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AB32" w14:textId="77777777" w:rsidR="00D02166" w:rsidRDefault="00571055">
      <w:r>
        <w:rPr>
          <w:noProof/>
        </w:rPr>
        <w:drawing>
          <wp:anchor distT="0" distB="0" distL="114300" distR="114300" simplePos="0" relativeHeight="251658240" behindDoc="0" locked="0" layoutInCell="1" allowOverlap="1" wp14:anchorId="6D6D4F13" wp14:editId="157F84FD">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868754"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E78EE8" w14:textId="77777777" w:rsidR="00D02166" w:rsidRDefault="00D02166"/>
    <w:p w14:paraId="1C6229C8" w14:textId="77777777" w:rsidR="00D02166" w:rsidRDefault="00D02166"/>
    <w:p w14:paraId="7CE9ACC7" w14:textId="77777777" w:rsidR="00D02166" w:rsidRDefault="00D02166"/>
    <w:p w14:paraId="2B96474E" w14:textId="77777777" w:rsidR="00D02166" w:rsidRDefault="00D02166"/>
    <w:p w14:paraId="3F3A3C4D" w14:textId="77777777" w:rsidR="00D02166" w:rsidRDefault="00D02166"/>
    <w:p w14:paraId="38281BF5" w14:textId="77777777" w:rsidR="00D02166" w:rsidRDefault="00D02166"/>
    <w:p w14:paraId="75C55281" w14:textId="77777777" w:rsidR="00D02166" w:rsidRDefault="00571055">
      <w:pPr>
        <w:pStyle w:val="NoSpacing"/>
        <w:jc w:val="center"/>
        <w:rPr>
          <w:rFonts w:ascii="Calibri Light" w:hAnsi="Calibri Light" w:cs="Calibri Light"/>
          <w:sz w:val="82"/>
          <w:szCs w:val="82"/>
        </w:rPr>
      </w:pPr>
      <w:r>
        <w:rPr>
          <w:rFonts w:ascii="Calibri Light" w:hAnsi="Calibri Light" w:cs="Calibri Light"/>
          <w:sz w:val="82"/>
          <w:szCs w:val="82"/>
        </w:rPr>
        <w:t xml:space="preserve">Integrated Mediation and Disagreement Resolution For Young People and Parents and Carers of </w:t>
      </w:r>
      <w:proofErr w:type="gramStart"/>
      <w:r>
        <w:rPr>
          <w:rFonts w:ascii="Calibri Light" w:hAnsi="Calibri Light" w:cs="Calibri Light"/>
          <w:sz w:val="82"/>
          <w:szCs w:val="82"/>
        </w:rPr>
        <w:t>Children  with</w:t>
      </w:r>
      <w:proofErr w:type="gramEnd"/>
      <w:r>
        <w:rPr>
          <w:rFonts w:ascii="Calibri Light" w:hAnsi="Calibri Light" w:cs="Calibri Light"/>
          <w:sz w:val="82"/>
          <w:szCs w:val="82"/>
        </w:rPr>
        <w:t xml:space="preserve"> Special Educational Needs and/or Disabilities</w:t>
      </w:r>
    </w:p>
    <w:p w14:paraId="2DFB0A29" w14:textId="77777777" w:rsidR="00D02166" w:rsidRDefault="00571055">
      <w:pPr>
        <w:pStyle w:val="NoSpacing"/>
        <w:jc w:val="center"/>
        <w:rPr>
          <w:rFonts w:ascii="Calibri Light" w:hAnsi="Calibri Light" w:cs="Calibri Light"/>
          <w:sz w:val="40"/>
          <w:szCs w:val="40"/>
        </w:rPr>
      </w:pPr>
      <w:r>
        <w:rPr>
          <w:rFonts w:ascii="Calibri Light" w:hAnsi="Calibri Light" w:cs="Calibri Light"/>
          <w:sz w:val="44"/>
          <w:szCs w:val="40"/>
        </w:rPr>
        <w:t>NCCT43111</w:t>
      </w:r>
    </w:p>
    <w:p w14:paraId="12C1A4EF" w14:textId="77777777" w:rsidR="00D02166" w:rsidRDefault="00D02166">
      <w:pPr>
        <w:pStyle w:val="NoSpacing"/>
        <w:jc w:val="center"/>
        <w:rPr>
          <w:rFonts w:ascii="Calibri Light" w:hAnsi="Calibri Light" w:cs="Calibri Light"/>
          <w:sz w:val="44"/>
          <w:szCs w:val="44"/>
          <w:lang w:val="fr-FR"/>
        </w:rPr>
      </w:pPr>
    </w:p>
    <w:p w14:paraId="29E116BA" w14:textId="77777777" w:rsidR="00D02166" w:rsidRDefault="00571055">
      <w:pPr>
        <w:jc w:val="center"/>
        <w:rPr>
          <w:rFonts w:ascii="Calibri Light" w:hAnsi="Calibri Light" w:cs="Calibri Light"/>
          <w:sz w:val="44"/>
          <w:szCs w:val="44"/>
        </w:rPr>
      </w:pPr>
      <w:r>
        <w:rPr>
          <w:rFonts w:ascii="Calibri Light" w:hAnsi="Calibri Light" w:cs="Calibri Light"/>
          <w:sz w:val="44"/>
          <w:szCs w:val="44"/>
          <w:lang w:val="fr-FR"/>
        </w:rPr>
        <w:t>Invitation to Tender</w:t>
      </w:r>
    </w:p>
    <w:p w14:paraId="3B31B65C" w14:textId="77777777" w:rsidR="00D02166" w:rsidRDefault="00D02166">
      <w:pPr>
        <w:rPr>
          <w:rFonts w:ascii="Calibri Light" w:hAnsi="Calibri Light" w:cs="Calibri Light"/>
          <w:sz w:val="44"/>
          <w:szCs w:val="44"/>
        </w:rPr>
      </w:pPr>
    </w:p>
    <w:p w14:paraId="7D2DCAA0" w14:textId="77777777" w:rsidR="00D02166" w:rsidRDefault="00D02166">
      <w:pPr>
        <w:rPr>
          <w:rFonts w:ascii="Calibri Light" w:hAnsi="Calibri Light" w:cs="Calibri Light"/>
          <w:sz w:val="44"/>
          <w:szCs w:val="44"/>
        </w:rPr>
      </w:pPr>
    </w:p>
    <w:p w14:paraId="60C348D8" w14:textId="5507D21D" w:rsidR="00D02166" w:rsidRDefault="002F0973">
      <w:pPr>
        <w:jc w:val="center"/>
      </w:pPr>
      <w:r>
        <w:rPr>
          <w:rStyle w:val="Strong"/>
          <w:rFonts w:ascii="Calibri Light" w:hAnsi="Calibri Light" w:cs="Calibri Light"/>
          <w:bCs/>
          <w:sz w:val="34"/>
          <w:szCs w:val="34"/>
        </w:rPr>
        <w:lastRenderedPageBreak/>
        <w:t>Thursday</w:t>
      </w:r>
      <w:r w:rsidR="00891264">
        <w:rPr>
          <w:rStyle w:val="Strong"/>
          <w:rFonts w:ascii="Calibri Light" w:hAnsi="Calibri Light" w:cs="Calibri Light"/>
          <w:bCs/>
          <w:sz w:val="34"/>
          <w:szCs w:val="34"/>
        </w:rPr>
        <w:t xml:space="preserve"> 1</w:t>
      </w:r>
      <w:r>
        <w:rPr>
          <w:rStyle w:val="Strong"/>
          <w:rFonts w:ascii="Calibri Light" w:hAnsi="Calibri Light" w:cs="Calibri Light"/>
          <w:bCs/>
          <w:sz w:val="34"/>
          <w:szCs w:val="34"/>
        </w:rPr>
        <w:t>7</w:t>
      </w:r>
      <w:proofErr w:type="gramStart"/>
      <w:r w:rsidR="00891264" w:rsidRPr="00891264">
        <w:rPr>
          <w:rStyle w:val="Strong"/>
          <w:rFonts w:ascii="Calibri Light" w:hAnsi="Calibri Light" w:cs="Calibri Light"/>
          <w:bCs/>
          <w:sz w:val="34"/>
          <w:szCs w:val="34"/>
          <w:vertAlign w:val="superscript"/>
        </w:rPr>
        <w:t>th</w:t>
      </w:r>
      <w:r w:rsidR="00891264">
        <w:rPr>
          <w:rStyle w:val="Strong"/>
          <w:rFonts w:ascii="Calibri Light" w:hAnsi="Calibri Light" w:cs="Calibri Light"/>
          <w:bCs/>
          <w:sz w:val="34"/>
          <w:szCs w:val="34"/>
        </w:rPr>
        <w:t xml:space="preserve"> </w:t>
      </w:r>
      <w:r w:rsidR="00571055">
        <w:rPr>
          <w:rStyle w:val="Strong"/>
          <w:rFonts w:ascii="Calibri Light" w:hAnsi="Calibri Light" w:cs="Calibri Light"/>
          <w:bCs/>
          <w:sz w:val="34"/>
          <w:szCs w:val="34"/>
        </w:rPr>
        <w:t xml:space="preserve"> April</w:t>
      </w:r>
      <w:proofErr w:type="gramEnd"/>
      <w:r w:rsidR="00571055">
        <w:rPr>
          <w:rStyle w:val="Strong"/>
          <w:rFonts w:ascii="Calibri Light" w:hAnsi="Calibri Light" w:cs="Calibri Light"/>
          <w:bCs/>
          <w:sz w:val="34"/>
          <w:szCs w:val="34"/>
        </w:rPr>
        <w:t xml:space="preserve"> 2025</w:t>
      </w:r>
    </w:p>
    <w:p w14:paraId="3ECE75E3" w14:textId="77777777" w:rsidR="00D02166" w:rsidRDefault="00D02166">
      <w:pPr>
        <w:pStyle w:val="NoSpacing"/>
        <w:jc w:val="center"/>
        <w:rPr>
          <w:b/>
          <w:bCs/>
          <w:sz w:val="36"/>
          <w:szCs w:val="36"/>
        </w:rPr>
      </w:pPr>
    </w:p>
    <w:p w14:paraId="118D6321" w14:textId="77777777" w:rsidR="00D02166" w:rsidRDefault="00571055">
      <w:r>
        <w:rPr>
          <w:rStyle w:val="SubtleEmphasis"/>
          <w:iCs/>
        </w:rPr>
        <w:br w:type="page"/>
      </w:r>
    </w:p>
    <w:p w14:paraId="78209E69" w14:textId="77777777" w:rsidR="00D02166" w:rsidRDefault="00571055">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FFFFFF" w:themeColor="background1"/>
          <w:sz w:val="24"/>
          <w:szCs w:val="24"/>
        </w:rPr>
      </w:pPr>
      <w:bookmarkStart w:id="0" w:name="_Toc256000000"/>
      <w:bookmarkStart w:id="1" w:name="_Toc378774084"/>
      <w:bookmarkStart w:id="2" w:name="_Toc445455668"/>
      <w:bookmarkStart w:id="3" w:name="_Toc445455788"/>
      <w:bookmarkStart w:id="4" w:name="_Toc445797765"/>
      <w:bookmarkStart w:id="5" w:name="_Toc447275251"/>
      <w:bookmarkStart w:id="6" w:name="_Toc448388553"/>
      <w:bookmarkStart w:id="7" w:name="_Toc526242922"/>
      <w:r>
        <w:rPr>
          <w:rFonts w:asciiTheme="majorHAnsi" w:hAnsiTheme="majorHAnsi" w:cstheme="majorHAnsi"/>
          <w:color w:val="FFFFFF" w:themeColor="background1"/>
          <w:sz w:val="24"/>
          <w:szCs w:val="24"/>
        </w:rPr>
        <w:lastRenderedPageBreak/>
        <w:t>Contents</w:t>
      </w:r>
      <w:bookmarkEnd w:id="0"/>
      <w:bookmarkEnd w:id="1"/>
      <w:bookmarkEnd w:id="2"/>
      <w:bookmarkEnd w:id="3"/>
      <w:bookmarkEnd w:id="4"/>
      <w:bookmarkEnd w:id="5"/>
      <w:bookmarkEnd w:id="6"/>
      <w:bookmarkEnd w:id="7"/>
      <w:r>
        <w:rPr>
          <w:rFonts w:asciiTheme="majorHAnsi" w:hAnsiTheme="majorHAnsi" w:cstheme="majorHAnsi"/>
          <w:color w:val="FFFFFF" w:themeColor="background1"/>
          <w:sz w:val="24"/>
          <w:szCs w:val="24"/>
        </w:rPr>
        <w:t xml:space="preserve"> </w:t>
      </w:r>
    </w:p>
    <w:p w14:paraId="166A0F8B" w14:textId="77777777" w:rsidR="00D02166" w:rsidRDefault="0057105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Pr>
          <w:rFonts w:eastAsiaTheme="minorEastAsia"/>
          <w:spacing w:val="15"/>
          <w:sz w:val="24"/>
          <w:szCs w:val="24"/>
        </w:rPr>
        <w:t xml:space="preserve">Information for </w:t>
      </w:r>
      <w:r>
        <w:rPr>
          <w:spacing w:val="15"/>
          <w:sz w:val="24"/>
          <w:szCs w:val="24"/>
        </w:rPr>
        <w:t>Applicants</w:t>
      </w:r>
    </w:p>
    <w:p w14:paraId="7DE30276" w14:textId="77777777" w:rsidR="00D02166" w:rsidRDefault="00571055">
      <w:pPr>
        <w:pStyle w:val="TOC1"/>
        <w:rPr>
          <w:rFonts w:asciiTheme="minorHAnsi" w:hAnsiTheme="minorHAnsi"/>
        </w:rPr>
      </w:pPr>
      <w:r>
        <w:rPr>
          <w:sz w:val="24"/>
          <w:szCs w:val="24"/>
        </w:rPr>
        <w:fldChar w:fldCharType="begin"/>
      </w:r>
      <w:r>
        <w:rPr>
          <w:sz w:val="24"/>
          <w:szCs w:val="24"/>
        </w:rPr>
        <w:instrText xml:space="preserve"> TOC \h \z \t "Heading 1,1,Style Heading 1 + 10.5 pt,1,Style Heading 1 + 16 pt Auto,1" </w:instrText>
      </w:r>
      <w:r>
        <w:rPr>
          <w:sz w:val="24"/>
          <w:szCs w:val="24"/>
        </w:rPr>
        <w:fldChar w:fldCharType="separate"/>
      </w:r>
      <w:hyperlink w:anchor="_Toc256000000" w:history="1">
        <w:r>
          <w:rPr>
            <w:rStyle w:val="Hyperlink"/>
            <w:rFonts w:asciiTheme="majorHAnsi" w:hAnsiTheme="majorHAnsi" w:cstheme="majorHAnsi"/>
          </w:rPr>
          <w:t>Contents</w:t>
        </w:r>
        <w:r>
          <w:tab/>
        </w:r>
        <w:r>
          <w:fldChar w:fldCharType="begin"/>
        </w:r>
        <w:r>
          <w:instrText xml:space="preserve"> PAGEREF _Toc256000000 \h </w:instrText>
        </w:r>
        <w:r>
          <w:fldChar w:fldCharType="separate"/>
        </w:r>
        <w:r>
          <w:t>3</w:t>
        </w:r>
        <w:r>
          <w:fldChar w:fldCharType="end"/>
        </w:r>
      </w:hyperlink>
    </w:p>
    <w:p w14:paraId="08E26733" w14:textId="77777777" w:rsidR="00D02166" w:rsidRDefault="00571055">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4</w:t>
        </w:r>
        <w:r>
          <w:fldChar w:fldCharType="end"/>
        </w:r>
      </w:hyperlink>
    </w:p>
    <w:p w14:paraId="709DCC97" w14:textId="77777777" w:rsidR="00D02166" w:rsidRDefault="00571055">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5</w:t>
        </w:r>
        <w:r>
          <w:fldChar w:fldCharType="end"/>
        </w:r>
      </w:hyperlink>
    </w:p>
    <w:p w14:paraId="70BEBE7B" w14:textId="77777777" w:rsidR="00D02166" w:rsidRDefault="00571055">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5</w:t>
        </w:r>
        <w:r>
          <w:fldChar w:fldCharType="end"/>
        </w:r>
      </w:hyperlink>
    </w:p>
    <w:p w14:paraId="609E57D0" w14:textId="77777777" w:rsidR="00D02166" w:rsidRDefault="00571055">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7</w:t>
        </w:r>
        <w:r>
          <w:fldChar w:fldCharType="end"/>
        </w:r>
      </w:hyperlink>
    </w:p>
    <w:p w14:paraId="359BAC64" w14:textId="77777777" w:rsidR="00D02166" w:rsidRDefault="00571055">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12</w:t>
        </w:r>
        <w:r>
          <w:fldChar w:fldCharType="end"/>
        </w:r>
      </w:hyperlink>
    </w:p>
    <w:p w14:paraId="30314C66" w14:textId="77777777" w:rsidR="00D02166" w:rsidRDefault="00571055">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13</w:t>
        </w:r>
        <w:r>
          <w:fldChar w:fldCharType="end"/>
        </w:r>
      </w:hyperlink>
    </w:p>
    <w:p w14:paraId="6E4CB740" w14:textId="77777777" w:rsidR="00D02166" w:rsidRDefault="00571055">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14</w:t>
        </w:r>
        <w:r>
          <w:fldChar w:fldCharType="end"/>
        </w:r>
      </w:hyperlink>
    </w:p>
    <w:p w14:paraId="101EF60F" w14:textId="77777777" w:rsidR="00D02166" w:rsidRDefault="00571055">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16</w:t>
        </w:r>
        <w:r>
          <w:fldChar w:fldCharType="end"/>
        </w:r>
      </w:hyperlink>
    </w:p>
    <w:p w14:paraId="0ED24ED5" w14:textId="77777777" w:rsidR="00D02166" w:rsidRDefault="00571055">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Pr>
            <w:rStyle w:val="Hyperlink"/>
            <w:rFonts w:asciiTheme="majorHAnsi" w:hAnsiTheme="majorHAnsi" w:cstheme="majorHAnsi"/>
          </w:rPr>
          <w:t>Important legal notice</w:t>
        </w:r>
        <w:r>
          <w:tab/>
        </w:r>
        <w:r>
          <w:fldChar w:fldCharType="begin"/>
        </w:r>
        <w:r>
          <w:instrText xml:space="preserve"> PAGEREF _Toc256000009 \h </w:instrText>
        </w:r>
        <w:r>
          <w:fldChar w:fldCharType="separate"/>
        </w:r>
        <w:r>
          <w:t>21</w:t>
        </w:r>
        <w:r>
          <w:fldChar w:fldCharType="end"/>
        </w:r>
      </w:hyperlink>
    </w:p>
    <w:p w14:paraId="3526E964" w14:textId="77777777" w:rsidR="00D02166" w:rsidRDefault="00571055">
      <w:pPr>
        <w:rPr>
          <w:noProof/>
          <w:spacing w:val="15"/>
          <w:sz w:val="24"/>
          <w:szCs w:val="24"/>
        </w:rPr>
      </w:pPr>
      <w:r>
        <w:rPr>
          <w:noProof/>
          <w:spacing w:val="15"/>
          <w:sz w:val="24"/>
          <w:szCs w:val="24"/>
        </w:rPr>
        <w:fldChar w:fldCharType="end"/>
      </w:r>
    </w:p>
    <w:p w14:paraId="30D47B05" w14:textId="77777777" w:rsidR="00D02166" w:rsidRDefault="0057105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Pr>
          <w:rFonts w:eastAsiaTheme="minorEastAsia"/>
          <w:spacing w:val="15"/>
          <w:sz w:val="24"/>
          <w:szCs w:val="24"/>
        </w:rPr>
        <w:t>Forms for completion by Applicants</w:t>
      </w:r>
    </w:p>
    <w:p w14:paraId="6280328D" w14:textId="77777777" w:rsidR="00D02166" w:rsidRDefault="00571055">
      <w:pPr>
        <w:pStyle w:val="TOC1"/>
        <w:rPr>
          <w:rFonts w:asciiTheme="minorHAnsi" w:hAnsiTheme="minorHAnsi"/>
        </w:rPr>
      </w:pPr>
      <w:r>
        <w:rPr>
          <w:sz w:val="24"/>
          <w:szCs w:val="24"/>
        </w:rPr>
        <w:fldChar w:fldCharType="begin"/>
      </w:r>
      <w:r>
        <w:rPr>
          <w:sz w:val="24"/>
          <w:szCs w:val="24"/>
        </w:rPr>
        <w:instrText xml:space="preserve"> TOC \h \z \t "Style1F,1" </w:instrText>
      </w:r>
      <w:r>
        <w:rPr>
          <w:sz w:val="24"/>
          <w:szCs w:val="24"/>
        </w:rPr>
        <w:fldChar w:fldCharType="separate"/>
      </w:r>
      <w:hyperlink w:anchor="_Toc256000010" w:history="1">
        <w:r>
          <w:rPr>
            <w:rStyle w:val="Hyperlink"/>
            <w:rFonts w:asciiTheme="majorHAnsi" w:hAnsiTheme="majorHAnsi" w:cstheme="majorHAnsi"/>
          </w:rPr>
          <w:t>Form A: Details of Applicant</w:t>
        </w:r>
        <w:r>
          <w:tab/>
        </w:r>
        <w:r>
          <w:fldChar w:fldCharType="begin"/>
        </w:r>
        <w:r>
          <w:instrText xml:space="preserve"> PAGEREF _Toc256000010 \h </w:instrText>
        </w:r>
        <w:r>
          <w:fldChar w:fldCharType="separate"/>
        </w:r>
        <w:r>
          <w:t>27</w:t>
        </w:r>
        <w:r>
          <w:fldChar w:fldCharType="end"/>
        </w:r>
      </w:hyperlink>
    </w:p>
    <w:p w14:paraId="6B202CDA" w14:textId="77777777" w:rsidR="00D02166" w:rsidRDefault="00571055">
      <w:pPr>
        <w:pStyle w:val="TOC1"/>
        <w:rPr>
          <w:rFonts w:asciiTheme="minorHAnsi" w:hAnsiTheme="minorHAnsi"/>
        </w:rPr>
      </w:pPr>
      <w:hyperlink w:anchor="_Toc256000011" w:history="1">
        <w:r>
          <w:rPr>
            <w:rStyle w:val="Hyperlink"/>
            <w:rFonts w:asciiTheme="majorHAnsi" w:hAnsiTheme="majorHAnsi" w:cstheme="majorHAnsi"/>
          </w:rPr>
          <w:t>Form B: Grounds for exclusion</w:t>
        </w:r>
        <w:r>
          <w:tab/>
        </w:r>
        <w:r>
          <w:fldChar w:fldCharType="begin"/>
        </w:r>
        <w:r>
          <w:instrText xml:space="preserve"> PAGEREF _Toc256000011 \h </w:instrText>
        </w:r>
        <w:r>
          <w:fldChar w:fldCharType="separate"/>
        </w:r>
        <w:r>
          <w:t>29</w:t>
        </w:r>
        <w:r>
          <w:fldChar w:fldCharType="end"/>
        </w:r>
      </w:hyperlink>
    </w:p>
    <w:p w14:paraId="4C659B09" w14:textId="77777777" w:rsidR="00D02166" w:rsidRDefault="00571055">
      <w:pPr>
        <w:pStyle w:val="TOC1"/>
        <w:rPr>
          <w:rFonts w:asciiTheme="minorHAnsi" w:hAnsiTheme="minorHAnsi"/>
        </w:rPr>
      </w:pPr>
      <w:hyperlink w:anchor="_Toc256000012" w:history="1">
        <w:r>
          <w:rPr>
            <w:rStyle w:val="Hyperlink"/>
            <w:rFonts w:asciiTheme="majorHAnsi" w:hAnsiTheme="majorHAnsi" w:cstheme="majorHAnsi"/>
          </w:rPr>
          <w:t>Form C: Compliance with minimum standards</w:t>
        </w:r>
        <w:r>
          <w:tab/>
        </w:r>
        <w:r>
          <w:fldChar w:fldCharType="begin"/>
        </w:r>
        <w:r>
          <w:instrText xml:space="preserve"> PAGEREF _Toc256000012 \h </w:instrText>
        </w:r>
        <w:r>
          <w:fldChar w:fldCharType="separate"/>
        </w:r>
        <w:r>
          <w:t>32</w:t>
        </w:r>
        <w:r>
          <w:fldChar w:fldCharType="end"/>
        </w:r>
      </w:hyperlink>
    </w:p>
    <w:p w14:paraId="70F97B36" w14:textId="77777777" w:rsidR="00D02166" w:rsidRDefault="00571055">
      <w:pPr>
        <w:pStyle w:val="TOC1"/>
        <w:rPr>
          <w:rFonts w:asciiTheme="minorHAnsi" w:hAnsiTheme="minorHAnsi"/>
        </w:rPr>
      </w:pPr>
      <w:hyperlink w:anchor="_Toc256000013" w:history="1">
        <w:r>
          <w:rPr>
            <w:rStyle w:val="Hyperlink"/>
            <w:rFonts w:asciiTheme="majorHAnsi" w:hAnsiTheme="majorHAnsi" w:cstheme="majorHAnsi"/>
          </w:rPr>
          <w:t>Form D: Willingness and ability to comply with contractual requirements</w:t>
        </w:r>
        <w:r>
          <w:tab/>
        </w:r>
        <w:r>
          <w:fldChar w:fldCharType="begin"/>
        </w:r>
        <w:r>
          <w:instrText xml:space="preserve"> PAGEREF _Toc256000013 \h </w:instrText>
        </w:r>
        <w:r>
          <w:fldChar w:fldCharType="separate"/>
        </w:r>
        <w:r>
          <w:t>43</w:t>
        </w:r>
        <w:r>
          <w:fldChar w:fldCharType="end"/>
        </w:r>
      </w:hyperlink>
    </w:p>
    <w:p w14:paraId="2DF8C9BE" w14:textId="77777777" w:rsidR="00D02166" w:rsidRDefault="00571055">
      <w:pPr>
        <w:pStyle w:val="TOC1"/>
        <w:rPr>
          <w:rFonts w:asciiTheme="minorHAnsi" w:hAnsiTheme="minorHAnsi"/>
        </w:rPr>
      </w:pPr>
      <w:hyperlink w:anchor="_Toc256000014" w:history="1">
        <w:r>
          <w:rPr>
            <w:rStyle w:val="Hyperlink"/>
            <w:rFonts w:asciiTheme="majorHAnsi" w:hAnsiTheme="majorHAnsi" w:cstheme="majorHAnsi"/>
          </w:rPr>
          <w:t>Form F: Quality</w:t>
        </w:r>
        <w:r>
          <w:tab/>
        </w:r>
        <w:r>
          <w:fldChar w:fldCharType="begin"/>
        </w:r>
        <w:r>
          <w:instrText xml:space="preserve"> PAGEREF _Toc256000014 \h </w:instrText>
        </w:r>
        <w:r>
          <w:fldChar w:fldCharType="separate"/>
        </w:r>
        <w:r>
          <w:t>45</w:t>
        </w:r>
        <w:r>
          <w:fldChar w:fldCharType="end"/>
        </w:r>
      </w:hyperlink>
    </w:p>
    <w:p w14:paraId="3C605311" w14:textId="77777777" w:rsidR="00D02166" w:rsidRDefault="00571055">
      <w:pPr>
        <w:pStyle w:val="TOC1"/>
        <w:rPr>
          <w:rFonts w:asciiTheme="minorHAnsi" w:hAnsiTheme="minorHAnsi"/>
        </w:rPr>
      </w:pPr>
      <w:hyperlink w:anchor="_Toc256000015" w:history="1">
        <w:r>
          <w:rPr>
            <w:rStyle w:val="Hyperlink"/>
            <w:rFonts w:asciiTheme="majorHAnsi" w:hAnsiTheme="majorHAnsi" w:cstheme="majorHAnsi"/>
          </w:rPr>
          <w:t>Form G: Pricing schedule</w:t>
        </w:r>
        <w:r>
          <w:tab/>
        </w:r>
        <w:r>
          <w:fldChar w:fldCharType="begin"/>
        </w:r>
        <w:r>
          <w:instrText xml:space="preserve"> PAGEREF _Toc256000015 \h </w:instrText>
        </w:r>
        <w:r>
          <w:fldChar w:fldCharType="separate"/>
        </w:r>
        <w:r>
          <w:t>48</w:t>
        </w:r>
        <w:r>
          <w:fldChar w:fldCharType="end"/>
        </w:r>
      </w:hyperlink>
    </w:p>
    <w:p w14:paraId="565F933C" w14:textId="77777777" w:rsidR="00D02166" w:rsidRDefault="00571055">
      <w:pPr>
        <w:pStyle w:val="TOC1"/>
        <w:rPr>
          <w:rFonts w:asciiTheme="minorHAnsi" w:hAnsiTheme="minorHAnsi"/>
        </w:rPr>
      </w:pPr>
      <w:hyperlink w:anchor="_Toc256000016" w:history="1">
        <w:r>
          <w:rPr>
            <w:rStyle w:val="Hyperlink"/>
            <w:rFonts w:asciiTheme="majorHAnsi" w:hAnsiTheme="majorHAnsi" w:cstheme="majorHAnsi"/>
          </w:rPr>
          <w:t>Form Z: Applicant's declaration</w:t>
        </w:r>
        <w:r>
          <w:tab/>
        </w:r>
        <w:r>
          <w:fldChar w:fldCharType="begin"/>
        </w:r>
        <w:r>
          <w:instrText xml:space="preserve"> PAGEREF _Toc256000016 \h </w:instrText>
        </w:r>
        <w:r>
          <w:fldChar w:fldCharType="separate"/>
        </w:r>
        <w:r>
          <w:t>49</w:t>
        </w:r>
        <w:r>
          <w:fldChar w:fldCharType="end"/>
        </w:r>
      </w:hyperlink>
    </w:p>
    <w:p w14:paraId="2BA03964" w14:textId="77777777" w:rsidR="00D02166" w:rsidRDefault="00571055">
      <w:pPr>
        <w:rPr>
          <w:sz w:val="24"/>
          <w:szCs w:val="24"/>
        </w:rPr>
      </w:pPr>
      <w:r>
        <w:rPr>
          <w:sz w:val="24"/>
          <w:szCs w:val="24"/>
        </w:rPr>
        <w:fldChar w:fldCharType="end"/>
      </w:r>
    </w:p>
    <w:p w14:paraId="3CC68DF1" w14:textId="77777777" w:rsidR="00D02166" w:rsidRDefault="00D02166">
      <w:pPr>
        <w:jc w:val="center"/>
        <w:rPr>
          <w:sz w:val="24"/>
          <w:szCs w:val="24"/>
        </w:rPr>
      </w:pPr>
    </w:p>
    <w:p w14:paraId="28401D82" w14:textId="77777777" w:rsidR="00D02166" w:rsidRDefault="00571055">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8" w:name="_Toc256000001"/>
      <w:bookmarkStart w:id="9" w:name="_Toc527015607"/>
      <w:r>
        <w:rPr>
          <w:rFonts w:asciiTheme="majorHAnsi" w:hAnsiTheme="majorHAnsi" w:cstheme="majorHAnsi"/>
          <w:color w:val="FFFFFF" w:themeColor="background1"/>
          <w:sz w:val="24"/>
          <w:szCs w:val="24"/>
        </w:rPr>
        <w:lastRenderedPageBreak/>
        <w:t>Context and requirement of the procurement</w:t>
      </w:r>
      <w:bookmarkEnd w:id="8"/>
      <w:bookmarkEnd w:id="9"/>
    </w:p>
    <w:p w14:paraId="3EB8DE97" w14:textId="77777777" w:rsidR="00D02166" w:rsidRDefault="0057105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Context</w:t>
      </w:r>
    </w:p>
    <w:p w14:paraId="47B3B2CB" w14:textId="77777777" w:rsidR="00A61A6C" w:rsidRDefault="00571055">
      <w:pPr>
        <w:pStyle w:val="listparagraph0"/>
        <w:tabs>
          <w:tab w:val="num" w:pos="2160"/>
        </w:tabs>
        <w:spacing w:before="120" w:beforeAutospacing="0" w:after="120" w:afterAutospacing="0" w:line="252" w:lineRule="auto"/>
        <w:rPr>
          <w:rFonts w:ascii="Calibri" w:hAnsi="Calibri"/>
        </w:rPr>
      </w:pPr>
      <w:r>
        <w:rPr>
          <w:rFonts w:ascii="Calibri" w:hAnsi="Calibri"/>
        </w:rPr>
        <w:t>Norfolk County council is looking to award a contract for the provision of SEND Mediation and Disagreement Resolution</w:t>
      </w:r>
      <w:r w:rsidR="00A61A6C">
        <w:rPr>
          <w:rFonts w:ascii="Calibri" w:hAnsi="Calibri"/>
        </w:rPr>
        <w:t xml:space="preserve">. </w:t>
      </w:r>
      <w:r>
        <w:rPr>
          <w:rFonts w:ascii="Calibri" w:hAnsi="Calibri"/>
        </w:rPr>
        <w:t xml:space="preserve">The Children and Families Act 2014 requires Mediation and Disagreement Resolution (MDR) services to be put in place by Local Authorities and health commissioners.  </w:t>
      </w:r>
    </w:p>
    <w:p w14:paraId="4F6C8460" w14:textId="77777777" w:rsidR="000964B3" w:rsidRDefault="00571055">
      <w:pPr>
        <w:pStyle w:val="listparagraph0"/>
        <w:tabs>
          <w:tab w:val="num" w:pos="2160"/>
        </w:tabs>
        <w:spacing w:before="120" w:beforeAutospacing="0" w:after="120" w:afterAutospacing="0" w:line="252" w:lineRule="auto"/>
        <w:rPr>
          <w:rFonts w:ascii="Calibri" w:hAnsi="Calibri"/>
        </w:rPr>
      </w:pPr>
      <w:r>
        <w:rPr>
          <w:rFonts w:ascii="Calibri" w:hAnsi="Calibri"/>
        </w:rPr>
        <w:br/>
        <w:t>Norfolk’s MDR service is jointly commissioned between Norfolk County Council and NHS Norfolk and Waveney Integrated Care Board (ICB).</w:t>
      </w:r>
    </w:p>
    <w:p w14:paraId="25F4F6D4" w14:textId="5A3C1E8A" w:rsidR="00A61A6C" w:rsidRDefault="00571055">
      <w:pPr>
        <w:pStyle w:val="listparagraph0"/>
        <w:tabs>
          <w:tab w:val="num" w:pos="2160"/>
        </w:tabs>
        <w:spacing w:before="120" w:beforeAutospacing="0" w:after="120" w:afterAutospacing="0" w:line="252" w:lineRule="auto"/>
        <w:rPr>
          <w:rFonts w:ascii="Calibri" w:hAnsi="Calibri"/>
        </w:rPr>
      </w:pPr>
      <w:r>
        <w:rPr>
          <w:rFonts w:ascii="Calibri" w:hAnsi="Calibri"/>
        </w:rPr>
        <w:br/>
        <w:t>Disagreement Resolution and Mediation is a voluntary, private and confidential process. The aim is to bring people together in a facilitated way to find solutions to their disagreements.</w:t>
      </w:r>
      <w:r>
        <w:rPr>
          <w:rFonts w:ascii="Calibri" w:hAnsi="Calibri"/>
        </w:rPr>
        <w:br/>
        <w:t xml:space="preserve">It can save time and pressure for all involved and it can help re-build relationships that have broken down.  Early resolution of disagreements benefits children, young people, parents, carers, institutions, and professionals’ party to the disagreement. </w:t>
      </w:r>
    </w:p>
    <w:p w14:paraId="50CE6925" w14:textId="77777777" w:rsidR="001A6475" w:rsidRDefault="00571055">
      <w:pPr>
        <w:pStyle w:val="listparagraph0"/>
        <w:tabs>
          <w:tab w:val="num" w:pos="2160"/>
        </w:tabs>
        <w:spacing w:before="120" w:beforeAutospacing="0" w:after="120" w:afterAutospacing="0" w:line="252" w:lineRule="auto"/>
        <w:rPr>
          <w:rFonts w:ascii="Calibri" w:hAnsi="Calibri"/>
        </w:rPr>
      </w:pPr>
      <w:r>
        <w:rPr>
          <w:rFonts w:ascii="Calibri" w:hAnsi="Calibri"/>
        </w:rPr>
        <w:br/>
        <w:t xml:space="preserve">•Mediation focuses on elements of an Education Health and Care Plan (EHCP) in education, social care, or health.  It is used at various stages of the process and is specifically linked to decisions about EHCP needs assessments and plans.  </w:t>
      </w:r>
      <w:r>
        <w:rPr>
          <w:rFonts w:ascii="Calibri" w:hAnsi="Calibri"/>
        </w:rPr>
        <w:br/>
        <w:t>•Disagreement Resolution focuses on any element of SEND provision, not just those who are being assessed for (or have) an EHCP.</w:t>
      </w:r>
    </w:p>
    <w:p w14:paraId="5703AD37" w14:textId="77777777" w:rsidR="001A6475" w:rsidRDefault="001A6475">
      <w:pPr>
        <w:pStyle w:val="listparagraph0"/>
        <w:tabs>
          <w:tab w:val="num" w:pos="2160"/>
        </w:tabs>
        <w:spacing w:before="120" w:beforeAutospacing="0" w:after="120" w:afterAutospacing="0" w:line="252" w:lineRule="auto"/>
        <w:rPr>
          <w:rFonts w:ascii="Calibri" w:hAnsi="Calibri"/>
        </w:rPr>
      </w:pPr>
    </w:p>
    <w:p w14:paraId="4DC825E2" w14:textId="77777777" w:rsidR="001A6475" w:rsidRDefault="001A6475" w:rsidP="001A6475">
      <w:pPr>
        <w:pStyle w:val="listparagraph0"/>
        <w:tabs>
          <w:tab w:val="num" w:pos="2160"/>
        </w:tabs>
        <w:spacing w:before="120" w:after="120" w:line="252" w:lineRule="auto"/>
        <w:rPr>
          <w:rFonts w:ascii="Calibri" w:hAnsi="Calibri"/>
        </w:rPr>
      </w:pPr>
      <w:r>
        <w:rPr>
          <w:rFonts w:ascii="Calibri" w:hAnsi="Calibri"/>
        </w:rPr>
        <w:t xml:space="preserve">Please note: </w:t>
      </w:r>
    </w:p>
    <w:p w14:paraId="0C29FD0B" w14:textId="2432D954" w:rsidR="001A6475" w:rsidRPr="001A6475" w:rsidRDefault="001A6475" w:rsidP="001A6475">
      <w:pPr>
        <w:pStyle w:val="listparagraph0"/>
        <w:tabs>
          <w:tab w:val="num" w:pos="2160"/>
        </w:tabs>
        <w:spacing w:before="120" w:after="120" w:line="252" w:lineRule="auto"/>
        <w:rPr>
          <w:rFonts w:ascii="Calibri" w:hAnsi="Calibri"/>
        </w:rPr>
      </w:pPr>
      <w:r w:rsidRPr="001A6475">
        <w:rPr>
          <w:rFonts w:ascii="Calibri" w:hAnsi="Calibri"/>
        </w:rPr>
        <w:t>Norfolk County Council has joined the government's Devolution Priority Programme.</w:t>
      </w:r>
    </w:p>
    <w:p w14:paraId="41DD3E80" w14:textId="77777777" w:rsidR="001A6475" w:rsidRPr="001A6475" w:rsidRDefault="001A6475" w:rsidP="001A6475">
      <w:pPr>
        <w:pStyle w:val="listparagraph0"/>
        <w:tabs>
          <w:tab w:val="num" w:pos="2160"/>
        </w:tabs>
        <w:spacing w:before="120" w:beforeAutospacing="0" w:after="120" w:afterAutospacing="0" w:line="252" w:lineRule="auto"/>
      </w:pPr>
      <w:r w:rsidRPr="001A6475">
        <w:t>This process has the potential to lead to the establishment of a county combined authority for Norfolk and Suffolk, with strategic powers, headed by an elected mayor. A consultation is under way.</w:t>
      </w:r>
    </w:p>
    <w:p w14:paraId="5FB3947B" w14:textId="77777777" w:rsidR="001A6475" w:rsidRPr="001A6475" w:rsidRDefault="001A6475" w:rsidP="001A6475">
      <w:pPr>
        <w:pStyle w:val="listparagraph0"/>
        <w:tabs>
          <w:tab w:val="num" w:pos="2160"/>
        </w:tabs>
        <w:spacing w:before="120" w:beforeAutospacing="0" w:after="120" w:afterAutospacing="0" w:line="252" w:lineRule="auto"/>
      </w:pPr>
      <w:r w:rsidRPr="001A6475">
        <w:t>Government has also invited participation by Norfolk in Local Government Review. This process has the potential to lead to unitary local government in Norfolk. One of these changes could happen without the other. The contract may be assigned or novated to any successor authority(</w:t>
      </w:r>
      <w:proofErr w:type="spellStart"/>
      <w:r w:rsidRPr="001A6475">
        <w:t>ies</w:t>
      </w:r>
      <w:proofErr w:type="spellEnd"/>
      <w:r w:rsidRPr="001A6475">
        <w:t>) to Norfolk County Council or to any joint body incorporating or formed by any such successor. The County Council or a successor authority or joint body may order services on behalf of other local authorities serving any area within Norfolk's current geographical boundaries.</w:t>
      </w:r>
    </w:p>
    <w:p w14:paraId="554022F1" w14:textId="075426AD" w:rsidR="00D02166" w:rsidRDefault="00571055">
      <w:pPr>
        <w:pStyle w:val="listparagraph0"/>
        <w:tabs>
          <w:tab w:val="num" w:pos="2160"/>
        </w:tabs>
        <w:spacing w:before="120" w:beforeAutospacing="0" w:after="120" w:afterAutospacing="0" w:line="252" w:lineRule="auto"/>
        <w:rPr>
          <w:rFonts w:ascii="Calibri" w:hAnsi="Calibri"/>
        </w:rPr>
      </w:pPr>
      <w:r>
        <w:rPr>
          <w:rFonts w:ascii="Calibri" w:hAnsi="Calibri"/>
        </w:rPr>
        <w:br/>
      </w:r>
    </w:p>
    <w:p w14:paraId="18895A75" w14:textId="77777777" w:rsidR="00D02166" w:rsidRDefault="0057105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Requirement</w:t>
      </w:r>
    </w:p>
    <w:p w14:paraId="32348005" w14:textId="4B27B7C0" w:rsidR="00A61A6C" w:rsidRDefault="00A61A6C">
      <w:pPr>
        <w:pStyle w:val="listparagraph0"/>
        <w:tabs>
          <w:tab w:val="num" w:pos="2160"/>
        </w:tabs>
        <w:spacing w:before="120" w:beforeAutospacing="0" w:after="120" w:afterAutospacing="0" w:line="252" w:lineRule="auto"/>
        <w:rPr>
          <w:rFonts w:ascii="Calibri" w:hAnsi="Calibri"/>
        </w:rPr>
      </w:pPr>
      <w:r>
        <w:rPr>
          <w:rFonts w:ascii="Calibri" w:hAnsi="Calibri"/>
        </w:rPr>
        <w:t xml:space="preserve">A </w:t>
      </w:r>
      <w:r w:rsidR="00571055">
        <w:rPr>
          <w:rFonts w:ascii="Calibri" w:hAnsi="Calibri"/>
        </w:rPr>
        <w:t>service which will provide an integrated Mediation and Disagreement Resolution service which provides early resolution of disagreements, benefitting children, young people, parents, carers, institutions, and professionals’ party to the disagreement.</w:t>
      </w:r>
      <w:r w:rsidR="00571055">
        <w:rPr>
          <w:rFonts w:ascii="Calibri" w:hAnsi="Calibri"/>
        </w:rPr>
        <w:br/>
      </w:r>
      <w:r w:rsidR="00571055">
        <w:rPr>
          <w:rFonts w:ascii="Calibri" w:hAnsi="Calibri"/>
        </w:rPr>
        <w:lastRenderedPageBreak/>
        <w:br/>
        <w:t>Mediation and Disagreement Resolution refer to different processes in the Children and Families Act 2014 but they are both informal and non-legalistic processes for resolving disagreements.</w:t>
      </w:r>
      <w:r w:rsidR="00571055">
        <w:rPr>
          <w:rFonts w:ascii="Calibri" w:hAnsi="Calibri"/>
        </w:rPr>
        <w:br/>
      </w:r>
    </w:p>
    <w:p w14:paraId="68600B59" w14:textId="2DA51C1E" w:rsidR="00D02166" w:rsidRDefault="00571055">
      <w:pPr>
        <w:pStyle w:val="listparagraph0"/>
        <w:tabs>
          <w:tab w:val="num" w:pos="2160"/>
        </w:tabs>
        <w:spacing w:before="120" w:beforeAutospacing="0" w:after="120" w:afterAutospacing="0" w:line="252" w:lineRule="auto"/>
        <w:rPr>
          <w:rFonts w:ascii="Calibri" w:hAnsi="Calibri"/>
        </w:rPr>
      </w:pPr>
      <w:r>
        <w:rPr>
          <w:rFonts w:ascii="Calibri" w:hAnsi="Calibri"/>
        </w:rPr>
        <w:t xml:space="preserve">The service will respond to referrals in relation to disagreements about the EHCP process and / or NHS Children’s Continuing Care eligibility. </w:t>
      </w:r>
      <w:r>
        <w:rPr>
          <w:rFonts w:ascii="Calibri" w:hAnsi="Calibri"/>
        </w:rPr>
        <w:br/>
      </w:r>
      <w:r>
        <w:rPr>
          <w:rFonts w:ascii="Calibri" w:hAnsi="Calibri"/>
        </w:rPr>
        <w:br/>
        <w:t>The provider will need to use mediation to try to resolve the disagreements in the following situations related to the EHCP process:</w:t>
      </w:r>
      <w:r>
        <w:rPr>
          <w:rFonts w:ascii="Calibri" w:hAnsi="Calibri"/>
        </w:rPr>
        <w:br/>
        <w:t>a)</w:t>
      </w:r>
      <w:r>
        <w:rPr>
          <w:rFonts w:ascii="Calibri" w:hAnsi="Calibri"/>
        </w:rPr>
        <w:tab/>
        <w:t>When the Local Authority has decided not to carry out an EHC needs assessment.</w:t>
      </w:r>
      <w:r>
        <w:rPr>
          <w:rFonts w:ascii="Calibri" w:hAnsi="Calibri"/>
        </w:rPr>
        <w:br/>
        <w:t>b)</w:t>
      </w:r>
      <w:r>
        <w:rPr>
          <w:rFonts w:ascii="Calibri" w:hAnsi="Calibri"/>
        </w:rPr>
        <w:tab/>
        <w:t>When the Local Authority has decided not to carry out an EHC needs re-assessment.</w:t>
      </w:r>
      <w:r>
        <w:rPr>
          <w:rFonts w:ascii="Calibri" w:hAnsi="Calibri"/>
        </w:rPr>
        <w:br/>
        <w:t>c)</w:t>
      </w:r>
      <w:r>
        <w:rPr>
          <w:rFonts w:ascii="Calibri" w:hAnsi="Calibri"/>
        </w:rPr>
        <w:tab/>
        <w:t>When the Local Authority has refused to issue an EHCP.</w:t>
      </w:r>
      <w:r>
        <w:rPr>
          <w:rFonts w:ascii="Calibri" w:hAnsi="Calibri"/>
        </w:rPr>
        <w:br/>
        <w:t>d)</w:t>
      </w:r>
      <w:r>
        <w:rPr>
          <w:rFonts w:ascii="Calibri" w:hAnsi="Calibri"/>
        </w:rPr>
        <w:tab/>
        <w:t>When young people or parents receive the final or amended EHCP and wish to appeal about parts:</w:t>
      </w:r>
      <w:r>
        <w:rPr>
          <w:rFonts w:ascii="Calibri" w:hAnsi="Calibri"/>
        </w:rPr>
        <w:br/>
        <w:t>i: - Special Education needs (Section B).</w:t>
      </w:r>
      <w:r>
        <w:rPr>
          <w:rFonts w:ascii="Calibri" w:hAnsi="Calibri"/>
        </w:rPr>
        <w:br/>
        <w:t>ii: - Special Educational provision (Section F).</w:t>
      </w:r>
      <w:r>
        <w:rPr>
          <w:rFonts w:ascii="Calibri" w:hAnsi="Calibri"/>
        </w:rPr>
        <w:br/>
        <w:t>iii: - Health provision (Section G).</w:t>
      </w:r>
      <w:r>
        <w:rPr>
          <w:rFonts w:ascii="Calibri" w:hAnsi="Calibri"/>
        </w:rPr>
        <w:br/>
        <w:t>vi: - Names and type of setting, but not when this is the only issue (Section I with B &amp; F).</w:t>
      </w:r>
      <w:r>
        <w:rPr>
          <w:rFonts w:ascii="Calibri" w:hAnsi="Calibri"/>
        </w:rPr>
        <w:br/>
        <w:t>e)</w:t>
      </w:r>
      <w:r>
        <w:rPr>
          <w:rFonts w:ascii="Calibri" w:hAnsi="Calibri"/>
        </w:rPr>
        <w:tab/>
        <w:t>When the Local Authority has decided not to issue a final EHCP.</w:t>
      </w:r>
      <w:r>
        <w:rPr>
          <w:rFonts w:ascii="Calibri" w:hAnsi="Calibri"/>
        </w:rPr>
        <w:br/>
        <w:t>f)</w:t>
      </w:r>
      <w:r>
        <w:rPr>
          <w:rFonts w:ascii="Calibri" w:hAnsi="Calibri"/>
        </w:rPr>
        <w:tab/>
        <w:t>Refusal to amend an EHCP following a review.</w:t>
      </w:r>
      <w:r>
        <w:rPr>
          <w:rFonts w:ascii="Calibri" w:hAnsi="Calibri"/>
        </w:rPr>
        <w:br/>
        <w:t>g)</w:t>
      </w:r>
      <w:r>
        <w:rPr>
          <w:rFonts w:ascii="Calibri" w:hAnsi="Calibri"/>
        </w:rPr>
        <w:tab/>
        <w:t>Refusal to amend an EHCP following a re-assessment.</w:t>
      </w:r>
      <w:r>
        <w:rPr>
          <w:rFonts w:ascii="Calibri" w:hAnsi="Calibri"/>
        </w:rPr>
        <w:br/>
        <w:t>h)</w:t>
      </w:r>
      <w:r>
        <w:rPr>
          <w:rFonts w:ascii="Calibri" w:hAnsi="Calibri"/>
        </w:rPr>
        <w:tab/>
        <w:t>Cease to maintain an EHCP.</w:t>
      </w:r>
      <w:r>
        <w:rPr>
          <w:rFonts w:ascii="Calibri" w:hAnsi="Calibri"/>
        </w:rPr>
        <w:br/>
        <w:t>.</w:t>
      </w:r>
    </w:p>
    <w:p w14:paraId="47A05529" w14:textId="77777777" w:rsidR="00D02166" w:rsidRDefault="00571055">
      <w:pPr>
        <w:pStyle w:val="listparagraph0"/>
        <w:tabs>
          <w:tab w:val="num" w:pos="2160"/>
        </w:tabs>
        <w:spacing w:before="120" w:beforeAutospacing="0" w:after="120" w:afterAutospacing="0" w:line="252" w:lineRule="auto"/>
        <w:rPr>
          <w:rFonts w:ascii="Calibri" w:hAnsi="Calibri"/>
        </w:rPr>
      </w:pPr>
      <w:r>
        <w:rPr>
          <w:rFonts w:ascii="Calibri" w:hAnsi="Calibri"/>
        </w:rPr>
        <w:t xml:space="preserve">Full details of the requirement can be found in the Service Specification, which forms a Schedule to the Terms and Conditions. </w:t>
      </w:r>
    </w:p>
    <w:p w14:paraId="6CEFDB16" w14:textId="77777777" w:rsidR="00D02166" w:rsidRDefault="00571055">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sz w:val="24"/>
          <w:szCs w:val="24"/>
        </w:rPr>
      </w:pPr>
      <w:bookmarkStart w:id="10" w:name="_Toc256000002"/>
      <w:bookmarkStart w:id="11" w:name="_Toc527015608"/>
      <w:r>
        <w:rPr>
          <w:rFonts w:asciiTheme="majorHAnsi" w:hAnsiTheme="majorHAnsi" w:cstheme="majorHAnsi"/>
          <w:color w:val="FFFFFF" w:themeColor="background1"/>
          <w:sz w:val="24"/>
          <w:szCs w:val="24"/>
        </w:rPr>
        <w:t>Correspondence and clarifications</w:t>
      </w:r>
      <w:bookmarkEnd w:id="10"/>
      <w:bookmarkEnd w:id="11"/>
    </w:p>
    <w:p w14:paraId="48B4C8FD" w14:textId="77777777" w:rsidR="00D02166" w:rsidRDefault="00571055">
      <w:pPr>
        <w:pStyle w:val="listparagraph0"/>
        <w:tabs>
          <w:tab w:val="num" w:pos="2160"/>
        </w:tabs>
        <w:spacing w:before="120" w:beforeAutospacing="0" w:after="120" w:afterAutospacing="0" w:line="252" w:lineRule="auto"/>
        <w:rPr>
          <w:rFonts w:ascii="Calibri" w:hAnsi="Calibri"/>
        </w:rPr>
      </w:pPr>
      <w:r>
        <w:rPr>
          <w:rFonts w:ascii="Calibri" w:hAnsi="Calibri"/>
        </w:rPr>
        <w:t>All correspondence and clarifications will be issued via In-Tend. Please make sure your details are correct and that you check the system regularly. We advise adding a second person or a team to your In-Tend account for contingency.</w:t>
      </w:r>
    </w:p>
    <w:p w14:paraId="5A8F5E43" w14:textId="77777777" w:rsidR="00D02166" w:rsidRDefault="00571055">
      <w:pPr>
        <w:pStyle w:val="listparagraph0"/>
        <w:spacing w:before="120" w:beforeAutospacing="0" w:after="120" w:afterAutospacing="0" w:line="252" w:lineRule="auto"/>
        <w:rPr>
          <w:rFonts w:ascii="Calibri" w:hAnsi="Calibri"/>
        </w:rPr>
      </w:pPr>
      <w:r>
        <w:rPr>
          <w:rFonts w:ascii="Calibri" w:hAnsi="Calibri"/>
        </w:rPr>
        <w:t>Any internal reviewers such as board members, trustees or partners who may raise issues must be engaged early to ensure points of clarification and any commercial issues that may affect your bid can be raised with us by the clarification date.</w:t>
      </w:r>
    </w:p>
    <w:p w14:paraId="49200DB3" w14:textId="77777777" w:rsidR="00D02166" w:rsidRDefault="00571055">
      <w:pPr>
        <w:spacing w:before="120" w:after="120"/>
        <w:contextualSpacing/>
        <w:rPr>
          <w:rFonts w:asciiTheme="minorHAnsi" w:hAnsiTheme="minorHAnsi" w:cs="Arial"/>
          <w:bCs/>
          <w:color w:val="0000FF"/>
          <w:sz w:val="24"/>
          <w:szCs w:val="24"/>
          <w:u w:val="single"/>
        </w:rPr>
      </w:pPr>
      <w:r>
        <w:rPr>
          <w:rFonts w:asciiTheme="minorHAnsi" w:hAnsiTheme="minorHAnsi" w:cs="Arial"/>
          <w:bCs/>
          <w:sz w:val="24"/>
          <w:szCs w:val="24"/>
        </w:rPr>
        <w:t xml:space="preserve">If you encounter any difficulties whilst using the system you can contact the In-Tend support team by phoning </w:t>
      </w:r>
      <w:bookmarkStart w:id="12" w:name="_Hlk526241835"/>
      <w:r>
        <w:rPr>
          <w:rFonts w:asciiTheme="minorHAnsi" w:hAnsiTheme="minorHAnsi" w:cs="Arial"/>
          <w:bCs/>
          <w:sz w:val="24"/>
          <w:szCs w:val="24"/>
          <w:lang w:val="en"/>
        </w:rPr>
        <w:t>0845 557 8079 or +44 (0) 114 407 006</w:t>
      </w:r>
      <w:bookmarkEnd w:id="12"/>
      <w:r>
        <w:rPr>
          <w:rFonts w:asciiTheme="minorHAnsi" w:hAnsiTheme="minorHAnsi" w:cs="Arial"/>
          <w:bCs/>
          <w:sz w:val="24"/>
          <w:szCs w:val="24"/>
          <w:lang w:val="en"/>
        </w:rPr>
        <w:t xml:space="preserve">5 </w:t>
      </w:r>
      <w:r>
        <w:rPr>
          <w:rFonts w:asciiTheme="minorHAnsi" w:hAnsiTheme="minorHAnsi" w:cs="Arial"/>
          <w:bCs/>
          <w:sz w:val="24"/>
          <w:szCs w:val="24"/>
        </w:rPr>
        <w:t xml:space="preserve">or by emailing </w:t>
      </w:r>
      <w:hyperlink r:id="rId10" w:history="1">
        <w:r>
          <w:rPr>
            <w:rStyle w:val="Hyperlink"/>
            <w:rFonts w:asciiTheme="minorHAnsi" w:hAnsiTheme="minorHAnsi" w:cs="Arial"/>
            <w:bCs/>
            <w:sz w:val="24"/>
            <w:szCs w:val="24"/>
          </w:rPr>
          <w:t>support@in-tend.co.uk</w:t>
        </w:r>
      </w:hyperlink>
      <w:r>
        <w:rPr>
          <w:rStyle w:val="Hyperlink"/>
          <w:rFonts w:asciiTheme="minorHAnsi" w:hAnsiTheme="minorHAnsi" w:cs="Arial"/>
          <w:bCs/>
          <w:sz w:val="24"/>
          <w:szCs w:val="24"/>
        </w:rPr>
        <w:t>.</w:t>
      </w:r>
    </w:p>
    <w:p w14:paraId="6DBA724D" w14:textId="77777777" w:rsidR="00D02166" w:rsidRDefault="00571055">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13" w:name="_Toc256000003"/>
      <w:bookmarkStart w:id="14" w:name="_Toc326234118"/>
      <w:bookmarkStart w:id="15" w:name="_Toc326241325"/>
      <w:bookmarkStart w:id="16" w:name="_Toc527015609"/>
      <w:r>
        <w:rPr>
          <w:rFonts w:asciiTheme="majorHAnsi" w:hAnsiTheme="majorHAnsi" w:cstheme="majorHAnsi"/>
          <w:color w:val="FFFFFF" w:themeColor="background1"/>
          <w:sz w:val="24"/>
          <w:szCs w:val="24"/>
        </w:rPr>
        <w:t>About this procurement document</w:t>
      </w:r>
      <w:bookmarkEnd w:id="13"/>
      <w:bookmarkEnd w:id="14"/>
      <w:bookmarkEnd w:id="15"/>
      <w:bookmarkEnd w:id="16"/>
    </w:p>
    <w:p w14:paraId="24BFF1DB" w14:textId="77777777" w:rsidR="00D02166" w:rsidRDefault="0057105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D02166" w14:paraId="7B897257" w14:textId="77777777" w:rsidTr="00D021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2AE1807" w14:textId="77777777" w:rsidR="00D02166" w:rsidRDefault="00571055">
            <w:pPr>
              <w:pStyle w:val="NoSpacing"/>
              <w:spacing w:line="276" w:lineRule="auto"/>
              <w:rPr>
                <w:sz w:val="24"/>
                <w:szCs w:val="24"/>
              </w:rPr>
            </w:pPr>
            <w:r>
              <w:rPr>
                <w:sz w:val="24"/>
                <w:szCs w:val="24"/>
              </w:rPr>
              <w:t>Section</w:t>
            </w:r>
          </w:p>
        </w:tc>
        <w:tc>
          <w:tcPr>
            <w:tcW w:w="6186" w:type="dxa"/>
          </w:tcPr>
          <w:p w14:paraId="1BDCAA99" w14:textId="77777777" w:rsidR="00D02166" w:rsidRDefault="00571055">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Purpose</w:t>
            </w:r>
          </w:p>
        </w:tc>
      </w:tr>
      <w:tr w:rsidR="00D02166" w14:paraId="0F728C01" w14:textId="77777777" w:rsidTr="00D02166">
        <w:tc>
          <w:tcPr>
            <w:cnfStyle w:val="001000000000" w:firstRow="0" w:lastRow="0" w:firstColumn="1" w:lastColumn="0" w:oddVBand="0" w:evenVBand="0" w:oddHBand="0" w:evenHBand="0" w:firstRowFirstColumn="0" w:firstRowLastColumn="0" w:lastRowFirstColumn="0" w:lastRowLastColumn="0"/>
            <w:tcW w:w="2830" w:type="dxa"/>
          </w:tcPr>
          <w:p w14:paraId="62F46DBD" w14:textId="77777777" w:rsidR="00D02166" w:rsidRDefault="00571055">
            <w:pPr>
              <w:pStyle w:val="NoSpacing"/>
              <w:spacing w:line="276" w:lineRule="auto"/>
              <w:rPr>
                <w:sz w:val="24"/>
                <w:szCs w:val="24"/>
              </w:rPr>
            </w:pPr>
            <w:r>
              <w:rPr>
                <w:sz w:val="24"/>
                <w:szCs w:val="24"/>
              </w:rPr>
              <w:lastRenderedPageBreak/>
              <w:t>Advice and instructions to Applicants</w:t>
            </w:r>
          </w:p>
        </w:tc>
        <w:tc>
          <w:tcPr>
            <w:tcW w:w="6186" w:type="dxa"/>
          </w:tcPr>
          <w:p w14:paraId="5622C87F" w14:textId="77777777" w:rsidR="00D02166" w:rsidRDefault="00571055">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Tells you how to upload your application and what you must do if you wish to take part in the tender.</w:t>
            </w:r>
          </w:p>
        </w:tc>
      </w:tr>
      <w:tr w:rsidR="00D02166" w14:paraId="694FB2F5" w14:textId="77777777" w:rsidTr="00D02166">
        <w:tc>
          <w:tcPr>
            <w:cnfStyle w:val="001000000000" w:firstRow="0" w:lastRow="0" w:firstColumn="1" w:lastColumn="0" w:oddVBand="0" w:evenVBand="0" w:oddHBand="0" w:evenHBand="0" w:firstRowFirstColumn="0" w:firstRowLastColumn="0" w:lastRowFirstColumn="0" w:lastRowLastColumn="0"/>
            <w:tcW w:w="2830" w:type="dxa"/>
          </w:tcPr>
          <w:p w14:paraId="3871AA00" w14:textId="77777777" w:rsidR="00D02166" w:rsidRDefault="00571055">
            <w:pPr>
              <w:pStyle w:val="NoSpacing"/>
              <w:spacing w:line="276" w:lineRule="auto"/>
              <w:rPr>
                <w:sz w:val="24"/>
                <w:szCs w:val="24"/>
              </w:rPr>
            </w:pPr>
            <w:r>
              <w:rPr>
                <w:sz w:val="24"/>
                <w:szCs w:val="24"/>
              </w:rPr>
              <w:t>Procurement Process Information and Procurement Timeline</w:t>
            </w:r>
          </w:p>
        </w:tc>
        <w:tc>
          <w:tcPr>
            <w:tcW w:w="6186" w:type="dxa"/>
          </w:tcPr>
          <w:p w14:paraId="7B939F35" w14:textId="77777777" w:rsidR="00D02166" w:rsidRDefault="00571055">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Sets out key details about the procurement process and the anticipated dates for key elements in the procurement process.</w:t>
            </w:r>
          </w:p>
        </w:tc>
      </w:tr>
      <w:tr w:rsidR="00D02166" w14:paraId="0E764FB9" w14:textId="77777777" w:rsidTr="00D02166">
        <w:tc>
          <w:tcPr>
            <w:cnfStyle w:val="001000000000" w:firstRow="0" w:lastRow="0" w:firstColumn="1" w:lastColumn="0" w:oddVBand="0" w:evenVBand="0" w:oddHBand="0" w:evenHBand="0" w:firstRowFirstColumn="0" w:firstRowLastColumn="0" w:lastRowFirstColumn="0" w:lastRowLastColumn="0"/>
            <w:tcW w:w="2830" w:type="dxa"/>
          </w:tcPr>
          <w:p w14:paraId="319140D7" w14:textId="77777777" w:rsidR="00D02166" w:rsidRDefault="00571055">
            <w:pPr>
              <w:pStyle w:val="NoSpacing"/>
              <w:spacing w:line="276" w:lineRule="auto"/>
              <w:rPr>
                <w:sz w:val="24"/>
                <w:szCs w:val="24"/>
              </w:rPr>
            </w:pPr>
            <w:r>
              <w:rPr>
                <w:sz w:val="24"/>
                <w:szCs w:val="24"/>
              </w:rPr>
              <w:t>Contract Data</w:t>
            </w:r>
          </w:p>
        </w:tc>
        <w:tc>
          <w:tcPr>
            <w:tcW w:w="6186" w:type="dxa"/>
          </w:tcPr>
          <w:p w14:paraId="2C7137CC" w14:textId="77777777" w:rsidR="00D02166" w:rsidRDefault="00571055">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Tells you what the terms of any contract </w:t>
            </w:r>
            <w:proofErr w:type="gramStart"/>
            <w:r>
              <w:rPr>
                <w:sz w:val="24"/>
                <w:szCs w:val="24"/>
              </w:rPr>
              <w:t>entered into</w:t>
            </w:r>
            <w:proofErr w:type="gramEnd"/>
            <w:r>
              <w:rPr>
                <w:sz w:val="24"/>
                <w:szCs w:val="24"/>
              </w:rPr>
              <w:t xml:space="preserve"> under the tender will be.</w:t>
            </w:r>
          </w:p>
        </w:tc>
      </w:tr>
      <w:tr w:rsidR="00D02166" w14:paraId="5ECAF790" w14:textId="77777777" w:rsidTr="00D02166">
        <w:tc>
          <w:tcPr>
            <w:cnfStyle w:val="001000000000" w:firstRow="0" w:lastRow="0" w:firstColumn="1" w:lastColumn="0" w:oddVBand="0" w:evenVBand="0" w:oddHBand="0" w:evenHBand="0" w:firstRowFirstColumn="0" w:firstRowLastColumn="0" w:lastRowFirstColumn="0" w:lastRowLastColumn="0"/>
            <w:tcW w:w="2830" w:type="dxa"/>
          </w:tcPr>
          <w:p w14:paraId="6BDD320A" w14:textId="77777777" w:rsidR="00D02166" w:rsidRDefault="00571055">
            <w:pPr>
              <w:pStyle w:val="NoSpacing"/>
              <w:spacing w:line="276" w:lineRule="auto"/>
              <w:rPr>
                <w:sz w:val="24"/>
                <w:szCs w:val="24"/>
              </w:rPr>
            </w:pPr>
            <w:r>
              <w:rPr>
                <w:sz w:val="24"/>
                <w:szCs w:val="24"/>
              </w:rPr>
              <w:t>Receipt and Evaluation of Applications</w:t>
            </w:r>
          </w:p>
        </w:tc>
        <w:tc>
          <w:tcPr>
            <w:tcW w:w="6186" w:type="dxa"/>
          </w:tcPr>
          <w:p w14:paraId="1FD58E90" w14:textId="77777777" w:rsidR="00D02166" w:rsidRDefault="00571055">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Tells you what we will do with applications we receive, how we will evaluate them and our rights and obligations in respect of the receipt and evaluation process.</w:t>
            </w:r>
          </w:p>
        </w:tc>
      </w:tr>
      <w:tr w:rsidR="00D02166" w14:paraId="6173264C" w14:textId="77777777" w:rsidTr="00D02166">
        <w:tc>
          <w:tcPr>
            <w:cnfStyle w:val="001000000000" w:firstRow="0" w:lastRow="0" w:firstColumn="1" w:lastColumn="0" w:oddVBand="0" w:evenVBand="0" w:oddHBand="0" w:evenHBand="0" w:firstRowFirstColumn="0" w:firstRowLastColumn="0" w:lastRowFirstColumn="0" w:lastRowLastColumn="0"/>
            <w:tcW w:w="2830" w:type="dxa"/>
          </w:tcPr>
          <w:p w14:paraId="2B883391" w14:textId="77777777" w:rsidR="00D02166" w:rsidRDefault="00571055">
            <w:pPr>
              <w:pStyle w:val="NoSpacing"/>
              <w:spacing w:line="276" w:lineRule="auto"/>
              <w:rPr>
                <w:sz w:val="24"/>
                <w:szCs w:val="24"/>
              </w:rPr>
            </w:pPr>
            <w:r>
              <w:rPr>
                <w:sz w:val="24"/>
                <w:szCs w:val="24"/>
              </w:rPr>
              <w:t>Evaluation Information</w:t>
            </w:r>
          </w:p>
        </w:tc>
        <w:tc>
          <w:tcPr>
            <w:tcW w:w="6186" w:type="dxa"/>
          </w:tcPr>
          <w:p w14:paraId="232F1CDE" w14:textId="77777777" w:rsidR="00D02166" w:rsidRDefault="00571055">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D02166" w14:paraId="57AB061B" w14:textId="77777777">
        <w:tc>
          <w:tcPr>
            <w:tcW w:w="2830" w:type="dxa"/>
          </w:tcPr>
          <w:p w14:paraId="19910D8D" w14:textId="77777777" w:rsidR="00D02166" w:rsidRDefault="00571055">
            <w:pPr>
              <w:pStyle w:val="NoSpacing"/>
              <w:rPr>
                <w:b/>
                <w:bCs/>
                <w:sz w:val="24"/>
                <w:szCs w:val="24"/>
              </w:rPr>
            </w:pPr>
            <w:r>
              <w:rPr>
                <w:b/>
                <w:bCs/>
                <w:sz w:val="24"/>
                <w:szCs w:val="24"/>
              </w:rPr>
              <w:t>Important Legal Notice</w:t>
            </w:r>
          </w:p>
        </w:tc>
        <w:tc>
          <w:tcPr>
            <w:tcW w:w="6186" w:type="dxa"/>
          </w:tcPr>
          <w:p w14:paraId="6CC188D3" w14:textId="77777777" w:rsidR="00D02166" w:rsidRDefault="00571055">
            <w:pPr>
              <w:pStyle w:val="NoSpacing"/>
              <w:rPr>
                <w:sz w:val="24"/>
                <w:szCs w:val="24"/>
              </w:rPr>
            </w:pPr>
            <w:r>
              <w:rPr>
                <w:sz w:val="24"/>
                <w:szCs w:val="24"/>
              </w:rPr>
              <w:t>Sets out the basis on which we will conduct the tender exercise.</w:t>
            </w:r>
          </w:p>
        </w:tc>
      </w:tr>
    </w:tbl>
    <w:p w14:paraId="57161299" w14:textId="77777777" w:rsidR="00D02166" w:rsidRDefault="00D02166">
      <w:pPr>
        <w:pStyle w:val="listparagraph0"/>
        <w:keepNext/>
        <w:tabs>
          <w:tab w:val="num" w:pos="2160"/>
        </w:tabs>
        <w:spacing w:before="120" w:beforeAutospacing="0" w:after="120" w:afterAutospacing="0" w:line="252" w:lineRule="auto"/>
        <w:rPr>
          <w:rFonts w:ascii="Calibri" w:hAnsi="Calibri"/>
        </w:rPr>
      </w:pPr>
    </w:p>
    <w:p w14:paraId="04D45ACB" w14:textId="77777777" w:rsidR="00D02166" w:rsidRDefault="0057105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Pr>
          <w:rFonts w:eastAsiaTheme="minorEastAsia"/>
          <w:spacing w:val="15"/>
          <w:sz w:val="24"/>
          <w:szCs w:val="24"/>
        </w:rPr>
        <w:t>Forms for completion by Applicants</w:t>
      </w:r>
    </w:p>
    <w:p w14:paraId="61ABBDBD" w14:textId="77777777" w:rsidR="00D02166" w:rsidRDefault="00571055">
      <w:pPr>
        <w:pStyle w:val="listparagraph0"/>
        <w:tabs>
          <w:tab w:val="num" w:pos="2160"/>
        </w:tabs>
        <w:spacing w:before="120" w:beforeAutospacing="0" w:after="120" w:afterAutospacing="0" w:line="252" w:lineRule="auto"/>
        <w:ind w:left="-9"/>
        <w:rPr>
          <w:rFonts w:ascii="Calibri" w:hAnsi="Calibri"/>
        </w:rPr>
      </w:pPr>
      <w:r>
        <w:rPr>
          <w:rFonts w:ascii="Calibri" w:hAnsi="Calibri"/>
        </w:rPr>
        <w:t xml:space="preserve">The forms that make up the parts of the document that are to be completed by Applicants are labelled A to Z. The forms that you must </w:t>
      </w:r>
      <w:proofErr w:type="gramStart"/>
      <w:r>
        <w:rPr>
          <w:rFonts w:ascii="Calibri" w:hAnsi="Calibri"/>
        </w:rPr>
        <w:t>complete</w:t>
      </w:r>
      <w:proofErr w:type="gramEnd"/>
      <w:r>
        <w:rPr>
          <w:rFonts w:ascii="Calibri" w:hAnsi="Calibri"/>
        </w:rPr>
        <w:t xml:space="preserve"> and return are contained in this document unless otherwise indicated. </w:t>
      </w:r>
    </w:p>
    <w:p w14:paraId="149AEB02" w14:textId="77777777" w:rsidR="00D02166" w:rsidRDefault="00571055">
      <w:pPr>
        <w:spacing w:before="120" w:after="120" w:line="240" w:lineRule="auto"/>
        <w:rPr>
          <w:rStyle w:val="Strong"/>
          <w:b w:val="0"/>
          <w:bCs/>
          <w:sz w:val="24"/>
          <w:szCs w:val="24"/>
        </w:rPr>
      </w:pPr>
      <w:r>
        <w:rPr>
          <w:rStyle w:val="Strong"/>
          <w:b w:val="0"/>
          <w:bCs/>
          <w:sz w:val="24"/>
          <w:szCs w:val="24"/>
        </w:rPr>
        <w:t xml:space="preserve">Please note that you, and any subcontractors involved in the delivery of the contract, </w:t>
      </w:r>
      <w:r>
        <w:rPr>
          <w:rStyle w:val="Strong"/>
          <w:b w:val="0"/>
          <w:bCs/>
          <w:sz w:val="24"/>
          <w:szCs w:val="24"/>
          <w:u w:val="single"/>
        </w:rPr>
        <w:t>must</w:t>
      </w:r>
      <w:r>
        <w:rPr>
          <w:rStyle w:val="Strong"/>
          <w:b w:val="0"/>
          <w:bCs/>
          <w:sz w:val="24"/>
          <w:szCs w:val="24"/>
        </w:rPr>
        <w:t xml:space="preserve"> be registered on the Government’s Central Digital Platform, </w:t>
      </w:r>
      <w:proofErr w:type="gramStart"/>
      <w:r>
        <w:rPr>
          <w:rStyle w:val="Strong"/>
          <w:b w:val="0"/>
          <w:bCs/>
          <w:sz w:val="24"/>
          <w:szCs w:val="24"/>
        </w:rPr>
        <w:t>Find</w:t>
      </w:r>
      <w:proofErr w:type="gramEnd"/>
      <w:r>
        <w:rPr>
          <w:rStyle w:val="Strong"/>
          <w:b w:val="0"/>
          <w:bCs/>
          <w:sz w:val="24"/>
          <w:szCs w:val="24"/>
        </w:rPr>
        <w:t xml:space="preserve"> a Tender Service, or we will not be able to accept your bid.</w:t>
      </w:r>
    </w:p>
    <w:p w14:paraId="16365C0F" w14:textId="77777777" w:rsidR="00D02166" w:rsidRDefault="00571055">
      <w:pPr>
        <w:pStyle w:val="listparagraph0"/>
        <w:tabs>
          <w:tab w:val="num" w:pos="2160"/>
        </w:tabs>
        <w:spacing w:before="120" w:beforeAutospacing="0" w:after="120" w:afterAutospacing="0" w:line="252" w:lineRule="auto"/>
        <w:ind w:left="-9"/>
        <w:rPr>
          <w:rFonts w:ascii="Calibri" w:hAnsi="Calibri"/>
        </w:rPr>
      </w:pPr>
      <w:r>
        <w:rPr>
          <w:rFonts w:ascii="Calibri" w:hAnsi="Calibri"/>
        </w:rPr>
        <w:t xml:space="preserve">Information about the Government’s Central Digital Platform can be found online at </w:t>
      </w:r>
      <w:hyperlink r:id="rId11" w:history="1">
        <w:r>
          <w:rPr>
            <w:rStyle w:val="Hyperlink"/>
            <w:rFonts w:ascii="Calibri" w:hAnsi="Calibri"/>
          </w:rPr>
          <w:t>Find a Tender Service</w:t>
        </w:r>
      </w:hyperlink>
      <w:r>
        <w:rPr>
          <w:rFonts w:ascii="Calibri" w:hAnsi="Calibri"/>
        </w:rPr>
        <w:t xml:space="preserve"> and </w:t>
      </w:r>
      <w:hyperlink r:id="rId12" w:history="1">
        <w:r>
          <w:rPr>
            <w:rStyle w:val="Hyperlink"/>
            <w:rFonts w:ascii="Calibri" w:hAnsi="Calibri"/>
          </w:rPr>
          <w:t>Central Digital Platform - factsheet (HTML) - GOV.UK</w:t>
        </w:r>
      </w:hyperlink>
      <w:r>
        <w:rPr>
          <w:rFonts w:ascii="Calibri" w:hAnsi="Calibri"/>
        </w:rPr>
        <w:t>.</w:t>
      </w:r>
    </w:p>
    <w:p w14:paraId="3E7664FF" w14:textId="77777777" w:rsidR="00D02166" w:rsidRDefault="00571055">
      <w:pPr>
        <w:pStyle w:val="listparagraph0"/>
        <w:tabs>
          <w:tab w:val="num" w:pos="2160"/>
        </w:tabs>
        <w:spacing w:before="120" w:beforeAutospacing="0" w:after="120" w:afterAutospacing="0" w:line="252" w:lineRule="auto"/>
        <w:ind w:left="-9"/>
        <w:rPr>
          <w:rFonts w:ascii="Calibri" w:hAnsi="Calibri"/>
        </w:rPr>
      </w:pPr>
      <w:r>
        <w:rPr>
          <w:rFonts w:ascii="Calibri" w:hAnsi="Calibri"/>
        </w:rPr>
        <w:t xml:space="preserve">Further details about the forms are contained in sections </w:t>
      </w:r>
      <w:r>
        <w:rPr>
          <w:rFonts w:ascii="Calibri" w:hAnsi="Calibri"/>
        </w:rPr>
        <w:fldChar w:fldCharType="begin"/>
      </w:r>
      <w:r>
        <w:rPr>
          <w:rFonts w:ascii="Calibri" w:hAnsi="Calibri"/>
        </w:rPr>
        <w:instrText xml:space="preserve"> REF _Ref527012343 \r \h  \* MERGEFORMAT </w:instrText>
      </w:r>
      <w:r>
        <w:rPr>
          <w:rFonts w:ascii="Calibri" w:hAnsi="Calibri"/>
        </w:rPr>
      </w:r>
      <w:r>
        <w:rPr>
          <w:rFonts w:ascii="Calibri" w:hAnsi="Calibri"/>
        </w:rPr>
        <w:fldChar w:fldCharType="separate"/>
      </w:r>
      <w:r>
        <w:rPr>
          <w:rFonts w:ascii="Calibri" w:hAnsi="Calibri"/>
        </w:rPr>
        <w:t>7</w:t>
      </w:r>
      <w:r>
        <w:rPr>
          <w:rFonts w:ascii="Calibri" w:hAnsi="Calibri"/>
        </w:rPr>
        <w:fldChar w:fldCharType="end"/>
      </w:r>
      <w:r>
        <w:rPr>
          <w:rFonts w:ascii="Calibri" w:hAnsi="Calibri"/>
        </w:rPr>
        <w:t xml:space="preserve"> and </w:t>
      </w:r>
      <w:r>
        <w:rPr>
          <w:rFonts w:ascii="Calibri" w:hAnsi="Calibri"/>
        </w:rPr>
        <w:fldChar w:fldCharType="begin"/>
      </w:r>
      <w:r>
        <w:rPr>
          <w:rFonts w:ascii="Calibri" w:hAnsi="Calibri"/>
        </w:rPr>
        <w:instrText xml:space="preserve"> REF _Ref527013540 \r \h  \* MERGEFORMAT </w:instrText>
      </w:r>
      <w:r>
        <w:rPr>
          <w:rFonts w:ascii="Calibri" w:hAnsi="Calibri"/>
        </w:rPr>
      </w:r>
      <w:r>
        <w:rPr>
          <w:rFonts w:ascii="Calibri" w:hAnsi="Calibri"/>
        </w:rPr>
        <w:fldChar w:fldCharType="separate"/>
      </w:r>
      <w:r>
        <w:rPr>
          <w:rFonts w:ascii="Calibri" w:hAnsi="Calibri"/>
        </w:rPr>
        <w:t>8</w:t>
      </w:r>
      <w:r>
        <w:rPr>
          <w:rFonts w:ascii="Calibri" w:hAnsi="Calibri"/>
        </w:rPr>
        <w:fldChar w:fldCharType="end"/>
      </w:r>
      <w:r>
        <w:rPr>
          <w:rFonts w:ascii="Calibri" w:hAnsi="Calibri"/>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D02166" w14:paraId="6D229EA7" w14:textId="77777777" w:rsidTr="00D021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5F0D514B" w14:textId="77777777" w:rsidR="00D02166" w:rsidRDefault="00571055">
            <w:pPr>
              <w:pStyle w:val="NoSpacing"/>
              <w:keepNext/>
              <w:spacing w:line="276" w:lineRule="auto"/>
              <w:rPr>
                <w:sz w:val="24"/>
                <w:szCs w:val="24"/>
              </w:rPr>
            </w:pPr>
            <w:r>
              <w:rPr>
                <w:sz w:val="24"/>
                <w:szCs w:val="24"/>
              </w:rPr>
              <w:t>Section</w:t>
            </w:r>
          </w:p>
        </w:tc>
        <w:tc>
          <w:tcPr>
            <w:tcW w:w="3431" w:type="pct"/>
          </w:tcPr>
          <w:p w14:paraId="1CF48F1A" w14:textId="77777777" w:rsidR="00D02166" w:rsidRDefault="00571055">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Purpose</w:t>
            </w:r>
          </w:p>
        </w:tc>
      </w:tr>
      <w:tr w:rsidR="00D02166" w14:paraId="1134A9E8" w14:textId="77777777" w:rsidTr="00D02166">
        <w:tc>
          <w:tcPr>
            <w:cnfStyle w:val="001000000000" w:firstRow="0" w:lastRow="0" w:firstColumn="1" w:lastColumn="0" w:oddVBand="0" w:evenVBand="0" w:oddHBand="0" w:evenHBand="0" w:firstRowFirstColumn="0" w:firstRowLastColumn="0" w:lastRowFirstColumn="0" w:lastRowLastColumn="0"/>
            <w:tcW w:w="1569" w:type="pct"/>
          </w:tcPr>
          <w:p w14:paraId="642D4E13" w14:textId="77777777" w:rsidR="00D02166" w:rsidRDefault="00571055">
            <w:pPr>
              <w:pStyle w:val="NoSpacing"/>
              <w:keepNext/>
              <w:spacing w:line="276" w:lineRule="auto"/>
              <w:rPr>
                <w:sz w:val="24"/>
                <w:szCs w:val="24"/>
              </w:rPr>
            </w:pPr>
            <w:r>
              <w:rPr>
                <w:sz w:val="24"/>
                <w:szCs w:val="24"/>
              </w:rPr>
              <w:t>Form A – Details of Applicant</w:t>
            </w:r>
          </w:p>
        </w:tc>
        <w:tc>
          <w:tcPr>
            <w:tcW w:w="3431" w:type="pct"/>
          </w:tcPr>
          <w:p w14:paraId="39190DD6" w14:textId="77777777" w:rsidR="00D02166" w:rsidRDefault="00571055">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tells us about you and your organisation and who is applying.</w:t>
            </w:r>
          </w:p>
        </w:tc>
      </w:tr>
      <w:tr w:rsidR="00D02166" w14:paraId="59C218E8" w14:textId="77777777" w:rsidTr="00D02166">
        <w:tc>
          <w:tcPr>
            <w:cnfStyle w:val="001000000000" w:firstRow="0" w:lastRow="0" w:firstColumn="1" w:lastColumn="0" w:oddVBand="0" w:evenVBand="0" w:oddHBand="0" w:evenHBand="0" w:firstRowFirstColumn="0" w:firstRowLastColumn="0" w:lastRowFirstColumn="0" w:lastRowLastColumn="0"/>
            <w:tcW w:w="1569" w:type="pct"/>
          </w:tcPr>
          <w:p w14:paraId="2C66D09F" w14:textId="77777777" w:rsidR="00D02166" w:rsidRDefault="00571055">
            <w:pPr>
              <w:pStyle w:val="NoSpacing"/>
              <w:spacing w:line="276" w:lineRule="auto"/>
              <w:rPr>
                <w:sz w:val="24"/>
                <w:szCs w:val="24"/>
              </w:rPr>
            </w:pPr>
            <w:r>
              <w:rPr>
                <w:sz w:val="24"/>
                <w:szCs w:val="24"/>
              </w:rPr>
              <w:t>Form B – Grounds for exclusion</w:t>
            </w:r>
          </w:p>
        </w:tc>
        <w:tc>
          <w:tcPr>
            <w:tcW w:w="3431" w:type="pct"/>
          </w:tcPr>
          <w:p w14:paraId="7F5E2518" w14:textId="77777777" w:rsidR="00D02166" w:rsidRDefault="00571055">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tells us whether there are any grounds under which we will have to exclude you, and any sub-contractors you might rely on to deliver the contract, from bidding. </w:t>
            </w:r>
          </w:p>
        </w:tc>
      </w:tr>
      <w:tr w:rsidR="00D02166" w14:paraId="6E20DFA7" w14:textId="77777777" w:rsidTr="00D02166">
        <w:tc>
          <w:tcPr>
            <w:cnfStyle w:val="001000000000" w:firstRow="0" w:lastRow="0" w:firstColumn="1" w:lastColumn="0" w:oddVBand="0" w:evenVBand="0" w:oddHBand="0" w:evenHBand="0" w:firstRowFirstColumn="0" w:firstRowLastColumn="0" w:lastRowFirstColumn="0" w:lastRowLastColumn="0"/>
            <w:tcW w:w="1569" w:type="pct"/>
          </w:tcPr>
          <w:p w14:paraId="06425A9F" w14:textId="77777777" w:rsidR="00D02166" w:rsidRDefault="00571055">
            <w:pPr>
              <w:pStyle w:val="NoSpacing"/>
              <w:spacing w:line="276" w:lineRule="auto"/>
              <w:rPr>
                <w:sz w:val="24"/>
                <w:szCs w:val="24"/>
              </w:rPr>
            </w:pPr>
            <w:r>
              <w:rPr>
                <w:sz w:val="24"/>
                <w:szCs w:val="24"/>
              </w:rPr>
              <w:t>Form C – Compliance with minimum Standards</w:t>
            </w:r>
          </w:p>
        </w:tc>
        <w:tc>
          <w:tcPr>
            <w:tcW w:w="3431" w:type="pct"/>
          </w:tcPr>
          <w:p w14:paraId="3A9B2D2D" w14:textId="77777777" w:rsidR="00D02166" w:rsidRDefault="00571055">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checks your experience and whether you hold the relevant experience and registrations where necessary. It includes minimum standards such as finance and Health and Safety and other checks where relevant to the contract. </w:t>
            </w:r>
          </w:p>
        </w:tc>
      </w:tr>
      <w:tr w:rsidR="00D02166" w14:paraId="79418A68" w14:textId="77777777" w:rsidTr="00D02166">
        <w:tc>
          <w:tcPr>
            <w:cnfStyle w:val="001000000000" w:firstRow="0" w:lastRow="0" w:firstColumn="1" w:lastColumn="0" w:oddVBand="0" w:evenVBand="0" w:oddHBand="0" w:evenHBand="0" w:firstRowFirstColumn="0" w:firstRowLastColumn="0" w:lastRowFirstColumn="0" w:lastRowLastColumn="0"/>
            <w:tcW w:w="1569" w:type="pct"/>
          </w:tcPr>
          <w:p w14:paraId="7E30EE5E" w14:textId="77777777" w:rsidR="00D02166" w:rsidRDefault="00571055">
            <w:pPr>
              <w:spacing w:before="0" w:after="0"/>
              <w:rPr>
                <w:sz w:val="24"/>
                <w:szCs w:val="24"/>
              </w:rPr>
            </w:pPr>
            <w:r>
              <w:rPr>
                <w:sz w:val="24"/>
                <w:szCs w:val="24"/>
              </w:rPr>
              <w:t>Form D – Willingness and ability to comply with contractual requirements</w:t>
            </w:r>
          </w:p>
        </w:tc>
        <w:tc>
          <w:tcPr>
            <w:tcW w:w="3431" w:type="pct"/>
          </w:tcPr>
          <w:p w14:paraId="36359126" w14:textId="77777777" w:rsidR="00D02166" w:rsidRDefault="00571055">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checks whether you are prepared to enter </w:t>
            </w:r>
            <w:proofErr w:type="gramStart"/>
            <w:r>
              <w:rPr>
                <w:sz w:val="24"/>
                <w:szCs w:val="24"/>
              </w:rPr>
              <w:t>in to</w:t>
            </w:r>
            <w:proofErr w:type="gramEnd"/>
            <w:r>
              <w:rPr>
                <w:sz w:val="24"/>
                <w:szCs w:val="24"/>
              </w:rPr>
              <w:t xml:space="preserve"> the contract without change and whether you hold the relevant insurances.</w:t>
            </w:r>
          </w:p>
          <w:p w14:paraId="400E222A" w14:textId="77777777" w:rsidR="00D02166" w:rsidRDefault="00571055">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w:t>
            </w:r>
          </w:p>
        </w:tc>
      </w:tr>
      <w:tr w:rsidR="00D02166" w14:paraId="3F616D94" w14:textId="77777777" w:rsidTr="00D02166">
        <w:tc>
          <w:tcPr>
            <w:cnfStyle w:val="001000000000" w:firstRow="0" w:lastRow="0" w:firstColumn="1" w:lastColumn="0" w:oddVBand="0" w:evenVBand="0" w:oddHBand="0" w:evenHBand="0" w:firstRowFirstColumn="0" w:firstRowLastColumn="0" w:lastRowFirstColumn="0" w:lastRowLastColumn="0"/>
            <w:tcW w:w="1569" w:type="pct"/>
          </w:tcPr>
          <w:p w14:paraId="6267C039" w14:textId="77777777" w:rsidR="00D02166" w:rsidRDefault="00571055">
            <w:pPr>
              <w:pStyle w:val="NoSpacing"/>
              <w:spacing w:line="276" w:lineRule="auto"/>
              <w:rPr>
                <w:sz w:val="24"/>
                <w:szCs w:val="24"/>
              </w:rPr>
            </w:pPr>
            <w:r>
              <w:rPr>
                <w:sz w:val="24"/>
                <w:szCs w:val="24"/>
              </w:rPr>
              <w:lastRenderedPageBreak/>
              <w:t>Form E – Shortlisting questions</w:t>
            </w:r>
          </w:p>
        </w:tc>
        <w:tc>
          <w:tcPr>
            <w:tcW w:w="3431" w:type="pct"/>
          </w:tcPr>
          <w:p w14:paraId="41464211" w14:textId="77777777" w:rsidR="00D02166" w:rsidRDefault="00571055">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is a form used for shortlisting applicants and is only used in staged procurements. This form is not being used for this procurement.</w:t>
            </w:r>
          </w:p>
        </w:tc>
      </w:tr>
      <w:tr w:rsidR="00D02166" w14:paraId="4E57F061" w14:textId="77777777" w:rsidTr="00D02166">
        <w:tc>
          <w:tcPr>
            <w:cnfStyle w:val="001000000000" w:firstRow="0" w:lastRow="0" w:firstColumn="1" w:lastColumn="0" w:oddVBand="0" w:evenVBand="0" w:oddHBand="0" w:evenHBand="0" w:firstRowFirstColumn="0" w:firstRowLastColumn="0" w:lastRowFirstColumn="0" w:lastRowLastColumn="0"/>
            <w:tcW w:w="1569" w:type="pct"/>
          </w:tcPr>
          <w:p w14:paraId="17B593B8" w14:textId="77777777" w:rsidR="00D02166" w:rsidRDefault="00571055">
            <w:pPr>
              <w:pStyle w:val="NoSpacing"/>
              <w:spacing w:line="276" w:lineRule="auto"/>
              <w:rPr>
                <w:sz w:val="24"/>
                <w:szCs w:val="24"/>
              </w:rPr>
            </w:pPr>
            <w:r>
              <w:rPr>
                <w:sz w:val="24"/>
                <w:szCs w:val="24"/>
              </w:rPr>
              <w:t>Form F – Quality</w:t>
            </w:r>
          </w:p>
        </w:tc>
        <w:tc>
          <w:tcPr>
            <w:tcW w:w="3431" w:type="pct"/>
          </w:tcPr>
          <w:p w14:paraId="2BF0C23A" w14:textId="77777777" w:rsidR="00D02166" w:rsidRDefault="00571055">
            <w:pPr>
              <w:spacing w:before="0"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form seeks to determine how you will deliver the contract.</w:t>
            </w:r>
          </w:p>
        </w:tc>
      </w:tr>
      <w:tr w:rsidR="00D02166" w14:paraId="12188499" w14:textId="77777777" w:rsidTr="00D02166">
        <w:tc>
          <w:tcPr>
            <w:cnfStyle w:val="001000000000" w:firstRow="0" w:lastRow="0" w:firstColumn="1" w:lastColumn="0" w:oddVBand="0" w:evenVBand="0" w:oddHBand="0" w:evenHBand="0" w:firstRowFirstColumn="0" w:firstRowLastColumn="0" w:lastRowFirstColumn="0" w:lastRowLastColumn="0"/>
            <w:tcW w:w="1569" w:type="pct"/>
          </w:tcPr>
          <w:p w14:paraId="1EAD93C1" w14:textId="77777777" w:rsidR="00D02166" w:rsidRDefault="00571055">
            <w:pPr>
              <w:pStyle w:val="NoSpacing"/>
              <w:spacing w:line="276" w:lineRule="auto"/>
              <w:rPr>
                <w:sz w:val="24"/>
                <w:szCs w:val="24"/>
              </w:rPr>
            </w:pPr>
            <w:r>
              <w:rPr>
                <w:sz w:val="24"/>
                <w:szCs w:val="24"/>
              </w:rPr>
              <w:t xml:space="preserve">Form G – Price </w:t>
            </w:r>
          </w:p>
        </w:tc>
        <w:tc>
          <w:tcPr>
            <w:tcW w:w="3431" w:type="pct"/>
          </w:tcPr>
          <w:p w14:paraId="040A16C7" w14:textId="77777777" w:rsidR="00D02166" w:rsidRDefault="00571055">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is about the price you will charge for the service. </w:t>
            </w:r>
          </w:p>
        </w:tc>
      </w:tr>
      <w:tr w:rsidR="00D02166" w14:paraId="5F656696" w14:textId="77777777" w:rsidTr="00D02166">
        <w:tc>
          <w:tcPr>
            <w:cnfStyle w:val="001000000000" w:firstRow="0" w:lastRow="0" w:firstColumn="1" w:lastColumn="0" w:oddVBand="0" w:evenVBand="0" w:oddHBand="0" w:evenHBand="0" w:firstRowFirstColumn="0" w:firstRowLastColumn="0" w:lastRowFirstColumn="0" w:lastRowLastColumn="0"/>
            <w:tcW w:w="1569" w:type="pct"/>
          </w:tcPr>
          <w:p w14:paraId="51A38CD1" w14:textId="77777777" w:rsidR="00D02166" w:rsidRDefault="00571055">
            <w:pPr>
              <w:pStyle w:val="NoSpacing"/>
              <w:spacing w:line="276" w:lineRule="auto"/>
              <w:rPr>
                <w:sz w:val="24"/>
                <w:szCs w:val="24"/>
              </w:rPr>
            </w:pPr>
            <w:r>
              <w:rPr>
                <w:sz w:val="24"/>
                <w:szCs w:val="24"/>
              </w:rPr>
              <w:t>Form Z – Applicant’s checklist and declaration</w:t>
            </w:r>
          </w:p>
          <w:p w14:paraId="0A5E005A" w14:textId="77777777" w:rsidR="00D02166" w:rsidRDefault="00D02166">
            <w:pPr>
              <w:pStyle w:val="NoSpacing"/>
              <w:spacing w:line="276" w:lineRule="auto"/>
              <w:rPr>
                <w:sz w:val="24"/>
                <w:szCs w:val="24"/>
              </w:rPr>
            </w:pPr>
          </w:p>
        </w:tc>
        <w:tc>
          <w:tcPr>
            <w:tcW w:w="3431" w:type="pct"/>
          </w:tcPr>
          <w:p w14:paraId="534028AD" w14:textId="77777777" w:rsidR="00D02166" w:rsidRDefault="00571055">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501D7E5B" w14:textId="77777777" w:rsidR="00D02166" w:rsidRDefault="00D02166">
      <w:pPr>
        <w:pStyle w:val="listparagraph0"/>
        <w:keepNext/>
        <w:tabs>
          <w:tab w:val="num" w:pos="2160"/>
        </w:tabs>
        <w:spacing w:before="120" w:beforeAutospacing="0" w:after="120" w:afterAutospacing="0" w:line="252" w:lineRule="auto"/>
        <w:rPr>
          <w:rFonts w:ascii="Calibri" w:hAnsi="Calibri"/>
        </w:rPr>
      </w:pPr>
    </w:p>
    <w:p w14:paraId="16853830" w14:textId="77777777" w:rsidR="00D02166" w:rsidRDefault="0057105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The following documents are attached</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D02166" w14:paraId="76FC6D18" w14:textId="77777777">
        <w:tc>
          <w:tcPr>
            <w:tcW w:w="1569" w:type="pct"/>
          </w:tcPr>
          <w:p w14:paraId="0FC935B9" w14:textId="77777777" w:rsidR="00D02166" w:rsidRDefault="00571055">
            <w:pPr>
              <w:pStyle w:val="NoSpacing"/>
              <w:keepNext/>
              <w:spacing w:line="276" w:lineRule="auto"/>
              <w:rPr>
                <w:b/>
                <w:sz w:val="24"/>
                <w:szCs w:val="24"/>
              </w:rPr>
            </w:pPr>
            <w:r>
              <w:rPr>
                <w:b/>
                <w:sz w:val="24"/>
                <w:szCs w:val="24"/>
              </w:rPr>
              <w:t>Section</w:t>
            </w:r>
          </w:p>
        </w:tc>
        <w:tc>
          <w:tcPr>
            <w:tcW w:w="3431" w:type="pct"/>
          </w:tcPr>
          <w:p w14:paraId="351EBB19" w14:textId="77777777" w:rsidR="00D02166" w:rsidRDefault="00571055">
            <w:pPr>
              <w:pStyle w:val="NoSpacing"/>
              <w:keepNext/>
              <w:spacing w:line="276" w:lineRule="auto"/>
              <w:rPr>
                <w:b/>
                <w:sz w:val="24"/>
                <w:szCs w:val="24"/>
              </w:rPr>
            </w:pPr>
            <w:r>
              <w:rPr>
                <w:b/>
                <w:sz w:val="24"/>
                <w:szCs w:val="24"/>
              </w:rPr>
              <w:t>Purpose</w:t>
            </w:r>
          </w:p>
        </w:tc>
      </w:tr>
      <w:tr w:rsidR="00D02166" w14:paraId="6E181A9E" w14:textId="77777777">
        <w:tc>
          <w:tcPr>
            <w:tcW w:w="1569" w:type="pct"/>
          </w:tcPr>
          <w:p w14:paraId="4CF228B4" w14:textId="77777777" w:rsidR="00D02166" w:rsidRDefault="00571055">
            <w:pPr>
              <w:pStyle w:val="NoSpacing"/>
              <w:keepNext/>
              <w:spacing w:line="276" w:lineRule="auto"/>
              <w:rPr>
                <w:sz w:val="24"/>
                <w:szCs w:val="24"/>
              </w:rPr>
            </w:pPr>
            <w:r>
              <w:rPr>
                <w:sz w:val="24"/>
                <w:szCs w:val="24"/>
              </w:rPr>
              <w:t xml:space="preserve">Terms and Conditions </w:t>
            </w:r>
          </w:p>
        </w:tc>
        <w:tc>
          <w:tcPr>
            <w:tcW w:w="3431" w:type="pct"/>
          </w:tcPr>
          <w:p w14:paraId="01106C51" w14:textId="77777777" w:rsidR="00D02166" w:rsidRDefault="00571055">
            <w:pPr>
              <w:pStyle w:val="NoSpacing"/>
              <w:keepNext/>
              <w:spacing w:line="276" w:lineRule="auto"/>
              <w:rPr>
                <w:sz w:val="24"/>
                <w:szCs w:val="24"/>
              </w:rPr>
            </w:pPr>
            <w:r>
              <w:rPr>
                <w:sz w:val="24"/>
                <w:szCs w:val="24"/>
              </w:rPr>
              <w:t>The terms and conditions referred to in the Contract Data</w:t>
            </w:r>
          </w:p>
        </w:tc>
      </w:tr>
      <w:tr w:rsidR="00D02166" w14:paraId="0940E2F4" w14:textId="77777777">
        <w:tc>
          <w:tcPr>
            <w:tcW w:w="1569" w:type="pct"/>
          </w:tcPr>
          <w:p w14:paraId="2DC20C46" w14:textId="77777777" w:rsidR="00D02166" w:rsidRDefault="00571055">
            <w:pPr>
              <w:pStyle w:val="NoSpacing"/>
              <w:spacing w:line="276" w:lineRule="auto"/>
              <w:rPr>
                <w:sz w:val="24"/>
                <w:szCs w:val="24"/>
              </w:rPr>
            </w:pPr>
            <w:r>
              <w:rPr>
                <w:sz w:val="24"/>
                <w:szCs w:val="24"/>
              </w:rPr>
              <w:t>Specification and requirements</w:t>
            </w:r>
          </w:p>
        </w:tc>
        <w:tc>
          <w:tcPr>
            <w:tcW w:w="3431" w:type="pct"/>
          </w:tcPr>
          <w:p w14:paraId="085D959A" w14:textId="77777777" w:rsidR="00D02166" w:rsidRDefault="00571055">
            <w:pPr>
              <w:pStyle w:val="NoSpacing"/>
              <w:spacing w:line="276" w:lineRule="auto"/>
              <w:rPr>
                <w:sz w:val="24"/>
                <w:szCs w:val="24"/>
              </w:rPr>
            </w:pPr>
            <w:r>
              <w:rPr>
                <w:sz w:val="24"/>
                <w:szCs w:val="24"/>
              </w:rPr>
              <w:t>Tells you about the context for this procurement and the specification for the goods and/or services we require. This forms a Schedule of the Contract.</w:t>
            </w:r>
          </w:p>
        </w:tc>
      </w:tr>
      <w:tr w:rsidR="00D02166" w14:paraId="6A4746E8" w14:textId="77777777" w:rsidTr="000964B3">
        <w:tc>
          <w:tcPr>
            <w:tcW w:w="1569" w:type="pct"/>
          </w:tcPr>
          <w:p w14:paraId="194F725A" w14:textId="4FBA5889" w:rsidR="00D02166" w:rsidRDefault="00891264">
            <w:pPr>
              <w:pStyle w:val="NoSpacing"/>
              <w:spacing w:line="276" w:lineRule="auto"/>
              <w:rPr>
                <w:sz w:val="24"/>
                <w:szCs w:val="24"/>
              </w:rPr>
            </w:pPr>
            <w:r>
              <w:rPr>
                <w:sz w:val="24"/>
                <w:szCs w:val="24"/>
              </w:rPr>
              <w:t xml:space="preserve">Performance schedule </w:t>
            </w:r>
          </w:p>
        </w:tc>
        <w:tc>
          <w:tcPr>
            <w:tcW w:w="3431" w:type="pct"/>
          </w:tcPr>
          <w:p w14:paraId="17E293A8" w14:textId="04F05C7D" w:rsidR="00D02166" w:rsidRDefault="00891264">
            <w:pPr>
              <w:pStyle w:val="NoSpacing"/>
              <w:spacing w:line="276" w:lineRule="auto"/>
              <w:rPr>
                <w:sz w:val="24"/>
                <w:szCs w:val="24"/>
              </w:rPr>
            </w:pPr>
            <w:r>
              <w:rPr>
                <w:sz w:val="24"/>
                <w:szCs w:val="24"/>
              </w:rPr>
              <w:t xml:space="preserve">Tells you about the </w:t>
            </w:r>
            <w:r w:rsidRPr="00891264">
              <w:rPr>
                <w:sz w:val="24"/>
                <w:szCs w:val="24"/>
              </w:rPr>
              <w:t>Performance Monitoring and Quality Assurance</w:t>
            </w:r>
            <w:r>
              <w:rPr>
                <w:sz w:val="24"/>
                <w:szCs w:val="24"/>
              </w:rPr>
              <w:t xml:space="preserve"> for the service we require. </w:t>
            </w:r>
            <w:r w:rsidRPr="00891264">
              <w:rPr>
                <w:sz w:val="24"/>
                <w:szCs w:val="24"/>
              </w:rPr>
              <w:t>This forms a Schedule of the Contract.</w:t>
            </w:r>
          </w:p>
        </w:tc>
      </w:tr>
      <w:tr w:rsidR="00891264" w14:paraId="64F8C8B0" w14:textId="77777777" w:rsidTr="000964B3">
        <w:tc>
          <w:tcPr>
            <w:tcW w:w="1569" w:type="pct"/>
          </w:tcPr>
          <w:p w14:paraId="259B6B2B" w14:textId="3BB842F1" w:rsidR="00891264" w:rsidRDefault="00891264">
            <w:pPr>
              <w:pStyle w:val="NoSpacing"/>
              <w:spacing w:line="276" w:lineRule="auto"/>
              <w:rPr>
                <w:sz w:val="24"/>
                <w:szCs w:val="24"/>
              </w:rPr>
            </w:pPr>
            <w:r w:rsidRPr="00891264">
              <w:rPr>
                <w:sz w:val="24"/>
                <w:szCs w:val="24"/>
              </w:rPr>
              <w:t>D</w:t>
            </w:r>
            <w:r>
              <w:rPr>
                <w:sz w:val="24"/>
                <w:szCs w:val="24"/>
              </w:rPr>
              <w:t xml:space="preserve">ata </w:t>
            </w:r>
            <w:r w:rsidR="000964B3" w:rsidRPr="00891264">
              <w:rPr>
                <w:sz w:val="24"/>
                <w:szCs w:val="24"/>
              </w:rPr>
              <w:t>P</w:t>
            </w:r>
            <w:r w:rsidR="000964B3">
              <w:rPr>
                <w:sz w:val="24"/>
                <w:szCs w:val="24"/>
              </w:rPr>
              <w:t xml:space="preserve">rocessing </w:t>
            </w:r>
            <w:r w:rsidR="000964B3" w:rsidRPr="00891264">
              <w:rPr>
                <w:sz w:val="24"/>
                <w:szCs w:val="24"/>
              </w:rPr>
              <w:t>Schedule</w:t>
            </w:r>
            <w:r>
              <w:rPr>
                <w:sz w:val="24"/>
                <w:szCs w:val="24"/>
              </w:rPr>
              <w:t xml:space="preserve"> </w:t>
            </w:r>
          </w:p>
        </w:tc>
        <w:tc>
          <w:tcPr>
            <w:tcW w:w="3431" w:type="pct"/>
          </w:tcPr>
          <w:p w14:paraId="566B145B" w14:textId="7C7D90F3" w:rsidR="00891264" w:rsidRDefault="00891264">
            <w:pPr>
              <w:pStyle w:val="NoSpacing"/>
              <w:spacing w:line="276" w:lineRule="auto"/>
              <w:rPr>
                <w:sz w:val="24"/>
                <w:szCs w:val="24"/>
              </w:rPr>
            </w:pPr>
            <w:r>
              <w:rPr>
                <w:sz w:val="24"/>
                <w:szCs w:val="24"/>
              </w:rPr>
              <w:t xml:space="preserve">Tells you about the data processing for the service we require. This forms a Schedule of the contract. </w:t>
            </w:r>
          </w:p>
        </w:tc>
      </w:tr>
      <w:tr w:rsidR="00891264" w14:paraId="4A1E8CB4" w14:textId="77777777" w:rsidTr="000964B3">
        <w:tc>
          <w:tcPr>
            <w:tcW w:w="1569" w:type="pct"/>
          </w:tcPr>
          <w:p w14:paraId="363BD017" w14:textId="00DFCC2A" w:rsidR="00891264" w:rsidRPr="00891264" w:rsidRDefault="00891264">
            <w:pPr>
              <w:pStyle w:val="NoSpacing"/>
              <w:spacing w:line="276" w:lineRule="auto"/>
              <w:rPr>
                <w:sz w:val="24"/>
                <w:szCs w:val="24"/>
              </w:rPr>
            </w:pPr>
            <w:r>
              <w:rPr>
                <w:sz w:val="24"/>
                <w:szCs w:val="24"/>
              </w:rPr>
              <w:t xml:space="preserve">Needs Assessment </w:t>
            </w:r>
          </w:p>
        </w:tc>
        <w:tc>
          <w:tcPr>
            <w:tcW w:w="3431" w:type="pct"/>
          </w:tcPr>
          <w:p w14:paraId="2FAAE4F6" w14:textId="4B0152E5" w:rsidR="00891264" w:rsidRDefault="00891264">
            <w:pPr>
              <w:pStyle w:val="NoSpacing"/>
              <w:spacing w:line="276" w:lineRule="auto"/>
              <w:rPr>
                <w:sz w:val="24"/>
                <w:szCs w:val="24"/>
              </w:rPr>
            </w:pPr>
            <w:r w:rsidRPr="00891264">
              <w:rPr>
                <w:sz w:val="24"/>
                <w:szCs w:val="24"/>
              </w:rPr>
              <w:t>The Needs Assessment collates key information which helps to inform the needs of the users of the service in preparation for the procurement of the Mediation and Disagreement Resolution service in September 2025-28</w:t>
            </w:r>
          </w:p>
        </w:tc>
      </w:tr>
    </w:tbl>
    <w:p w14:paraId="4B7818EF" w14:textId="77777777" w:rsidR="00D02166" w:rsidRDefault="00D02166">
      <w:pPr>
        <w:pStyle w:val="Level2"/>
        <w:outlineLvl w:val="9"/>
        <w:rPr>
          <w:b w:val="0"/>
          <w:sz w:val="24"/>
          <w:szCs w:val="24"/>
          <w:u w:val="none"/>
        </w:rPr>
      </w:pPr>
    </w:p>
    <w:p w14:paraId="59615CD1" w14:textId="77777777" w:rsidR="00D02166" w:rsidRDefault="0057105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Obligation to consider Small and Medium Enterprises</w:t>
      </w:r>
    </w:p>
    <w:p w14:paraId="563025C0" w14:textId="77777777" w:rsidR="00876CCA" w:rsidRDefault="00571055" w:rsidP="00876CCA">
      <w:pPr>
        <w:pStyle w:val="listparagraph0"/>
        <w:tabs>
          <w:tab w:val="num" w:pos="2160"/>
        </w:tabs>
        <w:spacing w:before="120" w:beforeAutospacing="0" w:after="120" w:afterAutospacing="0" w:line="252" w:lineRule="auto"/>
        <w:rPr>
          <w:rFonts w:ascii="Calibri" w:hAnsi="Calibri"/>
        </w:rPr>
      </w:pPr>
      <w:r>
        <w:rPr>
          <w:rFonts w:ascii="Calibri" w:hAnsi="Calibri"/>
        </w:rPr>
        <w:t>The Council has considered SMEs</w:t>
      </w:r>
      <w:r w:rsidR="00876CCA">
        <w:rPr>
          <w:rFonts w:ascii="Calibri" w:hAnsi="Calibri"/>
        </w:rPr>
        <w:t xml:space="preserve">. </w:t>
      </w:r>
    </w:p>
    <w:p w14:paraId="3E8442E1" w14:textId="63768DF0" w:rsidR="00D02166" w:rsidRDefault="00571055" w:rsidP="00876CCA">
      <w:pPr>
        <w:pStyle w:val="listparagraph0"/>
        <w:numPr>
          <w:ilvl w:val="0"/>
          <w:numId w:val="46"/>
        </w:numPr>
        <w:spacing w:before="120" w:beforeAutospacing="0" w:after="120" w:afterAutospacing="0" w:line="252" w:lineRule="auto"/>
        <w:rPr>
          <w:rFonts w:ascii="Calibri" w:hAnsi="Calibri"/>
        </w:rPr>
      </w:pPr>
      <w:r>
        <w:rPr>
          <w:rFonts w:ascii="Calibri" w:hAnsi="Calibri"/>
        </w:rPr>
        <w:t>Insurance requirements within the tender have been assessed as fair against the subject matter of the contract; and</w:t>
      </w:r>
    </w:p>
    <w:p w14:paraId="7306891A" w14:textId="77777777" w:rsidR="00D02166" w:rsidRDefault="00571055" w:rsidP="007459C4">
      <w:pPr>
        <w:pStyle w:val="listparagraph0"/>
        <w:numPr>
          <w:ilvl w:val="0"/>
          <w:numId w:val="42"/>
        </w:numPr>
        <w:spacing w:before="120" w:beforeAutospacing="0" w:after="120" w:afterAutospacing="0" w:line="252" w:lineRule="auto"/>
        <w:rPr>
          <w:rFonts w:ascii="Calibri" w:hAnsi="Calibri"/>
        </w:rPr>
      </w:pPr>
      <w:r>
        <w:rPr>
          <w:rFonts w:ascii="Calibri" w:hAnsi="Calibri"/>
        </w:rPr>
        <w:t>Insurance at the levels required is not expected to be purchased until a contract is awarded; and</w:t>
      </w:r>
    </w:p>
    <w:p w14:paraId="5CC6A2B4" w14:textId="77777777" w:rsidR="00D02166" w:rsidRDefault="00571055" w:rsidP="007459C4">
      <w:pPr>
        <w:pStyle w:val="listparagraph0"/>
        <w:numPr>
          <w:ilvl w:val="0"/>
          <w:numId w:val="42"/>
        </w:numPr>
        <w:spacing w:before="120" w:beforeAutospacing="0" w:after="120" w:afterAutospacing="0" w:line="252" w:lineRule="auto"/>
        <w:rPr>
          <w:rFonts w:ascii="Calibri" w:hAnsi="Calibri"/>
        </w:rPr>
      </w:pPr>
      <w:r>
        <w:rPr>
          <w:rFonts w:ascii="Calibri" w:hAnsi="Calibri"/>
        </w:rPr>
        <w:t>Limits of liability in the contract have been assessed as reasonable against the subject matter and value of the contract; and</w:t>
      </w:r>
    </w:p>
    <w:p w14:paraId="4B5CC1C2" w14:textId="77777777" w:rsidR="00D02166" w:rsidRDefault="00571055" w:rsidP="007459C4">
      <w:pPr>
        <w:pStyle w:val="listparagraph0"/>
        <w:numPr>
          <w:ilvl w:val="0"/>
          <w:numId w:val="42"/>
        </w:numPr>
        <w:spacing w:before="120" w:beforeAutospacing="0" w:after="120" w:afterAutospacing="0" w:line="252" w:lineRule="auto"/>
        <w:rPr>
          <w:rFonts w:ascii="Calibri" w:hAnsi="Calibri"/>
        </w:rPr>
      </w:pPr>
      <w:r>
        <w:rPr>
          <w:rFonts w:ascii="Calibri" w:hAnsi="Calibri"/>
        </w:rPr>
        <w:t>Performance management reporting is at the minimum required for the Council to be assured of effective delivery.</w:t>
      </w:r>
    </w:p>
    <w:p w14:paraId="40821EAC" w14:textId="77777777" w:rsidR="00D02166" w:rsidRDefault="00D02166">
      <w:pPr>
        <w:pStyle w:val="Level2"/>
        <w:ind w:left="0" w:firstLine="0"/>
        <w:outlineLvl w:val="9"/>
        <w:rPr>
          <w:b w:val="0"/>
          <w:sz w:val="24"/>
          <w:szCs w:val="24"/>
          <w:u w:val="none"/>
        </w:rPr>
      </w:pPr>
    </w:p>
    <w:p w14:paraId="5ADF753D" w14:textId="77777777" w:rsidR="00D02166" w:rsidRDefault="00571055">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17" w:name="_Toc256000004"/>
      <w:bookmarkStart w:id="18" w:name="_Toc326234119"/>
      <w:bookmarkStart w:id="19" w:name="_Toc326241326"/>
      <w:bookmarkStart w:id="20" w:name="_Toc527015610"/>
      <w:r>
        <w:rPr>
          <w:rFonts w:asciiTheme="majorHAnsi" w:hAnsiTheme="majorHAnsi" w:cstheme="majorHAnsi"/>
          <w:color w:val="FFFFFF" w:themeColor="background1"/>
          <w:sz w:val="24"/>
          <w:szCs w:val="24"/>
        </w:rPr>
        <w:t>Advice and instructions to Applicants</w:t>
      </w:r>
      <w:bookmarkEnd w:id="17"/>
      <w:bookmarkEnd w:id="18"/>
      <w:bookmarkEnd w:id="19"/>
      <w:bookmarkEnd w:id="20"/>
    </w:p>
    <w:p w14:paraId="49A18D4F" w14:textId="77777777" w:rsidR="00D02166" w:rsidRDefault="0057105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Issues to consider before bidding</w:t>
      </w:r>
    </w:p>
    <w:p w14:paraId="55B6FBF8" w14:textId="77777777" w:rsidR="00D02166" w:rsidRDefault="00571055">
      <w:pPr>
        <w:pStyle w:val="listparagraph0"/>
        <w:tabs>
          <w:tab w:val="num" w:pos="2160"/>
        </w:tabs>
        <w:spacing w:before="120" w:beforeAutospacing="0" w:after="120" w:afterAutospacing="0" w:line="252" w:lineRule="auto"/>
        <w:rPr>
          <w:rFonts w:asciiTheme="minorHAnsi" w:hAnsiTheme="minorHAnsi"/>
        </w:rPr>
      </w:pPr>
      <w:r>
        <w:rPr>
          <w:rFonts w:asciiTheme="minorHAnsi" w:hAnsiTheme="minorHAnsi"/>
        </w:rPr>
        <w:t>We suggest that Applicants consider the following issues before deciding whether to bid:</w:t>
      </w:r>
    </w:p>
    <w:p w14:paraId="67ED44FD" w14:textId="77777777" w:rsidR="00D02166" w:rsidRDefault="0057105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Pr>
          <w:rFonts w:ascii="Calibri" w:hAnsi="Calibri"/>
        </w:rPr>
        <w:t>Have you read the Specification and the minimum requirements in Form C, and are you able to provide the service? If you aren’t certain, ensure you seek early clarification.</w:t>
      </w:r>
    </w:p>
    <w:p w14:paraId="147C8D55" w14:textId="77777777" w:rsidR="00D02166" w:rsidRDefault="0057105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Pr>
          <w:rFonts w:ascii="Calibri" w:hAnsi="Calibri"/>
        </w:rPr>
        <w:t xml:space="preserve">If there are strict deadlines for implementation or delivery, are you able to meet them? </w:t>
      </w:r>
    </w:p>
    <w:p w14:paraId="0946AD2E" w14:textId="77777777" w:rsidR="00D02166" w:rsidRDefault="0057105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Pr>
          <w:rFonts w:ascii="Calibri" w:hAnsi="Calibri"/>
        </w:rPr>
        <w:t>Is there anything in the documents that you think would prevent you from bidding? If so, please request clarification to ensure there isn’t a miscommunication.</w:t>
      </w:r>
    </w:p>
    <w:p w14:paraId="776E7322" w14:textId="77777777" w:rsidR="00D02166" w:rsidRDefault="0057105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Tender preparation</w:t>
      </w:r>
    </w:p>
    <w:p w14:paraId="6343CCBF" w14:textId="77777777" w:rsidR="00D02166" w:rsidRDefault="00571055">
      <w:pPr>
        <w:pStyle w:val="listparagraph0"/>
        <w:keepNext/>
        <w:spacing w:before="120" w:beforeAutospacing="0" w:after="120" w:afterAutospacing="0" w:line="252" w:lineRule="auto"/>
        <w:rPr>
          <w:rFonts w:ascii="Calibri" w:hAnsi="Calibri"/>
        </w:rPr>
      </w:pPr>
      <w:r>
        <w:rPr>
          <w:rFonts w:ascii="Calibri" w:hAnsi="Calibri"/>
        </w:rPr>
        <w:t>When preparing your tender, it is important to consider the following:</w:t>
      </w:r>
    </w:p>
    <w:p w14:paraId="3B129CB8" w14:textId="77777777" w:rsidR="00D02166" w:rsidRDefault="00571055" w:rsidP="007459C4">
      <w:pPr>
        <w:pStyle w:val="listparagraph0"/>
        <w:keepNext/>
        <w:numPr>
          <w:ilvl w:val="0"/>
          <w:numId w:val="31"/>
        </w:numPr>
        <w:spacing w:before="120" w:beforeAutospacing="0" w:after="120" w:afterAutospacing="0" w:line="252" w:lineRule="auto"/>
        <w:ind w:left="709"/>
        <w:rPr>
          <w:rFonts w:ascii="Calibri" w:hAnsi="Calibri"/>
        </w:rPr>
      </w:pPr>
      <w:r>
        <w:rPr>
          <w:rFonts w:ascii="Calibri" w:hAnsi="Calibri"/>
        </w:rPr>
        <w:t>Have you read all the instructions, the documents attached and taken in to account any indicative budget provided in the documents or contract notice?</w:t>
      </w:r>
    </w:p>
    <w:p w14:paraId="541316CF" w14:textId="77777777" w:rsidR="00D02166" w:rsidRDefault="00571055" w:rsidP="007459C4">
      <w:pPr>
        <w:pStyle w:val="listparagraph0"/>
        <w:keepNext/>
        <w:numPr>
          <w:ilvl w:val="0"/>
          <w:numId w:val="31"/>
        </w:numPr>
        <w:spacing w:before="120" w:beforeAutospacing="0" w:after="120" w:afterAutospacing="0" w:line="252" w:lineRule="auto"/>
        <w:ind w:left="709"/>
        <w:rPr>
          <w:rFonts w:ascii="Calibri" w:hAnsi="Calibri"/>
        </w:rPr>
      </w:pPr>
      <w:r>
        <w:rPr>
          <w:rFonts w:ascii="Calibri" w:hAnsi="Calibri"/>
        </w:rPr>
        <w:t xml:space="preserve">Are you registered on the Government’s Central Digital Platform, Find a Tender Service? More information is available at </w:t>
      </w:r>
      <w:hyperlink r:id="rId13" w:history="1">
        <w:r>
          <w:rPr>
            <w:rStyle w:val="Hyperlink"/>
            <w:rFonts w:ascii="Calibri" w:hAnsi="Calibri"/>
          </w:rPr>
          <w:t>Find a Tender Service</w:t>
        </w:r>
      </w:hyperlink>
      <w:r>
        <w:rPr>
          <w:rFonts w:ascii="Calibri" w:hAnsi="Calibri"/>
        </w:rPr>
        <w:t xml:space="preserve"> and </w:t>
      </w:r>
      <w:hyperlink r:id="rId14" w:history="1">
        <w:r>
          <w:rPr>
            <w:rStyle w:val="Hyperlink"/>
            <w:rFonts w:ascii="Calibri" w:hAnsi="Calibri"/>
          </w:rPr>
          <w:t>Central Digital Platform - factsheet (HTML) - GOV.UK</w:t>
        </w:r>
      </w:hyperlink>
      <w:r>
        <w:rPr>
          <w:rFonts w:ascii="Calibri" w:hAnsi="Calibri"/>
        </w:rPr>
        <w:t>.</w:t>
      </w:r>
    </w:p>
    <w:p w14:paraId="7B5EE67A" w14:textId="77777777" w:rsidR="00D02166" w:rsidRDefault="00571055" w:rsidP="007459C4">
      <w:pPr>
        <w:pStyle w:val="listparagraph0"/>
        <w:numPr>
          <w:ilvl w:val="0"/>
          <w:numId w:val="31"/>
        </w:numPr>
        <w:spacing w:before="120" w:beforeAutospacing="0" w:after="120" w:afterAutospacing="0" w:line="252" w:lineRule="auto"/>
        <w:ind w:left="709"/>
        <w:rPr>
          <w:rFonts w:ascii="Calibri" w:hAnsi="Calibri"/>
        </w:rPr>
      </w:pPr>
      <w:r>
        <w:rPr>
          <w:rFonts w:ascii="Calibri" w:hAnsi="Calibri"/>
        </w:rPr>
        <w:t xml:space="preserve">Tenders should be clear and concise and in Form F must describe </w:t>
      </w:r>
      <w:r>
        <w:rPr>
          <w:rFonts w:ascii="Calibri" w:hAnsi="Calibri"/>
          <w:u w:val="single"/>
        </w:rPr>
        <w:t>how</w:t>
      </w:r>
      <w:r>
        <w:rPr>
          <w:rFonts w:ascii="Calibri" w:hAnsi="Calibri"/>
        </w:rPr>
        <w:t xml:space="preserve"> you will provide the service being tendered rather than just stating that you will provide the service. </w:t>
      </w:r>
    </w:p>
    <w:p w14:paraId="02BCCA03" w14:textId="77777777" w:rsidR="00D02166" w:rsidRDefault="00571055" w:rsidP="007459C4">
      <w:pPr>
        <w:pStyle w:val="listparagraph0"/>
        <w:numPr>
          <w:ilvl w:val="0"/>
          <w:numId w:val="31"/>
        </w:numPr>
        <w:spacing w:before="120" w:beforeAutospacing="0" w:after="120" w:afterAutospacing="0" w:line="252" w:lineRule="auto"/>
        <w:ind w:left="709"/>
        <w:rPr>
          <w:rFonts w:ascii="Calibri" w:hAnsi="Calibri"/>
        </w:rPr>
      </w:pPr>
      <w:r>
        <w:rPr>
          <w:rFonts w:ascii="Calibri" w:hAnsi="Calibri"/>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1F9E99F4" w14:textId="77777777" w:rsidR="00D02166" w:rsidRDefault="00571055" w:rsidP="007459C4">
      <w:pPr>
        <w:pStyle w:val="listparagraph0"/>
        <w:numPr>
          <w:ilvl w:val="0"/>
          <w:numId w:val="31"/>
        </w:numPr>
        <w:spacing w:before="120" w:beforeAutospacing="0" w:after="120" w:afterAutospacing="0" w:line="252" w:lineRule="auto"/>
        <w:ind w:left="709"/>
        <w:rPr>
          <w:rFonts w:ascii="Calibri" w:hAnsi="Calibri"/>
        </w:rPr>
      </w:pPr>
      <w:r>
        <w:rPr>
          <w:rFonts w:ascii="Calibri" w:hAnsi="Calibri"/>
        </w:rPr>
        <w:t>If the word count is causing you significant issues with answering a question thoroughly, please raise this as a clarification.</w:t>
      </w:r>
    </w:p>
    <w:p w14:paraId="2284D659" w14:textId="77777777" w:rsidR="00D02166" w:rsidRDefault="00571055" w:rsidP="007459C4">
      <w:pPr>
        <w:pStyle w:val="listparagraph0"/>
        <w:numPr>
          <w:ilvl w:val="0"/>
          <w:numId w:val="31"/>
        </w:numPr>
        <w:spacing w:before="120" w:beforeAutospacing="0" w:after="120" w:afterAutospacing="0" w:line="252" w:lineRule="auto"/>
        <w:ind w:left="709"/>
        <w:rPr>
          <w:rFonts w:ascii="Calibri" w:hAnsi="Calibri"/>
        </w:rPr>
      </w:pPr>
      <w:r>
        <w:rPr>
          <w:rFonts w:ascii="Calibri" w:hAnsi="Calibri"/>
        </w:rPr>
        <w:t xml:space="preserve">Please note that the evaluation panel will be made up of people with different experiences and skills and you should take this into account when writing your response. </w:t>
      </w:r>
    </w:p>
    <w:p w14:paraId="5D1FE15B" w14:textId="77777777" w:rsidR="00D02166" w:rsidRDefault="00571055" w:rsidP="007459C4">
      <w:pPr>
        <w:pStyle w:val="listparagraph0"/>
        <w:numPr>
          <w:ilvl w:val="0"/>
          <w:numId w:val="31"/>
        </w:numPr>
        <w:spacing w:before="120" w:beforeAutospacing="0" w:after="120" w:afterAutospacing="0" w:line="252" w:lineRule="auto"/>
        <w:ind w:left="709"/>
        <w:rPr>
          <w:rFonts w:ascii="Calibri" w:hAnsi="Calibri"/>
        </w:rPr>
      </w:pPr>
      <w:r>
        <w:rPr>
          <w:rFonts w:ascii="Calibri" w:hAnsi="Calibri"/>
        </w:rPr>
        <w:t>When completing the price schedule at Form G, have you ensured that your price is fully inclusive of all costs of providing the service in accordance with the contract? We cannot accept bids that have been caveated (see Instructions to Applicants below). If you are unclear about pricing, please seek clarification.</w:t>
      </w:r>
    </w:p>
    <w:p w14:paraId="2B1555C6" w14:textId="77777777" w:rsidR="00D02166" w:rsidRDefault="0057105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Return of your application</w:t>
      </w:r>
    </w:p>
    <w:p w14:paraId="6C884E1D" w14:textId="77777777" w:rsidR="00D02166" w:rsidRDefault="00571055" w:rsidP="007459C4">
      <w:pPr>
        <w:pStyle w:val="listparagraph0"/>
        <w:numPr>
          <w:ilvl w:val="0"/>
          <w:numId w:val="30"/>
        </w:numPr>
        <w:spacing w:before="120" w:beforeAutospacing="0" w:after="120" w:afterAutospacing="0" w:line="252" w:lineRule="auto"/>
        <w:ind w:left="709"/>
        <w:rPr>
          <w:rFonts w:ascii="Calibri" w:hAnsi="Calibri"/>
        </w:rPr>
      </w:pPr>
      <w:r>
        <w:rPr>
          <w:rFonts w:ascii="Calibri" w:hAnsi="Calibri"/>
        </w:rPr>
        <w:t xml:space="preserve">If you intend to submit a Tender, please ensure that you arrange to return the documents by the date and time stated. The Council is under no obligations to accept late tenders. </w:t>
      </w:r>
    </w:p>
    <w:p w14:paraId="4429AFC9" w14:textId="77777777" w:rsidR="00D02166" w:rsidRDefault="00571055" w:rsidP="007459C4">
      <w:pPr>
        <w:pStyle w:val="listparagraph0"/>
        <w:numPr>
          <w:ilvl w:val="0"/>
          <w:numId w:val="30"/>
        </w:numPr>
        <w:spacing w:before="120" w:beforeAutospacing="0" w:after="120" w:afterAutospacing="0" w:line="252" w:lineRule="auto"/>
        <w:ind w:left="709"/>
        <w:rPr>
          <w:rFonts w:ascii="Calibri" w:hAnsi="Calibri"/>
        </w:rPr>
      </w:pPr>
      <w:r>
        <w:rPr>
          <w:rFonts w:ascii="Calibri" w:hAnsi="Calibri"/>
        </w:rPr>
        <w:lastRenderedPageBreak/>
        <w:t xml:space="preserve">You do not need to submit any of the first section of this Invitation to Tender: you only need to submit the Forms from page </w:t>
      </w:r>
      <w:r>
        <w:rPr>
          <w:rFonts w:ascii="Calibri" w:hAnsi="Calibri"/>
        </w:rPr>
        <w:fldChar w:fldCharType="begin"/>
      </w:r>
      <w:r>
        <w:rPr>
          <w:rFonts w:ascii="Calibri" w:hAnsi="Calibri"/>
        </w:rPr>
        <w:instrText xml:space="preserve"> PAGEREF _Ref526761616 \h </w:instrText>
      </w:r>
      <w:r>
        <w:rPr>
          <w:rFonts w:ascii="Calibri" w:hAnsi="Calibri"/>
        </w:rPr>
      </w:r>
      <w:r>
        <w:rPr>
          <w:rFonts w:ascii="Calibri" w:hAnsi="Calibri"/>
        </w:rPr>
        <w:fldChar w:fldCharType="separate"/>
      </w:r>
      <w:r>
        <w:rPr>
          <w:rFonts w:ascii="Calibri" w:hAnsi="Calibri"/>
        </w:rPr>
        <w:t>27</w:t>
      </w:r>
      <w:r>
        <w:rPr>
          <w:rFonts w:ascii="Calibri" w:hAnsi="Calibri"/>
        </w:rPr>
        <w:fldChar w:fldCharType="end"/>
      </w:r>
      <w:r>
        <w:rPr>
          <w:rFonts w:ascii="Calibri" w:hAnsi="Calibri"/>
        </w:rPr>
        <w:t xml:space="preserve"> onwards.</w:t>
      </w:r>
    </w:p>
    <w:p w14:paraId="0E49989A" w14:textId="77777777" w:rsidR="00D02166" w:rsidRDefault="00571055">
      <w:pPr>
        <w:pStyle w:val="Level2"/>
        <w:spacing w:after="120"/>
        <w:outlineLvl w:val="9"/>
        <w:rPr>
          <w:spacing w:val="0"/>
          <w:sz w:val="24"/>
          <w:szCs w:val="24"/>
          <w:u w:val="none"/>
        </w:rPr>
      </w:pPr>
      <w:r>
        <w:rPr>
          <w:spacing w:val="0"/>
          <w:sz w:val="24"/>
          <w:szCs w:val="24"/>
          <w:u w:val="none"/>
        </w:rPr>
        <w:t>How to upload and submit your application</w:t>
      </w:r>
    </w:p>
    <w:p w14:paraId="386FF29C" w14:textId="77777777" w:rsidR="00D02166" w:rsidRDefault="00571055" w:rsidP="007459C4">
      <w:pPr>
        <w:pStyle w:val="listparagraph0"/>
        <w:numPr>
          <w:ilvl w:val="0"/>
          <w:numId w:val="30"/>
        </w:numPr>
        <w:spacing w:before="120" w:beforeAutospacing="0" w:after="120" w:afterAutospacing="0" w:line="252" w:lineRule="auto"/>
        <w:ind w:left="709"/>
        <w:rPr>
          <w:rFonts w:ascii="Calibri" w:hAnsi="Calibri"/>
        </w:rPr>
      </w:pPr>
      <w:r>
        <w:rPr>
          <w:rFonts w:ascii="Calibri" w:hAnsi="Calibri"/>
        </w:rPr>
        <w:t>Log in to In-Tend and navigate to “My Tenders” under the “Tenders” tab near the top of the page. Locate the procurement that you are applying for and click “view details”.</w:t>
      </w:r>
    </w:p>
    <w:p w14:paraId="39BB1A06" w14:textId="77777777" w:rsidR="00D02166" w:rsidRDefault="00571055" w:rsidP="007459C4">
      <w:pPr>
        <w:pStyle w:val="listparagraph0"/>
        <w:numPr>
          <w:ilvl w:val="0"/>
          <w:numId w:val="30"/>
        </w:numPr>
        <w:spacing w:before="120" w:beforeAutospacing="0" w:after="120" w:afterAutospacing="0" w:line="252" w:lineRule="auto"/>
        <w:ind w:left="709"/>
        <w:rPr>
          <w:rFonts w:ascii="Calibri" w:hAnsi="Calibri"/>
        </w:rPr>
      </w:pPr>
      <w:r>
        <w:rPr>
          <w:rFonts w:ascii="Calibri" w:hAnsi="Calibri"/>
        </w:rPr>
        <w:t>Click on the tab where you found the tender documents for download. Depending on the procurement this may be labelled as “Request to Participate”, “Conditions of Participation”, “ITT” or “Invitation to Tender”.</w:t>
      </w:r>
    </w:p>
    <w:p w14:paraId="59E2195E" w14:textId="77777777" w:rsidR="00D02166" w:rsidRDefault="00571055" w:rsidP="007459C4">
      <w:pPr>
        <w:pStyle w:val="listparagraph0"/>
        <w:numPr>
          <w:ilvl w:val="0"/>
          <w:numId w:val="30"/>
        </w:numPr>
        <w:spacing w:before="120" w:beforeAutospacing="0" w:after="120" w:afterAutospacing="0" w:line="252" w:lineRule="auto"/>
        <w:ind w:left="709"/>
        <w:rPr>
          <w:rFonts w:ascii="Calibri" w:hAnsi="Calibri"/>
        </w:rPr>
      </w:pPr>
      <w:r>
        <w:rPr>
          <w:rFonts w:ascii="Calibri" w:hAnsi="Calibri"/>
        </w:rPr>
        <w:t xml:space="preserve">Scroll down the page until you see a button in the centre of the screen entitled “Attach Documents”. Click on this and it will take you </w:t>
      </w:r>
      <w:proofErr w:type="gramStart"/>
      <w:r>
        <w:rPr>
          <w:rFonts w:ascii="Calibri" w:hAnsi="Calibri"/>
        </w:rPr>
        <w:t>in to</w:t>
      </w:r>
      <w:proofErr w:type="gramEnd"/>
      <w:r>
        <w:rPr>
          <w:rFonts w:ascii="Calibri" w:hAnsi="Calibri"/>
        </w:rPr>
        <w:t xml:space="preserve">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51F40609" w14:textId="77777777" w:rsidR="00D02166" w:rsidRDefault="00571055" w:rsidP="007459C4">
      <w:pPr>
        <w:pStyle w:val="listparagraph0"/>
        <w:numPr>
          <w:ilvl w:val="0"/>
          <w:numId w:val="30"/>
        </w:numPr>
        <w:spacing w:before="120" w:beforeAutospacing="0" w:after="120" w:afterAutospacing="0" w:line="252" w:lineRule="auto"/>
        <w:ind w:left="709"/>
        <w:rPr>
          <w:rFonts w:ascii="Calibri" w:hAnsi="Calibri"/>
        </w:rPr>
      </w:pPr>
      <w:r>
        <w:rPr>
          <w:rFonts w:ascii="Calibri" w:hAnsi="Calibri"/>
        </w:rPr>
        <w:t>If you have made a mistake or forgotten to upload a document, you can repeat this process. You may submit your application multiple times, but only the final submission will be evaluated.</w:t>
      </w:r>
    </w:p>
    <w:p w14:paraId="19986DC6" w14:textId="77777777" w:rsidR="00D02166" w:rsidRDefault="00571055" w:rsidP="007459C4">
      <w:pPr>
        <w:pStyle w:val="listparagraph0"/>
        <w:numPr>
          <w:ilvl w:val="0"/>
          <w:numId w:val="30"/>
        </w:numPr>
        <w:spacing w:before="120" w:beforeAutospacing="0" w:after="120" w:afterAutospacing="0" w:line="252" w:lineRule="auto"/>
        <w:ind w:left="709"/>
        <w:rPr>
          <w:rFonts w:ascii="Calibri" w:hAnsi="Calibri"/>
        </w:rPr>
      </w:pPr>
      <w:r>
        <w:rPr>
          <w:rFonts w:ascii="Calibri" w:hAnsi="Calibri"/>
        </w:rPr>
        <w:t>We advise that you leave plenty of time for upload and submission of your documents to allow for any possible problems with internet or power.</w:t>
      </w:r>
    </w:p>
    <w:p w14:paraId="07B80AFE" w14:textId="77777777" w:rsidR="00D02166" w:rsidRDefault="0057105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1" w:name="_Ref137736543"/>
      <w:r>
        <w:rPr>
          <w:spacing w:val="15"/>
          <w:sz w:val="24"/>
          <w:szCs w:val="24"/>
        </w:rPr>
        <w:t>Instructions to Applicants</w:t>
      </w:r>
      <w:bookmarkEnd w:id="21"/>
    </w:p>
    <w:p w14:paraId="3A8A5F62" w14:textId="77777777" w:rsidR="00D02166" w:rsidRDefault="00571055">
      <w:pPr>
        <w:pStyle w:val="listparagraph0"/>
        <w:keepNext/>
        <w:tabs>
          <w:tab w:val="num" w:pos="2160"/>
        </w:tabs>
        <w:spacing w:before="120" w:beforeAutospacing="0" w:after="120" w:afterAutospacing="0" w:line="252" w:lineRule="auto"/>
        <w:rPr>
          <w:rFonts w:asciiTheme="minorHAnsi" w:hAnsiTheme="minorHAnsi"/>
        </w:rPr>
      </w:pPr>
      <w:r>
        <w:rPr>
          <w:rFonts w:asciiTheme="minorHAnsi" w:hAnsiTheme="minorHAnsi"/>
        </w:rPr>
        <w:t>Applicants must follow all the numbered instructions below.</w:t>
      </w:r>
    </w:p>
    <w:p w14:paraId="6979F36A" w14:textId="77777777" w:rsidR="00D02166" w:rsidRDefault="00571055">
      <w:pPr>
        <w:pStyle w:val="Level2"/>
        <w:spacing w:after="120"/>
        <w:outlineLvl w:val="9"/>
        <w:rPr>
          <w:spacing w:val="0"/>
          <w:sz w:val="24"/>
          <w:szCs w:val="24"/>
          <w:u w:val="none"/>
        </w:rPr>
      </w:pPr>
      <w:bookmarkStart w:id="22" w:name="_Toc326234121"/>
      <w:r>
        <w:rPr>
          <w:spacing w:val="0"/>
          <w:sz w:val="24"/>
          <w:szCs w:val="24"/>
          <w:u w:val="none"/>
        </w:rPr>
        <w:t>First steps</w:t>
      </w:r>
      <w:bookmarkEnd w:id="22"/>
    </w:p>
    <w:p w14:paraId="067C07EC" w14:textId="77777777" w:rsidR="00D02166" w:rsidRDefault="00571055">
      <w:pPr>
        <w:pStyle w:val="ListParagraph"/>
        <w:keepNext/>
        <w:numPr>
          <w:ilvl w:val="0"/>
          <w:numId w:val="3"/>
        </w:numPr>
        <w:spacing w:before="0"/>
        <w:ind w:left="1440" w:hanging="1440"/>
        <w:contextualSpacing/>
        <w:rPr>
          <w:sz w:val="24"/>
          <w:szCs w:val="24"/>
        </w:rPr>
      </w:pPr>
      <w:r>
        <w:rPr>
          <w:sz w:val="24"/>
          <w:szCs w:val="24"/>
        </w:rPr>
        <w:t xml:space="preserve">If you take part in this procurement exercise you will be bound by the terms stated in the </w:t>
      </w:r>
      <w:r>
        <w:rPr>
          <w:sz w:val="24"/>
          <w:szCs w:val="24"/>
        </w:rPr>
        <w:fldChar w:fldCharType="begin"/>
      </w:r>
      <w:r>
        <w:rPr>
          <w:sz w:val="24"/>
          <w:szCs w:val="24"/>
        </w:rPr>
        <w:instrText xml:space="preserve"> REF _Ref526495772 \h  \* MERGEFORMAT </w:instrText>
      </w:r>
      <w:r>
        <w:rPr>
          <w:sz w:val="24"/>
          <w:szCs w:val="24"/>
        </w:rPr>
      </w:r>
      <w:r>
        <w:rPr>
          <w:sz w:val="24"/>
          <w:szCs w:val="24"/>
        </w:rPr>
        <w:fldChar w:fldCharType="separate"/>
      </w:r>
      <w:r>
        <w:rPr>
          <w:sz w:val="24"/>
          <w:szCs w:val="24"/>
        </w:rPr>
        <w:t>Important legal notice</w:t>
      </w:r>
      <w:r>
        <w:rPr>
          <w:sz w:val="24"/>
          <w:szCs w:val="24"/>
        </w:rPr>
        <w:fldChar w:fldCharType="end"/>
      </w:r>
      <w:r>
        <w:rPr>
          <w:sz w:val="24"/>
          <w:szCs w:val="24"/>
        </w:rPr>
        <w:t>. You should review this notice carefully.</w:t>
      </w:r>
    </w:p>
    <w:p w14:paraId="5F48971D" w14:textId="77777777" w:rsidR="00D02166" w:rsidRDefault="00571055">
      <w:pPr>
        <w:pStyle w:val="ListParagraph"/>
        <w:numPr>
          <w:ilvl w:val="0"/>
          <w:numId w:val="3"/>
        </w:numPr>
        <w:spacing w:before="0"/>
        <w:ind w:left="1440" w:hanging="1440"/>
        <w:contextualSpacing/>
        <w:rPr>
          <w:sz w:val="24"/>
          <w:szCs w:val="24"/>
        </w:rPr>
      </w:pPr>
      <w:r>
        <w:rPr>
          <w:sz w:val="24"/>
          <w:szCs w:val="24"/>
        </w:rPr>
        <w:t xml:space="preserve">Applicants should view the Procurement Privacy Notice on the Council’s website </w:t>
      </w:r>
      <w:hyperlink r:id="rId15" w:history="1">
        <w:r>
          <w:rPr>
            <w:rStyle w:val="Hyperlink"/>
            <w:sz w:val="24"/>
            <w:szCs w:val="24"/>
          </w:rPr>
          <w:t>https://www.norfolk.gov.uk/what-we-do-and-how-we-work/open-data-fois-and-data-protection/data-protection/privacy-notices/procurement-service-privacy-notice</w:t>
        </w:r>
      </w:hyperlink>
      <w:r>
        <w:rPr>
          <w:sz w:val="24"/>
          <w:szCs w:val="24"/>
        </w:rPr>
        <w:t xml:space="preserve"> and must raise any concerns about the Privacy Notice and how personal information will be handled during the procurement process without delay.</w:t>
      </w:r>
    </w:p>
    <w:p w14:paraId="7EDA1E14" w14:textId="77777777" w:rsidR="00D02166" w:rsidRDefault="00571055">
      <w:pPr>
        <w:pStyle w:val="Level2"/>
        <w:spacing w:after="120"/>
        <w:ind w:left="0" w:firstLine="0"/>
        <w:outlineLvl w:val="9"/>
        <w:rPr>
          <w:spacing w:val="0"/>
          <w:sz w:val="24"/>
          <w:szCs w:val="24"/>
          <w:u w:val="none"/>
        </w:rPr>
      </w:pPr>
      <w:bookmarkStart w:id="23" w:name="_Toc326234122"/>
      <w:r>
        <w:rPr>
          <w:spacing w:val="0"/>
          <w:sz w:val="24"/>
          <w:szCs w:val="24"/>
          <w:u w:val="none"/>
        </w:rPr>
        <w:t>Language</w:t>
      </w:r>
    </w:p>
    <w:p w14:paraId="10C0F0B6" w14:textId="77777777" w:rsidR="00D02166" w:rsidRDefault="00571055">
      <w:pPr>
        <w:pStyle w:val="ListParagraph"/>
        <w:numPr>
          <w:ilvl w:val="0"/>
          <w:numId w:val="3"/>
        </w:numPr>
        <w:spacing w:before="120" w:after="120"/>
        <w:ind w:left="1440" w:hanging="1440"/>
        <w:rPr>
          <w:sz w:val="24"/>
          <w:szCs w:val="24"/>
        </w:rPr>
      </w:pPr>
      <w:r>
        <w:rPr>
          <w:sz w:val="24"/>
          <w:szCs w:val="24"/>
        </w:rPr>
        <w:t>All questions, notices, tenders, supporting documents and correspondence are to be submitted in English.</w:t>
      </w:r>
    </w:p>
    <w:p w14:paraId="54DF2AF1" w14:textId="77777777" w:rsidR="00D02166" w:rsidRDefault="00D02166">
      <w:pPr>
        <w:pStyle w:val="Level2"/>
        <w:spacing w:after="120"/>
        <w:outlineLvl w:val="9"/>
        <w:rPr>
          <w:spacing w:val="0"/>
          <w:sz w:val="24"/>
          <w:szCs w:val="24"/>
          <w:u w:val="none"/>
        </w:rPr>
      </w:pPr>
      <w:bookmarkStart w:id="24" w:name="_Toc326234123"/>
      <w:bookmarkEnd w:id="23"/>
    </w:p>
    <w:p w14:paraId="107F3B91" w14:textId="77777777" w:rsidR="00D02166" w:rsidRDefault="00571055">
      <w:pPr>
        <w:pStyle w:val="Level2"/>
        <w:spacing w:after="120"/>
        <w:outlineLvl w:val="9"/>
        <w:rPr>
          <w:spacing w:val="0"/>
          <w:sz w:val="24"/>
          <w:szCs w:val="24"/>
          <w:u w:val="none"/>
        </w:rPr>
      </w:pPr>
      <w:r>
        <w:rPr>
          <w:spacing w:val="0"/>
          <w:sz w:val="24"/>
          <w:szCs w:val="24"/>
          <w:u w:val="none"/>
        </w:rPr>
        <w:t>The clarification process</w:t>
      </w:r>
      <w:bookmarkEnd w:id="24"/>
    </w:p>
    <w:p w14:paraId="7C1CDF3F" w14:textId="77777777" w:rsidR="00D02166" w:rsidRDefault="00571055">
      <w:pPr>
        <w:pStyle w:val="ListParagraph"/>
        <w:numPr>
          <w:ilvl w:val="0"/>
          <w:numId w:val="3"/>
        </w:numPr>
        <w:spacing w:before="120" w:after="120"/>
        <w:ind w:left="1440" w:hanging="1440"/>
        <w:rPr>
          <w:sz w:val="24"/>
          <w:szCs w:val="24"/>
        </w:rPr>
      </w:pPr>
      <w:r>
        <w:rPr>
          <w:sz w:val="24"/>
          <w:szCs w:val="24"/>
        </w:rPr>
        <w:t xml:space="preserve">If there is anything unclear or you think that you need more information, you must send in a clarification question as early as possible in the process and in </w:t>
      </w:r>
      <w:r>
        <w:rPr>
          <w:sz w:val="24"/>
          <w:szCs w:val="24"/>
        </w:rPr>
        <w:lastRenderedPageBreak/>
        <w:t>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7AAD6F37" w14:textId="77777777" w:rsidR="00D02166" w:rsidRDefault="00571055">
      <w:pPr>
        <w:pStyle w:val="ListParagraph"/>
        <w:numPr>
          <w:ilvl w:val="0"/>
          <w:numId w:val="3"/>
        </w:numPr>
        <w:spacing w:before="120" w:after="120"/>
        <w:ind w:left="1440" w:hanging="1440"/>
        <w:rPr>
          <w:sz w:val="24"/>
          <w:szCs w:val="24"/>
        </w:rPr>
      </w:pPr>
      <w:r>
        <w:rPr>
          <w:sz w:val="24"/>
          <w:szCs w:val="24"/>
        </w:rPr>
        <w:t xml:space="preserve">Once the final deadline is passed, no new questions may be sent </w:t>
      </w:r>
      <w:proofErr w:type="gramStart"/>
      <w:r>
        <w:rPr>
          <w:sz w:val="24"/>
          <w:szCs w:val="24"/>
        </w:rPr>
        <w:t>in</w:t>
      </w:r>
      <w:proofErr w:type="gramEnd"/>
      <w:r>
        <w:rPr>
          <w:sz w:val="24"/>
          <w:szCs w:val="24"/>
        </w:rPr>
        <w:t xml:space="preserve"> but you will have a final chance to seek clarification of answers already given. You must submit any such request within the period stated in the Procurement Process Data.</w:t>
      </w:r>
    </w:p>
    <w:p w14:paraId="6A909095" w14:textId="77777777" w:rsidR="00D02166" w:rsidRDefault="00571055">
      <w:pPr>
        <w:pStyle w:val="Level2"/>
        <w:spacing w:after="120"/>
        <w:outlineLvl w:val="9"/>
        <w:rPr>
          <w:spacing w:val="0"/>
          <w:sz w:val="24"/>
          <w:szCs w:val="24"/>
          <w:u w:val="none"/>
        </w:rPr>
      </w:pPr>
      <w:bookmarkStart w:id="25" w:name="_Toc326234124"/>
      <w:r>
        <w:rPr>
          <w:spacing w:val="0"/>
          <w:sz w:val="24"/>
          <w:szCs w:val="24"/>
          <w:u w:val="none"/>
        </w:rPr>
        <w:t xml:space="preserve">Content of the </w:t>
      </w:r>
      <w:bookmarkEnd w:id="25"/>
      <w:r>
        <w:rPr>
          <w:spacing w:val="0"/>
          <w:sz w:val="24"/>
          <w:szCs w:val="24"/>
          <w:u w:val="none"/>
        </w:rPr>
        <w:t>application</w:t>
      </w:r>
    </w:p>
    <w:p w14:paraId="47078ADB" w14:textId="77777777" w:rsidR="00D02166" w:rsidRDefault="00571055">
      <w:pPr>
        <w:pStyle w:val="ListParagraph"/>
        <w:numPr>
          <w:ilvl w:val="0"/>
          <w:numId w:val="3"/>
        </w:numPr>
        <w:spacing w:before="120" w:after="120"/>
        <w:ind w:left="1440" w:hanging="1440"/>
        <w:rPr>
          <w:sz w:val="24"/>
          <w:szCs w:val="24"/>
        </w:rPr>
      </w:pPr>
      <w:r>
        <w:rPr>
          <w:sz w:val="24"/>
          <w:szCs w:val="24"/>
        </w:rPr>
        <w:t>In preparing your application you must assume that the evaluators know nothing about your organisation.</w:t>
      </w:r>
    </w:p>
    <w:p w14:paraId="0766CE86" w14:textId="77777777" w:rsidR="00D02166" w:rsidRDefault="00571055">
      <w:pPr>
        <w:pStyle w:val="ListParagraph"/>
        <w:numPr>
          <w:ilvl w:val="0"/>
          <w:numId w:val="3"/>
        </w:numPr>
        <w:spacing w:before="120" w:after="120"/>
        <w:ind w:left="1440" w:hanging="1440"/>
        <w:rPr>
          <w:sz w:val="24"/>
          <w:szCs w:val="24"/>
        </w:rPr>
      </w:pPr>
      <w:r>
        <w:rPr>
          <w:sz w:val="24"/>
          <w:szCs w:val="24"/>
        </w:rPr>
        <w:t>Throughout the application, you should reflect the Statement of Requirements or Service Specification. To assist you in achieving the highest scores, you should review the “Descriptors for the allocation of quality scores” in the Evaluation Data and write your answers accordingly.</w:t>
      </w:r>
    </w:p>
    <w:p w14:paraId="0E0DB1CA" w14:textId="77777777" w:rsidR="00D02166" w:rsidRDefault="00571055">
      <w:pPr>
        <w:pStyle w:val="ListParagraph"/>
        <w:numPr>
          <w:ilvl w:val="0"/>
          <w:numId w:val="3"/>
        </w:numPr>
        <w:spacing w:before="120" w:after="120"/>
        <w:ind w:left="1440" w:hanging="1440"/>
        <w:rPr>
          <w:sz w:val="24"/>
          <w:szCs w:val="24"/>
        </w:rPr>
      </w:pPr>
      <w:r>
        <w:rPr>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3E6A5452" w14:textId="77777777" w:rsidR="00D02166" w:rsidRDefault="00571055">
      <w:pPr>
        <w:pStyle w:val="ListParagraph"/>
        <w:numPr>
          <w:ilvl w:val="0"/>
          <w:numId w:val="3"/>
        </w:numPr>
        <w:spacing w:before="120" w:after="120"/>
        <w:ind w:left="1440" w:hanging="1440"/>
        <w:rPr>
          <w:sz w:val="24"/>
          <w:szCs w:val="24"/>
        </w:rPr>
      </w:pPr>
      <w:r>
        <w:rPr>
          <w:sz w:val="24"/>
          <w:szCs w:val="24"/>
        </w:rPr>
        <w:t>Different questions may be marked by different evaluators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1031A1A3" w14:textId="77777777" w:rsidR="00D02166" w:rsidRDefault="00571055">
      <w:pPr>
        <w:pStyle w:val="ListParagraph"/>
        <w:numPr>
          <w:ilvl w:val="0"/>
          <w:numId w:val="3"/>
        </w:numPr>
        <w:spacing w:before="120" w:after="120"/>
        <w:ind w:left="1440" w:hanging="1440"/>
        <w:rPr>
          <w:sz w:val="24"/>
          <w:szCs w:val="24"/>
        </w:rPr>
      </w:pPr>
      <w:r>
        <w:rPr>
          <w:sz w:val="24"/>
          <w:szCs w:val="24"/>
        </w:rPr>
        <w:t>The forms for completion must be reproduced and completed, except where we say otherwise.</w:t>
      </w:r>
      <w:r>
        <w:rPr>
          <w:sz w:val="24"/>
          <w:szCs w:val="24"/>
        </w:rPr>
        <w:tab/>
      </w:r>
    </w:p>
    <w:p w14:paraId="5B12A781" w14:textId="77777777" w:rsidR="00D02166" w:rsidRDefault="00571055">
      <w:pPr>
        <w:pStyle w:val="ListParagraph"/>
        <w:numPr>
          <w:ilvl w:val="0"/>
          <w:numId w:val="3"/>
        </w:numPr>
        <w:spacing w:before="120" w:after="120"/>
        <w:ind w:left="1440" w:hanging="1440"/>
        <w:rPr>
          <w:sz w:val="24"/>
          <w:szCs w:val="24"/>
        </w:rPr>
      </w:pPr>
      <w:r>
        <w:rPr>
          <w:sz w:val="24"/>
          <w:szCs w:val="24"/>
        </w:rPr>
        <w:t>So that they are readable, answers must be in a minimum of 11-point font, with line spacing of 1.2 times.</w:t>
      </w:r>
      <w:r>
        <w:rPr>
          <w:sz w:val="24"/>
          <w:szCs w:val="24"/>
        </w:rPr>
        <w:tab/>
      </w:r>
    </w:p>
    <w:p w14:paraId="75B0F007" w14:textId="77777777" w:rsidR="00D02166" w:rsidRDefault="00571055">
      <w:pPr>
        <w:pStyle w:val="ListParagraph"/>
        <w:numPr>
          <w:ilvl w:val="0"/>
          <w:numId w:val="3"/>
        </w:numPr>
        <w:spacing w:before="120" w:after="120"/>
        <w:ind w:left="1440" w:hanging="1440"/>
        <w:rPr>
          <w:sz w:val="24"/>
          <w:szCs w:val="24"/>
        </w:rPr>
      </w:pPr>
      <w:r>
        <w:rPr>
          <w:sz w:val="24"/>
          <w:szCs w:val="24"/>
        </w:rPr>
        <w:t>You must keep to the given word or page limits for each question.</w:t>
      </w:r>
      <w:r>
        <w:rPr>
          <w:sz w:val="24"/>
          <w:szCs w:val="24"/>
        </w:rPr>
        <w:tab/>
      </w:r>
    </w:p>
    <w:p w14:paraId="1FF53987" w14:textId="77777777" w:rsidR="00D02166" w:rsidRDefault="00571055">
      <w:pPr>
        <w:pStyle w:val="ListParagraph"/>
        <w:numPr>
          <w:ilvl w:val="0"/>
          <w:numId w:val="3"/>
        </w:numPr>
        <w:spacing w:before="120" w:after="120"/>
        <w:ind w:left="1440" w:hanging="1440"/>
        <w:rPr>
          <w:sz w:val="24"/>
          <w:szCs w:val="24"/>
        </w:rPr>
      </w:pPr>
      <w:r>
        <w:rPr>
          <w:sz w:val="24"/>
          <w:szCs w:val="24"/>
        </w:rPr>
        <w:t>Documents must not contain any embedded objects which appear in the printed copy as icons, rather than in full.</w:t>
      </w:r>
    </w:p>
    <w:p w14:paraId="1DACA29F" w14:textId="77777777" w:rsidR="00D02166" w:rsidRDefault="00571055">
      <w:pPr>
        <w:pStyle w:val="ListParagraph"/>
        <w:numPr>
          <w:ilvl w:val="0"/>
          <w:numId w:val="3"/>
        </w:numPr>
        <w:spacing w:before="120" w:after="120"/>
        <w:ind w:left="1440" w:hanging="1440"/>
        <w:rPr>
          <w:sz w:val="24"/>
          <w:szCs w:val="24"/>
        </w:rPr>
      </w:pPr>
      <w:r>
        <w:rPr>
          <w:sz w:val="24"/>
          <w:szCs w:val="24"/>
        </w:rPr>
        <w:t xml:space="preserve">It is your responsibility to make sure that your application is complete and unambiguous. </w:t>
      </w:r>
    </w:p>
    <w:p w14:paraId="02E7788B" w14:textId="77777777" w:rsidR="00D02166" w:rsidRDefault="00571055">
      <w:pPr>
        <w:pStyle w:val="ListParagraph"/>
        <w:numPr>
          <w:ilvl w:val="0"/>
          <w:numId w:val="3"/>
        </w:numPr>
        <w:spacing w:before="120" w:after="120"/>
        <w:ind w:left="1440" w:hanging="1440"/>
        <w:rPr>
          <w:sz w:val="24"/>
          <w:szCs w:val="24"/>
        </w:rPr>
      </w:pPr>
      <w:r>
        <w:rPr>
          <w:sz w:val="24"/>
          <w:szCs w:val="24"/>
        </w:rPr>
        <w:t xml:space="preserve">Bids must be your own original work and any bids that are plagiarised will be rejected. If you have collaborated with a third party to develop your response, this must be clearly explained within the response and any quoted </w:t>
      </w:r>
      <w:r>
        <w:rPr>
          <w:sz w:val="24"/>
          <w:szCs w:val="24"/>
        </w:rPr>
        <w:lastRenderedPageBreak/>
        <w:t>material within a submission must be attributed. If you have used AI, Large Language Models or machine learning software to generate parts of your response, you must declare which elements of the bid were so developed, and that the bid is an accurate reflection of how you will provide the goods, services or works bid.</w:t>
      </w:r>
      <w:bookmarkStart w:id="26" w:name="_Toc326234125"/>
    </w:p>
    <w:p w14:paraId="05082A9E" w14:textId="77777777" w:rsidR="00D02166" w:rsidRDefault="00571055">
      <w:pPr>
        <w:pStyle w:val="Level2"/>
        <w:spacing w:after="120"/>
        <w:outlineLvl w:val="9"/>
        <w:rPr>
          <w:spacing w:val="0"/>
          <w:sz w:val="24"/>
          <w:szCs w:val="24"/>
          <w:u w:val="none"/>
        </w:rPr>
      </w:pPr>
      <w:r>
        <w:rPr>
          <w:spacing w:val="0"/>
          <w:sz w:val="24"/>
          <w:szCs w:val="24"/>
          <w:u w:val="none"/>
        </w:rPr>
        <w:t>No caveats or qualifications</w:t>
      </w:r>
      <w:bookmarkEnd w:id="26"/>
    </w:p>
    <w:p w14:paraId="255792C5" w14:textId="77777777" w:rsidR="00D02166" w:rsidRDefault="00571055">
      <w:pPr>
        <w:pStyle w:val="ListParagraph"/>
        <w:keepNext/>
        <w:numPr>
          <w:ilvl w:val="0"/>
          <w:numId w:val="3"/>
        </w:numPr>
        <w:spacing w:before="120" w:after="120"/>
        <w:ind w:left="1440" w:hanging="1440"/>
        <w:rPr>
          <w:sz w:val="24"/>
          <w:szCs w:val="24"/>
        </w:rPr>
      </w:pPr>
      <w:bookmarkStart w:id="27" w:name="_Ref526772764"/>
      <w:r>
        <w:rPr>
          <w:sz w:val="24"/>
          <w:szCs w:val="24"/>
        </w:rPr>
        <w:t>Your tender must not be caveated or qualified. The following are some examples of caveats or qualifications:</w:t>
      </w:r>
      <w:bookmarkEnd w:id="27"/>
    </w:p>
    <w:p w14:paraId="2BA64FD9" w14:textId="77777777" w:rsidR="00D02166" w:rsidRDefault="00571055">
      <w:pPr>
        <w:pStyle w:val="ListParagraph"/>
        <w:numPr>
          <w:ilvl w:val="0"/>
          <w:numId w:val="4"/>
        </w:numPr>
        <w:spacing w:before="120" w:after="120"/>
        <w:ind w:left="2154" w:hanging="357"/>
        <w:contextualSpacing/>
        <w:rPr>
          <w:sz w:val="24"/>
          <w:szCs w:val="24"/>
        </w:rPr>
      </w:pPr>
      <w:r>
        <w:rPr>
          <w:sz w:val="24"/>
          <w:szCs w:val="24"/>
        </w:rPr>
        <w:t xml:space="preserve">statements that you have made certain assumptions and that, if these assumptions prove incorrect, you may wish to change price, timescales, quality, terms and conditions or other aspects of your </w:t>
      </w:r>
      <w:proofErr w:type="gramStart"/>
      <w:r>
        <w:rPr>
          <w:sz w:val="24"/>
          <w:szCs w:val="24"/>
        </w:rPr>
        <w:t>offer;</w:t>
      </w:r>
      <w:proofErr w:type="gramEnd"/>
      <w:r>
        <w:rPr>
          <w:sz w:val="24"/>
          <w:szCs w:val="24"/>
        </w:rPr>
        <w:tab/>
      </w:r>
    </w:p>
    <w:p w14:paraId="2651FC95" w14:textId="77777777" w:rsidR="00D02166" w:rsidRDefault="00571055">
      <w:pPr>
        <w:pStyle w:val="ListParagraph"/>
        <w:numPr>
          <w:ilvl w:val="0"/>
          <w:numId w:val="4"/>
        </w:numPr>
        <w:spacing w:before="120" w:after="120"/>
        <w:ind w:left="2154" w:hanging="357"/>
        <w:contextualSpacing/>
        <w:rPr>
          <w:sz w:val="24"/>
          <w:szCs w:val="24"/>
        </w:rPr>
      </w:pPr>
      <w:r>
        <w:rPr>
          <w:sz w:val="24"/>
          <w:szCs w:val="24"/>
        </w:rPr>
        <w:t xml:space="preserve">statements that you do not comply with any mandatory requirement of the </w:t>
      </w:r>
      <w:proofErr w:type="gramStart"/>
      <w:r>
        <w:rPr>
          <w:sz w:val="24"/>
          <w:szCs w:val="24"/>
        </w:rPr>
        <w:t>specification;</w:t>
      </w:r>
      <w:proofErr w:type="gramEnd"/>
      <w:r>
        <w:rPr>
          <w:sz w:val="24"/>
          <w:szCs w:val="24"/>
        </w:rPr>
        <w:tab/>
      </w:r>
    </w:p>
    <w:p w14:paraId="32539990" w14:textId="77777777" w:rsidR="00D02166" w:rsidRDefault="00571055">
      <w:pPr>
        <w:pStyle w:val="ListParagraph"/>
        <w:numPr>
          <w:ilvl w:val="0"/>
          <w:numId w:val="4"/>
        </w:numPr>
        <w:spacing w:before="120" w:after="120"/>
        <w:ind w:left="2154" w:hanging="357"/>
        <w:contextualSpacing/>
        <w:rPr>
          <w:sz w:val="24"/>
          <w:szCs w:val="24"/>
        </w:rPr>
      </w:pPr>
      <w:r>
        <w:rPr>
          <w:sz w:val="24"/>
          <w:szCs w:val="24"/>
        </w:rPr>
        <w:t>statements that you do not accept, or wish to modify, any aspect of the Contract or that any variant or additional term or condition will apply.</w:t>
      </w:r>
      <w:r>
        <w:rPr>
          <w:sz w:val="24"/>
          <w:szCs w:val="24"/>
        </w:rPr>
        <w:tab/>
      </w:r>
      <w:bookmarkStart w:id="28" w:name="_Toc326234126"/>
    </w:p>
    <w:p w14:paraId="4C36F8B3" w14:textId="77777777" w:rsidR="00D02166" w:rsidRDefault="00571055">
      <w:pPr>
        <w:pStyle w:val="Level2"/>
        <w:spacing w:after="120"/>
        <w:outlineLvl w:val="9"/>
        <w:rPr>
          <w:sz w:val="24"/>
          <w:szCs w:val="24"/>
        </w:rPr>
      </w:pPr>
      <w:r>
        <w:rPr>
          <w:spacing w:val="0"/>
          <w:sz w:val="24"/>
          <w:szCs w:val="24"/>
          <w:u w:val="none"/>
        </w:rPr>
        <w:t xml:space="preserve">Completion of the </w:t>
      </w:r>
      <w:bookmarkEnd w:id="28"/>
      <w:r>
        <w:rPr>
          <w:spacing w:val="0"/>
          <w:sz w:val="24"/>
          <w:szCs w:val="24"/>
          <w:u w:val="none"/>
        </w:rPr>
        <w:t>application</w:t>
      </w:r>
      <w:r>
        <w:rPr>
          <w:spacing w:val="0"/>
          <w:sz w:val="24"/>
          <w:szCs w:val="24"/>
          <w:u w:val="none"/>
        </w:rPr>
        <w:tab/>
      </w:r>
    </w:p>
    <w:p w14:paraId="73EFC2E1" w14:textId="77777777" w:rsidR="00D02166" w:rsidRDefault="00571055">
      <w:pPr>
        <w:pStyle w:val="ListParagraph"/>
        <w:numPr>
          <w:ilvl w:val="0"/>
          <w:numId w:val="3"/>
        </w:numPr>
        <w:spacing w:before="120" w:after="120"/>
        <w:ind w:left="1440" w:hanging="1440"/>
        <w:rPr>
          <w:sz w:val="24"/>
          <w:szCs w:val="24"/>
        </w:rPr>
      </w:pPr>
      <w:r>
        <w:rPr>
          <w:sz w:val="24"/>
          <w:szCs w:val="24"/>
        </w:rPr>
        <w:t xml:space="preserve">You should not complete and submit your application until after the clarifications have closed. </w:t>
      </w:r>
    </w:p>
    <w:p w14:paraId="50141DC9" w14:textId="77777777" w:rsidR="00D02166" w:rsidRDefault="00571055">
      <w:pPr>
        <w:pStyle w:val="ListParagraph"/>
        <w:numPr>
          <w:ilvl w:val="0"/>
          <w:numId w:val="3"/>
        </w:numPr>
        <w:spacing w:before="120" w:after="120"/>
        <w:ind w:left="1440" w:hanging="1440"/>
        <w:rPr>
          <w:sz w:val="24"/>
          <w:szCs w:val="24"/>
        </w:rPr>
      </w:pPr>
      <w:r>
        <w:rPr>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2EC77F2A" w14:textId="77777777" w:rsidR="00D02166" w:rsidRDefault="00571055">
      <w:pPr>
        <w:pStyle w:val="ListParagraph"/>
        <w:numPr>
          <w:ilvl w:val="0"/>
          <w:numId w:val="3"/>
        </w:numPr>
        <w:spacing w:before="120" w:after="120"/>
        <w:ind w:left="1440" w:hanging="1440"/>
        <w:rPr>
          <w:sz w:val="24"/>
          <w:szCs w:val="24"/>
        </w:rPr>
      </w:pPr>
      <w:r>
        <w:rPr>
          <w:sz w:val="24"/>
          <w:szCs w:val="24"/>
        </w:rPr>
        <w:t>On finalising your application, you must complete the checklist at Form Z, and then sign the declaration, scan and upload it as part of your submission.</w:t>
      </w:r>
    </w:p>
    <w:p w14:paraId="36662B40" w14:textId="77777777" w:rsidR="00D02166" w:rsidRDefault="00571055">
      <w:pPr>
        <w:pStyle w:val="Level2"/>
        <w:spacing w:after="120"/>
        <w:outlineLvl w:val="9"/>
        <w:rPr>
          <w:spacing w:val="0"/>
          <w:sz w:val="24"/>
          <w:szCs w:val="24"/>
          <w:u w:val="none"/>
        </w:rPr>
      </w:pPr>
      <w:bookmarkStart w:id="29" w:name="_Toc326234127"/>
      <w:r>
        <w:rPr>
          <w:spacing w:val="0"/>
          <w:sz w:val="24"/>
          <w:szCs w:val="24"/>
          <w:u w:val="none"/>
        </w:rPr>
        <w:t xml:space="preserve">Submission </w:t>
      </w:r>
    </w:p>
    <w:bookmarkEnd w:id="29"/>
    <w:p w14:paraId="08960A8C" w14:textId="77777777" w:rsidR="00D02166" w:rsidRDefault="00571055">
      <w:pPr>
        <w:pStyle w:val="ListParagraph"/>
        <w:numPr>
          <w:ilvl w:val="0"/>
          <w:numId w:val="3"/>
        </w:numPr>
        <w:spacing w:before="120" w:after="120"/>
        <w:ind w:left="1440" w:hanging="1440"/>
        <w:rPr>
          <w:sz w:val="24"/>
          <w:szCs w:val="24"/>
        </w:rPr>
      </w:pPr>
      <w:r>
        <w:rPr>
          <w:sz w:val="24"/>
          <w:szCs w:val="24"/>
        </w:rPr>
        <w:t xml:space="preserve">Your submission must be uploaded and submitted before the deadline specified in the Procurement Process Data. We are under no obligation to consider any application which arrives after the deadline. </w:t>
      </w:r>
    </w:p>
    <w:p w14:paraId="7F1F5D98" w14:textId="77777777" w:rsidR="00D02166" w:rsidRDefault="00571055">
      <w:pPr>
        <w:pStyle w:val="Level2"/>
        <w:spacing w:after="120"/>
        <w:outlineLvl w:val="9"/>
        <w:rPr>
          <w:spacing w:val="0"/>
          <w:sz w:val="24"/>
          <w:szCs w:val="24"/>
          <w:u w:val="none"/>
        </w:rPr>
      </w:pPr>
      <w:r>
        <w:rPr>
          <w:spacing w:val="0"/>
          <w:sz w:val="24"/>
          <w:szCs w:val="24"/>
          <w:u w:val="none"/>
        </w:rPr>
        <w:t>Multiple bids</w:t>
      </w:r>
    </w:p>
    <w:p w14:paraId="71568E05" w14:textId="77777777" w:rsidR="00D02166" w:rsidRDefault="00571055">
      <w:pPr>
        <w:pStyle w:val="ListParagraph"/>
        <w:numPr>
          <w:ilvl w:val="0"/>
          <w:numId w:val="3"/>
        </w:numPr>
        <w:spacing w:before="120" w:after="120"/>
        <w:ind w:left="1440" w:hanging="1440"/>
        <w:rPr>
          <w:sz w:val="24"/>
          <w:szCs w:val="24"/>
        </w:rPr>
      </w:pPr>
      <w:r>
        <w:rPr>
          <w:sz w:val="24"/>
          <w:szCs w:val="24"/>
        </w:rPr>
        <w:t xml:space="preserve">Multiple applications from a given prime contractor or consortium will not be evaluated by the Council. </w:t>
      </w:r>
    </w:p>
    <w:p w14:paraId="2093551F" w14:textId="77777777" w:rsidR="00D02166" w:rsidRDefault="00571055">
      <w:pPr>
        <w:pStyle w:val="ListParagraph"/>
        <w:numPr>
          <w:ilvl w:val="0"/>
          <w:numId w:val="3"/>
        </w:numPr>
        <w:spacing w:before="120" w:after="120"/>
        <w:ind w:left="1440" w:hanging="1440"/>
        <w:rPr>
          <w:sz w:val="24"/>
          <w:szCs w:val="24"/>
        </w:rPr>
      </w:pPr>
      <w:r>
        <w:rPr>
          <w:sz w:val="24"/>
          <w:szCs w:val="24"/>
        </w:rPr>
        <w:t>An applicant may act as the proposed prime contractor for one bid, and a proposed sub-contractor for another.</w:t>
      </w:r>
    </w:p>
    <w:p w14:paraId="4F35511D" w14:textId="77777777" w:rsidR="00D02166" w:rsidRDefault="00571055">
      <w:pPr>
        <w:pStyle w:val="ListParagraph"/>
        <w:numPr>
          <w:ilvl w:val="0"/>
          <w:numId w:val="3"/>
        </w:numPr>
        <w:spacing w:before="120" w:after="120"/>
        <w:ind w:left="1440" w:hanging="1440"/>
        <w:contextualSpacing/>
        <w:rPr>
          <w:sz w:val="24"/>
          <w:szCs w:val="24"/>
        </w:rPr>
      </w:pPr>
      <w:r>
        <w:rPr>
          <w:sz w:val="24"/>
          <w:szCs w:val="24"/>
        </w:rPr>
        <w:t>However, an applicant may act as:</w:t>
      </w:r>
    </w:p>
    <w:p w14:paraId="4B75B0FB" w14:textId="77777777" w:rsidR="00D02166" w:rsidRDefault="00571055" w:rsidP="007459C4">
      <w:pPr>
        <w:pStyle w:val="ListParagraph"/>
        <w:keepNext/>
        <w:numPr>
          <w:ilvl w:val="0"/>
          <w:numId w:val="7"/>
        </w:numPr>
        <w:tabs>
          <w:tab w:val="left" w:pos="720"/>
        </w:tabs>
        <w:spacing w:before="120" w:after="120"/>
        <w:ind w:left="1797" w:hanging="357"/>
        <w:contextualSpacing/>
        <w:rPr>
          <w:sz w:val="24"/>
          <w:szCs w:val="24"/>
        </w:rPr>
      </w:pPr>
      <w:r>
        <w:rPr>
          <w:sz w:val="24"/>
          <w:szCs w:val="24"/>
        </w:rPr>
        <w:lastRenderedPageBreak/>
        <w:t>the proposed prime contractor for one bid, and a proposed sub-contractor for another; or</w:t>
      </w:r>
    </w:p>
    <w:p w14:paraId="7D137927" w14:textId="77777777" w:rsidR="00D02166" w:rsidRDefault="00571055" w:rsidP="007459C4">
      <w:pPr>
        <w:pStyle w:val="ListParagraph"/>
        <w:keepNext/>
        <w:numPr>
          <w:ilvl w:val="0"/>
          <w:numId w:val="7"/>
        </w:numPr>
        <w:tabs>
          <w:tab w:val="left" w:pos="720"/>
        </w:tabs>
        <w:spacing w:before="120" w:after="120"/>
        <w:ind w:left="1797" w:hanging="357"/>
        <w:contextualSpacing/>
        <w:rPr>
          <w:sz w:val="24"/>
          <w:szCs w:val="24"/>
        </w:rPr>
      </w:pPr>
      <w:r>
        <w:rPr>
          <w:sz w:val="24"/>
          <w:szCs w:val="24"/>
        </w:rPr>
        <w:t>the proposed prime contractor for one bid, and a proposed consortium member for another; or</w:t>
      </w:r>
    </w:p>
    <w:p w14:paraId="6F1BC38D" w14:textId="77777777" w:rsidR="00D02166" w:rsidRDefault="00571055" w:rsidP="007459C4">
      <w:pPr>
        <w:pStyle w:val="ListParagraph"/>
        <w:keepNext/>
        <w:numPr>
          <w:ilvl w:val="0"/>
          <w:numId w:val="7"/>
        </w:numPr>
        <w:tabs>
          <w:tab w:val="left" w:pos="720"/>
        </w:tabs>
        <w:spacing w:before="0" w:after="120"/>
        <w:ind w:left="1797" w:hanging="357"/>
        <w:rPr>
          <w:sz w:val="24"/>
          <w:szCs w:val="24"/>
        </w:rPr>
      </w:pPr>
      <w:r>
        <w:rPr>
          <w:sz w:val="24"/>
          <w:szCs w:val="24"/>
        </w:rPr>
        <w:t>a consortium member for more than one bid.</w:t>
      </w:r>
    </w:p>
    <w:p w14:paraId="1729F821" w14:textId="77777777" w:rsidR="00D02166" w:rsidRDefault="00571055">
      <w:pPr>
        <w:pStyle w:val="ListParagraph"/>
        <w:numPr>
          <w:ilvl w:val="0"/>
          <w:numId w:val="3"/>
        </w:numPr>
        <w:spacing w:before="120" w:after="120"/>
        <w:ind w:left="1440" w:hanging="1440"/>
        <w:contextualSpacing/>
        <w:rPr>
          <w:sz w:val="24"/>
          <w:szCs w:val="24"/>
        </w:rPr>
      </w:pPr>
      <w:r>
        <w:rPr>
          <w:sz w:val="24"/>
          <w:szCs w:val="24"/>
        </w:rPr>
        <w:t xml:space="preserve">Where an Applicant is involved in more than one bid, all relevant forms must be completed for each bid. </w:t>
      </w:r>
    </w:p>
    <w:p w14:paraId="4020BFDD" w14:textId="77777777" w:rsidR="00D02166" w:rsidRDefault="00571055">
      <w:pPr>
        <w:pStyle w:val="ListParagraph"/>
        <w:numPr>
          <w:ilvl w:val="0"/>
          <w:numId w:val="3"/>
        </w:numPr>
        <w:spacing w:before="120" w:after="120"/>
        <w:ind w:left="1440" w:hanging="1440"/>
        <w:contextualSpacing/>
        <w:rPr>
          <w:sz w:val="24"/>
          <w:szCs w:val="24"/>
        </w:rPr>
      </w:pPr>
      <w:r>
        <w:rPr>
          <w:sz w:val="24"/>
          <w:szCs w:val="24"/>
        </w:rPr>
        <w:t>Where they form part of more than one bid, Applicants shall pay particular attention to the need to avoid collusion in pricing and commercial terms.</w:t>
      </w:r>
    </w:p>
    <w:p w14:paraId="436D4BC4" w14:textId="77777777" w:rsidR="00D02166" w:rsidRDefault="00571055">
      <w:pPr>
        <w:pStyle w:val="ListParagraph"/>
        <w:numPr>
          <w:ilvl w:val="0"/>
          <w:numId w:val="3"/>
        </w:numPr>
        <w:spacing w:before="120" w:after="120"/>
        <w:ind w:left="1440" w:hanging="1440"/>
        <w:contextualSpacing/>
        <w:rPr>
          <w:sz w:val="24"/>
          <w:szCs w:val="24"/>
        </w:rPr>
      </w:pPr>
      <w:proofErr w:type="gramStart"/>
      <w:r>
        <w:rPr>
          <w:sz w:val="24"/>
          <w:szCs w:val="24"/>
        </w:rPr>
        <w:t>In particular, no</w:t>
      </w:r>
      <w:proofErr w:type="gramEnd"/>
      <w:r>
        <w:rPr>
          <w:sz w:val="24"/>
          <w:szCs w:val="24"/>
        </w:rPr>
        <w:t xml:space="preserve"> Applicant shall be involved in the setting of the price to be tendered to the Council for more than one bid.</w:t>
      </w:r>
      <w:bookmarkStart w:id="30" w:name="_Toc326234129"/>
    </w:p>
    <w:p w14:paraId="530066CF" w14:textId="77777777" w:rsidR="00D02166" w:rsidRDefault="00571055">
      <w:pPr>
        <w:spacing w:before="120" w:after="120"/>
        <w:contextualSpacing/>
        <w:rPr>
          <w:sz w:val="24"/>
          <w:szCs w:val="24"/>
        </w:rPr>
      </w:pPr>
      <w:r>
        <w:rPr>
          <w:b/>
          <w:sz w:val="24"/>
          <w:szCs w:val="24"/>
        </w:rPr>
        <w:t>Offer capable of acceptance</w:t>
      </w:r>
      <w:bookmarkEnd w:id="30"/>
    </w:p>
    <w:p w14:paraId="5174ED6A" w14:textId="77777777" w:rsidR="00D02166" w:rsidRDefault="00571055">
      <w:pPr>
        <w:pStyle w:val="ListParagraph"/>
        <w:numPr>
          <w:ilvl w:val="0"/>
          <w:numId w:val="3"/>
        </w:numPr>
        <w:spacing w:before="120" w:after="120"/>
        <w:ind w:left="1440" w:hanging="1440"/>
        <w:rPr>
          <w:sz w:val="24"/>
          <w:szCs w:val="24"/>
        </w:rPr>
      </w:pPr>
      <w:r>
        <w:rPr>
          <w:sz w:val="24"/>
          <w:szCs w:val="24"/>
        </w:rPr>
        <w:t>If we award a contract to you all statements and commitments made by you in your tender shall be binding upon you.</w:t>
      </w:r>
    </w:p>
    <w:p w14:paraId="0DC4C9A9" w14:textId="77777777" w:rsidR="00D02166" w:rsidRDefault="00571055">
      <w:pPr>
        <w:pStyle w:val="ListParagraph"/>
        <w:numPr>
          <w:ilvl w:val="0"/>
          <w:numId w:val="3"/>
        </w:numPr>
        <w:spacing w:before="120" w:after="120"/>
        <w:ind w:left="1440" w:hanging="1440"/>
        <w:rPr>
          <w:sz w:val="24"/>
          <w:szCs w:val="24"/>
        </w:rPr>
      </w:pPr>
      <w:r>
        <w:rPr>
          <w:sz w:val="24"/>
          <w:szCs w:val="24"/>
        </w:rPr>
        <w:t>Your tender must constitute an offer to provide the supplies, works or services specified in this Invitation to Tender in accordance with the contractual terms referred to in the Contract Data, as amended by any clarification response issued by the Council before the tender submission date. Your offer must remain open for acceptance for the period stated in the Procurement Process Data.</w:t>
      </w:r>
    </w:p>
    <w:p w14:paraId="51791D2E" w14:textId="77777777" w:rsidR="00D02166" w:rsidRDefault="00571055">
      <w:pPr>
        <w:pStyle w:val="ListParagraph"/>
        <w:numPr>
          <w:ilvl w:val="0"/>
          <w:numId w:val="3"/>
        </w:numPr>
        <w:spacing w:before="120" w:after="120"/>
        <w:ind w:left="1440" w:hanging="1440"/>
        <w:rPr>
          <w:sz w:val="24"/>
          <w:szCs w:val="24"/>
        </w:rPr>
      </w:pPr>
      <w:r>
        <w:rPr>
          <w:sz w:val="24"/>
          <w:szCs w:val="24"/>
        </w:rPr>
        <w:t>We may at our discretion ask you to extend the period for which your offer remains valid or to reconfirm the validity of your offer after expiry of the initial period of validity. You may at your discretion agree to such a request, or not. If all of those asked to extend the validity of their offer do not agree to do so, we may award the contract to the highest-ranked Applicant which is willing to extend the validity of its offer.</w:t>
      </w:r>
    </w:p>
    <w:p w14:paraId="2E613DD0" w14:textId="77777777" w:rsidR="00D02166" w:rsidRDefault="00571055">
      <w:pPr>
        <w:pStyle w:val="ListParagraph"/>
        <w:numPr>
          <w:ilvl w:val="0"/>
          <w:numId w:val="3"/>
        </w:numPr>
        <w:spacing w:before="0" w:after="120"/>
        <w:ind w:left="1440" w:hanging="1440"/>
        <w:rPr>
          <w:sz w:val="24"/>
          <w:szCs w:val="24"/>
        </w:rPr>
      </w:pPr>
      <w:r>
        <w:rPr>
          <w:sz w:val="24"/>
          <w:szCs w:val="24"/>
        </w:rPr>
        <w:t>We may accept your offer by writing to you awarding the contract, at which point a binding contract will exist between you and us without any need for further formalities.</w:t>
      </w:r>
    </w:p>
    <w:p w14:paraId="638D0EB4" w14:textId="77777777" w:rsidR="00D02166" w:rsidRDefault="00571055">
      <w:pPr>
        <w:pStyle w:val="ListParagraph"/>
        <w:numPr>
          <w:ilvl w:val="0"/>
          <w:numId w:val="3"/>
        </w:numPr>
        <w:spacing w:before="0" w:after="120"/>
        <w:ind w:left="1440" w:hanging="1440"/>
        <w:rPr>
          <w:sz w:val="24"/>
          <w:szCs w:val="24"/>
        </w:rPr>
      </w:pPr>
      <w:r>
        <w:rPr>
          <w:sz w:val="24"/>
          <w:szCs w:val="24"/>
        </w:rPr>
        <w:t xml:space="preserve">However, without prejudice to the enforceability of the above contract we may require you to execute the contract as a deed after award and you must do so promptly on request. We will not agree any modification to the </w:t>
      </w:r>
      <w:proofErr w:type="gramStart"/>
      <w:r>
        <w:rPr>
          <w:sz w:val="24"/>
          <w:szCs w:val="24"/>
        </w:rPr>
        <w:t>contract  at</w:t>
      </w:r>
      <w:proofErr w:type="gramEnd"/>
      <w:r>
        <w:rPr>
          <w:sz w:val="24"/>
          <w:szCs w:val="24"/>
        </w:rPr>
        <w:t xml:space="preserve"> this stage.</w:t>
      </w:r>
      <w:bookmarkStart w:id="31" w:name="_Toc326234130"/>
      <w:bookmarkStart w:id="32" w:name="_Toc326241327"/>
    </w:p>
    <w:p w14:paraId="357A0DCC" w14:textId="77777777" w:rsidR="00D02166" w:rsidRDefault="00571055">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33" w:name="_Toc256000005"/>
      <w:bookmarkStart w:id="34" w:name="_Toc527015611"/>
      <w:r>
        <w:rPr>
          <w:rFonts w:asciiTheme="majorHAnsi" w:hAnsiTheme="majorHAnsi" w:cstheme="majorHAnsi"/>
          <w:color w:val="FFFFFF" w:themeColor="background1"/>
          <w:sz w:val="24"/>
          <w:szCs w:val="24"/>
        </w:rPr>
        <w:t xml:space="preserve">Procurement Process </w:t>
      </w:r>
      <w:bookmarkEnd w:id="31"/>
      <w:bookmarkEnd w:id="32"/>
      <w:r>
        <w:rPr>
          <w:rFonts w:asciiTheme="majorHAnsi" w:hAnsiTheme="majorHAnsi" w:cstheme="majorHAnsi"/>
          <w:color w:val="FFFFFF" w:themeColor="background1"/>
          <w:sz w:val="24"/>
          <w:szCs w:val="24"/>
        </w:rPr>
        <w:t>Information and Procurement Timeline</w:t>
      </w:r>
      <w:bookmarkEnd w:id="33"/>
      <w:bookmarkEnd w:id="34"/>
    </w:p>
    <w:p w14:paraId="26700EFF" w14:textId="77777777" w:rsidR="00D02166" w:rsidRDefault="0057105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Pr>
          <w:spacing w:val="15"/>
        </w:rPr>
        <w:t>Timetable and information</w:t>
      </w:r>
    </w:p>
    <w:p w14:paraId="33FC15D8" w14:textId="77777777" w:rsidR="00D02166" w:rsidRDefault="00571055">
      <w:pPr>
        <w:pStyle w:val="NoSpacing"/>
        <w:spacing w:before="120" w:after="120" w:line="276" w:lineRule="auto"/>
        <w:rPr>
          <w:sz w:val="24"/>
          <w:szCs w:val="24"/>
        </w:rPr>
      </w:pPr>
      <w:r>
        <w:rPr>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D02166" w14:paraId="6A89BEF7" w14:textId="77777777" w:rsidTr="00D021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68DEC4B3" w14:textId="77777777" w:rsidR="00D02166" w:rsidRDefault="00571055">
            <w:pPr>
              <w:pStyle w:val="NoSpacing"/>
              <w:rPr>
                <w:rStyle w:val="Strong"/>
                <w:sz w:val="24"/>
                <w:szCs w:val="24"/>
              </w:rPr>
            </w:pPr>
            <w:r>
              <w:rPr>
                <w:rStyle w:val="Strong"/>
                <w:b/>
                <w:sz w:val="24"/>
                <w:szCs w:val="24"/>
              </w:rPr>
              <w:t>Information</w:t>
            </w:r>
          </w:p>
        </w:tc>
        <w:tc>
          <w:tcPr>
            <w:tcW w:w="5619" w:type="dxa"/>
          </w:tcPr>
          <w:p w14:paraId="452D00F0" w14:textId="77777777" w:rsidR="00D02166" w:rsidRDefault="00571055">
            <w:pPr>
              <w:pStyle w:val="NoSpacing"/>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Details</w:t>
            </w:r>
          </w:p>
        </w:tc>
      </w:tr>
      <w:tr w:rsidR="00D02166" w14:paraId="181947DF" w14:textId="77777777" w:rsidTr="00D02166">
        <w:tc>
          <w:tcPr>
            <w:cnfStyle w:val="001000000000" w:firstRow="0" w:lastRow="0" w:firstColumn="1" w:lastColumn="0" w:oddVBand="0" w:evenVBand="0" w:oddHBand="0" w:evenHBand="0" w:firstRowFirstColumn="0" w:firstRowLastColumn="0" w:lastRowFirstColumn="0" w:lastRowLastColumn="0"/>
            <w:tcW w:w="3345" w:type="dxa"/>
          </w:tcPr>
          <w:p w14:paraId="41700A62" w14:textId="77777777" w:rsidR="00D02166" w:rsidRDefault="00571055">
            <w:pPr>
              <w:pStyle w:val="NoSpacing"/>
              <w:rPr>
                <w:rStyle w:val="Strong"/>
                <w:sz w:val="24"/>
                <w:szCs w:val="24"/>
              </w:rPr>
            </w:pPr>
            <w:r>
              <w:rPr>
                <w:rStyle w:val="Strong"/>
                <w:b/>
                <w:bCs w:val="0"/>
                <w:sz w:val="24"/>
                <w:szCs w:val="24"/>
              </w:rPr>
              <w:lastRenderedPageBreak/>
              <w:t>Procurement reference number</w:t>
            </w:r>
          </w:p>
        </w:tc>
        <w:tc>
          <w:tcPr>
            <w:tcW w:w="5619" w:type="dxa"/>
          </w:tcPr>
          <w:p w14:paraId="024B26B9" w14:textId="77777777" w:rsidR="00D02166" w:rsidRDefault="00571055">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NCCT43111</w:t>
            </w:r>
          </w:p>
        </w:tc>
      </w:tr>
      <w:tr w:rsidR="00D02166" w14:paraId="5EAAB500" w14:textId="77777777" w:rsidTr="00D02166">
        <w:tc>
          <w:tcPr>
            <w:cnfStyle w:val="001000000000" w:firstRow="0" w:lastRow="0" w:firstColumn="1" w:lastColumn="0" w:oddVBand="0" w:evenVBand="0" w:oddHBand="0" w:evenHBand="0" w:firstRowFirstColumn="0" w:firstRowLastColumn="0" w:lastRowFirstColumn="0" w:lastRowLastColumn="0"/>
            <w:tcW w:w="3345" w:type="dxa"/>
          </w:tcPr>
          <w:p w14:paraId="1CE7067D" w14:textId="77777777" w:rsidR="00D02166" w:rsidRDefault="00571055">
            <w:pPr>
              <w:pStyle w:val="NoSpacing"/>
              <w:rPr>
                <w:rStyle w:val="Strong"/>
                <w:sz w:val="24"/>
                <w:szCs w:val="24"/>
              </w:rPr>
            </w:pPr>
            <w:r>
              <w:rPr>
                <w:rStyle w:val="Strong"/>
                <w:b/>
                <w:bCs w:val="0"/>
                <w:sz w:val="24"/>
                <w:szCs w:val="24"/>
              </w:rPr>
              <w:t>Procurement title</w:t>
            </w:r>
          </w:p>
        </w:tc>
        <w:tc>
          <w:tcPr>
            <w:tcW w:w="5619" w:type="dxa"/>
          </w:tcPr>
          <w:p w14:paraId="65F0B709" w14:textId="77777777" w:rsidR="00D02166" w:rsidRDefault="00571055">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Integrated Mediation and Disagreement Resolution For Young People and Parents and Carers of </w:t>
            </w:r>
            <w:proofErr w:type="gramStart"/>
            <w:r>
              <w:rPr>
                <w:sz w:val="24"/>
                <w:szCs w:val="24"/>
              </w:rPr>
              <w:t>Children  with</w:t>
            </w:r>
            <w:proofErr w:type="gramEnd"/>
            <w:r>
              <w:rPr>
                <w:sz w:val="24"/>
                <w:szCs w:val="24"/>
              </w:rPr>
              <w:t xml:space="preserve"> Special Educational Needs and/or Disabilities</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D02166" w14:paraId="080954CE" w14:textId="77777777">
        <w:trPr>
          <w:cantSplit/>
          <w:trHeight w:val="601"/>
        </w:trPr>
        <w:tc>
          <w:tcPr>
            <w:tcW w:w="1854" w:type="pct"/>
          </w:tcPr>
          <w:p w14:paraId="55EEADF2" w14:textId="77777777" w:rsidR="00D02166" w:rsidRDefault="00571055">
            <w:pPr>
              <w:pStyle w:val="NoSpacing"/>
              <w:rPr>
                <w:rStyle w:val="Strong"/>
                <w:sz w:val="24"/>
                <w:szCs w:val="24"/>
              </w:rPr>
            </w:pPr>
            <w:r>
              <w:rPr>
                <w:rStyle w:val="Strong"/>
                <w:sz w:val="24"/>
                <w:szCs w:val="24"/>
              </w:rPr>
              <w:t>Date contract notice dispatched to publisher</w:t>
            </w:r>
          </w:p>
        </w:tc>
        <w:tc>
          <w:tcPr>
            <w:tcW w:w="3146" w:type="pct"/>
          </w:tcPr>
          <w:p w14:paraId="4093FACD" w14:textId="29B19AEF" w:rsidR="00D02166" w:rsidRDefault="002F0973">
            <w:pPr>
              <w:pStyle w:val="NoSpacing"/>
              <w:rPr>
                <w:sz w:val="24"/>
                <w:szCs w:val="24"/>
              </w:rPr>
            </w:pPr>
            <w:r>
              <w:rPr>
                <w:sz w:val="24"/>
                <w:szCs w:val="24"/>
              </w:rPr>
              <w:t>Thursday</w:t>
            </w:r>
            <w:r w:rsidR="00891264">
              <w:rPr>
                <w:sz w:val="24"/>
                <w:szCs w:val="24"/>
              </w:rPr>
              <w:t xml:space="preserve"> 1</w:t>
            </w:r>
            <w:r>
              <w:rPr>
                <w:sz w:val="24"/>
                <w:szCs w:val="24"/>
              </w:rPr>
              <w:t>7</w:t>
            </w:r>
            <w:r w:rsidR="00891264" w:rsidRPr="00891264">
              <w:rPr>
                <w:sz w:val="24"/>
                <w:szCs w:val="24"/>
                <w:vertAlign w:val="superscript"/>
              </w:rPr>
              <w:t>th</w:t>
            </w:r>
            <w:r w:rsidR="00891264">
              <w:rPr>
                <w:sz w:val="24"/>
                <w:szCs w:val="24"/>
              </w:rPr>
              <w:t xml:space="preserve"> April 2025 </w:t>
            </w:r>
          </w:p>
        </w:tc>
      </w:tr>
      <w:tr w:rsidR="00D02166" w14:paraId="17F5D731" w14:textId="77777777">
        <w:trPr>
          <w:cantSplit/>
        </w:trPr>
        <w:tc>
          <w:tcPr>
            <w:tcW w:w="1853" w:type="pct"/>
          </w:tcPr>
          <w:p w14:paraId="69071D81" w14:textId="77777777" w:rsidR="00D02166" w:rsidRDefault="00571055">
            <w:pPr>
              <w:pStyle w:val="NoSpacing"/>
              <w:rPr>
                <w:rStyle w:val="Strong"/>
                <w:sz w:val="24"/>
                <w:szCs w:val="24"/>
              </w:rPr>
            </w:pPr>
            <w:r>
              <w:rPr>
                <w:rStyle w:val="Strong"/>
                <w:sz w:val="24"/>
                <w:szCs w:val="24"/>
              </w:rPr>
              <w:t>Procurement procedure</w:t>
            </w:r>
          </w:p>
        </w:tc>
        <w:tc>
          <w:tcPr>
            <w:tcW w:w="3145" w:type="pct"/>
          </w:tcPr>
          <w:p w14:paraId="5103C051" w14:textId="77777777" w:rsidR="00D02166" w:rsidRDefault="00571055">
            <w:pPr>
              <w:pStyle w:val="NoSpacing"/>
              <w:rPr>
                <w:sz w:val="24"/>
                <w:szCs w:val="24"/>
              </w:rPr>
            </w:pPr>
            <w:r>
              <w:rPr>
                <w:sz w:val="24"/>
                <w:szCs w:val="24"/>
              </w:rPr>
              <w:t>Open procedure as defined in the Procurement Regulations 2024</w:t>
            </w:r>
          </w:p>
        </w:tc>
      </w:tr>
      <w:tr w:rsidR="00D02166" w14:paraId="6E077415" w14:textId="77777777">
        <w:trPr>
          <w:cantSplit/>
        </w:trPr>
        <w:tc>
          <w:tcPr>
            <w:tcW w:w="3343" w:type="dxa"/>
          </w:tcPr>
          <w:p w14:paraId="4D4D3EA1" w14:textId="77777777" w:rsidR="00D02166" w:rsidRPr="00876CCA" w:rsidRDefault="00571055">
            <w:pPr>
              <w:pStyle w:val="NoSpacing"/>
              <w:spacing w:line="264" w:lineRule="auto"/>
              <w:rPr>
                <w:rStyle w:val="Strong"/>
                <w:bCs/>
                <w:sz w:val="24"/>
                <w:szCs w:val="24"/>
              </w:rPr>
            </w:pPr>
            <w:r w:rsidRPr="00876CCA">
              <w:rPr>
                <w:b/>
                <w:bCs/>
                <w:sz w:val="24"/>
                <w:szCs w:val="24"/>
              </w:rPr>
              <w:t>Justification for decision not to subdivide into lots (section 18(2)(b) of the Procurement Act 2023)</w:t>
            </w:r>
          </w:p>
        </w:tc>
        <w:tc>
          <w:tcPr>
            <w:tcW w:w="5673" w:type="dxa"/>
          </w:tcPr>
          <w:p w14:paraId="27687970" w14:textId="3D03C1FE" w:rsidR="00D02166" w:rsidRPr="00876CCA" w:rsidRDefault="000964B3">
            <w:pPr>
              <w:pStyle w:val="NoSpacing"/>
              <w:rPr>
                <w:sz w:val="24"/>
                <w:szCs w:val="24"/>
              </w:rPr>
            </w:pPr>
            <w:r w:rsidRPr="00876CCA">
              <w:rPr>
                <w:sz w:val="24"/>
                <w:szCs w:val="24"/>
              </w:rPr>
              <w:t xml:space="preserve">It is important that young people, parents and carers receive a seamless service </w:t>
            </w:r>
          </w:p>
        </w:tc>
      </w:tr>
    </w:tbl>
    <w:p w14:paraId="2EFD44E3" w14:textId="77777777" w:rsidR="00D02166" w:rsidRDefault="00571055">
      <w:pPr>
        <w:pStyle w:val="NoSpacing"/>
        <w:rPr>
          <w:rStyle w:val="Strong"/>
          <w:b w:val="0"/>
          <w:sz w:val="24"/>
          <w:szCs w:val="24"/>
        </w:rPr>
      </w:pPr>
      <w:r>
        <w:rPr>
          <w:rStyle w:val="Strong"/>
          <w:b w:val="0"/>
          <w:sz w:val="24"/>
          <w:szCs w:val="24"/>
        </w:rPr>
        <w:t xml:space="preserve"> </w:t>
      </w:r>
    </w:p>
    <w:tbl>
      <w:tblPr>
        <w:tblStyle w:val="TableGrid"/>
        <w:tblW w:w="5000" w:type="pct"/>
        <w:tblCellMar>
          <w:top w:w="51" w:type="dxa"/>
          <w:bottom w:w="51" w:type="dxa"/>
        </w:tblCellMar>
        <w:tblLook w:val="04A0" w:firstRow="1" w:lastRow="0" w:firstColumn="1" w:lastColumn="0" w:noHBand="0" w:noVBand="1"/>
      </w:tblPr>
      <w:tblGrid>
        <w:gridCol w:w="3324"/>
        <w:gridCol w:w="5692"/>
      </w:tblGrid>
      <w:tr w:rsidR="00D02166" w14:paraId="0DF6D146" w14:textId="77777777">
        <w:trPr>
          <w:cantSplit/>
        </w:trPr>
        <w:tc>
          <w:tcPr>
            <w:tcW w:w="3331" w:type="dxa"/>
          </w:tcPr>
          <w:p w14:paraId="45488AA9" w14:textId="77777777" w:rsidR="00D02166" w:rsidRDefault="00571055">
            <w:pPr>
              <w:spacing w:before="0" w:after="0" w:line="264" w:lineRule="auto"/>
              <w:rPr>
                <w:b/>
                <w:sz w:val="24"/>
                <w:szCs w:val="24"/>
              </w:rPr>
            </w:pPr>
            <w:r>
              <w:rPr>
                <w:b/>
                <w:sz w:val="24"/>
                <w:szCs w:val="24"/>
              </w:rPr>
              <w:t>Final deadline for submission of clarification questions relating to ITT</w:t>
            </w:r>
          </w:p>
        </w:tc>
        <w:tc>
          <w:tcPr>
            <w:tcW w:w="5685" w:type="dxa"/>
          </w:tcPr>
          <w:p w14:paraId="0AFC5934" w14:textId="01DA21C8" w:rsidR="00D02166" w:rsidRDefault="00571055">
            <w:pPr>
              <w:spacing w:before="0" w:after="0"/>
              <w:rPr>
                <w:sz w:val="24"/>
                <w:szCs w:val="24"/>
              </w:rPr>
            </w:pPr>
            <w:r>
              <w:rPr>
                <w:sz w:val="24"/>
                <w:szCs w:val="24"/>
              </w:rPr>
              <w:t xml:space="preserve">11am UK time on </w:t>
            </w:r>
            <w:r w:rsidR="002F0973">
              <w:rPr>
                <w:sz w:val="24"/>
                <w:szCs w:val="24"/>
              </w:rPr>
              <w:t>Friday 9</w:t>
            </w:r>
            <w:proofErr w:type="gramStart"/>
            <w:r w:rsidR="004F41F2" w:rsidRPr="004F41F2">
              <w:rPr>
                <w:sz w:val="24"/>
                <w:szCs w:val="24"/>
                <w:vertAlign w:val="superscript"/>
              </w:rPr>
              <w:t>th</w:t>
            </w:r>
            <w:r w:rsidR="004F41F2">
              <w:rPr>
                <w:sz w:val="24"/>
                <w:szCs w:val="24"/>
              </w:rPr>
              <w:t xml:space="preserve"> </w:t>
            </w:r>
            <w:r>
              <w:rPr>
                <w:sz w:val="24"/>
                <w:szCs w:val="24"/>
              </w:rPr>
              <w:t xml:space="preserve"> May</w:t>
            </w:r>
            <w:proofErr w:type="gramEnd"/>
            <w:r>
              <w:rPr>
                <w:sz w:val="24"/>
                <w:szCs w:val="24"/>
              </w:rPr>
              <w:t xml:space="preserve"> 2025</w:t>
            </w:r>
          </w:p>
        </w:tc>
      </w:tr>
      <w:tr w:rsidR="00D02166" w14:paraId="334206C2" w14:textId="77777777">
        <w:trPr>
          <w:cantSplit/>
        </w:trPr>
        <w:tc>
          <w:tcPr>
            <w:tcW w:w="3331" w:type="dxa"/>
          </w:tcPr>
          <w:p w14:paraId="50C71271" w14:textId="77777777" w:rsidR="00D02166" w:rsidRDefault="00571055">
            <w:pPr>
              <w:spacing w:before="0" w:after="0" w:line="264" w:lineRule="auto"/>
              <w:rPr>
                <w:b/>
                <w:sz w:val="24"/>
                <w:szCs w:val="24"/>
              </w:rPr>
            </w:pPr>
            <w:r>
              <w:rPr>
                <w:b/>
                <w:sz w:val="24"/>
                <w:szCs w:val="24"/>
              </w:rPr>
              <w:t>Deadline to request further explanation about clarification answers (no new questions to be introduced)</w:t>
            </w:r>
          </w:p>
        </w:tc>
        <w:tc>
          <w:tcPr>
            <w:tcW w:w="5685" w:type="dxa"/>
          </w:tcPr>
          <w:p w14:paraId="001B52BF" w14:textId="77777777" w:rsidR="00D02166" w:rsidRDefault="00571055">
            <w:pPr>
              <w:spacing w:before="0" w:after="0"/>
              <w:rPr>
                <w:sz w:val="24"/>
                <w:szCs w:val="24"/>
              </w:rPr>
            </w:pPr>
            <w:r>
              <w:rPr>
                <w:sz w:val="24"/>
                <w:szCs w:val="24"/>
              </w:rPr>
              <w:t>Midnight UK time on the third working day after the Council sends its final answers to the clarification questions received before the above deadline</w:t>
            </w:r>
          </w:p>
        </w:tc>
      </w:tr>
      <w:tr w:rsidR="00D02166" w14:paraId="5862EF45" w14:textId="77777777">
        <w:trPr>
          <w:cantSplit/>
        </w:trPr>
        <w:tc>
          <w:tcPr>
            <w:tcW w:w="3331" w:type="dxa"/>
          </w:tcPr>
          <w:p w14:paraId="070A221D" w14:textId="77777777" w:rsidR="00D02166" w:rsidRDefault="00571055">
            <w:pPr>
              <w:spacing w:before="0" w:after="0" w:line="264" w:lineRule="auto"/>
              <w:rPr>
                <w:sz w:val="24"/>
                <w:szCs w:val="24"/>
              </w:rPr>
            </w:pPr>
            <w:r>
              <w:rPr>
                <w:b/>
                <w:sz w:val="24"/>
                <w:szCs w:val="24"/>
              </w:rPr>
              <w:t>Deadline for submission of tender documents</w:t>
            </w:r>
          </w:p>
        </w:tc>
        <w:tc>
          <w:tcPr>
            <w:tcW w:w="5685" w:type="dxa"/>
          </w:tcPr>
          <w:p w14:paraId="2ACB6809" w14:textId="6A06A530" w:rsidR="00D02166" w:rsidRDefault="00571055">
            <w:pPr>
              <w:spacing w:before="0" w:after="0"/>
              <w:rPr>
                <w:sz w:val="24"/>
                <w:szCs w:val="24"/>
              </w:rPr>
            </w:pPr>
            <w:r>
              <w:rPr>
                <w:sz w:val="24"/>
                <w:szCs w:val="24"/>
              </w:rPr>
              <w:t>11am UK time on Monday 1</w:t>
            </w:r>
            <w:r w:rsidR="002F0973">
              <w:rPr>
                <w:sz w:val="24"/>
                <w:szCs w:val="24"/>
              </w:rPr>
              <w:t>9</w:t>
            </w:r>
            <w:r w:rsidR="004F41F2">
              <w:rPr>
                <w:sz w:val="24"/>
                <w:szCs w:val="24"/>
              </w:rPr>
              <w:t>th</w:t>
            </w:r>
            <w:r>
              <w:rPr>
                <w:sz w:val="24"/>
                <w:szCs w:val="24"/>
              </w:rPr>
              <w:t xml:space="preserve"> May 2025</w:t>
            </w:r>
          </w:p>
        </w:tc>
      </w:tr>
      <w:tr w:rsidR="00D02166" w14:paraId="2344831D" w14:textId="77777777">
        <w:trPr>
          <w:cantSplit/>
        </w:trPr>
        <w:tc>
          <w:tcPr>
            <w:tcW w:w="3334" w:type="dxa"/>
          </w:tcPr>
          <w:p w14:paraId="66820746" w14:textId="77777777" w:rsidR="00D02166" w:rsidRDefault="00571055">
            <w:pPr>
              <w:pStyle w:val="NoSpacing"/>
              <w:rPr>
                <w:rStyle w:val="Strong"/>
                <w:sz w:val="24"/>
                <w:szCs w:val="24"/>
              </w:rPr>
            </w:pPr>
            <w:r>
              <w:rPr>
                <w:rStyle w:val="Strong"/>
                <w:sz w:val="24"/>
                <w:szCs w:val="24"/>
              </w:rPr>
              <w:t>Expected date for issuing Contract Award notice and for standstill period to commence</w:t>
            </w:r>
          </w:p>
        </w:tc>
        <w:tc>
          <w:tcPr>
            <w:tcW w:w="5716" w:type="dxa"/>
          </w:tcPr>
          <w:p w14:paraId="255E0723" w14:textId="23201D66" w:rsidR="00D02166" w:rsidRDefault="002F0973">
            <w:pPr>
              <w:pStyle w:val="NoSpacing"/>
              <w:rPr>
                <w:sz w:val="24"/>
                <w:szCs w:val="24"/>
              </w:rPr>
            </w:pPr>
            <w:r>
              <w:rPr>
                <w:sz w:val="24"/>
                <w:szCs w:val="24"/>
              </w:rPr>
              <w:t>20</w:t>
            </w:r>
            <w:r w:rsidRPr="002F0973">
              <w:rPr>
                <w:sz w:val="24"/>
                <w:szCs w:val="24"/>
                <w:vertAlign w:val="superscript"/>
              </w:rPr>
              <w:t>th</w:t>
            </w:r>
            <w:r>
              <w:rPr>
                <w:sz w:val="24"/>
                <w:szCs w:val="24"/>
              </w:rPr>
              <w:t xml:space="preserve"> </w:t>
            </w:r>
            <w:r w:rsidR="00A61A6C">
              <w:rPr>
                <w:sz w:val="24"/>
                <w:szCs w:val="24"/>
              </w:rPr>
              <w:t>June 2025</w:t>
            </w:r>
          </w:p>
        </w:tc>
      </w:tr>
      <w:tr w:rsidR="00D02166" w14:paraId="0841B594" w14:textId="77777777">
        <w:trPr>
          <w:cantSplit/>
        </w:trPr>
        <w:tc>
          <w:tcPr>
            <w:tcW w:w="3334" w:type="dxa"/>
          </w:tcPr>
          <w:p w14:paraId="1666A842" w14:textId="77777777" w:rsidR="00D02166" w:rsidRDefault="00571055">
            <w:pPr>
              <w:pStyle w:val="NoSpacing"/>
              <w:rPr>
                <w:rStyle w:val="Strong"/>
                <w:sz w:val="24"/>
                <w:szCs w:val="24"/>
              </w:rPr>
            </w:pPr>
            <w:r>
              <w:rPr>
                <w:rStyle w:val="Strong"/>
                <w:sz w:val="24"/>
                <w:szCs w:val="24"/>
              </w:rPr>
              <w:t>Expected date for standstill period to finish</w:t>
            </w:r>
          </w:p>
        </w:tc>
        <w:tc>
          <w:tcPr>
            <w:tcW w:w="5716" w:type="dxa"/>
          </w:tcPr>
          <w:p w14:paraId="7B51B2B5" w14:textId="49891952" w:rsidR="00D02166" w:rsidRDefault="00571055">
            <w:pPr>
              <w:pStyle w:val="NoSpacing"/>
              <w:rPr>
                <w:sz w:val="24"/>
                <w:szCs w:val="24"/>
              </w:rPr>
            </w:pPr>
            <w:r>
              <w:rPr>
                <w:sz w:val="24"/>
                <w:szCs w:val="24"/>
              </w:rPr>
              <w:t>Midnight UK time on</w:t>
            </w:r>
            <w:r w:rsidR="00772EE3">
              <w:rPr>
                <w:sz w:val="24"/>
                <w:szCs w:val="24"/>
              </w:rPr>
              <w:t xml:space="preserve"> 1st</w:t>
            </w:r>
            <w:r w:rsidR="00A61A6C">
              <w:rPr>
                <w:sz w:val="24"/>
                <w:szCs w:val="24"/>
              </w:rPr>
              <w:t xml:space="preserve"> Ju</w:t>
            </w:r>
            <w:r w:rsidR="00772EE3">
              <w:rPr>
                <w:sz w:val="24"/>
                <w:szCs w:val="24"/>
              </w:rPr>
              <w:t>ly</w:t>
            </w:r>
            <w:r w:rsidR="00A61A6C">
              <w:rPr>
                <w:sz w:val="24"/>
                <w:szCs w:val="24"/>
              </w:rPr>
              <w:t xml:space="preserve"> 2025</w:t>
            </w:r>
          </w:p>
        </w:tc>
      </w:tr>
      <w:tr w:rsidR="00D02166" w14:paraId="435DC820" w14:textId="77777777">
        <w:trPr>
          <w:cantSplit/>
        </w:trPr>
        <w:tc>
          <w:tcPr>
            <w:tcW w:w="3334" w:type="dxa"/>
          </w:tcPr>
          <w:p w14:paraId="5BDFB0ED" w14:textId="77777777" w:rsidR="00D02166" w:rsidRDefault="00571055">
            <w:pPr>
              <w:pStyle w:val="NoSpacing"/>
              <w:rPr>
                <w:rStyle w:val="Strong"/>
                <w:sz w:val="24"/>
                <w:szCs w:val="24"/>
              </w:rPr>
            </w:pPr>
            <w:r>
              <w:rPr>
                <w:rStyle w:val="Strong"/>
                <w:sz w:val="24"/>
                <w:szCs w:val="24"/>
              </w:rPr>
              <w:t>Contract Award</w:t>
            </w:r>
          </w:p>
        </w:tc>
        <w:tc>
          <w:tcPr>
            <w:tcW w:w="5710" w:type="dxa"/>
          </w:tcPr>
          <w:p w14:paraId="2F935CD9" w14:textId="5AD27DB5" w:rsidR="00D02166" w:rsidRDefault="00772EE3">
            <w:pPr>
              <w:pStyle w:val="NoSpacing"/>
              <w:rPr>
                <w:sz w:val="24"/>
                <w:szCs w:val="24"/>
              </w:rPr>
            </w:pPr>
            <w:r>
              <w:rPr>
                <w:sz w:val="24"/>
                <w:szCs w:val="24"/>
              </w:rPr>
              <w:t>2</w:t>
            </w:r>
            <w:proofErr w:type="gramStart"/>
            <w:r w:rsidRPr="00772EE3">
              <w:rPr>
                <w:sz w:val="24"/>
                <w:szCs w:val="24"/>
                <w:vertAlign w:val="superscript"/>
              </w:rPr>
              <w:t>nd</w:t>
            </w:r>
            <w:r>
              <w:rPr>
                <w:sz w:val="24"/>
                <w:szCs w:val="24"/>
              </w:rPr>
              <w:t xml:space="preserve"> </w:t>
            </w:r>
            <w:r w:rsidR="000B0721">
              <w:rPr>
                <w:sz w:val="24"/>
                <w:szCs w:val="24"/>
              </w:rPr>
              <w:t xml:space="preserve"> July</w:t>
            </w:r>
            <w:proofErr w:type="gramEnd"/>
            <w:r w:rsidR="000B0721">
              <w:rPr>
                <w:sz w:val="24"/>
                <w:szCs w:val="24"/>
              </w:rPr>
              <w:t xml:space="preserve"> </w:t>
            </w:r>
            <w:r w:rsidR="004F41F2">
              <w:rPr>
                <w:sz w:val="24"/>
                <w:szCs w:val="24"/>
              </w:rPr>
              <w:t xml:space="preserve">2025 </w:t>
            </w:r>
          </w:p>
        </w:tc>
      </w:tr>
    </w:tbl>
    <w:p w14:paraId="7FD33E8D" w14:textId="77777777" w:rsidR="00D02166" w:rsidRDefault="00D02166">
      <w:pPr>
        <w:spacing w:after="0"/>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3343"/>
        <w:gridCol w:w="6"/>
        <w:gridCol w:w="5667"/>
      </w:tblGrid>
      <w:tr w:rsidR="00D02166" w14:paraId="0F3D0B80" w14:textId="77777777">
        <w:trPr>
          <w:cantSplit/>
          <w:trHeight w:val="1343"/>
        </w:trPr>
        <w:tc>
          <w:tcPr>
            <w:tcW w:w="3349" w:type="dxa"/>
            <w:gridSpan w:val="2"/>
          </w:tcPr>
          <w:p w14:paraId="661399A3" w14:textId="77777777" w:rsidR="00D02166" w:rsidRDefault="00571055">
            <w:pPr>
              <w:pStyle w:val="NoSpacing"/>
              <w:rPr>
                <w:rStyle w:val="Strong"/>
                <w:sz w:val="24"/>
                <w:szCs w:val="24"/>
              </w:rPr>
            </w:pPr>
            <w:r>
              <w:rPr>
                <w:rStyle w:val="Strong"/>
                <w:sz w:val="24"/>
                <w:szCs w:val="24"/>
              </w:rPr>
              <w:t>Contracting Authority’s name and address</w:t>
            </w:r>
          </w:p>
          <w:p w14:paraId="18F9EA25" w14:textId="77777777" w:rsidR="00D02166" w:rsidRDefault="00D02166">
            <w:pPr>
              <w:pStyle w:val="NoSpacing"/>
              <w:rPr>
                <w:rStyle w:val="Emphasis"/>
                <w:sz w:val="24"/>
                <w:szCs w:val="24"/>
              </w:rPr>
            </w:pPr>
          </w:p>
        </w:tc>
        <w:tc>
          <w:tcPr>
            <w:tcW w:w="5667" w:type="dxa"/>
          </w:tcPr>
          <w:p w14:paraId="46983E72" w14:textId="77777777" w:rsidR="00D02166" w:rsidRDefault="00571055">
            <w:pPr>
              <w:pStyle w:val="NoSpacing"/>
              <w:rPr>
                <w:sz w:val="24"/>
                <w:szCs w:val="24"/>
              </w:rPr>
            </w:pPr>
            <w:r>
              <w:rPr>
                <w:sz w:val="24"/>
                <w:szCs w:val="24"/>
              </w:rPr>
              <w:t>Procurement Sourcing Team</w:t>
            </w:r>
          </w:p>
          <w:p w14:paraId="59A06D4F" w14:textId="77777777" w:rsidR="00D02166" w:rsidRDefault="00571055">
            <w:pPr>
              <w:pStyle w:val="NoSpacing"/>
              <w:rPr>
                <w:sz w:val="24"/>
                <w:szCs w:val="24"/>
              </w:rPr>
            </w:pPr>
            <w:r>
              <w:rPr>
                <w:sz w:val="24"/>
                <w:szCs w:val="24"/>
              </w:rPr>
              <w:t>Norfolk County Council</w:t>
            </w:r>
          </w:p>
          <w:p w14:paraId="7A8E5DFE" w14:textId="77777777" w:rsidR="00D02166" w:rsidRDefault="00571055">
            <w:pPr>
              <w:pStyle w:val="NoSpacing"/>
              <w:rPr>
                <w:sz w:val="24"/>
                <w:szCs w:val="24"/>
              </w:rPr>
            </w:pPr>
            <w:r>
              <w:rPr>
                <w:sz w:val="24"/>
                <w:szCs w:val="24"/>
              </w:rPr>
              <w:t>Floor LG County Hall</w:t>
            </w:r>
          </w:p>
          <w:p w14:paraId="42B8C180" w14:textId="77777777" w:rsidR="00D02166" w:rsidRDefault="00571055">
            <w:pPr>
              <w:pStyle w:val="NoSpacing"/>
              <w:rPr>
                <w:sz w:val="24"/>
                <w:szCs w:val="24"/>
              </w:rPr>
            </w:pPr>
            <w:r>
              <w:rPr>
                <w:sz w:val="24"/>
                <w:szCs w:val="24"/>
              </w:rPr>
              <w:t>Martineau Lane</w:t>
            </w:r>
          </w:p>
          <w:p w14:paraId="44E41874" w14:textId="77777777" w:rsidR="00D02166" w:rsidRDefault="00571055">
            <w:pPr>
              <w:pStyle w:val="NoSpacing"/>
              <w:rPr>
                <w:sz w:val="24"/>
                <w:szCs w:val="24"/>
              </w:rPr>
            </w:pPr>
            <w:r>
              <w:rPr>
                <w:sz w:val="24"/>
                <w:szCs w:val="24"/>
              </w:rPr>
              <w:t>Norwich</w:t>
            </w:r>
            <w:r>
              <w:rPr>
                <w:sz w:val="24"/>
                <w:szCs w:val="24"/>
              </w:rPr>
              <w:br/>
              <w:t>NR1 2DH</w:t>
            </w:r>
          </w:p>
          <w:p w14:paraId="7D8AE285" w14:textId="77777777" w:rsidR="00D02166" w:rsidRDefault="00571055">
            <w:pPr>
              <w:pStyle w:val="NoSpacing"/>
              <w:rPr>
                <w:sz w:val="24"/>
                <w:szCs w:val="24"/>
              </w:rPr>
            </w:pPr>
            <w:r>
              <w:rPr>
                <w:sz w:val="24"/>
                <w:szCs w:val="24"/>
              </w:rPr>
              <w:t>United Kingdom</w:t>
            </w:r>
          </w:p>
          <w:p w14:paraId="5420F3FD" w14:textId="77777777" w:rsidR="00D02166" w:rsidRDefault="00571055">
            <w:pPr>
              <w:pStyle w:val="NoSpacing"/>
              <w:rPr>
                <w:sz w:val="24"/>
                <w:szCs w:val="24"/>
              </w:rPr>
            </w:pPr>
            <w:r>
              <w:rPr>
                <w:rStyle w:val="Strong"/>
                <w:sz w:val="24"/>
                <w:szCs w:val="24"/>
              </w:rPr>
              <w:t>DO NOT SEND ANY CORRESPONDENCE BY POST</w:t>
            </w:r>
          </w:p>
        </w:tc>
      </w:tr>
      <w:tr w:rsidR="00D02166" w14:paraId="4FFF9361" w14:textId="77777777">
        <w:trPr>
          <w:cantSplit/>
        </w:trPr>
        <w:tc>
          <w:tcPr>
            <w:tcW w:w="3349" w:type="dxa"/>
            <w:gridSpan w:val="2"/>
          </w:tcPr>
          <w:p w14:paraId="33EEF821" w14:textId="77777777" w:rsidR="00D02166" w:rsidRDefault="00571055">
            <w:pPr>
              <w:pStyle w:val="NoSpacing"/>
              <w:rPr>
                <w:rStyle w:val="Emphasis"/>
                <w:sz w:val="24"/>
                <w:szCs w:val="24"/>
              </w:rPr>
            </w:pPr>
            <w:r>
              <w:rPr>
                <w:rStyle w:val="Strong"/>
                <w:sz w:val="24"/>
                <w:szCs w:val="24"/>
              </w:rPr>
              <w:t>Correspondence</w:t>
            </w:r>
          </w:p>
        </w:tc>
        <w:tc>
          <w:tcPr>
            <w:tcW w:w="5667" w:type="dxa"/>
          </w:tcPr>
          <w:p w14:paraId="71B1E087" w14:textId="77777777" w:rsidR="00D02166" w:rsidRDefault="00571055">
            <w:pPr>
              <w:pStyle w:val="NoSpacing"/>
              <w:rPr>
                <w:sz w:val="24"/>
                <w:szCs w:val="24"/>
              </w:rPr>
            </w:pPr>
            <w:r>
              <w:rPr>
                <w:sz w:val="24"/>
                <w:szCs w:val="24"/>
              </w:rPr>
              <w:t xml:space="preserve">All correspondence and clarifications regarding the procurement should go through In-Tend: </w:t>
            </w:r>
            <w:hyperlink r:id="rId16" w:history="1">
              <w:r>
                <w:rPr>
                  <w:rStyle w:val="Hyperlink"/>
                  <w:sz w:val="24"/>
                  <w:szCs w:val="24"/>
                </w:rPr>
                <w:t>http://In-Tendhost.co.uk/norfolkcc</w:t>
              </w:r>
            </w:hyperlink>
            <w:r>
              <w:rPr>
                <w:sz w:val="24"/>
                <w:szCs w:val="24"/>
              </w:rPr>
              <w:t xml:space="preserve"> </w:t>
            </w:r>
          </w:p>
        </w:tc>
      </w:tr>
      <w:tr w:rsidR="00D02166" w14:paraId="02A16A53" w14:textId="77777777">
        <w:trPr>
          <w:cantSplit/>
        </w:trPr>
        <w:tc>
          <w:tcPr>
            <w:tcW w:w="3343" w:type="dxa"/>
          </w:tcPr>
          <w:p w14:paraId="1AC5BF4A" w14:textId="77777777" w:rsidR="00D02166" w:rsidRPr="00876CCA" w:rsidRDefault="00571055">
            <w:pPr>
              <w:pStyle w:val="NoSpacing"/>
              <w:rPr>
                <w:rStyle w:val="Strong"/>
                <w:sz w:val="24"/>
                <w:szCs w:val="24"/>
              </w:rPr>
            </w:pPr>
            <w:r w:rsidRPr="00876CCA">
              <w:rPr>
                <w:rStyle w:val="Strong"/>
                <w:sz w:val="24"/>
                <w:szCs w:val="24"/>
              </w:rPr>
              <w:lastRenderedPageBreak/>
              <w:t>Public Services (Social Value) Act 2012</w:t>
            </w:r>
          </w:p>
        </w:tc>
        <w:tc>
          <w:tcPr>
            <w:tcW w:w="5673" w:type="dxa"/>
            <w:gridSpan w:val="2"/>
          </w:tcPr>
          <w:p w14:paraId="2F484590" w14:textId="237020E5" w:rsidR="00D02166" w:rsidRPr="00876CCA" w:rsidRDefault="00571055">
            <w:pPr>
              <w:spacing w:before="0" w:after="160" w:line="259" w:lineRule="auto"/>
              <w:contextualSpacing/>
              <w:rPr>
                <w:sz w:val="24"/>
                <w:szCs w:val="24"/>
              </w:rPr>
            </w:pPr>
            <w:r w:rsidRPr="00876CCA">
              <w:rPr>
                <w:sz w:val="24"/>
                <w:szCs w:val="24"/>
              </w:rPr>
              <w:t>The Authority has concluded that it is not appropriate to consult on social value in respect of this procurement, because</w:t>
            </w:r>
            <w:r w:rsidR="000964B3" w:rsidRPr="00876CCA">
              <w:rPr>
                <w:sz w:val="24"/>
                <w:szCs w:val="24"/>
              </w:rPr>
              <w:t xml:space="preserve"> social value is intrinsic to the requirement.</w:t>
            </w:r>
          </w:p>
        </w:tc>
      </w:tr>
      <w:tr w:rsidR="00D02166" w14:paraId="1AF12DFD" w14:textId="77777777">
        <w:trPr>
          <w:cantSplit/>
        </w:trPr>
        <w:tc>
          <w:tcPr>
            <w:tcW w:w="3334" w:type="dxa"/>
            <w:gridSpan w:val="2"/>
          </w:tcPr>
          <w:p w14:paraId="0578B0CC" w14:textId="77777777" w:rsidR="00D02166" w:rsidRDefault="00571055">
            <w:pPr>
              <w:pStyle w:val="NoSpacing"/>
              <w:rPr>
                <w:rStyle w:val="Strong"/>
                <w:sz w:val="24"/>
                <w:szCs w:val="24"/>
              </w:rPr>
            </w:pPr>
            <w:r>
              <w:rPr>
                <w:rStyle w:val="Strong"/>
                <w:sz w:val="24"/>
                <w:szCs w:val="24"/>
              </w:rPr>
              <w:t>Address for submission of tender documents</w:t>
            </w:r>
          </w:p>
        </w:tc>
        <w:tc>
          <w:tcPr>
            <w:tcW w:w="5619" w:type="dxa"/>
          </w:tcPr>
          <w:p w14:paraId="02232FE6" w14:textId="77777777" w:rsidR="00D02166" w:rsidRDefault="00571055">
            <w:pPr>
              <w:pStyle w:val="NoSpacing"/>
              <w:rPr>
                <w:sz w:val="24"/>
                <w:szCs w:val="24"/>
              </w:rPr>
            </w:pPr>
            <w:r>
              <w:rPr>
                <w:sz w:val="24"/>
                <w:szCs w:val="24"/>
              </w:rPr>
              <w:t>All tenders must be submitted via the In-Tend portal.</w:t>
            </w:r>
          </w:p>
        </w:tc>
      </w:tr>
      <w:tr w:rsidR="00D02166" w14:paraId="472FF09F" w14:textId="77777777">
        <w:trPr>
          <w:cantSplit/>
        </w:trPr>
        <w:tc>
          <w:tcPr>
            <w:tcW w:w="3334" w:type="dxa"/>
            <w:gridSpan w:val="2"/>
          </w:tcPr>
          <w:p w14:paraId="317E0A46" w14:textId="77777777" w:rsidR="00D02166" w:rsidRDefault="00571055">
            <w:pPr>
              <w:pStyle w:val="NoSpacing"/>
              <w:rPr>
                <w:rStyle w:val="Strong"/>
                <w:sz w:val="24"/>
                <w:szCs w:val="24"/>
              </w:rPr>
            </w:pPr>
            <w:r>
              <w:rPr>
                <w:rStyle w:val="Strong"/>
                <w:sz w:val="24"/>
                <w:szCs w:val="24"/>
              </w:rPr>
              <w:t>Period for which offers must remain open for acceptance</w:t>
            </w:r>
          </w:p>
        </w:tc>
        <w:tc>
          <w:tcPr>
            <w:tcW w:w="5619" w:type="dxa"/>
          </w:tcPr>
          <w:p w14:paraId="4B5CEE54" w14:textId="2F77FE86" w:rsidR="00D02166" w:rsidRDefault="00A61A6C">
            <w:pPr>
              <w:pStyle w:val="NoSpacing"/>
              <w:rPr>
                <w:sz w:val="24"/>
                <w:szCs w:val="24"/>
              </w:rPr>
            </w:pPr>
            <w:r>
              <w:rPr>
                <w:sz w:val="24"/>
                <w:szCs w:val="24"/>
              </w:rPr>
              <w:t>60</w:t>
            </w:r>
            <w:r w:rsidR="00571055">
              <w:rPr>
                <w:sz w:val="24"/>
                <w:szCs w:val="24"/>
              </w:rPr>
              <w:t xml:space="preserve"> days from the tender submission deadline</w:t>
            </w:r>
          </w:p>
        </w:tc>
      </w:tr>
      <w:tr w:rsidR="00D02166" w14:paraId="11113D8C" w14:textId="77777777">
        <w:trPr>
          <w:cantSplit/>
        </w:trPr>
        <w:tc>
          <w:tcPr>
            <w:tcW w:w="3334" w:type="dxa"/>
            <w:gridSpan w:val="2"/>
          </w:tcPr>
          <w:p w14:paraId="152ED104" w14:textId="77777777" w:rsidR="00D02166" w:rsidRDefault="00571055">
            <w:pPr>
              <w:pStyle w:val="NoSpacing"/>
              <w:rPr>
                <w:rStyle w:val="Strong"/>
                <w:sz w:val="24"/>
                <w:szCs w:val="24"/>
              </w:rPr>
            </w:pPr>
            <w:r>
              <w:rPr>
                <w:rStyle w:val="Strong"/>
                <w:sz w:val="24"/>
                <w:szCs w:val="24"/>
              </w:rPr>
              <w:t>Award decision and standstill process</w:t>
            </w:r>
          </w:p>
        </w:tc>
        <w:tc>
          <w:tcPr>
            <w:tcW w:w="5619" w:type="dxa"/>
          </w:tcPr>
          <w:p w14:paraId="40154458" w14:textId="77777777" w:rsidR="00D02166" w:rsidRDefault="00571055">
            <w:pPr>
              <w:pStyle w:val="NoSpacing"/>
              <w:spacing w:before="120" w:after="120" w:line="276" w:lineRule="auto"/>
              <w:contextualSpacing/>
              <w:rPr>
                <w:sz w:val="24"/>
                <w:szCs w:val="24"/>
              </w:rPr>
            </w:pPr>
            <w:r>
              <w:rPr>
                <w:sz w:val="24"/>
                <w:szCs w:val="24"/>
              </w:rPr>
              <w:t xml:space="preserve">The Council shall have no obligation to Applicants concerning debriefing beyond those contained in the Procurement Regulations 2024. The </w:t>
            </w:r>
            <w:r>
              <w:rPr>
                <w:sz w:val="22"/>
                <w:szCs w:val="22"/>
              </w:rPr>
              <w:t>Council will</w:t>
            </w:r>
            <w:r>
              <w:rPr>
                <w:sz w:val="24"/>
                <w:szCs w:val="24"/>
              </w:rPr>
              <w:t xml:space="preserve"> observe a standstill period and will not </w:t>
            </w:r>
            <w:proofErr w:type="gramStart"/>
            <w:r>
              <w:rPr>
                <w:sz w:val="24"/>
                <w:szCs w:val="24"/>
              </w:rPr>
              <w:t>enter into</w:t>
            </w:r>
            <w:proofErr w:type="gramEnd"/>
            <w:r>
              <w:rPr>
                <w:sz w:val="24"/>
                <w:szCs w:val="24"/>
              </w:rPr>
              <w:t xml:space="preserve"> a contract until after midnight on the eighth working day from when the contract award notice has been published.</w:t>
            </w:r>
          </w:p>
          <w:p w14:paraId="0AEBBF29" w14:textId="77777777" w:rsidR="00D02166" w:rsidRDefault="00D02166">
            <w:pPr>
              <w:pStyle w:val="NoSpacing"/>
              <w:spacing w:before="120" w:after="120" w:line="276" w:lineRule="auto"/>
              <w:contextualSpacing/>
              <w:rPr>
                <w:sz w:val="24"/>
                <w:szCs w:val="24"/>
              </w:rPr>
            </w:pPr>
          </w:p>
        </w:tc>
      </w:tr>
    </w:tbl>
    <w:p w14:paraId="5D72D96E" w14:textId="77777777" w:rsidR="00D02166" w:rsidRDefault="00D02166">
      <w:pPr>
        <w:pStyle w:val="NoSpacing"/>
        <w:rPr>
          <w:rStyle w:val="Strong"/>
          <w:b w:val="0"/>
          <w:sz w:val="24"/>
          <w:szCs w:val="24"/>
        </w:rPr>
      </w:pPr>
    </w:p>
    <w:p w14:paraId="1A0C4C4C" w14:textId="77777777" w:rsidR="00D02166" w:rsidRDefault="00D02166">
      <w:pPr>
        <w:pStyle w:val="NoSpacing"/>
        <w:rPr>
          <w:rStyle w:val="Strong"/>
          <w:b w:val="0"/>
          <w:sz w:val="24"/>
          <w:szCs w:val="24"/>
        </w:rPr>
      </w:pPr>
    </w:p>
    <w:p w14:paraId="64D7B255" w14:textId="77777777" w:rsidR="00D02166" w:rsidRDefault="00D02166">
      <w:pPr>
        <w:pStyle w:val="NoSpacing"/>
        <w:tabs>
          <w:tab w:val="left" w:pos="3455"/>
        </w:tabs>
        <w:rPr>
          <w:sz w:val="24"/>
          <w:szCs w:val="24"/>
        </w:rPr>
      </w:pPr>
    </w:p>
    <w:p w14:paraId="41E165F5" w14:textId="77777777" w:rsidR="00D02166" w:rsidRDefault="00571055">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35" w:name="_Toc256000006"/>
      <w:bookmarkStart w:id="36" w:name="_Toc326234131"/>
      <w:bookmarkStart w:id="37" w:name="_Toc326241328"/>
      <w:bookmarkStart w:id="38" w:name="_Toc527015612"/>
      <w:r>
        <w:rPr>
          <w:rFonts w:asciiTheme="majorHAnsi" w:hAnsiTheme="majorHAnsi" w:cstheme="majorHAnsi"/>
          <w:color w:val="FFFFFF" w:themeColor="background1"/>
          <w:sz w:val="24"/>
          <w:szCs w:val="24"/>
        </w:rPr>
        <w:t>Contract Data</w:t>
      </w:r>
      <w:bookmarkEnd w:id="35"/>
      <w:bookmarkEnd w:id="36"/>
      <w:bookmarkEnd w:id="37"/>
      <w:bookmarkEnd w:id="38"/>
    </w:p>
    <w:p w14:paraId="7F11443D" w14:textId="77777777" w:rsidR="00D02166" w:rsidRDefault="0057105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D02166" w14:paraId="1B8C0B0D" w14:textId="77777777" w:rsidTr="00D021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5473C900" w14:textId="77777777" w:rsidR="00D02166" w:rsidRDefault="00571055">
            <w:pPr>
              <w:pStyle w:val="NoSpacing"/>
              <w:keepNext/>
              <w:spacing w:line="276" w:lineRule="auto"/>
              <w:rPr>
                <w:rStyle w:val="Strong"/>
                <w:sz w:val="24"/>
                <w:szCs w:val="24"/>
              </w:rPr>
            </w:pPr>
            <w:r>
              <w:rPr>
                <w:rStyle w:val="Strong"/>
                <w:b/>
                <w:bCs w:val="0"/>
                <w:sz w:val="24"/>
                <w:szCs w:val="24"/>
              </w:rPr>
              <w:t>Contract information</w:t>
            </w:r>
          </w:p>
        </w:tc>
        <w:tc>
          <w:tcPr>
            <w:tcW w:w="5508" w:type="dxa"/>
          </w:tcPr>
          <w:p w14:paraId="78F2F41E" w14:textId="77777777" w:rsidR="00D02166" w:rsidRDefault="00571055">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bCs w:val="0"/>
                <w:sz w:val="24"/>
                <w:szCs w:val="24"/>
              </w:rPr>
              <w:t>Details</w:t>
            </w:r>
          </w:p>
        </w:tc>
      </w:tr>
      <w:tr w:rsidR="00D02166" w14:paraId="3BA07DCD" w14:textId="77777777" w:rsidTr="00D02166">
        <w:tc>
          <w:tcPr>
            <w:cnfStyle w:val="001000000000" w:firstRow="0" w:lastRow="0" w:firstColumn="1" w:lastColumn="0" w:oddVBand="0" w:evenVBand="0" w:oddHBand="0" w:evenHBand="0" w:firstRowFirstColumn="0" w:firstRowLastColumn="0" w:lastRowFirstColumn="0" w:lastRowLastColumn="0"/>
            <w:tcW w:w="3508" w:type="dxa"/>
          </w:tcPr>
          <w:p w14:paraId="6690B7C7" w14:textId="77777777" w:rsidR="00D02166" w:rsidRDefault="00571055">
            <w:pPr>
              <w:pStyle w:val="NoSpacing"/>
              <w:keepNext/>
              <w:spacing w:line="276" w:lineRule="auto"/>
              <w:rPr>
                <w:rStyle w:val="Strong"/>
                <w:sz w:val="24"/>
                <w:szCs w:val="24"/>
              </w:rPr>
            </w:pPr>
            <w:r>
              <w:rPr>
                <w:rStyle w:val="Strong"/>
                <w:sz w:val="24"/>
                <w:szCs w:val="24"/>
              </w:rPr>
              <w:t>Conditions of contract</w:t>
            </w:r>
          </w:p>
        </w:tc>
        <w:tc>
          <w:tcPr>
            <w:tcW w:w="5508" w:type="dxa"/>
          </w:tcPr>
          <w:p w14:paraId="58E74720" w14:textId="10762707" w:rsidR="00D02166" w:rsidRDefault="00A61A6C">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As set out in Section 3</w:t>
            </w:r>
          </w:p>
        </w:tc>
      </w:tr>
      <w:tr w:rsidR="00D02166" w14:paraId="69512A04" w14:textId="77777777" w:rsidTr="00D02166">
        <w:tc>
          <w:tcPr>
            <w:cnfStyle w:val="001000000000" w:firstRow="0" w:lastRow="0" w:firstColumn="1" w:lastColumn="0" w:oddVBand="0" w:evenVBand="0" w:oddHBand="0" w:evenHBand="0" w:firstRowFirstColumn="0" w:firstRowLastColumn="0" w:lastRowFirstColumn="0" w:lastRowLastColumn="0"/>
            <w:tcW w:w="3508" w:type="dxa"/>
          </w:tcPr>
          <w:p w14:paraId="1706FFE3" w14:textId="77777777" w:rsidR="00D02166" w:rsidRDefault="00571055">
            <w:pPr>
              <w:pStyle w:val="NoSpacing"/>
              <w:keepNext/>
              <w:spacing w:line="276" w:lineRule="auto"/>
              <w:rPr>
                <w:rStyle w:val="Strong"/>
                <w:sz w:val="24"/>
                <w:szCs w:val="24"/>
              </w:rPr>
            </w:pPr>
            <w:r>
              <w:rPr>
                <w:rStyle w:val="Strong"/>
                <w:sz w:val="24"/>
                <w:szCs w:val="24"/>
              </w:rPr>
              <w:t>Contract commencement date</w:t>
            </w:r>
          </w:p>
        </w:tc>
        <w:tc>
          <w:tcPr>
            <w:tcW w:w="5508" w:type="dxa"/>
          </w:tcPr>
          <w:p w14:paraId="029355D9" w14:textId="77777777" w:rsidR="00D02166" w:rsidRDefault="00571055">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contract will commence on the day we send you our formal award letter accepting your tender.</w:t>
            </w:r>
          </w:p>
        </w:tc>
      </w:tr>
      <w:tr w:rsidR="00D02166" w14:paraId="3391C7A8" w14:textId="77777777" w:rsidTr="00D02166">
        <w:tc>
          <w:tcPr>
            <w:cnfStyle w:val="001000000000" w:firstRow="0" w:lastRow="0" w:firstColumn="1" w:lastColumn="0" w:oddVBand="0" w:evenVBand="0" w:oddHBand="0" w:evenHBand="0" w:firstRowFirstColumn="0" w:firstRowLastColumn="0" w:lastRowFirstColumn="0" w:lastRowLastColumn="0"/>
            <w:tcW w:w="3508" w:type="dxa"/>
          </w:tcPr>
          <w:p w14:paraId="69C5C088" w14:textId="77777777" w:rsidR="00D02166" w:rsidRDefault="00571055">
            <w:pPr>
              <w:pStyle w:val="NoSpacing"/>
              <w:spacing w:line="276" w:lineRule="auto"/>
              <w:rPr>
                <w:rStyle w:val="Strong"/>
                <w:sz w:val="24"/>
                <w:szCs w:val="24"/>
              </w:rPr>
            </w:pPr>
            <w:r>
              <w:rPr>
                <w:rStyle w:val="Strong"/>
                <w:sz w:val="24"/>
                <w:szCs w:val="24"/>
              </w:rPr>
              <w:t>Required Service Commencement Date</w:t>
            </w:r>
          </w:p>
        </w:tc>
        <w:tc>
          <w:tcPr>
            <w:tcW w:w="5508" w:type="dxa"/>
          </w:tcPr>
          <w:p w14:paraId="62781385" w14:textId="711B51C6" w:rsidR="00D02166" w:rsidRDefault="00A61A6C">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r w:rsidRPr="00A61A6C">
              <w:rPr>
                <w:sz w:val="24"/>
                <w:szCs w:val="24"/>
                <w:vertAlign w:val="superscript"/>
              </w:rPr>
              <w:t>st</w:t>
            </w:r>
            <w:r>
              <w:rPr>
                <w:sz w:val="24"/>
                <w:szCs w:val="24"/>
              </w:rPr>
              <w:t xml:space="preserve"> September 2025</w:t>
            </w:r>
          </w:p>
        </w:tc>
      </w:tr>
      <w:tr w:rsidR="00D02166" w14:paraId="1D4F59B0" w14:textId="77777777" w:rsidTr="00D02166">
        <w:tc>
          <w:tcPr>
            <w:cnfStyle w:val="001000000000" w:firstRow="0" w:lastRow="0" w:firstColumn="1" w:lastColumn="0" w:oddVBand="0" w:evenVBand="0" w:oddHBand="0" w:evenHBand="0" w:firstRowFirstColumn="0" w:firstRowLastColumn="0" w:lastRowFirstColumn="0" w:lastRowLastColumn="0"/>
            <w:tcW w:w="3508" w:type="dxa"/>
          </w:tcPr>
          <w:p w14:paraId="7AA558E9" w14:textId="77777777" w:rsidR="00D02166" w:rsidRDefault="00571055">
            <w:pPr>
              <w:pStyle w:val="NoSpacing"/>
              <w:spacing w:line="276" w:lineRule="auto"/>
              <w:rPr>
                <w:rStyle w:val="Strong"/>
                <w:sz w:val="24"/>
                <w:szCs w:val="24"/>
              </w:rPr>
            </w:pPr>
            <w:r>
              <w:rPr>
                <w:rStyle w:val="Strong"/>
                <w:sz w:val="24"/>
                <w:szCs w:val="24"/>
              </w:rPr>
              <w:t>Term</w:t>
            </w:r>
          </w:p>
        </w:tc>
        <w:tc>
          <w:tcPr>
            <w:tcW w:w="5508" w:type="dxa"/>
          </w:tcPr>
          <w:p w14:paraId="3450DD87" w14:textId="091DC4B6" w:rsidR="00D02166" w:rsidRDefault="00571055">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36 months from the Required Service Commencement Date</w:t>
            </w:r>
            <w:r w:rsidR="006A058F">
              <w:rPr>
                <w:sz w:val="24"/>
                <w:szCs w:val="24"/>
              </w:rPr>
              <w:t>.</w:t>
            </w:r>
          </w:p>
        </w:tc>
      </w:tr>
    </w:tbl>
    <w:p w14:paraId="24053479" w14:textId="77777777" w:rsidR="00D02166" w:rsidRDefault="00D02166">
      <w:pPr>
        <w:spacing w:before="0" w:after="0"/>
        <w:rPr>
          <w:sz w:val="24"/>
          <w:szCs w:val="24"/>
        </w:rPr>
      </w:pPr>
    </w:p>
    <w:p w14:paraId="76BACAAA" w14:textId="77777777" w:rsidR="00D02166" w:rsidRDefault="00571055">
      <w:pPr>
        <w:tabs>
          <w:tab w:val="left" w:pos="3510"/>
        </w:tabs>
        <w:spacing w:before="0" w:after="60" w:line="240" w:lineRule="auto"/>
        <w:ind w:left="113"/>
        <w:rPr>
          <w:rFonts w:cs="Arial"/>
          <w:bCs/>
          <w:sz w:val="24"/>
          <w:szCs w:val="24"/>
        </w:rPr>
      </w:pPr>
      <w:r>
        <w:rPr>
          <w:rStyle w:val="Strong"/>
          <w:sz w:val="24"/>
          <w:szCs w:val="24"/>
        </w:rPr>
        <w:tab/>
      </w:r>
    </w:p>
    <w:p w14:paraId="76FDCB40" w14:textId="77777777" w:rsidR="00D02166" w:rsidRDefault="00571055">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39" w:name="_Toc326234132"/>
      <w:bookmarkStart w:id="40" w:name="_Toc326241329"/>
      <w:bookmarkStart w:id="41" w:name="_Toc256000007"/>
      <w:bookmarkStart w:id="42" w:name="_Ref527012343"/>
      <w:bookmarkStart w:id="43" w:name="_Toc527015613"/>
      <w:r>
        <w:rPr>
          <w:rFonts w:asciiTheme="majorHAnsi" w:hAnsiTheme="majorHAnsi" w:cstheme="majorHAnsi"/>
          <w:color w:val="FFFFFF" w:themeColor="background1"/>
          <w:sz w:val="24"/>
          <w:szCs w:val="24"/>
        </w:rPr>
        <w:lastRenderedPageBreak/>
        <w:t>Receipt and evaluation of Applications</w:t>
      </w:r>
      <w:bookmarkEnd w:id="39"/>
      <w:bookmarkEnd w:id="40"/>
      <w:r>
        <w:rPr>
          <w:rFonts w:asciiTheme="majorHAnsi" w:hAnsiTheme="majorHAnsi" w:cstheme="majorHAnsi"/>
          <w:color w:val="FFFFFF" w:themeColor="background1"/>
          <w:sz w:val="24"/>
          <w:szCs w:val="24"/>
        </w:rPr>
        <w:t xml:space="preserve"> by the Council</w:t>
      </w:r>
      <w:bookmarkEnd w:id="41"/>
      <w:bookmarkEnd w:id="42"/>
      <w:bookmarkEnd w:id="43"/>
    </w:p>
    <w:p w14:paraId="016B3AE2" w14:textId="77777777" w:rsidR="00D02166" w:rsidRDefault="00571055">
      <w:pPr>
        <w:pStyle w:val="Level2"/>
        <w:spacing w:after="120"/>
        <w:outlineLvl w:val="9"/>
        <w:rPr>
          <w:spacing w:val="0"/>
          <w:sz w:val="24"/>
          <w:szCs w:val="24"/>
          <w:u w:val="none"/>
        </w:rPr>
      </w:pPr>
      <w:bookmarkStart w:id="44" w:name="_Toc326234133"/>
      <w:r>
        <w:rPr>
          <w:spacing w:val="0"/>
          <w:sz w:val="24"/>
          <w:szCs w:val="24"/>
          <w:u w:val="none"/>
        </w:rPr>
        <w:t>General</w:t>
      </w:r>
      <w:bookmarkEnd w:id="44"/>
    </w:p>
    <w:p w14:paraId="09BEA17C" w14:textId="77777777" w:rsidR="00D02166" w:rsidRDefault="0057105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admit, evaluate and where appropriate reject Applications reasonably, impartially and as set out below. We make no other commitments concerning our admission, evaluation or rejection of Applications.</w:t>
      </w:r>
    </w:p>
    <w:p w14:paraId="7145BA0F" w14:textId="77777777" w:rsidR="00D02166" w:rsidRDefault="0057105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New and forgotten documents may not be able to be considered after the tender deadline has passed.</w:t>
      </w:r>
    </w:p>
    <w:p w14:paraId="1AFFB6A4" w14:textId="77777777" w:rsidR="00D02166" w:rsidRDefault="00571055">
      <w:pPr>
        <w:pStyle w:val="Level2"/>
        <w:spacing w:after="120"/>
        <w:outlineLvl w:val="9"/>
        <w:rPr>
          <w:spacing w:val="0"/>
          <w:sz w:val="24"/>
          <w:szCs w:val="24"/>
          <w:u w:val="none"/>
        </w:rPr>
      </w:pPr>
      <w:bookmarkStart w:id="45" w:name="_Toc326234134"/>
      <w:r>
        <w:rPr>
          <w:spacing w:val="0"/>
          <w:sz w:val="24"/>
          <w:szCs w:val="24"/>
          <w:u w:val="none"/>
        </w:rPr>
        <w:t>Clarification</w:t>
      </w:r>
      <w:bookmarkEnd w:id="45"/>
    </w:p>
    <w:p w14:paraId="5F0E8413" w14:textId="77777777" w:rsidR="00D02166" w:rsidRDefault="005710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It is your responsibility to make sure that your </w:t>
      </w:r>
      <w:proofErr w:type="gramStart"/>
      <w:r>
        <w:rPr>
          <w:rFonts w:asciiTheme="minorHAnsi" w:hAnsiTheme="minorHAnsi"/>
        </w:rPr>
        <w:t>Application</w:t>
      </w:r>
      <w:proofErr w:type="gramEnd"/>
      <w:r>
        <w:rPr>
          <w:rFonts w:asciiTheme="minorHAnsi" w:hAnsiTheme="minorHAnsi"/>
        </w:rPr>
        <w:t xml:space="preserve"> is clear, complete and unambiguous. We may ask you to clarify your answers provided that in our judgment this does not adversely affect the integrity and fairness of the exercise, but we are not obliged to do </w:t>
      </w:r>
      <w:proofErr w:type="gramStart"/>
      <w:r>
        <w:rPr>
          <w:rFonts w:asciiTheme="minorHAnsi" w:hAnsiTheme="minorHAnsi"/>
        </w:rPr>
        <w:t>so</w:t>
      </w:r>
      <w:proofErr w:type="gramEnd"/>
      <w:r>
        <w:rPr>
          <w:rFonts w:asciiTheme="minorHAnsi" w:hAnsiTheme="minorHAnsi"/>
        </w:rPr>
        <w:t xml:space="preserve"> and other bidders may be notified that clarifications have been sought and what it was regarding.</w:t>
      </w:r>
    </w:p>
    <w:p w14:paraId="4AEDA637" w14:textId="77777777" w:rsidR="00D02166" w:rsidRDefault="00571055">
      <w:pPr>
        <w:pStyle w:val="Level2"/>
        <w:spacing w:after="120"/>
        <w:outlineLvl w:val="9"/>
        <w:rPr>
          <w:spacing w:val="0"/>
          <w:sz w:val="24"/>
          <w:szCs w:val="24"/>
          <w:u w:val="none"/>
        </w:rPr>
      </w:pPr>
      <w:r>
        <w:rPr>
          <w:spacing w:val="0"/>
          <w:sz w:val="24"/>
          <w:szCs w:val="24"/>
          <w:u w:val="none"/>
        </w:rPr>
        <w:t>The Public Services (Social Value) Act 2012</w:t>
      </w:r>
    </w:p>
    <w:p w14:paraId="1A0E799A" w14:textId="77777777" w:rsidR="00D02166" w:rsidRDefault="005710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Social value considerations (the economic, social and environmental well-being of the Authority’s area of operations) have been included in the specification for this contract but are not used as evaluation criteria.</w:t>
      </w:r>
    </w:p>
    <w:p w14:paraId="385BD8D2" w14:textId="77777777" w:rsidR="00D02166" w:rsidRDefault="00571055">
      <w:pPr>
        <w:pStyle w:val="Level2"/>
        <w:spacing w:after="120"/>
        <w:outlineLvl w:val="9"/>
        <w:rPr>
          <w:spacing w:val="0"/>
          <w:sz w:val="24"/>
          <w:szCs w:val="24"/>
          <w:u w:val="none"/>
        </w:rPr>
      </w:pPr>
      <w:bookmarkStart w:id="46" w:name="_Toc326234135"/>
      <w:r>
        <w:rPr>
          <w:spacing w:val="0"/>
          <w:sz w:val="24"/>
          <w:szCs w:val="24"/>
          <w:u w:val="none"/>
        </w:rPr>
        <w:t>Compliance with Instructions to Applicants</w:t>
      </w:r>
      <w:bookmarkEnd w:id="46"/>
    </w:p>
    <w:p w14:paraId="3699BBE5" w14:textId="77777777" w:rsidR="00D02166" w:rsidRDefault="0057105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You must comply with the Instructions to </w:t>
      </w:r>
      <w:proofErr w:type="gramStart"/>
      <w:r>
        <w:rPr>
          <w:rFonts w:asciiTheme="minorHAnsi" w:hAnsiTheme="minorHAnsi"/>
        </w:rPr>
        <w:t>Applicants</w:t>
      </w:r>
      <w:proofErr w:type="gramEnd"/>
      <w:r>
        <w:rPr>
          <w:rFonts w:asciiTheme="minorHAnsi" w:hAnsiTheme="minorHAnsi"/>
        </w:rPr>
        <w:t xml:space="preserve"> or you risk your Application being rejected.</w:t>
      </w:r>
      <w:bookmarkStart w:id="47" w:name="_Toc326234138"/>
    </w:p>
    <w:p w14:paraId="42C9FE3B" w14:textId="77777777" w:rsidR="00D02166" w:rsidRDefault="00571055">
      <w:pPr>
        <w:pStyle w:val="Level2"/>
        <w:spacing w:after="120"/>
        <w:outlineLvl w:val="9"/>
        <w:rPr>
          <w:spacing w:val="0"/>
          <w:sz w:val="24"/>
          <w:szCs w:val="24"/>
          <w:u w:val="none"/>
        </w:rPr>
      </w:pPr>
      <w:bookmarkStart w:id="48" w:name="_Toc326234139"/>
      <w:bookmarkEnd w:id="47"/>
      <w:r>
        <w:rPr>
          <w:spacing w:val="0"/>
          <w:sz w:val="24"/>
          <w:szCs w:val="24"/>
          <w:u w:val="none"/>
        </w:rPr>
        <w:t>Grounds for exclusion (Form B)</w:t>
      </w:r>
    </w:p>
    <w:p w14:paraId="5A2B068F" w14:textId="77777777" w:rsidR="00D02166" w:rsidRDefault="005710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If any of the grounds for exclusion set out in Form B applies, we will normally reject your </w:t>
      </w:r>
      <w:proofErr w:type="gramStart"/>
      <w:r>
        <w:rPr>
          <w:rFonts w:asciiTheme="minorHAnsi" w:hAnsiTheme="minorHAnsi"/>
        </w:rPr>
        <w:t>Application</w:t>
      </w:r>
      <w:proofErr w:type="gramEnd"/>
      <w:r>
        <w:rPr>
          <w:rFonts w:asciiTheme="minorHAnsi" w:hAnsiTheme="minorHAnsi"/>
        </w:rPr>
        <w:t xml:space="preserve"> (and tell you that we have done so).</w:t>
      </w:r>
    </w:p>
    <w:p w14:paraId="3FA76FB8" w14:textId="77777777" w:rsidR="00D02166" w:rsidRDefault="005710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If any bidder appears on the Government’s debarment list, that supplier will be excluded.</w:t>
      </w:r>
    </w:p>
    <w:p w14:paraId="1575C288" w14:textId="77777777" w:rsidR="00D02166" w:rsidRDefault="005710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Exceptionally, and in accordance with any relevant legislation, we may exercise our discretion and permit your </w:t>
      </w:r>
      <w:proofErr w:type="gramStart"/>
      <w:r>
        <w:rPr>
          <w:rFonts w:asciiTheme="minorHAnsi" w:hAnsiTheme="minorHAnsi"/>
        </w:rPr>
        <w:t>Application</w:t>
      </w:r>
      <w:proofErr w:type="gramEnd"/>
      <w:r>
        <w:rPr>
          <w:rFonts w:asciiTheme="minorHAnsi" w:hAnsiTheme="minorHAnsi"/>
        </w:rPr>
        <w:t xml:space="preserve"> to be considered if any of the discretionary grounds for exclusion apply.</w:t>
      </w:r>
    </w:p>
    <w:p w14:paraId="61B4A954" w14:textId="77777777" w:rsidR="00D02166" w:rsidRDefault="00571055">
      <w:pPr>
        <w:pStyle w:val="Level2"/>
        <w:spacing w:after="120"/>
        <w:outlineLvl w:val="9"/>
        <w:rPr>
          <w:spacing w:val="0"/>
          <w:sz w:val="24"/>
          <w:szCs w:val="24"/>
          <w:u w:val="none"/>
        </w:rPr>
      </w:pPr>
      <w:bookmarkStart w:id="49" w:name="_Toc326234137"/>
      <w:r>
        <w:rPr>
          <w:spacing w:val="0"/>
          <w:sz w:val="24"/>
          <w:szCs w:val="24"/>
          <w:u w:val="none"/>
        </w:rPr>
        <w:t>Compliance with minimum standards (Form C)</w:t>
      </w:r>
      <w:bookmarkEnd w:id="49"/>
    </w:p>
    <w:p w14:paraId="6AD0F81E" w14:textId="77777777" w:rsidR="00D02166" w:rsidRDefault="005710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check that you have provided, in your answers on Form C, evidence that you meet the minimum standards set out there. We will not be able to further consider your application if in our opinion you do not meet the minimum standards.</w:t>
      </w:r>
    </w:p>
    <w:p w14:paraId="6DCB99B9" w14:textId="77777777" w:rsidR="00D02166" w:rsidRDefault="00571055">
      <w:pPr>
        <w:pStyle w:val="Level2"/>
        <w:spacing w:after="120"/>
        <w:outlineLvl w:val="9"/>
        <w:rPr>
          <w:spacing w:val="0"/>
          <w:sz w:val="24"/>
          <w:szCs w:val="24"/>
          <w:u w:val="none"/>
        </w:rPr>
      </w:pPr>
      <w:r>
        <w:rPr>
          <w:spacing w:val="0"/>
          <w:sz w:val="24"/>
          <w:szCs w:val="24"/>
          <w:u w:val="none"/>
        </w:rPr>
        <w:lastRenderedPageBreak/>
        <w:t>Willingness and ability to comply with contractual requirements (Form D)</w:t>
      </w:r>
    </w:p>
    <w:p w14:paraId="36D52DBE" w14:textId="77777777" w:rsidR="00D02166" w:rsidRDefault="005710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We will check that you have confirmed that you can </w:t>
      </w:r>
      <w:proofErr w:type="gramStart"/>
      <w:r>
        <w:rPr>
          <w:rFonts w:asciiTheme="minorHAnsi" w:hAnsiTheme="minorHAnsi"/>
        </w:rPr>
        <w:t>enter into</w:t>
      </w:r>
      <w:proofErr w:type="gramEnd"/>
      <w:r>
        <w:rPr>
          <w:rFonts w:asciiTheme="minorHAnsi" w:hAnsiTheme="minorHAnsi"/>
        </w:rPr>
        <w:t xml:space="preserve"> the contract under the specified terms and conditions (without modification) and hold appropriate levels of insurance (or are willing to obtain it).</w:t>
      </w:r>
    </w:p>
    <w:p w14:paraId="2B489C47" w14:textId="77777777" w:rsidR="00D02166" w:rsidRDefault="00571055">
      <w:pPr>
        <w:pStyle w:val="Level2"/>
        <w:spacing w:after="120"/>
        <w:outlineLvl w:val="9"/>
        <w:rPr>
          <w:spacing w:val="0"/>
          <w:sz w:val="24"/>
          <w:szCs w:val="24"/>
          <w:u w:val="none"/>
        </w:rPr>
      </w:pPr>
      <w:r>
        <w:rPr>
          <w:spacing w:val="0"/>
          <w:sz w:val="24"/>
          <w:szCs w:val="24"/>
          <w:u w:val="none"/>
        </w:rPr>
        <w:t xml:space="preserve">Form E (not used) </w:t>
      </w:r>
      <w:bookmarkStart w:id="50" w:name="_Toc337583549"/>
      <w:bookmarkEnd w:id="50"/>
    </w:p>
    <w:p w14:paraId="1BA029DC" w14:textId="77777777" w:rsidR="00D02166" w:rsidRDefault="00571055">
      <w:pPr>
        <w:spacing w:after="120"/>
        <w:ind w:left="426"/>
        <w:rPr>
          <w:sz w:val="24"/>
          <w:szCs w:val="24"/>
        </w:rPr>
      </w:pPr>
      <w:bookmarkStart w:id="51" w:name="_Toc337583551"/>
      <w:bookmarkEnd w:id="48"/>
      <w:r>
        <w:rPr>
          <w:sz w:val="24"/>
          <w:szCs w:val="24"/>
        </w:rPr>
        <w:t xml:space="preserve"> </w:t>
      </w:r>
      <w:bookmarkEnd w:id="51"/>
    </w:p>
    <w:p w14:paraId="6A729D22" w14:textId="77777777" w:rsidR="00D02166" w:rsidRDefault="00571055">
      <w:pPr>
        <w:pStyle w:val="Level2"/>
        <w:spacing w:after="120"/>
        <w:outlineLvl w:val="9"/>
        <w:rPr>
          <w:spacing w:val="0"/>
          <w:sz w:val="24"/>
          <w:szCs w:val="24"/>
          <w:u w:val="none"/>
        </w:rPr>
      </w:pPr>
      <w:bookmarkStart w:id="52" w:name="_Toc326234140"/>
      <w:r>
        <w:rPr>
          <w:spacing w:val="0"/>
          <w:sz w:val="24"/>
          <w:szCs w:val="24"/>
          <w:u w:val="none"/>
        </w:rPr>
        <w:t>Award of Overall Quality Score (Form F)</w:t>
      </w:r>
      <w:bookmarkEnd w:id="52"/>
    </w:p>
    <w:p w14:paraId="4A0314BE" w14:textId="77777777" w:rsidR="00D02166" w:rsidRDefault="005710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For each question in Form F, we will award a mark based on the Descriptors stated in the Evaluation Data (unless we state, on Form F, that we are using different descriptors for that question).</w:t>
      </w:r>
    </w:p>
    <w:p w14:paraId="733F8C5F" w14:textId="77777777" w:rsidR="00D02166" w:rsidRDefault="005710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Each question in Form F is weighted. The weightings are set out in the Evaluation Data.</w:t>
      </w:r>
    </w:p>
    <w:p w14:paraId="67F9000F" w14:textId="77777777" w:rsidR="00D02166" w:rsidRDefault="005710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The score for each question will be divided by the maximum possible score for that question and then multiplied by the individual weighting to give a weighted score. </w:t>
      </w:r>
    </w:p>
    <w:p w14:paraId="568440D9" w14:textId="77777777" w:rsidR="00D02166" w:rsidRDefault="005710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For example, if a score of 3 out of 5 is given and the question is worth 10% of total marks (3/5*10), then the weighted score will be 6. </w:t>
      </w:r>
    </w:p>
    <w:p w14:paraId="2AB8B946" w14:textId="77777777" w:rsidR="00D02166" w:rsidRDefault="005710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sum the weighted Scores to give an Overall Quality Score.</w:t>
      </w:r>
      <w:bookmarkStart w:id="53" w:name="_Toc326234141"/>
    </w:p>
    <w:p w14:paraId="0BA87040" w14:textId="77777777" w:rsidR="00D02166" w:rsidRDefault="00571055">
      <w:pPr>
        <w:pStyle w:val="Level2"/>
        <w:spacing w:after="120"/>
        <w:outlineLvl w:val="9"/>
        <w:rPr>
          <w:spacing w:val="0"/>
          <w:sz w:val="24"/>
          <w:szCs w:val="24"/>
          <w:u w:val="none"/>
        </w:rPr>
      </w:pPr>
      <w:r>
        <w:rPr>
          <w:spacing w:val="0"/>
          <w:sz w:val="24"/>
          <w:szCs w:val="24"/>
          <w:u w:val="none"/>
        </w:rPr>
        <w:t>Quality Threshold</w:t>
      </w:r>
      <w:bookmarkEnd w:id="53"/>
    </w:p>
    <w:p w14:paraId="57E6F51B" w14:textId="77777777" w:rsidR="00D02166" w:rsidRDefault="005710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reject any tender which does not achieve an Overall Quality Score greater than or equal to the Quality Threshold stated in the Evaluation Data.</w:t>
      </w:r>
      <w:bookmarkStart w:id="54" w:name="_Toc326234142"/>
    </w:p>
    <w:p w14:paraId="5255ECF1" w14:textId="77777777" w:rsidR="00D02166" w:rsidRDefault="00571055">
      <w:pPr>
        <w:pStyle w:val="Level2"/>
        <w:spacing w:after="120"/>
        <w:outlineLvl w:val="9"/>
        <w:rPr>
          <w:spacing w:val="0"/>
          <w:sz w:val="24"/>
          <w:szCs w:val="24"/>
          <w:u w:val="none"/>
        </w:rPr>
      </w:pPr>
      <w:r>
        <w:rPr>
          <w:spacing w:val="0"/>
          <w:sz w:val="24"/>
          <w:szCs w:val="24"/>
          <w:u w:val="none"/>
        </w:rPr>
        <w:t>Abnormally low tenders</w:t>
      </w:r>
      <w:bookmarkEnd w:id="54"/>
    </w:p>
    <w:p w14:paraId="456FB51D" w14:textId="77777777" w:rsidR="00D02166" w:rsidRDefault="005710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55" w:name="_Ref45780564"/>
      <w:r>
        <w:rPr>
          <w:rFonts w:asciiTheme="minorHAnsi" w:hAnsiTheme="minorHAnsi"/>
        </w:rPr>
        <w:t>We may reject tenders which we consider to be abnormally low, having first followed any statutory process which applies.</w:t>
      </w:r>
      <w:bookmarkEnd w:id="55"/>
    </w:p>
    <w:p w14:paraId="6983F206" w14:textId="77777777" w:rsidR="00D02166" w:rsidRDefault="00571055">
      <w:pPr>
        <w:pStyle w:val="Level2"/>
        <w:spacing w:after="120"/>
        <w:outlineLvl w:val="9"/>
        <w:rPr>
          <w:spacing w:val="0"/>
          <w:sz w:val="24"/>
          <w:szCs w:val="24"/>
          <w:u w:val="none"/>
        </w:rPr>
      </w:pPr>
      <w:bookmarkStart w:id="56" w:name="_Toc326234143"/>
      <w:r>
        <w:rPr>
          <w:spacing w:val="0"/>
          <w:sz w:val="24"/>
          <w:szCs w:val="24"/>
          <w:u w:val="none"/>
        </w:rPr>
        <w:t>Award of Price Score</w:t>
      </w:r>
      <w:bookmarkEnd w:id="56"/>
      <w:r>
        <w:rPr>
          <w:spacing w:val="0"/>
          <w:sz w:val="24"/>
          <w:szCs w:val="24"/>
          <w:u w:val="none"/>
        </w:rPr>
        <w:t xml:space="preserve"> (Form G)</w:t>
      </w:r>
    </w:p>
    <w:p w14:paraId="4CC91137" w14:textId="77777777" w:rsidR="00D02166" w:rsidRDefault="005710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Price marks will be awarded as follows:</w:t>
      </w:r>
    </w:p>
    <w:p w14:paraId="58A658D3" w14:textId="77777777" w:rsidR="00D02166" w:rsidRDefault="00571055" w:rsidP="007459C4">
      <w:pPr>
        <w:pStyle w:val="nospacing0"/>
        <w:numPr>
          <w:ilvl w:val="0"/>
          <w:numId w:val="6"/>
        </w:numPr>
        <w:spacing w:before="0" w:beforeAutospacing="0" w:after="120" w:afterAutospacing="0" w:line="288" w:lineRule="auto"/>
        <w:ind w:hanging="357"/>
        <w:rPr>
          <w:rFonts w:ascii="Calibri" w:hAnsi="Calibri"/>
        </w:rPr>
      </w:pPr>
      <w:r>
        <w:rPr>
          <w:rFonts w:ascii="Calibri" w:hAnsi="Calibri"/>
        </w:rPr>
        <w:t>The bid with the lowest price will be allocated the maximum number of weighted points. Other tenders being awarded marks in proportion to this price, so that for example a total price that is 30% more expensive will receive 30% fewer marks, one that is 60% more expensive will receive 60% fewer marks etc.</w:t>
      </w:r>
    </w:p>
    <w:p w14:paraId="00AA7B6F" w14:textId="3894929C" w:rsidR="00D02166" w:rsidRDefault="005710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A total of </w:t>
      </w:r>
      <w:r w:rsidR="004F41F2">
        <w:rPr>
          <w:rFonts w:asciiTheme="minorHAnsi" w:hAnsiTheme="minorHAnsi"/>
        </w:rPr>
        <w:t>30</w:t>
      </w:r>
      <w:r>
        <w:rPr>
          <w:rFonts w:asciiTheme="minorHAnsi" w:hAnsiTheme="minorHAnsi"/>
        </w:rPr>
        <w:t>% of the overall score is allocated to Price.</w:t>
      </w:r>
    </w:p>
    <w:p w14:paraId="274E1091" w14:textId="77777777" w:rsidR="00D02166" w:rsidRDefault="005710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Calibri" w:hAnsi="Calibri"/>
        </w:rPr>
      </w:pPr>
      <w:r>
        <w:rPr>
          <w:rFonts w:ascii="Calibri" w:hAnsi="Calibri"/>
        </w:rPr>
        <w:t>We will exclude from the final calculation of Price Scores any tender which has been rejected.</w:t>
      </w:r>
    </w:p>
    <w:p w14:paraId="78DE49D7" w14:textId="77777777" w:rsidR="00D02166" w:rsidRDefault="00571055">
      <w:pPr>
        <w:pStyle w:val="Level2"/>
        <w:spacing w:after="120"/>
        <w:outlineLvl w:val="9"/>
        <w:rPr>
          <w:spacing w:val="0"/>
          <w:sz w:val="24"/>
          <w:szCs w:val="24"/>
          <w:u w:val="none"/>
        </w:rPr>
      </w:pPr>
      <w:bookmarkStart w:id="57" w:name="_Toc326234144"/>
      <w:r>
        <w:rPr>
          <w:spacing w:val="0"/>
          <w:sz w:val="24"/>
          <w:szCs w:val="24"/>
          <w:u w:val="none"/>
        </w:rPr>
        <w:lastRenderedPageBreak/>
        <w:t>Combining Overall Quality and Price Scores</w:t>
      </w:r>
      <w:bookmarkEnd w:id="57"/>
    </w:p>
    <w:p w14:paraId="02C3A72C" w14:textId="77777777" w:rsidR="00D02166" w:rsidRDefault="005710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Calibri" w:hAnsi="Calibri"/>
        </w:rPr>
      </w:pPr>
      <w:r>
        <w:rPr>
          <w:rFonts w:ascii="Calibri" w:hAnsi="Calibri"/>
        </w:rPr>
        <w:t>To give a Total Score out of one hundred, the Overall Quality Score will be added to the Price Score.</w:t>
      </w:r>
    </w:p>
    <w:p w14:paraId="26F0E7A0" w14:textId="77777777" w:rsidR="00D02166" w:rsidRDefault="005710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In the event of a tie, the tied bidders will be asked to submit a revised price by a given deadline.</w:t>
      </w:r>
    </w:p>
    <w:p w14:paraId="02F2B827" w14:textId="77777777" w:rsidR="00D02166" w:rsidRDefault="00571055">
      <w:pPr>
        <w:pStyle w:val="Level2"/>
        <w:spacing w:after="120"/>
        <w:outlineLvl w:val="9"/>
        <w:rPr>
          <w:spacing w:val="0"/>
          <w:sz w:val="24"/>
          <w:szCs w:val="24"/>
          <w:u w:val="none"/>
        </w:rPr>
      </w:pPr>
      <w:r>
        <w:rPr>
          <w:spacing w:val="0"/>
          <w:sz w:val="24"/>
          <w:szCs w:val="24"/>
          <w:u w:val="none"/>
        </w:rPr>
        <w:t>Award of contract</w:t>
      </w:r>
    </w:p>
    <w:p w14:paraId="348F5E2D" w14:textId="77777777" w:rsidR="00D02166" w:rsidRDefault="005710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(subject to our right not to make an award at all) first make a provisional award to the Applicant achieving the highest Total Score. The standstill period will commence when we publish the contract award notice.</w:t>
      </w:r>
    </w:p>
    <w:p w14:paraId="7B1CAC0E" w14:textId="77777777" w:rsidR="00D02166" w:rsidRDefault="005710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Our contract award decision is not binding on </w:t>
      </w:r>
      <w:proofErr w:type="gramStart"/>
      <w:r>
        <w:rPr>
          <w:rFonts w:asciiTheme="minorHAnsi" w:hAnsiTheme="minorHAnsi"/>
        </w:rPr>
        <w:t>us</w:t>
      </w:r>
      <w:proofErr w:type="gramEnd"/>
      <w:r>
        <w:rPr>
          <w:rFonts w:asciiTheme="minorHAnsi" w:hAnsiTheme="minorHAnsi"/>
        </w:rPr>
        <w:t xml:space="preserve"> and we may decide not to enter into the contract at all or, in the event of an error or misjudgement being identified, change our award decision prior to entering into a contract. Our award of the contract, communicated to the Applicant by us in writing, will constitute acceptance of the Applicant’s offer and a binding contract will then exist between us and the Applicant on the terms set out in this Invitation to Tender. We may though require the successful Applicant to execute a written agreement between us. </w:t>
      </w:r>
    </w:p>
    <w:p w14:paraId="16017F69" w14:textId="77777777" w:rsidR="00D02166" w:rsidRDefault="005710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If the successful Applicant cannot or will not perform the contract, we may award the contract without further competition to the next-ranked Applicant which is willing and able to perform the contract, but only </w:t>
      </w:r>
      <w:proofErr w:type="gramStart"/>
      <w:r>
        <w:rPr>
          <w:rFonts w:asciiTheme="minorHAnsi" w:hAnsiTheme="minorHAnsi"/>
        </w:rPr>
        <w:t>on the basis of</w:t>
      </w:r>
      <w:proofErr w:type="gramEnd"/>
      <w:r>
        <w:rPr>
          <w:rFonts w:asciiTheme="minorHAnsi" w:hAnsiTheme="minorHAnsi"/>
        </w:rPr>
        <w:t xml:space="preserve"> that Applicant’s offer and the terms set out in this Invitation to Tender.</w:t>
      </w:r>
      <w:r>
        <w:rPr>
          <w:rFonts w:ascii="Calibri" w:hAnsi="Calibri"/>
        </w:rPr>
        <w:t xml:space="preserve"> </w:t>
      </w:r>
    </w:p>
    <w:p w14:paraId="5281AF64" w14:textId="77777777" w:rsidR="00D02166" w:rsidRDefault="005710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check whether you have signed the declaration in Form Z as part of the evaluation process. If the declaration is not signed, we will be unable to</w:t>
      </w:r>
      <w:r>
        <w:rPr>
          <w:rFonts w:ascii="Calibri" w:hAnsi="Calibri"/>
        </w:rPr>
        <w:t xml:space="preserve"> </w:t>
      </w:r>
      <w:r>
        <w:rPr>
          <w:rFonts w:asciiTheme="minorHAnsi" w:hAnsiTheme="minorHAnsi"/>
        </w:rPr>
        <w:t>award you a contract</w:t>
      </w:r>
      <w:r>
        <w:rPr>
          <w:rFonts w:ascii="Calibri" w:hAnsi="Calibri"/>
        </w:rPr>
        <w:t>.</w:t>
      </w:r>
    </w:p>
    <w:p w14:paraId="54327DC6" w14:textId="77777777" w:rsidR="00D02166" w:rsidRDefault="005710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If we award you a contract,</w:t>
      </w:r>
      <w:r>
        <w:rPr>
          <w:rFonts w:ascii="Calibri" w:hAnsi="Calibri"/>
        </w:rPr>
        <w:t xml:space="preserve"> </w:t>
      </w:r>
      <w:r>
        <w:rPr>
          <w:rFonts w:asciiTheme="minorHAnsi" w:hAnsiTheme="minorHAnsi"/>
        </w:rPr>
        <w:t xml:space="preserve">we will countersign Form </w:t>
      </w:r>
      <w:proofErr w:type="gramStart"/>
      <w:r>
        <w:rPr>
          <w:rFonts w:asciiTheme="minorHAnsi" w:hAnsiTheme="minorHAnsi"/>
        </w:rPr>
        <w:t>Z</w:t>
      </w:r>
      <w:proofErr w:type="gramEnd"/>
      <w:r>
        <w:rPr>
          <w:rFonts w:asciiTheme="minorHAnsi" w:hAnsiTheme="minorHAnsi"/>
        </w:rPr>
        <w:t xml:space="preserve"> and you will be legally bound by it.</w:t>
      </w:r>
      <w:bookmarkStart w:id="58" w:name="_Toc326234145"/>
      <w:bookmarkStart w:id="59" w:name="_Toc326241330"/>
    </w:p>
    <w:p w14:paraId="300FE4BB" w14:textId="77777777" w:rsidR="00D02166" w:rsidRDefault="00571055">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sz w:val="24"/>
          <w:szCs w:val="24"/>
        </w:rPr>
      </w:pPr>
      <w:bookmarkStart w:id="60" w:name="_Ref451341801"/>
      <w:bookmarkStart w:id="61" w:name="_Toc256000008"/>
      <w:bookmarkStart w:id="62" w:name="_Ref527013540"/>
      <w:bookmarkStart w:id="63" w:name="_Toc527015614"/>
      <w:r>
        <w:rPr>
          <w:rFonts w:asciiTheme="majorHAnsi" w:hAnsiTheme="majorHAnsi" w:cstheme="majorHAnsi"/>
          <w:color w:val="FFFFFF" w:themeColor="background1"/>
          <w:sz w:val="24"/>
          <w:szCs w:val="24"/>
        </w:rPr>
        <w:t xml:space="preserve">Evaluation </w:t>
      </w:r>
      <w:bookmarkEnd w:id="58"/>
      <w:bookmarkEnd w:id="59"/>
      <w:bookmarkEnd w:id="60"/>
      <w:r>
        <w:rPr>
          <w:rFonts w:asciiTheme="majorHAnsi" w:hAnsiTheme="majorHAnsi" w:cstheme="majorHAnsi"/>
          <w:color w:val="FFFFFF" w:themeColor="background1"/>
          <w:sz w:val="24"/>
          <w:szCs w:val="24"/>
        </w:rPr>
        <w:t>Information</w:t>
      </w:r>
      <w:bookmarkEnd w:id="61"/>
      <w:bookmarkEnd w:id="62"/>
      <w:bookmarkEnd w:id="63"/>
    </w:p>
    <w:p w14:paraId="6CC69E91" w14:textId="77777777" w:rsidR="00D02166" w:rsidRDefault="00D02166">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D02166" w14:paraId="0159A4F6" w14:textId="77777777" w:rsidTr="00D021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1ABE0934" w14:textId="77777777" w:rsidR="00D02166" w:rsidRDefault="00571055">
            <w:pPr>
              <w:keepNext/>
              <w:keepLines/>
              <w:rPr>
                <w:rStyle w:val="Strong"/>
                <w:sz w:val="24"/>
                <w:szCs w:val="24"/>
              </w:rPr>
            </w:pPr>
            <w:r>
              <w:rPr>
                <w:rStyle w:val="Strong"/>
                <w:b/>
                <w:bCs w:val="0"/>
                <w:sz w:val="24"/>
                <w:szCs w:val="24"/>
              </w:rPr>
              <w:t>Evaluation information</w:t>
            </w:r>
          </w:p>
        </w:tc>
        <w:tc>
          <w:tcPr>
            <w:tcW w:w="1225" w:type="pct"/>
          </w:tcPr>
          <w:p w14:paraId="0773D25B" w14:textId="77777777" w:rsidR="00D02166" w:rsidRDefault="00571055">
            <w:pPr>
              <w:keepNext/>
              <w:keepLines/>
              <w:cnfStyle w:val="100000000000" w:firstRow="1" w:lastRow="0" w:firstColumn="0" w:lastColumn="0" w:oddVBand="0" w:evenVBand="0" w:oddHBand="0" w:evenHBand="0" w:firstRowFirstColumn="0" w:firstRowLastColumn="0" w:lastRowFirstColumn="0" w:lastRowLastColumn="0"/>
              <w:rPr>
                <w:sz w:val="24"/>
                <w:szCs w:val="24"/>
              </w:rPr>
            </w:pPr>
            <w:r>
              <w:rPr>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D02166" w14:paraId="61D9EDB4" w14:textId="77777777">
        <w:trPr>
          <w:cantSplit/>
        </w:trPr>
        <w:tc>
          <w:tcPr>
            <w:tcW w:w="3775" w:type="pct"/>
            <w:gridSpan w:val="2"/>
          </w:tcPr>
          <w:p w14:paraId="671A11CF" w14:textId="77777777" w:rsidR="00D02166" w:rsidRDefault="00571055">
            <w:pPr>
              <w:keepNext/>
              <w:rPr>
                <w:rStyle w:val="Strong"/>
                <w:sz w:val="24"/>
                <w:szCs w:val="24"/>
              </w:rPr>
            </w:pPr>
            <w:r>
              <w:rPr>
                <w:rStyle w:val="Strong"/>
                <w:sz w:val="24"/>
                <w:szCs w:val="24"/>
              </w:rPr>
              <w:t>Grounds for exclusion</w:t>
            </w:r>
          </w:p>
        </w:tc>
        <w:tc>
          <w:tcPr>
            <w:tcW w:w="1225" w:type="pct"/>
          </w:tcPr>
          <w:p w14:paraId="6E2A24FD" w14:textId="77777777" w:rsidR="00D02166" w:rsidRDefault="00571055">
            <w:pPr>
              <w:keepNext/>
              <w:rPr>
                <w:sz w:val="24"/>
                <w:szCs w:val="24"/>
              </w:rPr>
            </w:pPr>
            <w:r>
              <w:rPr>
                <w:sz w:val="24"/>
                <w:szCs w:val="24"/>
              </w:rPr>
              <w:t>As set out in Form B</w:t>
            </w:r>
          </w:p>
        </w:tc>
      </w:tr>
      <w:tr w:rsidR="00D02166" w14:paraId="09943DC4" w14:textId="77777777">
        <w:trPr>
          <w:cantSplit/>
        </w:trPr>
        <w:tc>
          <w:tcPr>
            <w:tcW w:w="3771" w:type="pct"/>
          </w:tcPr>
          <w:p w14:paraId="0080EC89" w14:textId="77777777" w:rsidR="00D02166" w:rsidRDefault="00571055">
            <w:pPr>
              <w:keepNext/>
              <w:rPr>
                <w:rStyle w:val="Strong"/>
                <w:sz w:val="24"/>
                <w:szCs w:val="24"/>
              </w:rPr>
            </w:pPr>
            <w:r>
              <w:rPr>
                <w:rStyle w:val="Strong"/>
                <w:sz w:val="24"/>
                <w:szCs w:val="24"/>
              </w:rPr>
              <w:t xml:space="preserve">Minimum standards </w:t>
            </w:r>
            <w:r>
              <w:rPr>
                <w:rStyle w:val="Strong"/>
                <w:b w:val="0"/>
                <w:sz w:val="24"/>
                <w:szCs w:val="24"/>
              </w:rPr>
              <w:t>including</w:t>
            </w:r>
            <w:r>
              <w:rPr>
                <w:rStyle w:val="Strong"/>
                <w:sz w:val="24"/>
                <w:szCs w:val="24"/>
              </w:rPr>
              <w:t xml:space="preserve"> </w:t>
            </w:r>
            <w:r>
              <w:rPr>
                <w:rStyle w:val="Strong"/>
                <w:b w:val="0"/>
                <w:sz w:val="24"/>
                <w:szCs w:val="24"/>
              </w:rPr>
              <w:t>technical and professional capacity</w:t>
            </w:r>
          </w:p>
        </w:tc>
        <w:tc>
          <w:tcPr>
            <w:tcW w:w="1229" w:type="pct"/>
            <w:gridSpan w:val="2"/>
          </w:tcPr>
          <w:p w14:paraId="6CFEE496" w14:textId="77777777" w:rsidR="00D02166" w:rsidRDefault="00571055">
            <w:pPr>
              <w:keepNext/>
              <w:rPr>
                <w:sz w:val="24"/>
                <w:szCs w:val="24"/>
              </w:rPr>
            </w:pPr>
            <w:r>
              <w:rPr>
                <w:sz w:val="24"/>
                <w:szCs w:val="24"/>
              </w:rPr>
              <w:t>As set out in Form C</w:t>
            </w:r>
          </w:p>
        </w:tc>
      </w:tr>
      <w:tr w:rsidR="00D02166" w14:paraId="7387244D" w14:textId="77777777">
        <w:trPr>
          <w:cantSplit/>
        </w:trPr>
        <w:tc>
          <w:tcPr>
            <w:tcW w:w="3771" w:type="pct"/>
          </w:tcPr>
          <w:p w14:paraId="17123D2E" w14:textId="77777777" w:rsidR="00D02166" w:rsidRDefault="00571055">
            <w:pPr>
              <w:rPr>
                <w:rStyle w:val="Strong"/>
                <w:sz w:val="24"/>
                <w:szCs w:val="24"/>
              </w:rPr>
            </w:pPr>
            <w:r>
              <w:rPr>
                <w:b/>
                <w:bCs/>
                <w:sz w:val="24"/>
                <w:szCs w:val="24"/>
              </w:rPr>
              <w:t>Willingness and ability to comply with contractual requirements</w:t>
            </w:r>
          </w:p>
        </w:tc>
        <w:tc>
          <w:tcPr>
            <w:tcW w:w="1229" w:type="pct"/>
            <w:gridSpan w:val="2"/>
          </w:tcPr>
          <w:p w14:paraId="31C1D14C" w14:textId="77777777" w:rsidR="00D02166" w:rsidRDefault="00571055">
            <w:pPr>
              <w:keepNext/>
              <w:rPr>
                <w:sz w:val="24"/>
                <w:szCs w:val="24"/>
              </w:rPr>
            </w:pPr>
            <w:r>
              <w:rPr>
                <w:sz w:val="24"/>
                <w:szCs w:val="24"/>
              </w:rPr>
              <w:t>As set out in Form D</w:t>
            </w:r>
          </w:p>
        </w:tc>
      </w:tr>
    </w:tbl>
    <w:p w14:paraId="22889A0E" w14:textId="77777777" w:rsidR="00D02166" w:rsidRDefault="00571055">
      <w:pPr>
        <w:rPr>
          <w:sz w:val="24"/>
          <w:szCs w:val="24"/>
        </w:rPr>
      </w:pPr>
      <w:r>
        <w:rPr>
          <w:rStyle w:val="Strong"/>
          <w:b w:val="0"/>
          <w:sz w:val="24"/>
          <w:szCs w:val="24"/>
        </w:rPr>
        <w:t xml:space="preserve"> </w:t>
      </w:r>
    </w:p>
    <w:tbl>
      <w:tblPr>
        <w:tblStyle w:val="GridTable1Light-Accent1"/>
        <w:tblW w:w="5000" w:type="pct"/>
        <w:tblLook w:val="04A0" w:firstRow="1" w:lastRow="0" w:firstColumn="1" w:lastColumn="0" w:noHBand="0" w:noVBand="1"/>
      </w:tblPr>
      <w:tblGrid>
        <w:gridCol w:w="5805"/>
        <w:gridCol w:w="3211"/>
      </w:tblGrid>
      <w:tr w:rsidR="00D02166" w14:paraId="03523739" w14:textId="77777777" w:rsidTr="00D021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D8ADD21" w14:textId="77777777" w:rsidR="00D02166" w:rsidRDefault="00571055">
            <w:pPr>
              <w:keepNext/>
              <w:rPr>
                <w:rStyle w:val="Strong"/>
                <w:sz w:val="24"/>
                <w:szCs w:val="24"/>
              </w:rPr>
            </w:pPr>
            <w:r>
              <w:rPr>
                <w:rStyle w:val="Strong"/>
                <w:b/>
                <w:bCs w:val="0"/>
                <w:sz w:val="24"/>
                <w:szCs w:val="24"/>
              </w:rPr>
              <w:lastRenderedPageBreak/>
              <w:t>Award Criteria - Weightings for quality and price</w:t>
            </w:r>
          </w:p>
        </w:tc>
      </w:tr>
      <w:tr w:rsidR="00D02166" w14:paraId="6829FB95" w14:textId="77777777" w:rsidTr="00D02166">
        <w:tc>
          <w:tcPr>
            <w:cnfStyle w:val="001000000000" w:firstRow="0" w:lastRow="0" w:firstColumn="1" w:lastColumn="0" w:oddVBand="0" w:evenVBand="0" w:oddHBand="0" w:evenHBand="0" w:firstRowFirstColumn="0" w:firstRowLastColumn="0" w:lastRowFirstColumn="0" w:lastRowLastColumn="0"/>
            <w:tcW w:w="3219" w:type="pct"/>
          </w:tcPr>
          <w:p w14:paraId="041D3F7B" w14:textId="77777777" w:rsidR="00D02166" w:rsidRDefault="00571055">
            <w:pPr>
              <w:keepNext/>
              <w:jc w:val="right"/>
              <w:rPr>
                <w:rStyle w:val="Strong"/>
                <w:sz w:val="24"/>
                <w:szCs w:val="24"/>
              </w:rPr>
            </w:pPr>
            <w:proofErr w:type="gramStart"/>
            <w:r>
              <w:rPr>
                <w:rStyle w:val="Strong"/>
                <w:sz w:val="24"/>
                <w:szCs w:val="24"/>
              </w:rPr>
              <w:t>Overall</w:t>
            </w:r>
            <w:proofErr w:type="gramEnd"/>
            <w:r>
              <w:rPr>
                <w:rStyle w:val="Strong"/>
                <w:sz w:val="24"/>
                <w:szCs w:val="24"/>
              </w:rPr>
              <w:t xml:space="preserve"> Price weighting</w:t>
            </w:r>
          </w:p>
        </w:tc>
        <w:tc>
          <w:tcPr>
            <w:tcW w:w="1781" w:type="pct"/>
          </w:tcPr>
          <w:p w14:paraId="711906E2" w14:textId="62842531" w:rsidR="00D02166" w:rsidRDefault="004F41F2">
            <w:pPr>
              <w:keepNex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w:t>
            </w:r>
            <w:r w:rsidR="00571055">
              <w:rPr>
                <w:sz w:val="24"/>
                <w:szCs w:val="24"/>
              </w:rPr>
              <w:t>0%</w:t>
            </w:r>
          </w:p>
        </w:tc>
      </w:tr>
      <w:tr w:rsidR="00D02166" w14:paraId="08356DF5" w14:textId="77777777" w:rsidTr="00D02166">
        <w:tc>
          <w:tcPr>
            <w:cnfStyle w:val="001000000000" w:firstRow="0" w:lastRow="0" w:firstColumn="1" w:lastColumn="0" w:oddVBand="0" w:evenVBand="0" w:oddHBand="0" w:evenHBand="0" w:firstRowFirstColumn="0" w:firstRowLastColumn="0" w:lastRowFirstColumn="0" w:lastRowLastColumn="0"/>
            <w:tcW w:w="3219" w:type="pct"/>
          </w:tcPr>
          <w:p w14:paraId="2DA57EFD" w14:textId="77777777" w:rsidR="00D02166" w:rsidRDefault="00571055">
            <w:pPr>
              <w:keepNext/>
              <w:jc w:val="right"/>
              <w:rPr>
                <w:rStyle w:val="Strong"/>
                <w:sz w:val="24"/>
                <w:szCs w:val="24"/>
              </w:rPr>
            </w:pPr>
            <w:r>
              <w:rPr>
                <w:rStyle w:val="Strong"/>
                <w:sz w:val="24"/>
                <w:szCs w:val="24"/>
              </w:rPr>
              <w:t>Overall Quality weighting</w:t>
            </w:r>
          </w:p>
        </w:tc>
        <w:tc>
          <w:tcPr>
            <w:tcW w:w="1781" w:type="pct"/>
          </w:tcPr>
          <w:p w14:paraId="41056D0D" w14:textId="765FED66" w:rsidR="00D02166" w:rsidRDefault="004F41F2">
            <w:pPr>
              <w:keepNex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w:t>
            </w:r>
            <w:r w:rsidR="00571055">
              <w:rPr>
                <w:sz w:val="24"/>
                <w:szCs w:val="24"/>
              </w:rPr>
              <w:t>0%</w:t>
            </w:r>
          </w:p>
        </w:tc>
      </w:tr>
      <w:tr w:rsidR="00D02166" w14:paraId="1DA3CE20" w14:textId="77777777" w:rsidTr="00D02166">
        <w:tc>
          <w:tcPr>
            <w:cnfStyle w:val="001000000000" w:firstRow="0" w:lastRow="0" w:firstColumn="1" w:lastColumn="0" w:oddVBand="0" w:evenVBand="0" w:oddHBand="0" w:evenHBand="0" w:firstRowFirstColumn="0" w:firstRowLastColumn="0" w:lastRowFirstColumn="0" w:lastRowLastColumn="0"/>
            <w:tcW w:w="3219" w:type="pct"/>
          </w:tcPr>
          <w:p w14:paraId="04C80881" w14:textId="77777777" w:rsidR="00D02166" w:rsidRDefault="00571055">
            <w:pPr>
              <w:keepNext/>
              <w:jc w:val="right"/>
              <w:rPr>
                <w:rStyle w:val="Emphasis"/>
                <w:sz w:val="24"/>
                <w:szCs w:val="24"/>
              </w:rPr>
            </w:pPr>
            <w:r>
              <w:rPr>
                <w:rStyle w:val="Emphasis"/>
                <w:sz w:val="24"/>
                <w:szCs w:val="24"/>
              </w:rPr>
              <w:t>Total</w:t>
            </w:r>
          </w:p>
        </w:tc>
        <w:tc>
          <w:tcPr>
            <w:tcW w:w="1781" w:type="pct"/>
          </w:tcPr>
          <w:p w14:paraId="08FAEEB2" w14:textId="77777777" w:rsidR="00D02166" w:rsidRDefault="00571055">
            <w:pPr>
              <w:keepNex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100%</w:t>
            </w:r>
          </w:p>
        </w:tc>
      </w:tr>
    </w:tbl>
    <w:p w14:paraId="30276297" w14:textId="77777777" w:rsidR="00D02166" w:rsidRDefault="00D02166">
      <w:pPr>
        <w:rPr>
          <w:sz w:val="24"/>
          <w:szCs w:val="24"/>
        </w:rPr>
      </w:pPr>
    </w:p>
    <w:p w14:paraId="71FE00D6" w14:textId="77777777" w:rsidR="00D02166" w:rsidRDefault="00571055">
      <w:pPr>
        <w:keepNext/>
        <w:jc w:val="center"/>
        <w:rPr>
          <w:rStyle w:val="Strong"/>
          <w:sz w:val="24"/>
          <w:szCs w:val="24"/>
        </w:rPr>
      </w:pPr>
      <w:r>
        <w:rPr>
          <w:rStyle w:val="Strong"/>
          <w:sz w:val="24"/>
          <w:szCs w:val="24"/>
        </w:rPr>
        <w:t>Weighting of quality questions (Form F1)</w:t>
      </w:r>
    </w:p>
    <w:p w14:paraId="3873049C" w14:textId="77777777" w:rsidR="00D02166" w:rsidRDefault="00D02166">
      <w:pPr>
        <w:keepNext/>
        <w:jc w:val="center"/>
        <w:rPr>
          <w:b/>
          <w:sz w:val="24"/>
          <w:szCs w:val="24"/>
        </w:rPr>
      </w:pPr>
    </w:p>
    <w:tbl>
      <w:tblPr>
        <w:tblStyle w:val="GridTable1Light-Accent1"/>
        <w:tblW w:w="5000" w:type="pct"/>
        <w:tblLayout w:type="fixed"/>
        <w:tblLook w:val="04A0" w:firstRow="1" w:lastRow="0" w:firstColumn="1" w:lastColumn="0" w:noHBand="0" w:noVBand="1"/>
      </w:tblPr>
      <w:tblGrid>
        <w:gridCol w:w="1554"/>
        <w:gridCol w:w="4961"/>
        <w:gridCol w:w="2501"/>
      </w:tblGrid>
      <w:tr w:rsidR="00D02166" w14:paraId="5134E3CA" w14:textId="77777777" w:rsidTr="00D021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2F8499AF" w14:textId="77777777" w:rsidR="00D02166" w:rsidRDefault="00571055">
            <w:pPr>
              <w:keepNext/>
              <w:jc w:val="center"/>
              <w:rPr>
                <w:rStyle w:val="Strong"/>
                <w:sz w:val="24"/>
                <w:szCs w:val="24"/>
              </w:rPr>
            </w:pPr>
            <w:r>
              <w:rPr>
                <w:rStyle w:val="Strong"/>
                <w:b/>
                <w:bCs w:val="0"/>
                <w:sz w:val="24"/>
                <w:szCs w:val="24"/>
              </w:rPr>
              <w:t>Reference</w:t>
            </w:r>
          </w:p>
        </w:tc>
        <w:tc>
          <w:tcPr>
            <w:tcW w:w="2751" w:type="pct"/>
          </w:tcPr>
          <w:p w14:paraId="0D088D38" w14:textId="77777777" w:rsidR="00D02166" w:rsidRDefault="00571055">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Subject area</w:t>
            </w:r>
          </w:p>
        </w:tc>
        <w:tc>
          <w:tcPr>
            <w:tcW w:w="1387" w:type="pct"/>
          </w:tcPr>
          <w:p w14:paraId="1C1E4B21" w14:textId="77777777" w:rsidR="00D02166" w:rsidRDefault="00571055">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Pr>
                <w:rStyle w:val="Strong"/>
                <w:b/>
                <w:bCs w:val="0"/>
                <w:sz w:val="24"/>
                <w:szCs w:val="24"/>
              </w:rPr>
              <w:t>Weighting as a</w:t>
            </w:r>
            <w:r>
              <w:rPr>
                <w:rStyle w:val="Strong"/>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D02166" w14:paraId="6B272287" w14:textId="77777777">
        <w:trPr>
          <w:cantSplit/>
        </w:trPr>
        <w:tc>
          <w:tcPr>
            <w:tcW w:w="862" w:type="pct"/>
          </w:tcPr>
          <w:p w14:paraId="75139C10" w14:textId="77777777" w:rsidR="00D02166" w:rsidRDefault="00571055">
            <w:pPr>
              <w:keepNext/>
              <w:jc w:val="center"/>
              <w:rPr>
                <w:sz w:val="24"/>
                <w:szCs w:val="24"/>
              </w:rPr>
            </w:pPr>
            <w:r>
              <w:rPr>
                <w:sz w:val="24"/>
                <w:szCs w:val="24"/>
              </w:rPr>
              <w:t>F1.1</w:t>
            </w:r>
          </w:p>
        </w:tc>
        <w:tc>
          <w:tcPr>
            <w:tcW w:w="2751" w:type="pct"/>
          </w:tcPr>
          <w:p w14:paraId="0C57104C" w14:textId="77777777" w:rsidR="00D02166" w:rsidRDefault="00571055">
            <w:pPr>
              <w:keepNext/>
              <w:jc w:val="center"/>
              <w:rPr>
                <w:rStyle w:val="Strong"/>
                <w:b w:val="0"/>
                <w:sz w:val="24"/>
                <w:szCs w:val="24"/>
              </w:rPr>
            </w:pPr>
            <w:r>
              <w:rPr>
                <w:rStyle w:val="Strong"/>
                <w:b w:val="0"/>
                <w:sz w:val="24"/>
                <w:szCs w:val="24"/>
              </w:rPr>
              <w:t xml:space="preserve">Service Delivery Plan </w:t>
            </w:r>
          </w:p>
        </w:tc>
        <w:tc>
          <w:tcPr>
            <w:tcW w:w="1387" w:type="pct"/>
          </w:tcPr>
          <w:p w14:paraId="0318D81A" w14:textId="3E6EDBCA" w:rsidR="00D02166" w:rsidRDefault="004F41F2">
            <w:pPr>
              <w:keepNext/>
              <w:jc w:val="center"/>
              <w:rPr>
                <w:sz w:val="24"/>
                <w:szCs w:val="24"/>
              </w:rPr>
            </w:pPr>
            <w:r>
              <w:rPr>
                <w:sz w:val="24"/>
                <w:szCs w:val="24"/>
              </w:rPr>
              <w:t>3</w:t>
            </w:r>
            <w:r w:rsidR="00571055">
              <w:rPr>
                <w:sz w:val="24"/>
                <w:szCs w:val="24"/>
              </w:rPr>
              <w:t>5%</w:t>
            </w:r>
          </w:p>
        </w:tc>
      </w:tr>
      <w:tr w:rsidR="00D02166" w14:paraId="5A9EC384" w14:textId="77777777">
        <w:trPr>
          <w:cantSplit/>
        </w:trPr>
        <w:tc>
          <w:tcPr>
            <w:tcW w:w="862" w:type="pct"/>
          </w:tcPr>
          <w:p w14:paraId="57648104" w14:textId="77777777" w:rsidR="00D02166" w:rsidRDefault="00571055">
            <w:pPr>
              <w:keepNext/>
              <w:jc w:val="center"/>
              <w:rPr>
                <w:sz w:val="24"/>
                <w:szCs w:val="24"/>
              </w:rPr>
            </w:pPr>
            <w:r>
              <w:rPr>
                <w:sz w:val="24"/>
                <w:szCs w:val="24"/>
              </w:rPr>
              <w:t>F1.2</w:t>
            </w:r>
          </w:p>
        </w:tc>
        <w:tc>
          <w:tcPr>
            <w:tcW w:w="2751" w:type="pct"/>
          </w:tcPr>
          <w:p w14:paraId="45B65D7B" w14:textId="77777777" w:rsidR="00D02166" w:rsidRDefault="00571055">
            <w:pPr>
              <w:keepNext/>
              <w:jc w:val="center"/>
              <w:rPr>
                <w:rStyle w:val="Strong"/>
                <w:b w:val="0"/>
                <w:sz w:val="24"/>
                <w:szCs w:val="24"/>
              </w:rPr>
            </w:pPr>
            <w:r>
              <w:rPr>
                <w:rStyle w:val="Strong"/>
                <w:b w:val="0"/>
                <w:sz w:val="24"/>
                <w:szCs w:val="24"/>
              </w:rPr>
              <w:t xml:space="preserve">Management of the Service </w:t>
            </w:r>
          </w:p>
        </w:tc>
        <w:tc>
          <w:tcPr>
            <w:tcW w:w="1387" w:type="pct"/>
          </w:tcPr>
          <w:p w14:paraId="002D0829" w14:textId="2083045B" w:rsidR="00D02166" w:rsidRDefault="004F41F2">
            <w:pPr>
              <w:keepNext/>
              <w:jc w:val="center"/>
              <w:rPr>
                <w:sz w:val="24"/>
                <w:szCs w:val="24"/>
              </w:rPr>
            </w:pPr>
            <w:r>
              <w:rPr>
                <w:sz w:val="24"/>
                <w:szCs w:val="24"/>
              </w:rPr>
              <w:t>3</w:t>
            </w:r>
            <w:r w:rsidR="00571055">
              <w:rPr>
                <w:sz w:val="24"/>
                <w:szCs w:val="24"/>
              </w:rPr>
              <w:t>5%</w:t>
            </w:r>
          </w:p>
        </w:tc>
      </w:tr>
      <w:tr w:rsidR="00D02166" w14:paraId="69E855C2" w14:textId="77777777">
        <w:trPr>
          <w:cantSplit/>
        </w:trPr>
        <w:tc>
          <w:tcPr>
            <w:tcW w:w="862" w:type="pct"/>
          </w:tcPr>
          <w:p w14:paraId="17BF88C2" w14:textId="77777777" w:rsidR="00D02166" w:rsidRDefault="00571055">
            <w:pPr>
              <w:keepNext/>
              <w:jc w:val="center"/>
              <w:rPr>
                <w:rStyle w:val="Emphasis"/>
                <w:sz w:val="24"/>
                <w:szCs w:val="24"/>
              </w:rPr>
            </w:pPr>
            <w:r>
              <w:rPr>
                <w:rStyle w:val="Strong"/>
                <w:caps/>
                <w:sz w:val="24"/>
                <w:szCs w:val="24"/>
              </w:rPr>
              <w:t>Total</w:t>
            </w:r>
          </w:p>
        </w:tc>
        <w:tc>
          <w:tcPr>
            <w:tcW w:w="2751" w:type="pct"/>
          </w:tcPr>
          <w:p w14:paraId="29EE2842" w14:textId="77777777" w:rsidR="00D02166" w:rsidRDefault="00D02166">
            <w:pPr>
              <w:keepNext/>
              <w:rPr>
                <w:b/>
                <w:sz w:val="24"/>
                <w:szCs w:val="24"/>
              </w:rPr>
            </w:pPr>
          </w:p>
        </w:tc>
        <w:tc>
          <w:tcPr>
            <w:tcW w:w="1386" w:type="pct"/>
          </w:tcPr>
          <w:p w14:paraId="308B4524" w14:textId="4E9C0AA5" w:rsidR="00D02166" w:rsidRDefault="004F41F2">
            <w:pPr>
              <w:keepNext/>
              <w:jc w:val="center"/>
              <w:rPr>
                <w:b/>
                <w:sz w:val="24"/>
                <w:szCs w:val="24"/>
              </w:rPr>
            </w:pPr>
            <w:r>
              <w:rPr>
                <w:b/>
                <w:sz w:val="24"/>
                <w:szCs w:val="24"/>
              </w:rPr>
              <w:t>70</w:t>
            </w:r>
            <w:r w:rsidR="00571055">
              <w:rPr>
                <w:b/>
                <w:sz w:val="24"/>
                <w:szCs w:val="24"/>
              </w:rPr>
              <w:t>%</w:t>
            </w:r>
          </w:p>
        </w:tc>
      </w:tr>
      <w:tr w:rsidR="00D02166" w14:paraId="0F06B957" w14:textId="77777777">
        <w:trPr>
          <w:cantSplit/>
        </w:trPr>
        <w:tc>
          <w:tcPr>
            <w:tcW w:w="3614" w:type="pct"/>
            <w:gridSpan w:val="2"/>
            <w:vAlign w:val="center"/>
          </w:tcPr>
          <w:p w14:paraId="112EF1F5" w14:textId="77777777" w:rsidR="00D02166" w:rsidRDefault="00571055">
            <w:pPr>
              <w:keepNext/>
              <w:contextualSpacing/>
              <w:rPr>
                <w:rStyle w:val="Strong"/>
                <w:sz w:val="24"/>
                <w:szCs w:val="24"/>
              </w:rPr>
            </w:pPr>
            <w:r>
              <w:rPr>
                <w:rStyle w:val="Strong"/>
                <w:sz w:val="24"/>
                <w:szCs w:val="24"/>
              </w:rPr>
              <w:t>Quality threshold</w:t>
            </w:r>
          </w:p>
          <w:p w14:paraId="51050EDB" w14:textId="77777777" w:rsidR="00D02166" w:rsidRDefault="00571055">
            <w:pPr>
              <w:keepNext/>
              <w:contextualSpacing/>
              <w:rPr>
                <w:sz w:val="24"/>
                <w:szCs w:val="24"/>
              </w:rPr>
            </w:pPr>
            <w:r>
              <w:rPr>
                <w:rStyle w:val="Strong"/>
                <w:sz w:val="24"/>
                <w:szCs w:val="24"/>
              </w:rPr>
              <w:t>(minimum acceptable overall quality score)</w:t>
            </w:r>
          </w:p>
        </w:tc>
        <w:tc>
          <w:tcPr>
            <w:tcW w:w="1386" w:type="pct"/>
          </w:tcPr>
          <w:p w14:paraId="4A17D301" w14:textId="69BC4A05" w:rsidR="00D02166" w:rsidRDefault="00571055">
            <w:pPr>
              <w:keepNext/>
              <w:jc w:val="center"/>
              <w:rPr>
                <w:sz w:val="24"/>
                <w:szCs w:val="24"/>
              </w:rPr>
            </w:pPr>
            <w:r>
              <w:rPr>
                <w:sz w:val="24"/>
                <w:szCs w:val="24"/>
              </w:rPr>
              <w:t xml:space="preserve"> </w:t>
            </w:r>
            <w:r w:rsidR="004F41F2">
              <w:rPr>
                <w:sz w:val="24"/>
                <w:szCs w:val="24"/>
              </w:rPr>
              <w:t xml:space="preserve">40 </w:t>
            </w:r>
            <w:r>
              <w:rPr>
                <w:sz w:val="24"/>
                <w:szCs w:val="24"/>
              </w:rPr>
              <w:t xml:space="preserve">marks out of </w:t>
            </w:r>
            <w:r w:rsidR="004F41F2">
              <w:rPr>
                <w:sz w:val="24"/>
                <w:szCs w:val="24"/>
              </w:rPr>
              <w:t>70</w:t>
            </w:r>
          </w:p>
        </w:tc>
      </w:tr>
    </w:tbl>
    <w:p w14:paraId="1000E845" w14:textId="77777777" w:rsidR="00D02166" w:rsidRDefault="00D02166">
      <w:pPr>
        <w:rPr>
          <w:rStyle w:val="Strong"/>
          <w:b w:val="0"/>
          <w:sz w:val="24"/>
          <w:szCs w:val="24"/>
        </w:rPr>
      </w:pPr>
    </w:p>
    <w:p w14:paraId="0DDB523F" w14:textId="77777777" w:rsidR="00D02166" w:rsidRDefault="00D02166">
      <w:pPr>
        <w:spacing w:before="0" w:after="0" w:line="240" w:lineRule="auto"/>
        <w:rPr>
          <w:rStyle w:val="Strong"/>
          <w:b w:val="0"/>
          <w:sz w:val="24"/>
          <w:szCs w:val="24"/>
        </w:rPr>
      </w:pPr>
    </w:p>
    <w:p w14:paraId="31EEF0B0" w14:textId="77777777" w:rsidR="00D02166" w:rsidRDefault="00D02166">
      <w:pPr>
        <w:spacing w:before="0" w:after="0" w:line="240" w:lineRule="auto"/>
        <w:rPr>
          <w:rStyle w:val="Strong"/>
          <w:b w:val="0"/>
          <w:sz w:val="24"/>
          <w:szCs w:val="24"/>
        </w:rPr>
      </w:pPr>
    </w:p>
    <w:p w14:paraId="36945373" w14:textId="77777777" w:rsidR="00D02166" w:rsidRDefault="00571055">
      <w:pPr>
        <w:spacing w:before="0" w:after="0" w:line="240" w:lineRule="auto"/>
        <w:jc w:val="center"/>
        <w:rPr>
          <w:rStyle w:val="Strong"/>
          <w:b w:val="0"/>
          <w:sz w:val="24"/>
          <w:szCs w:val="24"/>
        </w:rPr>
      </w:pPr>
      <w:r>
        <w:rPr>
          <w:rFonts w:cs="Arial"/>
          <w:b/>
          <w:sz w:val="24"/>
          <w:szCs w:val="24"/>
        </w:rPr>
        <w:t>Descriptors for the award of quality marks</w:t>
      </w:r>
    </w:p>
    <w:p w14:paraId="73522F80" w14:textId="77777777" w:rsidR="00D02166" w:rsidRDefault="00D02166">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920"/>
        <w:gridCol w:w="1096"/>
      </w:tblGrid>
      <w:tr w:rsidR="00D02166" w14:paraId="7335E712" w14:textId="77777777">
        <w:trPr>
          <w:cantSplit/>
          <w:trHeight w:val="643"/>
        </w:trPr>
        <w:tc>
          <w:tcPr>
            <w:tcW w:w="4392" w:type="pct"/>
          </w:tcPr>
          <w:p w14:paraId="32F541B4" w14:textId="77777777" w:rsidR="00D02166" w:rsidRDefault="00571055">
            <w:pPr>
              <w:keepNext/>
              <w:spacing w:before="60" w:after="60" w:line="264" w:lineRule="auto"/>
              <w:rPr>
                <w:rFonts w:asciiTheme="minorHAnsi" w:hAnsiTheme="minorHAnsi" w:cs="Calibri"/>
                <w:b/>
                <w:sz w:val="24"/>
                <w:szCs w:val="24"/>
              </w:rPr>
            </w:pPr>
            <w:r>
              <w:rPr>
                <w:rFonts w:cs="Calibri"/>
                <w:b/>
                <w:sz w:val="24"/>
                <w:szCs w:val="24"/>
              </w:rPr>
              <w:lastRenderedPageBreak/>
              <w:t>The mark to be awarded is that for which the descriptors most closely match the tenderer’s response</w:t>
            </w:r>
          </w:p>
        </w:tc>
        <w:tc>
          <w:tcPr>
            <w:tcW w:w="608" w:type="pct"/>
          </w:tcPr>
          <w:p w14:paraId="05E66824" w14:textId="77777777" w:rsidR="00D02166" w:rsidRDefault="00571055">
            <w:pPr>
              <w:keepNext/>
              <w:spacing w:before="60" w:after="60" w:line="264" w:lineRule="auto"/>
              <w:jc w:val="center"/>
              <w:rPr>
                <w:rFonts w:asciiTheme="minorHAnsi" w:hAnsiTheme="minorHAnsi" w:cs="Calibri"/>
                <w:b/>
                <w:sz w:val="24"/>
                <w:szCs w:val="24"/>
              </w:rPr>
            </w:pPr>
            <w:r>
              <w:rPr>
                <w:rFonts w:cs="Calibri"/>
                <w:b/>
                <w:sz w:val="24"/>
                <w:szCs w:val="24"/>
              </w:rPr>
              <w:t>Mark awarded</w:t>
            </w:r>
          </w:p>
        </w:tc>
      </w:tr>
      <w:tr w:rsidR="00D02166" w14:paraId="26CFE934" w14:textId="77777777">
        <w:trPr>
          <w:cantSplit/>
        </w:trPr>
        <w:tc>
          <w:tcPr>
            <w:tcW w:w="4392" w:type="pct"/>
          </w:tcPr>
          <w:p w14:paraId="75EE8E01" w14:textId="77777777" w:rsidR="00D02166" w:rsidRDefault="00571055">
            <w:pPr>
              <w:spacing w:before="60" w:after="60" w:line="264" w:lineRule="auto"/>
              <w:rPr>
                <w:rFonts w:asciiTheme="minorHAnsi" w:hAnsiTheme="minorHAnsi" w:cs="Calibri"/>
                <w:sz w:val="24"/>
                <w:szCs w:val="24"/>
              </w:rPr>
            </w:pPr>
            <w:r>
              <w:rPr>
                <w:rFonts w:cs="Calibri"/>
                <w:color w:val="000000"/>
                <w:sz w:val="24"/>
                <w:szCs w:val="24"/>
              </w:rPr>
              <w:t xml:space="preserve">An </w:t>
            </w:r>
            <w:r>
              <w:rPr>
                <w:rFonts w:cs="Calibri"/>
                <w:bCs/>
                <w:color w:val="000000"/>
                <w:sz w:val="24"/>
                <w:szCs w:val="24"/>
              </w:rPr>
              <w:t>excellent</w:t>
            </w:r>
            <w:r>
              <w:rPr>
                <w:rFonts w:cs="Calibri"/>
                <w:color w:val="000000"/>
                <w:sz w:val="24"/>
                <w:szCs w:val="24"/>
              </w:rPr>
              <w:t xml:space="preserve"> response that is </w:t>
            </w:r>
            <w:r>
              <w:rPr>
                <w:rFonts w:cs="Calibri"/>
                <w:bCs/>
                <w:color w:val="000000"/>
                <w:sz w:val="24"/>
                <w:szCs w:val="24"/>
              </w:rPr>
              <w:t>realistic, appropriately detailed and specific</w:t>
            </w:r>
            <w:r>
              <w:rPr>
                <w:rFonts w:cs="Calibri"/>
                <w:color w:val="000000"/>
                <w:sz w:val="24"/>
                <w:szCs w:val="24"/>
              </w:rPr>
              <w:t>. Any weakness is immaterial and:</w:t>
            </w:r>
          </w:p>
          <w:p w14:paraId="5BCAAEED" w14:textId="77777777" w:rsidR="00D02166" w:rsidRDefault="00571055" w:rsidP="007459C4">
            <w:pPr>
              <w:pStyle w:val="ListParagraph"/>
              <w:numPr>
                <w:ilvl w:val="0"/>
                <w:numId w:val="35"/>
              </w:numPr>
              <w:spacing w:before="60" w:after="60" w:line="264" w:lineRule="auto"/>
              <w:rPr>
                <w:rFonts w:asciiTheme="minorHAnsi" w:hAnsiTheme="minorHAnsi" w:cs="Calibri"/>
                <w:sz w:val="24"/>
                <w:szCs w:val="24"/>
              </w:rPr>
            </w:pPr>
            <w:r>
              <w:rPr>
                <w:rFonts w:cs="Calibri"/>
                <w:sz w:val="24"/>
                <w:szCs w:val="24"/>
              </w:rPr>
              <w:t xml:space="preserve">the approach embodies accepted good practice in all material respects and offers excellent levels of (as appropriate) functionality, performance, environmental performance, ease of use and other relevant </w:t>
            </w:r>
            <w:proofErr w:type="gramStart"/>
            <w:r>
              <w:rPr>
                <w:rFonts w:cs="Calibri"/>
                <w:sz w:val="24"/>
                <w:szCs w:val="24"/>
              </w:rPr>
              <w:t>characteristics;</w:t>
            </w:r>
            <w:proofErr w:type="gramEnd"/>
          </w:p>
          <w:p w14:paraId="09A5AFF7" w14:textId="77777777" w:rsidR="00D02166" w:rsidRDefault="00571055" w:rsidP="007459C4">
            <w:pPr>
              <w:pStyle w:val="ListParagraph"/>
              <w:numPr>
                <w:ilvl w:val="0"/>
                <w:numId w:val="35"/>
              </w:numPr>
              <w:spacing w:before="60" w:after="60" w:line="264" w:lineRule="auto"/>
              <w:rPr>
                <w:rFonts w:asciiTheme="minorHAnsi" w:hAnsiTheme="minorHAnsi" w:cs="Calibri"/>
                <w:sz w:val="24"/>
                <w:szCs w:val="24"/>
              </w:rPr>
            </w:pPr>
            <w:r>
              <w:rPr>
                <w:rFonts w:cs="Calibri"/>
                <w:sz w:val="24"/>
                <w:szCs w:val="24"/>
              </w:rPr>
              <w:t xml:space="preserve">the response is tailored to the requirement wherever relevant and, where relevant, to specific </w:t>
            </w:r>
            <w:proofErr w:type="gramStart"/>
            <w:r>
              <w:rPr>
                <w:rFonts w:cs="Calibri"/>
                <w:sz w:val="24"/>
                <w:szCs w:val="24"/>
              </w:rPr>
              <w:t>circumstances;</w:t>
            </w:r>
            <w:proofErr w:type="gramEnd"/>
          </w:p>
          <w:p w14:paraId="345C3F7E" w14:textId="77777777" w:rsidR="00D02166" w:rsidRDefault="00571055" w:rsidP="007459C4">
            <w:pPr>
              <w:pStyle w:val="ListParagraph"/>
              <w:numPr>
                <w:ilvl w:val="0"/>
                <w:numId w:val="35"/>
              </w:numPr>
              <w:spacing w:before="60" w:after="60" w:line="264" w:lineRule="auto"/>
              <w:rPr>
                <w:rFonts w:asciiTheme="minorHAnsi" w:hAnsiTheme="minorHAnsi" w:cs="Calibri"/>
                <w:sz w:val="24"/>
                <w:szCs w:val="24"/>
              </w:rPr>
            </w:pPr>
            <w:r>
              <w:rPr>
                <w:rFonts w:cs="Calibri"/>
                <w:sz w:val="24"/>
                <w:szCs w:val="24"/>
              </w:rPr>
              <w:t xml:space="preserve">all material aspects of the question are fully answered, and the approach described fully meets all material aspects of the </w:t>
            </w:r>
            <w:proofErr w:type="gramStart"/>
            <w:r>
              <w:rPr>
                <w:rFonts w:cs="Calibri"/>
                <w:sz w:val="24"/>
                <w:szCs w:val="24"/>
              </w:rPr>
              <w:t>requirement;</w:t>
            </w:r>
            <w:proofErr w:type="gramEnd"/>
          </w:p>
          <w:p w14:paraId="51FC976B" w14:textId="77777777" w:rsidR="00D02166" w:rsidRDefault="00571055" w:rsidP="007459C4">
            <w:pPr>
              <w:pStyle w:val="ListParagraph"/>
              <w:numPr>
                <w:ilvl w:val="0"/>
                <w:numId w:val="35"/>
              </w:numPr>
              <w:spacing w:before="60" w:after="60" w:line="264" w:lineRule="auto"/>
              <w:rPr>
                <w:rFonts w:asciiTheme="minorHAnsi" w:hAnsiTheme="minorHAnsi" w:cs="Calibri"/>
                <w:sz w:val="24"/>
                <w:szCs w:val="24"/>
              </w:rPr>
            </w:pPr>
            <w:r>
              <w:rPr>
                <w:rFonts w:cs="Calibri"/>
                <w:sz w:val="24"/>
                <w:szCs w:val="24"/>
              </w:rPr>
              <w:t>where relevant the proposal is ambitious in terms of outcomes, and sets out a convincing, coherent and evidence-based approach to achieving the outcomes claimed; and</w:t>
            </w:r>
          </w:p>
          <w:p w14:paraId="6249CB1F" w14:textId="77777777" w:rsidR="00D02166" w:rsidRDefault="00571055" w:rsidP="007459C4">
            <w:pPr>
              <w:pStyle w:val="ListParagraph"/>
              <w:numPr>
                <w:ilvl w:val="0"/>
                <w:numId w:val="35"/>
              </w:numPr>
              <w:spacing w:before="60" w:after="60" w:line="264" w:lineRule="auto"/>
              <w:rPr>
                <w:rFonts w:asciiTheme="minorHAnsi" w:hAnsiTheme="minorHAnsi" w:cs="Calibri"/>
                <w:sz w:val="24"/>
                <w:szCs w:val="24"/>
              </w:rPr>
            </w:pPr>
            <w:r>
              <w:rPr>
                <w:rFonts w:cs="Calibri"/>
                <w:sz w:val="24"/>
                <w:szCs w:val="24"/>
              </w:rPr>
              <w:t>where relevant, the organisation, capacity, qualification and experience of staff assigned to performing the contract are excellent.</w:t>
            </w:r>
          </w:p>
        </w:tc>
        <w:tc>
          <w:tcPr>
            <w:tcW w:w="608" w:type="pct"/>
            <w:vAlign w:val="center"/>
          </w:tcPr>
          <w:p w14:paraId="440249A4" w14:textId="77777777" w:rsidR="00D02166" w:rsidRDefault="00571055">
            <w:pPr>
              <w:spacing w:before="60" w:after="60" w:line="264" w:lineRule="auto"/>
              <w:jc w:val="center"/>
              <w:rPr>
                <w:rFonts w:asciiTheme="minorHAnsi" w:hAnsiTheme="minorHAnsi" w:cs="Calibri"/>
                <w:sz w:val="24"/>
                <w:szCs w:val="24"/>
              </w:rPr>
            </w:pPr>
            <w:r>
              <w:rPr>
                <w:rFonts w:cs="Calibri"/>
                <w:sz w:val="24"/>
                <w:szCs w:val="24"/>
              </w:rPr>
              <w:t>5</w:t>
            </w:r>
          </w:p>
        </w:tc>
      </w:tr>
      <w:tr w:rsidR="00D02166" w14:paraId="52ED18A9" w14:textId="77777777">
        <w:trPr>
          <w:cantSplit/>
        </w:trPr>
        <w:tc>
          <w:tcPr>
            <w:tcW w:w="4392" w:type="pct"/>
          </w:tcPr>
          <w:p w14:paraId="11323474" w14:textId="77777777" w:rsidR="00D02166" w:rsidRDefault="00571055">
            <w:pPr>
              <w:spacing w:before="60" w:after="60" w:line="264" w:lineRule="auto"/>
              <w:rPr>
                <w:rFonts w:asciiTheme="minorHAnsi" w:hAnsiTheme="minorHAnsi" w:cs="Calibri"/>
                <w:color w:val="000000"/>
                <w:sz w:val="24"/>
                <w:szCs w:val="24"/>
              </w:rPr>
            </w:pPr>
            <w:r>
              <w:rPr>
                <w:rFonts w:cs="Calibri"/>
                <w:color w:val="000000"/>
                <w:sz w:val="24"/>
                <w:szCs w:val="24"/>
              </w:rPr>
              <w:t xml:space="preserve">A </w:t>
            </w:r>
            <w:r>
              <w:rPr>
                <w:rFonts w:cs="Calibri"/>
                <w:bCs/>
                <w:color w:val="000000"/>
                <w:sz w:val="24"/>
                <w:szCs w:val="24"/>
              </w:rPr>
              <w:t>good</w:t>
            </w:r>
            <w:r>
              <w:rPr>
                <w:rFonts w:cs="Calibri"/>
                <w:color w:val="000000"/>
                <w:sz w:val="24"/>
                <w:szCs w:val="24"/>
              </w:rPr>
              <w:t xml:space="preserve"> </w:t>
            </w:r>
            <w:r>
              <w:rPr>
                <w:rFonts w:cs="Calibri"/>
                <w:bCs/>
                <w:color w:val="000000"/>
                <w:sz w:val="24"/>
                <w:szCs w:val="24"/>
              </w:rPr>
              <w:t>response</w:t>
            </w:r>
            <w:r>
              <w:rPr>
                <w:rFonts w:cs="Calibri"/>
                <w:color w:val="000000"/>
                <w:sz w:val="24"/>
                <w:szCs w:val="24"/>
              </w:rPr>
              <w:t xml:space="preserve"> that is </w:t>
            </w:r>
            <w:r>
              <w:rPr>
                <w:rFonts w:cs="Calibri"/>
                <w:bCs/>
                <w:color w:val="000000"/>
                <w:sz w:val="24"/>
                <w:szCs w:val="24"/>
              </w:rPr>
              <w:t>realistic, appropriately detailed and specific</w:t>
            </w:r>
            <w:r>
              <w:rPr>
                <w:rFonts w:cs="Calibri"/>
                <w:color w:val="000000"/>
                <w:sz w:val="24"/>
                <w:szCs w:val="24"/>
              </w:rPr>
              <w:t xml:space="preserve"> and with </w:t>
            </w:r>
            <w:r>
              <w:rPr>
                <w:rFonts w:cs="Calibri"/>
                <w:bCs/>
                <w:color w:val="000000"/>
                <w:sz w:val="24"/>
                <w:szCs w:val="24"/>
              </w:rPr>
              <w:t>only minor weaknesses</w:t>
            </w:r>
            <w:r>
              <w:rPr>
                <w:rFonts w:cs="Calibri"/>
                <w:color w:val="000000"/>
                <w:sz w:val="24"/>
                <w:szCs w:val="24"/>
              </w:rPr>
              <w:t>, where:</w:t>
            </w:r>
          </w:p>
          <w:p w14:paraId="4E130155" w14:textId="77777777" w:rsidR="00D02166" w:rsidRDefault="00571055" w:rsidP="007459C4">
            <w:pPr>
              <w:pStyle w:val="ListParagraph"/>
              <w:numPr>
                <w:ilvl w:val="0"/>
                <w:numId w:val="14"/>
              </w:numPr>
              <w:spacing w:before="60" w:after="60" w:line="264" w:lineRule="auto"/>
              <w:contextualSpacing/>
              <w:rPr>
                <w:rFonts w:asciiTheme="minorHAnsi" w:hAnsiTheme="minorHAnsi" w:cs="Calibri"/>
                <w:sz w:val="24"/>
                <w:szCs w:val="24"/>
              </w:rPr>
            </w:pPr>
            <w:r>
              <w:rPr>
                <w:rFonts w:cs="Calibri"/>
                <w:sz w:val="24"/>
                <w:szCs w:val="24"/>
              </w:rPr>
              <w:t xml:space="preserve">the approach generally embodies accepted good practice and offers good levels of (as appropriate) functionality, performance, environmental performance, outcomes, ease of use and other relevant </w:t>
            </w:r>
            <w:proofErr w:type="gramStart"/>
            <w:r>
              <w:rPr>
                <w:rFonts w:cs="Calibri"/>
                <w:sz w:val="24"/>
                <w:szCs w:val="24"/>
              </w:rPr>
              <w:t>characteristics;</w:t>
            </w:r>
            <w:proofErr w:type="gramEnd"/>
          </w:p>
          <w:p w14:paraId="4A2706C0" w14:textId="77777777" w:rsidR="00D02166" w:rsidRDefault="00571055" w:rsidP="007459C4">
            <w:pPr>
              <w:pStyle w:val="ListParagraph"/>
              <w:numPr>
                <w:ilvl w:val="0"/>
                <w:numId w:val="14"/>
              </w:numPr>
              <w:spacing w:before="60" w:after="60" w:line="264" w:lineRule="auto"/>
              <w:contextualSpacing/>
              <w:rPr>
                <w:rFonts w:asciiTheme="minorHAnsi" w:hAnsiTheme="minorHAnsi" w:cs="Calibri"/>
                <w:sz w:val="24"/>
                <w:szCs w:val="24"/>
              </w:rPr>
            </w:pPr>
            <w:r>
              <w:rPr>
                <w:rFonts w:cs="Calibri"/>
                <w:sz w:val="24"/>
                <w:szCs w:val="24"/>
              </w:rPr>
              <w:t xml:space="preserve">with minor or no exceptions, the response is tailored to the requirement where relevant and, where relevant, to specific </w:t>
            </w:r>
            <w:proofErr w:type="gramStart"/>
            <w:r>
              <w:rPr>
                <w:rFonts w:cs="Calibri"/>
                <w:sz w:val="24"/>
                <w:szCs w:val="24"/>
              </w:rPr>
              <w:t>circumstances;</w:t>
            </w:r>
            <w:proofErr w:type="gramEnd"/>
          </w:p>
          <w:p w14:paraId="563ACAAA" w14:textId="77777777" w:rsidR="00D02166" w:rsidRDefault="00571055" w:rsidP="007459C4">
            <w:pPr>
              <w:pStyle w:val="ListParagraph"/>
              <w:numPr>
                <w:ilvl w:val="0"/>
                <w:numId w:val="14"/>
              </w:numPr>
              <w:spacing w:before="60" w:after="60" w:line="264" w:lineRule="auto"/>
              <w:contextualSpacing/>
              <w:rPr>
                <w:rFonts w:asciiTheme="minorHAnsi" w:hAnsiTheme="minorHAnsi" w:cs="Calibri"/>
                <w:sz w:val="24"/>
                <w:szCs w:val="24"/>
              </w:rPr>
            </w:pPr>
            <w:r>
              <w:rPr>
                <w:rFonts w:cs="Calibri"/>
                <w:sz w:val="24"/>
                <w:szCs w:val="24"/>
              </w:rPr>
              <w:t xml:space="preserve">all material aspects of the question are fully answered, and the approach described meets the material aspects of the requirement, with no or minor </w:t>
            </w:r>
            <w:proofErr w:type="gramStart"/>
            <w:r>
              <w:rPr>
                <w:rFonts w:cs="Calibri"/>
                <w:sz w:val="24"/>
                <w:szCs w:val="24"/>
              </w:rPr>
              <w:t>exceptions;</w:t>
            </w:r>
            <w:proofErr w:type="gramEnd"/>
          </w:p>
          <w:p w14:paraId="287DD093" w14:textId="77777777" w:rsidR="00D02166" w:rsidRDefault="00571055" w:rsidP="007459C4">
            <w:pPr>
              <w:pStyle w:val="ListParagraph"/>
              <w:numPr>
                <w:ilvl w:val="0"/>
                <w:numId w:val="14"/>
              </w:numPr>
              <w:spacing w:before="60" w:after="60" w:line="264" w:lineRule="auto"/>
              <w:contextualSpacing/>
              <w:rPr>
                <w:rFonts w:asciiTheme="minorHAnsi" w:hAnsiTheme="minorHAnsi" w:cs="Calibri"/>
                <w:sz w:val="24"/>
                <w:szCs w:val="24"/>
              </w:rPr>
            </w:pPr>
            <w:r>
              <w:rPr>
                <w:rFonts w:cs="Calibri"/>
                <w:sz w:val="24"/>
                <w:szCs w:val="24"/>
              </w:rPr>
              <w:t>where relevant the proposal seeks to deliver a good level of outcome, and sets out a convincing, coherent and evidence-based approach to achieving the outcomes claimed; and</w:t>
            </w:r>
          </w:p>
          <w:p w14:paraId="7DB751B1" w14:textId="77777777" w:rsidR="00D02166" w:rsidRDefault="00571055" w:rsidP="007459C4">
            <w:pPr>
              <w:pStyle w:val="ListParagraph"/>
              <w:numPr>
                <w:ilvl w:val="0"/>
                <w:numId w:val="14"/>
              </w:numPr>
              <w:spacing w:before="60" w:after="60" w:line="264" w:lineRule="auto"/>
              <w:contextualSpacing/>
              <w:rPr>
                <w:rFonts w:asciiTheme="minorHAnsi" w:hAnsiTheme="minorHAnsi" w:cs="Calibri"/>
                <w:sz w:val="24"/>
                <w:szCs w:val="24"/>
              </w:rPr>
            </w:pPr>
            <w:r>
              <w:rPr>
                <w:rFonts w:cs="Calibri"/>
                <w:sz w:val="24"/>
                <w:szCs w:val="24"/>
              </w:rPr>
              <w:t>where relevant, the organisation, capacity, qualification and experience of staff assigned to performing the contract are good, with only minor deficiencies.</w:t>
            </w:r>
          </w:p>
        </w:tc>
        <w:tc>
          <w:tcPr>
            <w:tcW w:w="608" w:type="pct"/>
            <w:vAlign w:val="center"/>
          </w:tcPr>
          <w:p w14:paraId="7CC5FFA3" w14:textId="77777777" w:rsidR="00D02166" w:rsidRDefault="00571055">
            <w:pPr>
              <w:spacing w:before="60" w:after="60" w:line="264" w:lineRule="auto"/>
              <w:jc w:val="center"/>
              <w:rPr>
                <w:rFonts w:asciiTheme="minorHAnsi" w:hAnsiTheme="minorHAnsi" w:cs="Calibri"/>
                <w:sz w:val="24"/>
                <w:szCs w:val="24"/>
              </w:rPr>
            </w:pPr>
            <w:r>
              <w:rPr>
                <w:rFonts w:cs="Calibri"/>
                <w:sz w:val="24"/>
                <w:szCs w:val="24"/>
              </w:rPr>
              <w:t>4</w:t>
            </w:r>
          </w:p>
        </w:tc>
      </w:tr>
      <w:tr w:rsidR="00D02166" w14:paraId="0829CA68" w14:textId="77777777">
        <w:trPr>
          <w:cantSplit/>
        </w:trPr>
        <w:tc>
          <w:tcPr>
            <w:tcW w:w="4392" w:type="pct"/>
          </w:tcPr>
          <w:p w14:paraId="6CD7DC64" w14:textId="77777777" w:rsidR="00D02166" w:rsidRDefault="00571055">
            <w:pPr>
              <w:spacing w:before="60" w:after="60" w:line="264" w:lineRule="auto"/>
              <w:rPr>
                <w:rFonts w:asciiTheme="minorHAnsi" w:hAnsiTheme="minorHAnsi" w:cs="Calibri"/>
                <w:sz w:val="24"/>
                <w:szCs w:val="24"/>
              </w:rPr>
            </w:pPr>
            <w:r>
              <w:rPr>
                <w:rFonts w:cs="Calibri"/>
                <w:sz w:val="24"/>
                <w:szCs w:val="24"/>
              </w:rPr>
              <w:lastRenderedPageBreak/>
              <w:t xml:space="preserve">A </w:t>
            </w:r>
            <w:r>
              <w:rPr>
                <w:rFonts w:cs="Calibri"/>
                <w:bCs/>
                <w:sz w:val="24"/>
                <w:szCs w:val="24"/>
              </w:rPr>
              <w:t>satisfactory</w:t>
            </w:r>
            <w:r>
              <w:rPr>
                <w:rFonts w:cs="Calibri"/>
                <w:sz w:val="24"/>
                <w:szCs w:val="24"/>
              </w:rPr>
              <w:t xml:space="preserve"> response that is </w:t>
            </w:r>
            <w:r>
              <w:rPr>
                <w:rFonts w:cs="Calibri"/>
                <w:bCs/>
                <w:sz w:val="24"/>
                <w:szCs w:val="24"/>
              </w:rPr>
              <w:t>realistic in all material respects</w:t>
            </w:r>
            <w:r>
              <w:rPr>
                <w:rFonts w:cs="Calibri"/>
                <w:sz w:val="24"/>
                <w:szCs w:val="24"/>
              </w:rPr>
              <w:t xml:space="preserve">, and that is at least </w:t>
            </w:r>
            <w:r>
              <w:rPr>
                <w:rFonts w:cs="Calibri"/>
                <w:bCs/>
                <w:sz w:val="24"/>
                <w:szCs w:val="24"/>
              </w:rPr>
              <w:t>sufficiently detailed and specific</w:t>
            </w:r>
            <w:r>
              <w:rPr>
                <w:rFonts w:cs="Calibri"/>
                <w:sz w:val="24"/>
                <w:szCs w:val="24"/>
              </w:rPr>
              <w:t xml:space="preserve"> to give general clarity about what is to be delivered and how. There are </w:t>
            </w:r>
            <w:r>
              <w:rPr>
                <w:rFonts w:cs="Calibri"/>
                <w:bCs/>
                <w:sz w:val="24"/>
                <w:szCs w:val="24"/>
              </w:rPr>
              <w:t>some weaknesses</w:t>
            </w:r>
            <w:r>
              <w:rPr>
                <w:rFonts w:cs="Calibri"/>
                <w:sz w:val="24"/>
                <w:szCs w:val="24"/>
              </w:rPr>
              <w:t xml:space="preserve">, but </w:t>
            </w:r>
            <w:proofErr w:type="gramStart"/>
            <w:r>
              <w:rPr>
                <w:rFonts w:cs="Calibri"/>
                <w:sz w:val="24"/>
                <w:szCs w:val="24"/>
              </w:rPr>
              <w:t>all of</w:t>
            </w:r>
            <w:proofErr w:type="gramEnd"/>
            <w:r>
              <w:rPr>
                <w:rFonts w:cs="Calibri"/>
                <w:sz w:val="24"/>
                <w:szCs w:val="24"/>
              </w:rPr>
              <w:t xml:space="preserve"> the following requirements are met:</w:t>
            </w:r>
          </w:p>
          <w:p w14:paraId="302ECFBB" w14:textId="77777777" w:rsidR="00D02166" w:rsidRDefault="00571055" w:rsidP="007459C4">
            <w:pPr>
              <w:pStyle w:val="ListParagraph"/>
              <w:numPr>
                <w:ilvl w:val="0"/>
                <w:numId w:val="14"/>
              </w:numPr>
              <w:spacing w:before="0" w:after="0" w:line="240" w:lineRule="auto"/>
              <w:contextualSpacing/>
              <w:rPr>
                <w:rFonts w:asciiTheme="minorHAnsi" w:hAnsiTheme="minorHAnsi" w:cs="Calibri"/>
                <w:color w:val="000000"/>
                <w:sz w:val="24"/>
                <w:szCs w:val="24"/>
              </w:rPr>
            </w:pPr>
            <w:r>
              <w:rPr>
                <w:rFonts w:eastAsia="Symbol" w:cs="Calibri"/>
                <w:color w:val="000000"/>
                <w:sz w:val="24"/>
                <w:szCs w:val="24"/>
              </w:rPr>
              <w:t xml:space="preserve">the approach does not materially conflict with accepted good practice and generally offers acceptable levels of (as appropriate) functionality, performance, environmental performance, ease of use and other relevant </w:t>
            </w:r>
            <w:proofErr w:type="gramStart"/>
            <w:r>
              <w:rPr>
                <w:rFonts w:eastAsia="Symbol" w:cs="Calibri"/>
                <w:color w:val="000000"/>
                <w:sz w:val="24"/>
                <w:szCs w:val="24"/>
              </w:rPr>
              <w:t>characteristics;</w:t>
            </w:r>
            <w:proofErr w:type="gramEnd"/>
          </w:p>
          <w:p w14:paraId="0EE405E3" w14:textId="77777777" w:rsidR="00D02166" w:rsidRDefault="00571055" w:rsidP="007459C4">
            <w:pPr>
              <w:pStyle w:val="ListParagraph"/>
              <w:numPr>
                <w:ilvl w:val="0"/>
                <w:numId w:val="14"/>
              </w:numPr>
              <w:spacing w:before="0" w:after="0" w:line="240" w:lineRule="auto"/>
              <w:contextualSpacing/>
              <w:rPr>
                <w:rFonts w:asciiTheme="minorHAnsi" w:hAnsiTheme="minorHAnsi" w:cs="Calibri"/>
                <w:color w:val="000000"/>
                <w:sz w:val="24"/>
                <w:szCs w:val="24"/>
              </w:rPr>
            </w:pPr>
            <w:r>
              <w:rPr>
                <w:rFonts w:cs="Calibri"/>
                <w:color w:val="000000"/>
                <w:sz w:val="24"/>
                <w:szCs w:val="24"/>
              </w:rPr>
              <w:t xml:space="preserve">all material aspects of the question are fully answered, and the approach described meets the material aspects of the requirement, with no or minor </w:t>
            </w:r>
            <w:proofErr w:type="gramStart"/>
            <w:r>
              <w:rPr>
                <w:rFonts w:cs="Calibri"/>
                <w:color w:val="000000"/>
                <w:sz w:val="24"/>
                <w:szCs w:val="24"/>
              </w:rPr>
              <w:t>exceptions;</w:t>
            </w:r>
            <w:proofErr w:type="gramEnd"/>
          </w:p>
          <w:p w14:paraId="5CC29DD8" w14:textId="77777777" w:rsidR="00D02166" w:rsidRDefault="00571055" w:rsidP="007459C4">
            <w:pPr>
              <w:pStyle w:val="ListParagraph"/>
              <w:numPr>
                <w:ilvl w:val="0"/>
                <w:numId w:val="14"/>
              </w:numPr>
              <w:spacing w:before="0" w:after="0" w:line="240" w:lineRule="auto"/>
              <w:contextualSpacing/>
              <w:rPr>
                <w:rFonts w:asciiTheme="minorHAnsi" w:hAnsiTheme="minorHAnsi" w:cs="Calibri"/>
                <w:color w:val="000000"/>
                <w:sz w:val="24"/>
                <w:szCs w:val="24"/>
              </w:rPr>
            </w:pPr>
            <w:r>
              <w:rPr>
                <w:rFonts w:cs="Calibri"/>
                <w:color w:val="000000"/>
                <w:sz w:val="24"/>
                <w:szCs w:val="24"/>
              </w:rPr>
              <w:t xml:space="preserve">while the response may be somewhat generic, it is not inappropriate to the specific circumstances or too high-level to give reasonable clarity and </w:t>
            </w:r>
            <w:proofErr w:type="gramStart"/>
            <w:r>
              <w:rPr>
                <w:rFonts w:cs="Calibri"/>
                <w:color w:val="000000"/>
                <w:sz w:val="24"/>
                <w:szCs w:val="24"/>
              </w:rPr>
              <w:t>confidence;</w:t>
            </w:r>
            <w:proofErr w:type="gramEnd"/>
          </w:p>
          <w:p w14:paraId="312E5324" w14:textId="77777777" w:rsidR="00D02166" w:rsidRDefault="00571055" w:rsidP="007459C4">
            <w:pPr>
              <w:pStyle w:val="ListParagraph"/>
              <w:numPr>
                <w:ilvl w:val="0"/>
                <w:numId w:val="14"/>
              </w:numPr>
              <w:spacing w:before="0" w:after="0" w:line="240" w:lineRule="auto"/>
              <w:contextualSpacing/>
              <w:rPr>
                <w:rFonts w:asciiTheme="minorHAnsi" w:hAnsiTheme="minorHAnsi" w:cs="Calibri"/>
                <w:color w:val="000000"/>
                <w:sz w:val="24"/>
                <w:szCs w:val="24"/>
              </w:rPr>
            </w:pPr>
            <w:r>
              <w:rPr>
                <w:rFonts w:cs="Calibri"/>
                <w:color w:val="000000"/>
                <w:sz w:val="24"/>
                <w:szCs w:val="24"/>
              </w:rPr>
              <w:t>where relevant the proposal seeks to deliver acceptable outcomes, and sets out a reasonably convincing, coherent and evidence-based approach to achieving the outcomes claimed; and</w:t>
            </w:r>
          </w:p>
          <w:p w14:paraId="59386697" w14:textId="77777777" w:rsidR="00D02166" w:rsidRDefault="00571055" w:rsidP="007459C4">
            <w:pPr>
              <w:pStyle w:val="ListParagraph"/>
              <w:numPr>
                <w:ilvl w:val="0"/>
                <w:numId w:val="14"/>
              </w:numPr>
              <w:spacing w:before="60" w:after="60" w:line="264" w:lineRule="auto"/>
              <w:contextualSpacing/>
              <w:rPr>
                <w:rFonts w:asciiTheme="minorHAnsi" w:hAnsiTheme="minorHAnsi" w:cs="Calibri"/>
                <w:sz w:val="24"/>
                <w:szCs w:val="24"/>
              </w:rPr>
            </w:pPr>
            <w:r>
              <w:rPr>
                <w:rFonts w:cs="Calibri"/>
                <w:color w:val="000000"/>
                <w:sz w:val="24"/>
                <w:szCs w:val="24"/>
              </w:rPr>
              <w:t xml:space="preserve">where relevant, the organisation, </w:t>
            </w:r>
            <w:r>
              <w:rPr>
                <w:rFonts w:cs="Calibri"/>
                <w:sz w:val="24"/>
                <w:szCs w:val="24"/>
              </w:rPr>
              <w:t xml:space="preserve">capacity, </w:t>
            </w:r>
            <w:r>
              <w:rPr>
                <w:rFonts w:cs="Calibri"/>
                <w:color w:val="000000"/>
                <w:sz w:val="24"/>
                <w:szCs w:val="24"/>
              </w:rPr>
              <w:t>qualification and experience of staff assigned to performing the contract are generally acceptable</w:t>
            </w:r>
            <w:r>
              <w:rPr>
                <w:rFonts w:cs="Calibri"/>
                <w:sz w:val="24"/>
                <w:szCs w:val="24"/>
              </w:rPr>
              <w:t>.</w:t>
            </w:r>
          </w:p>
        </w:tc>
        <w:tc>
          <w:tcPr>
            <w:tcW w:w="608" w:type="pct"/>
            <w:vAlign w:val="center"/>
          </w:tcPr>
          <w:p w14:paraId="63C498E1" w14:textId="77777777" w:rsidR="00D02166" w:rsidRDefault="00571055">
            <w:pPr>
              <w:spacing w:before="60" w:after="60" w:line="264" w:lineRule="auto"/>
              <w:jc w:val="center"/>
              <w:rPr>
                <w:rFonts w:asciiTheme="minorHAnsi" w:hAnsiTheme="minorHAnsi" w:cs="Calibri"/>
                <w:sz w:val="24"/>
                <w:szCs w:val="24"/>
              </w:rPr>
            </w:pPr>
            <w:r>
              <w:rPr>
                <w:rFonts w:cs="Calibri"/>
                <w:sz w:val="24"/>
                <w:szCs w:val="24"/>
              </w:rPr>
              <w:t>3</w:t>
            </w:r>
          </w:p>
        </w:tc>
      </w:tr>
      <w:tr w:rsidR="00D02166" w14:paraId="5DBD3DB8" w14:textId="77777777">
        <w:trPr>
          <w:cantSplit/>
        </w:trPr>
        <w:tc>
          <w:tcPr>
            <w:tcW w:w="4392" w:type="pct"/>
          </w:tcPr>
          <w:p w14:paraId="4646A304" w14:textId="77777777" w:rsidR="00D02166" w:rsidRDefault="00571055">
            <w:pPr>
              <w:spacing w:before="60" w:after="60" w:line="264" w:lineRule="auto"/>
              <w:rPr>
                <w:rFonts w:asciiTheme="minorHAnsi" w:hAnsiTheme="minorHAnsi" w:cs="Calibri"/>
                <w:strike/>
                <w:sz w:val="24"/>
                <w:szCs w:val="24"/>
              </w:rPr>
            </w:pPr>
            <w:r>
              <w:rPr>
                <w:rFonts w:cs="Calibri"/>
                <w:sz w:val="24"/>
                <w:szCs w:val="24"/>
              </w:rPr>
              <w:t xml:space="preserve">A </w:t>
            </w:r>
            <w:r>
              <w:rPr>
                <w:rFonts w:cs="Calibri"/>
                <w:bCs/>
                <w:color w:val="000000"/>
                <w:sz w:val="24"/>
                <w:szCs w:val="24"/>
              </w:rPr>
              <w:t>rather deficient</w:t>
            </w:r>
            <w:r>
              <w:rPr>
                <w:rFonts w:cs="Calibri"/>
                <w:color w:val="000000"/>
                <w:sz w:val="24"/>
                <w:szCs w:val="24"/>
              </w:rPr>
              <w:t xml:space="preserve"> response that is not of a sufficient standard to meet all the bullet points set out above for a score of ‘3’ but that is not</w:t>
            </w:r>
            <w:r>
              <w:rPr>
                <w:rFonts w:cs="Calibri"/>
                <w:sz w:val="24"/>
                <w:szCs w:val="24"/>
              </w:rPr>
              <w:t xml:space="preserve"> considered so unsatisfactory as to raise serious doubts as to the prudence of </w:t>
            </w:r>
            <w:proofErr w:type="gramStart"/>
            <w:r>
              <w:rPr>
                <w:rFonts w:cs="Calibri"/>
                <w:sz w:val="24"/>
                <w:szCs w:val="24"/>
              </w:rPr>
              <w:t>entering into</w:t>
            </w:r>
            <w:proofErr w:type="gramEnd"/>
            <w:r>
              <w:rPr>
                <w:rFonts w:cs="Calibri"/>
                <w:sz w:val="24"/>
                <w:szCs w:val="24"/>
              </w:rPr>
              <w:t xml:space="preserve"> a contract incorporating the response, as further described in the descriptor below for a score of ‘1’.</w:t>
            </w:r>
          </w:p>
        </w:tc>
        <w:tc>
          <w:tcPr>
            <w:tcW w:w="608" w:type="pct"/>
            <w:vAlign w:val="center"/>
          </w:tcPr>
          <w:p w14:paraId="1EE8A2E0" w14:textId="77777777" w:rsidR="00D02166" w:rsidRDefault="00571055">
            <w:pPr>
              <w:spacing w:before="60" w:after="60" w:line="264" w:lineRule="auto"/>
              <w:jc w:val="center"/>
              <w:rPr>
                <w:rFonts w:asciiTheme="minorHAnsi" w:hAnsiTheme="minorHAnsi" w:cs="Calibri"/>
                <w:sz w:val="24"/>
                <w:szCs w:val="24"/>
              </w:rPr>
            </w:pPr>
            <w:r>
              <w:rPr>
                <w:rFonts w:cs="Calibri"/>
                <w:sz w:val="24"/>
                <w:szCs w:val="24"/>
              </w:rPr>
              <w:t>2</w:t>
            </w:r>
          </w:p>
        </w:tc>
      </w:tr>
      <w:tr w:rsidR="00D02166" w14:paraId="248376BA" w14:textId="77777777">
        <w:trPr>
          <w:cantSplit/>
        </w:trPr>
        <w:tc>
          <w:tcPr>
            <w:tcW w:w="4392" w:type="pct"/>
          </w:tcPr>
          <w:p w14:paraId="3FF5AD96" w14:textId="77777777" w:rsidR="00D02166" w:rsidRDefault="00571055">
            <w:pPr>
              <w:spacing w:before="60" w:after="60" w:line="264" w:lineRule="auto"/>
              <w:rPr>
                <w:rFonts w:asciiTheme="minorHAnsi" w:hAnsiTheme="minorHAnsi" w:cs="Calibri"/>
                <w:sz w:val="24"/>
                <w:szCs w:val="24"/>
              </w:rPr>
            </w:pPr>
            <w:r>
              <w:rPr>
                <w:rFonts w:cs="Calibri"/>
                <w:sz w:val="24"/>
                <w:szCs w:val="24"/>
              </w:rPr>
              <w:lastRenderedPageBreak/>
              <w:t xml:space="preserve">A response </w:t>
            </w:r>
            <w:r>
              <w:rPr>
                <w:rFonts w:cs="Calibri"/>
                <w:color w:val="000000"/>
                <w:sz w:val="24"/>
                <w:szCs w:val="24"/>
              </w:rPr>
              <w:t xml:space="preserve">which shows </w:t>
            </w:r>
            <w:r>
              <w:rPr>
                <w:rFonts w:cs="Calibri"/>
                <w:b/>
                <w:bCs/>
                <w:color w:val="000000"/>
                <w:sz w:val="24"/>
                <w:szCs w:val="24"/>
              </w:rPr>
              <w:t xml:space="preserve">some or </w:t>
            </w:r>
            <w:proofErr w:type="gramStart"/>
            <w:r>
              <w:rPr>
                <w:rFonts w:cs="Calibri"/>
                <w:b/>
                <w:bCs/>
                <w:color w:val="000000"/>
                <w:sz w:val="24"/>
                <w:szCs w:val="24"/>
              </w:rPr>
              <w:t>all</w:t>
            </w:r>
            <w:r>
              <w:rPr>
                <w:rFonts w:cs="Calibri"/>
                <w:color w:val="000000"/>
                <w:sz w:val="24"/>
                <w:szCs w:val="24"/>
              </w:rPr>
              <w:t xml:space="preserve"> of</w:t>
            </w:r>
            <w:proofErr w:type="gramEnd"/>
            <w:r>
              <w:rPr>
                <w:rFonts w:cs="Calibri"/>
                <w:color w:val="000000"/>
                <w:sz w:val="24"/>
                <w:szCs w:val="24"/>
              </w:rPr>
              <w:t xml:space="preserve"> the following characteristics such that in the round </w:t>
            </w:r>
            <w:r>
              <w:rPr>
                <w:rFonts w:cs="Calibri"/>
                <w:sz w:val="24"/>
                <w:szCs w:val="24"/>
              </w:rPr>
              <w:t>a prudent contracting authority would have serious doubts about entering into a contract incorporating the response:</w:t>
            </w:r>
          </w:p>
          <w:p w14:paraId="4F1122FE" w14:textId="77777777" w:rsidR="00D02166" w:rsidRDefault="00571055" w:rsidP="007459C4">
            <w:pPr>
              <w:pStyle w:val="ListParagraph"/>
              <w:numPr>
                <w:ilvl w:val="0"/>
                <w:numId w:val="14"/>
              </w:numPr>
              <w:spacing w:before="60" w:after="60" w:line="264" w:lineRule="auto"/>
              <w:ind w:left="714" w:hanging="357"/>
              <w:rPr>
                <w:rFonts w:asciiTheme="minorHAnsi" w:hAnsiTheme="minorHAnsi" w:cs="Calibri"/>
                <w:sz w:val="24"/>
                <w:szCs w:val="24"/>
              </w:rPr>
            </w:pPr>
            <w:r>
              <w:rPr>
                <w:rFonts w:cs="Calibri"/>
                <w:sz w:val="24"/>
                <w:szCs w:val="24"/>
              </w:rPr>
              <w:t xml:space="preserve">there being insufficient detail or specificity to be clear, wholly or for a material aspect of the requirement, what is to be delivered and </w:t>
            </w:r>
            <w:proofErr w:type="gramStart"/>
            <w:r>
              <w:rPr>
                <w:rFonts w:cs="Calibri"/>
                <w:sz w:val="24"/>
                <w:szCs w:val="24"/>
              </w:rPr>
              <w:t>how;</w:t>
            </w:r>
            <w:proofErr w:type="gramEnd"/>
          </w:p>
          <w:p w14:paraId="5F783965" w14:textId="77777777" w:rsidR="00D02166" w:rsidRDefault="00571055" w:rsidP="007459C4">
            <w:pPr>
              <w:pStyle w:val="ListParagraph"/>
              <w:numPr>
                <w:ilvl w:val="0"/>
                <w:numId w:val="14"/>
              </w:numPr>
              <w:spacing w:before="60" w:after="60" w:line="264" w:lineRule="auto"/>
              <w:ind w:left="714" w:hanging="357"/>
              <w:rPr>
                <w:rFonts w:asciiTheme="minorHAnsi" w:hAnsiTheme="minorHAnsi" w:cs="Calibri"/>
                <w:sz w:val="24"/>
                <w:szCs w:val="24"/>
              </w:rPr>
            </w:pPr>
            <w:r>
              <w:rPr>
                <w:rFonts w:eastAsia="Symbol" w:cs="Calibri"/>
                <w:color w:val="000000"/>
                <w:sz w:val="24"/>
                <w:szCs w:val="24"/>
              </w:rPr>
              <w:t xml:space="preserve">the approach materially conflicting with accepted good practice and/or failing to offer acceptable levels of (as appropriate) functionality, performance, environmental performance, ease of use or other relevant </w:t>
            </w:r>
            <w:proofErr w:type="gramStart"/>
            <w:r>
              <w:rPr>
                <w:rFonts w:eastAsia="Symbol" w:cs="Calibri"/>
                <w:color w:val="000000"/>
                <w:sz w:val="24"/>
                <w:szCs w:val="24"/>
              </w:rPr>
              <w:t>characteristics;</w:t>
            </w:r>
            <w:proofErr w:type="gramEnd"/>
          </w:p>
          <w:p w14:paraId="223ED0B4" w14:textId="77777777" w:rsidR="00D02166" w:rsidRDefault="00571055" w:rsidP="007459C4">
            <w:pPr>
              <w:pStyle w:val="ListParagraph"/>
              <w:numPr>
                <w:ilvl w:val="0"/>
                <w:numId w:val="14"/>
              </w:numPr>
              <w:spacing w:before="60" w:after="60" w:line="264" w:lineRule="auto"/>
              <w:ind w:left="714" w:hanging="357"/>
              <w:rPr>
                <w:rFonts w:asciiTheme="minorHAnsi" w:hAnsiTheme="minorHAnsi" w:cs="Calibri"/>
                <w:sz w:val="24"/>
                <w:szCs w:val="24"/>
              </w:rPr>
            </w:pPr>
            <w:r>
              <w:rPr>
                <w:rFonts w:cs="Calibri"/>
                <w:sz w:val="24"/>
                <w:szCs w:val="24"/>
              </w:rPr>
              <w:t xml:space="preserve">material parts of the question(s) not being answered or material parts of the response being unrealistic or the approach described, in some material respect, appearing not to meet the requirement or not to comply with the </w:t>
            </w:r>
            <w:proofErr w:type="gramStart"/>
            <w:r>
              <w:rPr>
                <w:rFonts w:cs="Calibri"/>
                <w:sz w:val="24"/>
                <w:szCs w:val="24"/>
              </w:rPr>
              <w:t>law;</w:t>
            </w:r>
            <w:proofErr w:type="gramEnd"/>
          </w:p>
          <w:p w14:paraId="5ED94A47" w14:textId="77777777" w:rsidR="00D02166" w:rsidRDefault="00571055" w:rsidP="007459C4">
            <w:pPr>
              <w:pStyle w:val="ListParagraph"/>
              <w:numPr>
                <w:ilvl w:val="0"/>
                <w:numId w:val="14"/>
              </w:numPr>
              <w:spacing w:before="60" w:after="60" w:line="264" w:lineRule="auto"/>
              <w:ind w:left="714" w:hanging="357"/>
              <w:rPr>
                <w:rFonts w:asciiTheme="minorHAnsi" w:hAnsiTheme="minorHAnsi" w:cs="Calibri"/>
                <w:sz w:val="24"/>
                <w:szCs w:val="24"/>
              </w:rPr>
            </w:pPr>
            <w:r>
              <w:rPr>
                <w:rFonts w:cs="Calibri"/>
                <w:sz w:val="24"/>
                <w:szCs w:val="24"/>
              </w:rPr>
              <w:t xml:space="preserve">the approach described appearing, in some material respects, not to deliver expected levels of (as appropriate) functionality, performance, environmental performance, ease of use or other relevant </w:t>
            </w:r>
            <w:proofErr w:type="gramStart"/>
            <w:r>
              <w:rPr>
                <w:rFonts w:cs="Calibri"/>
                <w:sz w:val="24"/>
                <w:szCs w:val="24"/>
              </w:rPr>
              <w:t>characteristics;</w:t>
            </w:r>
            <w:proofErr w:type="gramEnd"/>
          </w:p>
          <w:p w14:paraId="51036B2C" w14:textId="77777777" w:rsidR="00D02166" w:rsidRDefault="00571055" w:rsidP="007459C4">
            <w:pPr>
              <w:pStyle w:val="ListParagraph"/>
              <w:numPr>
                <w:ilvl w:val="0"/>
                <w:numId w:val="14"/>
              </w:numPr>
              <w:spacing w:before="60" w:after="60" w:line="264" w:lineRule="auto"/>
              <w:ind w:left="714" w:hanging="357"/>
              <w:rPr>
                <w:rFonts w:asciiTheme="minorHAnsi" w:hAnsiTheme="minorHAnsi" w:cs="Calibri"/>
                <w:sz w:val="24"/>
                <w:szCs w:val="24"/>
              </w:rPr>
            </w:pPr>
            <w:r>
              <w:rPr>
                <w:rFonts w:cs="Calibri"/>
                <w:sz w:val="24"/>
                <w:szCs w:val="24"/>
              </w:rPr>
              <w:t xml:space="preserve">the approach conflicting with accepted good practice in some material </w:t>
            </w:r>
            <w:proofErr w:type="gramStart"/>
            <w:r>
              <w:rPr>
                <w:rFonts w:cs="Calibri"/>
                <w:sz w:val="24"/>
                <w:szCs w:val="24"/>
              </w:rPr>
              <w:t>respects;</w:t>
            </w:r>
            <w:proofErr w:type="gramEnd"/>
          </w:p>
          <w:p w14:paraId="0B33479C" w14:textId="77777777" w:rsidR="00D02166" w:rsidRDefault="00571055" w:rsidP="007459C4">
            <w:pPr>
              <w:pStyle w:val="ListParagraph"/>
              <w:numPr>
                <w:ilvl w:val="0"/>
                <w:numId w:val="14"/>
              </w:numPr>
              <w:spacing w:before="60" w:after="60" w:line="264" w:lineRule="auto"/>
              <w:ind w:left="714" w:hanging="357"/>
              <w:rPr>
                <w:rFonts w:asciiTheme="minorHAnsi" w:hAnsiTheme="minorHAnsi" w:cs="Calibri"/>
                <w:sz w:val="24"/>
                <w:szCs w:val="24"/>
              </w:rPr>
            </w:pPr>
            <w:r>
              <w:rPr>
                <w:rFonts w:cs="Calibri"/>
                <w:sz w:val="24"/>
                <w:szCs w:val="24"/>
              </w:rPr>
              <w:t xml:space="preserve">the approach being in material part inappropriately generic or a poor fit with the specific circumstances or </w:t>
            </w:r>
            <w:proofErr w:type="gramStart"/>
            <w:r>
              <w:rPr>
                <w:rFonts w:cs="Calibri"/>
                <w:sz w:val="24"/>
                <w:szCs w:val="24"/>
              </w:rPr>
              <w:t>context;</w:t>
            </w:r>
            <w:proofErr w:type="gramEnd"/>
          </w:p>
          <w:p w14:paraId="494EF03B" w14:textId="77777777" w:rsidR="00D02166" w:rsidRDefault="00571055" w:rsidP="007459C4">
            <w:pPr>
              <w:pStyle w:val="ListParagraph"/>
              <w:numPr>
                <w:ilvl w:val="0"/>
                <w:numId w:val="14"/>
              </w:numPr>
              <w:spacing w:before="60" w:after="60" w:line="264" w:lineRule="auto"/>
              <w:ind w:left="714" w:hanging="357"/>
              <w:rPr>
                <w:rFonts w:asciiTheme="minorHAnsi" w:hAnsiTheme="minorHAnsi" w:cs="Calibri"/>
                <w:sz w:val="24"/>
                <w:szCs w:val="24"/>
              </w:rPr>
            </w:pPr>
            <w:r>
              <w:rPr>
                <w:rFonts w:cs="Calibri"/>
                <w:sz w:val="24"/>
                <w:szCs w:val="24"/>
              </w:rPr>
              <w:t>the approach being unacceptably unambitious in terms of outcomes or the approach to achieving the claimed outcomes being materially unconvincing; and/or</w:t>
            </w:r>
          </w:p>
          <w:p w14:paraId="7462E8FD" w14:textId="77777777" w:rsidR="00D02166" w:rsidRDefault="00571055" w:rsidP="007459C4">
            <w:pPr>
              <w:pStyle w:val="ListParagraph"/>
              <w:numPr>
                <w:ilvl w:val="0"/>
                <w:numId w:val="14"/>
              </w:numPr>
              <w:spacing w:before="60" w:after="60" w:line="264" w:lineRule="auto"/>
              <w:ind w:left="714" w:hanging="357"/>
              <w:rPr>
                <w:rFonts w:asciiTheme="minorHAnsi" w:hAnsiTheme="minorHAnsi" w:cs="Calibri"/>
                <w:sz w:val="24"/>
                <w:szCs w:val="24"/>
              </w:rPr>
            </w:pPr>
            <w:r>
              <w:rPr>
                <w:rFonts w:cs="Calibri"/>
                <w:sz w:val="24"/>
                <w:szCs w:val="24"/>
              </w:rPr>
              <w:t xml:space="preserve">where relevant, the organisation, capacity, qualifications and/or experience of staff assigned to performing the contract not reaching the expected levels in some material respects. </w:t>
            </w:r>
          </w:p>
          <w:p w14:paraId="11911EC9" w14:textId="77777777" w:rsidR="00D02166" w:rsidRDefault="00571055">
            <w:pPr>
              <w:pStyle w:val="ListParagraph"/>
              <w:spacing w:before="60" w:after="60" w:line="264" w:lineRule="auto"/>
              <w:ind w:left="0"/>
              <w:rPr>
                <w:rFonts w:asciiTheme="minorHAnsi" w:hAnsiTheme="minorHAnsi" w:cs="Calibri"/>
                <w:b/>
                <w:bCs/>
                <w:sz w:val="24"/>
                <w:szCs w:val="24"/>
              </w:rPr>
            </w:pPr>
            <w:r>
              <w:rPr>
                <w:rFonts w:cs="Calibri"/>
                <w:b/>
                <w:bCs/>
                <w:sz w:val="24"/>
                <w:szCs w:val="24"/>
              </w:rPr>
              <w:t>If any response receives a score of ‘1’, the entire submission will be rejected.</w:t>
            </w:r>
          </w:p>
        </w:tc>
        <w:tc>
          <w:tcPr>
            <w:tcW w:w="608" w:type="pct"/>
            <w:vAlign w:val="center"/>
          </w:tcPr>
          <w:p w14:paraId="0756B5A7" w14:textId="77777777" w:rsidR="00D02166" w:rsidRDefault="00571055">
            <w:pPr>
              <w:spacing w:before="60" w:after="60" w:line="264" w:lineRule="auto"/>
              <w:jc w:val="center"/>
              <w:rPr>
                <w:rFonts w:asciiTheme="minorHAnsi" w:hAnsiTheme="minorHAnsi" w:cs="Calibri"/>
                <w:sz w:val="24"/>
                <w:szCs w:val="24"/>
              </w:rPr>
            </w:pPr>
            <w:r>
              <w:rPr>
                <w:rFonts w:cs="Calibri"/>
                <w:sz w:val="24"/>
                <w:szCs w:val="24"/>
              </w:rPr>
              <w:t>1</w:t>
            </w:r>
          </w:p>
        </w:tc>
      </w:tr>
      <w:tr w:rsidR="00D02166" w14:paraId="3E461822" w14:textId="77777777">
        <w:trPr>
          <w:cantSplit/>
        </w:trPr>
        <w:tc>
          <w:tcPr>
            <w:tcW w:w="4392" w:type="pct"/>
          </w:tcPr>
          <w:p w14:paraId="626E73BE" w14:textId="77777777" w:rsidR="00D02166" w:rsidRDefault="00571055">
            <w:pPr>
              <w:spacing w:before="60" w:after="60" w:line="264" w:lineRule="auto"/>
              <w:rPr>
                <w:rFonts w:asciiTheme="minorHAnsi" w:hAnsiTheme="minorHAnsi" w:cs="Calibri"/>
                <w:sz w:val="24"/>
                <w:szCs w:val="24"/>
              </w:rPr>
            </w:pPr>
            <w:r>
              <w:rPr>
                <w:rFonts w:cs="Calibri"/>
                <w:bCs/>
                <w:sz w:val="24"/>
                <w:szCs w:val="24"/>
              </w:rPr>
              <w:t>No response</w:t>
            </w:r>
            <w:r>
              <w:rPr>
                <w:rFonts w:cs="Calibri"/>
                <w:sz w:val="24"/>
                <w:szCs w:val="24"/>
              </w:rPr>
              <w:t xml:space="preserve"> or a response with </w:t>
            </w:r>
            <w:r>
              <w:rPr>
                <w:rFonts w:cs="Calibri"/>
                <w:bCs/>
                <w:sz w:val="24"/>
                <w:szCs w:val="24"/>
              </w:rPr>
              <w:t>insufficient content to allow meaningful evaluation</w:t>
            </w:r>
            <w:r>
              <w:rPr>
                <w:rFonts w:cs="Calibri"/>
                <w:sz w:val="24"/>
                <w:szCs w:val="24"/>
              </w:rPr>
              <w:t xml:space="preserve"> or a </w:t>
            </w:r>
            <w:r>
              <w:rPr>
                <w:rFonts w:cs="Calibri"/>
                <w:bCs/>
                <w:sz w:val="24"/>
                <w:szCs w:val="24"/>
              </w:rPr>
              <w:t>fundamentally unrealistic response</w:t>
            </w:r>
            <w:r>
              <w:rPr>
                <w:rFonts w:cs="Calibri"/>
                <w:sz w:val="24"/>
                <w:szCs w:val="24"/>
              </w:rPr>
              <w:t xml:space="preserve"> or a </w:t>
            </w:r>
            <w:r>
              <w:rPr>
                <w:rFonts w:cs="Calibri"/>
                <w:bCs/>
                <w:sz w:val="24"/>
                <w:szCs w:val="24"/>
              </w:rPr>
              <w:t>clearly unacceptable</w:t>
            </w:r>
            <w:r>
              <w:rPr>
                <w:rFonts w:cs="Calibri"/>
                <w:sz w:val="24"/>
                <w:szCs w:val="24"/>
              </w:rPr>
              <w:t xml:space="preserve"> response where the weaknesses, individually or in aggregate, are fundamental.</w:t>
            </w:r>
          </w:p>
          <w:p w14:paraId="425B2660" w14:textId="77777777" w:rsidR="00D02166" w:rsidRDefault="00571055">
            <w:pPr>
              <w:spacing w:before="60" w:after="60" w:line="264" w:lineRule="auto"/>
              <w:rPr>
                <w:rFonts w:asciiTheme="minorHAnsi" w:hAnsiTheme="minorHAnsi" w:cs="Calibri"/>
                <w:b/>
                <w:bCs/>
                <w:sz w:val="24"/>
                <w:szCs w:val="24"/>
              </w:rPr>
            </w:pPr>
            <w:bookmarkStart w:id="64" w:name="_Hlk31115896"/>
            <w:r>
              <w:rPr>
                <w:rFonts w:cs="Calibri"/>
                <w:b/>
                <w:bCs/>
                <w:sz w:val="24"/>
                <w:szCs w:val="24"/>
              </w:rPr>
              <w:t>If any response receives a score of ‘0’, the entire submission will be rejected.</w:t>
            </w:r>
            <w:bookmarkEnd w:id="64"/>
          </w:p>
        </w:tc>
        <w:tc>
          <w:tcPr>
            <w:tcW w:w="608" w:type="pct"/>
            <w:vAlign w:val="center"/>
          </w:tcPr>
          <w:p w14:paraId="3DDC0F5C" w14:textId="77777777" w:rsidR="00D02166" w:rsidRDefault="00571055">
            <w:pPr>
              <w:spacing w:before="60" w:after="60" w:line="264" w:lineRule="auto"/>
              <w:jc w:val="center"/>
              <w:rPr>
                <w:rFonts w:asciiTheme="minorHAnsi" w:hAnsiTheme="minorHAnsi" w:cs="Calibri"/>
                <w:sz w:val="24"/>
                <w:szCs w:val="24"/>
              </w:rPr>
            </w:pPr>
            <w:r>
              <w:rPr>
                <w:rFonts w:cs="Calibri"/>
                <w:sz w:val="24"/>
                <w:szCs w:val="24"/>
              </w:rPr>
              <w:t>0</w:t>
            </w:r>
          </w:p>
        </w:tc>
      </w:tr>
    </w:tbl>
    <w:p w14:paraId="2218B6C8" w14:textId="77777777" w:rsidR="00D02166" w:rsidRDefault="00D02166">
      <w:pPr>
        <w:spacing w:before="0" w:after="0" w:line="240" w:lineRule="auto"/>
        <w:rPr>
          <w:rStyle w:val="Strong"/>
          <w:b w:val="0"/>
          <w:sz w:val="24"/>
          <w:szCs w:val="24"/>
        </w:rPr>
      </w:pPr>
    </w:p>
    <w:p w14:paraId="2928D5BF" w14:textId="77777777" w:rsidR="00D02166" w:rsidRDefault="00571055">
      <w:pPr>
        <w:spacing w:before="120" w:after="120"/>
        <w:rPr>
          <w:rStyle w:val="Strong"/>
          <w:sz w:val="24"/>
          <w:szCs w:val="24"/>
        </w:rPr>
      </w:pPr>
      <w:r>
        <w:rPr>
          <w:rStyle w:val="Strong"/>
          <w:sz w:val="24"/>
          <w:szCs w:val="24"/>
        </w:rPr>
        <w:t>When evaluators are reviewing your response, they will be considering the following points, as relevant to the question.</w:t>
      </w:r>
    </w:p>
    <w:p w14:paraId="1E9CD7FB" w14:textId="77777777" w:rsidR="00D02166" w:rsidRDefault="00571055" w:rsidP="007459C4">
      <w:pPr>
        <w:pStyle w:val="ListParagraph"/>
        <w:numPr>
          <w:ilvl w:val="0"/>
          <w:numId w:val="36"/>
        </w:numPr>
        <w:spacing w:before="120" w:after="120" w:line="259" w:lineRule="auto"/>
        <w:ind w:hanging="357"/>
        <w:rPr>
          <w:rFonts w:cstheme="minorHAnsi"/>
          <w:sz w:val="24"/>
          <w:szCs w:val="24"/>
        </w:rPr>
      </w:pPr>
      <w:r>
        <w:rPr>
          <w:rFonts w:cstheme="minorHAnsi"/>
          <w:sz w:val="24"/>
          <w:szCs w:val="24"/>
        </w:rPr>
        <w:t xml:space="preserve">Detail, </w:t>
      </w:r>
      <w:r>
        <w:rPr>
          <w:rFonts w:asciiTheme="minorHAnsi" w:hAnsiTheme="minorHAnsi" w:cstheme="minorHAnsi"/>
          <w:sz w:val="24"/>
          <w:szCs w:val="24"/>
        </w:rPr>
        <w:t>completeness</w:t>
      </w:r>
      <w:r>
        <w:rPr>
          <w:rFonts w:cstheme="minorHAnsi"/>
          <w:sz w:val="24"/>
          <w:szCs w:val="24"/>
        </w:rPr>
        <w:t xml:space="preserve"> and specificity</w:t>
      </w:r>
    </w:p>
    <w:p w14:paraId="021678A0" w14:textId="77777777" w:rsidR="00D02166" w:rsidRDefault="00571055" w:rsidP="007459C4">
      <w:pPr>
        <w:numPr>
          <w:ilvl w:val="1"/>
          <w:numId w:val="36"/>
        </w:numPr>
        <w:spacing w:before="120" w:after="120" w:line="259" w:lineRule="auto"/>
        <w:ind w:hanging="357"/>
        <w:rPr>
          <w:sz w:val="24"/>
          <w:szCs w:val="24"/>
        </w:rPr>
      </w:pPr>
      <w:r>
        <w:rPr>
          <w:sz w:val="24"/>
          <w:szCs w:val="24"/>
        </w:rPr>
        <w:t>How detailed is the answer about what is to be delivered and how?</w:t>
      </w:r>
    </w:p>
    <w:p w14:paraId="331E4DB2" w14:textId="77777777" w:rsidR="00D02166" w:rsidRDefault="00571055" w:rsidP="007459C4">
      <w:pPr>
        <w:numPr>
          <w:ilvl w:val="1"/>
          <w:numId w:val="36"/>
        </w:numPr>
        <w:spacing w:before="120" w:after="120" w:line="259" w:lineRule="auto"/>
        <w:ind w:hanging="357"/>
        <w:rPr>
          <w:sz w:val="24"/>
          <w:szCs w:val="24"/>
        </w:rPr>
      </w:pPr>
      <w:r>
        <w:rPr>
          <w:sz w:val="24"/>
          <w:szCs w:val="24"/>
        </w:rPr>
        <w:t>Are all aspects of the question covered?</w:t>
      </w:r>
    </w:p>
    <w:p w14:paraId="2C9768A7" w14:textId="77777777" w:rsidR="00D02166" w:rsidRDefault="00571055" w:rsidP="007459C4">
      <w:pPr>
        <w:numPr>
          <w:ilvl w:val="1"/>
          <w:numId w:val="36"/>
        </w:numPr>
        <w:spacing w:before="120" w:after="120" w:line="259" w:lineRule="auto"/>
        <w:ind w:hanging="357"/>
        <w:rPr>
          <w:rFonts w:asciiTheme="minorHAnsi" w:hAnsiTheme="minorHAnsi" w:cstheme="minorHAnsi"/>
          <w:sz w:val="24"/>
          <w:szCs w:val="24"/>
        </w:rPr>
      </w:pPr>
      <w:r>
        <w:rPr>
          <w:sz w:val="24"/>
          <w:szCs w:val="24"/>
        </w:rPr>
        <w:lastRenderedPageBreak/>
        <w:t>Is the answer sufficiently specific and, where relevant, tailored to the requirement and the context</w:t>
      </w:r>
      <w:r>
        <w:rPr>
          <w:rFonts w:asciiTheme="minorHAnsi" w:hAnsiTheme="minorHAnsi" w:cstheme="minorHAnsi"/>
          <w:sz w:val="24"/>
          <w:szCs w:val="24"/>
        </w:rPr>
        <w:t>?</w:t>
      </w:r>
    </w:p>
    <w:p w14:paraId="4796A7FB" w14:textId="77777777" w:rsidR="00D02166" w:rsidRDefault="00571055" w:rsidP="007459C4">
      <w:pPr>
        <w:pStyle w:val="ListParagraph"/>
        <w:numPr>
          <w:ilvl w:val="0"/>
          <w:numId w:val="36"/>
        </w:numPr>
        <w:spacing w:before="120" w:after="120" w:line="259" w:lineRule="auto"/>
        <w:ind w:hanging="357"/>
        <w:rPr>
          <w:rFonts w:asciiTheme="minorHAnsi" w:hAnsiTheme="minorHAnsi" w:cstheme="minorHAnsi"/>
          <w:sz w:val="24"/>
          <w:szCs w:val="24"/>
        </w:rPr>
      </w:pPr>
      <w:r>
        <w:rPr>
          <w:rFonts w:asciiTheme="minorHAnsi" w:hAnsiTheme="minorHAnsi" w:cstheme="minorHAnsi"/>
          <w:sz w:val="24"/>
          <w:szCs w:val="24"/>
        </w:rPr>
        <w:t>Is the proposal realistic – for example in (as relevant) timescales, resourcing, identification and mitigation of risks and obstacles, and if relevant stakeholder engagement, cultural fit and/or technical approach?</w:t>
      </w:r>
    </w:p>
    <w:p w14:paraId="79B735CD" w14:textId="77777777" w:rsidR="00D02166" w:rsidRDefault="00571055" w:rsidP="007459C4">
      <w:pPr>
        <w:pStyle w:val="ListParagraph"/>
        <w:numPr>
          <w:ilvl w:val="0"/>
          <w:numId w:val="36"/>
        </w:numPr>
        <w:spacing w:before="120" w:after="120" w:line="259" w:lineRule="auto"/>
        <w:ind w:hanging="357"/>
        <w:rPr>
          <w:rFonts w:cstheme="minorHAnsi"/>
          <w:sz w:val="24"/>
          <w:szCs w:val="24"/>
        </w:rPr>
      </w:pPr>
      <w:r>
        <w:rPr>
          <w:rFonts w:asciiTheme="minorHAnsi" w:hAnsiTheme="minorHAnsi" w:cstheme="minorHAnsi"/>
          <w:sz w:val="24"/>
          <w:szCs w:val="24"/>
        </w:rPr>
        <w:t>Does the proposal accord with good practice?</w:t>
      </w:r>
      <w:r>
        <w:rPr>
          <w:rFonts w:cstheme="minorHAnsi"/>
          <w:sz w:val="24"/>
          <w:szCs w:val="24"/>
        </w:rPr>
        <w:t xml:space="preserve"> </w:t>
      </w:r>
    </w:p>
    <w:p w14:paraId="0497EFB7" w14:textId="77777777" w:rsidR="00D02166" w:rsidRDefault="00571055" w:rsidP="007459C4">
      <w:pPr>
        <w:pStyle w:val="ListParagraph"/>
        <w:numPr>
          <w:ilvl w:val="0"/>
          <w:numId w:val="36"/>
        </w:numPr>
        <w:spacing w:before="120" w:after="120" w:line="259" w:lineRule="auto"/>
        <w:ind w:hanging="357"/>
        <w:rPr>
          <w:rFonts w:cstheme="minorHAnsi"/>
          <w:sz w:val="24"/>
          <w:szCs w:val="24"/>
        </w:rPr>
      </w:pPr>
      <w:r>
        <w:rPr>
          <w:rFonts w:asciiTheme="minorHAnsi" w:hAnsiTheme="minorHAnsi" w:cstheme="minorHAnsi"/>
          <w:sz w:val="24"/>
          <w:szCs w:val="24"/>
        </w:rPr>
        <w:t>Does the proposal meet the requirement in all material respects?</w:t>
      </w:r>
      <w:r>
        <w:rPr>
          <w:rFonts w:cstheme="minorHAnsi"/>
          <w:sz w:val="24"/>
          <w:szCs w:val="24"/>
        </w:rPr>
        <w:t xml:space="preserve"> </w:t>
      </w:r>
    </w:p>
    <w:p w14:paraId="53D3E4DE" w14:textId="77777777" w:rsidR="00D02166" w:rsidRDefault="00571055" w:rsidP="007459C4">
      <w:pPr>
        <w:pStyle w:val="ListParagraph"/>
        <w:numPr>
          <w:ilvl w:val="0"/>
          <w:numId w:val="36"/>
        </w:numPr>
        <w:spacing w:before="120" w:after="120" w:line="259" w:lineRule="auto"/>
        <w:ind w:hanging="357"/>
        <w:rPr>
          <w:rFonts w:asciiTheme="minorHAnsi" w:hAnsiTheme="minorHAnsi" w:cstheme="minorHAnsi"/>
          <w:sz w:val="24"/>
          <w:szCs w:val="24"/>
        </w:rPr>
      </w:pPr>
      <w:r>
        <w:rPr>
          <w:rFonts w:asciiTheme="minorHAnsi" w:hAnsiTheme="minorHAnsi" w:cstheme="minorHAnsi"/>
          <w:sz w:val="24"/>
          <w:szCs w:val="24"/>
        </w:rPr>
        <w:t>Is the proposal suitably ambitious in terms of outcomes, and to what extent does it set out a convincing, coherent and evidence-based approach to achieving the outcomes claimed?</w:t>
      </w:r>
    </w:p>
    <w:p w14:paraId="03000AFE" w14:textId="77777777" w:rsidR="00D02166" w:rsidRDefault="00571055" w:rsidP="007459C4">
      <w:pPr>
        <w:pStyle w:val="ListParagraph"/>
        <w:numPr>
          <w:ilvl w:val="0"/>
          <w:numId w:val="36"/>
        </w:numPr>
        <w:spacing w:before="120" w:after="120" w:line="259" w:lineRule="auto"/>
        <w:ind w:hanging="357"/>
        <w:rPr>
          <w:rFonts w:cstheme="minorHAnsi"/>
          <w:sz w:val="24"/>
          <w:szCs w:val="24"/>
        </w:rPr>
      </w:pPr>
      <w:r>
        <w:rPr>
          <w:rFonts w:asciiTheme="minorHAnsi" w:hAnsiTheme="minorHAnsi" w:cstheme="minorHAnsi"/>
          <w:sz w:val="24"/>
          <w:szCs w:val="24"/>
        </w:rPr>
        <w:t>As relevant, the functionality, performance, environmental performance, ease of use and other relevant characteristics provided by the proposal</w:t>
      </w:r>
    </w:p>
    <w:p w14:paraId="33B26CCB" w14:textId="77777777" w:rsidR="00D02166" w:rsidRDefault="00571055" w:rsidP="007459C4">
      <w:pPr>
        <w:keepNext/>
        <w:numPr>
          <w:ilvl w:val="0"/>
          <w:numId w:val="36"/>
        </w:numPr>
        <w:spacing w:before="120" w:after="120" w:line="259" w:lineRule="auto"/>
        <w:ind w:hanging="357"/>
        <w:rPr>
          <w:sz w:val="24"/>
          <w:szCs w:val="24"/>
        </w:rPr>
      </w:pPr>
      <w:r>
        <w:rPr>
          <w:sz w:val="24"/>
          <w:szCs w:val="24"/>
        </w:rPr>
        <w:t>Where relevant to the question, evaluate the organisation, qualification and experience of staff assigned to performing the task. For example:</w:t>
      </w:r>
    </w:p>
    <w:p w14:paraId="5F047C44" w14:textId="77777777" w:rsidR="00D02166" w:rsidRDefault="00571055" w:rsidP="007459C4">
      <w:pPr>
        <w:keepNext/>
        <w:numPr>
          <w:ilvl w:val="1"/>
          <w:numId w:val="36"/>
        </w:numPr>
        <w:spacing w:before="120" w:after="120"/>
        <w:rPr>
          <w:sz w:val="24"/>
          <w:szCs w:val="24"/>
        </w:rPr>
      </w:pPr>
      <w:r>
        <w:rPr>
          <w:sz w:val="24"/>
          <w:szCs w:val="24"/>
        </w:rPr>
        <w:t>Is the structure appropriate to the service to be delivered?</w:t>
      </w:r>
    </w:p>
    <w:p w14:paraId="4A202959" w14:textId="77777777" w:rsidR="00D02166" w:rsidRDefault="00571055" w:rsidP="007459C4">
      <w:pPr>
        <w:keepNext/>
        <w:numPr>
          <w:ilvl w:val="1"/>
          <w:numId w:val="36"/>
        </w:numPr>
        <w:spacing w:before="120" w:after="120"/>
        <w:rPr>
          <w:sz w:val="24"/>
          <w:szCs w:val="24"/>
        </w:rPr>
      </w:pPr>
      <w:r>
        <w:rPr>
          <w:sz w:val="24"/>
          <w:szCs w:val="24"/>
        </w:rPr>
        <w:t>Is the balance of front-line, management and support staff appropriate?</w:t>
      </w:r>
    </w:p>
    <w:p w14:paraId="4EDF23B5" w14:textId="77777777" w:rsidR="00D02166" w:rsidRDefault="00571055" w:rsidP="007459C4">
      <w:pPr>
        <w:keepNext/>
        <w:numPr>
          <w:ilvl w:val="1"/>
          <w:numId w:val="36"/>
        </w:numPr>
        <w:spacing w:before="120" w:after="120"/>
        <w:rPr>
          <w:rStyle w:val="Strong"/>
          <w:b w:val="0"/>
          <w:sz w:val="24"/>
          <w:szCs w:val="24"/>
        </w:rPr>
      </w:pPr>
      <w:r>
        <w:rPr>
          <w:sz w:val="24"/>
          <w:szCs w:val="24"/>
        </w:rPr>
        <w:t>Are key staff suitably qualified and experienced?</w:t>
      </w:r>
    </w:p>
    <w:p w14:paraId="6169B191" w14:textId="77777777" w:rsidR="00D02166" w:rsidRDefault="00D02166">
      <w:pPr>
        <w:spacing w:before="120" w:after="120"/>
        <w:rPr>
          <w:rStyle w:val="Strong"/>
          <w:sz w:val="24"/>
          <w:szCs w:val="24"/>
        </w:rPr>
      </w:pPr>
    </w:p>
    <w:p w14:paraId="2ECDE736" w14:textId="77777777" w:rsidR="00D02166" w:rsidRDefault="00D02166">
      <w:pPr>
        <w:pStyle w:val="BodyTextIndent"/>
        <w:ind w:left="0"/>
        <w:rPr>
          <w:sz w:val="24"/>
          <w:szCs w:val="24"/>
        </w:rPr>
      </w:pPr>
    </w:p>
    <w:p w14:paraId="2C2BCCCC" w14:textId="77777777" w:rsidR="00D02166" w:rsidRDefault="00571055">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65" w:name="_Toc256000009"/>
      <w:bookmarkStart w:id="66" w:name="_Toc326234116"/>
      <w:bookmarkStart w:id="67" w:name="_Toc326241323"/>
      <w:bookmarkStart w:id="68" w:name="_Ref526495321"/>
      <w:bookmarkStart w:id="69" w:name="_Ref526495772"/>
      <w:bookmarkStart w:id="70" w:name="_Toc527015616"/>
      <w:r>
        <w:rPr>
          <w:rFonts w:asciiTheme="majorHAnsi" w:hAnsiTheme="majorHAnsi" w:cstheme="majorHAnsi"/>
          <w:color w:val="FFFFFF" w:themeColor="background1"/>
          <w:sz w:val="24"/>
          <w:szCs w:val="24"/>
        </w:rPr>
        <w:t>Important legal notice</w:t>
      </w:r>
      <w:bookmarkEnd w:id="65"/>
      <w:bookmarkEnd w:id="66"/>
      <w:bookmarkEnd w:id="67"/>
      <w:bookmarkEnd w:id="68"/>
      <w:bookmarkEnd w:id="69"/>
      <w:bookmarkEnd w:id="70"/>
    </w:p>
    <w:p w14:paraId="275C8135" w14:textId="77777777" w:rsidR="00D02166" w:rsidRDefault="00571055">
      <w:pPr>
        <w:keepNext/>
        <w:rPr>
          <w:rStyle w:val="Strong"/>
          <w:sz w:val="24"/>
          <w:szCs w:val="24"/>
        </w:rPr>
      </w:pPr>
      <w:r>
        <w:rPr>
          <w:rStyle w:val="Strong"/>
          <w:sz w:val="24"/>
          <w:szCs w:val="24"/>
        </w:rPr>
        <w:t>No implied contract</w:t>
      </w:r>
    </w:p>
    <w:p w14:paraId="22D59297" w14:textId="77777777" w:rsidR="00D02166" w:rsidRDefault="00571055">
      <w:pPr>
        <w:pStyle w:val="ListParagraph"/>
        <w:keepNext/>
        <w:numPr>
          <w:ilvl w:val="1"/>
          <w:numId w:val="2"/>
        </w:numPr>
        <w:tabs>
          <w:tab w:val="clear" w:pos="1056"/>
          <w:tab w:val="num" w:pos="709"/>
        </w:tabs>
        <w:ind w:left="709" w:hanging="709"/>
        <w:rPr>
          <w:sz w:val="24"/>
          <w:szCs w:val="24"/>
        </w:rPr>
      </w:pPr>
      <w:r>
        <w:rPr>
          <w:sz w:val="24"/>
          <w:szCs w:val="24"/>
        </w:rPr>
        <w:t xml:space="preserve">Norfolk County Council (“the Council” or, where the context so requires, “We”) does not make any binding commitment to actual or potential tenderers (“Applicants” or, where the context so requires “you”) or to any other party about its conduct of this procurement exercise, other than to abide by its statutory obligations and the express terms of this Important Legal Notice. </w:t>
      </w:r>
    </w:p>
    <w:p w14:paraId="76657781" w14:textId="77777777" w:rsidR="00D02166" w:rsidRDefault="00571055">
      <w:pPr>
        <w:keepNext/>
        <w:rPr>
          <w:rStyle w:val="Strong"/>
          <w:sz w:val="24"/>
          <w:szCs w:val="24"/>
        </w:rPr>
      </w:pPr>
      <w:r>
        <w:rPr>
          <w:rStyle w:val="Strong"/>
          <w:sz w:val="24"/>
          <w:szCs w:val="24"/>
        </w:rPr>
        <w:t>Acceptance of conditions</w:t>
      </w:r>
    </w:p>
    <w:p w14:paraId="2DA68919" w14:textId="77777777" w:rsidR="00D02166" w:rsidRDefault="00571055">
      <w:pPr>
        <w:pStyle w:val="ListParagraph"/>
        <w:keepNext/>
        <w:numPr>
          <w:ilvl w:val="1"/>
          <w:numId w:val="2"/>
        </w:numPr>
        <w:tabs>
          <w:tab w:val="clear" w:pos="1056"/>
          <w:tab w:val="num" w:pos="709"/>
        </w:tabs>
        <w:ind w:left="709" w:hanging="709"/>
        <w:rPr>
          <w:sz w:val="24"/>
          <w:szCs w:val="24"/>
        </w:rPr>
      </w:pPr>
      <w:r>
        <w:rPr>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68E65A06" w14:textId="77777777" w:rsidR="00D02166" w:rsidRDefault="00571055">
      <w:pPr>
        <w:pStyle w:val="ListParagraph"/>
        <w:numPr>
          <w:ilvl w:val="1"/>
          <w:numId w:val="2"/>
        </w:numPr>
        <w:tabs>
          <w:tab w:val="clear" w:pos="1056"/>
          <w:tab w:val="num" w:pos="709"/>
        </w:tabs>
        <w:ind w:left="709" w:hanging="709"/>
        <w:rPr>
          <w:sz w:val="24"/>
          <w:szCs w:val="24"/>
        </w:rPr>
      </w:pPr>
      <w:r>
        <w:rPr>
          <w:sz w:val="24"/>
          <w:szCs w:val="24"/>
        </w:rPr>
        <w:t xml:space="preserve">The Council will not accept any change to the terms of this legal notice and </w:t>
      </w:r>
      <w:proofErr w:type="gramStart"/>
      <w:r>
        <w:rPr>
          <w:sz w:val="24"/>
          <w:szCs w:val="24"/>
        </w:rPr>
        <w:t>in the event that</w:t>
      </w:r>
      <w:proofErr w:type="gramEnd"/>
      <w:r>
        <w:rPr>
          <w:sz w:val="24"/>
          <w:szCs w:val="24"/>
        </w:rPr>
        <w:t xml:space="preserve"> any Applicant submits any tender or notice which seeks to change these conditions the purported change shall be void, even if the Council considers the Applicant’s completed request to participate or tender.</w:t>
      </w:r>
    </w:p>
    <w:p w14:paraId="68187F21" w14:textId="77777777" w:rsidR="00D02166" w:rsidRDefault="00571055">
      <w:pPr>
        <w:keepNext/>
        <w:rPr>
          <w:rStyle w:val="Strong"/>
          <w:sz w:val="24"/>
          <w:szCs w:val="24"/>
        </w:rPr>
      </w:pPr>
      <w:r>
        <w:rPr>
          <w:rStyle w:val="Strong"/>
          <w:sz w:val="24"/>
          <w:szCs w:val="24"/>
        </w:rPr>
        <w:lastRenderedPageBreak/>
        <w:t>Communications, information and notices</w:t>
      </w:r>
    </w:p>
    <w:p w14:paraId="0ED204DC" w14:textId="77777777" w:rsidR="00D02166" w:rsidRDefault="00571055">
      <w:pPr>
        <w:pStyle w:val="ListParagraph"/>
        <w:keepNext/>
        <w:numPr>
          <w:ilvl w:val="1"/>
          <w:numId w:val="2"/>
        </w:numPr>
        <w:tabs>
          <w:tab w:val="clear" w:pos="1056"/>
          <w:tab w:val="num" w:pos="709"/>
        </w:tabs>
        <w:ind w:left="709" w:hanging="709"/>
        <w:rPr>
          <w:sz w:val="24"/>
          <w:szCs w:val="24"/>
        </w:rPr>
      </w:pPr>
      <w:r>
        <w:rPr>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2A1126AB" w14:textId="77777777" w:rsidR="00D02166" w:rsidRDefault="00571055">
      <w:pPr>
        <w:pStyle w:val="ListParagraph"/>
        <w:numPr>
          <w:ilvl w:val="1"/>
          <w:numId w:val="2"/>
        </w:numPr>
        <w:tabs>
          <w:tab w:val="clear" w:pos="1056"/>
          <w:tab w:val="num" w:pos="709"/>
        </w:tabs>
        <w:ind w:left="709" w:hanging="709"/>
        <w:rPr>
          <w:sz w:val="24"/>
          <w:szCs w:val="24"/>
        </w:rPr>
      </w:pPr>
      <w:r>
        <w:rPr>
          <w:sz w:val="24"/>
          <w:szCs w:val="24"/>
        </w:rPr>
        <w:t xml:space="preserve">Information supplied by the Council is subject to constant updating and amendment in the future and is necessarily selective and is supplied for general guidance in the preparation of tenders. It does not purport to contain all of the information which Applicants may </w:t>
      </w:r>
      <w:proofErr w:type="gramStart"/>
      <w:r>
        <w:rPr>
          <w:sz w:val="24"/>
          <w:szCs w:val="24"/>
        </w:rPr>
        <w:t>require</w:t>
      </w:r>
      <w:proofErr w:type="gramEnd"/>
      <w:r>
        <w:rPr>
          <w:sz w:val="24"/>
          <w:szCs w:val="24"/>
        </w:rPr>
        <w:t xml:space="preserve"> and Applicants must satisfy themselves by their own investigations about the accuracy of such information.</w:t>
      </w:r>
    </w:p>
    <w:p w14:paraId="6F05312E" w14:textId="77777777" w:rsidR="00D02166" w:rsidRDefault="00571055">
      <w:pPr>
        <w:pStyle w:val="ListParagraph"/>
        <w:numPr>
          <w:ilvl w:val="1"/>
          <w:numId w:val="2"/>
        </w:numPr>
        <w:tabs>
          <w:tab w:val="clear" w:pos="1056"/>
          <w:tab w:val="num" w:pos="709"/>
        </w:tabs>
        <w:ind w:left="709" w:hanging="709"/>
        <w:rPr>
          <w:sz w:val="24"/>
          <w:szCs w:val="24"/>
        </w:rPr>
      </w:pPr>
      <w:r>
        <w:rPr>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353CA15B" w14:textId="77777777" w:rsidR="00D02166" w:rsidRDefault="00571055">
      <w:pPr>
        <w:pStyle w:val="ListParagraph"/>
        <w:numPr>
          <w:ilvl w:val="1"/>
          <w:numId w:val="2"/>
        </w:numPr>
        <w:tabs>
          <w:tab w:val="clear" w:pos="1056"/>
          <w:tab w:val="num" w:pos="709"/>
        </w:tabs>
        <w:ind w:left="709" w:hanging="709"/>
        <w:rPr>
          <w:sz w:val="24"/>
          <w:szCs w:val="24"/>
        </w:rPr>
      </w:pPr>
      <w:r>
        <w:rPr>
          <w:sz w:val="24"/>
          <w:szCs w:val="24"/>
        </w:rPr>
        <w:t>Any notice from any person in connection with this procurement exercise must be sent to the Contact Name and Address stated in the Procurement Process Data below in accordance with the relevant timescales.</w:t>
      </w:r>
    </w:p>
    <w:p w14:paraId="7206EC68" w14:textId="77777777" w:rsidR="00D02166" w:rsidRDefault="00571055">
      <w:pPr>
        <w:keepNext/>
        <w:rPr>
          <w:rStyle w:val="Strong"/>
          <w:sz w:val="24"/>
          <w:szCs w:val="24"/>
        </w:rPr>
      </w:pPr>
      <w:r>
        <w:rPr>
          <w:rStyle w:val="Strong"/>
          <w:sz w:val="24"/>
          <w:szCs w:val="24"/>
        </w:rPr>
        <w:t>Amendments to the procurement process</w:t>
      </w:r>
    </w:p>
    <w:p w14:paraId="0EA85582" w14:textId="77777777" w:rsidR="00D02166" w:rsidRDefault="00571055">
      <w:pPr>
        <w:pStyle w:val="ListParagraph"/>
        <w:numPr>
          <w:ilvl w:val="1"/>
          <w:numId w:val="2"/>
        </w:numPr>
        <w:tabs>
          <w:tab w:val="clear" w:pos="1056"/>
          <w:tab w:val="num" w:pos="709"/>
        </w:tabs>
        <w:ind w:left="709" w:hanging="709"/>
        <w:rPr>
          <w:sz w:val="24"/>
          <w:szCs w:val="24"/>
        </w:rPr>
      </w:pPr>
      <w:r>
        <w:rPr>
          <w:sz w:val="24"/>
          <w:szCs w:val="24"/>
        </w:rPr>
        <w:t xml:space="preserve">The Council may at its sole discretion </w:t>
      </w:r>
      <w:r>
        <w:rPr>
          <w:rFonts w:cs="Arial"/>
          <w:sz w:val="24"/>
          <w:szCs w:val="24"/>
        </w:rPr>
        <w:t xml:space="preserve">change any aspect </w:t>
      </w:r>
      <w:proofErr w:type="gramStart"/>
      <w:r>
        <w:rPr>
          <w:rFonts w:cs="Arial"/>
          <w:sz w:val="24"/>
          <w:szCs w:val="24"/>
        </w:rPr>
        <w:t>of, or</w:t>
      </w:r>
      <w:proofErr w:type="gramEnd"/>
      <w:r>
        <w:rPr>
          <w:rFonts w:cs="Arial"/>
          <w:sz w:val="24"/>
          <w:szCs w:val="24"/>
        </w:rPr>
        <w:t xml:space="preserve"> </w:t>
      </w:r>
      <w:r>
        <w:rPr>
          <w:sz w:val="24"/>
          <w:szCs w:val="24"/>
        </w:rPr>
        <w:t>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6AE51C4A" w14:textId="77777777" w:rsidR="00D02166" w:rsidRDefault="00571055">
      <w:pPr>
        <w:rPr>
          <w:rStyle w:val="Strong"/>
          <w:sz w:val="24"/>
          <w:szCs w:val="24"/>
        </w:rPr>
      </w:pPr>
      <w:r>
        <w:rPr>
          <w:rStyle w:val="Strong"/>
          <w:sz w:val="24"/>
          <w:szCs w:val="24"/>
        </w:rPr>
        <w:t>Applicants’ costs</w:t>
      </w:r>
    </w:p>
    <w:p w14:paraId="727B2855" w14:textId="77777777" w:rsidR="00D02166" w:rsidRDefault="00571055">
      <w:pPr>
        <w:pStyle w:val="ListParagraph"/>
        <w:numPr>
          <w:ilvl w:val="1"/>
          <w:numId w:val="2"/>
        </w:numPr>
        <w:tabs>
          <w:tab w:val="clear" w:pos="1056"/>
          <w:tab w:val="num" w:pos="709"/>
        </w:tabs>
        <w:ind w:left="709" w:hanging="709"/>
        <w:rPr>
          <w:sz w:val="24"/>
          <w:szCs w:val="24"/>
        </w:rPr>
      </w:pPr>
      <w:r>
        <w:rPr>
          <w:sz w:val="24"/>
          <w:szCs w:val="24"/>
        </w:rPr>
        <w:t xml:space="preserve">The Council will not under any circumstances be liable to pay Applicants for any costs incurred </w:t>
      </w:r>
      <w:proofErr w:type="gramStart"/>
      <w:r>
        <w:rPr>
          <w:sz w:val="24"/>
          <w:szCs w:val="24"/>
        </w:rPr>
        <w:t>as a result of</w:t>
      </w:r>
      <w:proofErr w:type="gramEnd"/>
      <w:r>
        <w:rPr>
          <w:sz w:val="24"/>
          <w:szCs w:val="24"/>
        </w:rPr>
        <w:t xml:space="preserve"> their participating in this procurement exercise.</w:t>
      </w:r>
    </w:p>
    <w:p w14:paraId="79C742FB" w14:textId="77777777" w:rsidR="00D02166" w:rsidRDefault="00571055">
      <w:pPr>
        <w:rPr>
          <w:rStyle w:val="Strong"/>
          <w:sz w:val="24"/>
          <w:szCs w:val="24"/>
        </w:rPr>
      </w:pPr>
      <w:r>
        <w:rPr>
          <w:rStyle w:val="Strong"/>
          <w:sz w:val="24"/>
          <w:szCs w:val="24"/>
        </w:rPr>
        <w:t>Standstill period and contract award notice</w:t>
      </w:r>
    </w:p>
    <w:p w14:paraId="6C618BFF" w14:textId="77777777" w:rsidR="00D02166" w:rsidRDefault="00571055">
      <w:pPr>
        <w:pStyle w:val="ListParagraph"/>
        <w:numPr>
          <w:ilvl w:val="1"/>
          <w:numId w:val="2"/>
        </w:numPr>
        <w:tabs>
          <w:tab w:val="clear" w:pos="1056"/>
          <w:tab w:val="num" w:pos="709"/>
        </w:tabs>
        <w:ind w:left="709" w:hanging="709"/>
        <w:rPr>
          <w:sz w:val="24"/>
          <w:szCs w:val="24"/>
        </w:rPr>
      </w:pPr>
      <w:r>
        <w:rPr>
          <w:sz w:val="24"/>
          <w:szCs w:val="24"/>
        </w:rPr>
        <w:t xml:space="preserve">The Council shall have no obligation to Applicants concerning debriefing beyond those contained in the Procurement Regulations 2024. The Council will observe a </w:t>
      </w:r>
      <w:r>
        <w:rPr>
          <w:sz w:val="24"/>
          <w:szCs w:val="24"/>
        </w:rPr>
        <w:lastRenderedPageBreak/>
        <w:t xml:space="preserve">standstill period and will not </w:t>
      </w:r>
      <w:proofErr w:type="gramStart"/>
      <w:r>
        <w:rPr>
          <w:sz w:val="24"/>
          <w:szCs w:val="24"/>
        </w:rPr>
        <w:t>enter into</w:t>
      </w:r>
      <w:proofErr w:type="gramEnd"/>
      <w:r>
        <w:rPr>
          <w:sz w:val="24"/>
          <w:szCs w:val="24"/>
        </w:rPr>
        <w:t xml:space="preserve"> a contract until after midnight on the eighth working day beginning with the day when the contract award notice is published.</w:t>
      </w:r>
    </w:p>
    <w:p w14:paraId="7544965E" w14:textId="77777777" w:rsidR="00D02166" w:rsidRDefault="00571055">
      <w:pPr>
        <w:pStyle w:val="ListParagraph"/>
        <w:numPr>
          <w:ilvl w:val="1"/>
          <w:numId w:val="2"/>
        </w:numPr>
        <w:tabs>
          <w:tab w:val="clear" w:pos="1056"/>
          <w:tab w:val="num" w:pos="709"/>
        </w:tabs>
        <w:ind w:left="709" w:hanging="709"/>
        <w:rPr>
          <w:sz w:val="24"/>
          <w:szCs w:val="24"/>
        </w:rPr>
      </w:pPr>
      <w:r>
        <w:rPr>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6349812B" w14:textId="77777777" w:rsidR="00D02166" w:rsidRDefault="00571055">
      <w:pPr>
        <w:rPr>
          <w:rStyle w:val="Strong"/>
          <w:sz w:val="24"/>
          <w:szCs w:val="24"/>
        </w:rPr>
      </w:pPr>
      <w:r>
        <w:rPr>
          <w:rStyle w:val="Strong"/>
          <w:sz w:val="24"/>
          <w:szCs w:val="24"/>
        </w:rPr>
        <w:t>Confidentiality, Freedom of Information and Intellectual Property</w:t>
      </w:r>
    </w:p>
    <w:p w14:paraId="15ED338D" w14:textId="77777777" w:rsidR="00D02166" w:rsidRDefault="00571055">
      <w:pPr>
        <w:pStyle w:val="ListParagraph"/>
        <w:numPr>
          <w:ilvl w:val="1"/>
          <w:numId w:val="2"/>
        </w:numPr>
        <w:tabs>
          <w:tab w:val="clear" w:pos="1056"/>
          <w:tab w:val="num" w:pos="709"/>
        </w:tabs>
        <w:ind w:left="709" w:hanging="709"/>
        <w:rPr>
          <w:sz w:val="24"/>
          <w:szCs w:val="24"/>
        </w:rPr>
      </w:pPr>
      <w:r>
        <w:rPr>
          <w:sz w:val="24"/>
          <w:szCs w:val="24"/>
        </w:rPr>
        <w:t xml:space="preserve">The Council is subject to laws about access to information including the Freedom of Information Act 2000, the Environmental Information Regulations 2004, the Audit Commission Act 1998 and the Procurement Act 2023.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t>
      </w:r>
      <w:proofErr w:type="gramStart"/>
      <w:r>
        <w:rPr>
          <w:sz w:val="24"/>
          <w:szCs w:val="24"/>
        </w:rPr>
        <w:t>whether or not</w:t>
      </w:r>
      <w:proofErr w:type="gramEnd"/>
      <w:r>
        <w:rPr>
          <w:sz w:val="24"/>
          <w:szCs w:val="24"/>
        </w:rPr>
        <w:t xml:space="preserve"> information is exempt. Applicants should note that no information is likely to be regarded as exempt forever.</w:t>
      </w:r>
    </w:p>
    <w:p w14:paraId="47DF7566" w14:textId="77777777" w:rsidR="00D02166" w:rsidRDefault="00571055">
      <w:pPr>
        <w:pStyle w:val="ListParagraph"/>
        <w:numPr>
          <w:ilvl w:val="1"/>
          <w:numId w:val="2"/>
        </w:numPr>
        <w:tabs>
          <w:tab w:val="clear" w:pos="1056"/>
          <w:tab w:val="num" w:pos="709"/>
        </w:tabs>
        <w:ind w:left="709" w:hanging="709"/>
        <w:rPr>
          <w:sz w:val="24"/>
          <w:szCs w:val="24"/>
        </w:rPr>
      </w:pPr>
      <w:r>
        <w:rPr>
          <w:sz w:val="24"/>
          <w:szCs w:val="24"/>
        </w:rPr>
        <w:t xml:space="preserve">The Council does not in general consider the identities of the successful bidder or of unsuccessful bidders to be commercially confidential. It </w:t>
      </w:r>
    </w:p>
    <w:p w14:paraId="62A7A757" w14:textId="77777777" w:rsidR="00D02166" w:rsidRDefault="00571055" w:rsidP="007459C4">
      <w:pPr>
        <w:pStyle w:val="ListParagraph"/>
        <w:numPr>
          <w:ilvl w:val="1"/>
          <w:numId w:val="8"/>
        </w:numPr>
        <w:ind w:left="1508" w:hanging="431"/>
        <w:contextualSpacing/>
        <w:rPr>
          <w:rFonts w:cs="Calibri"/>
          <w:sz w:val="24"/>
          <w:szCs w:val="24"/>
          <w:lang w:eastAsia="en-GB"/>
        </w:rPr>
      </w:pPr>
      <w:r>
        <w:rPr>
          <w:rFonts w:cs="Calibri"/>
          <w:sz w:val="24"/>
          <w:szCs w:val="24"/>
          <w:lang w:eastAsia="en-GB"/>
        </w:rPr>
        <w:t xml:space="preserve">will publish the details of the successful bidder(s) as required by the Procurement Regulations 2024 and the Local Government Transparency </w:t>
      </w:r>
      <w:proofErr w:type="gramStart"/>
      <w:r>
        <w:rPr>
          <w:rFonts w:cs="Calibri"/>
          <w:sz w:val="24"/>
          <w:szCs w:val="24"/>
          <w:lang w:eastAsia="en-GB"/>
        </w:rPr>
        <w:t>Code;</w:t>
      </w:r>
      <w:proofErr w:type="gramEnd"/>
    </w:p>
    <w:p w14:paraId="54CB93EA" w14:textId="77777777" w:rsidR="00D02166" w:rsidRDefault="00571055" w:rsidP="007459C4">
      <w:pPr>
        <w:pStyle w:val="ListParagraph"/>
        <w:numPr>
          <w:ilvl w:val="1"/>
          <w:numId w:val="8"/>
        </w:numPr>
        <w:ind w:left="1508" w:hanging="431"/>
        <w:contextualSpacing/>
        <w:rPr>
          <w:rFonts w:cs="Calibri"/>
          <w:sz w:val="24"/>
          <w:szCs w:val="24"/>
          <w:lang w:eastAsia="en-GB"/>
        </w:rPr>
      </w:pPr>
      <w:r>
        <w:rPr>
          <w:rFonts w:cs="Calibri"/>
          <w:sz w:val="24"/>
          <w:szCs w:val="24"/>
          <w:lang w:eastAsia="en-GB"/>
        </w:rPr>
        <w:t xml:space="preserve">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w:t>
      </w:r>
      <w:proofErr w:type="gramStart"/>
      <w:r>
        <w:rPr>
          <w:rFonts w:cs="Calibri"/>
          <w:sz w:val="24"/>
          <w:szCs w:val="24"/>
          <w:lang w:eastAsia="en-GB"/>
        </w:rPr>
        <w:t>disclosure;</w:t>
      </w:r>
      <w:proofErr w:type="gramEnd"/>
    </w:p>
    <w:p w14:paraId="20F653A6" w14:textId="77777777" w:rsidR="00D02166" w:rsidRDefault="00571055" w:rsidP="007459C4">
      <w:pPr>
        <w:pStyle w:val="ListParagraph"/>
        <w:numPr>
          <w:ilvl w:val="1"/>
          <w:numId w:val="8"/>
        </w:numPr>
        <w:ind w:left="1508" w:hanging="431"/>
        <w:contextualSpacing/>
        <w:rPr>
          <w:rFonts w:cs="Calibri"/>
          <w:sz w:val="24"/>
          <w:szCs w:val="24"/>
          <w:lang w:eastAsia="en-GB"/>
        </w:rPr>
      </w:pPr>
      <w:r>
        <w:rPr>
          <w:rFonts w:cs="Calibri"/>
          <w:sz w:val="24"/>
          <w:szCs w:val="24"/>
          <w:lang w:eastAsia="en-GB"/>
        </w:rPr>
        <w:t xml:space="preserve">will publish such details of unsuccessful bidders as are required by Regulation 27 of the Procurement Regulations 2024; and </w:t>
      </w:r>
    </w:p>
    <w:p w14:paraId="24F3C067" w14:textId="77777777" w:rsidR="00D02166" w:rsidRDefault="00571055" w:rsidP="007459C4">
      <w:pPr>
        <w:pStyle w:val="ListParagraph"/>
        <w:numPr>
          <w:ilvl w:val="1"/>
          <w:numId w:val="8"/>
        </w:numPr>
        <w:rPr>
          <w:rFonts w:cs="Calibri"/>
          <w:sz w:val="24"/>
          <w:szCs w:val="24"/>
          <w:lang w:eastAsia="en-GB"/>
        </w:rPr>
      </w:pPr>
      <w:r>
        <w:rPr>
          <w:rFonts w:cs="Calibri"/>
          <w:sz w:val="24"/>
          <w:szCs w:val="24"/>
          <w:lang w:eastAsia="en-GB"/>
        </w:rPr>
        <w:t xml:space="preserve">may release the identity of unsuccessful bidders in response to FOI requests without consultation with the bidders concerned once the contract has </w:t>
      </w:r>
      <w:proofErr w:type="gramStart"/>
      <w:r>
        <w:rPr>
          <w:rFonts w:cs="Calibri"/>
          <w:sz w:val="24"/>
          <w:szCs w:val="24"/>
          <w:lang w:eastAsia="en-GB"/>
        </w:rPr>
        <w:t>been  awarded</w:t>
      </w:r>
      <w:proofErr w:type="gramEnd"/>
      <w:r>
        <w:rPr>
          <w:rFonts w:cs="Calibri"/>
          <w:sz w:val="24"/>
          <w:szCs w:val="24"/>
          <w:lang w:eastAsia="en-GB"/>
        </w:rPr>
        <w:t>.</w:t>
      </w:r>
    </w:p>
    <w:p w14:paraId="3628F2A1" w14:textId="77777777" w:rsidR="00D02166" w:rsidRDefault="00571055">
      <w:pPr>
        <w:pStyle w:val="ListParagraph"/>
        <w:numPr>
          <w:ilvl w:val="1"/>
          <w:numId w:val="2"/>
        </w:numPr>
        <w:tabs>
          <w:tab w:val="clear" w:pos="1056"/>
          <w:tab w:val="num" w:pos="709"/>
        </w:tabs>
        <w:ind w:left="709" w:hanging="709"/>
        <w:rPr>
          <w:sz w:val="24"/>
          <w:szCs w:val="24"/>
        </w:rPr>
      </w:pPr>
      <w:r>
        <w:rPr>
          <w:sz w:val="24"/>
          <w:szCs w:val="24"/>
        </w:rPr>
        <w:t xml:space="preserve">Any working documents produced by the Council </w:t>
      </w:r>
      <w:proofErr w:type="gramStart"/>
      <w:r>
        <w:rPr>
          <w:sz w:val="24"/>
          <w:szCs w:val="24"/>
        </w:rPr>
        <w:t>in the course of</w:t>
      </w:r>
      <w:proofErr w:type="gramEnd"/>
      <w:r>
        <w:rPr>
          <w:sz w:val="24"/>
          <w:szCs w:val="24"/>
        </w:rPr>
        <w:t xml:space="preserve"> evaluation shall remain confidential to and the property of the Council and need not be retained by the Council.</w:t>
      </w:r>
    </w:p>
    <w:p w14:paraId="5BF0E1B4" w14:textId="77777777" w:rsidR="00D02166" w:rsidRDefault="00571055">
      <w:pPr>
        <w:pStyle w:val="ListParagraph"/>
        <w:numPr>
          <w:ilvl w:val="1"/>
          <w:numId w:val="2"/>
        </w:numPr>
        <w:tabs>
          <w:tab w:val="clear" w:pos="1056"/>
          <w:tab w:val="num" w:pos="709"/>
        </w:tabs>
        <w:ind w:left="709" w:hanging="709"/>
        <w:rPr>
          <w:sz w:val="24"/>
          <w:szCs w:val="24"/>
        </w:rPr>
      </w:pPr>
      <w:r>
        <w:rPr>
          <w:sz w:val="24"/>
          <w:szCs w:val="24"/>
        </w:rPr>
        <w:lastRenderedPageBreak/>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430FA0B7" w14:textId="77777777" w:rsidR="00D02166" w:rsidRDefault="00571055">
      <w:pPr>
        <w:pStyle w:val="ListParagraph"/>
        <w:numPr>
          <w:ilvl w:val="1"/>
          <w:numId w:val="2"/>
        </w:numPr>
        <w:tabs>
          <w:tab w:val="clear" w:pos="1056"/>
          <w:tab w:val="num" w:pos="709"/>
        </w:tabs>
        <w:ind w:left="709" w:hanging="709"/>
        <w:rPr>
          <w:sz w:val="24"/>
          <w:szCs w:val="24"/>
        </w:rPr>
      </w:pPr>
      <w:r>
        <w:rPr>
          <w:sz w:val="24"/>
          <w:szCs w:val="24"/>
        </w:rPr>
        <w:t xml:space="preserve">The contents of the Procurement Documents together with all other information, materials, specifications or other documents provided pursuant to or </w:t>
      </w:r>
      <w:proofErr w:type="gramStart"/>
      <w:r>
        <w:rPr>
          <w:sz w:val="24"/>
          <w:szCs w:val="24"/>
        </w:rPr>
        <w:t>in the course of</w:t>
      </w:r>
      <w:proofErr w:type="gramEnd"/>
      <w:r>
        <w:rPr>
          <w:sz w:val="24"/>
          <w:szCs w:val="24"/>
        </w:rPr>
        <w:t xml:space="preserve"> this procurement exercise, or prepared by the Applicants specifically for such purposes, shall be treated at all times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49955CA7" w14:textId="77777777" w:rsidR="00D02166" w:rsidRDefault="00571055">
      <w:pPr>
        <w:pStyle w:val="ListParagraph"/>
        <w:numPr>
          <w:ilvl w:val="1"/>
          <w:numId w:val="2"/>
        </w:numPr>
        <w:tabs>
          <w:tab w:val="clear" w:pos="1056"/>
          <w:tab w:val="num" w:pos="709"/>
        </w:tabs>
        <w:ind w:left="709" w:hanging="709"/>
        <w:rPr>
          <w:sz w:val="24"/>
          <w:szCs w:val="24"/>
        </w:rPr>
      </w:pPr>
      <w:r>
        <w:rPr>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02105A26" w14:textId="77777777" w:rsidR="00D02166" w:rsidRDefault="00571055">
      <w:pPr>
        <w:keepNext/>
        <w:rPr>
          <w:rStyle w:val="Strong"/>
          <w:sz w:val="24"/>
          <w:szCs w:val="24"/>
        </w:rPr>
      </w:pPr>
      <w:r>
        <w:rPr>
          <w:rStyle w:val="Strong"/>
          <w:sz w:val="24"/>
          <w:szCs w:val="24"/>
        </w:rPr>
        <w:t>Collusion, canvassing, bribery and corruption</w:t>
      </w:r>
    </w:p>
    <w:p w14:paraId="485F115C" w14:textId="77777777" w:rsidR="00D02166" w:rsidRDefault="00571055">
      <w:pPr>
        <w:pStyle w:val="ListParagraph"/>
        <w:numPr>
          <w:ilvl w:val="1"/>
          <w:numId w:val="2"/>
        </w:numPr>
        <w:tabs>
          <w:tab w:val="clear" w:pos="1056"/>
          <w:tab w:val="num" w:pos="709"/>
        </w:tabs>
        <w:ind w:left="709" w:hanging="709"/>
        <w:rPr>
          <w:sz w:val="24"/>
          <w:szCs w:val="24"/>
        </w:rPr>
      </w:pPr>
      <w:bookmarkStart w:id="71" w:name="_Ref337304627"/>
      <w:r>
        <w:rPr>
          <w:sz w:val="24"/>
          <w:szCs w:val="24"/>
        </w:rPr>
        <w:t xml:space="preserve">Applicants shall not enter into any agreement or arrangement with any other person with the intent that the other person shall refrain from responding to </w:t>
      </w:r>
      <w:bookmarkEnd w:id="71"/>
      <w:r>
        <w:rPr>
          <w:sz w:val="24"/>
          <w:szCs w:val="24"/>
        </w:rPr>
        <w:t>the procurement exercise or submit an excessively high price or an otherwise unattractive or non-compliant offer nor enter into any price-fixing agreement with any other person in respect of this procurement process.</w:t>
      </w:r>
    </w:p>
    <w:p w14:paraId="0229E10D" w14:textId="77777777" w:rsidR="00D02166" w:rsidRDefault="00571055">
      <w:pPr>
        <w:pStyle w:val="ListParagraph"/>
        <w:numPr>
          <w:ilvl w:val="1"/>
          <w:numId w:val="2"/>
        </w:numPr>
        <w:tabs>
          <w:tab w:val="clear" w:pos="1056"/>
          <w:tab w:val="num" w:pos="709"/>
        </w:tabs>
        <w:ind w:left="709" w:hanging="709"/>
        <w:rPr>
          <w:sz w:val="24"/>
          <w:szCs w:val="24"/>
        </w:rPr>
      </w:pPr>
      <w:bookmarkStart w:id="72" w:name="_Ref337304642"/>
      <w:r>
        <w:rPr>
          <w:sz w:val="24"/>
          <w:szCs w:val="24"/>
        </w:rPr>
        <w:t>Applicants shall not, in connection with this procurement process or the proposed contract:</w:t>
      </w:r>
      <w:bookmarkEnd w:id="72"/>
    </w:p>
    <w:p w14:paraId="1BAB660C" w14:textId="77777777" w:rsidR="00D02166" w:rsidRDefault="00571055" w:rsidP="007459C4">
      <w:pPr>
        <w:pStyle w:val="listparagraph0"/>
        <w:numPr>
          <w:ilvl w:val="1"/>
          <w:numId w:val="41"/>
        </w:numPr>
        <w:spacing w:before="120" w:after="120" w:line="252" w:lineRule="auto"/>
        <w:rPr>
          <w:rFonts w:ascii="Calibri" w:hAnsi="Calibri"/>
        </w:rPr>
      </w:pPr>
      <w:r>
        <w:rPr>
          <w:rFonts w:ascii="Calibri" w:hAnsi="Calibri"/>
        </w:rPr>
        <w:t xml:space="preserve">offer any inducement, fee or reward to any officer or member of the </w:t>
      </w:r>
      <w:proofErr w:type="gramStart"/>
      <w:r>
        <w:rPr>
          <w:rFonts w:ascii="Calibri" w:hAnsi="Calibri"/>
        </w:rPr>
        <w:t>Council;</w:t>
      </w:r>
      <w:proofErr w:type="gramEnd"/>
    </w:p>
    <w:p w14:paraId="1976A84A" w14:textId="77777777" w:rsidR="00D02166" w:rsidRDefault="00571055" w:rsidP="007459C4">
      <w:pPr>
        <w:pStyle w:val="listparagraph0"/>
        <w:numPr>
          <w:ilvl w:val="1"/>
          <w:numId w:val="41"/>
        </w:numPr>
        <w:spacing w:before="120" w:after="120" w:line="252" w:lineRule="auto"/>
        <w:rPr>
          <w:rFonts w:ascii="Calibri" w:hAnsi="Calibri"/>
        </w:rPr>
      </w:pPr>
      <w:r>
        <w:rPr>
          <w:rFonts w:ascii="Calibri" w:hAnsi="Calibri"/>
        </w:rPr>
        <w:t>do anything which would constitute a breach of section 117(2) of the Local Government Act 1972 or of the Bribery Act 2010; or</w:t>
      </w:r>
    </w:p>
    <w:p w14:paraId="7822E5C3" w14:textId="77777777" w:rsidR="00D02166" w:rsidRDefault="00571055" w:rsidP="007459C4">
      <w:pPr>
        <w:pStyle w:val="listparagraph0"/>
        <w:numPr>
          <w:ilvl w:val="1"/>
          <w:numId w:val="41"/>
        </w:numPr>
        <w:spacing w:before="120" w:after="120" w:line="252" w:lineRule="auto"/>
        <w:rPr>
          <w:rFonts w:ascii="Calibri" w:hAnsi="Calibri"/>
        </w:rPr>
      </w:pPr>
      <w:r>
        <w:rPr>
          <w:rFonts w:ascii="Calibri" w:hAnsi="Calibri"/>
        </w:rPr>
        <w:t>canvass any officer or member of the Council in connection with the response/tender about any aspect of the proposed contract or for soliciting information in connection therewith.</w:t>
      </w:r>
    </w:p>
    <w:p w14:paraId="6DD56399" w14:textId="77777777" w:rsidR="00D02166" w:rsidRDefault="00571055">
      <w:pPr>
        <w:pStyle w:val="ListParagraph"/>
        <w:numPr>
          <w:ilvl w:val="1"/>
          <w:numId w:val="2"/>
        </w:numPr>
        <w:tabs>
          <w:tab w:val="clear" w:pos="1056"/>
          <w:tab w:val="num" w:pos="709"/>
        </w:tabs>
        <w:ind w:left="709" w:hanging="709"/>
        <w:rPr>
          <w:sz w:val="24"/>
          <w:szCs w:val="24"/>
        </w:rPr>
      </w:pPr>
      <w:r>
        <w:rPr>
          <w:sz w:val="24"/>
          <w:szCs w:val="24"/>
        </w:rPr>
        <w:t xml:space="preserve">If any Applicant or any employee of any Applicant or any third party acting on behalf of any Applicant commits an act detailed in clauses </w:t>
      </w:r>
      <w:r>
        <w:rPr>
          <w:sz w:val="24"/>
          <w:szCs w:val="24"/>
        </w:rPr>
        <w:fldChar w:fldCharType="begin"/>
      </w:r>
      <w:r>
        <w:rPr>
          <w:sz w:val="24"/>
          <w:szCs w:val="24"/>
        </w:rPr>
        <w:instrText xml:space="preserve"> REF _Ref337304627 \r \h  \* MERGEFORMAT </w:instrText>
      </w:r>
      <w:r>
        <w:rPr>
          <w:sz w:val="24"/>
          <w:szCs w:val="24"/>
        </w:rPr>
      </w:r>
      <w:r>
        <w:rPr>
          <w:sz w:val="24"/>
          <w:szCs w:val="24"/>
        </w:rPr>
        <w:fldChar w:fldCharType="separate"/>
      </w:r>
      <w:r>
        <w:rPr>
          <w:sz w:val="24"/>
          <w:szCs w:val="24"/>
        </w:rPr>
        <w:t>9.18</w:t>
      </w:r>
      <w:r>
        <w:rPr>
          <w:sz w:val="24"/>
          <w:szCs w:val="24"/>
        </w:rPr>
        <w:fldChar w:fldCharType="end"/>
      </w:r>
      <w:r>
        <w:rPr>
          <w:sz w:val="24"/>
          <w:szCs w:val="24"/>
        </w:rPr>
        <w:t xml:space="preserve"> or </w:t>
      </w:r>
      <w:r>
        <w:rPr>
          <w:sz w:val="24"/>
          <w:szCs w:val="24"/>
        </w:rPr>
        <w:fldChar w:fldCharType="begin"/>
      </w:r>
      <w:r>
        <w:rPr>
          <w:sz w:val="24"/>
          <w:szCs w:val="24"/>
        </w:rPr>
        <w:instrText xml:space="preserve"> REF _Ref337304642 \r \h  \* MERGEFORMAT </w:instrText>
      </w:r>
      <w:r>
        <w:rPr>
          <w:sz w:val="24"/>
          <w:szCs w:val="24"/>
        </w:rPr>
      </w:r>
      <w:r>
        <w:rPr>
          <w:sz w:val="24"/>
          <w:szCs w:val="24"/>
        </w:rPr>
        <w:fldChar w:fldCharType="separate"/>
      </w:r>
      <w:r>
        <w:rPr>
          <w:sz w:val="24"/>
          <w:szCs w:val="24"/>
        </w:rPr>
        <w:t>9.19</w:t>
      </w:r>
      <w:r>
        <w:rPr>
          <w:sz w:val="24"/>
          <w:szCs w:val="24"/>
        </w:rPr>
        <w:fldChar w:fldCharType="end"/>
      </w:r>
      <w:r>
        <w:rPr>
          <w:sz w:val="24"/>
          <w:szCs w:val="24"/>
        </w:rPr>
        <w:t xml:space="preserve"> or offers, promises or gives any bribe or inducement or makes any improper threat or colludes (or offers </w:t>
      </w:r>
      <w:r>
        <w:rPr>
          <w:sz w:val="24"/>
          <w:szCs w:val="24"/>
        </w:rPr>
        <w:lastRenderedPageBreak/>
        <w:t>or agrees to collude) with any other Applicant in connection with this procurement exercise then, in addition to any criminal sanction such conduct may attract, the Council may:</w:t>
      </w:r>
    </w:p>
    <w:p w14:paraId="2E5AC4DE" w14:textId="77777777" w:rsidR="00D02166" w:rsidRDefault="00571055" w:rsidP="007459C4">
      <w:pPr>
        <w:pStyle w:val="listparagraph0"/>
        <w:numPr>
          <w:ilvl w:val="1"/>
          <w:numId w:val="9"/>
        </w:numPr>
        <w:spacing w:before="120" w:after="120" w:line="252" w:lineRule="auto"/>
        <w:rPr>
          <w:rFonts w:ascii="Calibri" w:hAnsi="Calibri"/>
        </w:rPr>
      </w:pPr>
      <w:r>
        <w:rPr>
          <w:rFonts w:ascii="Calibri" w:hAnsi="Calibri"/>
        </w:rPr>
        <w:t xml:space="preserve">immediately exclude that Applicant’s offer from </w:t>
      </w:r>
      <w:proofErr w:type="gramStart"/>
      <w:r>
        <w:rPr>
          <w:rFonts w:ascii="Calibri" w:hAnsi="Calibri"/>
        </w:rPr>
        <w:t>consideration;</w:t>
      </w:r>
      <w:proofErr w:type="gramEnd"/>
    </w:p>
    <w:p w14:paraId="6B3F3BDB" w14:textId="77777777" w:rsidR="00D02166" w:rsidRDefault="00571055" w:rsidP="007459C4">
      <w:pPr>
        <w:pStyle w:val="listparagraph0"/>
        <w:numPr>
          <w:ilvl w:val="1"/>
          <w:numId w:val="9"/>
        </w:numPr>
        <w:spacing w:before="120" w:after="120" w:line="252" w:lineRule="auto"/>
        <w:rPr>
          <w:rFonts w:ascii="Calibri" w:hAnsi="Calibri"/>
        </w:rPr>
      </w:pPr>
      <w:r>
        <w:rPr>
          <w:rFonts w:ascii="Calibri" w:hAnsi="Calibri"/>
        </w:rPr>
        <w:t xml:space="preserve">exclude that Applicant from future procurement </w:t>
      </w:r>
      <w:proofErr w:type="gramStart"/>
      <w:r>
        <w:rPr>
          <w:rFonts w:ascii="Calibri" w:hAnsi="Calibri"/>
        </w:rPr>
        <w:t>exercises;</w:t>
      </w:r>
      <w:proofErr w:type="gramEnd"/>
    </w:p>
    <w:p w14:paraId="73E83E23" w14:textId="77777777" w:rsidR="00D02166" w:rsidRDefault="00571055" w:rsidP="007459C4">
      <w:pPr>
        <w:pStyle w:val="listparagraph0"/>
        <w:numPr>
          <w:ilvl w:val="1"/>
          <w:numId w:val="9"/>
        </w:numPr>
        <w:spacing w:before="120" w:after="120" w:line="252" w:lineRule="auto"/>
        <w:rPr>
          <w:rFonts w:ascii="Calibri" w:hAnsi="Calibri"/>
        </w:rPr>
      </w:pPr>
      <w:r>
        <w:rPr>
          <w:rFonts w:ascii="Calibri" w:hAnsi="Calibri"/>
        </w:rPr>
        <w:t xml:space="preserve">terminate any contract </w:t>
      </w:r>
      <w:proofErr w:type="gramStart"/>
      <w:r>
        <w:rPr>
          <w:rFonts w:ascii="Calibri" w:hAnsi="Calibri"/>
        </w:rPr>
        <w:t>entered into</w:t>
      </w:r>
      <w:proofErr w:type="gramEnd"/>
      <w:r>
        <w:rPr>
          <w:rFonts w:ascii="Calibri" w:hAnsi="Calibri"/>
        </w:rPr>
        <w:t xml:space="preserve"> with that Applicant; and</w:t>
      </w:r>
    </w:p>
    <w:p w14:paraId="2FA4AF0A" w14:textId="77777777" w:rsidR="00D02166" w:rsidRDefault="00571055" w:rsidP="007459C4">
      <w:pPr>
        <w:pStyle w:val="listparagraph0"/>
        <w:numPr>
          <w:ilvl w:val="1"/>
          <w:numId w:val="9"/>
        </w:numPr>
        <w:spacing w:before="120" w:after="120" w:line="252" w:lineRule="auto"/>
        <w:rPr>
          <w:rFonts w:ascii="Calibri" w:hAnsi="Calibri"/>
        </w:rPr>
      </w:pPr>
      <w:r>
        <w:rPr>
          <w:rFonts w:ascii="Calibri" w:hAnsi="Calibri"/>
        </w:rPr>
        <w:t>recover from that Applicant the reasonable costs of re-running this procurement exercise and any consequential losses (including loss of anticipated savings) which result from any delay in letting a contract.</w:t>
      </w:r>
    </w:p>
    <w:p w14:paraId="5BDBE2E1" w14:textId="77777777" w:rsidR="00D02166" w:rsidRDefault="00571055">
      <w:pPr>
        <w:pStyle w:val="ListParagraph"/>
        <w:numPr>
          <w:ilvl w:val="1"/>
          <w:numId w:val="2"/>
        </w:numPr>
        <w:tabs>
          <w:tab w:val="clear" w:pos="1056"/>
          <w:tab w:val="num" w:pos="709"/>
        </w:tabs>
        <w:ind w:left="709" w:hanging="709"/>
        <w:rPr>
          <w:sz w:val="24"/>
          <w:szCs w:val="24"/>
        </w:rPr>
      </w:pPr>
      <w:r>
        <w:rPr>
          <w:sz w:val="24"/>
          <w:szCs w:val="24"/>
        </w:rPr>
        <w:t>If any person approaches any Applicant seeking any bribe or making any offer to collude in respect of this procurement exercise, that Applicant is to contact the Council’s Head of Law immediately.</w:t>
      </w:r>
    </w:p>
    <w:p w14:paraId="1D9BC02F" w14:textId="77777777" w:rsidR="00D02166" w:rsidRDefault="00571055">
      <w:pPr>
        <w:pageBreakBefore/>
        <w:spacing w:before="0" w:after="0" w:line="240" w:lineRule="auto"/>
        <w:rPr>
          <w:sz w:val="24"/>
          <w:szCs w:val="24"/>
        </w:rPr>
      </w:pPr>
      <w:r>
        <w:rPr>
          <w:noProof/>
          <w:sz w:val="24"/>
          <w:szCs w:val="24"/>
        </w:rPr>
        <w:lastRenderedPageBreak/>
        <w:drawing>
          <wp:inline distT="0" distB="0" distL="0" distR="0" wp14:anchorId="581DA5C4" wp14:editId="046D3177">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878269"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7B289ADF" w14:textId="77777777" w:rsidR="00D02166" w:rsidRDefault="00D02166">
      <w:pPr>
        <w:spacing w:before="0" w:after="0" w:line="240" w:lineRule="auto"/>
        <w:rPr>
          <w:sz w:val="24"/>
          <w:szCs w:val="24"/>
        </w:rPr>
      </w:pPr>
    </w:p>
    <w:p w14:paraId="5FCA4802" w14:textId="77777777" w:rsidR="00D02166" w:rsidRDefault="00D02166">
      <w:pPr>
        <w:spacing w:before="0" w:after="0" w:line="240" w:lineRule="auto"/>
        <w:rPr>
          <w:sz w:val="24"/>
          <w:szCs w:val="24"/>
        </w:rPr>
      </w:pPr>
    </w:p>
    <w:p w14:paraId="6E395D40" w14:textId="77777777" w:rsidR="00D02166" w:rsidRDefault="00D02166">
      <w:pPr>
        <w:spacing w:before="0" w:after="0" w:line="240" w:lineRule="auto"/>
        <w:rPr>
          <w:sz w:val="24"/>
          <w:szCs w:val="24"/>
        </w:rPr>
      </w:pPr>
    </w:p>
    <w:p w14:paraId="29BB4900" w14:textId="77777777" w:rsidR="00D02166" w:rsidRDefault="00D02166">
      <w:pPr>
        <w:spacing w:before="0" w:after="0" w:line="240" w:lineRule="auto"/>
        <w:rPr>
          <w:sz w:val="36"/>
          <w:szCs w:val="36"/>
        </w:rPr>
      </w:pPr>
    </w:p>
    <w:p w14:paraId="10EC5C72" w14:textId="77777777" w:rsidR="00D02166" w:rsidRDefault="00571055">
      <w:pPr>
        <w:spacing w:before="0" w:after="0" w:line="240" w:lineRule="auto"/>
        <w:jc w:val="center"/>
        <w:rPr>
          <w:rFonts w:ascii="Calibri Light" w:hAnsi="Calibri Light" w:cs="Calibri Light"/>
          <w:b/>
          <w:sz w:val="82"/>
          <w:szCs w:val="82"/>
        </w:rPr>
      </w:pPr>
      <w:r>
        <w:rPr>
          <w:rFonts w:ascii="Calibri Light" w:hAnsi="Calibri Light" w:cs="Calibri Light"/>
          <w:b/>
          <w:sz w:val="82"/>
          <w:szCs w:val="82"/>
        </w:rPr>
        <w:t xml:space="preserve">Integrated Mediation and Disagreement Resolution For Young People and Parents and Carers of </w:t>
      </w:r>
      <w:proofErr w:type="gramStart"/>
      <w:r>
        <w:rPr>
          <w:rFonts w:ascii="Calibri Light" w:hAnsi="Calibri Light" w:cs="Calibri Light"/>
          <w:b/>
          <w:sz w:val="82"/>
          <w:szCs w:val="82"/>
        </w:rPr>
        <w:t>Children  with</w:t>
      </w:r>
      <w:proofErr w:type="gramEnd"/>
      <w:r>
        <w:rPr>
          <w:rFonts w:ascii="Calibri Light" w:hAnsi="Calibri Light" w:cs="Calibri Light"/>
          <w:b/>
          <w:sz w:val="82"/>
          <w:szCs w:val="82"/>
        </w:rPr>
        <w:t xml:space="preserve"> Special Educational Needs and/or Disabilities</w:t>
      </w:r>
    </w:p>
    <w:p w14:paraId="56A333EA" w14:textId="77777777" w:rsidR="00D02166" w:rsidRDefault="00D02166">
      <w:pPr>
        <w:spacing w:before="0" w:after="0" w:line="240" w:lineRule="auto"/>
        <w:jc w:val="center"/>
        <w:rPr>
          <w:rFonts w:ascii="Calibri Light" w:hAnsi="Calibri Light" w:cs="Calibri Light"/>
          <w:sz w:val="52"/>
          <w:szCs w:val="52"/>
        </w:rPr>
      </w:pPr>
    </w:p>
    <w:p w14:paraId="4E0B822E" w14:textId="77777777" w:rsidR="00D02166" w:rsidRDefault="00571055">
      <w:pPr>
        <w:spacing w:before="0" w:after="0" w:line="240" w:lineRule="auto"/>
        <w:jc w:val="center"/>
        <w:rPr>
          <w:rFonts w:ascii="Calibri Light" w:hAnsi="Calibri Light" w:cs="Calibri Light"/>
          <w:sz w:val="44"/>
          <w:szCs w:val="44"/>
          <w:lang w:val="fr-FR"/>
        </w:rPr>
      </w:pPr>
      <w:r>
        <w:rPr>
          <w:rFonts w:ascii="Calibri Light" w:hAnsi="Calibri Light" w:cs="Calibri Light"/>
          <w:sz w:val="44"/>
          <w:szCs w:val="44"/>
          <w:lang w:val="fr-FR"/>
        </w:rPr>
        <w:t>NCCT43111</w:t>
      </w:r>
    </w:p>
    <w:p w14:paraId="2A8E0750" w14:textId="77777777" w:rsidR="00D02166" w:rsidRDefault="00D02166">
      <w:pPr>
        <w:spacing w:before="0" w:after="0" w:line="240" w:lineRule="auto"/>
        <w:jc w:val="center"/>
        <w:rPr>
          <w:rFonts w:ascii="Calibri Light" w:hAnsi="Calibri Light" w:cs="Calibri Light"/>
          <w:sz w:val="44"/>
          <w:szCs w:val="44"/>
          <w:lang w:val="fr-FR"/>
        </w:rPr>
      </w:pPr>
    </w:p>
    <w:p w14:paraId="25BB516B" w14:textId="77777777" w:rsidR="00D02166" w:rsidRDefault="00571055">
      <w:pPr>
        <w:spacing w:before="0" w:after="0" w:line="240" w:lineRule="auto"/>
        <w:jc w:val="center"/>
        <w:rPr>
          <w:rFonts w:ascii="Calibri Light" w:hAnsi="Calibri Light" w:cs="Calibri Light"/>
          <w:sz w:val="44"/>
          <w:szCs w:val="44"/>
          <w:lang w:val="fr-FR"/>
        </w:rPr>
      </w:pPr>
      <w:r>
        <w:rPr>
          <w:rFonts w:ascii="Calibri Light" w:hAnsi="Calibri Light" w:cs="Calibri Light"/>
          <w:sz w:val="44"/>
          <w:szCs w:val="44"/>
          <w:lang w:val="fr-FR"/>
        </w:rPr>
        <w:t>INVITATION TO TENDER</w:t>
      </w:r>
    </w:p>
    <w:p w14:paraId="1E2F490B" w14:textId="77777777" w:rsidR="00D02166" w:rsidRDefault="00D02166">
      <w:pPr>
        <w:spacing w:before="0" w:after="0" w:line="240" w:lineRule="auto"/>
        <w:jc w:val="center"/>
        <w:rPr>
          <w:rFonts w:ascii="Calibri Light" w:hAnsi="Calibri Light" w:cs="Calibri Light"/>
          <w:sz w:val="36"/>
          <w:szCs w:val="36"/>
          <w:lang w:val="fr-FR"/>
        </w:rPr>
      </w:pPr>
    </w:p>
    <w:p w14:paraId="1711F64D" w14:textId="77777777" w:rsidR="00D02166" w:rsidRDefault="00571055">
      <w:pPr>
        <w:spacing w:before="0" w:after="0" w:line="240" w:lineRule="auto"/>
        <w:jc w:val="center"/>
        <w:rPr>
          <w:rFonts w:ascii="Calibri Light" w:hAnsi="Calibri Light" w:cs="Calibri Light"/>
          <w:sz w:val="44"/>
          <w:szCs w:val="44"/>
        </w:rPr>
      </w:pPr>
      <w:r>
        <w:rPr>
          <w:rFonts w:ascii="Calibri Light" w:hAnsi="Calibri Light" w:cs="Calibri Light"/>
          <w:sz w:val="44"/>
          <w:szCs w:val="44"/>
        </w:rPr>
        <w:t>TO BE COMPLETED AND RETURNED BY APPLICANT</w:t>
      </w:r>
    </w:p>
    <w:p w14:paraId="2722B081" w14:textId="77777777" w:rsidR="00D02166" w:rsidRDefault="00D02166">
      <w:pPr>
        <w:spacing w:before="0" w:after="0" w:line="240" w:lineRule="auto"/>
        <w:jc w:val="center"/>
        <w:rPr>
          <w:rFonts w:ascii="Calibri Light" w:hAnsi="Calibri Light" w:cs="Calibri Light"/>
          <w:sz w:val="36"/>
          <w:szCs w:val="36"/>
        </w:rPr>
      </w:pPr>
    </w:p>
    <w:p w14:paraId="78DA181B" w14:textId="77777777" w:rsidR="00D02166" w:rsidRDefault="00D02166">
      <w:pPr>
        <w:spacing w:before="0" w:after="0" w:line="240" w:lineRule="auto"/>
        <w:jc w:val="center"/>
        <w:rPr>
          <w:sz w:val="36"/>
          <w:szCs w:val="36"/>
        </w:rPr>
      </w:pPr>
    </w:p>
    <w:p w14:paraId="61DBBC71" w14:textId="77777777" w:rsidR="00D02166" w:rsidRDefault="00D02166">
      <w:pPr>
        <w:spacing w:before="0" w:after="0" w:line="240" w:lineRule="auto"/>
        <w:rPr>
          <w:sz w:val="24"/>
          <w:szCs w:val="24"/>
        </w:rPr>
      </w:pPr>
    </w:p>
    <w:p w14:paraId="45D925F9" w14:textId="77777777" w:rsidR="00D02166" w:rsidRDefault="00571055">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73" w:name="_Ref262475730"/>
      <w:bookmarkStart w:id="74" w:name="_Toc278293688"/>
      <w:bookmarkStart w:id="75" w:name="_Toc256000010"/>
      <w:bookmarkStart w:id="76" w:name="_Toc315951541"/>
      <w:bookmarkStart w:id="77" w:name="_Toc367268711"/>
      <w:bookmarkStart w:id="78" w:name="_Toc45727000"/>
      <w:r>
        <w:rPr>
          <w:rFonts w:asciiTheme="majorHAnsi" w:hAnsiTheme="majorHAnsi" w:cstheme="majorHAnsi"/>
          <w:sz w:val="24"/>
          <w:szCs w:val="24"/>
        </w:rPr>
        <w:lastRenderedPageBreak/>
        <w:t xml:space="preserve">Form A: Details of </w:t>
      </w:r>
      <w:bookmarkEnd w:id="73"/>
      <w:bookmarkEnd w:id="74"/>
      <w:r>
        <w:rPr>
          <w:rFonts w:asciiTheme="majorHAnsi" w:hAnsiTheme="majorHAnsi" w:cstheme="majorHAnsi"/>
          <w:sz w:val="24"/>
          <w:szCs w:val="24"/>
        </w:rPr>
        <w:t>Applicant</w:t>
      </w:r>
      <w:bookmarkEnd w:id="75"/>
      <w:bookmarkEnd w:id="76"/>
      <w:bookmarkEnd w:id="77"/>
      <w:bookmarkEnd w:id="78"/>
    </w:p>
    <w:p w14:paraId="3692A304" w14:textId="77777777" w:rsidR="00D02166" w:rsidRDefault="00571055">
      <w:pPr>
        <w:spacing w:before="120" w:after="120" w:line="240" w:lineRule="auto"/>
        <w:rPr>
          <w:rStyle w:val="Strong"/>
          <w:b w:val="0"/>
          <w:bCs/>
          <w:sz w:val="24"/>
          <w:szCs w:val="24"/>
        </w:rPr>
      </w:pPr>
      <w:r>
        <w:rPr>
          <w:rStyle w:val="Strong"/>
          <w:b w:val="0"/>
          <w:bCs/>
          <w:sz w:val="24"/>
          <w:szCs w:val="24"/>
        </w:rPr>
        <w:t>Applicants are to edit the header of this form to insert their name at the top of every page.</w:t>
      </w:r>
    </w:p>
    <w:p w14:paraId="328496F6" w14:textId="77777777" w:rsidR="00D02166" w:rsidRDefault="00571055">
      <w:pPr>
        <w:spacing w:before="120" w:after="120" w:line="240" w:lineRule="auto"/>
        <w:rPr>
          <w:rStyle w:val="Strong"/>
          <w:b w:val="0"/>
          <w:bCs/>
          <w:sz w:val="24"/>
          <w:szCs w:val="24"/>
        </w:rPr>
      </w:pPr>
      <w:r>
        <w:rPr>
          <w:rStyle w:val="Strong"/>
          <w:b w:val="0"/>
          <w:bCs/>
          <w:sz w:val="24"/>
          <w:szCs w:val="24"/>
        </w:rPr>
        <w:t xml:space="preserve">You </w:t>
      </w:r>
      <w:r>
        <w:rPr>
          <w:rStyle w:val="Strong"/>
          <w:b w:val="0"/>
          <w:bCs/>
          <w:sz w:val="24"/>
          <w:szCs w:val="24"/>
          <w:u w:val="single"/>
        </w:rPr>
        <w:t>must</w:t>
      </w:r>
      <w:r>
        <w:rPr>
          <w:rStyle w:val="Strong"/>
          <w:b w:val="0"/>
          <w:bCs/>
          <w:sz w:val="24"/>
          <w:szCs w:val="24"/>
        </w:rPr>
        <w:t xml:space="preserve"> be registered on the government’s Central Digital Platform, </w:t>
      </w:r>
      <w:hyperlink r:id="rId17" w:history="1">
        <w:r>
          <w:rPr>
            <w:rStyle w:val="Hyperlink"/>
          </w:rPr>
          <w:t>Find a Tender Service</w:t>
        </w:r>
      </w:hyperlink>
      <w:r>
        <w:rPr>
          <w:rStyle w:val="Strong"/>
          <w:b w:val="0"/>
          <w:bCs/>
          <w:sz w:val="24"/>
          <w:szCs w:val="24"/>
        </w:rPr>
        <w:t>, or we will not be able to accept your bid.</w:t>
      </w:r>
    </w:p>
    <w:p w14:paraId="23A03249" w14:textId="77777777" w:rsidR="00D02166" w:rsidRDefault="00571055">
      <w:pPr>
        <w:spacing w:before="120" w:after="120" w:line="240" w:lineRule="auto"/>
        <w:rPr>
          <w:rStyle w:val="Strong"/>
          <w:b w:val="0"/>
          <w:bCs/>
          <w:sz w:val="24"/>
          <w:szCs w:val="24"/>
        </w:rPr>
      </w:pPr>
      <w:r>
        <w:rPr>
          <w:rStyle w:val="Strong"/>
          <w:b w:val="0"/>
          <w:bCs/>
          <w:sz w:val="24"/>
          <w:szCs w:val="24"/>
        </w:rPr>
        <w:t>Form A is split into different parts.</w:t>
      </w:r>
    </w:p>
    <w:p w14:paraId="53B5E8F8" w14:textId="77777777" w:rsidR="00D02166" w:rsidRDefault="00571055">
      <w:pPr>
        <w:pStyle w:val="Heading2"/>
        <w:numPr>
          <w:ilvl w:val="0"/>
          <w:numId w:val="0"/>
        </w:numPr>
        <w:spacing w:before="120"/>
        <w:rPr>
          <w:rFonts w:cs="Arial"/>
          <w:sz w:val="24"/>
          <w:szCs w:val="24"/>
        </w:rPr>
      </w:pPr>
      <w:r>
        <w:rPr>
          <w:rStyle w:val="Strong"/>
          <w:b w:val="0"/>
          <w:bCs/>
          <w:sz w:val="24"/>
          <w:szCs w:val="24"/>
        </w:rPr>
        <w:t xml:space="preserve">Part 1 of Form A is information relevant to the procurement. </w:t>
      </w:r>
      <w:bookmarkStart w:id="79" w:name="_Ref526761616"/>
      <w:r>
        <w:rPr>
          <w:rFonts w:cs="Arial"/>
          <w:sz w:val="24"/>
          <w:szCs w:val="24"/>
        </w:rPr>
        <w:t>Part 1</w:t>
      </w:r>
      <w:bookmarkEnd w:id="79"/>
      <w:r>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D02166" w14:paraId="62274293" w14:textId="77777777">
        <w:tc>
          <w:tcPr>
            <w:tcW w:w="2513" w:type="pct"/>
          </w:tcPr>
          <w:p w14:paraId="04B752C1" w14:textId="77777777" w:rsidR="00D02166" w:rsidRDefault="00571055">
            <w:pPr>
              <w:spacing w:before="0" w:after="0" w:line="240" w:lineRule="auto"/>
              <w:jc w:val="right"/>
              <w:rPr>
                <w:b/>
                <w:sz w:val="24"/>
                <w:szCs w:val="24"/>
              </w:rPr>
            </w:pPr>
            <w:bookmarkStart w:id="80" w:name="_Toc271553306"/>
            <w:bookmarkStart w:id="81" w:name="_Toc271553461"/>
            <w:bookmarkStart w:id="82" w:name="_Toc271553607"/>
            <w:bookmarkStart w:id="83" w:name="_Toc271704164"/>
            <w:bookmarkStart w:id="84" w:name="_Toc271553308"/>
            <w:bookmarkStart w:id="85" w:name="_Toc271553463"/>
            <w:bookmarkStart w:id="86" w:name="_Toc271553609"/>
            <w:bookmarkStart w:id="87" w:name="_Toc271704166"/>
            <w:bookmarkStart w:id="88" w:name="_Toc271553315"/>
            <w:bookmarkStart w:id="89" w:name="_Toc271553470"/>
            <w:bookmarkStart w:id="90" w:name="_Toc271553616"/>
            <w:bookmarkStart w:id="91" w:name="_Toc271704173"/>
            <w:bookmarkStart w:id="92" w:name="_Toc271553319"/>
            <w:bookmarkStart w:id="93" w:name="_Toc271553474"/>
            <w:bookmarkStart w:id="94" w:name="_Toc271553620"/>
            <w:bookmarkStart w:id="95" w:name="_Toc271704177"/>
            <w:bookmarkStart w:id="96" w:name="_Toc271553323"/>
            <w:bookmarkStart w:id="97" w:name="_Toc271553478"/>
            <w:bookmarkStart w:id="98" w:name="_Toc271553624"/>
            <w:bookmarkStart w:id="99" w:name="_Toc271704181"/>
            <w:bookmarkStart w:id="100" w:name="_Toc271553340"/>
            <w:bookmarkStart w:id="101" w:name="_Toc271553495"/>
            <w:bookmarkStart w:id="102" w:name="_Toc271553641"/>
            <w:bookmarkStart w:id="103" w:name="_Toc271704198"/>
            <w:bookmarkStart w:id="104" w:name="_Toc271553356"/>
            <w:bookmarkStart w:id="105" w:name="_Toc271553511"/>
            <w:bookmarkStart w:id="106" w:name="_Toc271553657"/>
            <w:bookmarkStart w:id="107" w:name="_Toc271704214"/>
            <w:bookmarkStart w:id="108" w:name="_Toc271553361"/>
            <w:bookmarkStart w:id="109" w:name="_Toc271553516"/>
            <w:bookmarkStart w:id="110" w:name="_Toc271553662"/>
            <w:bookmarkStart w:id="111" w:name="_Toc271704219"/>
            <w:bookmarkStart w:id="112" w:name="_Toc271553391"/>
            <w:bookmarkStart w:id="113" w:name="_Toc271553546"/>
            <w:bookmarkStart w:id="114" w:name="_Toc271553692"/>
            <w:bookmarkStart w:id="115" w:name="_Toc27170424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sz w:val="24"/>
                <w:szCs w:val="24"/>
              </w:rPr>
              <w:t xml:space="preserve">Name of person or organisation tendering </w:t>
            </w:r>
          </w:p>
        </w:tc>
        <w:bookmarkStart w:id="116" w:name="Text1"/>
        <w:tc>
          <w:tcPr>
            <w:tcW w:w="2487" w:type="pct"/>
          </w:tcPr>
          <w:p w14:paraId="07EE75BB" w14:textId="77777777" w:rsidR="00D02166" w:rsidRDefault="00571055">
            <w:pPr>
              <w:spacing w:before="0" w:after="0" w:line="240" w:lineRule="auto"/>
              <w:rPr>
                <w:b/>
                <w:sz w:val="24"/>
                <w:szCs w:val="24"/>
              </w:rPr>
            </w:pPr>
            <w:r>
              <w:rPr>
                <w:b/>
                <w:sz w:val="24"/>
                <w:szCs w:val="24"/>
              </w:rPr>
              <w:fldChar w:fldCharType="begin">
                <w:ffData>
                  <w:name w:val="Text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16"/>
          </w:p>
        </w:tc>
      </w:tr>
      <w:tr w:rsidR="00D02166" w14:paraId="5E9C8DC0" w14:textId="77777777">
        <w:tc>
          <w:tcPr>
            <w:tcW w:w="2513" w:type="pct"/>
          </w:tcPr>
          <w:p w14:paraId="1731F1B9" w14:textId="77777777" w:rsidR="00D02166" w:rsidRDefault="00571055">
            <w:pPr>
              <w:spacing w:before="0" w:after="0" w:line="252" w:lineRule="auto"/>
              <w:jc w:val="right"/>
              <w:rPr>
                <w:sz w:val="24"/>
                <w:szCs w:val="24"/>
              </w:rPr>
            </w:pPr>
            <w:r>
              <w:rPr>
                <w:sz w:val="24"/>
                <w:szCs w:val="24"/>
              </w:rPr>
              <w:t>Trading as…</w:t>
            </w:r>
          </w:p>
        </w:tc>
        <w:bookmarkStart w:id="117" w:name="Text2"/>
        <w:tc>
          <w:tcPr>
            <w:tcW w:w="2487" w:type="pct"/>
          </w:tcPr>
          <w:p w14:paraId="72130465" w14:textId="77777777" w:rsidR="00D02166" w:rsidRDefault="00571055">
            <w:pPr>
              <w:spacing w:before="0" w:after="0" w:line="252" w:lineRule="auto"/>
              <w:rPr>
                <w:b/>
                <w:sz w:val="24"/>
                <w:szCs w:val="24"/>
              </w:rPr>
            </w:pPr>
            <w:r>
              <w:rPr>
                <w:b/>
                <w:sz w:val="24"/>
                <w:szCs w:val="24"/>
              </w:rPr>
              <w:fldChar w:fldCharType="begin">
                <w:ffData>
                  <w:name w:val="Text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17"/>
          </w:p>
        </w:tc>
      </w:tr>
      <w:tr w:rsidR="00D02166" w14:paraId="7BC64739" w14:textId="77777777">
        <w:tc>
          <w:tcPr>
            <w:tcW w:w="2513" w:type="pct"/>
          </w:tcPr>
          <w:p w14:paraId="36F6F0B8" w14:textId="77777777" w:rsidR="00D02166" w:rsidRDefault="00571055">
            <w:pPr>
              <w:spacing w:before="0" w:after="0" w:line="252" w:lineRule="auto"/>
              <w:jc w:val="right"/>
              <w:rPr>
                <w:sz w:val="24"/>
                <w:szCs w:val="24"/>
              </w:rPr>
            </w:pPr>
            <w:r>
              <w:rPr>
                <w:sz w:val="24"/>
                <w:szCs w:val="24"/>
              </w:rPr>
              <w:t>Find a Tender Service share code</w:t>
            </w:r>
          </w:p>
        </w:tc>
        <w:tc>
          <w:tcPr>
            <w:tcW w:w="2487" w:type="pct"/>
          </w:tcPr>
          <w:p w14:paraId="3A7D80E3" w14:textId="77777777" w:rsidR="00D02166" w:rsidRDefault="00571055">
            <w:pPr>
              <w:spacing w:before="0" w:after="0" w:line="252" w:lineRule="auto"/>
              <w:rPr>
                <w:b/>
                <w:sz w:val="24"/>
                <w:szCs w:val="24"/>
              </w:rPr>
            </w:pPr>
            <w:r>
              <w:rPr>
                <w:b/>
                <w:sz w:val="24"/>
                <w:szCs w:val="24"/>
              </w:rPr>
              <w:fldChar w:fldCharType="begin">
                <w:ffData>
                  <w:name w:val="Text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r w:rsidR="00D02166" w14:paraId="2539446A" w14:textId="77777777">
        <w:tc>
          <w:tcPr>
            <w:tcW w:w="2513" w:type="pct"/>
          </w:tcPr>
          <w:p w14:paraId="00A74FD8" w14:textId="77777777" w:rsidR="00D02166" w:rsidRDefault="00571055">
            <w:pPr>
              <w:spacing w:before="0" w:after="0" w:line="240" w:lineRule="auto"/>
              <w:ind w:left="447"/>
              <w:jc w:val="right"/>
              <w:rPr>
                <w:sz w:val="24"/>
                <w:szCs w:val="24"/>
              </w:rPr>
            </w:pPr>
            <w:r>
              <w:rPr>
                <w:sz w:val="24"/>
                <w:szCs w:val="24"/>
              </w:rPr>
              <w:t xml:space="preserve">Are you bidding </w:t>
            </w:r>
            <w:r>
              <w:rPr>
                <w:rFonts w:asciiTheme="minorHAnsi" w:hAnsiTheme="minorHAnsi"/>
                <w:sz w:val="24"/>
                <w:szCs w:val="24"/>
              </w:rPr>
              <w:t>in conjunction with another supplier</w:t>
            </w:r>
            <w:r>
              <w:rPr>
                <w:sz w:val="24"/>
                <w:szCs w:val="24"/>
              </w:rPr>
              <w:t>?</w:t>
            </w:r>
          </w:p>
        </w:tc>
        <w:tc>
          <w:tcPr>
            <w:tcW w:w="2487" w:type="pct"/>
          </w:tcPr>
          <w:p w14:paraId="2DAEC7F1" w14:textId="77777777" w:rsidR="00D02166" w:rsidRDefault="00571055">
            <w:pPr>
              <w:spacing w:before="0" w:after="0" w:line="240" w:lineRule="auto"/>
              <w:rPr>
                <w:sz w:val="24"/>
                <w:szCs w:val="24"/>
              </w:rPr>
            </w:pPr>
            <w:r>
              <w:rPr>
                <w:sz w:val="24"/>
                <w:szCs w:val="24"/>
              </w:rPr>
              <w:t xml:space="preserve">Answer ‘yes or no’ </w:t>
            </w: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02166" w14:paraId="2CDA9B3F" w14:textId="77777777">
        <w:tc>
          <w:tcPr>
            <w:tcW w:w="2513" w:type="pct"/>
          </w:tcPr>
          <w:p w14:paraId="21027003" w14:textId="77777777" w:rsidR="00D02166" w:rsidRDefault="00571055">
            <w:pPr>
              <w:spacing w:before="0" w:after="0" w:line="252" w:lineRule="auto"/>
              <w:jc w:val="right"/>
              <w:rPr>
                <w:sz w:val="24"/>
                <w:szCs w:val="24"/>
              </w:rPr>
            </w:pPr>
            <w:r>
              <w:rPr>
                <w:sz w:val="24"/>
                <w:szCs w:val="24"/>
              </w:rPr>
              <w:t>If yes, who is the lead bidder?</w:t>
            </w:r>
          </w:p>
        </w:tc>
        <w:tc>
          <w:tcPr>
            <w:tcW w:w="2487" w:type="pct"/>
          </w:tcPr>
          <w:p w14:paraId="758FE895" w14:textId="77777777" w:rsidR="00D02166" w:rsidRDefault="00571055">
            <w:pPr>
              <w:spacing w:before="0" w:after="0" w:line="252" w:lineRule="auto"/>
              <w:rPr>
                <w:b/>
                <w:sz w:val="24"/>
                <w:szCs w:val="24"/>
              </w:rPr>
            </w:pPr>
            <w:r>
              <w:rPr>
                <w:b/>
                <w:sz w:val="24"/>
                <w:szCs w:val="24"/>
              </w:rPr>
              <w:fldChar w:fldCharType="begin">
                <w:ffData>
                  <w:name w:val="Text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bl>
    <w:p w14:paraId="59828C8A" w14:textId="77777777" w:rsidR="00D02166" w:rsidRDefault="00D02166">
      <w:pPr>
        <w:pStyle w:val="NoSpacing"/>
      </w:pPr>
    </w:p>
    <w:p w14:paraId="00565D02" w14:textId="77777777" w:rsidR="00D02166" w:rsidRDefault="00D02166">
      <w:pPr>
        <w:pStyle w:val="NoSpacing"/>
        <w:sectPr w:rsidR="00D02166">
          <w:headerReference w:type="default" r:id="rId18"/>
          <w:headerReference w:type="first" r:id="rId19"/>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D02166" w14:paraId="45AA688C" w14:textId="77777777">
        <w:tc>
          <w:tcPr>
            <w:tcW w:w="4390" w:type="dxa"/>
            <w:gridSpan w:val="3"/>
          </w:tcPr>
          <w:p w14:paraId="0C3AC529" w14:textId="77777777" w:rsidR="00D02166" w:rsidRDefault="00571055">
            <w:pPr>
              <w:spacing w:before="0" w:after="0"/>
              <w:rPr>
                <w:rFonts w:asciiTheme="minorHAnsi" w:hAnsiTheme="minorHAnsi" w:cstheme="minorHAnsi"/>
                <w:b/>
                <w:bCs/>
                <w:sz w:val="24"/>
                <w:szCs w:val="24"/>
              </w:rPr>
            </w:pPr>
            <w:r>
              <w:rPr>
                <w:rFonts w:asciiTheme="minorHAnsi" w:hAnsiTheme="minorHAnsi" w:cstheme="minorHAnsi"/>
                <w:b/>
                <w:bCs/>
                <w:sz w:val="24"/>
                <w:szCs w:val="24"/>
              </w:rPr>
              <w:t>Person managing bid</w:t>
            </w:r>
          </w:p>
        </w:tc>
      </w:tr>
      <w:tr w:rsidR="00D02166" w14:paraId="24DE9A0C" w14:textId="77777777">
        <w:tc>
          <w:tcPr>
            <w:tcW w:w="1413" w:type="dxa"/>
          </w:tcPr>
          <w:p w14:paraId="3579A2FC" w14:textId="77777777" w:rsidR="00D02166" w:rsidRDefault="00571055">
            <w:pPr>
              <w:spacing w:before="0" w:after="0"/>
              <w:rPr>
                <w:rFonts w:asciiTheme="minorHAnsi" w:hAnsiTheme="minorHAnsi" w:cstheme="minorHAnsi"/>
                <w:sz w:val="24"/>
                <w:szCs w:val="24"/>
              </w:rPr>
            </w:pPr>
            <w:r>
              <w:rPr>
                <w:rFonts w:asciiTheme="minorHAnsi" w:hAnsiTheme="minorHAnsi" w:cstheme="minorHAnsi"/>
                <w:sz w:val="24"/>
                <w:szCs w:val="24"/>
              </w:rPr>
              <w:t>Ms, Mr, etc</w:t>
            </w:r>
          </w:p>
        </w:tc>
        <w:tc>
          <w:tcPr>
            <w:tcW w:w="2977" w:type="dxa"/>
            <w:gridSpan w:val="2"/>
          </w:tcPr>
          <w:p w14:paraId="166E69D4" w14:textId="77777777" w:rsidR="00D02166" w:rsidRDefault="00D02166">
            <w:pPr>
              <w:spacing w:before="0" w:after="0"/>
              <w:rPr>
                <w:rFonts w:asciiTheme="minorHAnsi" w:hAnsiTheme="minorHAnsi" w:cstheme="minorHAnsi"/>
                <w:sz w:val="24"/>
                <w:szCs w:val="24"/>
              </w:rPr>
            </w:pPr>
          </w:p>
        </w:tc>
      </w:tr>
      <w:tr w:rsidR="00D02166" w14:paraId="18B455BD" w14:textId="77777777">
        <w:tc>
          <w:tcPr>
            <w:tcW w:w="1413" w:type="dxa"/>
          </w:tcPr>
          <w:p w14:paraId="0AC88266" w14:textId="77777777" w:rsidR="00D02166" w:rsidRDefault="00571055">
            <w:pPr>
              <w:spacing w:before="0" w:after="0"/>
              <w:rPr>
                <w:rFonts w:asciiTheme="minorHAnsi" w:hAnsiTheme="minorHAnsi" w:cstheme="minorHAnsi"/>
                <w:sz w:val="24"/>
                <w:szCs w:val="24"/>
              </w:rPr>
            </w:pPr>
            <w:r>
              <w:rPr>
                <w:rFonts w:asciiTheme="minorHAnsi" w:hAnsiTheme="minorHAnsi" w:cstheme="minorHAnsi"/>
                <w:sz w:val="24"/>
                <w:szCs w:val="24"/>
              </w:rPr>
              <w:t>Name</w:t>
            </w:r>
          </w:p>
        </w:tc>
        <w:tc>
          <w:tcPr>
            <w:tcW w:w="2977" w:type="dxa"/>
            <w:gridSpan w:val="2"/>
          </w:tcPr>
          <w:p w14:paraId="493F33D5" w14:textId="77777777" w:rsidR="00D02166" w:rsidRDefault="00D02166">
            <w:pPr>
              <w:spacing w:before="0" w:after="0"/>
              <w:rPr>
                <w:rFonts w:asciiTheme="minorHAnsi" w:hAnsiTheme="minorHAnsi" w:cstheme="minorHAnsi"/>
                <w:sz w:val="24"/>
                <w:szCs w:val="24"/>
              </w:rPr>
            </w:pPr>
          </w:p>
        </w:tc>
      </w:tr>
      <w:tr w:rsidR="00D02166" w14:paraId="42424272" w14:textId="77777777">
        <w:tc>
          <w:tcPr>
            <w:tcW w:w="1413" w:type="dxa"/>
          </w:tcPr>
          <w:p w14:paraId="5949E197" w14:textId="77777777" w:rsidR="00D02166" w:rsidRDefault="00571055">
            <w:pPr>
              <w:spacing w:before="0" w:after="0"/>
              <w:rPr>
                <w:rFonts w:asciiTheme="minorHAnsi" w:hAnsiTheme="minorHAnsi" w:cstheme="minorHAnsi"/>
                <w:sz w:val="24"/>
                <w:szCs w:val="24"/>
              </w:rPr>
            </w:pPr>
            <w:r>
              <w:rPr>
                <w:rFonts w:asciiTheme="minorHAnsi" w:hAnsiTheme="minorHAnsi" w:cstheme="minorHAnsi"/>
                <w:sz w:val="24"/>
                <w:szCs w:val="24"/>
              </w:rPr>
              <w:t>Address</w:t>
            </w:r>
          </w:p>
        </w:tc>
        <w:tc>
          <w:tcPr>
            <w:tcW w:w="2977" w:type="dxa"/>
            <w:gridSpan w:val="2"/>
          </w:tcPr>
          <w:p w14:paraId="026044F6" w14:textId="77777777" w:rsidR="00D02166" w:rsidRDefault="00D02166">
            <w:pPr>
              <w:spacing w:before="0" w:after="0"/>
              <w:rPr>
                <w:rFonts w:asciiTheme="minorHAnsi" w:hAnsiTheme="minorHAnsi" w:cstheme="minorHAnsi"/>
                <w:sz w:val="24"/>
                <w:szCs w:val="24"/>
              </w:rPr>
            </w:pPr>
          </w:p>
        </w:tc>
      </w:tr>
      <w:tr w:rsidR="00D02166" w14:paraId="5F31C5A1" w14:textId="77777777">
        <w:tc>
          <w:tcPr>
            <w:tcW w:w="1413" w:type="dxa"/>
          </w:tcPr>
          <w:p w14:paraId="02FBE849" w14:textId="77777777" w:rsidR="00D02166" w:rsidRDefault="00571055">
            <w:pPr>
              <w:spacing w:before="0" w:after="0"/>
              <w:rPr>
                <w:rFonts w:asciiTheme="minorHAnsi" w:hAnsiTheme="minorHAnsi" w:cstheme="minorHAnsi"/>
                <w:sz w:val="24"/>
                <w:szCs w:val="24"/>
              </w:rPr>
            </w:pPr>
            <w:r>
              <w:rPr>
                <w:rFonts w:asciiTheme="minorHAnsi" w:hAnsiTheme="minorHAnsi" w:cstheme="minorHAnsi"/>
                <w:sz w:val="24"/>
                <w:szCs w:val="24"/>
              </w:rPr>
              <w:t>Postcode</w:t>
            </w:r>
          </w:p>
        </w:tc>
        <w:tc>
          <w:tcPr>
            <w:tcW w:w="2977" w:type="dxa"/>
            <w:gridSpan w:val="2"/>
          </w:tcPr>
          <w:p w14:paraId="150AECF9" w14:textId="77777777" w:rsidR="00D02166" w:rsidRDefault="00D02166">
            <w:pPr>
              <w:spacing w:before="0" w:after="0"/>
              <w:rPr>
                <w:rFonts w:asciiTheme="minorHAnsi" w:hAnsiTheme="minorHAnsi" w:cstheme="minorHAnsi"/>
                <w:sz w:val="24"/>
                <w:szCs w:val="24"/>
              </w:rPr>
            </w:pPr>
          </w:p>
        </w:tc>
      </w:tr>
      <w:tr w:rsidR="00D02166" w14:paraId="2F2E7F1D" w14:textId="77777777">
        <w:tc>
          <w:tcPr>
            <w:tcW w:w="1413" w:type="dxa"/>
          </w:tcPr>
          <w:p w14:paraId="137792AC" w14:textId="77777777" w:rsidR="00D02166" w:rsidRDefault="00571055">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2977" w:type="dxa"/>
            <w:gridSpan w:val="2"/>
          </w:tcPr>
          <w:p w14:paraId="6D429A83" w14:textId="77777777" w:rsidR="00D02166" w:rsidRDefault="00D02166">
            <w:pPr>
              <w:spacing w:before="0" w:after="0"/>
              <w:rPr>
                <w:rFonts w:asciiTheme="minorHAnsi" w:hAnsiTheme="minorHAnsi" w:cstheme="minorHAnsi"/>
                <w:sz w:val="24"/>
                <w:szCs w:val="24"/>
              </w:rPr>
            </w:pPr>
          </w:p>
        </w:tc>
      </w:tr>
      <w:tr w:rsidR="00D02166" w14:paraId="59DDA87E" w14:textId="77777777">
        <w:tc>
          <w:tcPr>
            <w:tcW w:w="1413" w:type="dxa"/>
          </w:tcPr>
          <w:p w14:paraId="25CF4830" w14:textId="77777777" w:rsidR="00D02166" w:rsidRDefault="00571055">
            <w:pPr>
              <w:spacing w:before="0" w:after="0"/>
              <w:rPr>
                <w:rFonts w:asciiTheme="minorHAnsi" w:hAnsiTheme="minorHAnsi" w:cstheme="minorHAnsi"/>
                <w:sz w:val="24"/>
                <w:szCs w:val="24"/>
              </w:rPr>
            </w:pPr>
            <w:r>
              <w:rPr>
                <w:rFonts w:asciiTheme="minorHAnsi" w:hAnsiTheme="minorHAnsi" w:cstheme="minorHAnsi"/>
                <w:sz w:val="24"/>
                <w:szCs w:val="24"/>
              </w:rPr>
              <w:t>Phone</w:t>
            </w:r>
          </w:p>
        </w:tc>
        <w:tc>
          <w:tcPr>
            <w:tcW w:w="2977" w:type="dxa"/>
            <w:gridSpan w:val="2"/>
          </w:tcPr>
          <w:p w14:paraId="1C112C50" w14:textId="77777777" w:rsidR="00D02166" w:rsidRDefault="00D02166">
            <w:pPr>
              <w:spacing w:before="0" w:after="0"/>
              <w:rPr>
                <w:rFonts w:asciiTheme="minorHAnsi" w:hAnsiTheme="minorHAnsi" w:cstheme="minorHAnsi"/>
                <w:sz w:val="24"/>
                <w:szCs w:val="24"/>
              </w:rPr>
            </w:pPr>
          </w:p>
        </w:tc>
      </w:tr>
      <w:tr w:rsidR="00D02166" w14:paraId="41F27F59" w14:textId="77777777">
        <w:tc>
          <w:tcPr>
            <w:tcW w:w="1413" w:type="dxa"/>
          </w:tcPr>
          <w:p w14:paraId="2795C2CA" w14:textId="77777777" w:rsidR="00D02166" w:rsidRDefault="00571055">
            <w:pPr>
              <w:spacing w:before="0" w:after="0"/>
              <w:rPr>
                <w:rFonts w:asciiTheme="minorHAnsi" w:hAnsiTheme="minorHAnsi" w:cstheme="minorHAnsi"/>
                <w:sz w:val="24"/>
                <w:szCs w:val="24"/>
              </w:rPr>
            </w:pPr>
            <w:r>
              <w:rPr>
                <w:rFonts w:asciiTheme="minorHAnsi" w:hAnsiTheme="minorHAnsi" w:cstheme="minorHAnsi"/>
                <w:sz w:val="24"/>
                <w:szCs w:val="24"/>
              </w:rPr>
              <w:t>Mobile</w:t>
            </w:r>
          </w:p>
        </w:tc>
        <w:tc>
          <w:tcPr>
            <w:tcW w:w="2977" w:type="dxa"/>
            <w:gridSpan w:val="2"/>
          </w:tcPr>
          <w:p w14:paraId="375E9121" w14:textId="77777777" w:rsidR="00D02166" w:rsidRDefault="00D02166">
            <w:pPr>
              <w:spacing w:before="0" w:after="0"/>
              <w:rPr>
                <w:rFonts w:asciiTheme="minorHAnsi" w:hAnsiTheme="minorHAnsi" w:cstheme="minorHAnsi"/>
                <w:sz w:val="24"/>
                <w:szCs w:val="24"/>
              </w:rPr>
            </w:pPr>
          </w:p>
        </w:tc>
      </w:tr>
      <w:tr w:rsidR="00D02166" w14:paraId="6483EBD0" w14:textId="77777777">
        <w:tc>
          <w:tcPr>
            <w:tcW w:w="4390" w:type="dxa"/>
            <w:gridSpan w:val="3"/>
          </w:tcPr>
          <w:p w14:paraId="0F0C4370" w14:textId="77777777" w:rsidR="00D02166" w:rsidRDefault="00571055">
            <w:pPr>
              <w:spacing w:before="0" w:after="0"/>
              <w:rPr>
                <w:rFonts w:asciiTheme="minorHAnsi" w:hAnsiTheme="minorHAnsi" w:cstheme="minorHAnsi"/>
                <w:b/>
                <w:bCs/>
                <w:sz w:val="24"/>
                <w:szCs w:val="24"/>
              </w:rPr>
            </w:pPr>
            <w:r>
              <w:rPr>
                <w:rFonts w:asciiTheme="minorHAnsi" w:hAnsiTheme="minorHAnsi" w:cstheme="minorHAnsi"/>
                <w:b/>
                <w:bCs/>
                <w:sz w:val="24"/>
                <w:szCs w:val="24"/>
              </w:rPr>
              <w:t>Director, partner or trustee overseeing bid</w:t>
            </w:r>
          </w:p>
        </w:tc>
      </w:tr>
      <w:tr w:rsidR="00D02166" w14:paraId="0A6A3E22" w14:textId="77777777">
        <w:tc>
          <w:tcPr>
            <w:tcW w:w="1413" w:type="dxa"/>
          </w:tcPr>
          <w:p w14:paraId="33FA7962" w14:textId="77777777" w:rsidR="00D02166" w:rsidRDefault="00571055">
            <w:pPr>
              <w:spacing w:before="0" w:after="0"/>
              <w:rPr>
                <w:rFonts w:asciiTheme="minorHAnsi" w:hAnsiTheme="minorHAnsi" w:cstheme="minorHAnsi"/>
                <w:sz w:val="24"/>
                <w:szCs w:val="24"/>
              </w:rPr>
            </w:pPr>
            <w:r>
              <w:rPr>
                <w:rFonts w:asciiTheme="minorHAnsi" w:hAnsiTheme="minorHAnsi" w:cstheme="minorHAnsi"/>
                <w:sz w:val="24"/>
                <w:szCs w:val="24"/>
              </w:rPr>
              <w:t>Mr, Ms, etc</w:t>
            </w:r>
          </w:p>
        </w:tc>
        <w:tc>
          <w:tcPr>
            <w:tcW w:w="2977" w:type="dxa"/>
            <w:gridSpan w:val="2"/>
          </w:tcPr>
          <w:p w14:paraId="2B0F70E1" w14:textId="77777777" w:rsidR="00D02166" w:rsidRDefault="00D02166">
            <w:pPr>
              <w:spacing w:before="0" w:after="0"/>
              <w:rPr>
                <w:rFonts w:asciiTheme="minorHAnsi" w:hAnsiTheme="minorHAnsi" w:cstheme="minorHAnsi"/>
                <w:sz w:val="24"/>
                <w:szCs w:val="24"/>
              </w:rPr>
            </w:pPr>
          </w:p>
        </w:tc>
      </w:tr>
      <w:tr w:rsidR="00D02166" w14:paraId="72C1BA29" w14:textId="77777777">
        <w:tc>
          <w:tcPr>
            <w:tcW w:w="1413" w:type="dxa"/>
          </w:tcPr>
          <w:p w14:paraId="28DE6263" w14:textId="77777777" w:rsidR="00D02166" w:rsidRDefault="00571055">
            <w:pPr>
              <w:spacing w:before="0" w:after="0"/>
              <w:rPr>
                <w:rFonts w:asciiTheme="minorHAnsi" w:hAnsiTheme="minorHAnsi" w:cstheme="minorHAnsi"/>
                <w:sz w:val="24"/>
                <w:szCs w:val="24"/>
              </w:rPr>
            </w:pPr>
            <w:r>
              <w:rPr>
                <w:rFonts w:asciiTheme="minorHAnsi" w:hAnsiTheme="minorHAnsi" w:cstheme="minorHAnsi"/>
                <w:sz w:val="24"/>
                <w:szCs w:val="24"/>
              </w:rPr>
              <w:t>Name</w:t>
            </w:r>
          </w:p>
        </w:tc>
        <w:tc>
          <w:tcPr>
            <w:tcW w:w="2977" w:type="dxa"/>
            <w:gridSpan w:val="2"/>
          </w:tcPr>
          <w:p w14:paraId="7671471A" w14:textId="77777777" w:rsidR="00D02166" w:rsidRDefault="00D02166">
            <w:pPr>
              <w:spacing w:before="0" w:after="0"/>
              <w:rPr>
                <w:rFonts w:asciiTheme="minorHAnsi" w:hAnsiTheme="minorHAnsi" w:cstheme="minorHAnsi"/>
                <w:sz w:val="24"/>
                <w:szCs w:val="24"/>
              </w:rPr>
            </w:pPr>
          </w:p>
        </w:tc>
      </w:tr>
      <w:tr w:rsidR="00D02166" w14:paraId="4634DC3F" w14:textId="77777777">
        <w:tc>
          <w:tcPr>
            <w:tcW w:w="1413" w:type="dxa"/>
          </w:tcPr>
          <w:p w14:paraId="0D0FB1B5" w14:textId="77777777" w:rsidR="00D02166" w:rsidRDefault="00571055">
            <w:pPr>
              <w:spacing w:before="0" w:after="0"/>
              <w:rPr>
                <w:rFonts w:asciiTheme="minorHAnsi" w:hAnsiTheme="minorHAnsi" w:cstheme="minorHAnsi"/>
                <w:sz w:val="24"/>
                <w:szCs w:val="24"/>
              </w:rPr>
            </w:pPr>
            <w:r>
              <w:rPr>
                <w:rFonts w:asciiTheme="minorHAnsi" w:hAnsiTheme="minorHAnsi" w:cstheme="minorHAnsi"/>
                <w:sz w:val="24"/>
                <w:szCs w:val="24"/>
              </w:rPr>
              <w:t>Address</w:t>
            </w:r>
          </w:p>
        </w:tc>
        <w:tc>
          <w:tcPr>
            <w:tcW w:w="2977" w:type="dxa"/>
            <w:gridSpan w:val="2"/>
          </w:tcPr>
          <w:p w14:paraId="2E211524" w14:textId="77777777" w:rsidR="00D02166" w:rsidRDefault="00D02166">
            <w:pPr>
              <w:spacing w:before="0" w:after="0"/>
              <w:rPr>
                <w:rFonts w:asciiTheme="minorHAnsi" w:hAnsiTheme="minorHAnsi" w:cstheme="minorHAnsi"/>
                <w:sz w:val="24"/>
                <w:szCs w:val="24"/>
              </w:rPr>
            </w:pPr>
          </w:p>
        </w:tc>
      </w:tr>
      <w:tr w:rsidR="00D02166" w14:paraId="753AD940" w14:textId="77777777">
        <w:tc>
          <w:tcPr>
            <w:tcW w:w="1413" w:type="dxa"/>
          </w:tcPr>
          <w:p w14:paraId="74F23261" w14:textId="77777777" w:rsidR="00D02166" w:rsidRDefault="00571055">
            <w:pPr>
              <w:spacing w:before="0" w:after="0"/>
              <w:rPr>
                <w:rFonts w:asciiTheme="minorHAnsi" w:hAnsiTheme="minorHAnsi" w:cstheme="minorHAnsi"/>
                <w:sz w:val="24"/>
                <w:szCs w:val="24"/>
              </w:rPr>
            </w:pPr>
            <w:r>
              <w:rPr>
                <w:rFonts w:asciiTheme="minorHAnsi" w:hAnsiTheme="minorHAnsi" w:cstheme="minorHAnsi"/>
                <w:sz w:val="24"/>
                <w:szCs w:val="24"/>
              </w:rPr>
              <w:t>Postcode</w:t>
            </w:r>
          </w:p>
        </w:tc>
        <w:tc>
          <w:tcPr>
            <w:tcW w:w="2977" w:type="dxa"/>
            <w:gridSpan w:val="2"/>
          </w:tcPr>
          <w:p w14:paraId="0A8396BF" w14:textId="77777777" w:rsidR="00D02166" w:rsidRDefault="00D02166">
            <w:pPr>
              <w:spacing w:before="0" w:after="0"/>
              <w:rPr>
                <w:rFonts w:asciiTheme="minorHAnsi" w:hAnsiTheme="minorHAnsi" w:cstheme="minorHAnsi"/>
                <w:sz w:val="24"/>
                <w:szCs w:val="24"/>
              </w:rPr>
            </w:pPr>
          </w:p>
        </w:tc>
      </w:tr>
      <w:tr w:rsidR="00D02166" w14:paraId="070FCE72" w14:textId="77777777">
        <w:tc>
          <w:tcPr>
            <w:tcW w:w="1413" w:type="dxa"/>
          </w:tcPr>
          <w:p w14:paraId="6DAD7178" w14:textId="77777777" w:rsidR="00D02166" w:rsidRDefault="00571055">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2977" w:type="dxa"/>
            <w:gridSpan w:val="2"/>
          </w:tcPr>
          <w:p w14:paraId="31E7074C" w14:textId="77777777" w:rsidR="00D02166" w:rsidRDefault="00D02166">
            <w:pPr>
              <w:spacing w:before="0" w:after="0"/>
              <w:rPr>
                <w:rFonts w:asciiTheme="minorHAnsi" w:hAnsiTheme="minorHAnsi" w:cstheme="minorHAnsi"/>
                <w:sz w:val="24"/>
                <w:szCs w:val="24"/>
              </w:rPr>
            </w:pPr>
          </w:p>
        </w:tc>
      </w:tr>
      <w:tr w:rsidR="00D02166" w14:paraId="70B80E11" w14:textId="77777777">
        <w:tc>
          <w:tcPr>
            <w:tcW w:w="1413" w:type="dxa"/>
          </w:tcPr>
          <w:p w14:paraId="046FAB1B" w14:textId="77777777" w:rsidR="00D02166" w:rsidRDefault="00571055">
            <w:pPr>
              <w:spacing w:before="0" w:after="0"/>
              <w:rPr>
                <w:rFonts w:asciiTheme="minorHAnsi" w:hAnsiTheme="minorHAnsi" w:cstheme="minorHAnsi"/>
                <w:sz w:val="24"/>
                <w:szCs w:val="24"/>
              </w:rPr>
            </w:pPr>
            <w:r>
              <w:rPr>
                <w:rFonts w:asciiTheme="minorHAnsi" w:hAnsiTheme="minorHAnsi" w:cstheme="minorHAnsi"/>
                <w:sz w:val="24"/>
                <w:szCs w:val="24"/>
              </w:rPr>
              <w:t>Phone</w:t>
            </w:r>
          </w:p>
        </w:tc>
        <w:tc>
          <w:tcPr>
            <w:tcW w:w="2977" w:type="dxa"/>
            <w:gridSpan w:val="2"/>
          </w:tcPr>
          <w:p w14:paraId="4B03ED6B" w14:textId="77777777" w:rsidR="00D02166" w:rsidRDefault="00D02166">
            <w:pPr>
              <w:spacing w:before="0" w:after="0"/>
              <w:rPr>
                <w:rFonts w:asciiTheme="minorHAnsi" w:hAnsiTheme="minorHAnsi" w:cstheme="minorHAnsi"/>
                <w:sz w:val="24"/>
                <w:szCs w:val="24"/>
              </w:rPr>
            </w:pPr>
          </w:p>
        </w:tc>
      </w:tr>
      <w:tr w:rsidR="00D02166" w14:paraId="6D78F7B3" w14:textId="77777777">
        <w:tc>
          <w:tcPr>
            <w:tcW w:w="1413" w:type="dxa"/>
          </w:tcPr>
          <w:p w14:paraId="6000871A" w14:textId="77777777" w:rsidR="00D02166" w:rsidRDefault="00571055">
            <w:pPr>
              <w:spacing w:before="0" w:after="0"/>
              <w:rPr>
                <w:rFonts w:asciiTheme="minorHAnsi" w:hAnsiTheme="minorHAnsi" w:cstheme="minorHAnsi"/>
                <w:sz w:val="24"/>
                <w:szCs w:val="24"/>
              </w:rPr>
            </w:pPr>
            <w:r>
              <w:rPr>
                <w:rFonts w:asciiTheme="minorHAnsi" w:hAnsiTheme="minorHAnsi" w:cstheme="minorHAnsi"/>
                <w:sz w:val="24"/>
                <w:szCs w:val="24"/>
              </w:rPr>
              <w:t>Mobile</w:t>
            </w:r>
          </w:p>
        </w:tc>
        <w:tc>
          <w:tcPr>
            <w:tcW w:w="2977" w:type="dxa"/>
            <w:gridSpan w:val="2"/>
          </w:tcPr>
          <w:p w14:paraId="0F4BE410" w14:textId="77777777" w:rsidR="00D02166" w:rsidRDefault="00D02166">
            <w:pPr>
              <w:spacing w:before="0" w:after="0"/>
              <w:rPr>
                <w:rFonts w:asciiTheme="minorHAnsi" w:hAnsiTheme="minorHAnsi" w:cstheme="minorHAnsi"/>
                <w:sz w:val="24"/>
                <w:szCs w:val="24"/>
              </w:rPr>
            </w:pPr>
          </w:p>
        </w:tc>
      </w:tr>
      <w:tr w:rsidR="00D02166" w14:paraId="6D67FCDA" w14:textId="77777777">
        <w:tc>
          <w:tcPr>
            <w:tcW w:w="4390" w:type="dxa"/>
            <w:gridSpan w:val="3"/>
          </w:tcPr>
          <w:p w14:paraId="54C38F94" w14:textId="77777777" w:rsidR="00D02166" w:rsidRDefault="00571055">
            <w:pPr>
              <w:spacing w:before="0" w:after="0"/>
              <w:rPr>
                <w:rFonts w:asciiTheme="minorHAnsi" w:hAnsiTheme="minorHAnsi" w:cstheme="minorHAnsi"/>
                <w:b/>
                <w:bCs/>
                <w:sz w:val="24"/>
                <w:szCs w:val="24"/>
              </w:rPr>
            </w:pPr>
            <w:r>
              <w:rPr>
                <w:rFonts w:asciiTheme="minorHAnsi" w:hAnsiTheme="minorHAnsi" w:cstheme="minorHAnsi"/>
                <w:b/>
                <w:bCs/>
                <w:sz w:val="24"/>
                <w:szCs w:val="24"/>
              </w:rPr>
              <w:t>Registered office address</w:t>
            </w:r>
          </w:p>
        </w:tc>
      </w:tr>
      <w:tr w:rsidR="00D02166" w14:paraId="6D62284A" w14:textId="77777777">
        <w:tc>
          <w:tcPr>
            <w:tcW w:w="4390" w:type="dxa"/>
            <w:gridSpan w:val="3"/>
          </w:tcPr>
          <w:p w14:paraId="495C1A1A" w14:textId="77777777" w:rsidR="00D02166" w:rsidRDefault="00D02166">
            <w:pPr>
              <w:spacing w:before="0" w:after="0"/>
              <w:rPr>
                <w:rFonts w:asciiTheme="minorHAnsi" w:hAnsiTheme="minorHAnsi" w:cstheme="minorHAnsi"/>
                <w:sz w:val="24"/>
                <w:szCs w:val="24"/>
              </w:rPr>
            </w:pPr>
          </w:p>
        </w:tc>
      </w:tr>
      <w:tr w:rsidR="00D02166" w14:paraId="37C58176" w14:textId="77777777">
        <w:tc>
          <w:tcPr>
            <w:tcW w:w="4390" w:type="dxa"/>
            <w:gridSpan w:val="3"/>
          </w:tcPr>
          <w:p w14:paraId="69B09EB5" w14:textId="77777777" w:rsidR="00D02166" w:rsidRDefault="00D02166">
            <w:pPr>
              <w:spacing w:before="0" w:after="0"/>
              <w:rPr>
                <w:rFonts w:asciiTheme="minorHAnsi" w:hAnsiTheme="minorHAnsi" w:cstheme="minorHAnsi"/>
                <w:sz w:val="24"/>
                <w:szCs w:val="24"/>
              </w:rPr>
            </w:pPr>
          </w:p>
        </w:tc>
      </w:tr>
      <w:tr w:rsidR="00D02166" w14:paraId="561AC9CC" w14:textId="77777777">
        <w:tc>
          <w:tcPr>
            <w:tcW w:w="4390" w:type="dxa"/>
            <w:gridSpan w:val="3"/>
          </w:tcPr>
          <w:p w14:paraId="2F046170" w14:textId="77777777" w:rsidR="00D02166" w:rsidRDefault="00D02166">
            <w:pPr>
              <w:spacing w:before="0" w:after="0"/>
              <w:rPr>
                <w:rFonts w:asciiTheme="minorHAnsi" w:hAnsiTheme="minorHAnsi" w:cstheme="minorHAnsi"/>
                <w:sz w:val="24"/>
                <w:szCs w:val="24"/>
              </w:rPr>
            </w:pPr>
          </w:p>
        </w:tc>
      </w:tr>
      <w:tr w:rsidR="00D02166" w14:paraId="5727366F" w14:textId="77777777">
        <w:tc>
          <w:tcPr>
            <w:tcW w:w="1413" w:type="dxa"/>
          </w:tcPr>
          <w:p w14:paraId="5CBC7538" w14:textId="77777777" w:rsidR="00D02166" w:rsidRDefault="00571055">
            <w:pPr>
              <w:spacing w:before="0" w:after="0"/>
              <w:rPr>
                <w:rFonts w:asciiTheme="minorHAnsi" w:hAnsiTheme="minorHAnsi" w:cstheme="minorHAnsi"/>
                <w:sz w:val="24"/>
                <w:szCs w:val="24"/>
              </w:rPr>
            </w:pPr>
            <w:r>
              <w:rPr>
                <w:rFonts w:asciiTheme="minorHAnsi" w:hAnsiTheme="minorHAnsi" w:cstheme="minorHAnsi"/>
                <w:sz w:val="24"/>
                <w:szCs w:val="24"/>
              </w:rPr>
              <w:t>Postcode</w:t>
            </w:r>
          </w:p>
        </w:tc>
        <w:tc>
          <w:tcPr>
            <w:tcW w:w="2977" w:type="dxa"/>
            <w:gridSpan w:val="2"/>
          </w:tcPr>
          <w:p w14:paraId="44E9C494" w14:textId="77777777" w:rsidR="00D02166" w:rsidRDefault="00D02166">
            <w:pPr>
              <w:spacing w:before="0" w:after="0"/>
              <w:rPr>
                <w:rFonts w:asciiTheme="minorHAnsi" w:hAnsiTheme="minorHAnsi" w:cstheme="minorHAnsi"/>
                <w:sz w:val="24"/>
                <w:szCs w:val="24"/>
              </w:rPr>
            </w:pPr>
          </w:p>
        </w:tc>
      </w:tr>
      <w:tr w:rsidR="00D02166" w14:paraId="31B1DFA3" w14:textId="77777777">
        <w:tc>
          <w:tcPr>
            <w:tcW w:w="1413" w:type="dxa"/>
          </w:tcPr>
          <w:p w14:paraId="166023E8" w14:textId="77777777" w:rsidR="00D02166" w:rsidRDefault="00571055">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2977" w:type="dxa"/>
            <w:gridSpan w:val="2"/>
          </w:tcPr>
          <w:p w14:paraId="014E3E1F" w14:textId="77777777" w:rsidR="00D02166" w:rsidRDefault="00D02166">
            <w:pPr>
              <w:spacing w:before="0" w:after="0"/>
              <w:rPr>
                <w:rFonts w:asciiTheme="minorHAnsi" w:hAnsiTheme="minorHAnsi" w:cstheme="minorHAnsi"/>
                <w:sz w:val="24"/>
                <w:szCs w:val="24"/>
              </w:rPr>
            </w:pPr>
          </w:p>
        </w:tc>
      </w:tr>
      <w:tr w:rsidR="00D02166" w14:paraId="373DFA75" w14:textId="77777777">
        <w:tc>
          <w:tcPr>
            <w:tcW w:w="4390" w:type="dxa"/>
            <w:gridSpan w:val="3"/>
          </w:tcPr>
          <w:p w14:paraId="0FDD48C9" w14:textId="77777777" w:rsidR="00D02166" w:rsidRDefault="00571055">
            <w:pPr>
              <w:keepNext/>
              <w:spacing w:before="0" w:after="0"/>
              <w:rPr>
                <w:rFonts w:asciiTheme="minorHAnsi" w:hAnsiTheme="minorHAnsi" w:cstheme="minorHAnsi"/>
                <w:b/>
                <w:bCs/>
                <w:sz w:val="24"/>
                <w:szCs w:val="24"/>
              </w:rPr>
            </w:pPr>
            <w:r>
              <w:rPr>
                <w:rFonts w:asciiTheme="minorHAnsi" w:hAnsiTheme="minorHAnsi" w:cstheme="minorHAnsi"/>
                <w:b/>
                <w:bCs/>
                <w:sz w:val="24"/>
                <w:szCs w:val="24"/>
              </w:rPr>
              <w:t>Applicant’s registration number, as applicable</w:t>
            </w:r>
          </w:p>
        </w:tc>
      </w:tr>
      <w:tr w:rsidR="00D02166" w14:paraId="7F1BC00A" w14:textId="77777777">
        <w:tc>
          <w:tcPr>
            <w:tcW w:w="2547" w:type="dxa"/>
            <w:gridSpan w:val="2"/>
          </w:tcPr>
          <w:p w14:paraId="5FBE3BDF" w14:textId="77777777" w:rsidR="00D02166" w:rsidRDefault="00571055">
            <w:pPr>
              <w:keepNext/>
              <w:spacing w:before="0" w:after="0"/>
              <w:rPr>
                <w:rFonts w:asciiTheme="minorHAnsi" w:hAnsiTheme="minorHAnsi" w:cstheme="minorHAnsi"/>
                <w:sz w:val="24"/>
                <w:szCs w:val="24"/>
              </w:rPr>
            </w:pPr>
            <w:r>
              <w:rPr>
                <w:rFonts w:asciiTheme="minorHAnsi" w:hAnsiTheme="minorHAnsi" w:cstheme="minorHAnsi"/>
                <w:sz w:val="24"/>
                <w:szCs w:val="24"/>
              </w:rPr>
              <w:t xml:space="preserve">Company registration no. </w:t>
            </w:r>
          </w:p>
        </w:tc>
        <w:tc>
          <w:tcPr>
            <w:tcW w:w="1843" w:type="dxa"/>
          </w:tcPr>
          <w:p w14:paraId="200BC89C" w14:textId="77777777" w:rsidR="00D02166" w:rsidRDefault="00D02166">
            <w:pPr>
              <w:spacing w:before="0" w:after="0"/>
              <w:rPr>
                <w:rFonts w:asciiTheme="minorHAnsi" w:hAnsiTheme="minorHAnsi" w:cstheme="minorHAnsi"/>
                <w:sz w:val="24"/>
                <w:szCs w:val="24"/>
              </w:rPr>
            </w:pPr>
          </w:p>
        </w:tc>
      </w:tr>
      <w:tr w:rsidR="00D02166" w14:paraId="038DA2A2" w14:textId="77777777">
        <w:tc>
          <w:tcPr>
            <w:tcW w:w="2547" w:type="dxa"/>
            <w:gridSpan w:val="2"/>
          </w:tcPr>
          <w:p w14:paraId="66A348C0" w14:textId="77777777" w:rsidR="00D02166" w:rsidRDefault="00571055">
            <w:pPr>
              <w:keepNext/>
              <w:spacing w:before="0" w:after="0"/>
              <w:rPr>
                <w:rFonts w:asciiTheme="minorHAnsi" w:hAnsiTheme="minorHAnsi" w:cstheme="minorHAnsi"/>
                <w:sz w:val="24"/>
                <w:szCs w:val="24"/>
              </w:rPr>
            </w:pPr>
            <w:r>
              <w:rPr>
                <w:rFonts w:asciiTheme="minorHAnsi" w:hAnsiTheme="minorHAnsi" w:cstheme="minorHAnsi"/>
                <w:sz w:val="24"/>
                <w:szCs w:val="24"/>
              </w:rPr>
              <w:t xml:space="preserve">Charity registration no. </w:t>
            </w:r>
          </w:p>
        </w:tc>
        <w:tc>
          <w:tcPr>
            <w:tcW w:w="1843" w:type="dxa"/>
          </w:tcPr>
          <w:p w14:paraId="212AD72D" w14:textId="77777777" w:rsidR="00D02166" w:rsidRDefault="00D02166">
            <w:pPr>
              <w:spacing w:before="0" w:after="0"/>
              <w:rPr>
                <w:rFonts w:asciiTheme="minorHAnsi" w:hAnsiTheme="minorHAnsi" w:cstheme="minorHAnsi"/>
                <w:sz w:val="24"/>
                <w:szCs w:val="24"/>
              </w:rPr>
            </w:pPr>
          </w:p>
        </w:tc>
      </w:tr>
      <w:tr w:rsidR="00D02166" w14:paraId="339DFEBA" w14:textId="77777777">
        <w:tc>
          <w:tcPr>
            <w:tcW w:w="2547" w:type="dxa"/>
            <w:gridSpan w:val="2"/>
          </w:tcPr>
          <w:p w14:paraId="6BA4C6B0" w14:textId="77777777" w:rsidR="00D02166" w:rsidRDefault="00571055">
            <w:pPr>
              <w:keepNext/>
              <w:spacing w:before="0" w:after="0"/>
              <w:rPr>
                <w:rFonts w:asciiTheme="minorHAnsi" w:hAnsiTheme="minorHAnsi" w:cstheme="minorHAnsi"/>
                <w:sz w:val="24"/>
                <w:szCs w:val="24"/>
              </w:rPr>
            </w:pPr>
            <w:r>
              <w:rPr>
                <w:rFonts w:asciiTheme="minorHAnsi" w:hAnsiTheme="minorHAnsi" w:cstheme="minorHAnsi"/>
                <w:sz w:val="24"/>
                <w:szCs w:val="24"/>
              </w:rPr>
              <w:t>VAT registration no.</w:t>
            </w:r>
          </w:p>
        </w:tc>
        <w:tc>
          <w:tcPr>
            <w:tcW w:w="1843" w:type="dxa"/>
          </w:tcPr>
          <w:p w14:paraId="2B6743BA" w14:textId="77777777" w:rsidR="00D02166" w:rsidRDefault="00D02166">
            <w:pPr>
              <w:spacing w:before="0" w:after="0"/>
              <w:rPr>
                <w:rFonts w:asciiTheme="minorHAnsi" w:hAnsiTheme="minorHAnsi" w:cstheme="minorHAnsi"/>
                <w:sz w:val="24"/>
                <w:szCs w:val="24"/>
              </w:rPr>
            </w:pPr>
          </w:p>
        </w:tc>
      </w:tr>
      <w:tr w:rsidR="00D02166" w14:paraId="3D46A5CC" w14:textId="77777777">
        <w:tc>
          <w:tcPr>
            <w:tcW w:w="2547" w:type="dxa"/>
            <w:gridSpan w:val="2"/>
          </w:tcPr>
          <w:p w14:paraId="4F41FC56" w14:textId="77777777" w:rsidR="00D02166" w:rsidRDefault="00571055">
            <w:pPr>
              <w:keepNext/>
              <w:spacing w:before="0" w:after="0"/>
              <w:rPr>
                <w:rFonts w:asciiTheme="minorHAnsi" w:hAnsiTheme="minorHAnsi" w:cstheme="minorHAnsi"/>
                <w:sz w:val="24"/>
                <w:szCs w:val="24"/>
              </w:rPr>
            </w:pPr>
            <w:r>
              <w:rPr>
                <w:rFonts w:asciiTheme="minorHAnsi" w:hAnsiTheme="minorHAnsi" w:cstheme="minorHAnsi"/>
                <w:sz w:val="24"/>
                <w:szCs w:val="24"/>
              </w:rPr>
              <w:t>Other registration no.</w:t>
            </w:r>
          </w:p>
        </w:tc>
        <w:tc>
          <w:tcPr>
            <w:tcW w:w="1843" w:type="dxa"/>
          </w:tcPr>
          <w:p w14:paraId="317A561F" w14:textId="77777777" w:rsidR="00D02166" w:rsidRDefault="00D02166">
            <w:pPr>
              <w:spacing w:before="0" w:after="0"/>
              <w:rPr>
                <w:rFonts w:asciiTheme="minorHAnsi" w:hAnsiTheme="minorHAnsi" w:cstheme="minorHAnsi"/>
                <w:sz w:val="24"/>
                <w:szCs w:val="24"/>
              </w:rPr>
            </w:pPr>
          </w:p>
        </w:tc>
      </w:tr>
      <w:tr w:rsidR="00D02166" w14:paraId="5F03CE0C" w14:textId="77777777">
        <w:tc>
          <w:tcPr>
            <w:tcW w:w="2547" w:type="dxa"/>
            <w:gridSpan w:val="2"/>
          </w:tcPr>
          <w:p w14:paraId="5A536856" w14:textId="77777777" w:rsidR="00D02166" w:rsidRDefault="00571055">
            <w:pPr>
              <w:spacing w:before="0" w:after="0"/>
              <w:rPr>
                <w:rFonts w:asciiTheme="minorHAnsi" w:hAnsiTheme="minorHAnsi" w:cstheme="minorHAnsi"/>
                <w:b/>
                <w:bCs/>
                <w:sz w:val="24"/>
                <w:szCs w:val="24"/>
              </w:rPr>
            </w:pPr>
            <w:r>
              <w:rPr>
                <w:rFonts w:asciiTheme="minorHAnsi" w:hAnsiTheme="minorHAnsi" w:cstheme="minorHAnsi"/>
                <w:b/>
                <w:bCs/>
                <w:sz w:val="24"/>
                <w:szCs w:val="24"/>
              </w:rPr>
              <w:t>Group structure (as applicable)</w:t>
            </w:r>
          </w:p>
        </w:tc>
        <w:tc>
          <w:tcPr>
            <w:tcW w:w="1843" w:type="dxa"/>
          </w:tcPr>
          <w:p w14:paraId="4CD6944B" w14:textId="77777777" w:rsidR="00D02166" w:rsidRDefault="00D02166">
            <w:pPr>
              <w:spacing w:before="0" w:after="0"/>
              <w:rPr>
                <w:rFonts w:asciiTheme="minorHAnsi" w:hAnsiTheme="minorHAnsi" w:cstheme="minorHAnsi"/>
                <w:b/>
                <w:bCs/>
                <w:sz w:val="24"/>
                <w:szCs w:val="24"/>
              </w:rPr>
            </w:pPr>
          </w:p>
        </w:tc>
      </w:tr>
      <w:tr w:rsidR="00D02166" w14:paraId="11AD2FC0" w14:textId="77777777">
        <w:tc>
          <w:tcPr>
            <w:tcW w:w="2547" w:type="dxa"/>
            <w:gridSpan w:val="2"/>
          </w:tcPr>
          <w:p w14:paraId="3004832B" w14:textId="77777777" w:rsidR="00D02166" w:rsidRDefault="00571055">
            <w:pPr>
              <w:spacing w:before="0" w:after="0"/>
              <w:rPr>
                <w:rFonts w:asciiTheme="minorHAnsi" w:hAnsiTheme="minorHAnsi" w:cstheme="minorHAnsi"/>
                <w:sz w:val="24"/>
                <w:szCs w:val="24"/>
              </w:rPr>
            </w:pPr>
            <w:r>
              <w:rPr>
                <w:rFonts w:asciiTheme="minorHAnsi" w:hAnsiTheme="minorHAnsi" w:cstheme="minorHAnsi"/>
                <w:sz w:val="24"/>
                <w:szCs w:val="24"/>
              </w:rPr>
              <w:t>Name of immediate parent organisation</w:t>
            </w:r>
          </w:p>
        </w:tc>
        <w:tc>
          <w:tcPr>
            <w:tcW w:w="1843" w:type="dxa"/>
          </w:tcPr>
          <w:p w14:paraId="3828D62C" w14:textId="77777777" w:rsidR="00D02166" w:rsidRDefault="00D02166">
            <w:pPr>
              <w:spacing w:before="0" w:after="0"/>
              <w:rPr>
                <w:rFonts w:asciiTheme="minorHAnsi" w:hAnsiTheme="minorHAnsi" w:cstheme="minorHAnsi"/>
                <w:sz w:val="24"/>
                <w:szCs w:val="24"/>
              </w:rPr>
            </w:pPr>
          </w:p>
        </w:tc>
      </w:tr>
      <w:tr w:rsidR="00D02166" w14:paraId="4788B285" w14:textId="77777777">
        <w:tc>
          <w:tcPr>
            <w:tcW w:w="2547" w:type="dxa"/>
            <w:gridSpan w:val="2"/>
          </w:tcPr>
          <w:p w14:paraId="3C0DA374" w14:textId="77777777" w:rsidR="00D02166" w:rsidRDefault="00571055">
            <w:pPr>
              <w:spacing w:before="0" w:after="0"/>
              <w:rPr>
                <w:rFonts w:asciiTheme="minorHAnsi" w:hAnsiTheme="minorHAnsi" w:cstheme="minorHAnsi"/>
                <w:sz w:val="24"/>
                <w:szCs w:val="24"/>
              </w:rPr>
            </w:pPr>
            <w:r>
              <w:rPr>
                <w:rFonts w:asciiTheme="minorHAnsi" w:hAnsiTheme="minorHAnsi" w:cstheme="minorHAnsi"/>
                <w:sz w:val="24"/>
                <w:szCs w:val="24"/>
              </w:rPr>
              <w:t>Company registration number</w:t>
            </w:r>
          </w:p>
        </w:tc>
        <w:tc>
          <w:tcPr>
            <w:tcW w:w="1843" w:type="dxa"/>
          </w:tcPr>
          <w:p w14:paraId="724476A6" w14:textId="77777777" w:rsidR="00D02166" w:rsidRDefault="00D02166">
            <w:pPr>
              <w:spacing w:before="0" w:after="0"/>
              <w:rPr>
                <w:rFonts w:asciiTheme="minorHAnsi" w:hAnsiTheme="minorHAnsi" w:cstheme="minorHAnsi"/>
                <w:sz w:val="24"/>
                <w:szCs w:val="24"/>
              </w:rPr>
            </w:pPr>
          </w:p>
        </w:tc>
      </w:tr>
      <w:tr w:rsidR="00D02166" w14:paraId="0C68CD97" w14:textId="77777777">
        <w:tc>
          <w:tcPr>
            <w:tcW w:w="2547" w:type="dxa"/>
            <w:gridSpan w:val="2"/>
          </w:tcPr>
          <w:p w14:paraId="623567AA" w14:textId="77777777" w:rsidR="00D02166" w:rsidRDefault="00571055">
            <w:pPr>
              <w:spacing w:before="0" w:after="0"/>
              <w:rPr>
                <w:rFonts w:asciiTheme="minorHAnsi" w:hAnsiTheme="minorHAnsi" w:cstheme="minorHAnsi"/>
                <w:sz w:val="24"/>
                <w:szCs w:val="24"/>
              </w:rPr>
            </w:pPr>
            <w:r>
              <w:rPr>
                <w:rFonts w:asciiTheme="minorHAnsi" w:hAnsiTheme="minorHAnsi" w:cstheme="minorHAnsi"/>
                <w:sz w:val="24"/>
                <w:szCs w:val="24"/>
              </w:rPr>
              <w:t>Name of ultimate UK holding company</w:t>
            </w:r>
          </w:p>
        </w:tc>
        <w:tc>
          <w:tcPr>
            <w:tcW w:w="1843" w:type="dxa"/>
          </w:tcPr>
          <w:p w14:paraId="35D6CC4F" w14:textId="77777777" w:rsidR="00D02166" w:rsidRDefault="00D02166">
            <w:pPr>
              <w:spacing w:before="0" w:after="0"/>
              <w:rPr>
                <w:rFonts w:asciiTheme="minorHAnsi" w:hAnsiTheme="minorHAnsi" w:cstheme="minorHAnsi"/>
                <w:sz w:val="24"/>
                <w:szCs w:val="24"/>
              </w:rPr>
            </w:pPr>
          </w:p>
        </w:tc>
      </w:tr>
      <w:tr w:rsidR="00D02166" w14:paraId="2FEF6D23" w14:textId="77777777">
        <w:tc>
          <w:tcPr>
            <w:tcW w:w="2547" w:type="dxa"/>
            <w:gridSpan w:val="2"/>
          </w:tcPr>
          <w:p w14:paraId="2BA3D9FF" w14:textId="77777777" w:rsidR="00D02166" w:rsidRDefault="00571055">
            <w:pPr>
              <w:spacing w:before="0" w:after="0"/>
              <w:rPr>
                <w:rFonts w:asciiTheme="minorHAnsi" w:hAnsiTheme="minorHAnsi" w:cstheme="minorHAnsi"/>
                <w:sz w:val="24"/>
                <w:szCs w:val="24"/>
              </w:rPr>
            </w:pPr>
            <w:r>
              <w:rPr>
                <w:rFonts w:asciiTheme="minorHAnsi" w:hAnsiTheme="minorHAnsi" w:cstheme="minorHAnsi"/>
                <w:sz w:val="24"/>
                <w:szCs w:val="24"/>
              </w:rPr>
              <w:t>Company registration number</w:t>
            </w:r>
          </w:p>
        </w:tc>
        <w:tc>
          <w:tcPr>
            <w:tcW w:w="1843" w:type="dxa"/>
          </w:tcPr>
          <w:p w14:paraId="47EED1B2" w14:textId="77777777" w:rsidR="00D02166" w:rsidRDefault="00D02166">
            <w:pPr>
              <w:spacing w:before="0" w:after="0"/>
              <w:rPr>
                <w:rFonts w:asciiTheme="minorHAnsi" w:hAnsiTheme="minorHAnsi" w:cstheme="minorHAnsi"/>
                <w:sz w:val="24"/>
                <w:szCs w:val="24"/>
              </w:rPr>
            </w:pPr>
          </w:p>
        </w:tc>
      </w:tr>
      <w:tr w:rsidR="00D02166" w14:paraId="7F13A3E2" w14:textId="77777777">
        <w:tc>
          <w:tcPr>
            <w:tcW w:w="2547" w:type="dxa"/>
            <w:gridSpan w:val="2"/>
          </w:tcPr>
          <w:p w14:paraId="0F3A9888" w14:textId="77777777" w:rsidR="00D02166" w:rsidRDefault="00571055">
            <w:pPr>
              <w:spacing w:before="0" w:after="0"/>
              <w:rPr>
                <w:rFonts w:asciiTheme="minorHAnsi" w:hAnsiTheme="minorHAnsi" w:cstheme="minorHAnsi"/>
                <w:sz w:val="24"/>
                <w:szCs w:val="24"/>
              </w:rPr>
            </w:pPr>
            <w:r>
              <w:rPr>
                <w:rFonts w:asciiTheme="minorHAnsi" w:hAnsiTheme="minorHAnsi" w:cstheme="minorHAnsi"/>
                <w:sz w:val="24"/>
                <w:szCs w:val="24"/>
              </w:rPr>
              <w:t>Name of ultimate parent organisation</w:t>
            </w:r>
          </w:p>
        </w:tc>
        <w:tc>
          <w:tcPr>
            <w:tcW w:w="1843" w:type="dxa"/>
          </w:tcPr>
          <w:p w14:paraId="55FA5174" w14:textId="77777777" w:rsidR="00D02166" w:rsidRDefault="00D02166">
            <w:pPr>
              <w:spacing w:before="0" w:after="0"/>
              <w:rPr>
                <w:rFonts w:asciiTheme="minorHAnsi" w:hAnsiTheme="minorHAnsi" w:cstheme="minorHAnsi"/>
                <w:sz w:val="24"/>
                <w:szCs w:val="24"/>
              </w:rPr>
            </w:pPr>
          </w:p>
        </w:tc>
      </w:tr>
      <w:tr w:rsidR="00D02166" w14:paraId="58351274" w14:textId="77777777">
        <w:tc>
          <w:tcPr>
            <w:tcW w:w="2547" w:type="dxa"/>
            <w:gridSpan w:val="2"/>
          </w:tcPr>
          <w:p w14:paraId="2F82FFA7" w14:textId="77777777" w:rsidR="00D02166" w:rsidRDefault="00571055">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1843" w:type="dxa"/>
          </w:tcPr>
          <w:p w14:paraId="4F966888" w14:textId="77777777" w:rsidR="00D02166" w:rsidRDefault="00D02166">
            <w:pPr>
              <w:spacing w:before="0" w:after="0"/>
              <w:rPr>
                <w:rFonts w:asciiTheme="minorHAnsi" w:hAnsiTheme="minorHAnsi" w:cstheme="minorHAnsi"/>
                <w:sz w:val="24"/>
                <w:szCs w:val="24"/>
              </w:rPr>
            </w:pPr>
          </w:p>
        </w:tc>
      </w:tr>
    </w:tbl>
    <w:p w14:paraId="0711DF4F" w14:textId="77777777" w:rsidR="00D02166" w:rsidRDefault="00D02166">
      <w:pPr>
        <w:sectPr w:rsidR="00D02166">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D02166" w14:paraId="38301CFE" w14:textId="77777777">
        <w:tc>
          <w:tcPr>
            <w:tcW w:w="5000" w:type="pct"/>
            <w:gridSpan w:val="4"/>
          </w:tcPr>
          <w:p w14:paraId="53B09424" w14:textId="77777777" w:rsidR="00D02166" w:rsidRDefault="00571055">
            <w:pPr>
              <w:keepNext/>
              <w:keepLines/>
              <w:spacing w:before="0" w:after="0"/>
              <w:rPr>
                <w:rFonts w:asciiTheme="minorHAnsi" w:hAnsiTheme="minorHAnsi" w:cstheme="minorHAnsi"/>
                <w:sz w:val="24"/>
                <w:szCs w:val="24"/>
              </w:rPr>
            </w:pPr>
            <w:r>
              <w:rPr>
                <w:rFonts w:asciiTheme="minorHAnsi" w:hAnsiTheme="minorHAnsi" w:cstheme="minorHAnsi"/>
                <w:b/>
                <w:bCs/>
                <w:sz w:val="24"/>
                <w:szCs w:val="24"/>
              </w:rPr>
              <w:lastRenderedPageBreak/>
              <w:t>Company size</w:t>
            </w:r>
          </w:p>
        </w:tc>
      </w:tr>
      <w:tr w:rsidR="00D02166" w14:paraId="58D2E8C0" w14:textId="77777777">
        <w:tc>
          <w:tcPr>
            <w:tcW w:w="2901" w:type="pct"/>
            <w:gridSpan w:val="2"/>
          </w:tcPr>
          <w:p w14:paraId="28D5160A" w14:textId="77777777" w:rsidR="00D02166" w:rsidRDefault="00571055">
            <w:pPr>
              <w:keepNext/>
              <w:keepLines/>
              <w:spacing w:before="0" w:after="0"/>
              <w:rPr>
                <w:rFonts w:asciiTheme="minorHAnsi" w:hAnsiTheme="minorHAnsi" w:cstheme="minorHAnsi"/>
                <w:sz w:val="24"/>
                <w:szCs w:val="24"/>
              </w:rPr>
            </w:pPr>
            <w:r>
              <w:rPr>
                <w:rFonts w:asciiTheme="minorHAnsi" w:hAnsiTheme="minorHAnsi" w:cstheme="minorHAnsi"/>
                <w:sz w:val="24"/>
                <w:szCs w:val="24"/>
              </w:rPr>
              <w:t>Are you an SME? (yes/no)</w:t>
            </w:r>
          </w:p>
        </w:tc>
        <w:tc>
          <w:tcPr>
            <w:tcW w:w="2099" w:type="pct"/>
            <w:gridSpan w:val="2"/>
          </w:tcPr>
          <w:p w14:paraId="11BB4857" w14:textId="77777777" w:rsidR="00D02166" w:rsidRDefault="00D02166">
            <w:pPr>
              <w:spacing w:before="0" w:after="0"/>
              <w:rPr>
                <w:rFonts w:asciiTheme="minorHAnsi" w:hAnsiTheme="minorHAnsi" w:cstheme="minorHAnsi"/>
                <w:sz w:val="24"/>
                <w:szCs w:val="24"/>
              </w:rPr>
            </w:pPr>
          </w:p>
        </w:tc>
      </w:tr>
      <w:tr w:rsidR="00D02166" w14:paraId="35B03001" w14:textId="77777777">
        <w:tc>
          <w:tcPr>
            <w:tcW w:w="5000" w:type="pct"/>
            <w:gridSpan w:val="4"/>
          </w:tcPr>
          <w:p w14:paraId="2E3801F7" w14:textId="77777777" w:rsidR="00D02166" w:rsidRDefault="00571055">
            <w:pPr>
              <w:keepNext/>
              <w:spacing w:before="0" w:after="0"/>
              <w:rPr>
                <w:rFonts w:asciiTheme="minorHAnsi" w:hAnsiTheme="minorHAnsi" w:cstheme="minorHAnsi"/>
                <w:b/>
                <w:bCs/>
                <w:sz w:val="24"/>
                <w:szCs w:val="24"/>
              </w:rPr>
            </w:pPr>
            <w:r>
              <w:rPr>
                <w:rFonts w:asciiTheme="minorHAnsi" w:hAnsiTheme="minorHAnsi" w:cstheme="minorHAnsi"/>
                <w:b/>
                <w:bCs/>
                <w:sz w:val="24"/>
                <w:szCs w:val="24"/>
              </w:rPr>
              <w:t>Type of organisation (select one box only)</w:t>
            </w:r>
          </w:p>
        </w:tc>
      </w:tr>
      <w:tr w:rsidR="00D02166" w14:paraId="7D6E8C5B" w14:textId="77777777">
        <w:tc>
          <w:tcPr>
            <w:tcW w:w="2179" w:type="pct"/>
            <w:vAlign w:val="center"/>
          </w:tcPr>
          <w:p w14:paraId="432E76F2" w14:textId="77777777" w:rsidR="00D02166" w:rsidRDefault="00571055">
            <w:pPr>
              <w:keepNext/>
              <w:spacing w:before="0" w:after="0"/>
              <w:rPr>
                <w:rFonts w:asciiTheme="minorHAnsi" w:hAnsiTheme="minorHAnsi" w:cstheme="minorHAnsi"/>
                <w:sz w:val="24"/>
                <w:szCs w:val="24"/>
              </w:rPr>
            </w:pPr>
            <w:r>
              <w:rPr>
                <w:rFonts w:asciiTheme="minorHAnsi" w:hAnsiTheme="minorHAnsi" w:cstheme="minorHAnsi"/>
                <w:sz w:val="24"/>
                <w:szCs w:val="24"/>
              </w:rPr>
              <w:t>Sole Trader</w:t>
            </w:r>
          </w:p>
        </w:tc>
        <w:sdt>
          <w:sdtPr>
            <w:rPr>
              <w:rFonts w:asciiTheme="minorHAnsi" w:hAnsiTheme="minorHAnsi" w:cstheme="minorHAnsi"/>
              <w:sz w:val="24"/>
              <w:szCs w:val="24"/>
            </w:rPr>
            <w:id w:val="-1505975231"/>
            <w14:checkbox>
              <w14:checked w14:val="0"/>
              <w14:checkedState w14:val="00FC" w14:font="Wingdings"/>
              <w14:uncheckedState w14:val="2610" w14:font="MS Gothic"/>
            </w14:checkbox>
          </w:sdtPr>
          <w:sdtEndPr/>
          <w:sdtContent>
            <w:tc>
              <w:tcPr>
                <w:tcW w:w="722" w:type="pct"/>
                <w:vAlign w:val="center"/>
              </w:tcPr>
              <w:p w14:paraId="689600EC" w14:textId="77777777" w:rsidR="00D02166" w:rsidRDefault="00571055">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1617" w:type="pct"/>
            <w:vAlign w:val="center"/>
          </w:tcPr>
          <w:p w14:paraId="5DAE43DC" w14:textId="77777777" w:rsidR="00D02166" w:rsidRDefault="00571055">
            <w:pPr>
              <w:keepNext/>
              <w:spacing w:before="0" w:after="0"/>
              <w:rPr>
                <w:rFonts w:asciiTheme="minorHAnsi" w:hAnsiTheme="minorHAnsi" w:cstheme="minorHAnsi"/>
                <w:sz w:val="24"/>
                <w:szCs w:val="24"/>
              </w:rPr>
            </w:pPr>
            <w:r>
              <w:rPr>
                <w:rFonts w:asciiTheme="minorHAnsi" w:hAnsiTheme="minorHAnsi" w:cstheme="minorHAnsi"/>
                <w:sz w:val="24"/>
                <w:szCs w:val="24"/>
              </w:rPr>
              <w:t>Public sector</w:t>
            </w:r>
          </w:p>
        </w:tc>
        <w:sdt>
          <w:sdtPr>
            <w:rPr>
              <w:rFonts w:asciiTheme="minorHAnsi" w:hAnsiTheme="minorHAnsi" w:cstheme="minorHAnsi"/>
              <w:sz w:val="24"/>
              <w:szCs w:val="24"/>
            </w:rPr>
            <w:id w:val="1860699584"/>
            <w14:checkbox>
              <w14:checked w14:val="0"/>
              <w14:checkedState w14:val="00FC" w14:font="Wingdings"/>
              <w14:uncheckedState w14:val="2610" w14:font="MS Gothic"/>
            </w14:checkbox>
          </w:sdtPr>
          <w:sdtEndPr/>
          <w:sdtContent>
            <w:tc>
              <w:tcPr>
                <w:tcW w:w="482" w:type="pct"/>
                <w:vAlign w:val="center"/>
              </w:tcPr>
              <w:p w14:paraId="016E3EDE" w14:textId="77777777" w:rsidR="00D02166" w:rsidRDefault="00571055">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r>
      <w:tr w:rsidR="00D02166" w14:paraId="32D42015" w14:textId="77777777">
        <w:tc>
          <w:tcPr>
            <w:tcW w:w="2179" w:type="pct"/>
            <w:vAlign w:val="center"/>
          </w:tcPr>
          <w:p w14:paraId="150B8ABB" w14:textId="77777777" w:rsidR="00D02166" w:rsidRDefault="00571055">
            <w:pPr>
              <w:keepNext/>
              <w:spacing w:before="0" w:after="0"/>
              <w:rPr>
                <w:rFonts w:asciiTheme="minorHAnsi" w:hAnsiTheme="minorHAnsi" w:cstheme="minorHAnsi"/>
                <w:sz w:val="24"/>
                <w:szCs w:val="24"/>
              </w:rPr>
            </w:pPr>
            <w:r>
              <w:rPr>
                <w:rFonts w:asciiTheme="minorHAnsi" w:hAnsiTheme="minorHAnsi" w:cstheme="minorHAnsi"/>
                <w:sz w:val="24"/>
                <w:szCs w:val="24"/>
              </w:rPr>
              <w:t>Partnership</w:t>
            </w:r>
            <w:r>
              <w:rPr>
                <w:rFonts w:asciiTheme="minorHAnsi" w:hAnsiTheme="minorHAnsi" w:cstheme="minorHAnsi"/>
                <w:sz w:val="24"/>
                <w:szCs w:val="24"/>
              </w:rPr>
              <w:br/>
              <w:t>(Unincorporated)</w:t>
            </w:r>
          </w:p>
        </w:tc>
        <w:sdt>
          <w:sdtPr>
            <w:rPr>
              <w:rFonts w:asciiTheme="minorHAnsi" w:hAnsiTheme="minorHAnsi" w:cstheme="minorHAnsi"/>
              <w:sz w:val="24"/>
              <w:szCs w:val="24"/>
            </w:rPr>
            <w:id w:val="-876928283"/>
            <w14:checkbox>
              <w14:checked w14:val="0"/>
              <w14:checkedState w14:val="00FC" w14:font="Wingdings"/>
              <w14:uncheckedState w14:val="2610" w14:font="MS Gothic"/>
            </w14:checkbox>
          </w:sdtPr>
          <w:sdtEndPr/>
          <w:sdtContent>
            <w:tc>
              <w:tcPr>
                <w:tcW w:w="722" w:type="pct"/>
                <w:vAlign w:val="center"/>
              </w:tcPr>
              <w:p w14:paraId="76D5D6C3" w14:textId="77777777" w:rsidR="00D02166" w:rsidRDefault="00571055">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1617" w:type="pct"/>
            <w:vAlign w:val="center"/>
          </w:tcPr>
          <w:p w14:paraId="049CE4D7" w14:textId="77777777" w:rsidR="00D02166" w:rsidRDefault="00571055">
            <w:pPr>
              <w:keepNext/>
              <w:spacing w:before="0" w:after="0"/>
              <w:rPr>
                <w:rFonts w:asciiTheme="minorHAnsi" w:hAnsiTheme="minorHAnsi" w:cstheme="minorHAnsi"/>
                <w:sz w:val="24"/>
                <w:szCs w:val="24"/>
              </w:rPr>
            </w:pPr>
            <w:r>
              <w:rPr>
                <w:rFonts w:asciiTheme="minorHAnsi" w:hAnsiTheme="minorHAnsi" w:cstheme="minorHAnsi"/>
                <w:sz w:val="24"/>
                <w:szCs w:val="24"/>
              </w:rPr>
              <w:t>Private Company</w:t>
            </w:r>
          </w:p>
        </w:tc>
        <w:sdt>
          <w:sdtPr>
            <w:rPr>
              <w:rFonts w:asciiTheme="minorHAnsi" w:hAnsiTheme="minorHAnsi" w:cstheme="minorHAnsi"/>
              <w:sz w:val="24"/>
              <w:szCs w:val="24"/>
            </w:rPr>
            <w:id w:val="359710567"/>
            <w14:checkbox>
              <w14:checked w14:val="0"/>
              <w14:checkedState w14:val="00FC" w14:font="Wingdings"/>
              <w14:uncheckedState w14:val="2610" w14:font="MS Gothic"/>
            </w14:checkbox>
          </w:sdtPr>
          <w:sdtEndPr/>
          <w:sdtContent>
            <w:tc>
              <w:tcPr>
                <w:tcW w:w="482" w:type="pct"/>
                <w:vAlign w:val="center"/>
              </w:tcPr>
              <w:p w14:paraId="1203B219" w14:textId="77777777" w:rsidR="00D02166" w:rsidRDefault="00571055">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r>
      <w:tr w:rsidR="00D02166" w14:paraId="33ABB1FF" w14:textId="77777777">
        <w:tc>
          <w:tcPr>
            <w:tcW w:w="2179" w:type="pct"/>
            <w:vAlign w:val="center"/>
          </w:tcPr>
          <w:p w14:paraId="0EDF858C" w14:textId="77777777" w:rsidR="00D02166" w:rsidRDefault="00571055">
            <w:pPr>
              <w:keepNext/>
              <w:spacing w:before="0" w:after="0"/>
              <w:rPr>
                <w:rFonts w:asciiTheme="minorHAnsi" w:hAnsiTheme="minorHAnsi" w:cstheme="minorHAnsi"/>
                <w:sz w:val="24"/>
                <w:szCs w:val="24"/>
              </w:rPr>
            </w:pPr>
            <w:r>
              <w:rPr>
                <w:rFonts w:asciiTheme="minorHAnsi" w:hAnsiTheme="minorHAnsi" w:cstheme="minorHAnsi"/>
                <w:sz w:val="24"/>
                <w:szCs w:val="24"/>
              </w:rPr>
              <w:t>Limited Liability Partnership (‘LLP’)</w:t>
            </w:r>
          </w:p>
        </w:tc>
        <w:sdt>
          <w:sdtPr>
            <w:rPr>
              <w:rFonts w:asciiTheme="minorHAnsi" w:hAnsiTheme="minorHAnsi" w:cstheme="minorHAnsi"/>
              <w:sz w:val="24"/>
              <w:szCs w:val="24"/>
            </w:rPr>
            <w:id w:val="-96251795"/>
            <w14:checkbox>
              <w14:checked w14:val="0"/>
              <w14:checkedState w14:val="00FC" w14:font="Wingdings"/>
              <w14:uncheckedState w14:val="2610" w14:font="MS Gothic"/>
            </w14:checkbox>
          </w:sdtPr>
          <w:sdtEndPr/>
          <w:sdtContent>
            <w:tc>
              <w:tcPr>
                <w:tcW w:w="722" w:type="pct"/>
                <w:vAlign w:val="center"/>
              </w:tcPr>
              <w:p w14:paraId="3012FD03" w14:textId="77777777" w:rsidR="00D02166" w:rsidRDefault="00571055">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1617" w:type="pct"/>
            <w:vAlign w:val="center"/>
          </w:tcPr>
          <w:p w14:paraId="63813BEC" w14:textId="77777777" w:rsidR="00D02166" w:rsidRDefault="00571055">
            <w:pPr>
              <w:keepNext/>
              <w:spacing w:before="0" w:after="0"/>
              <w:rPr>
                <w:rFonts w:asciiTheme="minorHAnsi" w:hAnsiTheme="minorHAnsi" w:cstheme="minorHAnsi"/>
                <w:sz w:val="24"/>
                <w:szCs w:val="24"/>
              </w:rPr>
            </w:pPr>
            <w:r>
              <w:rPr>
                <w:rFonts w:asciiTheme="minorHAnsi" w:hAnsiTheme="minorHAnsi" w:cstheme="minorHAnsi"/>
                <w:sz w:val="24"/>
                <w:szCs w:val="24"/>
              </w:rPr>
              <w:t>Public Limited Company</w:t>
            </w:r>
          </w:p>
        </w:tc>
        <w:sdt>
          <w:sdtPr>
            <w:rPr>
              <w:rFonts w:asciiTheme="minorHAnsi" w:hAnsiTheme="minorHAnsi" w:cstheme="minorHAnsi"/>
              <w:sz w:val="24"/>
              <w:szCs w:val="24"/>
            </w:rPr>
            <w:id w:val="1245760761"/>
            <w14:checkbox>
              <w14:checked w14:val="0"/>
              <w14:checkedState w14:val="00FC" w14:font="Wingdings"/>
              <w14:uncheckedState w14:val="2610" w14:font="MS Gothic"/>
            </w14:checkbox>
          </w:sdtPr>
          <w:sdtEndPr/>
          <w:sdtContent>
            <w:tc>
              <w:tcPr>
                <w:tcW w:w="482" w:type="pct"/>
                <w:vAlign w:val="center"/>
              </w:tcPr>
              <w:p w14:paraId="6FE4B2C9" w14:textId="77777777" w:rsidR="00D02166" w:rsidRDefault="00571055">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r>
      <w:tr w:rsidR="00D02166" w14:paraId="73B7CD04" w14:textId="77777777">
        <w:tc>
          <w:tcPr>
            <w:tcW w:w="2179" w:type="pct"/>
            <w:vAlign w:val="center"/>
          </w:tcPr>
          <w:p w14:paraId="5CD8498B" w14:textId="77777777" w:rsidR="00D02166" w:rsidRDefault="00571055">
            <w:pPr>
              <w:keepNext/>
              <w:spacing w:before="0" w:after="0"/>
              <w:rPr>
                <w:rFonts w:asciiTheme="minorHAnsi" w:hAnsiTheme="minorHAnsi" w:cstheme="minorHAnsi"/>
                <w:sz w:val="24"/>
                <w:szCs w:val="24"/>
              </w:rPr>
            </w:pPr>
            <w:r>
              <w:rPr>
                <w:rFonts w:asciiTheme="minorHAnsi" w:hAnsiTheme="minorHAnsi" w:cstheme="minorHAnsi"/>
                <w:sz w:val="24"/>
                <w:szCs w:val="24"/>
              </w:rPr>
              <w:t>Private Co. Limited by Guarantee</w:t>
            </w:r>
          </w:p>
        </w:tc>
        <w:sdt>
          <w:sdtPr>
            <w:rPr>
              <w:rFonts w:asciiTheme="minorHAnsi" w:hAnsiTheme="minorHAnsi" w:cstheme="minorHAnsi"/>
              <w:sz w:val="24"/>
              <w:szCs w:val="24"/>
            </w:rPr>
            <w:id w:val="-653829195"/>
            <w14:checkbox>
              <w14:checked w14:val="0"/>
              <w14:checkedState w14:val="00FC" w14:font="Wingdings"/>
              <w14:uncheckedState w14:val="2610" w14:font="MS Gothic"/>
            </w14:checkbox>
          </w:sdtPr>
          <w:sdtEndPr/>
          <w:sdtContent>
            <w:tc>
              <w:tcPr>
                <w:tcW w:w="722" w:type="pct"/>
                <w:vAlign w:val="center"/>
              </w:tcPr>
              <w:p w14:paraId="708A4564" w14:textId="77777777" w:rsidR="00D02166" w:rsidRDefault="00571055">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2099" w:type="pct"/>
            <w:gridSpan w:val="2"/>
            <w:vAlign w:val="center"/>
          </w:tcPr>
          <w:p w14:paraId="0394FCC0" w14:textId="77777777" w:rsidR="00D02166" w:rsidRDefault="00571055">
            <w:pPr>
              <w:pStyle w:val="NoSpacing"/>
              <w:keepNext/>
              <w:rPr>
                <w:rFonts w:asciiTheme="minorHAnsi" w:hAnsiTheme="minorHAnsi" w:cstheme="minorHAnsi"/>
                <w:sz w:val="24"/>
                <w:szCs w:val="24"/>
              </w:rPr>
            </w:pPr>
            <w:r>
              <w:rPr>
                <w:rFonts w:asciiTheme="minorHAnsi" w:hAnsiTheme="minorHAnsi" w:cstheme="minorHAnsi"/>
                <w:sz w:val="24"/>
                <w:szCs w:val="24"/>
              </w:rPr>
              <w:t xml:space="preserve">VCSE, please select: </w:t>
            </w:r>
          </w:p>
          <w:sdt>
            <w:sdtPr>
              <w:rPr>
                <w:rFonts w:asciiTheme="minorHAnsi" w:hAnsiTheme="minorHAnsi" w:cstheme="minorHAnsi"/>
                <w:sz w:val="24"/>
                <w:szCs w:val="24"/>
              </w:rPr>
              <w:id w:val="-1166088188"/>
              <w:placeholder>
                <w:docPart w:val="842307029572475DA2BA5511A0EF0819"/>
              </w:placeholder>
              <w:showingPlcHdr/>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05B10920" w14:textId="77777777" w:rsidR="00D02166" w:rsidRDefault="00571055">
                <w:pPr>
                  <w:keepNext/>
                  <w:spacing w:before="0" w:after="0"/>
                  <w:rPr>
                    <w:rFonts w:asciiTheme="minorHAnsi" w:hAnsiTheme="minorHAnsi" w:cstheme="minorHAnsi"/>
                    <w:sz w:val="24"/>
                    <w:szCs w:val="24"/>
                  </w:rPr>
                </w:pPr>
                <w:r>
                  <w:rPr>
                    <w:rStyle w:val="PlaceholderText"/>
                    <w:rFonts w:asciiTheme="minorHAnsi" w:hAnsiTheme="minorHAnsi" w:cstheme="minorHAnsi"/>
                    <w:sz w:val="24"/>
                    <w:szCs w:val="24"/>
                  </w:rPr>
                  <w:t>Choose an item.</w:t>
                </w:r>
              </w:p>
            </w:sdtContent>
          </w:sdt>
        </w:tc>
      </w:tr>
    </w:tbl>
    <w:p w14:paraId="6D40FBBA" w14:textId="77777777" w:rsidR="00D02166" w:rsidRDefault="00571055">
      <w:pPr>
        <w:keepNext/>
        <w:spacing w:before="120" w:after="120" w:line="240" w:lineRule="auto"/>
        <w:rPr>
          <w:rStyle w:val="Strong"/>
          <w:b w:val="0"/>
          <w:bCs/>
          <w:sz w:val="24"/>
          <w:szCs w:val="24"/>
        </w:rPr>
      </w:pPr>
      <w:r>
        <w:rPr>
          <w:rStyle w:val="Strong"/>
          <w:b w:val="0"/>
          <w:bCs/>
          <w:sz w:val="24"/>
          <w:szCs w:val="24"/>
        </w:rPr>
        <w:t xml:space="preserve">Part 2 is information relevant to contract management if you were to be successful and is non-mandatory but useful if we have a quick award-to-contract-commencement process. </w:t>
      </w:r>
    </w:p>
    <w:p w14:paraId="7105F059" w14:textId="77777777" w:rsidR="00D02166" w:rsidRDefault="00571055">
      <w:pPr>
        <w:pStyle w:val="Heading2"/>
        <w:numPr>
          <w:ilvl w:val="0"/>
          <w:numId w:val="0"/>
        </w:numPr>
        <w:spacing w:before="120"/>
        <w:rPr>
          <w:rFonts w:cs="Arial"/>
          <w:sz w:val="24"/>
          <w:szCs w:val="24"/>
        </w:rPr>
      </w:pPr>
      <w:r>
        <w:rPr>
          <w:rFonts w:cs="Arial"/>
          <w:sz w:val="24"/>
          <w:szCs w:val="24"/>
        </w:rPr>
        <w:t>Part 2 – contract management</w:t>
      </w:r>
    </w:p>
    <w:tbl>
      <w:tblPr>
        <w:tblStyle w:val="GridTable1Light-Accent1"/>
        <w:tblW w:w="0" w:type="auto"/>
        <w:tblLook w:val="0620" w:firstRow="1" w:lastRow="0" w:firstColumn="0" w:lastColumn="0" w:noHBand="1" w:noVBand="1"/>
      </w:tblPr>
      <w:tblGrid>
        <w:gridCol w:w="1908"/>
        <w:gridCol w:w="1776"/>
        <w:gridCol w:w="1777"/>
        <w:gridCol w:w="1779"/>
        <w:gridCol w:w="1776"/>
      </w:tblGrid>
      <w:tr w:rsidR="00D02166" w14:paraId="326A9505" w14:textId="77777777" w:rsidTr="00D02166">
        <w:trPr>
          <w:cnfStyle w:val="100000000000" w:firstRow="1" w:lastRow="0" w:firstColumn="0" w:lastColumn="0" w:oddVBand="0" w:evenVBand="0" w:oddHBand="0" w:evenHBand="0" w:firstRowFirstColumn="0" w:firstRowLastColumn="0" w:lastRowFirstColumn="0" w:lastRowLastColumn="0"/>
        </w:trPr>
        <w:tc>
          <w:tcPr>
            <w:tcW w:w="1803" w:type="dxa"/>
          </w:tcPr>
          <w:p w14:paraId="0BE28830" w14:textId="77777777" w:rsidR="00D02166" w:rsidRDefault="00571055">
            <w:pPr>
              <w:keepNext/>
              <w:spacing w:before="120" w:after="120"/>
              <w:rPr>
                <w:sz w:val="24"/>
                <w:szCs w:val="24"/>
              </w:rPr>
            </w:pPr>
            <w:r>
              <w:rPr>
                <w:sz w:val="24"/>
                <w:szCs w:val="24"/>
              </w:rPr>
              <w:t>Role</w:t>
            </w:r>
          </w:p>
        </w:tc>
        <w:tc>
          <w:tcPr>
            <w:tcW w:w="1803" w:type="dxa"/>
          </w:tcPr>
          <w:p w14:paraId="0C8F44AD" w14:textId="77777777" w:rsidR="00D02166" w:rsidRDefault="00571055">
            <w:pPr>
              <w:keepNext/>
              <w:spacing w:before="120" w:after="120"/>
              <w:rPr>
                <w:sz w:val="24"/>
                <w:szCs w:val="24"/>
              </w:rPr>
            </w:pPr>
            <w:r>
              <w:rPr>
                <w:sz w:val="24"/>
                <w:szCs w:val="24"/>
              </w:rPr>
              <w:t>Name</w:t>
            </w:r>
          </w:p>
        </w:tc>
        <w:tc>
          <w:tcPr>
            <w:tcW w:w="1803" w:type="dxa"/>
          </w:tcPr>
          <w:p w14:paraId="6F4A4CE7" w14:textId="77777777" w:rsidR="00D02166" w:rsidRDefault="00571055">
            <w:pPr>
              <w:keepNext/>
              <w:spacing w:before="120" w:after="120"/>
              <w:rPr>
                <w:sz w:val="24"/>
                <w:szCs w:val="24"/>
              </w:rPr>
            </w:pPr>
            <w:r>
              <w:rPr>
                <w:sz w:val="24"/>
                <w:szCs w:val="24"/>
              </w:rPr>
              <w:t>Phone</w:t>
            </w:r>
          </w:p>
        </w:tc>
        <w:tc>
          <w:tcPr>
            <w:tcW w:w="1803" w:type="dxa"/>
          </w:tcPr>
          <w:p w14:paraId="107532A1" w14:textId="77777777" w:rsidR="00D02166" w:rsidRDefault="00571055">
            <w:pPr>
              <w:keepNext/>
              <w:spacing w:before="120" w:after="120"/>
              <w:rPr>
                <w:sz w:val="24"/>
                <w:szCs w:val="24"/>
              </w:rPr>
            </w:pPr>
            <w:r>
              <w:rPr>
                <w:sz w:val="24"/>
                <w:szCs w:val="24"/>
              </w:rPr>
              <w:t>Mobile</w:t>
            </w:r>
          </w:p>
        </w:tc>
        <w:tc>
          <w:tcPr>
            <w:tcW w:w="1804" w:type="dxa"/>
          </w:tcPr>
          <w:p w14:paraId="7B2415F0" w14:textId="77777777" w:rsidR="00D02166" w:rsidRDefault="00571055">
            <w:pPr>
              <w:keepNext/>
              <w:spacing w:before="120" w:after="120"/>
              <w:rPr>
                <w:sz w:val="24"/>
                <w:szCs w:val="24"/>
              </w:rPr>
            </w:pPr>
            <w:r>
              <w:rPr>
                <w:sz w:val="24"/>
                <w:szCs w:val="24"/>
              </w:rPr>
              <w:t>Email</w:t>
            </w:r>
          </w:p>
        </w:tc>
      </w:tr>
      <w:tr w:rsidR="00D02166" w14:paraId="7E27E8DF" w14:textId="77777777" w:rsidTr="00D02166">
        <w:tc>
          <w:tcPr>
            <w:tcW w:w="1803" w:type="dxa"/>
          </w:tcPr>
          <w:p w14:paraId="3DE3ABF8" w14:textId="77777777" w:rsidR="00D02166" w:rsidRDefault="00571055">
            <w:pPr>
              <w:keepNext/>
              <w:spacing w:before="120" w:after="120"/>
              <w:rPr>
                <w:sz w:val="24"/>
                <w:szCs w:val="24"/>
              </w:rPr>
            </w:pPr>
            <w:r>
              <w:rPr>
                <w:sz w:val="24"/>
                <w:szCs w:val="24"/>
              </w:rPr>
              <w:t>Contract manager</w:t>
            </w:r>
          </w:p>
        </w:tc>
        <w:tc>
          <w:tcPr>
            <w:tcW w:w="1803" w:type="dxa"/>
          </w:tcPr>
          <w:p w14:paraId="62492A0D" w14:textId="77777777" w:rsidR="00D02166" w:rsidRDefault="00D02166">
            <w:pPr>
              <w:keepNext/>
              <w:spacing w:before="120" w:after="120"/>
              <w:rPr>
                <w:sz w:val="24"/>
                <w:szCs w:val="24"/>
              </w:rPr>
            </w:pPr>
          </w:p>
        </w:tc>
        <w:tc>
          <w:tcPr>
            <w:tcW w:w="1803" w:type="dxa"/>
          </w:tcPr>
          <w:p w14:paraId="2BDF1036" w14:textId="77777777" w:rsidR="00D02166" w:rsidRDefault="00D02166">
            <w:pPr>
              <w:keepNext/>
              <w:spacing w:before="120" w:after="120"/>
              <w:rPr>
                <w:sz w:val="24"/>
                <w:szCs w:val="24"/>
              </w:rPr>
            </w:pPr>
          </w:p>
        </w:tc>
        <w:tc>
          <w:tcPr>
            <w:tcW w:w="1803" w:type="dxa"/>
          </w:tcPr>
          <w:p w14:paraId="277DB924" w14:textId="77777777" w:rsidR="00D02166" w:rsidRDefault="00D02166">
            <w:pPr>
              <w:keepNext/>
              <w:spacing w:before="120" w:after="120"/>
              <w:rPr>
                <w:sz w:val="24"/>
                <w:szCs w:val="24"/>
              </w:rPr>
            </w:pPr>
          </w:p>
        </w:tc>
        <w:tc>
          <w:tcPr>
            <w:tcW w:w="1804" w:type="dxa"/>
          </w:tcPr>
          <w:p w14:paraId="1D346589" w14:textId="77777777" w:rsidR="00D02166" w:rsidRDefault="00D02166">
            <w:pPr>
              <w:keepNext/>
              <w:spacing w:before="120" w:after="120"/>
              <w:rPr>
                <w:sz w:val="24"/>
                <w:szCs w:val="24"/>
              </w:rPr>
            </w:pPr>
          </w:p>
        </w:tc>
      </w:tr>
      <w:tr w:rsidR="00D02166" w14:paraId="42625AD2" w14:textId="77777777" w:rsidTr="00D02166">
        <w:tc>
          <w:tcPr>
            <w:tcW w:w="1803" w:type="dxa"/>
          </w:tcPr>
          <w:p w14:paraId="5C1DA460" w14:textId="77777777" w:rsidR="00D02166" w:rsidRDefault="00571055">
            <w:pPr>
              <w:keepNext/>
              <w:spacing w:before="120" w:after="120"/>
              <w:rPr>
                <w:sz w:val="24"/>
                <w:szCs w:val="24"/>
              </w:rPr>
            </w:pPr>
            <w:r>
              <w:rPr>
                <w:sz w:val="24"/>
                <w:szCs w:val="24"/>
              </w:rPr>
              <w:t>Ordering/referral</w:t>
            </w:r>
          </w:p>
        </w:tc>
        <w:tc>
          <w:tcPr>
            <w:tcW w:w="1803" w:type="dxa"/>
          </w:tcPr>
          <w:p w14:paraId="7837F055" w14:textId="77777777" w:rsidR="00D02166" w:rsidRDefault="00D02166">
            <w:pPr>
              <w:keepNext/>
              <w:spacing w:before="120" w:after="120"/>
              <w:rPr>
                <w:sz w:val="24"/>
                <w:szCs w:val="24"/>
              </w:rPr>
            </w:pPr>
          </w:p>
        </w:tc>
        <w:tc>
          <w:tcPr>
            <w:tcW w:w="1803" w:type="dxa"/>
          </w:tcPr>
          <w:p w14:paraId="150BD794" w14:textId="77777777" w:rsidR="00D02166" w:rsidRDefault="00D02166">
            <w:pPr>
              <w:keepNext/>
              <w:spacing w:before="120" w:after="120"/>
              <w:rPr>
                <w:sz w:val="24"/>
                <w:szCs w:val="24"/>
              </w:rPr>
            </w:pPr>
          </w:p>
        </w:tc>
        <w:tc>
          <w:tcPr>
            <w:tcW w:w="1803" w:type="dxa"/>
          </w:tcPr>
          <w:p w14:paraId="025A156C" w14:textId="77777777" w:rsidR="00D02166" w:rsidRDefault="00D02166">
            <w:pPr>
              <w:keepNext/>
              <w:spacing w:before="120" w:after="120"/>
              <w:rPr>
                <w:sz w:val="24"/>
                <w:szCs w:val="24"/>
              </w:rPr>
            </w:pPr>
          </w:p>
        </w:tc>
        <w:tc>
          <w:tcPr>
            <w:tcW w:w="1804" w:type="dxa"/>
          </w:tcPr>
          <w:p w14:paraId="54F47CBE" w14:textId="77777777" w:rsidR="00D02166" w:rsidRDefault="00D02166">
            <w:pPr>
              <w:keepNext/>
              <w:spacing w:before="120" w:after="120"/>
              <w:rPr>
                <w:sz w:val="24"/>
                <w:szCs w:val="24"/>
              </w:rPr>
            </w:pPr>
          </w:p>
        </w:tc>
      </w:tr>
      <w:tr w:rsidR="00D02166" w14:paraId="43DAF9A8" w14:textId="77777777" w:rsidTr="00D02166">
        <w:tc>
          <w:tcPr>
            <w:tcW w:w="1803" w:type="dxa"/>
          </w:tcPr>
          <w:p w14:paraId="5242F3F1" w14:textId="77777777" w:rsidR="00D02166" w:rsidRDefault="00571055">
            <w:pPr>
              <w:keepNext/>
              <w:spacing w:before="120" w:after="120"/>
              <w:rPr>
                <w:sz w:val="24"/>
                <w:szCs w:val="24"/>
              </w:rPr>
            </w:pPr>
            <w:r>
              <w:rPr>
                <w:sz w:val="24"/>
                <w:szCs w:val="24"/>
              </w:rPr>
              <w:t>Contract queries</w:t>
            </w:r>
          </w:p>
        </w:tc>
        <w:tc>
          <w:tcPr>
            <w:tcW w:w="1803" w:type="dxa"/>
          </w:tcPr>
          <w:p w14:paraId="6D955398" w14:textId="77777777" w:rsidR="00D02166" w:rsidRDefault="00D02166">
            <w:pPr>
              <w:keepNext/>
              <w:spacing w:before="120" w:after="120"/>
              <w:rPr>
                <w:sz w:val="24"/>
                <w:szCs w:val="24"/>
              </w:rPr>
            </w:pPr>
          </w:p>
        </w:tc>
        <w:tc>
          <w:tcPr>
            <w:tcW w:w="1803" w:type="dxa"/>
          </w:tcPr>
          <w:p w14:paraId="14B4CF67" w14:textId="77777777" w:rsidR="00D02166" w:rsidRDefault="00D02166">
            <w:pPr>
              <w:keepNext/>
              <w:spacing w:before="120" w:after="120"/>
              <w:rPr>
                <w:sz w:val="24"/>
                <w:szCs w:val="24"/>
              </w:rPr>
            </w:pPr>
          </w:p>
        </w:tc>
        <w:tc>
          <w:tcPr>
            <w:tcW w:w="1803" w:type="dxa"/>
          </w:tcPr>
          <w:p w14:paraId="77856C85" w14:textId="77777777" w:rsidR="00D02166" w:rsidRDefault="00D02166">
            <w:pPr>
              <w:keepNext/>
              <w:spacing w:before="120" w:after="120"/>
              <w:rPr>
                <w:sz w:val="24"/>
                <w:szCs w:val="24"/>
              </w:rPr>
            </w:pPr>
          </w:p>
        </w:tc>
        <w:tc>
          <w:tcPr>
            <w:tcW w:w="1804" w:type="dxa"/>
          </w:tcPr>
          <w:p w14:paraId="54A11CCE" w14:textId="77777777" w:rsidR="00D02166" w:rsidRDefault="00D02166">
            <w:pPr>
              <w:keepNext/>
              <w:spacing w:before="120" w:after="120"/>
              <w:rPr>
                <w:sz w:val="24"/>
                <w:szCs w:val="24"/>
              </w:rPr>
            </w:pPr>
          </w:p>
        </w:tc>
      </w:tr>
      <w:tr w:rsidR="00D02166" w14:paraId="6E931889" w14:textId="77777777" w:rsidTr="00D02166">
        <w:tc>
          <w:tcPr>
            <w:tcW w:w="1803" w:type="dxa"/>
          </w:tcPr>
          <w:p w14:paraId="42A86E4F" w14:textId="77777777" w:rsidR="00D02166" w:rsidRDefault="00571055">
            <w:pPr>
              <w:keepNext/>
              <w:spacing w:before="120" w:after="120"/>
              <w:rPr>
                <w:sz w:val="24"/>
                <w:szCs w:val="24"/>
              </w:rPr>
            </w:pPr>
            <w:r>
              <w:rPr>
                <w:sz w:val="24"/>
                <w:szCs w:val="24"/>
              </w:rPr>
              <w:t>Invoice queries</w:t>
            </w:r>
          </w:p>
        </w:tc>
        <w:tc>
          <w:tcPr>
            <w:tcW w:w="1803" w:type="dxa"/>
          </w:tcPr>
          <w:p w14:paraId="529CA317" w14:textId="77777777" w:rsidR="00D02166" w:rsidRDefault="00D02166">
            <w:pPr>
              <w:keepNext/>
              <w:spacing w:before="120" w:after="120"/>
              <w:rPr>
                <w:sz w:val="24"/>
                <w:szCs w:val="24"/>
              </w:rPr>
            </w:pPr>
          </w:p>
        </w:tc>
        <w:tc>
          <w:tcPr>
            <w:tcW w:w="1803" w:type="dxa"/>
          </w:tcPr>
          <w:p w14:paraId="5E2993C1" w14:textId="77777777" w:rsidR="00D02166" w:rsidRDefault="00D02166">
            <w:pPr>
              <w:keepNext/>
              <w:spacing w:before="120" w:after="120"/>
              <w:rPr>
                <w:sz w:val="24"/>
                <w:szCs w:val="24"/>
              </w:rPr>
            </w:pPr>
          </w:p>
        </w:tc>
        <w:tc>
          <w:tcPr>
            <w:tcW w:w="1803" w:type="dxa"/>
          </w:tcPr>
          <w:p w14:paraId="7C162A40" w14:textId="77777777" w:rsidR="00D02166" w:rsidRDefault="00D02166">
            <w:pPr>
              <w:keepNext/>
              <w:spacing w:before="120" w:after="120"/>
              <w:rPr>
                <w:sz w:val="24"/>
                <w:szCs w:val="24"/>
              </w:rPr>
            </w:pPr>
          </w:p>
        </w:tc>
        <w:tc>
          <w:tcPr>
            <w:tcW w:w="1804" w:type="dxa"/>
          </w:tcPr>
          <w:p w14:paraId="795FE2F7" w14:textId="77777777" w:rsidR="00D02166" w:rsidRDefault="00D02166">
            <w:pPr>
              <w:keepNext/>
              <w:spacing w:before="120" w:after="120"/>
              <w:rPr>
                <w:sz w:val="24"/>
                <w:szCs w:val="24"/>
              </w:rPr>
            </w:pPr>
          </w:p>
        </w:tc>
      </w:tr>
      <w:tr w:rsidR="00D02166" w14:paraId="32DF33BE" w14:textId="77777777" w:rsidTr="00D02166">
        <w:tc>
          <w:tcPr>
            <w:tcW w:w="1803" w:type="dxa"/>
          </w:tcPr>
          <w:p w14:paraId="1C2134E3" w14:textId="77777777" w:rsidR="00D02166" w:rsidRDefault="00571055">
            <w:pPr>
              <w:keepNext/>
              <w:spacing w:before="120" w:after="120"/>
              <w:rPr>
                <w:sz w:val="24"/>
                <w:szCs w:val="24"/>
              </w:rPr>
            </w:pPr>
            <w:r>
              <w:rPr>
                <w:sz w:val="24"/>
                <w:szCs w:val="24"/>
              </w:rPr>
              <w:t>Emergency out of hours contact</w:t>
            </w:r>
          </w:p>
        </w:tc>
        <w:tc>
          <w:tcPr>
            <w:tcW w:w="1803" w:type="dxa"/>
          </w:tcPr>
          <w:p w14:paraId="40F69858" w14:textId="77777777" w:rsidR="00D02166" w:rsidRDefault="00D02166">
            <w:pPr>
              <w:keepNext/>
              <w:spacing w:before="120" w:after="120"/>
              <w:rPr>
                <w:sz w:val="24"/>
                <w:szCs w:val="24"/>
              </w:rPr>
            </w:pPr>
          </w:p>
        </w:tc>
        <w:tc>
          <w:tcPr>
            <w:tcW w:w="1803" w:type="dxa"/>
          </w:tcPr>
          <w:p w14:paraId="4F3F446E" w14:textId="77777777" w:rsidR="00D02166" w:rsidRDefault="00D02166">
            <w:pPr>
              <w:keepNext/>
              <w:spacing w:before="120" w:after="120"/>
              <w:rPr>
                <w:sz w:val="24"/>
                <w:szCs w:val="24"/>
              </w:rPr>
            </w:pPr>
          </w:p>
        </w:tc>
        <w:tc>
          <w:tcPr>
            <w:tcW w:w="1803" w:type="dxa"/>
          </w:tcPr>
          <w:p w14:paraId="49310F58" w14:textId="77777777" w:rsidR="00D02166" w:rsidRDefault="00D02166">
            <w:pPr>
              <w:keepNext/>
              <w:spacing w:before="120" w:after="120"/>
              <w:rPr>
                <w:sz w:val="24"/>
                <w:szCs w:val="24"/>
              </w:rPr>
            </w:pPr>
          </w:p>
        </w:tc>
        <w:tc>
          <w:tcPr>
            <w:tcW w:w="1804" w:type="dxa"/>
          </w:tcPr>
          <w:p w14:paraId="7A268592" w14:textId="77777777" w:rsidR="00D02166" w:rsidRDefault="00D02166">
            <w:pPr>
              <w:keepNext/>
              <w:spacing w:before="120" w:after="120"/>
              <w:rPr>
                <w:sz w:val="24"/>
                <w:szCs w:val="24"/>
              </w:rPr>
            </w:pPr>
          </w:p>
        </w:tc>
      </w:tr>
    </w:tbl>
    <w:p w14:paraId="37D0C3AF" w14:textId="77777777" w:rsidR="00D02166" w:rsidRDefault="00571055">
      <w:pPr>
        <w:spacing w:before="120" w:after="60"/>
        <w:rPr>
          <w:b/>
          <w:sz w:val="24"/>
          <w:szCs w:val="24"/>
        </w:rPr>
      </w:pPr>
      <w:r>
        <w:rPr>
          <w:b/>
          <w:sz w:val="24"/>
          <w:szCs w:val="24"/>
        </w:rPr>
        <w:t>If you are not</w:t>
      </w:r>
      <w:r>
        <w:rPr>
          <w:b/>
          <w:color w:val="1F497D"/>
          <w:sz w:val="24"/>
          <w:szCs w:val="24"/>
        </w:rPr>
        <w:t xml:space="preserve"> </w:t>
      </w:r>
      <w:r>
        <w:rPr>
          <w:b/>
          <w:sz w:val="24"/>
          <w:szCs w:val="24"/>
        </w:rPr>
        <w:t>an existing NCC supplier, please complete the BACS form below. We will only pay by BACS transfer.</w:t>
      </w:r>
    </w:p>
    <w:tbl>
      <w:tblPr>
        <w:tblStyle w:val="TableGrid20"/>
        <w:tblW w:w="5000" w:type="pct"/>
        <w:tblLook w:val="00A0" w:firstRow="1" w:lastRow="0" w:firstColumn="1" w:lastColumn="0" w:noHBand="0" w:noVBand="0"/>
      </w:tblPr>
      <w:tblGrid>
        <w:gridCol w:w="3257"/>
        <w:gridCol w:w="5759"/>
      </w:tblGrid>
      <w:tr w:rsidR="00D02166" w14:paraId="352054C2" w14:textId="77777777">
        <w:tc>
          <w:tcPr>
            <w:tcW w:w="5000" w:type="pct"/>
            <w:gridSpan w:val="2"/>
          </w:tcPr>
          <w:p w14:paraId="5EEFEB3C" w14:textId="77777777" w:rsidR="00D02166" w:rsidRDefault="00571055">
            <w:pPr>
              <w:spacing w:before="120" w:after="120" w:line="240" w:lineRule="auto"/>
              <w:jc w:val="center"/>
              <w:rPr>
                <w:rFonts w:asciiTheme="minorHAnsi" w:eastAsia="Arial Unicode MS" w:hAnsiTheme="minorHAnsi" w:cs="Arial Unicode MS"/>
                <w:color w:val="000000"/>
                <w:sz w:val="24"/>
                <w:szCs w:val="24"/>
              </w:rPr>
            </w:pPr>
            <w:r>
              <w:rPr>
                <w:rFonts w:asciiTheme="minorHAnsi" w:eastAsia="Arial Unicode MS" w:hAnsiTheme="minorHAnsi" w:cs="Arial"/>
                <w:color w:val="000000"/>
                <w:sz w:val="24"/>
                <w:szCs w:val="24"/>
              </w:rPr>
              <w:t>Bank Details</w:t>
            </w:r>
          </w:p>
        </w:tc>
      </w:tr>
      <w:tr w:rsidR="00D02166" w14:paraId="64AC964B" w14:textId="77777777">
        <w:tc>
          <w:tcPr>
            <w:tcW w:w="1806" w:type="pct"/>
          </w:tcPr>
          <w:p w14:paraId="346068E6" w14:textId="77777777" w:rsidR="00D02166" w:rsidRDefault="00571055">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Account Type</w:t>
            </w:r>
          </w:p>
        </w:tc>
        <w:tc>
          <w:tcPr>
            <w:tcW w:w="3194" w:type="pct"/>
          </w:tcPr>
          <w:p w14:paraId="71A511E6" w14:textId="77777777" w:rsidR="00D02166" w:rsidRDefault="00571055">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Dropdown5"/>
                  <w:enabled/>
                  <w:calcOnExit w:val="0"/>
                  <w:ddList>
                    <w:listEntry w:val="Bank"/>
                    <w:listEntry w:val="Building Society"/>
                  </w:ddList>
                </w:ffData>
              </w:fldChar>
            </w:r>
            <w:bookmarkStart w:id="118" w:name="Dropdown5"/>
            <w:r>
              <w:rPr>
                <w:rFonts w:asciiTheme="minorHAnsi" w:hAnsiTheme="minorHAnsi"/>
                <w:sz w:val="24"/>
                <w:szCs w:val="24"/>
              </w:rPr>
              <w:instrText xml:space="preserve"> FORMDROPDOWN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fldChar w:fldCharType="end"/>
            </w:r>
            <w:bookmarkEnd w:id="118"/>
            <w:r>
              <w:rPr>
                <w:rFonts w:asciiTheme="minorHAnsi" w:hAnsiTheme="minorHAnsi"/>
                <w:sz w:val="24"/>
                <w:szCs w:val="24"/>
              </w:rPr>
              <w:t xml:space="preserve"> </w:t>
            </w:r>
          </w:p>
        </w:tc>
      </w:tr>
      <w:tr w:rsidR="00D02166" w14:paraId="722E6009" w14:textId="77777777">
        <w:tc>
          <w:tcPr>
            <w:tcW w:w="1806" w:type="pct"/>
          </w:tcPr>
          <w:p w14:paraId="4C0EB142" w14:textId="77777777" w:rsidR="00D02166" w:rsidRDefault="00571055">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Name of Bank</w:t>
            </w:r>
          </w:p>
        </w:tc>
        <w:tc>
          <w:tcPr>
            <w:tcW w:w="3194" w:type="pct"/>
          </w:tcPr>
          <w:p w14:paraId="6AB30E09" w14:textId="77777777" w:rsidR="00D02166" w:rsidRDefault="00571055">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2"/>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D02166" w14:paraId="3D7E6745" w14:textId="77777777">
        <w:tc>
          <w:tcPr>
            <w:tcW w:w="1806" w:type="pct"/>
          </w:tcPr>
          <w:p w14:paraId="78272144" w14:textId="77777777" w:rsidR="00D02166" w:rsidRDefault="00571055">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Address of Bank</w:t>
            </w:r>
          </w:p>
        </w:tc>
        <w:tc>
          <w:tcPr>
            <w:tcW w:w="3194" w:type="pct"/>
          </w:tcPr>
          <w:p w14:paraId="10343268" w14:textId="77777777" w:rsidR="00D02166" w:rsidRDefault="00571055">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3"/>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D02166" w14:paraId="5B64EB72" w14:textId="77777777">
        <w:tc>
          <w:tcPr>
            <w:tcW w:w="1806" w:type="pct"/>
          </w:tcPr>
          <w:p w14:paraId="354C9157" w14:textId="77777777" w:rsidR="00D02166" w:rsidRDefault="00571055">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Sort Code</w:t>
            </w:r>
          </w:p>
        </w:tc>
        <w:tc>
          <w:tcPr>
            <w:tcW w:w="3194" w:type="pct"/>
          </w:tcPr>
          <w:p w14:paraId="55709730" w14:textId="77777777" w:rsidR="00D02166" w:rsidRDefault="00571055">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D02166" w14:paraId="7723D0FA" w14:textId="77777777">
        <w:tc>
          <w:tcPr>
            <w:tcW w:w="1806" w:type="pct"/>
          </w:tcPr>
          <w:p w14:paraId="49A95A8B" w14:textId="77777777" w:rsidR="00D02166" w:rsidRDefault="00571055">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Account Number</w:t>
            </w:r>
          </w:p>
        </w:tc>
        <w:tc>
          <w:tcPr>
            <w:tcW w:w="3194" w:type="pct"/>
          </w:tcPr>
          <w:p w14:paraId="01035014" w14:textId="77777777" w:rsidR="00D02166" w:rsidRDefault="00571055">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5"/>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D02166" w14:paraId="78FCABEB" w14:textId="77777777">
        <w:tc>
          <w:tcPr>
            <w:tcW w:w="1806" w:type="pct"/>
          </w:tcPr>
          <w:p w14:paraId="3414EC20" w14:textId="77777777" w:rsidR="00D02166" w:rsidRDefault="00571055">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Building Society Roll Number</w:t>
            </w:r>
          </w:p>
        </w:tc>
        <w:tc>
          <w:tcPr>
            <w:tcW w:w="3194" w:type="pct"/>
          </w:tcPr>
          <w:p w14:paraId="21B35CD2" w14:textId="77777777" w:rsidR="00D02166" w:rsidRDefault="00571055">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6"/>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D02166" w14:paraId="476C78D8" w14:textId="77777777">
        <w:tc>
          <w:tcPr>
            <w:tcW w:w="1806" w:type="pct"/>
          </w:tcPr>
          <w:p w14:paraId="105C4917" w14:textId="77777777" w:rsidR="00D02166" w:rsidRDefault="00571055">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Name the account is held in</w:t>
            </w:r>
          </w:p>
        </w:tc>
        <w:tc>
          <w:tcPr>
            <w:tcW w:w="3194" w:type="pct"/>
          </w:tcPr>
          <w:p w14:paraId="3F6CAE6E" w14:textId="77777777" w:rsidR="00D02166" w:rsidRDefault="00571055">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7"/>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2764C9DE" w14:textId="77777777" w:rsidR="00D02166" w:rsidRDefault="00D02166">
      <w:pPr>
        <w:spacing w:before="120" w:after="60"/>
        <w:rPr>
          <w:b/>
          <w:sz w:val="24"/>
          <w:szCs w:val="24"/>
        </w:rPr>
      </w:pPr>
      <w:bookmarkStart w:id="119" w:name="_Ref526239079"/>
    </w:p>
    <w:bookmarkEnd w:id="119"/>
    <w:p w14:paraId="60A1037E" w14:textId="77777777" w:rsidR="00D02166" w:rsidRDefault="00571055">
      <w:pPr>
        <w:pStyle w:val="Heading2"/>
        <w:numPr>
          <w:ilvl w:val="0"/>
          <w:numId w:val="0"/>
        </w:numPr>
        <w:spacing w:before="120"/>
        <w:rPr>
          <w:rFonts w:cs="Arial"/>
          <w:sz w:val="24"/>
          <w:szCs w:val="24"/>
        </w:rPr>
      </w:pPr>
      <w:r>
        <w:rPr>
          <w:rFonts w:cs="Arial"/>
          <w:sz w:val="24"/>
          <w:szCs w:val="24"/>
        </w:rPr>
        <w:t>Part 3 – not used</w:t>
      </w:r>
    </w:p>
    <w:p w14:paraId="1C0FDB4F" w14:textId="77777777" w:rsidR="00D02166" w:rsidRDefault="00571055">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20" w:name="_Toc276026270"/>
      <w:bookmarkStart w:id="121" w:name="_Toc341700137"/>
      <w:bookmarkStart w:id="122" w:name="_Toc367268712"/>
      <w:bookmarkStart w:id="123" w:name="_Toc256000011"/>
      <w:bookmarkStart w:id="124" w:name="_Toc45727001"/>
      <w:r>
        <w:rPr>
          <w:rFonts w:asciiTheme="majorHAnsi" w:hAnsiTheme="majorHAnsi" w:cstheme="majorHAnsi"/>
          <w:sz w:val="24"/>
          <w:szCs w:val="24"/>
        </w:rPr>
        <w:lastRenderedPageBreak/>
        <w:t xml:space="preserve">Form B: Grounds for </w:t>
      </w:r>
      <w:bookmarkEnd w:id="120"/>
      <w:bookmarkEnd w:id="121"/>
      <w:bookmarkEnd w:id="122"/>
      <w:r>
        <w:rPr>
          <w:rFonts w:asciiTheme="majorHAnsi" w:hAnsiTheme="majorHAnsi" w:cstheme="majorHAnsi"/>
          <w:sz w:val="24"/>
          <w:szCs w:val="24"/>
        </w:rPr>
        <w:t>exclusion</w:t>
      </w:r>
      <w:bookmarkEnd w:id="123"/>
      <w:bookmarkEnd w:id="124"/>
    </w:p>
    <w:p w14:paraId="275D13B5" w14:textId="77777777" w:rsidR="00D02166" w:rsidRDefault="00571055" w:rsidP="007459C4">
      <w:pPr>
        <w:numPr>
          <w:ilvl w:val="0"/>
          <w:numId w:val="10"/>
        </w:numPr>
        <w:tabs>
          <w:tab w:val="clear" w:pos="360"/>
          <w:tab w:val="num" w:pos="720"/>
        </w:tabs>
        <w:spacing w:line="288" w:lineRule="auto"/>
        <w:ind w:left="720" w:hanging="578"/>
        <w:rPr>
          <w:rStyle w:val="Strong"/>
          <w:b w:val="0"/>
          <w:sz w:val="24"/>
          <w:szCs w:val="24"/>
        </w:rPr>
      </w:pPr>
      <w:bookmarkStart w:id="125" w:name="_Toc341700138"/>
      <w:bookmarkStart w:id="126" w:name="_Toc367268713"/>
      <w:r>
        <w:rPr>
          <w:rStyle w:val="Strong"/>
          <w:b w:val="0"/>
          <w:bCs/>
          <w:sz w:val="24"/>
          <w:szCs w:val="24"/>
        </w:rPr>
        <w:t>Applicants are to reproduce this Form B, retaining the question text and question numbering, and return it as part of their submission. Applicants are to answer all questions.</w:t>
      </w:r>
    </w:p>
    <w:p w14:paraId="38C9CE76" w14:textId="77777777" w:rsidR="00D02166" w:rsidRDefault="00571055" w:rsidP="007459C4">
      <w:pPr>
        <w:numPr>
          <w:ilvl w:val="0"/>
          <w:numId w:val="16"/>
        </w:numPr>
        <w:tabs>
          <w:tab w:val="clear" w:pos="720"/>
        </w:tabs>
        <w:spacing w:line="288" w:lineRule="auto"/>
        <w:ind w:hanging="578"/>
        <w:rPr>
          <w:rFonts w:cs="Arial"/>
          <w:sz w:val="24"/>
          <w:szCs w:val="24"/>
        </w:rPr>
      </w:pPr>
      <w:r>
        <w:rPr>
          <w:rFonts w:cs="Arial"/>
          <w:sz w:val="24"/>
          <w:szCs w:val="24"/>
        </w:rPr>
        <w:t>Applicants must edit the header of this section to insert their name at the top of every page of the forms so that it is clear to evaluators whose bid is whose.</w:t>
      </w:r>
    </w:p>
    <w:p w14:paraId="31025830" w14:textId="77777777" w:rsidR="00D02166" w:rsidRDefault="00571055" w:rsidP="007459C4">
      <w:pPr>
        <w:numPr>
          <w:ilvl w:val="0"/>
          <w:numId w:val="16"/>
        </w:numPr>
        <w:tabs>
          <w:tab w:val="clear" w:pos="720"/>
        </w:tabs>
        <w:spacing w:line="288" w:lineRule="auto"/>
        <w:ind w:hanging="578"/>
        <w:rPr>
          <w:rStyle w:val="Strong"/>
          <w:rFonts w:cs="Arial"/>
          <w:b w:val="0"/>
          <w:sz w:val="24"/>
          <w:szCs w:val="24"/>
        </w:rPr>
      </w:pPr>
      <w:r>
        <w:rPr>
          <w:rStyle w:val="Strong"/>
          <w:rFonts w:cs="Arial"/>
          <w:b w:val="0"/>
          <w:bCs/>
          <w:sz w:val="24"/>
          <w:szCs w:val="24"/>
        </w:rPr>
        <w:t>Please do not append any documents unless specifically requested below.</w:t>
      </w:r>
    </w:p>
    <w:p w14:paraId="41FE02AD" w14:textId="77777777" w:rsidR="00D02166" w:rsidRDefault="00571055" w:rsidP="007459C4">
      <w:pPr>
        <w:numPr>
          <w:ilvl w:val="0"/>
          <w:numId w:val="16"/>
        </w:numPr>
        <w:tabs>
          <w:tab w:val="clear" w:pos="720"/>
        </w:tabs>
        <w:spacing w:line="288" w:lineRule="auto"/>
        <w:ind w:hanging="578"/>
        <w:rPr>
          <w:rStyle w:val="Strong"/>
          <w:rFonts w:cs="Arial"/>
          <w:sz w:val="24"/>
          <w:szCs w:val="24"/>
        </w:rPr>
      </w:pPr>
      <w:r>
        <w:rPr>
          <w:color w:val="000000"/>
          <w:sz w:val="24"/>
          <w:szCs w:val="24"/>
        </w:rPr>
        <w:t>If you cannot answer ‘yes’ to every question below</w:t>
      </w:r>
      <w:r>
        <w:rPr>
          <w:sz w:val="24"/>
          <w:szCs w:val="24"/>
        </w:rPr>
        <w:t xml:space="preserve"> it is very unlikely that your </w:t>
      </w:r>
      <w:r>
        <w:rPr>
          <w:rStyle w:val="Strong"/>
          <w:b w:val="0"/>
          <w:bCs/>
          <w:sz w:val="24"/>
          <w:szCs w:val="24"/>
        </w:rPr>
        <w:t>Tender</w:t>
      </w:r>
      <w:r>
        <w:rPr>
          <w:sz w:val="24"/>
          <w:szCs w:val="24"/>
        </w:rPr>
        <w:t xml:space="preserve"> will be accepted, and you should contact us for advice before completing this form.</w:t>
      </w:r>
      <w:r>
        <w:rPr>
          <w:rStyle w:val="Strong"/>
          <w:rFonts w:cs="Arial"/>
          <w:sz w:val="24"/>
          <w:szCs w:val="24"/>
        </w:rPr>
        <w:t xml:space="preserve"> </w:t>
      </w:r>
    </w:p>
    <w:p w14:paraId="48B98D80" w14:textId="77777777" w:rsidR="00D02166" w:rsidRDefault="00571055" w:rsidP="007459C4">
      <w:pPr>
        <w:numPr>
          <w:ilvl w:val="0"/>
          <w:numId w:val="16"/>
        </w:numPr>
        <w:tabs>
          <w:tab w:val="clear" w:pos="720"/>
        </w:tabs>
        <w:spacing w:line="288" w:lineRule="auto"/>
        <w:ind w:hanging="578"/>
        <w:rPr>
          <w:sz w:val="24"/>
          <w:szCs w:val="24"/>
        </w:rPr>
      </w:pPr>
      <w:r>
        <w:rPr>
          <w:sz w:val="24"/>
          <w:szCs w:val="24"/>
        </w:rPr>
        <w:t xml:space="preserve">Please see section </w:t>
      </w:r>
      <w:r>
        <w:rPr>
          <w:sz w:val="24"/>
          <w:szCs w:val="24"/>
        </w:rPr>
        <w:fldChar w:fldCharType="begin"/>
      </w:r>
      <w:r>
        <w:rPr>
          <w:sz w:val="24"/>
          <w:szCs w:val="24"/>
        </w:rPr>
        <w:instrText xml:space="preserve"> REF _Ref137736543 \r \h  \* MERGEFORMAT </w:instrText>
      </w:r>
      <w:r>
        <w:rPr>
          <w:sz w:val="24"/>
          <w:szCs w:val="24"/>
        </w:rPr>
      </w:r>
      <w:r>
        <w:rPr>
          <w:sz w:val="24"/>
          <w:szCs w:val="24"/>
        </w:rPr>
        <w:fldChar w:fldCharType="separate"/>
      </w:r>
      <w:r>
        <w:rPr>
          <w:sz w:val="24"/>
          <w:szCs w:val="24"/>
        </w:rPr>
        <w:t>4.4</w:t>
      </w:r>
      <w:r>
        <w:rPr>
          <w:sz w:val="24"/>
          <w:szCs w:val="24"/>
        </w:rPr>
        <w:fldChar w:fldCharType="end"/>
      </w:r>
      <w:r>
        <w:rPr>
          <w:sz w:val="24"/>
          <w:szCs w:val="24"/>
        </w:rPr>
        <w:t xml:space="preserve"> of this Tender document for how this Form B should be completed if you are bidding as a lead contractor with sub-contractors or as a consortium.</w:t>
      </w:r>
    </w:p>
    <w:p w14:paraId="11763B7F" w14:textId="77777777" w:rsidR="00D02166" w:rsidRDefault="00571055" w:rsidP="007459C4">
      <w:pPr>
        <w:numPr>
          <w:ilvl w:val="0"/>
          <w:numId w:val="16"/>
        </w:numPr>
        <w:tabs>
          <w:tab w:val="clear" w:pos="720"/>
        </w:tabs>
        <w:spacing w:line="288" w:lineRule="auto"/>
        <w:ind w:hanging="578"/>
        <w:rPr>
          <w:sz w:val="24"/>
          <w:szCs w:val="24"/>
        </w:rPr>
      </w:pPr>
      <w:bookmarkStart w:id="127" w:name="_Hlk139358496"/>
      <w:r>
        <w:rPr>
          <w:sz w:val="24"/>
          <w:szCs w:val="24"/>
        </w:rPr>
        <w:t>Applicants and any sub-contractor or member of a consortium who are also completing Form B must complete the self-declarations in relation to this Form B on behalf of all connected persons and entities, in accordance with The Procurement Act 2023 and the Procurement Regulations 2024.</w:t>
      </w:r>
    </w:p>
    <w:bookmarkEnd w:id="127"/>
    <w:p w14:paraId="7FD5425C" w14:textId="77777777" w:rsidR="00D02166" w:rsidRDefault="00571055">
      <w:pPr>
        <w:pStyle w:val="Heading2"/>
        <w:numPr>
          <w:ilvl w:val="0"/>
          <w:numId w:val="0"/>
        </w:numPr>
        <w:spacing w:after="200" w:line="288" w:lineRule="auto"/>
        <w:ind w:left="360" w:hanging="360"/>
        <w:rPr>
          <w:rStyle w:val="Strong"/>
          <w:rFonts w:cs="Arial"/>
          <w:b w:val="0"/>
          <w:sz w:val="24"/>
          <w:szCs w:val="24"/>
        </w:rPr>
      </w:pPr>
      <w:r>
        <w:rPr>
          <w:rStyle w:val="Strong"/>
          <w:rFonts w:cs="Arial"/>
          <w:b w:val="0"/>
          <w:sz w:val="24"/>
          <w:szCs w:val="24"/>
        </w:rPr>
        <w:t>B.1 Mandatory Grounds for Exclusion</w:t>
      </w:r>
    </w:p>
    <w:p w14:paraId="335FD1B6" w14:textId="77777777" w:rsidR="00D02166" w:rsidRDefault="00571055">
      <w:pPr>
        <w:spacing w:line="288" w:lineRule="auto"/>
        <w:rPr>
          <w:rFonts w:cs="Arial"/>
          <w:b/>
          <w:bCs/>
          <w:sz w:val="24"/>
          <w:szCs w:val="24"/>
        </w:rPr>
      </w:pPr>
      <w:r>
        <w:rPr>
          <w:rFonts w:cs="Arial"/>
          <w:b/>
          <w:bCs/>
          <w:sz w:val="24"/>
          <w:szCs w:val="24"/>
        </w:rPr>
        <w:t xml:space="preserve">We certify that we are registered on the Government’s Central Digital Platform, Find a Tender Service, and that we are not considered an excluded supplier under any of the provisions in </w:t>
      </w:r>
      <w:hyperlink r:id="rId20" w:history="1">
        <w:r>
          <w:rPr>
            <w:rStyle w:val="Hyperlink"/>
            <w:rFonts w:cs="Arial"/>
            <w:b/>
            <w:bCs/>
            <w:sz w:val="24"/>
            <w:szCs w:val="24"/>
          </w:rPr>
          <w:t>Schedule 6 of the Procurement Act 2023</w:t>
        </w:r>
      </w:hyperlink>
      <w:r>
        <w:rPr>
          <w:rFonts w:cs="Arial"/>
          <w:b/>
          <w:bCs/>
          <w:sz w:val="24"/>
          <w:szCs w:val="24"/>
        </w:rPr>
        <w:t>.</w:t>
      </w:r>
    </w:p>
    <w:p w14:paraId="7DFD0A8E" w14:textId="77777777" w:rsidR="00D02166" w:rsidRDefault="001A6475">
      <w:pPr>
        <w:spacing w:before="120" w:after="120"/>
        <w:rPr>
          <w:b/>
          <w:bCs/>
          <w:sz w:val="24"/>
          <w:szCs w:val="24"/>
        </w:rPr>
      </w:pPr>
      <w:sdt>
        <w:sdtPr>
          <w:rPr>
            <w:rFonts w:ascii="Segoe UI Symbol" w:hAnsi="Segoe UI Symbol" w:cs="Segoe UI Symbol"/>
            <w:sz w:val="24"/>
            <w:szCs w:val="24"/>
          </w:rPr>
          <w:id w:val="1939785359"/>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Yes</w:t>
      </w:r>
    </w:p>
    <w:p w14:paraId="6F8AE8D0" w14:textId="77777777" w:rsidR="00D02166" w:rsidRDefault="001A6475">
      <w:pPr>
        <w:spacing w:line="288" w:lineRule="auto"/>
        <w:rPr>
          <w:rFonts w:cs="Arial"/>
          <w:sz w:val="24"/>
          <w:szCs w:val="24"/>
        </w:rPr>
      </w:pPr>
      <w:sdt>
        <w:sdtPr>
          <w:rPr>
            <w:rFonts w:ascii="Segoe UI Symbol" w:hAnsi="Segoe UI Symbol" w:cs="Segoe UI Symbol"/>
            <w:sz w:val="24"/>
            <w:szCs w:val="24"/>
          </w:rPr>
          <w:id w:val="-1078584198"/>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No    </w:t>
      </w:r>
    </w:p>
    <w:p w14:paraId="3F125DE3" w14:textId="77777777" w:rsidR="00D02166" w:rsidRDefault="00571055">
      <w:pPr>
        <w:spacing w:line="288" w:lineRule="auto"/>
        <w:rPr>
          <w:rFonts w:cs="Arial"/>
          <w:sz w:val="24"/>
          <w:szCs w:val="24"/>
        </w:rPr>
      </w:pPr>
      <w:r>
        <w:rPr>
          <w:rFonts w:cs="Arial"/>
          <w:b/>
          <w:bCs/>
          <w:sz w:val="24"/>
          <w:szCs w:val="24"/>
        </w:rPr>
        <w:t xml:space="preserve">If you have answered “no”, please provide an explanation below. </w:t>
      </w:r>
    </w:p>
    <w:p w14:paraId="3EA89DB7" w14:textId="77777777" w:rsidR="00D02166" w:rsidRDefault="00D02166">
      <w:pPr>
        <w:spacing w:line="288" w:lineRule="auto"/>
        <w:rPr>
          <w:rFonts w:cs="Arial"/>
          <w:sz w:val="24"/>
          <w:szCs w:val="24"/>
        </w:rPr>
      </w:pPr>
    </w:p>
    <w:p w14:paraId="65B73D8F" w14:textId="77777777" w:rsidR="00D02166" w:rsidRDefault="00D02166">
      <w:pPr>
        <w:spacing w:line="288" w:lineRule="auto"/>
        <w:rPr>
          <w:rFonts w:cs="Arial"/>
          <w:sz w:val="24"/>
          <w:szCs w:val="24"/>
        </w:rPr>
      </w:pPr>
    </w:p>
    <w:p w14:paraId="41C18D1D" w14:textId="77777777" w:rsidR="00D02166" w:rsidRDefault="00D02166">
      <w:pPr>
        <w:spacing w:line="288" w:lineRule="auto"/>
        <w:rPr>
          <w:rFonts w:cs="Arial"/>
          <w:sz w:val="24"/>
          <w:szCs w:val="24"/>
        </w:rPr>
      </w:pPr>
    </w:p>
    <w:p w14:paraId="394F562C" w14:textId="77777777" w:rsidR="00D02166" w:rsidRDefault="00D02166">
      <w:pPr>
        <w:spacing w:line="288" w:lineRule="auto"/>
        <w:rPr>
          <w:rFonts w:cs="Arial"/>
          <w:sz w:val="24"/>
          <w:szCs w:val="24"/>
        </w:rPr>
      </w:pPr>
    </w:p>
    <w:p w14:paraId="33A99826" w14:textId="77777777" w:rsidR="00D02166" w:rsidRDefault="00571055">
      <w:pPr>
        <w:pStyle w:val="Heading2"/>
        <w:numPr>
          <w:ilvl w:val="0"/>
          <w:numId w:val="0"/>
        </w:numPr>
        <w:spacing w:after="200" w:line="288" w:lineRule="auto"/>
        <w:ind w:left="360" w:hanging="360"/>
        <w:rPr>
          <w:rStyle w:val="Strong"/>
          <w:rFonts w:cs="Arial"/>
          <w:b w:val="0"/>
          <w:sz w:val="24"/>
          <w:szCs w:val="24"/>
        </w:rPr>
      </w:pPr>
      <w:r>
        <w:rPr>
          <w:rStyle w:val="Strong"/>
          <w:rFonts w:cs="Arial"/>
          <w:b w:val="0"/>
          <w:sz w:val="24"/>
          <w:szCs w:val="24"/>
        </w:rPr>
        <w:lastRenderedPageBreak/>
        <w:t>B.2 Discretionary Grounds for Exclusion</w:t>
      </w:r>
    </w:p>
    <w:p w14:paraId="0C3EAC32" w14:textId="77777777" w:rsidR="00D02166" w:rsidRDefault="00571055">
      <w:pPr>
        <w:spacing w:line="288" w:lineRule="auto"/>
        <w:rPr>
          <w:rFonts w:cs="Arial"/>
          <w:b/>
          <w:bCs/>
          <w:sz w:val="24"/>
          <w:szCs w:val="24"/>
        </w:rPr>
      </w:pPr>
      <w:r>
        <w:rPr>
          <w:rFonts w:cs="Arial"/>
          <w:b/>
          <w:bCs/>
          <w:sz w:val="24"/>
          <w:szCs w:val="24"/>
        </w:rPr>
        <w:t xml:space="preserve">We certify that we are registered on the Government’s Central Digital Platform, Find a Tender Service, and that we are not considered an excludable supplier under any of the provisions in </w:t>
      </w:r>
      <w:hyperlink r:id="rId21" w:history="1">
        <w:r>
          <w:rPr>
            <w:rStyle w:val="Hyperlink"/>
            <w:rFonts w:cs="Arial"/>
            <w:b/>
            <w:bCs/>
            <w:sz w:val="24"/>
            <w:szCs w:val="24"/>
          </w:rPr>
          <w:t>Schedule 7 of the Procurement Act 2023</w:t>
        </w:r>
      </w:hyperlink>
      <w:r>
        <w:rPr>
          <w:rFonts w:cs="Arial"/>
          <w:b/>
          <w:bCs/>
          <w:sz w:val="24"/>
          <w:szCs w:val="24"/>
        </w:rPr>
        <w:t>.</w:t>
      </w:r>
    </w:p>
    <w:p w14:paraId="5B60AB17" w14:textId="77777777" w:rsidR="00D02166" w:rsidRDefault="001A6475">
      <w:pPr>
        <w:spacing w:before="120" w:after="120"/>
        <w:rPr>
          <w:b/>
          <w:bCs/>
          <w:sz w:val="24"/>
          <w:szCs w:val="24"/>
        </w:rPr>
      </w:pPr>
      <w:sdt>
        <w:sdtPr>
          <w:rPr>
            <w:rFonts w:ascii="Segoe UI Symbol" w:hAnsi="Segoe UI Symbol" w:cs="Segoe UI Symbol"/>
            <w:sz w:val="24"/>
            <w:szCs w:val="24"/>
          </w:rPr>
          <w:id w:val="-1073274761"/>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Yes</w:t>
      </w:r>
    </w:p>
    <w:p w14:paraId="269082A6" w14:textId="77777777" w:rsidR="00D02166" w:rsidRDefault="001A6475">
      <w:pPr>
        <w:spacing w:line="288" w:lineRule="auto"/>
        <w:rPr>
          <w:rFonts w:cs="Arial"/>
          <w:sz w:val="24"/>
          <w:szCs w:val="24"/>
        </w:rPr>
      </w:pPr>
      <w:sdt>
        <w:sdtPr>
          <w:rPr>
            <w:rFonts w:ascii="Segoe UI Symbol" w:hAnsi="Segoe UI Symbol" w:cs="Segoe UI Symbol"/>
            <w:sz w:val="24"/>
            <w:szCs w:val="24"/>
          </w:rPr>
          <w:id w:val="-1170710885"/>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No    </w:t>
      </w:r>
    </w:p>
    <w:p w14:paraId="10F0E65C" w14:textId="77777777" w:rsidR="00D02166" w:rsidRDefault="00571055">
      <w:pPr>
        <w:spacing w:line="288" w:lineRule="auto"/>
        <w:rPr>
          <w:rFonts w:cs="Arial"/>
          <w:sz w:val="24"/>
          <w:szCs w:val="24"/>
        </w:rPr>
      </w:pPr>
      <w:r>
        <w:rPr>
          <w:rFonts w:cs="Arial"/>
          <w:b/>
          <w:bCs/>
          <w:sz w:val="24"/>
          <w:szCs w:val="24"/>
        </w:rPr>
        <w:t xml:space="preserve">If you have answered “no”, please provide an explanation below. </w:t>
      </w:r>
    </w:p>
    <w:p w14:paraId="04C218EA" w14:textId="77777777" w:rsidR="00D02166" w:rsidRDefault="00D02166">
      <w:pPr>
        <w:spacing w:line="288" w:lineRule="auto"/>
        <w:rPr>
          <w:rFonts w:cs="Arial"/>
          <w:sz w:val="24"/>
          <w:szCs w:val="24"/>
        </w:rPr>
      </w:pPr>
    </w:p>
    <w:p w14:paraId="2542730B" w14:textId="77777777" w:rsidR="00D02166" w:rsidRDefault="00D02166">
      <w:pPr>
        <w:spacing w:line="288" w:lineRule="auto"/>
        <w:rPr>
          <w:rFonts w:cs="Arial"/>
          <w:sz w:val="24"/>
          <w:szCs w:val="24"/>
        </w:rPr>
      </w:pPr>
    </w:p>
    <w:p w14:paraId="01444305" w14:textId="77777777" w:rsidR="00D02166" w:rsidRDefault="00571055">
      <w:pPr>
        <w:pStyle w:val="Heading2"/>
        <w:numPr>
          <w:ilvl w:val="0"/>
          <w:numId w:val="0"/>
        </w:numPr>
        <w:spacing w:after="200" w:line="288" w:lineRule="auto"/>
        <w:ind w:left="360" w:hanging="360"/>
        <w:rPr>
          <w:rStyle w:val="Strong"/>
          <w:rFonts w:cs="Arial"/>
          <w:b w:val="0"/>
          <w:sz w:val="24"/>
          <w:szCs w:val="24"/>
        </w:rPr>
      </w:pPr>
      <w:r>
        <w:rPr>
          <w:rStyle w:val="Strong"/>
          <w:rFonts w:cs="Arial"/>
          <w:b w:val="0"/>
          <w:sz w:val="24"/>
          <w:szCs w:val="24"/>
        </w:rPr>
        <w:t>B.3 Sub-contractors</w:t>
      </w:r>
    </w:p>
    <w:p w14:paraId="32CBB803" w14:textId="77777777" w:rsidR="00D02166" w:rsidRDefault="00571055">
      <w:pPr>
        <w:spacing w:line="288" w:lineRule="auto"/>
        <w:rPr>
          <w:rFonts w:cs="Arial"/>
          <w:b/>
          <w:bCs/>
          <w:sz w:val="24"/>
          <w:szCs w:val="24"/>
        </w:rPr>
      </w:pPr>
      <w:r>
        <w:rPr>
          <w:rFonts w:cs="Arial"/>
          <w:b/>
          <w:bCs/>
          <w:sz w:val="24"/>
          <w:szCs w:val="24"/>
        </w:rPr>
        <w:t xml:space="preserve">We certify that the subcontractor(s) we rely on to deliver this contract are, or will be by contract award, registered on the Government’s Central Digital Platform, </w:t>
      </w:r>
      <w:proofErr w:type="gramStart"/>
      <w:r>
        <w:rPr>
          <w:rFonts w:cs="Arial"/>
          <w:b/>
          <w:bCs/>
          <w:sz w:val="24"/>
          <w:szCs w:val="24"/>
        </w:rPr>
        <w:t>Find</w:t>
      </w:r>
      <w:proofErr w:type="gramEnd"/>
      <w:r>
        <w:rPr>
          <w:rFonts w:cs="Arial"/>
          <w:b/>
          <w:bCs/>
          <w:sz w:val="24"/>
          <w:szCs w:val="24"/>
        </w:rPr>
        <w:t xml:space="preserve"> a Tender Service, and are not an excluded supplier(s) under any of the provisions outlined in B.1.</w:t>
      </w:r>
    </w:p>
    <w:p w14:paraId="4C5F1079" w14:textId="77777777" w:rsidR="00D02166" w:rsidRDefault="001A6475">
      <w:pPr>
        <w:spacing w:before="120" w:after="120"/>
        <w:rPr>
          <w:b/>
          <w:bCs/>
          <w:sz w:val="24"/>
          <w:szCs w:val="24"/>
        </w:rPr>
      </w:pPr>
      <w:sdt>
        <w:sdtPr>
          <w:rPr>
            <w:rFonts w:ascii="Segoe UI Symbol" w:hAnsi="Segoe UI Symbol" w:cs="Segoe UI Symbol"/>
            <w:sz w:val="24"/>
            <w:szCs w:val="24"/>
          </w:rPr>
          <w:id w:val="-1007364174"/>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Yes</w:t>
      </w:r>
    </w:p>
    <w:p w14:paraId="7607DEF0" w14:textId="77777777" w:rsidR="00D02166" w:rsidRDefault="001A6475">
      <w:pPr>
        <w:spacing w:line="288" w:lineRule="auto"/>
        <w:rPr>
          <w:rFonts w:cs="Arial"/>
          <w:sz w:val="24"/>
          <w:szCs w:val="24"/>
        </w:rPr>
      </w:pPr>
      <w:sdt>
        <w:sdtPr>
          <w:rPr>
            <w:rFonts w:ascii="Segoe UI Symbol" w:hAnsi="Segoe UI Symbol" w:cs="Segoe UI Symbol"/>
            <w:sz w:val="24"/>
            <w:szCs w:val="24"/>
          </w:rPr>
          <w:id w:val="641545042"/>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No    </w:t>
      </w:r>
    </w:p>
    <w:p w14:paraId="270091C7" w14:textId="77777777" w:rsidR="00D02166" w:rsidRDefault="00571055">
      <w:pPr>
        <w:spacing w:line="288" w:lineRule="auto"/>
        <w:rPr>
          <w:rFonts w:cs="Arial"/>
          <w:b/>
          <w:bCs/>
          <w:sz w:val="24"/>
          <w:szCs w:val="24"/>
        </w:rPr>
      </w:pPr>
      <w:r>
        <w:rPr>
          <w:rFonts w:cs="Arial"/>
          <w:b/>
          <w:bCs/>
          <w:sz w:val="24"/>
          <w:szCs w:val="24"/>
        </w:rPr>
        <w:t xml:space="preserve">If you have answered “no”, please provide an explanation below. </w:t>
      </w:r>
    </w:p>
    <w:p w14:paraId="5BE54B0B" w14:textId="77777777" w:rsidR="00D02166" w:rsidRDefault="00D02166">
      <w:pPr>
        <w:spacing w:line="288" w:lineRule="auto"/>
        <w:rPr>
          <w:rFonts w:cs="Arial"/>
          <w:sz w:val="24"/>
          <w:szCs w:val="24"/>
        </w:rPr>
      </w:pPr>
    </w:p>
    <w:p w14:paraId="067CD757" w14:textId="77777777" w:rsidR="00D02166" w:rsidRDefault="00D02166">
      <w:pPr>
        <w:spacing w:line="288" w:lineRule="auto"/>
        <w:rPr>
          <w:rFonts w:cs="Arial"/>
          <w:sz w:val="24"/>
          <w:szCs w:val="24"/>
        </w:rPr>
      </w:pPr>
    </w:p>
    <w:p w14:paraId="7E5DDF1F" w14:textId="77777777" w:rsidR="00D02166" w:rsidRDefault="00D02166"/>
    <w:p w14:paraId="7245A324" w14:textId="77777777" w:rsidR="00D02166" w:rsidRDefault="00571055">
      <w:r>
        <w:rPr>
          <w:rFonts w:cs="Arial"/>
          <w:b/>
          <w:bCs/>
          <w:sz w:val="24"/>
          <w:szCs w:val="24"/>
        </w:rPr>
        <w:t xml:space="preserve">We certify that the subcontractor(s) we rely on to deliver this contract are, or will be by contract award, registered on the Government’s Central Digital Platform, </w:t>
      </w:r>
      <w:proofErr w:type="gramStart"/>
      <w:r>
        <w:rPr>
          <w:rFonts w:cs="Arial"/>
          <w:b/>
          <w:bCs/>
          <w:sz w:val="24"/>
          <w:szCs w:val="24"/>
        </w:rPr>
        <w:t>Find</w:t>
      </w:r>
      <w:proofErr w:type="gramEnd"/>
      <w:r>
        <w:rPr>
          <w:rFonts w:cs="Arial"/>
          <w:b/>
          <w:bCs/>
          <w:sz w:val="24"/>
          <w:szCs w:val="24"/>
        </w:rPr>
        <w:t xml:space="preserve"> a Tender Service, and are not an excludable supplier(s) under any of the provisions outlined in B.2.</w:t>
      </w:r>
    </w:p>
    <w:p w14:paraId="74909815" w14:textId="77777777" w:rsidR="00D02166" w:rsidRDefault="001A6475">
      <w:pPr>
        <w:spacing w:before="120" w:after="120"/>
        <w:rPr>
          <w:b/>
          <w:bCs/>
          <w:sz w:val="24"/>
          <w:szCs w:val="24"/>
        </w:rPr>
      </w:pPr>
      <w:sdt>
        <w:sdtPr>
          <w:rPr>
            <w:rFonts w:ascii="Segoe UI Symbol" w:hAnsi="Segoe UI Symbol" w:cs="Segoe UI Symbol"/>
            <w:sz w:val="24"/>
            <w:szCs w:val="24"/>
          </w:rPr>
          <w:id w:val="-1581213014"/>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Yes</w:t>
      </w:r>
    </w:p>
    <w:p w14:paraId="6A274F25" w14:textId="77777777" w:rsidR="00D02166" w:rsidRDefault="001A6475">
      <w:pPr>
        <w:spacing w:line="288" w:lineRule="auto"/>
        <w:rPr>
          <w:rFonts w:cs="Arial"/>
          <w:sz w:val="24"/>
          <w:szCs w:val="24"/>
        </w:rPr>
      </w:pPr>
      <w:sdt>
        <w:sdtPr>
          <w:rPr>
            <w:rFonts w:ascii="Segoe UI Symbol" w:hAnsi="Segoe UI Symbol" w:cs="Segoe UI Symbol"/>
            <w:sz w:val="24"/>
            <w:szCs w:val="24"/>
          </w:rPr>
          <w:id w:val="-656999734"/>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No    </w:t>
      </w:r>
    </w:p>
    <w:p w14:paraId="01141F7A" w14:textId="77777777" w:rsidR="00D02166" w:rsidRDefault="00571055">
      <w:pPr>
        <w:spacing w:line="288" w:lineRule="auto"/>
        <w:rPr>
          <w:rFonts w:cs="Arial"/>
          <w:b/>
          <w:bCs/>
          <w:sz w:val="24"/>
          <w:szCs w:val="24"/>
        </w:rPr>
      </w:pPr>
      <w:r>
        <w:rPr>
          <w:rFonts w:cs="Arial"/>
          <w:b/>
          <w:bCs/>
          <w:sz w:val="24"/>
          <w:szCs w:val="24"/>
        </w:rPr>
        <w:t xml:space="preserve">If you have answered “no”, please provide an explanation below. </w:t>
      </w:r>
    </w:p>
    <w:p w14:paraId="7C084769" w14:textId="77777777" w:rsidR="00D02166" w:rsidRDefault="00D02166"/>
    <w:p w14:paraId="64A87AE8" w14:textId="77777777" w:rsidR="00D02166" w:rsidRDefault="00D02166">
      <w:pPr>
        <w:spacing w:line="288" w:lineRule="auto"/>
        <w:rPr>
          <w:rFonts w:cs="Arial"/>
          <w:sz w:val="24"/>
          <w:szCs w:val="24"/>
        </w:rPr>
      </w:pPr>
    </w:p>
    <w:p w14:paraId="2E801416" w14:textId="77777777" w:rsidR="00D02166" w:rsidRDefault="00D02166">
      <w:pPr>
        <w:spacing w:line="288" w:lineRule="auto"/>
        <w:rPr>
          <w:sz w:val="24"/>
          <w:szCs w:val="24"/>
        </w:rPr>
      </w:pPr>
    </w:p>
    <w:p w14:paraId="028F68DC" w14:textId="77777777" w:rsidR="00D02166" w:rsidRDefault="00571055">
      <w:pPr>
        <w:spacing w:line="288" w:lineRule="auto"/>
        <w:rPr>
          <w:sz w:val="24"/>
          <w:szCs w:val="24"/>
        </w:rPr>
      </w:pPr>
      <w:r>
        <w:rPr>
          <w:sz w:val="24"/>
          <w:szCs w:val="24"/>
        </w:rPr>
        <w:lastRenderedPageBreak/>
        <w:t>Please note that we will verify the information provided on this Form B with the Central Digital Platform.</w:t>
      </w:r>
    </w:p>
    <w:p w14:paraId="52B683BB" w14:textId="77777777" w:rsidR="00D02166" w:rsidRDefault="00571055">
      <w:pPr>
        <w:spacing w:line="288" w:lineRule="auto"/>
        <w:rPr>
          <w:sz w:val="24"/>
          <w:szCs w:val="24"/>
        </w:rPr>
      </w:pPr>
      <w:r>
        <w:rPr>
          <w:sz w:val="24"/>
          <w:szCs w:val="24"/>
        </w:rPr>
        <w:t xml:space="preserve">We reserve the right to ask you to replace any sub-contractors that you are relying on to deliver the </w:t>
      </w:r>
      <w:proofErr w:type="gramStart"/>
      <w:r>
        <w:rPr>
          <w:sz w:val="24"/>
          <w:szCs w:val="24"/>
        </w:rPr>
        <w:t>contract</w:t>
      </w:r>
      <w:proofErr w:type="gramEnd"/>
      <w:r>
        <w:rPr>
          <w:sz w:val="24"/>
          <w:szCs w:val="24"/>
        </w:rPr>
        <w:t xml:space="preserve"> that are excluded or excludable suppliers.</w:t>
      </w:r>
    </w:p>
    <w:p w14:paraId="3EE88589" w14:textId="77777777" w:rsidR="00D02166" w:rsidRDefault="00D02166">
      <w:pPr>
        <w:spacing w:line="288" w:lineRule="auto"/>
        <w:rPr>
          <w:sz w:val="24"/>
          <w:szCs w:val="24"/>
        </w:rPr>
      </w:pPr>
    </w:p>
    <w:p w14:paraId="7957B920" w14:textId="77777777" w:rsidR="00D02166" w:rsidRDefault="00D02166">
      <w:pPr>
        <w:spacing w:line="288" w:lineRule="auto"/>
        <w:rPr>
          <w:sz w:val="24"/>
          <w:szCs w:val="24"/>
        </w:rPr>
      </w:pPr>
    </w:p>
    <w:p w14:paraId="3565F118" w14:textId="77777777" w:rsidR="00D02166" w:rsidRDefault="00D02166">
      <w:pPr>
        <w:spacing w:line="288" w:lineRule="auto"/>
        <w:rPr>
          <w:sz w:val="24"/>
          <w:szCs w:val="24"/>
        </w:rPr>
      </w:pPr>
    </w:p>
    <w:p w14:paraId="22DEF1EC" w14:textId="77777777" w:rsidR="00D02166" w:rsidRDefault="00571055">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28" w:name="_Toc256000012"/>
      <w:bookmarkStart w:id="129" w:name="_Toc45727002"/>
      <w:r>
        <w:rPr>
          <w:rFonts w:asciiTheme="majorHAnsi" w:hAnsiTheme="majorHAnsi" w:cstheme="majorHAnsi"/>
          <w:sz w:val="24"/>
          <w:szCs w:val="24"/>
        </w:rPr>
        <w:lastRenderedPageBreak/>
        <w:t>Form C: Compliance with minimum standards</w:t>
      </w:r>
      <w:bookmarkEnd w:id="125"/>
      <w:bookmarkEnd w:id="126"/>
      <w:bookmarkEnd w:id="128"/>
      <w:bookmarkEnd w:id="129"/>
    </w:p>
    <w:p w14:paraId="5DF3BA28" w14:textId="77777777" w:rsidR="00D02166" w:rsidRDefault="00571055" w:rsidP="007459C4">
      <w:pPr>
        <w:numPr>
          <w:ilvl w:val="0"/>
          <w:numId w:val="11"/>
        </w:numPr>
        <w:spacing w:line="288" w:lineRule="auto"/>
        <w:ind w:hanging="578"/>
        <w:rPr>
          <w:rStyle w:val="Strong"/>
          <w:rFonts w:cs="Arial"/>
          <w:b w:val="0"/>
          <w:bCs/>
          <w:sz w:val="24"/>
          <w:szCs w:val="24"/>
        </w:rPr>
      </w:pPr>
      <w:r>
        <w:rPr>
          <w:rStyle w:val="Strong"/>
          <w:rFonts w:cs="Arial"/>
          <w:b w:val="0"/>
          <w:bCs/>
          <w:sz w:val="24"/>
          <w:szCs w:val="24"/>
        </w:rPr>
        <w:t>Applicants are to reproduce this Form C retaining the question text and question numbering and return it as part of their submission. Applicants are to answer all questions.</w:t>
      </w:r>
    </w:p>
    <w:p w14:paraId="6A397F0C" w14:textId="77777777" w:rsidR="00D02166" w:rsidRDefault="00571055" w:rsidP="007459C4">
      <w:pPr>
        <w:numPr>
          <w:ilvl w:val="0"/>
          <w:numId w:val="11"/>
        </w:numPr>
        <w:spacing w:line="288" w:lineRule="auto"/>
        <w:ind w:hanging="578"/>
        <w:rPr>
          <w:rFonts w:cs="Arial"/>
          <w:bCs/>
          <w:sz w:val="24"/>
          <w:szCs w:val="24"/>
        </w:rPr>
      </w:pPr>
      <w:r>
        <w:rPr>
          <w:rFonts w:cs="Arial"/>
          <w:sz w:val="24"/>
          <w:szCs w:val="24"/>
        </w:rPr>
        <w:t>Applicants must edit the header of this section to insert their name at the top of every page of the forms so that it is clear to evaluators whose bid is whose.</w:t>
      </w:r>
    </w:p>
    <w:p w14:paraId="3ACBEC7E" w14:textId="77777777" w:rsidR="00D02166" w:rsidRDefault="00571055" w:rsidP="007459C4">
      <w:pPr>
        <w:numPr>
          <w:ilvl w:val="0"/>
          <w:numId w:val="11"/>
        </w:numPr>
        <w:spacing w:line="288" w:lineRule="auto"/>
        <w:ind w:hanging="578"/>
        <w:rPr>
          <w:rStyle w:val="Strong"/>
          <w:rFonts w:cs="Arial"/>
          <w:b w:val="0"/>
          <w:bCs/>
          <w:sz w:val="24"/>
          <w:szCs w:val="24"/>
        </w:rPr>
      </w:pPr>
      <w:r>
        <w:rPr>
          <w:rStyle w:val="Strong"/>
          <w:rFonts w:cs="Arial"/>
          <w:b w:val="0"/>
          <w:bCs/>
          <w:sz w:val="24"/>
          <w:szCs w:val="24"/>
        </w:rPr>
        <w:t>Please do not append any documents unless specifically requested below.</w:t>
      </w:r>
    </w:p>
    <w:p w14:paraId="3C3C5E4A" w14:textId="77777777" w:rsidR="00D02166" w:rsidRDefault="00571055" w:rsidP="007459C4">
      <w:pPr>
        <w:numPr>
          <w:ilvl w:val="0"/>
          <w:numId w:val="11"/>
        </w:numPr>
        <w:spacing w:line="288" w:lineRule="auto"/>
        <w:ind w:hanging="578"/>
        <w:rPr>
          <w:rStyle w:val="Strong"/>
          <w:rFonts w:cs="Arial"/>
          <w:b w:val="0"/>
          <w:bCs/>
          <w:sz w:val="24"/>
          <w:szCs w:val="24"/>
        </w:rPr>
      </w:pPr>
      <w:r>
        <w:rPr>
          <w:rStyle w:val="Strong"/>
          <w:rFonts w:cs="Arial"/>
          <w:b w:val="0"/>
          <w:bCs/>
          <w:sz w:val="24"/>
          <w:szCs w:val="24"/>
        </w:rPr>
        <w:t>Responses to this Form C will be evaluated against the criteria at the end of the Form.</w:t>
      </w:r>
    </w:p>
    <w:p w14:paraId="72F9FF6B" w14:textId="77777777" w:rsidR="00D02166" w:rsidRDefault="00571055" w:rsidP="007459C4">
      <w:pPr>
        <w:pStyle w:val="Heading2"/>
        <w:numPr>
          <w:ilvl w:val="0"/>
          <w:numId w:val="22"/>
        </w:numPr>
        <w:spacing w:after="200" w:line="288" w:lineRule="auto"/>
        <w:ind w:hanging="720"/>
        <w:rPr>
          <w:rStyle w:val="Strong"/>
          <w:rFonts w:cs="Arial"/>
          <w:b w:val="0"/>
          <w:bCs/>
          <w:sz w:val="24"/>
          <w:szCs w:val="24"/>
        </w:rPr>
      </w:pPr>
      <w:r>
        <w:rPr>
          <w:rStyle w:val="Strong"/>
          <w:rFonts w:cs="Arial"/>
          <w:b w:val="0"/>
          <w:bCs/>
          <w:sz w:val="24"/>
          <w:szCs w:val="24"/>
        </w:rPr>
        <w:t>Technical or Professional ability</w:t>
      </w:r>
    </w:p>
    <w:p w14:paraId="7BC89119" w14:textId="77777777" w:rsidR="00D02166" w:rsidRDefault="00571055">
      <w:pPr>
        <w:spacing w:line="288" w:lineRule="auto"/>
        <w:rPr>
          <w:sz w:val="24"/>
          <w:szCs w:val="24"/>
        </w:rPr>
      </w:pPr>
      <w:r>
        <w:rPr>
          <w:sz w:val="24"/>
          <w:szCs w:val="24"/>
        </w:rPr>
        <w:t xml:space="preserve">Our minimum standards for technical or professional ability are that Applicants have the experience, capabilities and qualifications set out in the questions below and </w:t>
      </w:r>
      <w:proofErr w:type="gramStart"/>
      <w:r>
        <w:rPr>
          <w:sz w:val="24"/>
          <w:szCs w:val="24"/>
        </w:rPr>
        <w:t>are able to</w:t>
      </w:r>
      <w:proofErr w:type="gramEnd"/>
      <w:r>
        <w:rPr>
          <w:sz w:val="24"/>
          <w:szCs w:val="24"/>
        </w:rPr>
        <w:t xml:space="preserve"> provide satisfactory references as evidence of their relevant track record. Please complete each question as instructed.</w:t>
      </w:r>
    </w:p>
    <w:p w14:paraId="58735535" w14:textId="77777777" w:rsidR="00D02166" w:rsidRDefault="00571055">
      <w:pPr>
        <w:spacing w:line="288" w:lineRule="auto"/>
        <w:rPr>
          <w:sz w:val="24"/>
          <w:szCs w:val="24"/>
        </w:rPr>
      </w:pPr>
      <w:r>
        <w:rPr>
          <w:sz w:val="24"/>
          <w:szCs w:val="24"/>
        </w:rPr>
        <w:t>We need to be satisfied that your organisation has previous relevant experience in providing similar services.</w:t>
      </w:r>
    </w:p>
    <w:p w14:paraId="5B98A619" w14:textId="77777777" w:rsidR="00D02166" w:rsidRDefault="00571055" w:rsidP="007459C4">
      <w:pPr>
        <w:numPr>
          <w:ilvl w:val="1"/>
          <w:numId w:val="12"/>
        </w:numPr>
        <w:tabs>
          <w:tab w:val="num" w:pos="480"/>
        </w:tabs>
        <w:spacing w:line="288" w:lineRule="auto"/>
        <w:ind w:left="480" w:hanging="480"/>
        <w:rPr>
          <w:b/>
          <w:sz w:val="24"/>
          <w:szCs w:val="24"/>
        </w:rPr>
      </w:pPr>
      <w:r>
        <w:rPr>
          <w:b/>
          <w:sz w:val="24"/>
          <w:szCs w:val="24"/>
        </w:rPr>
        <w:t>Do you have a proven track record and extensive knowledge and experience of providing Mediation services to Local Authorities or other large organisations?</w:t>
      </w:r>
    </w:p>
    <w:p w14:paraId="0A28F0BE" w14:textId="77777777" w:rsidR="00D02166" w:rsidRDefault="001A6475">
      <w:pPr>
        <w:spacing w:before="120" w:after="120"/>
        <w:ind w:left="480"/>
        <w:rPr>
          <w:sz w:val="24"/>
          <w:szCs w:val="24"/>
        </w:rPr>
      </w:pPr>
      <w:sdt>
        <w:sdtPr>
          <w:rPr>
            <w:rFonts w:ascii="Segoe UI Symbol" w:hAnsi="Segoe UI Symbol" w:cs="Segoe UI Symbol"/>
            <w:sz w:val="24"/>
            <w:szCs w:val="24"/>
          </w:rPr>
          <w:id w:val="-509227023"/>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Yes</w:t>
      </w:r>
    </w:p>
    <w:p w14:paraId="5FA84C77" w14:textId="77777777" w:rsidR="00D02166" w:rsidRDefault="001A6475">
      <w:pPr>
        <w:spacing w:line="288" w:lineRule="auto"/>
        <w:ind w:left="480"/>
        <w:rPr>
          <w:sz w:val="24"/>
          <w:szCs w:val="24"/>
        </w:rPr>
      </w:pPr>
      <w:sdt>
        <w:sdtPr>
          <w:rPr>
            <w:rFonts w:ascii="Segoe UI Symbol" w:hAnsi="Segoe UI Symbol" w:cs="Segoe UI Symbol"/>
            <w:sz w:val="24"/>
            <w:szCs w:val="24"/>
          </w:rPr>
          <w:id w:val="-1021318528"/>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No    </w:t>
      </w:r>
    </w:p>
    <w:p w14:paraId="568A47D9" w14:textId="77777777" w:rsidR="00D02166" w:rsidRDefault="00571055">
      <w:pPr>
        <w:spacing w:line="288" w:lineRule="auto"/>
        <w:rPr>
          <w:sz w:val="24"/>
          <w:szCs w:val="24"/>
        </w:rPr>
      </w:pPr>
      <w:bookmarkStart w:id="130" w:name="_Hlk183093828"/>
      <w:r>
        <w:rPr>
          <w:sz w:val="24"/>
          <w:szCs w:val="24"/>
        </w:rPr>
        <w:t>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Mediation services your application will fail.</w:t>
      </w:r>
    </w:p>
    <w:bookmarkEnd w:id="130"/>
    <w:p w14:paraId="11F328C6" w14:textId="77777777" w:rsidR="00D02166" w:rsidRDefault="00571055">
      <w:pPr>
        <w:pStyle w:val="NoSpacing"/>
        <w:spacing w:before="200" w:after="200" w:line="288" w:lineRule="auto"/>
        <w:rPr>
          <w:sz w:val="24"/>
          <w:szCs w:val="24"/>
        </w:rPr>
      </w:pPr>
      <w:r>
        <w:rPr>
          <w:b/>
          <w:bCs/>
          <w:sz w:val="24"/>
          <w:szCs w:val="24"/>
        </w:rPr>
        <w:t>Answer below</w:t>
      </w:r>
      <w:r>
        <w:rPr>
          <w:sz w:val="24"/>
          <w:szCs w:val="24"/>
        </w:rPr>
        <w:t xml:space="preserve"> (maximum 500 words)</w:t>
      </w:r>
    </w:p>
    <w:p w14:paraId="4FAF5528" w14:textId="77777777" w:rsidR="00172BD6" w:rsidRDefault="00172BD6">
      <w:pPr>
        <w:pStyle w:val="NoSpacing"/>
        <w:spacing w:before="200" w:after="200" w:line="288" w:lineRule="auto"/>
        <w:rPr>
          <w:sz w:val="24"/>
          <w:szCs w:val="24"/>
        </w:rPr>
      </w:pPr>
    </w:p>
    <w:p w14:paraId="36D8041E" w14:textId="77777777" w:rsidR="00172BD6" w:rsidRDefault="00172BD6" w:rsidP="00172BD6">
      <w:pPr>
        <w:spacing w:line="288" w:lineRule="auto"/>
        <w:rPr>
          <w:rStyle w:val="NoSpacingChar"/>
          <w:sz w:val="24"/>
          <w:szCs w:val="24"/>
        </w:rPr>
      </w:pPr>
      <w:r>
        <w:rPr>
          <w:rStyle w:val="NoSpacingChar"/>
          <w:sz w:val="24"/>
          <w:szCs w:val="24"/>
        </w:rPr>
        <w:t>We need to be satisfied that your organisation has appropriate professional qualifications e.g. Mediators and staff in supervisory, or management positions should be trained and accredited and recognised as meeting the standards approved by the College of Mediators and Civil Mediation Council.</w:t>
      </w:r>
    </w:p>
    <w:p w14:paraId="1822B729" w14:textId="77777777" w:rsidR="00172BD6" w:rsidRDefault="00172BD6" w:rsidP="00172BD6">
      <w:pPr>
        <w:numPr>
          <w:ilvl w:val="1"/>
          <w:numId w:val="12"/>
        </w:numPr>
        <w:tabs>
          <w:tab w:val="num" w:pos="480"/>
        </w:tabs>
        <w:spacing w:line="288" w:lineRule="auto"/>
        <w:ind w:left="480" w:hanging="480"/>
        <w:rPr>
          <w:rStyle w:val="NoSpacingChar"/>
          <w:b/>
          <w:sz w:val="24"/>
          <w:szCs w:val="24"/>
        </w:rPr>
      </w:pPr>
      <w:r>
        <w:rPr>
          <w:rStyle w:val="NoSpacingChar"/>
          <w:b/>
          <w:sz w:val="24"/>
          <w:szCs w:val="24"/>
        </w:rPr>
        <w:lastRenderedPageBreak/>
        <w:t>Does your organisation ensure that individuals employed to deliver Mediation services as defined in the specification of requirements hold relevant and current professional qualifications?</w:t>
      </w:r>
    </w:p>
    <w:p w14:paraId="06D96595" w14:textId="77777777" w:rsidR="00172BD6" w:rsidRDefault="001A6475" w:rsidP="00172BD6">
      <w:pPr>
        <w:spacing w:before="120" w:after="120"/>
        <w:ind w:left="720"/>
        <w:rPr>
          <w:sz w:val="24"/>
          <w:szCs w:val="24"/>
        </w:rPr>
      </w:pPr>
      <w:sdt>
        <w:sdtPr>
          <w:rPr>
            <w:rFonts w:ascii="Segoe UI Symbol" w:hAnsi="Segoe UI Symbol" w:cs="Segoe UI Symbol"/>
            <w:sz w:val="24"/>
            <w:szCs w:val="24"/>
          </w:rPr>
          <w:id w:val="605159407"/>
          <w14:checkbox>
            <w14:checked w14:val="0"/>
            <w14:checkedState w14:val="00FC" w14:font="Wingdings"/>
            <w14:uncheckedState w14:val="2610" w14:font="MS Gothic"/>
          </w14:checkbox>
        </w:sdtPr>
        <w:sdtEndPr/>
        <w:sdtContent>
          <w:r w:rsidR="00172BD6">
            <w:rPr>
              <w:rFonts w:ascii="MS Gothic" w:eastAsia="MS Gothic" w:hAnsi="MS Gothic" w:cs="Segoe UI Symbol" w:hint="eastAsia"/>
              <w:sz w:val="24"/>
              <w:szCs w:val="24"/>
            </w:rPr>
            <w:t>☐</w:t>
          </w:r>
        </w:sdtContent>
      </w:sdt>
      <w:r w:rsidR="00172BD6">
        <w:rPr>
          <w:sz w:val="24"/>
          <w:szCs w:val="24"/>
        </w:rPr>
        <w:t xml:space="preserve">   Yes</w:t>
      </w:r>
    </w:p>
    <w:p w14:paraId="5D1AB5C2" w14:textId="77777777" w:rsidR="00172BD6" w:rsidRDefault="001A6475" w:rsidP="00172BD6">
      <w:pPr>
        <w:ind w:left="720"/>
        <w:rPr>
          <w:sz w:val="24"/>
          <w:szCs w:val="24"/>
        </w:rPr>
      </w:pPr>
      <w:sdt>
        <w:sdtPr>
          <w:rPr>
            <w:rFonts w:ascii="Segoe UI Symbol" w:hAnsi="Segoe UI Symbol" w:cs="Segoe UI Symbol"/>
            <w:sz w:val="24"/>
            <w:szCs w:val="24"/>
          </w:rPr>
          <w:id w:val="-479067955"/>
          <w14:checkbox>
            <w14:checked w14:val="0"/>
            <w14:checkedState w14:val="00FC" w14:font="Wingdings"/>
            <w14:uncheckedState w14:val="2610" w14:font="MS Gothic"/>
          </w14:checkbox>
        </w:sdtPr>
        <w:sdtEndPr/>
        <w:sdtContent>
          <w:r w:rsidR="00172BD6">
            <w:rPr>
              <w:rFonts w:ascii="MS Gothic" w:eastAsia="MS Gothic" w:hAnsi="MS Gothic" w:cs="Segoe UI Symbol" w:hint="eastAsia"/>
              <w:sz w:val="24"/>
              <w:szCs w:val="24"/>
            </w:rPr>
            <w:t>☐</w:t>
          </w:r>
        </w:sdtContent>
      </w:sdt>
      <w:r w:rsidR="00172BD6">
        <w:rPr>
          <w:sz w:val="24"/>
          <w:szCs w:val="24"/>
        </w:rPr>
        <w:t xml:space="preserve">   No    </w:t>
      </w:r>
    </w:p>
    <w:p w14:paraId="64BBA8E5" w14:textId="77777777" w:rsidR="00172BD6" w:rsidRDefault="00172BD6" w:rsidP="00172BD6">
      <w:pPr>
        <w:rPr>
          <w:sz w:val="24"/>
          <w:szCs w:val="24"/>
        </w:rPr>
      </w:pPr>
      <w:bookmarkStart w:id="131" w:name="_Hlk183093899"/>
      <w:r>
        <w:rPr>
          <w:sz w:val="24"/>
          <w:szCs w:val="24"/>
        </w:rPr>
        <w:t xml:space="preserve">If yes, please provide details of the qualifications and memberships of professional bodies held by individuals who would be working on the contract (maximum 500 words). Please note that if you cannot evidence that individuals employed to deliver Mediation services </w:t>
      </w:r>
      <w:proofErr w:type="spellStart"/>
      <w:r>
        <w:rPr>
          <w:sz w:val="24"/>
          <w:szCs w:val="24"/>
        </w:rPr>
        <w:t>services</w:t>
      </w:r>
      <w:proofErr w:type="spellEnd"/>
      <w:r>
        <w:rPr>
          <w:sz w:val="24"/>
          <w:szCs w:val="24"/>
        </w:rPr>
        <w:t xml:space="preserve"> as defined in the specification of requirements hold relevant and current professional qualifications your application will fail.</w:t>
      </w:r>
    </w:p>
    <w:bookmarkEnd w:id="131"/>
    <w:p w14:paraId="0E4B35BB" w14:textId="77777777" w:rsidR="00172BD6" w:rsidRDefault="00172BD6" w:rsidP="00172BD6">
      <w:pPr>
        <w:pStyle w:val="NoSpacing"/>
        <w:spacing w:before="200" w:after="200" w:line="288" w:lineRule="auto"/>
        <w:rPr>
          <w:sz w:val="24"/>
          <w:szCs w:val="24"/>
        </w:rPr>
      </w:pPr>
      <w:r>
        <w:rPr>
          <w:b/>
          <w:bCs/>
          <w:sz w:val="24"/>
          <w:szCs w:val="24"/>
        </w:rPr>
        <w:t>Answer below</w:t>
      </w:r>
      <w:r>
        <w:rPr>
          <w:sz w:val="24"/>
          <w:szCs w:val="24"/>
        </w:rPr>
        <w:t xml:space="preserve"> (maximum 500 words)</w:t>
      </w:r>
    </w:p>
    <w:p w14:paraId="140249DB" w14:textId="77777777" w:rsidR="00172BD6" w:rsidRDefault="00172BD6">
      <w:pPr>
        <w:pStyle w:val="NoSpacing"/>
        <w:spacing w:before="200" w:after="200" w:line="288" w:lineRule="auto"/>
        <w:rPr>
          <w:sz w:val="24"/>
          <w:szCs w:val="24"/>
        </w:rPr>
      </w:pPr>
    </w:p>
    <w:p w14:paraId="386FFEB5" w14:textId="77777777" w:rsidR="00D02166" w:rsidRDefault="00D02166">
      <w:pPr>
        <w:spacing w:line="288" w:lineRule="auto"/>
        <w:rPr>
          <w:sz w:val="24"/>
          <w:szCs w:val="24"/>
        </w:rPr>
      </w:pPr>
    </w:p>
    <w:p w14:paraId="3B8B4A3C" w14:textId="77777777" w:rsidR="00D02166" w:rsidRDefault="00D02166">
      <w:pPr>
        <w:spacing w:line="288" w:lineRule="auto"/>
        <w:rPr>
          <w:sz w:val="24"/>
          <w:szCs w:val="24"/>
        </w:rPr>
      </w:pPr>
      <w:bookmarkStart w:id="132" w:name="_Toc427828365"/>
      <w:bookmarkStart w:id="133" w:name="_Toc427066924"/>
      <w:bookmarkStart w:id="134" w:name="_Toc422490823"/>
      <w:bookmarkStart w:id="135" w:name="_Toc421278710"/>
      <w:bookmarkStart w:id="136" w:name="_Toc420394811"/>
      <w:bookmarkStart w:id="137" w:name="_Toc419364573"/>
      <w:bookmarkStart w:id="138" w:name="_Toc398557003"/>
    </w:p>
    <w:p w14:paraId="69ABA986" w14:textId="77777777" w:rsidR="00D02166" w:rsidRDefault="00571055">
      <w:pPr>
        <w:tabs>
          <w:tab w:val="left" w:pos="1281"/>
        </w:tabs>
        <w:spacing w:line="288" w:lineRule="auto"/>
        <w:rPr>
          <w:sz w:val="24"/>
          <w:szCs w:val="24"/>
        </w:rPr>
      </w:pPr>
      <w:r>
        <w:rPr>
          <w:sz w:val="24"/>
          <w:szCs w:val="24"/>
        </w:rPr>
        <w:tab/>
      </w:r>
      <w:bookmarkEnd w:id="132"/>
      <w:bookmarkEnd w:id="133"/>
      <w:bookmarkEnd w:id="134"/>
      <w:bookmarkEnd w:id="135"/>
      <w:bookmarkEnd w:id="136"/>
      <w:bookmarkEnd w:id="137"/>
      <w:bookmarkEnd w:id="138"/>
    </w:p>
    <w:p w14:paraId="79936FB0" w14:textId="77777777" w:rsidR="00D02166" w:rsidRDefault="00571055" w:rsidP="007459C4">
      <w:pPr>
        <w:pStyle w:val="Heading2"/>
        <w:numPr>
          <w:ilvl w:val="0"/>
          <w:numId w:val="22"/>
        </w:numPr>
        <w:spacing w:after="200" w:line="288" w:lineRule="auto"/>
        <w:ind w:hanging="720"/>
        <w:rPr>
          <w:rStyle w:val="Strong"/>
          <w:rFonts w:cs="Arial"/>
          <w:b w:val="0"/>
          <w:bCs/>
          <w:sz w:val="24"/>
          <w:szCs w:val="24"/>
        </w:rPr>
      </w:pPr>
      <w:r>
        <w:rPr>
          <w:rStyle w:val="Strong"/>
          <w:rFonts w:cs="Arial"/>
          <w:b w:val="0"/>
          <w:bCs/>
          <w:sz w:val="24"/>
          <w:szCs w:val="24"/>
        </w:rPr>
        <w:t>References</w:t>
      </w:r>
    </w:p>
    <w:p w14:paraId="2830B65D" w14:textId="38CED218" w:rsidR="00D02166" w:rsidRDefault="00571055">
      <w:pPr>
        <w:spacing w:before="120" w:after="120"/>
        <w:rPr>
          <w:rFonts w:cs="Arial"/>
          <w:sz w:val="24"/>
          <w:szCs w:val="24"/>
          <w:lang w:eastAsia="en-GB"/>
        </w:rPr>
      </w:pPr>
      <w:r>
        <w:rPr>
          <w:rFonts w:cs="Arial"/>
          <w:sz w:val="24"/>
          <w:szCs w:val="24"/>
          <w:lang w:eastAsia="en-GB"/>
        </w:rPr>
        <w:t xml:space="preserve">Applicants must have experience of providing the services they are applying to provide. Therefore, we require details of two people that can provide references or two completed certificates of performance from organisations for whom you have provided services of a similar scope to the requirements within this procurement in the last 3 years. Certificates of performance must be attached to your submission and be fully referenced. </w:t>
      </w:r>
      <w:r>
        <w:rPr>
          <w:sz w:val="24"/>
          <w:szCs w:val="24"/>
          <w:lang w:eastAsia="en-GB"/>
        </w:rPr>
        <w:t>If applying as a consortium, we require each member to supply details of two referees or certificates of performance. Voluntary, Community and Social Enterprises may include samples of grant funded work.</w:t>
      </w:r>
      <w:r w:rsidR="00517A13">
        <w:rPr>
          <w:sz w:val="24"/>
          <w:szCs w:val="24"/>
          <w:lang w:eastAsia="en-GB"/>
        </w:rPr>
        <w:t xml:space="preserve"> </w:t>
      </w:r>
      <w:r>
        <w:rPr>
          <w:b/>
          <w:sz w:val="24"/>
          <w:szCs w:val="24"/>
          <w:lang w:eastAsia="en-GB"/>
        </w:rPr>
        <w:t>Failure to provide two eligible referees may result in disqualification</w:t>
      </w:r>
    </w:p>
    <w:tbl>
      <w:tblPr>
        <w:tblStyle w:val="GridTable1Light"/>
        <w:tblW w:w="4971" w:type="pct"/>
        <w:tblLayout w:type="fixed"/>
        <w:tblLook w:val="0000" w:firstRow="0" w:lastRow="0" w:firstColumn="0" w:lastColumn="0" w:noHBand="0" w:noVBand="0"/>
      </w:tblPr>
      <w:tblGrid>
        <w:gridCol w:w="2152"/>
        <w:gridCol w:w="3406"/>
        <w:gridCol w:w="3406"/>
      </w:tblGrid>
      <w:tr w:rsidR="00D02166" w14:paraId="024C981B" w14:textId="77777777" w:rsidTr="00D02166">
        <w:trPr>
          <w:trHeight w:val="277"/>
        </w:trPr>
        <w:tc>
          <w:tcPr>
            <w:tcW w:w="1200" w:type="pct"/>
          </w:tcPr>
          <w:p w14:paraId="6FD0D856" w14:textId="77777777" w:rsidR="00D02166" w:rsidRDefault="00571055">
            <w:pPr>
              <w:spacing w:before="120" w:after="120"/>
              <w:rPr>
                <w:b/>
                <w:bCs/>
                <w:sz w:val="24"/>
                <w:szCs w:val="24"/>
                <w:lang w:eastAsia="en-GB"/>
              </w:rPr>
            </w:pPr>
            <w:r>
              <w:rPr>
                <w:b/>
                <w:bCs/>
                <w:sz w:val="24"/>
                <w:szCs w:val="24"/>
                <w:lang w:eastAsia="en-GB"/>
              </w:rPr>
              <w:t>Reference information</w:t>
            </w:r>
          </w:p>
        </w:tc>
        <w:tc>
          <w:tcPr>
            <w:tcW w:w="1900" w:type="pct"/>
          </w:tcPr>
          <w:p w14:paraId="3A08512E" w14:textId="77777777" w:rsidR="00D02166" w:rsidRDefault="00571055">
            <w:pPr>
              <w:spacing w:before="120" w:after="120"/>
              <w:rPr>
                <w:b/>
                <w:sz w:val="24"/>
                <w:szCs w:val="24"/>
                <w:lang w:eastAsia="en-GB"/>
              </w:rPr>
            </w:pPr>
            <w:r>
              <w:rPr>
                <w:b/>
                <w:sz w:val="24"/>
                <w:szCs w:val="24"/>
                <w:lang w:eastAsia="en-GB"/>
              </w:rPr>
              <w:t>Referee 1</w:t>
            </w:r>
          </w:p>
        </w:tc>
        <w:tc>
          <w:tcPr>
            <w:tcW w:w="1900" w:type="pct"/>
          </w:tcPr>
          <w:p w14:paraId="6C1F27F3" w14:textId="77777777" w:rsidR="00D02166" w:rsidRDefault="00571055">
            <w:pPr>
              <w:spacing w:before="120" w:after="120"/>
              <w:rPr>
                <w:b/>
                <w:sz w:val="24"/>
                <w:szCs w:val="24"/>
                <w:lang w:eastAsia="en-GB"/>
              </w:rPr>
            </w:pPr>
            <w:r>
              <w:rPr>
                <w:b/>
                <w:sz w:val="24"/>
                <w:szCs w:val="24"/>
                <w:lang w:eastAsia="en-GB"/>
              </w:rPr>
              <w:t>Referee 2</w:t>
            </w:r>
          </w:p>
        </w:tc>
      </w:tr>
      <w:tr w:rsidR="00D02166" w14:paraId="37E75FBC" w14:textId="77777777" w:rsidTr="00D02166">
        <w:trPr>
          <w:trHeight w:val="277"/>
        </w:trPr>
        <w:tc>
          <w:tcPr>
            <w:tcW w:w="1200" w:type="pct"/>
          </w:tcPr>
          <w:p w14:paraId="4F73FCFA" w14:textId="77777777" w:rsidR="00D02166" w:rsidRDefault="00571055">
            <w:pPr>
              <w:spacing w:before="120" w:after="120"/>
              <w:rPr>
                <w:sz w:val="24"/>
                <w:szCs w:val="24"/>
                <w:lang w:eastAsia="en-GB"/>
              </w:rPr>
            </w:pPr>
            <w:r>
              <w:rPr>
                <w:sz w:val="24"/>
                <w:szCs w:val="24"/>
                <w:lang w:eastAsia="en-GB"/>
              </w:rPr>
              <w:t>Customer Organisation:</w:t>
            </w:r>
          </w:p>
        </w:tc>
        <w:tc>
          <w:tcPr>
            <w:tcW w:w="1900" w:type="pct"/>
          </w:tcPr>
          <w:p w14:paraId="2FBCF35E" w14:textId="77777777" w:rsidR="00D02166" w:rsidRDefault="00D02166">
            <w:pPr>
              <w:spacing w:before="120" w:after="120"/>
              <w:rPr>
                <w:sz w:val="24"/>
                <w:szCs w:val="24"/>
                <w:lang w:eastAsia="en-GB"/>
              </w:rPr>
            </w:pPr>
          </w:p>
        </w:tc>
        <w:tc>
          <w:tcPr>
            <w:tcW w:w="1900" w:type="pct"/>
          </w:tcPr>
          <w:p w14:paraId="7ED120E1" w14:textId="77777777" w:rsidR="00D02166" w:rsidRDefault="00D02166">
            <w:pPr>
              <w:spacing w:before="120" w:after="120"/>
              <w:rPr>
                <w:sz w:val="24"/>
                <w:szCs w:val="24"/>
                <w:lang w:eastAsia="en-GB"/>
              </w:rPr>
            </w:pPr>
          </w:p>
        </w:tc>
      </w:tr>
      <w:tr w:rsidR="00D02166" w14:paraId="1BD8E008" w14:textId="77777777" w:rsidTr="00D02166">
        <w:trPr>
          <w:trHeight w:val="724"/>
        </w:trPr>
        <w:tc>
          <w:tcPr>
            <w:tcW w:w="1200" w:type="pct"/>
          </w:tcPr>
          <w:p w14:paraId="42507CD9" w14:textId="77777777" w:rsidR="00D02166" w:rsidRDefault="00571055">
            <w:pPr>
              <w:spacing w:before="120" w:after="120"/>
              <w:rPr>
                <w:sz w:val="24"/>
                <w:szCs w:val="24"/>
                <w:lang w:eastAsia="en-GB"/>
              </w:rPr>
            </w:pPr>
            <w:r>
              <w:rPr>
                <w:sz w:val="24"/>
                <w:szCs w:val="24"/>
                <w:lang w:eastAsia="en-GB"/>
              </w:rPr>
              <w:t>Customer contact name:</w:t>
            </w:r>
          </w:p>
        </w:tc>
        <w:tc>
          <w:tcPr>
            <w:tcW w:w="1900" w:type="pct"/>
          </w:tcPr>
          <w:p w14:paraId="24D26A99" w14:textId="77777777" w:rsidR="00D02166" w:rsidRDefault="00D02166">
            <w:pPr>
              <w:spacing w:before="120" w:after="120"/>
              <w:rPr>
                <w:sz w:val="24"/>
                <w:szCs w:val="24"/>
                <w:lang w:eastAsia="en-GB"/>
              </w:rPr>
            </w:pPr>
          </w:p>
        </w:tc>
        <w:tc>
          <w:tcPr>
            <w:tcW w:w="1900" w:type="pct"/>
          </w:tcPr>
          <w:p w14:paraId="37503A49" w14:textId="77777777" w:rsidR="00D02166" w:rsidRDefault="00D02166">
            <w:pPr>
              <w:spacing w:before="120" w:after="120"/>
              <w:rPr>
                <w:sz w:val="24"/>
                <w:szCs w:val="24"/>
                <w:lang w:eastAsia="en-GB"/>
              </w:rPr>
            </w:pPr>
          </w:p>
        </w:tc>
      </w:tr>
      <w:tr w:rsidR="00D02166" w14:paraId="3B5272E3" w14:textId="77777777" w:rsidTr="00D02166">
        <w:trPr>
          <w:trHeight w:val="635"/>
        </w:trPr>
        <w:tc>
          <w:tcPr>
            <w:tcW w:w="1200" w:type="pct"/>
          </w:tcPr>
          <w:p w14:paraId="6A1760C1" w14:textId="77777777" w:rsidR="00D02166" w:rsidRDefault="00571055">
            <w:pPr>
              <w:spacing w:before="240" w:after="240"/>
              <w:rPr>
                <w:sz w:val="24"/>
                <w:szCs w:val="24"/>
                <w:lang w:eastAsia="en-GB"/>
              </w:rPr>
            </w:pPr>
            <w:r>
              <w:rPr>
                <w:sz w:val="24"/>
                <w:szCs w:val="24"/>
                <w:lang w:eastAsia="en-GB"/>
              </w:rPr>
              <w:t>e-mail:</w:t>
            </w:r>
          </w:p>
        </w:tc>
        <w:tc>
          <w:tcPr>
            <w:tcW w:w="1900" w:type="pct"/>
          </w:tcPr>
          <w:p w14:paraId="1DE7C1C1" w14:textId="77777777" w:rsidR="00D02166" w:rsidRDefault="00D02166">
            <w:pPr>
              <w:spacing w:before="120" w:after="120"/>
              <w:rPr>
                <w:sz w:val="24"/>
                <w:szCs w:val="24"/>
                <w:lang w:eastAsia="en-GB"/>
              </w:rPr>
            </w:pPr>
          </w:p>
        </w:tc>
        <w:tc>
          <w:tcPr>
            <w:tcW w:w="1900" w:type="pct"/>
          </w:tcPr>
          <w:p w14:paraId="5F00C355" w14:textId="77777777" w:rsidR="00D02166" w:rsidRDefault="00D02166">
            <w:pPr>
              <w:spacing w:before="120" w:after="120"/>
              <w:rPr>
                <w:sz w:val="24"/>
                <w:szCs w:val="24"/>
                <w:lang w:eastAsia="en-GB"/>
              </w:rPr>
            </w:pPr>
          </w:p>
        </w:tc>
      </w:tr>
      <w:tr w:rsidR="00D02166" w14:paraId="551EF674" w14:textId="77777777" w:rsidTr="00D02166">
        <w:trPr>
          <w:trHeight w:val="635"/>
        </w:trPr>
        <w:tc>
          <w:tcPr>
            <w:tcW w:w="1200" w:type="pct"/>
          </w:tcPr>
          <w:p w14:paraId="650E5497" w14:textId="77777777" w:rsidR="00D02166" w:rsidRDefault="00571055">
            <w:pPr>
              <w:spacing w:before="120" w:after="120"/>
              <w:rPr>
                <w:sz w:val="24"/>
                <w:szCs w:val="24"/>
                <w:lang w:eastAsia="en-GB"/>
              </w:rPr>
            </w:pPr>
            <w:r>
              <w:rPr>
                <w:sz w:val="24"/>
                <w:szCs w:val="24"/>
                <w:lang w:eastAsia="en-GB"/>
              </w:rPr>
              <w:t>phone number:</w:t>
            </w:r>
          </w:p>
        </w:tc>
        <w:tc>
          <w:tcPr>
            <w:tcW w:w="1900" w:type="pct"/>
          </w:tcPr>
          <w:p w14:paraId="71D014CC" w14:textId="77777777" w:rsidR="00D02166" w:rsidRDefault="00D02166">
            <w:pPr>
              <w:spacing w:before="120" w:after="120"/>
              <w:rPr>
                <w:sz w:val="24"/>
                <w:szCs w:val="24"/>
                <w:lang w:eastAsia="en-GB"/>
              </w:rPr>
            </w:pPr>
          </w:p>
        </w:tc>
        <w:tc>
          <w:tcPr>
            <w:tcW w:w="1900" w:type="pct"/>
          </w:tcPr>
          <w:p w14:paraId="56BABE2F" w14:textId="77777777" w:rsidR="00D02166" w:rsidRDefault="00D02166">
            <w:pPr>
              <w:spacing w:before="120" w:after="120"/>
              <w:rPr>
                <w:sz w:val="24"/>
                <w:szCs w:val="24"/>
                <w:lang w:eastAsia="en-GB"/>
              </w:rPr>
            </w:pPr>
          </w:p>
        </w:tc>
      </w:tr>
      <w:tr w:rsidR="00D02166" w14:paraId="4E17CC90" w14:textId="77777777" w:rsidTr="00D02166">
        <w:trPr>
          <w:trHeight w:val="277"/>
        </w:trPr>
        <w:tc>
          <w:tcPr>
            <w:tcW w:w="1200" w:type="pct"/>
          </w:tcPr>
          <w:p w14:paraId="1FE190C4" w14:textId="77777777" w:rsidR="00D02166" w:rsidRDefault="00571055">
            <w:pPr>
              <w:spacing w:before="120" w:after="120"/>
              <w:rPr>
                <w:sz w:val="24"/>
                <w:szCs w:val="24"/>
                <w:lang w:eastAsia="en-GB"/>
              </w:rPr>
            </w:pPr>
            <w:r>
              <w:rPr>
                <w:sz w:val="24"/>
                <w:szCs w:val="24"/>
                <w:lang w:eastAsia="en-GB"/>
              </w:rPr>
              <w:lastRenderedPageBreak/>
              <w:t>Date contract awarded:</w:t>
            </w:r>
          </w:p>
        </w:tc>
        <w:tc>
          <w:tcPr>
            <w:tcW w:w="1900" w:type="pct"/>
          </w:tcPr>
          <w:p w14:paraId="2B7B73C4" w14:textId="77777777" w:rsidR="00D02166" w:rsidRDefault="00D02166">
            <w:pPr>
              <w:spacing w:before="120" w:after="120"/>
              <w:rPr>
                <w:sz w:val="24"/>
                <w:szCs w:val="24"/>
                <w:lang w:eastAsia="en-GB"/>
              </w:rPr>
            </w:pPr>
          </w:p>
        </w:tc>
        <w:tc>
          <w:tcPr>
            <w:tcW w:w="1900" w:type="pct"/>
          </w:tcPr>
          <w:p w14:paraId="3A14E166" w14:textId="77777777" w:rsidR="00D02166" w:rsidRDefault="00D02166">
            <w:pPr>
              <w:spacing w:before="120" w:after="120"/>
              <w:rPr>
                <w:sz w:val="24"/>
                <w:szCs w:val="24"/>
                <w:lang w:eastAsia="en-GB"/>
              </w:rPr>
            </w:pPr>
          </w:p>
        </w:tc>
      </w:tr>
      <w:tr w:rsidR="00D02166" w14:paraId="35EE4575" w14:textId="77777777" w:rsidTr="00D02166">
        <w:trPr>
          <w:trHeight w:val="563"/>
        </w:trPr>
        <w:tc>
          <w:tcPr>
            <w:tcW w:w="1200" w:type="pct"/>
          </w:tcPr>
          <w:p w14:paraId="020F873C" w14:textId="77777777" w:rsidR="00D02166" w:rsidRDefault="00571055">
            <w:pPr>
              <w:spacing w:before="120" w:after="120"/>
              <w:rPr>
                <w:sz w:val="24"/>
                <w:szCs w:val="24"/>
                <w:lang w:eastAsia="en-GB"/>
              </w:rPr>
            </w:pPr>
            <w:r>
              <w:rPr>
                <w:sz w:val="24"/>
                <w:szCs w:val="24"/>
                <w:lang w:eastAsia="en-GB"/>
              </w:rPr>
              <w:t>Contract reference and brief description:</w:t>
            </w:r>
          </w:p>
        </w:tc>
        <w:tc>
          <w:tcPr>
            <w:tcW w:w="1900" w:type="pct"/>
          </w:tcPr>
          <w:p w14:paraId="28C3B0E3" w14:textId="77777777" w:rsidR="00D02166" w:rsidRDefault="00D02166">
            <w:pPr>
              <w:spacing w:before="120" w:after="120"/>
              <w:rPr>
                <w:sz w:val="24"/>
                <w:szCs w:val="24"/>
                <w:lang w:eastAsia="en-GB"/>
              </w:rPr>
            </w:pPr>
          </w:p>
        </w:tc>
        <w:tc>
          <w:tcPr>
            <w:tcW w:w="1900" w:type="pct"/>
          </w:tcPr>
          <w:p w14:paraId="7665AEC2" w14:textId="77777777" w:rsidR="00D02166" w:rsidRDefault="00D02166">
            <w:pPr>
              <w:spacing w:before="120" w:after="120"/>
              <w:rPr>
                <w:sz w:val="24"/>
                <w:szCs w:val="24"/>
                <w:lang w:eastAsia="en-GB"/>
              </w:rPr>
            </w:pPr>
          </w:p>
        </w:tc>
      </w:tr>
      <w:tr w:rsidR="00D02166" w14:paraId="26D779E3" w14:textId="77777777" w:rsidTr="00D02166">
        <w:trPr>
          <w:trHeight w:val="277"/>
        </w:trPr>
        <w:tc>
          <w:tcPr>
            <w:tcW w:w="1200" w:type="pct"/>
          </w:tcPr>
          <w:p w14:paraId="10EB7272" w14:textId="77777777" w:rsidR="00D02166" w:rsidRDefault="00571055">
            <w:pPr>
              <w:spacing w:before="120" w:after="120"/>
              <w:rPr>
                <w:sz w:val="24"/>
                <w:szCs w:val="24"/>
                <w:lang w:eastAsia="en-GB"/>
              </w:rPr>
            </w:pPr>
            <w:r>
              <w:rPr>
                <w:sz w:val="24"/>
                <w:szCs w:val="24"/>
                <w:lang w:eastAsia="en-GB"/>
              </w:rPr>
              <w:t xml:space="preserve">Total contract value in </w:t>
            </w:r>
            <w:proofErr w:type="gramStart"/>
            <w:r>
              <w:rPr>
                <w:sz w:val="24"/>
                <w:szCs w:val="24"/>
                <w:lang w:eastAsia="en-GB"/>
              </w:rPr>
              <w:t>GBP(</w:t>
            </w:r>
            <w:proofErr w:type="gramEnd"/>
            <w:r>
              <w:rPr>
                <w:sz w:val="24"/>
                <w:szCs w:val="24"/>
                <w:lang w:eastAsia="en-GB"/>
              </w:rPr>
              <w:t>£):</w:t>
            </w:r>
          </w:p>
        </w:tc>
        <w:tc>
          <w:tcPr>
            <w:tcW w:w="1900" w:type="pct"/>
          </w:tcPr>
          <w:p w14:paraId="33924A32" w14:textId="77777777" w:rsidR="00D02166" w:rsidRDefault="00D02166">
            <w:pPr>
              <w:spacing w:before="120" w:after="120"/>
              <w:rPr>
                <w:sz w:val="24"/>
                <w:szCs w:val="24"/>
                <w:lang w:eastAsia="en-GB"/>
              </w:rPr>
            </w:pPr>
          </w:p>
        </w:tc>
        <w:tc>
          <w:tcPr>
            <w:tcW w:w="1900" w:type="pct"/>
          </w:tcPr>
          <w:p w14:paraId="0E351E48" w14:textId="77777777" w:rsidR="00D02166" w:rsidRDefault="00D02166">
            <w:pPr>
              <w:spacing w:before="120" w:after="120"/>
              <w:rPr>
                <w:sz w:val="24"/>
                <w:szCs w:val="24"/>
                <w:lang w:eastAsia="en-GB"/>
              </w:rPr>
            </w:pPr>
          </w:p>
        </w:tc>
      </w:tr>
      <w:tr w:rsidR="00D02166" w14:paraId="251CB08D" w14:textId="77777777" w:rsidTr="00D02166">
        <w:trPr>
          <w:trHeight w:val="277"/>
        </w:trPr>
        <w:tc>
          <w:tcPr>
            <w:tcW w:w="1200" w:type="pct"/>
          </w:tcPr>
          <w:p w14:paraId="336BC91D" w14:textId="77777777" w:rsidR="00D02166" w:rsidRDefault="00571055">
            <w:pPr>
              <w:spacing w:before="120" w:after="120"/>
              <w:rPr>
                <w:sz w:val="24"/>
                <w:szCs w:val="24"/>
                <w:lang w:eastAsia="en-GB"/>
              </w:rPr>
            </w:pPr>
            <w:r>
              <w:rPr>
                <w:sz w:val="24"/>
                <w:szCs w:val="24"/>
                <w:lang w:eastAsia="en-GB"/>
              </w:rPr>
              <w:t>Contract length in years:</w:t>
            </w:r>
          </w:p>
        </w:tc>
        <w:tc>
          <w:tcPr>
            <w:tcW w:w="1900" w:type="pct"/>
          </w:tcPr>
          <w:p w14:paraId="490F3A99" w14:textId="77777777" w:rsidR="00D02166" w:rsidRDefault="00D02166">
            <w:pPr>
              <w:spacing w:before="120" w:after="120"/>
              <w:rPr>
                <w:sz w:val="24"/>
                <w:szCs w:val="24"/>
                <w:lang w:eastAsia="en-GB"/>
              </w:rPr>
            </w:pPr>
          </w:p>
        </w:tc>
        <w:tc>
          <w:tcPr>
            <w:tcW w:w="1900" w:type="pct"/>
          </w:tcPr>
          <w:p w14:paraId="6847C9FC" w14:textId="77777777" w:rsidR="00D02166" w:rsidRDefault="00D02166">
            <w:pPr>
              <w:spacing w:before="120" w:after="120"/>
              <w:rPr>
                <w:sz w:val="24"/>
                <w:szCs w:val="24"/>
                <w:lang w:eastAsia="en-GB"/>
              </w:rPr>
            </w:pPr>
          </w:p>
        </w:tc>
      </w:tr>
    </w:tbl>
    <w:p w14:paraId="58ADC931" w14:textId="77777777" w:rsidR="00D02166" w:rsidRDefault="00571055">
      <w:pPr>
        <w:spacing w:line="288" w:lineRule="auto"/>
        <w:rPr>
          <w:rFonts w:cs="Arial"/>
          <w:sz w:val="24"/>
          <w:szCs w:val="24"/>
        </w:rPr>
      </w:pPr>
      <w:r>
        <w:rPr>
          <w:rFonts w:cs="Arial"/>
          <w:sz w:val="24"/>
          <w:szCs w:val="24"/>
        </w:rPr>
        <w:t>Scored as a pass/</w:t>
      </w:r>
      <w:proofErr w:type="gramStart"/>
      <w:r>
        <w:rPr>
          <w:rFonts w:cs="Arial"/>
          <w:sz w:val="24"/>
          <w:szCs w:val="24"/>
        </w:rPr>
        <w:t>fail</w:t>
      </w:r>
      <w:proofErr w:type="gramEnd"/>
      <w:r>
        <w:rPr>
          <w:rFonts w:cs="Arial"/>
          <w:sz w:val="24"/>
          <w:szCs w:val="24"/>
        </w:rPr>
        <w:t xml:space="preserve">. </w:t>
      </w:r>
      <w:r>
        <w:rPr>
          <w:sz w:val="24"/>
          <w:szCs w:val="24"/>
          <w:lang w:eastAsia="en-GB"/>
        </w:rPr>
        <w:t xml:space="preserve">If you are unable to provide satisfactory referees or certificates of </w:t>
      </w:r>
      <w:proofErr w:type="gramStart"/>
      <w:r>
        <w:rPr>
          <w:sz w:val="24"/>
          <w:szCs w:val="24"/>
          <w:lang w:eastAsia="en-GB"/>
        </w:rPr>
        <w:t>performance</w:t>
      </w:r>
      <w:proofErr w:type="gramEnd"/>
      <w:r>
        <w:rPr>
          <w:sz w:val="24"/>
          <w:szCs w:val="24"/>
          <w:lang w:eastAsia="en-GB"/>
        </w:rPr>
        <w:t xml:space="preserve"> we will not take your application further.</w:t>
      </w:r>
    </w:p>
    <w:p w14:paraId="1E0C50F1" w14:textId="77777777" w:rsidR="00D02166" w:rsidRDefault="00571055" w:rsidP="007459C4">
      <w:pPr>
        <w:pStyle w:val="Heading2"/>
        <w:numPr>
          <w:ilvl w:val="0"/>
          <w:numId w:val="22"/>
        </w:numPr>
        <w:spacing w:after="200" w:line="288" w:lineRule="auto"/>
        <w:ind w:hanging="720"/>
        <w:rPr>
          <w:sz w:val="24"/>
          <w:szCs w:val="24"/>
          <w:lang w:eastAsia="en-GB"/>
        </w:rPr>
      </w:pPr>
      <w:r>
        <w:rPr>
          <w:sz w:val="24"/>
          <w:szCs w:val="24"/>
          <w:lang w:eastAsia="en-GB"/>
        </w:rPr>
        <w:t>Economic and financial standing</w:t>
      </w:r>
    </w:p>
    <w:p w14:paraId="5989F5DB" w14:textId="77777777" w:rsidR="00D02166" w:rsidRDefault="00571055">
      <w:pPr>
        <w:spacing w:before="120" w:after="120" w:line="312" w:lineRule="auto"/>
        <w:rPr>
          <w:rFonts w:cs="Arial"/>
          <w:bCs/>
          <w:iCs/>
          <w:sz w:val="24"/>
          <w:szCs w:val="24"/>
          <w:lang w:eastAsia="en-GB"/>
        </w:rPr>
      </w:pPr>
      <w:r>
        <w:rPr>
          <w:rFonts w:cs="Arial"/>
          <w:bCs/>
          <w:iCs/>
          <w:sz w:val="24"/>
          <w:szCs w:val="24"/>
          <w:lang w:eastAsia="en-GB"/>
        </w:rPr>
        <w:t xml:space="preserve">The information provided will be used to assess your Organisation’s financial standing. </w:t>
      </w:r>
    </w:p>
    <w:p w14:paraId="1CA9B744" w14:textId="77777777" w:rsidR="00D02166" w:rsidRDefault="00571055">
      <w:pPr>
        <w:keepNext/>
        <w:spacing w:after="120"/>
        <w:rPr>
          <w:b/>
          <w:bCs/>
          <w:sz w:val="24"/>
          <w:szCs w:val="24"/>
        </w:rPr>
      </w:pPr>
      <w:r>
        <w:rPr>
          <w:b/>
          <w:bCs/>
          <w:sz w:val="24"/>
          <w:szCs w:val="24"/>
        </w:rPr>
        <w:t>Our minimum standards for economic and financial standing are that:</w:t>
      </w:r>
    </w:p>
    <w:p w14:paraId="35E863FA" w14:textId="77777777" w:rsidR="00D02166" w:rsidRDefault="00571055" w:rsidP="007459C4">
      <w:pPr>
        <w:numPr>
          <w:ilvl w:val="0"/>
          <w:numId w:val="21"/>
        </w:numPr>
        <w:spacing w:before="120" w:after="120" w:line="312" w:lineRule="auto"/>
        <w:ind w:left="454"/>
        <w:rPr>
          <w:sz w:val="24"/>
          <w:szCs w:val="24"/>
        </w:rPr>
      </w:pPr>
      <w:r>
        <w:rPr>
          <w:sz w:val="24"/>
          <w:szCs w:val="24"/>
        </w:rPr>
        <w:t>Applicants comply with regulatory requirements relating to the filing of statutory accounts</w:t>
      </w:r>
    </w:p>
    <w:p w14:paraId="2F50311B" w14:textId="77777777" w:rsidR="00D02166" w:rsidRDefault="00571055" w:rsidP="007459C4">
      <w:pPr>
        <w:numPr>
          <w:ilvl w:val="0"/>
          <w:numId w:val="21"/>
        </w:numPr>
        <w:spacing w:before="120" w:after="120" w:line="312" w:lineRule="auto"/>
        <w:ind w:left="454"/>
        <w:rPr>
          <w:sz w:val="24"/>
          <w:szCs w:val="24"/>
        </w:rPr>
      </w:pPr>
      <w:r>
        <w:rPr>
          <w:sz w:val="24"/>
          <w:szCs w:val="24"/>
        </w:rPr>
        <w:t xml:space="preserve">Applicants’ statutory accounts (if any) have received a ‘clean’ audit opinion or, where the audit opinion is qualified, suitable, appropriate and timely action has been taken to deal with the issues </w:t>
      </w:r>
      <w:proofErr w:type="gramStart"/>
      <w:r>
        <w:rPr>
          <w:sz w:val="24"/>
          <w:szCs w:val="24"/>
        </w:rPr>
        <w:t>raised;</w:t>
      </w:r>
      <w:proofErr w:type="gramEnd"/>
    </w:p>
    <w:p w14:paraId="3278B6FF" w14:textId="77777777" w:rsidR="00D02166" w:rsidRDefault="00571055" w:rsidP="007459C4">
      <w:pPr>
        <w:numPr>
          <w:ilvl w:val="0"/>
          <w:numId w:val="21"/>
        </w:numPr>
        <w:spacing w:before="120" w:after="120" w:line="312" w:lineRule="auto"/>
        <w:ind w:left="454"/>
        <w:rPr>
          <w:sz w:val="24"/>
          <w:szCs w:val="24"/>
        </w:rPr>
      </w:pPr>
      <w:r>
        <w:rPr>
          <w:sz w:val="24"/>
          <w:szCs w:val="24"/>
        </w:rPr>
        <w:t xml:space="preserve">The financial aspects of Applicants’ organisations (including but not limited to the payment of creditors) are properly </w:t>
      </w:r>
      <w:proofErr w:type="gramStart"/>
      <w:r>
        <w:rPr>
          <w:sz w:val="24"/>
          <w:szCs w:val="24"/>
        </w:rPr>
        <w:t>managed;</w:t>
      </w:r>
      <w:proofErr w:type="gramEnd"/>
    </w:p>
    <w:p w14:paraId="5C111479" w14:textId="77777777" w:rsidR="00D02166" w:rsidRDefault="00571055" w:rsidP="007459C4">
      <w:pPr>
        <w:numPr>
          <w:ilvl w:val="0"/>
          <w:numId w:val="21"/>
        </w:numPr>
        <w:spacing w:before="120" w:after="120" w:line="312" w:lineRule="auto"/>
        <w:ind w:left="454"/>
        <w:rPr>
          <w:sz w:val="24"/>
          <w:szCs w:val="24"/>
        </w:rPr>
      </w:pPr>
      <w:r>
        <w:rPr>
          <w:sz w:val="24"/>
          <w:szCs w:val="24"/>
        </w:rPr>
        <w:t>Applicants’ organisations are financially sustainable, including adequate liquidity, profitability, balance sheet strength and cash flow.</w:t>
      </w:r>
    </w:p>
    <w:p w14:paraId="164B5CDF" w14:textId="77777777" w:rsidR="00D02166" w:rsidRDefault="00571055" w:rsidP="007459C4">
      <w:pPr>
        <w:numPr>
          <w:ilvl w:val="0"/>
          <w:numId w:val="21"/>
        </w:numPr>
        <w:spacing w:before="120" w:after="120" w:line="312" w:lineRule="auto"/>
        <w:ind w:left="454"/>
        <w:rPr>
          <w:sz w:val="24"/>
          <w:szCs w:val="24"/>
        </w:rPr>
      </w:pPr>
      <w:r>
        <w:rPr>
          <w:sz w:val="24"/>
          <w:szCs w:val="24"/>
        </w:rPr>
        <w:t>Applicants provide information on their annual accounts showing the ratios, for example, between assets and liabilities.</w:t>
      </w:r>
    </w:p>
    <w:p w14:paraId="6436949A" w14:textId="77777777" w:rsidR="00D02166" w:rsidRDefault="00571055">
      <w:pPr>
        <w:spacing w:before="120" w:after="120" w:line="312" w:lineRule="auto"/>
        <w:rPr>
          <w:rFonts w:cs="Arial"/>
          <w:b/>
          <w:iCs/>
          <w:sz w:val="24"/>
          <w:szCs w:val="24"/>
          <w:lang w:eastAsia="en-GB"/>
        </w:rPr>
      </w:pPr>
      <w:r>
        <w:rPr>
          <w:rFonts w:cs="Arial"/>
          <w:b/>
          <w:iCs/>
          <w:sz w:val="24"/>
          <w:szCs w:val="24"/>
          <w:lang w:eastAsia="en-GB"/>
        </w:rPr>
        <w:t>Checks and review:</w:t>
      </w:r>
    </w:p>
    <w:p w14:paraId="1CEFBDA0" w14:textId="77777777" w:rsidR="00D02166" w:rsidRDefault="00571055" w:rsidP="007459C4">
      <w:pPr>
        <w:numPr>
          <w:ilvl w:val="0"/>
          <w:numId w:val="39"/>
        </w:numPr>
        <w:spacing w:before="120" w:after="120" w:line="312" w:lineRule="auto"/>
        <w:ind w:left="426"/>
        <w:rPr>
          <w:sz w:val="24"/>
          <w:szCs w:val="24"/>
        </w:rPr>
      </w:pPr>
      <w:r>
        <w:rPr>
          <w:sz w:val="24"/>
          <w:szCs w:val="24"/>
        </w:rPr>
        <w:t>We will first check that your statutory accounts (where you are required to file them) have been filed on time. If they are overdue, we will seek an explanation from you and, if no acceptable explanation is forthcoming, we will not take your application further.</w:t>
      </w:r>
    </w:p>
    <w:p w14:paraId="344A6942" w14:textId="77777777" w:rsidR="00D02166" w:rsidRDefault="00571055" w:rsidP="007459C4">
      <w:pPr>
        <w:numPr>
          <w:ilvl w:val="0"/>
          <w:numId w:val="39"/>
        </w:numPr>
        <w:spacing w:before="120" w:after="120" w:line="312" w:lineRule="auto"/>
        <w:ind w:left="426"/>
        <w:rPr>
          <w:sz w:val="24"/>
          <w:szCs w:val="24"/>
        </w:rPr>
      </w:pPr>
      <w:r>
        <w:rPr>
          <w:sz w:val="24"/>
          <w:szCs w:val="24"/>
        </w:rPr>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25B4E36B" w14:textId="77777777" w:rsidR="00D02166" w:rsidRDefault="00571055" w:rsidP="007459C4">
      <w:pPr>
        <w:numPr>
          <w:ilvl w:val="0"/>
          <w:numId w:val="39"/>
        </w:numPr>
        <w:spacing w:before="120" w:after="120" w:line="312" w:lineRule="auto"/>
        <w:ind w:left="426"/>
        <w:rPr>
          <w:sz w:val="24"/>
          <w:szCs w:val="24"/>
        </w:rPr>
      </w:pPr>
      <w:r>
        <w:rPr>
          <w:sz w:val="24"/>
          <w:szCs w:val="24"/>
        </w:rPr>
        <w:lastRenderedPageBreak/>
        <w:t>Subject to (1) and (2) above we will review the information provided and publicly available information and will consider whether there are “warning signals” which, taken together, indicate significant cause for concern about your financial stability. These may include:</w:t>
      </w:r>
    </w:p>
    <w:p w14:paraId="27853C91" w14:textId="77777777" w:rsidR="00D02166" w:rsidRDefault="00571055" w:rsidP="007459C4">
      <w:pPr>
        <w:numPr>
          <w:ilvl w:val="0"/>
          <w:numId w:val="40"/>
        </w:numPr>
        <w:spacing w:before="60" w:after="60" w:line="312" w:lineRule="auto"/>
        <w:ind w:left="1797" w:hanging="357"/>
        <w:rPr>
          <w:rFonts w:eastAsiaTheme="minorHAnsi"/>
          <w:sz w:val="24"/>
          <w:szCs w:val="24"/>
        </w:rPr>
      </w:pPr>
      <w:r>
        <w:rPr>
          <w:sz w:val="24"/>
          <w:szCs w:val="24"/>
        </w:rPr>
        <w:t>falling cash levels</w:t>
      </w:r>
    </w:p>
    <w:p w14:paraId="3D713F19" w14:textId="77777777" w:rsidR="00D02166" w:rsidRDefault="00571055" w:rsidP="007459C4">
      <w:pPr>
        <w:numPr>
          <w:ilvl w:val="0"/>
          <w:numId w:val="40"/>
        </w:numPr>
        <w:spacing w:before="60" w:after="60" w:line="312" w:lineRule="auto"/>
        <w:ind w:left="1797" w:hanging="357"/>
        <w:rPr>
          <w:sz w:val="24"/>
          <w:szCs w:val="24"/>
        </w:rPr>
      </w:pPr>
      <w:r>
        <w:rPr>
          <w:sz w:val="24"/>
          <w:szCs w:val="24"/>
        </w:rPr>
        <w:t>falling profit margins</w:t>
      </w:r>
    </w:p>
    <w:p w14:paraId="3C8E734E" w14:textId="77777777" w:rsidR="00D02166" w:rsidRDefault="00571055" w:rsidP="007459C4">
      <w:pPr>
        <w:numPr>
          <w:ilvl w:val="0"/>
          <w:numId w:val="40"/>
        </w:numPr>
        <w:spacing w:before="60" w:after="60" w:line="312" w:lineRule="auto"/>
        <w:ind w:left="1797" w:hanging="357"/>
        <w:rPr>
          <w:sz w:val="24"/>
          <w:szCs w:val="24"/>
        </w:rPr>
      </w:pPr>
      <w:r>
        <w:rPr>
          <w:sz w:val="24"/>
          <w:szCs w:val="24"/>
        </w:rPr>
        <w:t>increasing overdraft with static turnover</w:t>
      </w:r>
    </w:p>
    <w:p w14:paraId="3FEA4D47" w14:textId="77777777" w:rsidR="00D02166" w:rsidRDefault="00571055" w:rsidP="007459C4">
      <w:pPr>
        <w:numPr>
          <w:ilvl w:val="0"/>
          <w:numId w:val="40"/>
        </w:numPr>
        <w:spacing w:before="60" w:after="60" w:line="312" w:lineRule="auto"/>
        <w:ind w:left="1797" w:hanging="357"/>
        <w:rPr>
          <w:sz w:val="24"/>
          <w:szCs w:val="24"/>
        </w:rPr>
      </w:pPr>
      <w:r>
        <w:rPr>
          <w:sz w:val="24"/>
          <w:szCs w:val="24"/>
        </w:rPr>
        <w:t>major reductions in staffing</w:t>
      </w:r>
    </w:p>
    <w:p w14:paraId="1AA383BF" w14:textId="77777777" w:rsidR="00D02166" w:rsidRDefault="00571055" w:rsidP="007459C4">
      <w:pPr>
        <w:numPr>
          <w:ilvl w:val="0"/>
          <w:numId w:val="40"/>
        </w:numPr>
        <w:spacing w:before="60" w:after="60" w:line="312" w:lineRule="auto"/>
        <w:ind w:left="1797" w:hanging="357"/>
        <w:rPr>
          <w:sz w:val="24"/>
          <w:szCs w:val="24"/>
        </w:rPr>
      </w:pPr>
      <w:r>
        <w:rPr>
          <w:sz w:val="24"/>
          <w:szCs w:val="24"/>
        </w:rPr>
        <w:t>increasing employment with static turnover</w:t>
      </w:r>
    </w:p>
    <w:p w14:paraId="0E01FFE5" w14:textId="77777777" w:rsidR="00D02166" w:rsidRDefault="00571055" w:rsidP="007459C4">
      <w:pPr>
        <w:numPr>
          <w:ilvl w:val="0"/>
          <w:numId w:val="40"/>
        </w:numPr>
        <w:spacing w:before="60" w:after="60" w:line="312" w:lineRule="auto"/>
        <w:ind w:left="1797" w:hanging="357"/>
        <w:rPr>
          <w:sz w:val="24"/>
          <w:szCs w:val="24"/>
        </w:rPr>
      </w:pPr>
      <w:r>
        <w:rPr>
          <w:sz w:val="24"/>
          <w:szCs w:val="24"/>
        </w:rPr>
        <w:t>increasing debtor and creditor days</w:t>
      </w:r>
    </w:p>
    <w:p w14:paraId="7DC2AEEF" w14:textId="77777777" w:rsidR="00D02166" w:rsidRDefault="00571055" w:rsidP="007459C4">
      <w:pPr>
        <w:numPr>
          <w:ilvl w:val="0"/>
          <w:numId w:val="40"/>
        </w:numPr>
        <w:spacing w:before="60" w:after="60" w:line="312" w:lineRule="auto"/>
        <w:ind w:left="1797" w:hanging="357"/>
        <w:rPr>
          <w:sz w:val="24"/>
          <w:szCs w:val="24"/>
        </w:rPr>
      </w:pPr>
      <w:r>
        <w:rPr>
          <w:sz w:val="24"/>
          <w:szCs w:val="24"/>
        </w:rPr>
        <w:t>larger increases in creditors than debtors</w:t>
      </w:r>
    </w:p>
    <w:p w14:paraId="30BDF040" w14:textId="77777777" w:rsidR="00D02166" w:rsidRDefault="00571055" w:rsidP="007459C4">
      <w:pPr>
        <w:numPr>
          <w:ilvl w:val="0"/>
          <w:numId w:val="40"/>
        </w:numPr>
        <w:spacing w:before="60" w:after="60" w:line="312" w:lineRule="auto"/>
        <w:ind w:left="1797" w:hanging="357"/>
        <w:rPr>
          <w:sz w:val="24"/>
          <w:szCs w:val="24"/>
        </w:rPr>
      </w:pPr>
      <w:r>
        <w:rPr>
          <w:sz w:val="24"/>
          <w:szCs w:val="24"/>
        </w:rPr>
        <w:t>deteriorating liquidity</w:t>
      </w:r>
    </w:p>
    <w:p w14:paraId="01B6909C" w14:textId="77777777" w:rsidR="00D02166" w:rsidRDefault="00571055" w:rsidP="007459C4">
      <w:pPr>
        <w:numPr>
          <w:ilvl w:val="0"/>
          <w:numId w:val="40"/>
        </w:numPr>
        <w:spacing w:before="60" w:after="60" w:line="312" w:lineRule="auto"/>
        <w:ind w:left="1797" w:hanging="357"/>
        <w:rPr>
          <w:sz w:val="24"/>
          <w:szCs w:val="24"/>
        </w:rPr>
      </w:pPr>
      <w:r>
        <w:rPr>
          <w:sz w:val="24"/>
          <w:szCs w:val="24"/>
        </w:rPr>
        <w:t>over-reliance on short term debt</w:t>
      </w:r>
    </w:p>
    <w:p w14:paraId="53D65D7A" w14:textId="77777777" w:rsidR="00D02166" w:rsidRDefault="00571055" w:rsidP="007459C4">
      <w:pPr>
        <w:numPr>
          <w:ilvl w:val="0"/>
          <w:numId w:val="40"/>
        </w:numPr>
        <w:spacing w:before="60" w:after="60" w:line="312" w:lineRule="auto"/>
        <w:ind w:left="1797" w:hanging="357"/>
        <w:rPr>
          <w:sz w:val="24"/>
          <w:szCs w:val="24"/>
        </w:rPr>
      </w:pPr>
      <w:r>
        <w:rPr>
          <w:sz w:val="24"/>
          <w:szCs w:val="24"/>
        </w:rPr>
        <w:t>high gearing</w:t>
      </w:r>
    </w:p>
    <w:p w14:paraId="61CD02FD" w14:textId="77777777" w:rsidR="00D02166" w:rsidRDefault="00571055" w:rsidP="007459C4">
      <w:pPr>
        <w:numPr>
          <w:ilvl w:val="0"/>
          <w:numId w:val="40"/>
        </w:numPr>
        <w:spacing w:before="60" w:after="60" w:line="312" w:lineRule="auto"/>
        <w:ind w:left="1797" w:hanging="357"/>
        <w:rPr>
          <w:sz w:val="24"/>
          <w:szCs w:val="24"/>
        </w:rPr>
      </w:pPr>
      <w:r>
        <w:rPr>
          <w:sz w:val="24"/>
          <w:szCs w:val="24"/>
        </w:rPr>
        <w:t>unsatisfactory results of ratio analysis</w:t>
      </w:r>
    </w:p>
    <w:p w14:paraId="10F88372" w14:textId="77777777" w:rsidR="00D02166" w:rsidRDefault="00571055" w:rsidP="007459C4">
      <w:pPr>
        <w:numPr>
          <w:ilvl w:val="0"/>
          <w:numId w:val="40"/>
        </w:numPr>
        <w:spacing w:before="60" w:after="60" w:line="312" w:lineRule="auto"/>
        <w:ind w:left="1797" w:hanging="357"/>
        <w:rPr>
          <w:sz w:val="24"/>
          <w:szCs w:val="24"/>
        </w:rPr>
      </w:pPr>
      <w:r>
        <w:rPr>
          <w:sz w:val="24"/>
          <w:szCs w:val="24"/>
        </w:rPr>
        <w:t>increasing pension liabilities</w:t>
      </w:r>
    </w:p>
    <w:p w14:paraId="28D77698" w14:textId="77777777" w:rsidR="00D02166" w:rsidRDefault="00571055" w:rsidP="007459C4">
      <w:pPr>
        <w:numPr>
          <w:ilvl w:val="0"/>
          <w:numId w:val="40"/>
        </w:numPr>
        <w:spacing w:before="60" w:after="60" w:line="312" w:lineRule="auto"/>
        <w:ind w:left="1797" w:hanging="357"/>
        <w:rPr>
          <w:sz w:val="24"/>
          <w:szCs w:val="24"/>
        </w:rPr>
      </w:pPr>
      <w:r>
        <w:rPr>
          <w:sz w:val="24"/>
          <w:szCs w:val="24"/>
        </w:rPr>
        <w:t>heavy write-offs of foreign or subsidiary holdings</w:t>
      </w:r>
    </w:p>
    <w:p w14:paraId="6CED7850" w14:textId="77777777" w:rsidR="00D02166" w:rsidRDefault="00571055" w:rsidP="007459C4">
      <w:pPr>
        <w:numPr>
          <w:ilvl w:val="0"/>
          <w:numId w:val="40"/>
        </w:numPr>
        <w:spacing w:before="60" w:after="60" w:line="312" w:lineRule="auto"/>
        <w:ind w:left="1797" w:hanging="357"/>
        <w:rPr>
          <w:sz w:val="24"/>
          <w:szCs w:val="24"/>
        </w:rPr>
      </w:pPr>
      <w:r>
        <w:rPr>
          <w:sz w:val="24"/>
          <w:szCs w:val="24"/>
        </w:rPr>
        <w:t>late filing of accounts</w:t>
      </w:r>
    </w:p>
    <w:p w14:paraId="6D2D7FC2" w14:textId="77777777" w:rsidR="00D02166" w:rsidRDefault="00571055" w:rsidP="007459C4">
      <w:pPr>
        <w:numPr>
          <w:ilvl w:val="0"/>
          <w:numId w:val="40"/>
        </w:numPr>
        <w:spacing w:before="60" w:after="60" w:line="312" w:lineRule="auto"/>
        <w:ind w:left="1797" w:hanging="357"/>
        <w:rPr>
          <w:sz w:val="24"/>
          <w:szCs w:val="24"/>
        </w:rPr>
      </w:pPr>
      <w:r>
        <w:rPr>
          <w:sz w:val="24"/>
          <w:szCs w:val="24"/>
        </w:rPr>
        <w:t>qualified accounts</w:t>
      </w:r>
    </w:p>
    <w:p w14:paraId="058B287F" w14:textId="77777777" w:rsidR="00D02166" w:rsidRDefault="00571055" w:rsidP="007459C4">
      <w:pPr>
        <w:numPr>
          <w:ilvl w:val="0"/>
          <w:numId w:val="40"/>
        </w:numPr>
        <w:spacing w:before="60" w:after="60" w:line="312" w:lineRule="auto"/>
        <w:ind w:left="1797" w:hanging="357"/>
        <w:rPr>
          <w:sz w:val="24"/>
          <w:szCs w:val="24"/>
        </w:rPr>
      </w:pPr>
      <w:r>
        <w:rPr>
          <w:sz w:val="24"/>
          <w:szCs w:val="24"/>
        </w:rPr>
        <w:t>profit warnings</w:t>
      </w:r>
    </w:p>
    <w:p w14:paraId="469D3CB8" w14:textId="77777777" w:rsidR="00D02166" w:rsidRDefault="00571055" w:rsidP="007459C4">
      <w:pPr>
        <w:numPr>
          <w:ilvl w:val="0"/>
          <w:numId w:val="40"/>
        </w:numPr>
        <w:spacing w:before="60" w:after="60" w:line="312" w:lineRule="auto"/>
        <w:ind w:left="1797" w:hanging="357"/>
        <w:rPr>
          <w:sz w:val="24"/>
          <w:szCs w:val="24"/>
        </w:rPr>
      </w:pPr>
      <w:r>
        <w:rPr>
          <w:sz w:val="24"/>
          <w:szCs w:val="24"/>
        </w:rPr>
        <w:t>County Court Judgements (CCJs)</w:t>
      </w:r>
    </w:p>
    <w:p w14:paraId="192F3B9C" w14:textId="77777777" w:rsidR="00D02166" w:rsidRDefault="00571055" w:rsidP="007459C4">
      <w:pPr>
        <w:numPr>
          <w:ilvl w:val="0"/>
          <w:numId w:val="40"/>
        </w:numPr>
        <w:spacing w:before="60" w:after="60" w:line="312" w:lineRule="auto"/>
        <w:ind w:left="1797" w:hanging="357"/>
        <w:rPr>
          <w:sz w:val="24"/>
          <w:szCs w:val="24"/>
        </w:rPr>
      </w:pPr>
      <w:r>
        <w:rPr>
          <w:sz w:val="24"/>
          <w:szCs w:val="24"/>
        </w:rPr>
        <w:t>poor credit ratings</w:t>
      </w:r>
    </w:p>
    <w:p w14:paraId="440E7E34" w14:textId="77777777" w:rsidR="00D02166" w:rsidRDefault="00571055" w:rsidP="007459C4">
      <w:pPr>
        <w:numPr>
          <w:ilvl w:val="0"/>
          <w:numId w:val="40"/>
        </w:numPr>
        <w:spacing w:before="60" w:after="60" w:line="312" w:lineRule="auto"/>
        <w:ind w:left="1797" w:hanging="357"/>
        <w:rPr>
          <w:sz w:val="24"/>
          <w:szCs w:val="24"/>
        </w:rPr>
      </w:pPr>
      <w:r>
        <w:rPr>
          <w:sz w:val="24"/>
          <w:szCs w:val="24"/>
        </w:rPr>
        <w:t>unusual accounting policies</w:t>
      </w:r>
    </w:p>
    <w:p w14:paraId="7B0C6302" w14:textId="77777777" w:rsidR="00D02166" w:rsidRDefault="00571055" w:rsidP="007459C4">
      <w:pPr>
        <w:numPr>
          <w:ilvl w:val="0"/>
          <w:numId w:val="40"/>
        </w:numPr>
        <w:spacing w:before="60" w:after="60" w:line="312" w:lineRule="auto"/>
        <w:ind w:left="1797" w:hanging="357"/>
        <w:rPr>
          <w:sz w:val="24"/>
          <w:szCs w:val="24"/>
        </w:rPr>
      </w:pPr>
      <w:r>
        <w:rPr>
          <w:sz w:val="24"/>
          <w:szCs w:val="24"/>
        </w:rPr>
        <w:t>changing auditors and bankers</w:t>
      </w:r>
    </w:p>
    <w:p w14:paraId="253F46EE" w14:textId="77777777" w:rsidR="00D02166" w:rsidRDefault="00571055" w:rsidP="007459C4">
      <w:pPr>
        <w:numPr>
          <w:ilvl w:val="0"/>
          <w:numId w:val="40"/>
        </w:numPr>
        <w:spacing w:before="60" w:after="60" w:line="312" w:lineRule="auto"/>
        <w:ind w:left="1797" w:hanging="357"/>
        <w:rPr>
          <w:sz w:val="24"/>
          <w:szCs w:val="24"/>
        </w:rPr>
      </w:pPr>
      <w:r>
        <w:rPr>
          <w:sz w:val="24"/>
          <w:szCs w:val="24"/>
        </w:rPr>
        <w:t>debt rating downgrades/alerts</w:t>
      </w:r>
    </w:p>
    <w:p w14:paraId="0790CE0A" w14:textId="77777777" w:rsidR="00D02166" w:rsidRDefault="00571055" w:rsidP="007459C4">
      <w:pPr>
        <w:numPr>
          <w:ilvl w:val="0"/>
          <w:numId w:val="40"/>
        </w:numPr>
        <w:spacing w:before="60" w:after="60" w:line="312" w:lineRule="auto"/>
        <w:ind w:left="1797" w:hanging="357"/>
        <w:rPr>
          <w:sz w:val="24"/>
          <w:szCs w:val="24"/>
        </w:rPr>
      </w:pPr>
      <w:r>
        <w:rPr>
          <w:sz w:val="24"/>
          <w:szCs w:val="24"/>
        </w:rPr>
        <w:t>concerns raised by investment bank prospect reports</w:t>
      </w:r>
    </w:p>
    <w:p w14:paraId="593D043D" w14:textId="77777777" w:rsidR="00D02166" w:rsidRDefault="00571055" w:rsidP="007459C4">
      <w:pPr>
        <w:numPr>
          <w:ilvl w:val="0"/>
          <w:numId w:val="40"/>
        </w:numPr>
        <w:spacing w:before="60" w:after="60"/>
        <w:ind w:left="1797" w:hanging="357"/>
        <w:rPr>
          <w:color w:val="000000"/>
          <w:sz w:val="24"/>
          <w:szCs w:val="24"/>
        </w:rPr>
      </w:pPr>
      <w:r>
        <w:rPr>
          <w:sz w:val="24"/>
          <w:szCs w:val="24"/>
        </w:rPr>
        <w:t>adverse press reports.</w:t>
      </w:r>
    </w:p>
    <w:p w14:paraId="14D87141" w14:textId="77777777" w:rsidR="00D02166" w:rsidRDefault="00571055">
      <w:pPr>
        <w:spacing w:before="120" w:after="120" w:line="312" w:lineRule="auto"/>
        <w:rPr>
          <w:rFonts w:cs="Arial"/>
          <w:bCs/>
          <w:iCs/>
          <w:sz w:val="28"/>
          <w:szCs w:val="28"/>
          <w:lang w:eastAsia="en-GB"/>
        </w:rPr>
      </w:pPr>
      <w:r>
        <w:rPr>
          <w:sz w:val="24"/>
          <w:szCs w:val="24"/>
        </w:rPr>
        <w:t>We may seek further information or explanation from you about any such matter.</w:t>
      </w:r>
    </w:p>
    <w:p w14:paraId="4E7D7CF7" w14:textId="77777777" w:rsidR="00D02166" w:rsidRDefault="00571055">
      <w:pPr>
        <w:spacing w:before="120" w:after="120" w:line="312" w:lineRule="auto"/>
        <w:rPr>
          <w:rFonts w:cs="Arial"/>
          <w:b/>
          <w:iCs/>
          <w:sz w:val="24"/>
          <w:szCs w:val="24"/>
          <w:lang w:eastAsia="en-GB"/>
        </w:rPr>
      </w:pPr>
      <w:r>
        <w:rPr>
          <w:rFonts w:cs="Arial"/>
          <w:b/>
          <w:iCs/>
          <w:sz w:val="24"/>
          <w:szCs w:val="24"/>
          <w:lang w:eastAsia="en-GB"/>
        </w:rPr>
        <w:t>Information required:</w:t>
      </w:r>
    </w:p>
    <w:p w14:paraId="3F2FEBF8" w14:textId="77777777" w:rsidR="00D02166" w:rsidRDefault="00571055">
      <w:pPr>
        <w:spacing w:before="120" w:after="120" w:line="312" w:lineRule="auto"/>
        <w:rPr>
          <w:sz w:val="24"/>
          <w:szCs w:val="24"/>
          <w:lang w:eastAsia="en-GB"/>
        </w:rPr>
      </w:pPr>
      <w:r>
        <w:rPr>
          <w:rFonts w:cs="Arial"/>
          <w:bCs/>
          <w:iCs/>
          <w:sz w:val="24"/>
          <w:szCs w:val="24"/>
          <w:lang w:eastAsia="en-GB"/>
        </w:rPr>
        <w:t>T</w:t>
      </w:r>
      <w:r>
        <w:rPr>
          <w:rFonts w:cs="Arial"/>
          <w:sz w:val="24"/>
          <w:szCs w:val="24"/>
          <w:lang w:eastAsia="en-GB"/>
        </w:rPr>
        <w:t xml:space="preserve">he following financial information is required to be </w:t>
      </w:r>
      <w:proofErr w:type="gramStart"/>
      <w:r>
        <w:rPr>
          <w:rFonts w:cs="Arial"/>
          <w:sz w:val="24"/>
          <w:szCs w:val="24"/>
          <w:lang w:eastAsia="en-GB"/>
        </w:rPr>
        <w:t>provided</w:t>
      </w:r>
      <w:proofErr w:type="gramEnd"/>
      <w:r>
        <w:rPr>
          <w:rFonts w:cs="Arial"/>
          <w:sz w:val="24"/>
          <w:szCs w:val="24"/>
          <w:lang w:eastAsia="en-GB"/>
        </w:rPr>
        <w:t xml:space="preserve"> and an </w:t>
      </w:r>
      <w:r>
        <w:rPr>
          <w:sz w:val="24"/>
          <w:szCs w:val="24"/>
          <w:lang w:eastAsia="en-GB"/>
        </w:rPr>
        <w:t>assessment will be undertaken to produce a summary profile of your organisation's financial condition and that of its ultimate parent (if applicable).</w:t>
      </w:r>
    </w:p>
    <w:p w14:paraId="2C7C5393" w14:textId="77777777" w:rsidR="00D02166" w:rsidRDefault="00571055">
      <w:pPr>
        <w:spacing w:before="120" w:after="120" w:line="312" w:lineRule="auto"/>
        <w:rPr>
          <w:sz w:val="24"/>
          <w:szCs w:val="24"/>
          <w:lang w:eastAsia="en-GB"/>
        </w:rPr>
      </w:pPr>
      <w:r>
        <w:rPr>
          <w:sz w:val="24"/>
          <w:szCs w:val="24"/>
        </w:rPr>
        <w:t>If you have changed your legal identity during the last two years, please provide accounts for both old and new identities.</w:t>
      </w:r>
    </w:p>
    <w:p w14:paraId="389EF702" w14:textId="77777777" w:rsidR="00D02166" w:rsidRDefault="00571055">
      <w:pPr>
        <w:spacing w:before="120" w:after="120" w:line="312" w:lineRule="auto"/>
        <w:rPr>
          <w:sz w:val="24"/>
          <w:szCs w:val="24"/>
          <w:lang w:eastAsia="en-GB"/>
        </w:rPr>
      </w:pPr>
      <w:r>
        <w:rPr>
          <w:sz w:val="24"/>
          <w:szCs w:val="24"/>
          <w:lang w:eastAsia="en-GB"/>
        </w:rPr>
        <w:lastRenderedPageBreak/>
        <w:t xml:space="preserve">A qualitative assessment will be used to identify the level of risk presented by your organisation the results of which will be categorised either as a Low Risk, Medium Risk or High Risk. </w:t>
      </w:r>
    </w:p>
    <w:p w14:paraId="4576E1F1" w14:textId="77777777" w:rsidR="00D02166" w:rsidRDefault="00571055">
      <w:pPr>
        <w:spacing w:before="120" w:after="120" w:line="312" w:lineRule="auto"/>
        <w:rPr>
          <w:rFonts w:asciiTheme="minorHAnsi" w:hAnsiTheme="minorHAnsi"/>
          <w:sz w:val="24"/>
          <w:szCs w:val="24"/>
        </w:rPr>
      </w:pPr>
      <w:r>
        <w:rPr>
          <w:rFonts w:asciiTheme="minorHAnsi" w:hAnsiTheme="minorHAnsi"/>
          <w:sz w:val="24"/>
          <w:szCs w:val="24"/>
        </w:rPr>
        <w:t xml:space="preserve">The Council </w:t>
      </w:r>
      <w:r>
        <w:rPr>
          <w:rFonts w:asciiTheme="minorHAnsi" w:hAnsiTheme="minorHAnsi"/>
        </w:rPr>
        <w:t>may</w:t>
      </w:r>
      <w:r>
        <w:rPr>
          <w:rFonts w:asciiTheme="minorHAnsi" w:hAnsiTheme="minorHAnsi"/>
          <w:sz w:val="24"/>
          <w:szCs w:val="24"/>
        </w:rPr>
        <w:t xml:space="preserve"> seek further information from any Applicant about their economic and financial standing during the evaluation.</w:t>
      </w:r>
    </w:p>
    <w:p w14:paraId="7CC6A8B3" w14:textId="77777777" w:rsidR="00D02166" w:rsidRDefault="00571055">
      <w:pPr>
        <w:spacing w:before="120" w:after="120" w:line="312" w:lineRule="auto"/>
        <w:rPr>
          <w:sz w:val="24"/>
          <w:szCs w:val="24"/>
          <w:lang w:eastAsia="en-GB"/>
        </w:rPr>
      </w:pPr>
      <w:r>
        <w:rPr>
          <w:sz w:val="24"/>
          <w:szCs w:val="24"/>
          <w:lang w:eastAsia="en-GB"/>
        </w:rPr>
        <w:t xml:space="preserve">The Council may also ask any Applicant whether it is willing to offer a financial guarantee (such as a parent company guarantee or ultimate holding company guarantee) and/or a performance bond and/or any similar instrument and may </w:t>
      </w:r>
      <w:proofErr w:type="gramStart"/>
      <w:r>
        <w:rPr>
          <w:sz w:val="24"/>
          <w:szCs w:val="24"/>
          <w:lang w:eastAsia="en-GB"/>
        </w:rPr>
        <w:t>take into account</w:t>
      </w:r>
      <w:proofErr w:type="gramEnd"/>
      <w:r>
        <w:rPr>
          <w:sz w:val="24"/>
          <w:szCs w:val="24"/>
          <w:lang w:eastAsia="en-GB"/>
        </w:rPr>
        <w:t xml:space="preserve"> the comfort offered by these instruments in its assessment of whether financial risk is ‘high’.</w:t>
      </w:r>
    </w:p>
    <w:p w14:paraId="6C42C62C" w14:textId="77777777" w:rsidR="00D02166" w:rsidRDefault="00571055">
      <w:pPr>
        <w:rPr>
          <w:b/>
          <w:sz w:val="24"/>
          <w:szCs w:val="24"/>
          <w:lang w:eastAsia="en-GB"/>
        </w:rPr>
      </w:pPr>
      <w:proofErr w:type="gramStart"/>
      <w:r>
        <w:rPr>
          <w:b/>
          <w:sz w:val="24"/>
          <w:szCs w:val="24"/>
          <w:lang w:eastAsia="en-GB"/>
        </w:rPr>
        <w:t>In order to</w:t>
      </w:r>
      <w:proofErr w:type="gramEnd"/>
      <w:r>
        <w:rPr>
          <w:b/>
          <w:sz w:val="24"/>
          <w:szCs w:val="24"/>
          <w:lang w:eastAsia="en-GB"/>
        </w:rPr>
        <w:t xml:space="preserve"> meet minimum standards your organisation must be categorised as either a 'low' or 'medium' risk. Applicants categorised as a 'high' risk will be eliminated and their application will not be taken further.</w:t>
      </w:r>
    </w:p>
    <w:p w14:paraId="58B97C98" w14:textId="77777777" w:rsidR="00D02166" w:rsidRDefault="00571055" w:rsidP="007459C4">
      <w:pPr>
        <w:pStyle w:val="ListParagraph"/>
        <w:numPr>
          <w:ilvl w:val="0"/>
          <w:numId w:val="24"/>
        </w:numPr>
        <w:spacing w:before="120" w:after="120" w:line="312" w:lineRule="auto"/>
        <w:ind w:left="454"/>
        <w:rPr>
          <w:rFonts w:cs="Arial"/>
          <w:sz w:val="24"/>
          <w:szCs w:val="24"/>
          <w:lang w:eastAsia="en-GB"/>
        </w:rPr>
      </w:pPr>
      <w:r>
        <w:rPr>
          <w:rFonts w:cs="Arial"/>
          <w:sz w:val="24"/>
          <w:szCs w:val="24"/>
          <w:lang w:eastAsia="en-GB"/>
        </w:rPr>
        <w:t xml:space="preserve">Please provide a copy of the audited accounts at </w:t>
      </w:r>
      <w:proofErr w:type="spellStart"/>
      <w:r>
        <w:rPr>
          <w:rFonts w:cs="Arial"/>
          <w:sz w:val="24"/>
          <w:szCs w:val="24"/>
          <w:lang w:eastAsia="en-GB"/>
        </w:rPr>
        <w:t>i</w:t>
      </w:r>
      <w:proofErr w:type="spellEnd"/>
      <w:r>
        <w:rPr>
          <w:rFonts w:cs="Arial"/>
          <w:sz w:val="24"/>
          <w:szCs w:val="24"/>
          <w:lang w:eastAsia="en-GB"/>
        </w:rPr>
        <w:t xml:space="preserve"> for the most recent two years. If this is not </w:t>
      </w:r>
      <w:proofErr w:type="gramStart"/>
      <w:r>
        <w:rPr>
          <w:rFonts w:cs="Arial"/>
          <w:sz w:val="24"/>
          <w:szCs w:val="24"/>
          <w:lang w:eastAsia="en-GB"/>
        </w:rPr>
        <w:t>available</w:t>
      </w:r>
      <w:proofErr w:type="gramEnd"/>
      <w:r>
        <w:rPr>
          <w:rFonts w:cs="Arial"/>
          <w:sz w:val="24"/>
          <w:szCs w:val="24"/>
          <w:lang w:eastAsia="en-GB"/>
        </w:rPr>
        <w:t xml:space="preserve"> please provide one or more of ii, iii or iv to demonstrate your economic/ financial standing. Please indicate which items you have attached to your bid by ticking “yes” or “no” in the relevant box.</w:t>
      </w:r>
    </w:p>
    <w:p w14:paraId="5EEDC1BD" w14:textId="77777777" w:rsidR="00D02166" w:rsidRDefault="00571055" w:rsidP="007459C4">
      <w:pPr>
        <w:pStyle w:val="ListParagraph"/>
        <w:numPr>
          <w:ilvl w:val="0"/>
          <w:numId w:val="23"/>
        </w:numPr>
        <w:spacing w:before="120" w:after="120" w:line="312" w:lineRule="auto"/>
        <w:ind w:left="851" w:hanging="218"/>
        <w:rPr>
          <w:rFonts w:asciiTheme="minorHAnsi" w:hAnsiTheme="minorHAnsi" w:cs="Arial"/>
          <w:sz w:val="24"/>
          <w:szCs w:val="24"/>
          <w:lang w:eastAsia="en-GB"/>
        </w:rPr>
      </w:pPr>
      <w:r>
        <w:rPr>
          <w:rFonts w:asciiTheme="minorHAnsi" w:hAnsiTheme="minorHAnsi" w:cs="Arial"/>
          <w:sz w:val="24"/>
          <w:szCs w:val="24"/>
          <w:lang w:eastAsia="en-GB"/>
        </w:rPr>
        <w:t>A copy of the audited accounts for the most recent two years.</w:t>
      </w:r>
    </w:p>
    <w:bookmarkStart w:id="139" w:name="_Hlk139361346"/>
    <w:p w14:paraId="622E466D" w14:textId="77777777" w:rsidR="00D02166" w:rsidRDefault="001A6475">
      <w:pPr>
        <w:pStyle w:val="ListParagraph"/>
        <w:spacing w:before="120" w:after="120"/>
        <w:ind w:left="851"/>
        <w:rPr>
          <w:sz w:val="24"/>
          <w:szCs w:val="24"/>
        </w:rPr>
      </w:pPr>
      <w:sdt>
        <w:sdtPr>
          <w:rPr>
            <w:rFonts w:ascii="MS Gothic" w:eastAsia="MS Gothic" w:hAnsi="MS Gothic" w:cs="Segoe UI Symbol"/>
            <w:sz w:val="24"/>
            <w:szCs w:val="24"/>
          </w:rPr>
          <w:id w:val="1943883060"/>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Yes</w:t>
      </w:r>
    </w:p>
    <w:p w14:paraId="2450AA7A" w14:textId="77777777" w:rsidR="00D02166" w:rsidRDefault="001A6475">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41633609"/>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No    </w:t>
      </w:r>
    </w:p>
    <w:bookmarkEnd w:id="139"/>
    <w:p w14:paraId="45A8CCDB" w14:textId="77777777" w:rsidR="00D02166" w:rsidRDefault="00571055" w:rsidP="007459C4">
      <w:pPr>
        <w:pStyle w:val="ListParagraph"/>
        <w:numPr>
          <w:ilvl w:val="0"/>
          <w:numId w:val="23"/>
        </w:numPr>
        <w:spacing w:before="120" w:after="120" w:line="312" w:lineRule="auto"/>
        <w:ind w:left="851" w:hanging="218"/>
        <w:rPr>
          <w:rFonts w:asciiTheme="minorHAnsi" w:hAnsiTheme="minorHAnsi" w:cs="Arial"/>
          <w:sz w:val="24"/>
          <w:szCs w:val="24"/>
          <w:lang w:eastAsia="en-GB"/>
        </w:rPr>
      </w:pPr>
      <w:r>
        <w:rPr>
          <w:rFonts w:asciiTheme="minorHAnsi" w:hAnsiTheme="minorHAnsi" w:cs="Arial"/>
          <w:sz w:val="24"/>
          <w:szCs w:val="24"/>
          <w:lang w:eastAsia="en-GB"/>
        </w:rPr>
        <w:t>A statement of the turnover, profit and loss account, current liabilities and assets, and cash flow for the most recent year of trading for this organisation.</w:t>
      </w:r>
    </w:p>
    <w:p w14:paraId="77C7D2C9" w14:textId="77777777" w:rsidR="00D02166" w:rsidRDefault="001A6475">
      <w:pPr>
        <w:pStyle w:val="ListParagraph"/>
        <w:spacing w:before="120" w:after="120"/>
        <w:ind w:left="851"/>
        <w:rPr>
          <w:sz w:val="24"/>
          <w:szCs w:val="24"/>
        </w:rPr>
      </w:pPr>
      <w:sdt>
        <w:sdtPr>
          <w:rPr>
            <w:rFonts w:ascii="MS Gothic" w:eastAsia="MS Gothic" w:hAnsi="MS Gothic" w:cs="Segoe UI Symbol"/>
            <w:sz w:val="24"/>
            <w:szCs w:val="24"/>
          </w:rPr>
          <w:id w:val="-53020047"/>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Yes</w:t>
      </w:r>
    </w:p>
    <w:p w14:paraId="47EE5212" w14:textId="77777777" w:rsidR="00D02166" w:rsidRDefault="001A6475">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960997739"/>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No    </w:t>
      </w:r>
    </w:p>
    <w:p w14:paraId="1CCF497E" w14:textId="77777777" w:rsidR="00D02166" w:rsidRDefault="00571055" w:rsidP="007459C4">
      <w:pPr>
        <w:pStyle w:val="ListParagraph"/>
        <w:numPr>
          <w:ilvl w:val="0"/>
          <w:numId w:val="23"/>
        </w:numPr>
        <w:spacing w:before="120" w:after="120" w:line="312" w:lineRule="auto"/>
        <w:ind w:left="851" w:hanging="218"/>
        <w:rPr>
          <w:rFonts w:asciiTheme="minorHAnsi" w:hAnsiTheme="minorHAnsi" w:cs="Arial"/>
          <w:sz w:val="24"/>
          <w:szCs w:val="24"/>
          <w:lang w:eastAsia="en-GB"/>
        </w:rPr>
      </w:pPr>
      <w:r>
        <w:rPr>
          <w:rFonts w:asciiTheme="minorHAnsi" w:hAnsiTheme="minorHAnsi" w:cs="Arial"/>
          <w:sz w:val="24"/>
          <w:szCs w:val="24"/>
          <w:lang w:eastAsia="en-GB"/>
        </w:rPr>
        <w:t>A statement of the cash flow forecast for the current year and a bank letter outlining the current cash and credit position.</w:t>
      </w:r>
    </w:p>
    <w:p w14:paraId="57432F27" w14:textId="77777777" w:rsidR="00D02166" w:rsidRDefault="001A6475">
      <w:pPr>
        <w:pStyle w:val="ListParagraph"/>
        <w:spacing w:before="120" w:after="120"/>
        <w:ind w:left="851"/>
        <w:rPr>
          <w:sz w:val="24"/>
          <w:szCs w:val="24"/>
        </w:rPr>
      </w:pPr>
      <w:sdt>
        <w:sdtPr>
          <w:rPr>
            <w:rFonts w:ascii="MS Gothic" w:eastAsia="MS Gothic" w:hAnsi="MS Gothic" w:cs="Segoe UI Symbol"/>
            <w:sz w:val="24"/>
            <w:szCs w:val="24"/>
          </w:rPr>
          <w:id w:val="-203562421"/>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Yes</w:t>
      </w:r>
    </w:p>
    <w:p w14:paraId="4774D6D7" w14:textId="77777777" w:rsidR="00D02166" w:rsidRDefault="001A6475">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855883854"/>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No    </w:t>
      </w:r>
    </w:p>
    <w:p w14:paraId="6862D09E" w14:textId="77777777" w:rsidR="00D02166" w:rsidRDefault="00571055" w:rsidP="007459C4">
      <w:pPr>
        <w:pStyle w:val="ListParagraph"/>
        <w:numPr>
          <w:ilvl w:val="0"/>
          <w:numId w:val="23"/>
        </w:numPr>
        <w:spacing w:before="120" w:after="120" w:line="312" w:lineRule="auto"/>
        <w:ind w:left="851" w:hanging="218"/>
        <w:rPr>
          <w:rFonts w:asciiTheme="minorHAnsi" w:hAnsiTheme="minorHAnsi" w:cs="Arial"/>
          <w:sz w:val="24"/>
          <w:szCs w:val="24"/>
          <w:lang w:eastAsia="en-GB"/>
        </w:rPr>
      </w:pPr>
      <w:r>
        <w:rPr>
          <w:rFonts w:asciiTheme="minorHAnsi" w:hAnsiTheme="minorHAnsi" w:cs="Arial"/>
          <w:sz w:val="24"/>
          <w:szCs w:val="24"/>
          <w:lang w:eastAsia="en-GB"/>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31EA276C" w14:textId="77777777" w:rsidR="00D02166" w:rsidRDefault="001A6475">
      <w:pPr>
        <w:pStyle w:val="ListParagraph"/>
        <w:spacing w:before="120" w:after="120"/>
        <w:ind w:left="851"/>
        <w:rPr>
          <w:sz w:val="24"/>
          <w:szCs w:val="24"/>
        </w:rPr>
      </w:pPr>
      <w:sdt>
        <w:sdtPr>
          <w:rPr>
            <w:rFonts w:ascii="MS Gothic" w:eastAsia="MS Gothic" w:hAnsi="MS Gothic" w:cs="Segoe UI Symbol"/>
            <w:sz w:val="24"/>
            <w:szCs w:val="24"/>
          </w:rPr>
          <w:id w:val="1433945523"/>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Yes</w:t>
      </w:r>
    </w:p>
    <w:p w14:paraId="7EF734E5" w14:textId="77777777" w:rsidR="00D02166" w:rsidRDefault="001A6475">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796731575"/>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No    </w:t>
      </w:r>
    </w:p>
    <w:p w14:paraId="6CB52D26" w14:textId="77777777" w:rsidR="00D02166" w:rsidRDefault="00571055" w:rsidP="007459C4">
      <w:pPr>
        <w:pStyle w:val="ListParagraph"/>
        <w:numPr>
          <w:ilvl w:val="0"/>
          <w:numId w:val="24"/>
        </w:numPr>
        <w:spacing w:before="120" w:after="120" w:line="312" w:lineRule="auto"/>
        <w:ind w:left="454"/>
        <w:rPr>
          <w:rFonts w:asciiTheme="minorHAnsi" w:hAnsiTheme="minorHAnsi" w:cs="Arial"/>
          <w:sz w:val="24"/>
          <w:szCs w:val="24"/>
          <w:lang w:eastAsia="en-GB"/>
        </w:rPr>
      </w:pPr>
      <w:r>
        <w:rPr>
          <w:rFonts w:cs="Arial"/>
          <w:sz w:val="24"/>
          <w:szCs w:val="24"/>
          <w:lang w:eastAsia="en-GB"/>
        </w:rPr>
        <w:lastRenderedPageBreak/>
        <w:t>Have you complied with regulatory requirements relating to the filing of statutory accounts, including filing accounts on time?</w:t>
      </w:r>
    </w:p>
    <w:p w14:paraId="7D9203A9" w14:textId="77777777" w:rsidR="00D02166" w:rsidRDefault="001A6475">
      <w:pPr>
        <w:spacing w:before="120" w:after="120"/>
        <w:ind w:firstLine="454"/>
        <w:rPr>
          <w:sz w:val="24"/>
          <w:szCs w:val="24"/>
        </w:rPr>
      </w:pPr>
      <w:sdt>
        <w:sdtPr>
          <w:rPr>
            <w:rFonts w:ascii="Segoe UI Symbol" w:hAnsi="Segoe UI Symbol" w:cs="Segoe UI Symbol"/>
            <w:sz w:val="24"/>
            <w:szCs w:val="24"/>
          </w:rPr>
          <w:id w:val="884998158"/>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Yes</w:t>
      </w:r>
    </w:p>
    <w:p w14:paraId="65A36A25" w14:textId="77777777" w:rsidR="00D02166" w:rsidRDefault="001A6475">
      <w:pPr>
        <w:pStyle w:val="ListParagraph"/>
        <w:spacing w:before="120" w:after="120" w:line="312" w:lineRule="auto"/>
        <w:ind w:left="454"/>
        <w:rPr>
          <w:sz w:val="24"/>
          <w:szCs w:val="24"/>
        </w:rPr>
      </w:pPr>
      <w:sdt>
        <w:sdtPr>
          <w:rPr>
            <w:rFonts w:ascii="Segoe UI Symbol" w:hAnsi="Segoe UI Symbol" w:cs="Segoe UI Symbol"/>
            <w:sz w:val="24"/>
            <w:szCs w:val="24"/>
          </w:rPr>
          <w:id w:val="1724486993"/>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No    </w:t>
      </w:r>
    </w:p>
    <w:p w14:paraId="492C021B" w14:textId="77777777" w:rsidR="00D02166" w:rsidRDefault="00571055">
      <w:pPr>
        <w:pStyle w:val="ListParagraph"/>
        <w:spacing w:before="120" w:after="120" w:line="312" w:lineRule="auto"/>
        <w:ind w:left="454"/>
        <w:rPr>
          <w:b/>
          <w:bCs/>
          <w:sz w:val="24"/>
          <w:szCs w:val="24"/>
        </w:rPr>
      </w:pPr>
      <w:r>
        <w:rPr>
          <w:b/>
          <w:bCs/>
          <w:sz w:val="24"/>
          <w:szCs w:val="24"/>
        </w:rPr>
        <w:t>If you have answered “no”, please provide an explanation below</w:t>
      </w:r>
    </w:p>
    <w:p w14:paraId="38599888" w14:textId="77777777" w:rsidR="00D02166" w:rsidRDefault="00D02166">
      <w:pPr>
        <w:pStyle w:val="ListParagraph"/>
        <w:spacing w:before="120" w:after="120" w:line="312" w:lineRule="auto"/>
        <w:ind w:left="454"/>
        <w:rPr>
          <w:rFonts w:asciiTheme="minorHAnsi" w:hAnsiTheme="minorHAnsi" w:cs="Arial"/>
          <w:sz w:val="24"/>
          <w:szCs w:val="24"/>
          <w:lang w:eastAsia="en-GB"/>
        </w:rPr>
      </w:pPr>
    </w:p>
    <w:p w14:paraId="603D6143" w14:textId="77777777" w:rsidR="00D02166" w:rsidRDefault="00571055" w:rsidP="007459C4">
      <w:pPr>
        <w:pStyle w:val="ListParagraph"/>
        <w:numPr>
          <w:ilvl w:val="0"/>
          <w:numId w:val="24"/>
        </w:numPr>
        <w:spacing w:before="120" w:after="120" w:line="312" w:lineRule="auto"/>
        <w:ind w:left="454"/>
        <w:rPr>
          <w:rFonts w:asciiTheme="minorHAnsi" w:hAnsiTheme="minorHAnsi" w:cs="Arial"/>
          <w:sz w:val="24"/>
          <w:szCs w:val="24"/>
          <w:lang w:eastAsia="en-GB"/>
        </w:rPr>
      </w:pPr>
      <w:r>
        <w:rPr>
          <w:rFonts w:asciiTheme="minorHAnsi" w:eastAsia="Arial" w:hAnsiTheme="minorHAnsi" w:cs="Arial"/>
          <w:sz w:val="24"/>
          <w:szCs w:val="24"/>
        </w:rPr>
        <w:t xml:space="preserve">Where </w:t>
      </w:r>
      <w:r>
        <w:rPr>
          <w:rFonts w:cs="Arial"/>
          <w:sz w:val="24"/>
          <w:szCs w:val="24"/>
          <w:lang w:eastAsia="en-GB"/>
        </w:rPr>
        <w:t>the</w:t>
      </w:r>
      <w:r>
        <w:rPr>
          <w:rFonts w:asciiTheme="minorHAnsi" w:eastAsia="Arial" w:hAnsiTheme="minorHAnsi" w:cs="Arial"/>
          <w:sz w:val="24"/>
          <w:szCs w:val="24"/>
        </w:rPr>
        <w:t xml:space="preserve"> Council has specified a minimum level of economic and financial standing and/or a minimum financial threshold within the evaluation criteria for this</w:t>
      </w:r>
      <w:r>
        <w:rPr>
          <w:rStyle w:val="Strong"/>
          <w:b w:val="0"/>
          <w:bCs/>
          <w:sz w:val="24"/>
          <w:szCs w:val="24"/>
        </w:rPr>
        <w:t xml:space="preserve"> tender</w:t>
      </w:r>
      <w:r>
        <w:rPr>
          <w:rFonts w:asciiTheme="minorHAnsi" w:eastAsia="Arial" w:hAnsiTheme="minorHAnsi" w:cs="Arial"/>
          <w:b/>
          <w:sz w:val="24"/>
          <w:szCs w:val="24"/>
        </w:rPr>
        <w:t>,</w:t>
      </w:r>
      <w:r>
        <w:rPr>
          <w:rFonts w:asciiTheme="minorHAnsi" w:eastAsia="Arial" w:hAnsiTheme="minorHAnsi" w:cs="Arial"/>
          <w:sz w:val="24"/>
          <w:szCs w:val="24"/>
        </w:rPr>
        <w:t xml:space="preserve"> please self-certify by answering ‘Yes’ or ‘No’ that you meet the requirements set out here.</w:t>
      </w:r>
    </w:p>
    <w:p w14:paraId="2DC92899" w14:textId="77777777" w:rsidR="00D02166" w:rsidRDefault="001A6475">
      <w:pPr>
        <w:spacing w:before="120" w:after="120"/>
        <w:ind w:firstLine="454"/>
        <w:rPr>
          <w:sz w:val="24"/>
          <w:szCs w:val="24"/>
        </w:rPr>
      </w:pPr>
      <w:sdt>
        <w:sdtPr>
          <w:rPr>
            <w:rFonts w:ascii="Segoe UI Symbol" w:hAnsi="Segoe UI Symbol" w:cs="Segoe UI Symbol"/>
            <w:sz w:val="24"/>
            <w:szCs w:val="24"/>
          </w:rPr>
          <w:id w:val="634298420"/>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Yes</w:t>
      </w:r>
    </w:p>
    <w:p w14:paraId="19274695" w14:textId="77777777" w:rsidR="00D02166" w:rsidRDefault="001A6475">
      <w:pPr>
        <w:pStyle w:val="ListParagraph"/>
        <w:spacing w:before="120" w:after="120" w:line="312" w:lineRule="auto"/>
        <w:ind w:left="454"/>
        <w:rPr>
          <w:rFonts w:asciiTheme="minorHAnsi" w:hAnsiTheme="minorHAnsi" w:cs="Arial"/>
          <w:sz w:val="24"/>
          <w:szCs w:val="24"/>
          <w:lang w:eastAsia="en-GB"/>
        </w:rPr>
      </w:pPr>
      <w:sdt>
        <w:sdtPr>
          <w:rPr>
            <w:rFonts w:ascii="Segoe UI Symbol" w:hAnsi="Segoe UI Symbol" w:cs="Segoe UI Symbol"/>
            <w:sz w:val="24"/>
            <w:szCs w:val="24"/>
          </w:rPr>
          <w:id w:val="1087883537"/>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No    </w:t>
      </w:r>
    </w:p>
    <w:p w14:paraId="12CB832B" w14:textId="77777777" w:rsidR="00D02166" w:rsidRDefault="00571055">
      <w:pPr>
        <w:pStyle w:val="ListParagraph"/>
        <w:spacing w:before="120" w:after="120" w:line="312" w:lineRule="auto"/>
        <w:ind w:left="454"/>
        <w:rPr>
          <w:b/>
          <w:bCs/>
          <w:sz w:val="24"/>
          <w:szCs w:val="24"/>
        </w:rPr>
      </w:pPr>
      <w:r>
        <w:rPr>
          <w:b/>
          <w:bCs/>
          <w:sz w:val="24"/>
          <w:szCs w:val="24"/>
        </w:rPr>
        <w:t>If you have answered “no”, please provide an explanation below</w:t>
      </w:r>
    </w:p>
    <w:p w14:paraId="2473D593" w14:textId="77777777" w:rsidR="00D02166" w:rsidRDefault="00D02166"/>
    <w:p w14:paraId="0AD530C9" w14:textId="77777777" w:rsidR="00D02166" w:rsidRDefault="00571055" w:rsidP="007459C4">
      <w:pPr>
        <w:pStyle w:val="ListParagraph"/>
        <w:numPr>
          <w:ilvl w:val="0"/>
          <w:numId w:val="24"/>
        </w:numPr>
        <w:spacing w:before="120" w:after="120" w:line="312" w:lineRule="auto"/>
        <w:ind w:left="454"/>
        <w:rPr>
          <w:rFonts w:cs="Arial"/>
          <w:sz w:val="24"/>
          <w:szCs w:val="24"/>
          <w:lang w:eastAsia="en-GB"/>
        </w:rPr>
      </w:pPr>
      <w:r>
        <w:rPr>
          <w:rFonts w:asciiTheme="minorHAnsi" w:eastAsia="Arial" w:hAnsiTheme="minorHAnsi" w:cs="Arial"/>
          <w:sz w:val="24"/>
          <w:szCs w:val="24"/>
        </w:rPr>
        <w:t>Where</w:t>
      </w:r>
      <w:r>
        <w:rPr>
          <w:rFonts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2FBD5454" w14:textId="77777777" w:rsidR="00D02166" w:rsidRDefault="00D02166">
      <w:pPr>
        <w:rPr>
          <w:rFonts w:cs="Arial"/>
        </w:rPr>
      </w:pPr>
    </w:p>
    <w:p w14:paraId="0D58F508" w14:textId="77777777" w:rsidR="00D02166" w:rsidRDefault="00571055" w:rsidP="007459C4">
      <w:pPr>
        <w:pStyle w:val="ListParagraph"/>
        <w:numPr>
          <w:ilvl w:val="0"/>
          <w:numId w:val="24"/>
        </w:numPr>
        <w:spacing w:before="120" w:after="120" w:line="312" w:lineRule="auto"/>
        <w:ind w:left="454"/>
      </w:pPr>
      <w:r>
        <w:rPr>
          <w:rFonts w:cs="Arial"/>
          <w:sz w:val="24"/>
          <w:szCs w:val="24"/>
          <w:lang w:eastAsia="en-GB"/>
        </w:rPr>
        <w:t xml:space="preserve">Where a Consortium or Association is proposed, the information is requested for each </w:t>
      </w:r>
      <w:r>
        <w:rPr>
          <w:rFonts w:asciiTheme="minorHAnsi" w:eastAsia="Arial" w:hAnsiTheme="minorHAnsi" w:cs="Arial"/>
          <w:sz w:val="24"/>
          <w:szCs w:val="24"/>
        </w:rPr>
        <w:t>member</w:t>
      </w:r>
      <w:r>
        <w:rPr>
          <w:rFonts w:cs="Arial"/>
          <w:sz w:val="24"/>
          <w:szCs w:val="24"/>
          <w:lang w:eastAsia="en-GB"/>
        </w:rPr>
        <w:t xml:space="preserve"> company.</w:t>
      </w:r>
    </w:p>
    <w:p w14:paraId="28BCF791" w14:textId="77777777" w:rsidR="00D02166" w:rsidRDefault="00571055">
      <w:pPr>
        <w:pStyle w:val="ListParagraph"/>
        <w:keepNext/>
        <w:ind w:left="0"/>
        <w:rPr>
          <w:b/>
          <w:sz w:val="24"/>
          <w:szCs w:val="24"/>
        </w:rPr>
      </w:pPr>
      <w:r>
        <w:rPr>
          <w:b/>
          <w:sz w:val="24"/>
          <w:szCs w:val="24"/>
        </w:rPr>
        <w:t>Evaluation</w:t>
      </w:r>
    </w:p>
    <w:p w14:paraId="74725056" w14:textId="77777777" w:rsidR="00D02166" w:rsidRDefault="00571055">
      <w:pPr>
        <w:keepNext/>
        <w:spacing w:before="240" w:after="120" w:line="259" w:lineRule="auto"/>
        <w:rPr>
          <w:sz w:val="24"/>
          <w:szCs w:val="24"/>
        </w:rPr>
      </w:pPr>
      <w:r>
        <w:rPr>
          <w:sz w:val="24"/>
          <w:szCs w:val="24"/>
        </w:rPr>
        <w:t>For each candidate we will prepare an analysis stating a summary score, from 1 to 3, as follows</w:t>
      </w:r>
    </w:p>
    <w:p w14:paraId="6080EB33" w14:textId="77777777" w:rsidR="00D02166" w:rsidRDefault="00571055">
      <w:pPr>
        <w:rPr>
          <w:sz w:val="24"/>
          <w:szCs w:val="24"/>
        </w:rPr>
      </w:pPr>
      <w:r>
        <w:rPr>
          <w:sz w:val="24"/>
          <w:szCs w:val="24"/>
        </w:rPr>
        <w:t>1 – High risk</w:t>
      </w:r>
      <w:r>
        <w:rPr>
          <w:sz w:val="24"/>
          <w:szCs w:val="24"/>
        </w:rPr>
        <w:tab/>
      </w:r>
      <w:r>
        <w:rPr>
          <w:sz w:val="24"/>
          <w:szCs w:val="24"/>
        </w:rPr>
        <w:tab/>
        <w:t>Unacceptable financial risk</w:t>
      </w:r>
    </w:p>
    <w:p w14:paraId="4CCBFC63" w14:textId="77777777" w:rsidR="00D02166" w:rsidRDefault="00571055">
      <w:pPr>
        <w:rPr>
          <w:sz w:val="24"/>
          <w:szCs w:val="24"/>
        </w:rPr>
      </w:pPr>
      <w:r>
        <w:rPr>
          <w:sz w:val="24"/>
          <w:szCs w:val="24"/>
        </w:rPr>
        <w:t>2 – Medium risk</w:t>
      </w:r>
      <w:r>
        <w:rPr>
          <w:sz w:val="24"/>
          <w:szCs w:val="24"/>
        </w:rPr>
        <w:tab/>
        <w:t>Some concerns but acceptable</w:t>
      </w:r>
    </w:p>
    <w:p w14:paraId="489E3B47" w14:textId="77777777" w:rsidR="00D02166" w:rsidRDefault="00571055">
      <w:pPr>
        <w:rPr>
          <w:sz w:val="24"/>
          <w:szCs w:val="24"/>
        </w:rPr>
      </w:pPr>
      <w:r>
        <w:rPr>
          <w:sz w:val="24"/>
          <w:szCs w:val="24"/>
        </w:rPr>
        <w:t>3 – Low risk</w:t>
      </w:r>
      <w:r>
        <w:rPr>
          <w:sz w:val="24"/>
          <w:szCs w:val="24"/>
        </w:rPr>
        <w:tab/>
      </w:r>
      <w:r>
        <w:rPr>
          <w:sz w:val="24"/>
          <w:szCs w:val="24"/>
        </w:rPr>
        <w:tab/>
        <w:t>No material concerns</w:t>
      </w:r>
    </w:p>
    <w:p w14:paraId="79550069" w14:textId="77777777" w:rsidR="00D02166" w:rsidRDefault="00571055">
      <w:pPr>
        <w:spacing w:before="120" w:after="120" w:line="312" w:lineRule="auto"/>
        <w:rPr>
          <w:sz w:val="24"/>
          <w:szCs w:val="24"/>
        </w:rPr>
      </w:pPr>
      <w:r>
        <w:rPr>
          <w:sz w:val="24"/>
          <w:szCs w:val="24"/>
        </w:rPr>
        <w:t>and a summary justification for the score given, reflecting reasoned professional judgment, where an Applicant receives a score of 1.</w:t>
      </w:r>
    </w:p>
    <w:p w14:paraId="4CFDB262" w14:textId="77777777" w:rsidR="00D02166" w:rsidRDefault="00571055">
      <w:pPr>
        <w:keepNext/>
        <w:spacing w:before="240" w:after="120" w:line="259" w:lineRule="auto"/>
        <w:rPr>
          <w:sz w:val="24"/>
          <w:szCs w:val="24"/>
        </w:rPr>
      </w:pPr>
      <w:r>
        <w:rPr>
          <w:sz w:val="24"/>
          <w:szCs w:val="24"/>
        </w:rPr>
        <w:lastRenderedPageBreak/>
        <w:t>Parent Companies will not be reviewed unless a company fails its initial assessment.</w:t>
      </w:r>
    </w:p>
    <w:p w14:paraId="3BB1255B" w14:textId="77777777" w:rsidR="00D02166" w:rsidRDefault="00571055">
      <w:pPr>
        <w:keepNext/>
        <w:spacing w:before="240" w:after="120" w:line="259" w:lineRule="auto"/>
        <w:rPr>
          <w:sz w:val="24"/>
          <w:szCs w:val="24"/>
        </w:rPr>
      </w:pPr>
      <w:r>
        <w:rPr>
          <w:sz w:val="24"/>
          <w:szCs w:val="24"/>
        </w:rPr>
        <w:t xml:space="preserve">We will eliminate Applicants who score 1. </w:t>
      </w:r>
    </w:p>
    <w:p w14:paraId="15F2E00A" w14:textId="77777777" w:rsidR="00D02166" w:rsidRDefault="00571055" w:rsidP="007459C4">
      <w:pPr>
        <w:pStyle w:val="Heading2"/>
        <w:numPr>
          <w:ilvl w:val="0"/>
          <w:numId w:val="22"/>
        </w:numPr>
        <w:spacing w:after="200" w:line="288" w:lineRule="auto"/>
        <w:ind w:hanging="720"/>
        <w:rPr>
          <w:sz w:val="24"/>
          <w:szCs w:val="24"/>
        </w:rPr>
      </w:pPr>
      <w:bookmarkStart w:id="140" w:name="_Hlk139358540"/>
      <w:r>
        <w:rPr>
          <w:sz w:val="24"/>
          <w:szCs w:val="24"/>
        </w:rPr>
        <w:t>Modern Slavery Act</w:t>
      </w:r>
    </w:p>
    <w:p w14:paraId="21899A27" w14:textId="77777777" w:rsidR="00D02166" w:rsidRDefault="00571055">
      <w:pPr>
        <w:spacing w:line="288" w:lineRule="auto"/>
        <w:rPr>
          <w:sz w:val="24"/>
          <w:szCs w:val="24"/>
        </w:rPr>
      </w:pPr>
      <w:r>
        <w:rPr>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w:t>
      </w:r>
      <w:proofErr w:type="gramStart"/>
      <w:r>
        <w:rPr>
          <w:sz w:val="24"/>
          <w:szCs w:val="24"/>
        </w:rPr>
        <w:t>54</w:t>
      </w:r>
      <w:proofErr w:type="gramEnd"/>
      <w:r>
        <w:rPr>
          <w:sz w:val="24"/>
          <w:szCs w:val="24"/>
        </w:rPr>
        <w:t xml:space="preserve"> and any guidance issued under Section 54 of the Modern Slavery Act 2015.  </w:t>
      </w:r>
    </w:p>
    <w:p w14:paraId="36EB9EB0" w14:textId="77777777" w:rsidR="00D02166" w:rsidRDefault="001A6475">
      <w:pPr>
        <w:spacing w:before="120" w:after="120"/>
        <w:rPr>
          <w:sz w:val="24"/>
          <w:szCs w:val="24"/>
        </w:rPr>
      </w:pPr>
      <w:sdt>
        <w:sdtPr>
          <w:rPr>
            <w:rFonts w:ascii="Segoe UI Symbol" w:hAnsi="Segoe UI Symbol" w:cs="Segoe UI Symbol"/>
            <w:sz w:val="24"/>
            <w:szCs w:val="24"/>
          </w:rPr>
          <w:id w:val="-1864978602"/>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Yes</w:t>
      </w:r>
    </w:p>
    <w:p w14:paraId="08339B96" w14:textId="77777777" w:rsidR="00D02166" w:rsidRDefault="001A6475">
      <w:pPr>
        <w:spacing w:before="120" w:after="120"/>
        <w:rPr>
          <w:sz w:val="24"/>
          <w:szCs w:val="24"/>
        </w:rPr>
      </w:pPr>
      <w:sdt>
        <w:sdtPr>
          <w:rPr>
            <w:rFonts w:ascii="Segoe UI Symbol" w:hAnsi="Segoe UI Symbol" w:cs="Segoe UI Symbol"/>
            <w:sz w:val="24"/>
            <w:szCs w:val="24"/>
          </w:rPr>
          <w:id w:val="-449087171"/>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No</w:t>
      </w:r>
      <w:r w:rsidR="00571055">
        <w:rPr>
          <w:sz w:val="24"/>
          <w:szCs w:val="24"/>
        </w:rPr>
        <w:tab/>
      </w:r>
    </w:p>
    <w:p w14:paraId="3EE46E35" w14:textId="77777777" w:rsidR="00D02166" w:rsidRDefault="001A6475">
      <w:pPr>
        <w:spacing w:before="120" w:after="120"/>
        <w:rPr>
          <w:sz w:val="24"/>
          <w:szCs w:val="24"/>
        </w:rPr>
      </w:pPr>
      <w:sdt>
        <w:sdtPr>
          <w:rPr>
            <w:rFonts w:ascii="Segoe UI Symbol" w:hAnsi="Segoe UI Symbol" w:cs="Segoe UI Symbol"/>
            <w:sz w:val="24"/>
            <w:szCs w:val="24"/>
          </w:rPr>
          <w:id w:val="-1626531094"/>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N/A – our turnover is less than £36 million and we are not a relevant commercial organisation as defined in the Modern Slavery Act 2015.</w:t>
      </w:r>
    </w:p>
    <w:p w14:paraId="5C64C13E" w14:textId="77777777" w:rsidR="00D02166" w:rsidRDefault="00D02166">
      <w:pPr>
        <w:spacing w:line="288" w:lineRule="auto"/>
        <w:rPr>
          <w:sz w:val="24"/>
          <w:szCs w:val="24"/>
        </w:rPr>
      </w:pPr>
    </w:p>
    <w:p w14:paraId="20564722" w14:textId="77777777" w:rsidR="00D02166" w:rsidRDefault="00571055">
      <w:pPr>
        <w:spacing w:line="288" w:lineRule="auto"/>
        <w:rPr>
          <w:sz w:val="24"/>
          <w:szCs w:val="24"/>
        </w:rPr>
      </w:pPr>
      <w:bookmarkStart w:id="141" w:name="_Hlk183094396"/>
      <w:r>
        <w:rPr>
          <w:sz w:val="24"/>
          <w:szCs w:val="24"/>
        </w:rPr>
        <w:t>If you cannot answer yes to this question where you have an annual turnover of at least £36 million and are a relevant commercial organisation as defined in the Modern Slavery Act 2015, your tender will be rejected</w:t>
      </w:r>
      <w:bookmarkEnd w:id="141"/>
      <w:r>
        <w:rPr>
          <w:sz w:val="24"/>
          <w:szCs w:val="24"/>
        </w:rPr>
        <w:t xml:space="preserve">. </w:t>
      </w:r>
    </w:p>
    <w:p w14:paraId="28F3B480" w14:textId="77777777" w:rsidR="00D02166" w:rsidRDefault="00571055" w:rsidP="007459C4">
      <w:pPr>
        <w:pStyle w:val="Heading2"/>
        <w:numPr>
          <w:ilvl w:val="0"/>
          <w:numId w:val="22"/>
        </w:numPr>
        <w:spacing w:after="200" w:line="288" w:lineRule="auto"/>
        <w:ind w:hanging="720"/>
        <w:rPr>
          <w:sz w:val="24"/>
          <w:szCs w:val="24"/>
        </w:rPr>
      </w:pPr>
      <w:bookmarkStart w:id="142" w:name="_Ref137735286"/>
      <w:bookmarkEnd w:id="140"/>
      <w:r>
        <w:rPr>
          <w:sz w:val="24"/>
          <w:szCs w:val="24"/>
        </w:rPr>
        <w:t>Health and Safety</w:t>
      </w:r>
      <w:bookmarkEnd w:id="142"/>
    </w:p>
    <w:p w14:paraId="2860617A" w14:textId="77777777" w:rsidR="00D02166" w:rsidRDefault="00571055">
      <w:pPr>
        <w:spacing w:before="120" w:after="120"/>
        <w:rPr>
          <w:sz w:val="24"/>
          <w:szCs w:val="24"/>
        </w:rPr>
      </w:pPr>
      <w:r>
        <w:rPr>
          <w:rFonts w:cs="Arial"/>
          <w:color w:val="000000"/>
          <w:sz w:val="24"/>
          <w:szCs w:val="24"/>
        </w:rPr>
        <w:t xml:space="preserve">The Council needs to be confident that Applicants have a good track record of managing Health and Safety both for their own organisation and the public, and </w:t>
      </w:r>
      <w:r>
        <w:rPr>
          <w:sz w:val="24"/>
          <w:szCs w:val="24"/>
        </w:rPr>
        <w:t xml:space="preserve">organisations should be able to demonstrate they have previous experience in undertaking the type of work involved safely. </w:t>
      </w:r>
      <w:proofErr w:type="gramStart"/>
      <w:r>
        <w:rPr>
          <w:sz w:val="24"/>
          <w:szCs w:val="24"/>
        </w:rPr>
        <w:t>In order to</w:t>
      </w:r>
      <w:proofErr w:type="gramEnd"/>
      <w:r>
        <w:rPr>
          <w:sz w:val="24"/>
          <w:szCs w:val="24"/>
        </w:rPr>
        <w:t xml:space="preserve"> demonstrate this please answer the following questions.</w:t>
      </w:r>
    </w:p>
    <w:p w14:paraId="14884A08" w14:textId="0BAC6D2B" w:rsidR="00D02166" w:rsidRDefault="00571055">
      <w:pPr>
        <w:spacing w:before="120" w:after="120"/>
        <w:rPr>
          <w:rStyle w:val="Strong"/>
          <w:rFonts w:cs="Arial"/>
          <w:b w:val="0"/>
          <w:bCs/>
          <w:sz w:val="24"/>
          <w:szCs w:val="24"/>
        </w:rPr>
      </w:pPr>
      <w:r>
        <w:rPr>
          <w:rStyle w:val="Strong"/>
          <w:rFonts w:cs="Arial"/>
          <w:b w:val="0"/>
          <w:bCs/>
          <w:sz w:val="24"/>
          <w:szCs w:val="24"/>
        </w:rPr>
        <w:t xml:space="preserve">We have identified risks for this contract due to it being for </w:t>
      </w:r>
      <w:r w:rsidR="00A61A6C">
        <w:rPr>
          <w:rStyle w:val="Strong"/>
          <w:rFonts w:cs="Arial"/>
          <w:b w:val="0"/>
          <w:bCs/>
          <w:sz w:val="24"/>
          <w:szCs w:val="24"/>
        </w:rPr>
        <w:t>mediation services.</w:t>
      </w:r>
    </w:p>
    <w:p w14:paraId="4B8CDE09" w14:textId="77777777" w:rsidR="00D02166" w:rsidRDefault="00571055">
      <w:pPr>
        <w:spacing w:before="120" w:after="120"/>
        <w:rPr>
          <w:rFonts w:asciiTheme="minorHAnsi" w:hAnsiTheme="minorHAnsi"/>
          <w:sz w:val="24"/>
          <w:szCs w:val="24"/>
        </w:rPr>
      </w:pPr>
      <w:r>
        <w:rPr>
          <w:rFonts w:asciiTheme="minorHAnsi" w:hAnsiTheme="minorHAnsi"/>
          <w:sz w:val="24"/>
          <w:szCs w:val="24"/>
        </w:rPr>
        <w:t>The Council reserves the right to seek further information from any Applicant to support the statements provided below, including but not limited to requesting copies of relevant policies and procedures, method statements and copies of risk assessments for this type of work, and verifying that any stated sub-contractors meet the same standard.</w:t>
      </w:r>
    </w:p>
    <w:p w14:paraId="762EE3E5" w14:textId="77777777" w:rsidR="00D02166" w:rsidRDefault="00571055">
      <w:pPr>
        <w:spacing w:before="120" w:after="120"/>
        <w:rPr>
          <w:rFonts w:cs="Arial"/>
          <w:bCs/>
          <w:sz w:val="24"/>
          <w:szCs w:val="24"/>
        </w:rPr>
      </w:pPr>
      <w:r>
        <w:rPr>
          <w:rStyle w:val="Strong"/>
          <w:rFonts w:cs="Arial"/>
          <w:b w:val="0"/>
          <w:bCs/>
          <w:sz w:val="24"/>
          <w:szCs w:val="24"/>
        </w:rPr>
        <w:t xml:space="preserve">The criteria at the end of this Form C will be used to evaluate the responses to each of the questions in this section. If you do not pass this part of the evaluation, your </w:t>
      </w:r>
      <w:r>
        <w:rPr>
          <w:rFonts w:cs="Arial"/>
          <w:bCs/>
          <w:sz w:val="24"/>
          <w:szCs w:val="24"/>
        </w:rPr>
        <w:t>tender will be rejected.</w:t>
      </w:r>
    </w:p>
    <w:p w14:paraId="7FE9C638" w14:textId="77777777" w:rsidR="00D02166" w:rsidRDefault="00D02166">
      <w:pPr>
        <w:spacing w:before="0" w:after="0"/>
        <w:rPr>
          <w:sz w:val="24"/>
          <w:szCs w:val="24"/>
        </w:rPr>
      </w:pPr>
    </w:p>
    <w:p w14:paraId="46664043" w14:textId="77777777" w:rsidR="00D02166" w:rsidRDefault="00571055" w:rsidP="007459C4">
      <w:pPr>
        <w:pStyle w:val="ListParagraph"/>
        <w:numPr>
          <w:ilvl w:val="0"/>
          <w:numId w:val="13"/>
        </w:numPr>
        <w:spacing w:before="0" w:after="0"/>
        <w:ind w:left="426"/>
        <w:rPr>
          <w:sz w:val="24"/>
          <w:szCs w:val="24"/>
        </w:rPr>
      </w:pPr>
      <w:r>
        <w:rPr>
          <w:sz w:val="24"/>
          <w:szCs w:val="24"/>
        </w:rPr>
        <w:t xml:space="preserve">Please limit each response to a maximum of 500 words. </w:t>
      </w:r>
    </w:p>
    <w:p w14:paraId="5BBC3629" w14:textId="77777777" w:rsidR="00D02166" w:rsidRDefault="00571055" w:rsidP="007459C4">
      <w:pPr>
        <w:pStyle w:val="ListParagraph"/>
        <w:numPr>
          <w:ilvl w:val="0"/>
          <w:numId w:val="13"/>
        </w:numPr>
        <w:ind w:left="426"/>
        <w:rPr>
          <w:rStyle w:val="Strong"/>
          <w:rFonts w:cs="Arial"/>
          <w:b w:val="0"/>
          <w:bCs/>
          <w:sz w:val="24"/>
          <w:szCs w:val="24"/>
        </w:rPr>
      </w:pPr>
      <w:r>
        <w:rPr>
          <w:rStyle w:val="Strong"/>
          <w:rFonts w:cs="Arial"/>
          <w:b w:val="0"/>
          <w:bCs/>
          <w:sz w:val="24"/>
          <w:szCs w:val="24"/>
        </w:rPr>
        <w:t xml:space="preserve">The responses to these questions will be evaluated by Norfolk County Council's Health and Safety team. </w:t>
      </w:r>
    </w:p>
    <w:p w14:paraId="5E76AB58" w14:textId="77777777" w:rsidR="00D02166" w:rsidRDefault="00D02166">
      <w:pPr>
        <w:rPr>
          <w:rFonts w:asciiTheme="minorHAnsi" w:hAnsiTheme="minorHAnsi" w:cstheme="minorHAnsi"/>
          <w:sz w:val="24"/>
          <w:szCs w:val="24"/>
        </w:rPr>
      </w:pPr>
    </w:p>
    <w:p w14:paraId="099830C1" w14:textId="77777777" w:rsidR="00D02166" w:rsidRDefault="00571055">
      <w:pPr>
        <w:spacing w:before="120" w:after="120"/>
        <w:ind w:left="360"/>
        <w:rPr>
          <w:rFonts w:asciiTheme="minorHAnsi" w:hAnsiTheme="minorHAnsi" w:cstheme="minorHAnsi"/>
          <w:b/>
          <w:bCs/>
          <w:sz w:val="24"/>
          <w:szCs w:val="24"/>
        </w:rPr>
      </w:pPr>
      <w:r>
        <w:rPr>
          <w:rFonts w:asciiTheme="minorHAnsi" w:hAnsiTheme="minorHAnsi" w:cstheme="minorHAnsi"/>
          <w:b/>
          <w:bCs/>
          <w:sz w:val="24"/>
          <w:szCs w:val="24"/>
        </w:rPr>
        <w:lastRenderedPageBreak/>
        <w:t>Behaviour management</w:t>
      </w:r>
      <w:r>
        <w:rPr>
          <w:rFonts w:asciiTheme="minorHAnsi" w:hAnsiTheme="minorHAnsi" w:cstheme="minorHAnsi"/>
          <w:b/>
          <w:bCs/>
          <w:sz w:val="24"/>
          <w:szCs w:val="24"/>
        </w:rPr>
        <w:br/>
      </w:r>
      <w:r>
        <w:rPr>
          <w:rFonts w:asciiTheme="minorHAnsi" w:hAnsiTheme="minorHAnsi" w:cstheme="minorHAnsi"/>
          <w:bCs/>
          <w:sz w:val="24"/>
          <w:szCs w:val="24"/>
        </w:rPr>
        <w:t>What do you do to manage difficult and dangerous behaviour positively so that individual safety and dignity is maintained?</w:t>
      </w:r>
    </w:p>
    <w:p w14:paraId="2E93112A" w14:textId="77777777" w:rsidR="00D02166" w:rsidRDefault="00571055">
      <w:pPr>
        <w:spacing w:before="120" w:after="120"/>
        <w:ind w:left="360"/>
        <w:rPr>
          <w:rFonts w:asciiTheme="minorHAnsi" w:hAnsiTheme="minorHAnsi" w:cstheme="minorHAnsi"/>
          <w:sz w:val="24"/>
          <w:szCs w:val="24"/>
        </w:rPr>
      </w:pPr>
      <w:r>
        <w:rPr>
          <w:rFonts w:asciiTheme="minorHAnsi" w:hAnsiTheme="minorHAnsi" w:cstheme="minorHAnsi"/>
          <w:bCs/>
          <w:sz w:val="24"/>
          <w:szCs w:val="24"/>
        </w:rPr>
        <w:t xml:space="preserve">We are looking for information that shows your approach to the understanding and management of challenging behaviour. </w:t>
      </w:r>
      <w:r>
        <w:rPr>
          <w:rFonts w:asciiTheme="minorHAnsi" w:hAnsiTheme="minorHAnsi" w:cstheme="minorHAnsi"/>
          <w:sz w:val="24"/>
          <w:szCs w:val="24"/>
        </w:rPr>
        <w:t>The use of restrictive physical intervention techniques must be used as a last resort, only when all other strategies have been considered, using minimum force to ensure safe outcomes.</w:t>
      </w:r>
    </w:p>
    <w:p w14:paraId="5B0642CF" w14:textId="77777777" w:rsidR="00D02166" w:rsidRDefault="00571055">
      <w:pPr>
        <w:spacing w:line="288" w:lineRule="auto"/>
        <w:ind w:firstLine="360"/>
        <w:rPr>
          <w:rFonts w:asciiTheme="minorHAnsi" w:hAnsiTheme="minorHAnsi" w:cstheme="minorHAnsi"/>
          <w:b/>
          <w:sz w:val="24"/>
          <w:szCs w:val="24"/>
        </w:rPr>
      </w:pPr>
      <w:r>
        <w:rPr>
          <w:rFonts w:asciiTheme="minorHAnsi" w:hAnsiTheme="minorHAnsi" w:cstheme="minorHAnsi"/>
          <w:b/>
          <w:sz w:val="24"/>
          <w:szCs w:val="24"/>
        </w:rPr>
        <w:t>Answer below</w:t>
      </w:r>
    </w:p>
    <w:p w14:paraId="1A3DF524" w14:textId="77777777" w:rsidR="00D02166" w:rsidRDefault="00D02166">
      <w:pPr>
        <w:spacing w:before="120" w:after="120"/>
        <w:ind w:left="360"/>
        <w:rPr>
          <w:rFonts w:asciiTheme="minorHAnsi" w:hAnsiTheme="minorHAnsi" w:cstheme="minorHAnsi"/>
          <w:bCs/>
          <w:sz w:val="24"/>
          <w:szCs w:val="24"/>
        </w:rPr>
      </w:pPr>
    </w:p>
    <w:p w14:paraId="55F215CE" w14:textId="77777777" w:rsidR="00D02166" w:rsidRDefault="00D02166">
      <w:pPr>
        <w:spacing w:before="120" w:after="120"/>
        <w:rPr>
          <w:sz w:val="24"/>
          <w:szCs w:val="24"/>
        </w:rPr>
      </w:pPr>
    </w:p>
    <w:p w14:paraId="433B74B9" w14:textId="77777777" w:rsidR="00D02166" w:rsidRDefault="00D02166">
      <w:pPr>
        <w:spacing w:before="120" w:after="120"/>
        <w:rPr>
          <w:rFonts w:asciiTheme="minorHAnsi" w:hAnsiTheme="minorHAnsi" w:cstheme="minorHAnsi"/>
          <w:b/>
          <w:bCs/>
          <w:sz w:val="24"/>
          <w:szCs w:val="24"/>
        </w:rPr>
      </w:pPr>
    </w:p>
    <w:p w14:paraId="5AF9C4D5" w14:textId="77777777" w:rsidR="00D02166" w:rsidRDefault="00571055" w:rsidP="007459C4">
      <w:pPr>
        <w:pStyle w:val="ListParagraph"/>
        <w:numPr>
          <w:ilvl w:val="0"/>
          <w:numId w:val="28"/>
        </w:numPr>
        <w:spacing w:before="120" w:after="120"/>
        <w:rPr>
          <w:rFonts w:asciiTheme="minorHAnsi" w:hAnsiTheme="minorHAnsi" w:cstheme="minorHAnsi"/>
          <w:sz w:val="24"/>
          <w:szCs w:val="24"/>
        </w:rPr>
      </w:pPr>
      <w:r>
        <w:rPr>
          <w:rFonts w:asciiTheme="minorHAnsi" w:hAnsiTheme="minorHAnsi" w:cstheme="minorHAnsi"/>
          <w:sz w:val="24"/>
          <w:szCs w:val="24"/>
        </w:rPr>
        <w:t xml:space="preserve">Please provide details of health and safety responsibilities and organisation arrangements relating to your business. </w:t>
      </w:r>
    </w:p>
    <w:p w14:paraId="3B01013C" w14:textId="77777777" w:rsidR="00D02166" w:rsidRDefault="00571055">
      <w:pPr>
        <w:spacing w:before="120" w:after="120"/>
        <w:ind w:left="360"/>
        <w:rPr>
          <w:rFonts w:asciiTheme="minorHAnsi" w:hAnsiTheme="minorHAnsi" w:cstheme="minorHAnsi"/>
          <w:sz w:val="24"/>
          <w:szCs w:val="24"/>
        </w:rPr>
      </w:pPr>
      <w:r>
        <w:rPr>
          <w:rFonts w:asciiTheme="minorHAnsi" w:hAnsiTheme="minorHAnsi" w:cstheme="minorHAnsi"/>
          <w:sz w:val="24"/>
          <w:szCs w:val="24"/>
        </w:rPr>
        <w:t xml:space="preserve">We are looking for information that confirms that essential safety management arrangements are in place. Your response should include: </w:t>
      </w:r>
    </w:p>
    <w:p w14:paraId="30993D2E" w14:textId="77777777" w:rsidR="00D02166" w:rsidRDefault="00571055" w:rsidP="007459C4">
      <w:pPr>
        <w:numPr>
          <w:ilvl w:val="0"/>
          <w:numId w:val="32"/>
        </w:numPr>
        <w:tabs>
          <w:tab w:val="clear" w:pos="360"/>
          <w:tab w:val="num" w:pos="720"/>
        </w:tabs>
        <w:spacing w:before="120" w:after="120"/>
        <w:ind w:left="720"/>
        <w:rPr>
          <w:rFonts w:asciiTheme="minorHAnsi" w:hAnsiTheme="minorHAnsi" w:cstheme="minorHAnsi"/>
          <w:sz w:val="24"/>
          <w:szCs w:val="24"/>
        </w:rPr>
      </w:pPr>
      <w:r>
        <w:rPr>
          <w:rFonts w:asciiTheme="minorHAnsi" w:hAnsiTheme="minorHAnsi" w:cstheme="minorHAnsi"/>
          <w:sz w:val="24"/>
          <w:szCs w:val="24"/>
        </w:rPr>
        <w:t>Who has senior management responsibility</w:t>
      </w:r>
    </w:p>
    <w:p w14:paraId="01CCD426" w14:textId="77777777" w:rsidR="00D02166" w:rsidRDefault="00571055" w:rsidP="007459C4">
      <w:pPr>
        <w:numPr>
          <w:ilvl w:val="0"/>
          <w:numId w:val="33"/>
        </w:numPr>
        <w:spacing w:before="120" w:after="120"/>
        <w:ind w:left="1080"/>
        <w:rPr>
          <w:rFonts w:asciiTheme="minorHAnsi" w:hAnsiTheme="minorHAnsi" w:cstheme="minorHAnsi"/>
          <w:sz w:val="24"/>
          <w:szCs w:val="24"/>
        </w:rPr>
      </w:pPr>
      <w:r>
        <w:rPr>
          <w:rFonts w:asciiTheme="minorHAnsi" w:hAnsiTheme="minorHAnsi" w:cstheme="minorHAnsi"/>
          <w:sz w:val="24"/>
          <w:szCs w:val="24"/>
        </w:rPr>
        <w:t xml:space="preserve">Who provides you with competent health and safety advice </w:t>
      </w:r>
    </w:p>
    <w:p w14:paraId="29F35F64" w14:textId="77777777" w:rsidR="00D02166" w:rsidRDefault="00571055" w:rsidP="007459C4">
      <w:pPr>
        <w:numPr>
          <w:ilvl w:val="0"/>
          <w:numId w:val="33"/>
        </w:numPr>
        <w:spacing w:before="120" w:after="120"/>
        <w:ind w:left="1080"/>
        <w:rPr>
          <w:rFonts w:asciiTheme="minorHAnsi" w:hAnsiTheme="minorHAnsi" w:cstheme="minorHAnsi"/>
          <w:sz w:val="24"/>
          <w:szCs w:val="24"/>
        </w:rPr>
      </w:pPr>
      <w:r>
        <w:rPr>
          <w:rFonts w:asciiTheme="minorHAnsi" w:hAnsiTheme="minorHAnsi" w:cstheme="minorHAnsi"/>
          <w:sz w:val="24"/>
          <w:szCs w:val="24"/>
        </w:rPr>
        <w:t>What health and safety training you provide, relevant to your business</w:t>
      </w:r>
    </w:p>
    <w:p w14:paraId="789F51E6" w14:textId="77777777" w:rsidR="00D02166" w:rsidRDefault="00571055" w:rsidP="007459C4">
      <w:pPr>
        <w:numPr>
          <w:ilvl w:val="0"/>
          <w:numId w:val="33"/>
        </w:numPr>
        <w:spacing w:before="120" w:after="120"/>
        <w:ind w:left="1080"/>
        <w:rPr>
          <w:rFonts w:asciiTheme="minorHAnsi" w:hAnsiTheme="minorHAnsi" w:cstheme="minorHAnsi"/>
          <w:sz w:val="24"/>
          <w:szCs w:val="24"/>
        </w:rPr>
      </w:pPr>
      <w:r>
        <w:rPr>
          <w:rFonts w:asciiTheme="minorHAnsi" w:hAnsiTheme="minorHAnsi" w:cstheme="minorHAnsi"/>
          <w:sz w:val="24"/>
          <w:szCs w:val="24"/>
        </w:rPr>
        <w:t xml:space="preserve">How health and safety is monitored and reviewed </w:t>
      </w:r>
    </w:p>
    <w:p w14:paraId="1315DBD8" w14:textId="77777777" w:rsidR="00D02166" w:rsidRDefault="00571055" w:rsidP="007459C4">
      <w:pPr>
        <w:numPr>
          <w:ilvl w:val="0"/>
          <w:numId w:val="33"/>
        </w:numPr>
        <w:spacing w:before="120" w:after="120"/>
        <w:ind w:left="1080"/>
        <w:rPr>
          <w:rFonts w:asciiTheme="minorHAnsi" w:hAnsiTheme="minorHAnsi" w:cstheme="minorHAnsi"/>
          <w:sz w:val="24"/>
          <w:szCs w:val="24"/>
        </w:rPr>
      </w:pPr>
      <w:r>
        <w:rPr>
          <w:rFonts w:asciiTheme="minorHAnsi" w:hAnsiTheme="minorHAnsi" w:cstheme="minorHAnsi"/>
          <w:sz w:val="24"/>
          <w:szCs w:val="24"/>
        </w:rPr>
        <w:t>How you select and monitor sub-contractors for your business. If you do not sub-contract, please state Not Applicable.</w:t>
      </w:r>
    </w:p>
    <w:p w14:paraId="489FA78A" w14:textId="77777777" w:rsidR="00D02166" w:rsidRDefault="00571055">
      <w:pPr>
        <w:pStyle w:val="ListParagraph"/>
        <w:spacing w:before="120" w:after="120"/>
        <w:ind w:left="360"/>
        <w:rPr>
          <w:rFonts w:asciiTheme="minorHAnsi" w:hAnsiTheme="minorHAnsi" w:cstheme="minorHAnsi"/>
          <w:b/>
          <w:sz w:val="24"/>
          <w:szCs w:val="24"/>
        </w:rPr>
      </w:pPr>
      <w:r>
        <w:rPr>
          <w:rFonts w:asciiTheme="minorHAnsi" w:hAnsiTheme="minorHAnsi" w:cstheme="minorHAnsi"/>
          <w:b/>
          <w:sz w:val="24"/>
          <w:szCs w:val="24"/>
        </w:rPr>
        <w:t>Answer below</w:t>
      </w:r>
    </w:p>
    <w:p w14:paraId="2FEB2A35" w14:textId="77777777" w:rsidR="00D02166" w:rsidRDefault="00D02166">
      <w:pPr>
        <w:spacing w:line="288" w:lineRule="auto"/>
        <w:rPr>
          <w:rFonts w:asciiTheme="minorHAnsi" w:hAnsiTheme="minorHAnsi" w:cstheme="minorHAnsi"/>
          <w:bCs/>
          <w:sz w:val="24"/>
          <w:szCs w:val="24"/>
        </w:rPr>
      </w:pPr>
    </w:p>
    <w:p w14:paraId="6BBEFB42" w14:textId="77777777" w:rsidR="00D02166" w:rsidRDefault="00D02166">
      <w:pPr>
        <w:spacing w:line="288" w:lineRule="auto"/>
        <w:rPr>
          <w:rFonts w:asciiTheme="minorHAnsi" w:hAnsiTheme="minorHAnsi" w:cstheme="minorHAnsi"/>
          <w:bCs/>
          <w:sz w:val="24"/>
          <w:szCs w:val="24"/>
        </w:rPr>
      </w:pPr>
    </w:p>
    <w:p w14:paraId="18BA022C" w14:textId="77777777" w:rsidR="00D02166" w:rsidRDefault="00571055" w:rsidP="007459C4">
      <w:pPr>
        <w:pStyle w:val="ListParagraph"/>
        <w:numPr>
          <w:ilvl w:val="0"/>
          <w:numId w:val="28"/>
        </w:numPr>
        <w:spacing w:before="120" w:after="120"/>
        <w:rPr>
          <w:rFonts w:asciiTheme="minorHAnsi" w:hAnsiTheme="minorHAnsi" w:cstheme="minorHAnsi"/>
          <w:sz w:val="24"/>
          <w:szCs w:val="24"/>
        </w:rPr>
      </w:pPr>
      <w:r>
        <w:rPr>
          <w:rFonts w:asciiTheme="minorHAnsi" w:hAnsiTheme="minorHAnsi" w:cstheme="minorHAnsi"/>
          <w:sz w:val="24"/>
          <w:szCs w:val="24"/>
        </w:rPr>
        <w:t xml:space="preserve">If your work involves activity where registration or licensing with a statutory body is required, please provide details of e.g. the date of the last inspection by CQC and the outcome; or details of how your employees meet competency requirements for gas and electrical safety or licensed asbestos work. </w:t>
      </w:r>
    </w:p>
    <w:p w14:paraId="32F21ABE" w14:textId="77777777" w:rsidR="00D02166" w:rsidRDefault="00571055">
      <w:pPr>
        <w:spacing w:before="120" w:after="120"/>
        <w:ind w:left="360"/>
        <w:rPr>
          <w:rFonts w:asciiTheme="minorHAnsi" w:hAnsiTheme="minorHAnsi" w:cstheme="minorHAnsi"/>
          <w:sz w:val="24"/>
          <w:szCs w:val="24"/>
        </w:rPr>
      </w:pPr>
      <w:r>
        <w:rPr>
          <w:rFonts w:asciiTheme="minorHAnsi" w:hAnsiTheme="minorHAnsi" w:cstheme="minorHAnsi"/>
          <w:sz w:val="24"/>
          <w:szCs w:val="24"/>
        </w:rPr>
        <w:t>Where there are no relevant regulatory bodies for your work, please state Not Applicable.</w:t>
      </w:r>
    </w:p>
    <w:p w14:paraId="0CF8ACD0" w14:textId="77777777" w:rsidR="00D02166" w:rsidRDefault="00571055">
      <w:pPr>
        <w:spacing w:line="288" w:lineRule="auto"/>
        <w:ind w:firstLine="360"/>
        <w:rPr>
          <w:rFonts w:asciiTheme="minorHAnsi" w:hAnsiTheme="minorHAnsi" w:cstheme="minorHAnsi"/>
          <w:b/>
          <w:sz w:val="24"/>
          <w:szCs w:val="24"/>
        </w:rPr>
      </w:pPr>
      <w:r>
        <w:rPr>
          <w:rFonts w:asciiTheme="minorHAnsi" w:hAnsiTheme="minorHAnsi" w:cstheme="minorHAnsi"/>
          <w:b/>
          <w:sz w:val="24"/>
          <w:szCs w:val="24"/>
        </w:rPr>
        <w:t>Answer below</w:t>
      </w:r>
    </w:p>
    <w:p w14:paraId="3B0A6D79" w14:textId="77777777" w:rsidR="00D02166" w:rsidRDefault="00D02166">
      <w:pPr>
        <w:spacing w:beforeLines="40" w:before="96" w:afterLines="40" w:after="96"/>
        <w:ind w:left="360"/>
        <w:rPr>
          <w:rFonts w:asciiTheme="minorHAnsi" w:hAnsiTheme="minorHAnsi" w:cstheme="minorHAnsi"/>
          <w:sz w:val="24"/>
          <w:szCs w:val="24"/>
        </w:rPr>
      </w:pPr>
    </w:p>
    <w:p w14:paraId="1A16807E" w14:textId="77777777" w:rsidR="00D02166" w:rsidRDefault="00D02166">
      <w:pPr>
        <w:spacing w:before="120" w:after="120"/>
        <w:rPr>
          <w:rFonts w:asciiTheme="minorHAnsi" w:hAnsiTheme="minorHAnsi" w:cstheme="minorHAnsi"/>
          <w:sz w:val="24"/>
          <w:szCs w:val="24"/>
        </w:rPr>
      </w:pPr>
    </w:p>
    <w:p w14:paraId="6C4C2AD3" w14:textId="77777777" w:rsidR="00D02166" w:rsidRDefault="00571055" w:rsidP="007459C4">
      <w:pPr>
        <w:pStyle w:val="ListParagraph"/>
        <w:numPr>
          <w:ilvl w:val="0"/>
          <w:numId w:val="28"/>
        </w:numPr>
        <w:spacing w:before="120" w:after="120"/>
        <w:rPr>
          <w:rFonts w:asciiTheme="minorHAnsi" w:hAnsiTheme="minorHAnsi" w:cstheme="minorHAnsi"/>
          <w:sz w:val="24"/>
          <w:szCs w:val="24"/>
        </w:rPr>
      </w:pPr>
      <w:r>
        <w:rPr>
          <w:rFonts w:asciiTheme="minorHAnsi" w:hAnsiTheme="minorHAnsi" w:cstheme="minorHAnsi"/>
          <w:sz w:val="24"/>
          <w:szCs w:val="24"/>
        </w:rPr>
        <w:lastRenderedPageBreak/>
        <w:t>In relation to your business, please give details of any pending or completed prosecutions and prohibition or improvement notices served by the HSE, EHO or Fire Service and actions taken as a result, over the past three years.</w:t>
      </w:r>
    </w:p>
    <w:p w14:paraId="4113E4AD" w14:textId="77777777" w:rsidR="00D02166" w:rsidRDefault="00571055">
      <w:pPr>
        <w:spacing w:before="120" w:after="120"/>
        <w:ind w:left="360"/>
        <w:rPr>
          <w:rFonts w:asciiTheme="minorHAnsi" w:hAnsiTheme="minorHAnsi" w:cstheme="minorHAnsi"/>
          <w:sz w:val="24"/>
          <w:szCs w:val="24"/>
        </w:rPr>
      </w:pPr>
      <w:proofErr w:type="gramStart"/>
      <w:r>
        <w:rPr>
          <w:rFonts w:asciiTheme="minorHAnsi" w:hAnsiTheme="minorHAnsi" w:cstheme="minorHAnsi"/>
          <w:sz w:val="24"/>
          <w:szCs w:val="24"/>
        </w:rPr>
        <w:t>A number of</w:t>
      </w:r>
      <w:proofErr w:type="gramEnd"/>
      <w:r>
        <w:rPr>
          <w:rFonts w:asciiTheme="minorHAnsi" w:hAnsiTheme="minorHAnsi" w:cstheme="minorHAnsi"/>
          <w:sz w:val="24"/>
          <w:szCs w:val="24"/>
        </w:rPr>
        <w:t xml:space="preserve"> significant incidents will not automatically preclude an organisation from the process, unless the evidence provided about the actions taken is unsatisfactory, or there are enforcement actions for the same type of deficiency.</w:t>
      </w:r>
    </w:p>
    <w:p w14:paraId="33389CC9" w14:textId="77777777" w:rsidR="00D02166" w:rsidRDefault="00571055">
      <w:pPr>
        <w:spacing w:line="288" w:lineRule="auto"/>
        <w:ind w:firstLine="360"/>
        <w:rPr>
          <w:rFonts w:asciiTheme="minorHAnsi" w:hAnsiTheme="minorHAnsi" w:cstheme="minorHAnsi"/>
          <w:b/>
          <w:sz w:val="24"/>
          <w:szCs w:val="24"/>
        </w:rPr>
      </w:pPr>
      <w:r>
        <w:rPr>
          <w:rFonts w:asciiTheme="minorHAnsi" w:hAnsiTheme="minorHAnsi" w:cstheme="minorHAnsi"/>
          <w:b/>
          <w:sz w:val="24"/>
          <w:szCs w:val="24"/>
        </w:rPr>
        <w:t>Answer below</w:t>
      </w:r>
    </w:p>
    <w:p w14:paraId="1DE39FFE" w14:textId="77777777" w:rsidR="00D02166" w:rsidRDefault="00D02166">
      <w:pPr>
        <w:spacing w:beforeLines="40" w:before="96" w:afterLines="40" w:after="96"/>
        <w:ind w:left="360"/>
        <w:rPr>
          <w:rFonts w:asciiTheme="minorHAnsi" w:hAnsiTheme="minorHAnsi" w:cstheme="minorHAnsi"/>
          <w:sz w:val="24"/>
          <w:szCs w:val="24"/>
        </w:rPr>
      </w:pPr>
    </w:p>
    <w:p w14:paraId="407D8600" w14:textId="77777777" w:rsidR="00D02166" w:rsidRDefault="00D02166">
      <w:pPr>
        <w:spacing w:before="120" w:after="120"/>
        <w:rPr>
          <w:rFonts w:asciiTheme="minorHAnsi" w:hAnsiTheme="minorHAnsi" w:cstheme="minorHAnsi"/>
          <w:sz w:val="24"/>
          <w:szCs w:val="24"/>
        </w:rPr>
      </w:pPr>
    </w:p>
    <w:p w14:paraId="2A8A86B7" w14:textId="77777777" w:rsidR="00D02166" w:rsidRDefault="00571055" w:rsidP="007459C4">
      <w:pPr>
        <w:pStyle w:val="ListParagraph"/>
        <w:numPr>
          <w:ilvl w:val="0"/>
          <w:numId w:val="28"/>
        </w:numPr>
        <w:spacing w:before="120" w:after="120"/>
        <w:rPr>
          <w:rFonts w:asciiTheme="minorHAnsi" w:hAnsiTheme="minorHAnsi" w:cstheme="minorHAnsi"/>
          <w:sz w:val="24"/>
          <w:szCs w:val="24"/>
        </w:rPr>
      </w:pPr>
      <w:r>
        <w:rPr>
          <w:rFonts w:asciiTheme="minorHAnsi" w:hAnsiTheme="minorHAnsi" w:cstheme="minorHAnsi"/>
          <w:sz w:val="24"/>
          <w:szCs w:val="24"/>
        </w:rPr>
        <w:t xml:space="preserve">In relation to your business, please provide the following information for the last three years: </w:t>
      </w:r>
    </w:p>
    <w:p w14:paraId="1F5EF6B8" w14:textId="77777777" w:rsidR="00D02166" w:rsidRDefault="00571055" w:rsidP="007459C4">
      <w:pPr>
        <w:numPr>
          <w:ilvl w:val="0"/>
          <w:numId w:val="34"/>
        </w:numPr>
        <w:spacing w:beforeLines="40" w:before="96" w:afterLines="40" w:after="96" w:line="240" w:lineRule="auto"/>
        <w:rPr>
          <w:rFonts w:asciiTheme="minorHAnsi" w:hAnsiTheme="minorHAnsi" w:cstheme="minorHAnsi"/>
          <w:sz w:val="24"/>
          <w:szCs w:val="24"/>
        </w:rPr>
      </w:pPr>
      <w:r>
        <w:rPr>
          <w:rFonts w:asciiTheme="minorHAnsi" w:hAnsiTheme="minorHAnsi" w:cstheme="minorHAnsi"/>
          <w:sz w:val="24"/>
          <w:szCs w:val="24"/>
        </w:rPr>
        <w:t>The number of incidents reported under the Reporting of Injuries, Diseases and Dangerous Occurrences Regulations (RIDDOR)</w:t>
      </w:r>
    </w:p>
    <w:p w14:paraId="192BBB53" w14:textId="77777777" w:rsidR="00D02166" w:rsidRDefault="00571055" w:rsidP="007459C4">
      <w:pPr>
        <w:numPr>
          <w:ilvl w:val="0"/>
          <w:numId w:val="33"/>
        </w:numPr>
        <w:spacing w:beforeLines="40" w:before="96" w:afterLines="40" w:after="96" w:line="240" w:lineRule="auto"/>
        <w:rPr>
          <w:rFonts w:asciiTheme="minorHAnsi" w:hAnsiTheme="minorHAnsi" w:cstheme="minorHAnsi"/>
          <w:sz w:val="24"/>
          <w:szCs w:val="24"/>
        </w:rPr>
      </w:pPr>
      <w:r>
        <w:rPr>
          <w:rFonts w:asciiTheme="minorHAnsi" w:hAnsiTheme="minorHAnsi" w:cstheme="minorHAnsi"/>
          <w:sz w:val="24"/>
          <w:szCs w:val="24"/>
        </w:rPr>
        <w:t>A summary of incident details, investigation findings and actions identified to prevent recurrence.</w:t>
      </w:r>
    </w:p>
    <w:p w14:paraId="3DBE27C2" w14:textId="77777777" w:rsidR="00D02166" w:rsidRDefault="00571055">
      <w:pPr>
        <w:spacing w:before="120" w:after="120"/>
        <w:ind w:firstLine="360"/>
        <w:rPr>
          <w:rFonts w:asciiTheme="minorHAnsi" w:hAnsiTheme="minorHAnsi" w:cstheme="minorHAnsi"/>
          <w:sz w:val="24"/>
          <w:szCs w:val="24"/>
        </w:rPr>
      </w:pPr>
      <w:r>
        <w:rPr>
          <w:rFonts w:asciiTheme="minorHAnsi" w:hAnsiTheme="minorHAnsi" w:cstheme="minorHAnsi"/>
          <w:sz w:val="24"/>
          <w:szCs w:val="24"/>
        </w:rPr>
        <w:t>Confirmation that all actions have been implemented</w:t>
      </w:r>
    </w:p>
    <w:p w14:paraId="430817B1" w14:textId="77777777" w:rsidR="00D02166" w:rsidRDefault="00D02166">
      <w:pPr>
        <w:pStyle w:val="ListParagraph"/>
        <w:spacing w:before="120" w:after="120"/>
        <w:ind w:left="360"/>
        <w:rPr>
          <w:rFonts w:asciiTheme="minorHAnsi" w:hAnsiTheme="minorHAnsi" w:cstheme="minorHAnsi"/>
          <w:sz w:val="24"/>
          <w:szCs w:val="24"/>
        </w:rPr>
      </w:pPr>
    </w:p>
    <w:p w14:paraId="2881AF74" w14:textId="77777777" w:rsidR="00D02166" w:rsidRDefault="00571055">
      <w:pPr>
        <w:spacing w:line="288" w:lineRule="auto"/>
        <w:ind w:firstLine="360"/>
        <w:rPr>
          <w:rFonts w:asciiTheme="minorHAnsi" w:hAnsiTheme="minorHAnsi" w:cstheme="minorHAnsi"/>
          <w:b/>
          <w:sz w:val="24"/>
          <w:szCs w:val="24"/>
        </w:rPr>
      </w:pPr>
      <w:r>
        <w:rPr>
          <w:rFonts w:asciiTheme="minorHAnsi" w:hAnsiTheme="minorHAnsi" w:cstheme="minorHAnsi"/>
          <w:b/>
          <w:sz w:val="24"/>
          <w:szCs w:val="24"/>
        </w:rPr>
        <w:t>Answer below</w:t>
      </w:r>
    </w:p>
    <w:p w14:paraId="671523AB" w14:textId="77777777" w:rsidR="00D02166" w:rsidRDefault="00D02166">
      <w:pPr>
        <w:spacing w:before="0" w:after="0"/>
        <w:rPr>
          <w:sz w:val="24"/>
          <w:szCs w:val="24"/>
        </w:rPr>
      </w:pPr>
    </w:p>
    <w:p w14:paraId="31065587" w14:textId="77777777" w:rsidR="00D02166" w:rsidRDefault="00571055" w:rsidP="007459C4">
      <w:pPr>
        <w:pStyle w:val="Heading2"/>
        <w:numPr>
          <w:ilvl w:val="0"/>
          <w:numId w:val="22"/>
        </w:numPr>
        <w:tabs>
          <w:tab w:val="num" w:pos="840"/>
        </w:tabs>
        <w:spacing w:after="200" w:line="288" w:lineRule="auto"/>
        <w:ind w:hanging="720"/>
        <w:rPr>
          <w:sz w:val="24"/>
          <w:szCs w:val="24"/>
        </w:rPr>
      </w:pPr>
      <w:r>
        <w:rPr>
          <w:sz w:val="24"/>
          <w:szCs w:val="24"/>
        </w:rPr>
        <w:t>Corporate Carbon Reduction Plan</w:t>
      </w:r>
    </w:p>
    <w:p w14:paraId="5B0BDFED" w14:textId="77777777" w:rsidR="00D02166" w:rsidRPr="00876CCA" w:rsidRDefault="00571055">
      <w:pPr>
        <w:rPr>
          <w:rFonts w:eastAsia="Calibri" w:cs="Calibri"/>
          <w:color w:val="000000" w:themeColor="text1"/>
          <w:sz w:val="24"/>
          <w:szCs w:val="24"/>
        </w:rPr>
      </w:pPr>
      <w:r w:rsidRPr="00876CCA">
        <w:rPr>
          <w:rFonts w:eastAsia="Calibri" w:cs="Calibri"/>
          <w:color w:val="000000" w:themeColor="text1"/>
          <w:sz w:val="24"/>
          <w:szCs w:val="24"/>
        </w:rPr>
        <w:t xml:space="preserve">Please confirm that your organisation is publicly committed to achieving Net Zero by 2050 and </w:t>
      </w:r>
      <w:r w:rsidRPr="00876CCA">
        <w:rPr>
          <w:rFonts w:eastAsia="Calibri" w:cs="Calibri"/>
          <w:sz w:val="24"/>
          <w:szCs w:val="24"/>
        </w:rPr>
        <w:t xml:space="preserve">provide a copy of your </w:t>
      </w:r>
      <w:r w:rsidRPr="00876CCA">
        <w:rPr>
          <w:rStyle w:val="Strong"/>
          <w:rFonts w:cs="Arial"/>
          <w:b w:val="0"/>
          <w:bCs/>
          <w:sz w:val="24"/>
          <w:szCs w:val="24"/>
        </w:rPr>
        <w:t>corporate</w:t>
      </w:r>
      <w:r w:rsidRPr="00876CCA">
        <w:rPr>
          <w:rFonts w:eastAsia="Calibri" w:cs="Calibri"/>
          <w:sz w:val="24"/>
          <w:szCs w:val="24"/>
        </w:rPr>
        <w:t xml:space="preserve"> Carbon Reduction Plan (CRP). The CRP should align with the requirements set out in </w:t>
      </w:r>
      <w:hyperlink r:id="rId22" w:history="1">
        <w:r w:rsidRPr="00876CCA">
          <w:rPr>
            <w:rStyle w:val="Hyperlink"/>
            <w:sz w:val="24"/>
            <w:szCs w:val="24"/>
          </w:rPr>
          <w:t>Procurement Policy Note 06/21</w:t>
        </w:r>
      </w:hyperlink>
      <w:r w:rsidRPr="00876CCA">
        <w:rPr>
          <w:rFonts w:eastAsia="Calibri" w:cs="Calibri"/>
          <w:color w:val="000000" w:themeColor="text1"/>
          <w:sz w:val="24"/>
          <w:szCs w:val="24"/>
        </w:rPr>
        <w:t xml:space="preserve"> (PPN 06/21).</w:t>
      </w:r>
    </w:p>
    <w:p w14:paraId="719A76AA" w14:textId="77777777" w:rsidR="00D02166" w:rsidRPr="00876CCA" w:rsidRDefault="001A6475">
      <w:pPr>
        <w:spacing w:before="120" w:after="120"/>
        <w:ind w:left="720"/>
        <w:rPr>
          <w:sz w:val="24"/>
          <w:szCs w:val="24"/>
        </w:rPr>
      </w:pPr>
      <w:sdt>
        <w:sdtPr>
          <w:rPr>
            <w:rFonts w:ascii="Segoe UI Symbol" w:hAnsi="Segoe UI Symbol" w:cs="Segoe UI Symbol"/>
            <w:sz w:val="24"/>
            <w:szCs w:val="24"/>
          </w:rPr>
          <w:id w:val="-2059463873"/>
          <w14:checkbox>
            <w14:checked w14:val="0"/>
            <w14:checkedState w14:val="00FC" w14:font="Wingdings"/>
            <w14:uncheckedState w14:val="2610" w14:font="MS Gothic"/>
          </w14:checkbox>
        </w:sdtPr>
        <w:sdtEndPr/>
        <w:sdtContent>
          <w:r w:rsidR="00571055" w:rsidRPr="00876CCA">
            <w:rPr>
              <w:rFonts w:ascii="MS Gothic" w:eastAsia="MS Gothic" w:hAnsi="MS Gothic" w:cs="Segoe UI Symbol" w:hint="eastAsia"/>
              <w:sz w:val="24"/>
              <w:szCs w:val="24"/>
            </w:rPr>
            <w:t>☐</w:t>
          </w:r>
        </w:sdtContent>
      </w:sdt>
      <w:r w:rsidR="00571055" w:rsidRPr="00876CCA">
        <w:rPr>
          <w:sz w:val="24"/>
          <w:szCs w:val="24"/>
        </w:rPr>
        <w:t xml:space="preserve"> Yes</w:t>
      </w:r>
    </w:p>
    <w:p w14:paraId="4DC7435B" w14:textId="77777777" w:rsidR="00D02166" w:rsidRPr="00876CCA" w:rsidRDefault="001A6475">
      <w:pPr>
        <w:spacing w:before="120" w:after="120"/>
        <w:ind w:left="720"/>
        <w:rPr>
          <w:sz w:val="24"/>
          <w:szCs w:val="24"/>
        </w:rPr>
      </w:pPr>
      <w:sdt>
        <w:sdtPr>
          <w:rPr>
            <w:rFonts w:ascii="Segoe UI Symbol" w:hAnsi="Segoe UI Symbol" w:cs="Segoe UI Symbol"/>
            <w:sz w:val="24"/>
            <w:szCs w:val="24"/>
          </w:rPr>
          <w:id w:val="-453244519"/>
          <w14:checkbox>
            <w14:checked w14:val="0"/>
            <w14:checkedState w14:val="00FC" w14:font="Wingdings"/>
            <w14:uncheckedState w14:val="2610" w14:font="MS Gothic"/>
          </w14:checkbox>
        </w:sdtPr>
        <w:sdtEndPr/>
        <w:sdtContent>
          <w:r w:rsidR="00571055" w:rsidRPr="00876CCA">
            <w:rPr>
              <w:rFonts w:ascii="MS Gothic" w:eastAsia="MS Gothic" w:hAnsi="MS Gothic" w:cs="Segoe UI Symbol" w:hint="eastAsia"/>
              <w:sz w:val="24"/>
              <w:szCs w:val="24"/>
            </w:rPr>
            <w:t>☐</w:t>
          </w:r>
        </w:sdtContent>
      </w:sdt>
      <w:r w:rsidR="00571055" w:rsidRPr="00876CCA">
        <w:rPr>
          <w:sz w:val="24"/>
          <w:szCs w:val="24"/>
        </w:rPr>
        <w:t xml:space="preserve"> No</w:t>
      </w:r>
    </w:p>
    <w:p w14:paraId="706FCD9A" w14:textId="77777777" w:rsidR="00D02166" w:rsidRPr="00876CCA" w:rsidRDefault="00571055">
      <w:pPr>
        <w:rPr>
          <w:rStyle w:val="Strong"/>
          <w:rFonts w:cs="Arial"/>
        </w:rPr>
      </w:pPr>
      <w:r w:rsidRPr="00876CCA">
        <w:rPr>
          <w:rStyle w:val="Strong"/>
          <w:rFonts w:cs="Arial"/>
        </w:rPr>
        <w:t>If you are unable to answer ‘yes’ to this question we may not take your application further.</w:t>
      </w:r>
    </w:p>
    <w:p w14:paraId="0C2F7B18" w14:textId="77777777" w:rsidR="00D02166" w:rsidRDefault="00571055">
      <w:pPr>
        <w:rPr>
          <w:rStyle w:val="Strong"/>
          <w:rFonts w:cs="Arial"/>
          <w:b w:val="0"/>
          <w:bCs/>
        </w:rPr>
      </w:pPr>
      <w:r w:rsidRPr="00876CCA">
        <w:rPr>
          <w:rStyle w:val="Strong"/>
          <w:rFonts w:cs="Arial"/>
          <w:b w:val="0"/>
          <w:bCs/>
          <w:sz w:val="24"/>
          <w:szCs w:val="24"/>
        </w:rPr>
        <w:t>The Carbon Reduction Plan will be scored against the criteria at the end of this Form C. If you fail this part of the evaluation, your</w:t>
      </w:r>
      <w:r w:rsidRPr="00876CCA">
        <w:rPr>
          <w:rStyle w:val="Strong"/>
          <w:rFonts w:cs="Arial"/>
          <w:b w:val="0"/>
        </w:rPr>
        <w:t xml:space="preserve"> tender is likely to be rejected.</w:t>
      </w:r>
    </w:p>
    <w:p w14:paraId="1491FBCC" w14:textId="77777777" w:rsidR="00D02166" w:rsidRDefault="00571055" w:rsidP="007459C4">
      <w:pPr>
        <w:pStyle w:val="Heading2"/>
        <w:numPr>
          <w:ilvl w:val="0"/>
          <w:numId w:val="22"/>
        </w:numPr>
        <w:tabs>
          <w:tab w:val="num" w:pos="840"/>
        </w:tabs>
        <w:spacing w:after="200" w:line="288" w:lineRule="auto"/>
        <w:ind w:hanging="720"/>
        <w:rPr>
          <w:sz w:val="24"/>
          <w:szCs w:val="24"/>
        </w:rPr>
      </w:pPr>
      <w:r>
        <w:rPr>
          <w:sz w:val="24"/>
          <w:szCs w:val="24"/>
        </w:rPr>
        <w:t>Compliance with equality legislation</w:t>
      </w:r>
    </w:p>
    <w:p w14:paraId="3F757DCD" w14:textId="77777777" w:rsidR="00D02166" w:rsidRDefault="00571055">
      <w:pPr>
        <w:spacing w:before="120" w:after="120"/>
        <w:rPr>
          <w:sz w:val="24"/>
          <w:szCs w:val="24"/>
        </w:rPr>
      </w:pPr>
      <w:r>
        <w:rPr>
          <w:sz w:val="24"/>
          <w:szCs w:val="24"/>
        </w:rPr>
        <w:t>For organisations working outside of the UK please refer to equivalent legislation for the country or countries in which you are located.</w:t>
      </w:r>
    </w:p>
    <w:p w14:paraId="19680042" w14:textId="77777777" w:rsidR="00D02166" w:rsidRDefault="00D02166">
      <w:pPr>
        <w:spacing w:before="120" w:after="120"/>
        <w:rPr>
          <w:sz w:val="24"/>
          <w:szCs w:val="24"/>
        </w:rPr>
      </w:pPr>
    </w:p>
    <w:p w14:paraId="45DEB533" w14:textId="77777777" w:rsidR="00D02166" w:rsidRDefault="00571055" w:rsidP="007459C4">
      <w:pPr>
        <w:pStyle w:val="ListParagraph"/>
        <w:numPr>
          <w:ilvl w:val="0"/>
          <w:numId w:val="38"/>
        </w:numPr>
        <w:spacing w:before="120" w:after="120"/>
        <w:rPr>
          <w:sz w:val="24"/>
          <w:szCs w:val="24"/>
        </w:rPr>
      </w:pPr>
      <w:r>
        <w:rPr>
          <w:sz w:val="24"/>
          <w:szCs w:val="24"/>
        </w:rPr>
        <w:lastRenderedPageBreak/>
        <w:t>In the last three years, has any finding of unlawful discrimination been made against your organisation by an Employment Tribunal, an Employment Appeal Tribunal or any other court (or in comparable proceedings in any jurisdiction other than the UK)?</w:t>
      </w:r>
    </w:p>
    <w:p w14:paraId="0BDA3B79" w14:textId="77777777" w:rsidR="00D02166" w:rsidRDefault="001A6475">
      <w:pPr>
        <w:spacing w:before="120" w:after="120"/>
        <w:ind w:firstLine="720"/>
        <w:rPr>
          <w:sz w:val="24"/>
          <w:szCs w:val="24"/>
        </w:rPr>
      </w:pPr>
      <w:sdt>
        <w:sdtPr>
          <w:rPr>
            <w:rFonts w:ascii="Segoe UI Symbol" w:hAnsi="Segoe UI Symbol" w:cs="Segoe UI Symbol"/>
            <w:sz w:val="24"/>
            <w:szCs w:val="24"/>
          </w:rPr>
          <w:id w:val="930927776"/>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Yes</w:t>
      </w:r>
    </w:p>
    <w:p w14:paraId="4E28518B" w14:textId="77777777" w:rsidR="00D02166" w:rsidRDefault="001A6475">
      <w:pPr>
        <w:pStyle w:val="ListParagraph"/>
        <w:spacing w:before="120" w:after="120"/>
        <w:rPr>
          <w:sz w:val="24"/>
          <w:szCs w:val="24"/>
        </w:rPr>
      </w:pPr>
      <w:sdt>
        <w:sdtPr>
          <w:rPr>
            <w:rFonts w:ascii="Segoe UI Symbol" w:hAnsi="Segoe UI Symbol" w:cs="Segoe UI Symbol"/>
            <w:sz w:val="24"/>
            <w:szCs w:val="24"/>
          </w:rPr>
          <w:id w:val="1415434215"/>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No    </w:t>
      </w:r>
    </w:p>
    <w:p w14:paraId="7BCD315C" w14:textId="77777777" w:rsidR="00D02166" w:rsidRDefault="00D02166">
      <w:pPr>
        <w:pStyle w:val="ListParagraph"/>
        <w:spacing w:before="120" w:after="120"/>
        <w:rPr>
          <w:sz w:val="24"/>
          <w:szCs w:val="24"/>
        </w:rPr>
      </w:pPr>
    </w:p>
    <w:p w14:paraId="09EB9DE5" w14:textId="77777777" w:rsidR="00D02166" w:rsidRDefault="00571055" w:rsidP="007459C4">
      <w:pPr>
        <w:pStyle w:val="ListParagraph"/>
        <w:numPr>
          <w:ilvl w:val="0"/>
          <w:numId w:val="38"/>
        </w:numPr>
        <w:spacing w:before="120" w:after="120"/>
        <w:rPr>
          <w:sz w:val="24"/>
          <w:szCs w:val="24"/>
        </w:rPr>
      </w:pPr>
      <w:r>
        <w:rPr>
          <w:sz w:val="24"/>
          <w:szCs w:val="24"/>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2F151D41" w14:textId="77777777" w:rsidR="00D02166" w:rsidRDefault="001A6475">
      <w:pPr>
        <w:pStyle w:val="ListParagraph"/>
        <w:spacing w:before="120" w:after="120"/>
        <w:rPr>
          <w:sz w:val="24"/>
          <w:szCs w:val="24"/>
        </w:rPr>
      </w:pPr>
      <w:sdt>
        <w:sdtPr>
          <w:rPr>
            <w:rFonts w:ascii="MS Gothic" w:eastAsia="MS Gothic" w:hAnsi="MS Gothic" w:cs="Segoe UI Symbol"/>
            <w:sz w:val="24"/>
            <w:szCs w:val="24"/>
          </w:rPr>
          <w:id w:val="86052706"/>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Yes</w:t>
      </w:r>
    </w:p>
    <w:p w14:paraId="58100FE4" w14:textId="77777777" w:rsidR="00D02166" w:rsidRDefault="001A6475">
      <w:pPr>
        <w:spacing w:before="120" w:after="120"/>
        <w:ind w:firstLine="720"/>
        <w:rPr>
          <w:sz w:val="24"/>
          <w:szCs w:val="24"/>
        </w:rPr>
      </w:pPr>
      <w:sdt>
        <w:sdtPr>
          <w:rPr>
            <w:rFonts w:ascii="MS Gothic" w:eastAsia="MS Gothic" w:hAnsi="MS Gothic" w:cs="Segoe UI Symbol"/>
            <w:sz w:val="24"/>
            <w:szCs w:val="24"/>
          </w:rPr>
          <w:id w:val="2138677376"/>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No    </w:t>
      </w:r>
    </w:p>
    <w:p w14:paraId="7B3E9064" w14:textId="77777777" w:rsidR="00D02166" w:rsidRDefault="00D02166">
      <w:pPr>
        <w:spacing w:before="120" w:after="120"/>
        <w:rPr>
          <w:sz w:val="24"/>
          <w:szCs w:val="24"/>
        </w:rPr>
      </w:pPr>
    </w:p>
    <w:p w14:paraId="2A36421E" w14:textId="77777777" w:rsidR="00D02166" w:rsidRDefault="00571055">
      <w:pPr>
        <w:spacing w:before="120" w:after="120"/>
        <w:rPr>
          <w:sz w:val="24"/>
          <w:szCs w:val="24"/>
        </w:rPr>
      </w:pPr>
      <w:r>
        <w:rPr>
          <w:sz w:val="24"/>
          <w:szCs w:val="24"/>
        </w:rPr>
        <w:t>If you have answered “yes” to either or the questions above, please provide a summary of the nature of the investigation and an explanation of the outcome of the investigation to date.</w:t>
      </w:r>
    </w:p>
    <w:p w14:paraId="7E93410D" w14:textId="77777777" w:rsidR="00D02166" w:rsidRDefault="00571055">
      <w:pPr>
        <w:spacing w:before="120" w:after="120"/>
        <w:rPr>
          <w:sz w:val="24"/>
          <w:szCs w:val="24"/>
        </w:rPr>
      </w:pPr>
      <w:r>
        <w:rPr>
          <w:sz w:val="24"/>
          <w:szCs w:val="24"/>
        </w:rPr>
        <w:t>If the investigation upheld the complaint against your organisation, please use the written response to explain what action (if any) you have taken to prevent unlawful discrimination from reoccurring.</w:t>
      </w:r>
    </w:p>
    <w:p w14:paraId="72338CDA" w14:textId="77777777" w:rsidR="00D02166" w:rsidRDefault="00571055">
      <w:pPr>
        <w:spacing w:before="120" w:after="120"/>
        <w:rPr>
          <w:sz w:val="24"/>
          <w:szCs w:val="24"/>
        </w:rPr>
      </w:pPr>
      <w:r>
        <w:rPr>
          <w:sz w:val="24"/>
          <w:szCs w:val="24"/>
        </w:rPr>
        <w:t>You may be excluded if you are unable to demonstrate to the Council’s satisfaction that appropriate remedial action has been taken to prevent similar unlawful discrimination reoccurring.</w:t>
      </w:r>
    </w:p>
    <w:p w14:paraId="3EAF6E39" w14:textId="77777777" w:rsidR="00D02166" w:rsidRDefault="00571055">
      <w:pPr>
        <w:spacing w:before="120" w:after="120"/>
        <w:rPr>
          <w:b/>
          <w:bCs/>
          <w:sz w:val="24"/>
          <w:szCs w:val="24"/>
        </w:rPr>
      </w:pPr>
      <w:r>
        <w:rPr>
          <w:b/>
          <w:bCs/>
          <w:sz w:val="24"/>
          <w:szCs w:val="24"/>
        </w:rPr>
        <w:t>If your answer to questions 1 or 2 is “Yes”, explain below</w:t>
      </w:r>
    </w:p>
    <w:p w14:paraId="6B245141" w14:textId="77777777" w:rsidR="00D02166" w:rsidRDefault="00D02166">
      <w:pPr>
        <w:spacing w:before="120" w:after="120"/>
        <w:rPr>
          <w:b/>
          <w:bCs/>
          <w:sz w:val="24"/>
          <w:szCs w:val="24"/>
        </w:rPr>
      </w:pPr>
    </w:p>
    <w:p w14:paraId="6B4E0E91" w14:textId="77777777" w:rsidR="00D02166" w:rsidRDefault="00D02166">
      <w:pPr>
        <w:spacing w:before="120" w:after="120"/>
        <w:rPr>
          <w:b/>
          <w:bCs/>
          <w:sz w:val="24"/>
          <w:szCs w:val="24"/>
        </w:rPr>
      </w:pPr>
    </w:p>
    <w:p w14:paraId="2C91B681" w14:textId="77777777" w:rsidR="00D02166" w:rsidRDefault="00571055" w:rsidP="007459C4">
      <w:pPr>
        <w:pStyle w:val="ListParagraph"/>
        <w:numPr>
          <w:ilvl w:val="0"/>
          <w:numId w:val="38"/>
        </w:numPr>
        <w:spacing w:before="120" w:after="120"/>
        <w:rPr>
          <w:sz w:val="24"/>
          <w:szCs w:val="24"/>
        </w:rPr>
      </w:pPr>
      <w:r>
        <w:rPr>
          <w:sz w:val="24"/>
          <w:szCs w:val="24"/>
        </w:rPr>
        <w:t>If you use sub-contractors, do you have processes in place to check whether any of the above circumstances apply to these other organisations?</w:t>
      </w:r>
    </w:p>
    <w:p w14:paraId="6D134701" w14:textId="77777777" w:rsidR="00D02166" w:rsidRDefault="001A6475">
      <w:pPr>
        <w:spacing w:before="120" w:after="120"/>
        <w:ind w:left="720"/>
        <w:rPr>
          <w:sz w:val="24"/>
          <w:szCs w:val="24"/>
        </w:rPr>
      </w:pPr>
      <w:sdt>
        <w:sdtPr>
          <w:rPr>
            <w:rFonts w:ascii="Segoe UI Symbol" w:hAnsi="Segoe UI Symbol" w:cs="Segoe UI Symbol"/>
            <w:sz w:val="24"/>
            <w:szCs w:val="24"/>
          </w:rPr>
          <w:id w:val="-894736532"/>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Yes</w:t>
      </w:r>
    </w:p>
    <w:p w14:paraId="1797F0E5" w14:textId="77777777" w:rsidR="00D02166" w:rsidRDefault="001A6475">
      <w:pPr>
        <w:spacing w:before="120" w:after="120"/>
        <w:ind w:left="720"/>
        <w:rPr>
          <w:sz w:val="24"/>
          <w:szCs w:val="24"/>
        </w:rPr>
      </w:pPr>
      <w:sdt>
        <w:sdtPr>
          <w:rPr>
            <w:rFonts w:ascii="Segoe UI Symbol" w:hAnsi="Segoe UI Symbol" w:cs="Segoe UI Symbol"/>
            <w:sz w:val="24"/>
            <w:szCs w:val="24"/>
          </w:rPr>
          <w:id w:val="-301389477"/>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No   </w:t>
      </w:r>
    </w:p>
    <w:p w14:paraId="3B013AA9" w14:textId="77777777" w:rsidR="00D02166" w:rsidRDefault="001A6475">
      <w:pPr>
        <w:spacing w:before="120" w:after="120"/>
        <w:ind w:left="720"/>
        <w:rPr>
          <w:sz w:val="24"/>
          <w:szCs w:val="24"/>
        </w:rPr>
      </w:pPr>
      <w:sdt>
        <w:sdtPr>
          <w:rPr>
            <w:rFonts w:ascii="Segoe UI Symbol" w:hAnsi="Segoe UI Symbol" w:cs="Segoe UI Symbol"/>
            <w:sz w:val="24"/>
            <w:szCs w:val="24"/>
          </w:rPr>
          <w:id w:val="-1503499525"/>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N/A    </w:t>
      </w:r>
    </w:p>
    <w:p w14:paraId="39344B73" w14:textId="77777777" w:rsidR="00D02166" w:rsidRDefault="00D02166">
      <w:pPr>
        <w:spacing w:before="120" w:after="120"/>
        <w:rPr>
          <w:sz w:val="24"/>
          <w:szCs w:val="24"/>
        </w:rPr>
      </w:pPr>
    </w:p>
    <w:p w14:paraId="263F3D64" w14:textId="77777777" w:rsidR="00D02166" w:rsidRDefault="00571055">
      <w:pPr>
        <w:spacing w:before="120" w:after="120"/>
        <w:ind w:firstLine="720"/>
        <w:rPr>
          <w:b/>
          <w:bCs/>
          <w:sz w:val="24"/>
          <w:szCs w:val="24"/>
        </w:rPr>
      </w:pPr>
      <w:r>
        <w:rPr>
          <w:b/>
          <w:bCs/>
          <w:sz w:val="24"/>
          <w:szCs w:val="24"/>
        </w:rPr>
        <w:t>If your answer to this question is “No”, explain below.</w:t>
      </w:r>
    </w:p>
    <w:p w14:paraId="6322EB29" w14:textId="77777777" w:rsidR="00D02166" w:rsidRDefault="00D02166">
      <w:pPr>
        <w:spacing w:before="0" w:after="0" w:line="240" w:lineRule="auto"/>
        <w:rPr>
          <w:sz w:val="24"/>
          <w:szCs w:val="24"/>
        </w:rPr>
      </w:pPr>
    </w:p>
    <w:p w14:paraId="4DA468D3" w14:textId="77777777" w:rsidR="00D02166" w:rsidRDefault="00571055">
      <w:pPr>
        <w:rPr>
          <w:rStyle w:val="Strong"/>
          <w:rFonts w:cs="Arial"/>
          <w:b w:val="0"/>
          <w:bCs/>
          <w:sz w:val="24"/>
          <w:szCs w:val="24"/>
        </w:rPr>
      </w:pPr>
      <w:r>
        <w:rPr>
          <w:rStyle w:val="Strong"/>
          <w:rFonts w:cs="Arial"/>
          <w:b w:val="0"/>
          <w:bCs/>
          <w:sz w:val="24"/>
          <w:szCs w:val="24"/>
        </w:rPr>
        <w:lastRenderedPageBreak/>
        <w:t>Responses to questions 1 and 2 will be scored against the criteria at the end of this Form C where a written response has been provided to support a “yes” to either of these questions. If you fail this part of the evaluation, your</w:t>
      </w:r>
      <w:r>
        <w:rPr>
          <w:rFonts w:cs="Arial"/>
          <w:bCs/>
          <w:sz w:val="24"/>
          <w:szCs w:val="24"/>
        </w:rPr>
        <w:t xml:space="preserve"> tender is likely to be rejected.</w:t>
      </w:r>
    </w:p>
    <w:p w14:paraId="375633D4" w14:textId="77777777" w:rsidR="00D02166" w:rsidRDefault="00D02166">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320"/>
        <w:gridCol w:w="1286"/>
      </w:tblGrid>
      <w:tr w:rsidR="00D02166" w14:paraId="2FB7FBCC" w14:textId="77777777" w:rsidTr="00D02166">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010F294E" w14:textId="77777777" w:rsidR="00D02166" w:rsidRDefault="00571055">
            <w:pPr>
              <w:keepNext/>
              <w:spacing w:before="60" w:after="0"/>
              <w:rPr>
                <w:rStyle w:val="Emphasis"/>
                <w:color w:val="000000" w:themeColor="text1"/>
                <w:sz w:val="24"/>
                <w:szCs w:val="24"/>
              </w:rPr>
            </w:pPr>
            <w:r>
              <w:rPr>
                <w:rStyle w:val="Emphasis"/>
                <w:b w:val="0"/>
                <w:bCs w:val="0"/>
                <w:color w:val="000000" w:themeColor="text1"/>
                <w:sz w:val="24"/>
                <w:szCs w:val="24"/>
              </w:rPr>
              <w:t>Descriptor FOR THE ALLOCATION OF PASS/FAIL scores</w:t>
            </w:r>
          </w:p>
        </w:tc>
        <w:tc>
          <w:tcPr>
            <w:tcW w:w="1276" w:type="dxa"/>
          </w:tcPr>
          <w:p w14:paraId="3DB04E48" w14:textId="77777777" w:rsidR="00D02166" w:rsidRDefault="00571055">
            <w:pPr>
              <w:spacing w:before="60" w:after="0"/>
              <w:cnfStyle w:val="100000000000" w:firstRow="1" w:lastRow="0" w:firstColumn="0" w:lastColumn="0" w:oddVBand="0" w:evenVBand="0" w:oddHBand="0" w:evenHBand="0" w:firstRowFirstColumn="0" w:firstRowLastColumn="0" w:lastRowFirstColumn="0" w:lastRowLastColumn="0"/>
              <w:rPr>
                <w:rStyle w:val="Emphasis"/>
                <w:color w:val="000000" w:themeColor="text1"/>
                <w:sz w:val="24"/>
                <w:szCs w:val="24"/>
              </w:rPr>
            </w:pPr>
            <w:r>
              <w:rPr>
                <w:rStyle w:val="Emphasis"/>
                <w:b w:val="0"/>
                <w:bCs w:val="0"/>
                <w:color w:val="000000" w:themeColor="text1"/>
                <w:sz w:val="24"/>
                <w:szCs w:val="24"/>
              </w:rPr>
              <w:t>Mark awarded</w:t>
            </w:r>
          </w:p>
        </w:tc>
      </w:tr>
      <w:tr w:rsidR="00D02166" w14:paraId="701E93A5" w14:textId="77777777" w:rsidTr="00D02166">
        <w:tc>
          <w:tcPr>
            <w:cnfStyle w:val="001000000000" w:firstRow="0" w:lastRow="0" w:firstColumn="1" w:lastColumn="0" w:oddVBand="0" w:evenVBand="0" w:oddHBand="0" w:evenHBand="0" w:firstRowFirstColumn="0" w:firstRowLastColumn="0" w:lastRowFirstColumn="0" w:lastRowLastColumn="0"/>
            <w:tcW w:w="8330" w:type="dxa"/>
          </w:tcPr>
          <w:p w14:paraId="404385AB" w14:textId="77777777" w:rsidR="00D02166" w:rsidRDefault="00571055">
            <w:pPr>
              <w:spacing w:before="60" w:after="40"/>
              <w:rPr>
                <w:rFonts w:cs="Arial"/>
                <w:sz w:val="24"/>
                <w:szCs w:val="24"/>
              </w:rPr>
            </w:pPr>
            <w:r>
              <w:rPr>
                <w:rFonts w:cs="Arial"/>
                <w:b w:val="0"/>
                <w:bCs w:val="0"/>
                <w:sz w:val="24"/>
                <w:szCs w:val="24"/>
              </w:rPr>
              <w:t>The application shows one or more of the following features appropriate to the question:</w:t>
            </w:r>
          </w:p>
          <w:p w14:paraId="796BD2AD" w14:textId="77777777" w:rsidR="00D02166" w:rsidRDefault="00571055" w:rsidP="007459C4">
            <w:pPr>
              <w:pStyle w:val="ListParagraph"/>
              <w:numPr>
                <w:ilvl w:val="0"/>
                <w:numId w:val="25"/>
              </w:numPr>
              <w:spacing w:before="60" w:after="40"/>
              <w:rPr>
                <w:rFonts w:cs="Arial"/>
                <w:sz w:val="24"/>
                <w:szCs w:val="24"/>
              </w:rPr>
            </w:pPr>
            <w:r>
              <w:rPr>
                <w:rFonts w:cs="Arial"/>
                <w:b w:val="0"/>
                <w:bCs w:val="0"/>
                <w:sz w:val="24"/>
                <w:szCs w:val="24"/>
              </w:rPr>
              <w:t>Applicant has not provided a response</w:t>
            </w:r>
          </w:p>
          <w:p w14:paraId="387E23B8" w14:textId="77777777" w:rsidR="00D02166" w:rsidRDefault="00571055" w:rsidP="007459C4">
            <w:pPr>
              <w:pStyle w:val="ListParagraph"/>
              <w:numPr>
                <w:ilvl w:val="0"/>
                <w:numId w:val="25"/>
              </w:numPr>
              <w:spacing w:before="60" w:after="40"/>
              <w:rPr>
                <w:rFonts w:cs="Arial"/>
                <w:sz w:val="24"/>
                <w:szCs w:val="24"/>
              </w:rPr>
            </w:pPr>
            <w:r>
              <w:rPr>
                <w:rFonts w:cs="Arial"/>
                <w:b w:val="0"/>
                <w:bCs w:val="0"/>
                <w:sz w:val="24"/>
                <w:szCs w:val="24"/>
              </w:rPr>
              <w:t>Applicant provides a response of such a poor standard as to provide no confidence that the Applicant could meet the requirements</w:t>
            </w:r>
          </w:p>
          <w:p w14:paraId="5A2D20D6" w14:textId="77777777" w:rsidR="00D02166" w:rsidRDefault="00571055" w:rsidP="007459C4">
            <w:pPr>
              <w:pStyle w:val="ListParagraph"/>
              <w:numPr>
                <w:ilvl w:val="0"/>
                <w:numId w:val="25"/>
              </w:numPr>
              <w:spacing w:before="60" w:after="40"/>
              <w:rPr>
                <w:rFonts w:cs="Arial"/>
                <w:sz w:val="24"/>
                <w:szCs w:val="24"/>
              </w:rPr>
            </w:pPr>
            <w:r>
              <w:rPr>
                <w:rFonts w:cs="Arial"/>
                <w:b w:val="0"/>
                <w:bCs w:val="0"/>
                <w:sz w:val="24"/>
                <w:szCs w:val="24"/>
              </w:rPr>
              <w:t>Applicant provides no evidence that their experience and/or expertise is relevant to this contract</w:t>
            </w:r>
          </w:p>
          <w:p w14:paraId="1051872A" w14:textId="77777777" w:rsidR="00D02166" w:rsidRDefault="00571055" w:rsidP="007459C4">
            <w:pPr>
              <w:pStyle w:val="ListParagraph"/>
              <w:numPr>
                <w:ilvl w:val="0"/>
                <w:numId w:val="25"/>
              </w:numPr>
              <w:spacing w:before="60" w:after="40"/>
              <w:rPr>
                <w:rFonts w:cs="Arial"/>
                <w:sz w:val="24"/>
                <w:szCs w:val="24"/>
              </w:rPr>
            </w:pPr>
            <w:r>
              <w:rPr>
                <w:rFonts w:cs="Arial"/>
                <w:b w:val="0"/>
                <w:bCs w:val="0"/>
                <w:sz w:val="24"/>
                <w:szCs w:val="24"/>
              </w:rPr>
              <w:t>The Applicant has demonstrated poor industry practice in their response</w:t>
            </w:r>
          </w:p>
          <w:p w14:paraId="22BB0C6F" w14:textId="77777777" w:rsidR="00D02166" w:rsidRDefault="00571055" w:rsidP="007459C4">
            <w:pPr>
              <w:pStyle w:val="ListParagraph"/>
              <w:numPr>
                <w:ilvl w:val="0"/>
                <w:numId w:val="25"/>
              </w:numPr>
              <w:spacing w:before="60" w:after="40"/>
              <w:rPr>
                <w:rFonts w:cs="Arial"/>
                <w:sz w:val="24"/>
                <w:szCs w:val="24"/>
              </w:rPr>
            </w:pPr>
            <w:r>
              <w:rPr>
                <w:rFonts w:cs="Arial"/>
                <w:b w:val="0"/>
                <w:bCs w:val="0"/>
                <w:sz w:val="24"/>
                <w:szCs w:val="24"/>
              </w:rPr>
              <w:t xml:space="preserve">The Applicant does not hold the required qualification(s), registration(s) or licence(s) </w:t>
            </w:r>
            <w:proofErr w:type="gramStart"/>
            <w:r>
              <w:rPr>
                <w:rFonts w:cs="Arial"/>
                <w:b w:val="0"/>
                <w:bCs w:val="0"/>
                <w:sz w:val="24"/>
                <w:szCs w:val="24"/>
              </w:rPr>
              <w:t>in order to</w:t>
            </w:r>
            <w:proofErr w:type="gramEnd"/>
            <w:r>
              <w:rPr>
                <w:rFonts w:cs="Arial"/>
                <w:b w:val="0"/>
                <w:bCs w:val="0"/>
                <w:sz w:val="24"/>
                <w:szCs w:val="24"/>
              </w:rPr>
              <w:t xml:space="preserve"> perform the contract and will not do so by contract commencement</w:t>
            </w:r>
          </w:p>
          <w:p w14:paraId="7CD8BE4F" w14:textId="77777777" w:rsidR="00D02166" w:rsidRDefault="00571055" w:rsidP="007459C4">
            <w:pPr>
              <w:pStyle w:val="ListParagraph"/>
              <w:numPr>
                <w:ilvl w:val="0"/>
                <w:numId w:val="25"/>
              </w:numPr>
              <w:spacing w:before="60" w:after="40"/>
              <w:rPr>
                <w:rFonts w:cs="Arial"/>
                <w:sz w:val="24"/>
                <w:szCs w:val="24"/>
              </w:rPr>
            </w:pPr>
            <w:r>
              <w:rPr>
                <w:rFonts w:cs="Arial"/>
                <w:b w:val="0"/>
                <w:bCs w:val="0"/>
                <w:sz w:val="24"/>
                <w:szCs w:val="24"/>
              </w:rPr>
              <w:t>Supporting documents (where requested) are of insufficient quality, depth or relevance to provide any confidence that the Applicant could meet the requirement.</w:t>
            </w:r>
          </w:p>
        </w:tc>
        <w:tc>
          <w:tcPr>
            <w:tcW w:w="1276" w:type="dxa"/>
          </w:tcPr>
          <w:p w14:paraId="2209E18D" w14:textId="77777777" w:rsidR="00D02166" w:rsidRDefault="00571055">
            <w:pPr>
              <w:spacing w:before="60" w:after="4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Fail</w:t>
            </w:r>
          </w:p>
        </w:tc>
      </w:tr>
      <w:tr w:rsidR="00D02166" w14:paraId="09E0A49E" w14:textId="77777777" w:rsidTr="00D02166">
        <w:tc>
          <w:tcPr>
            <w:cnfStyle w:val="001000000000" w:firstRow="0" w:lastRow="0" w:firstColumn="1" w:lastColumn="0" w:oddVBand="0" w:evenVBand="0" w:oddHBand="0" w:evenHBand="0" w:firstRowFirstColumn="0" w:firstRowLastColumn="0" w:lastRowFirstColumn="0" w:lastRowLastColumn="0"/>
            <w:tcW w:w="8330" w:type="dxa"/>
          </w:tcPr>
          <w:p w14:paraId="60130E56" w14:textId="77777777" w:rsidR="00D02166" w:rsidRDefault="00571055">
            <w:pPr>
              <w:spacing w:before="40" w:after="40"/>
              <w:rPr>
                <w:rFonts w:cs="Arial"/>
                <w:sz w:val="24"/>
                <w:szCs w:val="24"/>
              </w:rPr>
            </w:pPr>
            <w:r>
              <w:rPr>
                <w:rFonts w:cs="Arial"/>
                <w:b w:val="0"/>
                <w:bCs w:val="0"/>
                <w:sz w:val="24"/>
                <w:szCs w:val="24"/>
              </w:rPr>
              <w:t>The application shows, relevant to the appropriate question, that:</w:t>
            </w:r>
          </w:p>
          <w:p w14:paraId="5619DA93" w14:textId="77777777" w:rsidR="00D02166" w:rsidRDefault="00571055" w:rsidP="007459C4">
            <w:pPr>
              <w:pStyle w:val="ListParagraph"/>
              <w:numPr>
                <w:ilvl w:val="0"/>
                <w:numId w:val="26"/>
              </w:numPr>
              <w:spacing w:before="40" w:after="40"/>
              <w:rPr>
                <w:rFonts w:cs="Arial"/>
                <w:sz w:val="24"/>
                <w:szCs w:val="24"/>
              </w:rPr>
            </w:pPr>
            <w:r>
              <w:rPr>
                <w:rFonts w:cs="Arial"/>
                <w:b w:val="0"/>
                <w:bCs w:val="0"/>
                <w:sz w:val="24"/>
                <w:szCs w:val="24"/>
              </w:rPr>
              <w:t>The Applicant has the required experience and/or expertise to provide the service and provides some confidence that they would be able to perform the contract</w:t>
            </w:r>
          </w:p>
          <w:p w14:paraId="38E3115E" w14:textId="77777777" w:rsidR="00D02166" w:rsidRDefault="00571055" w:rsidP="007459C4">
            <w:pPr>
              <w:pStyle w:val="ListParagraph"/>
              <w:numPr>
                <w:ilvl w:val="0"/>
                <w:numId w:val="26"/>
              </w:numPr>
              <w:spacing w:before="40" w:after="40"/>
              <w:rPr>
                <w:rFonts w:cs="Arial"/>
                <w:sz w:val="24"/>
                <w:szCs w:val="24"/>
              </w:rPr>
            </w:pPr>
            <w:r>
              <w:rPr>
                <w:rFonts w:cs="Arial"/>
                <w:b w:val="0"/>
                <w:bCs w:val="0"/>
                <w:sz w:val="24"/>
                <w:szCs w:val="24"/>
              </w:rPr>
              <w:t>The Applicant has demonstrated that they have the capability to perform the contract</w:t>
            </w:r>
          </w:p>
          <w:p w14:paraId="7A1E266D" w14:textId="77777777" w:rsidR="00D02166" w:rsidRDefault="00571055" w:rsidP="007459C4">
            <w:pPr>
              <w:pStyle w:val="ListParagraph"/>
              <w:numPr>
                <w:ilvl w:val="0"/>
                <w:numId w:val="26"/>
              </w:numPr>
              <w:spacing w:before="40" w:after="40"/>
              <w:rPr>
                <w:rFonts w:cs="Arial"/>
                <w:sz w:val="24"/>
                <w:szCs w:val="24"/>
              </w:rPr>
            </w:pPr>
            <w:r>
              <w:rPr>
                <w:rFonts w:cs="Arial"/>
                <w:b w:val="0"/>
                <w:bCs w:val="0"/>
                <w:sz w:val="24"/>
                <w:szCs w:val="24"/>
              </w:rPr>
              <w:t xml:space="preserve">The Applicant has demonstrated that they hold the required qualification(s), registration(s) or licence(s) </w:t>
            </w:r>
            <w:proofErr w:type="gramStart"/>
            <w:r>
              <w:rPr>
                <w:rFonts w:cs="Arial"/>
                <w:b w:val="0"/>
                <w:bCs w:val="0"/>
                <w:sz w:val="24"/>
                <w:szCs w:val="24"/>
              </w:rPr>
              <w:t>in order to</w:t>
            </w:r>
            <w:proofErr w:type="gramEnd"/>
            <w:r>
              <w:rPr>
                <w:rFonts w:cs="Arial"/>
                <w:b w:val="0"/>
                <w:bCs w:val="0"/>
                <w:sz w:val="24"/>
                <w:szCs w:val="24"/>
              </w:rPr>
              <w:t xml:space="preserve"> perform the contract or that they will do so by contract commencement</w:t>
            </w:r>
          </w:p>
          <w:p w14:paraId="71B51749" w14:textId="77777777" w:rsidR="00D02166" w:rsidRDefault="00571055" w:rsidP="007459C4">
            <w:pPr>
              <w:pStyle w:val="ListParagraph"/>
              <w:numPr>
                <w:ilvl w:val="0"/>
                <w:numId w:val="27"/>
              </w:numPr>
              <w:spacing w:before="40" w:after="40"/>
              <w:rPr>
                <w:rFonts w:cs="Arial"/>
                <w:sz w:val="24"/>
                <w:szCs w:val="24"/>
              </w:rPr>
            </w:pPr>
            <w:r>
              <w:rPr>
                <w:rFonts w:cs="Arial"/>
                <w:b w:val="0"/>
                <w:bCs w:val="0"/>
                <w:sz w:val="24"/>
                <w:szCs w:val="24"/>
              </w:rPr>
              <w:t>The Applicant has demonstrated good industry practice in their response</w:t>
            </w:r>
          </w:p>
          <w:p w14:paraId="4B4B36BE" w14:textId="77777777" w:rsidR="00D02166" w:rsidRDefault="00571055" w:rsidP="007459C4">
            <w:pPr>
              <w:pStyle w:val="ListParagraph"/>
              <w:numPr>
                <w:ilvl w:val="0"/>
                <w:numId w:val="27"/>
              </w:numPr>
              <w:spacing w:before="40" w:after="40"/>
              <w:rPr>
                <w:rFonts w:cs="Arial"/>
                <w:sz w:val="24"/>
                <w:szCs w:val="24"/>
              </w:rPr>
            </w:pPr>
            <w:r>
              <w:rPr>
                <w:rFonts w:cs="Arial"/>
                <w:b w:val="0"/>
                <w:bCs w:val="0"/>
                <w:color w:val="000000"/>
                <w:sz w:val="24"/>
                <w:szCs w:val="24"/>
              </w:rPr>
              <w:t>The supporting documents (where requested) are of good quality, relevant and of sufficient depth and demonstrate that the Applicant could meet the requirement.</w:t>
            </w:r>
          </w:p>
        </w:tc>
        <w:tc>
          <w:tcPr>
            <w:tcW w:w="1276" w:type="dxa"/>
          </w:tcPr>
          <w:p w14:paraId="1F7FEE2B" w14:textId="77777777" w:rsidR="00D02166" w:rsidRDefault="00571055">
            <w:pPr>
              <w:spacing w:before="40" w:after="4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Pass</w:t>
            </w:r>
          </w:p>
        </w:tc>
      </w:tr>
    </w:tbl>
    <w:p w14:paraId="0A17EF55" w14:textId="77777777" w:rsidR="00D02166" w:rsidRDefault="00D02166">
      <w:pPr>
        <w:rPr>
          <w:sz w:val="24"/>
          <w:szCs w:val="24"/>
        </w:rPr>
      </w:pPr>
    </w:p>
    <w:p w14:paraId="5345509E" w14:textId="77777777" w:rsidR="00D02166" w:rsidRDefault="00571055">
      <w:pPr>
        <w:pStyle w:val="Style1F"/>
        <w:pBdr>
          <w:top w:val="single" w:sz="24" w:space="0" w:color="auto"/>
          <w:left w:val="single" w:sz="24" w:space="0" w:color="auto"/>
          <w:bottom w:val="single" w:sz="24" w:space="0" w:color="auto"/>
          <w:right w:val="single" w:sz="24" w:space="0" w:color="auto"/>
        </w:pBdr>
        <w:shd w:val="clear" w:color="auto" w:fill="000000" w:themeFill="text1"/>
        <w:rPr>
          <w:sz w:val="24"/>
          <w:szCs w:val="24"/>
        </w:rPr>
      </w:pPr>
      <w:bookmarkStart w:id="143" w:name="_Toc256000013"/>
      <w:bookmarkStart w:id="144" w:name="_Toc276026273"/>
      <w:bookmarkStart w:id="145" w:name="_Toc327166657"/>
      <w:bookmarkStart w:id="146" w:name="_Toc367268714"/>
      <w:bookmarkStart w:id="147" w:name="_Toc45727003"/>
      <w:r>
        <w:rPr>
          <w:rFonts w:asciiTheme="majorHAnsi" w:hAnsiTheme="majorHAnsi" w:cstheme="majorHAnsi"/>
          <w:sz w:val="24"/>
          <w:szCs w:val="24"/>
        </w:rPr>
        <w:lastRenderedPageBreak/>
        <w:t>Form D: Willingness and ability to comply with contractual requirements</w:t>
      </w:r>
      <w:bookmarkEnd w:id="143"/>
      <w:bookmarkEnd w:id="144"/>
      <w:bookmarkEnd w:id="145"/>
      <w:bookmarkEnd w:id="146"/>
      <w:bookmarkEnd w:id="147"/>
    </w:p>
    <w:p w14:paraId="253294D7" w14:textId="77777777" w:rsidR="00D02166" w:rsidRDefault="00571055" w:rsidP="007459C4">
      <w:pPr>
        <w:numPr>
          <w:ilvl w:val="0"/>
          <w:numId w:val="15"/>
        </w:numPr>
        <w:spacing w:before="120" w:after="120" w:line="312" w:lineRule="auto"/>
        <w:ind w:left="709" w:hanging="425"/>
        <w:rPr>
          <w:sz w:val="24"/>
          <w:szCs w:val="24"/>
          <w:lang w:eastAsia="en-GB"/>
        </w:rPr>
      </w:pPr>
      <w:r>
        <w:rPr>
          <w:sz w:val="24"/>
          <w:szCs w:val="24"/>
          <w:lang w:eastAsia="en-GB"/>
        </w:rPr>
        <w:t>Applicants are to reproduce this Form D, retaining the question text and question numbering, and upload it as part of their submission. Applicants are to answer all questions.</w:t>
      </w:r>
    </w:p>
    <w:p w14:paraId="2084D4F9" w14:textId="77777777" w:rsidR="00D02166" w:rsidRDefault="00571055" w:rsidP="007459C4">
      <w:pPr>
        <w:pStyle w:val="ListParagraph"/>
        <w:numPr>
          <w:ilvl w:val="0"/>
          <w:numId w:val="11"/>
        </w:numPr>
        <w:rPr>
          <w:bCs/>
          <w:sz w:val="24"/>
          <w:szCs w:val="24"/>
          <w:lang w:eastAsia="en-GB"/>
        </w:rPr>
      </w:pPr>
      <w:r>
        <w:rPr>
          <w:bCs/>
          <w:sz w:val="24"/>
          <w:szCs w:val="24"/>
          <w:lang w:eastAsia="en-GB"/>
        </w:rPr>
        <w:t>Applicants must edit the header of this section to insert their name at the top of every page of the forms so that it is clear to evaluators whose bid is whose.</w:t>
      </w:r>
    </w:p>
    <w:p w14:paraId="22EB1845" w14:textId="77777777" w:rsidR="00D02166" w:rsidRDefault="00571055" w:rsidP="007459C4">
      <w:pPr>
        <w:numPr>
          <w:ilvl w:val="0"/>
          <w:numId w:val="11"/>
        </w:numPr>
        <w:tabs>
          <w:tab w:val="clear" w:pos="720"/>
        </w:tabs>
        <w:spacing w:line="288" w:lineRule="auto"/>
        <w:rPr>
          <w:rStyle w:val="Strong"/>
          <w:rFonts w:cs="Arial"/>
          <w:b w:val="0"/>
          <w:sz w:val="24"/>
          <w:szCs w:val="24"/>
        </w:rPr>
      </w:pPr>
      <w:r>
        <w:rPr>
          <w:rStyle w:val="Strong"/>
          <w:rFonts w:cs="Arial"/>
          <w:b w:val="0"/>
          <w:bCs/>
          <w:sz w:val="24"/>
          <w:szCs w:val="24"/>
        </w:rPr>
        <w:t>Please do not append any documents unless specifically requested below.</w:t>
      </w:r>
    </w:p>
    <w:p w14:paraId="300ED14E" w14:textId="77777777" w:rsidR="00D02166" w:rsidRDefault="00571055">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Pr>
          <w:spacing w:val="15"/>
          <w:sz w:val="24"/>
          <w:szCs w:val="24"/>
          <w:lang w:eastAsia="en-GB"/>
        </w:rPr>
        <w:t xml:space="preserve">D1. Conditions of contract </w:t>
      </w:r>
    </w:p>
    <w:p w14:paraId="438066B1" w14:textId="77777777" w:rsidR="00D02166" w:rsidRDefault="00571055">
      <w:pPr>
        <w:rPr>
          <w:rFonts w:cs="Arial"/>
          <w:bCs/>
          <w:sz w:val="24"/>
          <w:szCs w:val="24"/>
          <w:lang w:eastAsia="en-GB"/>
        </w:rPr>
      </w:pPr>
      <w:r>
        <w:rPr>
          <w:rFonts w:cs="Arial"/>
          <w:bCs/>
          <w:sz w:val="24"/>
          <w:szCs w:val="24"/>
          <w:lang w:eastAsia="en-GB"/>
        </w:rPr>
        <w:t xml:space="preserve">The following questions are marked as pass/fail, where “yes” is a pass, and “no” is a </w:t>
      </w:r>
      <w:proofErr w:type="gramStart"/>
      <w:r>
        <w:rPr>
          <w:rFonts w:cs="Arial"/>
          <w:bCs/>
          <w:sz w:val="24"/>
          <w:szCs w:val="24"/>
          <w:lang w:eastAsia="en-GB"/>
        </w:rPr>
        <w:t>fail</w:t>
      </w:r>
      <w:proofErr w:type="gramEnd"/>
      <w:r>
        <w:rPr>
          <w:rFonts w:cs="Arial"/>
          <w:bCs/>
          <w:sz w:val="24"/>
          <w:szCs w:val="24"/>
          <w:lang w:eastAsia="en-GB"/>
        </w:rPr>
        <w:t xml:space="preserve"> </w:t>
      </w:r>
    </w:p>
    <w:p w14:paraId="2FF06779" w14:textId="77777777" w:rsidR="00D02166" w:rsidRDefault="00571055">
      <w:pPr>
        <w:rPr>
          <w:rFonts w:cs="Arial"/>
          <w:b/>
          <w:sz w:val="24"/>
          <w:szCs w:val="24"/>
          <w:lang w:eastAsia="en-GB"/>
        </w:rPr>
      </w:pPr>
      <w:r>
        <w:rPr>
          <w:rFonts w:cs="Arial"/>
          <w:sz w:val="24"/>
          <w:szCs w:val="24"/>
          <w:lang w:eastAsia="en-GB"/>
        </w:rPr>
        <w:t>.</w:t>
      </w:r>
    </w:p>
    <w:p w14:paraId="34BE5843" w14:textId="77777777" w:rsidR="00D02166" w:rsidRDefault="00571055">
      <w:pPr>
        <w:rPr>
          <w:rFonts w:cs="Arial"/>
          <w:b/>
          <w:sz w:val="24"/>
          <w:szCs w:val="24"/>
          <w:lang w:eastAsia="en-GB"/>
        </w:rPr>
      </w:pPr>
      <w:r>
        <w:rPr>
          <w:rFonts w:cs="Arial"/>
          <w:b/>
          <w:sz w:val="24"/>
          <w:szCs w:val="24"/>
          <w:lang w:eastAsia="en-GB"/>
        </w:rPr>
        <w:t xml:space="preserve">D1.1 Terms and conditions </w:t>
      </w:r>
    </w:p>
    <w:p w14:paraId="054CCAE0" w14:textId="77777777" w:rsidR="00D02166" w:rsidRDefault="00571055">
      <w:pPr>
        <w:spacing w:before="120" w:after="120" w:line="312" w:lineRule="auto"/>
        <w:rPr>
          <w:rFonts w:cs="Arial"/>
          <w:sz w:val="24"/>
          <w:szCs w:val="24"/>
          <w:lang w:eastAsia="en-GB"/>
        </w:rPr>
      </w:pPr>
      <w:r>
        <w:rPr>
          <w:rFonts w:cs="Arial"/>
          <w:sz w:val="24"/>
          <w:szCs w:val="24"/>
          <w:lang w:eastAsia="en-GB"/>
        </w:rPr>
        <w:t xml:space="preserve">We are willing to </w:t>
      </w:r>
      <w:proofErr w:type="gramStart"/>
      <w:r>
        <w:rPr>
          <w:rFonts w:cs="Arial"/>
          <w:sz w:val="24"/>
          <w:szCs w:val="24"/>
          <w:lang w:eastAsia="en-GB"/>
        </w:rPr>
        <w:t>enter into</w:t>
      </w:r>
      <w:proofErr w:type="gramEnd"/>
      <w:r>
        <w:rPr>
          <w:rFonts w:cs="Arial"/>
          <w:sz w:val="24"/>
          <w:szCs w:val="24"/>
          <w:lang w:eastAsia="en-GB"/>
        </w:rPr>
        <w:t xml:space="preserve"> the contract in accordance with the specified terms and conditions, without modification.</w:t>
      </w:r>
    </w:p>
    <w:p w14:paraId="6E0FA041" w14:textId="77777777" w:rsidR="00D02166" w:rsidRDefault="001A6475">
      <w:pPr>
        <w:spacing w:before="120" w:after="120"/>
        <w:rPr>
          <w:sz w:val="24"/>
          <w:szCs w:val="24"/>
        </w:rPr>
      </w:pPr>
      <w:sdt>
        <w:sdtPr>
          <w:rPr>
            <w:rFonts w:ascii="Segoe UI Symbol" w:hAnsi="Segoe UI Symbol" w:cs="Segoe UI Symbol"/>
            <w:sz w:val="24"/>
            <w:szCs w:val="24"/>
          </w:rPr>
          <w:id w:val="1440181808"/>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Yes</w:t>
      </w:r>
    </w:p>
    <w:p w14:paraId="6883D63F" w14:textId="77777777" w:rsidR="00D02166" w:rsidRDefault="001A6475">
      <w:pPr>
        <w:rPr>
          <w:sz w:val="24"/>
          <w:szCs w:val="24"/>
        </w:rPr>
      </w:pPr>
      <w:sdt>
        <w:sdtPr>
          <w:rPr>
            <w:rFonts w:ascii="Segoe UI Symbol" w:hAnsi="Segoe UI Symbol" w:cs="Segoe UI Symbol"/>
            <w:sz w:val="24"/>
            <w:szCs w:val="24"/>
          </w:rPr>
          <w:id w:val="-2104790446"/>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No    </w:t>
      </w:r>
    </w:p>
    <w:p w14:paraId="24BF19D0" w14:textId="77777777" w:rsidR="00D02166" w:rsidRDefault="00571055">
      <w:pPr>
        <w:rPr>
          <w:spacing w:val="15"/>
          <w:sz w:val="24"/>
          <w:szCs w:val="24"/>
          <w:lang w:eastAsia="en-GB"/>
        </w:rPr>
      </w:pPr>
      <w:r>
        <w:rPr>
          <w:rFonts w:cs="Arial"/>
          <w:sz w:val="24"/>
          <w:szCs w:val="24"/>
          <w:lang w:eastAsia="en-GB"/>
        </w:rPr>
        <w:t>.</w:t>
      </w:r>
    </w:p>
    <w:p w14:paraId="524DFBC1" w14:textId="77777777" w:rsidR="00D02166" w:rsidRDefault="00571055">
      <w:pPr>
        <w:spacing w:before="120" w:after="120" w:line="312" w:lineRule="auto"/>
        <w:rPr>
          <w:rFonts w:cs="Arial"/>
          <w:b/>
          <w:bCs/>
          <w:sz w:val="24"/>
          <w:szCs w:val="24"/>
          <w:lang w:eastAsia="en-GB"/>
        </w:rPr>
      </w:pPr>
      <w:r>
        <w:rPr>
          <w:rFonts w:cs="Arial"/>
          <w:b/>
          <w:bCs/>
          <w:sz w:val="24"/>
          <w:szCs w:val="24"/>
          <w:lang w:eastAsia="en-GB"/>
        </w:rPr>
        <w:t>D1.2 Data Protection</w:t>
      </w:r>
    </w:p>
    <w:p w14:paraId="14C007FD" w14:textId="77777777" w:rsidR="00D02166" w:rsidRDefault="00571055">
      <w:pPr>
        <w:spacing w:before="120" w:after="120" w:line="312" w:lineRule="auto"/>
        <w:rPr>
          <w:rFonts w:cs="Arial"/>
          <w:sz w:val="24"/>
          <w:szCs w:val="24"/>
          <w:lang w:eastAsia="en-GB"/>
        </w:rPr>
      </w:pPr>
      <w:r>
        <w:rPr>
          <w:rFonts w:cs="Arial"/>
          <w:sz w:val="24"/>
          <w:szCs w:val="24"/>
          <w:lang w:eastAsia="en-GB"/>
        </w:rPr>
        <w:t>We understand the requirements of the Data Protection Act (DPA) 2018 and guarantee our ability to comply with the applicable regulations and legislation.</w:t>
      </w:r>
    </w:p>
    <w:p w14:paraId="25FF2577" w14:textId="77777777" w:rsidR="00D02166" w:rsidRDefault="001A6475">
      <w:pPr>
        <w:spacing w:before="120" w:after="120"/>
        <w:rPr>
          <w:sz w:val="24"/>
          <w:szCs w:val="24"/>
        </w:rPr>
      </w:pPr>
      <w:sdt>
        <w:sdtPr>
          <w:rPr>
            <w:rFonts w:ascii="Segoe UI Symbol" w:hAnsi="Segoe UI Symbol" w:cs="Segoe UI Symbol"/>
            <w:sz w:val="24"/>
            <w:szCs w:val="24"/>
          </w:rPr>
          <w:id w:val="-1710090928"/>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Yes</w:t>
      </w:r>
    </w:p>
    <w:p w14:paraId="484D14AE" w14:textId="77777777" w:rsidR="00D02166" w:rsidRDefault="001A6475">
      <w:pPr>
        <w:rPr>
          <w:spacing w:val="15"/>
          <w:sz w:val="24"/>
          <w:szCs w:val="24"/>
          <w:lang w:eastAsia="en-GB"/>
        </w:rPr>
      </w:pPr>
      <w:sdt>
        <w:sdtPr>
          <w:rPr>
            <w:rFonts w:ascii="Segoe UI Symbol" w:hAnsi="Segoe UI Symbol" w:cs="Segoe UI Symbol"/>
            <w:sz w:val="24"/>
            <w:szCs w:val="24"/>
          </w:rPr>
          <w:id w:val="-128166216"/>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No    </w:t>
      </w:r>
      <w:bookmarkStart w:id="148" w:name="_Hlk118795011"/>
    </w:p>
    <w:p w14:paraId="501F37DE" w14:textId="77777777" w:rsidR="00D02166" w:rsidRDefault="00D02166">
      <w:pPr>
        <w:rPr>
          <w:rFonts w:cs="Arial"/>
          <w:b/>
          <w:sz w:val="24"/>
          <w:szCs w:val="24"/>
          <w:lang w:eastAsia="en-GB"/>
        </w:rPr>
      </w:pPr>
    </w:p>
    <w:p w14:paraId="58AF25A0" w14:textId="77777777" w:rsidR="00D02166" w:rsidRDefault="00571055">
      <w:pPr>
        <w:rPr>
          <w:rFonts w:cs="Arial"/>
          <w:b/>
          <w:sz w:val="24"/>
          <w:szCs w:val="24"/>
          <w:lang w:eastAsia="en-GB"/>
        </w:rPr>
      </w:pPr>
      <w:r>
        <w:rPr>
          <w:rFonts w:cs="Arial"/>
          <w:b/>
          <w:sz w:val="24"/>
          <w:szCs w:val="24"/>
          <w:lang w:eastAsia="en-GB"/>
        </w:rPr>
        <w:t>D1.3 Data Centres</w:t>
      </w:r>
    </w:p>
    <w:p w14:paraId="52434D21" w14:textId="77777777" w:rsidR="00D02166" w:rsidRDefault="00571055">
      <w:pPr>
        <w:rPr>
          <w:rFonts w:cs="Arial"/>
          <w:sz w:val="24"/>
          <w:szCs w:val="24"/>
          <w:lang w:eastAsia="en-GB"/>
        </w:rPr>
      </w:pPr>
      <w:bookmarkStart w:id="149" w:name="_Hlk139364684"/>
      <w:r>
        <w:rPr>
          <w:rFonts w:cs="Arial"/>
          <w:sz w:val="24"/>
          <w:szCs w:val="24"/>
          <w:lang w:eastAsia="en-GB"/>
        </w:rPr>
        <w:t xml:space="preserve">Norfolk County Council as data controller must ensure that any personal data provided by it to you as processor is handled and stored in such a way that it is protected according to UK GDPR standards. That applies even where your data centre is outside of the United Kingdom or European Union. Should your data centre </w:t>
      </w:r>
      <w:proofErr w:type="gramStart"/>
      <w:r>
        <w:rPr>
          <w:rFonts w:cs="Arial"/>
          <w:sz w:val="24"/>
          <w:szCs w:val="24"/>
          <w:lang w:eastAsia="en-GB"/>
        </w:rPr>
        <w:t>be located in</w:t>
      </w:r>
      <w:proofErr w:type="gramEnd"/>
      <w:r>
        <w:rPr>
          <w:rFonts w:cs="Arial"/>
          <w:sz w:val="24"/>
          <w:szCs w:val="24"/>
          <w:lang w:eastAsia="en-GB"/>
        </w:rPr>
        <w:t xml:space="preserve"> a third country, please confirm what country this is and, where necessary, what measures you propose to guarantee an equivalent level of protection.</w:t>
      </w:r>
    </w:p>
    <w:p w14:paraId="7AF2DB4D" w14:textId="77777777" w:rsidR="00D02166" w:rsidRDefault="00571055">
      <w:pPr>
        <w:rPr>
          <w:rFonts w:cs="Arial"/>
          <w:sz w:val="24"/>
          <w:szCs w:val="24"/>
          <w:lang w:eastAsia="en-GB"/>
        </w:rPr>
      </w:pPr>
      <w:r>
        <w:rPr>
          <w:rFonts w:cs="Arial"/>
          <w:sz w:val="24"/>
          <w:szCs w:val="24"/>
          <w:lang w:eastAsia="en-GB"/>
        </w:rPr>
        <w:t>Where will you store and handle personal data pertaining to the contract?</w:t>
      </w:r>
    </w:p>
    <w:p w14:paraId="51D423E4" w14:textId="77777777" w:rsidR="00D02166" w:rsidRDefault="00571055">
      <w:pPr>
        <w:spacing w:before="120" w:after="120"/>
        <w:rPr>
          <w:rFonts w:asciiTheme="minorHAnsi" w:hAnsiTheme="minorHAnsi" w:cstheme="minorHAnsi"/>
          <w:sz w:val="24"/>
          <w:szCs w:val="24"/>
        </w:rPr>
      </w:pPr>
      <w:r>
        <w:rPr>
          <w:rFonts w:asciiTheme="minorHAnsi" w:hAnsiTheme="minorHAnsi" w:cstheme="minorHAnsi"/>
          <w:sz w:val="24"/>
          <w:szCs w:val="24"/>
        </w:rPr>
        <w:t>UK:</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sdt>
        <w:sdtPr>
          <w:rPr>
            <w:rFonts w:ascii="Segoe UI Symbol" w:hAnsi="Segoe UI Symbol" w:cs="Segoe UI Symbol"/>
            <w:sz w:val="24"/>
            <w:szCs w:val="24"/>
          </w:rPr>
          <w:id w:val="-206264236"/>
          <w14:checkbox>
            <w14:checked w14:val="0"/>
            <w14:checkedState w14:val="00FC" w14:font="Wingdings"/>
            <w14:uncheckedState w14:val="2610" w14:font="MS Gothic"/>
          </w14:checkbox>
        </w:sdtPr>
        <w:sdtEndPr/>
        <w:sdtContent>
          <w:r>
            <w:rPr>
              <w:rFonts w:ascii="MS Gothic" w:eastAsia="MS Gothic" w:hAnsi="MS Gothic" w:cs="Segoe UI Symbol" w:hint="eastAsia"/>
              <w:sz w:val="24"/>
              <w:szCs w:val="24"/>
            </w:rPr>
            <w:t>☐</w:t>
          </w:r>
        </w:sdtContent>
      </w:sdt>
      <w:r>
        <w:rPr>
          <w:sz w:val="24"/>
          <w:szCs w:val="24"/>
        </w:rPr>
        <w:t xml:space="preserve">   Yes</w:t>
      </w:r>
      <w:r>
        <w:rPr>
          <w:sz w:val="24"/>
          <w:szCs w:val="24"/>
        </w:rPr>
        <w:tab/>
      </w:r>
      <w:sdt>
        <w:sdtPr>
          <w:rPr>
            <w:rFonts w:ascii="Segoe UI Symbol" w:hAnsi="Segoe UI Symbol" w:cs="Segoe UI Symbol"/>
            <w:sz w:val="24"/>
            <w:szCs w:val="24"/>
          </w:rPr>
          <w:id w:val="223112381"/>
          <w14:checkbox>
            <w14:checked w14:val="0"/>
            <w14:checkedState w14:val="00FC" w14:font="Wingdings"/>
            <w14:uncheckedState w14:val="2610" w14:font="MS Gothic"/>
          </w14:checkbox>
        </w:sdtPr>
        <w:sdtEndPr/>
        <w:sdtContent>
          <w:r>
            <w:rPr>
              <w:rFonts w:ascii="MS Gothic" w:eastAsia="MS Gothic" w:hAnsi="MS Gothic" w:cs="Segoe UI Symbol" w:hint="eastAsia"/>
              <w:sz w:val="24"/>
              <w:szCs w:val="24"/>
            </w:rPr>
            <w:t>☐</w:t>
          </w:r>
        </w:sdtContent>
      </w:sdt>
      <w:r>
        <w:rPr>
          <w:sz w:val="24"/>
          <w:szCs w:val="24"/>
        </w:rPr>
        <w:t xml:space="preserve">   No    </w:t>
      </w:r>
    </w:p>
    <w:p w14:paraId="5271B2AD" w14:textId="77777777" w:rsidR="00D02166" w:rsidRDefault="00571055">
      <w:pPr>
        <w:spacing w:before="120" w:after="120"/>
        <w:rPr>
          <w:rFonts w:asciiTheme="minorHAnsi" w:hAnsiTheme="minorHAnsi" w:cstheme="minorHAnsi"/>
          <w:sz w:val="24"/>
          <w:szCs w:val="24"/>
        </w:rPr>
      </w:pPr>
      <w:r>
        <w:rPr>
          <w:rFonts w:asciiTheme="minorHAnsi" w:hAnsiTheme="minorHAnsi" w:cstheme="minorHAnsi"/>
          <w:sz w:val="24"/>
          <w:szCs w:val="24"/>
        </w:rPr>
        <w:lastRenderedPageBreak/>
        <w:t>European Union:</w:t>
      </w:r>
      <w:r>
        <w:rPr>
          <w:rFonts w:asciiTheme="minorHAnsi" w:hAnsiTheme="minorHAnsi" w:cstheme="minorHAnsi"/>
          <w:sz w:val="24"/>
          <w:szCs w:val="24"/>
        </w:rPr>
        <w:tab/>
      </w:r>
      <w:sdt>
        <w:sdtPr>
          <w:rPr>
            <w:rFonts w:ascii="Segoe UI Symbol" w:hAnsi="Segoe UI Symbol" w:cs="Segoe UI Symbol"/>
            <w:sz w:val="24"/>
            <w:szCs w:val="24"/>
          </w:rPr>
          <w:id w:val="545640933"/>
          <w14:checkbox>
            <w14:checked w14:val="0"/>
            <w14:checkedState w14:val="00FC" w14:font="Wingdings"/>
            <w14:uncheckedState w14:val="2610" w14:font="MS Gothic"/>
          </w14:checkbox>
        </w:sdtPr>
        <w:sdtEndPr/>
        <w:sdtContent>
          <w:r>
            <w:rPr>
              <w:rFonts w:ascii="MS Gothic" w:eastAsia="MS Gothic" w:hAnsi="MS Gothic" w:cs="Segoe UI Symbol" w:hint="eastAsia"/>
              <w:sz w:val="24"/>
              <w:szCs w:val="24"/>
            </w:rPr>
            <w:t>☐</w:t>
          </w:r>
        </w:sdtContent>
      </w:sdt>
      <w:r>
        <w:rPr>
          <w:sz w:val="24"/>
          <w:szCs w:val="24"/>
        </w:rPr>
        <w:t xml:space="preserve">   Yes</w:t>
      </w:r>
      <w:r>
        <w:rPr>
          <w:sz w:val="24"/>
          <w:szCs w:val="24"/>
        </w:rPr>
        <w:tab/>
      </w:r>
      <w:sdt>
        <w:sdtPr>
          <w:rPr>
            <w:rFonts w:ascii="Segoe UI Symbol" w:hAnsi="Segoe UI Symbol" w:cs="Segoe UI Symbol"/>
            <w:sz w:val="24"/>
            <w:szCs w:val="24"/>
          </w:rPr>
          <w:id w:val="-1475129577"/>
          <w14:checkbox>
            <w14:checked w14:val="0"/>
            <w14:checkedState w14:val="00FC" w14:font="Wingdings"/>
            <w14:uncheckedState w14:val="2610" w14:font="MS Gothic"/>
          </w14:checkbox>
        </w:sdtPr>
        <w:sdtEndPr/>
        <w:sdtContent>
          <w:r>
            <w:rPr>
              <w:rFonts w:ascii="MS Gothic" w:eastAsia="MS Gothic" w:hAnsi="MS Gothic" w:cs="Segoe UI Symbol" w:hint="eastAsia"/>
              <w:sz w:val="24"/>
              <w:szCs w:val="24"/>
            </w:rPr>
            <w:t>☐</w:t>
          </w:r>
        </w:sdtContent>
      </w:sdt>
      <w:r>
        <w:rPr>
          <w:sz w:val="24"/>
          <w:szCs w:val="24"/>
        </w:rPr>
        <w:t xml:space="preserve">   No    </w:t>
      </w:r>
    </w:p>
    <w:p w14:paraId="6EE0704F" w14:textId="77777777" w:rsidR="00D02166" w:rsidRDefault="00571055">
      <w:pPr>
        <w:spacing w:before="120" w:after="120"/>
        <w:rPr>
          <w:rFonts w:asciiTheme="minorHAnsi" w:hAnsiTheme="minorHAnsi" w:cstheme="minorHAnsi"/>
          <w:sz w:val="24"/>
          <w:szCs w:val="24"/>
        </w:rPr>
      </w:pPr>
      <w:r>
        <w:rPr>
          <w:rFonts w:asciiTheme="minorHAnsi" w:hAnsiTheme="minorHAnsi" w:cstheme="minorHAnsi"/>
          <w:sz w:val="24"/>
          <w:szCs w:val="24"/>
        </w:rPr>
        <w:t xml:space="preserve">If somewhere outside the EU or UK, where are your data centres located: </w:t>
      </w: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33418242" w14:textId="77777777" w:rsidR="00D02166" w:rsidRDefault="00571055">
      <w:pPr>
        <w:rPr>
          <w:rFonts w:cs="Arial"/>
          <w:sz w:val="24"/>
          <w:szCs w:val="24"/>
          <w:lang w:eastAsia="en-GB"/>
        </w:rPr>
      </w:pPr>
      <w:r>
        <w:rPr>
          <w:rFonts w:cs="Arial"/>
          <w:sz w:val="24"/>
          <w:szCs w:val="24"/>
          <w:lang w:eastAsia="en-GB"/>
        </w:rPr>
        <w:t>If you have selected a country outside the UK or European Union, please confirm what country this is and, where necessary, what measures you propose to guarantee an equivalent level of protection.</w:t>
      </w:r>
    </w:p>
    <w:p w14:paraId="732EE5AE" w14:textId="77777777" w:rsidR="00D02166" w:rsidRDefault="00571055">
      <w:pPr>
        <w:rPr>
          <w:rFonts w:cs="Arial"/>
          <w:b/>
          <w:bCs/>
          <w:sz w:val="24"/>
          <w:szCs w:val="24"/>
          <w:lang w:eastAsia="en-GB"/>
        </w:rPr>
      </w:pPr>
      <w:r>
        <w:rPr>
          <w:rFonts w:cs="Arial"/>
          <w:b/>
          <w:bCs/>
          <w:sz w:val="24"/>
          <w:szCs w:val="24"/>
          <w:lang w:eastAsia="en-GB"/>
        </w:rPr>
        <w:t>Please answer below:</w:t>
      </w:r>
    </w:p>
    <w:p w14:paraId="692E3DE4" w14:textId="77777777" w:rsidR="00D02166" w:rsidRDefault="00D02166">
      <w:pPr>
        <w:rPr>
          <w:rFonts w:cs="Arial"/>
          <w:sz w:val="24"/>
          <w:szCs w:val="24"/>
          <w:lang w:eastAsia="en-GB"/>
        </w:rPr>
      </w:pPr>
    </w:p>
    <w:p w14:paraId="2E09536F" w14:textId="77777777" w:rsidR="00D02166" w:rsidRDefault="00571055">
      <w:pPr>
        <w:rPr>
          <w:sz w:val="24"/>
          <w:szCs w:val="24"/>
        </w:rPr>
      </w:pPr>
      <w:r>
        <w:rPr>
          <w:rFonts w:cs="Arial"/>
          <w:sz w:val="24"/>
          <w:szCs w:val="24"/>
          <w:lang w:eastAsia="en-GB"/>
        </w:rPr>
        <w:t>Norfolk County Council in recognition of its responsibilities as data controller is unable to process your application if no response to this question is received, or if the response, in its opinion, is unclear or unable to establish how an equivalent level of protection is to be provided. You should consider taking legal advice on this issue if you are unsure of how to respond.</w:t>
      </w:r>
    </w:p>
    <w:bookmarkEnd w:id="148"/>
    <w:bookmarkEnd w:id="149"/>
    <w:p w14:paraId="36D2899D" w14:textId="77777777" w:rsidR="00D02166" w:rsidRDefault="00D02166">
      <w:pPr>
        <w:spacing w:before="0" w:after="0" w:line="312" w:lineRule="auto"/>
        <w:rPr>
          <w:rFonts w:cs="Arial"/>
          <w:sz w:val="24"/>
          <w:szCs w:val="24"/>
          <w:lang w:eastAsia="en-GB"/>
        </w:rPr>
      </w:pPr>
    </w:p>
    <w:p w14:paraId="0E379E23" w14:textId="77777777" w:rsidR="00D02166" w:rsidRDefault="00D02166">
      <w:pPr>
        <w:spacing w:before="0" w:after="0" w:line="240" w:lineRule="auto"/>
        <w:rPr>
          <w:sz w:val="24"/>
          <w:szCs w:val="24"/>
        </w:rPr>
      </w:pPr>
    </w:p>
    <w:p w14:paraId="06BA6648" w14:textId="77777777" w:rsidR="00D02166" w:rsidRDefault="00571055">
      <w:pPr>
        <w:spacing w:before="0" w:after="0" w:line="240" w:lineRule="auto"/>
        <w:rPr>
          <w:sz w:val="24"/>
          <w:szCs w:val="24"/>
        </w:rPr>
      </w:pPr>
      <w:r>
        <w:rPr>
          <w:sz w:val="24"/>
          <w:szCs w:val="24"/>
        </w:rPr>
        <w:t xml:space="preserve"> </w:t>
      </w:r>
    </w:p>
    <w:p w14:paraId="37F28929" w14:textId="77777777" w:rsidR="00D02166" w:rsidRDefault="00D02166">
      <w:pPr>
        <w:spacing w:before="0" w:after="0" w:line="240" w:lineRule="auto"/>
        <w:rPr>
          <w:sz w:val="24"/>
          <w:szCs w:val="24"/>
        </w:rPr>
      </w:pPr>
    </w:p>
    <w:p w14:paraId="6E84BBCA" w14:textId="77777777" w:rsidR="00D02166" w:rsidRDefault="00D02166">
      <w:pPr>
        <w:spacing w:before="0" w:after="0" w:line="240" w:lineRule="auto"/>
        <w:rPr>
          <w:sz w:val="24"/>
          <w:szCs w:val="24"/>
        </w:rPr>
      </w:pPr>
    </w:p>
    <w:p w14:paraId="752522AD" w14:textId="77777777" w:rsidR="00D02166" w:rsidRDefault="00571055">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50" w:name="_Toc256000014"/>
      <w:bookmarkStart w:id="151" w:name="_Toc45727005"/>
      <w:r>
        <w:rPr>
          <w:rFonts w:asciiTheme="majorHAnsi" w:hAnsiTheme="majorHAnsi" w:cstheme="majorHAnsi"/>
          <w:sz w:val="24"/>
          <w:szCs w:val="24"/>
        </w:rPr>
        <w:lastRenderedPageBreak/>
        <w:t>Form F: Quality</w:t>
      </w:r>
      <w:bookmarkEnd w:id="150"/>
      <w:bookmarkEnd w:id="151"/>
    </w:p>
    <w:p w14:paraId="2CB02F13" w14:textId="77777777" w:rsidR="00D02166" w:rsidRDefault="00571055" w:rsidP="007459C4">
      <w:pPr>
        <w:numPr>
          <w:ilvl w:val="0"/>
          <w:numId w:val="16"/>
        </w:numPr>
        <w:tabs>
          <w:tab w:val="clear" w:pos="720"/>
        </w:tabs>
        <w:spacing w:line="288" w:lineRule="auto"/>
        <w:ind w:hanging="578"/>
        <w:rPr>
          <w:rFonts w:cs="Arial"/>
          <w:sz w:val="24"/>
          <w:szCs w:val="24"/>
        </w:rPr>
      </w:pPr>
      <w:r>
        <w:rPr>
          <w:rFonts w:cs="Arial"/>
          <w:sz w:val="24"/>
          <w:szCs w:val="24"/>
        </w:rPr>
        <w:t xml:space="preserve">Applicants are to reproduce this Form </w:t>
      </w:r>
      <w:proofErr w:type="spellStart"/>
      <w:r>
        <w:rPr>
          <w:rFonts w:cs="Arial"/>
          <w:sz w:val="24"/>
          <w:szCs w:val="24"/>
        </w:rPr>
        <w:t>F</w:t>
      </w:r>
      <w:proofErr w:type="spellEnd"/>
      <w:r>
        <w:rPr>
          <w:rFonts w:cs="Arial"/>
          <w:sz w:val="24"/>
          <w:szCs w:val="24"/>
        </w:rPr>
        <w:t xml:space="preserve"> retaining the questions and numbering and return it as part of their tender submission. Applicants must answer all questions.</w:t>
      </w:r>
    </w:p>
    <w:p w14:paraId="7E0AB8DA" w14:textId="77777777" w:rsidR="00D02166" w:rsidRDefault="00571055" w:rsidP="007459C4">
      <w:pPr>
        <w:numPr>
          <w:ilvl w:val="0"/>
          <w:numId w:val="16"/>
        </w:numPr>
        <w:tabs>
          <w:tab w:val="clear" w:pos="720"/>
        </w:tabs>
        <w:spacing w:line="288" w:lineRule="auto"/>
        <w:ind w:hanging="578"/>
        <w:rPr>
          <w:rFonts w:cs="Arial"/>
          <w:sz w:val="24"/>
          <w:szCs w:val="24"/>
        </w:rPr>
      </w:pPr>
      <w:r>
        <w:rPr>
          <w:rFonts w:cs="Arial"/>
          <w:sz w:val="24"/>
          <w:szCs w:val="24"/>
        </w:rPr>
        <w:t>Applicants must edit the header of this section to insert their name at the top of every page of the forms so that it is clear to evaluators whose bid is whose.</w:t>
      </w:r>
    </w:p>
    <w:p w14:paraId="7C6271F0" w14:textId="77777777" w:rsidR="00D02166" w:rsidRDefault="00571055" w:rsidP="007459C4">
      <w:pPr>
        <w:numPr>
          <w:ilvl w:val="0"/>
          <w:numId w:val="16"/>
        </w:numPr>
        <w:tabs>
          <w:tab w:val="clear" w:pos="720"/>
        </w:tabs>
        <w:spacing w:line="288" w:lineRule="auto"/>
        <w:ind w:hanging="578"/>
        <w:rPr>
          <w:rFonts w:cs="Arial"/>
          <w:sz w:val="24"/>
          <w:szCs w:val="24"/>
        </w:rPr>
      </w:pPr>
      <w:r>
        <w:rPr>
          <w:rFonts w:cs="Arial"/>
          <w:sz w:val="24"/>
          <w:szCs w:val="24"/>
        </w:rPr>
        <w:t>Applicants’ responses must be clearly legible and in at least 11-point type, on a line spacing of at least 1.2 times the type size.</w:t>
      </w:r>
    </w:p>
    <w:p w14:paraId="67B9F002" w14:textId="77777777" w:rsidR="00D02166" w:rsidRDefault="00571055" w:rsidP="007459C4">
      <w:pPr>
        <w:numPr>
          <w:ilvl w:val="0"/>
          <w:numId w:val="16"/>
        </w:numPr>
        <w:tabs>
          <w:tab w:val="clear" w:pos="720"/>
        </w:tabs>
        <w:spacing w:line="288" w:lineRule="auto"/>
        <w:ind w:hanging="578"/>
        <w:rPr>
          <w:rFonts w:cs="Arial"/>
          <w:bCs/>
          <w:sz w:val="24"/>
          <w:szCs w:val="24"/>
        </w:rPr>
      </w:pPr>
      <w:r>
        <w:rPr>
          <w:rFonts w:cs="Arial"/>
          <w:bCs/>
          <w:sz w:val="24"/>
          <w:szCs w:val="24"/>
        </w:rPr>
        <w:t>The answer to each question must be self-contained. Responses such as ‘see answer to question x’ are not acceptable.</w:t>
      </w:r>
    </w:p>
    <w:p w14:paraId="63396540" w14:textId="77777777" w:rsidR="00D02166" w:rsidRDefault="00571055" w:rsidP="007459C4">
      <w:pPr>
        <w:numPr>
          <w:ilvl w:val="0"/>
          <w:numId w:val="16"/>
        </w:numPr>
        <w:tabs>
          <w:tab w:val="clear" w:pos="720"/>
        </w:tabs>
        <w:spacing w:line="288" w:lineRule="auto"/>
        <w:ind w:hanging="578"/>
        <w:rPr>
          <w:rFonts w:cs="Arial"/>
          <w:sz w:val="24"/>
          <w:szCs w:val="24"/>
        </w:rPr>
      </w:pPr>
      <w:r>
        <w:rPr>
          <w:rFonts w:cs="Arial"/>
          <w:sz w:val="24"/>
          <w:szCs w:val="24"/>
        </w:rPr>
        <w:t>You</w:t>
      </w:r>
      <w:r>
        <w:rPr>
          <w:rFonts w:cs="Arial"/>
          <w:bCs/>
          <w:sz w:val="24"/>
          <w:szCs w:val="24"/>
        </w:rPr>
        <w:t xml:space="preserve"> should not assume that the evaluators have any prior knowledge of your organisation, its capabilities or the solutions your organisation </w:t>
      </w:r>
      <w:proofErr w:type="gramStart"/>
      <w:r>
        <w:rPr>
          <w:rFonts w:cs="Arial"/>
          <w:bCs/>
          <w:sz w:val="24"/>
          <w:szCs w:val="24"/>
        </w:rPr>
        <w:t>offers</w:t>
      </w:r>
      <w:proofErr w:type="gramEnd"/>
      <w:r>
        <w:rPr>
          <w:rFonts w:cs="Arial"/>
          <w:bCs/>
          <w:sz w:val="24"/>
          <w:szCs w:val="24"/>
        </w:rPr>
        <w:t xml:space="preserve"> and you should ensure your responses to each question presume the evaluators know nothing of your organisation, and where relevant your subcontractors, consortium members or partners if you are heavily reliant on a third party in a bid.</w:t>
      </w:r>
    </w:p>
    <w:p w14:paraId="2BEE3100" w14:textId="77777777" w:rsidR="00D02166" w:rsidRDefault="00571055" w:rsidP="007459C4">
      <w:pPr>
        <w:numPr>
          <w:ilvl w:val="0"/>
          <w:numId w:val="16"/>
        </w:numPr>
        <w:tabs>
          <w:tab w:val="clear" w:pos="720"/>
        </w:tabs>
        <w:spacing w:line="288" w:lineRule="auto"/>
        <w:ind w:hanging="578"/>
        <w:rPr>
          <w:rStyle w:val="Strong"/>
          <w:rFonts w:cs="Arial"/>
          <w:b w:val="0"/>
          <w:sz w:val="24"/>
          <w:szCs w:val="24"/>
        </w:rPr>
      </w:pPr>
      <w:r>
        <w:rPr>
          <w:rStyle w:val="Strong"/>
          <w:rFonts w:cs="Arial"/>
          <w:b w:val="0"/>
          <w:bCs/>
          <w:sz w:val="24"/>
          <w:szCs w:val="24"/>
        </w:rPr>
        <w:t>Please do not append any documents unless specifically requested below.</w:t>
      </w:r>
    </w:p>
    <w:p w14:paraId="6BDAA44A" w14:textId="77777777" w:rsidR="00D02166" w:rsidRDefault="00571055" w:rsidP="007459C4">
      <w:pPr>
        <w:numPr>
          <w:ilvl w:val="0"/>
          <w:numId w:val="16"/>
        </w:numPr>
        <w:tabs>
          <w:tab w:val="clear" w:pos="720"/>
        </w:tabs>
        <w:spacing w:line="288" w:lineRule="auto"/>
        <w:ind w:hanging="578"/>
        <w:rPr>
          <w:rFonts w:cs="Arial"/>
          <w:sz w:val="24"/>
          <w:szCs w:val="24"/>
        </w:rPr>
      </w:pPr>
      <w:r>
        <w:rPr>
          <w:rFonts w:cs="Arial"/>
          <w:sz w:val="24"/>
          <w:szCs w:val="24"/>
        </w:rPr>
        <w:t>Ensure that your answers are succinct and do not drift over the word count guide unnecessarily. If the word count is causing you significant issues with answering a question thoroughly, please raise this as a clarification. Please note that if you grossly breach the word count guide anything over that guide is likely to be disregarded.</w:t>
      </w:r>
    </w:p>
    <w:p w14:paraId="3DDD9C2D" w14:textId="77777777" w:rsidR="00D02166" w:rsidRDefault="00571055" w:rsidP="007459C4">
      <w:pPr>
        <w:numPr>
          <w:ilvl w:val="0"/>
          <w:numId w:val="16"/>
        </w:numPr>
        <w:tabs>
          <w:tab w:val="clear" w:pos="720"/>
        </w:tabs>
        <w:spacing w:line="288" w:lineRule="auto"/>
        <w:ind w:hanging="578"/>
        <w:rPr>
          <w:rFonts w:cs="Arial"/>
          <w:sz w:val="24"/>
          <w:szCs w:val="24"/>
        </w:rPr>
      </w:pPr>
      <w:r>
        <w:rPr>
          <w:rFonts w:cs="Arial"/>
          <w:sz w:val="24"/>
          <w:szCs w:val="24"/>
        </w:rPr>
        <w:t>Please ensure all answers are fully referenced to the relevant question.</w:t>
      </w:r>
    </w:p>
    <w:p w14:paraId="79BD3666" w14:textId="77777777" w:rsidR="00D02166" w:rsidRDefault="00571055" w:rsidP="007459C4">
      <w:pPr>
        <w:numPr>
          <w:ilvl w:val="0"/>
          <w:numId w:val="16"/>
        </w:numPr>
        <w:spacing w:line="288" w:lineRule="auto"/>
        <w:ind w:hanging="578"/>
        <w:rPr>
          <w:sz w:val="24"/>
          <w:szCs w:val="24"/>
        </w:rPr>
      </w:pPr>
      <w:r>
        <w:rPr>
          <w:sz w:val="24"/>
          <w:szCs w:val="24"/>
        </w:rPr>
        <w:t xml:space="preserve">The scoring matrix provided in Evaluation Data (Section 8) is to assist evaluators in establishing areas of the proposals that concern them, and those areas that they think are good, and feedback will be provided to all Applicants. </w:t>
      </w:r>
    </w:p>
    <w:p w14:paraId="6ADCCEE7" w14:textId="77777777" w:rsidR="00D02166" w:rsidRDefault="00D02166">
      <w:pPr>
        <w:spacing w:line="288" w:lineRule="auto"/>
        <w:rPr>
          <w:sz w:val="24"/>
          <w:szCs w:val="24"/>
        </w:rPr>
      </w:pPr>
    </w:p>
    <w:p w14:paraId="33FA6AD5" w14:textId="77777777" w:rsidR="00D02166" w:rsidRDefault="0057105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AI and Machine Learning (not scored)</w:t>
      </w:r>
    </w:p>
    <w:p w14:paraId="28E12B0C" w14:textId="77777777" w:rsidR="00D02166" w:rsidRDefault="00571055">
      <w:pPr>
        <w:autoSpaceDE w:val="0"/>
        <w:autoSpaceDN w:val="0"/>
        <w:adjustRightInd w:val="0"/>
        <w:spacing w:line="288" w:lineRule="auto"/>
        <w:ind w:right="266"/>
        <w:rPr>
          <w:sz w:val="24"/>
          <w:szCs w:val="24"/>
        </w:rPr>
      </w:pPr>
      <w:r>
        <w:rPr>
          <w:sz w:val="24"/>
          <w:szCs w:val="24"/>
        </w:rPr>
        <w:t>Are AI or machine learning technologies used as part of the products or services you intend to provide?</w:t>
      </w:r>
    </w:p>
    <w:p w14:paraId="613D31A4" w14:textId="77777777" w:rsidR="00D02166" w:rsidRDefault="001A6475">
      <w:pPr>
        <w:spacing w:before="120" w:after="120"/>
        <w:ind w:left="426"/>
        <w:rPr>
          <w:b/>
          <w:bCs/>
          <w:sz w:val="24"/>
          <w:szCs w:val="24"/>
        </w:rPr>
      </w:pPr>
      <w:sdt>
        <w:sdtPr>
          <w:rPr>
            <w:rFonts w:ascii="Segoe UI Symbol" w:hAnsi="Segoe UI Symbol" w:cs="Segoe UI Symbol"/>
            <w:sz w:val="24"/>
            <w:szCs w:val="24"/>
          </w:rPr>
          <w:id w:val="-1608574959"/>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Yes</w:t>
      </w:r>
    </w:p>
    <w:p w14:paraId="03A648F5" w14:textId="77777777" w:rsidR="00D02166" w:rsidRDefault="001A6475">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1848319062"/>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No    </w:t>
      </w:r>
    </w:p>
    <w:p w14:paraId="1D499375" w14:textId="77777777" w:rsidR="00D02166" w:rsidRDefault="00571055">
      <w:pPr>
        <w:autoSpaceDE w:val="0"/>
        <w:autoSpaceDN w:val="0"/>
        <w:adjustRightInd w:val="0"/>
        <w:spacing w:line="288" w:lineRule="auto"/>
        <w:ind w:right="266"/>
        <w:rPr>
          <w:sz w:val="24"/>
          <w:szCs w:val="24"/>
        </w:rPr>
      </w:pPr>
      <w:r>
        <w:rPr>
          <w:sz w:val="24"/>
          <w:szCs w:val="24"/>
        </w:rPr>
        <w:lastRenderedPageBreak/>
        <w:t xml:space="preserve">If “Yes”, please describe how AI technologies are integrated into your service offerings </w:t>
      </w:r>
      <w:proofErr w:type="gramStart"/>
      <w:r>
        <w:rPr>
          <w:sz w:val="24"/>
          <w:szCs w:val="24"/>
        </w:rPr>
        <w:t>below, and</w:t>
      </w:r>
      <w:proofErr w:type="gramEnd"/>
      <w:r>
        <w:rPr>
          <w:sz w:val="24"/>
          <w:szCs w:val="24"/>
        </w:rPr>
        <w:t xml:space="preserve"> ensure that they are fully described in your responses to the weighted questions.</w:t>
      </w:r>
    </w:p>
    <w:p w14:paraId="2AAAA8AD" w14:textId="77777777" w:rsidR="00D02166" w:rsidRDefault="00D02166">
      <w:pPr>
        <w:autoSpaceDE w:val="0"/>
        <w:autoSpaceDN w:val="0"/>
        <w:adjustRightInd w:val="0"/>
        <w:spacing w:line="288" w:lineRule="auto"/>
        <w:ind w:right="266"/>
        <w:rPr>
          <w:sz w:val="24"/>
          <w:szCs w:val="24"/>
        </w:rPr>
      </w:pPr>
    </w:p>
    <w:p w14:paraId="7015BF06" w14:textId="77777777" w:rsidR="00D02166" w:rsidRDefault="00D02166">
      <w:pPr>
        <w:spacing w:line="288" w:lineRule="auto"/>
        <w:rPr>
          <w:sz w:val="24"/>
          <w:szCs w:val="24"/>
        </w:rPr>
      </w:pPr>
    </w:p>
    <w:p w14:paraId="0D4E42A4" w14:textId="77777777" w:rsidR="00D02166" w:rsidRDefault="00D02166">
      <w:pPr>
        <w:spacing w:line="288" w:lineRule="auto"/>
        <w:rPr>
          <w:sz w:val="24"/>
          <w:szCs w:val="24"/>
        </w:rPr>
      </w:pPr>
    </w:p>
    <w:p w14:paraId="0E5F51FE" w14:textId="77777777" w:rsidR="00D02166" w:rsidRDefault="00D02166">
      <w:pPr>
        <w:tabs>
          <w:tab w:val="left" w:pos="1590"/>
        </w:tabs>
        <w:spacing w:line="288" w:lineRule="auto"/>
        <w:rPr>
          <w:sz w:val="24"/>
          <w:szCs w:val="24"/>
        </w:rPr>
      </w:pPr>
    </w:p>
    <w:p w14:paraId="79D92A87" w14:textId="77777777" w:rsidR="00D02166" w:rsidRDefault="00571055">
      <w:pPr>
        <w:rPr>
          <w:sz w:val="24"/>
          <w:szCs w:val="24"/>
        </w:rPr>
      </w:pPr>
      <w:r>
        <w:rPr>
          <w:sz w:val="24"/>
          <w:szCs w:val="24"/>
        </w:rPr>
        <w:t xml:space="preserve"> </w:t>
      </w:r>
    </w:p>
    <w:p w14:paraId="1B417229" w14:textId="03AB967B" w:rsidR="00D02166" w:rsidRDefault="0057105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 xml:space="preserve">F1.1 Service Delivery Plan </w:t>
      </w:r>
      <w:proofErr w:type="gramStart"/>
      <w:r>
        <w:rPr>
          <w:sz w:val="24"/>
          <w:szCs w:val="24"/>
        </w:rPr>
        <w:t xml:space="preserve">   (</w:t>
      </w:r>
      <w:proofErr w:type="gramEnd"/>
      <w:r w:rsidR="00172BD6">
        <w:rPr>
          <w:sz w:val="24"/>
          <w:szCs w:val="24"/>
        </w:rPr>
        <w:t>3</w:t>
      </w:r>
      <w:r>
        <w:rPr>
          <w:sz w:val="24"/>
          <w:szCs w:val="24"/>
        </w:rPr>
        <w:t>5%)</w:t>
      </w:r>
    </w:p>
    <w:p w14:paraId="0AD13437" w14:textId="77777777" w:rsidR="00172BD6" w:rsidRDefault="00172BD6" w:rsidP="00172BD6">
      <w:pPr>
        <w:pStyle w:val="NoSpacing"/>
        <w:rPr>
          <w:rFonts w:cs="Arial"/>
          <w:szCs w:val="24"/>
        </w:rPr>
      </w:pPr>
      <w:r>
        <w:rPr>
          <w:rFonts w:cs="Arial"/>
          <w:szCs w:val="24"/>
        </w:rPr>
        <w:t>Please provide an</w:t>
      </w:r>
      <w:r w:rsidRPr="009D20DB">
        <w:rPr>
          <w:rFonts w:cs="Arial"/>
          <w:szCs w:val="24"/>
        </w:rPr>
        <w:t xml:space="preserve"> overview of your service</w:t>
      </w:r>
      <w:r>
        <w:rPr>
          <w:rFonts w:cs="Arial"/>
          <w:szCs w:val="24"/>
        </w:rPr>
        <w:t>, which outlines how you will achieve the aims and outcomes of the specification. Your response needs to be structured so that it includes the following:</w:t>
      </w:r>
    </w:p>
    <w:p w14:paraId="16CCD935" w14:textId="77777777" w:rsidR="00172BD6" w:rsidRDefault="00172BD6" w:rsidP="00172BD6">
      <w:pPr>
        <w:pStyle w:val="NoSpacing"/>
        <w:rPr>
          <w:rFonts w:cs="Arial"/>
          <w:szCs w:val="24"/>
        </w:rPr>
      </w:pPr>
    </w:p>
    <w:p w14:paraId="4BB574B6" w14:textId="77777777" w:rsidR="00172BD6" w:rsidRDefault="00172BD6" w:rsidP="00172BD6">
      <w:pPr>
        <w:pStyle w:val="NoSpacing"/>
        <w:rPr>
          <w:rFonts w:cs="Arial"/>
        </w:rPr>
      </w:pPr>
      <w:r w:rsidRPr="62782259">
        <w:rPr>
          <w:rFonts w:cs="Arial"/>
        </w:rPr>
        <w:t>Part a) Mobilisation (</w:t>
      </w:r>
      <w:r>
        <w:rPr>
          <w:rFonts w:cs="Arial"/>
        </w:rPr>
        <w:t>15</w:t>
      </w:r>
      <w:r w:rsidRPr="62782259">
        <w:rPr>
          <w:rFonts w:cs="Arial"/>
        </w:rPr>
        <w:t>%)</w:t>
      </w:r>
    </w:p>
    <w:p w14:paraId="0B4B3546" w14:textId="77777777" w:rsidR="00172BD6" w:rsidRDefault="00172BD6" w:rsidP="00172BD6">
      <w:pPr>
        <w:pStyle w:val="ListParagraph"/>
        <w:numPr>
          <w:ilvl w:val="0"/>
          <w:numId w:val="43"/>
        </w:numPr>
        <w:spacing w:after="200"/>
        <w:contextualSpacing/>
        <w:rPr>
          <w:rFonts w:cs="Arial"/>
          <w:szCs w:val="24"/>
        </w:rPr>
      </w:pPr>
      <w:r>
        <w:rPr>
          <w:rFonts w:cs="Arial"/>
          <w:szCs w:val="24"/>
        </w:rPr>
        <w:t>D</w:t>
      </w:r>
      <w:r w:rsidRPr="006C763A">
        <w:rPr>
          <w:rFonts w:cs="Arial"/>
          <w:szCs w:val="24"/>
        </w:rPr>
        <w:t>etail the key activities you will take to ensure the staff are in place, this could include, recruitment, FTE resource, a structure chart, qualifications and experience you will require, training delivered</w:t>
      </w:r>
      <w:r>
        <w:rPr>
          <w:rFonts w:cs="Arial"/>
          <w:szCs w:val="24"/>
        </w:rPr>
        <w:t>.</w:t>
      </w:r>
    </w:p>
    <w:p w14:paraId="5F477906" w14:textId="77777777" w:rsidR="00172BD6" w:rsidRDefault="00172BD6" w:rsidP="00172BD6">
      <w:pPr>
        <w:pStyle w:val="ListParagraph"/>
        <w:numPr>
          <w:ilvl w:val="0"/>
          <w:numId w:val="43"/>
        </w:numPr>
        <w:spacing w:after="200"/>
        <w:contextualSpacing/>
        <w:rPr>
          <w:rFonts w:cs="Arial"/>
          <w:szCs w:val="24"/>
        </w:rPr>
      </w:pPr>
      <w:r w:rsidRPr="006C763A">
        <w:rPr>
          <w:rFonts w:cs="Arial"/>
          <w:szCs w:val="24"/>
        </w:rPr>
        <w:t>Include in your response a mobilisation plan / Gantt with key milestones, a structure chart.</w:t>
      </w:r>
    </w:p>
    <w:p w14:paraId="53FAB6AB" w14:textId="77777777" w:rsidR="00172BD6" w:rsidRPr="00483C55" w:rsidRDefault="00172BD6" w:rsidP="00172BD6">
      <w:pPr>
        <w:rPr>
          <w:rFonts w:cs="Arial"/>
        </w:rPr>
      </w:pPr>
      <w:r w:rsidRPr="62782259">
        <w:rPr>
          <w:rFonts w:cs="Arial"/>
        </w:rPr>
        <w:t>Part b) Delivery (</w:t>
      </w:r>
      <w:r>
        <w:rPr>
          <w:rFonts w:cs="Arial"/>
        </w:rPr>
        <w:t>20</w:t>
      </w:r>
      <w:r w:rsidRPr="62782259">
        <w:rPr>
          <w:rFonts w:cs="Arial"/>
        </w:rPr>
        <w:t>%)</w:t>
      </w:r>
    </w:p>
    <w:p w14:paraId="543E8FA4" w14:textId="77777777" w:rsidR="00172BD6" w:rsidRPr="00BD4EDE" w:rsidRDefault="00172BD6" w:rsidP="00172BD6">
      <w:pPr>
        <w:pStyle w:val="ListParagraph"/>
        <w:numPr>
          <w:ilvl w:val="0"/>
          <w:numId w:val="43"/>
        </w:numPr>
        <w:spacing w:after="200"/>
        <w:contextualSpacing/>
        <w:rPr>
          <w:rFonts w:cs="Arial"/>
          <w:szCs w:val="24"/>
        </w:rPr>
      </w:pPr>
      <w:r w:rsidRPr="005F7B3F">
        <w:rPr>
          <w:rFonts w:cs="Arial"/>
          <w:szCs w:val="24"/>
        </w:rPr>
        <w:t>How your staffing model will operate in practice</w:t>
      </w:r>
    </w:p>
    <w:p w14:paraId="7F197864" w14:textId="422FB1E1" w:rsidR="00172BD6" w:rsidRDefault="00172BD6" w:rsidP="00172BD6">
      <w:pPr>
        <w:pStyle w:val="ListParagraph"/>
        <w:numPr>
          <w:ilvl w:val="0"/>
          <w:numId w:val="43"/>
        </w:numPr>
        <w:spacing w:after="200"/>
        <w:contextualSpacing/>
        <w:rPr>
          <w:rFonts w:cs="Arial"/>
        </w:rPr>
      </w:pPr>
      <w:r w:rsidRPr="1FD812E2">
        <w:rPr>
          <w:rFonts w:cs="Arial"/>
        </w:rPr>
        <w:t>How you will</w:t>
      </w:r>
      <w:r>
        <w:rPr>
          <w:rFonts w:cs="Arial"/>
        </w:rPr>
        <w:t xml:space="preserve"> be flexible in</w:t>
      </w:r>
      <w:r w:rsidRPr="1FD812E2">
        <w:rPr>
          <w:rFonts w:cs="Arial"/>
        </w:rPr>
        <w:t xml:space="preserve"> manag</w:t>
      </w:r>
      <w:r>
        <w:rPr>
          <w:rFonts w:cs="Arial"/>
        </w:rPr>
        <w:t>ing</w:t>
      </w:r>
      <w:r w:rsidRPr="1FD812E2">
        <w:rPr>
          <w:rFonts w:cs="Arial"/>
        </w:rPr>
        <w:t xml:space="preserve"> variable demand coming into the service</w:t>
      </w:r>
      <w:r>
        <w:rPr>
          <w:rFonts w:cs="Arial"/>
        </w:rPr>
        <w:t>, including your policy and management around cancellations</w:t>
      </w:r>
    </w:p>
    <w:p w14:paraId="0F2C9129" w14:textId="77777777" w:rsidR="00172BD6" w:rsidRDefault="00172BD6" w:rsidP="00172BD6">
      <w:pPr>
        <w:pStyle w:val="ListParagraph"/>
        <w:numPr>
          <w:ilvl w:val="0"/>
          <w:numId w:val="43"/>
        </w:numPr>
        <w:spacing w:after="200"/>
        <w:contextualSpacing/>
        <w:rPr>
          <w:rFonts w:cs="Arial"/>
          <w:szCs w:val="24"/>
        </w:rPr>
      </w:pPr>
      <w:r>
        <w:rPr>
          <w:rFonts w:cs="Arial"/>
          <w:szCs w:val="24"/>
        </w:rPr>
        <w:t>How you will be responsive to the needs of the service users accessing MIAS &amp; MDR</w:t>
      </w:r>
    </w:p>
    <w:p w14:paraId="3BC99D0C" w14:textId="77777777" w:rsidR="00172BD6" w:rsidRDefault="00172BD6" w:rsidP="00172BD6">
      <w:pPr>
        <w:pStyle w:val="ListParagraph"/>
        <w:numPr>
          <w:ilvl w:val="0"/>
          <w:numId w:val="43"/>
        </w:numPr>
        <w:spacing w:before="0" w:after="0"/>
        <w:contextualSpacing/>
      </w:pPr>
      <w:r>
        <w:t>How you will define and record outcomes of mediation. What approaches will you use?</w:t>
      </w:r>
    </w:p>
    <w:p w14:paraId="409AB651" w14:textId="77777777" w:rsidR="00172BD6" w:rsidRPr="00AE0EFE" w:rsidRDefault="00172BD6" w:rsidP="00172BD6">
      <w:pPr>
        <w:pStyle w:val="ListParagraph"/>
        <w:numPr>
          <w:ilvl w:val="0"/>
          <w:numId w:val="43"/>
        </w:numPr>
        <w:spacing w:before="0" w:after="0"/>
        <w:contextualSpacing/>
      </w:pPr>
      <w:r>
        <w:t>How you will ensure that parents, carers, children and young people and professionals feel listened to</w:t>
      </w:r>
    </w:p>
    <w:p w14:paraId="61F9F830" w14:textId="77777777" w:rsidR="00DF5B8B" w:rsidRDefault="00172BD6" w:rsidP="00172BD6">
      <w:pPr>
        <w:rPr>
          <w:rFonts w:cs="Arial"/>
          <w:szCs w:val="24"/>
        </w:rPr>
      </w:pPr>
      <w:r>
        <w:rPr>
          <w:rFonts w:cs="Arial"/>
          <w:szCs w:val="24"/>
        </w:rPr>
        <w:t>How you will monitor, measure &amp; report in a timely way, the outcomes, outputs and KPIs set out in the specification / Performance Schedule</w:t>
      </w:r>
    </w:p>
    <w:p w14:paraId="38C53EC6" w14:textId="2AA04814" w:rsidR="00D02166" w:rsidRDefault="00571055" w:rsidP="00172BD6">
      <w:r>
        <w:rPr>
          <w:bCs/>
          <w:color w:val="000000"/>
          <w:sz w:val="24"/>
          <w:szCs w:val="24"/>
        </w:rPr>
        <w:br/>
      </w:r>
    </w:p>
    <w:p w14:paraId="02060E65" w14:textId="77777777" w:rsidR="00D02166" w:rsidRDefault="00571055">
      <w:r>
        <w:rPr>
          <w:b/>
          <w:bCs/>
          <w:sz w:val="24"/>
          <w:szCs w:val="24"/>
        </w:rPr>
        <w:t>Answer below</w:t>
      </w:r>
      <w:r>
        <w:rPr>
          <w:sz w:val="24"/>
          <w:szCs w:val="24"/>
        </w:rPr>
        <w:t xml:space="preserve"> (A guide of 2500 words)</w:t>
      </w:r>
    </w:p>
    <w:p w14:paraId="3D62F1B6" w14:textId="77777777" w:rsidR="00D02166" w:rsidRDefault="00D02166"/>
    <w:p w14:paraId="230976EE" w14:textId="77777777" w:rsidR="00172BD6" w:rsidRDefault="00172BD6"/>
    <w:p w14:paraId="368BA4C7" w14:textId="77777777" w:rsidR="00172BD6" w:rsidRDefault="00172BD6"/>
    <w:p w14:paraId="17DFB5BA" w14:textId="351DA426" w:rsidR="00D02166" w:rsidRDefault="0057105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lastRenderedPageBreak/>
        <w:t xml:space="preserve">F1.2 Management of the Service </w:t>
      </w:r>
      <w:proofErr w:type="gramStart"/>
      <w:r>
        <w:rPr>
          <w:sz w:val="24"/>
          <w:szCs w:val="24"/>
        </w:rPr>
        <w:t xml:space="preserve">   (</w:t>
      </w:r>
      <w:proofErr w:type="gramEnd"/>
      <w:r w:rsidR="00172BD6">
        <w:rPr>
          <w:sz w:val="24"/>
          <w:szCs w:val="24"/>
        </w:rPr>
        <w:t>3</w:t>
      </w:r>
      <w:r>
        <w:rPr>
          <w:sz w:val="24"/>
          <w:szCs w:val="24"/>
        </w:rPr>
        <w:t>5%)</w:t>
      </w:r>
    </w:p>
    <w:p w14:paraId="50B026C9" w14:textId="263D2F20" w:rsidR="00172BD6" w:rsidRPr="00172BD6" w:rsidRDefault="00172BD6" w:rsidP="00172BD6">
      <w:pPr>
        <w:rPr>
          <w:bCs/>
          <w:color w:val="000000"/>
          <w:sz w:val="24"/>
          <w:szCs w:val="24"/>
        </w:rPr>
      </w:pPr>
      <w:r w:rsidRPr="00172BD6">
        <w:rPr>
          <w:bCs/>
          <w:color w:val="000000"/>
          <w:sz w:val="24"/>
          <w:szCs w:val="24"/>
        </w:rPr>
        <w:t xml:space="preserve">Please detail the processes your organisation has in place to deliver high performing and exceptional quality services. </w:t>
      </w:r>
    </w:p>
    <w:p w14:paraId="1A1E214C" w14:textId="4F331C63" w:rsidR="00172BD6" w:rsidRPr="00172BD6" w:rsidRDefault="00172BD6" w:rsidP="00172BD6">
      <w:pPr>
        <w:spacing w:line="240" w:lineRule="auto"/>
        <w:rPr>
          <w:bCs/>
          <w:color w:val="000000"/>
          <w:sz w:val="24"/>
          <w:szCs w:val="24"/>
        </w:rPr>
      </w:pPr>
      <w:r w:rsidRPr="00172BD6">
        <w:rPr>
          <w:bCs/>
          <w:color w:val="000000"/>
          <w:sz w:val="24"/>
          <w:szCs w:val="24"/>
        </w:rPr>
        <w:t>Your response needs to be structured so that it includes the following:</w:t>
      </w:r>
      <w:r>
        <w:rPr>
          <w:bCs/>
          <w:color w:val="000000"/>
          <w:sz w:val="24"/>
          <w:szCs w:val="24"/>
        </w:rPr>
        <w:t xml:space="preserve"> </w:t>
      </w:r>
    </w:p>
    <w:p w14:paraId="65817EB0" w14:textId="02A28C59" w:rsidR="00172BD6" w:rsidRDefault="00172BD6" w:rsidP="00172BD6">
      <w:pPr>
        <w:spacing w:line="240" w:lineRule="auto"/>
        <w:rPr>
          <w:bCs/>
          <w:color w:val="000000"/>
          <w:sz w:val="24"/>
          <w:szCs w:val="24"/>
        </w:rPr>
      </w:pPr>
      <w:r w:rsidRPr="00172BD6">
        <w:rPr>
          <w:bCs/>
          <w:color w:val="000000"/>
          <w:sz w:val="24"/>
          <w:szCs w:val="24"/>
        </w:rPr>
        <w:t>Part a) Management of Staff &amp; Operations (20%)</w:t>
      </w:r>
    </w:p>
    <w:p w14:paraId="33E613A2" w14:textId="5A965111" w:rsidR="00172BD6" w:rsidRPr="00172BD6" w:rsidRDefault="00172BD6" w:rsidP="00172BD6">
      <w:pPr>
        <w:spacing w:before="0" w:after="0" w:line="240" w:lineRule="auto"/>
        <w:rPr>
          <w:bCs/>
          <w:color w:val="000000"/>
          <w:sz w:val="24"/>
          <w:szCs w:val="24"/>
        </w:rPr>
      </w:pPr>
      <w:r w:rsidRPr="00172BD6">
        <w:rPr>
          <w:bCs/>
          <w:color w:val="000000"/>
          <w:sz w:val="24"/>
          <w:szCs w:val="24"/>
        </w:rPr>
        <w:t xml:space="preserve">•Detail on the roles which hold the critical points of failure and business continuity plans during absence  </w:t>
      </w:r>
    </w:p>
    <w:p w14:paraId="1C8C04B2" w14:textId="53B0DFFA" w:rsidR="00172BD6" w:rsidRPr="00172BD6" w:rsidRDefault="00172BD6" w:rsidP="00172BD6">
      <w:pPr>
        <w:spacing w:before="0" w:after="0" w:line="240" w:lineRule="auto"/>
        <w:rPr>
          <w:bCs/>
          <w:color w:val="000000"/>
          <w:sz w:val="24"/>
          <w:szCs w:val="24"/>
        </w:rPr>
      </w:pPr>
      <w:r w:rsidRPr="00172BD6">
        <w:rPr>
          <w:bCs/>
          <w:color w:val="000000"/>
          <w:sz w:val="24"/>
          <w:szCs w:val="24"/>
        </w:rPr>
        <w:t>•Process for supervision, performance management, development and recruitment/ retention of staff.</w:t>
      </w:r>
    </w:p>
    <w:p w14:paraId="1882B839" w14:textId="41D6279F" w:rsidR="00172BD6" w:rsidRDefault="00172BD6" w:rsidP="00172BD6">
      <w:pPr>
        <w:spacing w:before="0" w:after="0" w:line="240" w:lineRule="auto"/>
        <w:rPr>
          <w:bCs/>
          <w:color w:val="000000"/>
          <w:sz w:val="24"/>
          <w:szCs w:val="24"/>
        </w:rPr>
      </w:pPr>
      <w:r w:rsidRPr="00172BD6">
        <w:rPr>
          <w:bCs/>
          <w:color w:val="000000"/>
          <w:sz w:val="24"/>
          <w:szCs w:val="24"/>
        </w:rPr>
        <w:t>•Details of any key training staff undertake as part of your core training and development programme and any additional training staff will undertake in relation to this contract.</w:t>
      </w:r>
    </w:p>
    <w:p w14:paraId="4BF7F5EE" w14:textId="77777777" w:rsidR="00172BD6" w:rsidRPr="00172BD6" w:rsidRDefault="00172BD6" w:rsidP="00172BD6">
      <w:pPr>
        <w:spacing w:before="0" w:after="0" w:line="240" w:lineRule="auto"/>
        <w:rPr>
          <w:bCs/>
          <w:color w:val="000000"/>
          <w:sz w:val="24"/>
          <w:szCs w:val="24"/>
        </w:rPr>
      </w:pPr>
    </w:p>
    <w:p w14:paraId="69E221F2" w14:textId="1958A4FB" w:rsidR="00172BD6" w:rsidRPr="00172BD6" w:rsidRDefault="00172BD6" w:rsidP="00172BD6">
      <w:pPr>
        <w:spacing w:before="0" w:after="0" w:line="240" w:lineRule="auto"/>
        <w:rPr>
          <w:bCs/>
          <w:color w:val="000000"/>
          <w:sz w:val="24"/>
          <w:szCs w:val="24"/>
        </w:rPr>
      </w:pPr>
      <w:r w:rsidRPr="00172BD6">
        <w:rPr>
          <w:bCs/>
          <w:color w:val="000000"/>
          <w:sz w:val="24"/>
          <w:szCs w:val="24"/>
        </w:rPr>
        <w:t>Part b) Management of Performance (15%)</w:t>
      </w:r>
    </w:p>
    <w:p w14:paraId="233D2672" w14:textId="77777777" w:rsidR="00172BD6" w:rsidRPr="00172BD6" w:rsidRDefault="00172BD6" w:rsidP="00172BD6">
      <w:pPr>
        <w:spacing w:before="0" w:after="0" w:line="240" w:lineRule="auto"/>
        <w:rPr>
          <w:bCs/>
          <w:color w:val="000000"/>
          <w:sz w:val="24"/>
          <w:szCs w:val="24"/>
        </w:rPr>
      </w:pPr>
      <w:r w:rsidRPr="00172BD6">
        <w:rPr>
          <w:bCs/>
          <w:color w:val="000000"/>
          <w:sz w:val="24"/>
          <w:szCs w:val="24"/>
        </w:rPr>
        <w:t>•</w:t>
      </w:r>
      <w:r w:rsidRPr="00172BD6">
        <w:rPr>
          <w:bCs/>
          <w:color w:val="000000"/>
          <w:sz w:val="24"/>
          <w:szCs w:val="24"/>
        </w:rPr>
        <w:tab/>
        <w:t>The measures you will use to ensure data is accurate and on time</w:t>
      </w:r>
    </w:p>
    <w:p w14:paraId="7BF89B9B" w14:textId="77777777" w:rsidR="00172BD6" w:rsidRPr="00172BD6" w:rsidRDefault="00172BD6" w:rsidP="00172BD6">
      <w:pPr>
        <w:spacing w:before="0" w:after="0" w:line="240" w:lineRule="auto"/>
        <w:rPr>
          <w:bCs/>
          <w:color w:val="000000"/>
          <w:sz w:val="24"/>
          <w:szCs w:val="24"/>
        </w:rPr>
      </w:pPr>
      <w:r w:rsidRPr="00172BD6">
        <w:rPr>
          <w:bCs/>
          <w:color w:val="000000"/>
          <w:sz w:val="24"/>
          <w:szCs w:val="24"/>
        </w:rPr>
        <w:t>•</w:t>
      </w:r>
      <w:r w:rsidRPr="00172BD6">
        <w:rPr>
          <w:bCs/>
          <w:color w:val="000000"/>
          <w:sz w:val="24"/>
          <w:szCs w:val="24"/>
        </w:rPr>
        <w:tab/>
        <w:t>How you will identify performance issues.</w:t>
      </w:r>
    </w:p>
    <w:p w14:paraId="7C4B6C8B" w14:textId="0B76925B" w:rsidR="00D02166" w:rsidRDefault="00172BD6" w:rsidP="00172BD6">
      <w:pPr>
        <w:spacing w:before="0" w:after="0" w:line="240" w:lineRule="auto"/>
      </w:pPr>
      <w:r w:rsidRPr="00172BD6">
        <w:rPr>
          <w:bCs/>
          <w:color w:val="000000"/>
          <w:sz w:val="24"/>
          <w:szCs w:val="24"/>
        </w:rPr>
        <w:t>•</w:t>
      </w:r>
      <w:r w:rsidRPr="00172BD6">
        <w:rPr>
          <w:bCs/>
          <w:color w:val="000000"/>
          <w:sz w:val="24"/>
          <w:szCs w:val="24"/>
        </w:rPr>
        <w:tab/>
        <w:t>The steps you will take to escalate any issues.</w:t>
      </w:r>
      <w:r w:rsidR="00571055">
        <w:rPr>
          <w:bCs/>
          <w:color w:val="000000"/>
          <w:sz w:val="24"/>
          <w:szCs w:val="24"/>
        </w:rPr>
        <w:br/>
      </w:r>
    </w:p>
    <w:p w14:paraId="749017BD" w14:textId="77777777" w:rsidR="00D02166" w:rsidRDefault="00571055">
      <w:r>
        <w:rPr>
          <w:b/>
          <w:bCs/>
          <w:sz w:val="24"/>
          <w:szCs w:val="24"/>
        </w:rPr>
        <w:t>Answer below</w:t>
      </w:r>
      <w:r>
        <w:rPr>
          <w:sz w:val="24"/>
          <w:szCs w:val="24"/>
        </w:rPr>
        <w:t xml:space="preserve"> (A guide of 2500 words)</w:t>
      </w:r>
    </w:p>
    <w:p w14:paraId="56EBA89E" w14:textId="77777777" w:rsidR="00D02166" w:rsidRDefault="00D02166"/>
    <w:p w14:paraId="29B09216" w14:textId="77777777" w:rsidR="00D02166" w:rsidRDefault="00D02166">
      <w:pPr>
        <w:spacing w:before="0" w:after="0" w:line="240" w:lineRule="auto"/>
        <w:rPr>
          <w:sz w:val="24"/>
          <w:szCs w:val="24"/>
        </w:rPr>
      </w:pPr>
    </w:p>
    <w:p w14:paraId="75E123EA" w14:textId="77777777" w:rsidR="00D02166" w:rsidRDefault="00D02166">
      <w:pPr>
        <w:spacing w:before="0" w:after="0" w:line="240" w:lineRule="auto"/>
        <w:rPr>
          <w:sz w:val="24"/>
          <w:szCs w:val="24"/>
        </w:rPr>
      </w:pPr>
    </w:p>
    <w:p w14:paraId="592BC49D" w14:textId="77777777" w:rsidR="00D02166" w:rsidRDefault="00D02166">
      <w:pPr>
        <w:spacing w:before="0" w:after="0" w:line="240" w:lineRule="auto"/>
        <w:rPr>
          <w:sz w:val="24"/>
          <w:szCs w:val="24"/>
        </w:rPr>
      </w:pPr>
    </w:p>
    <w:p w14:paraId="7F229791" w14:textId="77777777" w:rsidR="00D02166" w:rsidRDefault="00D02166">
      <w:pPr>
        <w:spacing w:before="0" w:after="0" w:line="240" w:lineRule="auto"/>
        <w:rPr>
          <w:sz w:val="24"/>
          <w:szCs w:val="24"/>
        </w:rPr>
      </w:pPr>
    </w:p>
    <w:p w14:paraId="6D1DA264" w14:textId="77777777" w:rsidR="00D02166" w:rsidRDefault="00571055">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52" w:name="_Toc256000015"/>
      <w:bookmarkStart w:id="153" w:name="_Toc276026275"/>
      <w:bookmarkStart w:id="154" w:name="_Toc341700142"/>
      <w:bookmarkStart w:id="155" w:name="_Toc367268717"/>
      <w:bookmarkStart w:id="156" w:name="_Toc45727006"/>
      <w:r>
        <w:rPr>
          <w:rFonts w:asciiTheme="majorHAnsi" w:hAnsiTheme="majorHAnsi" w:cstheme="majorHAnsi"/>
          <w:sz w:val="24"/>
          <w:szCs w:val="24"/>
        </w:rPr>
        <w:lastRenderedPageBreak/>
        <w:t>Form G: Pricing schedule</w:t>
      </w:r>
      <w:bookmarkEnd w:id="152"/>
      <w:bookmarkEnd w:id="153"/>
      <w:bookmarkEnd w:id="154"/>
      <w:bookmarkEnd w:id="155"/>
      <w:bookmarkEnd w:id="156"/>
    </w:p>
    <w:p w14:paraId="24EBB4F7" w14:textId="77777777" w:rsidR="00D02166" w:rsidRDefault="00571055" w:rsidP="007459C4">
      <w:pPr>
        <w:numPr>
          <w:ilvl w:val="0"/>
          <w:numId w:val="17"/>
        </w:numPr>
        <w:tabs>
          <w:tab w:val="clear" w:pos="360"/>
          <w:tab w:val="num" w:pos="720"/>
        </w:tabs>
        <w:ind w:left="720" w:hanging="578"/>
        <w:jc w:val="both"/>
        <w:rPr>
          <w:rFonts w:cs="Arial"/>
          <w:sz w:val="24"/>
          <w:szCs w:val="24"/>
        </w:rPr>
      </w:pPr>
      <w:r>
        <w:rPr>
          <w:rFonts w:cs="Arial"/>
          <w:sz w:val="24"/>
          <w:szCs w:val="24"/>
        </w:rPr>
        <w:t>Applicants’ responses shall be clearly legible and in at least 11-point type, on a line spacing of at least 1.2 times the type size.</w:t>
      </w:r>
    </w:p>
    <w:p w14:paraId="018A2B18" w14:textId="77777777" w:rsidR="00D02166" w:rsidRDefault="00571055" w:rsidP="007459C4">
      <w:pPr>
        <w:pStyle w:val="NoSpacing"/>
        <w:numPr>
          <w:ilvl w:val="0"/>
          <w:numId w:val="17"/>
        </w:numPr>
        <w:tabs>
          <w:tab w:val="clear" w:pos="360"/>
          <w:tab w:val="num" w:pos="720"/>
        </w:tabs>
        <w:spacing w:before="200" w:after="200" w:line="276" w:lineRule="auto"/>
        <w:ind w:left="720" w:hanging="578"/>
        <w:rPr>
          <w:rFonts w:cs="Arial"/>
          <w:sz w:val="24"/>
          <w:szCs w:val="24"/>
        </w:rPr>
      </w:pPr>
      <w:r>
        <w:rPr>
          <w:rFonts w:cs="Arial"/>
          <w:sz w:val="24"/>
          <w:szCs w:val="24"/>
        </w:rPr>
        <w:t>Applicants must edit the header of this section to insert their name at the top of every page of the forms so that it is clear to evaluators whose bid is whose.</w:t>
      </w:r>
    </w:p>
    <w:p w14:paraId="2CA3F683" w14:textId="77777777" w:rsidR="00D02166" w:rsidRDefault="00571055" w:rsidP="007459C4">
      <w:pPr>
        <w:pStyle w:val="NoSpacing"/>
        <w:numPr>
          <w:ilvl w:val="0"/>
          <w:numId w:val="17"/>
        </w:numPr>
        <w:tabs>
          <w:tab w:val="clear" w:pos="360"/>
          <w:tab w:val="num" w:pos="720"/>
        </w:tabs>
        <w:spacing w:before="200" w:after="200" w:line="276" w:lineRule="auto"/>
        <w:ind w:left="720" w:hanging="578"/>
        <w:rPr>
          <w:rStyle w:val="Strong"/>
          <w:rFonts w:cs="Arial"/>
          <w:b w:val="0"/>
          <w:sz w:val="24"/>
          <w:szCs w:val="24"/>
        </w:rPr>
      </w:pPr>
      <w:r>
        <w:rPr>
          <w:rStyle w:val="Strong"/>
          <w:rFonts w:cs="Arial"/>
          <w:b w:val="0"/>
          <w:bCs/>
          <w:sz w:val="24"/>
          <w:szCs w:val="24"/>
        </w:rPr>
        <w:t xml:space="preserve">Please do </w:t>
      </w:r>
      <w:r>
        <w:rPr>
          <w:sz w:val="24"/>
          <w:szCs w:val="24"/>
        </w:rPr>
        <w:t>not</w:t>
      </w:r>
      <w:r>
        <w:rPr>
          <w:rStyle w:val="Strong"/>
          <w:rFonts w:cs="Arial"/>
          <w:b w:val="0"/>
          <w:bCs/>
          <w:sz w:val="24"/>
          <w:szCs w:val="24"/>
        </w:rPr>
        <w:t xml:space="preserve"> append any documents unless specifically requested below.</w:t>
      </w:r>
    </w:p>
    <w:p w14:paraId="2934BB50" w14:textId="77777777" w:rsidR="00D02166" w:rsidRDefault="00571055" w:rsidP="007459C4">
      <w:pPr>
        <w:numPr>
          <w:ilvl w:val="0"/>
          <w:numId w:val="17"/>
        </w:numPr>
        <w:tabs>
          <w:tab w:val="clear" w:pos="360"/>
          <w:tab w:val="num" w:pos="720"/>
        </w:tabs>
        <w:ind w:left="720" w:hanging="578"/>
        <w:jc w:val="both"/>
        <w:rPr>
          <w:rFonts w:cs="Arial"/>
          <w:sz w:val="24"/>
          <w:szCs w:val="24"/>
        </w:rPr>
      </w:pPr>
      <w:r>
        <w:rPr>
          <w:rFonts w:cs="Arial"/>
          <w:sz w:val="24"/>
          <w:szCs w:val="24"/>
        </w:rPr>
        <w:t>All prices tendered must exclude VAT.</w:t>
      </w:r>
    </w:p>
    <w:p w14:paraId="6B126E57" w14:textId="77777777" w:rsidR="00D02166" w:rsidRDefault="00D02166">
      <w:pPr>
        <w:tabs>
          <w:tab w:val="left" w:pos="2940"/>
        </w:tabs>
        <w:spacing w:before="0" w:after="0" w:line="240" w:lineRule="auto"/>
        <w:ind w:left="851" w:hanging="851"/>
        <w:rPr>
          <w:rFonts w:cs="Arial"/>
          <w:sz w:val="24"/>
          <w:szCs w:val="24"/>
        </w:rPr>
      </w:pPr>
    </w:p>
    <w:p w14:paraId="3D1FF77E" w14:textId="77777777" w:rsidR="00D02166" w:rsidRDefault="00D02166">
      <w:pPr>
        <w:tabs>
          <w:tab w:val="left" w:pos="2940"/>
        </w:tabs>
        <w:spacing w:before="0" w:after="0" w:line="240" w:lineRule="auto"/>
        <w:ind w:left="851" w:hanging="851"/>
        <w:rPr>
          <w:rFonts w:cs="Arial"/>
          <w:sz w:val="24"/>
          <w:szCs w:val="24"/>
        </w:rPr>
      </w:pPr>
    </w:p>
    <w:p w14:paraId="0E66683B" w14:textId="163BFD2D" w:rsidR="00D02166" w:rsidRDefault="00571055" w:rsidP="007459C4">
      <w:pPr>
        <w:pStyle w:val="Heading2"/>
        <w:numPr>
          <w:ilvl w:val="0"/>
          <w:numId w:val="29"/>
        </w:numPr>
        <w:spacing w:before="120" w:after="120"/>
        <w:ind w:left="426" w:hanging="426"/>
        <w:rPr>
          <w:rFonts w:cs="Arial"/>
          <w:sz w:val="24"/>
          <w:szCs w:val="24"/>
        </w:rPr>
      </w:pPr>
      <w:r>
        <w:rPr>
          <w:rFonts w:cs="Arial"/>
          <w:sz w:val="24"/>
          <w:szCs w:val="24"/>
        </w:rPr>
        <w:tab/>
        <w:t>Price schedule</w:t>
      </w:r>
    </w:p>
    <w:p w14:paraId="677BA122" w14:textId="170DFC8B" w:rsidR="006D2C33" w:rsidRDefault="00900C8D" w:rsidP="00900C8D">
      <w:pPr>
        <w:pStyle w:val="ListParagraph"/>
        <w:numPr>
          <w:ilvl w:val="0"/>
          <w:numId w:val="44"/>
        </w:numPr>
        <w:rPr>
          <w:sz w:val="24"/>
          <w:szCs w:val="24"/>
        </w:rPr>
      </w:pPr>
      <w:r w:rsidRPr="006D2C33">
        <w:rPr>
          <w:sz w:val="24"/>
          <w:szCs w:val="24"/>
        </w:rPr>
        <w:t xml:space="preserve">Please provide your cost breakdowns </w:t>
      </w:r>
      <w:r w:rsidR="00517A13">
        <w:rPr>
          <w:sz w:val="24"/>
          <w:szCs w:val="24"/>
        </w:rPr>
        <w:t xml:space="preserve">showing how you have calculated </w:t>
      </w:r>
      <w:proofErr w:type="gramStart"/>
      <w:r w:rsidR="00517A13">
        <w:rPr>
          <w:sz w:val="24"/>
          <w:szCs w:val="24"/>
        </w:rPr>
        <w:t xml:space="preserve">each </w:t>
      </w:r>
      <w:r w:rsidRPr="006D2C33">
        <w:rPr>
          <w:sz w:val="24"/>
          <w:szCs w:val="24"/>
        </w:rPr>
        <w:t xml:space="preserve"> referral</w:t>
      </w:r>
      <w:proofErr w:type="gramEnd"/>
      <w:r w:rsidRPr="006D2C33">
        <w:rPr>
          <w:sz w:val="24"/>
          <w:szCs w:val="24"/>
        </w:rPr>
        <w:t xml:space="preserve"> unit price, using the information provided in the specification under section 2 ‘Statement of Requirements’ for consideration, ensuring that these costs are fully inclusive of all preparation activity. You must not caveat your bid or add any additional information.</w:t>
      </w:r>
    </w:p>
    <w:p w14:paraId="5B10FE64" w14:textId="5C5FEFB4" w:rsidR="003126F7" w:rsidRDefault="00900C8D" w:rsidP="00900C8D">
      <w:pPr>
        <w:pStyle w:val="ListParagraph"/>
        <w:numPr>
          <w:ilvl w:val="0"/>
          <w:numId w:val="44"/>
        </w:numPr>
        <w:rPr>
          <w:sz w:val="24"/>
          <w:szCs w:val="24"/>
        </w:rPr>
      </w:pPr>
      <w:r w:rsidRPr="006D2C33">
        <w:rPr>
          <w:sz w:val="24"/>
          <w:szCs w:val="24"/>
        </w:rPr>
        <w:t xml:space="preserve">Providers may also find information provided in the Needs Assessment, Schedule 1, appendix 2 relevant in determining their unit costs.    </w:t>
      </w:r>
    </w:p>
    <w:p w14:paraId="41F47FA2" w14:textId="56DD6943" w:rsidR="006D2C33" w:rsidRPr="006D2C33" w:rsidRDefault="006D2C33" w:rsidP="00900C8D">
      <w:pPr>
        <w:pStyle w:val="ListParagraph"/>
        <w:numPr>
          <w:ilvl w:val="0"/>
          <w:numId w:val="44"/>
        </w:numPr>
        <w:rPr>
          <w:sz w:val="24"/>
          <w:szCs w:val="24"/>
        </w:rPr>
      </w:pPr>
      <w:r>
        <w:rPr>
          <w:sz w:val="24"/>
          <w:szCs w:val="24"/>
        </w:rPr>
        <w:t xml:space="preserve">Please provide a separate spreadsheet with your cost breakdowns for each aspect of the service, this won’t be evaluated. </w:t>
      </w:r>
    </w:p>
    <w:p w14:paraId="27ED3684" w14:textId="77777777" w:rsidR="006D2C33" w:rsidRDefault="006D2C33" w:rsidP="00900C8D">
      <w:pPr>
        <w:rPr>
          <w:sz w:val="24"/>
          <w:szCs w:val="24"/>
        </w:rPr>
      </w:pPr>
    </w:p>
    <w:p w14:paraId="3C8DCE2A" w14:textId="77777777" w:rsidR="00900C8D" w:rsidRDefault="00900C8D" w:rsidP="00900C8D">
      <w:pPr>
        <w:rPr>
          <w:sz w:val="24"/>
          <w:szCs w:val="24"/>
        </w:rPr>
      </w:pPr>
    </w:p>
    <w:tbl>
      <w:tblPr>
        <w:tblStyle w:val="TableGrid"/>
        <w:tblW w:w="0" w:type="auto"/>
        <w:tblLook w:val="04A0" w:firstRow="1" w:lastRow="0" w:firstColumn="1" w:lastColumn="0" w:noHBand="0" w:noVBand="1"/>
      </w:tblPr>
      <w:tblGrid>
        <w:gridCol w:w="3005"/>
        <w:gridCol w:w="3005"/>
      </w:tblGrid>
      <w:tr w:rsidR="00900C8D" w14:paraId="6A00303F" w14:textId="77777777" w:rsidTr="00900C8D">
        <w:trPr>
          <w:trHeight w:val="1349"/>
        </w:trPr>
        <w:tc>
          <w:tcPr>
            <w:tcW w:w="3005" w:type="dxa"/>
          </w:tcPr>
          <w:p w14:paraId="47AD5939" w14:textId="0DE6A0D0" w:rsidR="00900C8D" w:rsidRPr="00900C8D" w:rsidRDefault="00900C8D" w:rsidP="00900C8D">
            <w:pPr>
              <w:rPr>
                <w:b/>
                <w:bCs/>
                <w:sz w:val="24"/>
                <w:szCs w:val="24"/>
              </w:rPr>
            </w:pPr>
            <w:r w:rsidRPr="00900C8D">
              <w:rPr>
                <w:b/>
                <w:bCs/>
                <w:sz w:val="24"/>
                <w:szCs w:val="24"/>
              </w:rPr>
              <w:t xml:space="preserve">Descriptor </w:t>
            </w:r>
          </w:p>
        </w:tc>
        <w:tc>
          <w:tcPr>
            <w:tcW w:w="3005" w:type="dxa"/>
          </w:tcPr>
          <w:p w14:paraId="6044B520" w14:textId="1D244D81" w:rsidR="00900C8D" w:rsidRPr="00900C8D" w:rsidRDefault="00876CCA" w:rsidP="00900C8D">
            <w:pPr>
              <w:rPr>
                <w:b/>
                <w:bCs/>
                <w:sz w:val="24"/>
                <w:szCs w:val="24"/>
              </w:rPr>
            </w:pPr>
            <w:r>
              <w:rPr>
                <w:b/>
                <w:bCs/>
                <w:sz w:val="24"/>
                <w:szCs w:val="24"/>
              </w:rPr>
              <w:t xml:space="preserve">Referral </w:t>
            </w:r>
            <w:r w:rsidR="00900C8D" w:rsidRPr="00900C8D">
              <w:rPr>
                <w:b/>
                <w:bCs/>
                <w:sz w:val="24"/>
                <w:szCs w:val="24"/>
              </w:rPr>
              <w:t xml:space="preserve">Unit price </w:t>
            </w:r>
          </w:p>
        </w:tc>
      </w:tr>
      <w:tr w:rsidR="00900C8D" w14:paraId="013E9DE2" w14:textId="77777777" w:rsidTr="00900C8D">
        <w:tc>
          <w:tcPr>
            <w:tcW w:w="3005" w:type="dxa"/>
          </w:tcPr>
          <w:p w14:paraId="2447BF60" w14:textId="25AE1428" w:rsidR="00900C8D" w:rsidRDefault="00900C8D" w:rsidP="00900C8D">
            <w:pPr>
              <w:rPr>
                <w:sz w:val="24"/>
                <w:szCs w:val="24"/>
              </w:rPr>
            </w:pPr>
            <w:r>
              <w:rPr>
                <w:sz w:val="24"/>
                <w:szCs w:val="24"/>
              </w:rPr>
              <w:t>MIAS (8%)</w:t>
            </w:r>
          </w:p>
        </w:tc>
        <w:tc>
          <w:tcPr>
            <w:tcW w:w="3005" w:type="dxa"/>
          </w:tcPr>
          <w:p w14:paraId="6F857B39" w14:textId="224804B2" w:rsidR="00900C8D" w:rsidRDefault="00900C8D" w:rsidP="00900C8D">
            <w:pPr>
              <w:rPr>
                <w:sz w:val="24"/>
                <w:szCs w:val="24"/>
              </w:rPr>
            </w:pPr>
            <w:r>
              <w:rPr>
                <w:sz w:val="24"/>
                <w:szCs w:val="24"/>
              </w:rPr>
              <w:t>£</w:t>
            </w:r>
          </w:p>
        </w:tc>
      </w:tr>
      <w:tr w:rsidR="00900C8D" w14:paraId="56E2B9AE" w14:textId="77777777" w:rsidTr="00900C8D">
        <w:tc>
          <w:tcPr>
            <w:tcW w:w="3005" w:type="dxa"/>
          </w:tcPr>
          <w:p w14:paraId="5A3B9F5F" w14:textId="51D95EA4" w:rsidR="00900C8D" w:rsidRDefault="00900C8D" w:rsidP="00900C8D">
            <w:pPr>
              <w:rPr>
                <w:sz w:val="24"/>
                <w:szCs w:val="24"/>
              </w:rPr>
            </w:pPr>
            <w:r>
              <w:rPr>
                <w:sz w:val="24"/>
                <w:szCs w:val="24"/>
              </w:rPr>
              <w:t>Mediation (15%)</w:t>
            </w:r>
          </w:p>
        </w:tc>
        <w:tc>
          <w:tcPr>
            <w:tcW w:w="3005" w:type="dxa"/>
          </w:tcPr>
          <w:p w14:paraId="3C5DE92A" w14:textId="78BC4F1F" w:rsidR="00900C8D" w:rsidRDefault="00900C8D" w:rsidP="00900C8D">
            <w:pPr>
              <w:rPr>
                <w:sz w:val="24"/>
                <w:szCs w:val="24"/>
              </w:rPr>
            </w:pPr>
            <w:r>
              <w:rPr>
                <w:sz w:val="24"/>
                <w:szCs w:val="24"/>
              </w:rPr>
              <w:t>£</w:t>
            </w:r>
          </w:p>
        </w:tc>
      </w:tr>
      <w:tr w:rsidR="00900C8D" w14:paraId="2FDD0F84" w14:textId="77777777" w:rsidTr="00900C8D">
        <w:tc>
          <w:tcPr>
            <w:tcW w:w="3005" w:type="dxa"/>
          </w:tcPr>
          <w:p w14:paraId="52FA2E7D" w14:textId="3CE4ED0C" w:rsidR="00900C8D" w:rsidRDefault="00900C8D" w:rsidP="00900C8D">
            <w:pPr>
              <w:rPr>
                <w:sz w:val="24"/>
                <w:szCs w:val="24"/>
              </w:rPr>
            </w:pPr>
            <w:r>
              <w:rPr>
                <w:sz w:val="24"/>
                <w:szCs w:val="24"/>
              </w:rPr>
              <w:t>Disagreement Resolution (2%)</w:t>
            </w:r>
          </w:p>
        </w:tc>
        <w:tc>
          <w:tcPr>
            <w:tcW w:w="3005" w:type="dxa"/>
          </w:tcPr>
          <w:p w14:paraId="62D648ED" w14:textId="31FE468A" w:rsidR="00900C8D" w:rsidRDefault="00900C8D" w:rsidP="00900C8D">
            <w:pPr>
              <w:rPr>
                <w:sz w:val="24"/>
                <w:szCs w:val="24"/>
              </w:rPr>
            </w:pPr>
            <w:r>
              <w:rPr>
                <w:sz w:val="24"/>
                <w:szCs w:val="24"/>
              </w:rPr>
              <w:t>£</w:t>
            </w:r>
          </w:p>
        </w:tc>
      </w:tr>
      <w:tr w:rsidR="00900C8D" w14:paraId="451D2AF8" w14:textId="77777777" w:rsidTr="00900C8D">
        <w:tc>
          <w:tcPr>
            <w:tcW w:w="3005" w:type="dxa"/>
          </w:tcPr>
          <w:p w14:paraId="66D5E5AE" w14:textId="75B8C2EF" w:rsidR="00900C8D" w:rsidRDefault="00900C8D" w:rsidP="00900C8D">
            <w:pPr>
              <w:rPr>
                <w:sz w:val="24"/>
                <w:szCs w:val="24"/>
              </w:rPr>
            </w:pPr>
            <w:r>
              <w:rPr>
                <w:sz w:val="24"/>
                <w:szCs w:val="24"/>
              </w:rPr>
              <w:t xml:space="preserve">Late Cancellation / resolved pre – meeting (5%) </w:t>
            </w:r>
          </w:p>
        </w:tc>
        <w:tc>
          <w:tcPr>
            <w:tcW w:w="3005" w:type="dxa"/>
          </w:tcPr>
          <w:p w14:paraId="36D93042" w14:textId="46D5269C" w:rsidR="00900C8D" w:rsidRDefault="00900C8D" w:rsidP="00900C8D">
            <w:pPr>
              <w:rPr>
                <w:sz w:val="24"/>
                <w:szCs w:val="24"/>
              </w:rPr>
            </w:pPr>
            <w:r>
              <w:rPr>
                <w:sz w:val="24"/>
                <w:szCs w:val="24"/>
              </w:rPr>
              <w:t>£</w:t>
            </w:r>
          </w:p>
        </w:tc>
      </w:tr>
    </w:tbl>
    <w:p w14:paraId="38BE8AEF" w14:textId="77777777" w:rsidR="00900C8D" w:rsidRDefault="00900C8D" w:rsidP="00900C8D">
      <w:pPr>
        <w:rPr>
          <w:sz w:val="24"/>
          <w:szCs w:val="24"/>
        </w:rPr>
      </w:pPr>
    </w:p>
    <w:p w14:paraId="4ADD9999" w14:textId="77777777" w:rsidR="00D02166" w:rsidRDefault="00571055" w:rsidP="007459C4">
      <w:pPr>
        <w:pStyle w:val="Heading2"/>
        <w:numPr>
          <w:ilvl w:val="0"/>
          <w:numId w:val="29"/>
        </w:numPr>
        <w:spacing w:before="120" w:after="120"/>
        <w:ind w:left="426" w:hanging="426"/>
        <w:rPr>
          <w:rFonts w:cs="Arial"/>
          <w:sz w:val="24"/>
          <w:szCs w:val="24"/>
        </w:rPr>
      </w:pPr>
      <w:r>
        <w:rPr>
          <w:rFonts w:cs="Arial"/>
          <w:sz w:val="24"/>
          <w:szCs w:val="24"/>
        </w:rPr>
        <w:tab/>
        <w:t>Prices for information only – not scored</w:t>
      </w:r>
    </w:p>
    <w:p w14:paraId="5BC59D8D" w14:textId="65DFDB16" w:rsidR="006D2C33" w:rsidRDefault="006D2C33" w:rsidP="006D2C33">
      <w:pPr>
        <w:pStyle w:val="ListParagraph"/>
        <w:numPr>
          <w:ilvl w:val="1"/>
          <w:numId w:val="28"/>
        </w:numPr>
        <w:rPr>
          <w:rFonts w:cs="Arial"/>
          <w:sz w:val="24"/>
          <w:szCs w:val="24"/>
        </w:rPr>
      </w:pPr>
      <w:r w:rsidRPr="006D2C33">
        <w:rPr>
          <w:rFonts w:cs="Arial"/>
          <w:sz w:val="24"/>
          <w:szCs w:val="24"/>
        </w:rPr>
        <w:t xml:space="preserve">Please provide a </w:t>
      </w:r>
      <w:r>
        <w:rPr>
          <w:rFonts w:cs="Arial"/>
          <w:sz w:val="24"/>
          <w:szCs w:val="24"/>
        </w:rPr>
        <w:t xml:space="preserve">separate spreadsheet with your core cost breakdowns for each aspect of the service above, </w:t>
      </w:r>
      <w:r w:rsidRPr="006D2C33">
        <w:rPr>
          <w:rFonts w:cs="Arial"/>
          <w:sz w:val="24"/>
          <w:szCs w:val="24"/>
        </w:rPr>
        <w:t>showing your calculations to support the price you have submitted.</w:t>
      </w:r>
    </w:p>
    <w:p w14:paraId="05A8CEAC" w14:textId="7D933E0D" w:rsidR="006D2C33" w:rsidRPr="006D2C33" w:rsidRDefault="006D2C33" w:rsidP="006D2C33">
      <w:pPr>
        <w:pStyle w:val="ListParagraph"/>
        <w:numPr>
          <w:ilvl w:val="1"/>
          <w:numId w:val="28"/>
        </w:numPr>
        <w:contextualSpacing/>
        <w:rPr>
          <w:color w:val="000000" w:themeColor="text1"/>
        </w:rPr>
      </w:pPr>
      <w:r w:rsidRPr="006D2C33">
        <w:rPr>
          <w:color w:val="000000" w:themeColor="text1"/>
        </w:rPr>
        <w:t>Please provide any costs which are additional, for example services that could be spot purchased. Please note that there is no guarantee that we will purchase the items quoted for below.</w:t>
      </w:r>
    </w:p>
    <w:tbl>
      <w:tblPr>
        <w:tblStyle w:val="TableGrid"/>
        <w:tblW w:w="0" w:type="auto"/>
        <w:tblLook w:val="04A0" w:firstRow="1" w:lastRow="0" w:firstColumn="1" w:lastColumn="0" w:noHBand="0" w:noVBand="1"/>
      </w:tblPr>
      <w:tblGrid>
        <w:gridCol w:w="2930"/>
        <w:gridCol w:w="4468"/>
        <w:gridCol w:w="1392"/>
      </w:tblGrid>
      <w:tr w:rsidR="006D2C33" w14:paraId="2E08C94E" w14:textId="77777777" w:rsidTr="008C5124">
        <w:tc>
          <w:tcPr>
            <w:tcW w:w="2930" w:type="dxa"/>
          </w:tcPr>
          <w:p w14:paraId="380D60E5" w14:textId="77777777" w:rsidR="006D2C33" w:rsidRDefault="006D2C33" w:rsidP="008C5124">
            <w:pPr>
              <w:rPr>
                <w:color w:val="000000" w:themeColor="text1"/>
              </w:rPr>
            </w:pPr>
            <w:r>
              <w:rPr>
                <w:color w:val="000000" w:themeColor="text1"/>
              </w:rPr>
              <w:t xml:space="preserve">Descriptor </w:t>
            </w:r>
          </w:p>
        </w:tc>
        <w:tc>
          <w:tcPr>
            <w:tcW w:w="4468" w:type="dxa"/>
          </w:tcPr>
          <w:p w14:paraId="744B04CF" w14:textId="77777777" w:rsidR="006D2C33" w:rsidRDefault="006D2C33" w:rsidP="008C5124">
            <w:pPr>
              <w:rPr>
                <w:color w:val="000000" w:themeColor="text1"/>
              </w:rPr>
            </w:pPr>
            <w:r>
              <w:rPr>
                <w:color w:val="000000" w:themeColor="text1"/>
              </w:rPr>
              <w:t>Additional service Description</w:t>
            </w:r>
          </w:p>
        </w:tc>
        <w:tc>
          <w:tcPr>
            <w:tcW w:w="1392" w:type="dxa"/>
          </w:tcPr>
          <w:p w14:paraId="7D046E4F" w14:textId="77777777" w:rsidR="006D2C33" w:rsidRDefault="006D2C33" w:rsidP="008C5124">
            <w:pPr>
              <w:rPr>
                <w:color w:val="000000" w:themeColor="text1"/>
              </w:rPr>
            </w:pPr>
            <w:r>
              <w:rPr>
                <w:color w:val="000000" w:themeColor="text1"/>
              </w:rPr>
              <w:t>Cost</w:t>
            </w:r>
          </w:p>
        </w:tc>
      </w:tr>
      <w:tr w:rsidR="006D2C33" w14:paraId="3D7876C7" w14:textId="77777777" w:rsidTr="008C5124">
        <w:tc>
          <w:tcPr>
            <w:tcW w:w="2930" w:type="dxa"/>
            <w:vMerge w:val="restart"/>
          </w:tcPr>
          <w:p w14:paraId="221F91E0" w14:textId="77777777" w:rsidR="006D2C33" w:rsidRDefault="006D2C33" w:rsidP="008C5124">
            <w:pPr>
              <w:spacing w:before="0" w:after="0" w:line="240" w:lineRule="auto"/>
              <w:rPr>
                <w:color w:val="000000" w:themeColor="text1"/>
              </w:rPr>
            </w:pPr>
            <w:r>
              <w:rPr>
                <w:color w:val="000000" w:themeColor="text1"/>
              </w:rPr>
              <w:t>MIAS, Mediation, Disagreement Resolution</w:t>
            </w:r>
          </w:p>
        </w:tc>
        <w:tc>
          <w:tcPr>
            <w:tcW w:w="4468" w:type="dxa"/>
          </w:tcPr>
          <w:p w14:paraId="302BFE5D" w14:textId="77777777" w:rsidR="006D2C33" w:rsidRDefault="006D2C33" w:rsidP="008C5124">
            <w:pPr>
              <w:rPr>
                <w:color w:val="000000" w:themeColor="text1"/>
              </w:rPr>
            </w:pPr>
          </w:p>
        </w:tc>
        <w:tc>
          <w:tcPr>
            <w:tcW w:w="1392" w:type="dxa"/>
          </w:tcPr>
          <w:p w14:paraId="22CA1446" w14:textId="77777777" w:rsidR="006D2C33" w:rsidRDefault="006D2C33" w:rsidP="008C5124">
            <w:pPr>
              <w:rPr>
                <w:color w:val="000000" w:themeColor="text1"/>
              </w:rPr>
            </w:pPr>
          </w:p>
        </w:tc>
      </w:tr>
      <w:tr w:rsidR="006D2C33" w14:paraId="3D6A2054" w14:textId="77777777" w:rsidTr="008C5124">
        <w:tc>
          <w:tcPr>
            <w:tcW w:w="2930" w:type="dxa"/>
            <w:vMerge/>
          </w:tcPr>
          <w:p w14:paraId="517196B8" w14:textId="77777777" w:rsidR="006D2C33" w:rsidRDefault="006D2C33" w:rsidP="008C5124">
            <w:pPr>
              <w:spacing w:before="0" w:after="0" w:line="240" w:lineRule="auto"/>
              <w:rPr>
                <w:color w:val="000000" w:themeColor="text1"/>
              </w:rPr>
            </w:pPr>
          </w:p>
        </w:tc>
        <w:tc>
          <w:tcPr>
            <w:tcW w:w="4468" w:type="dxa"/>
          </w:tcPr>
          <w:p w14:paraId="0DAFF64D" w14:textId="77777777" w:rsidR="006D2C33" w:rsidRDefault="006D2C33" w:rsidP="008C5124">
            <w:pPr>
              <w:rPr>
                <w:color w:val="000000" w:themeColor="text1"/>
              </w:rPr>
            </w:pPr>
          </w:p>
        </w:tc>
        <w:tc>
          <w:tcPr>
            <w:tcW w:w="1392" w:type="dxa"/>
          </w:tcPr>
          <w:p w14:paraId="32889934" w14:textId="77777777" w:rsidR="006D2C33" w:rsidRDefault="006D2C33" w:rsidP="008C5124">
            <w:pPr>
              <w:rPr>
                <w:color w:val="000000" w:themeColor="text1"/>
              </w:rPr>
            </w:pPr>
          </w:p>
        </w:tc>
      </w:tr>
      <w:tr w:rsidR="006D2C33" w14:paraId="572A7B46" w14:textId="77777777" w:rsidTr="008C5124">
        <w:trPr>
          <w:trHeight w:val="140"/>
        </w:trPr>
        <w:tc>
          <w:tcPr>
            <w:tcW w:w="2930" w:type="dxa"/>
            <w:vMerge/>
          </w:tcPr>
          <w:p w14:paraId="2B671873" w14:textId="77777777" w:rsidR="006D2C33" w:rsidRDefault="006D2C33" w:rsidP="008C5124">
            <w:pPr>
              <w:rPr>
                <w:color w:val="000000" w:themeColor="text1"/>
              </w:rPr>
            </w:pPr>
          </w:p>
        </w:tc>
        <w:tc>
          <w:tcPr>
            <w:tcW w:w="4468" w:type="dxa"/>
          </w:tcPr>
          <w:p w14:paraId="2D21B6C4" w14:textId="77777777" w:rsidR="006D2C33" w:rsidRDefault="006D2C33" w:rsidP="008C5124">
            <w:pPr>
              <w:rPr>
                <w:color w:val="000000" w:themeColor="text1"/>
              </w:rPr>
            </w:pPr>
          </w:p>
        </w:tc>
        <w:tc>
          <w:tcPr>
            <w:tcW w:w="1392" w:type="dxa"/>
          </w:tcPr>
          <w:p w14:paraId="016D3F85" w14:textId="77777777" w:rsidR="006D2C33" w:rsidRDefault="006D2C33" w:rsidP="008C5124">
            <w:pPr>
              <w:rPr>
                <w:color w:val="000000" w:themeColor="text1"/>
              </w:rPr>
            </w:pPr>
          </w:p>
        </w:tc>
      </w:tr>
    </w:tbl>
    <w:p w14:paraId="13C821D9" w14:textId="77777777" w:rsidR="006D2C33" w:rsidRPr="00D00223" w:rsidRDefault="006D2C33" w:rsidP="006D2C33">
      <w:pPr>
        <w:rPr>
          <w:color w:val="000000" w:themeColor="text1"/>
        </w:rPr>
      </w:pPr>
    </w:p>
    <w:p w14:paraId="7F725916" w14:textId="77777777" w:rsidR="006D2C33" w:rsidRPr="006D2C33" w:rsidRDefault="006D2C33" w:rsidP="006D2C33">
      <w:pPr>
        <w:rPr>
          <w:rFonts w:cs="Arial"/>
          <w:sz w:val="24"/>
          <w:szCs w:val="24"/>
        </w:rPr>
      </w:pPr>
    </w:p>
    <w:p w14:paraId="1C4F76B9" w14:textId="77777777" w:rsidR="006D2C33" w:rsidRDefault="006D2C33">
      <w:pPr>
        <w:rPr>
          <w:rFonts w:cs="Arial"/>
          <w:sz w:val="24"/>
          <w:szCs w:val="24"/>
        </w:rPr>
      </w:pPr>
    </w:p>
    <w:p w14:paraId="7FE344AB" w14:textId="77777777" w:rsidR="00D02166" w:rsidRDefault="00D02166">
      <w:pPr>
        <w:spacing w:before="0" w:after="0" w:line="240" w:lineRule="auto"/>
        <w:rPr>
          <w:sz w:val="24"/>
          <w:szCs w:val="24"/>
        </w:rPr>
      </w:pPr>
      <w:bookmarkStart w:id="157" w:name="_Toc276026276"/>
      <w:bookmarkStart w:id="158" w:name="_Toc339365998"/>
      <w:bookmarkStart w:id="159" w:name="_Toc367268719"/>
    </w:p>
    <w:p w14:paraId="4CCE5AB1" w14:textId="77777777" w:rsidR="00D02166" w:rsidRDefault="00571055">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60" w:name="_Toc256000016"/>
      <w:bookmarkStart w:id="161" w:name="_Toc45727007"/>
      <w:r>
        <w:rPr>
          <w:rFonts w:asciiTheme="majorHAnsi" w:hAnsiTheme="majorHAnsi" w:cstheme="majorHAnsi"/>
          <w:sz w:val="24"/>
          <w:szCs w:val="24"/>
        </w:rPr>
        <w:lastRenderedPageBreak/>
        <w:t>Form Z:</w:t>
      </w:r>
      <w:bookmarkEnd w:id="157"/>
      <w:r>
        <w:rPr>
          <w:rFonts w:asciiTheme="majorHAnsi" w:hAnsiTheme="majorHAnsi" w:cstheme="majorHAnsi"/>
          <w:sz w:val="24"/>
          <w:szCs w:val="24"/>
        </w:rPr>
        <w:t xml:space="preserve"> Applicant's declaration</w:t>
      </w:r>
      <w:bookmarkEnd w:id="158"/>
      <w:bookmarkEnd w:id="159"/>
      <w:bookmarkEnd w:id="160"/>
      <w:bookmarkEnd w:id="161"/>
    </w:p>
    <w:p w14:paraId="237A1AD5" w14:textId="77777777" w:rsidR="00D02166" w:rsidRDefault="00571055" w:rsidP="007459C4">
      <w:pPr>
        <w:numPr>
          <w:ilvl w:val="0"/>
          <w:numId w:val="18"/>
        </w:numPr>
        <w:tabs>
          <w:tab w:val="clear" w:pos="360"/>
          <w:tab w:val="num" w:pos="567"/>
        </w:tabs>
        <w:spacing w:before="120" w:after="120" w:line="312" w:lineRule="auto"/>
        <w:ind w:left="567" w:hanging="425"/>
        <w:rPr>
          <w:sz w:val="24"/>
          <w:szCs w:val="24"/>
        </w:rPr>
      </w:pPr>
      <w:r>
        <w:rPr>
          <w:sz w:val="24"/>
          <w:szCs w:val="24"/>
        </w:rPr>
        <w:t xml:space="preserve">Please read the declaration carefully before signing it. </w:t>
      </w:r>
      <w:bookmarkStart w:id="162" w:name="_Hlk526510413"/>
      <w:r>
        <w:rPr>
          <w:sz w:val="24"/>
          <w:szCs w:val="24"/>
        </w:rPr>
        <w:t xml:space="preserve">If we award you a contract, this declaration will form part of that </w:t>
      </w:r>
      <w:proofErr w:type="gramStart"/>
      <w:r>
        <w:rPr>
          <w:sz w:val="24"/>
          <w:szCs w:val="24"/>
        </w:rPr>
        <w:t>contract</w:t>
      </w:r>
      <w:proofErr w:type="gramEnd"/>
      <w:r>
        <w:rPr>
          <w:sz w:val="24"/>
          <w:szCs w:val="24"/>
        </w:rPr>
        <w:t xml:space="preserve"> and you will be legally bound by it.</w:t>
      </w:r>
      <w:bookmarkEnd w:id="162"/>
    </w:p>
    <w:p w14:paraId="1E6431C0" w14:textId="77777777" w:rsidR="00D02166" w:rsidRDefault="00571055" w:rsidP="007459C4">
      <w:pPr>
        <w:numPr>
          <w:ilvl w:val="0"/>
          <w:numId w:val="18"/>
        </w:numPr>
        <w:tabs>
          <w:tab w:val="clear" w:pos="360"/>
          <w:tab w:val="num" w:pos="567"/>
        </w:tabs>
        <w:spacing w:before="120" w:after="120" w:line="312" w:lineRule="auto"/>
        <w:ind w:left="567" w:hanging="425"/>
        <w:rPr>
          <w:noProof/>
          <w:color w:val="008000"/>
          <w:sz w:val="24"/>
          <w:szCs w:val="24"/>
        </w:rPr>
      </w:pPr>
      <w:r>
        <w:rPr>
          <w:sz w:val="24"/>
          <w:szCs w:val="24"/>
        </w:rPr>
        <w:t xml:space="preserve">Applicants may either print this Form Z on plain white A4 paper, sign and date it with a pen, scan and then upload it as the final part of their </w:t>
      </w:r>
      <w:proofErr w:type="gramStart"/>
      <w:r>
        <w:rPr>
          <w:sz w:val="24"/>
          <w:szCs w:val="24"/>
        </w:rPr>
        <w:t>submission, or</w:t>
      </w:r>
      <w:proofErr w:type="gramEnd"/>
      <w:r>
        <w:rPr>
          <w:sz w:val="24"/>
          <w:szCs w:val="24"/>
        </w:rPr>
        <w:t xml:space="preserve"> use an electronic signature.</w:t>
      </w:r>
    </w:p>
    <w:p w14:paraId="04D55A76" w14:textId="77777777" w:rsidR="00D02166" w:rsidRDefault="00571055" w:rsidP="007459C4">
      <w:pPr>
        <w:numPr>
          <w:ilvl w:val="0"/>
          <w:numId w:val="18"/>
        </w:numPr>
        <w:tabs>
          <w:tab w:val="clear" w:pos="360"/>
          <w:tab w:val="num" w:pos="567"/>
        </w:tabs>
        <w:spacing w:before="120" w:after="120" w:line="312" w:lineRule="auto"/>
        <w:ind w:left="567" w:hanging="425"/>
        <w:rPr>
          <w:sz w:val="24"/>
          <w:szCs w:val="24"/>
        </w:rPr>
      </w:pPr>
      <w:r>
        <w:rPr>
          <w:sz w:val="24"/>
          <w:szCs w:val="24"/>
        </w:rPr>
        <w:t>Applicants are to edit the header of this section to insert their organisation’s name at the top of every page of the forms.</w:t>
      </w:r>
    </w:p>
    <w:p w14:paraId="07FC0DD4" w14:textId="77777777" w:rsidR="00D02166" w:rsidRDefault="00571055">
      <w:pPr>
        <w:pStyle w:val="Heading2"/>
        <w:numPr>
          <w:ilvl w:val="0"/>
          <w:numId w:val="0"/>
        </w:numPr>
        <w:ind w:left="578" w:hanging="578"/>
        <w:rPr>
          <w:b/>
          <w:sz w:val="24"/>
          <w:szCs w:val="24"/>
        </w:rPr>
      </w:pPr>
      <w:r>
        <w:rPr>
          <w:sz w:val="24"/>
          <w:szCs w:val="24"/>
        </w:rPr>
        <w:t>Z.1</w:t>
      </w:r>
      <w:r>
        <w:rPr>
          <w:sz w:val="24"/>
          <w:szCs w:val="24"/>
        </w:rPr>
        <w:tab/>
        <w:t>Checklist</w:t>
      </w:r>
    </w:p>
    <w:p w14:paraId="6BAB30E4" w14:textId="77777777" w:rsidR="00D02166" w:rsidRDefault="00571055">
      <w:pPr>
        <w:pStyle w:val="NoSpacing"/>
        <w:spacing w:before="120" w:after="120"/>
        <w:rPr>
          <w:sz w:val="24"/>
          <w:szCs w:val="24"/>
        </w:rPr>
      </w:pPr>
      <w:r>
        <w:rPr>
          <w:sz w:val="24"/>
          <w:szCs w:val="24"/>
        </w:rPr>
        <w:t>Check each issue below and tick each box.</w:t>
      </w:r>
    </w:p>
    <w:p w14:paraId="217F817B" w14:textId="77777777" w:rsidR="00D02166" w:rsidRDefault="00D02166">
      <w:pPr>
        <w:pStyle w:val="NoSpacing"/>
        <w:spacing w:before="120" w:after="120"/>
        <w:rPr>
          <w:sz w:val="24"/>
          <w:szCs w:val="24"/>
        </w:rPr>
      </w:pPr>
    </w:p>
    <w:tbl>
      <w:tblPr>
        <w:tblStyle w:val="GridTable1Light-Accent1"/>
        <w:tblW w:w="5000" w:type="pct"/>
        <w:tblLook w:val="04A0" w:firstRow="1" w:lastRow="0" w:firstColumn="1" w:lastColumn="0" w:noHBand="0" w:noVBand="1"/>
      </w:tblPr>
      <w:tblGrid>
        <w:gridCol w:w="8075"/>
        <w:gridCol w:w="941"/>
      </w:tblGrid>
      <w:tr w:rsidR="00D02166" w14:paraId="4E478165" w14:textId="77777777" w:rsidTr="00D021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33971FD4" w14:textId="77777777" w:rsidR="00D02166" w:rsidRDefault="00571055">
            <w:pPr>
              <w:pStyle w:val="NoSpacing"/>
              <w:spacing w:before="120" w:after="120"/>
              <w:rPr>
                <w:rFonts w:asciiTheme="minorHAnsi" w:hAnsiTheme="minorHAnsi" w:cstheme="minorHAnsi"/>
                <w:sz w:val="24"/>
                <w:szCs w:val="24"/>
              </w:rPr>
            </w:pPr>
            <w:bookmarkStart w:id="163" w:name="_Hlk184735635"/>
            <w:r>
              <w:rPr>
                <w:rFonts w:asciiTheme="minorHAnsi" w:hAnsiTheme="minorHAnsi" w:cstheme="minorHAnsi"/>
                <w:sz w:val="24"/>
                <w:szCs w:val="24"/>
              </w:rPr>
              <w:t xml:space="preserve">We confirm that: </w:t>
            </w:r>
          </w:p>
        </w:tc>
        <w:tc>
          <w:tcPr>
            <w:tcW w:w="522" w:type="pct"/>
          </w:tcPr>
          <w:p w14:paraId="47ACE12E" w14:textId="77777777" w:rsidR="00D02166" w:rsidRDefault="00571055">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Tick</w:t>
            </w:r>
          </w:p>
        </w:tc>
      </w:tr>
      <w:tr w:rsidR="00D02166" w14:paraId="28903D2C" w14:textId="77777777" w:rsidTr="00D02166">
        <w:tc>
          <w:tcPr>
            <w:cnfStyle w:val="001000000000" w:firstRow="0" w:lastRow="0" w:firstColumn="1" w:lastColumn="0" w:oddVBand="0" w:evenVBand="0" w:oddHBand="0" w:evenHBand="0" w:firstRowFirstColumn="0" w:firstRowLastColumn="0" w:lastRowFirstColumn="0" w:lastRowLastColumn="0"/>
            <w:tcW w:w="4478" w:type="pct"/>
          </w:tcPr>
          <w:p w14:paraId="283BD7CF" w14:textId="77777777" w:rsidR="00D02166" w:rsidRDefault="00571055">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 xml:space="preserve">We are registered on the Government’s Central Digital Platform, Find a Tender Service </w:t>
            </w:r>
          </w:p>
        </w:tc>
        <w:tc>
          <w:tcPr>
            <w:tcW w:w="522" w:type="pct"/>
          </w:tcPr>
          <w:p w14:paraId="1AD2EB0E" w14:textId="77777777" w:rsidR="00D02166" w:rsidRDefault="001A647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068729932"/>
                <w14:checkbox>
                  <w14:checked w14:val="0"/>
                  <w14:checkedState w14:val="00FC" w14:font="Wingdings"/>
                  <w14:uncheckedState w14:val="2610" w14:font="MS Gothic"/>
                </w14:checkbox>
              </w:sdtPr>
              <w:sdtEndPr/>
              <w:sdtContent>
                <w:r w:rsidR="00571055">
                  <w:rPr>
                    <w:rFonts w:ascii="Segoe UI Symbol" w:eastAsia="MS Gothic" w:hAnsi="Segoe UI Symbol" w:cs="Segoe UI Symbol"/>
                    <w:bCs/>
                    <w:sz w:val="24"/>
                    <w:szCs w:val="24"/>
                  </w:rPr>
                  <w:t>☐</w:t>
                </w:r>
              </w:sdtContent>
            </w:sdt>
          </w:p>
        </w:tc>
      </w:tr>
      <w:tr w:rsidR="00D02166" w14:paraId="71C4350F" w14:textId="77777777" w:rsidTr="00D02166">
        <w:tc>
          <w:tcPr>
            <w:cnfStyle w:val="001000000000" w:firstRow="0" w:lastRow="0" w:firstColumn="1" w:lastColumn="0" w:oddVBand="0" w:evenVBand="0" w:oddHBand="0" w:evenHBand="0" w:firstRowFirstColumn="0" w:firstRowLastColumn="0" w:lastRowFirstColumn="0" w:lastRowLastColumn="0"/>
            <w:tcW w:w="4478" w:type="pct"/>
          </w:tcPr>
          <w:p w14:paraId="40878698" w14:textId="77777777" w:rsidR="00D02166" w:rsidRDefault="00571055">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 xml:space="preserve">Any subcontractors we are relying on are registered on the Government’s Central Digital Platform, Find a Tender Service </w:t>
            </w:r>
          </w:p>
        </w:tc>
        <w:tc>
          <w:tcPr>
            <w:tcW w:w="522" w:type="pct"/>
          </w:tcPr>
          <w:p w14:paraId="2A43453E" w14:textId="77777777" w:rsidR="00D02166" w:rsidRDefault="001A647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226826384"/>
                <w14:checkbox>
                  <w14:checked w14:val="0"/>
                  <w14:checkedState w14:val="00FC" w14:font="Wingdings"/>
                  <w14:uncheckedState w14:val="2610" w14:font="MS Gothic"/>
                </w14:checkbox>
              </w:sdtPr>
              <w:sdtEndPr/>
              <w:sdtContent>
                <w:r w:rsidR="00571055">
                  <w:rPr>
                    <w:rFonts w:ascii="Segoe UI Symbol" w:eastAsia="MS Gothic" w:hAnsi="Segoe UI Symbol" w:cs="Segoe UI Symbol"/>
                    <w:bCs/>
                    <w:sz w:val="24"/>
                    <w:szCs w:val="24"/>
                  </w:rPr>
                  <w:t>☐</w:t>
                </w:r>
              </w:sdtContent>
            </w:sdt>
          </w:p>
        </w:tc>
      </w:tr>
      <w:tr w:rsidR="00D02166" w14:paraId="232E6D59" w14:textId="77777777" w:rsidTr="00D02166">
        <w:tc>
          <w:tcPr>
            <w:cnfStyle w:val="001000000000" w:firstRow="0" w:lastRow="0" w:firstColumn="1" w:lastColumn="0" w:oddVBand="0" w:evenVBand="0" w:oddHBand="0" w:evenHBand="0" w:firstRowFirstColumn="0" w:firstRowLastColumn="0" w:lastRowFirstColumn="0" w:lastRowLastColumn="0"/>
            <w:tcW w:w="4478" w:type="pct"/>
          </w:tcPr>
          <w:p w14:paraId="0F3482FA" w14:textId="77777777" w:rsidR="00D02166" w:rsidRDefault="00571055">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We do not appear on the Government’s debarment list</w:t>
            </w:r>
          </w:p>
        </w:tc>
        <w:tc>
          <w:tcPr>
            <w:tcW w:w="522" w:type="pct"/>
          </w:tcPr>
          <w:p w14:paraId="6C91747A" w14:textId="77777777" w:rsidR="00D02166" w:rsidRDefault="001A647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928158016"/>
                <w14:checkbox>
                  <w14:checked w14:val="0"/>
                  <w14:checkedState w14:val="00FC" w14:font="Wingdings"/>
                  <w14:uncheckedState w14:val="2610" w14:font="MS Gothic"/>
                </w14:checkbox>
              </w:sdtPr>
              <w:sdtEndPr/>
              <w:sdtContent>
                <w:r w:rsidR="00571055">
                  <w:rPr>
                    <w:rFonts w:ascii="Segoe UI Symbol" w:eastAsia="MS Gothic" w:hAnsi="Segoe UI Symbol" w:cs="Segoe UI Symbol"/>
                    <w:bCs/>
                    <w:sz w:val="24"/>
                    <w:szCs w:val="24"/>
                  </w:rPr>
                  <w:t>☐</w:t>
                </w:r>
              </w:sdtContent>
            </w:sdt>
          </w:p>
        </w:tc>
      </w:tr>
      <w:tr w:rsidR="00D02166" w14:paraId="0624503C" w14:textId="77777777" w:rsidTr="00D02166">
        <w:tc>
          <w:tcPr>
            <w:cnfStyle w:val="001000000000" w:firstRow="0" w:lastRow="0" w:firstColumn="1" w:lastColumn="0" w:oddVBand="0" w:evenVBand="0" w:oddHBand="0" w:evenHBand="0" w:firstRowFirstColumn="0" w:firstRowLastColumn="0" w:lastRowFirstColumn="0" w:lastRowLastColumn="0"/>
            <w:tcW w:w="4478" w:type="pct"/>
          </w:tcPr>
          <w:p w14:paraId="4725C114" w14:textId="77777777" w:rsidR="00D02166" w:rsidRDefault="00571055">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Any subcontractors we are relying on do not appear on the Government’s debarment list</w:t>
            </w:r>
          </w:p>
        </w:tc>
        <w:tc>
          <w:tcPr>
            <w:tcW w:w="522" w:type="pct"/>
          </w:tcPr>
          <w:p w14:paraId="0E6CFCA0" w14:textId="77777777" w:rsidR="00D02166" w:rsidRDefault="001A647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628130816"/>
                <w14:checkbox>
                  <w14:checked w14:val="0"/>
                  <w14:checkedState w14:val="00FC" w14:font="Wingdings"/>
                  <w14:uncheckedState w14:val="2610" w14:font="MS Gothic"/>
                </w14:checkbox>
              </w:sdtPr>
              <w:sdtEndPr/>
              <w:sdtContent>
                <w:r w:rsidR="00571055">
                  <w:rPr>
                    <w:rFonts w:ascii="Segoe UI Symbol" w:eastAsia="MS Gothic" w:hAnsi="Segoe UI Symbol" w:cs="Segoe UI Symbol"/>
                    <w:bCs/>
                    <w:sz w:val="24"/>
                    <w:szCs w:val="24"/>
                  </w:rPr>
                  <w:t>☐</w:t>
                </w:r>
              </w:sdtContent>
            </w:sdt>
          </w:p>
        </w:tc>
      </w:tr>
      <w:bookmarkEnd w:id="163"/>
    </w:tbl>
    <w:p w14:paraId="3A26B390" w14:textId="77777777" w:rsidR="00D02166" w:rsidRDefault="00D02166">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5"/>
        <w:gridCol w:w="941"/>
      </w:tblGrid>
      <w:tr w:rsidR="00D02166" w14:paraId="79125D02" w14:textId="77777777" w:rsidTr="00D021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79C363C4" w14:textId="77777777" w:rsidR="00D02166" w:rsidRDefault="00571055">
            <w:pPr>
              <w:pStyle w:val="NoSpacing"/>
              <w:spacing w:line="276" w:lineRule="auto"/>
              <w:rPr>
                <w:sz w:val="24"/>
                <w:szCs w:val="24"/>
              </w:rPr>
            </w:pPr>
            <w:r>
              <w:rPr>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57D748D8" w14:textId="77777777" w:rsidR="00D02166" w:rsidRDefault="00571055">
            <w:pPr>
              <w:pStyle w:val="NoSpacing"/>
              <w:spacing w:line="276" w:lineRule="auto"/>
              <w:rPr>
                <w:sz w:val="24"/>
                <w:szCs w:val="24"/>
              </w:rPr>
            </w:pPr>
            <w:r>
              <w:rPr>
                <w:sz w:val="24"/>
                <w:szCs w:val="24"/>
              </w:rPr>
              <w:t>Tick</w:t>
            </w:r>
          </w:p>
        </w:tc>
      </w:tr>
      <w:tr w:rsidR="00D02166" w14:paraId="12CBCBF7" w14:textId="77777777" w:rsidTr="00D0216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50870E10" w14:textId="77777777" w:rsidR="00D02166" w:rsidRDefault="00571055" w:rsidP="007459C4">
            <w:pPr>
              <w:pStyle w:val="NoSpacing"/>
              <w:numPr>
                <w:ilvl w:val="0"/>
                <w:numId w:val="19"/>
              </w:numPr>
              <w:spacing w:line="276" w:lineRule="auto"/>
              <w:rPr>
                <w:sz w:val="24"/>
                <w:szCs w:val="24"/>
              </w:rPr>
            </w:pPr>
            <w:r>
              <w:rPr>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68334ADC" w14:textId="77777777" w:rsidR="00D02166" w:rsidRDefault="001A6475">
            <w:pPr>
              <w:pStyle w:val="NoSpacing"/>
              <w:spacing w:line="276" w:lineRule="auto"/>
              <w:rPr>
                <w:sz w:val="24"/>
                <w:szCs w:val="24"/>
              </w:rPr>
            </w:pPr>
            <w:sdt>
              <w:sdtPr>
                <w:rPr>
                  <w:rFonts w:ascii="Segoe UI Symbol" w:hAnsi="Segoe UI Symbol" w:cs="Segoe UI Symbol"/>
                  <w:sz w:val="24"/>
                  <w:szCs w:val="24"/>
                </w:rPr>
                <w:id w:val="-349492512"/>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D02166" w14:paraId="4F9A47E7" w14:textId="77777777">
        <w:tc>
          <w:tcPr>
            <w:tcW w:w="4478" w:type="pct"/>
            <w:tcBorders>
              <w:top w:val="single" w:sz="4" w:space="0" w:color="auto"/>
              <w:left w:val="single" w:sz="4" w:space="0" w:color="auto"/>
              <w:bottom w:val="single" w:sz="4" w:space="0" w:color="auto"/>
              <w:right w:val="single" w:sz="4" w:space="0" w:color="auto"/>
            </w:tcBorders>
          </w:tcPr>
          <w:p w14:paraId="2F5C87BE" w14:textId="77777777" w:rsidR="00D02166" w:rsidRDefault="00571055" w:rsidP="007459C4">
            <w:pPr>
              <w:pStyle w:val="NoSpacing"/>
              <w:numPr>
                <w:ilvl w:val="0"/>
                <w:numId w:val="19"/>
              </w:numPr>
              <w:spacing w:line="276" w:lineRule="auto"/>
              <w:rPr>
                <w:sz w:val="24"/>
                <w:szCs w:val="24"/>
              </w:rPr>
            </w:pPr>
            <w:r>
              <w:rPr>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0BD042AB" w14:textId="77777777" w:rsidR="00D02166" w:rsidRDefault="001A6475">
            <w:pPr>
              <w:pStyle w:val="NoSpacing"/>
              <w:spacing w:line="276" w:lineRule="auto"/>
              <w:rPr>
                <w:sz w:val="24"/>
                <w:szCs w:val="24"/>
              </w:rPr>
            </w:pPr>
            <w:sdt>
              <w:sdtPr>
                <w:rPr>
                  <w:rFonts w:ascii="Segoe UI Symbol" w:hAnsi="Segoe UI Symbol" w:cs="Segoe UI Symbol"/>
                  <w:sz w:val="24"/>
                  <w:szCs w:val="24"/>
                </w:rPr>
                <w:id w:val="-1340694506"/>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w:t>
            </w:r>
          </w:p>
        </w:tc>
      </w:tr>
      <w:tr w:rsidR="00D02166" w14:paraId="17437842" w14:textId="77777777">
        <w:tc>
          <w:tcPr>
            <w:tcW w:w="4478" w:type="pct"/>
            <w:tcBorders>
              <w:top w:val="single" w:sz="4" w:space="0" w:color="auto"/>
              <w:left w:val="single" w:sz="4" w:space="0" w:color="auto"/>
              <w:bottom w:val="single" w:sz="4" w:space="0" w:color="auto"/>
              <w:right w:val="single" w:sz="4" w:space="0" w:color="auto"/>
            </w:tcBorders>
          </w:tcPr>
          <w:p w14:paraId="6CC54215" w14:textId="77777777" w:rsidR="00D02166" w:rsidRDefault="00571055" w:rsidP="007459C4">
            <w:pPr>
              <w:pStyle w:val="NoSpacing"/>
              <w:numPr>
                <w:ilvl w:val="0"/>
                <w:numId w:val="19"/>
              </w:numPr>
              <w:spacing w:line="276" w:lineRule="auto"/>
              <w:rPr>
                <w:sz w:val="24"/>
                <w:szCs w:val="24"/>
              </w:rPr>
            </w:pPr>
            <w:r>
              <w:rPr>
                <w:sz w:val="24"/>
                <w:szCs w:val="24"/>
              </w:rPr>
              <w:t xml:space="preserve">Form C including references or certificates of performance,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6684FF4F" w14:textId="77777777" w:rsidR="00D02166" w:rsidRDefault="001A6475">
            <w:pPr>
              <w:pStyle w:val="NoSpacing"/>
              <w:spacing w:line="276" w:lineRule="auto"/>
              <w:rPr>
                <w:sz w:val="24"/>
                <w:szCs w:val="24"/>
              </w:rPr>
            </w:pPr>
            <w:sdt>
              <w:sdtPr>
                <w:rPr>
                  <w:rFonts w:ascii="Segoe UI Symbol" w:hAnsi="Segoe UI Symbol" w:cs="Segoe UI Symbol"/>
                  <w:sz w:val="24"/>
                  <w:szCs w:val="24"/>
                </w:rPr>
                <w:id w:val="233131340"/>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w:t>
            </w:r>
          </w:p>
        </w:tc>
      </w:tr>
      <w:tr w:rsidR="00D02166" w14:paraId="069130A8" w14:textId="77777777">
        <w:tc>
          <w:tcPr>
            <w:tcW w:w="4478" w:type="pct"/>
            <w:tcBorders>
              <w:top w:val="single" w:sz="4" w:space="0" w:color="auto"/>
              <w:left w:val="single" w:sz="4" w:space="0" w:color="auto"/>
              <w:bottom w:val="single" w:sz="4" w:space="0" w:color="auto"/>
              <w:right w:val="single" w:sz="4" w:space="0" w:color="auto"/>
            </w:tcBorders>
          </w:tcPr>
          <w:p w14:paraId="12692770" w14:textId="77777777" w:rsidR="00D02166" w:rsidRDefault="00571055" w:rsidP="007459C4">
            <w:pPr>
              <w:pStyle w:val="NoSpacing"/>
              <w:numPr>
                <w:ilvl w:val="0"/>
                <w:numId w:val="19"/>
              </w:numPr>
              <w:spacing w:line="276" w:lineRule="auto"/>
              <w:rPr>
                <w:sz w:val="24"/>
                <w:szCs w:val="24"/>
              </w:rPr>
            </w:pPr>
            <w:r>
              <w:rPr>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671AB4A6" w14:textId="77777777" w:rsidR="00D02166" w:rsidRDefault="001A6475">
            <w:pPr>
              <w:pStyle w:val="NoSpacing"/>
              <w:spacing w:line="276" w:lineRule="auto"/>
              <w:rPr>
                <w:sz w:val="24"/>
                <w:szCs w:val="24"/>
              </w:rPr>
            </w:pPr>
            <w:sdt>
              <w:sdtPr>
                <w:rPr>
                  <w:rFonts w:ascii="Segoe UI Symbol" w:hAnsi="Segoe UI Symbol" w:cs="Segoe UI Symbol"/>
                  <w:sz w:val="24"/>
                  <w:szCs w:val="24"/>
                </w:rPr>
                <w:id w:val="1349919380"/>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w:t>
            </w:r>
          </w:p>
        </w:tc>
      </w:tr>
      <w:tr w:rsidR="00D02166" w14:paraId="19B01C69" w14:textId="77777777">
        <w:tc>
          <w:tcPr>
            <w:tcW w:w="4478" w:type="pct"/>
            <w:tcBorders>
              <w:top w:val="single" w:sz="4" w:space="0" w:color="auto"/>
              <w:left w:val="single" w:sz="4" w:space="0" w:color="auto"/>
              <w:bottom w:val="single" w:sz="4" w:space="0" w:color="auto"/>
              <w:right w:val="single" w:sz="4" w:space="0" w:color="auto"/>
            </w:tcBorders>
          </w:tcPr>
          <w:p w14:paraId="0B04432C" w14:textId="77777777" w:rsidR="00D02166" w:rsidRDefault="00571055" w:rsidP="007459C4">
            <w:pPr>
              <w:pStyle w:val="NoSpacing"/>
              <w:numPr>
                <w:ilvl w:val="0"/>
                <w:numId w:val="19"/>
              </w:numPr>
              <w:spacing w:line="276" w:lineRule="auto"/>
              <w:rPr>
                <w:sz w:val="24"/>
                <w:szCs w:val="24"/>
              </w:rPr>
            </w:pPr>
            <w:r>
              <w:rPr>
                <w:sz w:val="24"/>
                <w:szCs w:val="24"/>
              </w:rPr>
              <w:t>Form F</w:t>
            </w:r>
          </w:p>
        </w:tc>
        <w:tc>
          <w:tcPr>
            <w:tcW w:w="522" w:type="pct"/>
            <w:tcBorders>
              <w:top w:val="single" w:sz="4" w:space="0" w:color="auto"/>
              <w:left w:val="single" w:sz="4" w:space="0" w:color="auto"/>
              <w:bottom w:val="single" w:sz="4" w:space="0" w:color="auto"/>
              <w:right w:val="single" w:sz="4" w:space="0" w:color="auto"/>
            </w:tcBorders>
          </w:tcPr>
          <w:p w14:paraId="3D91B3EB" w14:textId="77777777" w:rsidR="00D02166" w:rsidRDefault="001A6475">
            <w:pPr>
              <w:pStyle w:val="NoSpacing"/>
              <w:spacing w:line="276" w:lineRule="auto"/>
              <w:rPr>
                <w:sz w:val="24"/>
                <w:szCs w:val="24"/>
              </w:rPr>
            </w:pPr>
            <w:sdt>
              <w:sdtPr>
                <w:rPr>
                  <w:rFonts w:ascii="Segoe UI Symbol" w:hAnsi="Segoe UI Symbol" w:cs="Segoe UI Symbol"/>
                  <w:sz w:val="24"/>
                  <w:szCs w:val="24"/>
                </w:rPr>
                <w:id w:val="-435280659"/>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w:t>
            </w:r>
          </w:p>
        </w:tc>
      </w:tr>
      <w:tr w:rsidR="00D02166" w14:paraId="1EBB7003" w14:textId="77777777">
        <w:tc>
          <w:tcPr>
            <w:tcW w:w="4478" w:type="pct"/>
            <w:tcBorders>
              <w:top w:val="single" w:sz="4" w:space="0" w:color="auto"/>
              <w:left w:val="single" w:sz="4" w:space="0" w:color="auto"/>
              <w:bottom w:val="single" w:sz="4" w:space="0" w:color="auto"/>
              <w:right w:val="single" w:sz="4" w:space="0" w:color="auto"/>
            </w:tcBorders>
          </w:tcPr>
          <w:p w14:paraId="143E9A0D" w14:textId="64068235" w:rsidR="00D02166" w:rsidRDefault="00571055" w:rsidP="007459C4">
            <w:pPr>
              <w:pStyle w:val="NoSpacing"/>
              <w:numPr>
                <w:ilvl w:val="0"/>
                <w:numId w:val="19"/>
              </w:numPr>
              <w:spacing w:line="276" w:lineRule="auto"/>
              <w:rPr>
                <w:sz w:val="24"/>
                <w:szCs w:val="24"/>
              </w:rPr>
            </w:pPr>
            <w:bookmarkStart w:id="164" w:name="_Hlk527354140"/>
            <w:r>
              <w:rPr>
                <w:sz w:val="24"/>
                <w:szCs w:val="24"/>
              </w:rPr>
              <w:t>Form G</w:t>
            </w:r>
            <w:r w:rsidR="00562414">
              <w:rPr>
                <w:sz w:val="24"/>
                <w:szCs w:val="24"/>
              </w:rPr>
              <w:t xml:space="preserve"> including the cost breakdown </w:t>
            </w:r>
          </w:p>
        </w:tc>
        <w:tc>
          <w:tcPr>
            <w:tcW w:w="522" w:type="pct"/>
            <w:tcBorders>
              <w:top w:val="single" w:sz="4" w:space="0" w:color="auto"/>
              <w:left w:val="single" w:sz="4" w:space="0" w:color="auto"/>
              <w:bottom w:val="single" w:sz="4" w:space="0" w:color="auto"/>
              <w:right w:val="single" w:sz="4" w:space="0" w:color="auto"/>
            </w:tcBorders>
          </w:tcPr>
          <w:p w14:paraId="40A89726" w14:textId="77777777" w:rsidR="00D02166" w:rsidRDefault="001A6475">
            <w:pPr>
              <w:pStyle w:val="NoSpacing"/>
              <w:spacing w:line="276" w:lineRule="auto"/>
              <w:rPr>
                <w:sz w:val="24"/>
                <w:szCs w:val="24"/>
              </w:rPr>
            </w:pPr>
            <w:sdt>
              <w:sdtPr>
                <w:rPr>
                  <w:rFonts w:ascii="Segoe UI Symbol" w:hAnsi="Segoe UI Symbol" w:cs="Segoe UI Symbol"/>
                  <w:sz w:val="24"/>
                  <w:szCs w:val="24"/>
                </w:rPr>
                <w:id w:val="1919830725"/>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w:t>
            </w:r>
          </w:p>
        </w:tc>
      </w:tr>
      <w:bookmarkEnd w:id="164"/>
      <w:tr w:rsidR="00D02166" w14:paraId="4A494E2B" w14:textId="77777777">
        <w:tc>
          <w:tcPr>
            <w:tcW w:w="4478" w:type="pct"/>
            <w:tcBorders>
              <w:top w:val="single" w:sz="4" w:space="0" w:color="auto"/>
              <w:left w:val="single" w:sz="4" w:space="0" w:color="auto"/>
              <w:bottom w:val="single" w:sz="4" w:space="0" w:color="auto"/>
              <w:right w:val="single" w:sz="4" w:space="0" w:color="auto"/>
            </w:tcBorders>
          </w:tcPr>
          <w:p w14:paraId="17C4E973" w14:textId="77777777" w:rsidR="00D02166" w:rsidRDefault="00571055" w:rsidP="007459C4">
            <w:pPr>
              <w:pStyle w:val="NoSpacing"/>
              <w:numPr>
                <w:ilvl w:val="0"/>
                <w:numId w:val="19"/>
              </w:numPr>
              <w:spacing w:line="276" w:lineRule="auto"/>
              <w:rPr>
                <w:sz w:val="24"/>
                <w:szCs w:val="24"/>
              </w:rPr>
            </w:pPr>
            <w:r>
              <w:rPr>
                <w:sz w:val="24"/>
                <w:szCs w:val="24"/>
              </w:rPr>
              <w:t xml:space="preserve">This Form Z, either printed then signed with a pen, then scanned and uploaded as a .pdf, or added electronically </w:t>
            </w:r>
          </w:p>
        </w:tc>
        <w:tc>
          <w:tcPr>
            <w:tcW w:w="522" w:type="pct"/>
            <w:tcBorders>
              <w:top w:val="single" w:sz="4" w:space="0" w:color="auto"/>
              <w:left w:val="single" w:sz="4" w:space="0" w:color="auto"/>
              <w:bottom w:val="single" w:sz="4" w:space="0" w:color="auto"/>
              <w:right w:val="single" w:sz="4" w:space="0" w:color="auto"/>
            </w:tcBorders>
          </w:tcPr>
          <w:p w14:paraId="783CA9C1" w14:textId="77777777" w:rsidR="00D02166" w:rsidRDefault="001A6475">
            <w:pPr>
              <w:pStyle w:val="NoSpacing"/>
              <w:spacing w:line="276" w:lineRule="auto"/>
              <w:rPr>
                <w:sz w:val="24"/>
                <w:szCs w:val="24"/>
              </w:rPr>
            </w:pPr>
            <w:sdt>
              <w:sdtPr>
                <w:rPr>
                  <w:rFonts w:ascii="Segoe UI Symbol" w:hAnsi="Segoe UI Symbol" w:cs="Segoe UI Symbol"/>
                  <w:sz w:val="24"/>
                  <w:szCs w:val="24"/>
                </w:rPr>
                <w:id w:val="-866050158"/>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w:t>
            </w:r>
          </w:p>
        </w:tc>
      </w:tr>
    </w:tbl>
    <w:p w14:paraId="7948A79A" w14:textId="77777777" w:rsidR="00D02166" w:rsidRDefault="00D02166">
      <w:pPr>
        <w:rPr>
          <w:sz w:val="24"/>
          <w:szCs w:val="24"/>
        </w:rPr>
      </w:pPr>
    </w:p>
    <w:tbl>
      <w:tblPr>
        <w:tblStyle w:val="GridTable1Light-Accent1"/>
        <w:tblW w:w="5000" w:type="pct"/>
        <w:tblLook w:val="01E0" w:firstRow="1" w:lastRow="1" w:firstColumn="1" w:lastColumn="1" w:noHBand="0" w:noVBand="0"/>
      </w:tblPr>
      <w:tblGrid>
        <w:gridCol w:w="8044"/>
        <w:gridCol w:w="972"/>
      </w:tblGrid>
      <w:tr w:rsidR="00D02166" w14:paraId="1D70439C" w14:textId="77777777" w:rsidTr="00D021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352B2EE" w14:textId="77777777" w:rsidR="00D02166" w:rsidRDefault="00571055">
            <w:pPr>
              <w:pStyle w:val="NoSpacing"/>
              <w:spacing w:line="276" w:lineRule="auto"/>
              <w:rPr>
                <w:sz w:val="24"/>
                <w:szCs w:val="24"/>
              </w:rPr>
            </w:pPr>
            <w:r>
              <w:rPr>
                <w:sz w:val="24"/>
                <w:szCs w:val="24"/>
              </w:rPr>
              <w:t>We have:</w:t>
            </w:r>
          </w:p>
        </w:tc>
        <w:tc>
          <w:tcPr>
            <w:cnfStyle w:val="000100000000" w:firstRow="0" w:lastRow="0" w:firstColumn="0" w:lastColumn="1" w:oddVBand="0" w:evenVBand="0" w:oddHBand="0" w:evenHBand="0" w:firstRowFirstColumn="0" w:firstRowLastColumn="0" w:lastRowFirstColumn="0" w:lastRowLastColumn="0"/>
            <w:tcW w:w="539" w:type="pct"/>
          </w:tcPr>
          <w:p w14:paraId="46A75B8E" w14:textId="77777777" w:rsidR="00D02166" w:rsidRDefault="00571055">
            <w:pPr>
              <w:pStyle w:val="NoSpacing"/>
              <w:spacing w:line="276" w:lineRule="auto"/>
              <w:rPr>
                <w:sz w:val="24"/>
                <w:szCs w:val="24"/>
              </w:rPr>
            </w:pPr>
            <w:r>
              <w:rPr>
                <w:sz w:val="24"/>
                <w:szCs w:val="24"/>
              </w:rPr>
              <w:t>Tick</w:t>
            </w:r>
          </w:p>
        </w:tc>
      </w:tr>
      <w:tr w:rsidR="00D02166" w14:paraId="615A89B6" w14:textId="77777777" w:rsidTr="00D02166">
        <w:tc>
          <w:tcPr>
            <w:cnfStyle w:val="001000000000" w:firstRow="0" w:lastRow="0" w:firstColumn="1" w:lastColumn="0" w:oddVBand="0" w:evenVBand="0" w:oddHBand="0" w:evenHBand="0" w:firstRowFirstColumn="0" w:firstRowLastColumn="0" w:lastRowFirstColumn="0" w:lastRowLastColumn="0"/>
            <w:tcW w:w="4461" w:type="pct"/>
          </w:tcPr>
          <w:p w14:paraId="76DE7629" w14:textId="77777777" w:rsidR="00D02166" w:rsidRDefault="00571055">
            <w:pPr>
              <w:pStyle w:val="NoSpacing"/>
              <w:spacing w:line="276" w:lineRule="auto"/>
              <w:rPr>
                <w:sz w:val="24"/>
                <w:szCs w:val="24"/>
              </w:rPr>
            </w:pPr>
            <w:r>
              <w:rPr>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4F67EF77" w14:textId="77777777" w:rsidR="00D02166" w:rsidRDefault="001A6475">
            <w:pPr>
              <w:pStyle w:val="NoSpacing"/>
              <w:spacing w:line="276" w:lineRule="auto"/>
              <w:rPr>
                <w:sz w:val="24"/>
                <w:szCs w:val="24"/>
              </w:rPr>
            </w:pPr>
            <w:sdt>
              <w:sdtPr>
                <w:rPr>
                  <w:rFonts w:ascii="Segoe UI Symbol" w:hAnsi="Segoe UI Symbol" w:cs="Segoe UI Symbol"/>
                  <w:sz w:val="24"/>
                  <w:szCs w:val="24"/>
                </w:rPr>
                <w:id w:val="-1114666465"/>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w:t>
            </w:r>
          </w:p>
        </w:tc>
      </w:tr>
      <w:tr w:rsidR="00D02166" w14:paraId="4FCDCAA2" w14:textId="77777777" w:rsidTr="00D02166">
        <w:tc>
          <w:tcPr>
            <w:cnfStyle w:val="001000000000" w:firstRow="0" w:lastRow="0" w:firstColumn="1" w:lastColumn="0" w:oddVBand="0" w:evenVBand="0" w:oddHBand="0" w:evenHBand="0" w:firstRowFirstColumn="0" w:firstRowLastColumn="0" w:lastRowFirstColumn="0" w:lastRowLastColumn="0"/>
            <w:tcW w:w="4461" w:type="pct"/>
          </w:tcPr>
          <w:p w14:paraId="6961F104" w14:textId="77777777" w:rsidR="00D02166" w:rsidRDefault="00571055">
            <w:pPr>
              <w:pStyle w:val="NoSpacing"/>
              <w:spacing w:line="276" w:lineRule="auto"/>
              <w:rPr>
                <w:sz w:val="24"/>
                <w:szCs w:val="24"/>
              </w:rPr>
            </w:pPr>
            <w:r>
              <w:rPr>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6D6827DA" w14:textId="77777777" w:rsidR="00D02166" w:rsidRDefault="001A6475">
            <w:pPr>
              <w:pStyle w:val="NoSpacing"/>
              <w:spacing w:line="276" w:lineRule="auto"/>
              <w:rPr>
                <w:rFonts w:ascii="Segoe UI Symbol" w:hAnsi="Segoe UI Symbol" w:cs="Segoe UI Symbol"/>
                <w:sz w:val="24"/>
                <w:szCs w:val="24"/>
              </w:rPr>
            </w:pPr>
            <w:sdt>
              <w:sdtPr>
                <w:rPr>
                  <w:rFonts w:ascii="Segoe UI Symbol" w:hAnsi="Segoe UI Symbol" w:cs="Segoe UI Symbol"/>
                  <w:sz w:val="24"/>
                  <w:szCs w:val="24"/>
                </w:rPr>
                <w:id w:val="-476075629"/>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w:t>
            </w:r>
          </w:p>
        </w:tc>
      </w:tr>
      <w:tr w:rsidR="00D02166" w14:paraId="0983BF8B" w14:textId="77777777" w:rsidTr="00D0216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24E38D2F" w14:textId="77777777" w:rsidR="00D02166" w:rsidRDefault="00571055">
            <w:pPr>
              <w:pStyle w:val="NoSpacing"/>
              <w:spacing w:line="276" w:lineRule="auto"/>
              <w:rPr>
                <w:sz w:val="24"/>
                <w:szCs w:val="24"/>
              </w:rPr>
            </w:pPr>
            <w:proofErr w:type="gramStart"/>
            <w:r>
              <w:rPr>
                <w:b w:val="0"/>
                <w:bCs w:val="0"/>
                <w:sz w:val="24"/>
                <w:szCs w:val="24"/>
              </w:rPr>
              <w:lastRenderedPageBreak/>
              <w:t>Made arrangements</w:t>
            </w:r>
            <w:proofErr w:type="gramEnd"/>
            <w:r>
              <w:rPr>
                <w:b w:val="0"/>
                <w:bCs w:val="0"/>
                <w:sz w:val="24"/>
                <w:szCs w:val="24"/>
              </w:rPr>
              <w:t xml:space="preserve">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48ABFFDE" w14:textId="77777777" w:rsidR="00D02166" w:rsidRDefault="001A6475">
            <w:pPr>
              <w:pStyle w:val="NoSpacing"/>
              <w:spacing w:line="276" w:lineRule="auto"/>
              <w:rPr>
                <w:sz w:val="24"/>
                <w:szCs w:val="24"/>
              </w:rPr>
            </w:pPr>
            <w:sdt>
              <w:sdtPr>
                <w:rPr>
                  <w:rFonts w:ascii="Segoe UI Symbol" w:hAnsi="Segoe UI Symbol" w:cs="Segoe UI Symbol"/>
                  <w:sz w:val="24"/>
                  <w:szCs w:val="24"/>
                </w:rPr>
                <w:id w:val="-1406680571"/>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w:t>
            </w:r>
          </w:p>
        </w:tc>
      </w:tr>
    </w:tbl>
    <w:p w14:paraId="1E57ED72" w14:textId="77777777" w:rsidR="00D02166" w:rsidRDefault="00D02166"/>
    <w:tbl>
      <w:tblPr>
        <w:tblStyle w:val="GridTable1Light-Accent1"/>
        <w:tblW w:w="5000" w:type="pct"/>
        <w:tblLook w:val="01E0" w:firstRow="1" w:lastRow="1" w:firstColumn="1" w:lastColumn="1" w:noHBand="0" w:noVBand="0"/>
      </w:tblPr>
      <w:tblGrid>
        <w:gridCol w:w="8044"/>
        <w:gridCol w:w="972"/>
      </w:tblGrid>
      <w:tr w:rsidR="00D02166" w14:paraId="6188B127" w14:textId="77777777" w:rsidTr="00D021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2E3CFFDD" w14:textId="77777777" w:rsidR="00D02166" w:rsidRDefault="00571055">
            <w:pPr>
              <w:pStyle w:val="NoSpacing"/>
              <w:spacing w:line="276" w:lineRule="auto"/>
              <w:rPr>
                <w:sz w:val="24"/>
                <w:szCs w:val="24"/>
              </w:rPr>
            </w:pPr>
            <w:r>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753085C4" w14:textId="77777777" w:rsidR="00D02166" w:rsidRDefault="00571055">
            <w:pPr>
              <w:pStyle w:val="NoSpacing"/>
              <w:spacing w:line="276" w:lineRule="auto"/>
              <w:rPr>
                <w:sz w:val="24"/>
                <w:szCs w:val="24"/>
              </w:rPr>
            </w:pPr>
            <w:r>
              <w:rPr>
                <w:sz w:val="24"/>
                <w:szCs w:val="24"/>
              </w:rPr>
              <w:t>Tick</w:t>
            </w:r>
          </w:p>
        </w:tc>
      </w:tr>
      <w:tr w:rsidR="00D02166" w14:paraId="5CA3798C" w14:textId="77777777" w:rsidTr="00D02166">
        <w:tc>
          <w:tcPr>
            <w:cnfStyle w:val="001000000000" w:firstRow="0" w:lastRow="0" w:firstColumn="1" w:lastColumn="0" w:oddVBand="0" w:evenVBand="0" w:oddHBand="0" w:evenHBand="0" w:firstRowFirstColumn="0" w:firstRowLastColumn="0" w:lastRowFirstColumn="0" w:lastRowLastColumn="0"/>
            <w:tcW w:w="4461" w:type="pct"/>
          </w:tcPr>
          <w:p w14:paraId="5401163C" w14:textId="77777777" w:rsidR="00D02166" w:rsidRDefault="00571055">
            <w:pPr>
              <w:pStyle w:val="NoSpacing"/>
              <w:spacing w:line="276" w:lineRule="auto"/>
              <w:rPr>
                <w:sz w:val="24"/>
                <w:szCs w:val="24"/>
              </w:rPr>
            </w:pPr>
            <w:r>
              <w:rPr>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48BED94F" w14:textId="77777777" w:rsidR="00D02166" w:rsidRDefault="001A6475">
            <w:pPr>
              <w:spacing w:before="0" w:after="0"/>
              <w:rPr>
                <w:sz w:val="24"/>
                <w:szCs w:val="24"/>
              </w:rPr>
            </w:pPr>
            <w:sdt>
              <w:sdtPr>
                <w:rPr>
                  <w:rFonts w:ascii="Segoe UI Symbol" w:hAnsi="Segoe UI Symbol" w:cs="Segoe UI Symbol"/>
                  <w:sz w:val="24"/>
                  <w:szCs w:val="24"/>
                </w:rPr>
                <w:id w:val="-2109264772"/>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w:t>
            </w:r>
          </w:p>
        </w:tc>
      </w:tr>
      <w:tr w:rsidR="00D02166" w14:paraId="5EBE86DA" w14:textId="77777777" w:rsidTr="00D0216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067AE580" w14:textId="77777777" w:rsidR="00D02166" w:rsidRDefault="00571055">
            <w:pPr>
              <w:pStyle w:val="NoSpacing"/>
              <w:spacing w:line="276" w:lineRule="auto"/>
              <w:rPr>
                <w:sz w:val="24"/>
                <w:szCs w:val="24"/>
              </w:rPr>
            </w:pPr>
            <w:r>
              <w:rPr>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33C319B8" w14:textId="77777777" w:rsidR="00D02166" w:rsidRDefault="001A6475">
            <w:pPr>
              <w:spacing w:before="0" w:after="0"/>
              <w:rPr>
                <w:sz w:val="24"/>
                <w:szCs w:val="24"/>
              </w:rPr>
            </w:pPr>
            <w:sdt>
              <w:sdtPr>
                <w:rPr>
                  <w:rFonts w:ascii="Segoe UI Symbol" w:hAnsi="Segoe UI Symbol" w:cs="Segoe UI Symbol"/>
                  <w:sz w:val="24"/>
                  <w:szCs w:val="24"/>
                </w:rPr>
                <w:id w:val="-34283750"/>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w:t>
            </w:r>
          </w:p>
        </w:tc>
      </w:tr>
    </w:tbl>
    <w:p w14:paraId="4E483F52" w14:textId="77777777" w:rsidR="00D02166" w:rsidRDefault="00D02166">
      <w:pPr>
        <w:pStyle w:val="NoSpacing"/>
        <w:rPr>
          <w:b/>
          <w:sz w:val="24"/>
          <w:szCs w:val="24"/>
        </w:rPr>
      </w:pPr>
    </w:p>
    <w:p w14:paraId="44B21CBB" w14:textId="77777777" w:rsidR="00D02166" w:rsidRDefault="00D02166">
      <w:pPr>
        <w:pStyle w:val="NoSpacing"/>
        <w:rPr>
          <w:sz w:val="24"/>
          <w:szCs w:val="24"/>
        </w:rPr>
      </w:pPr>
    </w:p>
    <w:p w14:paraId="00051A03" w14:textId="77777777" w:rsidR="00D02166" w:rsidRDefault="00571055">
      <w:pPr>
        <w:pStyle w:val="Heading2"/>
        <w:numPr>
          <w:ilvl w:val="0"/>
          <w:numId w:val="0"/>
        </w:numPr>
        <w:ind w:left="578" w:hanging="578"/>
        <w:rPr>
          <w:sz w:val="24"/>
          <w:szCs w:val="24"/>
        </w:rPr>
      </w:pPr>
      <w:r>
        <w:rPr>
          <w:sz w:val="24"/>
          <w:szCs w:val="24"/>
        </w:rPr>
        <w:t>Z.2.</w:t>
      </w:r>
      <w:r>
        <w:rPr>
          <w:sz w:val="24"/>
          <w:szCs w:val="24"/>
        </w:rPr>
        <w:tab/>
        <w:t xml:space="preserve">Declarations </w:t>
      </w:r>
    </w:p>
    <w:p w14:paraId="5EC3A407" w14:textId="77777777" w:rsidR="00D02166" w:rsidRDefault="00571055" w:rsidP="007459C4">
      <w:pPr>
        <w:pStyle w:val="ListParagraph"/>
        <w:numPr>
          <w:ilvl w:val="6"/>
          <w:numId w:val="28"/>
        </w:numPr>
        <w:autoSpaceDE w:val="0"/>
        <w:autoSpaceDN w:val="0"/>
        <w:adjustRightInd w:val="0"/>
        <w:spacing w:line="288" w:lineRule="auto"/>
        <w:ind w:left="426" w:right="266" w:hanging="426"/>
        <w:rPr>
          <w:rFonts w:asciiTheme="minorHAnsi" w:hAnsiTheme="minorHAnsi" w:cstheme="minorHAnsi"/>
          <w:b/>
          <w:bCs/>
          <w:sz w:val="24"/>
          <w:szCs w:val="24"/>
        </w:rPr>
      </w:pPr>
      <w:r>
        <w:rPr>
          <w:rFonts w:asciiTheme="minorHAnsi" w:hAnsiTheme="minorHAnsi" w:cstheme="minorHAnsi"/>
          <w:b/>
          <w:bCs/>
          <w:sz w:val="24"/>
          <w:szCs w:val="24"/>
        </w:rPr>
        <w:t>AI, Large Language Models and Machine Learning Software declarations</w:t>
      </w:r>
    </w:p>
    <w:p w14:paraId="12789091" w14:textId="77777777" w:rsidR="00D02166" w:rsidRDefault="00571055" w:rsidP="007459C4">
      <w:pPr>
        <w:pStyle w:val="ListParagraph"/>
        <w:numPr>
          <w:ilvl w:val="7"/>
          <w:numId w:val="28"/>
        </w:numPr>
        <w:autoSpaceDE w:val="0"/>
        <w:autoSpaceDN w:val="0"/>
        <w:adjustRightInd w:val="0"/>
        <w:spacing w:line="288" w:lineRule="auto"/>
        <w:ind w:left="426" w:right="266"/>
        <w:rPr>
          <w:sz w:val="24"/>
          <w:szCs w:val="24"/>
        </w:rPr>
      </w:pPr>
      <w:r>
        <w:rPr>
          <w:sz w:val="24"/>
          <w:szCs w:val="24"/>
        </w:rPr>
        <w:t xml:space="preserve">AI tools can be used to improve the efficiency of the bid writing </w:t>
      </w:r>
      <w:proofErr w:type="gramStart"/>
      <w:r>
        <w:rPr>
          <w:sz w:val="24"/>
          <w:szCs w:val="24"/>
        </w:rPr>
        <w:t>process,</w:t>
      </w:r>
      <w:proofErr w:type="gramEnd"/>
      <w:r>
        <w:rPr>
          <w:sz w:val="24"/>
          <w:szCs w:val="24"/>
        </w:rPr>
        <w:t xml:space="preserve"> however they may also introduce an increased risk of misleading statements. Have you used AI or machine learning tools, including large language models, to assist in any part of your tender submission? This may include using these tools to support the drafting of responses to Award and/or Minimum Standards questions. </w:t>
      </w:r>
    </w:p>
    <w:p w14:paraId="364EBADB" w14:textId="77777777" w:rsidR="00D02166" w:rsidRDefault="001A6475">
      <w:pPr>
        <w:spacing w:before="120" w:after="120"/>
        <w:ind w:left="426"/>
        <w:rPr>
          <w:b/>
          <w:bCs/>
          <w:sz w:val="24"/>
          <w:szCs w:val="24"/>
        </w:rPr>
      </w:pPr>
      <w:sdt>
        <w:sdtPr>
          <w:rPr>
            <w:rFonts w:ascii="Segoe UI Symbol" w:hAnsi="Segoe UI Symbol" w:cs="Segoe UI Symbol"/>
            <w:sz w:val="24"/>
            <w:szCs w:val="24"/>
          </w:rPr>
          <w:id w:val="1697884648"/>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Yes</w:t>
      </w:r>
    </w:p>
    <w:p w14:paraId="05633589" w14:textId="77777777" w:rsidR="00D02166" w:rsidRDefault="001A6475">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2101325695"/>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No    </w:t>
      </w:r>
    </w:p>
    <w:p w14:paraId="4A09714E" w14:textId="77777777" w:rsidR="00D02166" w:rsidRDefault="00571055">
      <w:pPr>
        <w:autoSpaceDE w:val="0"/>
        <w:autoSpaceDN w:val="0"/>
        <w:adjustRightInd w:val="0"/>
        <w:spacing w:line="288" w:lineRule="auto"/>
        <w:ind w:left="426" w:right="266"/>
        <w:rPr>
          <w:sz w:val="24"/>
          <w:szCs w:val="24"/>
        </w:rPr>
      </w:pPr>
      <w:r>
        <w:rPr>
          <w:sz w:val="24"/>
          <w:szCs w:val="24"/>
        </w:rPr>
        <w:t>Please detail any instances where AI or machine learning tools, including large language models, have been used to generate written content or support your bid submission, below:</w:t>
      </w:r>
    </w:p>
    <w:p w14:paraId="674CA170" w14:textId="77777777" w:rsidR="00D02166" w:rsidRDefault="00D02166">
      <w:pPr>
        <w:autoSpaceDE w:val="0"/>
        <w:autoSpaceDN w:val="0"/>
        <w:adjustRightInd w:val="0"/>
        <w:spacing w:line="288" w:lineRule="auto"/>
        <w:ind w:right="266"/>
        <w:rPr>
          <w:sz w:val="24"/>
          <w:szCs w:val="24"/>
        </w:rPr>
      </w:pPr>
    </w:p>
    <w:p w14:paraId="01DA394E" w14:textId="77777777" w:rsidR="00D02166" w:rsidRDefault="00D02166">
      <w:pPr>
        <w:autoSpaceDE w:val="0"/>
        <w:autoSpaceDN w:val="0"/>
        <w:adjustRightInd w:val="0"/>
        <w:spacing w:line="288" w:lineRule="auto"/>
        <w:ind w:right="266"/>
        <w:rPr>
          <w:sz w:val="24"/>
          <w:szCs w:val="24"/>
        </w:rPr>
      </w:pPr>
    </w:p>
    <w:p w14:paraId="2BD5233A" w14:textId="77777777" w:rsidR="00D02166" w:rsidRDefault="00571055" w:rsidP="007459C4">
      <w:pPr>
        <w:pStyle w:val="ListParagraph"/>
        <w:numPr>
          <w:ilvl w:val="7"/>
          <w:numId w:val="28"/>
        </w:numPr>
        <w:autoSpaceDE w:val="0"/>
        <w:autoSpaceDN w:val="0"/>
        <w:adjustRightInd w:val="0"/>
        <w:spacing w:line="288" w:lineRule="auto"/>
        <w:ind w:left="426" w:right="266"/>
        <w:rPr>
          <w:sz w:val="24"/>
          <w:szCs w:val="24"/>
        </w:rPr>
      </w:pPr>
      <w:r>
        <w:rPr>
          <w:sz w:val="24"/>
          <w:szCs w:val="24"/>
        </w:rPr>
        <w:t>Where AI tools have been used to support the generation of Tender responses, please confirm that they have been checked and verified for accuracy:</w:t>
      </w:r>
    </w:p>
    <w:p w14:paraId="2AB54343" w14:textId="77777777" w:rsidR="00D02166" w:rsidRDefault="001A6475">
      <w:pPr>
        <w:spacing w:before="120" w:after="120"/>
        <w:ind w:left="426"/>
        <w:rPr>
          <w:b/>
          <w:bCs/>
          <w:sz w:val="24"/>
          <w:szCs w:val="24"/>
        </w:rPr>
      </w:pPr>
      <w:sdt>
        <w:sdtPr>
          <w:rPr>
            <w:rFonts w:ascii="Segoe UI Symbol" w:hAnsi="Segoe UI Symbol" w:cs="Segoe UI Symbol"/>
            <w:sz w:val="24"/>
            <w:szCs w:val="24"/>
          </w:rPr>
          <w:id w:val="131152307"/>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Yes</w:t>
      </w:r>
    </w:p>
    <w:p w14:paraId="06E22DFF" w14:textId="77777777" w:rsidR="00D02166" w:rsidRDefault="001A6475">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485084910"/>
          <w14:checkbox>
            <w14:checked w14:val="0"/>
            <w14:checkedState w14:val="00FC" w14:font="Wingdings"/>
            <w14:uncheckedState w14:val="2610" w14:font="MS Gothic"/>
          </w14:checkbox>
        </w:sdtPr>
        <w:sdtEndPr/>
        <w:sdtContent>
          <w:r w:rsidR="00571055">
            <w:rPr>
              <w:rFonts w:ascii="MS Gothic" w:eastAsia="MS Gothic" w:hAnsi="MS Gothic" w:cs="Segoe UI Symbol" w:hint="eastAsia"/>
              <w:sz w:val="24"/>
              <w:szCs w:val="24"/>
            </w:rPr>
            <w:t>☐</w:t>
          </w:r>
        </w:sdtContent>
      </w:sdt>
      <w:r w:rsidR="00571055">
        <w:rPr>
          <w:sz w:val="24"/>
          <w:szCs w:val="24"/>
        </w:rPr>
        <w:t xml:space="preserve">   No    </w:t>
      </w:r>
    </w:p>
    <w:p w14:paraId="2E0B3C25" w14:textId="77777777" w:rsidR="00D02166" w:rsidRDefault="00D02166">
      <w:pPr>
        <w:autoSpaceDE w:val="0"/>
        <w:autoSpaceDN w:val="0"/>
        <w:adjustRightInd w:val="0"/>
        <w:spacing w:line="288" w:lineRule="auto"/>
        <w:ind w:right="266"/>
        <w:rPr>
          <w:sz w:val="24"/>
          <w:szCs w:val="24"/>
        </w:rPr>
      </w:pPr>
    </w:p>
    <w:p w14:paraId="000F2D3D" w14:textId="77777777" w:rsidR="00D02166" w:rsidRDefault="00571055" w:rsidP="007459C4">
      <w:pPr>
        <w:pStyle w:val="ListParagraph"/>
        <w:numPr>
          <w:ilvl w:val="6"/>
          <w:numId w:val="28"/>
        </w:numPr>
        <w:autoSpaceDE w:val="0"/>
        <w:autoSpaceDN w:val="0"/>
        <w:adjustRightInd w:val="0"/>
        <w:spacing w:line="288" w:lineRule="auto"/>
        <w:ind w:left="426" w:right="266" w:hanging="426"/>
        <w:rPr>
          <w:rFonts w:asciiTheme="minorHAnsi" w:hAnsiTheme="minorHAnsi" w:cstheme="minorHAnsi"/>
          <w:b/>
          <w:bCs/>
          <w:sz w:val="24"/>
          <w:szCs w:val="24"/>
        </w:rPr>
      </w:pPr>
      <w:r>
        <w:rPr>
          <w:rFonts w:asciiTheme="minorHAnsi" w:hAnsiTheme="minorHAnsi" w:cstheme="minorHAnsi"/>
          <w:b/>
          <w:bCs/>
          <w:sz w:val="24"/>
          <w:szCs w:val="24"/>
        </w:rPr>
        <w:t>Important Legal Notice declaration</w:t>
      </w:r>
    </w:p>
    <w:p w14:paraId="61472FCF" w14:textId="77777777" w:rsidR="00D02166" w:rsidRDefault="00571055">
      <w:pPr>
        <w:autoSpaceDE w:val="0"/>
        <w:autoSpaceDN w:val="0"/>
        <w:adjustRightInd w:val="0"/>
        <w:spacing w:line="288" w:lineRule="auto"/>
        <w:ind w:right="266"/>
        <w:rPr>
          <w:rFonts w:asciiTheme="minorHAnsi" w:hAnsiTheme="minorHAnsi" w:cstheme="minorHAnsi"/>
          <w:sz w:val="24"/>
          <w:szCs w:val="24"/>
        </w:rPr>
      </w:pPr>
      <w:r>
        <w:rPr>
          <w:rFonts w:asciiTheme="minorHAnsi" w:hAnsiTheme="minorHAnsi" w:cstheme="minorHAnsi"/>
          <w:sz w:val="24"/>
          <w:szCs w:val="24"/>
        </w:rPr>
        <w:t xml:space="preserve">We agree to the conditions specified in the ‘Important Legal Notice’ at section </w:t>
      </w:r>
      <w:r>
        <w:rPr>
          <w:rFonts w:asciiTheme="minorHAnsi" w:hAnsiTheme="minorHAnsi" w:cstheme="minorHAnsi"/>
          <w:sz w:val="24"/>
          <w:szCs w:val="24"/>
        </w:rPr>
        <w:fldChar w:fldCharType="begin"/>
      </w:r>
      <w:r>
        <w:rPr>
          <w:rFonts w:asciiTheme="minorHAnsi" w:hAnsiTheme="minorHAnsi" w:cstheme="minorHAnsi"/>
          <w:sz w:val="24"/>
          <w:szCs w:val="24"/>
        </w:rPr>
        <w:instrText xml:space="preserve"> REF _Ref526495321 \r \h  \* MERGEFORMAT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sz w:val="24"/>
          <w:szCs w:val="24"/>
        </w:rPr>
        <w:t>9</w:t>
      </w:r>
      <w:r>
        <w:rPr>
          <w:rFonts w:asciiTheme="minorHAnsi" w:hAnsiTheme="minorHAnsi" w:cstheme="minorHAnsi"/>
          <w:sz w:val="24"/>
          <w:szCs w:val="24"/>
        </w:rPr>
        <w:fldChar w:fldCharType="end"/>
      </w:r>
      <w:r>
        <w:rPr>
          <w:rFonts w:asciiTheme="minorHAnsi" w:hAnsiTheme="minorHAnsi" w:cstheme="minorHAnsi"/>
          <w:sz w:val="24"/>
          <w:szCs w:val="24"/>
        </w:rPr>
        <w:t xml:space="preserve"> of the Invitation to Tender.</w:t>
      </w:r>
    </w:p>
    <w:p w14:paraId="03021051" w14:textId="77777777" w:rsidR="00D02166" w:rsidRDefault="00571055">
      <w:pPr>
        <w:autoSpaceDE w:val="0"/>
        <w:autoSpaceDN w:val="0"/>
        <w:adjustRightInd w:val="0"/>
        <w:spacing w:line="288" w:lineRule="auto"/>
        <w:ind w:right="266"/>
        <w:rPr>
          <w:sz w:val="24"/>
          <w:szCs w:val="24"/>
        </w:rPr>
      </w:pPr>
      <w:r>
        <w:rPr>
          <w:rFonts w:cs="Arial"/>
          <w:sz w:val="24"/>
          <w:szCs w:val="24"/>
        </w:rPr>
        <w:t>We</w:t>
      </w:r>
      <w:r>
        <w:rPr>
          <w:sz w:val="24"/>
          <w:szCs w:val="24"/>
        </w:rPr>
        <w:t xml:space="preserve"> </w:t>
      </w:r>
      <w:r>
        <w:rPr>
          <w:rFonts w:cs="Arial"/>
          <w:sz w:val="24"/>
          <w:szCs w:val="24"/>
        </w:rPr>
        <w:t>warrant, represent and undertake to the Council that:</w:t>
      </w:r>
    </w:p>
    <w:p w14:paraId="013894B3" w14:textId="77777777" w:rsidR="00D02166" w:rsidRDefault="00571055" w:rsidP="007459C4">
      <w:pPr>
        <w:numPr>
          <w:ilvl w:val="0"/>
          <w:numId w:val="20"/>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lastRenderedPageBreak/>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72AD3D04" w14:textId="77777777" w:rsidR="00D02166" w:rsidRDefault="00571055" w:rsidP="007459C4">
      <w:pPr>
        <w:numPr>
          <w:ilvl w:val="0"/>
          <w:numId w:val="20"/>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have complied in all respects with this Invitation to Tender</w:t>
      </w:r>
    </w:p>
    <w:p w14:paraId="7B0AB6CF" w14:textId="77777777" w:rsidR="00D02166" w:rsidRDefault="00571055" w:rsidP="007459C4">
      <w:pPr>
        <w:numPr>
          <w:ilvl w:val="0"/>
          <w:numId w:val="20"/>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all information, representations and other matters of fact contained in our tender are true, complete and accurate in all respects</w:t>
      </w:r>
    </w:p>
    <w:p w14:paraId="651413AA" w14:textId="77777777" w:rsidR="00D02166" w:rsidRDefault="00571055" w:rsidP="007459C4">
      <w:pPr>
        <w:numPr>
          <w:ilvl w:val="0"/>
          <w:numId w:val="20"/>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have made our own investigations and research and have satisfied ourselves in respect of all matters (whether actual or contingent) relating to the tender and have not submitted this tender response and will not have entered into the contract in reliance upon any information, representation or assumption (whether made orally, in writing or otherwise) which may have been made by or on behalf of the Council</w:t>
      </w:r>
    </w:p>
    <w:p w14:paraId="4E435353" w14:textId="77777777" w:rsidR="00D02166" w:rsidRDefault="00571055" w:rsidP="007459C4">
      <w:pPr>
        <w:numPr>
          <w:ilvl w:val="0"/>
          <w:numId w:val="20"/>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have satisfied ourselves as to the correctness and sufficiency of the information we have inserted in the tender</w:t>
      </w:r>
    </w:p>
    <w:p w14:paraId="07E06695" w14:textId="77777777" w:rsidR="00D02166" w:rsidRDefault="00571055" w:rsidP="007459C4">
      <w:pPr>
        <w:numPr>
          <w:ilvl w:val="0"/>
          <w:numId w:val="20"/>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 xml:space="preserve">we have full power and authority to </w:t>
      </w:r>
      <w:proofErr w:type="gramStart"/>
      <w:r>
        <w:rPr>
          <w:sz w:val="24"/>
          <w:szCs w:val="24"/>
        </w:rPr>
        <w:t>enter into</w:t>
      </w:r>
      <w:proofErr w:type="gramEnd"/>
      <w:r>
        <w:rPr>
          <w:sz w:val="24"/>
          <w:szCs w:val="24"/>
        </w:rPr>
        <w:t xml:space="preserve"> the contract and provide the services</w:t>
      </w:r>
    </w:p>
    <w:p w14:paraId="46CC03EC" w14:textId="77777777" w:rsidR="00D02166" w:rsidRDefault="00571055" w:rsidP="007459C4">
      <w:pPr>
        <w:numPr>
          <w:ilvl w:val="0"/>
          <w:numId w:val="20"/>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are of sound financial standing and will have sufficient premises, working capital, skilled staff, and other resources available to us to provide the services in accordance with the contract</w:t>
      </w:r>
    </w:p>
    <w:p w14:paraId="1BBF4B81" w14:textId="77777777" w:rsidR="00D02166" w:rsidRDefault="00571055" w:rsidP="007459C4">
      <w:pPr>
        <w:numPr>
          <w:ilvl w:val="0"/>
          <w:numId w:val="20"/>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have obtained or are able to obtain all necessary consents, licences and permissions to enable us to provide the services.</w:t>
      </w:r>
    </w:p>
    <w:p w14:paraId="14C05461" w14:textId="77777777" w:rsidR="00D02166" w:rsidRDefault="00571055">
      <w:r>
        <w:rPr>
          <w:sz w:val="24"/>
          <w:szCs w:val="24"/>
        </w:rPr>
        <w:t xml:space="preserve">We hereby offer to provide the services in accordance with the contract attached as the annexure to this Invitation to Tender which includes for the avoidance of doubt any documents specified in the contract as forming part of the contract including (but not limited to) the prices and operational proposals set out in this tender, the terms and conditions of contract, the Specification attached as a Schedule to the terms and conditions, and any written clarifications issued or received by the Council prior to the written acceptance of the Council of this tender. We agree that the Council’s acceptance of this Tender shall form a binding contract between us on the above terms.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D02166" w14:paraId="116B1E03" w14:textId="77777777">
        <w:tc>
          <w:tcPr>
            <w:tcW w:w="1250" w:type="pct"/>
            <w:tcBorders>
              <w:top w:val="single" w:sz="4" w:space="0" w:color="auto"/>
              <w:left w:val="single" w:sz="4" w:space="0" w:color="auto"/>
              <w:bottom w:val="single" w:sz="4" w:space="0" w:color="auto"/>
              <w:right w:val="single" w:sz="4" w:space="0" w:color="auto"/>
            </w:tcBorders>
          </w:tcPr>
          <w:p w14:paraId="3171CFC7" w14:textId="77777777" w:rsidR="00D02166" w:rsidRDefault="00571055">
            <w:pPr>
              <w:pStyle w:val="NoSpacing"/>
              <w:spacing w:before="120" w:after="120" w:line="288" w:lineRule="auto"/>
              <w:rPr>
                <w:sz w:val="24"/>
                <w:szCs w:val="24"/>
              </w:rPr>
            </w:pPr>
            <w:r>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763CC428" w14:textId="77777777" w:rsidR="00D02166" w:rsidRDefault="00D02166">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143E1B95" w14:textId="77777777" w:rsidR="00D02166" w:rsidRDefault="00571055">
            <w:pPr>
              <w:pStyle w:val="NoSpacing"/>
              <w:spacing w:before="120" w:after="120" w:line="288" w:lineRule="auto"/>
              <w:rPr>
                <w:sz w:val="24"/>
                <w:szCs w:val="24"/>
              </w:rPr>
            </w:pPr>
            <w:r>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2DB4F015" w14:textId="77777777" w:rsidR="00D02166" w:rsidRDefault="00D02166">
            <w:pPr>
              <w:pStyle w:val="NoSpacing"/>
              <w:spacing w:before="120" w:after="120" w:line="288" w:lineRule="auto"/>
              <w:rPr>
                <w:sz w:val="24"/>
                <w:szCs w:val="24"/>
              </w:rPr>
            </w:pPr>
          </w:p>
        </w:tc>
      </w:tr>
      <w:tr w:rsidR="00D02166" w14:paraId="0AF021E7" w14:textId="77777777">
        <w:tc>
          <w:tcPr>
            <w:tcW w:w="1250" w:type="pct"/>
            <w:tcBorders>
              <w:top w:val="single" w:sz="4" w:space="0" w:color="auto"/>
              <w:left w:val="single" w:sz="4" w:space="0" w:color="auto"/>
              <w:bottom w:val="single" w:sz="4" w:space="0" w:color="auto"/>
              <w:right w:val="single" w:sz="4" w:space="0" w:color="auto"/>
            </w:tcBorders>
          </w:tcPr>
          <w:p w14:paraId="556B1E66" w14:textId="77777777" w:rsidR="00D02166" w:rsidRDefault="00571055">
            <w:pPr>
              <w:pStyle w:val="NoSpacing"/>
              <w:spacing w:before="120" w:after="120" w:line="288" w:lineRule="auto"/>
              <w:rPr>
                <w:sz w:val="24"/>
                <w:szCs w:val="24"/>
              </w:rPr>
            </w:pPr>
            <w:r>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097A0992" w14:textId="77777777" w:rsidR="00D02166" w:rsidRDefault="00D02166">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29CDE9B3" w14:textId="77777777" w:rsidR="00D02166" w:rsidRDefault="00571055">
            <w:pPr>
              <w:pStyle w:val="NoSpacing"/>
              <w:spacing w:before="120" w:after="120" w:line="288" w:lineRule="auto"/>
              <w:rPr>
                <w:sz w:val="24"/>
                <w:szCs w:val="24"/>
              </w:rPr>
            </w:pPr>
            <w:r>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5B8B52B0" w14:textId="77777777" w:rsidR="00D02166" w:rsidRDefault="00D02166">
            <w:pPr>
              <w:pStyle w:val="NoSpacing"/>
              <w:spacing w:before="120" w:after="120" w:line="288" w:lineRule="auto"/>
              <w:rPr>
                <w:sz w:val="24"/>
                <w:szCs w:val="24"/>
              </w:rPr>
            </w:pPr>
          </w:p>
        </w:tc>
      </w:tr>
      <w:tr w:rsidR="00D02166" w14:paraId="0932685F"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395146FA" w14:textId="77777777" w:rsidR="00D02166" w:rsidRDefault="00D02166">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7E1CB72A" w14:textId="77777777" w:rsidR="00D02166" w:rsidRDefault="00D02166">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2EABB800" w14:textId="77777777" w:rsidR="00D02166" w:rsidRDefault="00571055">
            <w:pPr>
              <w:pStyle w:val="NoSpacing"/>
              <w:spacing w:before="120" w:after="120" w:line="288" w:lineRule="auto"/>
              <w:rPr>
                <w:sz w:val="24"/>
                <w:szCs w:val="24"/>
              </w:rPr>
            </w:pPr>
            <w:r>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0CBEA7A7" w14:textId="77777777" w:rsidR="00D02166" w:rsidRDefault="00D02166">
            <w:pPr>
              <w:pStyle w:val="NoSpacing"/>
              <w:spacing w:before="120" w:after="120" w:line="288" w:lineRule="auto"/>
              <w:rPr>
                <w:sz w:val="24"/>
                <w:szCs w:val="24"/>
              </w:rPr>
            </w:pPr>
          </w:p>
        </w:tc>
      </w:tr>
      <w:tr w:rsidR="00D02166" w14:paraId="30A0E11C" w14:textId="77777777">
        <w:tc>
          <w:tcPr>
            <w:tcW w:w="1250" w:type="pct"/>
            <w:tcBorders>
              <w:top w:val="single" w:sz="4" w:space="0" w:color="auto"/>
              <w:left w:val="single" w:sz="4" w:space="0" w:color="auto"/>
              <w:bottom w:val="single" w:sz="4" w:space="0" w:color="auto"/>
              <w:right w:val="single" w:sz="4" w:space="0" w:color="auto"/>
            </w:tcBorders>
          </w:tcPr>
          <w:p w14:paraId="6DDAA88D" w14:textId="77777777" w:rsidR="00D02166" w:rsidRDefault="00571055">
            <w:pPr>
              <w:pStyle w:val="NoSpacing"/>
              <w:spacing w:before="120" w:after="120" w:line="288" w:lineRule="auto"/>
              <w:rPr>
                <w:sz w:val="24"/>
                <w:szCs w:val="24"/>
              </w:rPr>
            </w:pPr>
            <w:r>
              <w:rPr>
                <w:sz w:val="24"/>
                <w:szCs w:val="24"/>
              </w:rPr>
              <w:lastRenderedPageBreak/>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78811138" w14:textId="77777777" w:rsidR="00D02166" w:rsidRDefault="00D02166">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0A7E960C" w14:textId="77777777" w:rsidR="00D02166" w:rsidRDefault="00571055">
            <w:pPr>
              <w:pStyle w:val="NoSpacing"/>
              <w:spacing w:before="120" w:after="120" w:line="288" w:lineRule="auto"/>
              <w:rPr>
                <w:sz w:val="24"/>
                <w:szCs w:val="24"/>
              </w:rPr>
            </w:pPr>
            <w:r>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354EF1D9" w14:textId="77777777" w:rsidR="00D02166" w:rsidRDefault="00D02166">
            <w:pPr>
              <w:pStyle w:val="NoSpacing"/>
              <w:spacing w:before="120" w:after="120" w:line="288" w:lineRule="auto"/>
              <w:rPr>
                <w:sz w:val="24"/>
                <w:szCs w:val="24"/>
              </w:rPr>
            </w:pPr>
          </w:p>
        </w:tc>
      </w:tr>
      <w:tr w:rsidR="00D02166" w14:paraId="09FD9996" w14:textId="77777777">
        <w:tc>
          <w:tcPr>
            <w:tcW w:w="1250" w:type="pct"/>
            <w:tcBorders>
              <w:top w:val="single" w:sz="4" w:space="0" w:color="auto"/>
              <w:left w:val="single" w:sz="4" w:space="0" w:color="auto"/>
              <w:bottom w:val="single" w:sz="4" w:space="0" w:color="auto"/>
              <w:right w:val="single" w:sz="4" w:space="0" w:color="auto"/>
            </w:tcBorders>
          </w:tcPr>
          <w:p w14:paraId="26E8A965" w14:textId="77777777" w:rsidR="00D02166" w:rsidRDefault="00571055">
            <w:pPr>
              <w:pStyle w:val="NoSpacing"/>
              <w:spacing w:before="120" w:after="120" w:line="288" w:lineRule="auto"/>
              <w:rPr>
                <w:sz w:val="24"/>
                <w:szCs w:val="24"/>
              </w:rPr>
            </w:pPr>
            <w:r>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46B74056" w14:textId="77777777" w:rsidR="00D02166" w:rsidRDefault="00D02166">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7F2C095E" w14:textId="77777777" w:rsidR="00D02166" w:rsidRDefault="00571055">
            <w:pPr>
              <w:pStyle w:val="NoSpacing"/>
              <w:spacing w:before="120" w:after="120" w:line="288" w:lineRule="auto"/>
              <w:rPr>
                <w:sz w:val="24"/>
                <w:szCs w:val="24"/>
              </w:rPr>
            </w:pPr>
            <w:r>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57704B17" w14:textId="77777777" w:rsidR="00D02166" w:rsidRDefault="00D02166">
            <w:pPr>
              <w:pStyle w:val="NoSpacing"/>
              <w:spacing w:before="120" w:after="120" w:line="288" w:lineRule="auto"/>
              <w:rPr>
                <w:sz w:val="24"/>
                <w:szCs w:val="24"/>
              </w:rPr>
            </w:pPr>
          </w:p>
        </w:tc>
      </w:tr>
      <w:tr w:rsidR="00D02166" w14:paraId="69FCB854"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60F9B601" w14:textId="77777777" w:rsidR="00D02166" w:rsidRDefault="00D02166">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66C82C23" w14:textId="77777777" w:rsidR="00D02166" w:rsidRDefault="00D02166">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28522A82" w14:textId="77777777" w:rsidR="00D02166" w:rsidRDefault="00571055">
            <w:pPr>
              <w:pStyle w:val="NoSpacing"/>
              <w:spacing w:before="120" w:after="120" w:line="288" w:lineRule="auto"/>
              <w:rPr>
                <w:sz w:val="24"/>
                <w:szCs w:val="24"/>
              </w:rPr>
            </w:pPr>
            <w:r>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7335975D" w14:textId="77777777" w:rsidR="00D02166" w:rsidRDefault="00D02166">
            <w:pPr>
              <w:pStyle w:val="NoSpacing"/>
              <w:spacing w:before="120" w:after="120" w:line="288" w:lineRule="auto"/>
              <w:rPr>
                <w:sz w:val="24"/>
                <w:szCs w:val="24"/>
              </w:rPr>
            </w:pPr>
          </w:p>
        </w:tc>
      </w:tr>
    </w:tbl>
    <w:p w14:paraId="1F385DF0" w14:textId="77777777" w:rsidR="00D02166" w:rsidRDefault="00D02166">
      <w:pPr>
        <w:pStyle w:val="NoSpacing"/>
        <w:rPr>
          <w:sz w:val="24"/>
          <w:szCs w:val="24"/>
        </w:rPr>
      </w:pPr>
    </w:p>
    <w:p w14:paraId="5078777C" w14:textId="77777777" w:rsidR="00D02166" w:rsidRDefault="00D02166">
      <w:pPr>
        <w:pStyle w:val="NoSpacing"/>
        <w:rPr>
          <w:sz w:val="24"/>
          <w:szCs w:val="24"/>
        </w:rPr>
      </w:pPr>
    </w:p>
    <w:p w14:paraId="388CABD6" w14:textId="77777777" w:rsidR="00D02166" w:rsidRDefault="00571055">
      <w:pPr>
        <w:pStyle w:val="NoSpacing"/>
        <w:rPr>
          <w:sz w:val="24"/>
          <w:szCs w:val="24"/>
        </w:rPr>
      </w:pPr>
      <w:r>
        <w:rPr>
          <w:sz w:val="24"/>
          <w:szCs w:val="24"/>
        </w:rPr>
        <w:t xml:space="preserve">This block will be signed on behalf of Norfolk County Council </w:t>
      </w:r>
      <w:proofErr w:type="gramStart"/>
      <w:r>
        <w:rPr>
          <w:sz w:val="24"/>
          <w:szCs w:val="24"/>
        </w:rPr>
        <w:t>in the event that</w:t>
      </w:r>
      <w:proofErr w:type="gramEnd"/>
      <w:r>
        <w:rPr>
          <w:sz w:val="24"/>
          <w:szCs w:val="24"/>
        </w:rPr>
        <w:t xml:space="preserve"> your tender is accepted.</w:t>
      </w:r>
    </w:p>
    <w:p w14:paraId="07A8F7C7" w14:textId="77777777" w:rsidR="00D02166" w:rsidRDefault="00D02166">
      <w:pPr>
        <w:pStyle w:val="NoSpacing"/>
        <w:rPr>
          <w:sz w:val="24"/>
          <w:szCs w:val="24"/>
        </w:rPr>
      </w:pPr>
    </w:p>
    <w:p w14:paraId="78364842" w14:textId="77777777" w:rsidR="00D02166" w:rsidRDefault="00571055">
      <w:pPr>
        <w:pStyle w:val="NoSpacing"/>
        <w:rPr>
          <w:sz w:val="24"/>
          <w:szCs w:val="24"/>
        </w:rPr>
      </w:pPr>
      <w:r>
        <w:rPr>
          <w:sz w:val="24"/>
          <w:szCs w:val="24"/>
        </w:rPr>
        <w:t xml:space="preserve">We, Norfolk County Council, hereby accept your offer and a binding contract now exists between us and you on the above terms for Integrated Mediation and Disagreement Resolution For Young People and Parents and Carers of </w:t>
      </w:r>
      <w:proofErr w:type="gramStart"/>
      <w:r>
        <w:rPr>
          <w:sz w:val="24"/>
          <w:szCs w:val="24"/>
        </w:rPr>
        <w:t>Children  with</w:t>
      </w:r>
      <w:proofErr w:type="gramEnd"/>
      <w:r>
        <w:rPr>
          <w:sz w:val="24"/>
          <w:szCs w:val="24"/>
        </w:rPr>
        <w:t xml:space="preserve"> Special Educational Needs and/or Disabilities.</w:t>
      </w:r>
    </w:p>
    <w:p w14:paraId="557F0A4E" w14:textId="77777777" w:rsidR="00D02166" w:rsidRDefault="00D02166">
      <w:pPr>
        <w:pStyle w:val="No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4462"/>
      </w:tblGrid>
      <w:tr w:rsidR="00D02166" w14:paraId="58975A82" w14:textId="77777777">
        <w:trPr>
          <w:trHeight w:val="851"/>
        </w:trPr>
        <w:tc>
          <w:tcPr>
            <w:tcW w:w="4554" w:type="dxa"/>
            <w:shd w:val="clear" w:color="auto" w:fill="auto"/>
          </w:tcPr>
          <w:p w14:paraId="05BB35C5" w14:textId="77777777" w:rsidR="00D02166" w:rsidRDefault="00D02166">
            <w:pPr>
              <w:pStyle w:val="NoSpacing"/>
              <w:jc w:val="center"/>
              <w:rPr>
                <w:sz w:val="24"/>
                <w:szCs w:val="24"/>
              </w:rPr>
            </w:pPr>
          </w:p>
          <w:p w14:paraId="7A0A7B76" w14:textId="77777777" w:rsidR="00D02166" w:rsidRDefault="00571055">
            <w:pPr>
              <w:pStyle w:val="NoSpacing"/>
              <w:jc w:val="center"/>
              <w:rPr>
                <w:sz w:val="24"/>
                <w:szCs w:val="24"/>
              </w:rPr>
            </w:pPr>
            <w:r>
              <w:rPr>
                <w:sz w:val="24"/>
                <w:szCs w:val="24"/>
              </w:rPr>
              <w:t>Name of authorised officer</w:t>
            </w:r>
          </w:p>
        </w:tc>
        <w:tc>
          <w:tcPr>
            <w:tcW w:w="4462" w:type="dxa"/>
            <w:shd w:val="clear" w:color="auto" w:fill="auto"/>
          </w:tcPr>
          <w:p w14:paraId="7F2F6735" w14:textId="77777777" w:rsidR="00D02166" w:rsidRDefault="00D02166">
            <w:pPr>
              <w:pStyle w:val="NoSpacing"/>
              <w:jc w:val="center"/>
              <w:rPr>
                <w:sz w:val="24"/>
                <w:szCs w:val="24"/>
              </w:rPr>
            </w:pPr>
          </w:p>
        </w:tc>
      </w:tr>
      <w:tr w:rsidR="00D02166" w14:paraId="72304DD3" w14:textId="77777777">
        <w:trPr>
          <w:trHeight w:val="851"/>
        </w:trPr>
        <w:tc>
          <w:tcPr>
            <w:tcW w:w="4554" w:type="dxa"/>
            <w:shd w:val="clear" w:color="auto" w:fill="auto"/>
          </w:tcPr>
          <w:p w14:paraId="4178099D" w14:textId="77777777" w:rsidR="00D02166" w:rsidRDefault="00D02166">
            <w:pPr>
              <w:pStyle w:val="NoSpacing"/>
              <w:jc w:val="center"/>
              <w:rPr>
                <w:sz w:val="24"/>
                <w:szCs w:val="24"/>
              </w:rPr>
            </w:pPr>
          </w:p>
          <w:p w14:paraId="3515A474" w14:textId="77777777" w:rsidR="00D02166" w:rsidRDefault="00571055">
            <w:pPr>
              <w:pStyle w:val="NoSpacing"/>
              <w:jc w:val="center"/>
              <w:rPr>
                <w:sz w:val="24"/>
                <w:szCs w:val="24"/>
              </w:rPr>
            </w:pPr>
            <w:r>
              <w:rPr>
                <w:sz w:val="24"/>
                <w:szCs w:val="24"/>
              </w:rPr>
              <w:t>Position</w:t>
            </w:r>
          </w:p>
        </w:tc>
        <w:tc>
          <w:tcPr>
            <w:tcW w:w="4462" w:type="dxa"/>
            <w:shd w:val="clear" w:color="auto" w:fill="auto"/>
          </w:tcPr>
          <w:p w14:paraId="1A52B682" w14:textId="77777777" w:rsidR="00D02166" w:rsidRDefault="00D02166">
            <w:pPr>
              <w:pStyle w:val="NoSpacing"/>
              <w:jc w:val="center"/>
              <w:rPr>
                <w:sz w:val="24"/>
                <w:szCs w:val="24"/>
              </w:rPr>
            </w:pPr>
          </w:p>
        </w:tc>
      </w:tr>
      <w:tr w:rsidR="00D02166" w14:paraId="6AD26213" w14:textId="77777777">
        <w:trPr>
          <w:trHeight w:val="851"/>
        </w:trPr>
        <w:tc>
          <w:tcPr>
            <w:tcW w:w="4554" w:type="dxa"/>
            <w:shd w:val="clear" w:color="auto" w:fill="auto"/>
          </w:tcPr>
          <w:p w14:paraId="4226851F" w14:textId="77777777" w:rsidR="00D02166" w:rsidRDefault="00D02166">
            <w:pPr>
              <w:pStyle w:val="NoSpacing"/>
              <w:jc w:val="center"/>
              <w:rPr>
                <w:sz w:val="24"/>
                <w:szCs w:val="24"/>
              </w:rPr>
            </w:pPr>
          </w:p>
          <w:p w14:paraId="5ACDDEA3" w14:textId="77777777" w:rsidR="00D02166" w:rsidRDefault="00571055">
            <w:pPr>
              <w:pStyle w:val="NoSpacing"/>
              <w:jc w:val="center"/>
              <w:rPr>
                <w:sz w:val="24"/>
                <w:szCs w:val="24"/>
              </w:rPr>
            </w:pPr>
            <w:r>
              <w:rPr>
                <w:sz w:val="24"/>
                <w:szCs w:val="24"/>
              </w:rPr>
              <w:t>Signature</w:t>
            </w:r>
          </w:p>
        </w:tc>
        <w:tc>
          <w:tcPr>
            <w:tcW w:w="4462" w:type="dxa"/>
            <w:shd w:val="clear" w:color="auto" w:fill="auto"/>
          </w:tcPr>
          <w:p w14:paraId="26E2EE08" w14:textId="77777777" w:rsidR="00D02166" w:rsidRDefault="00D02166">
            <w:pPr>
              <w:pStyle w:val="NoSpacing"/>
              <w:rPr>
                <w:sz w:val="24"/>
                <w:szCs w:val="24"/>
              </w:rPr>
            </w:pPr>
          </w:p>
        </w:tc>
      </w:tr>
      <w:tr w:rsidR="00D02166" w14:paraId="3AC9EC88" w14:textId="77777777">
        <w:trPr>
          <w:trHeight w:val="851"/>
        </w:trPr>
        <w:tc>
          <w:tcPr>
            <w:tcW w:w="4554" w:type="dxa"/>
            <w:shd w:val="clear" w:color="auto" w:fill="auto"/>
          </w:tcPr>
          <w:p w14:paraId="24096372" w14:textId="77777777" w:rsidR="00D02166" w:rsidRDefault="00D02166">
            <w:pPr>
              <w:pStyle w:val="NoSpacing"/>
              <w:jc w:val="center"/>
              <w:rPr>
                <w:sz w:val="24"/>
                <w:szCs w:val="24"/>
              </w:rPr>
            </w:pPr>
          </w:p>
          <w:p w14:paraId="1738DFAA" w14:textId="77777777" w:rsidR="00D02166" w:rsidRDefault="00571055">
            <w:pPr>
              <w:pStyle w:val="NoSpacing"/>
              <w:jc w:val="center"/>
              <w:rPr>
                <w:sz w:val="24"/>
                <w:szCs w:val="24"/>
              </w:rPr>
            </w:pPr>
            <w:r>
              <w:rPr>
                <w:sz w:val="24"/>
                <w:szCs w:val="24"/>
              </w:rPr>
              <w:t>Name of authorised officer</w:t>
            </w:r>
          </w:p>
        </w:tc>
        <w:tc>
          <w:tcPr>
            <w:tcW w:w="4462" w:type="dxa"/>
            <w:shd w:val="clear" w:color="auto" w:fill="auto"/>
          </w:tcPr>
          <w:p w14:paraId="7BE928AA" w14:textId="77777777" w:rsidR="00D02166" w:rsidRDefault="00D02166">
            <w:pPr>
              <w:pStyle w:val="NoSpacing"/>
              <w:jc w:val="center"/>
              <w:rPr>
                <w:sz w:val="24"/>
                <w:szCs w:val="24"/>
              </w:rPr>
            </w:pPr>
          </w:p>
        </w:tc>
      </w:tr>
      <w:tr w:rsidR="00D02166" w14:paraId="4B659734" w14:textId="77777777">
        <w:trPr>
          <w:trHeight w:val="851"/>
        </w:trPr>
        <w:tc>
          <w:tcPr>
            <w:tcW w:w="4554" w:type="dxa"/>
            <w:shd w:val="clear" w:color="auto" w:fill="auto"/>
          </w:tcPr>
          <w:p w14:paraId="6F83F119" w14:textId="77777777" w:rsidR="00D02166" w:rsidRDefault="00D02166">
            <w:pPr>
              <w:pStyle w:val="NoSpacing"/>
              <w:jc w:val="center"/>
              <w:rPr>
                <w:sz w:val="24"/>
                <w:szCs w:val="24"/>
              </w:rPr>
            </w:pPr>
          </w:p>
          <w:p w14:paraId="33C5482A" w14:textId="77777777" w:rsidR="00D02166" w:rsidRDefault="00571055">
            <w:pPr>
              <w:pStyle w:val="NoSpacing"/>
              <w:jc w:val="center"/>
              <w:rPr>
                <w:sz w:val="24"/>
                <w:szCs w:val="24"/>
              </w:rPr>
            </w:pPr>
            <w:r>
              <w:rPr>
                <w:sz w:val="24"/>
                <w:szCs w:val="24"/>
              </w:rPr>
              <w:t>Position</w:t>
            </w:r>
          </w:p>
        </w:tc>
        <w:tc>
          <w:tcPr>
            <w:tcW w:w="4462" w:type="dxa"/>
            <w:shd w:val="clear" w:color="auto" w:fill="auto"/>
          </w:tcPr>
          <w:p w14:paraId="326E454E" w14:textId="77777777" w:rsidR="00D02166" w:rsidRDefault="00D02166">
            <w:pPr>
              <w:pStyle w:val="NoSpacing"/>
              <w:jc w:val="center"/>
              <w:rPr>
                <w:sz w:val="24"/>
                <w:szCs w:val="24"/>
              </w:rPr>
            </w:pPr>
          </w:p>
        </w:tc>
      </w:tr>
      <w:tr w:rsidR="00D02166" w14:paraId="648A82E1" w14:textId="77777777">
        <w:trPr>
          <w:trHeight w:val="851"/>
        </w:trPr>
        <w:tc>
          <w:tcPr>
            <w:tcW w:w="4554" w:type="dxa"/>
            <w:shd w:val="clear" w:color="auto" w:fill="auto"/>
          </w:tcPr>
          <w:p w14:paraId="136685E0" w14:textId="77777777" w:rsidR="00D02166" w:rsidRDefault="00D02166">
            <w:pPr>
              <w:pStyle w:val="NoSpacing"/>
              <w:jc w:val="center"/>
              <w:rPr>
                <w:sz w:val="24"/>
                <w:szCs w:val="24"/>
              </w:rPr>
            </w:pPr>
          </w:p>
          <w:p w14:paraId="5F2AB000" w14:textId="77777777" w:rsidR="00D02166" w:rsidRDefault="00571055">
            <w:pPr>
              <w:pStyle w:val="NoSpacing"/>
              <w:jc w:val="center"/>
              <w:rPr>
                <w:sz w:val="24"/>
                <w:szCs w:val="24"/>
              </w:rPr>
            </w:pPr>
            <w:r>
              <w:rPr>
                <w:sz w:val="24"/>
                <w:szCs w:val="24"/>
              </w:rPr>
              <w:t>Signature</w:t>
            </w:r>
          </w:p>
        </w:tc>
        <w:tc>
          <w:tcPr>
            <w:tcW w:w="4462" w:type="dxa"/>
            <w:shd w:val="clear" w:color="auto" w:fill="auto"/>
          </w:tcPr>
          <w:p w14:paraId="03AED0BD" w14:textId="77777777" w:rsidR="00D02166" w:rsidRDefault="00D02166">
            <w:pPr>
              <w:pStyle w:val="NoSpacing"/>
              <w:jc w:val="center"/>
              <w:rPr>
                <w:sz w:val="24"/>
                <w:szCs w:val="24"/>
              </w:rPr>
            </w:pPr>
          </w:p>
        </w:tc>
      </w:tr>
      <w:tr w:rsidR="00D02166" w14:paraId="6E48C070" w14:textId="77777777">
        <w:trPr>
          <w:trHeight w:val="851"/>
        </w:trPr>
        <w:tc>
          <w:tcPr>
            <w:tcW w:w="4554" w:type="dxa"/>
            <w:shd w:val="clear" w:color="auto" w:fill="auto"/>
          </w:tcPr>
          <w:p w14:paraId="30CBCFA0" w14:textId="77777777" w:rsidR="00D02166" w:rsidRDefault="00D02166">
            <w:pPr>
              <w:pStyle w:val="NoSpacing"/>
              <w:jc w:val="center"/>
              <w:rPr>
                <w:sz w:val="24"/>
                <w:szCs w:val="24"/>
              </w:rPr>
            </w:pPr>
          </w:p>
          <w:p w14:paraId="15E8F775" w14:textId="77777777" w:rsidR="00D02166" w:rsidRDefault="00571055">
            <w:pPr>
              <w:pStyle w:val="NoSpacing"/>
              <w:jc w:val="center"/>
              <w:rPr>
                <w:sz w:val="24"/>
                <w:szCs w:val="24"/>
              </w:rPr>
            </w:pPr>
            <w:r>
              <w:rPr>
                <w:sz w:val="24"/>
                <w:szCs w:val="24"/>
              </w:rPr>
              <w:t>Date</w:t>
            </w:r>
          </w:p>
        </w:tc>
        <w:tc>
          <w:tcPr>
            <w:tcW w:w="4462" w:type="dxa"/>
            <w:shd w:val="clear" w:color="auto" w:fill="auto"/>
          </w:tcPr>
          <w:p w14:paraId="2569FE2D" w14:textId="77777777" w:rsidR="00D02166" w:rsidRDefault="00D02166">
            <w:pPr>
              <w:pStyle w:val="NoSpacing"/>
              <w:jc w:val="center"/>
              <w:rPr>
                <w:sz w:val="24"/>
                <w:szCs w:val="24"/>
              </w:rPr>
            </w:pPr>
          </w:p>
        </w:tc>
      </w:tr>
    </w:tbl>
    <w:p w14:paraId="780B7C73" w14:textId="77777777" w:rsidR="00D02166" w:rsidRDefault="00D02166">
      <w:pPr>
        <w:pStyle w:val="NoSpacing"/>
        <w:rPr>
          <w:sz w:val="24"/>
          <w:szCs w:val="24"/>
        </w:rPr>
      </w:pPr>
    </w:p>
    <w:p w14:paraId="6BB23A0A" w14:textId="77777777" w:rsidR="00D02166" w:rsidRDefault="00D02166">
      <w:pPr>
        <w:pStyle w:val="NoSpacing"/>
        <w:rPr>
          <w:sz w:val="24"/>
          <w:szCs w:val="24"/>
        </w:rPr>
      </w:pPr>
    </w:p>
    <w:p w14:paraId="2F6991FC" w14:textId="77777777" w:rsidR="00D02166" w:rsidRDefault="00D02166">
      <w:pPr>
        <w:rPr>
          <w:sz w:val="24"/>
          <w:szCs w:val="24"/>
        </w:rPr>
      </w:pPr>
    </w:p>
    <w:p w14:paraId="0012503C" w14:textId="77777777" w:rsidR="00D02166" w:rsidRDefault="00D02166">
      <w:pPr>
        <w:rPr>
          <w:sz w:val="24"/>
          <w:szCs w:val="24"/>
        </w:rPr>
      </w:pPr>
    </w:p>
    <w:p w14:paraId="599CBF8C" w14:textId="77777777" w:rsidR="00D02166" w:rsidRDefault="00D02166">
      <w:pPr>
        <w:rPr>
          <w:sz w:val="24"/>
          <w:szCs w:val="24"/>
        </w:rPr>
      </w:pPr>
    </w:p>
    <w:sectPr w:rsidR="00D02166">
      <w:headerReference w:type="default" r:id="rId23"/>
      <w:pgSz w:w="11906" w:h="16838"/>
      <w:pgMar w:top="488" w:right="1440" w:bottom="567" w:left="1440" w:header="437" w:footer="454"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234B5" w14:textId="77777777" w:rsidR="00542A10" w:rsidRDefault="00542A10">
      <w:pPr>
        <w:spacing w:before="0" w:after="0" w:line="240" w:lineRule="auto"/>
      </w:pPr>
      <w:r>
        <w:separator/>
      </w:r>
    </w:p>
  </w:endnote>
  <w:endnote w:type="continuationSeparator" w:id="0">
    <w:p w14:paraId="0AB5EA2C" w14:textId="77777777" w:rsidR="00542A10" w:rsidRDefault="00542A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1EDC0" w14:textId="77777777" w:rsidR="00542A10" w:rsidRDefault="00542A10">
      <w:pPr>
        <w:spacing w:before="0" w:after="0" w:line="240" w:lineRule="auto"/>
      </w:pPr>
      <w:r>
        <w:separator/>
      </w:r>
    </w:p>
  </w:footnote>
  <w:footnote w:type="continuationSeparator" w:id="0">
    <w:p w14:paraId="163ADDC9" w14:textId="77777777" w:rsidR="00542A10" w:rsidRDefault="00542A1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322B" w14:textId="77777777" w:rsidR="00E91E5C" w:rsidRPr="0087694A" w:rsidRDefault="00571055" w:rsidP="00162761">
    <w:pPr>
      <w:pStyle w:val="Header"/>
      <w:spacing w:before="0" w:after="120"/>
      <w:jc w:val="right"/>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NCCT43111</w:t>
    </w:r>
  </w:p>
  <w:p w14:paraId="5A2A839F" w14:textId="77777777" w:rsidR="00E91E5C" w:rsidRPr="0087694A" w:rsidRDefault="00571055"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11DB" w14:textId="77777777" w:rsidR="00E91E5C" w:rsidRPr="0087694A" w:rsidRDefault="00571055" w:rsidP="00E91E5C">
    <w:pPr>
      <w:pStyle w:val="Header"/>
      <w:spacing w:before="0" w:after="120"/>
      <w:jc w:val="right"/>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NCCT43111</w:t>
    </w:r>
  </w:p>
  <w:p w14:paraId="0C5EED3B" w14:textId="77777777" w:rsidR="00E91E5C" w:rsidRPr="00D660E7" w:rsidRDefault="00571055"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C090" w14:textId="77777777" w:rsidR="00D02166" w:rsidRDefault="00571055">
    <w:pPr>
      <w:pStyle w:val="Header"/>
      <w:spacing w:before="0" w:after="120"/>
      <w:jc w:val="right"/>
      <w:rPr>
        <w:rStyle w:val="Emphasis"/>
        <w:rFonts w:asciiTheme="minorHAnsi" w:hAnsiTheme="minorHAnsi"/>
        <w:caps w:val="0"/>
        <w:color w:val="auto"/>
        <w:spacing w:val="0"/>
        <w:sz w:val="24"/>
        <w:szCs w:val="28"/>
      </w:rPr>
    </w:pPr>
    <w:r>
      <w:rPr>
        <w:rStyle w:val="Emphasis"/>
        <w:rFonts w:asciiTheme="minorHAnsi" w:hAnsiTheme="minorHAnsi"/>
        <w:caps w:val="0"/>
        <w:color w:val="auto"/>
        <w:spacing w:val="0"/>
        <w:sz w:val="24"/>
        <w:szCs w:val="28"/>
      </w:rPr>
      <w:t>NCCT43111</w:t>
    </w:r>
  </w:p>
  <w:p w14:paraId="66083DF6" w14:textId="77777777" w:rsidR="00D02166" w:rsidRDefault="00571055">
    <w:pPr>
      <w:pStyle w:val="Header"/>
      <w:spacing w:before="120" w:after="120"/>
      <w:jc w:val="center"/>
      <w:rPr>
        <w:rStyle w:val="Emphasis"/>
        <w:rFonts w:asciiTheme="minorHAnsi" w:hAnsiTheme="minorHAnsi"/>
        <w:caps w:val="0"/>
        <w:color w:val="auto"/>
        <w:spacing w:val="0"/>
        <w:sz w:val="24"/>
        <w:szCs w:val="28"/>
      </w:rPr>
    </w:pPr>
    <w:r>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1AF4708"/>
    <w:multiLevelType w:val="hybridMultilevel"/>
    <w:tmpl w:val="60B44790"/>
    <w:lvl w:ilvl="0" w:tplc="27B0FF2E">
      <w:start w:val="1"/>
      <w:numFmt w:val="bullet"/>
      <w:lvlText w:val=""/>
      <w:lvlJc w:val="left"/>
      <w:pPr>
        <w:ind w:left="3240" w:hanging="360"/>
      </w:pPr>
      <w:rPr>
        <w:rFonts w:ascii="Symbol" w:hAnsi="Symbol" w:hint="default"/>
      </w:rPr>
    </w:lvl>
    <w:lvl w:ilvl="1" w:tplc="4DECDDB6" w:tentative="1">
      <w:start w:val="1"/>
      <w:numFmt w:val="bullet"/>
      <w:lvlText w:val="o"/>
      <w:lvlJc w:val="left"/>
      <w:pPr>
        <w:ind w:left="3960" w:hanging="360"/>
      </w:pPr>
      <w:rPr>
        <w:rFonts w:ascii="Courier New" w:hAnsi="Courier New" w:cs="Courier New" w:hint="default"/>
      </w:rPr>
    </w:lvl>
    <w:lvl w:ilvl="2" w:tplc="0EC867A0" w:tentative="1">
      <w:start w:val="1"/>
      <w:numFmt w:val="bullet"/>
      <w:lvlText w:val=""/>
      <w:lvlJc w:val="left"/>
      <w:pPr>
        <w:ind w:left="4680" w:hanging="360"/>
      </w:pPr>
      <w:rPr>
        <w:rFonts w:ascii="Wingdings" w:hAnsi="Wingdings" w:hint="default"/>
      </w:rPr>
    </w:lvl>
    <w:lvl w:ilvl="3" w:tplc="C03666FE" w:tentative="1">
      <w:start w:val="1"/>
      <w:numFmt w:val="bullet"/>
      <w:lvlText w:val=""/>
      <w:lvlJc w:val="left"/>
      <w:pPr>
        <w:ind w:left="5400" w:hanging="360"/>
      </w:pPr>
      <w:rPr>
        <w:rFonts w:ascii="Symbol" w:hAnsi="Symbol" w:hint="default"/>
      </w:rPr>
    </w:lvl>
    <w:lvl w:ilvl="4" w:tplc="96F017FE" w:tentative="1">
      <w:start w:val="1"/>
      <w:numFmt w:val="bullet"/>
      <w:lvlText w:val="o"/>
      <w:lvlJc w:val="left"/>
      <w:pPr>
        <w:ind w:left="6120" w:hanging="360"/>
      </w:pPr>
      <w:rPr>
        <w:rFonts w:ascii="Courier New" w:hAnsi="Courier New" w:cs="Courier New" w:hint="default"/>
      </w:rPr>
    </w:lvl>
    <w:lvl w:ilvl="5" w:tplc="CC8471C6" w:tentative="1">
      <w:start w:val="1"/>
      <w:numFmt w:val="bullet"/>
      <w:lvlText w:val=""/>
      <w:lvlJc w:val="left"/>
      <w:pPr>
        <w:ind w:left="6840" w:hanging="360"/>
      </w:pPr>
      <w:rPr>
        <w:rFonts w:ascii="Wingdings" w:hAnsi="Wingdings" w:hint="default"/>
      </w:rPr>
    </w:lvl>
    <w:lvl w:ilvl="6" w:tplc="542C810C" w:tentative="1">
      <w:start w:val="1"/>
      <w:numFmt w:val="bullet"/>
      <w:lvlText w:val=""/>
      <w:lvlJc w:val="left"/>
      <w:pPr>
        <w:ind w:left="7560" w:hanging="360"/>
      </w:pPr>
      <w:rPr>
        <w:rFonts w:ascii="Symbol" w:hAnsi="Symbol" w:hint="default"/>
      </w:rPr>
    </w:lvl>
    <w:lvl w:ilvl="7" w:tplc="3B36106A" w:tentative="1">
      <w:start w:val="1"/>
      <w:numFmt w:val="bullet"/>
      <w:lvlText w:val="o"/>
      <w:lvlJc w:val="left"/>
      <w:pPr>
        <w:ind w:left="8280" w:hanging="360"/>
      </w:pPr>
      <w:rPr>
        <w:rFonts w:ascii="Courier New" w:hAnsi="Courier New" w:cs="Courier New" w:hint="default"/>
      </w:rPr>
    </w:lvl>
    <w:lvl w:ilvl="8" w:tplc="23609916" w:tentative="1">
      <w:start w:val="1"/>
      <w:numFmt w:val="bullet"/>
      <w:lvlText w:val=""/>
      <w:lvlJc w:val="left"/>
      <w:pPr>
        <w:ind w:left="9000" w:hanging="360"/>
      </w:pPr>
      <w:rPr>
        <w:rFonts w:ascii="Wingdings" w:hAnsi="Wingdings" w:hint="default"/>
      </w:rPr>
    </w:lvl>
  </w:abstractNum>
  <w:abstractNum w:abstractNumId="2" w15:restartNumberingAfterBreak="0">
    <w:nsid w:val="058A2D54"/>
    <w:multiLevelType w:val="hybridMultilevel"/>
    <w:tmpl w:val="78827B22"/>
    <w:lvl w:ilvl="0" w:tplc="20DAC326">
      <w:start w:val="1"/>
      <w:numFmt w:val="lowerLetter"/>
      <w:lvlText w:val="%1."/>
      <w:lvlJc w:val="left"/>
      <w:pPr>
        <w:ind w:left="1440" w:hanging="360"/>
      </w:pPr>
    </w:lvl>
    <w:lvl w:ilvl="1" w:tplc="447CA12A" w:tentative="1">
      <w:start w:val="1"/>
      <w:numFmt w:val="lowerLetter"/>
      <w:lvlText w:val="%2."/>
      <w:lvlJc w:val="left"/>
      <w:pPr>
        <w:ind w:left="2160" w:hanging="360"/>
      </w:pPr>
    </w:lvl>
    <w:lvl w:ilvl="2" w:tplc="309646E6" w:tentative="1">
      <w:start w:val="1"/>
      <w:numFmt w:val="lowerRoman"/>
      <w:lvlText w:val="%3."/>
      <w:lvlJc w:val="right"/>
      <w:pPr>
        <w:ind w:left="2880" w:hanging="180"/>
      </w:pPr>
    </w:lvl>
    <w:lvl w:ilvl="3" w:tplc="64B4DCD4" w:tentative="1">
      <w:start w:val="1"/>
      <w:numFmt w:val="decimal"/>
      <w:lvlText w:val="%4."/>
      <w:lvlJc w:val="left"/>
      <w:pPr>
        <w:ind w:left="3600" w:hanging="360"/>
      </w:pPr>
    </w:lvl>
    <w:lvl w:ilvl="4" w:tplc="2DD82848" w:tentative="1">
      <w:start w:val="1"/>
      <w:numFmt w:val="lowerLetter"/>
      <w:lvlText w:val="%5."/>
      <w:lvlJc w:val="left"/>
      <w:pPr>
        <w:ind w:left="4320" w:hanging="360"/>
      </w:pPr>
    </w:lvl>
    <w:lvl w:ilvl="5" w:tplc="D398F5E2" w:tentative="1">
      <w:start w:val="1"/>
      <w:numFmt w:val="lowerRoman"/>
      <w:lvlText w:val="%6."/>
      <w:lvlJc w:val="right"/>
      <w:pPr>
        <w:ind w:left="5040" w:hanging="180"/>
      </w:pPr>
    </w:lvl>
    <w:lvl w:ilvl="6" w:tplc="92427CF4" w:tentative="1">
      <w:start w:val="1"/>
      <w:numFmt w:val="decimal"/>
      <w:lvlText w:val="%7."/>
      <w:lvlJc w:val="left"/>
      <w:pPr>
        <w:ind w:left="5760" w:hanging="360"/>
      </w:pPr>
    </w:lvl>
    <w:lvl w:ilvl="7" w:tplc="1E0AC1CC" w:tentative="1">
      <w:start w:val="1"/>
      <w:numFmt w:val="lowerLetter"/>
      <w:lvlText w:val="%8."/>
      <w:lvlJc w:val="left"/>
      <w:pPr>
        <w:ind w:left="6480" w:hanging="360"/>
      </w:pPr>
    </w:lvl>
    <w:lvl w:ilvl="8" w:tplc="6A98BDB2" w:tentative="1">
      <w:start w:val="1"/>
      <w:numFmt w:val="lowerRoman"/>
      <w:lvlText w:val="%9."/>
      <w:lvlJc w:val="right"/>
      <w:pPr>
        <w:ind w:left="7200" w:hanging="180"/>
      </w:pPr>
    </w:lvl>
  </w:abstractNum>
  <w:abstractNum w:abstractNumId="3" w15:restartNumberingAfterBreak="0">
    <w:nsid w:val="0EE3455C"/>
    <w:multiLevelType w:val="hybridMultilevel"/>
    <w:tmpl w:val="9926C54E"/>
    <w:lvl w:ilvl="0" w:tplc="7E38AF1A">
      <w:start w:val="1"/>
      <w:numFmt w:val="bullet"/>
      <w:lvlText w:val=""/>
      <w:lvlJc w:val="left"/>
      <w:pPr>
        <w:tabs>
          <w:tab w:val="num" w:pos="720"/>
        </w:tabs>
        <w:ind w:left="720" w:hanging="360"/>
      </w:pPr>
      <w:rPr>
        <w:rFonts w:ascii="Symbol" w:hAnsi="Symbol" w:hint="default"/>
      </w:rPr>
    </w:lvl>
    <w:lvl w:ilvl="1" w:tplc="07525176" w:tentative="1">
      <w:start w:val="1"/>
      <w:numFmt w:val="bullet"/>
      <w:lvlText w:val="o"/>
      <w:lvlJc w:val="left"/>
      <w:pPr>
        <w:tabs>
          <w:tab w:val="num" w:pos="1440"/>
        </w:tabs>
        <w:ind w:left="1440" w:hanging="360"/>
      </w:pPr>
      <w:rPr>
        <w:rFonts w:ascii="Courier New" w:hAnsi="Courier New" w:cs="Courier New" w:hint="default"/>
      </w:rPr>
    </w:lvl>
    <w:lvl w:ilvl="2" w:tplc="B4F80506" w:tentative="1">
      <w:start w:val="1"/>
      <w:numFmt w:val="bullet"/>
      <w:lvlText w:val=""/>
      <w:lvlJc w:val="left"/>
      <w:pPr>
        <w:tabs>
          <w:tab w:val="num" w:pos="2160"/>
        </w:tabs>
        <w:ind w:left="2160" w:hanging="360"/>
      </w:pPr>
      <w:rPr>
        <w:rFonts w:ascii="Wingdings" w:hAnsi="Wingdings" w:hint="default"/>
      </w:rPr>
    </w:lvl>
    <w:lvl w:ilvl="3" w:tplc="2DDCD1E4" w:tentative="1">
      <w:start w:val="1"/>
      <w:numFmt w:val="bullet"/>
      <w:lvlText w:val=""/>
      <w:lvlJc w:val="left"/>
      <w:pPr>
        <w:tabs>
          <w:tab w:val="num" w:pos="2880"/>
        </w:tabs>
        <w:ind w:left="2880" w:hanging="360"/>
      </w:pPr>
      <w:rPr>
        <w:rFonts w:ascii="Symbol" w:hAnsi="Symbol" w:hint="default"/>
      </w:rPr>
    </w:lvl>
    <w:lvl w:ilvl="4" w:tplc="A26A62EC" w:tentative="1">
      <w:start w:val="1"/>
      <w:numFmt w:val="bullet"/>
      <w:lvlText w:val="o"/>
      <w:lvlJc w:val="left"/>
      <w:pPr>
        <w:tabs>
          <w:tab w:val="num" w:pos="3600"/>
        </w:tabs>
        <w:ind w:left="3600" w:hanging="360"/>
      </w:pPr>
      <w:rPr>
        <w:rFonts w:ascii="Courier New" w:hAnsi="Courier New" w:cs="Courier New" w:hint="default"/>
      </w:rPr>
    </w:lvl>
    <w:lvl w:ilvl="5" w:tplc="6B0C3418" w:tentative="1">
      <w:start w:val="1"/>
      <w:numFmt w:val="bullet"/>
      <w:lvlText w:val=""/>
      <w:lvlJc w:val="left"/>
      <w:pPr>
        <w:tabs>
          <w:tab w:val="num" w:pos="4320"/>
        </w:tabs>
        <w:ind w:left="4320" w:hanging="360"/>
      </w:pPr>
      <w:rPr>
        <w:rFonts w:ascii="Wingdings" w:hAnsi="Wingdings" w:hint="default"/>
      </w:rPr>
    </w:lvl>
    <w:lvl w:ilvl="6" w:tplc="FC200956" w:tentative="1">
      <w:start w:val="1"/>
      <w:numFmt w:val="bullet"/>
      <w:lvlText w:val=""/>
      <w:lvlJc w:val="left"/>
      <w:pPr>
        <w:tabs>
          <w:tab w:val="num" w:pos="5040"/>
        </w:tabs>
        <w:ind w:left="5040" w:hanging="360"/>
      </w:pPr>
      <w:rPr>
        <w:rFonts w:ascii="Symbol" w:hAnsi="Symbol" w:hint="default"/>
      </w:rPr>
    </w:lvl>
    <w:lvl w:ilvl="7" w:tplc="A6B05A02" w:tentative="1">
      <w:start w:val="1"/>
      <w:numFmt w:val="bullet"/>
      <w:lvlText w:val="o"/>
      <w:lvlJc w:val="left"/>
      <w:pPr>
        <w:tabs>
          <w:tab w:val="num" w:pos="5760"/>
        </w:tabs>
        <w:ind w:left="5760" w:hanging="360"/>
      </w:pPr>
      <w:rPr>
        <w:rFonts w:ascii="Courier New" w:hAnsi="Courier New" w:cs="Courier New" w:hint="default"/>
      </w:rPr>
    </w:lvl>
    <w:lvl w:ilvl="8" w:tplc="80F6CCB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DE59B4"/>
    <w:multiLevelType w:val="hybridMultilevel"/>
    <w:tmpl w:val="CB96F7B2"/>
    <w:lvl w:ilvl="0" w:tplc="7A36CFD8">
      <w:start w:val="1"/>
      <w:numFmt w:val="bullet"/>
      <w:lvlText w:val=""/>
      <w:lvlJc w:val="left"/>
      <w:pPr>
        <w:tabs>
          <w:tab w:val="num" w:pos="1066"/>
        </w:tabs>
        <w:ind w:left="1066" w:hanging="360"/>
      </w:pPr>
      <w:rPr>
        <w:rFonts w:ascii="Symbol" w:hAnsi="Symbol" w:hint="default"/>
      </w:rPr>
    </w:lvl>
    <w:lvl w:ilvl="1" w:tplc="421470A2" w:tentative="1">
      <w:start w:val="1"/>
      <w:numFmt w:val="bullet"/>
      <w:lvlText w:val="o"/>
      <w:lvlJc w:val="left"/>
      <w:pPr>
        <w:tabs>
          <w:tab w:val="num" w:pos="2146"/>
        </w:tabs>
        <w:ind w:left="2146" w:hanging="360"/>
      </w:pPr>
      <w:rPr>
        <w:rFonts w:ascii="Courier New" w:hAnsi="Courier New" w:hint="default"/>
      </w:rPr>
    </w:lvl>
    <w:lvl w:ilvl="2" w:tplc="7E6EAD00" w:tentative="1">
      <w:start w:val="1"/>
      <w:numFmt w:val="bullet"/>
      <w:lvlText w:val=""/>
      <w:lvlJc w:val="left"/>
      <w:pPr>
        <w:tabs>
          <w:tab w:val="num" w:pos="2866"/>
        </w:tabs>
        <w:ind w:left="2866" w:hanging="360"/>
      </w:pPr>
      <w:rPr>
        <w:rFonts w:ascii="Wingdings" w:hAnsi="Wingdings" w:hint="default"/>
      </w:rPr>
    </w:lvl>
    <w:lvl w:ilvl="3" w:tplc="5D1A3BEA" w:tentative="1">
      <w:start w:val="1"/>
      <w:numFmt w:val="bullet"/>
      <w:lvlText w:val=""/>
      <w:lvlJc w:val="left"/>
      <w:pPr>
        <w:tabs>
          <w:tab w:val="num" w:pos="3586"/>
        </w:tabs>
        <w:ind w:left="3586" w:hanging="360"/>
      </w:pPr>
      <w:rPr>
        <w:rFonts w:ascii="Symbol" w:hAnsi="Symbol" w:hint="default"/>
      </w:rPr>
    </w:lvl>
    <w:lvl w:ilvl="4" w:tplc="0772F18E" w:tentative="1">
      <w:start w:val="1"/>
      <w:numFmt w:val="bullet"/>
      <w:lvlText w:val="o"/>
      <w:lvlJc w:val="left"/>
      <w:pPr>
        <w:tabs>
          <w:tab w:val="num" w:pos="4306"/>
        </w:tabs>
        <w:ind w:left="4306" w:hanging="360"/>
      </w:pPr>
      <w:rPr>
        <w:rFonts w:ascii="Courier New" w:hAnsi="Courier New" w:hint="default"/>
      </w:rPr>
    </w:lvl>
    <w:lvl w:ilvl="5" w:tplc="643CD8B8" w:tentative="1">
      <w:start w:val="1"/>
      <w:numFmt w:val="bullet"/>
      <w:lvlText w:val=""/>
      <w:lvlJc w:val="left"/>
      <w:pPr>
        <w:tabs>
          <w:tab w:val="num" w:pos="5026"/>
        </w:tabs>
        <w:ind w:left="5026" w:hanging="360"/>
      </w:pPr>
      <w:rPr>
        <w:rFonts w:ascii="Wingdings" w:hAnsi="Wingdings" w:hint="default"/>
      </w:rPr>
    </w:lvl>
    <w:lvl w:ilvl="6" w:tplc="C256E266" w:tentative="1">
      <w:start w:val="1"/>
      <w:numFmt w:val="bullet"/>
      <w:lvlText w:val=""/>
      <w:lvlJc w:val="left"/>
      <w:pPr>
        <w:tabs>
          <w:tab w:val="num" w:pos="5746"/>
        </w:tabs>
        <w:ind w:left="5746" w:hanging="360"/>
      </w:pPr>
      <w:rPr>
        <w:rFonts w:ascii="Symbol" w:hAnsi="Symbol" w:hint="default"/>
      </w:rPr>
    </w:lvl>
    <w:lvl w:ilvl="7" w:tplc="FAF65D9A" w:tentative="1">
      <w:start w:val="1"/>
      <w:numFmt w:val="bullet"/>
      <w:lvlText w:val="o"/>
      <w:lvlJc w:val="left"/>
      <w:pPr>
        <w:tabs>
          <w:tab w:val="num" w:pos="6466"/>
        </w:tabs>
        <w:ind w:left="6466" w:hanging="360"/>
      </w:pPr>
      <w:rPr>
        <w:rFonts w:ascii="Courier New" w:hAnsi="Courier New" w:hint="default"/>
      </w:rPr>
    </w:lvl>
    <w:lvl w:ilvl="8" w:tplc="76D2C50E" w:tentative="1">
      <w:start w:val="1"/>
      <w:numFmt w:val="bullet"/>
      <w:lvlText w:val=""/>
      <w:lvlJc w:val="left"/>
      <w:pPr>
        <w:tabs>
          <w:tab w:val="num" w:pos="7186"/>
        </w:tabs>
        <w:ind w:left="7186" w:hanging="360"/>
      </w:pPr>
      <w:rPr>
        <w:rFonts w:ascii="Wingdings" w:hAnsi="Wingdings" w:hint="default"/>
      </w:rPr>
    </w:lvl>
  </w:abstractNum>
  <w:abstractNum w:abstractNumId="6" w15:restartNumberingAfterBreak="0">
    <w:nsid w:val="21A3268A"/>
    <w:multiLevelType w:val="hybridMultilevel"/>
    <w:tmpl w:val="6674C780"/>
    <w:lvl w:ilvl="0" w:tplc="3F8E888E">
      <w:start w:val="1"/>
      <w:numFmt w:val="lowerRoman"/>
      <w:lvlText w:val="%1."/>
      <w:lvlJc w:val="right"/>
      <w:pPr>
        <w:ind w:left="1440" w:hanging="360"/>
      </w:pPr>
      <w:rPr>
        <w:rFonts w:cs="Times New Roman"/>
      </w:rPr>
    </w:lvl>
    <w:lvl w:ilvl="1" w:tplc="5642AAA6">
      <w:start w:val="1"/>
      <w:numFmt w:val="lowerLetter"/>
      <w:lvlText w:val="%2."/>
      <w:lvlJc w:val="left"/>
      <w:pPr>
        <w:ind w:left="2160" w:hanging="360"/>
      </w:pPr>
      <w:rPr>
        <w:rFonts w:cs="Times New Roman"/>
      </w:rPr>
    </w:lvl>
    <w:lvl w:ilvl="2" w:tplc="395CF896">
      <w:start w:val="1"/>
      <w:numFmt w:val="lowerRoman"/>
      <w:lvlText w:val="%3."/>
      <w:lvlJc w:val="right"/>
      <w:pPr>
        <w:ind w:left="2880" w:hanging="180"/>
      </w:pPr>
      <w:rPr>
        <w:rFonts w:cs="Times New Roman"/>
      </w:rPr>
    </w:lvl>
    <w:lvl w:ilvl="3" w:tplc="43B4E440">
      <w:start w:val="1"/>
      <w:numFmt w:val="decimal"/>
      <w:lvlText w:val="%4."/>
      <w:lvlJc w:val="left"/>
      <w:pPr>
        <w:ind w:left="3600" w:hanging="360"/>
      </w:pPr>
      <w:rPr>
        <w:rFonts w:cs="Times New Roman"/>
      </w:rPr>
    </w:lvl>
    <w:lvl w:ilvl="4" w:tplc="F924A72A">
      <w:start w:val="1"/>
      <w:numFmt w:val="lowerLetter"/>
      <w:lvlText w:val="%5."/>
      <w:lvlJc w:val="left"/>
      <w:pPr>
        <w:ind w:left="4320" w:hanging="360"/>
      </w:pPr>
      <w:rPr>
        <w:rFonts w:cs="Times New Roman"/>
      </w:rPr>
    </w:lvl>
    <w:lvl w:ilvl="5" w:tplc="6C3A76DC">
      <w:start w:val="1"/>
      <w:numFmt w:val="lowerRoman"/>
      <w:lvlText w:val="%6."/>
      <w:lvlJc w:val="right"/>
      <w:pPr>
        <w:ind w:left="5040" w:hanging="180"/>
      </w:pPr>
      <w:rPr>
        <w:rFonts w:cs="Times New Roman"/>
      </w:rPr>
    </w:lvl>
    <w:lvl w:ilvl="6" w:tplc="43244956">
      <w:start w:val="1"/>
      <w:numFmt w:val="decimal"/>
      <w:lvlText w:val="%7."/>
      <w:lvlJc w:val="left"/>
      <w:pPr>
        <w:ind w:left="5760" w:hanging="360"/>
      </w:pPr>
      <w:rPr>
        <w:rFonts w:cs="Times New Roman"/>
      </w:rPr>
    </w:lvl>
    <w:lvl w:ilvl="7" w:tplc="C51AF284">
      <w:start w:val="1"/>
      <w:numFmt w:val="lowerLetter"/>
      <w:lvlText w:val="%8."/>
      <w:lvlJc w:val="left"/>
      <w:pPr>
        <w:ind w:left="6480" w:hanging="360"/>
      </w:pPr>
      <w:rPr>
        <w:rFonts w:cs="Times New Roman"/>
      </w:rPr>
    </w:lvl>
    <w:lvl w:ilvl="8" w:tplc="77FA0D38">
      <w:start w:val="1"/>
      <w:numFmt w:val="lowerRoman"/>
      <w:lvlText w:val="%9."/>
      <w:lvlJc w:val="right"/>
      <w:pPr>
        <w:ind w:left="7200" w:hanging="180"/>
      </w:pPr>
      <w:rPr>
        <w:rFonts w:cs="Times New Roman"/>
      </w:rPr>
    </w:lvl>
  </w:abstractNum>
  <w:abstractNum w:abstractNumId="7" w15:restartNumberingAfterBreak="0">
    <w:nsid w:val="234B264F"/>
    <w:multiLevelType w:val="hybridMultilevel"/>
    <w:tmpl w:val="CA721158"/>
    <w:lvl w:ilvl="0" w:tplc="50E8632A">
      <w:start w:val="1"/>
      <w:numFmt w:val="decimalZero"/>
      <w:lvlText w:val="Instruction %1"/>
      <w:lvlJc w:val="left"/>
      <w:pPr>
        <w:ind w:left="2160" w:hanging="360"/>
      </w:pPr>
      <w:rPr>
        <w:rFonts w:cs="Times New Roman" w:hint="default"/>
        <w:b w:val="0"/>
        <w:i w:val="0"/>
      </w:rPr>
    </w:lvl>
    <w:lvl w:ilvl="1" w:tplc="9A3A0A48">
      <w:start w:val="1"/>
      <w:numFmt w:val="lowerLetter"/>
      <w:lvlText w:val="%2."/>
      <w:lvlJc w:val="left"/>
      <w:pPr>
        <w:ind w:left="2880" w:hanging="360"/>
      </w:pPr>
      <w:rPr>
        <w:rFonts w:cs="Times New Roman"/>
      </w:rPr>
    </w:lvl>
    <w:lvl w:ilvl="2" w:tplc="EAA088C8" w:tentative="1">
      <w:start w:val="1"/>
      <w:numFmt w:val="lowerRoman"/>
      <w:lvlText w:val="%3."/>
      <w:lvlJc w:val="right"/>
      <w:pPr>
        <w:ind w:left="3600" w:hanging="180"/>
      </w:pPr>
      <w:rPr>
        <w:rFonts w:cs="Times New Roman"/>
      </w:rPr>
    </w:lvl>
    <w:lvl w:ilvl="3" w:tplc="EEACFF38" w:tentative="1">
      <w:start w:val="1"/>
      <w:numFmt w:val="decimal"/>
      <w:lvlText w:val="%4."/>
      <w:lvlJc w:val="left"/>
      <w:pPr>
        <w:ind w:left="4320" w:hanging="360"/>
      </w:pPr>
      <w:rPr>
        <w:rFonts w:cs="Times New Roman"/>
      </w:rPr>
    </w:lvl>
    <w:lvl w:ilvl="4" w:tplc="C95C73B4" w:tentative="1">
      <w:start w:val="1"/>
      <w:numFmt w:val="lowerLetter"/>
      <w:lvlText w:val="%5."/>
      <w:lvlJc w:val="left"/>
      <w:pPr>
        <w:ind w:left="5040" w:hanging="360"/>
      </w:pPr>
      <w:rPr>
        <w:rFonts w:cs="Times New Roman"/>
      </w:rPr>
    </w:lvl>
    <w:lvl w:ilvl="5" w:tplc="30F21C8A" w:tentative="1">
      <w:start w:val="1"/>
      <w:numFmt w:val="lowerRoman"/>
      <w:lvlText w:val="%6."/>
      <w:lvlJc w:val="right"/>
      <w:pPr>
        <w:ind w:left="5760" w:hanging="180"/>
      </w:pPr>
      <w:rPr>
        <w:rFonts w:cs="Times New Roman"/>
      </w:rPr>
    </w:lvl>
    <w:lvl w:ilvl="6" w:tplc="1FE889FC" w:tentative="1">
      <w:start w:val="1"/>
      <w:numFmt w:val="decimal"/>
      <w:lvlText w:val="%7."/>
      <w:lvlJc w:val="left"/>
      <w:pPr>
        <w:ind w:left="6480" w:hanging="360"/>
      </w:pPr>
      <w:rPr>
        <w:rFonts w:cs="Times New Roman"/>
      </w:rPr>
    </w:lvl>
    <w:lvl w:ilvl="7" w:tplc="05141172" w:tentative="1">
      <w:start w:val="1"/>
      <w:numFmt w:val="lowerLetter"/>
      <w:lvlText w:val="%8."/>
      <w:lvlJc w:val="left"/>
      <w:pPr>
        <w:ind w:left="7200" w:hanging="360"/>
      </w:pPr>
      <w:rPr>
        <w:rFonts w:cs="Times New Roman"/>
      </w:rPr>
    </w:lvl>
    <w:lvl w:ilvl="8" w:tplc="A9ACC4FA" w:tentative="1">
      <w:start w:val="1"/>
      <w:numFmt w:val="lowerRoman"/>
      <w:lvlText w:val="%9."/>
      <w:lvlJc w:val="right"/>
      <w:pPr>
        <w:ind w:left="7920" w:hanging="180"/>
      </w:pPr>
      <w:rPr>
        <w:rFonts w:cs="Times New Roman"/>
      </w:rPr>
    </w:lvl>
  </w:abstractNum>
  <w:abstractNum w:abstractNumId="8" w15:restartNumberingAfterBreak="0">
    <w:nsid w:val="24AD2D6F"/>
    <w:multiLevelType w:val="hybridMultilevel"/>
    <w:tmpl w:val="EEF825F8"/>
    <w:lvl w:ilvl="0" w:tplc="83363F56">
      <w:start w:val="1"/>
      <w:numFmt w:val="lowerLetter"/>
      <w:lvlText w:val="%1."/>
      <w:lvlJc w:val="left"/>
      <w:pPr>
        <w:ind w:left="1440" w:hanging="360"/>
      </w:pPr>
    </w:lvl>
    <w:lvl w:ilvl="1" w:tplc="281C417C">
      <w:start w:val="1"/>
      <w:numFmt w:val="lowerRoman"/>
      <w:lvlText w:val="%2."/>
      <w:lvlJc w:val="right"/>
      <w:pPr>
        <w:ind w:left="2160" w:hanging="360"/>
      </w:pPr>
      <w:rPr>
        <w:rFonts w:cs="Times New Roman"/>
      </w:rPr>
    </w:lvl>
    <w:lvl w:ilvl="2" w:tplc="98E03C7E" w:tentative="1">
      <w:start w:val="1"/>
      <w:numFmt w:val="lowerRoman"/>
      <w:lvlText w:val="%3."/>
      <w:lvlJc w:val="right"/>
      <w:pPr>
        <w:ind w:left="2880" w:hanging="180"/>
      </w:pPr>
    </w:lvl>
    <w:lvl w:ilvl="3" w:tplc="23BC5EA8" w:tentative="1">
      <w:start w:val="1"/>
      <w:numFmt w:val="decimal"/>
      <w:lvlText w:val="%4."/>
      <w:lvlJc w:val="left"/>
      <w:pPr>
        <w:ind w:left="3600" w:hanging="360"/>
      </w:pPr>
    </w:lvl>
    <w:lvl w:ilvl="4" w:tplc="E0E668F2" w:tentative="1">
      <w:start w:val="1"/>
      <w:numFmt w:val="lowerLetter"/>
      <w:lvlText w:val="%5."/>
      <w:lvlJc w:val="left"/>
      <w:pPr>
        <w:ind w:left="4320" w:hanging="360"/>
      </w:pPr>
    </w:lvl>
    <w:lvl w:ilvl="5" w:tplc="8370ECF0" w:tentative="1">
      <w:start w:val="1"/>
      <w:numFmt w:val="lowerRoman"/>
      <w:lvlText w:val="%6."/>
      <w:lvlJc w:val="right"/>
      <w:pPr>
        <w:ind w:left="5040" w:hanging="180"/>
      </w:pPr>
    </w:lvl>
    <w:lvl w:ilvl="6" w:tplc="7C649A8E" w:tentative="1">
      <w:start w:val="1"/>
      <w:numFmt w:val="decimal"/>
      <w:lvlText w:val="%7."/>
      <w:lvlJc w:val="left"/>
      <w:pPr>
        <w:ind w:left="5760" w:hanging="360"/>
      </w:pPr>
    </w:lvl>
    <w:lvl w:ilvl="7" w:tplc="D17C2962" w:tentative="1">
      <w:start w:val="1"/>
      <w:numFmt w:val="lowerLetter"/>
      <w:lvlText w:val="%8."/>
      <w:lvlJc w:val="left"/>
      <w:pPr>
        <w:ind w:left="6480" w:hanging="360"/>
      </w:pPr>
    </w:lvl>
    <w:lvl w:ilvl="8" w:tplc="FEF4885A" w:tentative="1">
      <w:start w:val="1"/>
      <w:numFmt w:val="lowerRoman"/>
      <w:lvlText w:val="%9."/>
      <w:lvlJc w:val="right"/>
      <w:pPr>
        <w:ind w:left="7200" w:hanging="180"/>
      </w:pPr>
    </w:lvl>
  </w:abstractNum>
  <w:abstractNum w:abstractNumId="9" w15:restartNumberingAfterBreak="0">
    <w:nsid w:val="25C66166"/>
    <w:multiLevelType w:val="hybridMultilevel"/>
    <w:tmpl w:val="83B2A2EA"/>
    <w:lvl w:ilvl="0" w:tplc="57DE56F0">
      <w:start w:val="1"/>
      <w:numFmt w:val="bullet"/>
      <w:lvlText w:val=""/>
      <w:lvlJc w:val="left"/>
      <w:pPr>
        <w:ind w:left="720" w:hanging="360"/>
      </w:pPr>
      <w:rPr>
        <w:rFonts w:ascii="Symbol" w:hAnsi="Symbol" w:hint="default"/>
      </w:rPr>
    </w:lvl>
    <w:lvl w:ilvl="1" w:tplc="96967FD4" w:tentative="1">
      <w:start w:val="1"/>
      <w:numFmt w:val="bullet"/>
      <w:lvlText w:val="o"/>
      <w:lvlJc w:val="left"/>
      <w:pPr>
        <w:ind w:left="1440" w:hanging="360"/>
      </w:pPr>
      <w:rPr>
        <w:rFonts w:ascii="Courier New" w:hAnsi="Courier New" w:cs="Courier New" w:hint="default"/>
      </w:rPr>
    </w:lvl>
    <w:lvl w:ilvl="2" w:tplc="49CC7BB2" w:tentative="1">
      <w:start w:val="1"/>
      <w:numFmt w:val="bullet"/>
      <w:lvlText w:val=""/>
      <w:lvlJc w:val="left"/>
      <w:pPr>
        <w:ind w:left="2160" w:hanging="360"/>
      </w:pPr>
      <w:rPr>
        <w:rFonts w:ascii="Wingdings" w:hAnsi="Wingdings" w:hint="default"/>
      </w:rPr>
    </w:lvl>
    <w:lvl w:ilvl="3" w:tplc="BA365EBE" w:tentative="1">
      <w:start w:val="1"/>
      <w:numFmt w:val="bullet"/>
      <w:lvlText w:val=""/>
      <w:lvlJc w:val="left"/>
      <w:pPr>
        <w:ind w:left="2880" w:hanging="360"/>
      </w:pPr>
      <w:rPr>
        <w:rFonts w:ascii="Symbol" w:hAnsi="Symbol" w:hint="default"/>
      </w:rPr>
    </w:lvl>
    <w:lvl w:ilvl="4" w:tplc="23F6DE24" w:tentative="1">
      <w:start w:val="1"/>
      <w:numFmt w:val="bullet"/>
      <w:lvlText w:val="o"/>
      <w:lvlJc w:val="left"/>
      <w:pPr>
        <w:ind w:left="3600" w:hanging="360"/>
      </w:pPr>
      <w:rPr>
        <w:rFonts w:ascii="Courier New" w:hAnsi="Courier New" w:cs="Courier New" w:hint="default"/>
      </w:rPr>
    </w:lvl>
    <w:lvl w:ilvl="5" w:tplc="BFE06A44" w:tentative="1">
      <w:start w:val="1"/>
      <w:numFmt w:val="bullet"/>
      <w:lvlText w:val=""/>
      <w:lvlJc w:val="left"/>
      <w:pPr>
        <w:ind w:left="4320" w:hanging="360"/>
      </w:pPr>
      <w:rPr>
        <w:rFonts w:ascii="Wingdings" w:hAnsi="Wingdings" w:hint="default"/>
      </w:rPr>
    </w:lvl>
    <w:lvl w:ilvl="6" w:tplc="329C09B6" w:tentative="1">
      <w:start w:val="1"/>
      <w:numFmt w:val="bullet"/>
      <w:lvlText w:val=""/>
      <w:lvlJc w:val="left"/>
      <w:pPr>
        <w:ind w:left="5040" w:hanging="360"/>
      </w:pPr>
      <w:rPr>
        <w:rFonts w:ascii="Symbol" w:hAnsi="Symbol" w:hint="default"/>
      </w:rPr>
    </w:lvl>
    <w:lvl w:ilvl="7" w:tplc="03E848A6" w:tentative="1">
      <w:start w:val="1"/>
      <w:numFmt w:val="bullet"/>
      <w:lvlText w:val="o"/>
      <w:lvlJc w:val="left"/>
      <w:pPr>
        <w:ind w:left="5760" w:hanging="360"/>
      </w:pPr>
      <w:rPr>
        <w:rFonts w:ascii="Courier New" w:hAnsi="Courier New" w:cs="Courier New" w:hint="default"/>
      </w:rPr>
    </w:lvl>
    <w:lvl w:ilvl="8" w:tplc="5CFC8AC8" w:tentative="1">
      <w:start w:val="1"/>
      <w:numFmt w:val="bullet"/>
      <w:lvlText w:val=""/>
      <w:lvlJc w:val="left"/>
      <w:pPr>
        <w:ind w:left="6480" w:hanging="360"/>
      </w:pPr>
      <w:rPr>
        <w:rFonts w:ascii="Wingdings" w:hAnsi="Wingdings" w:hint="default"/>
      </w:rPr>
    </w:lvl>
  </w:abstractNum>
  <w:abstractNum w:abstractNumId="10" w15:restartNumberingAfterBreak="0">
    <w:nsid w:val="2E8305D0"/>
    <w:multiLevelType w:val="hybridMultilevel"/>
    <w:tmpl w:val="70EEF00C"/>
    <w:lvl w:ilvl="0" w:tplc="0D12B4AE">
      <w:start w:val="1"/>
      <w:numFmt w:val="bullet"/>
      <w:lvlText w:val=""/>
      <w:lvlJc w:val="left"/>
      <w:pPr>
        <w:tabs>
          <w:tab w:val="num" w:pos="720"/>
        </w:tabs>
        <w:ind w:left="720" w:hanging="360"/>
      </w:pPr>
      <w:rPr>
        <w:rFonts w:ascii="Symbol" w:hAnsi="Symbol" w:hint="default"/>
      </w:rPr>
    </w:lvl>
    <w:lvl w:ilvl="1" w:tplc="2C96D2E2">
      <w:start w:val="1"/>
      <w:numFmt w:val="bullet"/>
      <w:lvlText w:val="o"/>
      <w:lvlJc w:val="left"/>
      <w:pPr>
        <w:tabs>
          <w:tab w:val="num" w:pos="1440"/>
        </w:tabs>
        <w:ind w:left="1440" w:hanging="360"/>
      </w:pPr>
      <w:rPr>
        <w:rFonts w:ascii="Courier New" w:hAnsi="Courier New" w:hint="default"/>
      </w:rPr>
    </w:lvl>
    <w:lvl w:ilvl="2" w:tplc="B93E1296">
      <w:start w:val="1"/>
      <w:numFmt w:val="bullet"/>
      <w:lvlText w:val=""/>
      <w:lvlJc w:val="left"/>
      <w:pPr>
        <w:tabs>
          <w:tab w:val="num" w:pos="2160"/>
        </w:tabs>
        <w:ind w:left="2160" w:hanging="360"/>
      </w:pPr>
      <w:rPr>
        <w:rFonts w:ascii="Wingdings" w:hAnsi="Wingdings" w:hint="default"/>
      </w:rPr>
    </w:lvl>
    <w:lvl w:ilvl="3" w:tplc="7D9418A4">
      <w:start w:val="1"/>
      <w:numFmt w:val="bullet"/>
      <w:lvlText w:val=""/>
      <w:lvlJc w:val="left"/>
      <w:pPr>
        <w:tabs>
          <w:tab w:val="num" w:pos="2880"/>
        </w:tabs>
        <w:ind w:left="2880" w:hanging="360"/>
      </w:pPr>
      <w:rPr>
        <w:rFonts w:ascii="Symbol" w:hAnsi="Symbol" w:hint="default"/>
      </w:rPr>
    </w:lvl>
    <w:lvl w:ilvl="4" w:tplc="9C7CB6EA">
      <w:start w:val="1"/>
      <w:numFmt w:val="bullet"/>
      <w:lvlText w:val="o"/>
      <w:lvlJc w:val="left"/>
      <w:pPr>
        <w:tabs>
          <w:tab w:val="num" w:pos="3600"/>
        </w:tabs>
        <w:ind w:left="3600" w:hanging="360"/>
      </w:pPr>
      <w:rPr>
        <w:rFonts w:ascii="Courier New" w:hAnsi="Courier New" w:hint="default"/>
      </w:rPr>
    </w:lvl>
    <w:lvl w:ilvl="5" w:tplc="BE5C54A4">
      <w:start w:val="1"/>
      <w:numFmt w:val="bullet"/>
      <w:lvlText w:val=""/>
      <w:lvlJc w:val="left"/>
      <w:pPr>
        <w:tabs>
          <w:tab w:val="num" w:pos="4320"/>
        </w:tabs>
        <w:ind w:left="4320" w:hanging="360"/>
      </w:pPr>
      <w:rPr>
        <w:rFonts w:ascii="Wingdings" w:hAnsi="Wingdings" w:hint="default"/>
      </w:rPr>
    </w:lvl>
    <w:lvl w:ilvl="6" w:tplc="826CEDB8">
      <w:start w:val="1"/>
      <w:numFmt w:val="bullet"/>
      <w:lvlText w:val=""/>
      <w:lvlJc w:val="left"/>
      <w:pPr>
        <w:tabs>
          <w:tab w:val="num" w:pos="5040"/>
        </w:tabs>
        <w:ind w:left="5040" w:hanging="360"/>
      </w:pPr>
      <w:rPr>
        <w:rFonts w:ascii="Symbol" w:hAnsi="Symbol" w:hint="default"/>
      </w:rPr>
    </w:lvl>
    <w:lvl w:ilvl="7" w:tplc="30FA3D72">
      <w:start w:val="1"/>
      <w:numFmt w:val="bullet"/>
      <w:lvlText w:val="o"/>
      <w:lvlJc w:val="left"/>
      <w:pPr>
        <w:tabs>
          <w:tab w:val="num" w:pos="5760"/>
        </w:tabs>
        <w:ind w:left="5760" w:hanging="360"/>
      </w:pPr>
      <w:rPr>
        <w:rFonts w:ascii="Courier New" w:hAnsi="Courier New" w:hint="default"/>
      </w:rPr>
    </w:lvl>
    <w:lvl w:ilvl="8" w:tplc="B4D006B6">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1854F5"/>
    <w:multiLevelType w:val="hybridMultilevel"/>
    <w:tmpl w:val="1090A6EC"/>
    <w:lvl w:ilvl="0" w:tplc="6B38C828">
      <w:start w:val="1"/>
      <w:numFmt w:val="bullet"/>
      <w:lvlText w:val=""/>
      <w:lvlJc w:val="left"/>
      <w:pPr>
        <w:ind w:left="1800" w:hanging="360"/>
      </w:pPr>
      <w:rPr>
        <w:rFonts w:ascii="Symbol" w:hAnsi="Symbol" w:hint="default"/>
      </w:rPr>
    </w:lvl>
    <w:lvl w:ilvl="1" w:tplc="2C60D1AA" w:tentative="1">
      <w:start w:val="1"/>
      <w:numFmt w:val="bullet"/>
      <w:lvlText w:val="o"/>
      <w:lvlJc w:val="left"/>
      <w:pPr>
        <w:ind w:left="2520" w:hanging="360"/>
      </w:pPr>
      <w:rPr>
        <w:rFonts w:ascii="Courier New" w:hAnsi="Courier New" w:cs="Courier New" w:hint="default"/>
      </w:rPr>
    </w:lvl>
    <w:lvl w:ilvl="2" w:tplc="10F61112" w:tentative="1">
      <w:start w:val="1"/>
      <w:numFmt w:val="bullet"/>
      <w:lvlText w:val=""/>
      <w:lvlJc w:val="left"/>
      <w:pPr>
        <w:ind w:left="3240" w:hanging="360"/>
      </w:pPr>
      <w:rPr>
        <w:rFonts w:ascii="Wingdings" w:hAnsi="Wingdings" w:hint="default"/>
      </w:rPr>
    </w:lvl>
    <w:lvl w:ilvl="3" w:tplc="5498A2D8" w:tentative="1">
      <w:start w:val="1"/>
      <w:numFmt w:val="bullet"/>
      <w:lvlText w:val=""/>
      <w:lvlJc w:val="left"/>
      <w:pPr>
        <w:ind w:left="3960" w:hanging="360"/>
      </w:pPr>
      <w:rPr>
        <w:rFonts w:ascii="Symbol" w:hAnsi="Symbol" w:hint="default"/>
      </w:rPr>
    </w:lvl>
    <w:lvl w:ilvl="4" w:tplc="AB0C9E9C" w:tentative="1">
      <w:start w:val="1"/>
      <w:numFmt w:val="bullet"/>
      <w:lvlText w:val="o"/>
      <w:lvlJc w:val="left"/>
      <w:pPr>
        <w:ind w:left="4680" w:hanging="360"/>
      </w:pPr>
      <w:rPr>
        <w:rFonts w:ascii="Courier New" w:hAnsi="Courier New" w:cs="Courier New" w:hint="default"/>
      </w:rPr>
    </w:lvl>
    <w:lvl w:ilvl="5" w:tplc="78E2D0CA" w:tentative="1">
      <w:start w:val="1"/>
      <w:numFmt w:val="bullet"/>
      <w:lvlText w:val=""/>
      <w:lvlJc w:val="left"/>
      <w:pPr>
        <w:ind w:left="5400" w:hanging="360"/>
      </w:pPr>
      <w:rPr>
        <w:rFonts w:ascii="Wingdings" w:hAnsi="Wingdings" w:hint="default"/>
      </w:rPr>
    </w:lvl>
    <w:lvl w:ilvl="6" w:tplc="62084C42" w:tentative="1">
      <w:start w:val="1"/>
      <w:numFmt w:val="bullet"/>
      <w:lvlText w:val=""/>
      <w:lvlJc w:val="left"/>
      <w:pPr>
        <w:ind w:left="6120" w:hanging="360"/>
      </w:pPr>
      <w:rPr>
        <w:rFonts w:ascii="Symbol" w:hAnsi="Symbol" w:hint="default"/>
      </w:rPr>
    </w:lvl>
    <w:lvl w:ilvl="7" w:tplc="E716DC94" w:tentative="1">
      <w:start w:val="1"/>
      <w:numFmt w:val="bullet"/>
      <w:lvlText w:val="o"/>
      <w:lvlJc w:val="left"/>
      <w:pPr>
        <w:ind w:left="6840" w:hanging="360"/>
      </w:pPr>
      <w:rPr>
        <w:rFonts w:ascii="Courier New" w:hAnsi="Courier New" w:cs="Courier New" w:hint="default"/>
      </w:rPr>
    </w:lvl>
    <w:lvl w:ilvl="8" w:tplc="97B2F11E" w:tentative="1">
      <w:start w:val="1"/>
      <w:numFmt w:val="bullet"/>
      <w:lvlText w:val=""/>
      <w:lvlJc w:val="left"/>
      <w:pPr>
        <w:ind w:left="7560" w:hanging="360"/>
      </w:pPr>
      <w:rPr>
        <w:rFonts w:ascii="Wingdings" w:hAnsi="Wingdings" w:hint="default"/>
      </w:rPr>
    </w:lvl>
  </w:abstractNum>
  <w:abstractNum w:abstractNumId="12" w15:restartNumberingAfterBreak="0">
    <w:nsid w:val="311520F5"/>
    <w:multiLevelType w:val="hybridMultilevel"/>
    <w:tmpl w:val="9F9A45EC"/>
    <w:lvl w:ilvl="0" w:tplc="7F02F7FE">
      <w:start w:val="1"/>
      <w:numFmt w:val="decimal"/>
      <w:lvlText w:val="%1."/>
      <w:lvlJc w:val="left"/>
      <w:pPr>
        <w:tabs>
          <w:tab w:val="num" w:pos="900"/>
        </w:tabs>
        <w:ind w:left="900" w:hanging="360"/>
      </w:pPr>
      <w:rPr>
        <w:rFonts w:cs="Times New Roman" w:hint="default"/>
      </w:rPr>
    </w:lvl>
    <w:lvl w:ilvl="1" w:tplc="96802CAA">
      <w:start w:val="1"/>
      <w:numFmt w:val="lowerLetter"/>
      <w:lvlText w:val="%2."/>
      <w:lvlJc w:val="left"/>
      <w:pPr>
        <w:tabs>
          <w:tab w:val="num" w:pos="1440"/>
        </w:tabs>
        <w:ind w:left="1440" w:hanging="360"/>
      </w:pPr>
      <w:rPr>
        <w:rFonts w:cs="Times New Roman"/>
      </w:rPr>
    </w:lvl>
    <w:lvl w:ilvl="2" w:tplc="E7369FAC">
      <w:start w:val="1"/>
      <w:numFmt w:val="lowerRoman"/>
      <w:lvlText w:val="%3."/>
      <w:lvlJc w:val="right"/>
      <w:pPr>
        <w:tabs>
          <w:tab w:val="num" w:pos="2160"/>
        </w:tabs>
        <w:ind w:left="2160" w:hanging="180"/>
      </w:pPr>
      <w:rPr>
        <w:rFonts w:cs="Times New Roman"/>
      </w:rPr>
    </w:lvl>
    <w:lvl w:ilvl="3" w:tplc="0F04885E">
      <w:start w:val="1"/>
      <w:numFmt w:val="decimal"/>
      <w:lvlText w:val="%4."/>
      <w:lvlJc w:val="left"/>
      <w:pPr>
        <w:tabs>
          <w:tab w:val="num" w:pos="2880"/>
        </w:tabs>
        <w:ind w:left="2880" w:hanging="360"/>
      </w:pPr>
      <w:rPr>
        <w:rFonts w:cs="Times New Roman"/>
      </w:rPr>
    </w:lvl>
    <w:lvl w:ilvl="4" w:tplc="E21E3F26">
      <w:start w:val="1"/>
      <w:numFmt w:val="lowerLetter"/>
      <w:lvlText w:val="%5."/>
      <w:lvlJc w:val="left"/>
      <w:pPr>
        <w:tabs>
          <w:tab w:val="num" w:pos="3600"/>
        </w:tabs>
        <w:ind w:left="3600" w:hanging="360"/>
      </w:pPr>
      <w:rPr>
        <w:rFonts w:cs="Times New Roman"/>
      </w:rPr>
    </w:lvl>
    <w:lvl w:ilvl="5" w:tplc="DFBA93F8">
      <w:start w:val="1"/>
      <w:numFmt w:val="lowerRoman"/>
      <w:lvlText w:val="%6."/>
      <w:lvlJc w:val="right"/>
      <w:pPr>
        <w:tabs>
          <w:tab w:val="num" w:pos="4320"/>
        </w:tabs>
        <w:ind w:left="4320" w:hanging="180"/>
      </w:pPr>
      <w:rPr>
        <w:rFonts w:cs="Times New Roman"/>
      </w:rPr>
    </w:lvl>
    <w:lvl w:ilvl="6" w:tplc="18A4BB12">
      <w:start w:val="1"/>
      <w:numFmt w:val="decimal"/>
      <w:lvlText w:val="%7."/>
      <w:lvlJc w:val="left"/>
      <w:pPr>
        <w:tabs>
          <w:tab w:val="num" w:pos="5040"/>
        </w:tabs>
        <w:ind w:left="5040" w:hanging="360"/>
      </w:pPr>
      <w:rPr>
        <w:rFonts w:cs="Times New Roman"/>
      </w:rPr>
    </w:lvl>
    <w:lvl w:ilvl="7" w:tplc="3CF4A988">
      <w:start w:val="1"/>
      <w:numFmt w:val="lowerLetter"/>
      <w:lvlText w:val="%8."/>
      <w:lvlJc w:val="left"/>
      <w:pPr>
        <w:tabs>
          <w:tab w:val="num" w:pos="5760"/>
        </w:tabs>
        <w:ind w:left="5760" w:hanging="360"/>
      </w:pPr>
      <w:rPr>
        <w:rFonts w:cs="Times New Roman"/>
      </w:rPr>
    </w:lvl>
    <w:lvl w:ilvl="8" w:tplc="7A8A7D24">
      <w:start w:val="1"/>
      <w:numFmt w:val="lowerRoman"/>
      <w:lvlText w:val="%9."/>
      <w:lvlJc w:val="right"/>
      <w:pPr>
        <w:tabs>
          <w:tab w:val="num" w:pos="6480"/>
        </w:tabs>
        <w:ind w:left="6480" w:hanging="180"/>
      </w:pPr>
      <w:rPr>
        <w:rFonts w:cs="Times New Roman"/>
      </w:rPr>
    </w:lvl>
  </w:abstractNum>
  <w:abstractNum w:abstractNumId="13" w15:restartNumberingAfterBreak="0">
    <w:nsid w:val="32E23B6E"/>
    <w:multiLevelType w:val="hybridMultilevel"/>
    <w:tmpl w:val="7BAA8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3DD43F5E"/>
    <w:multiLevelType w:val="hybridMultilevel"/>
    <w:tmpl w:val="5030D9DE"/>
    <w:lvl w:ilvl="0" w:tplc="761EBD70">
      <w:start w:val="1"/>
      <w:numFmt w:val="bullet"/>
      <w:lvlText w:val=""/>
      <w:lvlJc w:val="left"/>
      <w:pPr>
        <w:ind w:left="720" w:hanging="360"/>
      </w:pPr>
      <w:rPr>
        <w:rFonts w:ascii="Symbol" w:hAnsi="Symbol" w:hint="default"/>
      </w:rPr>
    </w:lvl>
    <w:lvl w:ilvl="1" w:tplc="F56CED56" w:tentative="1">
      <w:start w:val="1"/>
      <w:numFmt w:val="bullet"/>
      <w:lvlText w:val="o"/>
      <w:lvlJc w:val="left"/>
      <w:pPr>
        <w:ind w:left="1440" w:hanging="360"/>
      </w:pPr>
      <w:rPr>
        <w:rFonts w:ascii="Courier New" w:hAnsi="Courier New" w:cs="Courier New" w:hint="default"/>
      </w:rPr>
    </w:lvl>
    <w:lvl w:ilvl="2" w:tplc="A44C8224" w:tentative="1">
      <w:start w:val="1"/>
      <w:numFmt w:val="bullet"/>
      <w:lvlText w:val=""/>
      <w:lvlJc w:val="left"/>
      <w:pPr>
        <w:ind w:left="2160" w:hanging="360"/>
      </w:pPr>
      <w:rPr>
        <w:rFonts w:ascii="Wingdings" w:hAnsi="Wingdings" w:hint="default"/>
      </w:rPr>
    </w:lvl>
    <w:lvl w:ilvl="3" w:tplc="2944A33E" w:tentative="1">
      <w:start w:val="1"/>
      <w:numFmt w:val="bullet"/>
      <w:lvlText w:val=""/>
      <w:lvlJc w:val="left"/>
      <w:pPr>
        <w:ind w:left="2880" w:hanging="360"/>
      </w:pPr>
      <w:rPr>
        <w:rFonts w:ascii="Symbol" w:hAnsi="Symbol" w:hint="default"/>
      </w:rPr>
    </w:lvl>
    <w:lvl w:ilvl="4" w:tplc="34EC9AB6" w:tentative="1">
      <w:start w:val="1"/>
      <w:numFmt w:val="bullet"/>
      <w:lvlText w:val="o"/>
      <w:lvlJc w:val="left"/>
      <w:pPr>
        <w:ind w:left="3600" w:hanging="360"/>
      </w:pPr>
      <w:rPr>
        <w:rFonts w:ascii="Courier New" w:hAnsi="Courier New" w:cs="Courier New" w:hint="default"/>
      </w:rPr>
    </w:lvl>
    <w:lvl w:ilvl="5" w:tplc="B65C6254" w:tentative="1">
      <w:start w:val="1"/>
      <w:numFmt w:val="bullet"/>
      <w:lvlText w:val=""/>
      <w:lvlJc w:val="left"/>
      <w:pPr>
        <w:ind w:left="4320" w:hanging="360"/>
      </w:pPr>
      <w:rPr>
        <w:rFonts w:ascii="Wingdings" w:hAnsi="Wingdings" w:hint="default"/>
      </w:rPr>
    </w:lvl>
    <w:lvl w:ilvl="6" w:tplc="9496D390" w:tentative="1">
      <w:start w:val="1"/>
      <w:numFmt w:val="bullet"/>
      <w:lvlText w:val=""/>
      <w:lvlJc w:val="left"/>
      <w:pPr>
        <w:ind w:left="5040" w:hanging="360"/>
      </w:pPr>
      <w:rPr>
        <w:rFonts w:ascii="Symbol" w:hAnsi="Symbol" w:hint="default"/>
      </w:rPr>
    </w:lvl>
    <w:lvl w:ilvl="7" w:tplc="B23C3A62" w:tentative="1">
      <w:start w:val="1"/>
      <w:numFmt w:val="bullet"/>
      <w:lvlText w:val="o"/>
      <w:lvlJc w:val="left"/>
      <w:pPr>
        <w:ind w:left="5760" w:hanging="360"/>
      </w:pPr>
      <w:rPr>
        <w:rFonts w:ascii="Courier New" w:hAnsi="Courier New" w:cs="Courier New" w:hint="default"/>
      </w:rPr>
    </w:lvl>
    <w:lvl w:ilvl="8" w:tplc="36EEC060" w:tentative="1">
      <w:start w:val="1"/>
      <w:numFmt w:val="bullet"/>
      <w:lvlText w:val=""/>
      <w:lvlJc w:val="left"/>
      <w:pPr>
        <w:ind w:left="6480" w:hanging="360"/>
      </w:pPr>
      <w:rPr>
        <w:rFonts w:ascii="Wingdings" w:hAnsi="Wingdings" w:hint="default"/>
      </w:rPr>
    </w:lvl>
  </w:abstractNum>
  <w:abstractNum w:abstractNumId="17"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432A62C9"/>
    <w:multiLevelType w:val="hybridMultilevel"/>
    <w:tmpl w:val="F3F0DB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472EF8"/>
    <w:multiLevelType w:val="hybridMultilevel"/>
    <w:tmpl w:val="29924F78"/>
    <w:lvl w:ilvl="0" w:tplc="B5AC13C0">
      <w:start w:val="1"/>
      <w:numFmt w:val="bullet"/>
      <w:lvlText w:val=""/>
      <w:lvlJc w:val="left"/>
      <w:pPr>
        <w:ind w:left="720" w:hanging="360"/>
      </w:pPr>
      <w:rPr>
        <w:rFonts w:ascii="Symbol" w:hAnsi="Symbol" w:hint="default"/>
      </w:rPr>
    </w:lvl>
    <w:lvl w:ilvl="1" w:tplc="0EC2A188" w:tentative="1">
      <w:start w:val="1"/>
      <w:numFmt w:val="bullet"/>
      <w:lvlText w:val="o"/>
      <w:lvlJc w:val="left"/>
      <w:pPr>
        <w:ind w:left="1440" w:hanging="360"/>
      </w:pPr>
      <w:rPr>
        <w:rFonts w:ascii="Courier New" w:hAnsi="Courier New" w:cs="Courier New" w:hint="default"/>
      </w:rPr>
    </w:lvl>
    <w:lvl w:ilvl="2" w:tplc="58A08C00" w:tentative="1">
      <w:start w:val="1"/>
      <w:numFmt w:val="bullet"/>
      <w:lvlText w:val=""/>
      <w:lvlJc w:val="left"/>
      <w:pPr>
        <w:ind w:left="2160" w:hanging="360"/>
      </w:pPr>
      <w:rPr>
        <w:rFonts w:ascii="Wingdings" w:hAnsi="Wingdings" w:hint="default"/>
      </w:rPr>
    </w:lvl>
    <w:lvl w:ilvl="3" w:tplc="61E62E48" w:tentative="1">
      <w:start w:val="1"/>
      <w:numFmt w:val="bullet"/>
      <w:lvlText w:val=""/>
      <w:lvlJc w:val="left"/>
      <w:pPr>
        <w:ind w:left="2880" w:hanging="360"/>
      </w:pPr>
      <w:rPr>
        <w:rFonts w:ascii="Symbol" w:hAnsi="Symbol" w:hint="default"/>
      </w:rPr>
    </w:lvl>
    <w:lvl w:ilvl="4" w:tplc="0E820D4E" w:tentative="1">
      <w:start w:val="1"/>
      <w:numFmt w:val="bullet"/>
      <w:lvlText w:val="o"/>
      <w:lvlJc w:val="left"/>
      <w:pPr>
        <w:ind w:left="3600" w:hanging="360"/>
      </w:pPr>
      <w:rPr>
        <w:rFonts w:ascii="Courier New" w:hAnsi="Courier New" w:cs="Courier New" w:hint="default"/>
      </w:rPr>
    </w:lvl>
    <w:lvl w:ilvl="5" w:tplc="B8066CB2" w:tentative="1">
      <w:start w:val="1"/>
      <w:numFmt w:val="bullet"/>
      <w:lvlText w:val=""/>
      <w:lvlJc w:val="left"/>
      <w:pPr>
        <w:ind w:left="4320" w:hanging="360"/>
      </w:pPr>
      <w:rPr>
        <w:rFonts w:ascii="Wingdings" w:hAnsi="Wingdings" w:hint="default"/>
      </w:rPr>
    </w:lvl>
    <w:lvl w:ilvl="6" w:tplc="70FCF62A" w:tentative="1">
      <w:start w:val="1"/>
      <w:numFmt w:val="bullet"/>
      <w:lvlText w:val=""/>
      <w:lvlJc w:val="left"/>
      <w:pPr>
        <w:ind w:left="5040" w:hanging="360"/>
      </w:pPr>
      <w:rPr>
        <w:rFonts w:ascii="Symbol" w:hAnsi="Symbol" w:hint="default"/>
      </w:rPr>
    </w:lvl>
    <w:lvl w:ilvl="7" w:tplc="36F4B102" w:tentative="1">
      <w:start w:val="1"/>
      <w:numFmt w:val="bullet"/>
      <w:lvlText w:val="o"/>
      <w:lvlJc w:val="left"/>
      <w:pPr>
        <w:ind w:left="5760" w:hanging="360"/>
      </w:pPr>
      <w:rPr>
        <w:rFonts w:ascii="Courier New" w:hAnsi="Courier New" w:cs="Courier New" w:hint="default"/>
      </w:rPr>
    </w:lvl>
    <w:lvl w:ilvl="8" w:tplc="3C34F400" w:tentative="1">
      <w:start w:val="1"/>
      <w:numFmt w:val="bullet"/>
      <w:lvlText w:val=""/>
      <w:lvlJc w:val="left"/>
      <w:pPr>
        <w:ind w:left="6480" w:hanging="360"/>
      </w:pPr>
      <w:rPr>
        <w:rFonts w:ascii="Wingdings" w:hAnsi="Wingdings" w:hint="default"/>
      </w:rPr>
    </w:lvl>
  </w:abstractNum>
  <w:abstractNum w:abstractNumId="20" w15:restartNumberingAfterBreak="0">
    <w:nsid w:val="499D5C6B"/>
    <w:multiLevelType w:val="hybridMultilevel"/>
    <w:tmpl w:val="5C00F80E"/>
    <w:lvl w:ilvl="0" w:tplc="E2940A84">
      <w:start w:val="1"/>
      <w:numFmt w:val="decimal"/>
      <w:lvlText w:val="G%1."/>
      <w:lvlJc w:val="left"/>
      <w:pPr>
        <w:ind w:left="720" w:hanging="360"/>
      </w:pPr>
      <w:rPr>
        <w:rFonts w:hint="default"/>
      </w:rPr>
    </w:lvl>
    <w:lvl w:ilvl="1" w:tplc="AF8E6A80" w:tentative="1">
      <w:start w:val="1"/>
      <w:numFmt w:val="lowerLetter"/>
      <w:lvlText w:val="%2."/>
      <w:lvlJc w:val="left"/>
      <w:pPr>
        <w:ind w:left="1440" w:hanging="360"/>
      </w:pPr>
    </w:lvl>
    <w:lvl w:ilvl="2" w:tplc="1DAA5BEA" w:tentative="1">
      <w:start w:val="1"/>
      <w:numFmt w:val="lowerRoman"/>
      <w:lvlText w:val="%3."/>
      <w:lvlJc w:val="right"/>
      <w:pPr>
        <w:ind w:left="2160" w:hanging="180"/>
      </w:pPr>
    </w:lvl>
    <w:lvl w:ilvl="3" w:tplc="B6B6D592" w:tentative="1">
      <w:start w:val="1"/>
      <w:numFmt w:val="decimal"/>
      <w:lvlText w:val="%4."/>
      <w:lvlJc w:val="left"/>
      <w:pPr>
        <w:ind w:left="2880" w:hanging="360"/>
      </w:pPr>
    </w:lvl>
    <w:lvl w:ilvl="4" w:tplc="DF5C77DA" w:tentative="1">
      <w:start w:val="1"/>
      <w:numFmt w:val="lowerLetter"/>
      <w:lvlText w:val="%5."/>
      <w:lvlJc w:val="left"/>
      <w:pPr>
        <w:ind w:left="3600" w:hanging="360"/>
      </w:pPr>
    </w:lvl>
    <w:lvl w:ilvl="5" w:tplc="5F501E56" w:tentative="1">
      <w:start w:val="1"/>
      <w:numFmt w:val="lowerRoman"/>
      <w:lvlText w:val="%6."/>
      <w:lvlJc w:val="right"/>
      <w:pPr>
        <w:ind w:left="4320" w:hanging="180"/>
      </w:pPr>
    </w:lvl>
    <w:lvl w:ilvl="6" w:tplc="20747742" w:tentative="1">
      <w:start w:val="1"/>
      <w:numFmt w:val="decimal"/>
      <w:lvlText w:val="%7."/>
      <w:lvlJc w:val="left"/>
      <w:pPr>
        <w:ind w:left="5040" w:hanging="360"/>
      </w:pPr>
    </w:lvl>
    <w:lvl w:ilvl="7" w:tplc="9C32C0E8" w:tentative="1">
      <w:start w:val="1"/>
      <w:numFmt w:val="lowerLetter"/>
      <w:lvlText w:val="%8."/>
      <w:lvlJc w:val="left"/>
      <w:pPr>
        <w:ind w:left="5760" w:hanging="360"/>
      </w:pPr>
    </w:lvl>
    <w:lvl w:ilvl="8" w:tplc="0388C400" w:tentative="1">
      <w:start w:val="1"/>
      <w:numFmt w:val="lowerRoman"/>
      <w:lvlText w:val="%9."/>
      <w:lvlJc w:val="right"/>
      <w:pPr>
        <w:ind w:left="6480" w:hanging="180"/>
      </w:pPr>
    </w:lvl>
  </w:abstractNum>
  <w:abstractNum w:abstractNumId="21"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22"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3" w15:restartNumberingAfterBreak="0">
    <w:nsid w:val="53442A21"/>
    <w:multiLevelType w:val="hybridMultilevel"/>
    <w:tmpl w:val="CE949E86"/>
    <w:lvl w:ilvl="0" w:tplc="62A4BB32">
      <w:start w:val="1"/>
      <w:numFmt w:val="bullet"/>
      <w:lvlText w:val=""/>
      <w:lvlJc w:val="left"/>
      <w:pPr>
        <w:ind w:left="1506" w:hanging="360"/>
      </w:pPr>
      <w:rPr>
        <w:rFonts w:ascii="Symbol" w:hAnsi="Symbol" w:hint="default"/>
      </w:rPr>
    </w:lvl>
    <w:lvl w:ilvl="1" w:tplc="0D189B94" w:tentative="1">
      <w:start w:val="1"/>
      <w:numFmt w:val="bullet"/>
      <w:lvlText w:val="o"/>
      <w:lvlJc w:val="left"/>
      <w:pPr>
        <w:ind w:left="2226" w:hanging="360"/>
      </w:pPr>
      <w:rPr>
        <w:rFonts w:ascii="Courier New" w:hAnsi="Courier New" w:hint="default"/>
      </w:rPr>
    </w:lvl>
    <w:lvl w:ilvl="2" w:tplc="2C8656D0" w:tentative="1">
      <w:start w:val="1"/>
      <w:numFmt w:val="bullet"/>
      <w:lvlText w:val=""/>
      <w:lvlJc w:val="left"/>
      <w:pPr>
        <w:ind w:left="2946" w:hanging="360"/>
      </w:pPr>
      <w:rPr>
        <w:rFonts w:ascii="Wingdings" w:hAnsi="Wingdings" w:hint="default"/>
      </w:rPr>
    </w:lvl>
    <w:lvl w:ilvl="3" w:tplc="CA1880AC" w:tentative="1">
      <w:start w:val="1"/>
      <w:numFmt w:val="bullet"/>
      <w:lvlText w:val=""/>
      <w:lvlJc w:val="left"/>
      <w:pPr>
        <w:ind w:left="3666" w:hanging="360"/>
      </w:pPr>
      <w:rPr>
        <w:rFonts w:ascii="Symbol" w:hAnsi="Symbol" w:hint="default"/>
      </w:rPr>
    </w:lvl>
    <w:lvl w:ilvl="4" w:tplc="D7903570" w:tentative="1">
      <w:start w:val="1"/>
      <w:numFmt w:val="bullet"/>
      <w:lvlText w:val="o"/>
      <w:lvlJc w:val="left"/>
      <w:pPr>
        <w:ind w:left="4386" w:hanging="360"/>
      </w:pPr>
      <w:rPr>
        <w:rFonts w:ascii="Courier New" w:hAnsi="Courier New" w:hint="default"/>
      </w:rPr>
    </w:lvl>
    <w:lvl w:ilvl="5" w:tplc="6D9A2352" w:tentative="1">
      <w:start w:val="1"/>
      <w:numFmt w:val="bullet"/>
      <w:lvlText w:val=""/>
      <w:lvlJc w:val="left"/>
      <w:pPr>
        <w:ind w:left="5106" w:hanging="360"/>
      </w:pPr>
      <w:rPr>
        <w:rFonts w:ascii="Wingdings" w:hAnsi="Wingdings" w:hint="default"/>
      </w:rPr>
    </w:lvl>
    <w:lvl w:ilvl="6" w:tplc="57E8F3DC" w:tentative="1">
      <w:start w:val="1"/>
      <w:numFmt w:val="bullet"/>
      <w:lvlText w:val=""/>
      <w:lvlJc w:val="left"/>
      <w:pPr>
        <w:ind w:left="5826" w:hanging="360"/>
      </w:pPr>
      <w:rPr>
        <w:rFonts w:ascii="Symbol" w:hAnsi="Symbol" w:hint="default"/>
      </w:rPr>
    </w:lvl>
    <w:lvl w:ilvl="7" w:tplc="F600EA68" w:tentative="1">
      <w:start w:val="1"/>
      <w:numFmt w:val="bullet"/>
      <w:lvlText w:val="o"/>
      <w:lvlJc w:val="left"/>
      <w:pPr>
        <w:ind w:left="6546" w:hanging="360"/>
      </w:pPr>
      <w:rPr>
        <w:rFonts w:ascii="Courier New" w:hAnsi="Courier New" w:hint="default"/>
      </w:rPr>
    </w:lvl>
    <w:lvl w:ilvl="8" w:tplc="2B1669AE" w:tentative="1">
      <w:start w:val="1"/>
      <w:numFmt w:val="bullet"/>
      <w:lvlText w:val=""/>
      <w:lvlJc w:val="left"/>
      <w:pPr>
        <w:ind w:left="7266" w:hanging="360"/>
      </w:pPr>
      <w:rPr>
        <w:rFonts w:ascii="Wingdings" w:hAnsi="Wingdings" w:hint="default"/>
      </w:rPr>
    </w:lvl>
  </w:abstractNum>
  <w:abstractNum w:abstractNumId="24" w15:restartNumberingAfterBreak="0">
    <w:nsid w:val="5756542B"/>
    <w:multiLevelType w:val="hybridMultilevel"/>
    <w:tmpl w:val="75942942"/>
    <w:lvl w:ilvl="0" w:tplc="1C4AB304">
      <w:start w:val="1"/>
      <w:numFmt w:val="lowerLetter"/>
      <w:lvlText w:val="%1)"/>
      <w:lvlJc w:val="left"/>
      <w:pPr>
        <w:tabs>
          <w:tab w:val="num" w:pos="840"/>
        </w:tabs>
        <w:ind w:left="840" w:hanging="360"/>
      </w:pPr>
    </w:lvl>
    <w:lvl w:ilvl="1" w:tplc="3CB0AE86" w:tentative="1">
      <w:start w:val="1"/>
      <w:numFmt w:val="lowerLetter"/>
      <w:lvlText w:val="%2."/>
      <w:lvlJc w:val="left"/>
      <w:pPr>
        <w:tabs>
          <w:tab w:val="num" w:pos="1560"/>
        </w:tabs>
        <w:ind w:left="1560" w:hanging="360"/>
      </w:pPr>
    </w:lvl>
    <w:lvl w:ilvl="2" w:tplc="F06E66F0" w:tentative="1">
      <w:start w:val="1"/>
      <w:numFmt w:val="lowerRoman"/>
      <w:lvlText w:val="%3."/>
      <w:lvlJc w:val="right"/>
      <w:pPr>
        <w:tabs>
          <w:tab w:val="num" w:pos="2280"/>
        </w:tabs>
        <w:ind w:left="2280" w:hanging="180"/>
      </w:pPr>
    </w:lvl>
    <w:lvl w:ilvl="3" w:tplc="6F0C831E" w:tentative="1">
      <w:start w:val="1"/>
      <w:numFmt w:val="decimal"/>
      <w:lvlText w:val="%4."/>
      <w:lvlJc w:val="left"/>
      <w:pPr>
        <w:tabs>
          <w:tab w:val="num" w:pos="3000"/>
        </w:tabs>
        <w:ind w:left="3000" w:hanging="360"/>
      </w:pPr>
    </w:lvl>
    <w:lvl w:ilvl="4" w:tplc="8E7EFC88" w:tentative="1">
      <w:start w:val="1"/>
      <w:numFmt w:val="lowerLetter"/>
      <w:lvlText w:val="%5."/>
      <w:lvlJc w:val="left"/>
      <w:pPr>
        <w:tabs>
          <w:tab w:val="num" w:pos="3720"/>
        </w:tabs>
        <w:ind w:left="3720" w:hanging="360"/>
      </w:pPr>
    </w:lvl>
    <w:lvl w:ilvl="5" w:tplc="A1E083B6" w:tentative="1">
      <w:start w:val="1"/>
      <w:numFmt w:val="lowerRoman"/>
      <w:lvlText w:val="%6."/>
      <w:lvlJc w:val="right"/>
      <w:pPr>
        <w:tabs>
          <w:tab w:val="num" w:pos="4440"/>
        </w:tabs>
        <w:ind w:left="4440" w:hanging="180"/>
      </w:pPr>
    </w:lvl>
    <w:lvl w:ilvl="6" w:tplc="4A2C09E2" w:tentative="1">
      <w:start w:val="1"/>
      <w:numFmt w:val="decimal"/>
      <w:lvlText w:val="%7."/>
      <w:lvlJc w:val="left"/>
      <w:pPr>
        <w:tabs>
          <w:tab w:val="num" w:pos="5160"/>
        </w:tabs>
        <w:ind w:left="5160" w:hanging="360"/>
      </w:pPr>
    </w:lvl>
    <w:lvl w:ilvl="7" w:tplc="84AE7A44" w:tentative="1">
      <w:start w:val="1"/>
      <w:numFmt w:val="lowerLetter"/>
      <w:lvlText w:val="%8."/>
      <w:lvlJc w:val="left"/>
      <w:pPr>
        <w:tabs>
          <w:tab w:val="num" w:pos="5880"/>
        </w:tabs>
        <w:ind w:left="5880" w:hanging="360"/>
      </w:pPr>
    </w:lvl>
    <w:lvl w:ilvl="8" w:tplc="2840734C" w:tentative="1">
      <w:start w:val="1"/>
      <w:numFmt w:val="lowerRoman"/>
      <w:lvlText w:val="%9."/>
      <w:lvlJc w:val="right"/>
      <w:pPr>
        <w:tabs>
          <w:tab w:val="num" w:pos="6600"/>
        </w:tabs>
        <w:ind w:left="6600" w:hanging="180"/>
      </w:pPr>
    </w:lvl>
  </w:abstractNum>
  <w:abstractNum w:abstractNumId="25" w15:restartNumberingAfterBreak="0">
    <w:nsid w:val="57C449C3"/>
    <w:multiLevelType w:val="hybridMultilevel"/>
    <w:tmpl w:val="ED020490"/>
    <w:lvl w:ilvl="0" w:tplc="D892EC28">
      <w:start w:val="1"/>
      <w:numFmt w:val="bullet"/>
      <w:lvlText w:val=""/>
      <w:lvlJc w:val="left"/>
      <w:pPr>
        <w:tabs>
          <w:tab w:val="num" w:pos="360"/>
        </w:tabs>
        <w:ind w:left="360" w:hanging="360"/>
      </w:pPr>
      <w:rPr>
        <w:rFonts w:ascii="Symbol" w:hAnsi="Symbol" w:hint="default"/>
      </w:rPr>
    </w:lvl>
    <w:lvl w:ilvl="1" w:tplc="70CA5424" w:tentative="1">
      <w:start w:val="1"/>
      <w:numFmt w:val="bullet"/>
      <w:lvlText w:val="o"/>
      <w:lvlJc w:val="left"/>
      <w:pPr>
        <w:tabs>
          <w:tab w:val="num" w:pos="1440"/>
        </w:tabs>
        <w:ind w:left="1440" w:hanging="360"/>
      </w:pPr>
      <w:rPr>
        <w:rFonts w:ascii="Courier New" w:hAnsi="Courier New" w:cs="Courier New" w:hint="default"/>
      </w:rPr>
    </w:lvl>
    <w:lvl w:ilvl="2" w:tplc="4356CDEA" w:tentative="1">
      <w:start w:val="1"/>
      <w:numFmt w:val="bullet"/>
      <w:lvlText w:val=""/>
      <w:lvlJc w:val="left"/>
      <w:pPr>
        <w:tabs>
          <w:tab w:val="num" w:pos="2160"/>
        </w:tabs>
        <w:ind w:left="2160" w:hanging="360"/>
      </w:pPr>
      <w:rPr>
        <w:rFonts w:ascii="Wingdings" w:hAnsi="Wingdings" w:hint="default"/>
      </w:rPr>
    </w:lvl>
    <w:lvl w:ilvl="3" w:tplc="4490AF4E" w:tentative="1">
      <w:start w:val="1"/>
      <w:numFmt w:val="bullet"/>
      <w:lvlText w:val=""/>
      <w:lvlJc w:val="left"/>
      <w:pPr>
        <w:tabs>
          <w:tab w:val="num" w:pos="2880"/>
        </w:tabs>
        <w:ind w:left="2880" w:hanging="360"/>
      </w:pPr>
      <w:rPr>
        <w:rFonts w:ascii="Symbol" w:hAnsi="Symbol" w:hint="default"/>
      </w:rPr>
    </w:lvl>
    <w:lvl w:ilvl="4" w:tplc="BBAC2C58" w:tentative="1">
      <w:start w:val="1"/>
      <w:numFmt w:val="bullet"/>
      <w:lvlText w:val="o"/>
      <w:lvlJc w:val="left"/>
      <w:pPr>
        <w:tabs>
          <w:tab w:val="num" w:pos="3600"/>
        </w:tabs>
        <w:ind w:left="3600" w:hanging="360"/>
      </w:pPr>
      <w:rPr>
        <w:rFonts w:ascii="Courier New" w:hAnsi="Courier New" w:cs="Courier New" w:hint="default"/>
      </w:rPr>
    </w:lvl>
    <w:lvl w:ilvl="5" w:tplc="9EE2D7C2" w:tentative="1">
      <w:start w:val="1"/>
      <w:numFmt w:val="bullet"/>
      <w:lvlText w:val=""/>
      <w:lvlJc w:val="left"/>
      <w:pPr>
        <w:tabs>
          <w:tab w:val="num" w:pos="4320"/>
        </w:tabs>
        <w:ind w:left="4320" w:hanging="360"/>
      </w:pPr>
      <w:rPr>
        <w:rFonts w:ascii="Wingdings" w:hAnsi="Wingdings" w:hint="default"/>
      </w:rPr>
    </w:lvl>
    <w:lvl w:ilvl="6" w:tplc="E8BAC336" w:tentative="1">
      <w:start w:val="1"/>
      <w:numFmt w:val="bullet"/>
      <w:lvlText w:val=""/>
      <w:lvlJc w:val="left"/>
      <w:pPr>
        <w:tabs>
          <w:tab w:val="num" w:pos="5040"/>
        </w:tabs>
        <w:ind w:left="5040" w:hanging="360"/>
      </w:pPr>
      <w:rPr>
        <w:rFonts w:ascii="Symbol" w:hAnsi="Symbol" w:hint="default"/>
      </w:rPr>
    </w:lvl>
    <w:lvl w:ilvl="7" w:tplc="89AE3ADE" w:tentative="1">
      <w:start w:val="1"/>
      <w:numFmt w:val="bullet"/>
      <w:lvlText w:val="o"/>
      <w:lvlJc w:val="left"/>
      <w:pPr>
        <w:tabs>
          <w:tab w:val="num" w:pos="5760"/>
        </w:tabs>
        <w:ind w:left="5760" w:hanging="360"/>
      </w:pPr>
      <w:rPr>
        <w:rFonts w:ascii="Courier New" w:hAnsi="Courier New" w:cs="Courier New" w:hint="default"/>
      </w:rPr>
    </w:lvl>
    <w:lvl w:ilvl="8" w:tplc="DF1014A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75587E"/>
    <w:multiLevelType w:val="hybridMultilevel"/>
    <w:tmpl w:val="5A968C6C"/>
    <w:lvl w:ilvl="0" w:tplc="8124AD3C">
      <w:start w:val="1"/>
      <w:numFmt w:val="lowerLetter"/>
      <w:lvlText w:val="%1)"/>
      <w:lvlJc w:val="left"/>
      <w:pPr>
        <w:ind w:left="720" w:hanging="360"/>
      </w:pPr>
      <w:rPr>
        <w:rFonts w:cs="Times New Roman" w:hint="default"/>
      </w:rPr>
    </w:lvl>
    <w:lvl w:ilvl="1" w:tplc="742AECBE" w:tentative="1">
      <w:start w:val="1"/>
      <w:numFmt w:val="lowerLetter"/>
      <w:lvlText w:val="%2."/>
      <w:lvlJc w:val="left"/>
      <w:pPr>
        <w:ind w:left="1440" w:hanging="360"/>
      </w:pPr>
    </w:lvl>
    <w:lvl w:ilvl="2" w:tplc="F54637C8" w:tentative="1">
      <w:start w:val="1"/>
      <w:numFmt w:val="lowerRoman"/>
      <w:lvlText w:val="%3."/>
      <w:lvlJc w:val="right"/>
      <w:pPr>
        <w:ind w:left="2160" w:hanging="180"/>
      </w:pPr>
    </w:lvl>
    <w:lvl w:ilvl="3" w:tplc="5A8066CA" w:tentative="1">
      <w:start w:val="1"/>
      <w:numFmt w:val="decimal"/>
      <w:lvlText w:val="%4."/>
      <w:lvlJc w:val="left"/>
      <w:pPr>
        <w:ind w:left="2880" w:hanging="360"/>
      </w:pPr>
    </w:lvl>
    <w:lvl w:ilvl="4" w:tplc="DBE217AE" w:tentative="1">
      <w:start w:val="1"/>
      <w:numFmt w:val="lowerLetter"/>
      <w:lvlText w:val="%5."/>
      <w:lvlJc w:val="left"/>
      <w:pPr>
        <w:ind w:left="3600" w:hanging="360"/>
      </w:pPr>
    </w:lvl>
    <w:lvl w:ilvl="5" w:tplc="C48823B0" w:tentative="1">
      <w:start w:val="1"/>
      <w:numFmt w:val="lowerRoman"/>
      <w:lvlText w:val="%6."/>
      <w:lvlJc w:val="right"/>
      <w:pPr>
        <w:ind w:left="4320" w:hanging="180"/>
      </w:pPr>
    </w:lvl>
    <w:lvl w:ilvl="6" w:tplc="7CF2C74C" w:tentative="1">
      <w:start w:val="1"/>
      <w:numFmt w:val="decimal"/>
      <w:lvlText w:val="%7."/>
      <w:lvlJc w:val="left"/>
      <w:pPr>
        <w:ind w:left="5040" w:hanging="360"/>
      </w:pPr>
    </w:lvl>
    <w:lvl w:ilvl="7" w:tplc="386858AC" w:tentative="1">
      <w:start w:val="1"/>
      <w:numFmt w:val="lowerLetter"/>
      <w:lvlText w:val="%8."/>
      <w:lvlJc w:val="left"/>
      <w:pPr>
        <w:ind w:left="5760" w:hanging="360"/>
      </w:pPr>
    </w:lvl>
    <w:lvl w:ilvl="8" w:tplc="5B30BA00" w:tentative="1">
      <w:start w:val="1"/>
      <w:numFmt w:val="lowerRoman"/>
      <w:lvlText w:val="%9."/>
      <w:lvlJc w:val="right"/>
      <w:pPr>
        <w:ind w:left="6480" w:hanging="180"/>
      </w:pPr>
    </w:lvl>
  </w:abstractNum>
  <w:abstractNum w:abstractNumId="27" w15:restartNumberingAfterBreak="0">
    <w:nsid w:val="5EF24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3CF3FEE"/>
    <w:multiLevelType w:val="hybridMultilevel"/>
    <w:tmpl w:val="8F7CFCDC"/>
    <w:lvl w:ilvl="0" w:tplc="99ECA364">
      <w:start w:val="1"/>
      <w:numFmt w:val="bullet"/>
      <w:lvlText w:val=""/>
      <w:lvlJc w:val="left"/>
      <w:pPr>
        <w:tabs>
          <w:tab w:val="num" w:pos="360"/>
        </w:tabs>
        <w:ind w:left="360" w:hanging="360"/>
      </w:pPr>
      <w:rPr>
        <w:rFonts w:ascii="Symbol" w:hAnsi="Symbol" w:hint="default"/>
      </w:rPr>
    </w:lvl>
    <w:lvl w:ilvl="1" w:tplc="E500D582" w:tentative="1">
      <w:start w:val="1"/>
      <w:numFmt w:val="bullet"/>
      <w:lvlText w:val="o"/>
      <w:lvlJc w:val="left"/>
      <w:pPr>
        <w:tabs>
          <w:tab w:val="num" w:pos="1440"/>
        </w:tabs>
        <w:ind w:left="1440" w:hanging="360"/>
      </w:pPr>
      <w:rPr>
        <w:rFonts w:ascii="Courier New" w:hAnsi="Courier New" w:cs="Courier New" w:hint="default"/>
      </w:rPr>
    </w:lvl>
    <w:lvl w:ilvl="2" w:tplc="9D4610A4" w:tentative="1">
      <w:start w:val="1"/>
      <w:numFmt w:val="bullet"/>
      <w:lvlText w:val=""/>
      <w:lvlJc w:val="left"/>
      <w:pPr>
        <w:tabs>
          <w:tab w:val="num" w:pos="2160"/>
        </w:tabs>
        <w:ind w:left="2160" w:hanging="360"/>
      </w:pPr>
      <w:rPr>
        <w:rFonts w:ascii="Wingdings" w:hAnsi="Wingdings" w:hint="default"/>
      </w:rPr>
    </w:lvl>
    <w:lvl w:ilvl="3" w:tplc="B7E8C180" w:tentative="1">
      <w:start w:val="1"/>
      <w:numFmt w:val="bullet"/>
      <w:lvlText w:val=""/>
      <w:lvlJc w:val="left"/>
      <w:pPr>
        <w:tabs>
          <w:tab w:val="num" w:pos="2880"/>
        </w:tabs>
        <w:ind w:left="2880" w:hanging="360"/>
      </w:pPr>
      <w:rPr>
        <w:rFonts w:ascii="Symbol" w:hAnsi="Symbol" w:hint="default"/>
      </w:rPr>
    </w:lvl>
    <w:lvl w:ilvl="4" w:tplc="E362A2F4" w:tentative="1">
      <w:start w:val="1"/>
      <w:numFmt w:val="bullet"/>
      <w:lvlText w:val="o"/>
      <w:lvlJc w:val="left"/>
      <w:pPr>
        <w:tabs>
          <w:tab w:val="num" w:pos="3600"/>
        </w:tabs>
        <w:ind w:left="3600" w:hanging="360"/>
      </w:pPr>
      <w:rPr>
        <w:rFonts w:ascii="Courier New" w:hAnsi="Courier New" w:cs="Courier New" w:hint="default"/>
      </w:rPr>
    </w:lvl>
    <w:lvl w:ilvl="5" w:tplc="11E85106" w:tentative="1">
      <w:start w:val="1"/>
      <w:numFmt w:val="bullet"/>
      <w:lvlText w:val=""/>
      <w:lvlJc w:val="left"/>
      <w:pPr>
        <w:tabs>
          <w:tab w:val="num" w:pos="4320"/>
        </w:tabs>
        <w:ind w:left="4320" w:hanging="360"/>
      </w:pPr>
      <w:rPr>
        <w:rFonts w:ascii="Wingdings" w:hAnsi="Wingdings" w:hint="default"/>
      </w:rPr>
    </w:lvl>
    <w:lvl w:ilvl="6" w:tplc="E04424DC" w:tentative="1">
      <w:start w:val="1"/>
      <w:numFmt w:val="bullet"/>
      <w:lvlText w:val=""/>
      <w:lvlJc w:val="left"/>
      <w:pPr>
        <w:tabs>
          <w:tab w:val="num" w:pos="5040"/>
        </w:tabs>
        <w:ind w:left="5040" w:hanging="360"/>
      </w:pPr>
      <w:rPr>
        <w:rFonts w:ascii="Symbol" w:hAnsi="Symbol" w:hint="default"/>
      </w:rPr>
    </w:lvl>
    <w:lvl w:ilvl="7" w:tplc="698A7020" w:tentative="1">
      <w:start w:val="1"/>
      <w:numFmt w:val="bullet"/>
      <w:lvlText w:val="o"/>
      <w:lvlJc w:val="left"/>
      <w:pPr>
        <w:tabs>
          <w:tab w:val="num" w:pos="5760"/>
        </w:tabs>
        <w:ind w:left="5760" w:hanging="360"/>
      </w:pPr>
      <w:rPr>
        <w:rFonts w:ascii="Courier New" w:hAnsi="Courier New" w:cs="Courier New" w:hint="default"/>
      </w:rPr>
    </w:lvl>
    <w:lvl w:ilvl="8" w:tplc="0EDA337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0B362F"/>
    <w:multiLevelType w:val="hybridMultilevel"/>
    <w:tmpl w:val="C5D285BE"/>
    <w:lvl w:ilvl="0" w:tplc="7594482C">
      <w:start w:val="1"/>
      <w:numFmt w:val="bullet"/>
      <w:lvlText w:val=""/>
      <w:lvlJc w:val="left"/>
      <w:pPr>
        <w:ind w:left="720" w:hanging="360"/>
      </w:pPr>
      <w:rPr>
        <w:rFonts w:ascii="Symbol" w:hAnsi="Symbol" w:hint="default"/>
      </w:rPr>
    </w:lvl>
    <w:lvl w:ilvl="1" w:tplc="16EEFB22" w:tentative="1">
      <w:start w:val="1"/>
      <w:numFmt w:val="bullet"/>
      <w:lvlText w:val="o"/>
      <w:lvlJc w:val="left"/>
      <w:pPr>
        <w:ind w:left="1440" w:hanging="360"/>
      </w:pPr>
      <w:rPr>
        <w:rFonts w:ascii="Courier New" w:hAnsi="Courier New" w:cs="Courier New" w:hint="default"/>
      </w:rPr>
    </w:lvl>
    <w:lvl w:ilvl="2" w:tplc="FAF05B5A" w:tentative="1">
      <w:start w:val="1"/>
      <w:numFmt w:val="bullet"/>
      <w:lvlText w:val=""/>
      <w:lvlJc w:val="left"/>
      <w:pPr>
        <w:ind w:left="2160" w:hanging="360"/>
      </w:pPr>
      <w:rPr>
        <w:rFonts w:ascii="Wingdings" w:hAnsi="Wingdings" w:hint="default"/>
      </w:rPr>
    </w:lvl>
    <w:lvl w:ilvl="3" w:tplc="16982792" w:tentative="1">
      <w:start w:val="1"/>
      <w:numFmt w:val="bullet"/>
      <w:lvlText w:val=""/>
      <w:lvlJc w:val="left"/>
      <w:pPr>
        <w:ind w:left="2880" w:hanging="360"/>
      </w:pPr>
      <w:rPr>
        <w:rFonts w:ascii="Symbol" w:hAnsi="Symbol" w:hint="default"/>
      </w:rPr>
    </w:lvl>
    <w:lvl w:ilvl="4" w:tplc="4EBE251A" w:tentative="1">
      <w:start w:val="1"/>
      <w:numFmt w:val="bullet"/>
      <w:lvlText w:val="o"/>
      <w:lvlJc w:val="left"/>
      <w:pPr>
        <w:ind w:left="3600" w:hanging="360"/>
      </w:pPr>
      <w:rPr>
        <w:rFonts w:ascii="Courier New" w:hAnsi="Courier New" w:cs="Courier New" w:hint="default"/>
      </w:rPr>
    </w:lvl>
    <w:lvl w:ilvl="5" w:tplc="E1EEEF82" w:tentative="1">
      <w:start w:val="1"/>
      <w:numFmt w:val="bullet"/>
      <w:lvlText w:val=""/>
      <w:lvlJc w:val="left"/>
      <w:pPr>
        <w:ind w:left="4320" w:hanging="360"/>
      </w:pPr>
      <w:rPr>
        <w:rFonts w:ascii="Wingdings" w:hAnsi="Wingdings" w:hint="default"/>
      </w:rPr>
    </w:lvl>
    <w:lvl w:ilvl="6" w:tplc="ED28E090" w:tentative="1">
      <w:start w:val="1"/>
      <w:numFmt w:val="bullet"/>
      <w:lvlText w:val=""/>
      <w:lvlJc w:val="left"/>
      <w:pPr>
        <w:ind w:left="5040" w:hanging="360"/>
      </w:pPr>
      <w:rPr>
        <w:rFonts w:ascii="Symbol" w:hAnsi="Symbol" w:hint="default"/>
      </w:rPr>
    </w:lvl>
    <w:lvl w:ilvl="7" w:tplc="9604B8D8" w:tentative="1">
      <w:start w:val="1"/>
      <w:numFmt w:val="bullet"/>
      <w:lvlText w:val="o"/>
      <w:lvlJc w:val="left"/>
      <w:pPr>
        <w:ind w:left="5760" w:hanging="360"/>
      </w:pPr>
      <w:rPr>
        <w:rFonts w:ascii="Courier New" w:hAnsi="Courier New" w:cs="Courier New" w:hint="default"/>
      </w:rPr>
    </w:lvl>
    <w:lvl w:ilvl="8" w:tplc="E4B48EDA" w:tentative="1">
      <w:start w:val="1"/>
      <w:numFmt w:val="bullet"/>
      <w:lvlText w:val=""/>
      <w:lvlJc w:val="left"/>
      <w:pPr>
        <w:ind w:left="6480" w:hanging="360"/>
      </w:pPr>
      <w:rPr>
        <w:rFonts w:ascii="Wingdings" w:hAnsi="Wingdings" w:hint="default"/>
      </w:rPr>
    </w:lvl>
  </w:abstractNum>
  <w:abstractNum w:abstractNumId="30" w15:restartNumberingAfterBreak="0">
    <w:nsid w:val="64293C20"/>
    <w:multiLevelType w:val="hybridMultilevel"/>
    <w:tmpl w:val="5D0C27AE"/>
    <w:lvl w:ilvl="0" w:tplc="CB5C1FE8">
      <w:start w:val="1"/>
      <w:numFmt w:val="lowerLetter"/>
      <w:lvlText w:val="%1."/>
      <w:lvlJc w:val="left"/>
      <w:pPr>
        <w:ind w:left="2160" w:hanging="360"/>
      </w:pPr>
      <w:rPr>
        <w:rFonts w:cs="Times New Roman" w:hint="default"/>
        <w:b w:val="0"/>
        <w:i w:val="0"/>
      </w:rPr>
    </w:lvl>
    <w:lvl w:ilvl="1" w:tplc="56FC7B2E">
      <w:start w:val="1"/>
      <w:numFmt w:val="lowerLetter"/>
      <w:lvlText w:val="%2."/>
      <w:lvlJc w:val="left"/>
      <w:pPr>
        <w:ind w:left="2880" w:hanging="360"/>
      </w:pPr>
      <w:rPr>
        <w:rFonts w:cs="Times New Roman"/>
      </w:rPr>
    </w:lvl>
    <w:lvl w:ilvl="2" w:tplc="F0B4C7C6" w:tentative="1">
      <w:start w:val="1"/>
      <w:numFmt w:val="lowerRoman"/>
      <w:lvlText w:val="%3."/>
      <w:lvlJc w:val="right"/>
      <w:pPr>
        <w:ind w:left="3600" w:hanging="180"/>
      </w:pPr>
      <w:rPr>
        <w:rFonts w:cs="Times New Roman"/>
      </w:rPr>
    </w:lvl>
    <w:lvl w:ilvl="3" w:tplc="A10A95E6" w:tentative="1">
      <w:start w:val="1"/>
      <w:numFmt w:val="decimal"/>
      <w:lvlText w:val="%4."/>
      <w:lvlJc w:val="left"/>
      <w:pPr>
        <w:ind w:left="4320" w:hanging="360"/>
      </w:pPr>
      <w:rPr>
        <w:rFonts w:cs="Times New Roman"/>
      </w:rPr>
    </w:lvl>
    <w:lvl w:ilvl="4" w:tplc="2154E220" w:tentative="1">
      <w:start w:val="1"/>
      <w:numFmt w:val="lowerLetter"/>
      <w:lvlText w:val="%5."/>
      <w:lvlJc w:val="left"/>
      <w:pPr>
        <w:ind w:left="5040" w:hanging="360"/>
      </w:pPr>
      <w:rPr>
        <w:rFonts w:cs="Times New Roman"/>
      </w:rPr>
    </w:lvl>
    <w:lvl w:ilvl="5" w:tplc="81AE85FA" w:tentative="1">
      <w:start w:val="1"/>
      <w:numFmt w:val="lowerRoman"/>
      <w:lvlText w:val="%6."/>
      <w:lvlJc w:val="right"/>
      <w:pPr>
        <w:ind w:left="5760" w:hanging="180"/>
      </w:pPr>
      <w:rPr>
        <w:rFonts w:cs="Times New Roman"/>
      </w:rPr>
    </w:lvl>
    <w:lvl w:ilvl="6" w:tplc="3554381A" w:tentative="1">
      <w:start w:val="1"/>
      <w:numFmt w:val="decimal"/>
      <w:lvlText w:val="%7."/>
      <w:lvlJc w:val="left"/>
      <w:pPr>
        <w:ind w:left="6480" w:hanging="360"/>
      </w:pPr>
      <w:rPr>
        <w:rFonts w:cs="Times New Roman"/>
      </w:rPr>
    </w:lvl>
    <w:lvl w:ilvl="7" w:tplc="9BB057E6" w:tentative="1">
      <w:start w:val="1"/>
      <w:numFmt w:val="lowerLetter"/>
      <w:lvlText w:val="%8."/>
      <w:lvlJc w:val="left"/>
      <w:pPr>
        <w:ind w:left="7200" w:hanging="360"/>
      </w:pPr>
      <w:rPr>
        <w:rFonts w:cs="Times New Roman"/>
      </w:rPr>
    </w:lvl>
    <w:lvl w:ilvl="8" w:tplc="A7C84460" w:tentative="1">
      <w:start w:val="1"/>
      <w:numFmt w:val="lowerRoman"/>
      <w:lvlText w:val="%9."/>
      <w:lvlJc w:val="right"/>
      <w:pPr>
        <w:ind w:left="7920" w:hanging="180"/>
      </w:pPr>
      <w:rPr>
        <w:rFonts w:cs="Times New Roman"/>
      </w:rPr>
    </w:lvl>
  </w:abstractNum>
  <w:abstractNum w:abstractNumId="31" w15:restartNumberingAfterBreak="0">
    <w:nsid w:val="649858C2"/>
    <w:multiLevelType w:val="hybridMultilevel"/>
    <w:tmpl w:val="28189B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D5134C"/>
    <w:multiLevelType w:val="hybridMultilevel"/>
    <w:tmpl w:val="022CC874"/>
    <w:lvl w:ilvl="0" w:tplc="0102E092">
      <w:start w:val="1"/>
      <w:numFmt w:val="bullet"/>
      <w:lvlText w:val=""/>
      <w:lvlJc w:val="left"/>
      <w:pPr>
        <w:ind w:left="720" w:hanging="360"/>
      </w:pPr>
      <w:rPr>
        <w:rFonts w:ascii="Symbol" w:hAnsi="Symbol" w:hint="default"/>
      </w:rPr>
    </w:lvl>
    <w:lvl w:ilvl="1" w:tplc="C3401224" w:tentative="1">
      <w:start w:val="1"/>
      <w:numFmt w:val="bullet"/>
      <w:lvlText w:val="o"/>
      <w:lvlJc w:val="left"/>
      <w:pPr>
        <w:ind w:left="1440" w:hanging="360"/>
      </w:pPr>
      <w:rPr>
        <w:rFonts w:ascii="Courier New" w:hAnsi="Courier New" w:cs="Courier New" w:hint="default"/>
      </w:rPr>
    </w:lvl>
    <w:lvl w:ilvl="2" w:tplc="5854152C" w:tentative="1">
      <w:start w:val="1"/>
      <w:numFmt w:val="bullet"/>
      <w:lvlText w:val=""/>
      <w:lvlJc w:val="left"/>
      <w:pPr>
        <w:ind w:left="2160" w:hanging="360"/>
      </w:pPr>
      <w:rPr>
        <w:rFonts w:ascii="Wingdings" w:hAnsi="Wingdings" w:hint="default"/>
      </w:rPr>
    </w:lvl>
    <w:lvl w:ilvl="3" w:tplc="88BC1ACE" w:tentative="1">
      <w:start w:val="1"/>
      <w:numFmt w:val="bullet"/>
      <w:lvlText w:val=""/>
      <w:lvlJc w:val="left"/>
      <w:pPr>
        <w:ind w:left="2880" w:hanging="360"/>
      </w:pPr>
      <w:rPr>
        <w:rFonts w:ascii="Symbol" w:hAnsi="Symbol" w:hint="default"/>
      </w:rPr>
    </w:lvl>
    <w:lvl w:ilvl="4" w:tplc="BF6E59F8" w:tentative="1">
      <w:start w:val="1"/>
      <w:numFmt w:val="bullet"/>
      <w:lvlText w:val="o"/>
      <w:lvlJc w:val="left"/>
      <w:pPr>
        <w:ind w:left="3600" w:hanging="360"/>
      </w:pPr>
      <w:rPr>
        <w:rFonts w:ascii="Courier New" w:hAnsi="Courier New" w:cs="Courier New" w:hint="default"/>
      </w:rPr>
    </w:lvl>
    <w:lvl w:ilvl="5" w:tplc="DCBE1D1E" w:tentative="1">
      <w:start w:val="1"/>
      <w:numFmt w:val="bullet"/>
      <w:lvlText w:val=""/>
      <w:lvlJc w:val="left"/>
      <w:pPr>
        <w:ind w:left="4320" w:hanging="360"/>
      </w:pPr>
      <w:rPr>
        <w:rFonts w:ascii="Wingdings" w:hAnsi="Wingdings" w:hint="default"/>
      </w:rPr>
    </w:lvl>
    <w:lvl w:ilvl="6" w:tplc="6A220C9E" w:tentative="1">
      <w:start w:val="1"/>
      <w:numFmt w:val="bullet"/>
      <w:lvlText w:val=""/>
      <w:lvlJc w:val="left"/>
      <w:pPr>
        <w:ind w:left="5040" w:hanging="360"/>
      </w:pPr>
      <w:rPr>
        <w:rFonts w:ascii="Symbol" w:hAnsi="Symbol" w:hint="default"/>
      </w:rPr>
    </w:lvl>
    <w:lvl w:ilvl="7" w:tplc="6E70318C" w:tentative="1">
      <w:start w:val="1"/>
      <w:numFmt w:val="bullet"/>
      <w:lvlText w:val="o"/>
      <w:lvlJc w:val="left"/>
      <w:pPr>
        <w:ind w:left="5760" w:hanging="360"/>
      </w:pPr>
      <w:rPr>
        <w:rFonts w:ascii="Courier New" w:hAnsi="Courier New" w:cs="Courier New" w:hint="default"/>
      </w:rPr>
    </w:lvl>
    <w:lvl w:ilvl="8" w:tplc="34E6ECAA" w:tentative="1">
      <w:start w:val="1"/>
      <w:numFmt w:val="bullet"/>
      <w:lvlText w:val=""/>
      <w:lvlJc w:val="left"/>
      <w:pPr>
        <w:ind w:left="6480" w:hanging="360"/>
      </w:pPr>
      <w:rPr>
        <w:rFonts w:ascii="Wingdings" w:hAnsi="Wingdings" w:hint="default"/>
      </w:rPr>
    </w:lvl>
  </w:abstractNum>
  <w:abstractNum w:abstractNumId="33" w15:restartNumberingAfterBreak="0">
    <w:nsid w:val="65205C25"/>
    <w:multiLevelType w:val="hybridMultilevel"/>
    <w:tmpl w:val="93DE1182"/>
    <w:lvl w:ilvl="0" w:tplc="6FBCF416">
      <w:start w:val="1"/>
      <w:numFmt w:val="bullet"/>
      <w:lvlText w:val=""/>
      <w:lvlJc w:val="left"/>
      <w:pPr>
        <w:ind w:left="720" w:hanging="360"/>
      </w:pPr>
      <w:rPr>
        <w:rFonts w:ascii="Symbol" w:hAnsi="Symbol" w:hint="default"/>
      </w:rPr>
    </w:lvl>
    <w:lvl w:ilvl="1" w:tplc="95021578">
      <w:start w:val="1"/>
      <w:numFmt w:val="bullet"/>
      <w:lvlText w:val="o"/>
      <w:lvlJc w:val="left"/>
      <w:pPr>
        <w:ind w:left="1440" w:hanging="360"/>
      </w:pPr>
      <w:rPr>
        <w:rFonts w:ascii="Courier New" w:hAnsi="Courier New" w:cs="Courier New" w:hint="default"/>
      </w:rPr>
    </w:lvl>
    <w:lvl w:ilvl="2" w:tplc="F73205EC" w:tentative="1">
      <w:start w:val="1"/>
      <w:numFmt w:val="bullet"/>
      <w:lvlText w:val=""/>
      <w:lvlJc w:val="left"/>
      <w:pPr>
        <w:ind w:left="2160" w:hanging="360"/>
      </w:pPr>
      <w:rPr>
        <w:rFonts w:ascii="Wingdings" w:hAnsi="Wingdings" w:hint="default"/>
      </w:rPr>
    </w:lvl>
    <w:lvl w:ilvl="3" w:tplc="8B1646D4" w:tentative="1">
      <w:start w:val="1"/>
      <w:numFmt w:val="bullet"/>
      <w:lvlText w:val=""/>
      <w:lvlJc w:val="left"/>
      <w:pPr>
        <w:ind w:left="2880" w:hanging="360"/>
      </w:pPr>
      <w:rPr>
        <w:rFonts w:ascii="Symbol" w:hAnsi="Symbol" w:hint="default"/>
      </w:rPr>
    </w:lvl>
    <w:lvl w:ilvl="4" w:tplc="81BEEF0C" w:tentative="1">
      <w:start w:val="1"/>
      <w:numFmt w:val="bullet"/>
      <w:lvlText w:val="o"/>
      <w:lvlJc w:val="left"/>
      <w:pPr>
        <w:ind w:left="3600" w:hanging="360"/>
      </w:pPr>
      <w:rPr>
        <w:rFonts w:ascii="Courier New" w:hAnsi="Courier New" w:cs="Courier New" w:hint="default"/>
      </w:rPr>
    </w:lvl>
    <w:lvl w:ilvl="5" w:tplc="2FA058D8" w:tentative="1">
      <w:start w:val="1"/>
      <w:numFmt w:val="bullet"/>
      <w:lvlText w:val=""/>
      <w:lvlJc w:val="left"/>
      <w:pPr>
        <w:ind w:left="4320" w:hanging="360"/>
      </w:pPr>
      <w:rPr>
        <w:rFonts w:ascii="Wingdings" w:hAnsi="Wingdings" w:hint="default"/>
      </w:rPr>
    </w:lvl>
    <w:lvl w:ilvl="6" w:tplc="EF7E626E" w:tentative="1">
      <w:start w:val="1"/>
      <w:numFmt w:val="bullet"/>
      <w:lvlText w:val=""/>
      <w:lvlJc w:val="left"/>
      <w:pPr>
        <w:ind w:left="5040" w:hanging="360"/>
      </w:pPr>
      <w:rPr>
        <w:rFonts w:ascii="Symbol" w:hAnsi="Symbol" w:hint="default"/>
      </w:rPr>
    </w:lvl>
    <w:lvl w:ilvl="7" w:tplc="9872BC2A" w:tentative="1">
      <w:start w:val="1"/>
      <w:numFmt w:val="bullet"/>
      <w:lvlText w:val="o"/>
      <w:lvlJc w:val="left"/>
      <w:pPr>
        <w:ind w:left="5760" w:hanging="360"/>
      </w:pPr>
      <w:rPr>
        <w:rFonts w:ascii="Courier New" w:hAnsi="Courier New" w:cs="Courier New" w:hint="default"/>
      </w:rPr>
    </w:lvl>
    <w:lvl w:ilvl="8" w:tplc="42E8265E" w:tentative="1">
      <w:start w:val="1"/>
      <w:numFmt w:val="bullet"/>
      <w:lvlText w:val=""/>
      <w:lvlJc w:val="left"/>
      <w:pPr>
        <w:ind w:left="6480" w:hanging="360"/>
      </w:pPr>
      <w:rPr>
        <w:rFonts w:ascii="Wingdings" w:hAnsi="Wingdings" w:hint="default"/>
      </w:rPr>
    </w:lvl>
  </w:abstractNum>
  <w:abstractNum w:abstractNumId="34" w15:restartNumberingAfterBreak="0">
    <w:nsid w:val="66742FE3"/>
    <w:multiLevelType w:val="hybridMultilevel"/>
    <w:tmpl w:val="A196A0B6"/>
    <w:lvl w:ilvl="0" w:tplc="B49A1D8E">
      <w:start w:val="1"/>
      <w:numFmt w:val="bullet"/>
      <w:lvlText w:val=""/>
      <w:lvlJc w:val="left"/>
      <w:pPr>
        <w:tabs>
          <w:tab w:val="num" w:pos="360"/>
        </w:tabs>
        <w:ind w:left="360" w:hanging="360"/>
      </w:pPr>
      <w:rPr>
        <w:rFonts w:ascii="Symbol" w:hAnsi="Symbol" w:hint="default"/>
      </w:rPr>
    </w:lvl>
    <w:lvl w:ilvl="1" w:tplc="3DB847C4" w:tentative="1">
      <w:start w:val="1"/>
      <w:numFmt w:val="bullet"/>
      <w:lvlText w:val="o"/>
      <w:lvlJc w:val="left"/>
      <w:pPr>
        <w:tabs>
          <w:tab w:val="num" w:pos="1080"/>
        </w:tabs>
        <w:ind w:left="1080" w:hanging="360"/>
      </w:pPr>
      <w:rPr>
        <w:rFonts w:ascii="Courier New" w:hAnsi="Courier New" w:cs="Courier New" w:hint="default"/>
      </w:rPr>
    </w:lvl>
    <w:lvl w:ilvl="2" w:tplc="9B78C1C6" w:tentative="1">
      <w:start w:val="1"/>
      <w:numFmt w:val="bullet"/>
      <w:lvlText w:val=""/>
      <w:lvlJc w:val="left"/>
      <w:pPr>
        <w:tabs>
          <w:tab w:val="num" w:pos="1800"/>
        </w:tabs>
        <w:ind w:left="1800" w:hanging="360"/>
      </w:pPr>
      <w:rPr>
        <w:rFonts w:ascii="Wingdings" w:hAnsi="Wingdings" w:hint="default"/>
      </w:rPr>
    </w:lvl>
    <w:lvl w:ilvl="3" w:tplc="46DCDBC6" w:tentative="1">
      <w:start w:val="1"/>
      <w:numFmt w:val="bullet"/>
      <w:lvlText w:val=""/>
      <w:lvlJc w:val="left"/>
      <w:pPr>
        <w:tabs>
          <w:tab w:val="num" w:pos="2520"/>
        </w:tabs>
        <w:ind w:left="2520" w:hanging="360"/>
      </w:pPr>
      <w:rPr>
        <w:rFonts w:ascii="Symbol" w:hAnsi="Symbol" w:hint="default"/>
      </w:rPr>
    </w:lvl>
    <w:lvl w:ilvl="4" w:tplc="B45E04BC" w:tentative="1">
      <w:start w:val="1"/>
      <w:numFmt w:val="bullet"/>
      <w:lvlText w:val="o"/>
      <w:lvlJc w:val="left"/>
      <w:pPr>
        <w:tabs>
          <w:tab w:val="num" w:pos="3240"/>
        </w:tabs>
        <w:ind w:left="3240" w:hanging="360"/>
      </w:pPr>
      <w:rPr>
        <w:rFonts w:ascii="Courier New" w:hAnsi="Courier New" w:cs="Courier New" w:hint="default"/>
      </w:rPr>
    </w:lvl>
    <w:lvl w:ilvl="5" w:tplc="051EA492" w:tentative="1">
      <w:start w:val="1"/>
      <w:numFmt w:val="bullet"/>
      <w:lvlText w:val=""/>
      <w:lvlJc w:val="left"/>
      <w:pPr>
        <w:tabs>
          <w:tab w:val="num" w:pos="3960"/>
        </w:tabs>
        <w:ind w:left="3960" w:hanging="360"/>
      </w:pPr>
      <w:rPr>
        <w:rFonts w:ascii="Wingdings" w:hAnsi="Wingdings" w:hint="default"/>
      </w:rPr>
    </w:lvl>
    <w:lvl w:ilvl="6" w:tplc="EC320386" w:tentative="1">
      <w:start w:val="1"/>
      <w:numFmt w:val="bullet"/>
      <w:lvlText w:val=""/>
      <w:lvlJc w:val="left"/>
      <w:pPr>
        <w:tabs>
          <w:tab w:val="num" w:pos="4680"/>
        </w:tabs>
        <w:ind w:left="4680" w:hanging="360"/>
      </w:pPr>
      <w:rPr>
        <w:rFonts w:ascii="Symbol" w:hAnsi="Symbol" w:hint="default"/>
      </w:rPr>
    </w:lvl>
    <w:lvl w:ilvl="7" w:tplc="88B6107A" w:tentative="1">
      <w:start w:val="1"/>
      <w:numFmt w:val="bullet"/>
      <w:lvlText w:val="o"/>
      <w:lvlJc w:val="left"/>
      <w:pPr>
        <w:tabs>
          <w:tab w:val="num" w:pos="5400"/>
        </w:tabs>
        <w:ind w:left="5400" w:hanging="360"/>
      </w:pPr>
      <w:rPr>
        <w:rFonts w:ascii="Courier New" w:hAnsi="Courier New" w:cs="Courier New" w:hint="default"/>
      </w:rPr>
    </w:lvl>
    <w:lvl w:ilvl="8" w:tplc="99CC9FD8"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B1F624A"/>
    <w:multiLevelType w:val="hybridMultilevel"/>
    <w:tmpl w:val="C212C042"/>
    <w:lvl w:ilvl="0" w:tplc="A2E2349E">
      <w:start w:val="1"/>
      <w:numFmt w:val="decimal"/>
      <w:lvlText w:val="%1."/>
      <w:lvlJc w:val="left"/>
      <w:pPr>
        <w:tabs>
          <w:tab w:val="num" w:pos="360"/>
        </w:tabs>
        <w:ind w:left="360" w:hanging="360"/>
      </w:pPr>
    </w:lvl>
    <w:lvl w:ilvl="1" w:tplc="F654970E">
      <w:start w:val="1"/>
      <w:numFmt w:val="lowerLetter"/>
      <w:lvlText w:val="%2)"/>
      <w:lvlJc w:val="left"/>
      <w:pPr>
        <w:tabs>
          <w:tab w:val="num" w:pos="993"/>
        </w:tabs>
        <w:ind w:left="993" w:hanging="709"/>
      </w:pPr>
      <w:rPr>
        <w:rFonts w:ascii="Calibri" w:hAnsi="Calibri" w:hint="default"/>
        <w:b/>
        <w:i w:val="0"/>
        <w:sz w:val="22"/>
        <w:szCs w:val="24"/>
      </w:rPr>
    </w:lvl>
    <w:lvl w:ilvl="2" w:tplc="9814D318" w:tentative="1">
      <w:start w:val="1"/>
      <w:numFmt w:val="lowerRoman"/>
      <w:lvlText w:val="%3."/>
      <w:lvlJc w:val="right"/>
      <w:pPr>
        <w:tabs>
          <w:tab w:val="num" w:pos="1800"/>
        </w:tabs>
        <w:ind w:left="1800" w:hanging="180"/>
      </w:pPr>
    </w:lvl>
    <w:lvl w:ilvl="3" w:tplc="C090CD42" w:tentative="1">
      <w:start w:val="1"/>
      <w:numFmt w:val="decimal"/>
      <w:lvlText w:val="%4."/>
      <w:lvlJc w:val="left"/>
      <w:pPr>
        <w:tabs>
          <w:tab w:val="num" w:pos="2520"/>
        </w:tabs>
        <w:ind w:left="2520" w:hanging="360"/>
      </w:pPr>
    </w:lvl>
    <w:lvl w:ilvl="4" w:tplc="1A3E3266" w:tentative="1">
      <w:start w:val="1"/>
      <w:numFmt w:val="lowerLetter"/>
      <w:lvlText w:val="%5."/>
      <w:lvlJc w:val="left"/>
      <w:pPr>
        <w:tabs>
          <w:tab w:val="num" w:pos="3240"/>
        </w:tabs>
        <w:ind w:left="3240" w:hanging="360"/>
      </w:pPr>
    </w:lvl>
    <w:lvl w:ilvl="5" w:tplc="E166BC7C" w:tentative="1">
      <w:start w:val="1"/>
      <w:numFmt w:val="lowerRoman"/>
      <w:lvlText w:val="%6."/>
      <w:lvlJc w:val="right"/>
      <w:pPr>
        <w:tabs>
          <w:tab w:val="num" w:pos="3960"/>
        </w:tabs>
        <w:ind w:left="3960" w:hanging="180"/>
      </w:pPr>
    </w:lvl>
    <w:lvl w:ilvl="6" w:tplc="669AA4DE" w:tentative="1">
      <w:start w:val="1"/>
      <w:numFmt w:val="decimal"/>
      <w:lvlText w:val="%7."/>
      <w:lvlJc w:val="left"/>
      <w:pPr>
        <w:tabs>
          <w:tab w:val="num" w:pos="4680"/>
        </w:tabs>
        <w:ind w:left="4680" w:hanging="360"/>
      </w:pPr>
    </w:lvl>
    <w:lvl w:ilvl="7" w:tplc="5C6899FE" w:tentative="1">
      <w:start w:val="1"/>
      <w:numFmt w:val="lowerLetter"/>
      <w:lvlText w:val="%8."/>
      <w:lvlJc w:val="left"/>
      <w:pPr>
        <w:tabs>
          <w:tab w:val="num" w:pos="5400"/>
        </w:tabs>
        <w:ind w:left="5400" w:hanging="360"/>
      </w:pPr>
    </w:lvl>
    <w:lvl w:ilvl="8" w:tplc="3C387A66" w:tentative="1">
      <w:start w:val="1"/>
      <w:numFmt w:val="lowerRoman"/>
      <w:lvlText w:val="%9."/>
      <w:lvlJc w:val="right"/>
      <w:pPr>
        <w:tabs>
          <w:tab w:val="num" w:pos="6120"/>
        </w:tabs>
        <w:ind w:left="6120" w:hanging="180"/>
      </w:pPr>
    </w:lvl>
  </w:abstractNum>
  <w:abstractNum w:abstractNumId="36" w15:restartNumberingAfterBreak="0">
    <w:nsid w:val="6ECB409A"/>
    <w:multiLevelType w:val="hybridMultilevel"/>
    <w:tmpl w:val="29924F78"/>
    <w:lvl w:ilvl="0" w:tplc="B6C068CC">
      <w:start w:val="1"/>
      <w:numFmt w:val="bullet"/>
      <w:lvlText w:val=""/>
      <w:lvlJc w:val="left"/>
      <w:pPr>
        <w:ind w:left="720" w:hanging="360"/>
      </w:pPr>
      <w:rPr>
        <w:rFonts w:ascii="Symbol" w:hAnsi="Symbol" w:hint="default"/>
      </w:rPr>
    </w:lvl>
    <w:lvl w:ilvl="1" w:tplc="F6408266" w:tentative="1">
      <w:start w:val="1"/>
      <w:numFmt w:val="bullet"/>
      <w:lvlText w:val="o"/>
      <w:lvlJc w:val="left"/>
      <w:pPr>
        <w:ind w:left="1440" w:hanging="360"/>
      </w:pPr>
      <w:rPr>
        <w:rFonts w:ascii="Courier New" w:hAnsi="Courier New" w:cs="Courier New" w:hint="default"/>
      </w:rPr>
    </w:lvl>
    <w:lvl w:ilvl="2" w:tplc="0A14FDF2" w:tentative="1">
      <w:start w:val="1"/>
      <w:numFmt w:val="bullet"/>
      <w:lvlText w:val=""/>
      <w:lvlJc w:val="left"/>
      <w:pPr>
        <w:ind w:left="2160" w:hanging="360"/>
      </w:pPr>
      <w:rPr>
        <w:rFonts w:ascii="Wingdings" w:hAnsi="Wingdings" w:hint="default"/>
      </w:rPr>
    </w:lvl>
    <w:lvl w:ilvl="3" w:tplc="BA1EBEF2" w:tentative="1">
      <w:start w:val="1"/>
      <w:numFmt w:val="bullet"/>
      <w:lvlText w:val=""/>
      <w:lvlJc w:val="left"/>
      <w:pPr>
        <w:ind w:left="2880" w:hanging="360"/>
      </w:pPr>
      <w:rPr>
        <w:rFonts w:ascii="Symbol" w:hAnsi="Symbol" w:hint="default"/>
      </w:rPr>
    </w:lvl>
    <w:lvl w:ilvl="4" w:tplc="BCDAA34C" w:tentative="1">
      <w:start w:val="1"/>
      <w:numFmt w:val="bullet"/>
      <w:lvlText w:val="o"/>
      <w:lvlJc w:val="left"/>
      <w:pPr>
        <w:ind w:left="3600" w:hanging="360"/>
      </w:pPr>
      <w:rPr>
        <w:rFonts w:ascii="Courier New" w:hAnsi="Courier New" w:cs="Courier New" w:hint="default"/>
      </w:rPr>
    </w:lvl>
    <w:lvl w:ilvl="5" w:tplc="0ADA8CA0" w:tentative="1">
      <w:start w:val="1"/>
      <w:numFmt w:val="bullet"/>
      <w:lvlText w:val=""/>
      <w:lvlJc w:val="left"/>
      <w:pPr>
        <w:ind w:left="4320" w:hanging="360"/>
      </w:pPr>
      <w:rPr>
        <w:rFonts w:ascii="Wingdings" w:hAnsi="Wingdings" w:hint="default"/>
      </w:rPr>
    </w:lvl>
    <w:lvl w:ilvl="6" w:tplc="7938F4E6" w:tentative="1">
      <w:start w:val="1"/>
      <w:numFmt w:val="bullet"/>
      <w:lvlText w:val=""/>
      <w:lvlJc w:val="left"/>
      <w:pPr>
        <w:ind w:left="5040" w:hanging="360"/>
      </w:pPr>
      <w:rPr>
        <w:rFonts w:ascii="Symbol" w:hAnsi="Symbol" w:hint="default"/>
      </w:rPr>
    </w:lvl>
    <w:lvl w:ilvl="7" w:tplc="CC02DEE6" w:tentative="1">
      <w:start w:val="1"/>
      <w:numFmt w:val="bullet"/>
      <w:lvlText w:val="o"/>
      <w:lvlJc w:val="left"/>
      <w:pPr>
        <w:ind w:left="5760" w:hanging="360"/>
      </w:pPr>
      <w:rPr>
        <w:rFonts w:ascii="Courier New" w:hAnsi="Courier New" w:cs="Courier New" w:hint="default"/>
      </w:rPr>
    </w:lvl>
    <w:lvl w:ilvl="8" w:tplc="D8AA8676" w:tentative="1">
      <w:start w:val="1"/>
      <w:numFmt w:val="bullet"/>
      <w:lvlText w:val=""/>
      <w:lvlJc w:val="left"/>
      <w:pPr>
        <w:ind w:left="6480" w:hanging="360"/>
      </w:pPr>
      <w:rPr>
        <w:rFonts w:ascii="Wingdings" w:hAnsi="Wingdings" w:hint="default"/>
      </w:rPr>
    </w:lvl>
  </w:abstractNum>
  <w:abstractNum w:abstractNumId="37" w15:restartNumberingAfterBreak="0">
    <w:nsid w:val="702C0F0B"/>
    <w:multiLevelType w:val="hybridMultilevel"/>
    <w:tmpl w:val="9F66A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8C04B7"/>
    <w:multiLevelType w:val="hybridMultilevel"/>
    <w:tmpl w:val="35E02018"/>
    <w:lvl w:ilvl="0" w:tplc="EBA6F3F2">
      <w:start w:val="1"/>
      <w:numFmt w:val="bullet"/>
      <w:lvlText w:val=""/>
      <w:lvlJc w:val="left"/>
      <w:pPr>
        <w:ind w:left="720" w:hanging="360"/>
      </w:pPr>
      <w:rPr>
        <w:rFonts w:ascii="Symbol" w:hAnsi="Symbol" w:hint="default"/>
      </w:rPr>
    </w:lvl>
    <w:lvl w:ilvl="1" w:tplc="397223A4">
      <w:start w:val="1"/>
      <w:numFmt w:val="bullet"/>
      <w:lvlText w:val="o"/>
      <w:lvlJc w:val="left"/>
      <w:pPr>
        <w:ind w:left="1440" w:hanging="360"/>
      </w:pPr>
      <w:rPr>
        <w:rFonts w:ascii="Courier New" w:hAnsi="Courier New" w:cs="Courier New" w:hint="default"/>
      </w:rPr>
    </w:lvl>
    <w:lvl w:ilvl="2" w:tplc="AF1AFAC4" w:tentative="1">
      <w:start w:val="1"/>
      <w:numFmt w:val="bullet"/>
      <w:lvlText w:val=""/>
      <w:lvlJc w:val="left"/>
      <w:pPr>
        <w:ind w:left="2160" w:hanging="360"/>
      </w:pPr>
      <w:rPr>
        <w:rFonts w:ascii="Wingdings" w:hAnsi="Wingdings" w:hint="default"/>
      </w:rPr>
    </w:lvl>
    <w:lvl w:ilvl="3" w:tplc="C038AB2C" w:tentative="1">
      <w:start w:val="1"/>
      <w:numFmt w:val="bullet"/>
      <w:lvlText w:val=""/>
      <w:lvlJc w:val="left"/>
      <w:pPr>
        <w:ind w:left="2880" w:hanging="360"/>
      </w:pPr>
      <w:rPr>
        <w:rFonts w:ascii="Symbol" w:hAnsi="Symbol" w:hint="default"/>
      </w:rPr>
    </w:lvl>
    <w:lvl w:ilvl="4" w:tplc="42F071DA" w:tentative="1">
      <w:start w:val="1"/>
      <w:numFmt w:val="bullet"/>
      <w:lvlText w:val="o"/>
      <w:lvlJc w:val="left"/>
      <w:pPr>
        <w:ind w:left="3600" w:hanging="360"/>
      </w:pPr>
      <w:rPr>
        <w:rFonts w:ascii="Courier New" w:hAnsi="Courier New" w:cs="Courier New" w:hint="default"/>
      </w:rPr>
    </w:lvl>
    <w:lvl w:ilvl="5" w:tplc="1C2C1B32" w:tentative="1">
      <w:start w:val="1"/>
      <w:numFmt w:val="bullet"/>
      <w:lvlText w:val=""/>
      <w:lvlJc w:val="left"/>
      <w:pPr>
        <w:ind w:left="4320" w:hanging="360"/>
      </w:pPr>
      <w:rPr>
        <w:rFonts w:ascii="Wingdings" w:hAnsi="Wingdings" w:hint="default"/>
      </w:rPr>
    </w:lvl>
    <w:lvl w:ilvl="6" w:tplc="927E6EC0" w:tentative="1">
      <w:start w:val="1"/>
      <w:numFmt w:val="bullet"/>
      <w:lvlText w:val=""/>
      <w:lvlJc w:val="left"/>
      <w:pPr>
        <w:ind w:left="5040" w:hanging="360"/>
      </w:pPr>
      <w:rPr>
        <w:rFonts w:ascii="Symbol" w:hAnsi="Symbol" w:hint="default"/>
      </w:rPr>
    </w:lvl>
    <w:lvl w:ilvl="7" w:tplc="41EAF8A8" w:tentative="1">
      <w:start w:val="1"/>
      <w:numFmt w:val="bullet"/>
      <w:lvlText w:val="o"/>
      <w:lvlJc w:val="left"/>
      <w:pPr>
        <w:ind w:left="5760" w:hanging="360"/>
      </w:pPr>
      <w:rPr>
        <w:rFonts w:ascii="Courier New" w:hAnsi="Courier New" w:cs="Courier New" w:hint="default"/>
      </w:rPr>
    </w:lvl>
    <w:lvl w:ilvl="8" w:tplc="C9CE8B1E" w:tentative="1">
      <w:start w:val="1"/>
      <w:numFmt w:val="bullet"/>
      <w:lvlText w:val=""/>
      <w:lvlJc w:val="left"/>
      <w:pPr>
        <w:ind w:left="6480" w:hanging="360"/>
      </w:pPr>
      <w:rPr>
        <w:rFonts w:ascii="Wingdings" w:hAnsi="Wingdings" w:hint="default"/>
      </w:rPr>
    </w:lvl>
  </w:abstractNum>
  <w:abstractNum w:abstractNumId="39" w15:restartNumberingAfterBreak="0">
    <w:nsid w:val="74DF4DD6"/>
    <w:multiLevelType w:val="hybridMultilevel"/>
    <w:tmpl w:val="8624832E"/>
    <w:lvl w:ilvl="0" w:tplc="7304C69C">
      <w:start w:val="1"/>
      <w:numFmt w:val="decimal"/>
      <w:lvlText w:val="C%1."/>
      <w:lvlJc w:val="left"/>
      <w:pPr>
        <w:ind w:left="720" w:hanging="360"/>
      </w:pPr>
      <w:rPr>
        <w:rFonts w:hint="default"/>
      </w:rPr>
    </w:lvl>
    <w:lvl w:ilvl="1" w:tplc="F55C7248" w:tentative="1">
      <w:start w:val="1"/>
      <w:numFmt w:val="lowerLetter"/>
      <w:lvlText w:val="%2."/>
      <w:lvlJc w:val="left"/>
      <w:pPr>
        <w:ind w:left="1440" w:hanging="360"/>
      </w:pPr>
    </w:lvl>
    <w:lvl w:ilvl="2" w:tplc="D29A1DFC" w:tentative="1">
      <w:start w:val="1"/>
      <w:numFmt w:val="lowerRoman"/>
      <w:lvlText w:val="%3."/>
      <w:lvlJc w:val="right"/>
      <w:pPr>
        <w:ind w:left="2160" w:hanging="180"/>
      </w:pPr>
    </w:lvl>
    <w:lvl w:ilvl="3" w:tplc="9EC2E2E8" w:tentative="1">
      <w:start w:val="1"/>
      <w:numFmt w:val="decimal"/>
      <w:lvlText w:val="%4."/>
      <w:lvlJc w:val="left"/>
      <w:pPr>
        <w:ind w:left="2880" w:hanging="360"/>
      </w:pPr>
    </w:lvl>
    <w:lvl w:ilvl="4" w:tplc="787491AC" w:tentative="1">
      <w:start w:val="1"/>
      <w:numFmt w:val="lowerLetter"/>
      <w:lvlText w:val="%5."/>
      <w:lvlJc w:val="left"/>
      <w:pPr>
        <w:ind w:left="3600" w:hanging="360"/>
      </w:pPr>
    </w:lvl>
    <w:lvl w:ilvl="5" w:tplc="EE6C48C8" w:tentative="1">
      <w:start w:val="1"/>
      <w:numFmt w:val="lowerRoman"/>
      <w:lvlText w:val="%6."/>
      <w:lvlJc w:val="right"/>
      <w:pPr>
        <w:ind w:left="4320" w:hanging="180"/>
      </w:pPr>
    </w:lvl>
    <w:lvl w:ilvl="6" w:tplc="B908E5A8" w:tentative="1">
      <w:start w:val="1"/>
      <w:numFmt w:val="decimal"/>
      <w:lvlText w:val="%7."/>
      <w:lvlJc w:val="left"/>
      <w:pPr>
        <w:ind w:left="5040" w:hanging="360"/>
      </w:pPr>
    </w:lvl>
    <w:lvl w:ilvl="7" w:tplc="F0A470E0" w:tentative="1">
      <w:start w:val="1"/>
      <w:numFmt w:val="lowerLetter"/>
      <w:lvlText w:val="%8."/>
      <w:lvlJc w:val="left"/>
      <w:pPr>
        <w:ind w:left="5760" w:hanging="360"/>
      </w:pPr>
    </w:lvl>
    <w:lvl w:ilvl="8" w:tplc="AAF85774" w:tentative="1">
      <w:start w:val="1"/>
      <w:numFmt w:val="lowerRoman"/>
      <w:lvlText w:val="%9."/>
      <w:lvlJc w:val="right"/>
      <w:pPr>
        <w:ind w:left="6480" w:hanging="180"/>
      </w:pPr>
    </w:lvl>
  </w:abstractNum>
  <w:abstractNum w:abstractNumId="40" w15:restartNumberingAfterBreak="0">
    <w:nsid w:val="77CA576B"/>
    <w:multiLevelType w:val="hybridMultilevel"/>
    <w:tmpl w:val="ECA6613A"/>
    <w:lvl w:ilvl="0" w:tplc="45D0B8AC">
      <w:start w:val="1"/>
      <w:numFmt w:val="bullet"/>
      <w:lvlText w:val=""/>
      <w:lvlJc w:val="left"/>
      <w:pPr>
        <w:ind w:left="720" w:hanging="360"/>
      </w:pPr>
      <w:rPr>
        <w:rFonts w:ascii="Symbol" w:hAnsi="Symbol" w:hint="default"/>
      </w:rPr>
    </w:lvl>
    <w:lvl w:ilvl="1" w:tplc="1A161332">
      <w:start w:val="1"/>
      <w:numFmt w:val="bullet"/>
      <w:lvlText w:val="o"/>
      <w:lvlJc w:val="left"/>
      <w:pPr>
        <w:ind w:left="1440" w:hanging="360"/>
      </w:pPr>
      <w:rPr>
        <w:rFonts w:ascii="Courier New" w:hAnsi="Courier New" w:cs="Courier New" w:hint="default"/>
      </w:rPr>
    </w:lvl>
    <w:lvl w:ilvl="2" w:tplc="A1B2AED8" w:tentative="1">
      <w:start w:val="1"/>
      <w:numFmt w:val="bullet"/>
      <w:lvlText w:val=""/>
      <w:lvlJc w:val="left"/>
      <w:pPr>
        <w:ind w:left="2160" w:hanging="360"/>
      </w:pPr>
      <w:rPr>
        <w:rFonts w:ascii="Wingdings" w:hAnsi="Wingdings" w:hint="default"/>
      </w:rPr>
    </w:lvl>
    <w:lvl w:ilvl="3" w:tplc="01684418" w:tentative="1">
      <w:start w:val="1"/>
      <w:numFmt w:val="bullet"/>
      <w:lvlText w:val=""/>
      <w:lvlJc w:val="left"/>
      <w:pPr>
        <w:ind w:left="2880" w:hanging="360"/>
      </w:pPr>
      <w:rPr>
        <w:rFonts w:ascii="Symbol" w:hAnsi="Symbol" w:hint="default"/>
      </w:rPr>
    </w:lvl>
    <w:lvl w:ilvl="4" w:tplc="9EC80EE6" w:tentative="1">
      <w:start w:val="1"/>
      <w:numFmt w:val="bullet"/>
      <w:lvlText w:val="o"/>
      <w:lvlJc w:val="left"/>
      <w:pPr>
        <w:ind w:left="3600" w:hanging="360"/>
      </w:pPr>
      <w:rPr>
        <w:rFonts w:ascii="Courier New" w:hAnsi="Courier New" w:cs="Courier New" w:hint="default"/>
      </w:rPr>
    </w:lvl>
    <w:lvl w:ilvl="5" w:tplc="E604A5CC" w:tentative="1">
      <w:start w:val="1"/>
      <w:numFmt w:val="bullet"/>
      <w:lvlText w:val=""/>
      <w:lvlJc w:val="left"/>
      <w:pPr>
        <w:ind w:left="4320" w:hanging="360"/>
      </w:pPr>
      <w:rPr>
        <w:rFonts w:ascii="Wingdings" w:hAnsi="Wingdings" w:hint="default"/>
      </w:rPr>
    </w:lvl>
    <w:lvl w:ilvl="6" w:tplc="14240886" w:tentative="1">
      <w:start w:val="1"/>
      <w:numFmt w:val="bullet"/>
      <w:lvlText w:val=""/>
      <w:lvlJc w:val="left"/>
      <w:pPr>
        <w:ind w:left="5040" w:hanging="360"/>
      </w:pPr>
      <w:rPr>
        <w:rFonts w:ascii="Symbol" w:hAnsi="Symbol" w:hint="default"/>
      </w:rPr>
    </w:lvl>
    <w:lvl w:ilvl="7" w:tplc="5EC2BDB0" w:tentative="1">
      <w:start w:val="1"/>
      <w:numFmt w:val="bullet"/>
      <w:lvlText w:val="o"/>
      <w:lvlJc w:val="left"/>
      <w:pPr>
        <w:ind w:left="5760" w:hanging="360"/>
      </w:pPr>
      <w:rPr>
        <w:rFonts w:ascii="Courier New" w:hAnsi="Courier New" w:cs="Courier New" w:hint="default"/>
      </w:rPr>
    </w:lvl>
    <w:lvl w:ilvl="8" w:tplc="C1E04D44" w:tentative="1">
      <w:start w:val="1"/>
      <w:numFmt w:val="bullet"/>
      <w:lvlText w:val=""/>
      <w:lvlJc w:val="left"/>
      <w:pPr>
        <w:ind w:left="6480" w:hanging="360"/>
      </w:pPr>
      <w:rPr>
        <w:rFonts w:ascii="Wingdings" w:hAnsi="Wingdings" w:hint="default"/>
      </w:rPr>
    </w:lvl>
  </w:abstractNum>
  <w:abstractNum w:abstractNumId="41" w15:restartNumberingAfterBreak="0">
    <w:nsid w:val="792E1B14"/>
    <w:multiLevelType w:val="hybridMultilevel"/>
    <w:tmpl w:val="0E18F708"/>
    <w:lvl w:ilvl="0" w:tplc="928ECA1C">
      <w:start w:val="1"/>
      <w:numFmt w:val="bullet"/>
      <w:lvlText w:val=""/>
      <w:lvlJc w:val="left"/>
      <w:pPr>
        <w:tabs>
          <w:tab w:val="num" w:pos="360"/>
        </w:tabs>
        <w:ind w:left="360" w:hanging="360"/>
      </w:pPr>
      <w:rPr>
        <w:rFonts w:ascii="Symbol" w:hAnsi="Symbol" w:hint="default"/>
      </w:rPr>
    </w:lvl>
    <w:lvl w:ilvl="1" w:tplc="261C4A34" w:tentative="1">
      <w:start w:val="1"/>
      <w:numFmt w:val="bullet"/>
      <w:lvlText w:val="o"/>
      <w:lvlJc w:val="left"/>
      <w:pPr>
        <w:tabs>
          <w:tab w:val="num" w:pos="1440"/>
        </w:tabs>
        <w:ind w:left="1440" w:hanging="360"/>
      </w:pPr>
      <w:rPr>
        <w:rFonts w:ascii="Courier New" w:hAnsi="Courier New" w:cs="Courier New" w:hint="default"/>
      </w:rPr>
    </w:lvl>
    <w:lvl w:ilvl="2" w:tplc="FD08E2D6" w:tentative="1">
      <w:start w:val="1"/>
      <w:numFmt w:val="bullet"/>
      <w:lvlText w:val=""/>
      <w:lvlJc w:val="left"/>
      <w:pPr>
        <w:tabs>
          <w:tab w:val="num" w:pos="2160"/>
        </w:tabs>
        <w:ind w:left="2160" w:hanging="360"/>
      </w:pPr>
      <w:rPr>
        <w:rFonts w:ascii="Wingdings" w:hAnsi="Wingdings" w:hint="default"/>
      </w:rPr>
    </w:lvl>
    <w:lvl w:ilvl="3" w:tplc="DD8A7678" w:tentative="1">
      <w:start w:val="1"/>
      <w:numFmt w:val="bullet"/>
      <w:lvlText w:val=""/>
      <w:lvlJc w:val="left"/>
      <w:pPr>
        <w:tabs>
          <w:tab w:val="num" w:pos="2880"/>
        </w:tabs>
        <w:ind w:left="2880" w:hanging="360"/>
      </w:pPr>
      <w:rPr>
        <w:rFonts w:ascii="Symbol" w:hAnsi="Symbol" w:hint="default"/>
      </w:rPr>
    </w:lvl>
    <w:lvl w:ilvl="4" w:tplc="4BAC77B6" w:tentative="1">
      <w:start w:val="1"/>
      <w:numFmt w:val="bullet"/>
      <w:lvlText w:val="o"/>
      <w:lvlJc w:val="left"/>
      <w:pPr>
        <w:tabs>
          <w:tab w:val="num" w:pos="3600"/>
        </w:tabs>
        <w:ind w:left="3600" w:hanging="360"/>
      </w:pPr>
      <w:rPr>
        <w:rFonts w:ascii="Courier New" w:hAnsi="Courier New" w:cs="Courier New" w:hint="default"/>
      </w:rPr>
    </w:lvl>
    <w:lvl w:ilvl="5" w:tplc="1A823612" w:tentative="1">
      <w:start w:val="1"/>
      <w:numFmt w:val="bullet"/>
      <w:lvlText w:val=""/>
      <w:lvlJc w:val="left"/>
      <w:pPr>
        <w:tabs>
          <w:tab w:val="num" w:pos="4320"/>
        </w:tabs>
        <w:ind w:left="4320" w:hanging="360"/>
      </w:pPr>
      <w:rPr>
        <w:rFonts w:ascii="Wingdings" w:hAnsi="Wingdings" w:hint="default"/>
      </w:rPr>
    </w:lvl>
    <w:lvl w:ilvl="6" w:tplc="C1742878" w:tentative="1">
      <w:start w:val="1"/>
      <w:numFmt w:val="bullet"/>
      <w:lvlText w:val=""/>
      <w:lvlJc w:val="left"/>
      <w:pPr>
        <w:tabs>
          <w:tab w:val="num" w:pos="5040"/>
        </w:tabs>
        <w:ind w:left="5040" w:hanging="360"/>
      </w:pPr>
      <w:rPr>
        <w:rFonts w:ascii="Symbol" w:hAnsi="Symbol" w:hint="default"/>
      </w:rPr>
    </w:lvl>
    <w:lvl w:ilvl="7" w:tplc="F18AD32A" w:tentative="1">
      <w:start w:val="1"/>
      <w:numFmt w:val="bullet"/>
      <w:lvlText w:val="o"/>
      <w:lvlJc w:val="left"/>
      <w:pPr>
        <w:tabs>
          <w:tab w:val="num" w:pos="5760"/>
        </w:tabs>
        <w:ind w:left="5760" w:hanging="360"/>
      </w:pPr>
      <w:rPr>
        <w:rFonts w:ascii="Courier New" w:hAnsi="Courier New" w:cs="Courier New" w:hint="default"/>
      </w:rPr>
    </w:lvl>
    <w:lvl w:ilvl="8" w:tplc="AE3E334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4473CE"/>
    <w:multiLevelType w:val="hybridMultilevel"/>
    <w:tmpl w:val="DC4272FA"/>
    <w:lvl w:ilvl="0" w:tplc="0BAE891E">
      <w:start w:val="1"/>
      <w:numFmt w:val="decimal"/>
      <w:lvlText w:val="%1."/>
      <w:lvlJc w:val="left"/>
      <w:pPr>
        <w:ind w:left="720" w:hanging="360"/>
      </w:pPr>
    </w:lvl>
    <w:lvl w:ilvl="1" w:tplc="C868C7B8" w:tentative="1">
      <w:start w:val="1"/>
      <w:numFmt w:val="lowerLetter"/>
      <w:lvlText w:val="%2."/>
      <w:lvlJc w:val="left"/>
      <w:pPr>
        <w:ind w:left="1440" w:hanging="360"/>
      </w:pPr>
    </w:lvl>
    <w:lvl w:ilvl="2" w:tplc="6B3C68B2" w:tentative="1">
      <w:start w:val="1"/>
      <w:numFmt w:val="lowerRoman"/>
      <w:lvlText w:val="%3."/>
      <w:lvlJc w:val="right"/>
      <w:pPr>
        <w:ind w:left="2160" w:hanging="180"/>
      </w:pPr>
    </w:lvl>
    <w:lvl w:ilvl="3" w:tplc="152ECC2E" w:tentative="1">
      <w:start w:val="1"/>
      <w:numFmt w:val="decimal"/>
      <w:lvlText w:val="%4."/>
      <w:lvlJc w:val="left"/>
      <w:pPr>
        <w:ind w:left="2880" w:hanging="360"/>
      </w:pPr>
    </w:lvl>
    <w:lvl w:ilvl="4" w:tplc="A7001AF0" w:tentative="1">
      <w:start w:val="1"/>
      <w:numFmt w:val="lowerLetter"/>
      <w:lvlText w:val="%5."/>
      <w:lvlJc w:val="left"/>
      <w:pPr>
        <w:ind w:left="3600" w:hanging="360"/>
      </w:pPr>
    </w:lvl>
    <w:lvl w:ilvl="5" w:tplc="DA4887FA" w:tentative="1">
      <w:start w:val="1"/>
      <w:numFmt w:val="lowerRoman"/>
      <w:lvlText w:val="%6."/>
      <w:lvlJc w:val="right"/>
      <w:pPr>
        <w:ind w:left="4320" w:hanging="180"/>
      </w:pPr>
    </w:lvl>
    <w:lvl w:ilvl="6" w:tplc="1382E974" w:tentative="1">
      <w:start w:val="1"/>
      <w:numFmt w:val="decimal"/>
      <w:lvlText w:val="%7."/>
      <w:lvlJc w:val="left"/>
      <w:pPr>
        <w:ind w:left="5040" w:hanging="360"/>
      </w:pPr>
    </w:lvl>
    <w:lvl w:ilvl="7" w:tplc="85B85CD8" w:tentative="1">
      <w:start w:val="1"/>
      <w:numFmt w:val="lowerLetter"/>
      <w:lvlText w:val="%8."/>
      <w:lvlJc w:val="left"/>
      <w:pPr>
        <w:ind w:left="5760" w:hanging="360"/>
      </w:pPr>
    </w:lvl>
    <w:lvl w:ilvl="8" w:tplc="3DEAAC52" w:tentative="1">
      <w:start w:val="1"/>
      <w:numFmt w:val="lowerRoman"/>
      <w:lvlText w:val="%9."/>
      <w:lvlJc w:val="right"/>
      <w:pPr>
        <w:ind w:left="6480" w:hanging="180"/>
      </w:pPr>
    </w:lvl>
  </w:abstractNum>
  <w:abstractNum w:abstractNumId="43" w15:restartNumberingAfterBreak="0">
    <w:nsid w:val="7A7820CD"/>
    <w:multiLevelType w:val="hybridMultilevel"/>
    <w:tmpl w:val="0EE8319C"/>
    <w:lvl w:ilvl="0" w:tplc="46E40A4A">
      <w:start w:val="1"/>
      <w:numFmt w:val="lowerRoman"/>
      <w:lvlText w:val="%1."/>
      <w:lvlJc w:val="right"/>
      <w:pPr>
        <w:ind w:left="720" w:hanging="360"/>
      </w:pPr>
      <w:rPr>
        <w:rFonts w:cs="Times New Roman"/>
      </w:rPr>
    </w:lvl>
    <w:lvl w:ilvl="1" w:tplc="2F482A94">
      <w:start w:val="1"/>
      <w:numFmt w:val="lowerLetter"/>
      <w:lvlText w:val="%2."/>
      <w:lvlJc w:val="left"/>
      <w:pPr>
        <w:ind w:left="1440" w:hanging="360"/>
      </w:pPr>
    </w:lvl>
    <w:lvl w:ilvl="2" w:tplc="F43EAB28" w:tentative="1">
      <w:start w:val="1"/>
      <w:numFmt w:val="lowerRoman"/>
      <w:lvlText w:val="%3."/>
      <w:lvlJc w:val="right"/>
      <w:pPr>
        <w:ind w:left="2160" w:hanging="180"/>
      </w:pPr>
    </w:lvl>
    <w:lvl w:ilvl="3" w:tplc="A260BC0A" w:tentative="1">
      <w:start w:val="1"/>
      <w:numFmt w:val="decimal"/>
      <w:lvlText w:val="%4."/>
      <w:lvlJc w:val="left"/>
      <w:pPr>
        <w:ind w:left="2880" w:hanging="360"/>
      </w:pPr>
    </w:lvl>
    <w:lvl w:ilvl="4" w:tplc="47BC4C76" w:tentative="1">
      <w:start w:val="1"/>
      <w:numFmt w:val="lowerLetter"/>
      <w:lvlText w:val="%5."/>
      <w:lvlJc w:val="left"/>
      <w:pPr>
        <w:ind w:left="3600" w:hanging="360"/>
      </w:pPr>
    </w:lvl>
    <w:lvl w:ilvl="5" w:tplc="CD605BC0" w:tentative="1">
      <w:start w:val="1"/>
      <w:numFmt w:val="lowerRoman"/>
      <w:lvlText w:val="%6."/>
      <w:lvlJc w:val="right"/>
      <w:pPr>
        <w:ind w:left="4320" w:hanging="180"/>
      </w:pPr>
    </w:lvl>
    <w:lvl w:ilvl="6" w:tplc="2ED62C38" w:tentative="1">
      <w:start w:val="1"/>
      <w:numFmt w:val="decimal"/>
      <w:lvlText w:val="%7."/>
      <w:lvlJc w:val="left"/>
      <w:pPr>
        <w:ind w:left="5040" w:hanging="360"/>
      </w:pPr>
    </w:lvl>
    <w:lvl w:ilvl="7" w:tplc="ED86C542" w:tentative="1">
      <w:start w:val="1"/>
      <w:numFmt w:val="lowerLetter"/>
      <w:lvlText w:val="%8."/>
      <w:lvlJc w:val="left"/>
      <w:pPr>
        <w:ind w:left="5760" w:hanging="360"/>
      </w:pPr>
    </w:lvl>
    <w:lvl w:ilvl="8" w:tplc="2F82D8AA" w:tentative="1">
      <w:start w:val="1"/>
      <w:numFmt w:val="lowerRoman"/>
      <w:lvlText w:val="%9."/>
      <w:lvlJc w:val="right"/>
      <w:pPr>
        <w:ind w:left="6480" w:hanging="180"/>
      </w:pPr>
    </w:lvl>
  </w:abstractNum>
  <w:abstractNum w:abstractNumId="44"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5" w15:restartNumberingAfterBreak="0">
    <w:nsid w:val="7F762DC8"/>
    <w:multiLevelType w:val="hybridMultilevel"/>
    <w:tmpl w:val="DC8A28F6"/>
    <w:lvl w:ilvl="0" w:tplc="6C0A23F4">
      <w:start w:val="1"/>
      <w:numFmt w:val="decimal"/>
      <w:lvlText w:val="%1)"/>
      <w:lvlJc w:val="left"/>
      <w:pPr>
        <w:ind w:left="720" w:hanging="360"/>
      </w:pPr>
      <w:rPr>
        <w:rFonts w:cs="Times New Roman"/>
      </w:rPr>
    </w:lvl>
    <w:lvl w:ilvl="1" w:tplc="C3D095C4">
      <w:start w:val="1"/>
      <w:numFmt w:val="lowerLetter"/>
      <w:lvlText w:val="%2."/>
      <w:lvlJc w:val="left"/>
      <w:pPr>
        <w:ind w:left="1440" w:hanging="360"/>
      </w:pPr>
      <w:rPr>
        <w:rFonts w:cs="Times New Roman"/>
      </w:rPr>
    </w:lvl>
    <w:lvl w:ilvl="2" w:tplc="081ED38E">
      <w:start w:val="1"/>
      <w:numFmt w:val="lowerRoman"/>
      <w:lvlText w:val="%3."/>
      <w:lvlJc w:val="right"/>
      <w:pPr>
        <w:ind w:left="2160" w:hanging="180"/>
      </w:pPr>
      <w:rPr>
        <w:rFonts w:cs="Times New Roman"/>
      </w:rPr>
    </w:lvl>
    <w:lvl w:ilvl="3" w:tplc="98BA8760">
      <w:numFmt w:val="bullet"/>
      <w:lvlText w:val="•"/>
      <w:lvlJc w:val="left"/>
      <w:pPr>
        <w:ind w:left="3240" w:hanging="720"/>
      </w:pPr>
      <w:rPr>
        <w:rFonts w:ascii="Calibri" w:eastAsia="Times New Roman" w:hAnsi="Calibri" w:cs="Calibri" w:hint="default"/>
      </w:rPr>
    </w:lvl>
    <w:lvl w:ilvl="4" w:tplc="D27C8776">
      <w:start w:val="1"/>
      <w:numFmt w:val="lowerLetter"/>
      <w:lvlText w:val="%5."/>
      <w:lvlJc w:val="left"/>
      <w:pPr>
        <w:ind w:left="3600" w:hanging="360"/>
      </w:pPr>
      <w:rPr>
        <w:rFonts w:cs="Times New Roman"/>
      </w:rPr>
    </w:lvl>
    <w:lvl w:ilvl="5" w:tplc="5E86CFB4">
      <w:start w:val="1"/>
      <w:numFmt w:val="lowerRoman"/>
      <w:lvlText w:val="%6."/>
      <w:lvlJc w:val="right"/>
      <w:pPr>
        <w:ind w:left="4320" w:hanging="180"/>
      </w:pPr>
      <w:rPr>
        <w:rFonts w:cs="Times New Roman"/>
      </w:rPr>
    </w:lvl>
    <w:lvl w:ilvl="6" w:tplc="A8E6F3DC">
      <w:start w:val="1"/>
      <w:numFmt w:val="decimal"/>
      <w:lvlText w:val="%7."/>
      <w:lvlJc w:val="left"/>
      <w:pPr>
        <w:ind w:left="5040" w:hanging="360"/>
      </w:pPr>
      <w:rPr>
        <w:rFonts w:cs="Times New Roman"/>
      </w:rPr>
    </w:lvl>
    <w:lvl w:ilvl="7" w:tplc="D84448B8">
      <w:start w:val="1"/>
      <w:numFmt w:val="lowerLetter"/>
      <w:lvlText w:val="%8."/>
      <w:lvlJc w:val="left"/>
      <w:pPr>
        <w:ind w:left="5760" w:hanging="360"/>
      </w:pPr>
      <w:rPr>
        <w:rFonts w:cs="Times New Roman"/>
      </w:rPr>
    </w:lvl>
    <w:lvl w:ilvl="8" w:tplc="108E7A74">
      <w:start w:val="1"/>
      <w:numFmt w:val="lowerRoman"/>
      <w:lvlText w:val="%9."/>
      <w:lvlJc w:val="right"/>
      <w:pPr>
        <w:ind w:left="6480" w:hanging="180"/>
      </w:pPr>
      <w:rPr>
        <w:rFonts w:cs="Times New Roman"/>
      </w:rPr>
    </w:lvl>
  </w:abstractNum>
  <w:num w:numId="1" w16cid:durableId="1773430656">
    <w:abstractNumId w:val="0"/>
  </w:num>
  <w:num w:numId="2" w16cid:durableId="1442993676">
    <w:abstractNumId w:val="15"/>
  </w:num>
  <w:num w:numId="3" w16cid:durableId="261842972">
    <w:abstractNumId w:val="7"/>
  </w:num>
  <w:num w:numId="4" w16cid:durableId="1521629085">
    <w:abstractNumId w:val="30"/>
  </w:num>
  <w:num w:numId="5" w16cid:durableId="1294411748">
    <w:abstractNumId w:val="12"/>
  </w:num>
  <w:num w:numId="6" w16cid:durableId="1235747404">
    <w:abstractNumId w:val="5"/>
  </w:num>
  <w:num w:numId="7" w16cid:durableId="1542522677">
    <w:abstractNumId w:val="11"/>
  </w:num>
  <w:num w:numId="8" w16cid:durableId="2008361672">
    <w:abstractNumId w:val="44"/>
  </w:num>
  <w:num w:numId="9" w16cid:durableId="490367611">
    <w:abstractNumId w:val="14"/>
  </w:num>
  <w:num w:numId="10" w16cid:durableId="1361467710">
    <w:abstractNumId w:val="28"/>
  </w:num>
  <w:num w:numId="11" w16cid:durableId="1623922542">
    <w:abstractNumId w:val="10"/>
  </w:num>
  <w:num w:numId="12" w16cid:durableId="67507432">
    <w:abstractNumId w:val="35"/>
  </w:num>
  <w:num w:numId="13" w16cid:durableId="1710370997">
    <w:abstractNumId w:val="29"/>
  </w:num>
  <w:num w:numId="14" w16cid:durableId="1182817421">
    <w:abstractNumId w:val="40"/>
  </w:num>
  <w:num w:numId="15" w16cid:durableId="578096901">
    <w:abstractNumId w:val="23"/>
  </w:num>
  <w:num w:numId="16" w16cid:durableId="2011103768">
    <w:abstractNumId w:val="3"/>
  </w:num>
  <w:num w:numId="17" w16cid:durableId="28528731">
    <w:abstractNumId w:val="41"/>
  </w:num>
  <w:num w:numId="18" w16cid:durableId="609362398">
    <w:abstractNumId w:val="34"/>
  </w:num>
  <w:num w:numId="19" w16cid:durableId="1904869972">
    <w:abstractNumId w:val="25"/>
  </w:num>
  <w:num w:numId="20" w16cid:durableId="747388485">
    <w:abstractNumId w:val="24"/>
  </w:num>
  <w:num w:numId="21" w16cid:durableId="1851068551">
    <w:abstractNumId w:val="1"/>
  </w:num>
  <w:num w:numId="22" w16cid:durableId="1350909626">
    <w:abstractNumId w:val="39"/>
  </w:num>
  <w:num w:numId="23" w16cid:durableId="613443548">
    <w:abstractNumId w:val="43"/>
  </w:num>
  <w:num w:numId="24" w16cid:durableId="1690909568">
    <w:abstractNumId w:val="26"/>
  </w:num>
  <w:num w:numId="25" w16cid:durableId="1232353487">
    <w:abstractNumId w:val="9"/>
  </w:num>
  <w:num w:numId="26" w16cid:durableId="1904827496">
    <w:abstractNumId w:val="36"/>
  </w:num>
  <w:num w:numId="27" w16cid:durableId="1752772052">
    <w:abstractNumId w:val="19"/>
  </w:num>
  <w:num w:numId="28" w16cid:durableId="1702707858">
    <w:abstractNumId w:val="4"/>
  </w:num>
  <w:num w:numId="29" w16cid:durableId="1466045187">
    <w:abstractNumId w:val="20"/>
  </w:num>
  <w:num w:numId="30" w16cid:durableId="637303135">
    <w:abstractNumId w:val="8"/>
  </w:num>
  <w:num w:numId="31" w16cid:durableId="1002706424">
    <w:abstractNumId w:val="2"/>
  </w:num>
  <w:num w:numId="32" w16cid:durableId="534927090">
    <w:abstractNumId w:val="27"/>
  </w:num>
  <w:num w:numId="33" w16cid:durableId="2009139893">
    <w:abstractNumId w:val="17"/>
  </w:num>
  <w:num w:numId="34" w16cid:durableId="1424498919">
    <w:abstractNumId w:val="32"/>
  </w:num>
  <w:num w:numId="35" w16cid:durableId="1790199458">
    <w:abstractNumId w:val="38"/>
  </w:num>
  <w:num w:numId="36" w16cid:durableId="1978531847">
    <w:abstractNumId w:val="33"/>
  </w:num>
  <w:num w:numId="37" w16cid:durableId="787314417">
    <w:abstractNumId w:val="21"/>
  </w:num>
  <w:num w:numId="38" w16cid:durableId="613438555">
    <w:abstractNumId w:val="42"/>
  </w:num>
  <w:num w:numId="39" w16cid:durableId="1998536536">
    <w:abstractNumId w:val="4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701062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85833069">
    <w:abstractNumId w:val="22"/>
  </w:num>
  <w:num w:numId="42" w16cid:durableId="1414623731">
    <w:abstractNumId w:val="16"/>
  </w:num>
  <w:num w:numId="43" w16cid:durableId="253174556">
    <w:abstractNumId w:val="18"/>
  </w:num>
  <w:num w:numId="44" w16cid:durableId="156269041">
    <w:abstractNumId w:val="37"/>
  </w:num>
  <w:num w:numId="45" w16cid:durableId="378287377">
    <w:abstractNumId w:val="31"/>
  </w:num>
  <w:num w:numId="46" w16cid:durableId="551381797">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7B2"/>
    <w:rsid w:val="000008E7"/>
    <w:rsid w:val="00000E5D"/>
    <w:rsid w:val="00003630"/>
    <w:rsid w:val="00004A47"/>
    <w:rsid w:val="00006F87"/>
    <w:rsid w:val="000117B4"/>
    <w:rsid w:val="00020142"/>
    <w:rsid w:val="00021D4F"/>
    <w:rsid w:val="000222C2"/>
    <w:rsid w:val="00024E66"/>
    <w:rsid w:val="0002708D"/>
    <w:rsid w:val="000317B6"/>
    <w:rsid w:val="0003339A"/>
    <w:rsid w:val="00033D26"/>
    <w:rsid w:val="00035ED1"/>
    <w:rsid w:val="00040589"/>
    <w:rsid w:val="0004135C"/>
    <w:rsid w:val="00044BCF"/>
    <w:rsid w:val="0004613F"/>
    <w:rsid w:val="00055909"/>
    <w:rsid w:val="00066343"/>
    <w:rsid w:val="0007627D"/>
    <w:rsid w:val="00091AB3"/>
    <w:rsid w:val="000964B3"/>
    <w:rsid w:val="000A0231"/>
    <w:rsid w:val="000A1D9B"/>
    <w:rsid w:val="000A53D6"/>
    <w:rsid w:val="000B0721"/>
    <w:rsid w:val="000B7A88"/>
    <w:rsid w:val="000C0BAA"/>
    <w:rsid w:val="000C0F3B"/>
    <w:rsid w:val="000C5124"/>
    <w:rsid w:val="000C55D1"/>
    <w:rsid w:val="000D365F"/>
    <w:rsid w:val="000D5707"/>
    <w:rsid w:val="000E30BD"/>
    <w:rsid w:val="000E7D70"/>
    <w:rsid w:val="000E7ED8"/>
    <w:rsid w:val="000F065C"/>
    <w:rsid w:val="000F6497"/>
    <w:rsid w:val="000F65FA"/>
    <w:rsid w:val="00100B3E"/>
    <w:rsid w:val="00100F65"/>
    <w:rsid w:val="00103708"/>
    <w:rsid w:val="0010427F"/>
    <w:rsid w:val="00105633"/>
    <w:rsid w:val="00105B38"/>
    <w:rsid w:val="00106377"/>
    <w:rsid w:val="00110804"/>
    <w:rsid w:val="001112C0"/>
    <w:rsid w:val="00113043"/>
    <w:rsid w:val="00115136"/>
    <w:rsid w:val="001159BA"/>
    <w:rsid w:val="0011741D"/>
    <w:rsid w:val="00122F0C"/>
    <w:rsid w:val="00127C94"/>
    <w:rsid w:val="00133A65"/>
    <w:rsid w:val="00135648"/>
    <w:rsid w:val="00135AE9"/>
    <w:rsid w:val="001416AF"/>
    <w:rsid w:val="001512A7"/>
    <w:rsid w:val="00155E2B"/>
    <w:rsid w:val="00156173"/>
    <w:rsid w:val="00162153"/>
    <w:rsid w:val="00162761"/>
    <w:rsid w:val="0016344E"/>
    <w:rsid w:val="00164B4D"/>
    <w:rsid w:val="001707A8"/>
    <w:rsid w:val="00171711"/>
    <w:rsid w:val="00172BD6"/>
    <w:rsid w:val="00173295"/>
    <w:rsid w:val="001738D1"/>
    <w:rsid w:val="00182694"/>
    <w:rsid w:val="00183204"/>
    <w:rsid w:val="0018572A"/>
    <w:rsid w:val="00190397"/>
    <w:rsid w:val="00190902"/>
    <w:rsid w:val="00190E02"/>
    <w:rsid w:val="00192328"/>
    <w:rsid w:val="001A138E"/>
    <w:rsid w:val="001A5042"/>
    <w:rsid w:val="001A6475"/>
    <w:rsid w:val="001B1DC2"/>
    <w:rsid w:val="001B343A"/>
    <w:rsid w:val="001B3B5C"/>
    <w:rsid w:val="001B4E6A"/>
    <w:rsid w:val="001C437A"/>
    <w:rsid w:val="001D02F3"/>
    <w:rsid w:val="001D791D"/>
    <w:rsid w:val="001E7F8E"/>
    <w:rsid w:val="001F68EF"/>
    <w:rsid w:val="001F7F30"/>
    <w:rsid w:val="0020799C"/>
    <w:rsid w:val="00216974"/>
    <w:rsid w:val="00216C24"/>
    <w:rsid w:val="00220490"/>
    <w:rsid w:val="0022147A"/>
    <w:rsid w:val="002260FB"/>
    <w:rsid w:val="00227AA2"/>
    <w:rsid w:val="002311C9"/>
    <w:rsid w:val="00231BCB"/>
    <w:rsid w:val="00233516"/>
    <w:rsid w:val="0023407F"/>
    <w:rsid w:val="00237ADE"/>
    <w:rsid w:val="002404B3"/>
    <w:rsid w:val="0024205C"/>
    <w:rsid w:val="002426EF"/>
    <w:rsid w:val="00243F21"/>
    <w:rsid w:val="00245A0F"/>
    <w:rsid w:val="00247479"/>
    <w:rsid w:val="00251765"/>
    <w:rsid w:val="002520E8"/>
    <w:rsid w:val="00254D4D"/>
    <w:rsid w:val="00256305"/>
    <w:rsid w:val="002618C9"/>
    <w:rsid w:val="00266D3E"/>
    <w:rsid w:val="0026762A"/>
    <w:rsid w:val="0027153D"/>
    <w:rsid w:val="0027582D"/>
    <w:rsid w:val="0028274E"/>
    <w:rsid w:val="00284DB3"/>
    <w:rsid w:val="00285FFF"/>
    <w:rsid w:val="00286200"/>
    <w:rsid w:val="002A02B7"/>
    <w:rsid w:val="002A35F2"/>
    <w:rsid w:val="002B1941"/>
    <w:rsid w:val="002C4985"/>
    <w:rsid w:val="002C4BD7"/>
    <w:rsid w:val="002D151E"/>
    <w:rsid w:val="002D4C14"/>
    <w:rsid w:val="002D5545"/>
    <w:rsid w:val="002D64B7"/>
    <w:rsid w:val="002D7AE0"/>
    <w:rsid w:val="002E0E08"/>
    <w:rsid w:val="002E223A"/>
    <w:rsid w:val="002E46A4"/>
    <w:rsid w:val="002F07E6"/>
    <w:rsid w:val="002F0973"/>
    <w:rsid w:val="002F5F92"/>
    <w:rsid w:val="003034C4"/>
    <w:rsid w:val="00306AB0"/>
    <w:rsid w:val="00310224"/>
    <w:rsid w:val="0031070A"/>
    <w:rsid w:val="0031124C"/>
    <w:rsid w:val="00311A2A"/>
    <w:rsid w:val="003126F7"/>
    <w:rsid w:val="00316F18"/>
    <w:rsid w:val="00320ADA"/>
    <w:rsid w:val="00320C51"/>
    <w:rsid w:val="00323298"/>
    <w:rsid w:val="003401C0"/>
    <w:rsid w:val="003408B4"/>
    <w:rsid w:val="00343D0C"/>
    <w:rsid w:val="003479EB"/>
    <w:rsid w:val="0036047B"/>
    <w:rsid w:val="00364DF8"/>
    <w:rsid w:val="00366079"/>
    <w:rsid w:val="003757B4"/>
    <w:rsid w:val="003820D2"/>
    <w:rsid w:val="00383A61"/>
    <w:rsid w:val="00384887"/>
    <w:rsid w:val="00390B23"/>
    <w:rsid w:val="003930EF"/>
    <w:rsid w:val="003931DC"/>
    <w:rsid w:val="00397C55"/>
    <w:rsid w:val="003A23EA"/>
    <w:rsid w:val="003A7E3A"/>
    <w:rsid w:val="003B12E3"/>
    <w:rsid w:val="003B587D"/>
    <w:rsid w:val="003C01EC"/>
    <w:rsid w:val="003C167B"/>
    <w:rsid w:val="003C6C0B"/>
    <w:rsid w:val="003C7B45"/>
    <w:rsid w:val="003D0492"/>
    <w:rsid w:val="003D6E21"/>
    <w:rsid w:val="003D79C1"/>
    <w:rsid w:val="003E0DD8"/>
    <w:rsid w:val="003E229C"/>
    <w:rsid w:val="003E5495"/>
    <w:rsid w:val="003E5CF5"/>
    <w:rsid w:val="003F23E7"/>
    <w:rsid w:val="003F4038"/>
    <w:rsid w:val="003F5593"/>
    <w:rsid w:val="003F7E89"/>
    <w:rsid w:val="00400388"/>
    <w:rsid w:val="004020D7"/>
    <w:rsid w:val="0040247B"/>
    <w:rsid w:val="00404E03"/>
    <w:rsid w:val="00411C21"/>
    <w:rsid w:val="004141C6"/>
    <w:rsid w:val="00421D0F"/>
    <w:rsid w:val="00424F79"/>
    <w:rsid w:val="004312B5"/>
    <w:rsid w:val="004314D6"/>
    <w:rsid w:val="004423D1"/>
    <w:rsid w:val="004434E9"/>
    <w:rsid w:val="004450C9"/>
    <w:rsid w:val="00445AA0"/>
    <w:rsid w:val="00447831"/>
    <w:rsid w:val="00456EAF"/>
    <w:rsid w:val="004601A1"/>
    <w:rsid w:val="00461A76"/>
    <w:rsid w:val="00462637"/>
    <w:rsid w:val="00463D70"/>
    <w:rsid w:val="004658CD"/>
    <w:rsid w:val="0047543B"/>
    <w:rsid w:val="00483348"/>
    <w:rsid w:val="00483682"/>
    <w:rsid w:val="00483F33"/>
    <w:rsid w:val="004869BA"/>
    <w:rsid w:val="00490165"/>
    <w:rsid w:val="004939AB"/>
    <w:rsid w:val="00495F46"/>
    <w:rsid w:val="004A1E9E"/>
    <w:rsid w:val="004A4D68"/>
    <w:rsid w:val="004A5125"/>
    <w:rsid w:val="004B361E"/>
    <w:rsid w:val="004B47BF"/>
    <w:rsid w:val="004B684A"/>
    <w:rsid w:val="004C1C53"/>
    <w:rsid w:val="004C1E50"/>
    <w:rsid w:val="004D7DA1"/>
    <w:rsid w:val="004F3CB3"/>
    <w:rsid w:val="004F41F2"/>
    <w:rsid w:val="004F71BC"/>
    <w:rsid w:val="00502A30"/>
    <w:rsid w:val="00503845"/>
    <w:rsid w:val="00506EF6"/>
    <w:rsid w:val="00507C50"/>
    <w:rsid w:val="00511A4D"/>
    <w:rsid w:val="00514164"/>
    <w:rsid w:val="00517A13"/>
    <w:rsid w:val="00522902"/>
    <w:rsid w:val="00522ABA"/>
    <w:rsid w:val="0052356F"/>
    <w:rsid w:val="00524B4B"/>
    <w:rsid w:val="005254E5"/>
    <w:rsid w:val="005326FE"/>
    <w:rsid w:val="00540C13"/>
    <w:rsid w:val="00542A10"/>
    <w:rsid w:val="00543D9A"/>
    <w:rsid w:val="00544DF1"/>
    <w:rsid w:val="00544FC2"/>
    <w:rsid w:val="005454F2"/>
    <w:rsid w:val="00552B54"/>
    <w:rsid w:val="005530F5"/>
    <w:rsid w:val="005533D1"/>
    <w:rsid w:val="00554A11"/>
    <w:rsid w:val="0055684D"/>
    <w:rsid w:val="00556914"/>
    <w:rsid w:val="00556BDC"/>
    <w:rsid w:val="00556F02"/>
    <w:rsid w:val="005614EE"/>
    <w:rsid w:val="00562414"/>
    <w:rsid w:val="0056590F"/>
    <w:rsid w:val="00571055"/>
    <w:rsid w:val="00573B8C"/>
    <w:rsid w:val="005848B5"/>
    <w:rsid w:val="005853A2"/>
    <w:rsid w:val="00585618"/>
    <w:rsid w:val="005903CE"/>
    <w:rsid w:val="00592CD4"/>
    <w:rsid w:val="00593596"/>
    <w:rsid w:val="00595B5A"/>
    <w:rsid w:val="005A1AEC"/>
    <w:rsid w:val="005A5D8E"/>
    <w:rsid w:val="005A622E"/>
    <w:rsid w:val="005B53FD"/>
    <w:rsid w:val="005B7D71"/>
    <w:rsid w:val="005C6476"/>
    <w:rsid w:val="005D2FA1"/>
    <w:rsid w:val="005D5960"/>
    <w:rsid w:val="005D601D"/>
    <w:rsid w:val="005E2CF1"/>
    <w:rsid w:val="005E5F6F"/>
    <w:rsid w:val="005F02F1"/>
    <w:rsid w:val="005F1687"/>
    <w:rsid w:val="005F3852"/>
    <w:rsid w:val="005F3D03"/>
    <w:rsid w:val="00604B04"/>
    <w:rsid w:val="006076D7"/>
    <w:rsid w:val="006111CE"/>
    <w:rsid w:val="00616341"/>
    <w:rsid w:val="00622D41"/>
    <w:rsid w:val="00635ECB"/>
    <w:rsid w:val="0065486F"/>
    <w:rsid w:val="00661CAB"/>
    <w:rsid w:val="006657F3"/>
    <w:rsid w:val="00667C83"/>
    <w:rsid w:val="00670E95"/>
    <w:rsid w:val="00673244"/>
    <w:rsid w:val="00674198"/>
    <w:rsid w:val="00681338"/>
    <w:rsid w:val="00683C0D"/>
    <w:rsid w:val="006972CB"/>
    <w:rsid w:val="00697FC9"/>
    <w:rsid w:val="006A058F"/>
    <w:rsid w:val="006A08E7"/>
    <w:rsid w:val="006A1907"/>
    <w:rsid w:val="006A3199"/>
    <w:rsid w:val="006A74BC"/>
    <w:rsid w:val="006A7DB3"/>
    <w:rsid w:val="006B2533"/>
    <w:rsid w:val="006B3101"/>
    <w:rsid w:val="006B31BA"/>
    <w:rsid w:val="006B61EE"/>
    <w:rsid w:val="006B7B07"/>
    <w:rsid w:val="006C074E"/>
    <w:rsid w:val="006C114D"/>
    <w:rsid w:val="006C14EA"/>
    <w:rsid w:val="006C5F0A"/>
    <w:rsid w:val="006D22A6"/>
    <w:rsid w:val="006D2C33"/>
    <w:rsid w:val="006D318F"/>
    <w:rsid w:val="006D7A48"/>
    <w:rsid w:val="006E1B02"/>
    <w:rsid w:val="006E4EF2"/>
    <w:rsid w:val="00700B37"/>
    <w:rsid w:val="00702BB9"/>
    <w:rsid w:val="007046A2"/>
    <w:rsid w:val="00711328"/>
    <w:rsid w:val="007137C2"/>
    <w:rsid w:val="0072017B"/>
    <w:rsid w:val="00724748"/>
    <w:rsid w:val="00725C95"/>
    <w:rsid w:val="00730833"/>
    <w:rsid w:val="007411A8"/>
    <w:rsid w:val="007459C4"/>
    <w:rsid w:val="00754138"/>
    <w:rsid w:val="0075455F"/>
    <w:rsid w:val="00755471"/>
    <w:rsid w:val="00757991"/>
    <w:rsid w:val="0076262D"/>
    <w:rsid w:val="00772489"/>
    <w:rsid w:val="00772EE3"/>
    <w:rsid w:val="007736BA"/>
    <w:rsid w:val="00776DAE"/>
    <w:rsid w:val="007838E2"/>
    <w:rsid w:val="00784805"/>
    <w:rsid w:val="00791D9A"/>
    <w:rsid w:val="00795E9B"/>
    <w:rsid w:val="007A0030"/>
    <w:rsid w:val="007A187C"/>
    <w:rsid w:val="007A5363"/>
    <w:rsid w:val="007A79A1"/>
    <w:rsid w:val="007B0353"/>
    <w:rsid w:val="007B0CDA"/>
    <w:rsid w:val="007B3693"/>
    <w:rsid w:val="007C106E"/>
    <w:rsid w:val="007C4748"/>
    <w:rsid w:val="007C4FBF"/>
    <w:rsid w:val="007C5CFB"/>
    <w:rsid w:val="007C7180"/>
    <w:rsid w:val="007D441D"/>
    <w:rsid w:val="007D4B20"/>
    <w:rsid w:val="007E2442"/>
    <w:rsid w:val="007E2A5D"/>
    <w:rsid w:val="007E5352"/>
    <w:rsid w:val="00802C24"/>
    <w:rsid w:val="00803461"/>
    <w:rsid w:val="00803DF3"/>
    <w:rsid w:val="00804733"/>
    <w:rsid w:val="00806186"/>
    <w:rsid w:val="00806BA6"/>
    <w:rsid w:val="00811DEB"/>
    <w:rsid w:val="00825F56"/>
    <w:rsid w:val="00830ABA"/>
    <w:rsid w:val="0083145E"/>
    <w:rsid w:val="00834428"/>
    <w:rsid w:val="00835423"/>
    <w:rsid w:val="00841654"/>
    <w:rsid w:val="00847C12"/>
    <w:rsid w:val="00850DB5"/>
    <w:rsid w:val="00854A23"/>
    <w:rsid w:val="00855110"/>
    <w:rsid w:val="00860617"/>
    <w:rsid w:val="0086306B"/>
    <w:rsid w:val="0086499A"/>
    <w:rsid w:val="008728DE"/>
    <w:rsid w:val="0087348B"/>
    <w:rsid w:val="0087694A"/>
    <w:rsid w:val="00876CCA"/>
    <w:rsid w:val="0087712F"/>
    <w:rsid w:val="00880510"/>
    <w:rsid w:val="0088487D"/>
    <w:rsid w:val="00891264"/>
    <w:rsid w:val="008922C5"/>
    <w:rsid w:val="00895B2E"/>
    <w:rsid w:val="00897913"/>
    <w:rsid w:val="008A2B54"/>
    <w:rsid w:val="008A2BFB"/>
    <w:rsid w:val="008A47EC"/>
    <w:rsid w:val="008A6FC7"/>
    <w:rsid w:val="008B1F54"/>
    <w:rsid w:val="008B2032"/>
    <w:rsid w:val="008B4608"/>
    <w:rsid w:val="008B4BC8"/>
    <w:rsid w:val="008B64DC"/>
    <w:rsid w:val="008C2FA9"/>
    <w:rsid w:val="008C462C"/>
    <w:rsid w:val="008C75D3"/>
    <w:rsid w:val="008D201E"/>
    <w:rsid w:val="008D43B0"/>
    <w:rsid w:val="008D4453"/>
    <w:rsid w:val="008E0B92"/>
    <w:rsid w:val="008E4108"/>
    <w:rsid w:val="008E51D8"/>
    <w:rsid w:val="008E6946"/>
    <w:rsid w:val="008F3B69"/>
    <w:rsid w:val="008F655C"/>
    <w:rsid w:val="00900C8D"/>
    <w:rsid w:val="009050CC"/>
    <w:rsid w:val="00907193"/>
    <w:rsid w:val="0091235F"/>
    <w:rsid w:val="00912B9F"/>
    <w:rsid w:val="00923B2B"/>
    <w:rsid w:val="0092497E"/>
    <w:rsid w:val="009269EE"/>
    <w:rsid w:val="009339AB"/>
    <w:rsid w:val="009374F9"/>
    <w:rsid w:val="00940B44"/>
    <w:rsid w:val="009415BF"/>
    <w:rsid w:val="00941AD4"/>
    <w:rsid w:val="00943E93"/>
    <w:rsid w:val="00944540"/>
    <w:rsid w:val="00946F5C"/>
    <w:rsid w:val="0095077B"/>
    <w:rsid w:val="009524DD"/>
    <w:rsid w:val="00954F05"/>
    <w:rsid w:val="00962298"/>
    <w:rsid w:val="009720B3"/>
    <w:rsid w:val="009732AF"/>
    <w:rsid w:val="009821E2"/>
    <w:rsid w:val="009824BE"/>
    <w:rsid w:val="009829AF"/>
    <w:rsid w:val="00982BEA"/>
    <w:rsid w:val="00982F6E"/>
    <w:rsid w:val="00985FA2"/>
    <w:rsid w:val="00986FEA"/>
    <w:rsid w:val="00992BAC"/>
    <w:rsid w:val="009A0B78"/>
    <w:rsid w:val="009A7C61"/>
    <w:rsid w:val="009B14AF"/>
    <w:rsid w:val="009B4EE3"/>
    <w:rsid w:val="009B62A1"/>
    <w:rsid w:val="009C0E78"/>
    <w:rsid w:val="009C4EA0"/>
    <w:rsid w:val="009C75BD"/>
    <w:rsid w:val="009E1B4C"/>
    <w:rsid w:val="009E3DC2"/>
    <w:rsid w:val="009E48B6"/>
    <w:rsid w:val="009E5106"/>
    <w:rsid w:val="009F13D0"/>
    <w:rsid w:val="009F2454"/>
    <w:rsid w:val="009F5707"/>
    <w:rsid w:val="00A03FE9"/>
    <w:rsid w:val="00A115BA"/>
    <w:rsid w:val="00A11934"/>
    <w:rsid w:val="00A12056"/>
    <w:rsid w:val="00A1264B"/>
    <w:rsid w:val="00A150D8"/>
    <w:rsid w:val="00A261EA"/>
    <w:rsid w:val="00A350D9"/>
    <w:rsid w:val="00A414DA"/>
    <w:rsid w:val="00A418B9"/>
    <w:rsid w:val="00A433A1"/>
    <w:rsid w:val="00A446FB"/>
    <w:rsid w:val="00A46D8E"/>
    <w:rsid w:val="00A514AB"/>
    <w:rsid w:val="00A53508"/>
    <w:rsid w:val="00A53FCE"/>
    <w:rsid w:val="00A54ACC"/>
    <w:rsid w:val="00A555CD"/>
    <w:rsid w:val="00A55E9E"/>
    <w:rsid w:val="00A569C7"/>
    <w:rsid w:val="00A611A1"/>
    <w:rsid w:val="00A61A6C"/>
    <w:rsid w:val="00A61F42"/>
    <w:rsid w:val="00A64E7E"/>
    <w:rsid w:val="00A71AFB"/>
    <w:rsid w:val="00A7222A"/>
    <w:rsid w:val="00A81A28"/>
    <w:rsid w:val="00A82CA6"/>
    <w:rsid w:val="00A85C0A"/>
    <w:rsid w:val="00A867EC"/>
    <w:rsid w:val="00A90468"/>
    <w:rsid w:val="00A93122"/>
    <w:rsid w:val="00A9634C"/>
    <w:rsid w:val="00AA328F"/>
    <w:rsid w:val="00AA5035"/>
    <w:rsid w:val="00AA73DF"/>
    <w:rsid w:val="00AB0B15"/>
    <w:rsid w:val="00AB115A"/>
    <w:rsid w:val="00AB66CD"/>
    <w:rsid w:val="00AB6C7F"/>
    <w:rsid w:val="00AC00AB"/>
    <w:rsid w:val="00AC0942"/>
    <w:rsid w:val="00AC318E"/>
    <w:rsid w:val="00AC77AE"/>
    <w:rsid w:val="00AC7D06"/>
    <w:rsid w:val="00AD011C"/>
    <w:rsid w:val="00AD01EC"/>
    <w:rsid w:val="00AD039F"/>
    <w:rsid w:val="00AD0F72"/>
    <w:rsid w:val="00AD1F5F"/>
    <w:rsid w:val="00AD1FA2"/>
    <w:rsid w:val="00AD5A4E"/>
    <w:rsid w:val="00AE246C"/>
    <w:rsid w:val="00AE4868"/>
    <w:rsid w:val="00AF349A"/>
    <w:rsid w:val="00B01CBE"/>
    <w:rsid w:val="00B02925"/>
    <w:rsid w:val="00B04CFB"/>
    <w:rsid w:val="00B056F7"/>
    <w:rsid w:val="00B07A4F"/>
    <w:rsid w:val="00B115F0"/>
    <w:rsid w:val="00B138B7"/>
    <w:rsid w:val="00B1712C"/>
    <w:rsid w:val="00B27CE7"/>
    <w:rsid w:val="00B30BF6"/>
    <w:rsid w:val="00B35010"/>
    <w:rsid w:val="00B5158F"/>
    <w:rsid w:val="00B52671"/>
    <w:rsid w:val="00B54ADA"/>
    <w:rsid w:val="00B558D1"/>
    <w:rsid w:val="00B63014"/>
    <w:rsid w:val="00B63287"/>
    <w:rsid w:val="00B70EBF"/>
    <w:rsid w:val="00B71D49"/>
    <w:rsid w:val="00B75642"/>
    <w:rsid w:val="00B84816"/>
    <w:rsid w:val="00B86E82"/>
    <w:rsid w:val="00B9060E"/>
    <w:rsid w:val="00B90652"/>
    <w:rsid w:val="00B90D35"/>
    <w:rsid w:val="00B94D8C"/>
    <w:rsid w:val="00B9688B"/>
    <w:rsid w:val="00BA4161"/>
    <w:rsid w:val="00BA5160"/>
    <w:rsid w:val="00BB1A60"/>
    <w:rsid w:val="00BB46A4"/>
    <w:rsid w:val="00BE0A30"/>
    <w:rsid w:val="00BE1EEA"/>
    <w:rsid w:val="00BE53C5"/>
    <w:rsid w:val="00BF2B8D"/>
    <w:rsid w:val="00BF3389"/>
    <w:rsid w:val="00C0134B"/>
    <w:rsid w:val="00C0628B"/>
    <w:rsid w:val="00C1320E"/>
    <w:rsid w:val="00C142D4"/>
    <w:rsid w:val="00C20DE4"/>
    <w:rsid w:val="00C25AF5"/>
    <w:rsid w:val="00C27F56"/>
    <w:rsid w:val="00C30B1B"/>
    <w:rsid w:val="00C31448"/>
    <w:rsid w:val="00C35FC0"/>
    <w:rsid w:val="00C46AE1"/>
    <w:rsid w:val="00C47EB8"/>
    <w:rsid w:val="00C52195"/>
    <w:rsid w:val="00C559A0"/>
    <w:rsid w:val="00C563F6"/>
    <w:rsid w:val="00C61CAD"/>
    <w:rsid w:val="00C63A8A"/>
    <w:rsid w:val="00C650EF"/>
    <w:rsid w:val="00C6652B"/>
    <w:rsid w:val="00C67E9E"/>
    <w:rsid w:val="00C71DC8"/>
    <w:rsid w:val="00C807BD"/>
    <w:rsid w:val="00C81EF7"/>
    <w:rsid w:val="00CA41F7"/>
    <w:rsid w:val="00CA577B"/>
    <w:rsid w:val="00CB00C3"/>
    <w:rsid w:val="00CB7F37"/>
    <w:rsid w:val="00CC2019"/>
    <w:rsid w:val="00CC42A0"/>
    <w:rsid w:val="00CD1405"/>
    <w:rsid w:val="00CD16CC"/>
    <w:rsid w:val="00CD38B0"/>
    <w:rsid w:val="00CE3C1F"/>
    <w:rsid w:val="00CE5391"/>
    <w:rsid w:val="00CE7445"/>
    <w:rsid w:val="00CF3840"/>
    <w:rsid w:val="00CF6BED"/>
    <w:rsid w:val="00D00BA2"/>
    <w:rsid w:val="00D02166"/>
    <w:rsid w:val="00D030A5"/>
    <w:rsid w:val="00D060EB"/>
    <w:rsid w:val="00D07821"/>
    <w:rsid w:val="00D10F5E"/>
    <w:rsid w:val="00D115F4"/>
    <w:rsid w:val="00D12AC7"/>
    <w:rsid w:val="00D13C6A"/>
    <w:rsid w:val="00D14568"/>
    <w:rsid w:val="00D14904"/>
    <w:rsid w:val="00D14CD8"/>
    <w:rsid w:val="00D22026"/>
    <w:rsid w:val="00D24886"/>
    <w:rsid w:val="00D35CD6"/>
    <w:rsid w:val="00D369EF"/>
    <w:rsid w:val="00D42211"/>
    <w:rsid w:val="00D4402C"/>
    <w:rsid w:val="00D469F6"/>
    <w:rsid w:val="00D50AA2"/>
    <w:rsid w:val="00D513AE"/>
    <w:rsid w:val="00D52BD2"/>
    <w:rsid w:val="00D52EF3"/>
    <w:rsid w:val="00D605B3"/>
    <w:rsid w:val="00D63371"/>
    <w:rsid w:val="00D64528"/>
    <w:rsid w:val="00D660E7"/>
    <w:rsid w:val="00D70BB5"/>
    <w:rsid w:val="00D723DF"/>
    <w:rsid w:val="00D75D76"/>
    <w:rsid w:val="00D76DC0"/>
    <w:rsid w:val="00D77DDA"/>
    <w:rsid w:val="00D80AA4"/>
    <w:rsid w:val="00D81E53"/>
    <w:rsid w:val="00D8336B"/>
    <w:rsid w:val="00D85BB4"/>
    <w:rsid w:val="00D874A8"/>
    <w:rsid w:val="00D95BBA"/>
    <w:rsid w:val="00D9740B"/>
    <w:rsid w:val="00DA3462"/>
    <w:rsid w:val="00DA4D7E"/>
    <w:rsid w:val="00DA4E0A"/>
    <w:rsid w:val="00DB2198"/>
    <w:rsid w:val="00DB3A6C"/>
    <w:rsid w:val="00DC0F3A"/>
    <w:rsid w:val="00DC4FE7"/>
    <w:rsid w:val="00DD36A7"/>
    <w:rsid w:val="00DD5C6C"/>
    <w:rsid w:val="00DE0E05"/>
    <w:rsid w:val="00DE19D3"/>
    <w:rsid w:val="00DE3580"/>
    <w:rsid w:val="00DE4BCC"/>
    <w:rsid w:val="00DF0F2A"/>
    <w:rsid w:val="00DF167A"/>
    <w:rsid w:val="00DF4A33"/>
    <w:rsid w:val="00DF5B8B"/>
    <w:rsid w:val="00DF5DCD"/>
    <w:rsid w:val="00E00CE8"/>
    <w:rsid w:val="00E01900"/>
    <w:rsid w:val="00E02503"/>
    <w:rsid w:val="00E0330A"/>
    <w:rsid w:val="00E0481E"/>
    <w:rsid w:val="00E05933"/>
    <w:rsid w:val="00E07EC2"/>
    <w:rsid w:val="00E20886"/>
    <w:rsid w:val="00E22953"/>
    <w:rsid w:val="00E23771"/>
    <w:rsid w:val="00E24E3E"/>
    <w:rsid w:val="00E26E9F"/>
    <w:rsid w:val="00E33590"/>
    <w:rsid w:val="00E33EF6"/>
    <w:rsid w:val="00E35B6E"/>
    <w:rsid w:val="00E40FED"/>
    <w:rsid w:val="00E41BEC"/>
    <w:rsid w:val="00E4270F"/>
    <w:rsid w:val="00E556A1"/>
    <w:rsid w:val="00E56ACC"/>
    <w:rsid w:val="00E650DB"/>
    <w:rsid w:val="00E65560"/>
    <w:rsid w:val="00E7031F"/>
    <w:rsid w:val="00E72A6A"/>
    <w:rsid w:val="00E806D5"/>
    <w:rsid w:val="00E83D8F"/>
    <w:rsid w:val="00E850B1"/>
    <w:rsid w:val="00E876DB"/>
    <w:rsid w:val="00E91E5C"/>
    <w:rsid w:val="00E92492"/>
    <w:rsid w:val="00E92F56"/>
    <w:rsid w:val="00E96878"/>
    <w:rsid w:val="00E96E8C"/>
    <w:rsid w:val="00E96FE1"/>
    <w:rsid w:val="00E970AF"/>
    <w:rsid w:val="00EA010F"/>
    <w:rsid w:val="00EA3071"/>
    <w:rsid w:val="00EA454A"/>
    <w:rsid w:val="00EA46EE"/>
    <w:rsid w:val="00EA60B3"/>
    <w:rsid w:val="00EB0146"/>
    <w:rsid w:val="00EB1757"/>
    <w:rsid w:val="00EB5AA8"/>
    <w:rsid w:val="00EC2770"/>
    <w:rsid w:val="00EC31E3"/>
    <w:rsid w:val="00EC453D"/>
    <w:rsid w:val="00EE355E"/>
    <w:rsid w:val="00EE3960"/>
    <w:rsid w:val="00EE545D"/>
    <w:rsid w:val="00EE7EB6"/>
    <w:rsid w:val="00EF0179"/>
    <w:rsid w:val="00EF2436"/>
    <w:rsid w:val="00F07AB9"/>
    <w:rsid w:val="00F13876"/>
    <w:rsid w:val="00F13DD4"/>
    <w:rsid w:val="00F20827"/>
    <w:rsid w:val="00F27155"/>
    <w:rsid w:val="00F27E03"/>
    <w:rsid w:val="00F30E80"/>
    <w:rsid w:val="00F30F17"/>
    <w:rsid w:val="00F34E2A"/>
    <w:rsid w:val="00F35F25"/>
    <w:rsid w:val="00F40293"/>
    <w:rsid w:val="00F41319"/>
    <w:rsid w:val="00F44125"/>
    <w:rsid w:val="00F47DC7"/>
    <w:rsid w:val="00F5222B"/>
    <w:rsid w:val="00F55C8D"/>
    <w:rsid w:val="00F5716C"/>
    <w:rsid w:val="00F60D59"/>
    <w:rsid w:val="00F623D7"/>
    <w:rsid w:val="00F73FC9"/>
    <w:rsid w:val="00F7611D"/>
    <w:rsid w:val="00F77725"/>
    <w:rsid w:val="00F84B9C"/>
    <w:rsid w:val="00F8593A"/>
    <w:rsid w:val="00F96DB7"/>
    <w:rsid w:val="00F978EB"/>
    <w:rsid w:val="00FA0A86"/>
    <w:rsid w:val="00FA16DB"/>
    <w:rsid w:val="00FB10B3"/>
    <w:rsid w:val="00FB3459"/>
    <w:rsid w:val="00FC3B0B"/>
    <w:rsid w:val="00FC51F6"/>
    <w:rsid w:val="00FC74D7"/>
    <w:rsid w:val="00FD187B"/>
    <w:rsid w:val="00FD36DC"/>
    <w:rsid w:val="00FE1D0D"/>
    <w:rsid w:val="00FE270F"/>
    <w:rsid w:val="00FE5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3066"/>
  <w15:chartTrackingRefBased/>
  <w15:docId w15:val="{203BE285-924A-42D2-B9A5-BAACF101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Pr>
      <w:rFonts w:ascii="Calibri" w:eastAsia="Times New Roman" w:hAnsi="Calibri" w:cs="Times New Roman"/>
      <w:color w:val="243F60"/>
      <w:spacing w:val="15"/>
    </w:rPr>
  </w:style>
  <w:style w:type="character" w:customStyle="1" w:styleId="Heading4Char">
    <w:name w:val="Heading 4 Char"/>
    <w:basedOn w:val="DefaultParagraphFont"/>
    <w:link w:val="Heading4"/>
    <w:rPr>
      <w:rFonts w:ascii="Calibri" w:eastAsia="Times New Roman" w:hAnsi="Calibri" w:cs="Times New Roman"/>
      <w:color w:val="002060"/>
      <w:spacing w:val="10"/>
    </w:rPr>
  </w:style>
  <w:style w:type="character" w:customStyle="1" w:styleId="Heading5Char">
    <w:name w:val="Heading 5 Char"/>
    <w:basedOn w:val="DefaultParagraphFont"/>
    <w:link w:val="Heading5"/>
    <w:rPr>
      <w:rFonts w:ascii="Calibri" w:eastAsia="Times New Roman" w:hAnsi="Calibri" w:cs="Times New Roman"/>
      <w:caps/>
      <w:color w:val="365F91"/>
      <w:spacing w:val="10"/>
    </w:rPr>
  </w:style>
  <w:style w:type="character" w:customStyle="1" w:styleId="Heading6Char">
    <w:name w:val="Heading 6 Char"/>
    <w:basedOn w:val="DefaultParagraphFont"/>
    <w:link w:val="Heading6"/>
    <w:rPr>
      <w:rFonts w:ascii="Calibri" w:eastAsia="Times New Roman" w:hAnsi="Calibri" w:cs="Times New Roman"/>
      <w:caps/>
      <w:color w:val="365F91"/>
      <w:spacing w:val="10"/>
    </w:rPr>
  </w:style>
  <w:style w:type="character" w:customStyle="1" w:styleId="Heading7Char">
    <w:name w:val="Heading 7 Char"/>
    <w:basedOn w:val="DefaultParagraphFont"/>
    <w:link w:val="Heading7"/>
    <w:rPr>
      <w:rFonts w:ascii="Calibri" w:eastAsia="Times New Roman" w:hAnsi="Calibri" w:cs="Times New Roman"/>
      <w:caps/>
      <w:color w:val="365F91"/>
      <w:spacing w:val="10"/>
    </w:rPr>
  </w:style>
  <w:style w:type="character" w:customStyle="1" w:styleId="Heading8Char">
    <w:name w:val="Heading 8 Char"/>
    <w:basedOn w:val="DefaultParagraphFont"/>
    <w:link w:val="Heading8"/>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Pr>
      <w:rFonts w:ascii="Times New Roman" w:hAnsi="Times New Roman"/>
      <w:sz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Footer">
    <w:name w:val="footer"/>
    <w:basedOn w:val="Normal"/>
    <w:link w:val="FooterChar"/>
    <w:uiPriority w:val="99"/>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Pr>
      <w:rFonts w:ascii="Times New Roman" w:eastAsia="Times New Roman" w:hAnsi="Times New Roman" w:cs="Times New Roman"/>
      <w:szCs w:val="24"/>
    </w:rPr>
  </w:style>
  <w:style w:type="table" w:styleId="TableGrid">
    <w:name w:val="Table Grid"/>
    <w:basedOn w:val="TableNormal"/>
    <w:uiPriority w:val="3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Pr>
      <w:rFonts w:ascii="Times New Roman" w:eastAsia="Times New Roman" w:hAnsi="Times New Roman" w:cs="Times New Roman"/>
      <w:szCs w:val="24"/>
    </w:rPr>
  </w:style>
  <w:style w:type="paragraph" w:customStyle="1" w:styleId="Default">
    <w:name w:val="Default"/>
    <w:locked/>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Pr>
      <w:rFonts w:cs="Times New Roman"/>
      <w:color w:val="0000FF"/>
      <w:u w:val="single"/>
    </w:rPr>
  </w:style>
  <w:style w:type="paragraph" w:styleId="BodyText">
    <w:name w:val="Body Text"/>
    <w:basedOn w:val="Normal"/>
    <w:link w:val="BodyTextChar"/>
    <w:uiPriority w:val="99"/>
    <w:pPr>
      <w:spacing w:after="120"/>
    </w:pPr>
    <w:rPr>
      <w:szCs w:val="24"/>
    </w:rPr>
  </w:style>
  <w:style w:type="character" w:customStyle="1" w:styleId="BodyTextChar">
    <w:name w:val="Body Text Char"/>
    <w:basedOn w:val="DefaultParagraphFont"/>
    <w:link w:val="BodyText"/>
    <w:uiPriority w:val="99"/>
    <w:rPr>
      <w:rFonts w:ascii="Calibri" w:eastAsia="Times New Roman" w:hAnsi="Calibri" w:cs="Times New Roman"/>
      <w:szCs w:val="24"/>
    </w:rPr>
  </w:style>
  <w:style w:type="character" w:styleId="PageNumber">
    <w:name w:val="page number"/>
    <w:basedOn w:val="DefaultParagraphFont"/>
    <w:uiPriority w:val="99"/>
    <w:rPr>
      <w:rFonts w:cs="Times New Roman"/>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rFonts w:ascii="Calibri" w:eastAsia="Times New Roman" w:hAnsi="Calibri" w:cs="Times New Roman"/>
    </w:rPr>
  </w:style>
  <w:style w:type="paragraph" w:styleId="BodyText2">
    <w:name w:val="Body Text 2"/>
    <w:basedOn w:val="Normal"/>
    <w:link w:val="BodyText2Char"/>
    <w:uiPriority w:val="99"/>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Pr>
      <w:rFonts w:ascii="Times New Roman" w:eastAsia="Times New Roman" w:hAnsi="Times New Roman" w:cs="Times New Roman"/>
    </w:rPr>
  </w:style>
  <w:style w:type="paragraph" w:styleId="Title">
    <w:name w:val="Title"/>
    <w:basedOn w:val="Normal"/>
    <w:next w:val="Normal"/>
    <w:link w:val="TitleChar"/>
    <w:uiPriority w:val="10"/>
    <w:qFormat/>
    <w:pPr>
      <w:spacing w:before="720"/>
    </w:pPr>
    <w:rPr>
      <w:caps/>
      <w:color w:val="4F81BD"/>
      <w:spacing w:val="10"/>
      <w:kern w:val="28"/>
      <w:sz w:val="52"/>
      <w:szCs w:val="52"/>
    </w:rPr>
  </w:style>
  <w:style w:type="character" w:customStyle="1" w:styleId="TitleChar">
    <w:name w:val="Title Char"/>
    <w:basedOn w:val="DefaultParagraphFont"/>
    <w:link w:val="Title"/>
    <w:uiPriority w:val="10"/>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Calibri" w:eastAsia="Times New Roman" w:hAnsi="Calibri" w:cs="Times New Roman"/>
      <w:b/>
      <w:bCs/>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rFonts w:ascii="Calibri" w:eastAsia="Times New Roman" w:hAnsi="Calibri" w:cs="Times New Roman"/>
      <w:sz w:val="16"/>
      <w:szCs w:val="16"/>
    </w:rPr>
  </w:style>
  <w:style w:type="paragraph" w:customStyle="1" w:styleId="Char">
    <w:name w:val="Char"/>
    <w:basedOn w:val="Normal"/>
    <w:locked/>
    <w:pPr>
      <w:spacing w:after="160" w:line="240" w:lineRule="exact"/>
    </w:pPr>
    <w:rPr>
      <w:rFonts w:ascii="Verdana" w:eastAsia="MS Mincho" w:hAnsi="Verdana"/>
      <w:sz w:val="20"/>
    </w:rPr>
  </w:style>
  <w:style w:type="paragraph" w:styleId="NoSpacing">
    <w:name w:val="No Spacing"/>
    <w:basedOn w:val="Normal"/>
    <w:link w:val="NoSpacingChar"/>
    <w:uiPriority w:val="1"/>
    <w:qFormat/>
    <w:pPr>
      <w:spacing w:before="0" w:after="0" w:line="240" w:lineRule="auto"/>
    </w:pPr>
  </w:style>
  <w:style w:type="character" w:customStyle="1" w:styleId="NoSpacingChar">
    <w:name w:val="No Spacing Char"/>
    <w:basedOn w:val="DefaultParagraphFont"/>
    <w:link w:val="NoSpacing"/>
    <w:uiPriority w:val="1"/>
    <w:locked/>
    <w:rPr>
      <w:rFonts w:ascii="Calibri" w:eastAsia="Times New Roman" w:hAnsi="Calibri" w:cs="Times New Roman"/>
    </w:rPr>
  </w:style>
  <w:style w:type="character" w:styleId="Strong">
    <w:name w:val="Strong"/>
    <w:basedOn w:val="DefaultParagraphFont"/>
    <w:uiPriority w:val="99"/>
    <w:qFormat/>
    <w:rPr>
      <w:rFonts w:cs="Times New Roman"/>
      <w:b/>
    </w:rPr>
  </w:style>
  <w:style w:type="paragraph" w:styleId="ListParagraph">
    <w:name w:val="List Paragraph"/>
    <w:basedOn w:val="Normal"/>
    <w:link w:val="ListParagraphChar"/>
    <w:uiPriority w:val="34"/>
    <w:qFormat/>
    <w:pPr>
      <w:spacing w:after="240"/>
      <w:ind w:left="720"/>
    </w:pPr>
  </w:style>
  <w:style w:type="character" w:styleId="IntenseEmphasis">
    <w:name w:val="Intense Emphasis"/>
    <w:basedOn w:val="DefaultParagraphFont"/>
    <w:uiPriority w:val="21"/>
    <w:qFormat/>
    <w:rPr>
      <w:rFonts w:cs="Times New Roman"/>
      <w:b/>
      <w:caps/>
      <w:color w:val="243F60"/>
      <w:spacing w:val="10"/>
    </w:rPr>
  </w:style>
  <w:style w:type="table" w:styleId="TableClassic2">
    <w:name w:val="Table Classic 2"/>
    <w:basedOn w:val="TableNormal"/>
    <w:uiPriority w:val="99"/>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Pr>
      <w:b/>
      <w:bCs/>
      <w:color w:val="365F91"/>
      <w:sz w:val="16"/>
      <w:szCs w:val="16"/>
    </w:rPr>
  </w:style>
  <w:style w:type="character" w:styleId="Emphasis">
    <w:name w:val="Emphasis"/>
    <w:basedOn w:val="DefaultParagraphFont"/>
    <w:qFormat/>
    <w:rPr>
      <w:rFonts w:cs="Times New Roman"/>
      <w:caps/>
      <w:color w:val="243F60"/>
      <w:spacing w:val="5"/>
    </w:rPr>
  </w:style>
  <w:style w:type="paragraph" w:styleId="Quote">
    <w:name w:val="Quote"/>
    <w:basedOn w:val="Normal"/>
    <w:next w:val="Normal"/>
    <w:link w:val="QuoteChar"/>
    <w:uiPriority w:val="29"/>
    <w:qFormat/>
    <w:rPr>
      <w:i/>
      <w:iCs/>
    </w:rPr>
  </w:style>
  <w:style w:type="character" w:customStyle="1" w:styleId="QuoteChar">
    <w:name w:val="Quote Char"/>
    <w:basedOn w:val="DefaultParagraphFont"/>
    <w:link w:val="Quote"/>
    <w:uiPriority w:val="29"/>
    <w:rPr>
      <w:rFonts w:ascii="Calibri" w:eastAsia="Times New Roman" w:hAnsi="Calibri" w:cs="Times New Roman"/>
      <w:i/>
      <w:iCs/>
    </w:rPr>
  </w:style>
  <w:style w:type="paragraph" w:styleId="IntenseQuote">
    <w:name w:val="Intense Quote"/>
    <w:basedOn w:val="Normal"/>
    <w:next w:val="Normal"/>
    <w:link w:val="IntenseQuoteChar"/>
    <w:uiPriority w:val="30"/>
    <w:qFormat/>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Pr>
      <w:rFonts w:ascii="Calibri" w:eastAsia="Times New Roman" w:hAnsi="Calibri" w:cs="Times New Roman"/>
      <w:i/>
      <w:iCs/>
      <w:color w:val="4F81BD"/>
    </w:rPr>
  </w:style>
  <w:style w:type="character" w:styleId="SubtleEmphasis">
    <w:name w:val="Subtle Emphasis"/>
    <w:basedOn w:val="DefaultParagraphFont"/>
    <w:uiPriority w:val="99"/>
    <w:qFormat/>
    <w:rPr>
      <w:rFonts w:cs="Times New Roman"/>
      <w:i/>
      <w:color w:val="243F60"/>
    </w:rPr>
  </w:style>
  <w:style w:type="character" w:styleId="SubtleReference">
    <w:name w:val="Subtle Reference"/>
    <w:basedOn w:val="DefaultParagraphFont"/>
    <w:uiPriority w:val="99"/>
    <w:qFormat/>
    <w:rPr>
      <w:rFonts w:cs="Times New Roman"/>
      <w:b/>
      <w:color w:val="4F81BD"/>
    </w:rPr>
  </w:style>
  <w:style w:type="character" w:styleId="IntenseReference">
    <w:name w:val="Intense Reference"/>
    <w:basedOn w:val="DefaultParagraphFont"/>
    <w:uiPriority w:val="32"/>
    <w:qFormat/>
    <w:rPr>
      <w:rFonts w:cs="Times New Roman"/>
      <w:b/>
      <w:i/>
      <w:caps/>
      <w:color w:val="4F81BD"/>
    </w:rPr>
  </w:style>
  <w:style w:type="character" w:styleId="BookTitle">
    <w:name w:val="Book Title"/>
    <w:basedOn w:val="DefaultParagraphFont"/>
    <w:uiPriority w:val="33"/>
    <w:qFormat/>
    <w:rPr>
      <w:rFonts w:cs="Times New Roman"/>
      <w:b/>
      <w:i/>
      <w:spacing w:val="9"/>
    </w:rPr>
  </w:style>
  <w:style w:type="paragraph" w:styleId="TOCHeading">
    <w:name w:val="TOC Heading"/>
    <w:basedOn w:val="Heading1"/>
    <w:next w:val="Normal"/>
    <w:uiPriority w:val="39"/>
    <w:qFormat/>
    <w:pPr>
      <w:outlineLvl w:val="9"/>
    </w:p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eastAsia="Times New Roman" w:hAnsi="Tahoma" w:cs="Tahoma"/>
      <w:shd w:val="clear" w:color="auto" w:fill="000080"/>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rPr>
      <w:rFonts w:ascii="Calibri" w:eastAsia="Times New Roman" w:hAnsi="Calibri" w:cs="Times New Roman"/>
      <w:sz w:val="16"/>
      <w:szCs w:val="16"/>
    </w:rPr>
  </w:style>
  <w:style w:type="paragraph" w:customStyle="1" w:styleId="wfxRecipient">
    <w:name w:val="wfxRecipient"/>
    <w:basedOn w:val="Normal"/>
    <w:locked/>
    <w:pPr>
      <w:spacing w:before="0" w:after="0" w:line="240" w:lineRule="auto"/>
    </w:pPr>
    <w:rPr>
      <w:rFonts w:ascii="Times New Roman" w:hAnsi="Times New Roman"/>
      <w:sz w:val="24"/>
    </w:rPr>
  </w:style>
  <w:style w:type="paragraph" w:customStyle="1" w:styleId="StyleHeading1105pt">
    <w:name w:val="Style Heading 1 + 10.5 pt"/>
    <w:basedOn w:val="Heading1"/>
    <w:locked/>
    <w:rPr>
      <w:sz w:val="21"/>
    </w:rPr>
  </w:style>
  <w:style w:type="paragraph" w:styleId="TOC1">
    <w:name w:val="toc 1"/>
    <w:basedOn w:val="Normal"/>
    <w:next w:val="Normal"/>
    <w:autoRedefine/>
    <w:uiPriority w:val="39"/>
    <w:pPr>
      <w:tabs>
        <w:tab w:val="left" w:pos="440"/>
        <w:tab w:val="right" w:leader="dot" w:pos="9016"/>
      </w:tabs>
    </w:pPr>
    <w:rPr>
      <w:noProof/>
      <w:spacing w:val="15"/>
    </w:rPr>
  </w:style>
  <w:style w:type="paragraph" w:styleId="TOC2">
    <w:name w:val="toc 2"/>
    <w:basedOn w:val="Normal"/>
    <w:next w:val="Normal"/>
    <w:autoRedefine/>
    <w:uiPriority w:val="39"/>
    <w:pPr>
      <w:ind w:left="220"/>
    </w:pPr>
  </w:style>
  <w:style w:type="paragraph" w:customStyle="1" w:styleId="listparagraph0">
    <w:name w:val="listparagraph"/>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Pr>
      <w:rFonts w:cs="Times New Roman"/>
      <w:i/>
      <w:iCs/>
    </w:rPr>
  </w:style>
  <w:style w:type="character" w:styleId="FollowedHyperlink">
    <w:name w:val="FollowedHyperlink"/>
    <w:basedOn w:val="DefaultParagraphFont"/>
    <w:uiPriority w:val="99"/>
    <w:rPr>
      <w:rFonts w:cs="Times New Roman"/>
      <w:color w:val="800080"/>
      <w:u w:val="single"/>
    </w:rPr>
  </w:style>
  <w:style w:type="paragraph" w:customStyle="1" w:styleId="HJeading4">
    <w:name w:val="HJeading 4"/>
    <w:basedOn w:val="Normal"/>
    <w:locked/>
    <w:rPr>
      <w:u w:val="single"/>
    </w:rPr>
  </w:style>
  <w:style w:type="paragraph" w:customStyle="1" w:styleId="Style3">
    <w:name w:val="Style3"/>
    <w:basedOn w:val="Normal"/>
    <w:autoRedefine/>
    <w:locked/>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style>
  <w:style w:type="character" w:customStyle="1" w:styleId="CharChar8">
    <w:name w:val="Char Char8"/>
    <w:basedOn w:val="DefaultParagraphFont"/>
    <w:locked/>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Pr>
      <w:rFonts w:ascii="Calibri" w:hAnsi="Calibri" w:cs="Times New Roman"/>
      <w:caps/>
      <w:spacing w:val="15"/>
      <w:sz w:val="22"/>
      <w:szCs w:val="22"/>
      <w:lang w:val="en-GB" w:eastAsia="en-US"/>
    </w:rPr>
  </w:style>
  <w:style w:type="character" w:customStyle="1" w:styleId="CharChar10">
    <w:name w:val="Char Char10"/>
    <w:basedOn w:val="DefaultParagraphFont"/>
    <w:locked/>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Pr>
      <w:rFonts w:cs="Times New Roman"/>
    </w:rPr>
  </w:style>
  <w:style w:type="paragraph" w:styleId="Revision">
    <w:name w:val="Revision"/>
    <w:hidden/>
    <w:uiPriority w:val="99"/>
    <w:semiHidden/>
    <w:pPr>
      <w:spacing w:after="0" w:line="240" w:lineRule="auto"/>
    </w:pPr>
    <w:rPr>
      <w:rFonts w:ascii="Calibri" w:eastAsia="Times New Roman" w:hAnsi="Calibri" w:cs="Times New Roman"/>
    </w:rPr>
  </w:style>
  <w:style w:type="character" w:customStyle="1" w:styleId="Heading1CharChar">
    <w:name w:val="Heading 1 Char Char"/>
    <w:basedOn w:val="DefaultParagraphFont"/>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Pr>
      <w:rFonts w:ascii="Calibri" w:hAnsi="Calibri" w:cs="Times New Roman"/>
      <w:color w:val="243F60"/>
      <w:spacing w:val="15"/>
      <w:sz w:val="22"/>
      <w:szCs w:val="22"/>
      <w:lang w:val="en-GB" w:eastAsia="en-US"/>
    </w:rPr>
  </w:style>
  <w:style w:type="paragraph" w:customStyle="1" w:styleId="text">
    <w:name w:val="text"/>
    <w:basedOn w:val="Normal"/>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rPr>
      <w:rFonts w:ascii="Calibri" w:eastAsia="Times New Roman" w:hAnsi="Calibri" w:cs="Times New Roman"/>
    </w:rPr>
  </w:style>
  <w:style w:type="character" w:customStyle="1" w:styleId="CrossReference">
    <w:name w:val="Cross Reference"/>
    <w:basedOn w:val="DefaultParagraphFont"/>
    <w:rPr>
      <w:rFonts w:ascii="Arial" w:hAnsi="Arial" w:cs="Times New Roman"/>
      <w:b/>
      <w:color w:val="auto"/>
      <w:sz w:val="24"/>
      <w:u w:val="none"/>
    </w:rPr>
  </w:style>
  <w:style w:type="paragraph" w:customStyle="1" w:styleId="1">
    <w:name w:val="1."/>
    <w:basedOn w:val="Normal"/>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Pr>
      <w:rFonts w:ascii="Calibri" w:eastAsia="Times New Roman" w:hAnsi="Calibri" w:cs="Times New Roman"/>
      <w:b/>
      <w:spacing w:val="15"/>
      <w:u w:val="single"/>
      <w:shd w:val="clear" w:color="auto" w:fill="DBE5F1"/>
    </w:rPr>
  </w:style>
  <w:style w:type="paragraph" w:customStyle="1" w:styleId="nospacing0">
    <w:name w:val="nospacing"/>
    <w:basedOn w:val="Normal"/>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Pr>
      <w:rFonts w:ascii="Calibri" w:eastAsia="Times New Roman" w:hAnsi="Calibri" w:cs="Times New Roman"/>
    </w:rPr>
  </w:style>
  <w:style w:type="table" w:customStyle="1" w:styleId="TableGrid20">
    <w:name w:val="Table Grid2"/>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Style1F">
    <w:name w:val="Style1F"/>
    <w:basedOn w:val="Normal"/>
    <w:link w:val="Style1FChar"/>
    <w:qFormat/>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Pr>
      <w:rFonts w:ascii="Calibri" w:eastAsia="Times New Roman" w:hAnsi="Calibri" w:cs="Times New Roman"/>
      <w:b/>
      <w:bCs/>
      <w:color w:val="FFFFFF"/>
      <w:spacing w:val="15"/>
      <w:shd w:val="clear" w:color="auto" w:fill="4F81BD"/>
    </w:rPr>
  </w:style>
  <w:style w:type="numbering" w:customStyle="1" w:styleId="WWNum29">
    <w:name w:val="WWNum29"/>
    <w:pPr>
      <w:numPr>
        <w:numId w:val="37"/>
      </w:numPr>
    </w:p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1A647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934396">
      <w:bodyDiv w:val="1"/>
      <w:marLeft w:val="0"/>
      <w:marRight w:val="0"/>
      <w:marTop w:val="0"/>
      <w:marBottom w:val="0"/>
      <w:divBdr>
        <w:top w:val="none" w:sz="0" w:space="0" w:color="auto"/>
        <w:left w:val="none" w:sz="0" w:space="0" w:color="auto"/>
        <w:bottom w:val="none" w:sz="0" w:space="0" w:color="auto"/>
        <w:right w:val="none" w:sz="0" w:space="0" w:color="auto"/>
      </w:divBdr>
    </w:div>
    <w:div w:id="167931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ind-tender.service.gov.u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legislation.gov.uk/ukpga/2023/54/schedule/7" TargetMode="External"/><Relationship Id="rId7" Type="http://schemas.openxmlformats.org/officeDocument/2006/relationships/footnotes" Target="footnotes.xml"/><Relationship Id="rId12"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17" Type="http://schemas.openxmlformats.org/officeDocument/2006/relationships/hyperlink" Target="https://www.find-tender.service.gov.uk/" TargetMode="External"/><Relationship Id="rId25"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hyperlink" Target="http://In-Tendhost.co.uk/norfolkcc" TargetMode="External"/><Relationship Id="rId20" Type="http://schemas.openxmlformats.org/officeDocument/2006/relationships/hyperlink" Target="https://www.legislation.gov.uk/ukpga/2023/54/schedule/6"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find-tender.service.gov.u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norfolk.gov.uk/what-we-do-and-how-we-work/open-data-fois-and-data-protection/data-protection/privacy-notices/procurement-service-privacy-notice" TargetMode="External"/><Relationship Id="rId23" Type="http://schemas.openxmlformats.org/officeDocument/2006/relationships/header" Target="header3.xml"/><Relationship Id="rId10" Type="http://schemas.openxmlformats.org/officeDocument/2006/relationships/hyperlink" Target="mailto:support@in-tend.co.uk"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2" Type="http://schemas.openxmlformats.org/officeDocument/2006/relationships/hyperlink" Target="https://eur02.safelinks.protection.outlook.com/?url=https%3A%2F%2Fwww.gov.uk%2Fgovernment%2Fpublications%2Fprocurement-policy-note-0621-taking-account-of-carbon-reduction-plans-in-the-procurement-of-major-government-contracts&amp;data=05%7C01%7Cche.metcalf%40norfolk.gov.uk%7Cf464bb30f4124ee74a1908db8c45cdac%7C1419177e57e04f0faff0fd61b549d10e%7C0%7C0%7C638258003645197552%7CUnknown%7CTWFpbGZsb3d8eyJWIjoiMC4wLjAwMDAiLCJQIjoiV2luMzIiLCJBTiI6Ik1haWwiLCJXVCI6Mn0%3D%7C3000%7C%7C%7C&amp;sdata=kfFJj5o7u4zXA3J66h%2BaDQPj%2BPke1Uyb0BhZovOpaj8%3D&amp;reserved=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09632D"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21E1F"/>
    <w:rsid w:val="00024E66"/>
    <w:rsid w:val="00054E0E"/>
    <w:rsid w:val="00087E47"/>
    <w:rsid w:val="0009632D"/>
    <w:rsid w:val="00107CD6"/>
    <w:rsid w:val="001220AC"/>
    <w:rsid w:val="001416AF"/>
    <w:rsid w:val="00190E02"/>
    <w:rsid w:val="00197557"/>
    <w:rsid w:val="001B53AC"/>
    <w:rsid w:val="0022147A"/>
    <w:rsid w:val="0028274E"/>
    <w:rsid w:val="0029103C"/>
    <w:rsid w:val="002D09B8"/>
    <w:rsid w:val="002F07E6"/>
    <w:rsid w:val="003408B4"/>
    <w:rsid w:val="003479EB"/>
    <w:rsid w:val="00352994"/>
    <w:rsid w:val="00361965"/>
    <w:rsid w:val="003A23EA"/>
    <w:rsid w:val="003D79C1"/>
    <w:rsid w:val="003F2253"/>
    <w:rsid w:val="003F7E89"/>
    <w:rsid w:val="00413EE3"/>
    <w:rsid w:val="00420551"/>
    <w:rsid w:val="00421D0F"/>
    <w:rsid w:val="00443B7B"/>
    <w:rsid w:val="004631F8"/>
    <w:rsid w:val="00481FD4"/>
    <w:rsid w:val="00483348"/>
    <w:rsid w:val="0049654A"/>
    <w:rsid w:val="004A1E9E"/>
    <w:rsid w:val="005405A2"/>
    <w:rsid w:val="00544FC2"/>
    <w:rsid w:val="005572BF"/>
    <w:rsid w:val="005632A0"/>
    <w:rsid w:val="005A1AEC"/>
    <w:rsid w:val="005F6904"/>
    <w:rsid w:val="0065486F"/>
    <w:rsid w:val="006B31BA"/>
    <w:rsid w:val="00702BB9"/>
    <w:rsid w:val="00710B46"/>
    <w:rsid w:val="007310B9"/>
    <w:rsid w:val="007734D5"/>
    <w:rsid w:val="00776DAE"/>
    <w:rsid w:val="00783194"/>
    <w:rsid w:val="00825F56"/>
    <w:rsid w:val="00841847"/>
    <w:rsid w:val="0087712F"/>
    <w:rsid w:val="008A7DC3"/>
    <w:rsid w:val="008B2032"/>
    <w:rsid w:val="00912B9F"/>
    <w:rsid w:val="0092497E"/>
    <w:rsid w:val="009A1ABF"/>
    <w:rsid w:val="009A28A4"/>
    <w:rsid w:val="009F13D0"/>
    <w:rsid w:val="00A12056"/>
    <w:rsid w:val="00A22D89"/>
    <w:rsid w:val="00A53FCE"/>
    <w:rsid w:val="00AB6F68"/>
    <w:rsid w:val="00AC0942"/>
    <w:rsid w:val="00B243BA"/>
    <w:rsid w:val="00B30374"/>
    <w:rsid w:val="00BA5160"/>
    <w:rsid w:val="00BB46A4"/>
    <w:rsid w:val="00BC7A33"/>
    <w:rsid w:val="00BF1F33"/>
    <w:rsid w:val="00BF2B8D"/>
    <w:rsid w:val="00C0134B"/>
    <w:rsid w:val="00C63A8A"/>
    <w:rsid w:val="00C655E7"/>
    <w:rsid w:val="00C66E9F"/>
    <w:rsid w:val="00CA094C"/>
    <w:rsid w:val="00D07821"/>
    <w:rsid w:val="00D13C6A"/>
    <w:rsid w:val="00D14904"/>
    <w:rsid w:val="00D4394B"/>
    <w:rsid w:val="00DA74C4"/>
    <w:rsid w:val="00DC0F3A"/>
    <w:rsid w:val="00DD5C36"/>
    <w:rsid w:val="00E00CE8"/>
    <w:rsid w:val="00E03043"/>
    <w:rsid w:val="00E07EC2"/>
    <w:rsid w:val="00E26E9F"/>
    <w:rsid w:val="00E33EF6"/>
    <w:rsid w:val="00E352E9"/>
    <w:rsid w:val="00E40FED"/>
    <w:rsid w:val="00E96517"/>
    <w:rsid w:val="00EA3071"/>
    <w:rsid w:val="00EA3824"/>
    <w:rsid w:val="00EB1757"/>
    <w:rsid w:val="00F13DD4"/>
    <w:rsid w:val="00F27155"/>
    <w:rsid w:val="00F5222B"/>
    <w:rsid w:val="00F6209C"/>
    <w:rsid w:val="00F7580A"/>
    <w:rsid w:val="00F84B9C"/>
    <w:rsid w:val="00F85AAD"/>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7E89"/>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54</Pages>
  <Words>13002</Words>
  <Characters>74118</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Hardy</dc:creator>
  <cp:lastModifiedBy>Sarah-Louise Harrington</cp:lastModifiedBy>
  <cp:revision>6</cp:revision>
  <dcterms:created xsi:type="dcterms:W3CDTF">2025-04-16T13:26:00Z</dcterms:created>
  <dcterms:modified xsi:type="dcterms:W3CDTF">2025-04-17T10:44:00Z</dcterms:modified>
</cp:coreProperties>
</file>