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ED656" w14:textId="77777777" w:rsidR="00AF7A56" w:rsidRDefault="00AF7A56"/>
    <w:p w14:paraId="05676EEB" w14:textId="77777777" w:rsidR="00CD1435" w:rsidRDefault="00CD1435"/>
    <w:p w14:paraId="43D1011C" w14:textId="77777777" w:rsidR="00CD1435" w:rsidRDefault="00CD1435"/>
    <w:sdt>
      <w:sdtPr>
        <w:rPr>
          <w:rFonts w:asciiTheme="minorHAnsi" w:eastAsiaTheme="minorEastAsia" w:hAnsiTheme="minorHAnsi" w:cstheme="minorBidi"/>
          <w:b w:val="0"/>
          <w:bCs w:val="0"/>
          <w:color w:val="auto"/>
          <w:sz w:val="22"/>
          <w:szCs w:val="22"/>
          <w:lang w:val="en-GB" w:eastAsia="en-US"/>
        </w:rPr>
        <w:id w:val="-83682699"/>
        <w:docPartObj>
          <w:docPartGallery w:val="Table of Contents"/>
          <w:docPartUnique/>
        </w:docPartObj>
      </w:sdtPr>
      <w:sdtEndPr>
        <w:rPr>
          <w:noProof/>
        </w:rPr>
      </w:sdtEndPr>
      <w:sdtContent>
        <w:p w14:paraId="771ED657" w14:textId="77777777" w:rsidR="00AF7A56" w:rsidRPr="00137E48" w:rsidRDefault="00AF7A56" w:rsidP="006C2CCE">
          <w:pPr>
            <w:pStyle w:val="TOCHeading"/>
          </w:pPr>
          <w:r w:rsidRPr="00137E48">
            <w:t>Contents</w:t>
          </w:r>
        </w:p>
        <w:p w14:paraId="0806832C" w14:textId="26674E43" w:rsidR="0003066D" w:rsidRDefault="00AF7A56">
          <w:pPr>
            <w:pStyle w:val="TOC1"/>
            <w:tabs>
              <w:tab w:val="left" w:pos="440"/>
              <w:tab w:val="right" w:leader="dot" w:pos="9747"/>
            </w:tabs>
            <w:rPr>
              <w:rFonts w:eastAsiaTheme="minorEastAsia"/>
              <w:noProof/>
              <w:lang w:eastAsia="en-GB"/>
            </w:rPr>
          </w:pPr>
          <w:r>
            <w:fldChar w:fldCharType="begin"/>
          </w:r>
          <w:r>
            <w:instrText xml:space="preserve"> TOC \o "1-3" \h \z \u </w:instrText>
          </w:r>
          <w:r>
            <w:fldChar w:fldCharType="separate"/>
          </w:r>
          <w:hyperlink w:anchor="_Toc114747422" w:history="1">
            <w:r w:rsidR="0003066D" w:rsidRPr="000C72D2">
              <w:rPr>
                <w:rStyle w:val="Hyperlink"/>
                <w:noProof/>
              </w:rPr>
              <w:t>1.</w:t>
            </w:r>
            <w:r w:rsidR="0003066D">
              <w:rPr>
                <w:rFonts w:eastAsiaTheme="minorEastAsia"/>
                <w:noProof/>
                <w:lang w:eastAsia="en-GB"/>
              </w:rPr>
              <w:tab/>
            </w:r>
            <w:r w:rsidR="0003066D" w:rsidRPr="000C72D2">
              <w:rPr>
                <w:rStyle w:val="Hyperlink"/>
                <w:noProof/>
              </w:rPr>
              <w:t>Introduction</w:t>
            </w:r>
            <w:r w:rsidR="0003066D">
              <w:rPr>
                <w:noProof/>
                <w:webHidden/>
              </w:rPr>
              <w:tab/>
            </w:r>
            <w:r w:rsidR="00EE5DC6">
              <w:rPr>
                <w:noProof/>
                <w:webHidden/>
              </w:rPr>
              <w:t>2</w:t>
            </w:r>
          </w:hyperlink>
        </w:p>
        <w:p w14:paraId="7CE2DBA3" w14:textId="1F5956A6" w:rsidR="0003066D" w:rsidRDefault="008661A5">
          <w:pPr>
            <w:pStyle w:val="TOC1"/>
            <w:tabs>
              <w:tab w:val="left" w:pos="440"/>
              <w:tab w:val="right" w:leader="dot" w:pos="9747"/>
            </w:tabs>
            <w:rPr>
              <w:rFonts w:eastAsiaTheme="minorEastAsia"/>
              <w:noProof/>
              <w:lang w:eastAsia="en-GB"/>
            </w:rPr>
          </w:pPr>
          <w:hyperlink w:anchor="_Toc114747423" w:history="1">
            <w:r w:rsidR="0003066D" w:rsidRPr="000C72D2">
              <w:rPr>
                <w:rStyle w:val="Hyperlink"/>
                <w:noProof/>
              </w:rPr>
              <w:t>2.</w:t>
            </w:r>
            <w:r w:rsidR="0003066D">
              <w:rPr>
                <w:rFonts w:eastAsiaTheme="minorEastAsia"/>
                <w:noProof/>
                <w:lang w:eastAsia="en-GB"/>
              </w:rPr>
              <w:tab/>
            </w:r>
            <w:r w:rsidR="0003066D" w:rsidRPr="000C72D2">
              <w:rPr>
                <w:rStyle w:val="Hyperlink"/>
                <w:noProof/>
              </w:rPr>
              <w:t>Project Timescales</w:t>
            </w:r>
            <w:r w:rsidR="0003066D">
              <w:rPr>
                <w:noProof/>
                <w:webHidden/>
              </w:rPr>
              <w:tab/>
            </w:r>
            <w:r w:rsidR="0003066D">
              <w:rPr>
                <w:noProof/>
                <w:webHidden/>
              </w:rPr>
              <w:fldChar w:fldCharType="begin"/>
            </w:r>
            <w:r w:rsidR="0003066D">
              <w:rPr>
                <w:noProof/>
                <w:webHidden/>
              </w:rPr>
              <w:instrText xml:space="preserve"> PAGEREF _Toc114747423 \h </w:instrText>
            </w:r>
            <w:r w:rsidR="0003066D">
              <w:rPr>
                <w:noProof/>
                <w:webHidden/>
              </w:rPr>
            </w:r>
            <w:r w:rsidR="0003066D">
              <w:rPr>
                <w:noProof/>
                <w:webHidden/>
              </w:rPr>
              <w:fldChar w:fldCharType="separate"/>
            </w:r>
            <w:r w:rsidR="00EE5DC6">
              <w:rPr>
                <w:noProof/>
                <w:webHidden/>
              </w:rPr>
              <w:t>2</w:t>
            </w:r>
            <w:r w:rsidR="0003066D">
              <w:rPr>
                <w:noProof/>
                <w:webHidden/>
              </w:rPr>
              <w:fldChar w:fldCharType="end"/>
            </w:r>
          </w:hyperlink>
        </w:p>
        <w:p w14:paraId="2611064F" w14:textId="746A479F" w:rsidR="0003066D" w:rsidRDefault="008661A5">
          <w:pPr>
            <w:pStyle w:val="TOC1"/>
            <w:tabs>
              <w:tab w:val="left" w:pos="440"/>
              <w:tab w:val="right" w:leader="dot" w:pos="9747"/>
            </w:tabs>
            <w:rPr>
              <w:rFonts w:eastAsiaTheme="minorEastAsia"/>
              <w:noProof/>
              <w:lang w:eastAsia="en-GB"/>
            </w:rPr>
          </w:pPr>
          <w:hyperlink w:anchor="_Toc114747424" w:history="1">
            <w:r w:rsidR="0003066D" w:rsidRPr="000C72D2">
              <w:rPr>
                <w:rStyle w:val="Hyperlink"/>
                <w:noProof/>
              </w:rPr>
              <w:t>3.</w:t>
            </w:r>
            <w:r w:rsidR="0003066D">
              <w:rPr>
                <w:rFonts w:eastAsiaTheme="minorEastAsia"/>
                <w:noProof/>
                <w:lang w:eastAsia="en-GB"/>
              </w:rPr>
              <w:tab/>
            </w:r>
            <w:r w:rsidR="0003066D" w:rsidRPr="000C72D2">
              <w:rPr>
                <w:rStyle w:val="Hyperlink"/>
                <w:noProof/>
              </w:rPr>
              <w:t>Confidentiality</w:t>
            </w:r>
            <w:r w:rsidR="0003066D">
              <w:rPr>
                <w:noProof/>
                <w:webHidden/>
              </w:rPr>
              <w:tab/>
            </w:r>
            <w:r w:rsidR="0003066D">
              <w:rPr>
                <w:noProof/>
                <w:webHidden/>
              </w:rPr>
              <w:fldChar w:fldCharType="begin"/>
            </w:r>
            <w:r w:rsidR="0003066D">
              <w:rPr>
                <w:noProof/>
                <w:webHidden/>
              </w:rPr>
              <w:instrText xml:space="preserve"> PAGEREF _Toc114747424 \h </w:instrText>
            </w:r>
            <w:r w:rsidR="0003066D">
              <w:rPr>
                <w:noProof/>
                <w:webHidden/>
              </w:rPr>
            </w:r>
            <w:r w:rsidR="0003066D">
              <w:rPr>
                <w:noProof/>
                <w:webHidden/>
              </w:rPr>
              <w:fldChar w:fldCharType="separate"/>
            </w:r>
            <w:r w:rsidR="00EE5DC6">
              <w:rPr>
                <w:noProof/>
                <w:webHidden/>
              </w:rPr>
              <w:t>2</w:t>
            </w:r>
            <w:r w:rsidR="0003066D">
              <w:rPr>
                <w:noProof/>
                <w:webHidden/>
              </w:rPr>
              <w:fldChar w:fldCharType="end"/>
            </w:r>
          </w:hyperlink>
        </w:p>
        <w:p w14:paraId="762BD58B" w14:textId="15366A75" w:rsidR="0003066D" w:rsidRDefault="008661A5">
          <w:pPr>
            <w:pStyle w:val="TOC1"/>
            <w:tabs>
              <w:tab w:val="left" w:pos="440"/>
              <w:tab w:val="right" w:leader="dot" w:pos="9747"/>
            </w:tabs>
            <w:rPr>
              <w:rFonts w:eastAsiaTheme="minorEastAsia"/>
              <w:noProof/>
              <w:lang w:eastAsia="en-GB"/>
            </w:rPr>
          </w:pPr>
          <w:hyperlink w:anchor="_Toc114747425" w:history="1">
            <w:r w:rsidR="0003066D" w:rsidRPr="000C72D2">
              <w:rPr>
                <w:rStyle w:val="Hyperlink"/>
                <w:noProof/>
              </w:rPr>
              <w:t>4.</w:t>
            </w:r>
            <w:r w:rsidR="0003066D">
              <w:rPr>
                <w:rFonts w:eastAsiaTheme="minorEastAsia"/>
                <w:noProof/>
                <w:lang w:eastAsia="en-GB"/>
              </w:rPr>
              <w:tab/>
            </w:r>
            <w:r w:rsidR="0003066D" w:rsidRPr="000C72D2">
              <w:rPr>
                <w:rStyle w:val="Hyperlink"/>
                <w:noProof/>
              </w:rPr>
              <w:t>Response</w:t>
            </w:r>
            <w:r w:rsidR="0003066D">
              <w:rPr>
                <w:noProof/>
                <w:webHidden/>
              </w:rPr>
              <w:tab/>
            </w:r>
            <w:r w:rsidR="0003066D">
              <w:rPr>
                <w:noProof/>
                <w:webHidden/>
              </w:rPr>
              <w:fldChar w:fldCharType="begin"/>
            </w:r>
            <w:r w:rsidR="0003066D">
              <w:rPr>
                <w:noProof/>
                <w:webHidden/>
              </w:rPr>
              <w:instrText xml:space="preserve"> PAGEREF _Toc114747425 \h </w:instrText>
            </w:r>
            <w:r w:rsidR="0003066D">
              <w:rPr>
                <w:noProof/>
                <w:webHidden/>
              </w:rPr>
            </w:r>
            <w:r w:rsidR="0003066D">
              <w:rPr>
                <w:noProof/>
                <w:webHidden/>
              </w:rPr>
              <w:fldChar w:fldCharType="separate"/>
            </w:r>
            <w:r w:rsidR="00EE5DC6">
              <w:rPr>
                <w:noProof/>
                <w:webHidden/>
              </w:rPr>
              <w:t>2</w:t>
            </w:r>
            <w:r w:rsidR="0003066D">
              <w:rPr>
                <w:noProof/>
                <w:webHidden/>
              </w:rPr>
              <w:fldChar w:fldCharType="end"/>
            </w:r>
          </w:hyperlink>
        </w:p>
        <w:p w14:paraId="0AAC3554" w14:textId="712ECE59" w:rsidR="0003066D" w:rsidRDefault="008661A5">
          <w:pPr>
            <w:pStyle w:val="TOC1"/>
            <w:tabs>
              <w:tab w:val="left" w:pos="440"/>
              <w:tab w:val="right" w:leader="dot" w:pos="9747"/>
            </w:tabs>
            <w:rPr>
              <w:rFonts w:eastAsiaTheme="minorEastAsia"/>
              <w:noProof/>
              <w:lang w:eastAsia="en-GB"/>
            </w:rPr>
          </w:pPr>
          <w:hyperlink w:anchor="_Toc114747426" w:history="1">
            <w:r w:rsidR="0003066D" w:rsidRPr="000C72D2">
              <w:rPr>
                <w:rStyle w:val="Hyperlink"/>
                <w:noProof/>
              </w:rPr>
              <w:t>5.</w:t>
            </w:r>
            <w:r w:rsidR="0003066D">
              <w:rPr>
                <w:rFonts w:eastAsiaTheme="minorEastAsia"/>
                <w:noProof/>
                <w:lang w:eastAsia="en-GB"/>
              </w:rPr>
              <w:tab/>
            </w:r>
            <w:r w:rsidR="0003066D" w:rsidRPr="000C72D2">
              <w:rPr>
                <w:rStyle w:val="Hyperlink"/>
                <w:noProof/>
              </w:rPr>
              <w:t>Overview of Northumbria Police</w:t>
            </w:r>
            <w:r w:rsidR="0003066D">
              <w:rPr>
                <w:noProof/>
                <w:webHidden/>
              </w:rPr>
              <w:tab/>
            </w:r>
            <w:r w:rsidR="0003066D">
              <w:rPr>
                <w:noProof/>
                <w:webHidden/>
              </w:rPr>
              <w:fldChar w:fldCharType="begin"/>
            </w:r>
            <w:r w:rsidR="0003066D">
              <w:rPr>
                <w:noProof/>
                <w:webHidden/>
              </w:rPr>
              <w:instrText xml:space="preserve"> PAGEREF _Toc114747426 \h </w:instrText>
            </w:r>
            <w:r w:rsidR="0003066D">
              <w:rPr>
                <w:noProof/>
                <w:webHidden/>
              </w:rPr>
            </w:r>
            <w:r w:rsidR="0003066D">
              <w:rPr>
                <w:noProof/>
                <w:webHidden/>
              </w:rPr>
              <w:fldChar w:fldCharType="separate"/>
            </w:r>
            <w:r w:rsidR="00EE5DC6">
              <w:rPr>
                <w:noProof/>
                <w:webHidden/>
              </w:rPr>
              <w:t>2</w:t>
            </w:r>
            <w:r w:rsidR="0003066D">
              <w:rPr>
                <w:noProof/>
                <w:webHidden/>
              </w:rPr>
              <w:fldChar w:fldCharType="end"/>
            </w:r>
          </w:hyperlink>
        </w:p>
        <w:p w14:paraId="0B868680" w14:textId="12B81161" w:rsidR="0003066D" w:rsidRDefault="008661A5">
          <w:pPr>
            <w:pStyle w:val="TOC1"/>
            <w:tabs>
              <w:tab w:val="left" w:pos="440"/>
              <w:tab w:val="right" w:leader="dot" w:pos="9747"/>
            </w:tabs>
            <w:rPr>
              <w:rFonts w:eastAsiaTheme="minorEastAsia"/>
              <w:noProof/>
              <w:lang w:eastAsia="en-GB"/>
            </w:rPr>
          </w:pPr>
          <w:hyperlink w:anchor="_Toc114747427" w:history="1">
            <w:r w:rsidR="0003066D" w:rsidRPr="000C72D2">
              <w:rPr>
                <w:rStyle w:val="Hyperlink"/>
                <w:noProof/>
              </w:rPr>
              <w:t>6.</w:t>
            </w:r>
            <w:r w:rsidR="0003066D">
              <w:rPr>
                <w:rFonts w:eastAsiaTheme="minorEastAsia"/>
                <w:noProof/>
                <w:lang w:eastAsia="en-GB"/>
              </w:rPr>
              <w:tab/>
            </w:r>
            <w:r w:rsidR="0003066D" w:rsidRPr="000C72D2">
              <w:rPr>
                <w:rStyle w:val="Hyperlink"/>
                <w:noProof/>
              </w:rPr>
              <w:t>Northumbria Police Geographical Area</w:t>
            </w:r>
            <w:r w:rsidR="0003066D">
              <w:rPr>
                <w:noProof/>
                <w:webHidden/>
              </w:rPr>
              <w:tab/>
            </w:r>
            <w:r w:rsidR="0003066D">
              <w:rPr>
                <w:noProof/>
                <w:webHidden/>
              </w:rPr>
              <w:fldChar w:fldCharType="begin"/>
            </w:r>
            <w:r w:rsidR="0003066D">
              <w:rPr>
                <w:noProof/>
                <w:webHidden/>
              </w:rPr>
              <w:instrText xml:space="preserve"> PAGEREF _Toc114747427 \h </w:instrText>
            </w:r>
            <w:r w:rsidR="0003066D">
              <w:rPr>
                <w:noProof/>
                <w:webHidden/>
              </w:rPr>
            </w:r>
            <w:r w:rsidR="0003066D">
              <w:rPr>
                <w:noProof/>
                <w:webHidden/>
              </w:rPr>
              <w:fldChar w:fldCharType="separate"/>
            </w:r>
            <w:r w:rsidR="00EE5DC6">
              <w:rPr>
                <w:noProof/>
                <w:webHidden/>
              </w:rPr>
              <w:t>3</w:t>
            </w:r>
            <w:r w:rsidR="0003066D">
              <w:rPr>
                <w:noProof/>
                <w:webHidden/>
              </w:rPr>
              <w:fldChar w:fldCharType="end"/>
            </w:r>
          </w:hyperlink>
        </w:p>
        <w:p w14:paraId="42E28BB4" w14:textId="75D3AFEA" w:rsidR="0003066D" w:rsidRDefault="008661A5">
          <w:pPr>
            <w:pStyle w:val="TOC1"/>
            <w:tabs>
              <w:tab w:val="left" w:pos="440"/>
              <w:tab w:val="right" w:leader="dot" w:pos="9747"/>
            </w:tabs>
            <w:rPr>
              <w:rFonts w:eastAsiaTheme="minorEastAsia"/>
              <w:noProof/>
              <w:lang w:eastAsia="en-GB"/>
            </w:rPr>
          </w:pPr>
          <w:hyperlink w:anchor="_Toc114747428" w:history="1">
            <w:r w:rsidR="0003066D" w:rsidRPr="000C72D2">
              <w:rPr>
                <w:rStyle w:val="Hyperlink"/>
                <w:noProof/>
              </w:rPr>
              <w:t>7.</w:t>
            </w:r>
            <w:r w:rsidR="0003066D">
              <w:rPr>
                <w:rFonts w:eastAsiaTheme="minorEastAsia"/>
                <w:noProof/>
                <w:lang w:eastAsia="en-GB"/>
              </w:rPr>
              <w:tab/>
            </w:r>
            <w:r w:rsidR="0003066D" w:rsidRPr="000C72D2">
              <w:rPr>
                <w:rStyle w:val="Hyperlink"/>
                <w:noProof/>
              </w:rPr>
              <w:t xml:space="preserve">Current </w:t>
            </w:r>
            <w:r w:rsidR="00FA709B">
              <w:rPr>
                <w:rStyle w:val="Hyperlink"/>
                <w:noProof/>
              </w:rPr>
              <w:t>CCTV</w:t>
            </w:r>
            <w:r w:rsidR="00C67740">
              <w:rPr>
                <w:rStyle w:val="Hyperlink"/>
                <w:noProof/>
              </w:rPr>
              <w:t xml:space="preserve"> Provision</w:t>
            </w:r>
            <w:r w:rsidR="0003066D">
              <w:rPr>
                <w:noProof/>
                <w:webHidden/>
              </w:rPr>
              <w:tab/>
            </w:r>
            <w:r w:rsidR="0003066D">
              <w:rPr>
                <w:noProof/>
                <w:webHidden/>
              </w:rPr>
              <w:fldChar w:fldCharType="begin"/>
            </w:r>
            <w:r w:rsidR="0003066D">
              <w:rPr>
                <w:noProof/>
                <w:webHidden/>
              </w:rPr>
              <w:instrText xml:space="preserve"> PAGEREF _Toc114747428 \h </w:instrText>
            </w:r>
            <w:r w:rsidR="0003066D">
              <w:rPr>
                <w:noProof/>
                <w:webHidden/>
              </w:rPr>
            </w:r>
            <w:r w:rsidR="0003066D">
              <w:rPr>
                <w:noProof/>
                <w:webHidden/>
              </w:rPr>
              <w:fldChar w:fldCharType="separate"/>
            </w:r>
            <w:r w:rsidR="00EE5DC6">
              <w:rPr>
                <w:noProof/>
                <w:webHidden/>
              </w:rPr>
              <w:t>4</w:t>
            </w:r>
            <w:r w:rsidR="0003066D">
              <w:rPr>
                <w:noProof/>
                <w:webHidden/>
              </w:rPr>
              <w:fldChar w:fldCharType="end"/>
            </w:r>
          </w:hyperlink>
        </w:p>
        <w:p w14:paraId="1176A24D" w14:textId="56C6F6F6" w:rsidR="0003066D" w:rsidRDefault="008661A5">
          <w:pPr>
            <w:pStyle w:val="TOC1"/>
            <w:tabs>
              <w:tab w:val="left" w:pos="440"/>
              <w:tab w:val="right" w:leader="dot" w:pos="9747"/>
            </w:tabs>
            <w:rPr>
              <w:rFonts w:eastAsiaTheme="minorEastAsia"/>
              <w:noProof/>
              <w:lang w:eastAsia="en-GB"/>
            </w:rPr>
          </w:pPr>
          <w:hyperlink w:anchor="_Toc114747435" w:history="1">
            <w:r w:rsidR="0003066D" w:rsidRPr="000C72D2">
              <w:rPr>
                <w:rStyle w:val="Hyperlink"/>
                <w:noProof/>
              </w:rPr>
              <w:t>8.</w:t>
            </w:r>
            <w:r w:rsidR="0003066D">
              <w:rPr>
                <w:rFonts w:eastAsiaTheme="minorEastAsia"/>
                <w:noProof/>
                <w:lang w:eastAsia="en-GB"/>
              </w:rPr>
              <w:tab/>
            </w:r>
            <w:r w:rsidR="0003066D" w:rsidRPr="000C72D2">
              <w:rPr>
                <w:rStyle w:val="Hyperlink"/>
                <w:noProof/>
              </w:rPr>
              <w:t xml:space="preserve">Key Attributes </w:t>
            </w:r>
            <w:r w:rsidR="00C67740">
              <w:rPr>
                <w:rStyle w:val="Hyperlink"/>
                <w:noProof/>
              </w:rPr>
              <w:t xml:space="preserve">of Future </w:t>
            </w:r>
            <w:r w:rsidR="00FA709B">
              <w:rPr>
                <w:rStyle w:val="Hyperlink"/>
                <w:noProof/>
              </w:rPr>
              <w:t>CCTV</w:t>
            </w:r>
            <w:r w:rsidR="00C67740">
              <w:rPr>
                <w:rStyle w:val="Hyperlink"/>
                <w:noProof/>
              </w:rPr>
              <w:t xml:space="preserve"> Requirements</w:t>
            </w:r>
            <w:r w:rsidR="0003066D">
              <w:rPr>
                <w:noProof/>
                <w:webHidden/>
              </w:rPr>
              <w:tab/>
            </w:r>
            <w:r w:rsidR="0003066D">
              <w:rPr>
                <w:noProof/>
                <w:webHidden/>
              </w:rPr>
              <w:fldChar w:fldCharType="begin"/>
            </w:r>
            <w:r w:rsidR="0003066D">
              <w:rPr>
                <w:noProof/>
                <w:webHidden/>
              </w:rPr>
              <w:instrText xml:space="preserve"> PAGEREF _Toc114747435 \h </w:instrText>
            </w:r>
            <w:r w:rsidR="0003066D">
              <w:rPr>
                <w:noProof/>
                <w:webHidden/>
              </w:rPr>
            </w:r>
            <w:r w:rsidR="0003066D">
              <w:rPr>
                <w:noProof/>
                <w:webHidden/>
              </w:rPr>
              <w:fldChar w:fldCharType="separate"/>
            </w:r>
            <w:r w:rsidR="00EE5DC6">
              <w:rPr>
                <w:noProof/>
                <w:webHidden/>
              </w:rPr>
              <w:t>4</w:t>
            </w:r>
            <w:r w:rsidR="0003066D">
              <w:rPr>
                <w:noProof/>
                <w:webHidden/>
              </w:rPr>
              <w:fldChar w:fldCharType="end"/>
            </w:r>
          </w:hyperlink>
        </w:p>
        <w:p w14:paraId="0F3D162E" w14:textId="429E832F" w:rsidR="0003066D" w:rsidRDefault="008661A5">
          <w:pPr>
            <w:pStyle w:val="TOC1"/>
            <w:tabs>
              <w:tab w:val="left" w:pos="440"/>
              <w:tab w:val="right" w:leader="dot" w:pos="9747"/>
            </w:tabs>
            <w:rPr>
              <w:rFonts w:eastAsiaTheme="minorEastAsia"/>
              <w:noProof/>
              <w:lang w:eastAsia="en-GB"/>
            </w:rPr>
          </w:pPr>
          <w:hyperlink w:anchor="_Toc114747436" w:history="1">
            <w:r w:rsidR="0003066D" w:rsidRPr="000C72D2">
              <w:rPr>
                <w:rStyle w:val="Hyperlink"/>
                <w:noProof/>
              </w:rPr>
              <w:t>9.</w:t>
            </w:r>
            <w:r w:rsidR="0003066D">
              <w:rPr>
                <w:rFonts w:eastAsiaTheme="minorEastAsia"/>
                <w:noProof/>
                <w:lang w:eastAsia="en-GB"/>
              </w:rPr>
              <w:tab/>
            </w:r>
            <w:r w:rsidR="0003066D" w:rsidRPr="000C72D2">
              <w:rPr>
                <w:rStyle w:val="Hyperlink"/>
                <w:noProof/>
              </w:rPr>
              <w:t>Questions for Suppliers</w:t>
            </w:r>
            <w:r w:rsidR="0003066D">
              <w:rPr>
                <w:noProof/>
                <w:webHidden/>
              </w:rPr>
              <w:tab/>
            </w:r>
            <w:r w:rsidR="0003066D">
              <w:rPr>
                <w:noProof/>
                <w:webHidden/>
              </w:rPr>
              <w:fldChar w:fldCharType="begin"/>
            </w:r>
            <w:r w:rsidR="0003066D">
              <w:rPr>
                <w:noProof/>
                <w:webHidden/>
              </w:rPr>
              <w:instrText xml:space="preserve"> PAGEREF _Toc114747436 \h </w:instrText>
            </w:r>
            <w:r w:rsidR="0003066D">
              <w:rPr>
                <w:noProof/>
                <w:webHidden/>
              </w:rPr>
            </w:r>
            <w:r w:rsidR="0003066D">
              <w:rPr>
                <w:noProof/>
                <w:webHidden/>
              </w:rPr>
              <w:fldChar w:fldCharType="separate"/>
            </w:r>
            <w:r w:rsidR="00EE5DC6">
              <w:rPr>
                <w:noProof/>
                <w:webHidden/>
              </w:rPr>
              <w:t>5</w:t>
            </w:r>
            <w:r w:rsidR="0003066D">
              <w:rPr>
                <w:noProof/>
                <w:webHidden/>
              </w:rPr>
              <w:fldChar w:fldCharType="end"/>
            </w:r>
          </w:hyperlink>
        </w:p>
        <w:p w14:paraId="35888AA6" w14:textId="0EBEF662" w:rsidR="0003066D" w:rsidRDefault="008661A5">
          <w:pPr>
            <w:pStyle w:val="TOC1"/>
            <w:tabs>
              <w:tab w:val="left" w:pos="660"/>
              <w:tab w:val="right" w:leader="dot" w:pos="9747"/>
            </w:tabs>
            <w:rPr>
              <w:noProof/>
            </w:rPr>
          </w:pPr>
          <w:hyperlink w:anchor="_Toc114747437" w:history="1">
            <w:r w:rsidR="0003066D" w:rsidRPr="000C72D2">
              <w:rPr>
                <w:rStyle w:val="Hyperlink"/>
                <w:noProof/>
              </w:rPr>
              <w:t>10.</w:t>
            </w:r>
            <w:r w:rsidR="00624EDD">
              <w:rPr>
                <w:rFonts w:eastAsiaTheme="minorEastAsia"/>
                <w:noProof/>
                <w:lang w:eastAsia="en-GB"/>
              </w:rPr>
              <w:t xml:space="preserve">    </w:t>
            </w:r>
            <w:r w:rsidR="0003066D" w:rsidRPr="000C72D2">
              <w:rPr>
                <w:rStyle w:val="Hyperlink"/>
                <w:noProof/>
              </w:rPr>
              <w:t>Instructions to Respondents</w:t>
            </w:r>
            <w:r w:rsidR="0003066D">
              <w:rPr>
                <w:noProof/>
                <w:webHidden/>
              </w:rPr>
              <w:tab/>
            </w:r>
            <w:r w:rsidR="0003066D">
              <w:rPr>
                <w:noProof/>
                <w:webHidden/>
              </w:rPr>
              <w:fldChar w:fldCharType="begin"/>
            </w:r>
            <w:r w:rsidR="0003066D">
              <w:rPr>
                <w:noProof/>
                <w:webHidden/>
              </w:rPr>
              <w:instrText xml:space="preserve"> PAGEREF _Toc114747437 \h </w:instrText>
            </w:r>
            <w:r w:rsidR="0003066D">
              <w:rPr>
                <w:noProof/>
                <w:webHidden/>
              </w:rPr>
            </w:r>
            <w:r w:rsidR="0003066D">
              <w:rPr>
                <w:noProof/>
                <w:webHidden/>
              </w:rPr>
              <w:fldChar w:fldCharType="separate"/>
            </w:r>
            <w:r w:rsidR="00EE5DC6">
              <w:rPr>
                <w:noProof/>
                <w:webHidden/>
              </w:rPr>
              <w:t>6</w:t>
            </w:r>
            <w:r w:rsidR="0003066D">
              <w:rPr>
                <w:noProof/>
                <w:webHidden/>
              </w:rPr>
              <w:fldChar w:fldCharType="end"/>
            </w:r>
          </w:hyperlink>
        </w:p>
        <w:p w14:paraId="22D553A3" w14:textId="1AC991E0" w:rsidR="004F4762" w:rsidRPr="004F4762" w:rsidRDefault="004F4762" w:rsidP="004F4762">
          <w:pPr>
            <w:rPr>
              <w:noProof/>
            </w:rPr>
          </w:pPr>
          <w:r>
            <w:rPr>
              <w:noProof/>
            </w:rPr>
            <w:t>11.    Supplier Response………………………………………………………………………………………………………………………………….6</w:t>
          </w:r>
        </w:p>
        <w:p w14:paraId="771ED665" w14:textId="523BD506" w:rsidR="00AF7A56" w:rsidRDefault="00AF7A56">
          <w:r>
            <w:rPr>
              <w:b/>
              <w:bCs/>
              <w:noProof/>
            </w:rPr>
            <w:fldChar w:fldCharType="end"/>
          </w:r>
        </w:p>
      </w:sdtContent>
    </w:sdt>
    <w:p w14:paraId="771ED667" w14:textId="6C9ED5E7" w:rsidR="00AF7A56" w:rsidRDefault="00AF7A56">
      <w:pPr>
        <w:rPr>
          <w:rFonts w:eastAsiaTheme="majorEastAsia" w:cstheme="minorHAnsi"/>
          <w:b/>
          <w:bCs/>
          <w:color w:val="365F91" w:themeColor="accent1" w:themeShade="BF"/>
          <w:sz w:val="28"/>
          <w:szCs w:val="28"/>
        </w:rPr>
      </w:pPr>
    </w:p>
    <w:p w14:paraId="2480DDB4" w14:textId="3DE21EAA" w:rsidR="00494858" w:rsidRDefault="00494858">
      <w:pPr>
        <w:rPr>
          <w:rFonts w:eastAsiaTheme="majorEastAsia" w:cstheme="minorHAnsi"/>
          <w:b/>
          <w:bCs/>
          <w:color w:val="365F91" w:themeColor="accent1" w:themeShade="BF"/>
          <w:sz w:val="28"/>
          <w:szCs w:val="28"/>
        </w:rPr>
      </w:pPr>
    </w:p>
    <w:p w14:paraId="26BF29A4" w14:textId="63852866" w:rsidR="00494858" w:rsidRDefault="00494858">
      <w:pPr>
        <w:rPr>
          <w:rFonts w:eastAsiaTheme="majorEastAsia" w:cstheme="minorHAnsi"/>
          <w:b/>
          <w:bCs/>
          <w:color w:val="365F91" w:themeColor="accent1" w:themeShade="BF"/>
          <w:sz w:val="28"/>
          <w:szCs w:val="28"/>
        </w:rPr>
      </w:pPr>
    </w:p>
    <w:p w14:paraId="066BB204" w14:textId="63DB3D55" w:rsidR="00494858" w:rsidRDefault="00494858">
      <w:pPr>
        <w:rPr>
          <w:rFonts w:eastAsiaTheme="majorEastAsia" w:cstheme="minorHAnsi"/>
          <w:b/>
          <w:bCs/>
          <w:color w:val="365F91" w:themeColor="accent1" w:themeShade="BF"/>
          <w:sz w:val="28"/>
          <w:szCs w:val="28"/>
        </w:rPr>
      </w:pPr>
    </w:p>
    <w:p w14:paraId="6CCCE2B5" w14:textId="235F1CB9" w:rsidR="00494858" w:rsidRDefault="00494858">
      <w:pPr>
        <w:rPr>
          <w:rFonts w:eastAsiaTheme="majorEastAsia" w:cstheme="minorHAnsi"/>
          <w:b/>
          <w:bCs/>
          <w:color w:val="365F91" w:themeColor="accent1" w:themeShade="BF"/>
          <w:sz w:val="28"/>
          <w:szCs w:val="28"/>
        </w:rPr>
      </w:pPr>
    </w:p>
    <w:p w14:paraId="12DDA593" w14:textId="5C25AD00" w:rsidR="003077F8" w:rsidRDefault="003077F8">
      <w:pPr>
        <w:rPr>
          <w:rFonts w:eastAsiaTheme="majorEastAsia" w:cstheme="minorHAnsi"/>
          <w:b/>
          <w:bCs/>
          <w:color w:val="365F91" w:themeColor="accent1" w:themeShade="BF"/>
          <w:sz w:val="28"/>
          <w:szCs w:val="28"/>
        </w:rPr>
      </w:pPr>
    </w:p>
    <w:p w14:paraId="2C6AC679" w14:textId="174CD1E6" w:rsidR="003077F8" w:rsidRDefault="003077F8">
      <w:pPr>
        <w:rPr>
          <w:rFonts w:eastAsiaTheme="majorEastAsia" w:cstheme="minorHAnsi"/>
          <w:b/>
          <w:bCs/>
          <w:color w:val="365F91" w:themeColor="accent1" w:themeShade="BF"/>
          <w:sz w:val="28"/>
          <w:szCs w:val="28"/>
        </w:rPr>
      </w:pPr>
    </w:p>
    <w:p w14:paraId="791D1208" w14:textId="77777777" w:rsidR="003077F8" w:rsidRDefault="003077F8">
      <w:pPr>
        <w:rPr>
          <w:rFonts w:eastAsiaTheme="majorEastAsia" w:cstheme="minorHAnsi"/>
          <w:b/>
          <w:bCs/>
          <w:color w:val="365F91" w:themeColor="accent1" w:themeShade="BF"/>
          <w:sz w:val="28"/>
          <w:szCs w:val="28"/>
        </w:rPr>
      </w:pPr>
    </w:p>
    <w:p w14:paraId="00AB9671" w14:textId="405C8778" w:rsidR="00812969" w:rsidRDefault="00812969">
      <w:pPr>
        <w:rPr>
          <w:rFonts w:eastAsiaTheme="majorEastAsia" w:cstheme="minorHAnsi"/>
          <w:b/>
          <w:bCs/>
          <w:color w:val="365F91" w:themeColor="accent1" w:themeShade="BF"/>
          <w:sz w:val="28"/>
          <w:szCs w:val="28"/>
        </w:rPr>
      </w:pPr>
    </w:p>
    <w:p w14:paraId="38C5CB27" w14:textId="10355C30" w:rsidR="00812969" w:rsidRDefault="00812969">
      <w:pPr>
        <w:rPr>
          <w:rFonts w:eastAsiaTheme="majorEastAsia" w:cstheme="minorHAnsi"/>
          <w:b/>
          <w:bCs/>
          <w:color w:val="365F91" w:themeColor="accent1" w:themeShade="BF"/>
          <w:sz w:val="28"/>
          <w:szCs w:val="28"/>
        </w:rPr>
      </w:pPr>
    </w:p>
    <w:p w14:paraId="771ED668" w14:textId="430A5E1C" w:rsidR="00DE7CFB" w:rsidRDefault="00DE7CFB" w:rsidP="00EA5569">
      <w:pPr>
        <w:pStyle w:val="Heading1"/>
        <w:spacing w:before="0" w:after="240" w:line="240" w:lineRule="auto"/>
      </w:pPr>
      <w:bookmarkStart w:id="0" w:name="_Toc114747422"/>
      <w:r w:rsidRPr="00DE7CFB">
        <w:t>Introduction</w:t>
      </w:r>
      <w:bookmarkEnd w:id="0"/>
    </w:p>
    <w:p w14:paraId="09900321" w14:textId="4F1EE8D9" w:rsidR="00EA5569" w:rsidRDefault="00EA5569" w:rsidP="00EA5569">
      <w:pPr>
        <w:spacing w:after="240" w:line="240" w:lineRule="auto"/>
        <w:ind w:left="426"/>
      </w:pPr>
      <w:r>
        <w:t xml:space="preserve">Northumbria Police (the ‘force’) invites suppliers to participate in a request for information (RFI). This market engagement is focused on assessing </w:t>
      </w:r>
      <w:r w:rsidR="009C4640">
        <w:t xml:space="preserve">A </w:t>
      </w:r>
      <w:r w:rsidR="00351EF6">
        <w:t xml:space="preserve">Video Management Solution (VMS) </w:t>
      </w:r>
      <w:r w:rsidR="009C4640">
        <w:t>- V</w:t>
      </w:r>
      <w:r w:rsidR="17CE6348">
        <w:t xml:space="preserve">ideo </w:t>
      </w:r>
      <w:r w:rsidR="009C4640">
        <w:t>A</w:t>
      </w:r>
      <w:r w:rsidR="17CE6348">
        <w:t xml:space="preserve">nalytics and </w:t>
      </w:r>
      <w:r w:rsidR="009C4640">
        <w:t>F</w:t>
      </w:r>
      <w:r w:rsidR="17CE6348">
        <w:t xml:space="preserve">acial </w:t>
      </w:r>
      <w:r w:rsidR="009C4640">
        <w:t>R</w:t>
      </w:r>
      <w:r w:rsidR="17CE6348">
        <w:t xml:space="preserve">ecognition </w:t>
      </w:r>
      <w:r w:rsidR="009C4640">
        <w:t>S</w:t>
      </w:r>
      <w:r w:rsidR="17CE6348">
        <w:t>oftware.</w:t>
      </w:r>
      <w:r>
        <w:t xml:space="preserve"> </w:t>
      </w:r>
    </w:p>
    <w:p w14:paraId="74D4CA79" w14:textId="7CB6CBC1" w:rsidR="00EA5569" w:rsidRDefault="00EA5569" w:rsidP="00EA5569">
      <w:pPr>
        <w:ind w:left="426"/>
      </w:pPr>
      <w:r>
        <w:t>The output of the RFI process will help inform the force’s</w:t>
      </w:r>
      <w:r w:rsidR="006C20D9">
        <w:t xml:space="preserve"> procurement route and the available technology capable of meeting both current and future requirements.</w:t>
      </w:r>
      <w:r>
        <w:t xml:space="preserve"> </w:t>
      </w:r>
    </w:p>
    <w:p w14:paraId="228BAB00" w14:textId="086D3762" w:rsidR="004D6AD4" w:rsidRPr="0032515B" w:rsidRDefault="00EA5569" w:rsidP="0032515B">
      <w:pPr>
        <w:pStyle w:val="Heading1"/>
        <w:spacing w:before="0" w:after="240" w:line="240" w:lineRule="auto"/>
        <w:ind w:hanging="426"/>
      </w:pPr>
      <w:bookmarkStart w:id="1" w:name="_Toc114747423"/>
      <w:r>
        <w:t>Project Timescales</w:t>
      </w:r>
      <w:bookmarkEnd w:id="1"/>
    </w:p>
    <w:p w14:paraId="50D68DAE" w14:textId="477D7204" w:rsidR="00EE5DC6" w:rsidRDefault="004F4762" w:rsidP="00EE5DC6">
      <w:pPr>
        <w:ind w:left="426"/>
        <w:rPr>
          <w:rFonts w:eastAsia="Calibri" w:cs="Arial"/>
          <w:highlight w:val="yellow"/>
        </w:rPr>
      </w:pPr>
      <w:bookmarkStart w:id="2" w:name="_Toc114747424"/>
      <w:r w:rsidRPr="02DB7786">
        <w:rPr>
          <w:rFonts w:eastAsia="Calibri" w:cs="Arial"/>
        </w:rPr>
        <w:t xml:space="preserve">The Force is provisionally planning to issue the formal tender pack </w:t>
      </w:r>
      <w:r w:rsidR="00EE5DC6">
        <w:rPr>
          <w:rFonts w:eastAsia="Calibri" w:cs="Arial"/>
        </w:rPr>
        <w:t>in July 2025, subject to the relevant approvals and the responses received for the RFI.</w:t>
      </w:r>
    </w:p>
    <w:p w14:paraId="4F2E6C78" w14:textId="06468911" w:rsidR="004F4762" w:rsidRDefault="004F4762" w:rsidP="004F4762">
      <w:pPr>
        <w:ind w:left="426"/>
        <w:rPr>
          <w:rFonts w:eastAsia="Calibri" w:cs="Arial"/>
        </w:rPr>
      </w:pPr>
      <w:r>
        <w:rPr>
          <w:rFonts w:eastAsia="Calibri" w:cs="Arial"/>
        </w:rPr>
        <w:t>This is only an indicative date and likely to change depending on the outcome of this RFI and our internal approval process.</w:t>
      </w:r>
    </w:p>
    <w:p w14:paraId="26E440E1" w14:textId="41369265" w:rsidR="00060E01" w:rsidRDefault="00CE60D8" w:rsidP="0032515B">
      <w:pPr>
        <w:pStyle w:val="Heading1"/>
        <w:spacing w:after="240"/>
      </w:pPr>
      <w:r>
        <w:t>Con</w:t>
      </w:r>
      <w:r w:rsidR="00791455">
        <w:t>fidentiality</w:t>
      </w:r>
      <w:bookmarkEnd w:id="2"/>
    </w:p>
    <w:p w14:paraId="62EFD6F5" w14:textId="77777777" w:rsidR="0032515B" w:rsidRPr="00F27F30" w:rsidRDefault="0032515B" w:rsidP="0032515B">
      <w:pPr>
        <w:spacing w:after="240"/>
        <w:ind w:left="426"/>
      </w:pPr>
      <w:r>
        <w:t>The contents of this RFI shall be treated as Commercial-in-Confidence and it is the recipients’ responsibility to ensure the contents are not published or disclosed to any third party without due prior consent of the force.</w:t>
      </w:r>
    </w:p>
    <w:p w14:paraId="4F284684" w14:textId="40DE92C3" w:rsidR="0085025E" w:rsidRDefault="004F6F2F" w:rsidP="003C7939">
      <w:pPr>
        <w:pStyle w:val="Heading1"/>
        <w:spacing w:before="0" w:after="240" w:line="240" w:lineRule="auto"/>
      </w:pPr>
      <w:bookmarkStart w:id="3" w:name="_Toc114747425"/>
      <w:r>
        <w:t>Response</w:t>
      </w:r>
      <w:bookmarkEnd w:id="3"/>
    </w:p>
    <w:p w14:paraId="6A18D705" w14:textId="7595711C" w:rsidR="00600783" w:rsidRPr="003C7939" w:rsidRDefault="003C7939" w:rsidP="009650B0">
      <w:pPr>
        <w:spacing w:after="240"/>
        <w:ind w:left="426"/>
      </w:pPr>
      <w:r>
        <w:t xml:space="preserve">All responses to this RFI </w:t>
      </w:r>
      <w:r w:rsidR="00A75671">
        <w:t>m</w:t>
      </w:r>
      <w:r>
        <w:t>ust be submitte</w:t>
      </w:r>
      <w:r w:rsidRPr="00A75671">
        <w:t xml:space="preserve">d by </w:t>
      </w:r>
      <w:r w:rsidR="005E31E9">
        <w:t xml:space="preserve">12 noon </w:t>
      </w:r>
      <w:r w:rsidR="00351EF6">
        <w:t>19</w:t>
      </w:r>
      <w:r w:rsidR="009650B0">
        <w:t>/</w:t>
      </w:r>
      <w:r w:rsidR="00351EF6">
        <w:t>05</w:t>
      </w:r>
      <w:r w:rsidR="009650B0">
        <w:t>/2025</w:t>
      </w:r>
      <w:r w:rsidRPr="00A75671">
        <w:t xml:space="preserve"> via </w:t>
      </w:r>
      <w:r w:rsidR="00A75671" w:rsidRPr="00A75671">
        <w:t xml:space="preserve">email to </w:t>
      </w:r>
      <w:hyperlink r:id="rId11" w:history="1">
        <w:r w:rsidR="00A75671" w:rsidRPr="00A75671">
          <w:rPr>
            <w:rStyle w:val="Hyperlink"/>
          </w:rPr>
          <w:t>james.thornton@northumbria.police.uk</w:t>
        </w:r>
      </w:hyperlink>
      <w:r w:rsidR="00A75671" w:rsidRPr="00A75671">
        <w:t>.</w:t>
      </w:r>
      <w:r w:rsidR="0003066D">
        <w:t xml:space="preserve"> </w:t>
      </w:r>
    </w:p>
    <w:p w14:paraId="2D9FF7A9" w14:textId="6C5DC539" w:rsidR="003C7939" w:rsidRDefault="00D85684" w:rsidP="00C835F0">
      <w:pPr>
        <w:pStyle w:val="Heading1"/>
        <w:spacing w:before="0" w:after="240"/>
      </w:pPr>
      <w:bookmarkStart w:id="4" w:name="_Toc114747426"/>
      <w:r>
        <w:t>Overview of Northumbria Police</w:t>
      </w:r>
      <w:bookmarkEnd w:id="4"/>
    </w:p>
    <w:p w14:paraId="0200D67D" w14:textId="77777777" w:rsidR="00C835F0" w:rsidRPr="005F2D76" w:rsidRDefault="00C835F0" w:rsidP="00F00693">
      <w:pPr>
        <w:spacing w:after="240"/>
        <w:ind w:left="426"/>
      </w:pPr>
      <w:r w:rsidRPr="005F2D76">
        <w:t xml:space="preserve">The Chief Constable and the Police and Crime Commissioner have developed plans to serve the people of Northumbria, complementing the overall Policing 2025 vision produced by the National Police Chiefs Council (NPCC). </w:t>
      </w:r>
    </w:p>
    <w:p w14:paraId="75311F8C" w14:textId="77777777" w:rsidR="00C835F0" w:rsidRPr="005F2D76" w:rsidRDefault="00C835F0" w:rsidP="00F00693">
      <w:pPr>
        <w:ind w:left="426"/>
      </w:pPr>
      <w:r w:rsidRPr="005F2D76">
        <w:t>The National Policing Digital Strategy (2020-2030) has now been finalised and published early in 2020, and the high-level ambitions from this have been considered in this review:</w:t>
      </w:r>
    </w:p>
    <w:p w14:paraId="78942928" w14:textId="77777777" w:rsidR="00C835F0" w:rsidRPr="005F2D76" w:rsidRDefault="00C835F0" w:rsidP="00F00693">
      <w:pPr>
        <w:ind w:left="426"/>
      </w:pPr>
      <w:r w:rsidRPr="005F2D76">
        <w:t>The 3 P’s - Purpose, Principles and Priorities – define the ambition of the force and the aims set to achieve this.</w:t>
      </w:r>
    </w:p>
    <w:p w14:paraId="66FBD8A4" w14:textId="00CF8AAA" w:rsidR="00C835F0" w:rsidRDefault="00C835F0" w:rsidP="00F00693">
      <w:pPr>
        <w:ind w:left="426"/>
      </w:pPr>
      <w:r w:rsidRPr="005F2D76">
        <w:t xml:space="preserve">Northumbria Police Forces purpose is to keep people safe and fight crime. Their principles are to deliver an outstanding police service, work with communities to prevent crime and disorder and to </w:t>
      </w:r>
      <w:r w:rsidR="00C20336">
        <w:t>be there when the public need us</w:t>
      </w:r>
      <w:r w:rsidRPr="005F2D76">
        <w:t>.</w:t>
      </w:r>
    </w:p>
    <w:p w14:paraId="6FC06347" w14:textId="77777777" w:rsidR="00351EF6" w:rsidRDefault="00351EF6" w:rsidP="00F00693">
      <w:pPr>
        <w:ind w:left="426"/>
      </w:pPr>
    </w:p>
    <w:p w14:paraId="3DB1F585" w14:textId="77777777" w:rsidR="00EE5DC6" w:rsidRPr="005F2D76" w:rsidRDefault="00EE5DC6" w:rsidP="00F00693">
      <w:pPr>
        <w:ind w:left="426"/>
      </w:pPr>
    </w:p>
    <w:p w14:paraId="66B3082F" w14:textId="77777777" w:rsidR="00C835F0" w:rsidRPr="005F2D76" w:rsidRDefault="00C835F0" w:rsidP="00F00693">
      <w:pPr>
        <w:ind w:left="426"/>
      </w:pPr>
      <w:r w:rsidRPr="005F2D76">
        <w:lastRenderedPageBreak/>
        <w:t>The force priorities are:</w:t>
      </w:r>
    </w:p>
    <w:p w14:paraId="7800E503" w14:textId="77777777" w:rsidR="00D07A95"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Be an outstanding force.</w:t>
      </w:r>
    </w:p>
    <w:p w14:paraId="7D4DCF88" w14:textId="26CB2EA1" w:rsidR="00C835F0" w:rsidRPr="007C33A8"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Keep people safe and fight crime</w:t>
      </w:r>
      <w:r w:rsidR="00C20336">
        <w:rPr>
          <w:rFonts w:asciiTheme="minorHAnsi" w:hAnsiTheme="minorHAnsi" w:cstheme="minorHAnsi"/>
        </w:rPr>
        <w:t>.</w:t>
      </w:r>
    </w:p>
    <w:p w14:paraId="037FB950" w14:textId="77777777" w:rsidR="00D07A95" w:rsidRPr="00D07A95" w:rsidRDefault="00D07A95" w:rsidP="0012655F">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Fonts w:asciiTheme="minorHAnsi" w:hAnsiTheme="minorHAnsi" w:cstheme="minorHAnsi"/>
        </w:rPr>
        <w:t>Do the right things, in the right way, for the right reason.</w:t>
      </w:r>
      <w:bookmarkStart w:id="5" w:name="_Toc114747427"/>
    </w:p>
    <w:p w14:paraId="4F704318" w14:textId="3B88A070" w:rsidR="00D07A95" w:rsidRPr="00D07A95" w:rsidRDefault="00D07A95" w:rsidP="0012655F">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Style w:val="Strong"/>
          <w:rFonts w:asciiTheme="minorHAnsi" w:hAnsiTheme="minorHAnsi" w:cstheme="minorHAnsi"/>
          <w:b w:val="0"/>
          <w:bCs w:val="0"/>
          <w:color w:val="1F2025"/>
          <w:szCs w:val="22"/>
          <w:bdr w:val="none" w:sz="0" w:space="0" w:color="auto" w:frame="1"/>
        </w:rPr>
        <w:t>Courage</w:t>
      </w:r>
      <w:r w:rsidRPr="00D07A95">
        <w:rPr>
          <w:rFonts w:asciiTheme="minorHAnsi" w:hAnsiTheme="minorHAnsi" w:cstheme="minorHAnsi"/>
          <w:color w:val="1F2025"/>
          <w:szCs w:val="22"/>
        </w:rPr>
        <w:t> - to promote openness, accountability, learning and improvement.   </w:t>
      </w:r>
    </w:p>
    <w:p w14:paraId="20CAC391"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Respect and empathy</w:t>
      </w:r>
      <w:r w:rsidRPr="00D07A95">
        <w:rPr>
          <w:rFonts w:asciiTheme="minorHAnsi" w:hAnsiTheme="minorHAnsi" w:cstheme="minorHAnsi"/>
          <w:color w:val="1F2025"/>
          <w:sz w:val="22"/>
          <w:szCs w:val="22"/>
        </w:rPr>
        <w:t> - to promote a respectful and supportive culture in which everyone can thrive.  </w:t>
      </w:r>
    </w:p>
    <w:p w14:paraId="1DBD4EF8"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Public service</w:t>
      </w:r>
      <w:r w:rsidRPr="00D07A95">
        <w:rPr>
          <w:rFonts w:asciiTheme="minorHAnsi" w:hAnsiTheme="minorHAnsi" w:cstheme="minorHAnsi"/>
          <w:color w:val="1F2025"/>
          <w:sz w:val="22"/>
          <w:szCs w:val="22"/>
        </w:rPr>
        <w:t> - to improve the policing profession and the service we provide to the public. </w:t>
      </w:r>
    </w:p>
    <w:p w14:paraId="78C86655" w14:textId="09EB82C6" w:rsidR="00D85684" w:rsidRDefault="00D85684" w:rsidP="00FC739A">
      <w:pPr>
        <w:pStyle w:val="Heading1"/>
      </w:pPr>
      <w:r>
        <w:t>Northumbria Police Geographical Area</w:t>
      </w:r>
      <w:bookmarkEnd w:id="5"/>
    </w:p>
    <w:p w14:paraId="6659DB59" w14:textId="77777777" w:rsidR="00D07A95" w:rsidRPr="00D07A95" w:rsidRDefault="00D07A95" w:rsidP="00D07A95"/>
    <w:p w14:paraId="370AE430" w14:textId="353488A2" w:rsidR="00D07A95" w:rsidRDefault="00D07A95" w:rsidP="00D07A95">
      <w:pPr>
        <w:ind w:left="567"/>
        <w:jc w:val="both"/>
      </w:pPr>
      <w:r>
        <w:t>Northumbria Police (NP) is responsible for policing the administrative counties of Northumberland and Tyne and Wear.  This covers an area of more than 2000 square miles with a population of 1.5 million.</w:t>
      </w:r>
    </w:p>
    <w:p w14:paraId="10B02451" w14:textId="3ED4099C" w:rsidR="00D07A95" w:rsidRDefault="00D07A95" w:rsidP="00D07A95">
      <w:pPr>
        <w:ind w:left="567"/>
        <w:jc w:val="both"/>
      </w:pPr>
      <w:r>
        <w:t xml:space="preserve">The force is approximately 100 kilometres north to south and 80 kilometres east to west.  The largest population and conurbation areas are in the </w:t>
      </w:r>
      <w:r w:rsidR="00353176">
        <w:t>Southeast</w:t>
      </w:r>
      <w:r>
        <w:t xml:space="preserve">, (Tyne and Wear and </w:t>
      </w:r>
      <w:r w:rsidR="00351EF6">
        <w:t>Southeast</w:t>
      </w:r>
      <w:r>
        <w:t xml:space="preserve"> Northumberland), whilst the remainder is largely rural in nature.</w:t>
      </w:r>
    </w:p>
    <w:p w14:paraId="2B04955C" w14:textId="1764CA43" w:rsidR="00F00693" w:rsidRPr="00F00693" w:rsidRDefault="00D07A95" w:rsidP="00D07A95">
      <w:pPr>
        <w:ind w:left="567"/>
        <w:jc w:val="both"/>
      </w:pPr>
      <w:r>
        <w:t>The force borders with Durham to the south, Cumbria to the west and Lothian and Borders (Scotland) to the north.</w:t>
      </w:r>
    </w:p>
    <w:p w14:paraId="083FF026" w14:textId="444DF4FB" w:rsidR="00825DD4" w:rsidRDefault="00F00693" w:rsidP="003D5B20">
      <w:pPr>
        <w:ind w:left="426"/>
        <w:rPr>
          <w:rFonts w:eastAsiaTheme="majorEastAsia" w:cstheme="minorHAnsi"/>
          <w:b/>
          <w:bCs/>
          <w:color w:val="365F91" w:themeColor="accent1" w:themeShade="BF"/>
          <w:sz w:val="28"/>
          <w:szCs w:val="28"/>
        </w:rPr>
      </w:pPr>
      <w:r>
        <w:rPr>
          <w:noProof/>
        </w:rPr>
        <w:drawing>
          <wp:inline distT="0" distB="0" distL="0" distR="0" wp14:anchorId="6F5A83E8" wp14:editId="12F7EA5A">
            <wp:extent cx="2933700" cy="3408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3408045"/>
                    </a:xfrm>
                    <a:prstGeom prst="rect">
                      <a:avLst/>
                    </a:prstGeom>
                    <a:noFill/>
                  </pic:spPr>
                </pic:pic>
              </a:graphicData>
            </a:graphic>
          </wp:inline>
        </w:drawing>
      </w:r>
      <w:bookmarkStart w:id="6" w:name="_Toc114747428"/>
    </w:p>
    <w:p w14:paraId="1C8B4A03" w14:textId="77777777" w:rsidR="00907D87" w:rsidRDefault="00907D87" w:rsidP="003D5B20">
      <w:pPr>
        <w:ind w:left="426"/>
        <w:rPr>
          <w:rFonts w:eastAsiaTheme="majorEastAsia" w:cstheme="minorHAnsi"/>
          <w:b/>
          <w:bCs/>
          <w:color w:val="365F91" w:themeColor="accent1" w:themeShade="BF"/>
          <w:sz w:val="28"/>
          <w:szCs w:val="28"/>
        </w:rPr>
      </w:pPr>
    </w:p>
    <w:p w14:paraId="1626D247" w14:textId="77777777" w:rsidR="00907D87" w:rsidRDefault="00907D87" w:rsidP="003D5B20">
      <w:pPr>
        <w:ind w:left="426"/>
        <w:rPr>
          <w:rFonts w:eastAsiaTheme="majorEastAsia" w:cstheme="minorHAnsi"/>
          <w:b/>
          <w:bCs/>
          <w:color w:val="365F91" w:themeColor="accent1" w:themeShade="BF"/>
          <w:sz w:val="28"/>
          <w:szCs w:val="28"/>
        </w:rPr>
      </w:pPr>
    </w:p>
    <w:p w14:paraId="23B334BE" w14:textId="77777777" w:rsidR="00907D87" w:rsidRDefault="00907D87" w:rsidP="003D5B20">
      <w:pPr>
        <w:ind w:left="426"/>
        <w:rPr>
          <w:rFonts w:eastAsiaTheme="majorEastAsia" w:cstheme="minorHAnsi"/>
          <w:b/>
          <w:bCs/>
          <w:color w:val="365F91" w:themeColor="accent1" w:themeShade="BF"/>
          <w:sz w:val="28"/>
          <w:szCs w:val="28"/>
        </w:rPr>
      </w:pPr>
    </w:p>
    <w:p w14:paraId="3B70716F" w14:textId="0E654D76" w:rsidR="00F00693" w:rsidRDefault="00D85684" w:rsidP="003B6503">
      <w:pPr>
        <w:pStyle w:val="Heading1"/>
        <w:spacing w:before="0" w:after="240"/>
      </w:pPr>
      <w:r>
        <w:t xml:space="preserve">Current </w:t>
      </w:r>
      <w:r w:rsidR="00907D87">
        <w:t>CCTV</w:t>
      </w:r>
      <w:r w:rsidR="00D07A95">
        <w:t xml:space="preserve"> Provision</w:t>
      </w:r>
      <w:bookmarkEnd w:id="6"/>
    </w:p>
    <w:p w14:paraId="308DE56A" w14:textId="6862ABC5" w:rsidR="00201CF6" w:rsidRDefault="00E75FB3" w:rsidP="00A77CDA">
      <w:pPr>
        <w:pStyle w:val="Heading2"/>
      </w:pPr>
      <w:bookmarkStart w:id="7" w:name="_Toc114747429"/>
      <w:r>
        <w:t>Overview</w:t>
      </w:r>
      <w:bookmarkEnd w:id="7"/>
    </w:p>
    <w:p w14:paraId="287580BC" w14:textId="599E0C33" w:rsidR="3CB761C0" w:rsidRPr="00640E79" w:rsidRDefault="3CB761C0" w:rsidP="2718F9A8">
      <w:pPr>
        <w:shd w:val="clear" w:color="auto" w:fill="FFFFFF" w:themeFill="background1"/>
        <w:ind w:left="142"/>
      </w:pPr>
      <w:bookmarkStart w:id="8" w:name="_Toc114747435"/>
      <w:r w:rsidRPr="00640E79">
        <w:t>During the aftermath of the</w:t>
      </w:r>
      <w:r w:rsidR="00351EF6">
        <w:t xml:space="preserve"> 2024</w:t>
      </w:r>
      <w:r w:rsidRPr="00640E79">
        <w:t xml:space="preserve"> riots</w:t>
      </w:r>
      <w:r w:rsidR="00351EF6">
        <w:t>,</w:t>
      </w:r>
      <w:r w:rsidRPr="00640E79">
        <w:t xml:space="preserve"> </w:t>
      </w:r>
      <w:proofErr w:type="spellStart"/>
      <w:r w:rsidRPr="00640E79">
        <w:t>Bedroq</w:t>
      </w:r>
      <w:proofErr w:type="spellEnd"/>
      <w:r w:rsidRPr="00640E79">
        <w:t xml:space="preserve"> </w:t>
      </w:r>
      <w:r w:rsidR="000F5C80">
        <w:t>Ltd</w:t>
      </w:r>
      <w:r w:rsidRPr="00640E79">
        <w:t xml:space="preserve"> reached out to several </w:t>
      </w:r>
      <w:r w:rsidR="00351EF6">
        <w:t>UK Police Force’s</w:t>
      </w:r>
      <w:r w:rsidRPr="00640E79">
        <w:t xml:space="preserve"> to be able to assist with analysing footage which ha</w:t>
      </w:r>
      <w:r w:rsidR="00351EF6">
        <w:t>d</w:t>
      </w:r>
      <w:r w:rsidRPr="00640E79">
        <w:t xml:space="preserve"> been provided to the force. </w:t>
      </w:r>
    </w:p>
    <w:p w14:paraId="74FD8B22" w14:textId="56817E72" w:rsidR="3CB761C0" w:rsidRDefault="3CB761C0" w:rsidP="2718F9A8">
      <w:pPr>
        <w:shd w:val="clear" w:color="auto" w:fill="FFFFFF" w:themeFill="background1"/>
        <w:ind w:left="142"/>
      </w:pPr>
      <w:r w:rsidRPr="00640E79">
        <w:t xml:space="preserve">Northumbria Police were one of </w:t>
      </w:r>
      <w:r w:rsidR="00351EF6">
        <w:t>those</w:t>
      </w:r>
      <w:r w:rsidRPr="00640E79">
        <w:t xml:space="preserve"> forces</w:t>
      </w:r>
      <w:r w:rsidR="00351EF6">
        <w:t xml:space="preserve"> and benefited from major efficiencies as a result, leading to many arrests that would not have been possible without the product. This highlighted the need for Northumbria Police to procure a long-term VMS</w:t>
      </w:r>
      <w:r w:rsidR="00EE5DC6">
        <w:t xml:space="preserve"> contract</w:t>
      </w:r>
      <w:r w:rsidR="00351EF6">
        <w:t xml:space="preserve"> to ensure these efficiencies remain within the force and the functionality is not lost.</w:t>
      </w:r>
    </w:p>
    <w:p w14:paraId="7539A149" w14:textId="18353932" w:rsidR="00351EF6" w:rsidRPr="00640E79" w:rsidRDefault="00351EF6" w:rsidP="2718F9A8">
      <w:pPr>
        <w:shd w:val="clear" w:color="auto" w:fill="FFFFFF" w:themeFill="background1"/>
        <w:ind w:left="142"/>
      </w:pPr>
      <w:r>
        <w:t>With the Force’s current contract coming to an end in November 2025, the purpose of this RFI is to ascertain what products and solutions are available in the market that can support our requirements and the most effective procurement route for achieving this.</w:t>
      </w:r>
    </w:p>
    <w:p w14:paraId="03CE2087" w14:textId="6C91800D" w:rsidR="000A2A2D" w:rsidRDefault="000A2A2D" w:rsidP="00FC739A">
      <w:pPr>
        <w:pStyle w:val="Heading1"/>
      </w:pPr>
      <w:r>
        <w:t xml:space="preserve">Key Attributes of the </w:t>
      </w:r>
      <w:bookmarkEnd w:id="8"/>
      <w:r w:rsidR="00694F80">
        <w:t xml:space="preserve">future </w:t>
      </w:r>
      <w:r w:rsidR="00B51A33">
        <w:t>CCTV</w:t>
      </w:r>
      <w:r w:rsidR="00694F80">
        <w:t xml:space="preserve"> requirements</w:t>
      </w:r>
    </w:p>
    <w:p w14:paraId="5FFC3B31" w14:textId="4706EA79" w:rsidR="005D1101" w:rsidRDefault="00482E42" w:rsidP="005D1101">
      <w:r>
        <w:t xml:space="preserve">The </w:t>
      </w:r>
      <w:r w:rsidR="00351EF6">
        <w:t>Fo</w:t>
      </w:r>
      <w:r>
        <w:t xml:space="preserve">rce </w:t>
      </w:r>
      <w:r w:rsidR="0077339B">
        <w:t xml:space="preserve">is looking to procure </w:t>
      </w:r>
      <w:r w:rsidR="00A6261E">
        <w:t xml:space="preserve">a Video Management Solution </w:t>
      </w:r>
      <w:r w:rsidR="00A3678C">
        <w:t xml:space="preserve">which can meet </w:t>
      </w:r>
      <w:r w:rsidR="00351EF6">
        <w:t>both current and future requirements for Northumbria Police</w:t>
      </w:r>
      <w:r w:rsidR="00F868C5">
        <w:t xml:space="preserve">. </w:t>
      </w:r>
    </w:p>
    <w:p w14:paraId="69D35783" w14:textId="71AE8261" w:rsidR="00C27CE5" w:rsidRPr="00B257D8" w:rsidRDefault="008203F0" w:rsidP="00B257D8">
      <w:pPr>
        <w:spacing w:line="240" w:lineRule="auto"/>
      </w:pPr>
      <w:r>
        <w:t>I</w:t>
      </w:r>
      <w:r w:rsidR="00D14D4B">
        <w:t xml:space="preserve">teration 1: </w:t>
      </w:r>
    </w:p>
    <w:p w14:paraId="394DD93D" w14:textId="21A59F0C" w:rsidR="00D14D4B" w:rsidRDefault="005615C6" w:rsidP="005615C6">
      <w:pPr>
        <w:pStyle w:val="ListParagraph"/>
        <w:numPr>
          <w:ilvl w:val="0"/>
          <w:numId w:val="25"/>
        </w:numPr>
        <w:rPr>
          <w:rFonts w:asciiTheme="minorHAnsi" w:hAnsiTheme="minorHAnsi" w:cstheme="minorHAnsi"/>
        </w:rPr>
      </w:pPr>
      <w:r w:rsidRPr="00812159">
        <w:rPr>
          <w:rFonts w:asciiTheme="minorHAnsi" w:hAnsiTheme="minorHAnsi" w:cstheme="minorHAnsi"/>
        </w:rPr>
        <w:t xml:space="preserve">Retrospective </w:t>
      </w:r>
      <w:r w:rsidR="0047236D">
        <w:rPr>
          <w:rFonts w:asciiTheme="minorHAnsi" w:hAnsiTheme="minorHAnsi" w:cstheme="minorHAnsi"/>
        </w:rPr>
        <w:t>viewing of CCTV Footage</w:t>
      </w:r>
    </w:p>
    <w:p w14:paraId="1CA9E375" w14:textId="63D76C5C" w:rsidR="00B257D8" w:rsidRDefault="00B257D8" w:rsidP="005615C6">
      <w:pPr>
        <w:pStyle w:val="ListParagraph"/>
        <w:numPr>
          <w:ilvl w:val="0"/>
          <w:numId w:val="25"/>
        </w:numPr>
        <w:rPr>
          <w:rFonts w:asciiTheme="minorHAnsi" w:hAnsiTheme="minorHAnsi" w:cstheme="minorHAnsi"/>
        </w:rPr>
      </w:pPr>
      <w:r>
        <w:rPr>
          <w:rFonts w:asciiTheme="minorHAnsi" w:hAnsiTheme="minorHAnsi" w:cstheme="minorHAnsi"/>
        </w:rPr>
        <w:t>Playback imported CCTV footage</w:t>
      </w:r>
    </w:p>
    <w:p w14:paraId="25DE9895" w14:textId="4FDF1929" w:rsidR="00A11125" w:rsidRDefault="00A11125" w:rsidP="005615C6">
      <w:pPr>
        <w:pStyle w:val="ListParagraph"/>
        <w:numPr>
          <w:ilvl w:val="0"/>
          <w:numId w:val="25"/>
        </w:numPr>
        <w:rPr>
          <w:rFonts w:asciiTheme="minorHAnsi" w:hAnsiTheme="minorHAnsi" w:cstheme="minorHAnsi"/>
        </w:rPr>
      </w:pPr>
      <w:r>
        <w:rPr>
          <w:rFonts w:asciiTheme="minorHAnsi" w:hAnsiTheme="minorHAnsi" w:cstheme="minorHAnsi"/>
        </w:rPr>
        <w:t>Analysis of CCTV footage</w:t>
      </w:r>
    </w:p>
    <w:p w14:paraId="065565A1" w14:textId="10D05D51" w:rsidR="00A11125" w:rsidRDefault="00A11125" w:rsidP="005615C6">
      <w:pPr>
        <w:pStyle w:val="ListParagraph"/>
        <w:numPr>
          <w:ilvl w:val="0"/>
          <w:numId w:val="25"/>
        </w:numPr>
        <w:rPr>
          <w:rFonts w:asciiTheme="minorHAnsi" w:hAnsiTheme="minorHAnsi" w:cstheme="minorHAnsi"/>
        </w:rPr>
      </w:pPr>
      <w:r>
        <w:rPr>
          <w:rFonts w:asciiTheme="minorHAnsi" w:hAnsiTheme="minorHAnsi" w:cstheme="minorHAnsi"/>
        </w:rPr>
        <w:t>Importing of video footage</w:t>
      </w:r>
    </w:p>
    <w:p w14:paraId="6088A381" w14:textId="6A16076D" w:rsidR="00E16752" w:rsidRPr="00972CA5" w:rsidRDefault="001107FE" w:rsidP="00500723">
      <w:pPr>
        <w:pStyle w:val="ListParagraph"/>
        <w:numPr>
          <w:ilvl w:val="0"/>
          <w:numId w:val="25"/>
        </w:numPr>
        <w:rPr>
          <w:rFonts w:asciiTheme="minorHAnsi" w:hAnsiTheme="minorHAnsi" w:cstheme="minorHAnsi"/>
        </w:rPr>
      </w:pPr>
      <w:r>
        <w:rPr>
          <w:rFonts w:asciiTheme="minorHAnsi" w:hAnsiTheme="minorHAnsi" w:cstheme="minorHAnsi"/>
        </w:rPr>
        <w:t>Facial reco</w:t>
      </w:r>
      <w:r w:rsidR="008F5CD8">
        <w:rPr>
          <w:rFonts w:asciiTheme="minorHAnsi" w:hAnsiTheme="minorHAnsi" w:cstheme="minorHAnsi"/>
        </w:rPr>
        <w:t>gnition</w:t>
      </w:r>
      <w:r w:rsidR="00BB2DA1">
        <w:rPr>
          <w:rFonts w:asciiTheme="minorHAnsi" w:hAnsiTheme="minorHAnsi" w:cstheme="minorHAnsi"/>
        </w:rPr>
        <w:t xml:space="preserve"> technology</w:t>
      </w:r>
      <w:r w:rsidR="008F5CD8" w:rsidRPr="00BB2DA1">
        <w:rPr>
          <w:rFonts w:cstheme="minorHAnsi"/>
        </w:rPr>
        <w:t xml:space="preserve"> </w:t>
      </w:r>
    </w:p>
    <w:p w14:paraId="663C2016" w14:textId="5AE8CAF7" w:rsidR="00972CA5" w:rsidRDefault="00972CA5" w:rsidP="00500723">
      <w:pPr>
        <w:pStyle w:val="ListParagraph"/>
        <w:numPr>
          <w:ilvl w:val="0"/>
          <w:numId w:val="25"/>
        </w:numPr>
        <w:rPr>
          <w:rFonts w:asciiTheme="minorHAnsi" w:hAnsiTheme="minorHAnsi" w:cstheme="minorHAnsi"/>
        </w:rPr>
      </w:pPr>
      <w:r>
        <w:rPr>
          <w:rFonts w:asciiTheme="minorHAnsi" w:hAnsiTheme="minorHAnsi" w:cstheme="minorHAnsi"/>
        </w:rPr>
        <w:t>Analyse</w:t>
      </w:r>
      <w:r w:rsidRPr="00972CA5">
        <w:rPr>
          <w:rFonts w:asciiTheme="minorHAnsi" w:hAnsiTheme="minorHAnsi" w:cstheme="minorHAnsi"/>
        </w:rPr>
        <w:t xml:space="preserve"> </w:t>
      </w:r>
      <w:r>
        <w:rPr>
          <w:rFonts w:asciiTheme="minorHAnsi" w:hAnsiTheme="minorHAnsi" w:cstheme="minorHAnsi"/>
        </w:rPr>
        <w:t>s</w:t>
      </w:r>
      <w:r w:rsidRPr="00972CA5">
        <w:rPr>
          <w:rFonts w:asciiTheme="minorHAnsi" w:hAnsiTheme="minorHAnsi" w:cstheme="minorHAnsi"/>
        </w:rPr>
        <w:t>pecific objects</w:t>
      </w:r>
    </w:p>
    <w:p w14:paraId="5BBF1E9E" w14:textId="35394677" w:rsidR="00972CA5" w:rsidRPr="00972CA5" w:rsidRDefault="00B65032" w:rsidP="00500723">
      <w:pPr>
        <w:pStyle w:val="ListParagraph"/>
        <w:numPr>
          <w:ilvl w:val="0"/>
          <w:numId w:val="25"/>
        </w:numPr>
        <w:rPr>
          <w:rFonts w:asciiTheme="minorHAnsi" w:hAnsiTheme="minorHAnsi" w:cstheme="minorHAnsi"/>
        </w:rPr>
      </w:pPr>
      <w:r>
        <w:rPr>
          <w:rFonts w:asciiTheme="minorHAnsi" w:hAnsiTheme="minorHAnsi" w:cstheme="minorHAnsi"/>
        </w:rPr>
        <w:t xml:space="preserve">Set time </w:t>
      </w:r>
      <w:r w:rsidR="001646F3">
        <w:rPr>
          <w:rFonts w:asciiTheme="minorHAnsi" w:hAnsiTheme="minorHAnsi" w:cstheme="minorHAnsi"/>
        </w:rPr>
        <w:t xml:space="preserve">parameters </w:t>
      </w:r>
    </w:p>
    <w:p w14:paraId="6CBE949D" w14:textId="52180829" w:rsidR="3045E661" w:rsidRDefault="2DF104A8" w:rsidP="2718F9A8">
      <w:pPr>
        <w:pStyle w:val="ListParagraph"/>
        <w:numPr>
          <w:ilvl w:val="0"/>
          <w:numId w:val="25"/>
        </w:numPr>
        <w:rPr>
          <w:rFonts w:asciiTheme="minorHAnsi" w:hAnsiTheme="minorHAnsi" w:cstheme="minorBidi"/>
        </w:rPr>
      </w:pPr>
      <w:r w:rsidRPr="2718F9A8">
        <w:rPr>
          <w:rFonts w:asciiTheme="minorHAnsi" w:hAnsiTheme="minorHAnsi" w:cstheme="minorBidi"/>
        </w:rPr>
        <w:t>Export capabilities/compilations in various formats (PDF etc)</w:t>
      </w:r>
    </w:p>
    <w:p w14:paraId="2ED607C0" w14:textId="77777777" w:rsidR="00BB2DA1" w:rsidRPr="00BB2DA1" w:rsidRDefault="00BB2DA1" w:rsidP="00BB2DA1">
      <w:pPr>
        <w:pStyle w:val="ListParagraph"/>
        <w:rPr>
          <w:rFonts w:asciiTheme="minorHAnsi" w:hAnsiTheme="minorHAnsi" w:cstheme="minorHAnsi"/>
        </w:rPr>
      </w:pPr>
    </w:p>
    <w:p w14:paraId="1F4E357A" w14:textId="1ADC361D" w:rsidR="00D14D4B" w:rsidRDefault="00D14D4B" w:rsidP="005D1101">
      <w:r>
        <w:t>Iteration 2:</w:t>
      </w:r>
    </w:p>
    <w:p w14:paraId="126CFDC0" w14:textId="6E8B7862" w:rsidR="00500723" w:rsidRDefault="00500723" w:rsidP="007B5174">
      <w:pPr>
        <w:pStyle w:val="ListParagraph"/>
        <w:numPr>
          <w:ilvl w:val="0"/>
          <w:numId w:val="25"/>
        </w:numPr>
        <w:rPr>
          <w:rFonts w:asciiTheme="minorHAnsi" w:hAnsiTheme="minorHAnsi" w:cstheme="minorHAnsi"/>
        </w:rPr>
      </w:pPr>
      <w:r>
        <w:rPr>
          <w:rFonts w:asciiTheme="minorHAnsi" w:hAnsiTheme="minorHAnsi" w:cstheme="minorHAnsi"/>
        </w:rPr>
        <w:t>Implement ANPR</w:t>
      </w:r>
    </w:p>
    <w:p w14:paraId="100E2E9D" w14:textId="6D9ED02A" w:rsidR="00394435" w:rsidRDefault="00394435" w:rsidP="007B5174">
      <w:pPr>
        <w:pStyle w:val="ListParagraph"/>
        <w:numPr>
          <w:ilvl w:val="0"/>
          <w:numId w:val="25"/>
        </w:numPr>
        <w:rPr>
          <w:rFonts w:asciiTheme="minorHAnsi" w:hAnsiTheme="minorHAnsi" w:cstheme="minorHAnsi"/>
        </w:rPr>
      </w:pPr>
      <w:r>
        <w:rPr>
          <w:rFonts w:asciiTheme="minorHAnsi" w:hAnsiTheme="minorHAnsi" w:cstheme="minorHAnsi"/>
        </w:rPr>
        <w:t>Implement Northumbria Police live camera feeds</w:t>
      </w:r>
    </w:p>
    <w:p w14:paraId="4FD76BCA" w14:textId="401103B6" w:rsidR="00394435" w:rsidRDefault="00394435" w:rsidP="007B5174">
      <w:pPr>
        <w:pStyle w:val="ListParagraph"/>
        <w:numPr>
          <w:ilvl w:val="0"/>
          <w:numId w:val="25"/>
        </w:numPr>
        <w:rPr>
          <w:rFonts w:asciiTheme="minorHAnsi" w:hAnsiTheme="minorHAnsi" w:cstheme="minorHAnsi"/>
        </w:rPr>
      </w:pPr>
      <w:r>
        <w:rPr>
          <w:rFonts w:asciiTheme="minorHAnsi" w:hAnsiTheme="minorHAnsi" w:cstheme="minorHAnsi"/>
        </w:rPr>
        <w:t>Implement 3</w:t>
      </w:r>
      <w:r w:rsidRPr="00394435">
        <w:rPr>
          <w:rFonts w:asciiTheme="minorHAnsi" w:hAnsiTheme="minorHAnsi" w:cstheme="minorHAnsi"/>
          <w:vertAlign w:val="superscript"/>
        </w:rPr>
        <w:t>rd</w:t>
      </w:r>
      <w:r>
        <w:rPr>
          <w:rFonts w:asciiTheme="minorHAnsi" w:hAnsiTheme="minorHAnsi" w:cstheme="minorHAnsi"/>
        </w:rPr>
        <w:t xml:space="preserve"> party live camera feeds </w:t>
      </w:r>
    </w:p>
    <w:p w14:paraId="03BABC54" w14:textId="460E62BE" w:rsidR="007B5174" w:rsidRDefault="00BB2DA1" w:rsidP="005D1101">
      <w:pPr>
        <w:pStyle w:val="ListParagraph"/>
        <w:numPr>
          <w:ilvl w:val="0"/>
          <w:numId w:val="25"/>
        </w:numPr>
        <w:rPr>
          <w:rFonts w:asciiTheme="minorHAnsi" w:hAnsiTheme="minorHAnsi" w:cstheme="minorHAnsi"/>
        </w:rPr>
      </w:pPr>
      <w:r>
        <w:rPr>
          <w:rFonts w:asciiTheme="minorHAnsi" w:hAnsiTheme="minorHAnsi" w:cstheme="minorHAnsi"/>
        </w:rPr>
        <w:t xml:space="preserve">Live </w:t>
      </w:r>
      <w:r w:rsidR="00394435">
        <w:rPr>
          <w:rFonts w:asciiTheme="minorHAnsi" w:hAnsiTheme="minorHAnsi" w:cstheme="minorHAnsi"/>
        </w:rPr>
        <w:t xml:space="preserve">geographical </w:t>
      </w:r>
      <w:r>
        <w:rPr>
          <w:rFonts w:asciiTheme="minorHAnsi" w:hAnsiTheme="minorHAnsi" w:cstheme="minorHAnsi"/>
        </w:rPr>
        <w:t>mapping of CCTV</w:t>
      </w:r>
    </w:p>
    <w:p w14:paraId="2784CC00" w14:textId="0CBA097B" w:rsidR="00BF7010" w:rsidRDefault="00BF7010" w:rsidP="00567049">
      <w:pPr>
        <w:pStyle w:val="ListParagraph"/>
        <w:numPr>
          <w:ilvl w:val="0"/>
          <w:numId w:val="25"/>
        </w:numPr>
        <w:rPr>
          <w:rFonts w:asciiTheme="minorHAnsi" w:hAnsiTheme="minorHAnsi" w:cstheme="minorHAnsi"/>
        </w:rPr>
      </w:pPr>
      <w:r>
        <w:rPr>
          <w:rFonts w:asciiTheme="minorHAnsi" w:hAnsiTheme="minorHAnsi" w:cstheme="minorHAnsi"/>
        </w:rPr>
        <w:t xml:space="preserve">Live analysis of footfall </w:t>
      </w:r>
    </w:p>
    <w:p w14:paraId="721E97F4" w14:textId="082D30EE" w:rsidR="007A1F37" w:rsidRDefault="007A1F37" w:rsidP="00567049">
      <w:pPr>
        <w:pStyle w:val="ListParagraph"/>
        <w:numPr>
          <w:ilvl w:val="0"/>
          <w:numId w:val="25"/>
        </w:numPr>
        <w:rPr>
          <w:rFonts w:asciiTheme="minorHAnsi" w:hAnsiTheme="minorHAnsi" w:cstheme="minorHAnsi"/>
        </w:rPr>
      </w:pPr>
      <w:r w:rsidRPr="431AD8AF">
        <w:rPr>
          <w:rFonts w:asciiTheme="minorHAnsi" w:hAnsiTheme="minorHAnsi" w:cstheme="minorBidi"/>
        </w:rPr>
        <w:t xml:space="preserve">Share </w:t>
      </w:r>
      <w:r w:rsidR="002755BF" w:rsidRPr="431AD8AF">
        <w:rPr>
          <w:rFonts w:asciiTheme="minorHAnsi" w:hAnsiTheme="minorHAnsi" w:cstheme="minorBidi"/>
        </w:rPr>
        <w:t xml:space="preserve">footage within </w:t>
      </w:r>
      <w:r w:rsidR="0073775F" w:rsidRPr="431AD8AF">
        <w:rPr>
          <w:rFonts w:asciiTheme="minorHAnsi" w:hAnsiTheme="minorHAnsi" w:cstheme="minorBidi"/>
        </w:rPr>
        <w:t xml:space="preserve">Police force </w:t>
      </w:r>
    </w:p>
    <w:p w14:paraId="2AD2AE39" w14:textId="0463B4E0" w:rsidR="6A94A033" w:rsidRDefault="6A94A033" w:rsidP="431AD8AF">
      <w:pPr>
        <w:pStyle w:val="ListParagraph"/>
        <w:numPr>
          <w:ilvl w:val="0"/>
          <w:numId w:val="25"/>
        </w:numPr>
        <w:rPr>
          <w:rFonts w:asciiTheme="minorHAnsi" w:hAnsiTheme="minorHAnsi" w:cstheme="minorBidi"/>
        </w:rPr>
      </w:pPr>
      <w:r w:rsidRPr="431AD8AF">
        <w:rPr>
          <w:rFonts w:asciiTheme="minorHAnsi" w:hAnsiTheme="minorHAnsi" w:cstheme="minorBidi"/>
        </w:rPr>
        <w:t>CCTV demand tracker</w:t>
      </w:r>
    </w:p>
    <w:p w14:paraId="5366698B" w14:textId="77777777" w:rsidR="000F6C59" w:rsidRPr="000F6C59" w:rsidRDefault="000F6C59" w:rsidP="000F6C59"/>
    <w:p w14:paraId="280B6DF1" w14:textId="77777777" w:rsidR="00C51825" w:rsidRPr="00567049" w:rsidRDefault="00C51825" w:rsidP="00C51825">
      <w:pPr>
        <w:pStyle w:val="ListParagraph"/>
        <w:rPr>
          <w:rFonts w:asciiTheme="minorHAnsi" w:hAnsiTheme="minorHAnsi" w:cstheme="minorHAnsi"/>
        </w:rPr>
      </w:pPr>
    </w:p>
    <w:p w14:paraId="51B909EB" w14:textId="449D4BD8" w:rsidR="003D07E8" w:rsidRPr="005D1101" w:rsidRDefault="36D4F22F" w:rsidP="005D1101">
      <w:r>
        <w:t>B</w:t>
      </w:r>
      <w:r w:rsidR="003D07E8">
        <w:t xml:space="preserve">elow we have detailed the </w:t>
      </w:r>
      <w:r w:rsidR="00164B5F">
        <w:t xml:space="preserve">questions which we would like suppliers to answer as part of the new solution within the force which gives further details to the roadmap which has been detailed above. </w:t>
      </w:r>
    </w:p>
    <w:p w14:paraId="672BEBA5" w14:textId="7255BFCF" w:rsidR="00CC5158" w:rsidRDefault="00CC5158" w:rsidP="00835FD2">
      <w:pPr>
        <w:pStyle w:val="Heading1"/>
        <w:spacing w:before="0" w:after="240"/>
      </w:pPr>
      <w:bookmarkStart w:id="9" w:name="_Toc114747436"/>
      <w:r>
        <w:lastRenderedPageBreak/>
        <w:t xml:space="preserve">Questions </w:t>
      </w:r>
      <w:r w:rsidR="00D80AC4">
        <w:t>for</w:t>
      </w:r>
      <w:r>
        <w:t xml:space="preserve"> Suppliers</w:t>
      </w:r>
      <w:bookmarkEnd w:id="9"/>
    </w:p>
    <w:p w14:paraId="4AAC7D4D" w14:textId="1DB3082D" w:rsidR="00835FD2" w:rsidRDefault="00835FD2" w:rsidP="00E61659">
      <w:pPr>
        <w:keepNext/>
        <w:spacing w:after="240"/>
        <w:ind w:left="426"/>
      </w:pPr>
      <w:r>
        <w:t xml:space="preserve">Northumbria Police would be grateful if suppliers could </w:t>
      </w:r>
      <w:r w:rsidR="00C10964">
        <w:t>provide outline answers to the following questions</w:t>
      </w:r>
      <w:r>
        <w:t xml:space="preserve">. We respect that some of your answers will be, by necessity, provisional and may change when you receive a formal, more detailed statement of requirements. </w:t>
      </w:r>
    </w:p>
    <w:p w14:paraId="0A2DE4E6" w14:textId="6FD01F32" w:rsidR="000F6C59" w:rsidRDefault="000F6C59" w:rsidP="00E61659">
      <w:pPr>
        <w:keepNext/>
        <w:spacing w:after="240"/>
        <w:ind w:left="426"/>
      </w:pPr>
      <w:r>
        <w:t>We acknowledge that some of the information provided in response to the RFI will be commercially sensitive and can confirm responses will only be accessed by those working on the contract for a new VMS, for the purposes of informing our route to market, the necessary budget required and current market capability.</w:t>
      </w:r>
    </w:p>
    <w:p w14:paraId="2DEDA0A6" w14:textId="3EDC64F4" w:rsidR="0043289E" w:rsidRPr="00B93CE8" w:rsidRDefault="0043289E" w:rsidP="00DE2D57">
      <w:r>
        <w:t>Q1)</w:t>
      </w:r>
      <w:r w:rsidR="23C48914">
        <w:t xml:space="preserve"> Can you provide an overview of your company, including its history, size</w:t>
      </w:r>
      <w:r w:rsidR="068FD341">
        <w:t xml:space="preserve">, </w:t>
      </w:r>
      <w:r w:rsidR="72FFF1C5">
        <w:t>and experience in providing video management solutions?</w:t>
      </w:r>
      <w:r w:rsidR="1A084F55">
        <w:t xml:space="preserve"> (Particularly </w:t>
      </w:r>
      <w:r w:rsidR="5F765339">
        <w:t xml:space="preserve">in </w:t>
      </w:r>
      <w:r w:rsidR="1A084F55">
        <w:t>sim</w:t>
      </w:r>
      <w:r w:rsidR="52D124DA">
        <w:t>ilar industries</w:t>
      </w:r>
      <w:r w:rsidR="000F6C59">
        <w:t>/police forces</w:t>
      </w:r>
      <w:r w:rsidR="52D124DA">
        <w:t>)</w:t>
      </w:r>
    </w:p>
    <w:p w14:paraId="16637B14" w14:textId="4DB7D255" w:rsidR="0043289E" w:rsidRPr="005A7E07" w:rsidRDefault="0043289E" w:rsidP="00DE2D57">
      <w:r>
        <w:t>Q2)</w:t>
      </w:r>
      <w:r w:rsidR="7C195378">
        <w:t xml:space="preserve"> What is </w:t>
      </w:r>
      <w:r w:rsidR="13606586">
        <w:t xml:space="preserve">the architecture of your VMS (e.g., cloud-based, </w:t>
      </w:r>
      <w:r w:rsidR="00B93CE8">
        <w:t>on-premises</w:t>
      </w:r>
      <w:r w:rsidR="13606586">
        <w:t>, hybrid?)</w:t>
      </w:r>
      <w:r w:rsidR="7E0CCEDD">
        <w:t xml:space="preserve"> and how does your solution accommodate growing data and user demands?</w:t>
      </w:r>
    </w:p>
    <w:p w14:paraId="6288D60D" w14:textId="305A4E90" w:rsidR="0043289E" w:rsidRPr="005A7E07" w:rsidRDefault="2B7CD4E0" w:rsidP="00DE2D57">
      <w:r>
        <w:t>Q3)</w:t>
      </w:r>
      <w:r w:rsidR="50D4B114">
        <w:t xml:space="preserve"> </w:t>
      </w:r>
      <w:r w:rsidR="1908BB12">
        <w:t>What type of video analytics are included (e</w:t>
      </w:r>
      <w:r w:rsidR="72AD8667">
        <w:t>.g.,</w:t>
      </w:r>
      <w:r w:rsidR="022415C3">
        <w:t xml:space="preserve"> motion detection, facial recognition, licence plate recognition)?</w:t>
      </w:r>
    </w:p>
    <w:p w14:paraId="32995E97" w14:textId="44316CC9" w:rsidR="0043289E" w:rsidRPr="00B93CE8" w:rsidRDefault="0043289E" w:rsidP="00DE2D57">
      <w:pPr>
        <w:rPr>
          <w:highlight w:val="yellow"/>
        </w:rPr>
      </w:pPr>
      <w:r>
        <w:t>Q4)</w:t>
      </w:r>
      <w:r w:rsidR="2B04930F">
        <w:t xml:space="preserve"> Does your VMS </w:t>
      </w:r>
      <w:r w:rsidR="00D8177B">
        <w:t xml:space="preserve">support real-time monitoring and </w:t>
      </w:r>
      <w:r w:rsidR="54FC3870">
        <w:t>alerts? How</w:t>
      </w:r>
      <w:r w:rsidR="00D8177B">
        <w:t xml:space="preserve"> are these alerts managed and delivered?</w:t>
      </w:r>
    </w:p>
    <w:p w14:paraId="5D52303B" w14:textId="62B50D05" w:rsidR="0043289E" w:rsidRPr="00B93CE8" w:rsidRDefault="0043289E" w:rsidP="00DE2D57">
      <w:r w:rsidRPr="1A7449FD">
        <w:t>Q5)</w:t>
      </w:r>
      <w:r w:rsidR="552F1CB5" w:rsidRPr="1A7449FD">
        <w:t xml:space="preserve"> </w:t>
      </w:r>
      <w:r w:rsidR="15062CCC" w:rsidRPr="1A7449FD">
        <w:t>What features does your user interface offer to enhance usability and efficiency?</w:t>
      </w:r>
    </w:p>
    <w:p w14:paraId="5090CD38" w14:textId="7591DEFE" w:rsidR="0043289E" w:rsidRPr="005A7E07" w:rsidRDefault="0043289E" w:rsidP="00DE2D57">
      <w:r>
        <w:t>Q6)</w:t>
      </w:r>
      <w:r w:rsidR="4FB25846">
        <w:t xml:space="preserve"> What measure</w:t>
      </w:r>
      <w:r w:rsidR="17D19ACB">
        <w:t>s</w:t>
      </w:r>
      <w:r w:rsidR="4FB25846">
        <w:t xml:space="preserve"> are in place to ensure the security of video data (e.g., encryption, access controls)?</w:t>
      </w:r>
    </w:p>
    <w:p w14:paraId="142D2EF6" w14:textId="08D13F9F" w:rsidR="00932FE4" w:rsidRPr="005A7E07" w:rsidRDefault="6D41EFE2" w:rsidP="00DE2D57">
      <w:r>
        <w:t>Q7)</w:t>
      </w:r>
      <w:r w:rsidR="36EF0CFB">
        <w:t xml:space="preserve"> </w:t>
      </w:r>
      <w:r w:rsidR="66EC1990">
        <w:t>How does your VMS comply with relevant industry standards</w:t>
      </w:r>
      <w:r w:rsidR="2FB39CCA">
        <w:t xml:space="preserve"> and regulations (e.g., GDPR, </w:t>
      </w:r>
      <w:proofErr w:type="spellStart"/>
      <w:r w:rsidR="2FB39CCA">
        <w:t>MoPI</w:t>
      </w:r>
      <w:proofErr w:type="spellEnd"/>
      <w:r w:rsidR="2FB39CCA">
        <w:t xml:space="preserve">)? </w:t>
      </w:r>
    </w:p>
    <w:p w14:paraId="66D03DD1" w14:textId="7DD2D02E" w:rsidR="0043289E" w:rsidRPr="005A7E07" w:rsidRDefault="00932FE4" w:rsidP="00DE2D57">
      <w:r>
        <w:t xml:space="preserve">Q8) What camera manufacturers </w:t>
      </w:r>
      <w:r w:rsidR="000F6C59">
        <w:t>do</w:t>
      </w:r>
      <w:r>
        <w:t xml:space="preserve"> your solution </w:t>
      </w:r>
      <w:r w:rsidR="040A7F47">
        <w:t>support?</w:t>
      </w:r>
    </w:p>
    <w:p w14:paraId="0B656835" w14:textId="35BAE016" w:rsidR="0E210947" w:rsidRDefault="0E210947">
      <w:r>
        <w:t>Q</w:t>
      </w:r>
      <w:r w:rsidR="21D8EB98">
        <w:t>9</w:t>
      </w:r>
      <w:r>
        <w:t xml:space="preserve">) </w:t>
      </w:r>
      <w:r w:rsidR="7DCC13E8">
        <w:t>What formats</w:t>
      </w:r>
      <w:r w:rsidR="6D4C9F32">
        <w:t xml:space="preserve"> of </w:t>
      </w:r>
      <w:r>
        <w:t>CCTV</w:t>
      </w:r>
      <w:r w:rsidR="12793DAB">
        <w:t xml:space="preserve"> </w:t>
      </w:r>
      <w:r w:rsidR="29DBFB46">
        <w:t>can we i</w:t>
      </w:r>
      <w:r w:rsidR="5EA0045D">
        <w:t>mport/</w:t>
      </w:r>
      <w:r w:rsidR="39E793EF">
        <w:t>export?</w:t>
      </w:r>
      <w:r w:rsidR="41E867FA">
        <w:t xml:space="preserve"> </w:t>
      </w:r>
    </w:p>
    <w:p w14:paraId="1188B5B2" w14:textId="1E2C183E" w:rsidR="0043289E" w:rsidRPr="005A7E07" w:rsidRDefault="12F15140" w:rsidP="00DE2D57">
      <w:r>
        <w:t>Q</w:t>
      </w:r>
      <w:r w:rsidR="61D32C96">
        <w:t>10</w:t>
      </w:r>
      <w:r w:rsidR="0043289E">
        <w:t>)</w:t>
      </w:r>
      <w:r w:rsidR="24EDBC8F">
        <w:t xml:space="preserve"> What lev</w:t>
      </w:r>
      <w:r w:rsidR="652C5836">
        <w:t>els of technical support do you offer (e.g., 24/7 support, dedicated account managers)?</w:t>
      </w:r>
    </w:p>
    <w:p w14:paraId="0DC8118E" w14:textId="57592286" w:rsidR="0043289E" w:rsidRDefault="0043289E" w:rsidP="00DE2D57">
      <w:r>
        <w:t>Q</w:t>
      </w:r>
      <w:r w:rsidR="00932FE4">
        <w:t>1</w:t>
      </w:r>
      <w:r w:rsidR="2E0128FF">
        <w:t>1</w:t>
      </w:r>
      <w:r>
        <w:t>)</w:t>
      </w:r>
      <w:r w:rsidR="0C374880">
        <w:t xml:space="preserve"> </w:t>
      </w:r>
      <w:r w:rsidR="59910255">
        <w:t>What</w:t>
      </w:r>
      <w:r w:rsidR="1867F30E">
        <w:t xml:space="preserve"> is your pricing model (e.g., </w:t>
      </w:r>
      <w:r w:rsidR="1BBC1C33">
        <w:t>subscription</w:t>
      </w:r>
      <w:r w:rsidR="50575BD2">
        <w:t>-</w:t>
      </w:r>
      <w:r w:rsidR="1867F30E">
        <w:t>based</w:t>
      </w:r>
      <w:r w:rsidR="03E563CC">
        <w:t>, one</w:t>
      </w:r>
      <w:r w:rsidR="05DE9876">
        <w:t>-</w:t>
      </w:r>
      <w:r w:rsidR="03E563CC">
        <w:t>time purchase</w:t>
      </w:r>
      <w:r w:rsidR="2594E9D9">
        <w:t xml:space="preserve">)? Are </w:t>
      </w:r>
      <w:r w:rsidR="18FBDE7A">
        <w:t>there any additional costs we should be aware of?</w:t>
      </w:r>
    </w:p>
    <w:p w14:paraId="04373CAC" w14:textId="05A2C990" w:rsidR="000F6C59" w:rsidRPr="005A7E07" w:rsidRDefault="000F6C59" w:rsidP="00DE2D57">
      <w:r>
        <w:t>12) Please can you provide indicative, fully inclusive (where reasonably possible) costs for a 4-year contract with two optional 12-month extension periods, broken down into annual costs? We appreciate your response is indicative only and subject to change pending the time of procuring and Northumbria Police’s confirmed requirements, however, this will allow us to ensure the correct budget is signed off before procuring a new contract.</w:t>
      </w:r>
    </w:p>
    <w:p w14:paraId="17B01600" w14:textId="1DC5856C" w:rsidR="0043289E" w:rsidRPr="00B93CE8" w:rsidRDefault="0043289E" w:rsidP="00DE2D57">
      <w:r>
        <w:t>Q1</w:t>
      </w:r>
      <w:r w:rsidR="000F6C59">
        <w:t>3</w:t>
      </w:r>
      <w:r>
        <w:t>)</w:t>
      </w:r>
      <w:r w:rsidR="3E4AEC0B">
        <w:t xml:space="preserve"> What are you plans for future development and enhancements of the VMS?</w:t>
      </w:r>
    </w:p>
    <w:p w14:paraId="292FD3E7" w14:textId="2DDD0EC1" w:rsidR="0043289E" w:rsidRDefault="48FDD4FB" w:rsidP="431AD8AF">
      <w:r>
        <w:t>Q1</w:t>
      </w:r>
      <w:r w:rsidR="000F6C59">
        <w:t>4</w:t>
      </w:r>
      <w:r>
        <w:t xml:space="preserve">) </w:t>
      </w:r>
      <w:r w:rsidR="4F889D32">
        <w:t>Can you please advise which requirement</w:t>
      </w:r>
      <w:r w:rsidR="75897DC8">
        <w:t>s</w:t>
      </w:r>
      <w:r w:rsidR="4F889D32">
        <w:t xml:space="preserve"> noted in Iteration 1 and 2 are current or future capabilities (If future please advise timescales)</w:t>
      </w:r>
    </w:p>
    <w:p w14:paraId="667AC41A" w14:textId="4E5AB21D" w:rsidR="000F6C59" w:rsidRDefault="000F6C59" w:rsidP="431AD8AF">
      <w:r>
        <w:t xml:space="preserve">Q15) Please </w:t>
      </w:r>
      <w:r w:rsidR="00EE5DC6">
        <w:t>advise what national procurement frameworks your organisation is signed up to (if any).</w:t>
      </w:r>
    </w:p>
    <w:p w14:paraId="4CFC4344" w14:textId="77777777" w:rsidR="002C13C9" w:rsidRDefault="002C13C9" w:rsidP="431AD8AF"/>
    <w:p w14:paraId="774592F1" w14:textId="6DFD0629" w:rsidR="00353176" w:rsidRDefault="00EE5DC6" w:rsidP="003D5B20">
      <w:r>
        <w:lastRenderedPageBreak/>
        <w:t>Q16) If Northumbria Police advertised an open tender for this opportunity, would you intend to submit a Tender response?</w:t>
      </w:r>
    </w:p>
    <w:p w14:paraId="191D11AB" w14:textId="47ED5098" w:rsidR="002C13C9" w:rsidRDefault="002C13C9" w:rsidP="003D5B20">
      <w:r>
        <w:t xml:space="preserve">Q17) </w:t>
      </w:r>
      <w:r w:rsidRPr="002C13C9">
        <w:t>There is now a major drive for public sector organisations to consider social value and sustainability during the procurement process. What social value and sustainability benefits could your organisation offer if successful for this contract?</w:t>
      </w:r>
    </w:p>
    <w:p w14:paraId="42C05A18" w14:textId="310C4813" w:rsidR="002C13C9" w:rsidRPr="00EE5DC6" w:rsidRDefault="002C13C9" w:rsidP="003D5B20">
      <w:r>
        <w:t>Q18) What accreditations do your organisation hold? (E.G ISO certifications, Cyber Essentials)</w:t>
      </w:r>
    </w:p>
    <w:p w14:paraId="1EC3D778" w14:textId="5B050327" w:rsidR="00F3396A" w:rsidRDefault="004F4762" w:rsidP="00FC739A">
      <w:pPr>
        <w:pStyle w:val="Heading1"/>
      </w:pPr>
      <w:bookmarkStart w:id="10" w:name="_Toc114747437"/>
      <w:r>
        <w:t xml:space="preserve"> </w:t>
      </w:r>
      <w:r w:rsidR="00B7275D">
        <w:t xml:space="preserve">Instructions to </w:t>
      </w:r>
      <w:r w:rsidR="009E64FD">
        <w:t>Respondents</w:t>
      </w:r>
      <w:bookmarkEnd w:id="10"/>
    </w:p>
    <w:p w14:paraId="47F42EE3" w14:textId="5A3B1119" w:rsidR="00E4191A" w:rsidRDefault="00E4191A" w:rsidP="00E4191A">
      <w:pPr>
        <w:ind w:left="426"/>
      </w:pPr>
      <w:r>
        <w:t>Please submit responses in any soft copy format that can be read by Microsoft Office.</w:t>
      </w:r>
    </w:p>
    <w:p w14:paraId="15291325" w14:textId="77777777" w:rsidR="00AA4B2D" w:rsidRDefault="00AA4B2D" w:rsidP="00AA4B2D">
      <w:pPr>
        <w:ind w:left="426"/>
        <w:rPr>
          <w:bCs/>
        </w:rPr>
      </w:pPr>
      <w:r>
        <w:rPr>
          <w:bCs/>
        </w:rPr>
        <w:t xml:space="preserve">Respondents are asked to return their responses to: </w:t>
      </w:r>
    </w:p>
    <w:tbl>
      <w:tblPr>
        <w:tblW w:w="0" w:type="auto"/>
        <w:tblInd w:w="567" w:type="dxa"/>
        <w:tblLook w:val="04A0" w:firstRow="1" w:lastRow="0" w:firstColumn="1" w:lastColumn="0" w:noHBand="0" w:noVBand="1"/>
      </w:tblPr>
      <w:tblGrid>
        <w:gridCol w:w="1699"/>
        <w:gridCol w:w="5642"/>
      </w:tblGrid>
      <w:tr w:rsidR="00AA4B2D" w14:paraId="439BD28E" w14:textId="77777777" w:rsidTr="00AA4B2D">
        <w:tc>
          <w:tcPr>
            <w:tcW w:w="1699" w:type="dxa"/>
          </w:tcPr>
          <w:p w14:paraId="63D023BE"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Contact:</w:t>
            </w:r>
          </w:p>
        </w:tc>
        <w:tc>
          <w:tcPr>
            <w:tcW w:w="5642" w:type="dxa"/>
          </w:tcPr>
          <w:p w14:paraId="42F81DCB" w14:textId="01832F7E" w:rsidR="00AA4B2D" w:rsidRPr="00272489" w:rsidRDefault="00506A0E" w:rsidP="001A5573">
            <w:pPr>
              <w:pStyle w:val="Tablecells"/>
              <w:rPr>
                <w:rFonts w:asciiTheme="minorHAnsi" w:hAnsiTheme="minorHAnsi" w:cstheme="minorHAnsi"/>
                <w:sz w:val="22"/>
                <w:szCs w:val="32"/>
              </w:rPr>
            </w:pPr>
            <w:r>
              <w:rPr>
                <w:rFonts w:asciiTheme="minorHAnsi" w:hAnsiTheme="minorHAnsi" w:cstheme="minorHAnsi"/>
                <w:sz w:val="22"/>
                <w:szCs w:val="32"/>
              </w:rPr>
              <w:t>James Thornton</w:t>
            </w:r>
          </w:p>
        </w:tc>
      </w:tr>
      <w:tr w:rsidR="00AA4B2D" w14:paraId="5E0C0F46" w14:textId="77777777" w:rsidTr="00AA4B2D">
        <w:tc>
          <w:tcPr>
            <w:tcW w:w="1699" w:type="dxa"/>
          </w:tcPr>
          <w:p w14:paraId="4BE97B4F"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Role:</w:t>
            </w:r>
          </w:p>
        </w:tc>
        <w:tc>
          <w:tcPr>
            <w:tcW w:w="5642" w:type="dxa"/>
          </w:tcPr>
          <w:p w14:paraId="572C6ADA" w14:textId="21330A3E" w:rsidR="00AA4B2D" w:rsidRPr="00272489" w:rsidRDefault="00506A0E" w:rsidP="001A5573">
            <w:pPr>
              <w:pStyle w:val="Tablecells"/>
              <w:rPr>
                <w:rFonts w:asciiTheme="minorHAnsi" w:hAnsiTheme="minorHAnsi" w:cstheme="minorHAnsi"/>
                <w:sz w:val="22"/>
                <w:szCs w:val="32"/>
              </w:rPr>
            </w:pPr>
            <w:r>
              <w:rPr>
                <w:rFonts w:asciiTheme="minorHAnsi" w:hAnsiTheme="minorHAnsi" w:cstheme="minorHAnsi"/>
                <w:sz w:val="22"/>
                <w:szCs w:val="32"/>
              </w:rPr>
              <w:t>Procurement Business Partner</w:t>
            </w:r>
          </w:p>
        </w:tc>
      </w:tr>
      <w:tr w:rsidR="00AA4B2D" w14:paraId="351DDD15" w14:textId="77777777" w:rsidTr="00AA4B2D">
        <w:tc>
          <w:tcPr>
            <w:tcW w:w="1699" w:type="dxa"/>
          </w:tcPr>
          <w:p w14:paraId="0FB2E7B8"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email:</w:t>
            </w:r>
          </w:p>
        </w:tc>
        <w:tc>
          <w:tcPr>
            <w:tcW w:w="5642" w:type="dxa"/>
          </w:tcPr>
          <w:p w14:paraId="5D7037E9" w14:textId="380B69EE" w:rsidR="00AA4B2D" w:rsidRPr="00272489" w:rsidRDefault="004A42E1" w:rsidP="001A5573">
            <w:pPr>
              <w:pStyle w:val="Tablecells"/>
              <w:rPr>
                <w:rFonts w:asciiTheme="minorHAnsi" w:hAnsiTheme="minorHAnsi" w:cstheme="minorHAnsi"/>
                <w:sz w:val="22"/>
                <w:szCs w:val="32"/>
              </w:rPr>
            </w:pPr>
            <w:r>
              <w:rPr>
                <w:rFonts w:asciiTheme="minorHAnsi" w:hAnsiTheme="minorHAnsi" w:cstheme="minorHAnsi"/>
                <w:sz w:val="22"/>
                <w:szCs w:val="32"/>
              </w:rPr>
              <w:t>James.thornton</w:t>
            </w:r>
            <w:r w:rsidR="00272489" w:rsidRPr="00272489">
              <w:rPr>
                <w:rFonts w:asciiTheme="minorHAnsi" w:hAnsiTheme="minorHAnsi" w:cstheme="minorHAnsi"/>
                <w:sz w:val="22"/>
                <w:szCs w:val="32"/>
              </w:rPr>
              <w:t>@northumbria.police.uk</w:t>
            </w:r>
          </w:p>
        </w:tc>
      </w:tr>
    </w:tbl>
    <w:p w14:paraId="671AB6DC" w14:textId="77777777" w:rsidR="004F4762" w:rsidRDefault="004F4762" w:rsidP="00173588"/>
    <w:p w14:paraId="3405CCD3" w14:textId="51D1BC58" w:rsidR="004F4762" w:rsidRDefault="004F4762" w:rsidP="004F4762">
      <w:pPr>
        <w:pStyle w:val="Heading1"/>
      </w:pPr>
      <w:r>
        <w:t xml:space="preserve"> Supplier Response</w:t>
      </w:r>
    </w:p>
    <w:p w14:paraId="6837D7D5" w14:textId="7EC62CEE" w:rsidR="004F4762" w:rsidRPr="00EE5DC6" w:rsidRDefault="004F4762" w:rsidP="004F4762">
      <w:r w:rsidRPr="00EE5DC6">
        <w:t xml:space="preserve">Q1) </w:t>
      </w:r>
    </w:p>
    <w:p w14:paraId="09DBFABE" w14:textId="77777777" w:rsidR="004F4762" w:rsidRPr="00EE5DC6" w:rsidRDefault="004F4762" w:rsidP="004F4762"/>
    <w:p w14:paraId="615B371F" w14:textId="544961E7" w:rsidR="004F4762" w:rsidRPr="00EE5DC6" w:rsidRDefault="004F4762" w:rsidP="004F4762">
      <w:r w:rsidRPr="00EE5DC6">
        <w:t>Q2)</w:t>
      </w:r>
    </w:p>
    <w:p w14:paraId="411A03D8" w14:textId="77777777" w:rsidR="004F4762" w:rsidRPr="00EE5DC6" w:rsidRDefault="004F4762" w:rsidP="004F4762"/>
    <w:p w14:paraId="41BC3798" w14:textId="1E1A9E51" w:rsidR="004F4762" w:rsidRPr="00EE5DC6" w:rsidRDefault="004F4762" w:rsidP="004F4762">
      <w:r w:rsidRPr="00EE5DC6">
        <w:t>Q3)</w:t>
      </w:r>
    </w:p>
    <w:p w14:paraId="3FC9D7C0" w14:textId="77777777" w:rsidR="004F4762" w:rsidRPr="00EE5DC6" w:rsidRDefault="004F4762" w:rsidP="004F4762"/>
    <w:p w14:paraId="4DE162F6" w14:textId="07D1B986" w:rsidR="004F4762" w:rsidRPr="00EE5DC6" w:rsidRDefault="004F4762" w:rsidP="004F4762">
      <w:r w:rsidRPr="00EE5DC6">
        <w:t>Q4)</w:t>
      </w:r>
    </w:p>
    <w:p w14:paraId="28F445D3" w14:textId="77777777" w:rsidR="004F4762" w:rsidRPr="00EE5DC6" w:rsidRDefault="004F4762" w:rsidP="004F4762"/>
    <w:p w14:paraId="53104308" w14:textId="56E4244F" w:rsidR="004F4762" w:rsidRPr="00EE5DC6" w:rsidRDefault="004F4762" w:rsidP="004F4762">
      <w:r w:rsidRPr="00EE5DC6">
        <w:t>Q5)</w:t>
      </w:r>
    </w:p>
    <w:p w14:paraId="086EB687" w14:textId="77777777" w:rsidR="004F4762" w:rsidRPr="00EE5DC6" w:rsidRDefault="004F4762" w:rsidP="004F4762"/>
    <w:p w14:paraId="2391356A" w14:textId="7E0EFD13" w:rsidR="004F4762" w:rsidRPr="00EE5DC6" w:rsidRDefault="004F4762" w:rsidP="004F4762">
      <w:r w:rsidRPr="00EE5DC6">
        <w:t>Q6)</w:t>
      </w:r>
    </w:p>
    <w:p w14:paraId="7C20F9BB" w14:textId="77777777" w:rsidR="004F4762" w:rsidRPr="00EE5DC6" w:rsidRDefault="004F4762" w:rsidP="004F4762"/>
    <w:p w14:paraId="143DBE19" w14:textId="493C3FFC" w:rsidR="004F4762" w:rsidRPr="00EE5DC6" w:rsidRDefault="004F4762" w:rsidP="004F4762">
      <w:r w:rsidRPr="00EE5DC6">
        <w:t>Q7)</w:t>
      </w:r>
    </w:p>
    <w:p w14:paraId="56A83C7D" w14:textId="77777777" w:rsidR="0043289E" w:rsidRPr="00EE5DC6" w:rsidRDefault="0043289E" w:rsidP="004F4762"/>
    <w:p w14:paraId="041E981A" w14:textId="35BD4C89" w:rsidR="0043289E" w:rsidRPr="00EE5DC6" w:rsidRDefault="0043289E" w:rsidP="004F4762">
      <w:r w:rsidRPr="00EE5DC6">
        <w:t>Q8)</w:t>
      </w:r>
    </w:p>
    <w:p w14:paraId="46A9FB82" w14:textId="77777777" w:rsidR="0043289E" w:rsidRPr="00EE5DC6" w:rsidRDefault="0043289E" w:rsidP="004F4762"/>
    <w:p w14:paraId="029E616D" w14:textId="3A2DF2D2" w:rsidR="0043289E" w:rsidRPr="00EE5DC6" w:rsidRDefault="0043289E" w:rsidP="004F4762">
      <w:r w:rsidRPr="00EE5DC6">
        <w:lastRenderedPageBreak/>
        <w:t>Q9)</w:t>
      </w:r>
    </w:p>
    <w:p w14:paraId="6722A9A6" w14:textId="77777777" w:rsidR="0043289E" w:rsidRPr="00EE5DC6" w:rsidRDefault="0043289E" w:rsidP="004F4762"/>
    <w:p w14:paraId="3AE86E65" w14:textId="0FC92DF8" w:rsidR="0043289E" w:rsidRPr="00EE5DC6" w:rsidRDefault="0043289E" w:rsidP="004F4762">
      <w:r w:rsidRPr="00EE5DC6">
        <w:t>Q10)</w:t>
      </w:r>
    </w:p>
    <w:p w14:paraId="2C10851F" w14:textId="77777777" w:rsidR="00B93CE8" w:rsidRPr="00EE5DC6" w:rsidRDefault="00B93CE8" w:rsidP="004F4762"/>
    <w:p w14:paraId="22848CDC" w14:textId="2179F031" w:rsidR="00B93CE8" w:rsidRPr="00EE5DC6" w:rsidRDefault="00B93CE8" w:rsidP="004F4762">
      <w:r w:rsidRPr="00EE5DC6">
        <w:t>Q11)</w:t>
      </w:r>
    </w:p>
    <w:p w14:paraId="02B3A631" w14:textId="275AEAA8" w:rsidR="431AD8AF" w:rsidRPr="00EE5DC6" w:rsidRDefault="431AD8AF" w:rsidP="431AD8AF"/>
    <w:p w14:paraId="06DB0E36" w14:textId="3948D13A" w:rsidR="30C3B061" w:rsidRPr="00EE5DC6" w:rsidRDefault="30C3B061" w:rsidP="431AD8AF">
      <w:r w:rsidRPr="00EE5DC6">
        <w:t>Q12)</w:t>
      </w:r>
    </w:p>
    <w:p w14:paraId="37A62312" w14:textId="09613577" w:rsidR="431AD8AF" w:rsidRPr="00EE5DC6" w:rsidRDefault="431AD8AF" w:rsidP="431AD8AF"/>
    <w:p w14:paraId="1A59BF02" w14:textId="45D2AC6B" w:rsidR="30C3B061" w:rsidRPr="00EE5DC6" w:rsidRDefault="30C3B061" w:rsidP="431AD8AF">
      <w:r w:rsidRPr="00EE5DC6">
        <w:t>Q13)</w:t>
      </w:r>
    </w:p>
    <w:p w14:paraId="0B7E2813" w14:textId="77777777" w:rsidR="000F6C59" w:rsidRPr="00EE5DC6" w:rsidRDefault="000F6C59" w:rsidP="431AD8AF"/>
    <w:p w14:paraId="425AA52D" w14:textId="4E870DB2" w:rsidR="000F6C59" w:rsidRPr="00EE5DC6" w:rsidRDefault="000F6C59" w:rsidP="431AD8AF">
      <w:r w:rsidRPr="00EE5DC6">
        <w:t>Q14)</w:t>
      </w:r>
    </w:p>
    <w:p w14:paraId="73F06BDD" w14:textId="77777777" w:rsidR="00EE5DC6" w:rsidRPr="00EE5DC6" w:rsidRDefault="00EE5DC6" w:rsidP="431AD8AF"/>
    <w:p w14:paraId="2AD3274D" w14:textId="3A296B0F" w:rsidR="00EE5DC6" w:rsidRPr="00EE5DC6" w:rsidRDefault="00EE5DC6" w:rsidP="431AD8AF">
      <w:r w:rsidRPr="00EE5DC6">
        <w:t>Q15)</w:t>
      </w:r>
    </w:p>
    <w:p w14:paraId="3F864F4C" w14:textId="77777777" w:rsidR="00EE5DC6" w:rsidRPr="00EE5DC6" w:rsidRDefault="00EE5DC6" w:rsidP="431AD8AF"/>
    <w:p w14:paraId="071A2DEF" w14:textId="0654603F" w:rsidR="00EE5DC6" w:rsidRDefault="00EE5DC6" w:rsidP="431AD8AF">
      <w:r w:rsidRPr="00EE5DC6">
        <w:t>Q16)</w:t>
      </w:r>
    </w:p>
    <w:p w14:paraId="6FB4919F" w14:textId="77777777" w:rsidR="002C13C9" w:rsidRDefault="002C13C9" w:rsidP="431AD8AF"/>
    <w:p w14:paraId="1D47E87D" w14:textId="76FC6CF2" w:rsidR="002C13C9" w:rsidRDefault="002C13C9" w:rsidP="431AD8AF">
      <w:r>
        <w:t>Q17)</w:t>
      </w:r>
    </w:p>
    <w:p w14:paraId="1DF22ECE" w14:textId="77777777" w:rsidR="002C13C9" w:rsidRDefault="002C13C9" w:rsidP="431AD8AF"/>
    <w:p w14:paraId="16F94598" w14:textId="5CF557A9" w:rsidR="002C13C9" w:rsidRPr="00EE5DC6" w:rsidRDefault="002C13C9" w:rsidP="431AD8AF">
      <w:r>
        <w:t>Q18)</w:t>
      </w:r>
    </w:p>
    <w:sectPr w:rsidR="002C13C9" w:rsidRPr="00EE5DC6" w:rsidSect="00812969">
      <w:headerReference w:type="default" r:id="rId13"/>
      <w:footerReference w:type="default" r:id="rId14"/>
      <w:headerReference w:type="first" r:id="rId15"/>
      <w:footerReference w:type="first" r:id="rId16"/>
      <w:pgSz w:w="11906" w:h="16838"/>
      <w:pgMar w:top="1106" w:right="1440" w:bottom="851" w:left="709"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31CF5" w14:textId="77777777" w:rsidR="00401403" w:rsidRDefault="00401403" w:rsidP="00842BD4">
      <w:pPr>
        <w:spacing w:after="0" w:line="240" w:lineRule="auto"/>
      </w:pPr>
      <w:r>
        <w:separator/>
      </w:r>
    </w:p>
  </w:endnote>
  <w:endnote w:type="continuationSeparator" w:id="0">
    <w:p w14:paraId="45288591" w14:textId="77777777" w:rsidR="00401403" w:rsidRDefault="00401403" w:rsidP="00842BD4">
      <w:pPr>
        <w:spacing w:after="0" w:line="240" w:lineRule="auto"/>
      </w:pPr>
      <w:r>
        <w:continuationSeparator/>
      </w:r>
    </w:p>
  </w:endnote>
  <w:endnote w:type="continuationNotice" w:id="1">
    <w:p w14:paraId="08AFE164" w14:textId="77777777" w:rsidR="00401403" w:rsidRDefault="004014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4F" w14:textId="1DFDC9DC" w:rsidR="00842BD4" w:rsidRDefault="009F321B">
    <w:pPr>
      <w:pStyle w:val="Footer"/>
    </w:pPr>
    <w:r>
      <w:rPr>
        <w:noProof/>
        <w:lang w:eastAsia="en-GB"/>
      </w:rPr>
      <w:drawing>
        <wp:anchor distT="0" distB="0" distL="114300" distR="114300" simplePos="0" relativeHeight="251658241" behindDoc="1" locked="0" layoutInCell="1" allowOverlap="1" wp14:anchorId="771ED755" wp14:editId="771ED756">
          <wp:simplePos x="0" y="0"/>
          <wp:positionH relativeFrom="column">
            <wp:posOffset>-443865</wp:posOffset>
          </wp:positionH>
          <wp:positionV relativeFrom="paragraph">
            <wp:posOffset>-180975</wp:posOffset>
          </wp:positionV>
          <wp:extent cx="7551506"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605" t="72525" r="59919" b="1447"/>
                  <a:stretch/>
                </pic:blipFill>
                <pic:spPr bwMode="auto">
                  <a:xfrm>
                    <a:off x="0" y="0"/>
                    <a:ext cx="7551506"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BD4" w:rsidRPr="00842BD4">
      <w:rPr>
        <w:color w:val="1F497D" w:themeColor="text2"/>
      </w:rPr>
      <w:t>Author:</w:t>
    </w:r>
    <w:r w:rsidR="00542BB6">
      <w:rPr>
        <w:color w:val="1F497D" w:themeColor="text2"/>
      </w:rPr>
      <w:t xml:space="preserve"> </w:t>
    </w:r>
    <w:r w:rsidR="00351EF6">
      <w:rPr>
        <w:color w:val="1F497D" w:themeColor="text2"/>
      </w:rPr>
      <w:t>Samuel Brennan-Ogle</w:t>
    </w:r>
  </w:p>
  <w:p w14:paraId="771ED750" w14:textId="3DE127C7" w:rsidR="00842BD4" w:rsidRPr="00A017D1" w:rsidRDefault="00842BD4" w:rsidP="00F51197">
    <w:pPr>
      <w:pStyle w:val="Footer"/>
      <w:tabs>
        <w:tab w:val="clear" w:pos="4513"/>
        <w:tab w:val="clear" w:pos="9026"/>
        <w:tab w:val="left" w:pos="3300"/>
      </w:tabs>
      <w:rPr>
        <w:sz w:val="20"/>
        <w:szCs w:val="20"/>
      </w:rPr>
    </w:pPr>
    <w:r w:rsidRPr="00A017D1">
      <w:rPr>
        <w:color w:val="1F497D" w:themeColor="text2"/>
        <w:sz w:val="20"/>
        <w:szCs w:val="20"/>
      </w:rPr>
      <w:t xml:space="preserve">Title: </w:t>
    </w:r>
    <w:r w:rsidR="00542BB6">
      <w:rPr>
        <w:color w:val="1F497D" w:themeColor="text2"/>
        <w:sz w:val="20"/>
        <w:szCs w:val="20"/>
      </w:rPr>
      <w:t>Request for Information</w:t>
    </w:r>
    <w:r w:rsidR="00F51197">
      <w:rPr>
        <w:rFonts w:cstheme="minorHAnsi"/>
      </w:rPr>
      <w:tab/>
    </w:r>
  </w:p>
  <w:p w14:paraId="771ED751" w14:textId="5F22A345" w:rsidR="00842BD4" w:rsidRDefault="00842BD4">
    <w:pPr>
      <w:pStyle w:val="Footer"/>
    </w:pPr>
    <w:r w:rsidRPr="00842BD4">
      <w:rPr>
        <w:color w:val="1F497D" w:themeColor="text2"/>
      </w:rPr>
      <w:t>Date:</w:t>
    </w:r>
    <w:r w:rsidR="00A75671">
      <w:rPr>
        <w:color w:val="1F497D" w:themeColor="text2"/>
      </w:rPr>
      <w:t xml:space="preserve"> </w:t>
    </w:r>
    <w:r w:rsidR="00351EF6">
      <w:rPr>
        <w:color w:val="1F497D" w:themeColor="text2"/>
      </w:rPr>
      <w:t>17</w:t>
    </w:r>
    <w:r w:rsidR="00A75671">
      <w:rPr>
        <w:color w:val="1F497D" w:themeColor="text2"/>
      </w:rPr>
      <w:t>/</w:t>
    </w:r>
    <w:r w:rsidR="00351EF6">
      <w:rPr>
        <w:color w:val="1F497D" w:themeColor="text2"/>
      </w:rPr>
      <w:t>04</w:t>
    </w:r>
    <w:r w:rsidR="00A75671">
      <w:rPr>
        <w:color w:val="1F497D" w:themeColor="text2"/>
      </w:rPr>
      <w:t>/202</w:t>
    </w:r>
    <w:r w:rsidR="00353176">
      <w:rPr>
        <w:color w:val="1F497D" w:themeColor="text2"/>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50"/>
      <w:gridCol w:w="3250"/>
      <w:gridCol w:w="3250"/>
    </w:tblGrid>
    <w:tr w:rsidR="3680C438" w14:paraId="22EC16CB" w14:textId="77777777" w:rsidTr="3680C438">
      <w:trPr>
        <w:trHeight w:val="300"/>
      </w:trPr>
      <w:tc>
        <w:tcPr>
          <w:tcW w:w="3250" w:type="dxa"/>
        </w:tcPr>
        <w:p w14:paraId="62A98833" w14:textId="29EAF6D4" w:rsidR="3680C438" w:rsidRDefault="3680C438" w:rsidP="3680C438">
          <w:pPr>
            <w:pStyle w:val="Header"/>
            <w:ind w:left="-115"/>
          </w:pPr>
        </w:p>
      </w:tc>
      <w:tc>
        <w:tcPr>
          <w:tcW w:w="3250" w:type="dxa"/>
        </w:tcPr>
        <w:p w14:paraId="09102156" w14:textId="5B63A6B0" w:rsidR="3680C438" w:rsidRDefault="3680C438" w:rsidP="3680C438">
          <w:pPr>
            <w:pStyle w:val="Header"/>
            <w:jc w:val="center"/>
          </w:pPr>
        </w:p>
      </w:tc>
      <w:tc>
        <w:tcPr>
          <w:tcW w:w="3250" w:type="dxa"/>
        </w:tcPr>
        <w:p w14:paraId="6ABCF142" w14:textId="1FD435CC" w:rsidR="3680C438" w:rsidRDefault="3680C438" w:rsidP="3680C438">
          <w:pPr>
            <w:pStyle w:val="Header"/>
            <w:ind w:right="-115"/>
            <w:jc w:val="right"/>
          </w:pPr>
        </w:p>
      </w:tc>
    </w:tr>
  </w:tbl>
  <w:p w14:paraId="38258415" w14:textId="6015F1EB" w:rsidR="3680C438" w:rsidRDefault="3680C438" w:rsidP="3680C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431A3" w14:textId="77777777" w:rsidR="00401403" w:rsidRDefault="00401403" w:rsidP="00842BD4">
      <w:pPr>
        <w:spacing w:after="0" w:line="240" w:lineRule="auto"/>
      </w:pPr>
      <w:r>
        <w:separator/>
      </w:r>
    </w:p>
  </w:footnote>
  <w:footnote w:type="continuationSeparator" w:id="0">
    <w:p w14:paraId="55F1CB63" w14:textId="77777777" w:rsidR="00401403" w:rsidRDefault="00401403" w:rsidP="00842BD4">
      <w:pPr>
        <w:spacing w:after="0" w:line="240" w:lineRule="auto"/>
      </w:pPr>
      <w:r>
        <w:continuationSeparator/>
      </w:r>
    </w:p>
  </w:footnote>
  <w:footnote w:type="continuationNotice" w:id="1">
    <w:p w14:paraId="05194D6C" w14:textId="77777777" w:rsidR="00401403" w:rsidRDefault="004014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4E" w14:textId="67EAD207" w:rsidR="00842BD4" w:rsidRPr="00AF7A56" w:rsidRDefault="00743A51" w:rsidP="009F321B">
    <w:pPr>
      <w:pStyle w:val="Header"/>
      <w:jc w:val="right"/>
      <w:rPr>
        <w:rFonts w:cstheme="minorHAnsi"/>
        <w:color w:val="1F497D" w:themeColor="text2"/>
      </w:rPr>
    </w:pPr>
    <w:r>
      <w:rPr>
        <w:rFonts w:cstheme="minorHAnsi"/>
        <w:b/>
        <w:noProof/>
        <w:color w:val="1F497D" w:themeColor="text2"/>
        <w:sz w:val="28"/>
      </w:rPr>
      <w:t>Request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52" w14:textId="77777777" w:rsidR="00AF7A56" w:rsidRDefault="00AF7A56" w:rsidP="00AF7A56">
    <w:pPr>
      <w:pStyle w:val="Header"/>
    </w:pPr>
    <w:r>
      <w:rPr>
        <w:rFonts w:ascii="Gill Sans" w:hAnsi="Gill Sans"/>
        <w:b/>
        <w:noProof/>
        <w:sz w:val="28"/>
        <w:lang w:eastAsia="en-GB"/>
      </w:rPr>
      <w:drawing>
        <wp:anchor distT="0" distB="0" distL="114300" distR="114300" simplePos="0" relativeHeight="251658240" behindDoc="1" locked="0" layoutInCell="1" allowOverlap="1" wp14:anchorId="771ED757" wp14:editId="771ED758">
          <wp:simplePos x="0" y="0"/>
          <wp:positionH relativeFrom="column">
            <wp:posOffset>26035</wp:posOffset>
          </wp:positionH>
          <wp:positionV relativeFrom="paragraph">
            <wp:posOffset>-161925</wp:posOffset>
          </wp:positionV>
          <wp:extent cx="1454150" cy="619125"/>
          <wp:effectExtent l="0" t="0" r="0" b="9525"/>
          <wp:wrapTight wrapText="bothSides">
            <wp:wrapPolygon edited="0">
              <wp:start x="0" y="0"/>
              <wp:lineTo x="0" y="21268"/>
              <wp:lineTo x="21223" y="21268"/>
              <wp:lineTo x="21223" y="0"/>
              <wp:lineTo x="0" y="0"/>
            </wp:wrapPolygon>
          </wp:wrapTight>
          <wp:docPr id="5" name="Picture 5" descr="C:\Users\6696\AppData\Local\Microsoft\Windows\INetCache\Content.Outlook\VMX2ERV5\Northumbria Police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696\AppData\Local\Microsoft\Windows\INetCache\Content.Outlook\VMX2ERV5\Northumbria Police Logo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ED753" w14:textId="77777777" w:rsidR="00AF7A56" w:rsidRDefault="00AF7A56" w:rsidP="00AF7A56">
    <w:pPr>
      <w:pStyle w:val="Header"/>
      <w:rPr>
        <w:rFonts w:ascii="Gill Sans" w:hAnsi="Gill Sans"/>
        <w:b/>
        <w:sz w:val="48"/>
      </w:rPr>
    </w:pPr>
  </w:p>
  <w:p w14:paraId="44A3EF50" w14:textId="71E5D50E" w:rsidR="0088049F" w:rsidRDefault="00010A0A">
    <w:pPr>
      <w:pStyle w:val="Header"/>
      <w:rPr>
        <w:rFonts w:cstheme="minorHAnsi"/>
        <w:b/>
        <w:color w:val="1F497D" w:themeColor="text2"/>
        <w:sz w:val="48"/>
      </w:rPr>
    </w:pPr>
    <w:r>
      <w:rPr>
        <w:rFonts w:cstheme="minorHAnsi"/>
        <w:b/>
        <w:color w:val="1F497D" w:themeColor="text2"/>
        <w:sz w:val="48"/>
      </w:rPr>
      <w:t>Video Management Solu</w:t>
    </w:r>
    <w:r w:rsidR="009A03B4">
      <w:rPr>
        <w:rFonts w:cstheme="minorHAnsi"/>
        <w:b/>
        <w:color w:val="1F497D" w:themeColor="text2"/>
        <w:sz w:val="48"/>
      </w:rPr>
      <w:t>tion -Video Analytics and Facial Recognition</w:t>
    </w:r>
    <w:r w:rsidR="009C4640">
      <w:rPr>
        <w:rFonts w:cstheme="minorHAnsi"/>
        <w:b/>
        <w:color w:val="1F497D" w:themeColor="text2"/>
        <w:sz w:val="48"/>
      </w:rPr>
      <w:t xml:space="preserve"> Software</w:t>
    </w:r>
  </w:p>
  <w:p w14:paraId="771ED754" w14:textId="2C315E69" w:rsidR="00AF7A56" w:rsidRPr="009F4102" w:rsidRDefault="006E5BD0" w:rsidP="0030401E">
    <w:pPr>
      <w:pStyle w:val="Header"/>
      <w:rPr>
        <w:rFonts w:cstheme="minorHAnsi"/>
        <w:bCs/>
        <w:color w:val="1F497D" w:themeColor="text2"/>
        <w:sz w:val="18"/>
        <w:szCs w:val="18"/>
      </w:rPr>
    </w:pPr>
    <w:r>
      <w:rPr>
        <w:rFonts w:cstheme="minorHAnsi"/>
        <w:bCs/>
        <w:color w:val="1F497D" w:themeColor="text2"/>
        <w:sz w:val="40"/>
        <w:szCs w:val="18"/>
      </w:rPr>
      <w:t>Request for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26B"/>
    <w:multiLevelType w:val="multilevel"/>
    <w:tmpl w:val="A7C0E03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3490280"/>
    <w:multiLevelType w:val="hybridMultilevel"/>
    <w:tmpl w:val="49CE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52007"/>
    <w:multiLevelType w:val="hybridMultilevel"/>
    <w:tmpl w:val="D3AC1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23B63"/>
    <w:multiLevelType w:val="hybridMultilevel"/>
    <w:tmpl w:val="E698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02677"/>
    <w:multiLevelType w:val="hybridMultilevel"/>
    <w:tmpl w:val="A7D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9978D1"/>
    <w:multiLevelType w:val="hybridMultilevel"/>
    <w:tmpl w:val="705027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4F5567B"/>
    <w:multiLevelType w:val="hybridMultilevel"/>
    <w:tmpl w:val="D8280BCE"/>
    <w:lvl w:ilvl="0" w:tplc="223E1196">
      <w:start w:val="1"/>
      <w:numFmt w:val="bullet"/>
      <w:lvlText w:val="•"/>
      <w:lvlJc w:val="left"/>
      <w:pPr>
        <w:tabs>
          <w:tab w:val="num" w:pos="720"/>
        </w:tabs>
        <w:ind w:left="720" w:hanging="360"/>
      </w:pPr>
      <w:rPr>
        <w:rFonts w:ascii="Arial" w:hAnsi="Arial" w:hint="default"/>
      </w:rPr>
    </w:lvl>
    <w:lvl w:ilvl="1" w:tplc="E3A611B4" w:tentative="1">
      <w:start w:val="1"/>
      <w:numFmt w:val="bullet"/>
      <w:lvlText w:val="•"/>
      <w:lvlJc w:val="left"/>
      <w:pPr>
        <w:tabs>
          <w:tab w:val="num" w:pos="1440"/>
        </w:tabs>
        <w:ind w:left="1440" w:hanging="360"/>
      </w:pPr>
      <w:rPr>
        <w:rFonts w:ascii="Arial" w:hAnsi="Arial" w:hint="default"/>
      </w:rPr>
    </w:lvl>
    <w:lvl w:ilvl="2" w:tplc="954AA41A" w:tentative="1">
      <w:start w:val="1"/>
      <w:numFmt w:val="bullet"/>
      <w:lvlText w:val="•"/>
      <w:lvlJc w:val="left"/>
      <w:pPr>
        <w:tabs>
          <w:tab w:val="num" w:pos="2160"/>
        </w:tabs>
        <w:ind w:left="2160" w:hanging="360"/>
      </w:pPr>
      <w:rPr>
        <w:rFonts w:ascii="Arial" w:hAnsi="Arial" w:hint="default"/>
      </w:rPr>
    </w:lvl>
    <w:lvl w:ilvl="3" w:tplc="F5509022" w:tentative="1">
      <w:start w:val="1"/>
      <w:numFmt w:val="bullet"/>
      <w:lvlText w:val="•"/>
      <w:lvlJc w:val="left"/>
      <w:pPr>
        <w:tabs>
          <w:tab w:val="num" w:pos="2880"/>
        </w:tabs>
        <w:ind w:left="2880" w:hanging="360"/>
      </w:pPr>
      <w:rPr>
        <w:rFonts w:ascii="Arial" w:hAnsi="Arial" w:hint="default"/>
      </w:rPr>
    </w:lvl>
    <w:lvl w:ilvl="4" w:tplc="D0C220A4" w:tentative="1">
      <w:start w:val="1"/>
      <w:numFmt w:val="bullet"/>
      <w:lvlText w:val="•"/>
      <w:lvlJc w:val="left"/>
      <w:pPr>
        <w:tabs>
          <w:tab w:val="num" w:pos="3600"/>
        </w:tabs>
        <w:ind w:left="3600" w:hanging="360"/>
      </w:pPr>
      <w:rPr>
        <w:rFonts w:ascii="Arial" w:hAnsi="Arial" w:hint="default"/>
      </w:rPr>
    </w:lvl>
    <w:lvl w:ilvl="5" w:tplc="814CCD10" w:tentative="1">
      <w:start w:val="1"/>
      <w:numFmt w:val="bullet"/>
      <w:lvlText w:val="•"/>
      <w:lvlJc w:val="left"/>
      <w:pPr>
        <w:tabs>
          <w:tab w:val="num" w:pos="4320"/>
        </w:tabs>
        <w:ind w:left="4320" w:hanging="360"/>
      </w:pPr>
      <w:rPr>
        <w:rFonts w:ascii="Arial" w:hAnsi="Arial" w:hint="default"/>
      </w:rPr>
    </w:lvl>
    <w:lvl w:ilvl="6" w:tplc="9A1E1F12" w:tentative="1">
      <w:start w:val="1"/>
      <w:numFmt w:val="bullet"/>
      <w:lvlText w:val="•"/>
      <w:lvlJc w:val="left"/>
      <w:pPr>
        <w:tabs>
          <w:tab w:val="num" w:pos="5040"/>
        </w:tabs>
        <w:ind w:left="5040" w:hanging="360"/>
      </w:pPr>
      <w:rPr>
        <w:rFonts w:ascii="Arial" w:hAnsi="Arial" w:hint="default"/>
      </w:rPr>
    </w:lvl>
    <w:lvl w:ilvl="7" w:tplc="3A58A4F2" w:tentative="1">
      <w:start w:val="1"/>
      <w:numFmt w:val="bullet"/>
      <w:lvlText w:val="•"/>
      <w:lvlJc w:val="left"/>
      <w:pPr>
        <w:tabs>
          <w:tab w:val="num" w:pos="5760"/>
        </w:tabs>
        <w:ind w:left="5760" w:hanging="360"/>
      </w:pPr>
      <w:rPr>
        <w:rFonts w:ascii="Arial" w:hAnsi="Arial" w:hint="default"/>
      </w:rPr>
    </w:lvl>
    <w:lvl w:ilvl="8" w:tplc="83664E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C91EED"/>
    <w:multiLevelType w:val="hybridMultilevel"/>
    <w:tmpl w:val="8C7E56A2"/>
    <w:lvl w:ilvl="0" w:tplc="41166C7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1B65CF"/>
    <w:multiLevelType w:val="hybridMultilevel"/>
    <w:tmpl w:val="147A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E71E6"/>
    <w:multiLevelType w:val="hybridMultilevel"/>
    <w:tmpl w:val="96CC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9344BE"/>
    <w:multiLevelType w:val="hybridMultilevel"/>
    <w:tmpl w:val="E62CCDF0"/>
    <w:lvl w:ilvl="0" w:tplc="0F2E9D0A">
      <w:start w:val="1"/>
      <w:numFmt w:val="bullet"/>
      <w:lvlText w:val="•"/>
      <w:lvlJc w:val="left"/>
      <w:pPr>
        <w:tabs>
          <w:tab w:val="num" w:pos="720"/>
        </w:tabs>
        <w:ind w:left="720" w:hanging="360"/>
      </w:pPr>
      <w:rPr>
        <w:rFonts w:ascii="Arial" w:hAnsi="Arial" w:hint="default"/>
      </w:rPr>
    </w:lvl>
    <w:lvl w:ilvl="1" w:tplc="0FD6DD40" w:tentative="1">
      <w:start w:val="1"/>
      <w:numFmt w:val="bullet"/>
      <w:lvlText w:val="•"/>
      <w:lvlJc w:val="left"/>
      <w:pPr>
        <w:tabs>
          <w:tab w:val="num" w:pos="1440"/>
        </w:tabs>
        <w:ind w:left="1440" w:hanging="360"/>
      </w:pPr>
      <w:rPr>
        <w:rFonts w:ascii="Arial" w:hAnsi="Arial" w:hint="default"/>
      </w:rPr>
    </w:lvl>
    <w:lvl w:ilvl="2" w:tplc="657A7658" w:tentative="1">
      <w:start w:val="1"/>
      <w:numFmt w:val="bullet"/>
      <w:lvlText w:val="•"/>
      <w:lvlJc w:val="left"/>
      <w:pPr>
        <w:tabs>
          <w:tab w:val="num" w:pos="2160"/>
        </w:tabs>
        <w:ind w:left="2160" w:hanging="360"/>
      </w:pPr>
      <w:rPr>
        <w:rFonts w:ascii="Arial" w:hAnsi="Arial" w:hint="default"/>
      </w:rPr>
    </w:lvl>
    <w:lvl w:ilvl="3" w:tplc="74F2E530" w:tentative="1">
      <w:start w:val="1"/>
      <w:numFmt w:val="bullet"/>
      <w:lvlText w:val="•"/>
      <w:lvlJc w:val="left"/>
      <w:pPr>
        <w:tabs>
          <w:tab w:val="num" w:pos="2880"/>
        </w:tabs>
        <w:ind w:left="2880" w:hanging="360"/>
      </w:pPr>
      <w:rPr>
        <w:rFonts w:ascii="Arial" w:hAnsi="Arial" w:hint="default"/>
      </w:rPr>
    </w:lvl>
    <w:lvl w:ilvl="4" w:tplc="23665684" w:tentative="1">
      <w:start w:val="1"/>
      <w:numFmt w:val="bullet"/>
      <w:lvlText w:val="•"/>
      <w:lvlJc w:val="left"/>
      <w:pPr>
        <w:tabs>
          <w:tab w:val="num" w:pos="3600"/>
        </w:tabs>
        <w:ind w:left="3600" w:hanging="360"/>
      </w:pPr>
      <w:rPr>
        <w:rFonts w:ascii="Arial" w:hAnsi="Arial" w:hint="default"/>
      </w:rPr>
    </w:lvl>
    <w:lvl w:ilvl="5" w:tplc="5C34D206" w:tentative="1">
      <w:start w:val="1"/>
      <w:numFmt w:val="bullet"/>
      <w:lvlText w:val="•"/>
      <w:lvlJc w:val="left"/>
      <w:pPr>
        <w:tabs>
          <w:tab w:val="num" w:pos="4320"/>
        </w:tabs>
        <w:ind w:left="4320" w:hanging="360"/>
      </w:pPr>
      <w:rPr>
        <w:rFonts w:ascii="Arial" w:hAnsi="Arial" w:hint="default"/>
      </w:rPr>
    </w:lvl>
    <w:lvl w:ilvl="6" w:tplc="B28EA08E" w:tentative="1">
      <w:start w:val="1"/>
      <w:numFmt w:val="bullet"/>
      <w:lvlText w:val="•"/>
      <w:lvlJc w:val="left"/>
      <w:pPr>
        <w:tabs>
          <w:tab w:val="num" w:pos="5040"/>
        </w:tabs>
        <w:ind w:left="5040" w:hanging="360"/>
      </w:pPr>
      <w:rPr>
        <w:rFonts w:ascii="Arial" w:hAnsi="Arial" w:hint="default"/>
      </w:rPr>
    </w:lvl>
    <w:lvl w:ilvl="7" w:tplc="E0EE9EA8" w:tentative="1">
      <w:start w:val="1"/>
      <w:numFmt w:val="bullet"/>
      <w:lvlText w:val="•"/>
      <w:lvlJc w:val="left"/>
      <w:pPr>
        <w:tabs>
          <w:tab w:val="num" w:pos="5760"/>
        </w:tabs>
        <w:ind w:left="5760" w:hanging="360"/>
      </w:pPr>
      <w:rPr>
        <w:rFonts w:ascii="Arial" w:hAnsi="Arial" w:hint="default"/>
      </w:rPr>
    </w:lvl>
    <w:lvl w:ilvl="8" w:tplc="3AA088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4F3537"/>
    <w:multiLevelType w:val="multilevel"/>
    <w:tmpl w:val="1DFA77AC"/>
    <w:lvl w:ilvl="0">
      <w:start w:val="1"/>
      <w:numFmt w:val="decimal"/>
      <w:lvlText w:val="%1."/>
      <w:lvlJc w:val="left"/>
      <w:pPr>
        <w:ind w:left="720" w:hanging="360"/>
      </w:pPr>
      <w:rPr>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92B2F53"/>
    <w:multiLevelType w:val="hybridMultilevel"/>
    <w:tmpl w:val="08CC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C91293"/>
    <w:multiLevelType w:val="hybridMultilevel"/>
    <w:tmpl w:val="7EC2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E43297"/>
    <w:multiLevelType w:val="hybridMultilevel"/>
    <w:tmpl w:val="2D2EAB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570C2C91"/>
    <w:multiLevelType w:val="hybridMultilevel"/>
    <w:tmpl w:val="CED2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3E7488"/>
    <w:multiLevelType w:val="hybridMultilevel"/>
    <w:tmpl w:val="8AE8846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61084BDE"/>
    <w:multiLevelType w:val="hybridMultilevel"/>
    <w:tmpl w:val="8B6654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62046DCD"/>
    <w:multiLevelType w:val="hybridMultilevel"/>
    <w:tmpl w:val="2F96D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BE585B"/>
    <w:multiLevelType w:val="hybridMultilevel"/>
    <w:tmpl w:val="AD6469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646E0D81"/>
    <w:multiLevelType w:val="hybridMultilevel"/>
    <w:tmpl w:val="8FE8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5678C"/>
    <w:multiLevelType w:val="hybridMultilevel"/>
    <w:tmpl w:val="1B7E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3A76E8"/>
    <w:multiLevelType w:val="hybridMultilevel"/>
    <w:tmpl w:val="CF08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754E2A"/>
    <w:multiLevelType w:val="hybridMultilevel"/>
    <w:tmpl w:val="AC0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E41C09"/>
    <w:multiLevelType w:val="hybridMultilevel"/>
    <w:tmpl w:val="91B8CF18"/>
    <w:lvl w:ilvl="0" w:tplc="7334F660">
      <w:start w:val="1"/>
      <w:numFmt w:val="bullet"/>
      <w:lvlText w:val="•"/>
      <w:lvlJc w:val="left"/>
      <w:pPr>
        <w:tabs>
          <w:tab w:val="num" w:pos="720"/>
        </w:tabs>
        <w:ind w:left="720" w:hanging="360"/>
      </w:pPr>
      <w:rPr>
        <w:rFonts w:ascii="Arial" w:hAnsi="Arial" w:hint="default"/>
      </w:rPr>
    </w:lvl>
    <w:lvl w:ilvl="1" w:tplc="52FC0B4A" w:tentative="1">
      <w:start w:val="1"/>
      <w:numFmt w:val="bullet"/>
      <w:lvlText w:val="•"/>
      <w:lvlJc w:val="left"/>
      <w:pPr>
        <w:tabs>
          <w:tab w:val="num" w:pos="1440"/>
        </w:tabs>
        <w:ind w:left="1440" w:hanging="360"/>
      </w:pPr>
      <w:rPr>
        <w:rFonts w:ascii="Arial" w:hAnsi="Arial" w:hint="default"/>
      </w:rPr>
    </w:lvl>
    <w:lvl w:ilvl="2" w:tplc="820A5124" w:tentative="1">
      <w:start w:val="1"/>
      <w:numFmt w:val="bullet"/>
      <w:lvlText w:val="•"/>
      <w:lvlJc w:val="left"/>
      <w:pPr>
        <w:tabs>
          <w:tab w:val="num" w:pos="2160"/>
        </w:tabs>
        <w:ind w:left="2160" w:hanging="360"/>
      </w:pPr>
      <w:rPr>
        <w:rFonts w:ascii="Arial" w:hAnsi="Arial" w:hint="default"/>
      </w:rPr>
    </w:lvl>
    <w:lvl w:ilvl="3" w:tplc="5F4098CE" w:tentative="1">
      <w:start w:val="1"/>
      <w:numFmt w:val="bullet"/>
      <w:lvlText w:val="•"/>
      <w:lvlJc w:val="left"/>
      <w:pPr>
        <w:tabs>
          <w:tab w:val="num" w:pos="2880"/>
        </w:tabs>
        <w:ind w:left="2880" w:hanging="360"/>
      </w:pPr>
      <w:rPr>
        <w:rFonts w:ascii="Arial" w:hAnsi="Arial" w:hint="default"/>
      </w:rPr>
    </w:lvl>
    <w:lvl w:ilvl="4" w:tplc="B79431FA" w:tentative="1">
      <w:start w:val="1"/>
      <w:numFmt w:val="bullet"/>
      <w:lvlText w:val="•"/>
      <w:lvlJc w:val="left"/>
      <w:pPr>
        <w:tabs>
          <w:tab w:val="num" w:pos="3600"/>
        </w:tabs>
        <w:ind w:left="3600" w:hanging="360"/>
      </w:pPr>
      <w:rPr>
        <w:rFonts w:ascii="Arial" w:hAnsi="Arial" w:hint="default"/>
      </w:rPr>
    </w:lvl>
    <w:lvl w:ilvl="5" w:tplc="8F902F8C" w:tentative="1">
      <w:start w:val="1"/>
      <w:numFmt w:val="bullet"/>
      <w:lvlText w:val="•"/>
      <w:lvlJc w:val="left"/>
      <w:pPr>
        <w:tabs>
          <w:tab w:val="num" w:pos="4320"/>
        </w:tabs>
        <w:ind w:left="4320" w:hanging="360"/>
      </w:pPr>
      <w:rPr>
        <w:rFonts w:ascii="Arial" w:hAnsi="Arial" w:hint="default"/>
      </w:rPr>
    </w:lvl>
    <w:lvl w:ilvl="6" w:tplc="9D344692" w:tentative="1">
      <w:start w:val="1"/>
      <w:numFmt w:val="bullet"/>
      <w:lvlText w:val="•"/>
      <w:lvlJc w:val="left"/>
      <w:pPr>
        <w:tabs>
          <w:tab w:val="num" w:pos="5040"/>
        </w:tabs>
        <w:ind w:left="5040" w:hanging="360"/>
      </w:pPr>
      <w:rPr>
        <w:rFonts w:ascii="Arial" w:hAnsi="Arial" w:hint="default"/>
      </w:rPr>
    </w:lvl>
    <w:lvl w:ilvl="7" w:tplc="D8084AE8" w:tentative="1">
      <w:start w:val="1"/>
      <w:numFmt w:val="bullet"/>
      <w:lvlText w:val="•"/>
      <w:lvlJc w:val="left"/>
      <w:pPr>
        <w:tabs>
          <w:tab w:val="num" w:pos="5760"/>
        </w:tabs>
        <w:ind w:left="5760" w:hanging="360"/>
      </w:pPr>
      <w:rPr>
        <w:rFonts w:ascii="Arial" w:hAnsi="Arial" w:hint="default"/>
      </w:rPr>
    </w:lvl>
    <w:lvl w:ilvl="8" w:tplc="2C92484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F831C6F"/>
    <w:multiLevelType w:val="hybridMultilevel"/>
    <w:tmpl w:val="1EDC5FA8"/>
    <w:lvl w:ilvl="0" w:tplc="0DA6E1AE">
      <w:start w:val="1"/>
      <w:numFmt w:val="bullet"/>
      <w:lvlText w:val="•"/>
      <w:lvlJc w:val="left"/>
      <w:pPr>
        <w:tabs>
          <w:tab w:val="num" w:pos="720"/>
        </w:tabs>
        <w:ind w:left="720" w:hanging="360"/>
      </w:pPr>
      <w:rPr>
        <w:rFonts w:ascii="Arial" w:hAnsi="Arial" w:hint="default"/>
      </w:rPr>
    </w:lvl>
    <w:lvl w:ilvl="1" w:tplc="5C083190" w:tentative="1">
      <w:start w:val="1"/>
      <w:numFmt w:val="bullet"/>
      <w:lvlText w:val="•"/>
      <w:lvlJc w:val="left"/>
      <w:pPr>
        <w:tabs>
          <w:tab w:val="num" w:pos="1440"/>
        </w:tabs>
        <w:ind w:left="1440" w:hanging="360"/>
      </w:pPr>
      <w:rPr>
        <w:rFonts w:ascii="Arial" w:hAnsi="Arial" w:hint="default"/>
      </w:rPr>
    </w:lvl>
    <w:lvl w:ilvl="2" w:tplc="CA14D914" w:tentative="1">
      <w:start w:val="1"/>
      <w:numFmt w:val="bullet"/>
      <w:lvlText w:val="•"/>
      <w:lvlJc w:val="left"/>
      <w:pPr>
        <w:tabs>
          <w:tab w:val="num" w:pos="2160"/>
        </w:tabs>
        <w:ind w:left="2160" w:hanging="360"/>
      </w:pPr>
      <w:rPr>
        <w:rFonts w:ascii="Arial" w:hAnsi="Arial" w:hint="default"/>
      </w:rPr>
    </w:lvl>
    <w:lvl w:ilvl="3" w:tplc="51B61BF4" w:tentative="1">
      <w:start w:val="1"/>
      <w:numFmt w:val="bullet"/>
      <w:lvlText w:val="•"/>
      <w:lvlJc w:val="left"/>
      <w:pPr>
        <w:tabs>
          <w:tab w:val="num" w:pos="2880"/>
        </w:tabs>
        <w:ind w:left="2880" w:hanging="360"/>
      </w:pPr>
      <w:rPr>
        <w:rFonts w:ascii="Arial" w:hAnsi="Arial" w:hint="default"/>
      </w:rPr>
    </w:lvl>
    <w:lvl w:ilvl="4" w:tplc="AD5C22C8" w:tentative="1">
      <w:start w:val="1"/>
      <w:numFmt w:val="bullet"/>
      <w:lvlText w:val="•"/>
      <w:lvlJc w:val="left"/>
      <w:pPr>
        <w:tabs>
          <w:tab w:val="num" w:pos="3600"/>
        </w:tabs>
        <w:ind w:left="3600" w:hanging="360"/>
      </w:pPr>
      <w:rPr>
        <w:rFonts w:ascii="Arial" w:hAnsi="Arial" w:hint="default"/>
      </w:rPr>
    </w:lvl>
    <w:lvl w:ilvl="5" w:tplc="A62C9806" w:tentative="1">
      <w:start w:val="1"/>
      <w:numFmt w:val="bullet"/>
      <w:lvlText w:val="•"/>
      <w:lvlJc w:val="left"/>
      <w:pPr>
        <w:tabs>
          <w:tab w:val="num" w:pos="4320"/>
        </w:tabs>
        <w:ind w:left="4320" w:hanging="360"/>
      </w:pPr>
      <w:rPr>
        <w:rFonts w:ascii="Arial" w:hAnsi="Arial" w:hint="default"/>
      </w:rPr>
    </w:lvl>
    <w:lvl w:ilvl="6" w:tplc="BA1C5126" w:tentative="1">
      <w:start w:val="1"/>
      <w:numFmt w:val="bullet"/>
      <w:lvlText w:val="•"/>
      <w:lvlJc w:val="left"/>
      <w:pPr>
        <w:tabs>
          <w:tab w:val="num" w:pos="5040"/>
        </w:tabs>
        <w:ind w:left="5040" w:hanging="360"/>
      </w:pPr>
      <w:rPr>
        <w:rFonts w:ascii="Arial" w:hAnsi="Arial" w:hint="default"/>
      </w:rPr>
    </w:lvl>
    <w:lvl w:ilvl="7" w:tplc="8794C778" w:tentative="1">
      <w:start w:val="1"/>
      <w:numFmt w:val="bullet"/>
      <w:lvlText w:val="•"/>
      <w:lvlJc w:val="left"/>
      <w:pPr>
        <w:tabs>
          <w:tab w:val="num" w:pos="5760"/>
        </w:tabs>
        <w:ind w:left="5760" w:hanging="360"/>
      </w:pPr>
      <w:rPr>
        <w:rFonts w:ascii="Arial" w:hAnsi="Arial" w:hint="default"/>
      </w:rPr>
    </w:lvl>
    <w:lvl w:ilvl="8" w:tplc="D7E88C24" w:tentative="1">
      <w:start w:val="1"/>
      <w:numFmt w:val="bullet"/>
      <w:lvlText w:val="•"/>
      <w:lvlJc w:val="left"/>
      <w:pPr>
        <w:tabs>
          <w:tab w:val="num" w:pos="6480"/>
        </w:tabs>
        <w:ind w:left="6480" w:hanging="360"/>
      </w:pPr>
      <w:rPr>
        <w:rFonts w:ascii="Arial" w:hAnsi="Arial" w:hint="default"/>
      </w:rPr>
    </w:lvl>
  </w:abstractNum>
  <w:num w:numId="1" w16cid:durableId="1987511308">
    <w:abstractNumId w:val="0"/>
  </w:num>
  <w:num w:numId="2" w16cid:durableId="1674338380">
    <w:abstractNumId w:val="15"/>
  </w:num>
  <w:num w:numId="3" w16cid:durableId="762460850">
    <w:abstractNumId w:val="18"/>
  </w:num>
  <w:num w:numId="4" w16cid:durableId="1615551806">
    <w:abstractNumId w:val="21"/>
  </w:num>
  <w:num w:numId="5" w16cid:durableId="948197015">
    <w:abstractNumId w:val="20"/>
  </w:num>
  <w:num w:numId="6" w16cid:durableId="1471750937">
    <w:abstractNumId w:val="13"/>
  </w:num>
  <w:num w:numId="7" w16cid:durableId="865338014">
    <w:abstractNumId w:val="8"/>
  </w:num>
  <w:num w:numId="8" w16cid:durableId="1689672173">
    <w:abstractNumId w:val="16"/>
  </w:num>
  <w:num w:numId="9" w16cid:durableId="893083134">
    <w:abstractNumId w:val="9"/>
  </w:num>
  <w:num w:numId="10" w16cid:durableId="1240168324">
    <w:abstractNumId w:val="7"/>
  </w:num>
  <w:num w:numId="11" w16cid:durableId="1597905965">
    <w:abstractNumId w:val="22"/>
  </w:num>
  <w:num w:numId="12" w16cid:durableId="1728870184">
    <w:abstractNumId w:val="11"/>
  </w:num>
  <w:num w:numId="13" w16cid:durableId="497884802">
    <w:abstractNumId w:val="10"/>
  </w:num>
  <w:num w:numId="14" w16cid:durableId="2115398191">
    <w:abstractNumId w:val="6"/>
  </w:num>
  <w:num w:numId="15" w16cid:durableId="1750040310">
    <w:abstractNumId w:val="24"/>
  </w:num>
  <w:num w:numId="16" w16cid:durableId="932585924">
    <w:abstractNumId w:val="25"/>
  </w:num>
  <w:num w:numId="17" w16cid:durableId="1917401786">
    <w:abstractNumId w:val="4"/>
  </w:num>
  <w:num w:numId="18" w16cid:durableId="1245996775">
    <w:abstractNumId w:val="23"/>
  </w:num>
  <w:num w:numId="19" w16cid:durableId="1454445646">
    <w:abstractNumId w:val="3"/>
  </w:num>
  <w:num w:numId="20" w16cid:durableId="253902652">
    <w:abstractNumId w:val="5"/>
  </w:num>
  <w:num w:numId="21" w16cid:durableId="1117413197">
    <w:abstractNumId w:val="17"/>
  </w:num>
  <w:num w:numId="22" w16cid:durableId="870385605">
    <w:abstractNumId w:val="14"/>
  </w:num>
  <w:num w:numId="23" w16cid:durableId="1634868501">
    <w:abstractNumId w:val="19"/>
  </w:num>
  <w:num w:numId="24" w16cid:durableId="2003005951">
    <w:abstractNumId w:val="1"/>
  </w:num>
  <w:num w:numId="25" w16cid:durableId="334000403">
    <w:abstractNumId w:val="12"/>
  </w:num>
  <w:num w:numId="26" w16cid:durableId="122317152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42BD4"/>
    <w:rsid w:val="00001077"/>
    <w:rsid w:val="000010E1"/>
    <w:rsid w:val="00001681"/>
    <w:rsid w:val="00001BDD"/>
    <w:rsid w:val="0000254D"/>
    <w:rsid w:val="00002954"/>
    <w:rsid w:val="00004827"/>
    <w:rsid w:val="00005EA1"/>
    <w:rsid w:val="00006962"/>
    <w:rsid w:val="00010A0A"/>
    <w:rsid w:val="000131F5"/>
    <w:rsid w:val="00025376"/>
    <w:rsid w:val="00025468"/>
    <w:rsid w:val="00025FF5"/>
    <w:rsid w:val="00027017"/>
    <w:rsid w:val="0003006C"/>
    <w:rsid w:val="00030610"/>
    <w:rsid w:val="0003066D"/>
    <w:rsid w:val="00034AFF"/>
    <w:rsid w:val="00035C7F"/>
    <w:rsid w:val="00037E1F"/>
    <w:rsid w:val="000422CD"/>
    <w:rsid w:val="000430F7"/>
    <w:rsid w:val="00045A11"/>
    <w:rsid w:val="000460F5"/>
    <w:rsid w:val="00047239"/>
    <w:rsid w:val="00047A0C"/>
    <w:rsid w:val="00051334"/>
    <w:rsid w:val="00051BCA"/>
    <w:rsid w:val="00051EAB"/>
    <w:rsid w:val="00052922"/>
    <w:rsid w:val="00053C61"/>
    <w:rsid w:val="00056115"/>
    <w:rsid w:val="00056923"/>
    <w:rsid w:val="00056968"/>
    <w:rsid w:val="000570C7"/>
    <w:rsid w:val="00057548"/>
    <w:rsid w:val="00057965"/>
    <w:rsid w:val="00057E4E"/>
    <w:rsid w:val="00060E01"/>
    <w:rsid w:val="00062F1B"/>
    <w:rsid w:val="000652EB"/>
    <w:rsid w:val="00065389"/>
    <w:rsid w:val="0006647C"/>
    <w:rsid w:val="00067BC0"/>
    <w:rsid w:val="00073285"/>
    <w:rsid w:val="000763B3"/>
    <w:rsid w:val="0007783E"/>
    <w:rsid w:val="00077C96"/>
    <w:rsid w:val="00077D5F"/>
    <w:rsid w:val="00080D38"/>
    <w:rsid w:val="00081B47"/>
    <w:rsid w:val="00082BFA"/>
    <w:rsid w:val="00085014"/>
    <w:rsid w:val="00085ECF"/>
    <w:rsid w:val="00086D7E"/>
    <w:rsid w:val="00090BDB"/>
    <w:rsid w:val="00090D1B"/>
    <w:rsid w:val="00091220"/>
    <w:rsid w:val="000920B5"/>
    <w:rsid w:val="00092EF2"/>
    <w:rsid w:val="0009410C"/>
    <w:rsid w:val="000954F9"/>
    <w:rsid w:val="00096C94"/>
    <w:rsid w:val="000A2544"/>
    <w:rsid w:val="000A26D7"/>
    <w:rsid w:val="000A2A2D"/>
    <w:rsid w:val="000A4793"/>
    <w:rsid w:val="000A54C3"/>
    <w:rsid w:val="000A5DD6"/>
    <w:rsid w:val="000A69F8"/>
    <w:rsid w:val="000A6E3B"/>
    <w:rsid w:val="000A7176"/>
    <w:rsid w:val="000A73C3"/>
    <w:rsid w:val="000A7729"/>
    <w:rsid w:val="000B05DE"/>
    <w:rsid w:val="000B0C0C"/>
    <w:rsid w:val="000B13E2"/>
    <w:rsid w:val="000B16A6"/>
    <w:rsid w:val="000B2365"/>
    <w:rsid w:val="000B2CFF"/>
    <w:rsid w:val="000B42DC"/>
    <w:rsid w:val="000B4AE1"/>
    <w:rsid w:val="000B6EB3"/>
    <w:rsid w:val="000C14C1"/>
    <w:rsid w:val="000C1F2E"/>
    <w:rsid w:val="000C2446"/>
    <w:rsid w:val="000C621E"/>
    <w:rsid w:val="000C65DD"/>
    <w:rsid w:val="000C6A1B"/>
    <w:rsid w:val="000C73FC"/>
    <w:rsid w:val="000D44B1"/>
    <w:rsid w:val="000D7C3C"/>
    <w:rsid w:val="000E0DB5"/>
    <w:rsid w:val="000E0DEE"/>
    <w:rsid w:val="000E24D5"/>
    <w:rsid w:val="000E2E96"/>
    <w:rsid w:val="000E339B"/>
    <w:rsid w:val="000E5909"/>
    <w:rsid w:val="000E6895"/>
    <w:rsid w:val="000E6A37"/>
    <w:rsid w:val="000E6DB9"/>
    <w:rsid w:val="000E7C6C"/>
    <w:rsid w:val="000F01D9"/>
    <w:rsid w:val="000F5C80"/>
    <w:rsid w:val="000F6C59"/>
    <w:rsid w:val="00100F88"/>
    <w:rsid w:val="00101C5B"/>
    <w:rsid w:val="001022A6"/>
    <w:rsid w:val="0010329F"/>
    <w:rsid w:val="0010350C"/>
    <w:rsid w:val="00103AE3"/>
    <w:rsid w:val="00105DDD"/>
    <w:rsid w:val="00106557"/>
    <w:rsid w:val="00110227"/>
    <w:rsid w:val="001107FE"/>
    <w:rsid w:val="00112491"/>
    <w:rsid w:val="00113046"/>
    <w:rsid w:val="0011589F"/>
    <w:rsid w:val="00115F5F"/>
    <w:rsid w:val="0012301D"/>
    <w:rsid w:val="001232B9"/>
    <w:rsid w:val="00123CB2"/>
    <w:rsid w:val="0012655F"/>
    <w:rsid w:val="001268D7"/>
    <w:rsid w:val="00131F38"/>
    <w:rsid w:val="001338C2"/>
    <w:rsid w:val="00136C9E"/>
    <w:rsid w:val="00137E48"/>
    <w:rsid w:val="00141D8C"/>
    <w:rsid w:val="001420FD"/>
    <w:rsid w:val="001422E0"/>
    <w:rsid w:val="00144C9E"/>
    <w:rsid w:val="001474E3"/>
    <w:rsid w:val="00150A13"/>
    <w:rsid w:val="00150E93"/>
    <w:rsid w:val="001570B7"/>
    <w:rsid w:val="00157D88"/>
    <w:rsid w:val="00160795"/>
    <w:rsid w:val="0016259A"/>
    <w:rsid w:val="00162E0F"/>
    <w:rsid w:val="001646F3"/>
    <w:rsid w:val="00164B5F"/>
    <w:rsid w:val="00166520"/>
    <w:rsid w:val="0016706D"/>
    <w:rsid w:val="00167FDD"/>
    <w:rsid w:val="00173588"/>
    <w:rsid w:val="00176792"/>
    <w:rsid w:val="00180D4F"/>
    <w:rsid w:val="001841E5"/>
    <w:rsid w:val="0018502A"/>
    <w:rsid w:val="00185107"/>
    <w:rsid w:val="00185DAD"/>
    <w:rsid w:val="00186028"/>
    <w:rsid w:val="0018714F"/>
    <w:rsid w:val="001935BB"/>
    <w:rsid w:val="00193D9A"/>
    <w:rsid w:val="00194786"/>
    <w:rsid w:val="00194985"/>
    <w:rsid w:val="001954F6"/>
    <w:rsid w:val="001961F4"/>
    <w:rsid w:val="00196908"/>
    <w:rsid w:val="00197BAA"/>
    <w:rsid w:val="001A157F"/>
    <w:rsid w:val="001A1F0A"/>
    <w:rsid w:val="001A29AB"/>
    <w:rsid w:val="001A3393"/>
    <w:rsid w:val="001A38AB"/>
    <w:rsid w:val="001A5573"/>
    <w:rsid w:val="001B14C4"/>
    <w:rsid w:val="001B1D22"/>
    <w:rsid w:val="001B202F"/>
    <w:rsid w:val="001B6336"/>
    <w:rsid w:val="001C0FBB"/>
    <w:rsid w:val="001C3643"/>
    <w:rsid w:val="001C3C3C"/>
    <w:rsid w:val="001C3EDD"/>
    <w:rsid w:val="001C57E6"/>
    <w:rsid w:val="001C70A1"/>
    <w:rsid w:val="001C76BA"/>
    <w:rsid w:val="001D1982"/>
    <w:rsid w:val="001D3114"/>
    <w:rsid w:val="001D4838"/>
    <w:rsid w:val="001D5194"/>
    <w:rsid w:val="001D7C1B"/>
    <w:rsid w:val="001E1161"/>
    <w:rsid w:val="001E2119"/>
    <w:rsid w:val="001E245D"/>
    <w:rsid w:val="001E2A40"/>
    <w:rsid w:val="001E2B41"/>
    <w:rsid w:val="001E315B"/>
    <w:rsid w:val="001E3590"/>
    <w:rsid w:val="001E6623"/>
    <w:rsid w:val="001E674D"/>
    <w:rsid w:val="001E6A22"/>
    <w:rsid w:val="001E72F9"/>
    <w:rsid w:val="001F0CA4"/>
    <w:rsid w:val="001F0E27"/>
    <w:rsid w:val="001F2966"/>
    <w:rsid w:val="001F5FFA"/>
    <w:rsid w:val="00200CE2"/>
    <w:rsid w:val="00201CF6"/>
    <w:rsid w:val="002034D1"/>
    <w:rsid w:val="002060FE"/>
    <w:rsid w:val="00207417"/>
    <w:rsid w:val="00214585"/>
    <w:rsid w:val="0021485A"/>
    <w:rsid w:val="00216059"/>
    <w:rsid w:val="00217CCE"/>
    <w:rsid w:val="00220394"/>
    <w:rsid w:val="00222E74"/>
    <w:rsid w:val="00223265"/>
    <w:rsid w:val="0022615D"/>
    <w:rsid w:val="002272F5"/>
    <w:rsid w:val="00232EE0"/>
    <w:rsid w:val="00232FB7"/>
    <w:rsid w:val="00233230"/>
    <w:rsid w:val="002405E6"/>
    <w:rsid w:val="002430B7"/>
    <w:rsid w:val="00243AFD"/>
    <w:rsid w:val="00245525"/>
    <w:rsid w:val="00250E4E"/>
    <w:rsid w:val="00256D9C"/>
    <w:rsid w:val="00256EE0"/>
    <w:rsid w:val="00262383"/>
    <w:rsid w:val="002628AF"/>
    <w:rsid w:val="002629A2"/>
    <w:rsid w:val="0026696E"/>
    <w:rsid w:val="00270E83"/>
    <w:rsid w:val="0027214B"/>
    <w:rsid w:val="00272489"/>
    <w:rsid w:val="00272BEC"/>
    <w:rsid w:val="0027330B"/>
    <w:rsid w:val="00274457"/>
    <w:rsid w:val="00274B10"/>
    <w:rsid w:val="002755BF"/>
    <w:rsid w:val="002761D6"/>
    <w:rsid w:val="00276A6F"/>
    <w:rsid w:val="0027757B"/>
    <w:rsid w:val="0028195C"/>
    <w:rsid w:val="0028262E"/>
    <w:rsid w:val="00282C33"/>
    <w:rsid w:val="00283A2D"/>
    <w:rsid w:val="00286513"/>
    <w:rsid w:val="002865AA"/>
    <w:rsid w:val="0029042A"/>
    <w:rsid w:val="00290768"/>
    <w:rsid w:val="00291BC0"/>
    <w:rsid w:val="00291D61"/>
    <w:rsid w:val="002932DC"/>
    <w:rsid w:val="00293C1B"/>
    <w:rsid w:val="002941B0"/>
    <w:rsid w:val="0029731D"/>
    <w:rsid w:val="002A191A"/>
    <w:rsid w:val="002A3571"/>
    <w:rsid w:val="002A46DB"/>
    <w:rsid w:val="002B02A5"/>
    <w:rsid w:val="002B4B61"/>
    <w:rsid w:val="002B4FAE"/>
    <w:rsid w:val="002C13C9"/>
    <w:rsid w:val="002C5217"/>
    <w:rsid w:val="002C6441"/>
    <w:rsid w:val="002C7CCF"/>
    <w:rsid w:val="002D0B40"/>
    <w:rsid w:val="002D2153"/>
    <w:rsid w:val="002D283B"/>
    <w:rsid w:val="002D2BA1"/>
    <w:rsid w:val="002D4A2E"/>
    <w:rsid w:val="002D4CA2"/>
    <w:rsid w:val="002D5615"/>
    <w:rsid w:val="002D6C7D"/>
    <w:rsid w:val="002D6F83"/>
    <w:rsid w:val="002D7E53"/>
    <w:rsid w:val="002E19AB"/>
    <w:rsid w:val="002E6A35"/>
    <w:rsid w:val="002E6E81"/>
    <w:rsid w:val="002F286E"/>
    <w:rsid w:val="002F4438"/>
    <w:rsid w:val="002F4A5C"/>
    <w:rsid w:val="002F6E60"/>
    <w:rsid w:val="0030036C"/>
    <w:rsid w:val="00300865"/>
    <w:rsid w:val="0030401E"/>
    <w:rsid w:val="003040DA"/>
    <w:rsid w:val="0030472C"/>
    <w:rsid w:val="0030611F"/>
    <w:rsid w:val="003077F8"/>
    <w:rsid w:val="00310388"/>
    <w:rsid w:val="00311B26"/>
    <w:rsid w:val="00313EDF"/>
    <w:rsid w:val="0031449B"/>
    <w:rsid w:val="0032110B"/>
    <w:rsid w:val="0032509A"/>
    <w:rsid w:val="0032515B"/>
    <w:rsid w:val="00330692"/>
    <w:rsid w:val="00331B88"/>
    <w:rsid w:val="00333275"/>
    <w:rsid w:val="003341FC"/>
    <w:rsid w:val="0033465F"/>
    <w:rsid w:val="00334A08"/>
    <w:rsid w:val="0034267B"/>
    <w:rsid w:val="00342AD8"/>
    <w:rsid w:val="00343E33"/>
    <w:rsid w:val="00343FDA"/>
    <w:rsid w:val="00344AA0"/>
    <w:rsid w:val="00346782"/>
    <w:rsid w:val="00350971"/>
    <w:rsid w:val="00351BDC"/>
    <w:rsid w:val="00351EF6"/>
    <w:rsid w:val="00352440"/>
    <w:rsid w:val="0035253C"/>
    <w:rsid w:val="00352601"/>
    <w:rsid w:val="00353051"/>
    <w:rsid w:val="00353176"/>
    <w:rsid w:val="00356730"/>
    <w:rsid w:val="0035739A"/>
    <w:rsid w:val="00357FC4"/>
    <w:rsid w:val="00360270"/>
    <w:rsid w:val="003614DD"/>
    <w:rsid w:val="00361BAE"/>
    <w:rsid w:val="00363F97"/>
    <w:rsid w:val="003645F4"/>
    <w:rsid w:val="00365030"/>
    <w:rsid w:val="003653DB"/>
    <w:rsid w:val="0036589F"/>
    <w:rsid w:val="003659B2"/>
    <w:rsid w:val="003669B8"/>
    <w:rsid w:val="00367E3F"/>
    <w:rsid w:val="00374242"/>
    <w:rsid w:val="00374C7B"/>
    <w:rsid w:val="00374FFD"/>
    <w:rsid w:val="00375E1A"/>
    <w:rsid w:val="003766EB"/>
    <w:rsid w:val="00380E45"/>
    <w:rsid w:val="00382088"/>
    <w:rsid w:val="00384030"/>
    <w:rsid w:val="00386580"/>
    <w:rsid w:val="00391599"/>
    <w:rsid w:val="003921B8"/>
    <w:rsid w:val="003928C2"/>
    <w:rsid w:val="00394435"/>
    <w:rsid w:val="00396DB1"/>
    <w:rsid w:val="003A0823"/>
    <w:rsid w:val="003A3A18"/>
    <w:rsid w:val="003A439D"/>
    <w:rsid w:val="003A4E75"/>
    <w:rsid w:val="003A7086"/>
    <w:rsid w:val="003B0623"/>
    <w:rsid w:val="003B19DB"/>
    <w:rsid w:val="003B2BC7"/>
    <w:rsid w:val="003B3444"/>
    <w:rsid w:val="003B4DA5"/>
    <w:rsid w:val="003B56A4"/>
    <w:rsid w:val="003B58A0"/>
    <w:rsid w:val="003B58E0"/>
    <w:rsid w:val="003B5A3C"/>
    <w:rsid w:val="003B6503"/>
    <w:rsid w:val="003C645D"/>
    <w:rsid w:val="003C7939"/>
    <w:rsid w:val="003D07E8"/>
    <w:rsid w:val="003D0AFA"/>
    <w:rsid w:val="003D1DCF"/>
    <w:rsid w:val="003D3473"/>
    <w:rsid w:val="003D4FC0"/>
    <w:rsid w:val="003D5B20"/>
    <w:rsid w:val="003D7084"/>
    <w:rsid w:val="003D7782"/>
    <w:rsid w:val="003E0599"/>
    <w:rsid w:val="003E0CB1"/>
    <w:rsid w:val="003E3B48"/>
    <w:rsid w:val="003E4223"/>
    <w:rsid w:val="003E512A"/>
    <w:rsid w:val="003E7FA0"/>
    <w:rsid w:val="003E7FD0"/>
    <w:rsid w:val="003F036E"/>
    <w:rsid w:val="003F1EC1"/>
    <w:rsid w:val="003F21F3"/>
    <w:rsid w:val="003F303F"/>
    <w:rsid w:val="003F3DAE"/>
    <w:rsid w:val="004004FF"/>
    <w:rsid w:val="004012FB"/>
    <w:rsid w:val="00401403"/>
    <w:rsid w:val="00401BB2"/>
    <w:rsid w:val="00403CC3"/>
    <w:rsid w:val="00405E3F"/>
    <w:rsid w:val="00406587"/>
    <w:rsid w:val="00407F92"/>
    <w:rsid w:val="004102CA"/>
    <w:rsid w:val="00412E54"/>
    <w:rsid w:val="0041631F"/>
    <w:rsid w:val="00422D1A"/>
    <w:rsid w:val="0042347B"/>
    <w:rsid w:val="00425439"/>
    <w:rsid w:val="00431ED3"/>
    <w:rsid w:val="0043289E"/>
    <w:rsid w:val="00436B8F"/>
    <w:rsid w:val="0044344A"/>
    <w:rsid w:val="00445D38"/>
    <w:rsid w:val="004515F5"/>
    <w:rsid w:val="00451823"/>
    <w:rsid w:val="00451CA2"/>
    <w:rsid w:val="00453205"/>
    <w:rsid w:val="00457462"/>
    <w:rsid w:val="004623CB"/>
    <w:rsid w:val="004634F7"/>
    <w:rsid w:val="004653D3"/>
    <w:rsid w:val="004654F5"/>
    <w:rsid w:val="00465592"/>
    <w:rsid w:val="00470B23"/>
    <w:rsid w:val="004712F7"/>
    <w:rsid w:val="004714DF"/>
    <w:rsid w:val="0047236D"/>
    <w:rsid w:val="00474E68"/>
    <w:rsid w:val="00475515"/>
    <w:rsid w:val="00475770"/>
    <w:rsid w:val="00476C3A"/>
    <w:rsid w:val="004770EF"/>
    <w:rsid w:val="00482E42"/>
    <w:rsid w:val="00484820"/>
    <w:rsid w:val="00484B05"/>
    <w:rsid w:val="0048588F"/>
    <w:rsid w:val="00492BBC"/>
    <w:rsid w:val="004936AD"/>
    <w:rsid w:val="00494858"/>
    <w:rsid w:val="004A17AD"/>
    <w:rsid w:val="004A42E1"/>
    <w:rsid w:val="004A47EE"/>
    <w:rsid w:val="004A4BCE"/>
    <w:rsid w:val="004A54D2"/>
    <w:rsid w:val="004A62A5"/>
    <w:rsid w:val="004A7538"/>
    <w:rsid w:val="004B5D21"/>
    <w:rsid w:val="004C0AB1"/>
    <w:rsid w:val="004C0DF9"/>
    <w:rsid w:val="004C29DD"/>
    <w:rsid w:val="004C2A6A"/>
    <w:rsid w:val="004C339E"/>
    <w:rsid w:val="004C692C"/>
    <w:rsid w:val="004C7594"/>
    <w:rsid w:val="004D0C05"/>
    <w:rsid w:val="004D37B7"/>
    <w:rsid w:val="004D3FB9"/>
    <w:rsid w:val="004D4EB6"/>
    <w:rsid w:val="004D565B"/>
    <w:rsid w:val="004D5D7D"/>
    <w:rsid w:val="004D6AD4"/>
    <w:rsid w:val="004E0242"/>
    <w:rsid w:val="004E1ACD"/>
    <w:rsid w:val="004E27E6"/>
    <w:rsid w:val="004E2BEF"/>
    <w:rsid w:val="004E3F97"/>
    <w:rsid w:val="004E4AA0"/>
    <w:rsid w:val="004E6712"/>
    <w:rsid w:val="004E70A4"/>
    <w:rsid w:val="004F167D"/>
    <w:rsid w:val="004F2E2B"/>
    <w:rsid w:val="004F2EF7"/>
    <w:rsid w:val="004F31C3"/>
    <w:rsid w:val="004F3895"/>
    <w:rsid w:val="004F4762"/>
    <w:rsid w:val="004F4AB6"/>
    <w:rsid w:val="004F68F4"/>
    <w:rsid w:val="004F6F2F"/>
    <w:rsid w:val="004F76C2"/>
    <w:rsid w:val="00500723"/>
    <w:rsid w:val="00506028"/>
    <w:rsid w:val="00506748"/>
    <w:rsid w:val="00506A0E"/>
    <w:rsid w:val="005072AA"/>
    <w:rsid w:val="00507680"/>
    <w:rsid w:val="00510E8E"/>
    <w:rsid w:val="005110FC"/>
    <w:rsid w:val="005143FF"/>
    <w:rsid w:val="005165C1"/>
    <w:rsid w:val="00516CD3"/>
    <w:rsid w:val="00517280"/>
    <w:rsid w:val="005208DA"/>
    <w:rsid w:val="005209C9"/>
    <w:rsid w:val="00521729"/>
    <w:rsid w:val="005218F5"/>
    <w:rsid w:val="00523439"/>
    <w:rsid w:val="00523879"/>
    <w:rsid w:val="00524A9D"/>
    <w:rsid w:val="00524DE4"/>
    <w:rsid w:val="00525B00"/>
    <w:rsid w:val="00532404"/>
    <w:rsid w:val="005344BA"/>
    <w:rsid w:val="00535142"/>
    <w:rsid w:val="00535345"/>
    <w:rsid w:val="00540749"/>
    <w:rsid w:val="00542BB6"/>
    <w:rsid w:val="0054318A"/>
    <w:rsid w:val="00545556"/>
    <w:rsid w:val="005474EC"/>
    <w:rsid w:val="005476D6"/>
    <w:rsid w:val="005509EC"/>
    <w:rsid w:val="00551923"/>
    <w:rsid w:val="00553911"/>
    <w:rsid w:val="00554C0A"/>
    <w:rsid w:val="005602A3"/>
    <w:rsid w:val="005615C6"/>
    <w:rsid w:val="00561D6C"/>
    <w:rsid w:val="00561EB5"/>
    <w:rsid w:val="00563160"/>
    <w:rsid w:val="005652C0"/>
    <w:rsid w:val="00566BFB"/>
    <w:rsid w:val="00567049"/>
    <w:rsid w:val="005672D2"/>
    <w:rsid w:val="005715AC"/>
    <w:rsid w:val="00573E12"/>
    <w:rsid w:val="005746B0"/>
    <w:rsid w:val="005748FF"/>
    <w:rsid w:val="00574AA6"/>
    <w:rsid w:val="00574C45"/>
    <w:rsid w:val="00574D0E"/>
    <w:rsid w:val="00580227"/>
    <w:rsid w:val="0058023A"/>
    <w:rsid w:val="00581171"/>
    <w:rsid w:val="00581B95"/>
    <w:rsid w:val="00581D88"/>
    <w:rsid w:val="0058257E"/>
    <w:rsid w:val="00582586"/>
    <w:rsid w:val="005842F9"/>
    <w:rsid w:val="0058449D"/>
    <w:rsid w:val="00584D91"/>
    <w:rsid w:val="00585099"/>
    <w:rsid w:val="00585C66"/>
    <w:rsid w:val="00585E2A"/>
    <w:rsid w:val="00587A48"/>
    <w:rsid w:val="00590ABC"/>
    <w:rsid w:val="00592A2D"/>
    <w:rsid w:val="00594084"/>
    <w:rsid w:val="0059529F"/>
    <w:rsid w:val="005957B2"/>
    <w:rsid w:val="00596CCA"/>
    <w:rsid w:val="005970AF"/>
    <w:rsid w:val="005A0A4E"/>
    <w:rsid w:val="005A3C10"/>
    <w:rsid w:val="005A42DE"/>
    <w:rsid w:val="005A6162"/>
    <w:rsid w:val="005A65D9"/>
    <w:rsid w:val="005A6A79"/>
    <w:rsid w:val="005A7E07"/>
    <w:rsid w:val="005B2C7D"/>
    <w:rsid w:val="005B3412"/>
    <w:rsid w:val="005B37F3"/>
    <w:rsid w:val="005B3BE8"/>
    <w:rsid w:val="005B4673"/>
    <w:rsid w:val="005C3391"/>
    <w:rsid w:val="005C3ED7"/>
    <w:rsid w:val="005C7962"/>
    <w:rsid w:val="005D01B2"/>
    <w:rsid w:val="005D0F35"/>
    <w:rsid w:val="005D1101"/>
    <w:rsid w:val="005D2472"/>
    <w:rsid w:val="005D453B"/>
    <w:rsid w:val="005D4695"/>
    <w:rsid w:val="005D4B1D"/>
    <w:rsid w:val="005D5286"/>
    <w:rsid w:val="005D5D66"/>
    <w:rsid w:val="005E0081"/>
    <w:rsid w:val="005E0B5F"/>
    <w:rsid w:val="005E31E9"/>
    <w:rsid w:val="005E3784"/>
    <w:rsid w:val="005E5207"/>
    <w:rsid w:val="005F0453"/>
    <w:rsid w:val="005F2F38"/>
    <w:rsid w:val="005F3C4A"/>
    <w:rsid w:val="005F4323"/>
    <w:rsid w:val="005F4376"/>
    <w:rsid w:val="005F47E5"/>
    <w:rsid w:val="005F48FB"/>
    <w:rsid w:val="005F7A08"/>
    <w:rsid w:val="00600783"/>
    <w:rsid w:val="0060102F"/>
    <w:rsid w:val="00602D32"/>
    <w:rsid w:val="00602D3B"/>
    <w:rsid w:val="00607C8F"/>
    <w:rsid w:val="00613D60"/>
    <w:rsid w:val="00616C8C"/>
    <w:rsid w:val="0061760A"/>
    <w:rsid w:val="0062172B"/>
    <w:rsid w:val="006217C9"/>
    <w:rsid w:val="00624AE1"/>
    <w:rsid w:val="00624EDD"/>
    <w:rsid w:val="00631BFF"/>
    <w:rsid w:val="006344A9"/>
    <w:rsid w:val="00634A00"/>
    <w:rsid w:val="00636C80"/>
    <w:rsid w:val="00637BED"/>
    <w:rsid w:val="00640929"/>
    <w:rsid w:val="00640E79"/>
    <w:rsid w:val="006411E6"/>
    <w:rsid w:val="00641939"/>
    <w:rsid w:val="00642891"/>
    <w:rsid w:val="00651B85"/>
    <w:rsid w:val="0065720C"/>
    <w:rsid w:val="00657FAC"/>
    <w:rsid w:val="006621B6"/>
    <w:rsid w:val="00662A01"/>
    <w:rsid w:val="006654CB"/>
    <w:rsid w:val="00670606"/>
    <w:rsid w:val="006709FB"/>
    <w:rsid w:val="0067125D"/>
    <w:rsid w:val="0067267A"/>
    <w:rsid w:val="00674491"/>
    <w:rsid w:val="006754D7"/>
    <w:rsid w:val="00676224"/>
    <w:rsid w:val="00682F49"/>
    <w:rsid w:val="00684609"/>
    <w:rsid w:val="00684A27"/>
    <w:rsid w:val="00684E78"/>
    <w:rsid w:val="006879E3"/>
    <w:rsid w:val="00690A3C"/>
    <w:rsid w:val="00691469"/>
    <w:rsid w:val="00692CDF"/>
    <w:rsid w:val="00692E2A"/>
    <w:rsid w:val="006938E8"/>
    <w:rsid w:val="00694F80"/>
    <w:rsid w:val="006A102E"/>
    <w:rsid w:val="006A3611"/>
    <w:rsid w:val="006A63F5"/>
    <w:rsid w:val="006A6B7D"/>
    <w:rsid w:val="006A761B"/>
    <w:rsid w:val="006B208A"/>
    <w:rsid w:val="006B34AE"/>
    <w:rsid w:val="006B5427"/>
    <w:rsid w:val="006B55B7"/>
    <w:rsid w:val="006B7C17"/>
    <w:rsid w:val="006C1F83"/>
    <w:rsid w:val="006C20D9"/>
    <w:rsid w:val="006C2CCE"/>
    <w:rsid w:val="006C4F13"/>
    <w:rsid w:val="006C7E17"/>
    <w:rsid w:val="006D140D"/>
    <w:rsid w:val="006D34BB"/>
    <w:rsid w:val="006D4F62"/>
    <w:rsid w:val="006D7855"/>
    <w:rsid w:val="006E1828"/>
    <w:rsid w:val="006E1C31"/>
    <w:rsid w:val="006E502C"/>
    <w:rsid w:val="006E5BD0"/>
    <w:rsid w:val="006F02F5"/>
    <w:rsid w:val="006F1282"/>
    <w:rsid w:val="006F2644"/>
    <w:rsid w:val="006F301C"/>
    <w:rsid w:val="006F3B5C"/>
    <w:rsid w:val="006F6833"/>
    <w:rsid w:val="006F6B72"/>
    <w:rsid w:val="006F6F38"/>
    <w:rsid w:val="00701522"/>
    <w:rsid w:val="007022AC"/>
    <w:rsid w:val="00703970"/>
    <w:rsid w:val="00703B79"/>
    <w:rsid w:val="00703EED"/>
    <w:rsid w:val="007053CB"/>
    <w:rsid w:val="00706A56"/>
    <w:rsid w:val="0071225E"/>
    <w:rsid w:val="00712ED0"/>
    <w:rsid w:val="00712FC1"/>
    <w:rsid w:val="00713277"/>
    <w:rsid w:val="007151DD"/>
    <w:rsid w:val="00716C39"/>
    <w:rsid w:val="00721D6E"/>
    <w:rsid w:val="00723603"/>
    <w:rsid w:val="0072365F"/>
    <w:rsid w:val="00723D27"/>
    <w:rsid w:val="00724015"/>
    <w:rsid w:val="0072414E"/>
    <w:rsid w:val="007260ED"/>
    <w:rsid w:val="0072628E"/>
    <w:rsid w:val="007316F7"/>
    <w:rsid w:val="00733A27"/>
    <w:rsid w:val="00736239"/>
    <w:rsid w:val="00736B2B"/>
    <w:rsid w:val="0073775F"/>
    <w:rsid w:val="007405CD"/>
    <w:rsid w:val="00741E84"/>
    <w:rsid w:val="00743A51"/>
    <w:rsid w:val="00743DA7"/>
    <w:rsid w:val="007440C2"/>
    <w:rsid w:val="00744EB6"/>
    <w:rsid w:val="00745445"/>
    <w:rsid w:val="00745529"/>
    <w:rsid w:val="0074607D"/>
    <w:rsid w:val="00746495"/>
    <w:rsid w:val="007517B0"/>
    <w:rsid w:val="007528CF"/>
    <w:rsid w:val="007555F8"/>
    <w:rsid w:val="00755D07"/>
    <w:rsid w:val="00756AFC"/>
    <w:rsid w:val="0075715E"/>
    <w:rsid w:val="007601C2"/>
    <w:rsid w:val="00760271"/>
    <w:rsid w:val="00761DA7"/>
    <w:rsid w:val="0076274C"/>
    <w:rsid w:val="00764A55"/>
    <w:rsid w:val="007660DC"/>
    <w:rsid w:val="00766677"/>
    <w:rsid w:val="007667CE"/>
    <w:rsid w:val="007679B8"/>
    <w:rsid w:val="00770719"/>
    <w:rsid w:val="007713B0"/>
    <w:rsid w:val="0077339B"/>
    <w:rsid w:val="007735B0"/>
    <w:rsid w:val="00775FE1"/>
    <w:rsid w:val="00777F3B"/>
    <w:rsid w:val="0078131F"/>
    <w:rsid w:val="00781747"/>
    <w:rsid w:val="00781C37"/>
    <w:rsid w:val="00782CC9"/>
    <w:rsid w:val="00784BD6"/>
    <w:rsid w:val="00791455"/>
    <w:rsid w:val="007926A4"/>
    <w:rsid w:val="0079307F"/>
    <w:rsid w:val="007A1F37"/>
    <w:rsid w:val="007A4179"/>
    <w:rsid w:val="007A4D4B"/>
    <w:rsid w:val="007B038F"/>
    <w:rsid w:val="007B0C2F"/>
    <w:rsid w:val="007B12E1"/>
    <w:rsid w:val="007B15A2"/>
    <w:rsid w:val="007B19A0"/>
    <w:rsid w:val="007B226B"/>
    <w:rsid w:val="007B2795"/>
    <w:rsid w:val="007B2A6B"/>
    <w:rsid w:val="007B5174"/>
    <w:rsid w:val="007B5A71"/>
    <w:rsid w:val="007B5DDB"/>
    <w:rsid w:val="007B6E4F"/>
    <w:rsid w:val="007B709F"/>
    <w:rsid w:val="007C12F4"/>
    <w:rsid w:val="007C2181"/>
    <w:rsid w:val="007C33A8"/>
    <w:rsid w:val="007C596E"/>
    <w:rsid w:val="007E19C4"/>
    <w:rsid w:val="007E28AC"/>
    <w:rsid w:val="007E71DF"/>
    <w:rsid w:val="007F0AAD"/>
    <w:rsid w:val="007F2092"/>
    <w:rsid w:val="007F23DD"/>
    <w:rsid w:val="007F304D"/>
    <w:rsid w:val="007F3A75"/>
    <w:rsid w:val="007F426A"/>
    <w:rsid w:val="007F4D58"/>
    <w:rsid w:val="007FEC29"/>
    <w:rsid w:val="00800CC9"/>
    <w:rsid w:val="008017F9"/>
    <w:rsid w:val="00804922"/>
    <w:rsid w:val="00805CA9"/>
    <w:rsid w:val="008102FF"/>
    <w:rsid w:val="008109A4"/>
    <w:rsid w:val="00810D78"/>
    <w:rsid w:val="00812159"/>
    <w:rsid w:val="00812969"/>
    <w:rsid w:val="00813241"/>
    <w:rsid w:val="008139EA"/>
    <w:rsid w:val="00813B77"/>
    <w:rsid w:val="00815834"/>
    <w:rsid w:val="00817187"/>
    <w:rsid w:val="008177DC"/>
    <w:rsid w:val="008203F0"/>
    <w:rsid w:val="008207AE"/>
    <w:rsid w:val="008218A1"/>
    <w:rsid w:val="00821FA2"/>
    <w:rsid w:val="00822283"/>
    <w:rsid w:val="00825DD4"/>
    <w:rsid w:val="0082605C"/>
    <w:rsid w:val="00830997"/>
    <w:rsid w:val="00835FD2"/>
    <w:rsid w:val="00842BD4"/>
    <w:rsid w:val="0084486F"/>
    <w:rsid w:val="00846C60"/>
    <w:rsid w:val="00846C61"/>
    <w:rsid w:val="0085025E"/>
    <w:rsid w:val="00850742"/>
    <w:rsid w:val="00850A18"/>
    <w:rsid w:val="00852047"/>
    <w:rsid w:val="00853C34"/>
    <w:rsid w:val="00857398"/>
    <w:rsid w:val="00857BFA"/>
    <w:rsid w:val="00857C15"/>
    <w:rsid w:val="00857D30"/>
    <w:rsid w:val="0086045D"/>
    <w:rsid w:val="00860797"/>
    <w:rsid w:val="00861510"/>
    <w:rsid w:val="0086272F"/>
    <w:rsid w:val="008636C9"/>
    <w:rsid w:val="008638FB"/>
    <w:rsid w:val="00864408"/>
    <w:rsid w:val="008645E0"/>
    <w:rsid w:val="008661A5"/>
    <w:rsid w:val="0086726D"/>
    <w:rsid w:val="00867AB2"/>
    <w:rsid w:val="00871949"/>
    <w:rsid w:val="0087260B"/>
    <w:rsid w:val="008739A1"/>
    <w:rsid w:val="0087618C"/>
    <w:rsid w:val="0088049F"/>
    <w:rsid w:val="008828A3"/>
    <w:rsid w:val="008830F5"/>
    <w:rsid w:val="008844BA"/>
    <w:rsid w:val="00893ABD"/>
    <w:rsid w:val="008946F5"/>
    <w:rsid w:val="00894830"/>
    <w:rsid w:val="00894C7E"/>
    <w:rsid w:val="00895C17"/>
    <w:rsid w:val="008969BD"/>
    <w:rsid w:val="008A0011"/>
    <w:rsid w:val="008A0685"/>
    <w:rsid w:val="008A1550"/>
    <w:rsid w:val="008A36AB"/>
    <w:rsid w:val="008A76CF"/>
    <w:rsid w:val="008B0393"/>
    <w:rsid w:val="008B16E4"/>
    <w:rsid w:val="008B3F9E"/>
    <w:rsid w:val="008B4D83"/>
    <w:rsid w:val="008B6CCD"/>
    <w:rsid w:val="008B7998"/>
    <w:rsid w:val="008C0639"/>
    <w:rsid w:val="008C0B60"/>
    <w:rsid w:val="008C16C4"/>
    <w:rsid w:val="008C1701"/>
    <w:rsid w:val="008C30F8"/>
    <w:rsid w:val="008C3997"/>
    <w:rsid w:val="008C634F"/>
    <w:rsid w:val="008D0D2B"/>
    <w:rsid w:val="008D0E64"/>
    <w:rsid w:val="008D232E"/>
    <w:rsid w:val="008D331B"/>
    <w:rsid w:val="008D3C0C"/>
    <w:rsid w:val="008D4203"/>
    <w:rsid w:val="008D4396"/>
    <w:rsid w:val="008D689B"/>
    <w:rsid w:val="008D7652"/>
    <w:rsid w:val="008E1689"/>
    <w:rsid w:val="008E293C"/>
    <w:rsid w:val="008E40DC"/>
    <w:rsid w:val="008E50B6"/>
    <w:rsid w:val="008E5556"/>
    <w:rsid w:val="008E625A"/>
    <w:rsid w:val="008E78E2"/>
    <w:rsid w:val="008F10E6"/>
    <w:rsid w:val="008F3E78"/>
    <w:rsid w:val="008F5009"/>
    <w:rsid w:val="008F5283"/>
    <w:rsid w:val="008F55BD"/>
    <w:rsid w:val="008F5CD8"/>
    <w:rsid w:val="008F69F9"/>
    <w:rsid w:val="00900F9B"/>
    <w:rsid w:val="00901056"/>
    <w:rsid w:val="0090135E"/>
    <w:rsid w:val="00903F57"/>
    <w:rsid w:val="0090655E"/>
    <w:rsid w:val="00907D87"/>
    <w:rsid w:val="00911862"/>
    <w:rsid w:val="00911879"/>
    <w:rsid w:val="0091369A"/>
    <w:rsid w:val="00914FC6"/>
    <w:rsid w:val="0091650B"/>
    <w:rsid w:val="00916859"/>
    <w:rsid w:val="009211C7"/>
    <w:rsid w:val="00923356"/>
    <w:rsid w:val="00923EDA"/>
    <w:rsid w:val="00925022"/>
    <w:rsid w:val="00926A03"/>
    <w:rsid w:val="00930162"/>
    <w:rsid w:val="009318DB"/>
    <w:rsid w:val="009321D5"/>
    <w:rsid w:val="00932FE4"/>
    <w:rsid w:val="00933A4D"/>
    <w:rsid w:val="00934281"/>
    <w:rsid w:val="00935EE4"/>
    <w:rsid w:val="00936179"/>
    <w:rsid w:val="00936D9B"/>
    <w:rsid w:val="009410CE"/>
    <w:rsid w:val="00943CF9"/>
    <w:rsid w:val="00944591"/>
    <w:rsid w:val="009453CF"/>
    <w:rsid w:val="0094770D"/>
    <w:rsid w:val="00951CFD"/>
    <w:rsid w:val="009552A1"/>
    <w:rsid w:val="00955C87"/>
    <w:rsid w:val="0095621E"/>
    <w:rsid w:val="009565DB"/>
    <w:rsid w:val="00956760"/>
    <w:rsid w:val="00961602"/>
    <w:rsid w:val="009619A1"/>
    <w:rsid w:val="0096220C"/>
    <w:rsid w:val="00963E9F"/>
    <w:rsid w:val="009649ED"/>
    <w:rsid w:val="009650B0"/>
    <w:rsid w:val="009654BA"/>
    <w:rsid w:val="00967FAF"/>
    <w:rsid w:val="00970EBB"/>
    <w:rsid w:val="00971E9C"/>
    <w:rsid w:val="00972CA5"/>
    <w:rsid w:val="00972F3A"/>
    <w:rsid w:val="009735DF"/>
    <w:rsid w:val="0097382E"/>
    <w:rsid w:val="009744FE"/>
    <w:rsid w:val="00974B35"/>
    <w:rsid w:val="009808AD"/>
    <w:rsid w:val="00981905"/>
    <w:rsid w:val="009825C3"/>
    <w:rsid w:val="00982979"/>
    <w:rsid w:val="009838BB"/>
    <w:rsid w:val="0098501B"/>
    <w:rsid w:val="00986DBD"/>
    <w:rsid w:val="00997159"/>
    <w:rsid w:val="009A03B4"/>
    <w:rsid w:val="009A2D65"/>
    <w:rsid w:val="009A416E"/>
    <w:rsid w:val="009A7ECA"/>
    <w:rsid w:val="009B018F"/>
    <w:rsid w:val="009B1727"/>
    <w:rsid w:val="009B1F26"/>
    <w:rsid w:val="009B5313"/>
    <w:rsid w:val="009B6CDF"/>
    <w:rsid w:val="009C16A3"/>
    <w:rsid w:val="009C329E"/>
    <w:rsid w:val="009C4640"/>
    <w:rsid w:val="009C4B50"/>
    <w:rsid w:val="009C4CFD"/>
    <w:rsid w:val="009C59E5"/>
    <w:rsid w:val="009C60C0"/>
    <w:rsid w:val="009C66D4"/>
    <w:rsid w:val="009D03AE"/>
    <w:rsid w:val="009D3C71"/>
    <w:rsid w:val="009D4848"/>
    <w:rsid w:val="009D4BDE"/>
    <w:rsid w:val="009D5C49"/>
    <w:rsid w:val="009D60E0"/>
    <w:rsid w:val="009E061A"/>
    <w:rsid w:val="009E13EE"/>
    <w:rsid w:val="009E2888"/>
    <w:rsid w:val="009E444E"/>
    <w:rsid w:val="009E601B"/>
    <w:rsid w:val="009E64FD"/>
    <w:rsid w:val="009E74E0"/>
    <w:rsid w:val="009E7955"/>
    <w:rsid w:val="009F14FF"/>
    <w:rsid w:val="009F21EF"/>
    <w:rsid w:val="009F321B"/>
    <w:rsid w:val="009F3F24"/>
    <w:rsid w:val="009F4102"/>
    <w:rsid w:val="009F467F"/>
    <w:rsid w:val="009F4D8C"/>
    <w:rsid w:val="009F6B2E"/>
    <w:rsid w:val="009F6C7A"/>
    <w:rsid w:val="009F7CB4"/>
    <w:rsid w:val="00A01254"/>
    <w:rsid w:val="00A017D1"/>
    <w:rsid w:val="00A0219D"/>
    <w:rsid w:val="00A04601"/>
    <w:rsid w:val="00A0536C"/>
    <w:rsid w:val="00A05587"/>
    <w:rsid w:val="00A067ED"/>
    <w:rsid w:val="00A07269"/>
    <w:rsid w:val="00A100ED"/>
    <w:rsid w:val="00A11125"/>
    <w:rsid w:val="00A12699"/>
    <w:rsid w:val="00A133CD"/>
    <w:rsid w:val="00A13615"/>
    <w:rsid w:val="00A142D1"/>
    <w:rsid w:val="00A179CF"/>
    <w:rsid w:val="00A2001D"/>
    <w:rsid w:val="00A209AD"/>
    <w:rsid w:val="00A20B72"/>
    <w:rsid w:val="00A20C43"/>
    <w:rsid w:val="00A22C75"/>
    <w:rsid w:val="00A23BA3"/>
    <w:rsid w:val="00A23E6F"/>
    <w:rsid w:val="00A25EB4"/>
    <w:rsid w:val="00A266FF"/>
    <w:rsid w:val="00A26ECC"/>
    <w:rsid w:val="00A35A01"/>
    <w:rsid w:val="00A3678C"/>
    <w:rsid w:val="00A42539"/>
    <w:rsid w:val="00A42CB0"/>
    <w:rsid w:val="00A42E26"/>
    <w:rsid w:val="00A431DA"/>
    <w:rsid w:val="00A44D01"/>
    <w:rsid w:val="00A4577F"/>
    <w:rsid w:val="00A467FA"/>
    <w:rsid w:val="00A46F44"/>
    <w:rsid w:val="00A5106E"/>
    <w:rsid w:val="00A52E20"/>
    <w:rsid w:val="00A56DF5"/>
    <w:rsid w:val="00A57AFF"/>
    <w:rsid w:val="00A60DAC"/>
    <w:rsid w:val="00A61FDC"/>
    <w:rsid w:val="00A6261E"/>
    <w:rsid w:val="00A642BB"/>
    <w:rsid w:val="00A66928"/>
    <w:rsid w:val="00A70049"/>
    <w:rsid w:val="00A7004D"/>
    <w:rsid w:val="00A7138B"/>
    <w:rsid w:val="00A72F89"/>
    <w:rsid w:val="00A73177"/>
    <w:rsid w:val="00A73182"/>
    <w:rsid w:val="00A7398F"/>
    <w:rsid w:val="00A73A3F"/>
    <w:rsid w:val="00A747DF"/>
    <w:rsid w:val="00A75671"/>
    <w:rsid w:val="00A771DB"/>
    <w:rsid w:val="00A77A59"/>
    <w:rsid w:val="00A77CDA"/>
    <w:rsid w:val="00A8471B"/>
    <w:rsid w:val="00A84FD1"/>
    <w:rsid w:val="00A851D7"/>
    <w:rsid w:val="00A911D8"/>
    <w:rsid w:val="00A93FA4"/>
    <w:rsid w:val="00A9401D"/>
    <w:rsid w:val="00A943F2"/>
    <w:rsid w:val="00A96A3D"/>
    <w:rsid w:val="00A9730B"/>
    <w:rsid w:val="00AA2FFB"/>
    <w:rsid w:val="00AA4B2D"/>
    <w:rsid w:val="00AA74A4"/>
    <w:rsid w:val="00AB2EAA"/>
    <w:rsid w:val="00AB68CB"/>
    <w:rsid w:val="00AB6CD2"/>
    <w:rsid w:val="00AB7055"/>
    <w:rsid w:val="00AB7A15"/>
    <w:rsid w:val="00AC4016"/>
    <w:rsid w:val="00AC473A"/>
    <w:rsid w:val="00AC4AF6"/>
    <w:rsid w:val="00AC5133"/>
    <w:rsid w:val="00AC5A43"/>
    <w:rsid w:val="00AC5C26"/>
    <w:rsid w:val="00AC6079"/>
    <w:rsid w:val="00AD1500"/>
    <w:rsid w:val="00AD1DE6"/>
    <w:rsid w:val="00AD2582"/>
    <w:rsid w:val="00AD2B33"/>
    <w:rsid w:val="00AD47BB"/>
    <w:rsid w:val="00AD4CC3"/>
    <w:rsid w:val="00AD5899"/>
    <w:rsid w:val="00AD64AE"/>
    <w:rsid w:val="00AD7B61"/>
    <w:rsid w:val="00AD7DD0"/>
    <w:rsid w:val="00AE0C4A"/>
    <w:rsid w:val="00AE1D07"/>
    <w:rsid w:val="00AE312E"/>
    <w:rsid w:val="00AE4203"/>
    <w:rsid w:val="00AE4649"/>
    <w:rsid w:val="00AE49C6"/>
    <w:rsid w:val="00AF1615"/>
    <w:rsid w:val="00AF568C"/>
    <w:rsid w:val="00AF6417"/>
    <w:rsid w:val="00AF67D9"/>
    <w:rsid w:val="00AF7A56"/>
    <w:rsid w:val="00AF7C58"/>
    <w:rsid w:val="00AF7DF2"/>
    <w:rsid w:val="00B02086"/>
    <w:rsid w:val="00B0265F"/>
    <w:rsid w:val="00B0410A"/>
    <w:rsid w:val="00B04F3F"/>
    <w:rsid w:val="00B06008"/>
    <w:rsid w:val="00B06534"/>
    <w:rsid w:val="00B075E5"/>
    <w:rsid w:val="00B111AE"/>
    <w:rsid w:val="00B14594"/>
    <w:rsid w:val="00B168B5"/>
    <w:rsid w:val="00B22651"/>
    <w:rsid w:val="00B233C4"/>
    <w:rsid w:val="00B23410"/>
    <w:rsid w:val="00B2480D"/>
    <w:rsid w:val="00B257D8"/>
    <w:rsid w:val="00B27112"/>
    <w:rsid w:val="00B30911"/>
    <w:rsid w:val="00B3378A"/>
    <w:rsid w:val="00B345B0"/>
    <w:rsid w:val="00B35F9D"/>
    <w:rsid w:val="00B36CA6"/>
    <w:rsid w:val="00B3762F"/>
    <w:rsid w:val="00B403BC"/>
    <w:rsid w:val="00B434D6"/>
    <w:rsid w:val="00B45971"/>
    <w:rsid w:val="00B45E9D"/>
    <w:rsid w:val="00B45EC9"/>
    <w:rsid w:val="00B46597"/>
    <w:rsid w:val="00B50C8D"/>
    <w:rsid w:val="00B51A33"/>
    <w:rsid w:val="00B53501"/>
    <w:rsid w:val="00B550BE"/>
    <w:rsid w:val="00B5611F"/>
    <w:rsid w:val="00B57C1E"/>
    <w:rsid w:val="00B57ED7"/>
    <w:rsid w:val="00B60BAD"/>
    <w:rsid w:val="00B610FF"/>
    <w:rsid w:val="00B6294B"/>
    <w:rsid w:val="00B65032"/>
    <w:rsid w:val="00B66427"/>
    <w:rsid w:val="00B67B02"/>
    <w:rsid w:val="00B7189A"/>
    <w:rsid w:val="00B7275D"/>
    <w:rsid w:val="00B7310A"/>
    <w:rsid w:val="00B74320"/>
    <w:rsid w:val="00B743AB"/>
    <w:rsid w:val="00B748A4"/>
    <w:rsid w:val="00B807EB"/>
    <w:rsid w:val="00B82882"/>
    <w:rsid w:val="00B83779"/>
    <w:rsid w:val="00B83788"/>
    <w:rsid w:val="00B84C80"/>
    <w:rsid w:val="00B8614C"/>
    <w:rsid w:val="00B9152E"/>
    <w:rsid w:val="00B9264D"/>
    <w:rsid w:val="00B93CE8"/>
    <w:rsid w:val="00B94F3F"/>
    <w:rsid w:val="00B96DEA"/>
    <w:rsid w:val="00BA1EDD"/>
    <w:rsid w:val="00BA3973"/>
    <w:rsid w:val="00BA4091"/>
    <w:rsid w:val="00BA6166"/>
    <w:rsid w:val="00BA67BC"/>
    <w:rsid w:val="00BB2858"/>
    <w:rsid w:val="00BB2DA1"/>
    <w:rsid w:val="00BB2ED5"/>
    <w:rsid w:val="00BB37CB"/>
    <w:rsid w:val="00BB3CEF"/>
    <w:rsid w:val="00BB6851"/>
    <w:rsid w:val="00BB7025"/>
    <w:rsid w:val="00BB7E86"/>
    <w:rsid w:val="00BC0313"/>
    <w:rsid w:val="00BC09C3"/>
    <w:rsid w:val="00BC4562"/>
    <w:rsid w:val="00BC5506"/>
    <w:rsid w:val="00BC6921"/>
    <w:rsid w:val="00BD06CD"/>
    <w:rsid w:val="00BD3195"/>
    <w:rsid w:val="00BD3305"/>
    <w:rsid w:val="00BD6D89"/>
    <w:rsid w:val="00BE065D"/>
    <w:rsid w:val="00BE7A62"/>
    <w:rsid w:val="00BF18FE"/>
    <w:rsid w:val="00BF5215"/>
    <w:rsid w:val="00BF6083"/>
    <w:rsid w:val="00BF6DEA"/>
    <w:rsid w:val="00BF7010"/>
    <w:rsid w:val="00BF7A0F"/>
    <w:rsid w:val="00C0060D"/>
    <w:rsid w:val="00C01A5C"/>
    <w:rsid w:val="00C027F3"/>
    <w:rsid w:val="00C028BE"/>
    <w:rsid w:val="00C02FB0"/>
    <w:rsid w:val="00C05568"/>
    <w:rsid w:val="00C05BFA"/>
    <w:rsid w:val="00C1073C"/>
    <w:rsid w:val="00C10964"/>
    <w:rsid w:val="00C13C19"/>
    <w:rsid w:val="00C1651C"/>
    <w:rsid w:val="00C17435"/>
    <w:rsid w:val="00C17D57"/>
    <w:rsid w:val="00C20336"/>
    <w:rsid w:val="00C2292D"/>
    <w:rsid w:val="00C26686"/>
    <w:rsid w:val="00C27CE5"/>
    <w:rsid w:val="00C27D42"/>
    <w:rsid w:val="00C300B6"/>
    <w:rsid w:val="00C34084"/>
    <w:rsid w:val="00C3560B"/>
    <w:rsid w:val="00C416B1"/>
    <w:rsid w:val="00C44404"/>
    <w:rsid w:val="00C46752"/>
    <w:rsid w:val="00C47EF8"/>
    <w:rsid w:val="00C51825"/>
    <w:rsid w:val="00C5227B"/>
    <w:rsid w:val="00C5346D"/>
    <w:rsid w:val="00C53A97"/>
    <w:rsid w:val="00C55A79"/>
    <w:rsid w:val="00C55F32"/>
    <w:rsid w:val="00C575CF"/>
    <w:rsid w:val="00C57769"/>
    <w:rsid w:val="00C57EDF"/>
    <w:rsid w:val="00C60513"/>
    <w:rsid w:val="00C6096E"/>
    <w:rsid w:val="00C61941"/>
    <w:rsid w:val="00C66EC9"/>
    <w:rsid w:val="00C67740"/>
    <w:rsid w:val="00C71DF2"/>
    <w:rsid w:val="00C72354"/>
    <w:rsid w:val="00C74034"/>
    <w:rsid w:val="00C75FAF"/>
    <w:rsid w:val="00C82330"/>
    <w:rsid w:val="00C8357F"/>
    <w:rsid w:val="00C835F0"/>
    <w:rsid w:val="00C858C4"/>
    <w:rsid w:val="00C85C72"/>
    <w:rsid w:val="00C86854"/>
    <w:rsid w:val="00C86CC8"/>
    <w:rsid w:val="00C8740C"/>
    <w:rsid w:val="00C87504"/>
    <w:rsid w:val="00C90266"/>
    <w:rsid w:val="00C93DF4"/>
    <w:rsid w:val="00C94268"/>
    <w:rsid w:val="00C94761"/>
    <w:rsid w:val="00C954E5"/>
    <w:rsid w:val="00C95BC1"/>
    <w:rsid w:val="00C96099"/>
    <w:rsid w:val="00CA0820"/>
    <w:rsid w:val="00CA1CB7"/>
    <w:rsid w:val="00CA202B"/>
    <w:rsid w:val="00CA467F"/>
    <w:rsid w:val="00CA55F5"/>
    <w:rsid w:val="00CA6DEE"/>
    <w:rsid w:val="00CB40B3"/>
    <w:rsid w:val="00CB5367"/>
    <w:rsid w:val="00CB58EB"/>
    <w:rsid w:val="00CC1B5A"/>
    <w:rsid w:val="00CC2CDE"/>
    <w:rsid w:val="00CC315E"/>
    <w:rsid w:val="00CC5158"/>
    <w:rsid w:val="00CC517D"/>
    <w:rsid w:val="00CD1435"/>
    <w:rsid w:val="00CD39EC"/>
    <w:rsid w:val="00CD48B0"/>
    <w:rsid w:val="00CD4AC5"/>
    <w:rsid w:val="00CD4DD8"/>
    <w:rsid w:val="00CD5A64"/>
    <w:rsid w:val="00CE0E57"/>
    <w:rsid w:val="00CE242A"/>
    <w:rsid w:val="00CE27B6"/>
    <w:rsid w:val="00CE28D1"/>
    <w:rsid w:val="00CE2E3D"/>
    <w:rsid w:val="00CE5235"/>
    <w:rsid w:val="00CE60D8"/>
    <w:rsid w:val="00CE64BF"/>
    <w:rsid w:val="00CE6600"/>
    <w:rsid w:val="00CF061A"/>
    <w:rsid w:val="00CF1F66"/>
    <w:rsid w:val="00CF3244"/>
    <w:rsid w:val="00CF76BF"/>
    <w:rsid w:val="00D00286"/>
    <w:rsid w:val="00D007F4"/>
    <w:rsid w:val="00D065FB"/>
    <w:rsid w:val="00D06805"/>
    <w:rsid w:val="00D069A2"/>
    <w:rsid w:val="00D07A95"/>
    <w:rsid w:val="00D1041E"/>
    <w:rsid w:val="00D10F24"/>
    <w:rsid w:val="00D128EA"/>
    <w:rsid w:val="00D12A69"/>
    <w:rsid w:val="00D12D0C"/>
    <w:rsid w:val="00D13800"/>
    <w:rsid w:val="00D14D4B"/>
    <w:rsid w:val="00D15DC5"/>
    <w:rsid w:val="00D16C92"/>
    <w:rsid w:val="00D17CF4"/>
    <w:rsid w:val="00D210D6"/>
    <w:rsid w:val="00D21794"/>
    <w:rsid w:val="00D2295A"/>
    <w:rsid w:val="00D2372C"/>
    <w:rsid w:val="00D23948"/>
    <w:rsid w:val="00D25230"/>
    <w:rsid w:val="00D25661"/>
    <w:rsid w:val="00D26C6E"/>
    <w:rsid w:val="00D27828"/>
    <w:rsid w:val="00D27BA2"/>
    <w:rsid w:val="00D318BF"/>
    <w:rsid w:val="00D31BBA"/>
    <w:rsid w:val="00D329D3"/>
    <w:rsid w:val="00D32F28"/>
    <w:rsid w:val="00D33228"/>
    <w:rsid w:val="00D3578C"/>
    <w:rsid w:val="00D35A6F"/>
    <w:rsid w:val="00D3774D"/>
    <w:rsid w:val="00D41390"/>
    <w:rsid w:val="00D413AD"/>
    <w:rsid w:val="00D420CF"/>
    <w:rsid w:val="00D43F47"/>
    <w:rsid w:val="00D442C8"/>
    <w:rsid w:val="00D446C8"/>
    <w:rsid w:val="00D4497B"/>
    <w:rsid w:val="00D45271"/>
    <w:rsid w:val="00D452ED"/>
    <w:rsid w:val="00D45B91"/>
    <w:rsid w:val="00D46035"/>
    <w:rsid w:val="00D46AA9"/>
    <w:rsid w:val="00D47744"/>
    <w:rsid w:val="00D47DCF"/>
    <w:rsid w:val="00D51890"/>
    <w:rsid w:val="00D554DC"/>
    <w:rsid w:val="00D609DE"/>
    <w:rsid w:val="00D614B3"/>
    <w:rsid w:val="00D6206B"/>
    <w:rsid w:val="00D6272B"/>
    <w:rsid w:val="00D63D97"/>
    <w:rsid w:val="00D65C04"/>
    <w:rsid w:val="00D70400"/>
    <w:rsid w:val="00D709BB"/>
    <w:rsid w:val="00D71624"/>
    <w:rsid w:val="00D71A66"/>
    <w:rsid w:val="00D731A2"/>
    <w:rsid w:val="00D74C95"/>
    <w:rsid w:val="00D75FD7"/>
    <w:rsid w:val="00D76A7D"/>
    <w:rsid w:val="00D80AC4"/>
    <w:rsid w:val="00D81586"/>
    <w:rsid w:val="00D8177B"/>
    <w:rsid w:val="00D81C14"/>
    <w:rsid w:val="00D84743"/>
    <w:rsid w:val="00D84F9F"/>
    <w:rsid w:val="00D85684"/>
    <w:rsid w:val="00D86542"/>
    <w:rsid w:val="00D90707"/>
    <w:rsid w:val="00D92020"/>
    <w:rsid w:val="00D92793"/>
    <w:rsid w:val="00D93A67"/>
    <w:rsid w:val="00D94A41"/>
    <w:rsid w:val="00D94A99"/>
    <w:rsid w:val="00D975EC"/>
    <w:rsid w:val="00DA1A3A"/>
    <w:rsid w:val="00DA2511"/>
    <w:rsid w:val="00DA2564"/>
    <w:rsid w:val="00DA3712"/>
    <w:rsid w:val="00DA79A1"/>
    <w:rsid w:val="00DB0748"/>
    <w:rsid w:val="00DB12E4"/>
    <w:rsid w:val="00DB3855"/>
    <w:rsid w:val="00DB41DF"/>
    <w:rsid w:val="00DB44F4"/>
    <w:rsid w:val="00DB5E37"/>
    <w:rsid w:val="00DB6670"/>
    <w:rsid w:val="00DC2677"/>
    <w:rsid w:val="00DC2C77"/>
    <w:rsid w:val="00DC4D8B"/>
    <w:rsid w:val="00DC5A5C"/>
    <w:rsid w:val="00DC6909"/>
    <w:rsid w:val="00DD2007"/>
    <w:rsid w:val="00DD22AA"/>
    <w:rsid w:val="00DD2ACF"/>
    <w:rsid w:val="00DD332C"/>
    <w:rsid w:val="00DD70A3"/>
    <w:rsid w:val="00DD7EE6"/>
    <w:rsid w:val="00DE2D57"/>
    <w:rsid w:val="00DE58EC"/>
    <w:rsid w:val="00DE7CFB"/>
    <w:rsid w:val="00DF18D3"/>
    <w:rsid w:val="00DF2EB0"/>
    <w:rsid w:val="00DF3115"/>
    <w:rsid w:val="00DF36E1"/>
    <w:rsid w:val="00DF376C"/>
    <w:rsid w:val="00DF6473"/>
    <w:rsid w:val="00DF66B5"/>
    <w:rsid w:val="00DF6938"/>
    <w:rsid w:val="00E007BB"/>
    <w:rsid w:val="00E009D7"/>
    <w:rsid w:val="00E0386D"/>
    <w:rsid w:val="00E03C07"/>
    <w:rsid w:val="00E05C23"/>
    <w:rsid w:val="00E1397B"/>
    <w:rsid w:val="00E15E22"/>
    <w:rsid w:val="00E16752"/>
    <w:rsid w:val="00E17363"/>
    <w:rsid w:val="00E23D7F"/>
    <w:rsid w:val="00E24101"/>
    <w:rsid w:val="00E32E67"/>
    <w:rsid w:val="00E332F4"/>
    <w:rsid w:val="00E33736"/>
    <w:rsid w:val="00E3449C"/>
    <w:rsid w:val="00E34C40"/>
    <w:rsid w:val="00E36EA6"/>
    <w:rsid w:val="00E408BF"/>
    <w:rsid w:val="00E4191A"/>
    <w:rsid w:val="00E429BB"/>
    <w:rsid w:val="00E43EE0"/>
    <w:rsid w:val="00E44316"/>
    <w:rsid w:val="00E44539"/>
    <w:rsid w:val="00E445FC"/>
    <w:rsid w:val="00E44A9C"/>
    <w:rsid w:val="00E45308"/>
    <w:rsid w:val="00E47033"/>
    <w:rsid w:val="00E51103"/>
    <w:rsid w:val="00E519D2"/>
    <w:rsid w:val="00E51A57"/>
    <w:rsid w:val="00E53BCD"/>
    <w:rsid w:val="00E53E14"/>
    <w:rsid w:val="00E5449E"/>
    <w:rsid w:val="00E54B72"/>
    <w:rsid w:val="00E56AD5"/>
    <w:rsid w:val="00E61659"/>
    <w:rsid w:val="00E6221D"/>
    <w:rsid w:val="00E633C6"/>
    <w:rsid w:val="00E64AF1"/>
    <w:rsid w:val="00E64C4B"/>
    <w:rsid w:val="00E64F34"/>
    <w:rsid w:val="00E6562A"/>
    <w:rsid w:val="00E65790"/>
    <w:rsid w:val="00E67947"/>
    <w:rsid w:val="00E70F3C"/>
    <w:rsid w:val="00E72FD5"/>
    <w:rsid w:val="00E7508B"/>
    <w:rsid w:val="00E75FB3"/>
    <w:rsid w:val="00E769A5"/>
    <w:rsid w:val="00E81AFC"/>
    <w:rsid w:val="00E82408"/>
    <w:rsid w:val="00E849DB"/>
    <w:rsid w:val="00E90046"/>
    <w:rsid w:val="00E90E03"/>
    <w:rsid w:val="00E911F1"/>
    <w:rsid w:val="00E92B29"/>
    <w:rsid w:val="00E937AB"/>
    <w:rsid w:val="00E9457A"/>
    <w:rsid w:val="00E951FF"/>
    <w:rsid w:val="00E95ACF"/>
    <w:rsid w:val="00E96D91"/>
    <w:rsid w:val="00EA4D63"/>
    <w:rsid w:val="00EA4E89"/>
    <w:rsid w:val="00EA5569"/>
    <w:rsid w:val="00EA6B7E"/>
    <w:rsid w:val="00EA7479"/>
    <w:rsid w:val="00EA74B6"/>
    <w:rsid w:val="00EB14B4"/>
    <w:rsid w:val="00EB15D6"/>
    <w:rsid w:val="00EB4E64"/>
    <w:rsid w:val="00EB4E6C"/>
    <w:rsid w:val="00EB589C"/>
    <w:rsid w:val="00EC19F5"/>
    <w:rsid w:val="00EC2C64"/>
    <w:rsid w:val="00EC48AE"/>
    <w:rsid w:val="00EC4A9B"/>
    <w:rsid w:val="00EC4F54"/>
    <w:rsid w:val="00EC6CCC"/>
    <w:rsid w:val="00EC6DB9"/>
    <w:rsid w:val="00ED039C"/>
    <w:rsid w:val="00ED2FFC"/>
    <w:rsid w:val="00ED5F52"/>
    <w:rsid w:val="00ED5FC5"/>
    <w:rsid w:val="00ED686F"/>
    <w:rsid w:val="00ED73D6"/>
    <w:rsid w:val="00EE0987"/>
    <w:rsid w:val="00EE16F5"/>
    <w:rsid w:val="00EE281F"/>
    <w:rsid w:val="00EE29F7"/>
    <w:rsid w:val="00EE30E5"/>
    <w:rsid w:val="00EE3CCC"/>
    <w:rsid w:val="00EE5DC6"/>
    <w:rsid w:val="00EE63AB"/>
    <w:rsid w:val="00EE7567"/>
    <w:rsid w:val="00EF103E"/>
    <w:rsid w:val="00EF19D5"/>
    <w:rsid w:val="00EF3ED5"/>
    <w:rsid w:val="00EF52A9"/>
    <w:rsid w:val="00EF55C0"/>
    <w:rsid w:val="00EF5F5F"/>
    <w:rsid w:val="00F00693"/>
    <w:rsid w:val="00F00922"/>
    <w:rsid w:val="00F00E11"/>
    <w:rsid w:val="00F01946"/>
    <w:rsid w:val="00F02730"/>
    <w:rsid w:val="00F027BA"/>
    <w:rsid w:val="00F060F3"/>
    <w:rsid w:val="00F07121"/>
    <w:rsid w:val="00F10694"/>
    <w:rsid w:val="00F139E0"/>
    <w:rsid w:val="00F161C1"/>
    <w:rsid w:val="00F20BF4"/>
    <w:rsid w:val="00F20CEF"/>
    <w:rsid w:val="00F21374"/>
    <w:rsid w:val="00F2296E"/>
    <w:rsid w:val="00F23600"/>
    <w:rsid w:val="00F2371C"/>
    <w:rsid w:val="00F257DF"/>
    <w:rsid w:val="00F26EB1"/>
    <w:rsid w:val="00F30817"/>
    <w:rsid w:val="00F319F7"/>
    <w:rsid w:val="00F3389E"/>
    <w:rsid w:val="00F3396A"/>
    <w:rsid w:val="00F34CEF"/>
    <w:rsid w:val="00F37AF9"/>
    <w:rsid w:val="00F4004C"/>
    <w:rsid w:val="00F416D2"/>
    <w:rsid w:val="00F41BAB"/>
    <w:rsid w:val="00F41EA3"/>
    <w:rsid w:val="00F51197"/>
    <w:rsid w:val="00F55A9C"/>
    <w:rsid w:val="00F567B4"/>
    <w:rsid w:val="00F57A6F"/>
    <w:rsid w:val="00F62704"/>
    <w:rsid w:val="00F62B64"/>
    <w:rsid w:val="00F64257"/>
    <w:rsid w:val="00F65E96"/>
    <w:rsid w:val="00F67874"/>
    <w:rsid w:val="00F70E77"/>
    <w:rsid w:val="00F70E86"/>
    <w:rsid w:val="00F7352D"/>
    <w:rsid w:val="00F74ED4"/>
    <w:rsid w:val="00F77017"/>
    <w:rsid w:val="00F802F7"/>
    <w:rsid w:val="00F8040A"/>
    <w:rsid w:val="00F8143F"/>
    <w:rsid w:val="00F8349B"/>
    <w:rsid w:val="00F83CB4"/>
    <w:rsid w:val="00F8439A"/>
    <w:rsid w:val="00F84848"/>
    <w:rsid w:val="00F849E2"/>
    <w:rsid w:val="00F85C2C"/>
    <w:rsid w:val="00F868C5"/>
    <w:rsid w:val="00F86C3D"/>
    <w:rsid w:val="00F86CD0"/>
    <w:rsid w:val="00F9206B"/>
    <w:rsid w:val="00F94B66"/>
    <w:rsid w:val="00F96BE5"/>
    <w:rsid w:val="00F96C30"/>
    <w:rsid w:val="00FA0181"/>
    <w:rsid w:val="00FA092D"/>
    <w:rsid w:val="00FA19AA"/>
    <w:rsid w:val="00FA2010"/>
    <w:rsid w:val="00FA3438"/>
    <w:rsid w:val="00FA709B"/>
    <w:rsid w:val="00FA7159"/>
    <w:rsid w:val="00FB0436"/>
    <w:rsid w:val="00FB1C1C"/>
    <w:rsid w:val="00FC0581"/>
    <w:rsid w:val="00FC5261"/>
    <w:rsid w:val="00FC739A"/>
    <w:rsid w:val="00FD18D5"/>
    <w:rsid w:val="00FD4F9A"/>
    <w:rsid w:val="00FD524B"/>
    <w:rsid w:val="00FD5D28"/>
    <w:rsid w:val="00FD6235"/>
    <w:rsid w:val="00FD6FB3"/>
    <w:rsid w:val="00FD73D5"/>
    <w:rsid w:val="00FE0B50"/>
    <w:rsid w:val="00FE1AE8"/>
    <w:rsid w:val="00FE33E0"/>
    <w:rsid w:val="00FE381F"/>
    <w:rsid w:val="00FF02B3"/>
    <w:rsid w:val="00FF0753"/>
    <w:rsid w:val="00FF1FC6"/>
    <w:rsid w:val="00FF2949"/>
    <w:rsid w:val="00FF4A00"/>
    <w:rsid w:val="00FF5672"/>
    <w:rsid w:val="00FF65A7"/>
    <w:rsid w:val="022415C3"/>
    <w:rsid w:val="02DB7786"/>
    <w:rsid w:val="03E563CC"/>
    <w:rsid w:val="040A7F47"/>
    <w:rsid w:val="05DE9876"/>
    <w:rsid w:val="05FCD32C"/>
    <w:rsid w:val="068FD341"/>
    <w:rsid w:val="081FFF7B"/>
    <w:rsid w:val="091815CB"/>
    <w:rsid w:val="0C374880"/>
    <w:rsid w:val="0E210947"/>
    <w:rsid w:val="0F76D663"/>
    <w:rsid w:val="0FA689C0"/>
    <w:rsid w:val="11B35147"/>
    <w:rsid w:val="1238C2B5"/>
    <w:rsid w:val="12793DAB"/>
    <w:rsid w:val="12F15140"/>
    <w:rsid w:val="13606586"/>
    <w:rsid w:val="15062CCC"/>
    <w:rsid w:val="17CE6348"/>
    <w:rsid w:val="17D19ACB"/>
    <w:rsid w:val="1867F30E"/>
    <w:rsid w:val="187594B0"/>
    <w:rsid w:val="18FBDE7A"/>
    <w:rsid w:val="1908BB12"/>
    <w:rsid w:val="1A084F55"/>
    <w:rsid w:val="1A18EA45"/>
    <w:rsid w:val="1A4141C9"/>
    <w:rsid w:val="1A7449FD"/>
    <w:rsid w:val="1BBC1C33"/>
    <w:rsid w:val="1D4B3B9B"/>
    <w:rsid w:val="1E0AA8FB"/>
    <w:rsid w:val="1F82869D"/>
    <w:rsid w:val="2089E7DF"/>
    <w:rsid w:val="20CC2C2D"/>
    <w:rsid w:val="21D8EB98"/>
    <w:rsid w:val="23148D29"/>
    <w:rsid w:val="23C48914"/>
    <w:rsid w:val="24EDBC8F"/>
    <w:rsid w:val="2594E9D9"/>
    <w:rsid w:val="2718F9A8"/>
    <w:rsid w:val="27D213DC"/>
    <w:rsid w:val="288308E6"/>
    <w:rsid w:val="29DBFB46"/>
    <w:rsid w:val="2B04930F"/>
    <w:rsid w:val="2B7CD4E0"/>
    <w:rsid w:val="2BC80A18"/>
    <w:rsid w:val="2CD8B6AB"/>
    <w:rsid w:val="2D28C6CA"/>
    <w:rsid w:val="2D33B749"/>
    <w:rsid w:val="2DF104A8"/>
    <w:rsid w:val="2E0128FF"/>
    <w:rsid w:val="2F6493B7"/>
    <w:rsid w:val="2FB39CCA"/>
    <w:rsid w:val="2FC22ACB"/>
    <w:rsid w:val="3045E661"/>
    <w:rsid w:val="3064A030"/>
    <w:rsid w:val="30C3B061"/>
    <w:rsid w:val="338006E5"/>
    <w:rsid w:val="354F0226"/>
    <w:rsid w:val="355A10E5"/>
    <w:rsid w:val="35A90228"/>
    <w:rsid w:val="360C14D1"/>
    <w:rsid w:val="3680C438"/>
    <w:rsid w:val="36D4F22F"/>
    <w:rsid w:val="36EF0CFB"/>
    <w:rsid w:val="39293B1B"/>
    <w:rsid w:val="39E793EF"/>
    <w:rsid w:val="3B864200"/>
    <w:rsid w:val="3C69D4F8"/>
    <w:rsid w:val="3CB761C0"/>
    <w:rsid w:val="3CDA6A49"/>
    <w:rsid w:val="3E4AEC0B"/>
    <w:rsid w:val="3F057B0C"/>
    <w:rsid w:val="40094837"/>
    <w:rsid w:val="405E5FF7"/>
    <w:rsid w:val="40E631CC"/>
    <w:rsid w:val="41E867FA"/>
    <w:rsid w:val="42E38263"/>
    <w:rsid w:val="431AD8AF"/>
    <w:rsid w:val="43B92C0E"/>
    <w:rsid w:val="43D4777B"/>
    <w:rsid w:val="461B4749"/>
    <w:rsid w:val="484C223D"/>
    <w:rsid w:val="4880EF3A"/>
    <w:rsid w:val="48A5C289"/>
    <w:rsid w:val="48E74F01"/>
    <w:rsid w:val="48FDD4FB"/>
    <w:rsid w:val="49681200"/>
    <w:rsid w:val="4D72064B"/>
    <w:rsid w:val="4DEC5283"/>
    <w:rsid w:val="4E7C09E1"/>
    <w:rsid w:val="4EC385C3"/>
    <w:rsid w:val="4F889D32"/>
    <w:rsid w:val="4FB25846"/>
    <w:rsid w:val="50575BD2"/>
    <w:rsid w:val="50D4B114"/>
    <w:rsid w:val="5192871F"/>
    <w:rsid w:val="52D124DA"/>
    <w:rsid w:val="536E3CFF"/>
    <w:rsid w:val="53B44870"/>
    <w:rsid w:val="53E7D068"/>
    <w:rsid w:val="5449A478"/>
    <w:rsid w:val="54FC3870"/>
    <w:rsid w:val="552F1CB5"/>
    <w:rsid w:val="56155C3E"/>
    <w:rsid w:val="56ABEE0E"/>
    <w:rsid w:val="571368F8"/>
    <w:rsid w:val="577B67B8"/>
    <w:rsid w:val="5871BD33"/>
    <w:rsid w:val="59910255"/>
    <w:rsid w:val="5A74DE43"/>
    <w:rsid w:val="5AA193B3"/>
    <w:rsid w:val="5B89AEA5"/>
    <w:rsid w:val="5C0CE4A5"/>
    <w:rsid w:val="5EA0045D"/>
    <w:rsid w:val="5F765339"/>
    <w:rsid w:val="5F9C2CBD"/>
    <w:rsid w:val="61D32C96"/>
    <w:rsid w:val="6315CF9B"/>
    <w:rsid w:val="646E6F56"/>
    <w:rsid w:val="652C5836"/>
    <w:rsid w:val="66EC1990"/>
    <w:rsid w:val="6863B586"/>
    <w:rsid w:val="6A3CD0F0"/>
    <w:rsid w:val="6A94A033"/>
    <w:rsid w:val="6C14AA6D"/>
    <w:rsid w:val="6C2B6D88"/>
    <w:rsid w:val="6D41EFE2"/>
    <w:rsid w:val="6D4C9F32"/>
    <w:rsid w:val="6E17E5CC"/>
    <w:rsid w:val="72AD8667"/>
    <w:rsid w:val="72FFF1C5"/>
    <w:rsid w:val="737E8841"/>
    <w:rsid w:val="73BB8E62"/>
    <w:rsid w:val="75257617"/>
    <w:rsid w:val="7556BFE3"/>
    <w:rsid w:val="75897DC8"/>
    <w:rsid w:val="7646FB72"/>
    <w:rsid w:val="765F73AB"/>
    <w:rsid w:val="77F6F8DC"/>
    <w:rsid w:val="784B7D85"/>
    <w:rsid w:val="79F70EF9"/>
    <w:rsid w:val="7B367D5F"/>
    <w:rsid w:val="7C195378"/>
    <w:rsid w:val="7C1BA32A"/>
    <w:rsid w:val="7C7CCACF"/>
    <w:rsid w:val="7CA644E0"/>
    <w:rsid w:val="7CCC4B97"/>
    <w:rsid w:val="7DCC13E8"/>
    <w:rsid w:val="7DEC8FBF"/>
    <w:rsid w:val="7E0CCEDD"/>
    <w:rsid w:val="7E477B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ED627"/>
  <w15:docId w15:val="{106B7C6D-AC14-4BBC-8FD6-1952C4F2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9AB"/>
  </w:style>
  <w:style w:type="paragraph" w:styleId="Heading1">
    <w:name w:val="heading 1"/>
    <w:basedOn w:val="Normal"/>
    <w:next w:val="Normal"/>
    <w:link w:val="Heading1Char"/>
    <w:uiPriority w:val="9"/>
    <w:qFormat/>
    <w:rsid w:val="006C2CCE"/>
    <w:pPr>
      <w:keepNext/>
      <w:keepLines/>
      <w:numPr>
        <w:numId w:val="1"/>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8207AE"/>
    <w:pPr>
      <w:keepNext/>
      <w:keepLines/>
      <w:spacing w:before="200" w:after="0"/>
      <w:outlineLvl w:val="1"/>
    </w:pPr>
    <w:rPr>
      <w:rFonts w:eastAsiaTheme="majorEastAsia" w:cstheme="minorHAnsi"/>
      <w:b/>
      <w:bCs/>
      <w:color w:val="1F497D" w:themeColor="text2"/>
      <w:sz w:val="24"/>
      <w:szCs w:val="26"/>
    </w:rPr>
  </w:style>
  <w:style w:type="paragraph" w:styleId="Heading3">
    <w:name w:val="heading 3"/>
    <w:basedOn w:val="Normal"/>
    <w:next w:val="Normal"/>
    <w:link w:val="Heading3Char"/>
    <w:uiPriority w:val="9"/>
    <w:unhideWhenUsed/>
    <w:qFormat/>
    <w:rsid w:val="00F009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BD4"/>
  </w:style>
  <w:style w:type="paragraph" w:styleId="Footer">
    <w:name w:val="footer"/>
    <w:basedOn w:val="Normal"/>
    <w:link w:val="FooterChar"/>
    <w:uiPriority w:val="99"/>
    <w:unhideWhenUsed/>
    <w:rsid w:val="00842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BD4"/>
  </w:style>
  <w:style w:type="character" w:styleId="PlaceholderText">
    <w:name w:val="Placeholder Text"/>
    <w:basedOn w:val="DefaultParagraphFont"/>
    <w:uiPriority w:val="99"/>
    <w:semiHidden/>
    <w:rsid w:val="00842BD4"/>
    <w:rPr>
      <w:color w:val="808080"/>
    </w:rPr>
  </w:style>
  <w:style w:type="paragraph" w:styleId="BalloonText">
    <w:name w:val="Balloon Text"/>
    <w:basedOn w:val="Normal"/>
    <w:link w:val="BalloonTextChar"/>
    <w:uiPriority w:val="99"/>
    <w:semiHidden/>
    <w:unhideWhenUsed/>
    <w:rsid w:val="00842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BD4"/>
    <w:rPr>
      <w:rFonts w:ascii="Tahoma" w:hAnsi="Tahoma" w:cs="Tahoma"/>
      <w:sz w:val="16"/>
      <w:szCs w:val="16"/>
    </w:rPr>
  </w:style>
  <w:style w:type="character" w:customStyle="1" w:styleId="Heading1Char">
    <w:name w:val="Heading 1 Char"/>
    <w:basedOn w:val="DefaultParagraphFont"/>
    <w:link w:val="Heading1"/>
    <w:uiPriority w:val="9"/>
    <w:rsid w:val="006C2CCE"/>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8207AE"/>
    <w:rPr>
      <w:rFonts w:eastAsiaTheme="majorEastAsia" w:cstheme="minorHAnsi"/>
      <w:b/>
      <w:bCs/>
      <w:color w:val="1F497D" w:themeColor="text2"/>
      <w:sz w:val="24"/>
      <w:szCs w:val="26"/>
    </w:rPr>
  </w:style>
  <w:style w:type="paragraph" w:styleId="TOCHeading">
    <w:name w:val="TOC Heading"/>
    <w:basedOn w:val="Heading1"/>
    <w:next w:val="Normal"/>
    <w:uiPriority w:val="39"/>
    <w:unhideWhenUsed/>
    <w:qFormat/>
    <w:rsid w:val="00AF7A56"/>
    <w:pPr>
      <w:numPr>
        <w:numId w:val="0"/>
      </w:num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AF7A56"/>
    <w:pPr>
      <w:spacing w:after="100"/>
    </w:pPr>
  </w:style>
  <w:style w:type="paragraph" w:styleId="TOC2">
    <w:name w:val="toc 2"/>
    <w:basedOn w:val="Normal"/>
    <w:next w:val="Normal"/>
    <w:autoRedefine/>
    <w:uiPriority w:val="39"/>
    <w:unhideWhenUsed/>
    <w:rsid w:val="00AF7A56"/>
    <w:pPr>
      <w:spacing w:after="100"/>
      <w:ind w:left="220"/>
    </w:pPr>
  </w:style>
  <w:style w:type="character" w:styleId="Hyperlink">
    <w:name w:val="Hyperlink"/>
    <w:basedOn w:val="DefaultParagraphFont"/>
    <w:uiPriority w:val="99"/>
    <w:unhideWhenUsed/>
    <w:rsid w:val="00AF7A56"/>
    <w:rPr>
      <w:color w:val="0000FF" w:themeColor="hyperlink"/>
      <w:u w:val="single"/>
    </w:rPr>
  </w:style>
  <w:style w:type="table" w:styleId="TableGrid">
    <w:name w:val="Table Grid"/>
    <w:basedOn w:val="TableNormal"/>
    <w:uiPriority w:val="59"/>
    <w:rsid w:val="00AF7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F7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F7A56"/>
  </w:style>
  <w:style w:type="character" w:customStyle="1" w:styleId="eop">
    <w:name w:val="eop"/>
    <w:basedOn w:val="DefaultParagraphFont"/>
    <w:rsid w:val="00AF7A56"/>
  </w:style>
  <w:style w:type="paragraph" w:styleId="ListParagraph">
    <w:name w:val="List Paragraph"/>
    <w:basedOn w:val="Normal"/>
    <w:uiPriority w:val="34"/>
    <w:qFormat/>
    <w:rsid w:val="00B53501"/>
    <w:pPr>
      <w:spacing w:after="0" w:line="240" w:lineRule="auto"/>
      <w:ind w:left="720"/>
      <w:contextualSpacing/>
    </w:pPr>
    <w:rPr>
      <w:rFonts w:ascii="Arial" w:eastAsia="Times New Roman" w:hAnsi="Arial" w:cs="Times New Roman"/>
      <w:szCs w:val="20"/>
      <w:lang w:val="en-AU"/>
    </w:rPr>
  </w:style>
  <w:style w:type="paragraph" w:styleId="NormalWeb">
    <w:name w:val="Normal (Web)"/>
    <w:basedOn w:val="Normal"/>
    <w:uiPriority w:val="99"/>
    <w:unhideWhenUsed/>
    <w:rsid w:val="0080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5CA9"/>
    <w:rPr>
      <w:b/>
      <w:bCs/>
    </w:rPr>
  </w:style>
  <w:style w:type="paragraph" w:styleId="NoSpacing">
    <w:name w:val="No Spacing"/>
    <w:uiPriority w:val="1"/>
    <w:qFormat/>
    <w:rsid w:val="00BA6166"/>
    <w:pPr>
      <w:spacing w:after="0" w:line="240" w:lineRule="auto"/>
    </w:pPr>
  </w:style>
  <w:style w:type="character" w:styleId="UnresolvedMention">
    <w:name w:val="Unresolved Mention"/>
    <w:basedOn w:val="DefaultParagraphFont"/>
    <w:uiPriority w:val="99"/>
    <w:semiHidden/>
    <w:unhideWhenUsed/>
    <w:rsid w:val="00FE33E0"/>
    <w:rPr>
      <w:color w:val="605E5C"/>
      <w:shd w:val="clear" w:color="auto" w:fill="E1DFDD"/>
    </w:rPr>
  </w:style>
  <w:style w:type="paragraph" w:styleId="CommentText">
    <w:name w:val="annotation text"/>
    <w:basedOn w:val="Normal"/>
    <w:link w:val="CommentTextChar"/>
    <w:uiPriority w:val="99"/>
    <w:semiHidden/>
    <w:unhideWhenUsed/>
    <w:rsid w:val="00EA5569"/>
    <w:pPr>
      <w:spacing w:line="240" w:lineRule="auto"/>
    </w:pPr>
    <w:rPr>
      <w:rFonts w:ascii="Palatino Linotype" w:hAnsi="Palatino Linotype"/>
      <w:color w:val="63666A"/>
      <w:sz w:val="20"/>
      <w:szCs w:val="20"/>
    </w:rPr>
  </w:style>
  <w:style w:type="character" w:customStyle="1" w:styleId="CommentTextChar">
    <w:name w:val="Comment Text Char"/>
    <w:basedOn w:val="DefaultParagraphFont"/>
    <w:link w:val="CommentText"/>
    <w:uiPriority w:val="99"/>
    <w:semiHidden/>
    <w:rsid w:val="00EA5569"/>
    <w:rPr>
      <w:rFonts w:ascii="Palatino Linotype" w:hAnsi="Palatino Linotype"/>
      <w:color w:val="63666A"/>
      <w:sz w:val="20"/>
      <w:szCs w:val="20"/>
    </w:rPr>
  </w:style>
  <w:style w:type="character" w:styleId="CommentReference">
    <w:name w:val="annotation reference"/>
    <w:basedOn w:val="DefaultParagraphFont"/>
    <w:uiPriority w:val="99"/>
    <w:semiHidden/>
    <w:unhideWhenUsed/>
    <w:rsid w:val="00EA5569"/>
    <w:rPr>
      <w:sz w:val="16"/>
      <w:szCs w:val="16"/>
    </w:rPr>
  </w:style>
  <w:style w:type="paragraph" w:customStyle="1" w:styleId="Tablecells">
    <w:name w:val="Table: cells"/>
    <w:qFormat/>
    <w:rsid w:val="00AA4B2D"/>
    <w:pPr>
      <w:spacing w:before="20" w:after="20" w:line="240" w:lineRule="exact"/>
      <w:ind w:right="113"/>
    </w:pPr>
    <w:rPr>
      <w:rFonts w:ascii="Century Gothic" w:hAnsi="Century Gothic"/>
      <w:color w:val="636567"/>
      <w:sz w:val="16"/>
    </w:rPr>
  </w:style>
  <w:style w:type="table" w:styleId="GridTable4-Accent1">
    <w:name w:val="Grid Table 4 Accent 1"/>
    <w:basedOn w:val="TableNormal"/>
    <w:uiPriority w:val="49"/>
    <w:rsid w:val="00001B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525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rsid w:val="00F00922"/>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8B0393"/>
    <w:pPr>
      <w:spacing w:after="100"/>
      <w:ind w:left="440"/>
    </w:pPr>
  </w:style>
  <w:style w:type="paragraph" w:styleId="CommentSubject">
    <w:name w:val="annotation subject"/>
    <w:basedOn w:val="CommentText"/>
    <w:next w:val="CommentText"/>
    <w:link w:val="CommentSubjectChar"/>
    <w:uiPriority w:val="99"/>
    <w:semiHidden/>
    <w:unhideWhenUsed/>
    <w:rsid w:val="007F4D58"/>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7F4D58"/>
    <w:rPr>
      <w:rFonts w:ascii="Palatino Linotype" w:hAnsi="Palatino Linotype"/>
      <w:b/>
      <w:bCs/>
      <w:color w:val="63666A"/>
      <w:sz w:val="20"/>
      <w:szCs w:val="20"/>
    </w:rPr>
  </w:style>
  <w:style w:type="paragraph" w:styleId="Revision">
    <w:name w:val="Revision"/>
    <w:hidden/>
    <w:uiPriority w:val="99"/>
    <w:semiHidden/>
    <w:rsid w:val="00EF52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989">
      <w:bodyDiv w:val="1"/>
      <w:marLeft w:val="0"/>
      <w:marRight w:val="0"/>
      <w:marTop w:val="0"/>
      <w:marBottom w:val="0"/>
      <w:divBdr>
        <w:top w:val="none" w:sz="0" w:space="0" w:color="auto"/>
        <w:left w:val="none" w:sz="0" w:space="0" w:color="auto"/>
        <w:bottom w:val="none" w:sz="0" w:space="0" w:color="auto"/>
        <w:right w:val="none" w:sz="0" w:space="0" w:color="auto"/>
      </w:divBdr>
    </w:div>
    <w:div w:id="2829548">
      <w:bodyDiv w:val="1"/>
      <w:marLeft w:val="0"/>
      <w:marRight w:val="0"/>
      <w:marTop w:val="0"/>
      <w:marBottom w:val="0"/>
      <w:divBdr>
        <w:top w:val="none" w:sz="0" w:space="0" w:color="auto"/>
        <w:left w:val="none" w:sz="0" w:space="0" w:color="auto"/>
        <w:bottom w:val="none" w:sz="0" w:space="0" w:color="auto"/>
        <w:right w:val="none" w:sz="0" w:space="0" w:color="auto"/>
      </w:divBdr>
    </w:div>
    <w:div w:id="37317706">
      <w:bodyDiv w:val="1"/>
      <w:marLeft w:val="0"/>
      <w:marRight w:val="0"/>
      <w:marTop w:val="0"/>
      <w:marBottom w:val="0"/>
      <w:divBdr>
        <w:top w:val="none" w:sz="0" w:space="0" w:color="auto"/>
        <w:left w:val="none" w:sz="0" w:space="0" w:color="auto"/>
        <w:bottom w:val="none" w:sz="0" w:space="0" w:color="auto"/>
        <w:right w:val="none" w:sz="0" w:space="0" w:color="auto"/>
      </w:divBdr>
    </w:div>
    <w:div w:id="114298116">
      <w:bodyDiv w:val="1"/>
      <w:marLeft w:val="0"/>
      <w:marRight w:val="0"/>
      <w:marTop w:val="0"/>
      <w:marBottom w:val="0"/>
      <w:divBdr>
        <w:top w:val="none" w:sz="0" w:space="0" w:color="auto"/>
        <w:left w:val="none" w:sz="0" w:space="0" w:color="auto"/>
        <w:bottom w:val="none" w:sz="0" w:space="0" w:color="auto"/>
        <w:right w:val="none" w:sz="0" w:space="0" w:color="auto"/>
      </w:divBdr>
    </w:div>
    <w:div w:id="162622040">
      <w:bodyDiv w:val="1"/>
      <w:marLeft w:val="0"/>
      <w:marRight w:val="0"/>
      <w:marTop w:val="0"/>
      <w:marBottom w:val="0"/>
      <w:divBdr>
        <w:top w:val="none" w:sz="0" w:space="0" w:color="auto"/>
        <w:left w:val="none" w:sz="0" w:space="0" w:color="auto"/>
        <w:bottom w:val="none" w:sz="0" w:space="0" w:color="auto"/>
        <w:right w:val="none" w:sz="0" w:space="0" w:color="auto"/>
      </w:divBdr>
    </w:div>
    <w:div w:id="247471099">
      <w:bodyDiv w:val="1"/>
      <w:marLeft w:val="0"/>
      <w:marRight w:val="0"/>
      <w:marTop w:val="0"/>
      <w:marBottom w:val="0"/>
      <w:divBdr>
        <w:top w:val="none" w:sz="0" w:space="0" w:color="auto"/>
        <w:left w:val="none" w:sz="0" w:space="0" w:color="auto"/>
        <w:bottom w:val="none" w:sz="0" w:space="0" w:color="auto"/>
        <w:right w:val="none" w:sz="0" w:space="0" w:color="auto"/>
      </w:divBdr>
    </w:div>
    <w:div w:id="259073605">
      <w:bodyDiv w:val="1"/>
      <w:marLeft w:val="0"/>
      <w:marRight w:val="0"/>
      <w:marTop w:val="0"/>
      <w:marBottom w:val="0"/>
      <w:divBdr>
        <w:top w:val="none" w:sz="0" w:space="0" w:color="auto"/>
        <w:left w:val="none" w:sz="0" w:space="0" w:color="auto"/>
        <w:bottom w:val="none" w:sz="0" w:space="0" w:color="auto"/>
        <w:right w:val="none" w:sz="0" w:space="0" w:color="auto"/>
      </w:divBdr>
      <w:divsChild>
        <w:div w:id="1121192978">
          <w:marLeft w:val="1166"/>
          <w:marRight w:val="0"/>
          <w:marTop w:val="200"/>
          <w:marBottom w:val="0"/>
          <w:divBdr>
            <w:top w:val="none" w:sz="0" w:space="0" w:color="auto"/>
            <w:left w:val="none" w:sz="0" w:space="0" w:color="auto"/>
            <w:bottom w:val="none" w:sz="0" w:space="0" w:color="auto"/>
            <w:right w:val="none" w:sz="0" w:space="0" w:color="auto"/>
          </w:divBdr>
        </w:div>
      </w:divsChild>
    </w:div>
    <w:div w:id="337580285">
      <w:bodyDiv w:val="1"/>
      <w:marLeft w:val="0"/>
      <w:marRight w:val="0"/>
      <w:marTop w:val="0"/>
      <w:marBottom w:val="0"/>
      <w:divBdr>
        <w:top w:val="none" w:sz="0" w:space="0" w:color="auto"/>
        <w:left w:val="none" w:sz="0" w:space="0" w:color="auto"/>
        <w:bottom w:val="none" w:sz="0" w:space="0" w:color="auto"/>
        <w:right w:val="none" w:sz="0" w:space="0" w:color="auto"/>
      </w:divBdr>
      <w:divsChild>
        <w:div w:id="585042181">
          <w:marLeft w:val="547"/>
          <w:marRight w:val="0"/>
          <w:marTop w:val="0"/>
          <w:marBottom w:val="0"/>
          <w:divBdr>
            <w:top w:val="none" w:sz="0" w:space="0" w:color="auto"/>
            <w:left w:val="none" w:sz="0" w:space="0" w:color="auto"/>
            <w:bottom w:val="none" w:sz="0" w:space="0" w:color="auto"/>
            <w:right w:val="none" w:sz="0" w:space="0" w:color="auto"/>
          </w:divBdr>
        </w:div>
      </w:divsChild>
    </w:div>
    <w:div w:id="386077701">
      <w:bodyDiv w:val="1"/>
      <w:marLeft w:val="0"/>
      <w:marRight w:val="0"/>
      <w:marTop w:val="0"/>
      <w:marBottom w:val="0"/>
      <w:divBdr>
        <w:top w:val="none" w:sz="0" w:space="0" w:color="auto"/>
        <w:left w:val="none" w:sz="0" w:space="0" w:color="auto"/>
        <w:bottom w:val="none" w:sz="0" w:space="0" w:color="auto"/>
        <w:right w:val="none" w:sz="0" w:space="0" w:color="auto"/>
      </w:divBdr>
    </w:div>
    <w:div w:id="391007753">
      <w:bodyDiv w:val="1"/>
      <w:marLeft w:val="0"/>
      <w:marRight w:val="0"/>
      <w:marTop w:val="0"/>
      <w:marBottom w:val="0"/>
      <w:divBdr>
        <w:top w:val="none" w:sz="0" w:space="0" w:color="auto"/>
        <w:left w:val="none" w:sz="0" w:space="0" w:color="auto"/>
        <w:bottom w:val="none" w:sz="0" w:space="0" w:color="auto"/>
        <w:right w:val="none" w:sz="0" w:space="0" w:color="auto"/>
      </w:divBdr>
    </w:div>
    <w:div w:id="400760722">
      <w:bodyDiv w:val="1"/>
      <w:marLeft w:val="0"/>
      <w:marRight w:val="0"/>
      <w:marTop w:val="0"/>
      <w:marBottom w:val="0"/>
      <w:divBdr>
        <w:top w:val="none" w:sz="0" w:space="0" w:color="auto"/>
        <w:left w:val="none" w:sz="0" w:space="0" w:color="auto"/>
        <w:bottom w:val="none" w:sz="0" w:space="0" w:color="auto"/>
        <w:right w:val="none" w:sz="0" w:space="0" w:color="auto"/>
      </w:divBdr>
    </w:div>
    <w:div w:id="403114437">
      <w:bodyDiv w:val="1"/>
      <w:marLeft w:val="0"/>
      <w:marRight w:val="0"/>
      <w:marTop w:val="0"/>
      <w:marBottom w:val="0"/>
      <w:divBdr>
        <w:top w:val="none" w:sz="0" w:space="0" w:color="auto"/>
        <w:left w:val="none" w:sz="0" w:space="0" w:color="auto"/>
        <w:bottom w:val="none" w:sz="0" w:space="0" w:color="auto"/>
        <w:right w:val="none" w:sz="0" w:space="0" w:color="auto"/>
      </w:divBdr>
    </w:div>
    <w:div w:id="421028613">
      <w:bodyDiv w:val="1"/>
      <w:marLeft w:val="0"/>
      <w:marRight w:val="0"/>
      <w:marTop w:val="0"/>
      <w:marBottom w:val="0"/>
      <w:divBdr>
        <w:top w:val="none" w:sz="0" w:space="0" w:color="auto"/>
        <w:left w:val="none" w:sz="0" w:space="0" w:color="auto"/>
        <w:bottom w:val="none" w:sz="0" w:space="0" w:color="auto"/>
        <w:right w:val="none" w:sz="0" w:space="0" w:color="auto"/>
      </w:divBdr>
    </w:div>
    <w:div w:id="425075034">
      <w:bodyDiv w:val="1"/>
      <w:marLeft w:val="0"/>
      <w:marRight w:val="0"/>
      <w:marTop w:val="0"/>
      <w:marBottom w:val="0"/>
      <w:divBdr>
        <w:top w:val="none" w:sz="0" w:space="0" w:color="auto"/>
        <w:left w:val="none" w:sz="0" w:space="0" w:color="auto"/>
        <w:bottom w:val="none" w:sz="0" w:space="0" w:color="auto"/>
        <w:right w:val="none" w:sz="0" w:space="0" w:color="auto"/>
      </w:divBdr>
      <w:divsChild>
        <w:div w:id="646128663">
          <w:marLeft w:val="547"/>
          <w:marRight w:val="0"/>
          <w:marTop w:val="0"/>
          <w:marBottom w:val="0"/>
          <w:divBdr>
            <w:top w:val="none" w:sz="0" w:space="0" w:color="auto"/>
            <w:left w:val="none" w:sz="0" w:space="0" w:color="auto"/>
            <w:bottom w:val="none" w:sz="0" w:space="0" w:color="auto"/>
            <w:right w:val="none" w:sz="0" w:space="0" w:color="auto"/>
          </w:divBdr>
        </w:div>
      </w:divsChild>
    </w:div>
    <w:div w:id="439490505">
      <w:bodyDiv w:val="1"/>
      <w:marLeft w:val="0"/>
      <w:marRight w:val="0"/>
      <w:marTop w:val="0"/>
      <w:marBottom w:val="0"/>
      <w:divBdr>
        <w:top w:val="none" w:sz="0" w:space="0" w:color="auto"/>
        <w:left w:val="none" w:sz="0" w:space="0" w:color="auto"/>
        <w:bottom w:val="none" w:sz="0" w:space="0" w:color="auto"/>
        <w:right w:val="none" w:sz="0" w:space="0" w:color="auto"/>
      </w:divBdr>
      <w:divsChild>
        <w:div w:id="1437945872">
          <w:marLeft w:val="1166"/>
          <w:marRight w:val="0"/>
          <w:marTop w:val="200"/>
          <w:marBottom w:val="0"/>
          <w:divBdr>
            <w:top w:val="none" w:sz="0" w:space="0" w:color="auto"/>
            <w:left w:val="none" w:sz="0" w:space="0" w:color="auto"/>
            <w:bottom w:val="none" w:sz="0" w:space="0" w:color="auto"/>
            <w:right w:val="none" w:sz="0" w:space="0" w:color="auto"/>
          </w:divBdr>
        </w:div>
      </w:divsChild>
    </w:div>
    <w:div w:id="460878229">
      <w:bodyDiv w:val="1"/>
      <w:marLeft w:val="0"/>
      <w:marRight w:val="0"/>
      <w:marTop w:val="0"/>
      <w:marBottom w:val="0"/>
      <w:divBdr>
        <w:top w:val="none" w:sz="0" w:space="0" w:color="auto"/>
        <w:left w:val="none" w:sz="0" w:space="0" w:color="auto"/>
        <w:bottom w:val="none" w:sz="0" w:space="0" w:color="auto"/>
        <w:right w:val="none" w:sz="0" w:space="0" w:color="auto"/>
      </w:divBdr>
      <w:divsChild>
        <w:div w:id="473646282">
          <w:marLeft w:val="1166"/>
          <w:marRight w:val="0"/>
          <w:marTop w:val="200"/>
          <w:marBottom w:val="0"/>
          <w:divBdr>
            <w:top w:val="none" w:sz="0" w:space="0" w:color="auto"/>
            <w:left w:val="none" w:sz="0" w:space="0" w:color="auto"/>
            <w:bottom w:val="none" w:sz="0" w:space="0" w:color="auto"/>
            <w:right w:val="none" w:sz="0" w:space="0" w:color="auto"/>
          </w:divBdr>
        </w:div>
      </w:divsChild>
    </w:div>
    <w:div w:id="464659773">
      <w:bodyDiv w:val="1"/>
      <w:marLeft w:val="0"/>
      <w:marRight w:val="0"/>
      <w:marTop w:val="0"/>
      <w:marBottom w:val="0"/>
      <w:divBdr>
        <w:top w:val="none" w:sz="0" w:space="0" w:color="auto"/>
        <w:left w:val="none" w:sz="0" w:space="0" w:color="auto"/>
        <w:bottom w:val="none" w:sz="0" w:space="0" w:color="auto"/>
        <w:right w:val="none" w:sz="0" w:space="0" w:color="auto"/>
      </w:divBdr>
    </w:div>
    <w:div w:id="468672851">
      <w:bodyDiv w:val="1"/>
      <w:marLeft w:val="0"/>
      <w:marRight w:val="0"/>
      <w:marTop w:val="0"/>
      <w:marBottom w:val="0"/>
      <w:divBdr>
        <w:top w:val="none" w:sz="0" w:space="0" w:color="auto"/>
        <w:left w:val="none" w:sz="0" w:space="0" w:color="auto"/>
        <w:bottom w:val="none" w:sz="0" w:space="0" w:color="auto"/>
        <w:right w:val="none" w:sz="0" w:space="0" w:color="auto"/>
      </w:divBdr>
    </w:div>
    <w:div w:id="593974567">
      <w:bodyDiv w:val="1"/>
      <w:marLeft w:val="0"/>
      <w:marRight w:val="0"/>
      <w:marTop w:val="0"/>
      <w:marBottom w:val="0"/>
      <w:divBdr>
        <w:top w:val="none" w:sz="0" w:space="0" w:color="auto"/>
        <w:left w:val="none" w:sz="0" w:space="0" w:color="auto"/>
        <w:bottom w:val="none" w:sz="0" w:space="0" w:color="auto"/>
        <w:right w:val="none" w:sz="0" w:space="0" w:color="auto"/>
      </w:divBdr>
      <w:divsChild>
        <w:div w:id="101843966">
          <w:marLeft w:val="547"/>
          <w:marRight w:val="0"/>
          <w:marTop w:val="200"/>
          <w:marBottom w:val="0"/>
          <w:divBdr>
            <w:top w:val="none" w:sz="0" w:space="0" w:color="auto"/>
            <w:left w:val="none" w:sz="0" w:space="0" w:color="auto"/>
            <w:bottom w:val="none" w:sz="0" w:space="0" w:color="auto"/>
            <w:right w:val="none" w:sz="0" w:space="0" w:color="auto"/>
          </w:divBdr>
        </w:div>
        <w:div w:id="995105387">
          <w:marLeft w:val="547"/>
          <w:marRight w:val="0"/>
          <w:marTop w:val="200"/>
          <w:marBottom w:val="0"/>
          <w:divBdr>
            <w:top w:val="none" w:sz="0" w:space="0" w:color="auto"/>
            <w:left w:val="none" w:sz="0" w:space="0" w:color="auto"/>
            <w:bottom w:val="none" w:sz="0" w:space="0" w:color="auto"/>
            <w:right w:val="none" w:sz="0" w:space="0" w:color="auto"/>
          </w:divBdr>
        </w:div>
        <w:div w:id="1126237495">
          <w:marLeft w:val="547"/>
          <w:marRight w:val="0"/>
          <w:marTop w:val="200"/>
          <w:marBottom w:val="0"/>
          <w:divBdr>
            <w:top w:val="none" w:sz="0" w:space="0" w:color="auto"/>
            <w:left w:val="none" w:sz="0" w:space="0" w:color="auto"/>
            <w:bottom w:val="none" w:sz="0" w:space="0" w:color="auto"/>
            <w:right w:val="none" w:sz="0" w:space="0" w:color="auto"/>
          </w:divBdr>
        </w:div>
        <w:div w:id="1639725812">
          <w:marLeft w:val="547"/>
          <w:marRight w:val="0"/>
          <w:marTop w:val="200"/>
          <w:marBottom w:val="0"/>
          <w:divBdr>
            <w:top w:val="none" w:sz="0" w:space="0" w:color="auto"/>
            <w:left w:val="none" w:sz="0" w:space="0" w:color="auto"/>
            <w:bottom w:val="none" w:sz="0" w:space="0" w:color="auto"/>
            <w:right w:val="none" w:sz="0" w:space="0" w:color="auto"/>
          </w:divBdr>
        </w:div>
      </w:divsChild>
    </w:div>
    <w:div w:id="662247169">
      <w:bodyDiv w:val="1"/>
      <w:marLeft w:val="0"/>
      <w:marRight w:val="0"/>
      <w:marTop w:val="0"/>
      <w:marBottom w:val="0"/>
      <w:divBdr>
        <w:top w:val="none" w:sz="0" w:space="0" w:color="auto"/>
        <w:left w:val="none" w:sz="0" w:space="0" w:color="auto"/>
        <w:bottom w:val="none" w:sz="0" w:space="0" w:color="auto"/>
        <w:right w:val="none" w:sz="0" w:space="0" w:color="auto"/>
      </w:divBdr>
    </w:div>
    <w:div w:id="663970532">
      <w:bodyDiv w:val="1"/>
      <w:marLeft w:val="0"/>
      <w:marRight w:val="0"/>
      <w:marTop w:val="0"/>
      <w:marBottom w:val="0"/>
      <w:divBdr>
        <w:top w:val="none" w:sz="0" w:space="0" w:color="auto"/>
        <w:left w:val="none" w:sz="0" w:space="0" w:color="auto"/>
        <w:bottom w:val="none" w:sz="0" w:space="0" w:color="auto"/>
        <w:right w:val="none" w:sz="0" w:space="0" w:color="auto"/>
      </w:divBdr>
    </w:div>
    <w:div w:id="668751023">
      <w:bodyDiv w:val="1"/>
      <w:marLeft w:val="0"/>
      <w:marRight w:val="0"/>
      <w:marTop w:val="0"/>
      <w:marBottom w:val="0"/>
      <w:divBdr>
        <w:top w:val="none" w:sz="0" w:space="0" w:color="auto"/>
        <w:left w:val="none" w:sz="0" w:space="0" w:color="auto"/>
        <w:bottom w:val="none" w:sz="0" w:space="0" w:color="auto"/>
        <w:right w:val="none" w:sz="0" w:space="0" w:color="auto"/>
      </w:divBdr>
      <w:divsChild>
        <w:div w:id="1144157306">
          <w:marLeft w:val="547"/>
          <w:marRight w:val="0"/>
          <w:marTop w:val="200"/>
          <w:marBottom w:val="0"/>
          <w:divBdr>
            <w:top w:val="none" w:sz="0" w:space="0" w:color="auto"/>
            <w:left w:val="none" w:sz="0" w:space="0" w:color="auto"/>
            <w:bottom w:val="none" w:sz="0" w:space="0" w:color="auto"/>
            <w:right w:val="none" w:sz="0" w:space="0" w:color="auto"/>
          </w:divBdr>
        </w:div>
      </w:divsChild>
    </w:div>
    <w:div w:id="673654239">
      <w:bodyDiv w:val="1"/>
      <w:marLeft w:val="0"/>
      <w:marRight w:val="0"/>
      <w:marTop w:val="0"/>
      <w:marBottom w:val="0"/>
      <w:divBdr>
        <w:top w:val="none" w:sz="0" w:space="0" w:color="auto"/>
        <w:left w:val="none" w:sz="0" w:space="0" w:color="auto"/>
        <w:bottom w:val="none" w:sz="0" w:space="0" w:color="auto"/>
        <w:right w:val="none" w:sz="0" w:space="0" w:color="auto"/>
      </w:divBdr>
      <w:divsChild>
        <w:div w:id="1520315433">
          <w:marLeft w:val="1166"/>
          <w:marRight w:val="0"/>
          <w:marTop w:val="200"/>
          <w:marBottom w:val="0"/>
          <w:divBdr>
            <w:top w:val="none" w:sz="0" w:space="0" w:color="auto"/>
            <w:left w:val="none" w:sz="0" w:space="0" w:color="auto"/>
            <w:bottom w:val="none" w:sz="0" w:space="0" w:color="auto"/>
            <w:right w:val="none" w:sz="0" w:space="0" w:color="auto"/>
          </w:divBdr>
        </w:div>
      </w:divsChild>
    </w:div>
    <w:div w:id="681781335">
      <w:bodyDiv w:val="1"/>
      <w:marLeft w:val="0"/>
      <w:marRight w:val="0"/>
      <w:marTop w:val="0"/>
      <w:marBottom w:val="0"/>
      <w:divBdr>
        <w:top w:val="none" w:sz="0" w:space="0" w:color="auto"/>
        <w:left w:val="none" w:sz="0" w:space="0" w:color="auto"/>
        <w:bottom w:val="none" w:sz="0" w:space="0" w:color="auto"/>
        <w:right w:val="none" w:sz="0" w:space="0" w:color="auto"/>
      </w:divBdr>
    </w:div>
    <w:div w:id="688071763">
      <w:bodyDiv w:val="1"/>
      <w:marLeft w:val="0"/>
      <w:marRight w:val="0"/>
      <w:marTop w:val="0"/>
      <w:marBottom w:val="0"/>
      <w:divBdr>
        <w:top w:val="none" w:sz="0" w:space="0" w:color="auto"/>
        <w:left w:val="none" w:sz="0" w:space="0" w:color="auto"/>
        <w:bottom w:val="none" w:sz="0" w:space="0" w:color="auto"/>
        <w:right w:val="none" w:sz="0" w:space="0" w:color="auto"/>
      </w:divBdr>
    </w:div>
    <w:div w:id="692152680">
      <w:bodyDiv w:val="1"/>
      <w:marLeft w:val="0"/>
      <w:marRight w:val="0"/>
      <w:marTop w:val="0"/>
      <w:marBottom w:val="0"/>
      <w:divBdr>
        <w:top w:val="none" w:sz="0" w:space="0" w:color="auto"/>
        <w:left w:val="none" w:sz="0" w:space="0" w:color="auto"/>
        <w:bottom w:val="none" w:sz="0" w:space="0" w:color="auto"/>
        <w:right w:val="none" w:sz="0" w:space="0" w:color="auto"/>
      </w:divBdr>
    </w:div>
    <w:div w:id="697973455">
      <w:bodyDiv w:val="1"/>
      <w:marLeft w:val="0"/>
      <w:marRight w:val="0"/>
      <w:marTop w:val="0"/>
      <w:marBottom w:val="0"/>
      <w:divBdr>
        <w:top w:val="none" w:sz="0" w:space="0" w:color="auto"/>
        <w:left w:val="none" w:sz="0" w:space="0" w:color="auto"/>
        <w:bottom w:val="none" w:sz="0" w:space="0" w:color="auto"/>
        <w:right w:val="none" w:sz="0" w:space="0" w:color="auto"/>
      </w:divBdr>
    </w:div>
    <w:div w:id="710612597">
      <w:bodyDiv w:val="1"/>
      <w:marLeft w:val="0"/>
      <w:marRight w:val="0"/>
      <w:marTop w:val="0"/>
      <w:marBottom w:val="0"/>
      <w:divBdr>
        <w:top w:val="none" w:sz="0" w:space="0" w:color="auto"/>
        <w:left w:val="none" w:sz="0" w:space="0" w:color="auto"/>
        <w:bottom w:val="none" w:sz="0" w:space="0" w:color="auto"/>
        <w:right w:val="none" w:sz="0" w:space="0" w:color="auto"/>
      </w:divBdr>
      <w:divsChild>
        <w:div w:id="1008213862">
          <w:marLeft w:val="547"/>
          <w:marRight w:val="0"/>
          <w:marTop w:val="0"/>
          <w:marBottom w:val="0"/>
          <w:divBdr>
            <w:top w:val="none" w:sz="0" w:space="0" w:color="auto"/>
            <w:left w:val="none" w:sz="0" w:space="0" w:color="auto"/>
            <w:bottom w:val="none" w:sz="0" w:space="0" w:color="auto"/>
            <w:right w:val="none" w:sz="0" w:space="0" w:color="auto"/>
          </w:divBdr>
        </w:div>
      </w:divsChild>
    </w:div>
    <w:div w:id="712536688">
      <w:bodyDiv w:val="1"/>
      <w:marLeft w:val="0"/>
      <w:marRight w:val="0"/>
      <w:marTop w:val="0"/>
      <w:marBottom w:val="0"/>
      <w:divBdr>
        <w:top w:val="none" w:sz="0" w:space="0" w:color="auto"/>
        <w:left w:val="none" w:sz="0" w:space="0" w:color="auto"/>
        <w:bottom w:val="none" w:sz="0" w:space="0" w:color="auto"/>
        <w:right w:val="none" w:sz="0" w:space="0" w:color="auto"/>
      </w:divBdr>
      <w:divsChild>
        <w:div w:id="269510528">
          <w:marLeft w:val="274"/>
          <w:marRight w:val="0"/>
          <w:marTop w:val="0"/>
          <w:marBottom w:val="120"/>
          <w:divBdr>
            <w:top w:val="none" w:sz="0" w:space="0" w:color="auto"/>
            <w:left w:val="none" w:sz="0" w:space="0" w:color="auto"/>
            <w:bottom w:val="none" w:sz="0" w:space="0" w:color="auto"/>
            <w:right w:val="none" w:sz="0" w:space="0" w:color="auto"/>
          </w:divBdr>
        </w:div>
        <w:div w:id="437719200">
          <w:marLeft w:val="274"/>
          <w:marRight w:val="0"/>
          <w:marTop w:val="0"/>
          <w:marBottom w:val="120"/>
          <w:divBdr>
            <w:top w:val="none" w:sz="0" w:space="0" w:color="auto"/>
            <w:left w:val="none" w:sz="0" w:space="0" w:color="auto"/>
            <w:bottom w:val="none" w:sz="0" w:space="0" w:color="auto"/>
            <w:right w:val="none" w:sz="0" w:space="0" w:color="auto"/>
          </w:divBdr>
        </w:div>
        <w:div w:id="549994736">
          <w:marLeft w:val="274"/>
          <w:marRight w:val="0"/>
          <w:marTop w:val="0"/>
          <w:marBottom w:val="120"/>
          <w:divBdr>
            <w:top w:val="none" w:sz="0" w:space="0" w:color="auto"/>
            <w:left w:val="none" w:sz="0" w:space="0" w:color="auto"/>
            <w:bottom w:val="none" w:sz="0" w:space="0" w:color="auto"/>
            <w:right w:val="none" w:sz="0" w:space="0" w:color="auto"/>
          </w:divBdr>
        </w:div>
        <w:div w:id="1971669622">
          <w:marLeft w:val="274"/>
          <w:marRight w:val="0"/>
          <w:marTop w:val="0"/>
          <w:marBottom w:val="120"/>
          <w:divBdr>
            <w:top w:val="none" w:sz="0" w:space="0" w:color="auto"/>
            <w:left w:val="none" w:sz="0" w:space="0" w:color="auto"/>
            <w:bottom w:val="none" w:sz="0" w:space="0" w:color="auto"/>
            <w:right w:val="none" w:sz="0" w:space="0" w:color="auto"/>
          </w:divBdr>
        </w:div>
      </w:divsChild>
    </w:div>
    <w:div w:id="827749793">
      <w:bodyDiv w:val="1"/>
      <w:marLeft w:val="0"/>
      <w:marRight w:val="0"/>
      <w:marTop w:val="0"/>
      <w:marBottom w:val="0"/>
      <w:divBdr>
        <w:top w:val="none" w:sz="0" w:space="0" w:color="auto"/>
        <w:left w:val="none" w:sz="0" w:space="0" w:color="auto"/>
        <w:bottom w:val="none" w:sz="0" w:space="0" w:color="auto"/>
        <w:right w:val="none" w:sz="0" w:space="0" w:color="auto"/>
      </w:divBdr>
    </w:div>
    <w:div w:id="841823135">
      <w:bodyDiv w:val="1"/>
      <w:marLeft w:val="0"/>
      <w:marRight w:val="0"/>
      <w:marTop w:val="0"/>
      <w:marBottom w:val="0"/>
      <w:divBdr>
        <w:top w:val="none" w:sz="0" w:space="0" w:color="auto"/>
        <w:left w:val="none" w:sz="0" w:space="0" w:color="auto"/>
        <w:bottom w:val="none" w:sz="0" w:space="0" w:color="auto"/>
        <w:right w:val="none" w:sz="0" w:space="0" w:color="auto"/>
      </w:divBdr>
    </w:div>
    <w:div w:id="855000794">
      <w:bodyDiv w:val="1"/>
      <w:marLeft w:val="0"/>
      <w:marRight w:val="0"/>
      <w:marTop w:val="0"/>
      <w:marBottom w:val="0"/>
      <w:divBdr>
        <w:top w:val="none" w:sz="0" w:space="0" w:color="auto"/>
        <w:left w:val="none" w:sz="0" w:space="0" w:color="auto"/>
        <w:bottom w:val="none" w:sz="0" w:space="0" w:color="auto"/>
        <w:right w:val="none" w:sz="0" w:space="0" w:color="auto"/>
      </w:divBdr>
      <w:divsChild>
        <w:div w:id="596670550">
          <w:marLeft w:val="547"/>
          <w:marRight w:val="0"/>
          <w:marTop w:val="200"/>
          <w:marBottom w:val="0"/>
          <w:divBdr>
            <w:top w:val="none" w:sz="0" w:space="0" w:color="auto"/>
            <w:left w:val="none" w:sz="0" w:space="0" w:color="auto"/>
            <w:bottom w:val="none" w:sz="0" w:space="0" w:color="auto"/>
            <w:right w:val="none" w:sz="0" w:space="0" w:color="auto"/>
          </w:divBdr>
        </w:div>
      </w:divsChild>
    </w:div>
    <w:div w:id="863830991">
      <w:bodyDiv w:val="1"/>
      <w:marLeft w:val="0"/>
      <w:marRight w:val="0"/>
      <w:marTop w:val="0"/>
      <w:marBottom w:val="0"/>
      <w:divBdr>
        <w:top w:val="none" w:sz="0" w:space="0" w:color="auto"/>
        <w:left w:val="none" w:sz="0" w:space="0" w:color="auto"/>
        <w:bottom w:val="none" w:sz="0" w:space="0" w:color="auto"/>
        <w:right w:val="none" w:sz="0" w:space="0" w:color="auto"/>
      </w:divBdr>
      <w:divsChild>
        <w:div w:id="599680000">
          <w:marLeft w:val="0"/>
          <w:marRight w:val="0"/>
          <w:marTop w:val="0"/>
          <w:marBottom w:val="0"/>
          <w:divBdr>
            <w:top w:val="none" w:sz="0" w:space="0" w:color="auto"/>
            <w:left w:val="none" w:sz="0" w:space="0" w:color="auto"/>
            <w:bottom w:val="none" w:sz="0" w:space="0" w:color="auto"/>
            <w:right w:val="none" w:sz="0" w:space="0" w:color="auto"/>
          </w:divBdr>
        </w:div>
        <w:div w:id="986204845">
          <w:marLeft w:val="0"/>
          <w:marRight w:val="0"/>
          <w:marTop w:val="0"/>
          <w:marBottom w:val="0"/>
          <w:divBdr>
            <w:top w:val="none" w:sz="0" w:space="0" w:color="auto"/>
            <w:left w:val="none" w:sz="0" w:space="0" w:color="auto"/>
            <w:bottom w:val="none" w:sz="0" w:space="0" w:color="auto"/>
            <w:right w:val="none" w:sz="0" w:space="0" w:color="auto"/>
          </w:divBdr>
        </w:div>
        <w:div w:id="1787188191">
          <w:marLeft w:val="0"/>
          <w:marRight w:val="0"/>
          <w:marTop w:val="0"/>
          <w:marBottom w:val="0"/>
          <w:divBdr>
            <w:top w:val="none" w:sz="0" w:space="0" w:color="auto"/>
            <w:left w:val="none" w:sz="0" w:space="0" w:color="auto"/>
            <w:bottom w:val="none" w:sz="0" w:space="0" w:color="auto"/>
            <w:right w:val="none" w:sz="0" w:space="0" w:color="auto"/>
          </w:divBdr>
        </w:div>
        <w:div w:id="1946301588">
          <w:marLeft w:val="0"/>
          <w:marRight w:val="0"/>
          <w:marTop w:val="0"/>
          <w:marBottom w:val="0"/>
          <w:divBdr>
            <w:top w:val="none" w:sz="0" w:space="0" w:color="auto"/>
            <w:left w:val="none" w:sz="0" w:space="0" w:color="auto"/>
            <w:bottom w:val="none" w:sz="0" w:space="0" w:color="auto"/>
            <w:right w:val="none" w:sz="0" w:space="0" w:color="auto"/>
          </w:divBdr>
        </w:div>
      </w:divsChild>
    </w:div>
    <w:div w:id="890582300">
      <w:bodyDiv w:val="1"/>
      <w:marLeft w:val="0"/>
      <w:marRight w:val="0"/>
      <w:marTop w:val="0"/>
      <w:marBottom w:val="0"/>
      <w:divBdr>
        <w:top w:val="none" w:sz="0" w:space="0" w:color="auto"/>
        <w:left w:val="none" w:sz="0" w:space="0" w:color="auto"/>
        <w:bottom w:val="none" w:sz="0" w:space="0" w:color="auto"/>
        <w:right w:val="none" w:sz="0" w:space="0" w:color="auto"/>
      </w:divBdr>
    </w:div>
    <w:div w:id="909463717">
      <w:bodyDiv w:val="1"/>
      <w:marLeft w:val="0"/>
      <w:marRight w:val="0"/>
      <w:marTop w:val="0"/>
      <w:marBottom w:val="0"/>
      <w:divBdr>
        <w:top w:val="none" w:sz="0" w:space="0" w:color="auto"/>
        <w:left w:val="none" w:sz="0" w:space="0" w:color="auto"/>
        <w:bottom w:val="none" w:sz="0" w:space="0" w:color="auto"/>
        <w:right w:val="none" w:sz="0" w:space="0" w:color="auto"/>
      </w:divBdr>
    </w:div>
    <w:div w:id="939528371">
      <w:bodyDiv w:val="1"/>
      <w:marLeft w:val="0"/>
      <w:marRight w:val="0"/>
      <w:marTop w:val="0"/>
      <w:marBottom w:val="0"/>
      <w:divBdr>
        <w:top w:val="none" w:sz="0" w:space="0" w:color="auto"/>
        <w:left w:val="none" w:sz="0" w:space="0" w:color="auto"/>
        <w:bottom w:val="none" w:sz="0" w:space="0" w:color="auto"/>
        <w:right w:val="none" w:sz="0" w:space="0" w:color="auto"/>
      </w:divBdr>
      <w:divsChild>
        <w:div w:id="794060051">
          <w:marLeft w:val="547"/>
          <w:marRight w:val="0"/>
          <w:marTop w:val="0"/>
          <w:marBottom w:val="0"/>
          <w:divBdr>
            <w:top w:val="none" w:sz="0" w:space="0" w:color="auto"/>
            <w:left w:val="none" w:sz="0" w:space="0" w:color="auto"/>
            <w:bottom w:val="none" w:sz="0" w:space="0" w:color="auto"/>
            <w:right w:val="none" w:sz="0" w:space="0" w:color="auto"/>
          </w:divBdr>
        </w:div>
      </w:divsChild>
    </w:div>
    <w:div w:id="947470468">
      <w:bodyDiv w:val="1"/>
      <w:marLeft w:val="0"/>
      <w:marRight w:val="0"/>
      <w:marTop w:val="0"/>
      <w:marBottom w:val="0"/>
      <w:divBdr>
        <w:top w:val="none" w:sz="0" w:space="0" w:color="auto"/>
        <w:left w:val="none" w:sz="0" w:space="0" w:color="auto"/>
        <w:bottom w:val="none" w:sz="0" w:space="0" w:color="auto"/>
        <w:right w:val="none" w:sz="0" w:space="0" w:color="auto"/>
      </w:divBdr>
      <w:divsChild>
        <w:div w:id="1770812832">
          <w:marLeft w:val="1166"/>
          <w:marRight w:val="0"/>
          <w:marTop w:val="200"/>
          <w:marBottom w:val="0"/>
          <w:divBdr>
            <w:top w:val="none" w:sz="0" w:space="0" w:color="auto"/>
            <w:left w:val="none" w:sz="0" w:space="0" w:color="auto"/>
            <w:bottom w:val="none" w:sz="0" w:space="0" w:color="auto"/>
            <w:right w:val="none" w:sz="0" w:space="0" w:color="auto"/>
          </w:divBdr>
        </w:div>
      </w:divsChild>
    </w:div>
    <w:div w:id="1001197741">
      <w:bodyDiv w:val="1"/>
      <w:marLeft w:val="0"/>
      <w:marRight w:val="0"/>
      <w:marTop w:val="0"/>
      <w:marBottom w:val="0"/>
      <w:divBdr>
        <w:top w:val="none" w:sz="0" w:space="0" w:color="auto"/>
        <w:left w:val="none" w:sz="0" w:space="0" w:color="auto"/>
        <w:bottom w:val="none" w:sz="0" w:space="0" w:color="auto"/>
        <w:right w:val="none" w:sz="0" w:space="0" w:color="auto"/>
      </w:divBdr>
      <w:divsChild>
        <w:div w:id="1147016809">
          <w:marLeft w:val="1166"/>
          <w:marRight w:val="0"/>
          <w:marTop w:val="200"/>
          <w:marBottom w:val="0"/>
          <w:divBdr>
            <w:top w:val="none" w:sz="0" w:space="0" w:color="auto"/>
            <w:left w:val="none" w:sz="0" w:space="0" w:color="auto"/>
            <w:bottom w:val="none" w:sz="0" w:space="0" w:color="auto"/>
            <w:right w:val="none" w:sz="0" w:space="0" w:color="auto"/>
          </w:divBdr>
        </w:div>
      </w:divsChild>
    </w:div>
    <w:div w:id="1036780998">
      <w:bodyDiv w:val="1"/>
      <w:marLeft w:val="0"/>
      <w:marRight w:val="0"/>
      <w:marTop w:val="0"/>
      <w:marBottom w:val="0"/>
      <w:divBdr>
        <w:top w:val="none" w:sz="0" w:space="0" w:color="auto"/>
        <w:left w:val="none" w:sz="0" w:space="0" w:color="auto"/>
        <w:bottom w:val="none" w:sz="0" w:space="0" w:color="auto"/>
        <w:right w:val="none" w:sz="0" w:space="0" w:color="auto"/>
      </w:divBdr>
      <w:divsChild>
        <w:div w:id="2045935253">
          <w:marLeft w:val="547"/>
          <w:marRight w:val="0"/>
          <w:marTop w:val="200"/>
          <w:marBottom w:val="0"/>
          <w:divBdr>
            <w:top w:val="none" w:sz="0" w:space="0" w:color="auto"/>
            <w:left w:val="none" w:sz="0" w:space="0" w:color="auto"/>
            <w:bottom w:val="none" w:sz="0" w:space="0" w:color="auto"/>
            <w:right w:val="none" w:sz="0" w:space="0" w:color="auto"/>
          </w:divBdr>
        </w:div>
      </w:divsChild>
    </w:div>
    <w:div w:id="1070035904">
      <w:bodyDiv w:val="1"/>
      <w:marLeft w:val="0"/>
      <w:marRight w:val="0"/>
      <w:marTop w:val="0"/>
      <w:marBottom w:val="0"/>
      <w:divBdr>
        <w:top w:val="none" w:sz="0" w:space="0" w:color="auto"/>
        <w:left w:val="none" w:sz="0" w:space="0" w:color="auto"/>
        <w:bottom w:val="none" w:sz="0" w:space="0" w:color="auto"/>
        <w:right w:val="none" w:sz="0" w:space="0" w:color="auto"/>
      </w:divBdr>
    </w:div>
    <w:div w:id="1075083208">
      <w:bodyDiv w:val="1"/>
      <w:marLeft w:val="0"/>
      <w:marRight w:val="0"/>
      <w:marTop w:val="0"/>
      <w:marBottom w:val="0"/>
      <w:divBdr>
        <w:top w:val="none" w:sz="0" w:space="0" w:color="auto"/>
        <w:left w:val="none" w:sz="0" w:space="0" w:color="auto"/>
        <w:bottom w:val="none" w:sz="0" w:space="0" w:color="auto"/>
        <w:right w:val="none" w:sz="0" w:space="0" w:color="auto"/>
      </w:divBdr>
      <w:divsChild>
        <w:div w:id="952442317">
          <w:marLeft w:val="547"/>
          <w:marRight w:val="0"/>
          <w:marTop w:val="200"/>
          <w:marBottom w:val="0"/>
          <w:divBdr>
            <w:top w:val="none" w:sz="0" w:space="0" w:color="auto"/>
            <w:left w:val="none" w:sz="0" w:space="0" w:color="auto"/>
            <w:bottom w:val="none" w:sz="0" w:space="0" w:color="auto"/>
            <w:right w:val="none" w:sz="0" w:space="0" w:color="auto"/>
          </w:divBdr>
        </w:div>
      </w:divsChild>
    </w:div>
    <w:div w:id="1142769555">
      <w:bodyDiv w:val="1"/>
      <w:marLeft w:val="0"/>
      <w:marRight w:val="0"/>
      <w:marTop w:val="0"/>
      <w:marBottom w:val="0"/>
      <w:divBdr>
        <w:top w:val="none" w:sz="0" w:space="0" w:color="auto"/>
        <w:left w:val="none" w:sz="0" w:space="0" w:color="auto"/>
        <w:bottom w:val="none" w:sz="0" w:space="0" w:color="auto"/>
        <w:right w:val="none" w:sz="0" w:space="0" w:color="auto"/>
      </w:divBdr>
      <w:divsChild>
        <w:div w:id="889804020">
          <w:marLeft w:val="547"/>
          <w:marRight w:val="0"/>
          <w:marTop w:val="0"/>
          <w:marBottom w:val="0"/>
          <w:divBdr>
            <w:top w:val="none" w:sz="0" w:space="0" w:color="auto"/>
            <w:left w:val="none" w:sz="0" w:space="0" w:color="auto"/>
            <w:bottom w:val="none" w:sz="0" w:space="0" w:color="auto"/>
            <w:right w:val="none" w:sz="0" w:space="0" w:color="auto"/>
          </w:divBdr>
        </w:div>
      </w:divsChild>
    </w:div>
    <w:div w:id="1244921970">
      <w:bodyDiv w:val="1"/>
      <w:marLeft w:val="0"/>
      <w:marRight w:val="0"/>
      <w:marTop w:val="0"/>
      <w:marBottom w:val="0"/>
      <w:divBdr>
        <w:top w:val="none" w:sz="0" w:space="0" w:color="auto"/>
        <w:left w:val="none" w:sz="0" w:space="0" w:color="auto"/>
        <w:bottom w:val="none" w:sz="0" w:space="0" w:color="auto"/>
        <w:right w:val="none" w:sz="0" w:space="0" w:color="auto"/>
      </w:divBdr>
    </w:div>
    <w:div w:id="1273829104">
      <w:bodyDiv w:val="1"/>
      <w:marLeft w:val="0"/>
      <w:marRight w:val="0"/>
      <w:marTop w:val="0"/>
      <w:marBottom w:val="0"/>
      <w:divBdr>
        <w:top w:val="none" w:sz="0" w:space="0" w:color="auto"/>
        <w:left w:val="none" w:sz="0" w:space="0" w:color="auto"/>
        <w:bottom w:val="none" w:sz="0" w:space="0" w:color="auto"/>
        <w:right w:val="none" w:sz="0" w:space="0" w:color="auto"/>
      </w:divBdr>
    </w:div>
    <w:div w:id="1294753261">
      <w:bodyDiv w:val="1"/>
      <w:marLeft w:val="0"/>
      <w:marRight w:val="0"/>
      <w:marTop w:val="0"/>
      <w:marBottom w:val="0"/>
      <w:divBdr>
        <w:top w:val="none" w:sz="0" w:space="0" w:color="auto"/>
        <w:left w:val="none" w:sz="0" w:space="0" w:color="auto"/>
        <w:bottom w:val="none" w:sz="0" w:space="0" w:color="auto"/>
        <w:right w:val="none" w:sz="0" w:space="0" w:color="auto"/>
      </w:divBdr>
    </w:div>
    <w:div w:id="1321730467">
      <w:bodyDiv w:val="1"/>
      <w:marLeft w:val="0"/>
      <w:marRight w:val="0"/>
      <w:marTop w:val="0"/>
      <w:marBottom w:val="0"/>
      <w:divBdr>
        <w:top w:val="none" w:sz="0" w:space="0" w:color="auto"/>
        <w:left w:val="none" w:sz="0" w:space="0" w:color="auto"/>
        <w:bottom w:val="none" w:sz="0" w:space="0" w:color="auto"/>
        <w:right w:val="none" w:sz="0" w:space="0" w:color="auto"/>
      </w:divBdr>
      <w:divsChild>
        <w:div w:id="1682703249">
          <w:marLeft w:val="547"/>
          <w:marRight w:val="0"/>
          <w:marTop w:val="0"/>
          <w:marBottom w:val="0"/>
          <w:divBdr>
            <w:top w:val="none" w:sz="0" w:space="0" w:color="auto"/>
            <w:left w:val="none" w:sz="0" w:space="0" w:color="auto"/>
            <w:bottom w:val="none" w:sz="0" w:space="0" w:color="auto"/>
            <w:right w:val="none" w:sz="0" w:space="0" w:color="auto"/>
          </w:divBdr>
        </w:div>
      </w:divsChild>
    </w:div>
    <w:div w:id="1341931845">
      <w:bodyDiv w:val="1"/>
      <w:marLeft w:val="0"/>
      <w:marRight w:val="0"/>
      <w:marTop w:val="0"/>
      <w:marBottom w:val="0"/>
      <w:divBdr>
        <w:top w:val="none" w:sz="0" w:space="0" w:color="auto"/>
        <w:left w:val="none" w:sz="0" w:space="0" w:color="auto"/>
        <w:bottom w:val="none" w:sz="0" w:space="0" w:color="auto"/>
        <w:right w:val="none" w:sz="0" w:space="0" w:color="auto"/>
      </w:divBdr>
      <w:divsChild>
        <w:div w:id="382480910">
          <w:marLeft w:val="1166"/>
          <w:marRight w:val="0"/>
          <w:marTop w:val="200"/>
          <w:marBottom w:val="0"/>
          <w:divBdr>
            <w:top w:val="none" w:sz="0" w:space="0" w:color="auto"/>
            <w:left w:val="none" w:sz="0" w:space="0" w:color="auto"/>
            <w:bottom w:val="none" w:sz="0" w:space="0" w:color="auto"/>
            <w:right w:val="none" w:sz="0" w:space="0" w:color="auto"/>
          </w:divBdr>
        </w:div>
      </w:divsChild>
    </w:div>
    <w:div w:id="1342314424">
      <w:bodyDiv w:val="1"/>
      <w:marLeft w:val="0"/>
      <w:marRight w:val="0"/>
      <w:marTop w:val="0"/>
      <w:marBottom w:val="0"/>
      <w:divBdr>
        <w:top w:val="none" w:sz="0" w:space="0" w:color="auto"/>
        <w:left w:val="none" w:sz="0" w:space="0" w:color="auto"/>
        <w:bottom w:val="none" w:sz="0" w:space="0" w:color="auto"/>
        <w:right w:val="none" w:sz="0" w:space="0" w:color="auto"/>
      </w:divBdr>
      <w:divsChild>
        <w:div w:id="1213881960">
          <w:marLeft w:val="1166"/>
          <w:marRight w:val="0"/>
          <w:marTop w:val="200"/>
          <w:marBottom w:val="0"/>
          <w:divBdr>
            <w:top w:val="none" w:sz="0" w:space="0" w:color="auto"/>
            <w:left w:val="none" w:sz="0" w:space="0" w:color="auto"/>
            <w:bottom w:val="none" w:sz="0" w:space="0" w:color="auto"/>
            <w:right w:val="none" w:sz="0" w:space="0" w:color="auto"/>
          </w:divBdr>
        </w:div>
      </w:divsChild>
    </w:div>
    <w:div w:id="1367484335">
      <w:bodyDiv w:val="1"/>
      <w:marLeft w:val="0"/>
      <w:marRight w:val="0"/>
      <w:marTop w:val="0"/>
      <w:marBottom w:val="0"/>
      <w:divBdr>
        <w:top w:val="none" w:sz="0" w:space="0" w:color="auto"/>
        <w:left w:val="none" w:sz="0" w:space="0" w:color="auto"/>
        <w:bottom w:val="none" w:sz="0" w:space="0" w:color="auto"/>
        <w:right w:val="none" w:sz="0" w:space="0" w:color="auto"/>
      </w:divBdr>
    </w:div>
    <w:div w:id="1419012662">
      <w:bodyDiv w:val="1"/>
      <w:marLeft w:val="0"/>
      <w:marRight w:val="0"/>
      <w:marTop w:val="0"/>
      <w:marBottom w:val="0"/>
      <w:divBdr>
        <w:top w:val="none" w:sz="0" w:space="0" w:color="auto"/>
        <w:left w:val="none" w:sz="0" w:space="0" w:color="auto"/>
        <w:bottom w:val="none" w:sz="0" w:space="0" w:color="auto"/>
        <w:right w:val="none" w:sz="0" w:space="0" w:color="auto"/>
      </w:divBdr>
      <w:divsChild>
        <w:div w:id="1233657556">
          <w:marLeft w:val="0"/>
          <w:marRight w:val="0"/>
          <w:marTop w:val="0"/>
          <w:marBottom w:val="0"/>
          <w:divBdr>
            <w:top w:val="none" w:sz="0" w:space="0" w:color="auto"/>
            <w:left w:val="none" w:sz="0" w:space="0" w:color="auto"/>
            <w:bottom w:val="none" w:sz="0" w:space="0" w:color="auto"/>
            <w:right w:val="none" w:sz="0" w:space="0" w:color="auto"/>
          </w:divBdr>
        </w:div>
        <w:div w:id="1235699222">
          <w:marLeft w:val="0"/>
          <w:marRight w:val="0"/>
          <w:marTop w:val="0"/>
          <w:marBottom w:val="0"/>
          <w:divBdr>
            <w:top w:val="none" w:sz="0" w:space="0" w:color="auto"/>
            <w:left w:val="none" w:sz="0" w:space="0" w:color="auto"/>
            <w:bottom w:val="none" w:sz="0" w:space="0" w:color="auto"/>
            <w:right w:val="none" w:sz="0" w:space="0" w:color="auto"/>
          </w:divBdr>
        </w:div>
        <w:div w:id="1828983487">
          <w:marLeft w:val="0"/>
          <w:marRight w:val="0"/>
          <w:marTop w:val="0"/>
          <w:marBottom w:val="0"/>
          <w:divBdr>
            <w:top w:val="none" w:sz="0" w:space="0" w:color="auto"/>
            <w:left w:val="none" w:sz="0" w:space="0" w:color="auto"/>
            <w:bottom w:val="none" w:sz="0" w:space="0" w:color="auto"/>
            <w:right w:val="none" w:sz="0" w:space="0" w:color="auto"/>
          </w:divBdr>
        </w:div>
      </w:divsChild>
    </w:div>
    <w:div w:id="1442652132">
      <w:bodyDiv w:val="1"/>
      <w:marLeft w:val="0"/>
      <w:marRight w:val="0"/>
      <w:marTop w:val="0"/>
      <w:marBottom w:val="0"/>
      <w:divBdr>
        <w:top w:val="none" w:sz="0" w:space="0" w:color="auto"/>
        <w:left w:val="none" w:sz="0" w:space="0" w:color="auto"/>
        <w:bottom w:val="none" w:sz="0" w:space="0" w:color="auto"/>
        <w:right w:val="none" w:sz="0" w:space="0" w:color="auto"/>
      </w:divBdr>
    </w:div>
    <w:div w:id="1447847704">
      <w:bodyDiv w:val="1"/>
      <w:marLeft w:val="0"/>
      <w:marRight w:val="0"/>
      <w:marTop w:val="0"/>
      <w:marBottom w:val="0"/>
      <w:divBdr>
        <w:top w:val="none" w:sz="0" w:space="0" w:color="auto"/>
        <w:left w:val="none" w:sz="0" w:space="0" w:color="auto"/>
        <w:bottom w:val="none" w:sz="0" w:space="0" w:color="auto"/>
        <w:right w:val="none" w:sz="0" w:space="0" w:color="auto"/>
      </w:divBdr>
      <w:divsChild>
        <w:div w:id="147216075">
          <w:marLeft w:val="547"/>
          <w:marRight w:val="0"/>
          <w:marTop w:val="200"/>
          <w:marBottom w:val="0"/>
          <w:divBdr>
            <w:top w:val="none" w:sz="0" w:space="0" w:color="auto"/>
            <w:left w:val="none" w:sz="0" w:space="0" w:color="auto"/>
            <w:bottom w:val="none" w:sz="0" w:space="0" w:color="auto"/>
            <w:right w:val="none" w:sz="0" w:space="0" w:color="auto"/>
          </w:divBdr>
        </w:div>
      </w:divsChild>
    </w:div>
    <w:div w:id="1473866601">
      <w:bodyDiv w:val="1"/>
      <w:marLeft w:val="0"/>
      <w:marRight w:val="0"/>
      <w:marTop w:val="0"/>
      <w:marBottom w:val="0"/>
      <w:divBdr>
        <w:top w:val="none" w:sz="0" w:space="0" w:color="auto"/>
        <w:left w:val="none" w:sz="0" w:space="0" w:color="auto"/>
        <w:bottom w:val="none" w:sz="0" w:space="0" w:color="auto"/>
        <w:right w:val="none" w:sz="0" w:space="0" w:color="auto"/>
      </w:divBdr>
    </w:div>
    <w:div w:id="1536230817">
      <w:bodyDiv w:val="1"/>
      <w:marLeft w:val="0"/>
      <w:marRight w:val="0"/>
      <w:marTop w:val="0"/>
      <w:marBottom w:val="0"/>
      <w:divBdr>
        <w:top w:val="none" w:sz="0" w:space="0" w:color="auto"/>
        <w:left w:val="none" w:sz="0" w:space="0" w:color="auto"/>
        <w:bottom w:val="none" w:sz="0" w:space="0" w:color="auto"/>
        <w:right w:val="none" w:sz="0" w:space="0" w:color="auto"/>
      </w:divBdr>
    </w:div>
    <w:div w:id="1541014929">
      <w:bodyDiv w:val="1"/>
      <w:marLeft w:val="0"/>
      <w:marRight w:val="0"/>
      <w:marTop w:val="0"/>
      <w:marBottom w:val="0"/>
      <w:divBdr>
        <w:top w:val="none" w:sz="0" w:space="0" w:color="auto"/>
        <w:left w:val="none" w:sz="0" w:space="0" w:color="auto"/>
        <w:bottom w:val="none" w:sz="0" w:space="0" w:color="auto"/>
        <w:right w:val="none" w:sz="0" w:space="0" w:color="auto"/>
      </w:divBdr>
      <w:divsChild>
        <w:div w:id="369455578">
          <w:marLeft w:val="1166"/>
          <w:marRight w:val="0"/>
          <w:marTop w:val="200"/>
          <w:marBottom w:val="0"/>
          <w:divBdr>
            <w:top w:val="none" w:sz="0" w:space="0" w:color="auto"/>
            <w:left w:val="none" w:sz="0" w:space="0" w:color="auto"/>
            <w:bottom w:val="none" w:sz="0" w:space="0" w:color="auto"/>
            <w:right w:val="none" w:sz="0" w:space="0" w:color="auto"/>
          </w:divBdr>
        </w:div>
      </w:divsChild>
    </w:div>
    <w:div w:id="1557204879">
      <w:bodyDiv w:val="1"/>
      <w:marLeft w:val="0"/>
      <w:marRight w:val="0"/>
      <w:marTop w:val="0"/>
      <w:marBottom w:val="0"/>
      <w:divBdr>
        <w:top w:val="none" w:sz="0" w:space="0" w:color="auto"/>
        <w:left w:val="none" w:sz="0" w:space="0" w:color="auto"/>
        <w:bottom w:val="none" w:sz="0" w:space="0" w:color="auto"/>
        <w:right w:val="none" w:sz="0" w:space="0" w:color="auto"/>
      </w:divBdr>
      <w:divsChild>
        <w:div w:id="46953574">
          <w:marLeft w:val="274"/>
          <w:marRight w:val="0"/>
          <w:marTop w:val="60"/>
          <w:marBottom w:val="60"/>
          <w:divBdr>
            <w:top w:val="none" w:sz="0" w:space="0" w:color="auto"/>
            <w:left w:val="none" w:sz="0" w:space="0" w:color="auto"/>
            <w:bottom w:val="none" w:sz="0" w:space="0" w:color="auto"/>
            <w:right w:val="none" w:sz="0" w:space="0" w:color="auto"/>
          </w:divBdr>
        </w:div>
        <w:div w:id="459031219">
          <w:marLeft w:val="274"/>
          <w:marRight w:val="0"/>
          <w:marTop w:val="60"/>
          <w:marBottom w:val="60"/>
          <w:divBdr>
            <w:top w:val="none" w:sz="0" w:space="0" w:color="auto"/>
            <w:left w:val="none" w:sz="0" w:space="0" w:color="auto"/>
            <w:bottom w:val="none" w:sz="0" w:space="0" w:color="auto"/>
            <w:right w:val="none" w:sz="0" w:space="0" w:color="auto"/>
          </w:divBdr>
        </w:div>
        <w:div w:id="870530769">
          <w:marLeft w:val="274"/>
          <w:marRight w:val="0"/>
          <w:marTop w:val="60"/>
          <w:marBottom w:val="60"/>
          <w:divBdr>
            <w:top w:val="none" w:sz="0" w:space="0" w:color="auto"/>
            <w:left w:val="none" w:sz="0" w:space="0" w:color="auto"/>
            <w:bottom w:val="none" w:sz="0" w:space="0" w:color="auto"/>
            <w:right w:val="none" w:sz="0" w:space="0" w:color="auto"/>
          </w:divBdr>
        </w:div>
        <w:div w:id="1421024298">
          <w:marLeft w:val="274"/>
          <w:marRight w:val="0"/>
          <w:marTop w:val="60"/>
          <w:marBottom w:val="60"/>
          <w:divBdr>
            <w:top w:val="none" w:sz="0" w:space="0" w:color="auto"/>
            <w:left w:val="none" w:sz="0" w:space="0" w:color="auto"/>
            <w:bottom w:val="none" w:sz="0" w:space="0" w:color="auto"/>
            <w:right w:val="none" w:sz="0" w:space="0" w:color="auto"/>
          </w:divBdr>
        </w:div>
        <w:div w:id="1800757690">
          <w:marLeft w:val="274"/>
          <w:marRight w:val="0"/>
          <w:marTop w:val="60"/>
          <w:marBottom w:val="60"/>
          <w:divBdr>
            <w:top w:val="none" w:sz="0" w:space="0" w:color="auto"/>
            <w:left w:val="none" w:sz="0" w:space="0" w:color="auto"/>
            <w:bottom w:val="none" w:sz="0" w:space="0" w:color="auto"/>
            <w:right w:val="none" w:sz="0" w:space="0" w:color="auto"/>
          </w:divBdr>
        </w:div>
        <w:div w:id="1901789330">
          <w:marLeft w:val="274"/>
          <w:marRight w:val="0"/>
          <w:marTop w:val="60"/>
          <w:marBottom w:val="60"/>
          <w:divBdr>
            <w:top w:val="none" w:sz="0" w:space="0" w:color="auto"/>
            <w:left w:val="none" w:sz="0" w:space="0" w:color="auto"/>
            <w:bottom w:val="none" w:sz="0" w:space="0" w:color="auto"/>
            <w:right w:val="none" w:sz="0" w:space="0" w:color="auto"/>
          </w:divBdr>
        </w:div>
        <w:div w:id="2061249561">
          <w:marLeft w:val="274"/>
          <w:marRight w:val="0"/>
          <w:marTop w:val="60"/>
          <w:marBottom w:val="60"/>
          <w:divBdr>
            <w:top w:val="none" w:sz="0" w:space="0" w:color="auto"/>
            <w:left w:val="none" w:sz="0" w:space="0" w:color="auto"/>
            <w:bottom w:val="none" w:sz="0" w:space="0" w:color="auto"/>
            <w:right w:val="none" w:sz="0" w:space="0" w:color="auto"/>
          </w:divBdr>
        </w:div>
      </w:divsChild>
    </w:div>
    <w:div w:id="1606230052">
      <w:bodyDiv w:val="1"/>
      <w:marLeft w:val="0"/>
      <w:marRight w:val="0"/>
      <w:marTop w:val="0"/>
      <w:marBottom w:val="0"/>
      <w:divBdr>
        <w:top w:val="none" w:sz="0" w:space="0" w:color="auto"/>
        <w:left w:val="none" w:sz="0" w:space="0" w:color="auto"/>
        <w:bottom w:val="none" w:sz="0" w:space="0" w:color="auto"/>
        <w:right w:val="none" w:sz="0" w:space="0" w:color="auto"/>
      </w:divBdr>
    </w:div>
    <w:div w:id="1649430953">
      <w:bodyDiv w:val="1"/>
      <w:marLeft w:val="0"/>
      <w:marRight w:val="0"/>
      <w:marTop w:val="0"/>
      <w:marBottom w:val="0"/>
      <w:divBdr>
        <w:top w:val="none" w:sz="0" w:space="0" w:color="auto"/>
        <w:left w:val="none" w:sz="0" w:space="0" w:color="auto"/>
        <w:bottom w:val="none" w:sz="0" w:space="0" w:color="auto"/>
        <w:right w:val="none" w:sz="0" w:space="0" w:color="auto"/>
      </w:divBdr>
    </w:div>
    <w:div w:id="1667784833">
      <w:bodyDiv w:val="1"/>
      <w:marLeft w:val="0"/>
      <w:marRight w:val="0"/>
      <w:marTop w:val="0"/>
      <w:marBottom w:val="0"/>
      <w:divBdr>
        <w:top w:val="none" w:sz="0" w:space="0" w:color="auto"/>
        <w:left w:val="none" w:sz="0" w:space="0" w:color="auto"/>
        <w:bottom w:val="none" w:sz="0" w:space="0" w:color="auto"/>
        <w:right w:val="none" w:sz="0" w:space="0" w:color="auto"/>
      </w:divBdr>
    </w:div>
    <w:div w:id="1692142533">
      <w:bodyDiv w:val="1"/>
      <w:marLeft w:val="0"/>
      <w:marRight w:val="0"/>
      <w:marTop w:val="0"/>
      <w:marBottom w:val="0"/>
      <w:divBdr>
        <w:top w:val="none" w:sz="0" w:space="0" w:color="auto"/>
        <w:left w:val="none" w:sz="0" w:space="0" w:color="auto"/>
        <w:bottom w:val="none" w:sz="0" w:space="0" w:color="auto"/>
        <w:right w:val="none" w:sz="0" w:space="0" w:color="auto"/>
      </w:divBdr>
      <w:divsChild>
        <w:div w:id="21446572">
          <w:marLeft w:val="547"/>
          <w:marRight w:val="0"/>
          <w:marTop w:val="200"/>
          <w:marBottom w:val="0"/>
          <w:divBdr>
            <w:top w:val="none" w:sz="0" w:space="0" w:color="auto"/>
            <w:left w:val="none" w:sz="0" w:space="0" w:color="auto"/>
            <w:bottom w:val="none" w:sz="0" w:space="0" w:color="auto"/>
            <w:right w:val="none" w:sz="0" w:space="0" w:color="auto"/>
          </w:divBdr>
        </w:div>
        <w:div w:id="1556310484">
          <w:marLeft w:val="547"/>
          <w:marRight w:val="0"/>
          <w:marTop w:val="200"/>
          <w:marBottom w:val="0"/>
          <w:divBdr>
            <w:top w:val="none" w:sz="0" w:space="0" w:color="auto"/>
            <w:left w:val="none" w:sz="0" w:space="0" w:color="auto"/>
            <w:bottom w:val="none" w:sz="0" w:space="0" w:color="auto"/>
            <w:right w:val="none" w:sz="0" w:space="0" w:color="auto"/>
          </w:divBdr>
        </w:div>
        <w:div w:id="1753812485">
          <w:marLeft w:val="547"/>
          <w:marRight w:val="0"/>
          <w:marTop w:val="200"/>
          <w:marBottom w:val="0"/>
          <w:divBdr>
            <w:top w:val="none" w:sz="0" w:space="0" w:color="auto"/>
            <w:left w:val="none" w:sz="0" w:space="0" w:color="auto"/>
            <w:bottom w:val="none" w:sz="0" w:space="0" w:color="auto"/>
            <w:right w:val="none" w:sz="0" w:space="0" w:color="auto"/>
          </w:divBdr>
        </w:div>
      </w:divsChild>
    </w:div>
    <w:div w:id="1753353960">
      <w:bodyDiv w:val="1"/>
      <w:marLeft w:val="0"/>
      <w:marRight w:val="0"/>
      <w:marTop w:val="0"/>
      <w:marBottom w:val="0"/>
      <w:divBdr>
        <w:top w:val="none" w:sz="0" w:space="0" w:color="auto"/>
        <w:left w:val="none" w:sz="0" w:space="0" w:color="auto"/>
        <w:bottom w:val="none" w:sz="0" w:space="0" w:color="auto"/>
        <w:right w:val="none" w:sz="0" w:space="0" w:color="auto"/>
      </w:divBdr>
    </w:div>
    <w:div w:id="1913855697">
      <w:bodyDiv w:val="1"/>
      <w:marLeft w:val="0"/>
      <w:marRight w:val="0"/>
      <w:marTop w:val="0"/>
      <w:marBottom w:val="0"/>
      <w:divBdr>
        <w:top w:val="none" w:sz="0" w:space="0" w:color="auto"/>
        <w:left w:val="none" w:sz="0" w:space="0" w:color="auto"/>
        <w:bottom w:val="none" w:sz="0" w:space="0" w:color="auto"/>
        <w:right w:val="none" w:sz="0" w:space="0" w:color="auto"/>
      </w:divBdr>
    </w:div>
    <w:div w:id="1964997835">
      <w:bodyDiv w:val="1"/>
      <w:marLeft w:val="0"/>
      <w:marRight w:val="0"/>
      <w:marTop w:val="0"/>
      <w:marBottom w:val="0"/>
      <w:divBdr>
        <w:top w:val="none" w:sz="0" w:space="0" w:color="auto"/>
        <w:left w:val="none" w:sz="0" w:space="0" w:color="auto"/>
        <w:bottom w:val="none" w:sz="0" w:space="0" w:color="auto"/>
        <w:right w:val="none" w:sz="0" w:space="0" w:color="auto"/>
      </w:divBdr>
    </w:div>
    <w:div w:id="1976714815">
      <w:bodyDiv w:val="1"/>
      <w:marLeft w:val="0"/>
      <w:marRight w:val="0"/>
      <w:marTop w:val="0"/>
      <w:marBottom w:val="0"/>
      <w:divBdr>
        <w:top w:val="none" w:sz="0" w:space="0" w:color="auto"/>
        <w:left w:val="none" w:sz="0" w:space="0" w:color="auto"/>
        <w:bottom w:val="none" w:sz="0" w:space="0" w:color="auto"/>
        <w:right w:val="none" w:sz="0" w:space="0" w:color="auto"/>
      </w:divBdr>
    </w:div>
    <w:div w:id="2032025557">
      <w:bodyDiv w:val="1"/>
      <w:marLeft w:val="0"/>
      <w:marRight w:val="0"/>
      <w:marTop w:val="0"/>
      <w:marBottom w:val="0"/>
      <w:divBdr>
        <w:top w:val="none" w:sz="0" w:space="0" w:color="auto"/>
        <w:left w:val="none" w:sz="0" w:space="0" w:color="auto"/>
        <w:bottom w:val="none" w:sz="0" w:space="0" w:color="auto"/>
        <w:right w:val="none" w:sz="0" w:space="0" w:color="auto"/>
      </w:divBdr>
    </w:div>
    <w:div w:id="2033140064">
      <w:bodyDiv w:val="1"/>
      <w:marLeft w:val="0"/>
      <w:marRight w:val="0"/>
      <w:marTop w:val="0"/>
      <w:marBottom w:val="0"/>
      <w:divBdr>
        <w:top w:val="none" w:sz="0" w:space="0" w:color="auto"/>
        <w:left w:val="none" w:sz="0" w:space="0" w:color="auto"/>
        <w:bottom w:val="none" w:sz="0" w:space="0" w:color="auto"/>
        <w:right w:val="none" w:sz="0" w:space="0" w:color="auto"/>
      </w:divBdr>
      <w:divsChild>
        <w:div w:id="1690990602">
          <w:marLeft w:val="274"/>
          <w:marRight w:val="0"/>
          <w:marTop w:val="0"/>
          <w:marBottom w:val="120"/>
          <w:divBdr>
            <w:top w:val="none" w:sz="0" w:space="0" w:color="auto"/>
            <w:left w:val="none" w:sz="0" w:space="0" w:color="auto"/>
            <w:bottom w:val="none" w:sz="0" w:space="0" w:color="auto"/>
            <w:right w:val="none" w:sz="0" w:space="0" w:color="auto"/>
          </w:divBdr>
        </w:div>
        <w:div w:id="1982147447">
          <w:marLeft w:val="274"/>
          <w:marRight w:val="0"/>
          <w:marTop w:val="0"/>
          <w:marBottom w:val="120"/>
          <w:divBdr>
            <w:top w:val="none" w:sz="0" w:space="0" w:color="auto"/>
            <w:left w:val="none" w:sz="0" w:space="0" w:color="auto"/>
            <w:bottom w:val="none" w:sz="0" w:space="0" w:color="auto"/>
            <w:right w:val="none" w:sz="0" w:space="0" w:color="auto"/>
          </w:divBdr>
        </w:div>
        <w:div w:id="2086566760">
          <w:marLeft w:val="274"/>
          <w:marRight w:val="0"/>
          <w:marTop w:val="0"/>
          <w:marBottom w:val="120"/>
          <w:divBdr>
            <w:top w:val="none" w:sz="0" w:space="0" w:color="auto"/>
            <w:left w:val="none" w:sz="0" w:space="0" w:color="auto"/>
            <w:bottom w:val="none" w:sz="0" w:space="0" w:color="auto"/>
            <w:right w:val="none" w:sz="0" w:space="0" w:color="auto"/>
          </w:divBdr>
        </w:div>
      </w:divsChild>
    </w:div>
    <w:div w:id="2049405695">
      <w:bodyDiv w:val="1"/>
      <w:marLeft w:val="0"/>
      <w:marRight w:val="0"/>
      <w:marTop w:val="0"/>
      <w:marBottom w:val="0"/>
      <w:divBdr>
        <w:top w:val="none" w:sz="0" w:space="0" w:color="auto"/>
        <w:left w:val="none" w:sz="0" w:space="0" w:color="auto"/>
        <w:bottom w:val="none" w:sz="0" w:space="0" w:color="auto"/>
        <w:right w:val="none" w:sz="0" w:space="0" w:color="auto"/>
      </w:divBdr>
    </w:div>
    <w:div w:id="2081708843">
      <w:bodyDiv w:val="1"/>
      <w:marLeft w:val="0"/>
      <w:marRight w:val="0"/>
      <w:marTop w:val="0"/>
      <w:marBottom w:val="0"/>
      <w:divBdr>
        <w:top w:val="none" w:sz="0" w:space="0" w:color="auto"/>
        <w:left w:val="none" w:sz="0" w:space="0" w:color="auto"/>
        <w:bottom w:val="none" w:sz="0" w:space="0" w:color="auto"/>
        <w:right w:val="none" w:sz="0" w:space="0" w:color="auto"/>
      </w:divBdr>
      <w:divsChild>
        <w:div w:id="449014788">
          <w:marLeft w:val="1166"/>
          <w:marRight w:val="0"/>
          <w:marTop w:val="200"/>
          <w:marBottom w:val="0"/>
          <w:divBdr>
            <w:top w:val="none" w:sz="0" w:space="0" w:color="auto"/>
            <w:left w:val="none" w:sz="0" w:space="0" w:color="auto"/>
            <w:bottom w:val="none" w:sz="0" w:space="0" w:color="auto"/>
            <w:right w:val="none" w:sz="0" w:space="0" w:color="auto"/>
          </w:divBdr>
        </w:div>
      </w:divsChild>
    </w:div>
    <w:div w:id="2085106743">
      <w:bodyDiv w:val="1"/>
      <w:marLeft w:val="0"/>
      <w:marRight w:val="0"/>
      <w:marTop w:val="0"/>
      <w:marBottom w:val="0"/>
      <w:divBdr>
        <w:top w:val="none" w:sz="0" w:space="0" w:color="auto"/>
        <w:left w:val="none" w:sz="0" w:space="0" w:color="auto"/>
        <w:bottom w:val="none" w:sz="0" w:space="0" w:color="auto"/>
        <w:right w:val="none" w:sz="0" w:space="0" w:color="auto"/>
      </w:divBdr>
    </w:div>
    <w:div w:id="2125420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thornton@northumbria.police.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381eb3-da32-4e52-9357-28bab4991859">
      <Terms xmlns="http://schemas.microsoft.com/office/infopath/2007/PartnerControls"/>
    </lcf76f155ced4ddcb4097134ff3c332f>
    <TaxCatchAll xmlns="dbc1fa4a-522b-4c27-8a30-5669502c4ba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C108D8EA62603498C5E5E6F7CD679CA" ma:contentTypeVersion="14" ma:contentTypeDescription="Create a new document." ma:contentTypeScope="" ma:versionID="5b959f6237ad77f0bed5b77b6ddb7992">
  <xsd:schema xmlns:xsd="http://www.w3.org/2001/XMLSchema" xmlns:xs="http://www.w3.org/2001/XMLSchema" xmlns:p="http://schemas.microsoft.com/office/2006/metadata/properties" xmlns:ns2="db381eb3-da32-4e52-9357-28bab4991859" xmlns:ns3="dbc1fa4a-522b-4c27-8a30-5669502c4ba4" targetNamespace="http://schemas.microsoft.com/office/2006/metadata/properties" ma:root="true" ma:fieldsID="85b09c4b2b06b57e53e31b25aae28a55" ns2:_="" ns3:_="">
    <xsd:import namespace="db381eb3-da32-4e52-9357-28bab4991859"/>
    <xsd:import namespace="dbc1fa4a-522b-4c27-8a30-5669502c4b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81eb3-da32-4e52-9357-28bab4991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d44802f-a9ac-4c67-821a-0ab9adc031c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c1fa4a-522b-4c27-8a30-5669502c4b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f2b43fa-e447-40cb-9343-38d316fd4a02}" ma:internalName="TaxCatchAll" ma:showField="CatchAllData" ma:web="dbc1fa4a-522b-4c27-8a30-5669502c4b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093C2C-9E93-46E5-8573-D98ECEE3D7E6}">
  <ds:schemaRefs>
    <ds:schemaRef ds:uri="http://schemas.microsoft.com/office/2006/metadata/properties"/>
    <ds:schemaRef ds:uri="http://schemas.microsoft.com/office/infopath/2007/PartnerControls"/>
    <ds:schemaRef ds:uri="db381eb3-da32-4e52-9357-28bab4991859"/>
    <ds:schemaRef ds:uri="dbc1fa4a-522b-4c27-8a30-5669502c4ba4"/>
  </ds:schemaRefs>
</ds:datastoreItem>
</file>

<file path=customXml/itemProps2.xml><?xml version="1.0" encoding="utf-8"?>
<ds:datastoreItem xmlns:ds="http://schemas.openxmlformats.org/officeDocument/2006/customXml" ds:itemID="{8A310A9E-A1B9-4B3E-853F-681CD46EE367}">
  <ds:schemaRefs>
    <ds:schemaRef ds:uri="http://schemas.openxmlformats.org/officeDocument/2006/bibliography"/>
  </ds:schemaRefs>
</ds:datastoreItem>
</file>

<file path=customXml/itemProps3.xml><?xml version="1.0" encoding="utf-8"?>
<ds:datastoreItem xmlns:ds="http://schemas.openxmlformats.org/officeDocument/2006/customXml" ds:itemID="{40B606A4-5D47-4163-B677-B0D68A926559}">
  <ds:schemaRefs>
    <ds:schemaRef ds:uri="http://schemas.microsoft.com/sharepoint/v3/contenttype/forms"/>
  </ds:schemaRefs>
</ds:datastoreItem>
</file>

<file path=customXml/itemProps4.xml><?xml version="1.0" encoding="utf-8"?>
<ds:datastoreItem xmlns:ds="http://schemas.openxmlformats.org/officeDocument/2006/customXml" ds:itemID="{6089C9C2-0935-4CD7-8828-071E660B3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81eb3-da32-4e52-9357-28bab4991859"/>
    <ds:schemaRef ds:uri="dbc1fa4a-522b-4c27-8a30-5669502c4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1353</Words>
  <Characters>7717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DFU Technology Review</vt:lpstr>
    </vt:vector>
  </TitlesOfParts>
  <Company>Northumbria Police</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DFU Technology Review</dc:title>
  <dc:subject/>
  <dc:creator>David Charlton 6264</dc:creator>
  <cp:keywords/>
  <dc:description/>
  <cp:lastModifiedBy>James Thornton 5207</cp:lastModifiedBy>
  <cp:revision>163</cp:revision>
  <cp:lastPrinted>2021-10-06T14:25:00Z</cp:lastPrinted>
  <dcterms:created xsi:type="dcterms:W3CDTF">2024-05-10T01:48:00Z</dcterms:created>
  <dcterms:modified xsi:type="dcterms:W3CDTF">2025-04-17T09:07:00Z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0x010100BC108D8EA62603498C5E5E6F7CD679CA</vt:lpwstr>
  </property>
  <property fmtid="{D5CDD505-2E9C-101B-9397-08002B2CF9AE}" pid="3" name="MSIP_Label_88e1aca3-ab34-4468-925d-4866f351482b_Enabled">
    <vt:lpwstr>true</vt:lpwstr>
  </property>
  <property fmtid="{D5CDD505-2E9C-101B-9397-08002B2CF9AE}" pid="4" name="MSIP_Label_88e1aca3-ab34-4468-925d-4866f351482b_SetDate">
    <vt:lpwstr>2022-09-23T08:23:19Z</vt:lpwstr>
  </property>
  <property fmtid="{D5CDD505-2E9C-101B-9397-08002B2CF9AE}" pid="5" name="MSIP_Label_88e1aca3-ab34-4468-925d-4866f351482b_Method">
    <vt:lpwstr>Privileged</vt:lpwstr>
  </property>
  <property fmtid="{D5CDD505-2E9C-101B-9397-08002B2CF9AE}" pid="6" name="MSIP_Label_88e1aca3-ab34-4468-925d-4866f351482b_Name">
    <vt:lpwstr>OFFICIAL</vt:lpwstr>
  </property>
  <property fmtid="{D5CDD505-2E9C-101B-9397-08002B2CF9AE}" pid="7" name="MSIP_Label_88e1aca3-ab34-4468-925d-4866f351482b_SiteId">
    <vt:lpwstr>f95ecb95-641e-4460-8301-ddcb55f3b6fb</vt:lpwstr>
  </property>
  <property fmtid="{D5CDD505-2E9C-101B-9397-08002B2CF9AE}" pid="8" name="MSIP_Label_88e1aca3-ab34-4468-925d-4866f351482b_ActionId">
    <vt:lpwstr>0cf9f9cd-b307-4805-85b9-ef16ca186522</vt:lpwstr>
  </property>
  <property fmtid="{D5CDD505-2E9C-101B-9397-08002B2CF9AE}" pid="9" name="MSIP_Label_88e1aca3-ab34-4468-925d-4866f351482b_ContentBits">
    <vt:lpwstr>0</vt:lpwstr>
  </property>
  <property fmtid="{D5CDD505-2E9C-101B-9397-08002B2CF9AE}" pid="10" name="MediaServiceImageTags">
    <vt:lpwstr/>
  </property>
</Properties>
</file>