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8D3A" w14:textId="77777777" w:rsidR="00CF73DA" w:rsidRPr="00E54226" w:rsidRDefault="001846F1">
      <w:pPr>
        <w:pStyle w:val="Title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pacing w:val="-2"/>
          <w:w w:val="105"/>
          <w:sz w:val="20"/>
          <w:szCs w:val="20"/>
        </w:rPr>
        <w:t>Principal</w:t>
      </w:r>
      <w:r w:rsidRPr="00E54226">
        <w:rPr>
          <w:rFonts w:ascii="Aptos Narrow" w:hAnsi="Aptos Narrow"/>
          <w:color w:val="2B2B2B"/>
          <w:spacing w:val="-7"/>
          <w:w w:val="10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w w:val="105"/>
          <w:sz w:val="20"/>
          <w:szCs w:val="20"/>
        </w:rPr>
        <w:t>Designer</w:t>
      </w:r>
      <w:r w:rsidRPr="00E54226">
        <w:rPr>
          <w:rFonts w:ascii="Aptos Narrow" w:hAnsi="Aptos Narrow"/>
          <w:color w:val="2B2B2B"/>
          <w:spacing w:val="-1"/>
          <w:w w:val="10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w w:val="105"/>
          <w:sz w:val="20"/>
          <w:szCs w:val="20"/>
        </w:rPr>
        <w:t>Preliminary</w:t>
      </w:r>
      <w:r w:rsidRPr="00E54226">
        <w:rPr>
          <w:rFonts w:ascii="Aptos Narrow" w:hAnsi="Aptos Narrow"/>
          <w:color w:val="2B2B2B"/>
          <w:spacing w:val="1"/>
          <w:w w:val="10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w w:val="105"/>
          <w:sz w:val="20"/>
          <w:szCs w:val="20"/>
        </w:rPr>
        <w:t>Appointment</w:t>
      </w:r>
      <w:r w:rsidRPr="00E54226">
        <w:rPr>
          <w:rFonts w:ascii="Aptos Narrow" w:hAnsi="Aptos Narrow"/>
          <w:color w:val="2B2B2B"/>
          <w:spacing w:val="5"/>
          <w:w w:val="10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w w:val="105"/>
          <w:sz w:val="20"/>
          <w:szCs w:val="20"/>
        </w:rPr>
        <w:t>Notice</w:t>
      </w:r>
    </w:p>
    <w:p w14:paraId="5217C435" w14:textId="77777777" w:rsidR="00CF73DA" w:rsidRPr="00E54226" w:rsidRDefault="00CF73DA">
      <w:pPr>
        <w:pStyle w:val="BodyText"/>
        <w:spacing w:before="255"/>
        <w:rPr>
          <w:rFonts w:ascii="Aptos Narrow" w:hAnsi="Aptos Narrow"/>
          <w:b/>
          <w:sz w:val="20"/>
          <w:szCs w:val="20"/>
        </w:rPr>
      </w:pPr>
    </w:p>
    <w:p w14:paraId="74CF12CC" w14:textId="77777777" w:rsidR="00CF73DA" w:rsidRPr="00E54226" w:rsidRDefault="001846F1">
      <w:pPr>
        <w:pStyle w:val="BodyText"/>
        <w:ind w:left="184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Relevant</w:t>
      </w:r>
      <w:r w:rsidRPr="00E54226">
        <w:rPr>
          <w:rFonts w:ascii="Aptos Narrow" w:hAnsi="Aptos Narrow"/>
          <w:color w:val="2B2B2B"/>
          <w:spacing w:val="-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Extracts</w:t>
      </w:r>
      <w:r w:rsidRPr="00E54226">
        <w:rPr>
          <w:rFonts w:ascii="Aptos Narrow" w:hAnsi="Aptos Narrow"/>
          <w:color w:val="2B2B2B"/>
          <w:spacing w:val="-6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from</w:t>
      </w:r>
      <w:r w:rsidRPr="00E54226">
        <w:rPr>
          <w:rFonts w:ascii="Aptos Narrow" w:hAnsi="Aptos Narrow"/>
          <w:color w:val="2B2B2B"/>
          <w:spacing w:val="-1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the</w:t>
      </w:r>
      <w:r w:rsidRPr="00E54226">
        <w:rPr>
          <w:rFonts w:ascii="Aptos Narrow" w:hAnsi="Aptos Narrow"/>
          <w:color w:val="2B2B2B"/>
          <w:spacing w:val="-9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Construction (Design</w:t>
      </w:r>
      <w:r w:rsidRPr="00E54226">
        <w:rPr>
          <w:rFonts w:ascii="Aptos Narrow" w:hAnsi="Aptos Narrow"/>
          <w:color w:val="2B2B2B"/>
          <w:spacing w:val="-6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&amp;</w:t>
      </w:r>
      <w:r w:rsidRPr="00E54226">
        <w:rPr>
          <w:rFonts w:ascii="Aptos Narrow" w:hAnsi="Aptos Narrow"/>
          <w:color w:val="2B2B2B"/>
          <w:spacing w:val="-7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Management)</w:t>
      </w:r>
      <w:r w:rsidRPr="00E54226">
        <w:rPr>
          <w:rFonts w:ascii="Aptos Narrow" w:hAnsi="Aptos Narrow"/>
          <w:color w:val="2B2B2B"/>
          <w:spacing w:val="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Regulations</w:t>
      </w:r>
      <w:r w:rsidRPr="00E54226">
        <w:rPr>
          <w:rFonts w:ascii="Aptos Narrow" w:hAnsi="Aptos Narrow"/>
          <w:color w:val="2B2B2B"/>
          <w:spacing w:val="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>2015:</w:t>
      </w:r>
    </w:p>
    <w:p w14:paraId="47110B61" w14:textId="77777777" w:rsidR="00CF73DA" w:rsidRPr="00E54226" w:rsidRDefault="00CF73DA">
      <w:pPr>
        <w:pStyle w:val="BodyText"/>
        <w:spacing w:before="4"/>
        <w:rPr>
          <w:rFonts w:ascii="Aptos Narrow" w:hAnsi="Aptos Narrow"/>
          <w:sz w:val="20"/>
          <w:szCs w:val="20"/>
        </w:rPr>
      </w:pPr>
    </w:p>
    <w:p w14:paraId="73EE5809" w14:textId="77777777" w:rsidR="00CF73DA" w:rsidRPr="00E54226" w:rsidRDefault="001846F1">
      <w:pPr>
        <w:pStyle w:val="BodyText"/>
        <w:ind w:left="179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Reg</w:t>
      </w:r>
      <w:r w:rsidRPr="00E54226">
        <w:rPr>
          <w:rFonts w:ascii="Aptos Narrow" w:hAnsi="Aptos Narrow"/>
          <w:color w:val="2B2B2B"/>
          <w:spacing w:val="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5</w:t>
      </w:r>
      <w:r w:rsidRPr="00E54226">
        <w:rPr>
          <w:rFonts w:ascii="Aptos Narrow" w:hAnsi="Aptos Narrow"/>
          <w:color w:val="2B2B2B"/>
          <w:spacing w:val="-7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-</w:t>
      </w:r>
      <w:r w:rsidRPr="00E54226">
        <w:rPr>
          <w:rFonts w:ascii="Aptos Narrow" w:hAnsi="Aptos Narrow"/>
          <w:color w:val="2B2B2B"/>
          <w:spacing w:val="57"/>
          <w:w w:val="150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Appointments</w:t>
      </w:r>
      <w:r w:rsidRPr="00E54226">
        <w:rPr>
          <w:rFonts w:ascii="Aptos Narrow" w:hAnsi="Aptos Narrow"/>
          <w:color w:val="2B2B2B"/>
          <w:spacing w:val="8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of</w:t>
      </w:r>
      <w:r w:rsidRPr="00E54226">
        <w:rPr>
          <w:rFonts w:ascii="Aptos Narrow" w:hAnsi="Aptos Narrow"/>
          <w:color w:val="2B2B2B"/>
          <w:spacing w:val="-9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the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principal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designer</w:t>
      </w:r>
      <w:r w:rsidRPr="00E54226">
        <w:rPr>
          <w:rFonts w:ascii="Aptos Narrow" w:hAnsi="Aptos Narrow"/>
          <w:color w:val="2B2B2B"/>
          <w:spacing w:val="1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and</w:t>
      </w:r>
      <w:r w:rsidRPr="00E54226">
        <w:rPr>
          <w:rFonts w:ascii="Aptos Narrow" w:hAnsi="Aptos Narrow"/>
          <w:color w:val="2B2B2B"/>
          <w:spacing w:val="-10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the</w:t>
      </w:r>
      <w:r w:rsidRPr="00E54226">
        <w:rPr>
          <w:rFonts w:ascii="Aptos Narrow" w:hAnsi="Aptos Narrow"/>
          <w:color w:val="2B2B2B"/>
          <w:spacing w:val="-10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principal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>contractor</w:t>
      </w:r>
    </w:p>
    <w:p w14:paraId="19B43C45" w14:textId="77777777" w:rsidR="00CF73DA" w:rsidRPr="00E54226" w:rsidRDefault="001846F1">
      <w:pPr>
        <w:pStyle w:val="ListParagraph"/>
        <w:numPr>
          <w:ilvl w:val="0"/>
          <w:numId w:val="3"/>
        </w:numPr>
        <w:tabs>
          <w:tab w:val="left" w:pos="1617"/>
          <w:tab w:val="left" w:pos="1619"/>
        </w:tabs>
        <w:spacing w:before="202"/>
        <w:ind w:right="66" w:hanging="725"/>
        <w:jc w:val="both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Where there is more than one contractor, or if it is reasonably</w:t>
      </w:r>
      <w:r w:rsidRPr="00E54226">
        <w:rPr>
          <w:rFonts w:ascii="Aptos Narrow" w:hAnsi="Aptos Narrow"/>
          <w:color w:val="2B2B2B"/>
          <w:spacing w:val="40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foreseeable that more than one contractor will be working on a</w:t>
      </w:r>
      <w:r w:rsidRPr="00E54226">
        <w:rPr>
          <w:rFonts w:ascii="Aptos Narrow" w:hAnsi="Aptos Narrow"/>
          <w:color w:val="2B2B2B"/>
          <w:spacing w:val="-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project at any time, the client must appoint in</w:t>
      </w:r>
      <w:r w:rsidRPr="00E54226">
        <w:rPr>
          <w:rFonts w:ascii="Aptos Narrow" w:hAnsi="Aptos Narrow"/>
          <w:color w:val="2B2B2B"/>
          <w:spacing w:val="-6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writing -</w:t>
      </w:r>
    </w:p>
    <w:p w14:paraId="3278E53B" w14:textId="77777777" w:rsidR="00CF73DA" w:rsidRPr="00E54226" w:rsidRDefault="00CF73DA">
      <w:pPr>
        <w:pStyle w:val="BodyText"/>
        <w:spacing w:before="3"/>
        <w:rPr>
          <w:rFonts w:ascii="Aptos Narrow" w:hAnsi="Aptos Narrow"/>
          <w:sz w:val="20"/>
          <w:szCs w:val="20"/>
        </w:rPr>
      </w:pPr>
    </w:p>
    <w:p w14:paraId="62FECAD1" w14:textId="77777777" w:rsidR="00CF73DA" w:rsidRPr="00E54226" w:rsidRDefault="001846F1">
      <w:pPr>
        <w:pStyle w:val="ListParagraph"/>
        <w:numPr>
          <w:ilvl w:val="1"/>
          <w:numId w:val="3"/>
        </w:numPr>
        <w:tabs>
          <w:tab w:val="left" w:pos="1980"/>
        </w:tabs>
        <w:ind w:left="1980" w:hanging="365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A</w:t>
      </w:r>
      <w:r w:rsidRPr="00E54226">
        <w:rPr>
          <w:rFonts w:ascii="Aptos Narrow" w:hAnsi="Aptos Narrow"/>
          <w:color w:val="2B2B2B"/>
          <w:spacing w:val="-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designer</w:t>
      </w:r>
      <w:r w:rsidRPr="00E54226">
        <w:rPr>
          <w:rFonts w:ascii="Aptos Narrow" w:hAnsi="Aptos Narrow"/>
          <w:color w:val="2B2B2B"/>
          <w:spacing w:val="6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with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control</w:t>
      </w:r>
      <w:r w:rsidRPr="00E54226">
        <w:rPr>
          <w:rFonts w:ascii="Aptos Narrow" w:hAnsi="Aptos Narrow"/>
          <w:color w:val="2B2B2B"/>
          <w:spacing w:val="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over</w:t>
      </w:r>
      <w:r w:rsidRPr="00E54226">
        <w:rPr>
          <w:rFonts w:ascii="Aptos Narrow" w:hAnsi="Aptos Narrow"/>
          <w:color w:val="2B2B2B"/>
          <w:spacing w:val="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the</w:t>
      </w:r>
      <w:r w:rsidRPr="00E54226">
        <w:rPr>
          <w:rFonts w:ascii="Aptos Narrow" w:hAnsi="Aptos Narrow"/>
          <w:color w:val="2B2B2B"/>
          <w:spacing w:val="-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preconstruction</w:t>
      </w:r>
      <w:r w:rsidRPr="00E54226">
        <w:rPr>
          <w:rFonts w:ascii="Aptos Narrow" w:hAnsi="Aptos Narrow"/>
          <w:color w:val="2B2B2B"/>
          <w:spacing w:val="-2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phase</w:t>
      </w:r>
      <w:r w:rsidRPr="00E54226">
        <w:rPr>
          <w:rFonts w:ascii="Aptos Narrow" w:hAnsi="Aptos Narrow"/>
          <w:color w:val="2B2B2B"/>
          <w:spacing w:val="-7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as</w:t>
      </w:r>
      <w:r w:rsidRPr="00E54226">
        <w:rPr>
          <w:rFonts w:ascii="Aptos Narrow" w:hAnsi="Aptos Narrow"/>
          <w:color w:val="2B2B2B"/>
          <w:spacing w:val="-1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principal</w:t>
      </w:r>
      <w:r w:rsidRPr="00E54226">
        <w:rPr>
          <w:rFonts w:ascii="Aptos Narrow" w:hAnsi="Aptos Narrow"/>
          <w:color w:val="2B2B2B"/>
          <w:spacing w:val="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designer;</w:t>
      </w:r>
      <w:r w:rsidRPr="00E54226">
        <w:rPr>
          <w:rFonts w:ascii="Aptos Narrow" w:hAnsi="Aptos Narrow"/>
          <w:color w:val="2B2B2B"/>
          <w:spacing w:val="6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5"/>
          <w:sz w:val="20"/>
          <w:szCs w:val="20"/>
        </w:rPr>
        <w:t>and</w:t>
      </w:r>
    </w:p>
    <w:p w14:paraId="63B7B194" w14:textId="77777777" w:rsidR="00CF73DA" w:rsidRPr="00E54226" w:rsidRDefault="001846F1">
      <w:pPr>
        <w:pStyle w:val="ListParagraph"/>
        <w:numPr>
          <w:ilvl w:val="1"/>
          <w:numId w:val="3"/>
        </w:numPr>
        <w:tabs>
          <w:tab w:val="left" w:pos="1985"/>
        </w:tabs>
        <w:spacing w:before="207"/>
        <w:ind w:left="1985" w:hanging="370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A</w:t>
      </w:r>
      <w:r w:rsidRPr="00E54226">
        <w:rPr>
          <w:rFonts w:ascii="Aptos Narrow" w:hAnsi="Aptos Narrow"/>
          <w:color w:val="2B2B2B"/>
          <w:spacing w:val="-7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contractor</w:t>
      </w:r>
      <w:r w:rsidRPr="00E54226">
        <w:rPr>
          <w:rFonts w:ascii="Aptos Narrow" w:hAnsi="Aptos Narrow"/>
          <w:color w:val="2B2B2B"/>
          <w:spacing w:val="12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as</w:t>
      </w:r>
      <w:r w:rsidRPr="00E54226">
        <w:rPr>
          <w:rFonts w:ascii="Aptos Narrow" w:hAnsi="Aptos Narrow"/>
          <w:color w:val="2B2B2B"/>
          <w:spacing w:val="-1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principal</w:t>
      </w:r>
      <w:r w:rsidRPr="00E54226">
        <w:rPr>
          <w:rFonts w:ascii="Aptos Narrow" w:hAnsi="Aptos Narrow"/>
          <w:color w:val="2B2B2B"/>
          <w:spacing w:val="2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>contractor.</w:t>
      </w:r>
    </w:p>
    <w:p w14:paraId="19246C0F" w14:textId="4C7592E9" w:rsidR="00CF73DA" w:rsidRPr="00E54226" w:rsidRDefault="001846F1">
      <w:pPr>
        <w:pStyle w:val="ListParagraph"/>
        <w:numPr>
          <w:ilvl w:val="0"/>
          <w:numId w:val="3"/>
        </w:numPr>
        <w:tabs>
          <w:tab w:val="left" w:pos="1614"/>
          <w:tab w:val="left" w:pos="1619"/>
        </w:tabs>
        <w:spacing w:before="206"/>
        <w:ind w:right="73"/>
        <w:jc w:val="both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The</w:t>
      </w:r>
      <w:r w:rsidRPr="00E54226">
        <w:rPr>
          <w:rFonts w:ascii="Aptos Narrow" w:hAnsi="Aptos Narrow"/>
          <w:color w:val="2B2B2B"/>
          <w:spacing w:val="-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 xml:space="preserve">appointments </w:t>
      </w:r>
      <w:r w:rsidR="00A20A55" w:rsidRPr="00E54226">
        <w:rPr>
          <w:rFonts w:ascii="Aptos Narrow" w:hAnsi="Aptos Narrow"/>
          <w:color w:val="2B2B2B"/>
          <w:sz w:val="20"/>
          <w:szCs w:val="20"/>
        </w:rPr>
        <w:t>should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be</w:t>
      </w:r>
      <w:r w:rsidRPr="00E54226">
        <w:rPr>
          <w:rFonts w:ascii="Aptos Narrow" w:hAnsi="Aptos Narrow"/>
          <w:color w:val="2B2B2B"/>
          <w:spacing w:val="-9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made as soon as</w:t>
      </w:r>
      <w:r w:rsidRPr="00E54226">
        <w:rPr>
          <w:rFonts w:ascii="Aptos Narrow" w:hAnsi="Aptos Narrow"/>
          <w:color w:val="2B2B2B"/>
          <w:spacing w:val="-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is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practicable, and in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any event, before the</w:t>
      </w:r>
      <w:r w:rsidRPr="00E54226">
        <w:rPr>
          <w:rFonts w:ascii="Aptos Narrow" w:hAnsi="Aptos Narrow"/>
          <w:color w:val="2B2B2B"/>
          <w:spacing w:val="-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construction phase begins.</w:t>
      </w:r>
    </w:p>
    <w:p w14:paraId="25524781" w14:textId="77777777" w:rsidR="00CF73DA" w:rsidRPr="00E54226" w:rsidRDefault="001846F1">
      <w:pPr>
        <w:pStyle w:val="ListParagraph"/>
        <w:numPr>
          <w:ilvl w:val="0"/>
          <w:numId w:val="3"/>
        </w:numPr>
        <w:tabs>
          <w:tab w:val="left" w:pos="1614"/>
          <w:tab w:val="left" w:pos="1616"/>
        </w:tabs>
        <w:spacing w:before="206" w:line="244" w:lineRule="auto"/>
        <w:ind w:left="1614" w:right="70"/>
        <w:jc w:val="both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If the</w:t>
      </w:r>
      <w:r w:rsidRPr="00E54226">
        <w:rPr>
          <w:rFonts w:ascii="Aptos Narrow" w:hAnsi="Aptos Narrow"/>
          <w:color w:val="2B2B2B"/>
          <w:spacing w:val="-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client fails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to appoint</w:t>
      </w:r>
      <w:r w:rsidRPr="00E54226">
        <w:rPr>
          <w:rFonts w:ascii="Aptos Narrow" w:hAnsi="Aptos Narrow"/>
          <w:color w:val="2B2B2B"/>
          <w:spacing w:val="1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 principal designer,</w:t>
      </w:r>
      <w:r w:rsidRPr="00E54226">
        <w:rPr>
          <w:rFonts w:ascii="Aptos Narrow" w:hAnsi="Aptos Narrow"/>
          <w:color w:val="2B2B2B"/>
          <w:spacing w:val="12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the client</w:t>
      </w:r>
      <w:r w:rsidRPr="00E54226">
        <w:rPr>
          <w:rFonts w:ascii="Aptos Narrow" w:hAnsi="Aptos Narrow"/>
          <w:color w:val="2B2B2B"/>
          <w:spacing w:val="-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must fulfil</w:t>
      </w:r>
      <w:r w:rsidRPr="00E54226">
        <w:rPr>
          <w:rFonts w:ascii="Aptos Narrow" w:hAnsi="Aptos Narrow"/>
          <w:color w:val="2B2B2B"/>
          <w:spacing w:val="-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the duties of the principal</w:t>
      </w:r>
      <w:r w:rsidRPr="00E54226">
        <w:rPr>
          <w:rFonts w:ascii="Aptos Narrow" w:hAnsi="Aptos Narrow"/>
          <w:color w:val="2B2B2B"/>
          <w:spacing w:val="12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designer in Regulations 11 and 12.</w:t>
      </w:r>
    </w:p>
    <w:p w14:paraId="608DE159" w14:textId="77777777" w:rsidR="00CF73DA" w:rsidRPr="00E54226" w:rsidRDefault="001846F1">
      <w:pPr>
        <w:pStyle w:val="BodyText"/>
        <w:spacing w:before="202"/>
        <w:ind w:left="174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Reg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8-</w:t>
      </w:r>
      <w:r w:rsidRPr="00E54226">
        <w:rPr>
          <w:rFonts w:ascii="Aptos Narrow" w:hAnsi="Aptos Narrow"/>
          <w:color w:val="2B2B2B"/>
          <w:spacing w:val="61"/>
          <w:w w:val="150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General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 xml:space="preserve"> duties</w:t>
      </w:r>
    </w:p>
    <w:p w14:paraId="3E0B0A18" w14:textId="77777777" w:rsidR="00CF73DA" w:rsidRPr="00E54226" w:rsidRDefault="00CF73DA">
      <w:pPr>
        <w:pStyle w:val="BodyText"/>
        <w:rPr>
          <w:rFonts w:ascii="Aptos Narrow" w:hAnsi="Aptos Narrow"/>
          <w:sz w:val="20"/>
          <w:szCs w:val="20"/>
        </w:rPr>
      </w:pPr>
    </w:p>
    <w:p w14:paraId="488F10BC" w14:textId="77777777" w:rsidR="00CF73DA" w:rsidRPr="00E54226" w:rsidRDefault="001846F1">
      <w:pPr>
        <w:pStyle w:val="ListParagraph"/>
        <w:numPr>
          <w:ilvl w:val="0"/>
          <w:numId w:val="2"/>
        </w:numPr>
        <w:tabs>
          <w:tab w:val="left" w:pos="1590"/>
        </w:tabs>
        <w:ind w:right="57" w:hanging="715"/>
        <w:jc w:val="both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A designer (including a principal designer) or contractor (including a principal contractor) appointed to work on a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project must have the skills, knowledge and experience and, if they are an</w:t>
      </w:r>
      <w:r w:rsidRPr="00E54226">
        <w:rPr>
          <w:rFonts w:ascii="Aptos Narrow" w:hAnsi="Aptos Narrow"/>
          <w:color w:val="2B2B2B"/>
          <w:spacing w:val="-3"/>
          <w:sz w:val="20"/>
          <w:szCs w:val="20"/>
        </w:rPr>
        <w:t xml:space="preserve"> </w:t>
      </w:r>
      <w:proofErr w:type="spellStart"/>
      <w:r w:rsidRPr="00E54226">
        <w:rPr>
          <w:rFonts w:ascii="Aptos Narrow" w:hAnsi="Aptos Narrow"/>
          <w:color w:val="2B2B2B"/>
          <w:sz w:val="20"/>
          <w:szCs w:val="20"/>
        </w:rPr>
        <w:t>organisation</w:t>
      </w:r>
      <w:proofErr w:type="spellEnd"/>
      <w:r w:rsidRPr="00E54226">
        <w:rPr>
          <w:rFonts w:ascii="Aptos Narrow" w:hAnsi="Aptos Narrow"/>
          <w:color w:val="2B2B2B"/>
          <w:sz w:val="20"/>
          <w:szCs w:val="20"/>
        </w:rPr>
        <w:t xml:space="preserve">, the </w:t>
      </w:r>
      <w:proofErr w:type="spellStart"/>
      <w:r w:rsidRPr="00E54226">
        <w:rPr>
          <w:rFonts w:ascii="Aptos Narrow" w:hAnsi="Aptos Narrow"/>
          <w:color w:val="2B2B2B"/>
          <w:sz w:val="20"/>
          <w:szCs w:val="20"/>
        </w:rPr>
        <w:t>organisational</w:t>
      </w:r>
      <w:proofErr w:type="spellEnd"/>
      <w:r w:rsidRPr="00E54226">
        <w:rPr>
          <w:rFonts w:ascii="Aptos Narrow" w:hAnsi="Aptos Narrow"/>
          <w:color w:val="2B2B2B"/>
          <w:spacing w:val="-7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capability, necessary-to fulfil the role that they are appointed to undertake, in a manner that secures the health and</w:t>
      </w:r>
      <w:r w:rsidRPr="00E54226">
        <w:rPr>
          <w:rFonts w:ascii="Aptos Narrow" w:hAnsi="Aptos Narrow"/>
          <w:color w:val="2B2B2B"/>
          <w:spacing w:val="-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safety of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any</w:t>
      </w:r>
      <w:r w:rsidRPr="00E54226">
        <w:rPr>
          <w:rFonts w:ascii="Aptos Narrow" w:hAnsi="Aptos Narrow"/>
          <w:color w:val="2B2B2B"/>
          <w:spacing w:val="-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person affected by the project.</w:t>
      </w:r>
      <w:r w:rsidRPr="00E54226">
        <w:rPr>
          <w:rFonts w:ascii="Aptos Narrow" w:hAnsi="Aptos Narrow"/>
          <w:color w:val="525252"/>
          <w:sz w:val="20"/>
          <w:szCs w:val="20"/>
        </w:rPr>
        <w:t>•</w:t>
      </w:r>
    </w:p>
    <w:p w14:paraId="3381EA38" w14:textId="77777777" w:rsidR="00CF73DA" w:rsidRPr="00E54226" w:rsidRDefault="001846F1">
      <w:pPr>
        <w:pStyle w:val="ListParagraph"/>
        <w:numPr>
          <w:ilvl w:val="0"/>
          <w:numId w:val="2"/>
        </w:numPr>
        <w:tabs>
          <w:tab w:val="left" w:pos="1590"/>
        </w:tabs>
        <w:spacing w:before="205"/>
        <w:ind w:right="59" w:hanging="716"/>
        <w:jc w:val="both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A designer or contractor must not</w:t>
      </w:r>
      <w:r w:rsidRPr="00E54226">
        <w:rPr>
          <w:rFonts w:ascii="Aptos Narrow" w:hAnsi="Aptos Narrow"/>
          <w:color w:val="2B2B2B"/>
          <w:spacing w:val="-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accept an</w:t>
      </w:r>
      <w:r w:rsidRPr="00E54226">
        <w:rPr>
          <w:rFonts w:ascii="Aptos Narrow" w:hAnsi="Aptos Narrow"/>
          <w:color w:val="2B2B2B"/>
          <w:spacing w:val="-7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appointment to a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project unless they fulfil</w:t>
      </w:r>
      <w:r w:rsidRPr="00E54226">
        <w:rPr>
          <w:rFonts w:ascii="Aptos Narrow" w:hAnsi="Aptos Narrow"/>
          <w:color w:val="2B2B2B"/>
          <w:spacing w:val="-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the conditions in paragraph (1).</w:t>
      </w:r>
    </w:p>
    <w:p w14:paraId="1A032BBB" w14:textId="77777777" w:rsidR="00CF73DA" w:rsidRPr="00E54226" w:rsidRDefault="00CF73DA">
      <w:pPr>
        <w:pStyle w:val="BodyText"/>
        <w:spacing w:before="5"/>
        <w:rPr>
          <w:rFonts w:ascii="Aptos Narrow" w:hAnsi="Aptos Narrow"/>
          <w:sz w:val="20"/>
          <w:szCs w:val="20"/>
        </w:rPr>
      </w:pPr>
    </w:p>
    <w:p w14:paraId="06B1600E" w14:textId="77777777" w:rsidR="00CF73DA" w:rsidRPr="00E54226" w:rsidRDefault="001846F1">
      <w:pPr>
        <w:pStyle w:val="ListParagraph"/>
        <w:numPr>
          <w:ilvl w:val="0"/>
          <w:numId w:val="2"/>
        </w:numPr>
        <w:tabs>
          <w:tab w:val="left" w:pos="1586"/>
        </w:tabs>
        <w:spacing w:before="1" w:line="237" w:lineRule="auto"/>
        <w:ind w:left="1586" w:right="64" w:hanging="702"/>
        <w:jc w:val="both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A person who is</w:t>
      </w:r>
      <w:r w:rsidRPr="00E54226">
        <w:rPr>
          <w:rFonts w:ascii="Aptos Narrow" w:hAnsi="Aptos Narrow"/>
          <w:color w:val="2B2B2B"/>
          <w:spacing w:val="-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responsible for appointing a designer or</w:t>
      </w:r>
      <w:r w:rsidRPr="00E54226">
        <w:rPr>
          <w:rFonts w:ascii="Aptos Narrow" w:hAnsi="Aptos Narrow"/>
          <w:color w:val="2B2B2B"/>
          <w:spacing w:val="-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contractor to</w:t>
      </w:r>
      <w:r w:rsidRPr="00E54226">
        <w:rPr>
          <w:rFonts w:ascii="Aptos Narrow" w:hAnsi="Aptos Narrow"/>
          <w:color w:val="2B2B2B"/>
          <w:spacing w:val="-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carry out work on</w:t>
      </w:r>
      <w:r w:rsidRPr="00E54226">
        <w:rPr>
          <w:rFonts w:ascii="Aptos Narrow" w:hAnsi="Aptos Narrow"/>
          <w:color w:val="2B2B2B"/>
          <w:spacing w:val="-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</w:t>
      </w:r>
      <w:r w:rsidRPr="00E54226">
        <w:rPr>
          <w:rFonts w:ascii="Aptos Narrow" w:hAnsi="Aptos Narrow"/>
          <w:color w:val="2B2B2B"/>
          <w:spacing w:val="-7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project must take reasonable steps to satisfy themselves that the designer or contractor fulfils the conditions in paragraph (1).</w:t>
      </w:r>
    </w:p>
    <w:p w14:paraId="5DBEB8A0" w14:textId="77777777" w:rsidR="00CF73DA" w:rsidRPr="00E54226" w:rsidRDefault="00CF73DA">
      <w:pPr>
        <w:pStyle w:val="BodyText"/>
        <w:rPr>
          <w:rFonts w:ascii="Aptos Narrow" w:hAnsi="Aptos Narrow"/>
          <w:sz w:val="20"/>
          <w:szCs w:val="20"/>
        </w:rPr>
      </w:pPr>
    </w:p>
    <w:p w14:paraId="78BDAD29" w14:textId="77777777" w:rsidR="00CF73DA" w:rsidRPr="00E54226" w:rsidRDefault="00CF73DA">
      <w:pPr>
        <w:pStyle w:val="BodyText"/>
        <w:spacing w:before="205"/>
        <w:rPr>
          <w:rFonts w:ascii="Aptos Narrow" w:hAnsi="Aptos Narrow"/>
          <w:sz w:val="20"/>
          <w:szCs w:val="20"/>
        </w:rPr>
      </w:pPr>
    </w:p>
    <w:p w14:paraId="1FA8F256" w14:textId="77777777" w:rsidR="00CF73DA" w:rsidRPr="00E54226" w:rsidRDefault="001846F1">
      <w:pPr>
        <w:pStyle w:val="ListParagraph"/>
        <w:numPr>
          <w:ilvl w:val="0"/>
          <w:numId w:val="1"/>
        </w:numPr>
        <w:tabs>
          <w:tab w:val="left" w:pos="890"/>
        </w:tabs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b/>
          <w:color w:val="2B2B2B"/>
          <w:sz w:val="20"/>
          <w:szCs w:val="20"/>
        </w:rPr>
        <w:t>Client:</w:t>
      </w:r>
      <w:r w:rsidRPr="00E54226">
        <w:rPr>
          <w:rFonts w:ascii="Aptos Narrow" w:hAnsi="Aptos Narrow"/>
          <w:b/>
          <w:color w:val="2B2B2B"/>
          <w:spacing w:val="-3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Horniman</w:t>
      </w:r>
      <w:r w:rsidRPr="00E54226">
        <w:rPr>
          <w:rFonts w:ascii="Aptos Narrow" w:hAnsi="Aptos Narrow"/>
          <w:color w:val="2B2B2B"/>
          <w:spacing w:val="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Museum</w:t>
      </w:r>
      <w:r w:rsidRPr="00E54226">
        <w:rPr>
          <w:rFonts w:ascii="Aptos Narrow" w:hAnsi="Aptos Narrow"/>
          <w:color w:val="2B2B2B"/>
          <w:spacing w:val="7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and</w:t>
      </w:r>
      <w:r w:rsidRPr="00E54226">
        <w:rPr>
          <w:rFonts w:ascii="Aptos Narrow" w:hAnsi="Aptos Narrow"/>
          <w:color w:val="2B2B2B"/>
          <w:spacing w:val="-1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>Gardens</w:t>
      </w:r>
    </w:p>
    <w:p w14:paraId="2F658B36" w14:textId="227FAFE7" w:rsidR="00CF73DA" w:rsidRPr="00E54226" w:rsidRDefault="001846F1">
      <w:pPr>
        <w:pStyle w:val="ListParagraph"/>
        <w:numPr>
          <w:ilvl w:val="0"/>
          <w:numId w:val="1"/>
        </w:numPr>
        <w:tabs>
          <w:tab w:val="left" w:pos="884"/>
        </w:tabs>
        <w:spacing w:before="252"/>
        <w:ind w:left="884" w:hanging="720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b/>
          <w:color w:val="2B2B2B"/>
          <w:sz w:val="20"/>
          <w:szCs w:val="20"/>
        </w:rPr>
        <w:t>Project</w:t>
      </w:r>
      <w:r w:rsidRPr="00E54226">
        <w:rPr>
          <w:rFonts w:ascii="Aptos Narrow" w:hAnsi="Aptos Narrow"/>
          <w:b/>
          <w:color w:val="2B2B2B"/>
          <w:spacing w:val="9"/>
          <w:sz w:val="20"/>
          <w:szCs w:val="20"/>
        </w:rPr>
        <w:t xml:space="preserve"> </w:t>
      </w:r>
      <w:r w:rsidRPr="00E54226">
        <w:rPr>
          <w:rFonts w:ascii="Aptos Narrow" w:hAnsi="Aptos Narrow"/>
          <w:b/>
          <w:color w:val="2B2B2B"/>
          <w:sz w:val="20"/>
          <w:szCs w:val="20"/>
        </w:rPr>
        <w:t>Title:</w:t>
      </w:r>
      <w:r w:rsidRPr="00E54226">
        <w:rPr>
          <w:rFonts w:ascii="Aptos Narrow" w:hAnsi="Aptos Narrow"/>
          <w:b/>
          <w:color w:val="2B2B2B"/>
          <w:spacing w:val="39"/>
          <w:sz w:val="20"/>
          <w:szCs w:val="20"/>
        </w:rPr>
        <w:t xml:space="preserve"> </w:t>
      </w:r>
      <w:r w:rsidR="001C44CB" w:rsidRPr="00E54226">
        <w:rPr>
          <w:rFonts w:ascii="Aptos Narrow" w:hAnsi="Aptos Narrow"/>
          <w:b/>
          <w:color w:val="2B2B2B"/>
          <w:spacing w:val="39"/>
          <w:sz w:val="20"/>
          <w:szCs w:val="20"/>
          <w:highlight w:val="yellow"/>
        </w:rPr>
        <w:t>XXXX</w:t>
      </w:r>
    </w:p>
    <w:p w14:paraId="659A5268" w14:textId="77777777" w:rsidR="00CF73DA" w:rsidRPr="00E54226" w:rsidRDefault="00CF73DA">
      <w:pPr>
        <w:pStyle w:val="BodyText"/>
        <w:spacing w:before="3"/>
        <w:rPr>
          <w:rFonts w:ascii="Aptos Narrow" w:hAnsi="Aptos Narrow"/>
          <w:sz w:val="20"/>
          <w:szCs w:val="20"/>
        </w:rPr>
      </w:pPr>
    </w:p>
    <w:p w14:paraId="6C585E08" w14:textId="3904D178" w:rsidR="00CF73DA" w:rsidRPr="00E54226" w:rsidRDefault="001846F1">
      <w:pPr>
        <w:pStyle w:val="ListParagraph"/>
        <w:numPr>
          <w:ilvl w:val="0"/>
          <w:numId w:val="1"/>
        </w:numPr>
        <w:tabs>
          <w:tab w:val="left" w:pos="878"/>
          <w:tab w:val="left" w:pos="2326"/>
        </w:tabs>
        <w:ind w:left="878" w:hanging="712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b/>
          <w:color w:val="2B2B2B"/>
          <w:spacing w:val="-2"/>
          <w:sz w:val="20"/>
          <w:szCs w:val="20"/>
        </w:rPr>
        <w:t>Location:</w:t>
      </w:r>
      <w:r w:rsidRPr="00E54226">
        <w:rPr>
          <w:rFonts w:ascii="Aptos Narrow" w:hAnsi="Aptos Narrow"/>
          <w:b/>
          <w:color w:val="2B2B2B"/>
          <w:sz w:val="20"/>
          <w:szCs w:val="20"/>
        </w:rPr>
        <w:tab/>
      </w:r>
      <w:r w:rsidRPr="00E54226">
        <w:rPr>
          <w:rFonts w:ascii="Aptos Narrow" w:hAnsi="Aptos Narrow"/>
          <w:b/>
          <w:bCs/>
          <w:color w:val="2B2B2B"/>
          <w:sz w:val="20"/>
          <w:szCs w:val="20"/>
          <w:highlight w:val="yellow"/>
        </w:rPr>
        <w:t>LOCATION</w:t>
      </w:r>
      <w:r w:rsidRPr="00E54226">
        <w:rPr>
          <w:rFonts w:ascii="Aptos Narrow" w:hAnsi="Aptos Narrow"/>
          <w:color w:val="2B2B2B"/>
          <w:sz w:val="20"/>
          <w:szCs w:val="20"/>
        </w:rPr>
        <w:t>,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Horniman</w:t>
      </w:r>
      <w:r w:rsidRPr="00E54226">
        <w:rPr>
          <w:rFonts w:ascii="Aptos Narrow" w:hAnsi="Aptos Narrow"/>
          <w:color w:val="2B2B2B"/>
          <w:spacing w:val="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Museum,</w:t>
      </w:r>
      <w:r w:rsidRPr="00E54226">
        <w:rPr>
          <w:rFonts w:ascii="Aptos Narrow" w:hAnsi="Aptos Narrow"/>
          <w:color w:val="2B2B2B"/>
          <w:spacing w:val="8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100</w:t>
      </w:r>
      <w:r w:rsidRPr="00E54226">
        <w:rPr>
          <w:rFonts w:ascii="Aptos Narrow" w:hAnsi="Aptos Narrow"/>
          <w:color w:val="2B2B2B"/>
          <w:spacing w:val="-9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London</w:t>
      </w:r>
      <w:r w:rsidRPr="00E54226">
        <w:rPr>
          <w:rFonts w:ascii="Aptos Narrow" w:hAnsi="Aptos Narrow"/>
          <w:color w:val="2B2B2B"/>
          <w:spacing w:val="-6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Road,</w:t>
      </w:r>
      <w:r w:rsidRPr="00E54226">
        <w:rPr>
          <w:rFonts w:ascii="Aptos Narrow" w:hAnsi="Aptos Narrow"/>
          <w:color w:val="2B2B2B"/>
          <w:spacing w:val="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SE23</w:t>
      </w:r>
      <w:r w:rsidRPr="00E54226">
        <w:rPr>
          <w:rFonts w:ascii="Aptos Narrow" w:hAnsi="Aptos Narrow"/>
          <w:color w:val="2B2B2B"/>
          <w:spacing w:val="-5"/>
          <w:sz w:val="20"/>
          <w:szCs w:val="20"/>
        </w:rPr>
        <w:t xml:space="preserve"> 3PQ</w:t>
      </w:r>
    </w:p>
    <w:p w14:paraId="151C5B96" w14:textId="77777777" w:rsidR="00CF73DA" w:rsidRPr="00E54226" w:rsidRDefault="00CF73DA">
      <w:pPr>
        <w:pStyle w:val="BodyText"/>
        <w:rPr>
          <w:rFonts w:ascii="Aptos Narrow" w:hAnsi="Aptos Narrow"/>
          <w:sz w:val="20"/>
          <w:szCs w:val="20"/>
        </w:rPr>
      </w:pPr>
    </w:p>
    <w:p w14:paraId="7BF23493" w14:textId="77777777" w:rsidR="00CF73DA" w:rsidRPr="00E54226" w:rsidRDefault="00CF73DA">
      <w:pPr>
        <w:pStyle w:val="BodyText"/>
        <w:rPr>
          <w:rFonts w:ascii="Aptos Narrow" w:hAnsi="Aptos Narrow"/>
          <w:sz w:val="20"/>
          <w:szCs w:val="20"/>
        </w:rPr>
      </w:pPr>
    </w:p>
    <w:p w14:paraId="15D7D641" w14:textId="77777777" w:rsidR="00CF73DA" w:rsidRPr="00E54226" w:rsidRDefault="00CF73DA">
      <w:pPr>
        <w:pStyle w:val="BodyText"/>
        <w:rPr>
          <w:rFonts w:ascii="Aptos Narrow" w:hAnsi="Aptos Narrow"/>
          <w:sz w:val="20"/>
          <w:szCs w:val="20"/>
        </w:rPr>
      </w:pPr>
    </w:p>
    <w:p w14:paraId="14432FFE" w14:textId="77777777" w:rsidR="00CF73DA" w:rsidRPr="00E54226" w:rsidRDefault="00CF73DA">
      <w:pPr>
        <w:pStyle w:val="BodyText"/>
        <w:rPr>
          <w:rFonts w:ascii="Aptos Narrow" w:hAnsi="Aptos Narrow"/>
          <w:sz w:val="20"/>
          <w:szCs w:val="20"/>
        </w:rPr>
      </w:pPr>
    </w:p>
    <w:p w14:paraId="7094D579" w14:textId="77777777" w:rsidR="00CF73DA" w:rsidRPr="00E54226" w:rsidRDefault="00CF73DA">
      <w:pPr>
        <w:pStyle w:val="BodyText"/>
        <w:spacing w:before="1"/>
        <w:rPr>
          <w:rFonts w:ascii="Aptos Narrow" w:hAnsi="Aptos Narrow"/>
          <w:sz w:val="20"/>
          <w:szCs w:val="20"/>
        </w:rPr>
      </w:pPr>
    </w:p>
    <w:p w14:paraId="18CE77A0" w14:textId="58B57441" w:rsidR="00CF73DA" w:rsidRPr="00E54226" w:rsidRDefault="001846F1">
      <w:pPr>
        <w:pStyle w:val="ListParagraph"/>
        <w:numPr>
          <w:ilvl w:val="0"/>
          <w:numId w:val="1"/>
        </w:numPr>
        <w:tabs>
          <w:tab w:val="left" w:pos="873"/>
          <w:tab w:val="left" w:pos="881"/>
        </w:tabs>
        <w:spacing w:line="242" w:lineRule="auto"/>
        <w:ind w:left="873" w:right="77" w:hanging="713"/>
        <w:jc w:val="both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b/>
          <w:color w:val="2B2B2B"/>
          <w:sz w:val="20"/>
          <w:szCs w:val="20"/>
        </w:rPr>
        <w:t xml:space="preserve">Statement of Appointment: </w:t>
      </w:r>
      <w:r w:rsidRPr="00E54226">
        <w:rPr>
          <w:rFonts w:ascii="Aptos Narrow" w:hAnsi="Aptos Narrow"/>
          <w:color w:val="2B2B2B"/>
          <w:sz w:val="20"/>
          <w:szCs w:val="20"/>
        </w:rPr>
        <w:t xml:space="preserve">I confirm that subject to the subsequent issue of formal appointment documents including schedules of services and schedules of payments, etc. where applicable, </w:t>
      </w:r>
      <w:r w:rsidRPr="00E54226">
        <w:rPr>
          <w:rFonts w:ascii="Aptos Narrow" w:hAnsi="Aptos Narrow"/>
          <w:b/>
          <w:color w:val="2B2B2B"/>
          <w:sz w:val="20"/>
          <w:szCs w:val="20"/>
          <w:highlight w:val="yellow"/>
        </w:rPr>
        <w:t>NAME</w:t>
      </w:r>
      <w:r w:rsidRPr="00E54226">
        <w:rPr>
          <w:rFonts w:ascii="Aptos Narrow" w:hAnsi="Aptos Narrow"/>
          <w:b/>
          <w:color w:val="2B2B2B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is appointed as Principal Designer for the above project until such times as instructed to the contrary by me or an</w:t>
      </w:r>
      <w:r w:rsidRPr="00E54226">
        <w:rPr>
          <w:rFonts w:ascii="Aptos Narrow" w:hAnsi="Aptos Narrow"/>
          <w:color w:val="2B2B2B"/>
          <w:spacing w:val="-8"/>
          <w:sz w:val="20"/>
          <w:szCs w:val="20"/>
        </w:rPr>
        <w:t xml:space="preserve"> </w:t>
      </w:r>
      <w:proofErr w:type="spellStart"/>
      <w:r w:rsidRPr="00E54226">
        <w:rPr>
          <w:rFonts w:ascii="Aptos Narrow" w:hAnsi="Aptos Narrow"/>
          <w:color w:val="2B2B2B"/>
          <w:sz w:val="20"/>
          <w:szCs w:val="20"/>
        </w:rPr>
        <w:t>authorised</w:t>
      </w:r>
      <w:proofErr w:type="spellEnd"/>
      <w:r w:rsidRPr="00E54226">
        <w:rPr>
          <w:rFonts w:ascii="Aptos Narrow" w:hAnsi="Aptos Narrow"/>
          <w:color w:val="2B2B2B"/>
          <w:sz w:val="20"/>
          <w:szCs w:val="20"/>
        </w:rPr>
        <w:t xml:space="preserve"> deputy.</w:t>
      </w:r>
    </w:p>
    <w:p w14:paraId="43CFE18F" w14:textId="77777777" w:rsidR="00CF73DA" w:rsidRPr="00E54226" w:rsidRDefault="00CF73DA">
      <w:pPr>
        <w:pStyle w:val="BodyText"/>
        <w:rPr>
          <w:rFonts w:ascii="Aptos Narrow" w:hAnsi="Aptos Narrow"/>
          <w:sz w:val="20"/>
          <w:szCs w:val="20"/>
        </w:rPr>
      </w:pPr>
    </w:p>
    <w:p w14:paraId="190CF9C7" w14:textId="77777777" w:rsidR="00CF73DA" w:rsidRPr="00E54226" w:rsidRDefault="00CF73DA">
      <w:pPr>
        <w:pStyle w:val="BodyText"/>
        <w:rPr>
          <w:rFonts w:ascii="Aptos Narrow" w:hAnsi="Aptos Narrow"/>
          <w:sz w:val="20"/>
          <w:szCs w:val="20"/>
        </w:rPr>
      </w:pPr>
    </w:p>
    <w:p w14:paraId="21D6FE11" w14:textId="77777777" w:rsidR="00CF73DA" w:rsidRPr="00E54226" w:rsidRDefault="001846F1">
      <w:pPr>
        <w:tabs>
          <w:tab w:val="left" w:pos="2121"/>
          <w:tab w:val="left" w:pos="4670"/>
        </w:tabs>
        <w:ind w:left="871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pacing w:val="-2"/>
          <w:w w:val="110"/>
          <w:sz w:val="20"/>
          <w:szCs w:val="20"/>
        </w:rPr>
        <w:t>Signature:</w:t>
      </w:r>
      <w:r w:rsidRPr="00E54226">
        <w:rPr>
          <w:rFonts w:ascii="Aptos Narrow" w:hAnsi="Aptos Narrow"/>
          <w:color w:val="2B2B2B"/>
          <w:sz w:val="20"/>
          <w:szCs w:val="20"/>
        </w:rPr>
        <w:tab/>
      </w:r>
      <w:r w:rsidRPr="00E54226">
        <w:rPr>
          <w:rFonts w:ascii="Aptos Narrow" w:hAnsi="Aptos Narrow" w:cs="Aptos Narrow"/>
          <w:color w:val="525252"/>
          <w:spacing w:val="-10"/>
          <w:w w:val="110"/>
          <w:sz w:val="20"/>
          <w:szCs w:val="20"/>
          <w:u w:val="thick" w:color="525252"/>
        </w:rPr>
        <w:t>�</w:t>
      </w:r>
      <w:proofErr w:type="gramStart"/>
      <w:r w:rsidRPr="00E54226">
        <w:rPr>
          <w:rFonts w:ascii="Aptos Narrow" w:hAnsi="Aptos Narrow"/>
          <w:color w:val="525252"/>
          <w:sz w:val="20"/>
          <w:szCs w:val="20"/>
          <w:u w:val="thick" w:color="525252"/>
        </w:rPr>
        <w:tab/>
      </w:r>
      <w:r w:rsidRPr="00E54226">
        <w:rPr>
          <w:rFonts w:ascii="Aptos Narrow" w:hAnsi="Aptos Narrow"/>
          <w:color w:val="525252"/>
          <w:spacing w:val="70"/>
          <w:w w:val="110"/>
          <w:sz w:val="20"/>
          <w:szCs w:val="20"/>
        </w:rPr>
        <w:t xml:space="preserve">  </w:t>
      </w:r>
      <w:r w:rsidRPr="00E54226">
        <w:rPr>
          <w:rFonts w:ascii="Aptos Narrow" w:hAnsi="Aptos Narrow"/>
          <w:color w:val="ACACAC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525252"/>
          <w:w w:val="110"/>
          <w:sz w:val="20"/>
          <w:szCs w:val="20"/>
        </w:rPr>
        <w:t>.....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525252"/>
          <w:w w:val="110"/>
          <w:sz w:val="20"/>
          <w:szCs w:val="20"/>
        </w:rPr>
        <w:t>...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ACACAC"/>
          <w:w w:val="110"/>
          <w:sz w:val="20"/>
          <w:szCs w:val="20"/>
        </w:rPr>
        <w:t>..</w:t>
      </w:r>
      <w:r w:rsidRPr="00E54226">
        <w:rPr>
          <w:rFonts w:ascii="Aptos Narrow" w:hAnsi="Aptos Narrow"/>
          <w:color w:val="444444"/>
          <w:w w:val="110"/>
          <w:sz w:val="20"/>
          <w:szCs w:val="20"/>
        </w:rPr>
        <w:t>..</w:t>
      </w:r>
      <w:r w:rsidRPr="00E54226">
        <w:rPr>
          <w:rFonts w:ascii="Aptos Narrow" w:hAnsi="Aptos Narrow"/>
          <w:color w:val="ACACAC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525252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...</w:t>
      </w:r>
      <w:r w:rsidRPr="00E54226">
        <w:rPr>
          <w:rFonts w:ascii="Aptos Narrow" w:hAnsi="Aptos Narrow"/>
          <w:color w:val="ACACAC"/>
          <w:w w:val="110"/>
          <w:sz w:val="20"/>
          <w:szCs w:val="20"/>
        </w:rPr>
        <w:t>...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......</w:t>
      </w:r>
      <w:r w:rsidRPr="00E54226">
        <w:rPr>
          <w:rFonts w:ascii="Aptos Narrow" w:hAnsi="Aptos Narrow"/>
          <w:color w:val="525252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9C9C9C"/>
          <w:w w:val="110"/>
          <w:sz w:val="20"/>
          <w:szCs w:val="20"/>
        </w:rPr>
        <w:t>...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</w:t>
      </w:r>
      <w:proofErr w:type="gramEnd"/>
      <w:r w:rsidRPr="00E54226">
        <w:rPr>
          <w:rFonts w:ascii="Aptos Narrow" w:hAnsi="Aptos Narrow"/>
          <w:color w:val="444444"/>
          <w:w w:val="110"/>
          <w:sz w:val="20"/>
          <w:szCs w:val="20"/>
        </w:rPr>
        <w:t>,</w:t>
      </w:r>
      <w:r w:rsidRPr="00E54226">
        <w:rPr>
          <w:rFonts w:ascii="Aptos Narrow" w:hAnsi="Aptos Narrow"/>
          <w:color w:val="525252"/>
          <w:w w:val="110"/>
          <w:sz w:val="20"/>
          <w:szCs w:val="20"/>
        </w:rPr>
        <w:t>..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...</w:t>
      </w:r>
      <w:r w:rsidRPr="00E54226">
        <w:rPr>
          <w:rFonts w:ascii="Aptos Narrow" w:hAnsi="Aptos Narrow"/>
          <w:color w:val="8C8C8C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ACACAC"/>
          <w:w w:val="110"/>
          <w:sz w:val="20"/>
          <w:szCs w:val="20"/>
        </w:rPr>
        <w:t>..</w:t>
      </w:r>
      <w:r w:rsidRPr="00E54226">
        <w:rPr>
          <w:rFonts w:ascii="Aptos Narrow" w:hAnsi="Aptos Narrow"/>
          <w:color w:val="7B7B7B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....</w:t>
      </w:r>
      <w:r w:rsidRPr="00E54226">
        <w:rPr>
          <w:rFonts w:ascii="Aptos Narrow" w:hAnsi="Aptos Narrow"/>
          <w:color w:val="525252"/>
          <w:w w:val="110"/>
          <w:sz w:val="20"/>
          <w:szCs w:val="20"/>
        </w:rPr>
        <w:t>..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.....</w:t>
      </w:r>
      <w:r w:rsidRPr="00E54226">
        <w:rPr>
          <w:rFonts w:ascii="Aptos Narrow" w:hAnsi="Aptos Narrow"/>
          <w:color w:val="9C9C9C"/>
          <w:w w:val="110"/>
          <w:sz w:val="20"/>
          <w:szCs w:val="20"/>
        </w:rPr>
        <w:t>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...</w:t>
      </w:r>
      <w:r w:rsidRPr="00E54226">
        <w:rPr>
          <w:rFonts w:ascii="Aptos Narrow" w:hAnsi="Aptos Narrow"/>
          <w:color w:val="525252"/>
          <w:w w:val="110"/>
          <w:sz w:val="20"/>
          <w:szCs w:val="20"/>
        </w:rPr>
        <w:t>...</w:t>
      </w:r>
      <w:r w:rsidRPr="00E54226">
        <w:rPr>
          <w:rFonts w:ascii="Aptos Narrow" w:hAnsi="Aptos Narrow"/>
          <w:color w:val="2B2B2B"/>
          <w:w w:val="110"/>
          <w:sz w:val="20"/>
          <w:szCs w:val="20"/>
        </w:rPr>
        <w:t>..</w:t>
      </w:r>
      <w:r w:rsidRPr="00E54226">
        <w:rPr>
          <w:rFonts w:ascii="Aptos Narrow" w:hAnsi="Aptos Narrow"/>
          <w:color w:val="9C9C9C"/>
          <w:w w:val="110"/>
          <w:sz w:val="20"/>
          <w:szCs w:val="20"/>
        </w:rPr>
        <w:t>.</w:t>
      </w:r>
    </w:p>
    <w:p w14:paraId="4FDDA38C" w14:textId="77777777" w:rsidR="00CF73DA" w:rsidRPr="00E54226" w:rsidRDefault="00CF73DA">
      <w:pPr>
        <w:pStyle w:val="BodyText"/>
        <w:spacing w:before="3"/>
        <w:rPr>
          <w:rFonts w:ascii="Aptos Narrow" w:hAnsi="Aptos Narrow"/>
          <w:sz w:val="20"/>
          <w:szCs w:val="20"/>
        </w:rPr>
      </w:pPr>
    </w:p>
    <w:p w14:paraId="72AF1EF3" w14:textId="77777777" w:rsidR="001846F1" w:rsidRPr="00E54226" w:rsidRDefault="001846F1">
      <w:pPr>
        <w:spacing w:before="1" w:line="480" w:lineRule="auto"/>
        <w:ind w:left="864" w:right="6292" w:firstLine="5"/>
        <w:rPr>
          <w:rFonts w:ascii="Aptos Narrow" w:hAnsi="Aptos Narrow"/>
          <w:color w:val="2B2B2B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 xml:space="preserve">Name: </w:t>
      </w:r>
    </w:p>
    <w:p w14:paraId="6E70D5C5" w14:textId="77777777" w:rsidR="001846F1" w:rsidRPr="00E54226" w:rsidRDefault="001846F1">
      <w:pPr>
        <w:spacing w:before="1" w:line="480" w:lineRule="auto"/>
        <w:ind w:left="864" w:right="6292" w:firstLine="5"/>
        <w:rPr>
          <w:rFonts w:ascii="Aptos Narrow" w:hAnsi="Aptos Narrow"/>
          <w:color w:val="2B2B2B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Position:</w:t>
      </w:r>
      <w:r w:rsidRPr="00E54226">
        <w:rPr>
          <w:rFonts w:ascii="Aptos Narrow" w:hAnsi="Aptos Narrow"/>
          <w:color w:val="2B2B2B"/>
          <w:spacing w:val="-16"/>
          <w:sz w:val="20"/>
          <w:szCs w:val="20"/>
        </w:rPr>
        <w:t xml:space="preserve"> </w:t>
      </w:r>
    </w:p>
    <w:p w14:paraId="04D815BE" w14:textId="7DFD2FD3" w:rsidR="00CF73DA" w:rsidRPr="00E54226" w:rsidRDefault="001846F1">
      <w:pPr>
        <w:spacing w:before="1" w:line="480" w:lineRule="auto"/>
        <w:ind w:left="864" w:right="6292" w:firstLine="5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 xml:space="preserve">Date: </w:t>
      </w:r>
    </w:p>
    <w:p w14:paraId="70C6D25E" w14:textId="77777777" w:rsidR="00CF73DA" w:rsidRPr="00E54226" w:rsidRDefault="001846F1">
      <w:pPr>
        <w:pStyle w:val="BodyText"/>
        <w:spacing w:before="135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17E7C27" wp14:editId="3C6DAD39">
                <wp:simplePos x="0" y="0"/>
                <wp:positionH relativeFrom="page">
                  <wp:posOffset>781599</wp:posOffset>
                </wp:positionH>
                <wp:positionV relativeFrom="paragraph">
                  <wp:posOffset>247395</wp:posOffset>
                </wp:positionV>
                <wp:extent cx="61918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885">
                              <a:moveTo>
                                <a:pt x="0" y="0"/>
                              </a:moveTo>
                              <a:lnTo>
                                <a:pt x="619173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32131" id="Graphic 1" o:spid="_x0000_s1026" style="position:absolute;margin-left:61.55pt;margin-top:19.5pt;width:487.5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" path="m,l619173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A044957" w14:textId="22F027C6" w:rsidR="00CF73DA" w:rsidRPr="00E54226" w:rsidRDefault="001846F1" w:rsidP="00DE4F1A">
      <w:pPr>
        <w:pStyle w:val="BodyText"/>
        <w:tabs>
          <w:tab w:val="left" w:pos="2906"/>
        </w:tabs>
        <w:spacing w:before="25" w:line="207" w:lineRule="exact"/>
        <w:ind w:left="146"/>
        <w:rPr>
          <w:rFonts w:ascii="Aptos Narrow" w:hAnsi="Aptos Narrow"/>
          <w:sz w:val="20"/>
          <w:szCs w:val="20"/>
        </w:rPr>
      </w:pPr>
      <w:r w:rsidRPr="00E54226">
        <w:rPr>
          <w:rFonts w:ascii="Aptos Narrow" w:hAnsi="Aptos Narrow"/>
          <w:color w:val="2B2B2B"/>
          <w:sz w:val="20"/>
          <w:szCs w:val="20"/>
        </w:rPr>
        <w:t>COM</w:t>
      </w:r>
      <w:r w:rsidRPr="00E54226">
        <w:rPr>
          <w:rFonts w:ascii="Aptos Narrow" w:hAnsi="Aptos Narrow"/>
          <w:color w:val="2B2B2B"/>
          <w:spacing w:val="-8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Regulations</w:t>
      </w:r>
      <w:r w:rsidRPr="00E54226">
        <w:rPr>
          <w:rFonts w:ascii="Aptos Narrow" w:hAnsi="Aptos Narrow"/>
          <w:color w:val="2B2B2B"/>
          <w:spacing w:val="-6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4"/>
          <w:sz w:val="20"/>
          <w:szCs w:val="20"/>
        </w:rPr>
        <w:t>2015</w:t>
      </w:r>
      <w:r w:rsidRPr="00E54226">
        <w:rPr>
          <w:rFonts w:ascii="Aptos Narrow" w:hAnsi="Aptos Narrow"/>
          <w:color w:val="2B2B2B"/>
          <w:sz w:val="20"/>
          <w:szCs w:val="20"/>
        </w:rPr>
        <w:tab/>
        <w:t>Principal</w:t>
      </w:r>
      <w:r w:rsidRPr="00E54226">
        <w:rPr>
          <w:rFonts w:ascii="Aptos Narrow" w:hAnsi="Aptos Narrow"/>
          <w:color w:val="2B2B2B"/>
          <w:spacing w:val="-10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Designer</w:t>
      </w:r>
      <w:r w:rsidRPr="00E54226">
        <w:rPr>
          <w:rFonts w:ascii="Aptos Narrow" w:hAnsi="Aptos Narrow"/>
          <w:color w:val="2B2B2B"/>
          <w:spacing w:val="-5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Preliminary</w:t>
      </w:r>
      <w:r w:rsidRPr="00E54226">
        <w:rPr>
          <w:rFonts w:ascii="Aptos Narrow" w:hAnsi="Aptos Narrow"/>
          <w:color w:val="2B2B2B"/>
          <w:spacing w:val="1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z w:val="20"/>
          <w:szCs w:val="20"/>
        </w:rPr>
        <w:t>Appointment</w:t>
      </w:r>
      <w:r w:rsidRPr="00E54226">
        <w:rPr>
          <w:rFonts w:ascii="Aptos Narrow" w:hAnsi="Aptos Narrow"/>
          <w:color w:val="2B2B2B"/>
          <w:spacing w:val="3"/>
          <w:sz w:val="20"/>
          <w:szCs w:val="20"/>
        </w:rPr>
        <w:t xml:space="preserve"> </w:t>
      </w:r>
      <w:r w:rsidRPr="00E54226">
        <w:rPr>
          <w:rFonts w:ascii="Aptos Narrow" w:hAnsi="Aptos Narrow"/>
          <w:color w:val="2B2B2B"/>
          <w:spacing w:val="-2"/>
          <w:sz w:val="20"/>
          <w:szCs w:val="20"/>
        </w:rPr>
        <w:t>Notice</w:t>
      </w:r>
    </w:p>
    <w:sectPr w:rsidR="00CF73DA" w:rsidRPr="00E54226">
      <w:type w:val="continuous"/>
      <w:pgSz w:w="11900" w:h="16820"/>
      <w:pgMar w:top="126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E29"/>
    <w:multiLevelType w:val="hybridMultilevel"/>
    <w:tmpl w:val="D8166F3C"/>
    <w:lvl w:ilvl="0" w:tplc="C2221B6C">
      <w:start w:val="1"/>
      <w:numFmt w:val="decimal"/>
      <w:lvlText w:val="(%1)"/>
      <w:lvlJc w:val="left"/>
      <w:pPr>
        <w:ind w:left="1590" w:hanging="7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5"/>
        <w:sz w:val="18"/>
        <w:szCs w:val="18"/>
        <w:lang w:val="en-US" w:eastAsia="en-US" w:bidi="ar-SA"/>
      </w:rPr>
    </w:lvl>
    <w:lvl w:ilvl="1" w:tplc="6DDC3064">
      <w:numFmt w:val="bullet"/>
      <w:lvlText w:val="•"/>
      <w:lvlJc w:val="left"/>
      <w:pPr>
        <w:ind w:left="2431" w:hanging="719"/>
      </w:pPr>
      <w:rPr>
        <w:rFonts w:hint="default"/>
        <w:lang w:val="en-US" w:eastAsia="en-US" w:bidi="ar-SA"/>
      </w:rPr>
    </w:lvl>
    <w:lvl w:ilvl="2" w:tplc="EE4C7214">
      <w:numFmt w:val="bullet"/>
      <w:lvlText w:val="•"/>
      <w:lvlJc w:val="left"/>
      <w:pPr>
        <w:ind w:left="3263" w:hanging="719"/>
      </w:pPr>
      <w:rPr>
        <w:rFonts w:hint="default"/>
        <w:lang w:val="en-US" w:eastAsia="en-US" w:bidi="ar-SA"/>
      </w:rPr>
    </w:lvl>
    <w:lvl w:ilvl="3" w:tplc="FFFCEDCC">
      <w:numFmt w:val="bullet"/>
      <w:lvlText w:val="•"/>
      <w:lvlJc w:val="left"/>
      <w:pPr>
        <w:ind w:left="4095" w:hanging="719"/>
      </w:pPr>
      <w:rPr>
        <w:rFonts w:hint="default"/>
        <w:lang w:val="en-US" w:eastAsia="en-US" w:bidi="ar-SA"/>
      </w:rPr>
    </w:lvl>
    <w:lvl w:ilvl="4" w:tplc="73388AEA">
      <w:numFmt w:val="bullet"/>
      <w:lvlText w:val="•"/>
      <w:lvlJc w:val="left"/>
      <w:pPr>
        <w:ind w:left="4926" w:hanging="719"/>
      </w:pPr>
      <w:rPr>
        <w:rFonts w:hint="default"/>
        <w:lang w:val="en-US" w:eastAsia="en-US" w:bidi="ar-SA"/>
      </w:rPr>
    </w:lvl>
    <w:lvl w:ilvl="5" w:tplc="9396905A">
      <w:numFmt w:val="bullet"/>
      <w:lvlText w:val="•"/>
      <w:lvlJc w:val="left"/>
      <w:pPr>
        <w:ind w:left="5758" w:hanging="719"/>
      </w:pPr>
      <w:rPr>
        <w:rFonts w:hint="default"/>
        <w:lang w:val="en-US" w:eastAsia="en-US" w:bidi="ar-SA"/>
      </w:rPr>
    </w:lvl>
    <w:lvl w:ilvl="6" w:tplc="3F005664">
      <w:numFmt w:val="bullet"/>
      <w:lvlText w:val="•"/>
      <w:lvlJc w:val="left"/>
      <w:pPr>
        <w:ind w:left="6590" w:hanging="719"/>
      </w:pPr>
      <w:rPr>
        <w:rFonts w:hint="default"/>
        <w:lang w:val="en-US" w:eastAsia="en-US" w:bidi="ar-SA"/>
      </w:rPr>
    </w:lvl>
    <w:lvl w:ilvl="7" w:tplc="9DA0926E">
      <w:numFmt w:val="bullet"/>
      <w:lvlText w:val="•"/>
      <w:lvlJc w:val="left"/>
      <w:pPr>
        <w:ind w:left="7421" w:hanging="719"/>
      </w:pPr>
      <w:rPr>
        <w:rFonts w:hint="default"/>
        <w:lang w:val="en-US" w:eastAsia="en-US" w:bidi="ar-SA"/>
      </w:rPr>
    </w:lvl>
    <w:lvl w:ilvl="8" w:tplc="237EFE8E">
      <w:numFmt w:val="bullet"/>
      <w:lvlText w:val="•"/>
      <w:lvlJc w:val="left"/>
      <w:pPr>
        <w:ind w:left="8253" w:hanging="719"/>
      </w:pPr>
      <w:rPr>
        <w:rFonts w:hint="default"/>
        <w:lang w:val="en-US" w:eastAsia="en-US" w:bidi="ar-SA"/>
      </w:rPr>
    </w:lvl>
  </w:abstractNum>
  <w:abstractNum w:abstractNumId="1" w15:restartNumberingAfterBreak="0">
    <w:nsid w:val="36B92221"/>
    <w:multiLevelType w:val="hybridMultilevel"/>
    <w:tmpl w:val="E9749754"/>
    <w:lvl w:ilvl="0" w:tplc="2058283C">
      <w:start w:val="1"/>
      <w:numFmt w:val="decimal"/>
      <w:lvlText w:val="%1."/>
      <w:lvlJc w:val="left"/>
      <w:pPr>
        <w:ind w:left="890" w:hanging="719"/>
        <w:jc w:val="left"/>
      </w:pPr>
      <w:rPr>
        <w:rFonts w:ascii="Arial" w:eastAsia="Arial" w:hAnsi="Arial" w:cs="Arial" w:hint="default"/>
        <w:b/>
        <w:bCs/>
        <w:i w:val="0"/>
        <w:iCs w:val="0"/>
        <w:color w:val="2B2B2B"/>
        <w:spacing w:val="-1"/>
        <w:w w:val="103"/>
        <w:sz w:val="22"/>
        <w:szCs w:val="22"/>
        <w:lang w:val="en-US" w:eastAsia="en-US" w:bidi="ar-SA"/>
      </w:rPr>
    </w:lvl>
    <w:lvl w:ilvl="1" w:tplc="E5381A86">
      <w:numFmt w:val="bullet"/>
      <w:lvlText w:val="•"/>
      <w:lvlJc w:val="left"/>
      <w:pPr>
        <w:ind w:left="1801" w:hanging="719"/>
      </w:pPr>
      <w:rPr>
        <w:rFonts w:hint="default"/>
        <w:lang w:val="en-US" w:eastAsia="en-US" w:bidi="ar-SA"/>
      </w:rPr>
    </w:lvl>
    <w:lvl w:ilvl="2" w:tplc="D362FC4C">
      <w:numFmt w:val="bullet"/>
      <w:lvlText w:val="•"/>
      <w:lvlJc w:val="left"/>
      <w:pPr>
        <w:ind w:left="2703" w:hanging="719"/>
      </w:pPr>
      <w:rPr>
        <w:rFonts w:hint="default"/>
        <w:lang w:val="en-US" w:eastAsia="en-US" w:bidi="ar-SA"/>
      </w:rPr>
    </w:lvl>
    <w:lvl w:ilvl="3" w:tplc="AFA4AAC4">
      <w:numFmt w:val="bullet"/>
      <w:lvlText w:val="•"/>
      <w:lvlJc w:val="left"/>
      <w:pPr>
        <w:ind w:left="3605" w:hanging="719"/>
      </w:pPr>
      <w:rPr>
        <w:rFonts w:hint="default"/>
        <w:lang w:val="en-US" w:eastAsia="en-US" w:bidi="ar-SA"/>
      </w:rPr>
    </w:lvl>
    <w:lvl w:ilvl="4" w:tplc="B03A4D42">
      <w:numFmt w:val="bullet"/>
      <w:lvlText w:val="•"/>
      <w:lvlJc w:val="left"/>
      <w:pPr>
        <w:ind w:left="4506" w:hanging="719"/>
      </w:pPr>
      <w:rPr>
        <w:rFonts w:hint="default"/>
        <w:lang w:val="en-US" w:eastAsia="en-US" w:bidi="ar-SA"/>
      </w:rPr>
    </w:lvl>
    <w:lvl w:ilvl="5" w:tplc="3D7A068A">
      <w:numFmt w:val="bullet"/>
      <w:lvlText w:val="•"/>
      <w:lvlJc w:val="left"/>
      <w:pPr>
        <w:ind w:left="5408" w:hanging="719"/>
      </w:pPr>
      <w:rPr>
        <w:rFonts w:hint="default"/>
        <w:lang w:val="en-US" w:eastAsia="en-US" w:bidi="ar-SA"/>
      </w:rPr>
    </w:lvl>
    <w:lvl w:ilvl="6" w:tplc="1B90A5B0">
      <w:numFmt w:val="bullet"/>
      <w:lvlText w:val="•"/>
      <w:lvlJc w:val="left"/>
      <w:pPr>
        <w:ind w:left="6310" w:hanging="719"/>
      </w:pPr>
      <w:rPr>
        <w:rFonts w:hint="default"/>
        <w:lang w:val="en-US" w:eastAsia="en-US" w:bidi="ar-SA"/>
      </w:rPr>
    </w:lvl>
    <w:lvl w:ilvl="7" w:tplc="CA0823C4">
      <w:numFmt w:val="bullet"/>
      <w:lvlText w:val="•"/>
      <w:lvlJc w:val="left"/>
      <w:pPr>
        <w:ind w:left="7211" w:hanging="719"/>
      </w:pPr>
      <w:rPr>
        <w:rFonts w:hint="default"/>
        <w:lang w:val="en-US" w:eastAsia="en-US" w:bidi="ar-SA"/>
      </w:rPr>
    </w:lvl>
    <w:lvl w:ilvl="8" w:tplc="95AA34F4">
      <w:numFmt w:val="bullet"/>
      <w:lvlText w:val="•"/>
      <w:lvlJc w:val="left"/>
      <w:pPr>
        <w:ind w:left="8113" w:hanging="719"/>
      </w:pPr>
      <w:rPr>
        <w:rFonts w:hint="default"/>
        <w:lang w:val="en-US" w:eastAsia="en-US" w:bidi="ar-SA"/>
      </w:rPr>
    </w:lvl>
  </w:abstractNum>
  <w:abstractNum w:abstractNumId="2" w15:restartNumberingAfterBreak="0">
    <w:nsid w:val="7E585983"/>
    <w:multiLevelType w:val="hybridMultilevel"/>
    <w:tmpl w:val="9368AB4C"/>
    <w:lvl w:ilvl="0" w:tplc="2596700E">
      <w:start w:val="1"/>
      <w:numFmt w:val="decimal"/>
      <w:lvlText w:val="(%1)"/>
      <w:lvlJc w:val="left"/>
      <w:pPr>
        <w:ind w:left="1619" w:hanging="7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9"/>
        <w:sz w:val="18"/>
        <w:szCs w:val="18"/>
        <w:lang w:val="en-US" w:eastAsia="en-US" w:bidi="ar-SA"/>
      </w:rPr>
    </w:lvl>
    <w:lvl w:ilvl="1" w:tplc="55A63A4A">
      <w:start w:val="1"/>
      <w:numFmt w:val="lowerLetter"/>
      <w:lvlText w:val="(%2)"/>
      <w:lvlJc w:val="left"/>
      <w:pPr>
        <w:ind w:left="1982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-1"/>
        <w:w w:val="107"/>
        <w:sz w:val="18"/>
        <w:szCs w:val="18"/>
        <w:lang w:val="en-US" w:eastAsia="en-US" w:bidi="ar-SA"/>
      </w:rPr>
    </w:lvl>
    <w:lvl w:ilvl="2" w:tplc="AD16937A">
      <w:numFmt w:val="bullet"/>
      <w:lvlText w:val="•"/>
      <w:lvlJc w:val="left"/>
      <w:pPr>
        <w:ind w:left="2861" w:hanging="368"/>
      </w:pPr>
      <w:rPr>
        <w:rFonts w:hint="default"/>
        <w:lang w:val="en-US" w:eastAsia="en-US" w:bidi="ar-SA"/>
      </w:rPr>
    </w:lvl>
    <w:lvl w:ilvl="3" w:tplc="2446F2EE">
      <w:numFmt w:val="bullet"/>
      <w:lvlText w:val="•"/>
      <w:lvlJc w:val="left"/>
      <w:pPr>
        <w:ind w:left="3743" w:hanging="368"/>
      </w:pPr>
      <w:rPr>
        <w:rFonts w:hint="default"/>
        <w:lang w:val="en-US" w:eastAsia="en-US" w:bidi="ar-SA"/>
      </w:rPr>
    </w:lvl>
    <w:lvl w:ilvl="4" w:tplc="179AD322">
      <w:numFmt w:val="bullet"/>
      <w:lvlText w:val="•"/>
      <w:lvlJc w:val="left"/>
      <w:pPr>
        <w:ind w:left="4625" w:hanging="368"/>
      </w:pPr>
      <w:rPr>
        <w:rFonts w:hint="default"/>
        <w:lang w:val="en-US" w:eastAsia="en-US" w:bidi="ar-SA"/>
      </w:rPr>
    </w:lvl>
    <w:lvl w:ilvl="5" w:tplc="58262C56">
      <w:numFmt w:val="bullet"/>
      <w:lvlText w:val="•"/>
      <w:lvlJc w:val="left"/>
      <w:pPr>
        <w:ind w:left="5507" w:hanging="368"/>
      </w:pPr>
      <w:rPr>
        <w:rFonts w:hint="default"/>
        <w:lang w:val="en-US" w:eastAsia="en-US" w:bidi="ar-SA"/>
      </w:rPr>
    </w:lvl>
    <w:lvl w:ilvl="6" w:tplc="2A08E368">
      <w:numFmt w:val="bullet"/>
      <w:lvlText w:val="•"/>
      <w:lvlJc w:val="left"/>
      <w:pPr>
        <w:ind w:left="6389" w:hanging="368"/>
      </w:pPr>
      <w:rPr>
        <w:rFonts w:hint="default"/>
        <w:lang w:val="en-US" w:eastAsia="en-US" w:bidi="ar-SA"/>
      </w:rPr>
    </w:lvl>
    <w:lvl w:ilvl="7" w:tplc="B8865CCC">
      <w:numFmt w:val="bullet"/>
      <w:lvlText w:val="•"/>
      <w:lvlJc w:val="left"/>
      <w:pPr>
        <w:ind w:left="7271" w:hanging="368"/>
      </w:pPr>
      <w:rPr>
        <w:rFonts w:hint="default"/>
        <w:lang w:val="en-US" w:eastAsia="en-US" w:bidi="ar-SA"/>
      </w:rPr>
    </w:lvl>
    <w:lvl w:ilvl="8" w:tplc="65B66760">
      <w:numFmt w:val="bullet"/>
      <w:lvlText w:val="•"/>
      <w:lvlJc w:val="left"/>
      <w:pPr>
        <w:ind w:left="8153" w:hanging="368"/>
      </w:pPr>
      <w:rPr>
        <w:rFonts w:hint="default"/>
        <w:lang w:val="en-US" w:eastAsia="en-US" w:bidi="ar-SA"/>
      </w:rPr>
    </w:lvl>
  </w:abstractNum>
  <w:num w:numId="1" w16cid:durableId="1587495209">
    <w:abstractNumId w:val="1"/>
  </w:num>
  <w:num w:numId="2" w16cid:durableId="1771123652">
    <w:abstractNumId w:val="0"/>
  </w:num>
  <w:num w:numId="3" w16cid:durableId="209990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3DA"/>
    <w:rsid w:val="001846F1"/>
    <w:rsid w:val="001C44CB"/>
    <w:rsid w:val="00A20A55"/>
    <w:rsid w:val="00B77542"/>
    <w:rsid w:val="00C04C11"/>
    <w:rsid w:val="00CF73DA"/>
    <w:rsid w:val="00D442B8"/>
    <w:rsid w:val="00DE4F1A"/>
    <w:rsid w:val="00E54226"/>
    <w:rsid w:val="00E74EB2"/>
    <w:rsid w:val="00F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C9AD"/>
  <w15:docId w15:val="{CD0010DC-E71E-4322-AD4E-C4A1DA9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7"/>
      <w:ind w:left="185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590" w:hanging="7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Sphotocopie17092713000</dc:title>
  <cp:lastModifiedBy>Adele Harrington</cp:lastModifiedBy>
  <cp:revision>7</cp:revision>
  <dcterms:created xsi:type="dcterms:W3CDTF">2025-05-15T11:32:00Z</dcterms:created>
  <dcterms:modified xsi:type="dcterms:W3CDTF">2025-09-26T11:01:00Z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photocopier</vt:lpwstr>
  </property>
  <property fmtid="{D5CDD505-2E9C-101B-9397-08002B2CF9AE}" pid="4" name="LastSaved">
    <vt:filetime>2025-05-15T00:00:00Z</vt:filetime>
  </property>
  <property fmtid="{D5CDD505-2E9C-101B-9397-08002B2CF9AE}" pid="5" name="Producer">
    <vt:lpwstr>KONICA MINOLTA bizhub C287</vt:lpwstr>
  </property>
</Properties>
</file>