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175C" w14:textId="3612E56F" w:rsidR="00484CD6" w:rsidRPr="004D429B" w:rsidRDefault="00821805">
      <w:pPr>
        <w:pStyle w:val="Heading1"/>
        <w:spacing w:before="66"/>
        <w:jc w:val="center"/>
        <w:rPr>
          <w:rFonts w:ascii="Aptos Narrow" w:hAnsi="Aptos Narrow"/>
        </w:rPr>
      </w:pPr>
      <w:r w:rsidRPr="004D429B">
        <w:rPr>
          <w:rFonts w:ascii="Aptos Narrow" w:hAnsi="Aptos Narrow"/>
          <w:u w:val="thick"/>
        </w:rPr>
        <w:t>FORM</w:t>
      </w:r>
      <w:r w:rsidRPr="004D429B">
        <w:rPr>
          <w:rFonts w:ascii="Aptos Narrow" w:hAnsi="Aptos Narrow"/>
          <w:b w:val="0"/>
          <w:spacing w:val="1"/>
          <w:u w:val="thick"/>
        </w:rPr>
        <w:t xml:space="preserve"> </w:t>
      </w:r>
      <w:r w:rsidRPr="004D429B">
        <w:rPr>
          <w:rFonts w:ascii="Aptos Narrow" w:hAnsi="Aptos Narrow"/>
          <w:u w:val="thick"/>
        </w:rPr>
        <w:t>OF</w:t>
      </w:r>
      <w:r w:rsidRPr="004D429B">
        <w:rPr>
          <w:rFonts w:ascii="Aptos Narrow" w:hAnsi="Aptos Narrow"/>
          <w:b w:val="0"/>
          <w:spacing w:val="-4"/>
          <w:u w:val="thick"/>
        </w:rPr>
        <w:t xml:space="preserve"> </w:t>
      </w:r>
      <w:r w:rsidRPr="004D429B">
        <w:rPr>
          <w:rFonts w:ascii="Aptos Narrow" w:hAnsi="Aptos Narrow"/>
          <w:u w:val="thick"/>
        </w:rPr>
        <w:t>TENDER</w:t>
      </w:r>
      <w:r w:rsidRPr="004D429B">
        <w:rPr>
          <w:rFonts w:ascii="Aptos Narrow" w:hAnsi="Aptos Narrow"/>
          <w:b w:val="0"/>
          <w:spacing w:val="-2"/>
          <w:u w:val="thick"/>
        </w:rPr>
        <w:t xml:space="preserve"> </w:t>
      </w:r>
      <w:r w:rsidRPr="004D429B">
        <w:rPr>
          <w:rFonts w:ascii="Aptos Narrow" w:hAnsi="Aptos Narrow"/>
          <w:u w:val="thick"/>
        </w:rPr>
        <w:t>COMPLIANT</w:t>
      </w:r>
      <w:r w:rsidRPr="004D429B">
        <w:rPr>
          <w:rFonts w:ascii="Aptos Narrow" w:hAnsi="Aptos Narrow"/>
          <w:b w:val="0"/>
          <w:spacing w:val="-5"/>
          <w:u w:val="thick"/>
        </w:rPr>
        <w:t xml:space="preserve"> </w:t>
      </w:r>
      <w:r w:rsidRPr="004D429B">
        <w:rPr>
          <w:rFonts w:ascii="Aptos Narrow" w:hAnsi="Aptos Narrow"/>
          <w:spacing w:val="-5"/>
          <w:u w:val="thick"/>
        </w:rPr>
        <w:t>BID</w:t>
      </w:r>
    </w:p>
    <w:p w14:paraId="414E04C8" w14:textId="77777777" w:rsidR="00484CD6" w:rsidRPr="004D429B" w:rsidRDefault="00484CD6">
      <w:pPr>
        <w:pStyle w:val="BodyText"/>
        <w:rPr>
          <w:rFonts w:ascii="Aptos Narrow" w:hAnsi="Aptos Narrow"/>
          <w:b/>
        </w:rPr>
      </w:pPr>
    </w:p>
    <w:p w14:paraId="691A36C2" w14:textId="77777777" w:rsidR="00484CD6" w:rsidRPr="004D429B" w:rsidRDefault="00821805">
      <w:pPr>
        <w:pStyle w:val="BodyText"/>
        <w:tabs>
          <w:tab w:val="left" w:pos="3380"/>
        </w:tabs>
        <w:spacing w:before="1"/>
        <w:ind w:left="3380" w:right="4175" w:hanging="3240"/>
        <w:rPr>
          <w:rFonts w:ascii="Aptos Narrow" w:hAnsi="Aptos Narrow"/>
        </w:rPr>
      </w:pPr>
      <w:r w:rsidRPr="004D429B">
        <w:rPr>
          <w:rFonts w:ascii="Aptos Narrow" w:hAnsi="Aptos Narrow"/>
        </w:rPr>
        <w:t>TENDER FOR:</w:t>
      </w:r>
      <w:r w:rsidRPr="004D429B">
        <w:rPr>
          <w:rFonts w:ascii="Aptos Narrow" w:hAnsi="Aptos Narrow"/>
        </w:rPr>
        <w:tab/>
        <w:t>HORNIMAN</w:t>
      </w:r>
      <w:r w:rsidRPr="004D429B">
        <w:rPr>
          <w:rFonts w:ascii="Aptos Narrow" w:hAnsi="Aptos Narrow"/>
          <w:spacing w:val="-12"/>
        </w:rPr>
        <w:t xml:space="preserve"> </w:t>
      </w:r>
      <w:r w:rsidRPr="004D429B">
        <w:rPr>
          <w:rFonts w:ascii="Aptos Narrow" w:hAnsi="Aptos Narrow"/>
        </w:rPr>
        <w:t>MUSEUM</w:t>
      </w:r>
      <w:r w:rsidRPr="004D429B">
        <w:rPr>
          <w:rFonts w:ascii="Aptos Narrow" w:hAnsi="Aptos Narrow"/>
          <w:spacing w:val="-10"/>
        </w:rPr>
        <w:t xml:space="preserve"> </w:t>
      </w:r>
      <w:r w:rsidRPr="004D429B">
        <w:rPr>
          <w:rFonts w:ascii="Aptos Narrow" w:hAnsi="Aptos Narrow"/>
        </w:rPr>
        <w:t xml:space="preserve">&amp; </w:t>
      </w:r>
      <w:r w:rsidRPr="004D429B">
        <w:rPr>
          <w:rFonts w:ascii="Aptos Narrow" w:hAnsi="Aptos Narrow"/>
          <w:spacing w:val="-2"/>
        </w:rPr>
        <w:t>GARDENS</w:t>
      </w:r>
    </w:p>
    <w:p w14:paraId="07BBBDA0" w14:textId="1CD5AC9A" w:rsidR="00605C55" w:rsidRPr="00605C55" w:rsidRDefault="0079739D" w:rsidP="00605C55">
      <w:pPr>
        <w:pStyle w:val="BodyText"/>
        <w:tabs>
          <w:tab w:val="left" w:pos="3380"/>
        </w:tabs>
        <w:spacing w:before="229"/>
        <w:ind w:left="140"/>
        <w:jc w:val="center"/>
        <w:rPr>
          <w:rFonts w:ascii="Aptos Narrow" w:eastAsia="Times New Roman" w:hAnsi="Aptos Narrow"/>
        </w:rPr>
      </w:pPr>
      <w:r>
        <w:rPr>
          <w:rFonts w:ascii="Aptos Narrow" w:eastAsia="Times New Roman" w:hAnsi="Aptos Narrow"/>
        </w:rPr>
        <w:t xml:space="preserve">                                                  </w:t>
      </w:r>
      <w:r w:rsidR="00605C55" w:rsidRPr="00605C55">
        <w:rPr>
          <w:rFonts w:ascii="Aptos Narrow" w:eastAsia="Times New Roman" w:hAnsi="Aptos Narrow"/>
        </w:rPr>
        <w:t>Repair and replacement of timber open balcony on CUE building</w:t>
      </w:r>
    </w:p>
    <w:p w14:paraId="5F7FCC8C" w14:textId="69E16A66" w:rsidR="00484CD6" w:rsidRPr="004D429B" w:rsidRDefault="00821805">
      <w:pPr>
        <w:pStyle w:val="BodyText"/>
        <w:tabs>
          <w:tab w:val="left" w:pos="3380"/>
        </w:tabs>
        <w:spacing w:before="229"/>
        <w:ind w:left="140"/>
        <w:rPr>
          <w:rFonts w:ascii="Aptos Narrow" w:hAnsi="Aptos Narrow"/>
        </w:rPr>
      </w:pPr>
      <w:r w:rsidRPr="004D429B">
        <w:rPr>
          <w:rFonts w:ascii="Aptos Narrow" w:hAnsi="Aptos Narrow"/>
          <w:spacing w:val="-5"/>
        </w:rPr>
        <w:t>TO:</w:t>
      </w:r>
      <w:r w:rsidRPr="004D429B">
        <w:rPr>
          <w:rFonts w:ascii="Aptos Narrow" w:hAnsi="Aptos Narrow"/>
        </w:rPr>
        <w:tab/>
      </w:r>
      <w:r w:rsidR="00FF72F5" w:rsidRPr="004D429B">
        <w:rPr>
          <w:rFonts w:ascii="Aptos Narrow" w:hAnsi="Aptos Narrow"/>
        </w:rPr>
        <w:t>Beth Hodges</w:t>
      </w:r>
    </w:p>
    <w:p w14:paraId="44D70980" w14:textId="77777777" w:rsidR="00484CD6" w:rsidRPr="004D429B" w:rsidRDefault="00821805">
      <w:pPr>
        <w:pStyle w:val="Heading1"/>
        <w:spacing w:before="3"/>
        <w:ind w:left="3380" w:right="4679"/>
        <w:rPr>
          <w:rFonts w:ascii="Aptos Narrow" w:hAnsi="Aptos Narrow"/>
        </w:rPr>
      </w:pPr>
      <w:r w:rsidRPr="004D429B">
        <w:rPr>
          <w:rFonts w:ascii="Aptos Narrow" w:hAnsi="Aptos Narrow"/>
        </w:rPr>
        <w:t>Head</w:t>
      </w:r>
      <w:r w:rsidRPr="004D429B">
        <w:rPr>
          <w:rFonts w:ascii="Aptos Narrow" w:hAnsi="Aptos Narrow"/>
          <w:b w:val="0"/>
        </w:rPr>
        <w:t xml:space="preserve"> </w:t>
      </w:r>
      <w:r w:rsidRPr="004D429B">
        <w:rPr>
          <w:rFonts w:ascii="Aptos Narrow" w:hAnsi="Aptos Narrow"/>
        </w:rPr>
        <w:t>of</w:t>
      </w:r>
      <w:r w:rsidRPr="004D429B">
        <w:rPr>
          <w:rFonts w:ascii="Aptos Narrow" w:hAnsi="Aptos Narrow"/>
          <w:b w:val="0"/>
        </w:rPr>
        <w:t xml:space="preserve"> </w:t>
      </w:r>
      <w:r w:rsidRPr="004D429B">
        <w:rPr>
          <w:rFonts w:ascii="Aptos Narrow" w:hAnsi="Aptos Narrow"/>
        </w:rPr>
        <w:t>Estates</w:t>
      </w:r>
      <w:r w:rsidRPr="004D429B">
        <w:rPr>
          <w:rFonts w:ascii="Aptos Narrow" w:hAnsi="Aptos Narrow"/>
          <w:b w:val="0"/>
        </w:rPr>
        <w:t xml:space="preserve"> </w:t>
      </w:r>
      <w:r w:rsidRPr="004D429B">
        <w:rPr>
          <w:rFonts w:ascii="Aptos Narrow" w:hAnsi="Aptos Narrow"/>
        </w:rPr>
        <w:t>100</w:t>
      </w:r>
      <w:r w:rsidRPr="004D429B">
        <w:rPr>
          <w:rFonts w:ascii="Aptos Narrow" w:hAnsi="Aptos Narrow"/>
          <w:b w:val="0"/>
        </w:rPr>
        <w:t xml:space="preserve"> </w:t>
      </w:r>
      <w:r w:rsidRPr="004D429B">
        <w:rPr>
          <w:rFonts w:ascii="Aptos Narrow" w:hAnsi="Aptos Narrow"/>
        </w:rPr>
        <w:t>London</w:t>
      </w:r>
      <w:r w:rsidRPr="004D429B">
        <w:rPr>
          <w:rFonts w:ascii="Aptos Narrow" w:hAnsi="Aptos Narrow"/>
          <w:b w:val="0"/>
        </w:rPr>
        <w:t xml:space="preserve"> </w:t>
      </w:r>
      <w:r w:rsidRPr="004D429B">
        <w:rPr>
          <w:rFonts w:ascii="Aptos Narrow" w:hAnsi="Aptos Narrow"/>
        </w:rPr>
        <w:t>Road</w:t>
      </w:r>
      <w:r w:rsidRPr="004D429B">
        <w:rPr>
          <w:rFonts w:ascii="Aptos Narrow" w:hAnsi="Aptos Narrow"/>
          <w:b w:val="0"/>
        </w:rPr>
        <w:t xml:space="preserve"> </w:t>
      </w:r>
      <w:r w:rsidRPr="004D429B">
        <w:rPr>
          <w:rFonts w:ascii="Aptos Narrow" w:hAnsi="Aptos Narrow"/>
        </w:rPr>
        <w:t>Forest</w:t>
      </w:r>
      <w:r w:rsidRPr="004D429B">
        <w:rPr>
          <w:rFonts w:ascii="Aptos Narrow" w:hAnsi="Aptos Narrow"/>
          <w:b w:val="0"/>
        </w:rPr>
        <w:t xml:space="preserve"> </w:t>
      </w:r>
      <w:r w:rsidRPr="004D429B">
        <w:rPr>
          <w:rFonts w:ascii="Aptos Narrow" w:hAnsi="Aptos Narrow"/>
        </w:rPr>
        <w:t>Hill</w:t>
      </w:r>
      <w:r w:rsidRPr="004D429B">
        <w:rPr>
          <w:rFonts w:ascii="Aptos Narrow" w:hAnsi="Aptos Narrow"/>
          <w:b w:val="0"/>
          <w:spacing w:val="40"/>
        </w:rPr>
        <w:t xml:space="preserve"> </w:t>
      </w:r>
      <w:r w:rsidRPr="004D429B">
        <w:rPr>
          <w:rFonts w:ascii="Aptos Narrow" w:hAnsi="Aptos Narrow"/>
        </w:rPr>
        <w:t>London</w:t>
      </w:r>
      <w:r w:rsidRPr="004D429B">
        <w:rPr>
          <w:rFonts w:ascii="Aptos Narrow" w:hAnsi="Aptos Narrow"/>
          <w:b w:val="0"/>
          <w:spacing w:val="-12"/>
        </w:rPr>
        <w:t xml:space="preserve"> </w:t>
      </w:r>
      <w:r w:rsidRPr="004D429B">
        <w:rPr>
          <w:rFonts w:ascii="Aptos Narrow" w:hAnsi="Aptos Narrow"/>
        </w:rPr>
        <w:t>SE23</w:t>
      </w:r>
      <w:r w:rsidRPr="004D429B">
        <w:rPr>
          <w:rFonts w:ascii="Aptos Narrow" w:hAnsi="Aptos Narrow"/>
          <w:b w:val="0"/>
          <w:spacing w:val="-11"/>
        </w:rPr>
        <w:t xml:space="preserve"> </w:t>
      </w:r>
      <w:r w:rsidRPr="004D429B">
        <w:rPr>
          <w:rFonts w:ascii="Aptos Narrow" w:hAnsi="Aptos Narrow"/>
        </w:rPr>
        <w:t>3PQ</w:t>
      </w:r>
    </w:p>
    <w:p w14:paraId="633B15EC" w14:textId="77777777" w:rsidR="00FF72F5" w:rsidRPr="004D429B" w:rsidRDefault="00FF72F5">
      <w:pPr>
        <w:pStyle w:val="BodyText"/>
        <w:spacing w:line="225" w:lineRule="exact"/>
        <w:ind w:left="140"/>
        <w:jc w:val="both"/>
        <w:rPr>
          <w:rFonts w:ascii="Aptos Narrow" w:hAnsi="Aptos Narrow"/>
        </w:rPr>
      </w:pPr>
    </w:p>
    <w:p w14:paraId="089449E5" w14:textId="217810A7" w:rsidR="00484CD6" w:rsidRPr="004D429B" w:rsidRDefault="00484CD6">
      <w:pPr>
        <w:pStyle w:val="BodyText"/>
        <w:spacing w:line="225" w:lineRule="exact"/>
        <w:ind w:left="140"/>
        <w:jc w:val="both"/>
        <w:rPr>
          <w:rFonts w:ascii="Aptos Narrow" w:hAnsi="Aptos Narrow"/>
        </w:rPr>
      </w:pPr>
    </w:p>
    <w:p w14:paraId="3BE39A3A" w14:textId="77777777" w:rsidR="00484CD6" w:rsidRPr="004D429B" w:rsidRDefault="00484CD6">
      <w:pPr>
        <w:pStyle w:val="BodyText"/>
        <w:spacing w:before="5"/>
        <w:rPr>
          <w:rFonts w:ascii="Aptos Narrow" w:hAnsi="Aptos Narrow"/>
        </w:rPr>
      </w:pPr>
    </w:p>
    <w:p w14:paraId="25A07A37" w14:textId="642D1B84" w:rsidR="00484CD6" w:rsidRPr="004D429B" w:rsidRDefault="00FF72F5">
      <w:pPr>
        <w:pStyle w:val="BodyText"/>
        <w:ind w:left="140" w:right="127"/>
        <w:jc w:val="both"/>
        <w:rPr>
          <w:rFonts w:ascii="Aptos Narrow" w:hAnsi="Aptos Narrow"/>
        </w:rPr>
      </w:pPr>
      <w:r w:rsidRPr="004D429B">
        <w:rPr>
          <w:rFonts w:ascii="Aptos Narrow" w:hAnsi="Aptos Narrow"/>
        </w:rPr>
        <w:t>H</w:t>
      </w:r>
      <w:r w:rsidR="00821805" w:rsidRPr="004D429B">
        <w:rPr>
          <w:rFonts w:ascii="Aptos Narrow" w:hAnsi="Aptos Narrow"/>
        </w:rPr>
        <w:t xml:space="preserve">aving read the </w:t>
      </w:r>
      <w:r w:rsidRPr="004D429B">
        <w:rPr>
          <w:rFonts w:ascii="Aptos Narrow" w:hAnsi="Aptos Narrow"/>
        </w:rPr>
        <w:t>Terms and Conditions</w:t>
      </w:r>
      <w:r w:rsidR="00821805" w:rsidRPr="004D429B">
        <w:rPr>
          <w:rFonts w:ascii="Aptos Narrow" w:hAnsi="Aptos Narrow"/>
        </w:rPr>
        <w:t xml:space="preserve"> and the Specifications and having examined the Tender D</w:t>
      </w:r>
      <w:r w:rsidRPr="004D429B">
        <w:rPr>
          <w:rFonts w:ascii="Aptos Narrow" w:hAnsi="Aptos Narrow"/>
        </w:rPr>
        <w:t>ocuments</w:t>
      </w:r>
      <w:r w:rsidR="00821805" w:rsidRPr="004D429B">
        <w:rPr>
          <w:rFonts w:ascii="Aptos Narrow" w:hAnsi="Aptos Narrow"/>
        </w:rPr>
        <w:t xml:space="preserve"> and inspected the site, </w:t>
      </w:r>
      <w:r w:rsidRPr="004D429B">
        <w:rPr>
          <w:rFonts w:ascii="Aptos Narrow" w:hAnsi="Aptos Narrow"/>
        </w:rPr>
        <w:t>I/We d</w:t>
      </w:r>
      <w:r w:rsidR="00821805" w:rsidRPr="004D429B">
        <w:rPr>
          <w:rFonts w:ascii="Aptos Narrow" w:hAnsi="Aptos Narrow"/>
        </w:rPr>
        <w:t>o hereby offer to execute and complete the whole</w:t>
      </w:r>
      <w:r w:rsidR="00821805" w:rsidRPr="004D429B">
        <w:rPr>
          <w:rFonts w:ascii="Aptos Narrow" w:hAnsi="Aptos Narrow"/>
          <w:spacing w:val="80"/>
        </w:rPr>
        <w:t xml:space="preserve"> </w:t>
      </w:r>
      <w:r w:rsidR="00821805" w:rsidRPr="004D429B">
        <w:rPr>
          <w:rFonts w:ascii="Aptos Narrow" w:hAnsi="Aptos Narrow"/>
        </w:rPr>
        <w:t>of the works for the VAT exclusive sum</w:t>
      </w:r>
      <w:r w:rsidR="00821805" w:rsidRPr="004D429B">
        <w:rPr>
          <w:rFonts w:ascii="Aptos Narrow" w:hAnsi="Aptos Narrow"/>
          <w:spacing w:val="-4"/>
        </w:rPr>
        <w:t xml:space="preserve"> </w:t>
      </w:r>
      <w:r w:rsidR="00821805" w:rsidRPr="004D429B">
        <w:rPr>
          <w:rFonts w:ascii="Aptos Narrow" w:hAnsi="Aptos Narrow"/>
        </w:rPr>
        <w:t>of:</w:t>
      </w:r>
    </w:p>
    <w:p w14:paraId="187D4CFA" w14:textId="2DBE365D" w:rsidR="00484CD6" w:rsidRPr="004D429B" w:rsidRDefault="00484CD6">
      <w:pPr>
        <w:pStyle w:val="BodyText"/>
        <w:spacing w:before="11"/>
        <w:rPr>
          <w:rFonts w:ascii="Aptos Narrow" w:hAnsi="Aptos Narrow"/>
          <w:sz w:val="18"/>
        </w:rPr>
      </w:pPr>
    </w:p>
    <w:p w14:paraId="19FEC0C1" w14:textId="3783EA4C" w:rsidR="00484CD6" w:rsidRPr="004D429B" w:rsidRDefault="00FF72F5">
      <w:pPr>
        <w:pStyle w:val="BodyText"/>
        <w:rPr>
          <w:rFonts w:ascii="Aptos Narrow" w:hAnsi="Aptos Narrow"/>
        </w:rPr>
      </w:pPr>
      <w:r w:rsidRPr="004D429B">
        <w:rPr>
          <w:rFonts w:ascii="Aptos Narrow" w:hAnsi="Aptos Narrow"/>
        </w:rPr>
        <w:t>………………………………………………………………………………………………………………………………</w:t>
      </w:r>
    </w:p>
    <w:p w14:paraId="5D356CDA" w14:textId="77777777" w:rsidR="00484CD6" w:rsidRPr="004D429B" w:rsidRDefault="00484CD6">
      <w:pPr>
        <w:pStyle w:val="BodyText"/>
        <w:spacing w:before="7"/>
        <w:rPr>
          <w:rFonts w:ascii="Aptos Narrow" w:hAnsi="Aptos Narrow"/>
        </w:rPr>
      </w:pPr>
    </w:p>
    <w:p w14:paraId="659DBEA2" w14:textId="75386526" w:rsidR="00484CD6" w:rsidRPr="004D429B" w:rsidRDefault="00821805" w:rsidP="00821805">
      <w:pPr>
        <w:tabs>
          <w:tab w:val="left" w:pos="6481"/>
          <w:tab w:val="left" w:pos="9553"/>
        </w:tabs>
        <w:ind w:left="140"/>
        <w:jc w:val="center"/>
        <w:rPr>
          <w:rFonts w:ascii="Aptos Narrow" w:hAnsi="Aptos Narrow"/>
          <w:sz w:val="20"/>
        </w:rPr>
      </w:pPr>
      <w:r w:rsidRPr="004D429B">
        <w:rPr>
          <w:rFonts w:ascii="Aptos Narrow" w:hAnsi="Aptos Narrow"/>
          <w:spacing w:val="-5"/>
          <w:sz w:val="20"/>
        </w:rPr>
        <w:t>(</w:t>
      </w:r>
      <w:proofErr w:type="gramStart"/>
      <w:r w:rsidRPr="004D429B">
        <w:rPr>
          <w:rFonts w:ascii="Aptos Narrow" w:hAnsi="Aptos Narrow"/>
          <w:spacing w:val="-5"/>
          <w:sz w:val="20"/>
        </w:rPr>
        <w:t>£</w:t>
      </w:r>
      <w:r w:rsidRPr="004D429B">
        <w:rPr>
          <w:rFonts w:ascii="Aptos Narrow" w:hAnsi="Aptos Narrow"/>
          <w:sz w:val="20"/>
          <w:u w:val="single"/>
        </w:rPr>
        <w:tab/>
      </w:r>
      <w:r w:rsidRPr="004D429B">
        <w:rPr>
          <w:rFonts w:ascii="Aptos Narrow" w:hAnsi="Aptos Narrow"/>
          <w:spacing w:val="-10"/>
          <w:sz w:val="20"/>
        </w:rPr>
        <w:t>)</w:t>
      </w:r>
      <w:proofErr w:type="gramEnd"/>
    </w:p>
    <w:p w14:paraId="6FA74C14" w14:textId="77777777" w:rsidR="00484CD6" w:rsidRPr="004D429B" w:rsidRDefault="00484CD6">
      <w:pPr>
        <w:pStyle w:val="BodyText"/>
        <w:spacing w:before="229"/>
        <w:rPr>
          <w:rFonts w:ascii="Aptos Narrow" w:hAnsi="Aptos Narrow"/>
        </w:rPr>
      </w:pPr>
    </w:p>
    <w:p w14:paraId="001E8571" w14:textId="74136C0D" w:rsidR="00484CD6" w:rsidRPr="004D429B" w:rsidRDefault="00821805">
      <w:pPr>
        <w:pStyle w:val="BodyText"/>
        <w:tabs>
          <w:tab w:val="left" w:pos="9358"/>
        </w:tabs>
        <w:ind w:left="140"/>
        <w:rPr>
          <w:rFonts w:ascii="Aptos Narrow" w:hAnsi="Aptos Narrow"/>
        </w:rPr>
      </w:pPr>
      <w:r w:rsidRPr="004D429B">
        <w:rPr>
          <w:rFonts w:ascii="Aptos Narrow" w:hAnsi="Aptos Narrow"/>
        </w:rPr>
        <w:t>I/We</w:t>
      </w:r>
      <w:r w:rsidRPr="004D429B">
        <w:rPr>
          <w:rFonts w:ascii="Aptos Narrow" w:hAnsi="Aptos Narrow"/>
          <w:spacing w:val="-5"/>
        </w:rPr>
        <w:t xml:space="preserve"> </w:t>
      </w:r>
      <w:r w:rsidRPr="004D429B">
        <w:rPr>
          <w:rFonts w:ascii="Aptos Narrow" w:hAnsi="Aptos Narrow"/>
        </w:rPr>
        <w:t>the</w:t>
      </w:r>
      <w:r w:rsidRPr="004D429B">
        <w:rPr>
          <w:rFonts w:ascii="Aptos Narrow" w:hAnsi="Aptos Narrow"/>
          <w:spacing w:val="-2"/>
        </w:rPr>
        <w:t xml:space="preserve"> </w:t>
      </w:r>
      <w:r w:rsidRPr="004D429B">
        <w:rPr>
          <w:rFonts w:ascii="Aptos Narrow" w:hAnsi="Aptos Narrow"/>
        </w:rPr>
        <w:t>undersigned</w:t>
      </w:r>
      <w:r w:rsidRPr="004D429B">
        <w:rPr>
          <w:rFonts w:ascii="Aptos Narrow" w:hAnsi="Aptos Narrow"/>
          <w:spacing w:val="1"/>
        </w:rPr>
        <w:t xml:space="preserve"> </w:t>
      </w:r>
      <w:r w:rsidRPr="004D429B">
        <w:rPr>
          <w:rFonts w:ascii="Aptos Narrow" w:hAnsi="Aptos Narrow"/>
        </w:rPr>
        <w:t>are</w:t>
      </w:r>
      <w:r w:rsidRPr="004D429B">
        <w:rPr>
          <w:rFonts w:ascii="Aptos Narrow" w:hAnsi="Aptos Narrow"/>
          <w:spacing w:val="-1"/>
        </w:rPr>
        <w:t xml:space="preserve"> </w:t>
      </w:r>
      <w:r w:rsidRPr="004D429B">
        <w:rPr>
          <w:rFonts w:ascii="Aptos Narrow" w:hAnsi="Aptos Narrow"/>
        </w:rPr>
        <w:t>registered</w:t>
      </w:r>
      <w:r w:rsidRPr="004D429B">
        <w:rPr>
          <w:rFonts w:ascii="Aptos Narrow" w:hAnsi="Aptos Narrow"/>
          <w:spacing w:val="1"/>
        </w:rPr>
        <w:t xml:space="preserve"> </w:t>
      </w:r>
      <w:r w:rsidRPr="004D429B">
        <w:rPr>
          <w:rFonts w:ascii="Aptos Narrow" w:hAnsi="Aptos Narrow"/>
        </w:rPr>
        <w:t>with</w:t>
      </w:r>
      <w:r w:rsidRPr="004D429B">
        <w:rPr>
          <w:rFonts w:ascii="Aptos Narrow" w:hAnsi="Aptos Narrow"/>
          <w:spacing w:val="1"/>
        </w:rPr>
        <w:t xml:space="preserve"> </w:t>
      </w:r>
      <w:r w:rsidRPr="004D429B">
        <w:rPr>
          <w:rFonts w:ascii="Aptos Narrow" w:hAnsi="Aptos Narrow"/>
        </w:rPr>
        <w:t>HMRC</w:t>
      </w:r>
      <w:r w:rsidRPr="004D429B">
        <w:rPr>
          <w:rFonts w:ascii="Aptos Narrow" w:hAnsi="Aptos Narrow"/>
          <w:spacing w:val="1"/>
        </w:rPr>
        <w:t xml:space="preserve"> </w:t>
      </w:r>
      <w:r w:rsidRPr="004D429B">
        <w:rPr>
          <w:rFonts w:ascii="Aptos Narrow" w:hAnsi="Aptos Narrow"/>
        </w:rPr>
        <w:t>with</w:t>
      </w:r>
      <w:r w:rsidRPr="004D429B">
        <w:rPr>
          <w:rFonts w:ascii="Aptos Narrow" w:hAnsi="Aptos Narrow"/>
          <w:spacing w:val="1"/>
        </w:rPr>
        <w:t xml:space="preserve"> </w:t>
      </w:r>
      <w:r w:rsidRPr="004D429B">
        <w:rPr>
          <w:rFonts w:ascii="Aptos Narrow" w:hAnsi="Aptos Narrow"/>
        </w:rPr>
        <w:t>a</w:t>
      </w:r>
      <w:r w:rsidRPr="004D429B">
        <w:rPr>
          <w:rFonts w:ascii="Aptos Narrow" w:hAnsi="Aptos Narrow"/>
          <w:spacing w:val="-1"/>
        </w:rPr>
        <w:t xml:space="preserve"> </w:t>
      </w:r>
      <w:r w:rsidRPr="004D429B">
        <w:rPr>
          <w:rFonts w:ascii="Aptos Narrow" w:hAnsi="Aptos Narrow"/>
        </w:rPr>
        <w:t>Unique</w:t>
      </w:r>
      <w:r w:rsidRPr="004D429B">
        <w:rPr>
          <w:rFonts w:ascii="Aptos Narrow" w:hAnsi="Aptos Narrow"/>
          <w:spacing w:val="-2"/>
        </w:rPr>
        <w:t xml:space="preserve"> </w:t>
      </w:r>
      <w:r w:rsidRPr="004D429B">
        <w:rPr>
          <w:rFonts w:ascii="Aptos Narrow" w:hAnsi="Aptos Narrow"/>
        </w:rPr>
        <w:t>Tax Reference</w:t>
      </w:r>
      <w:r w:rsidRPr="004D429B">
        <w:rPr>
          <w:rFonts w:ascii="Aptos Narrow" w:hAnsi="Aptos Narrow"/>
          <w:spacing w:val="-1"/>
        </w:rPr>
        <w:t xml:space="preserve"> </w:t>
      </w:r>
      <w:r w:rsidRPr="004D429B">
        <w:rPr>
          <w:rFonts w:ascii="Aptos Narrow" w:hAnsi="Aptos Narrow"/>
        </w:rPr>
        <w:t>number</w:t>
      </w:r>
      <w:r w:rsidRPr="004D429B">
        <w:rPr>
          <w:rFonts w:ascii="Aptos Narrow" w:hAnsi="Aptos Narrow"/>
          <w:spacing w:val="-18"/>
        </w:rPr>
        <w:t xml:space="preserve"> </w:t>
      </w:r>
      <w:r w:rsidR="00AE2C3E" w:rsidRPr="004D429B">
        <w:rPr>
          <w:rFonts w:ascii="Aptos Narrow" w:hAnsi="Aptos Narrow"/>
          <w:spacing w:val="-5"/>
        </w:rPr>
        <w:t>of</w:t>
      </w:r>
      <w:r w:rsidRPr="004D429B">
        <w:rPr>
          <w:rFonts w:ascii="Aptos Narrow" w:hAnsi="Aptos Narrow"/>
          <w:spacing w:val="-5"/>
        </w:rPr>
        <w:t>:</w:t>
      </w:r>
      <w:r w:rsidRPr="004D429B">
        <w:rPr>
          <w:rFonts w:ascii="Aptos Narrow" w:hAnsi="Aptos Narrow"/>
          <w:u w:val="single"/>
        </w:rPr>
        <w:tab/>
      </w:r>
    </w:p>
    <w:p w14:paraId="2DF2025D" w14:textId="77777777" w:rsidR="00484CD6" w:rsidRPr="004D429B" w:rsidRDefault="00484CD6">
      <w:pPr>
        <w:pStyle w:val="BodyText"/>
        <w:spacing w:before="1"/>
        <w:rPr>
          <w:rFonts w:ascii="Aptos Narrow" w:hAnsi="Aptos Narrow"/>
        </w:rPr>
      </w:pPr>
    </w:p>
    <w:p w14:paraId="38517A1C" w14:textId="77777777" w:rsidR="00484CD6" w:rsidRPr="004D429B" w:rsidRDefault="00821805">
      <w:pPr>
        <w:pStyle w:val="BodyText"/>
        <w:tabs>
          <w:tab w:val="left" w:pos="6371"/>
          <w:tab w:val="left" w:pos="9078"/>
        </w:tabs>
        <w:ind w:left="140" w:right="131"/>
        <w:jc w:val="both"/>
        <w:rPr>
          <w:rFonts w:ascii="Aptos Narrow" w:hAnsi="Aptos Narrow"/>
        </w:rPr>
      </w:pPr>
      <w:r w:rsidRPr="004D429B">
        <w:rPr>
          <w:rFonts w:ascii="Aptos Narrow" w:hAnsi="Aptos Narrow"/>
        </w:rPr>
        <w:t>I/We</w:t>
      </w:r>
      <w:r w:rsidRPr="004D429B">
        <w:rPr>
          <w:rFonts w:ascii="Aptos Narrow" w:hAnsi="Aptos Narrow"/>
          <w:spacing w:val="40"/>
        </w:rPr>
        <w:t xml:space="preserve"> </w:t>
      </w:r>
      <w:r w:rsidRPr="004D429B">
        <w:rPr>
          <w:rFonts w:ascii="Aptos Narrow" w:hAnsi="Aptos Narrow"/>
        </w:rPr>
        <w:t>undertake</w:t>
      </w:r>
      <w:r w:rsidRPr="004D429B">
        <w:rPr>
          <w:rFonts w:ascii="Aptos Narrow" w:hAnsi="Aptos Narrow"/>
          <w:spacing w:val="40"/>
        </w:rPr>
        <w:t xml:space="preserve"> </w:t>
      </w:r>
      <w:r w:rsidRPr="004D429B">
        <w:rPr>
          <w:rFonts w:ascii="Aptos Narrow" w:hAnsi="Aptos Narrow"/>
        </w:rPr>
        <w:t>in</w:t>
      </w:r>
      <w:r w:rsidRPr="004D429B">
        <w:rPr>
          <w:rFonts w:ascii="Aptos Narrow" w:hAnsi="Aptos Narrow"/>
          <w:spacing w:val="40"/>
        </w:rPr>
        <w:t xml:space="preserve"> </w:t>
      </w:r>
      <w:r w:rsidRPr="004D429B">
        <w:rPr>
          <w:rFonts w:ascii="Aptos Narrow" w:hAnsi="Aptos Narrow"/>
        </w:rPr>
        <w:t>the</w:t>
      </w:r>
      <w:r w:rsidRPr="004D429B">
        <w:rPr>
          <w:rFonts w:ascii="Aptos Narrow" w:hAnsi="Aptos Narrow"/>
          <w:spacing w:val="40"/>
        </w:rPr>
        <w:t xml:space="preserve"> </w:t>
      </w:r>
      <w:r w:rsidRPr="004D429B">
        <w:rPr>
          <w:rFonts w:ascii="Aptos Narrow" w:hAnsi="Aptos Narrow"/>
        </w:rPr>
        <w:t>event</w:t>
      </w:r>
      <w:r w:rsidRPr="004D429B">
        <w:rPr>
          <w:rFonts w:ascii="Aptos Narrow" w:hAnsi="Aptos Narrow"/>
          <w:spacing w:val="40"/>
        </w:rPr>
        <w:t xml:space="preserve"> </w:t>
      </w:r>
      <w:r w:rsidRPr="004D429B">
        <w:rPr>
          <w:rFonts w:ascii="Aptos Narrow" w:hAnsi="Aptos Narrow"/>
        </w:rPr>
        <w:t>of</w:t>
      </w:r>
      <w:r w:rsidRPr="004D429B">
        <w:rPr>
          <w:rFonts w:ascii="Aptos Narrow" w:hAnsi="Aptos Narrow"/>
          <w:spacing w:val="40"/>
        </w:rPr>
        <w:t xml:space="preserve"> </w:t>
      </w:r>
      <w:r w:rsidRPr="004D429B">
        <w:rPr>
          <w:rFonts w:ascii="Aptos Narrow" w:hAnsi="Aptos Narrow"/>
        </w:rPr>
        <w:t>your</w:t>
      </w:r>
      <w:r w:rsidRPr="004D429B">
        <w:rPr>
          <w:rFonts w:ascii="Aptos Narrow" w:hAnsi="Aptos Narrow"/>
          <w:spacing w:val="40"/>
        </w:rPr>
        <w:t xml:space="preserve"> </w:t>
      </w:r>
      <w:r w:rsidRPr="004D429B">
        <w:rPr>
          <w:rFonts w:ascii="Aptos Narrow" w:hAnsi="Aptos Narrow"/>
        </w:rPr>
        <w:t>acceptance</w:t>
      </w:r>
      <w:r w:rsidRPr="004D429B">
        <w:rPr>
          <w:rFonts w:ascii="Aptos Narrow" w:hAnsi="Aptos Narrow"/>
          <w:spacing w:val="40"/>
        </w:rPr>
        <w:t xml:space="preserve"> </w:t>
      </w:r>
      <w:r w:rsidRPr="004D429B">
        <w:rPr>
          <w:rFonts w:ascii="Aptos Narrow" w:hAnsi="Aptos Narrow"/>
        </w:rPr>
        <w:t>to</w:t>
      </w:r>
      <w:r w:rsidRPr="004D429B">
        <w:rPr>
          <w:rFonts w:ascii="Aptos Narrow" w:hAnsi="Aptos Narrow"/>
          <w:spacing w:val="40"/>
        </w:rPr>
        <w:t xml:space="preserve"> </w:t>
      </w:r>
      <w:r w:rsidRPr="004D429B">
        <w:rPr>
          <w:rFonts w:ascii="Aptos Narrow" w:hAnsi="Aptos Narrow"/>
        </w:rPr>
        <w:t>execute</w:t>
      </w:r>
      <w:r w:rsidRPr="004D429B">
        <w:rPr>
          <w:rFonts w:ascii="Aptos Narrow" w:hAnsi="Aptos Narrow"/>
          <w:spacing w:val="40"/>
        </w:rPr>
        <w:t xml:space="preserve"> </w:t>
      </w:r>
      <w:r w:rsidRPr="004D429B">
        <w:rPr>
          <w:rFonts w:ascii="Aptos Narrow" w:hAnsi="Aptos Narrow"/>
        </w:rPr>
        <w:t>the</w:t>
      </w:r>
      <w:r w:rsidRPr="004D429B">
        <w:rPr>
          <w:rFonts w:ascii="Aptos Narrow" w:hAnsi="Aptos Narrow"/>
          <w:spacing w:val="40"/>
        </w:rPr>
        <w:t xml:space="preserve"> </w:t>
      </w:r>
      <w:r w:rsidRPr="004D429B">
        <w:rPr>
          <w:rFonts w:ascii="Aptos Narrow" w:hAnsi="Aptos Narrow"/>
        </w:rPr>
        <w:t>whole</w:t>
      </w:r>
      <w:r w:rsidRPr="004D429B">
        <w:rPr>
          <w:rFonts w:ascii="Aptos Narrow" w:hAnsi="Aptos Narrow"/>
          <w:spacing w:val="40"/>
        </w:rPr>
        <w:t xml:space="preserve"> </w:t>
      </w:r>
      <w:r w:rsidRPr="004D429B">
        <w:rPr>
          <w:rFonts w:ascii="Aptos Narrow" w:hAnsi="Aptos Narrow"/>
        </w:rPr>
        <w:t>of</w:t>
      </w:r>
      <w:r w:rsidRPr="004D429B">
        <w:rPr>
          <w:rFonts w:ascii="Aptos Narrow" w:hAnsi="Aptos Narrow"/>
          <w:spacing w:val="40"/>
        </w:rPr>
        <w:t xml:space="preserve"> </w:t>
      </w:r>
      <w:r w:rsidRPr="004D429B">
        <w:rPr>
          <w:rFonts w:ascii="Aptos Narrow" w:hAnsi="Aptos Narrow"/>
        </w:rPr>
        <w:t>the</w:t>
      </w:r>
      <w:r w:rsidRPr="004D429B">
        <w:rPr>
          <w:rFonts w:ascii="Aptos Narrow" w:hAnsi="Aptos Narrow"/>
          <w:spacing w:val="40"/>
        </w:rPr>
        <w:t xml:space="preserve"> </w:t>
      </w:r>
      <w:r w:rsidRPr="004D429B">
        <w:rPr>
          <w:rFonts w:ascii="Aptos Narrow" w:hAnsi="Aptos Narrow"/>
        </w:rPr>
        <w:t>works</w:t>
      </w:r>
      <w:r w:rsidRPr="004D429B">
        <w:rPr>
          <w:rFonts w:ascii="Aptos Narrow" w:hAnsi="Aptos Narrow"/>
          <w:spacing w:val="40"/>
        </w:rPr>
        <w:t xml:space="preserve"> </w:t>
      </w:r>
      <w:r w:rsidRPr="004D429B">
        <w:rPr>
          <w:rFonts w:ascii="Aptos Narrow" w:hAnsi="Aptos Narrow"/>
        </w:rPr>
        <w:t>in</w:t>
      </w:r>
      <w:r w:rsidRPr="004D429B">
        <w:rPr>
          <w:rFonts w:ascii="Aptos Narrow" w:hAnsi="Aptos Narrow"/>
          <w:u w:val="single"/>
        </w:rPr>
        <w:tab/>
      </w:r>
      <w:r w:rsidRPr="004D429B">
        <w:rPr>
          <w:rFonts w:ascii="Aptos Narrow" w:hAnsi="Aptos Narrow"/>
          <w:spacing w:val="-2"/>
        </w:rPr>
        <w:t xml:space="preserve">weeks </w:t>
      </w:r>
      <w:r w:rsidRPr="004D429B">
        <w:rPr>
          <w:rFonts w:ascii="Aptos Narrow" w:hAnsi="Aptos Narrow"/>
        </w:rPr>
        <w:t xml:space="preserve">from the date of possession and require a period of </w:t>
      </w:r>
      <w:r w:rsidRPr="004D429B">
        <w:rPr>
          <w:rFonts w:ascii="Aptos Narrow" w:hAnsi="Aptos Narrow"/>
          <w:u w:val="single"/>
        </w:rPr>
        <w:tab/>
      </w:r>
      <w:r w:rsidRPr="004D429B">
        <w:rPr>
          <w:rFonts w:ascii="Aptos Narrow" w:hAnsi="Aptos Narrow"/>
        </w:rPr>
        <w:t>weeks as lead from letter of intent or contract award</w:t>
      </w:r>
    </w:p>
    <w:p w14:paraId="28C6619C" w14:textId="77777777" w:rsidR="00484CD6" w:rsidRPr="004D429B" w:rsidRDefault="00484CD6">
      <w:pPr>
        <w:pStyle w:val="BodyText"/>
        <w:rPr>
          <w:rFonts w:ascii="Aptos Narrow" w:hAnsi="Aptos Narrow"/>
        </w:rPr>
      </w:pPr>
    </w:p>
    <w:p w14:paraId="5D9B648D" w14:textId="77777777" w:rsidR="00484CD6" w:rsidRPr="004D429B" w:rsidRDefault="00484CD6">
      <w:pPr>
        <w:pStyle w:val="BodyText"/>
        <w:rPr>
          <w:rFonts w:ascii="Aptos Narrow" w:hAnsi="Aptos Narrow"/>
        </w:rPr>
      </w:pPr>
    </w:p>
    <w:p w14:paraId="2D6D6EFC" w14:textId="77777777" w:rsidR="00484CD6" w:rsidRPr="004D429B" w:rsidRDefault="00821805">
      <w:pPr>
        <w:pStyle w:val="BodyText"/>
        <w:ind w:left="140" w:right="292"/>
        <w:rPr>
          <w:rFonts w:ascii="Aptos Narrow" w:hAnsi="Aptos Narrow"/>
        </w:rPr>
      </w:pPr>
      <w:r w:rsidRPr="004D429B">
        <w:rPr>
          <w:rFonts w:ascii="Aptos Narrow" w:hAnsi="Aptos Narrow"/>
        </w:rPr>
        <w:t>I/We undertake in the event of your acceptance to execute with you a Contract embodying all the conditions and terms contained in this offer.</w:t>
      </w:r>
    </w:p>
    <w:p w14:paraId="5A477364" w14:textId="2BCB100E" w:rsidR="00484CD6" w:rsidRPr="004D429B" w:rsidRDefault="00821805">
      <w:pPr>
        <w:pStyle w:val="BodyText"/>
        <w:spacing w:before="229"/>
        <w:ind w:left="140"/>
        <w:rPr>
          <w:rFonts w:ascii="Aptos Narrow" w:hAnsi="Aptos Narrow"/>
        </w:rPr>
      </w:pPr>
      <w:r w:rsidRPr="004D429B">
        <w:rPr>
          <w:rFonts w:ascii="Aptos Narrow" w:hAnsi="Aptos Narrow"/>
        </w:rPr>
        <w:t>I/We</w:t>
      </w:r>
      <w:r w:rsidRPr="004D429B">
        <w:rPr>
          <w:rFonts w:ascii="Aptos Narrow" w:hAnsi="Aptos Narrow"/>
          <w:spacing w:val="-6"/>
        </w:rPr>
        <w:t xml:space="preserve"> </w:t>
      </w:r>
      <w:r w:rsidRPr="004D429B">
        <w:rPr>
          <w:rFonts w:ascii="Aptos Narrow" w:hAnsi="Aptos Narrow"/>
        </w:rPr>
        <w:t>agree</w:t>
      </w:r>
      <w:r w:rsidRPr="004D429B">
        <w:rPr>
          <w:rFonts w:ascii="Aptos Narrow" w:hAnsi="Aptos Narrow"/>
          <w:spacing w:val="-5"/>
        </w:rPr>
        <w:t xml:space="preserve"> </w:t>
      </w:r>
      <w:r w:rsidRPr="004D429B">
        <w:rPr>
          <w:rFonts w:ascii="Aptos Narrow" w:hAnsi="Aptos Narrow"/>
        </w:rPr>
        <w:t>that</w:t>
      </w:r>
      <w:r w:rsidRPr="004D429B">
        <w:rPr>
          <w:rFonts w:ascii="Aptos Narrow" w:hAnsi="Aptos Narrow"/>
          <w:spacing w:val="-5"/>
        </w:rPr>
        <w:t xml:space="preserve"> </w:t>
      </w:r>
      <w:r w:rsidRPr="004D429B">
        <w:rPr>
          <w:rFonts w:ascii="Aptos Narrow" w:hAnsi="Aptos Narrow"/>
        </w:rPr>
        <w:t>this</w:t>
      </w:r>
      <w:r w:rsidRPr="004D429B">
        <w:rPr>
          <w:rFonts w:ascii="Aptos Narrow" w:hAnsi="Aptos Narrow"/>
          <w:spacing w:val="-4"/>
        </w:rPr>
        <w:t xml:space="preserve"> </w:t>
      </w:r>
      <w:r w:rsidRPr="004D429B">
        <w:rPr>
          <w:rFonts w:ascii="Aptos Narrow" w:hAnsi="Aptos Narrow"/>
        </w:rPr>
        <w:t>tender</w:t>
      </w:r>
      <w:r w:rsidRPr="004D429B">
        <w:rPr>
          <w:rFonts w:ascii="Aptos Narrow" w:hAnsi="Aptos Narrow"/>
          <w:spacing w:val="-7"/>
        </w:rPr>
        <w:t xml:space="preserve"> </w:t>
      </w:r>
      <w:r w:rsidR="00362329" w:rsidRPr="004D429B">
        <w:rPr>
          <w:rFonts w:ascii="Aptos Narrow" w:hAnsi="Aptos Narrow"/>
        </w:rPr>
        <w:t>will remain</w:t>
      </w:r>
      <w:r w:rsidRPr="004D429B">
        <w:rPr>
          <w:rFonts w:ascii="Aptos Narrow" w:hAnsi="Aptos Narrow"/>
          <w:spacing w:val="-5"/>
        </w:rPr>
        <w:t xml:space="preserve"> </w:t>
      </w:r>
      <w:r w:rsidRPr="004D429B">
        <w:rPr>
          <w:rFonts w:ascii="Aptos Narrow" w:hAnsi="Aptos Narrow"/>
        </w:rPr>
        <w:t>open</w:t>
      </w:r>
      <w:r w:rsidRPr="004D429B">
        <w:rPr>
          <w:rFonts w:ascii="Aptos Narrow" w:hAnsi="Aptos Narrow"/>
          <w:spacing w:val="-3"/>
        </w:rPr>
        <w:t xml:space="preserve"> </w:t>
      </w:r>
      <w:r w:rsidRPr="004D429B">
        <w:rPr>
          <w:rFonts w:ascii="Aptos Narrow" w:hAnsi="Aptos Narrow"/>
        </w:rPr>
        <w:t>for</w:t>
      </w:r>
      <w:r w:rsidRPr="004D429B">
        <w:rPr>
          <w:rFonts w:ascii="Aptos Narrow" w:hAnsi="Aptos Narrow"/>
          <w:spacing w:val="-5"/>
        </w:rPr>
        <w:t xml:space="preserve"> </w:t>
      </w:r>
      <w:r w:rsidRPr="004D429B">
        <w:rPr>
          <w:rFonts w:ascii="Aptos Narrow" w:hAnsi="Aptos Narrow"/>
        </w:rPr>
        <w:t>consideration</w:t>
      </w:r>
      <w:r w:rsidRPr="004D429B">
        <w:rPr>
          <w:rFonts w:ascii="Aptos Narrow" w:hAnsi="Aptos Narrow"/>
          <w:spacing w:val="-5"/>
        </w:rPr>
        <w:t xml:space="preserve"> </w:t>
      </w:r>
      <w:r w:rsidRPr="004D429B">
        <w:rPr>
          <w:rFonts w:ascii="Aptos Narrow" w:hAnsi="Aptos Narrow"/>
        </w:rPr>
        <w:t>for</w:t>
      </w:r>
      <w:r w:rsidRPr="004D429B">
        <w:rPr>
          <w:rFonts w:ascii="Aptos Narrow" w:hAnsi="Aptos Narrow"/>
          <w:spacing w:val="-4"/>
        </w:rPr>
        <w:t xml:space="preserve"> </w:t>
      </w:r>
      <w:r w:rsidR="001E1558">
        <w:rPr>
          <w:rFonts w:ascii="Aptos Narrow" w:hAnsi="Aptos Narrow"/>
        </w:rPr>
        <w:t xml:space="preserve">12 </w:t>
      </w:r>
      <w:r w:rsidRPr="004D429B">
        <w:rPr>
          <w:rFonts w:ascii="Aptos Narrow" w:hAnsi="Aptos Narrow"/>
          <w:spacing w:val="-2"/>
        </w:rPr>
        <w:t>weeks.</w:t>
      </w:r>
    </w:p>
    <w:p w14:paraId="0222A5DD" w14:textId="77777777" w:rsidR="00484CD6" w:rsidRPr="004D429B" w:rsidRDefault="00484CD6">
      <w:pPr>
        <w:pStyle w:val="BodyText"/>
        <w:rPr>
          <w:rFonts w:ascii="Aptos Narrow" w:hAnsi="Aptos Narrow"/>
        </w:rPr>
      </w:pPr>
    </w:p>
    <w:p w14:paraId="0641BD4C" w14:textId="77777777" w:rsidR="00484CD6" w:rsidRPr="004D429B" w:rsidRDefault="00821805">
      <w:pPr>
        <w:pStyle w:val="BodyText"/>
        <w:ind w:left="140" w:right="127"/>
        <w:jc w:val="both"/>
        <w:rPr>
          <w:rFonts w:ascii="Aptos Narrow" w:hAnsi="Aptos Narrow"/>
        </w:rPr>
      </w:pPr>
      <w:r w:rsidRPr="004D429B">
        <w:rPr>
          <w:rFonts w:ascii="Aptos Narrow" w:hAnsi="Aptos Narrow"/>
        </w:rPr>
        <w:t>I/We agree that this is a wholly bona fide tender and that the amount of my (our) Tender has not been calculated,</w:t>
      </w:r>
      <w:r w:rsidRPr="004D429B">
        <w:rPr>
          <w:rFonts w:ascii="Aptos Narrow" w:hAnsi="Aptos Narrow"/>
          <w:spacing w:val="-1"/>
        </w:rPr>
        <w:t xml:space="preserve"> </w:t>
      </w:r>
      <w:r w:rsidRPr="004D429B">
        <w:rPr>
          <w:rFonts w:ascii="Aptos Narrow" w:hAnsi="Aptos Narrow"/>
        </w:rPr>
        <w:t>fixed</w:t>
      </w:r>
      <w:r w:rsidRPr="004D429B">
        <w:rPr>
          <w:rFonts w:ascii="Aptos Narrow" w:hAnsi="Aptos Narrow"/>
          <w:spacing w:val="-1"/>
        </w:rPr>
        <w:t xml:space="preserve"> </w:t>
      </w:r>
      <w:r w:rsidRPr="004D429B">
        <w:rPr>
          <w:rFonts w:ascii="Aptos Narrow" w:hAnsi="Aptos Narrow"/>
        </w:rPr>
        <w:t>or</w:t>
      </w:r>
      <w:r w:rsidRPr="004D429B">
        <w:rPr>
          <w:rFonts w:ascii="Aptos Narrow" w:hAnsi="Aptos Narrow"/>
          <w:spacing w:val="-3"/>
        </w:rPr>
        <w:t xml:space="preserve"> </w:t>
      </w:r>
      <w:r w:rsidRPr="004D429B">
        <w:rPr>
          <w:rFonts w:ascii="Aptos Narrow" w:hAnsi="Aptos Narrow"/>
        </w:rPr>
        <w:t>adjusted</w:t>
      </w:r>
      <w:r w:rsidRPr="004D429B">
        <w:rPr>
          <w:rFonts w:ascii="Aptos Narrow" w:hAnsi="Aptos Narrow"/>
          <w:spacing w:val="-4"/>
        </w:rPr>
        <w:t xml:space="preserve"> </w:t>
      </w:r>
      <w:r w:rsidRPr="004D429B">
        <w:rPr>
          <w:rFonts w:ascii="Aptos Narrow" w:hAnsi="Aptos Narrow"/>
        </w:rPr>
        <w:t>by</w:t>
      </w:r>
      <w:r w:rsidRPr="004D429B">
        <w:rPr>
          <w:rFonts w:ascii="Aptos Narrow" w:hAnsi="Aptos Narrow"/>
          <w:spacing w:val="-7"/>
        </w:rPr>
        <w:t xml:space="preserve"> </w:t>
      </w:r>
      <w:r w:rsidRPr="004D429B">
        <w:rPr>
          <w:rFonts w:ascii="Aptos Narrow" w:hAnsi="Aptos Narrow"/>
        </w:rPr>
        <w:t>agreement</w:t>
      </w:r>
      <w:r w:rsidRPr="004D429B">
        <w:rPr>
          <w:rFonts w:ascii="Aptos Narrow" w:hAnsi="Aptos Narrow"/>
          <w:spacing w:val="-4"/>
        </w:rPr>
        <w:t xml:space="preserve"> </w:t>
      </w:r>
      <w:r w:rsidRPr="004D429B">
        <w:rPr>
          <w:rFonts w:ascii="Aptos Narrow" w:hAnsi="Aptos Narrow"/>
        </w:rPr>
        <w:t>or arrangement</w:t>
      </w:r>
      <w:r w:rsidRPr="004D429B">
        <w:rPr>
          <w:rFonts w:ascii="Aptos Narrow" w:hAnsi="Aptos Narrow"/>
          <w:spacing w:val="-4"/>
        </w:rPr>
        <w:t xml:space="preserve"> </w:t>
      </w:r>
      <w:r w:rsidRPr="004D429B">
        <w:rPr>
          <w:rFonts w:ascii="Aptos Narrow" w:hAnsi="Aptos Narrow"/>
        </w:rPr>
        <w:t>with</w:t>
      </w:r>
      <w:r w:rsidRPr="004D429B">
        <w:rPr>
          <w:rFonts w:ascii="Aptos Narrow" w:hAnsi="Aptos Narrow"/>
          <w:spacing w:val="-1"/>
        </w:rPr>
        <w:t xml:space="preserve"> </w:t>
      </w:r>
      <w:r w:rsidRPr="004D429B">
        <w:rPr>
          <w:rFonts w:ascii="Aptos Narrow" w:hAnsi="Aptos Narrow"/>
        </w:rPr>
        <w:t>any</w:t>
      </w:r>
      <w:r w:rsidRPr="004D429B">
        <w:rPr>
          <w:rFonts w:ascii="Aptos Narrow" w:hAnsi="Aptos Narrow"/>
          <w:spacing w:val="-7"/>
        </w:rPr>
        <w:t xml:space="preserve"> </w:t>
      </w:r>
      <w:r w:rsidRPr="004D429B">
        <w:rPr>
          <w:rFonts w:ascii="Aptos Narrow" w:hAnsi="Aptos Narrow"/>
        </w:rPr>
        <w:t>other person,</w:t>
      </w:r>
      <w:r w:rsidRPr="004D429B">
        <w:rPr>
          <w:rFonts w:ascii="Aptos Narrow" w:hAnsi="Aptos Narrow"/>
          <w:spacing w:val="-1"/>
        </w:rPr>
        <w:t xml:space="preserve"> </w:t>
      </w:r>
      <w:r w:rsidRPr="004D429B">
        <w:rPr>
          <w:rFonts w:ascii="Aptos Narrow" w:hAnsi="Aptos Narrow"/>
        </w:rPr>
        <w:t>company</w:t>
      </w:r>
      <w:r w:rsidRPr="004D429B">
        <w:rPr>
          <w:rFonts w:ascii="Aptos Narrow" w:hAnsi="Aptos Narrow"/>
          <w:spacing w:val="-7"/>
        </w:rPr>
        <w:t xml:space="preserve"> </w:t>
      </w:r>
      <w:r w:rsidRPr="004D429B">
        <w:rPr>
          <w:rFonts w:ascii="Aptos Narrow" w:hAnsi="Aptos Narrow"/>
        </w:rPr>
        <w:t>or entity</w:t>
      </w:r>
      <w:r w:rsidRPr="004D429B">
        <w:rPr>
          <w:rFonts w:ascii="Aptos Narrow" w:hAnsi="Aptos Narrow"/>
          <w:spacing w:val="-7"/>
        </w:rPr>
        <w:t xml:space="preserve"> </w:t>
      </w:r>
      <w:r w:rsidRPr="004D429B">
        <w:rPr>
          <w:rFonts w:ascii="Aptos Narrow" w:hAnsi="Aptos Narrow"/>
        </w:rPr>
        <w:t>and</w:t>
      </w:r>
      <w:r w:rsidRPr="004D429B">
        <w:rPr>
          <w:rFonts w:ascii="Aptos Narrow" w:hAnsi="Aptos Narrow"/>
          <w:spacing w:val="-4"/>
        </w:rPr>
        <w:t xml:space="preserve"> </w:t>
      </w:r>
      <w:r w:rsidRPr="004D429B">
        <w:rPr>
          <w:rFonts w:ascii="Aptos Narrow" w:hAnsi="Aptos Narrow"/>
        </w:rPr>
        <w:t>that the tender price has not and will not be divulged to any person or anybody before the formal acceptance of the tender</w:t>
      </w:r>
      <w:r w:rsidRPr="004D429B">
        <w:rPr>
          <w:rFonts w:ascii="Aptos Narrow" w:hAnsi="Aptos Narrow"/>
          <w:spacing w:val="-7"/>
        </w:rPr>
        <w:t xml:space="preserve"> </w:t>
      </w:r>
      <w:r w:rsidRPr="004D429B">
        <w:rPr>
          <w:rFonts w:ascii="Aptos Narrow" w:hAnsi="Aptos Narrow"/>
        </w:rPr>
        <w:t>submission.</w:t>
      </w:r>
    </w:p>
    <w:p w14:paraId="2307ADF5" w14:textId="77777777" w:rsidR="00484CD6" w:rsidRPr="004D429B" w:rsidRDefault="00484CD6">
      <w:pPr>
        <w:pStyle w:val="BodyText"/>
        <w:rPr>
          <w:rFonts w:ascii="Aptos Narrow" w:hAnsi="Aptos Narrow"/>
        </w:rPr>
      </w:pPr>
    </w:p>
    <w:p w14:paraId="78A953F4" w14:textId="337C63F9" w:rsidR="00484CD6" w:rsidRPr="004D429B" w:rsidRDefault="00821805">
      <w:pPr>
        <w:pStyle w:val="Heading1"/>
        <w:ind w:left="140"/>
        <w:rPr>
          <w:rFonts w:ascii="Aptos Narrow" w:hAnsi="Aptos Narrow"/>
        </w:rPr>
      </w:pPr>
      <w:r w:rsidRPr="004D429B">
        <w:rPr>
          <w:rFonts w:ascii="Aptos Narrow" w:hAnsi="Aptos Narrow"/>
        </w:rPr>
        <w:t>I/We</w:t>
      </w:r>
      <w:r w:rsidRPr="004D429B">
        <w:rPr>
          <w:rFonts w:ascii="Aptos Narrow" w:hAnsi="Aptos Narrow"/>
          <w:b w:val="0"/>
          <w:spacing w:val="-5"/>
        </w:rPr>
        <w:t xml:space="preserve"> </w:t>
      </w:r>
      <w:r w:rsidRPr="004D429B">
        <w:rPr>
          <w:rFonts w:ascii="Aptos Narrow" w:hAnsi="Aptos Narrow"/>
        </w:rPr>
        <w:t>understand</w:t>
      </w:r>
      <w:r w:rsidRPr="004D429B">
        <w:rPr>
          <w:rFonts w:ascii="Aptos Narrow" w:hAnsi="Aptos Narrow"/>
          <w:b w:val="0"/>
          <w:spacing w:val="-5"/>
        </w:rPr>
        <w:t xml:space="preserve"> </w:t>
      </w:r>
      <w:r w:rsidRPr="004D429B">
        <w:rPr>
          <w:rFonts w:ascii="Aptos Narrow" w:hAnsi="Aptos Narrow"/>
        </w:rPr>
        <w:t>that</w:t>
      </w:r>
      <w:r w:rsidRPr="004D429B">
        <w:rPr>
          <w:rFonts w:ascii="Aptos Narrow" w:hAnsi="Aptos Narrow"/>
          <w:b w:val="0"/>
          <w:spacing w:val="-4"/>
        </w:rPr>
        <w:t xml:space="preserve"> </w:t>
      </w:r>
      <w:r w:rsidRPr="004D429B">
        <w:rPr>
          <w:rFonts w:ascii="Aptos Narrow" w:hAnsi="Aptos Narrow"/>
        </w:rPr>
        <w:t>the</w:t>
      </w:r>
      <w:r w:rsidRPr="004D429B">
        <w:rPr>
          <w:rFonts w:ascii="Aptos Narrow" w:hAnsi="Aptos Narrow"/>
          <w:b w:val="0"/>
          <w:spacing w:val="-1"/>
        </w:rPr>
        <w:t xml:space="preserve"> </w:t>
      </w:r>
      <w:r w:rsidR="00FF72F5" w:rsidRPr="004D429B">
        <w:rPr>
          <w:rFonts w:ascii="Aptos Narrow" w:hAnsi="Aptos Narrow"/>
        </w:rPr>
        <w:t>Horniman Museum and Gardens</w:t>
      </w:r>
      <w:r w:rsidRPr="004D429B">
        <w:rPr>
          <w:rFonts w:ascii="Aptos Narrow" w:hAnsi="Aptos Narrow"/>
          <w:b w:val="0"/>
          <w:spacing w:val="-6"/>
        </w:rPr>
        <w:t xml:space="preserve"> </w:t>
      </w:r>
      <w:r w:rsidRPr="004D429B">
        <w:rPr>
          <w:rFonts w:ascii="Aptos Narrow" w:hAnsi="Aptos Narrow"/>
        </w:rPr>
        <w:t>does</w:t>
      </w:r>
      <w:r w:rsidRPr="004D429B">
        <w:rPr>
          <w:rFonts w:ascii="Aptos Narrow" w:hAnsi="Aptos Narrow"/>
          <w:b w:val="0"/>
          <w:spacing w:val="-5"/>
        </w:rPr>
        <w:t xml:space="preserve"> </w:t>
      </w:r>
      <w:r w:rsidRPr="004D429B">
        <w:rPr>
          <w:rFonts w:ascii="Aptos Narrow" w:hAnsi="Aptos Narrow"/>
        </w:rPr>
        <w:t>not</w:t>
      </w:r>
      <w:r w:rsidRPr="004D429B">
        <w:rPr>
          <w:rFonts w:ascii="Aptos Narrow" w:hAnsi="Aptos Narrow"/>
          <w:b w:val="0"/>
          <w:spacing w:val="-4"/>
        </w:rPr>
        <w:t xml:space="preserve"> </w:t>
      </w:r>
      <w:r w:rsidRPr="004D429B">
        <w:rPr>
          <w:rFonts w:ascii="Aptos Narrow" w:hAnsi="Aptos Narrow"/>
        </w:rPr>
        <w:t>bind</w:t>
      </w:r>
      <w:r w:rsidRPr="004D429B">
        <w:rPr>
          <w:rFonts w:ascii="Aptos Narrow" w:hAnsi="Aptos Narrow"/>
          <w:b w:val="0"/>
          <w:spacing w:val="-4"/>
        </w:rPr>
        <w:t xml:space="preserve"> </w:t>
      </w:r>
      <w:r w:rsidR="00FF72F5" w:rsidRPr="004D429B">
        <w:rPr>
          <w:rFonts w:ascii="Aptos Narrow" w:hAnsi="Aptos Narrow"/>
        </w:rPr>
        <w:t>the</w:t>
      </w:r>
      <w:r w:rsidRPr="004D429B">
        <w:rPr>
          <w:rFonts w:ascii="Aptos Narrow" w:hAnsi="Aptos Narrow"/>
        </w:rPr>
        <w:t>mself</w:t>
      </w:r>
      <w:r w:rsidRPr="004D429B">
        <w:rPr>
          <w:rFonts w:ascii="Aptos Narrow" w:hAnsi="Aptos Narrow"/>
          <w:b w:val="0"/>
          <w:spacing w:val="-4"/>
        </w:rPr>
        <w:t xml:space="preserve"> </w:t>
      </w:r>
      <w:r w:rsidRPr="004D429B">
        <w:rPr>
          <w:rFonts w:ascii="Aptos Narrow" w:hAnsi="Aptos Narrow"/>
        </w:rPr>
        <w:t>to</w:t>
      </w:r>
      <w:r w:rsidRPr="004D429B">
        <w:rPr>
          <w:rFonts w:ascii="Aptos Narrow" w:hAnsi="Aptos Narrow"/>
          <w:b w:val="0"/>
          <w:spacing w:val="-2"/>
        </w:rPr>
        <w:t xml:space="preserve"> </w:t>
      </w:r>
      <w:r w:rsidRPr="004D429B">
        <w:rPr>
          <w:rFonts w:ascii="Aptos Narrow" w:hAnsi="Aptos Narrow"/>
        </w:rPr>
        <w:t>accept</w:t>
      </w:r>
      <w:r w:rsidRPr="004D429B">
        <w:rPr>
          <w:rFonts w:ascii="Aptos Narrow" w:hAnsi="Aptos Narrow"/>
          <w:b w:val="0"/>
          <w:spacing w:val="-4"/>
        </w:rPr>
        <w:t xml:space="preserve"> </w:t>
      </w:r>
      <w:r w:rsidRPr="004D429B">
        <w:rPr>
          <w:rFonts w:ascii="Aptos Narrow" w:hAnsi="Aptos Narrow"/>
        </w:rPr>
        <w:t>the</w:t>
      </w:r>
      <w:r w:rsidRPr="004D429B">
        <w:rPr>
          <w:rFonts w:ascii="Aptos Narrow" w:hAnsi="Aptos Narrow"/>
          <w:b w:val="0"/>
          <w:spacing w:val="-5"/>
        </w:rPr>
        <w:t xml:space="preserve"> </w:t>
      </w:r>
      <w:r w:rsidRPr="004D429B">
        <w:rPr>
          <w:rFonts w:ascii="Aptos Narrow" w:hAnsi="Aptos Narrow"/>
        </w:rPr>
        <w:t>lowest</w:t>
      </w:r>
      <w:r w:rsidRPr="004D429B">
        <w:rPr>
          <w:rFonts w:ascii="Aptos Narrow" w:hAnsi="Aptos Narrow"/>
          <w:b w:val="0"/>
          <w:spacing w:val="-4"/>
        </w:rPr>
        <w:t xml:space="preserve"> </w:t>
      </w:r>
      <w:r w:rsidRPr="004D429B">
        <w:rPr>
          <w:rFonts w:ascii="Aptos Narrow" w:hAnsi="Aptos Narrow"/>
        </w:rPr>
        <w:t>or</w:t>
      </w:r>
      <w:r w:rsidRPr="004D429B">
        <w:rPr>
          <w:rFonts w:ascii="Aptos Narrow" w:hAnsi="Aptos Narrow"/>
          <w:b w:val="0"/>
          <w:spacing w:val="-3"/>
        </w:rPr>
        <w:t xml:space="preserve"> </w:t>
      </w:r>
      <w:r w:rsidRPr="004D429B">
        <w:rPr>
          <w:rFonts w:ascii="Aptos Narrow" w:hAnsi="Aptos Narrow"/>
        </w:rPr>
        <w:t>any</w:t>
      </w:r>
      <w:r w:rsidRPr="004D429B">
        <w:rPr>
          <w:rFonts w:ascii="Aptos Narrow" w:hAnsi="Aptos Narrow"/>
          <w:b w:val="0"/>
          <w:spacing w:val="-8"/>
        </w:rPr>
        <w:t xml:space="preserve"> </w:t>
      </w:r>
      <w:r w:rsidRPr="004D429B">
        <w:rPr>
          <w:rFonts w:ascii="Aptos Narrow" w:hAnsi="Aptos Narrow"/>
          <w:spacing w:val="-2"/>
        </w:rPr>
        <w:t>tender.</w:t>
      </w:r>
    </w:p>
    <w:p w14:paraId="13069EEF" w14:textId="77777777" w:rsidR="00484CD6" w:rsidRPr="004D429B" w:rsidRDefault="00484CD6">
      <w:pPr>
        <w:pStyle w:val="BodyText"/>
        <w:rPr>
          <w:rFonts w:ascii="Aptos Narrow" w:hAnsi="Aptos Narrow"/>
          <w:b/>
        </w:rPr>
      </w:pPr>
    </w:p>
    <w:p w14:paraId="000BE642" w14:textId="77777777" w:rsidR="00484CD6" w:rsidRPr="004D429B" w:rsidRDefault="00484CD6">
      <w:pPr>
        <w:pStyle w:val="BodyText"/>
        <w:spacing w:before="1"/>
        <w:rPr>
          <w:rFonts w:ascii="Aptos Narrow" w:hAnsi="Aptos Narrow"/>
          <w:b/>
        </w:rPr>
      </w:pPr>
    </w:p>
    <w:p w14:paraId="203B0D3E" w14:textId="235708A2" w:rsidR="00FF72F5" w:rsidRPr="004D429B" w:rsidRDefault="00821805" w:rsidP="00FF72F5">
      <w:pPr>
        <w:pStyle w:val="BodyText"/>
        <w:tabs>
          <w:tab w:val="left" w:pos="8652"/>
        </w:tabs>
        <w:ind w:left="140"/>
        <w:rPr>
          <w:rFonts w:ascii="Aptos Narrow" w:hAnsi="Aptos Narrow"/>
        </w:rPr>
      </w:pPr>
      <w:r w:rsidRPr="004D429B">
        <w:rPr>
          <w:rFonts w:ascii="Aptos Narrow" w:hAnsi="Aptos Narrow"/>
        </w:rPr>
        <w:t>Dated</w:t>
      </w:r>
      <w:r w:rsidR="00FF72F5" w:rsidRPr="004D429B">
        <w:rPr>
          <w:rFonts w:ascii="Aptos Narrow" w:hAnsi="Aptos Narrow"/>
          <w:spacing w:val="-4"/>
        </w:rPr>
        <w:t xml:space="preserve"> </w:t>
      </w:r>
      <w:r w:rsidR="00FF72F5" w:rsidRPr="004D429B">
        <w:rPr>
          <w:rFonts w:ascii="Aptos Narrow" w:hAnsi="Aptos Narrow"/>
          <w:u w:val="single"/>
        </w:rPr>
        <w:tab/>
      </w:r>
    </w:p>
    <w:p w14:paraId="38C3063D" w14:textId="77777777" w:rsidR="00484CD6" w:rsidRPr="004D429B" w:rsidRDefault="00484CD6">
      <w:pPr>
        <w:pStyle w:val="BodyText"/>
        <w:spacing w:before="229"/>
        <w:rPr>
          <w:rFonts w:ascii="Aptos Narrow" w:hAnsi="Aptos Narrow"/>
        </w:rPr>
      </w:pPr>
    </w:p>
    <w:p w14:paraId="2CD319CB" w14:textId="77777777" w:rsidR="00484CD6" w:rsidRPr="004D429B" w:rsidRDefault="00821805">
      <w:pPr>
        <w:pStyle w:val="BodyText"/>
        <w:tabs>
          <w:tab w:val="left" w:pos="8652"/>
        </w:tabs>
        <w:ind w:left="140"/>
        <w:rPr>
          <w:rFonts w:ascii="Aptos Narrow" w:hAnsi="Aptos Narrow"/>
        </w:rPr>
      </w:pPr>
      <w:r w:rsidRPr="004D429B">
        <w:rPr>
          <w:rFonts w:ascii="Aptos Narrow" w:hAnsi="Aptos Narrow"/>
        </w:rPr>
        <w:t xml:space="preserve">Contractor’s signature </w:t>
      </w:r>
      <w:r w:rsidRPr="004D429B">
        <w:rPr>
          <w:rFonts w:ascii="Aptos Narrow" w:hAnsi="Aptos Narrow"/>
          <w:u w:val="single"/>
        </w:rPr>
        <w:tab/>
      </w:r>
    </w:p>
    <w:p w14:paraId="39914D19" w14:textId="77777777" w:rsidR="00484CD6" w:rsidRPr="004D429B" w:rsidRDefault="00484CD6">
      <w:pPr>
        <w:pStyle w:val="BodyText"/>
        <w:rPr>
          <w:rFonts w:ascii="Aptos Narrow" w:hAnsi="Aptos Narrow"/>
        </w:rPr>
      </w:pPr>
    </w:p>
    <w:p w14:paraId="16479572" w14:textId="77777777" w:rsidR="00484CD6" w:rsidRPr="004D429B" w:rsidRDefault="00484CD6">
      <w:pPr>
        <w:pStyle w:val="BodyText"/>
        <w:spacing w:before="1"/>
        <w:rPr>
          <w:rFonts w:ascii="Aptos Narrow" w:hAnsi="Aptos Narrow"/>
        </w:rPr>
      </w:pPr>
    </w:p>
    <w:p w14:paraId="533CF654" w14:textId="77777777" w:rsidR="00484CD6" w:rsidRPr="004D429B" w:rsidRDefault="00821805">
      <w:pPr>
        <w:pStyle w:val="BodyText"/>
        <w:tabs>
          <w:tab w:val="left" w:pos="8695"/>
        </w:tabs>
        <w:ind w:left="140"/>
        <w:rPr>
          <w:rFonts w:ascii="Aptos Narrow" w:hAnsi="Aptos Narrow"/>
        </w:rPr>
      </w:pPr>
      <w:r w:rsidRPr="004D429B">
        <w:rPr>
          <w:rFonts w:ascii="Aptos Narrow" w:hAnsi="Aptos Narrow"/>
        </w:rPr>
        <w:t xml:space="preserve">Capacity </w:t>
      </w:r>
      <w:r w:rsidRPr="004D429B">
        <w:rPr>
          <w:rFonts w:ascii="Aptos Narrow" w:hAnsi="Aptos Narrow"/>
          <w:u w:val="single"/>
        </w:rPr>
        <w:tab/>
      </w:r>
    </w:p>
    <w:p w14:paraId="64C2CC08" w14:textId="77777777" w:rsidR="00484CD6" w:rsidRPr="004D429B" w:rsidRDefault="00484CD6">
      <w:pPr>
        <w:pStyle w:val="BodyText"/>
        <w:spacing w:before="229"/>
        <w:rPr>
          <w:rFonts w:ascii="Aptos Narrow" w:hAnsi="Aptos Narrow"/>
        </w:rPr>
      </w:pPr>
    </w:p>
    <w:p w14:paraId="201A2EBE" w14:textId="77777777" w:rsidR="00484CD6" w:rsidRPr="004D429B" w:rsidRDefault="00821805">
      <w:pPr>
        <w:pStyle w:val="BodyText"/>
        <w:tabs>
          <w:tab w:val="left" w:pos="8698"/>
        </w:tabs>
        <w:ind w:left="140"/>
        <w:rPr>
          <w:rFonts w:ascii="Aptos Narrow" w:hAnsi="Aptos Narrow"/>
        </w:rPr>
      </w:pPr>
      <w:r w:rsidRPr="004D429B">
        <w:rPr>
          <w:rFonts w:ascii="Aptos Narrow" w:hAnsi="Aptos Narrow"/>
        </w:rPr>
        <w:t xml:space="preserve">On Behalf of </w:t>
      </w:r>
      <w:r w:rsidRPr="004D429B">
        <w:rPr>
          <w:rFonts w:ascii="Aptos Narrow" w:hAnsi="Aptos Narrow"/>
          <w:u w:val="single"/>
        </w:rPr>
        <w:tab/>
      </w:r>
    </w:p>
    <w:p w14:paraId="277FEEB7" w14:textId="77777777" w:rsidR="00484CD6" w:rsidRPr="004D429B" w:rsidRDefault="00484CD6">
      <w:pPr>
        <w:pStyle w:val="BodyText"/>
        <w:spacing w:before="229"/>
        <w:rPr>
          <w:rFonts w:ascii="Aptos Narrow" w:hAnsi="Aptos Narrow"/>
        </w:rPr>
      </w:pPr>
    </w:p>
    <w:p w14:paraId="71F5A517" w14:textId="77777777" w:rsidR="00484CD6" w:rsidRPr="004D429B" w:rsidRDefault="00821805">
      <w:pPr>
        <w:pStyle w:val="BodyText"/>
        <w:tabs>
          <w:tab w:val="left" w:pos="8652"/>
        </w:tabs>
        <w:ind w:left="140"/>
        <w:rPr>
          <w:rFonts w:ascii="Aptos Narrow" w:hAnsi="Aptos Narrow"/>
        </w:rPr>
      </w:pPr>
      <w:r w:rsidRPr="004D429B">
        <w:rPr>
          <w:rFonts w:ascii="Aptos Narrow" w:hAnsi="Aptos Narrow"/>
        </w:rPr>
        <w:t xml:space="preserve">Address </w:t>
      </w:r>
      <w:r w:rsidRPr="004D429B">
        <w:rPr>
          <w:rFonts w:ascii="Aptos Narrow" w:hAnsi="Aptos Narrow"/>
          <w:u w:val="single"/>
        </w:rPr>
        <w:tab/>
      </w:r>
    </w:p>
    <w:p w14:paraId="77CB4F8D" w14:textId="77777777" w:rsidR="00484CD6" w:rsidRPr="004D429B" w:rsidRDefault="00484CD6">
      <w:pPr>
        <w:pStyle w:val="BodyText"/>
        <w:rPr>
          <w:rFonts w:ascii="Aptos Narrow" w:hAnsi="Aptos Narrow"/>
        </w:rPr>
      </w:pPr>
    </w:p>
    <w:p w14:paraId="4DB7B927" w14:textId="77777777" w:rsidR="00484CD6" w:rsidRPr="004D429B" w:rsidRDefault="00821805">
      <w:pPr>
        <w:pStyle w:val="BodyText"/>
        <w:spacing w:before="186"/>
        <w:rPr>
          <w:rFonts w:ascii="Aptos Narrow" w:hAnsi="Aptos Narrow"/>
        </w:rPr>
      </w:pPr>
      <w:r w:rsidRPr="004D429B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54E9D0" wp14:editId="1C9AAC94">
                <wp:simplePos x="0" y="0"/>
                <wp:positionH relativeFrom="page">
                  <wp:posOffset>720851</wp:posOffset>
                </wp:positionH>
                <wp:positionV relativeFrom="paragraph">
                  <wp:posOffset>279387</wp:posOffset>
                </wp:positionV>
                <wp:extent cx="537210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2100" h="7620">
                              <a:moveTo>
                                <a:pt x="53720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372099" y="7619"/>
                              </a:lnTo>
                              <a:lnTo>
                                <a:pt x="5372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DB069" id="Graphic 2" o:spid="_x0000_s1026" style="position:absolute;margin-left:56.75pt;margin-top:22pt;width:423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2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" path="m5372099,l,,,7619r5372099,l5372099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484CD6" w:rsidRPr="004D429B">
      <w:type w:val="continuous"/>
      <w:pgSz w:w="11910" w:h="16840"/>
      <w:pgMar w:top="11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D6"/>
    <w:rsid w:val="00097A43"/>
    <w:rsid w:val="0010117C"/>
    <w:rsid w:val="00170A81"/>
    <w:rsid w:val="001E1558"/>
    <w:rsid w:val="0020241D"/>
    <w:rsid w:val="00231494"/>
    <w:rsid w:val="00362329"/>
    <w:rsid w:val="00401DFD"/>
    <w:rsid w:val="00484CD6"/>
    <w:rsid w:val="004D429B"/>
    <w:rsid w:val="00605C55"/>
    <w:rsid w:val="006C57B3"/>
    <w:rsid w:val="0079739D"/>
    <w:rsid w:val="00821805"/>
    <w:rsid w:val="008873BB"/>
    <w:rsid w:val="00AE2C3E"/>
    <w:rsid w:val="00E74AC5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D1DA4"/>
  <w15:docId w15:val="{6DF226A0-BEBB-47A8-967B-0E510655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Harrington</dc:creator>
  <cp:lastModifiedBy>Luca Finaldi</cp:lastModifiedBy>
  <cp:revision>4</cp:revision>
  <dcterms:created xsi:type="dcterms:W3CDTF">2025-10-02T11:22:00Z</dcterms:created>
  <dcterms:modified xsi:type="dcterms:W3CDTF">2025-10-15T08:39:00Z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Bluebeam Stapler 2018.1</vt:lpwstr>
  </property>
  <property fmtid="{D5CDD505-2E9C-101B-9397-08002B2CF9AE}" pid="4" name="LastSaved">
    <vt:filetime>2025-05-15T00:00:00Z</vt:filetime>
  </property>
  <property fmtid="{D5CDD505-2E9C-101B-9397-08002B2CF9AE}" pid="5" name="Producer">
    <vt:lpwstr>Bluebeam Brewery 5.0</vt:lpwstr>
  </property>
</Properties>
</file>