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A2C338" w14:textId="4128157C" w:rsidR="002F6EC2" w:rsidRDefault="002F6EC2" w:rsidP="00755F0A">
      <w:pPr>
        <w:pStyle w:val="Blockheading"/>
      </w:pPr>
      <w:r w:rsidRPr="00982C5D">
        <w:rPr>
          <w:rFonts w:ascii="Calibri" w:hAnsi="Calibri" w:cs="Calibri"/>
          <w:noProof/>
        </w:rPr>
        <w:drawing>
          <wp:inline distT="0" distB="0" distL="0" distR="0" wp14:anchorId="39CCFD3B" wp14:editId="081B8958">
            <wp:extent cx="1143000" cy="1143000"/>
            <wp:effectExtent l="0" t="0" r="0" b="0"/>
            <wp:docPr id="1794271257" name="Picture 1" descr="A green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264789" name="Picture 1" descr="A green square with white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6331ECF6" w14:textId="6BB57051" w:rsidR="00755F0A" w:rsidRPr="00C23D6C" w:rsidRDefault="00755F0A" w:rsidP="00755F0A">
      <w:pPr>
        <w:pStyle w:val="Blockheading"/>
      </w:pPr>
      <w:r w:rsidRPr="00C23D6C">
        <w:t xml:space="preserve">Background to </w:t>
      </w:r>
      <w:r>
        <w:t>Natural England</w:t>
      </w:r>
      <w:r w:rsidRPr="00C23D6C">
        <w:t xml:space="preserve"> </w:t>
      </w:r>
    </w:p>
    <w:p w14:paraId="0D5C7768" w14:textId="77777777" w:rsidR="00755F0A" w:rsidRPr="00D1215E" w:rsidRDefault="00755F0A" w:rsidP="00755F0A">
      <w:pPr>
        <w:rPr>
          <w:rFonts w:cs="Arial"/>
          <w:bCs/>
        </w:rPr>
      </w:pPr>
      <w:r w:rsidRPr="00D1215E">
        <w:rPr>
          <w:rFonts w:cs="Arial"/>
          <w:bCs/>
        </w:rPr>
        <w:t>Natural England is the government’s advisor on the natural environment. We provide practical advice, grounded in science, on how best to safeguard England’s natural wealth for the benefit of everyone.</w:t>
      </w:r>
    </w:p>
    <w:p w14:paraId="2F5D82AF" w14:textId="77777777" w:rsidR="00755F0A" w:rsidRDefault="00755F0A" w:rsidP="00755F0A">
      <w:pPr>
        <w:rPr>
          <w:rFonts w:cs="Arial"/>
          <w:bCs/>
        </w:rPr>
      </w:pPr>
      <w:r w:rsidRPr="00D1215E">
        <w:rPr>
          <w:rFonts w:cs="Arial"/>
          <w:bCs/>
        </w:rPr>
        <w:t>Our remit is to ensure sustainable stewardship of the land and sea so that people and nature can thrive. It is our responsibility to see that England’s rich natural environment can adapt and survive intact for future generations to enjoy.</w:t>
      </w:r>
    </w:p>
    <w:p w14:paraId="316B4C5E" w14:textId="77777777" w:rsidR="00755F0A" w:rsidRPr="00D1215E" w:rsidRDefault="00755F0A" w:rsidP="00755F0A">
      <w:pPr>
        <w:rPr>
          <w:rFonts w:cs="Arial"/>
          <w:bCs/>
        </w:rPr>
      </w:pPr>
      <w:r w:rsidRPr="00D1215E">
        <w:rPr>
          <w:rFonts w:cs="Arial"/>
          <w:bCs/>
        </w:rPr>
        <w:t>Natural England are also responsible for the management National Nature Reserves (NNRs). There are currently 225 NNRs in England with a total area of over 98,600 hectares. Natural England manages about two thirds of England's NNRs, the remaining reserves are managed by organisations approved by Natural England, for example, the National Trust, Forestry Commission, RSPB, Wildlife Trusts and local authorities.  </w:t>
      </w:r>
    </w:p>
    <w:p w14:paraId="7C5D6EFD" w14:textId="77777777" w:rsidR="00755F0A" w:rsidRPr="00D1215E" w:rsidRDefault="00755F0A" w:rsidP="00755F0A">
      <w:pPr>
        <w:rPr>
          <w:rFonts w:cs="Arial"/>
          <w:bCs/>
        </w:rPr>
      </w:pPr>
      <w:r w:rsidRPr="00D1215E">
        <w:rPr>
          <w:rFonts w:cs="Arial"/>
          <w:bCs/>
        </w:rPr>
        <w:t>National Nature Reserves (NNRs) were established to protect some of our most important habitats, species and geology, and to provide ‘outdoor laboratories’ for research. Natural England’s National Nature Reserves are open to the public, and we welcome all our visitors to connect with nature and be inspired by our fantastic wildlife, habitats, geology and landscapes. </w:t>
      </w:r>
    </w:p>
    <w:p w14:paraId="67416BF6" w14:textId="29FA671A" w:rsidR="00755F0A" w:rsidRPr="00755F0A" w:rsidRDefault="00755F0A" w:rsidP="00755F0A">
      <w:pPr>
        <w:rPr>
          <w:rFonts w:cs="Arial"/>
          <w:b/>
          <w:sz w:val="28"/>
          <w:szCs w:val="28"/>
        </w:rPr>
      </w:pPr>
      <w:r w:rsidRPr="00755F0A">
        <w:rPr>
          <w:rFonts w:cs="Arial"/>
          <w:b/>
          <w:sz w:val="28"/>
          <w:szCs w:val="28"/>
        </w:rPr>
        <w:t>Parsonage Down Bull Pen/ Lower livestock barn repairs</w:t>
      </w:r>
    </w:p>
    <w:p w14:paraId="39F22BE8" w14:textId="06521023" w:rsidR="00755F0A" w:rsidRPr="00D1215E" w:rsidRDefault="00755F0A" w:rsidP="00755F0A">
      <w:pPr>
        <w:rPr>
          <w:rFonts w:cs="Arial"/>
          <w:bCs/>
        </w:rPr>
      </w:pPr>
      <w:r w:rsidRPr="00D1215E">
        <w:rPr>
          <w:rFonts w:cs="Arial"/>
          <w:bCs/>
        </w:rPr>
        <w:t xml:space="preserve">Parsonage Down National Nature Reserve is 480 acres of some of the finest chalk grassland in England and 200 acres of improved farmland.  It is a designated SSSI and SAC for its CG2 habitat and vascular plant assemblage. </w:t>
      </w:r>
    </w:p>
    <w:p w14:paraId="1A8B40F2" w14:textId="1908495A" w:rsidR="00755F0A" w:rsidRDefault="00755F0A" w:rsidP="00755F0A">
      <w:pPr>
        <w:rPr>
          <w:rFonts w:cs="Arial"/>
          <w:bCs/>
        </w:rPr>
      </w:pPr>
      <w:r w:rsidRPr="00D1215E">
        <w:rPr>
          <w:rFonts w:cs="Arial"/>
          <w:bCs/>
        </w:rPr>
        <w:t>Parsonage Down is also attached to Cherry Lodge Farm, a working organic farm home to the oldest herd of pedigree English Longhorn cattle; known as the Stoke Herd. Both the cattle and sheep are used for conservation grazing on NNR</w:t>
      </w:r>
      <w:r>
        <w:rPr>
          <w:rFonts w:cs="Arial"/>
          <w:bCs/>
        </w:rPr>
        <w:t>.</w:t>
      </w:r>
      <w:r w:rsidRPr="00D1215E">
        <w:rPr>
          <w:rFonts w:cs="Arial"/>
          <w:bCs/>
        </w:rPr>
        <w:t xml:space="preserve"> </w:t>
      </w:r>
    </w:p>
    <w:p w14:paraId="09C6D9BD" w14:textId="77777777" w:rsidR="007C3448" w:rsidRDefault="00755F0A" w:rsidP="00755F0A">
      <w:pPr>
        <w:pStyle w:val="standard"/>
        <w:ind w:left="0"/>
        <w:rPr>
          <w:i w:val="0"/>
          <w:iCs w:val="0"/>
          <w:sz w:val="24"/>
          <w:szCs w:val="24"/>
        </w:rPr>
      </w:pPr>
      <w:r>
        <w:rPr>
          <w:i w:val="0"/>
          <w:iCs w:val="0"/>
          <w:sz w:val="24"/>
          <w:szCs w:val="24"/>
        </w:rPr>
        <w:lastRenderedPageBreak/>
        <w:t xml:space="preserve">To be able to manage a large herd of cattle, some of the livestock are housed over the winter months. The Lower Livestock Shed normally houses bulls however the barn is not fit for purpose. </w:t>
      </w:r>
      <w:r w:rsidR="007C3448">
        <w:rPr>
          <w:i w:val="0"/>
          <w:iCs w:val="0"/>
          <w:sz w:val="24"/>
          <w:szCs w:val="24"/>
        </w:rPr>
        <w:t>These are the existing issues:</w:t>
      </w:r>
    </w:p>
    <w:p w14:paraId="24FE3D24" w14:textId="05A65F7A" w:rsidR="007C3448" w:rsidRDefault="00755F0A" w:rsidP="007C3448">
      <w:pPr>
        <w:pStyle w:val="standard"/>
        <w:numPr>
          <w:ilvl w:val="0"/>
          <w:numId w:val="3"/>
        </w:numPr>
        <w:rPr>
          <w:i w:val="0"/>
          <w:iCs w:val="0"/>
          <w:sz w:val="24"/>
          <w:szCs w:val="24"/>
        </w:rPr>
      </w:pPr>
      <w:r>
        <w:rPr>
          <w:i w:val="0"/>
          <w:iCs w:val="0"/>
          <w:sz w:val="24"/>
          <w:szCs w:val="24"/>
        </w:rPr>
        <w:t>There is a major hole in the roo</w:t>
      </w:r>
      <w:r w:rsidR="007C3448">
        <w:rPr>
          <w:i w:val="0"/>
          <w:iCs w:val="0"/>
          <w:sz w:val="24"/>
          <w:szCs w:val="24"/>
        </w:rPr>
        <w:t>f</w:t>
      </w:r>
      <w:r>
        <w:rPr>
          <w:i w:val="0"/>
          <w:iCs w:val="0"/>
          <w:sz w:val="24"/>
          <w:szCs w:val="24"/>
        </w:rPr>
        <w:t xml:space="preserve"> with damage</w:t>
      </w:r>
      <w:r w:rsidR="00D9178D">
        <w:rPr>
          <w:i w:val="0"/>
          <w:iCs w:val="0"/>
          <w:sz w:val="24"/>
          <w:szCs w:val="24"/>
        </w:rPr>
        <w:t>d</w:t>
      </w:r>
      <w:r>
        <w:rPr>
          <w:i w:val="0"/>
          <w:iCs w:val="0"/>
          <w:sz w:val="24"/>
          <w:szCs w:val="24"/>
        </w:rPr>
        <w:t xml:space="preserve"> roof </w:t>
      </w:r>
      <w:r w:rsidR="00B441B5">
        <w:rPr>
          <w:i w:val="0"/>
          <w:iCs w:val="0"/>
          <w:sz w:val="24"/>
          <w:szCs w:val="24"/>
        </w:rPr>
        <w:t>purlins</w:t>
      </w:r>
      <w:r w:rsidR="007C3448">
        <w:rPr>
          <w:i w:val="0"/>
          <w:iCs w:val="0"/>
          <w:sz w:val="24"/>
          <w:szCs w:val="24"/>
        </w:rPr>
        <w:t>.</w:t>
      </w:r>
      <w:r w:rsidR="00D9178D">
        <w:rPr>
          <w:i w:val="0"/>
          <w:iCs w:val="0"/>
          <w:sz w:val="24"/>
          <w:szCs w:val="24"/>
        </w:rPr>
        <w:t xml:space="preserve"> The roof </w:t>
      </w:r>
      <w:r w:rsidR="00B441B5">
        <w:rPr>
          <w:i w:val="0"/>
          <w:iCs w:val="0"/>
          <w:sz w:val="24"/>
          <w:szCs w:val="24"/>
        </w:rPr>
        <w:t xml:space="preserve">sheet </w:t>
      </w:r>
      <w:proofErr w:type="gramStart"/>
      <w:r w:rsidR="00B441B5">
        <w:rPr>
          <w:i w:val="0"/>
          <w:iCs w:val="0"/>
          <w:sz w:val="24"/>
          <w:szCs w:val="24"/>
        </w:rPr>
        <w:t>are</w:t>
      </w:r>
      <w:proofErr w:type="gramEnd"/>
      <w:r w:rsidR="00D9178D">
        <w:rPr>
          <w:i w:val="0"/>
          <w:iCs w:val="0"/>
          <w:sz w:val="24"/>
          <w:szCs w:val="24"/>
        </w:rPr>
        <w:t xml:space="preserve"> also made of asbestos</w:t>
      </w:r>
      <w:r w:rsidR="00FE4C5F">
        <w:rPr>
          <w:i w:val="0"/>
          <w:iCs w:val="0"/>
          <w:sz w:val="24"/>
          <w:szCs w:val="24"/>
        </w:rPr>
        <w:t xml:space="preserve">. </w:t>
      </w:r>
    </w:p>
    <w:p w14:paraId="69A94C3A" w14:textId="686B78AF" w:rsidR="007C3448" w:rsidRDefault="007C3448" w:rsidP="007C3448">
      <w:pPr>
        <w:pStyle w:val="standard"/>
        <w:numPr>
          <w:ilvl w:val="0"/>
          <w:numId w:val="3"/>
        </w:numPr>
        <w:rPr>
          <w:i w:val="0"/>
          <w:iCs w:val="0"/>
          <w:sz w:val="24"/>
          <w:szCs w:val="24"/>
        </w:rPr>
      </w:pPr>
      <w:r>
        <w:rPr>
          <w:i w:val="0"/>
          <w:iCs w:val="0"/>
          <w:sz w:val="24"/>
          <w:szCs w:val="24"/>
        </w:rPr>
        <w:t>T</w:t>
      </w:r>
      <w:r w:rsidR="00755F0A">
        <w:rPr>
          <w:i w:val="0"/>
          <w:iCs w:val="0"/>
          <w:sz w:val="24"/>
          <w:szCs w:val="24"/>
        </w:rPr>
        <w:t>he shed is unable to be mucked out using</w:t>
      </w:r>
      <w:r w:rsidR="00B441B5">
        <w:rPr>
          <w:i w:val="0"/>
          <w:iCs w:val="0"/>
          <w:sz w:val="24"/>
          <w:szCs w:val="24"/>
        </w:rPr>
        <w:t xml:space="preserve"> agricultural</w:t>
      </w:r>
      <w:r w:rsidR="00755F0A">
        <w:rPr>
          <w:i w:val="0"/>
          <w:iCs w:val="0"/>
          <w:sz w:val="24"/>
          <w:szCs w:val="24"/>
        </w:rPr>
        <w:t xml:space="preserve"> machinery because it is lined with a single skin of breeze blocks. </w:t>
      </w:r>
    </w:p>
    <w:p w14:paraId="4C6D7FF8" w14:textId="77777777" w:rsidR="007C3448" w:rsidRDefault="00755F0A" w:rsidP="007C3448">
      <w:pPr>
        <w:pStyle w:val="standard"/>
        <w:numPr>
          <w:ilvl w:val="0"/>
          <w:numId w:val="3"/>
        </w:numPr>
        <w:rPr>
          <w:i w:val="0"/>
          <w:iCs w:val="0"/>
          <w:sz w:val="24"/>
          <w:szCs w:val="24"/>
        </w:rPr>
      </w:pPr>
      <w:r>
        <w:rPr>
          <w:i w:val="0"/>
          <w:iCs w:val="0"/>
          <w:sz w:val="24"/>
          <w:szCs w:val="24"/>
        </w:rPr>
        <w:t xml:space="preserve">The barn is also dark and lack ventilation. </w:t>
      </w:r>
    </w:p>
    <w:p w14:paraId="14C69785" w14:textId="5F1B089A" w:rsidR="00755F0A" w:rsidRDefault="007C3448" w:rsidP="007C3448">
      <w:pPr>
        <w:pStyle w:val="standard"/>
        <w:numPr>
          <w:ilvl w:val="0"/>
          <w:numId w:val="3"/>
        </w:numPr>
        <w:rPr>
          <w:i w:val="0"/>
          <w:iCs w:val="0"/>
          <w:sz w:val="24"/>
          <w:szCs w:val="24"/>
        </w:rPr>
      </w:pPr>
      <w:r>
        <w:rPr>
          <w:i w:val="0"/>
          <w:iCs w:val="0"/>
          <w:sz w:val="24"/>
          <w:szCs w:val="24"/>
        </w:rPr>
        <w:t>T</w:t>
      </w:r>
      <w:r w:rsidR="00755F0A">
        <w:rPr>
          <w:i w:val="0"/>
          <w:iCs w:val="0"/>
          <w:sz w:val="24"/>
          <w:szCs w:val="24"/>
        </w:rPr>
        <w:t xml:space="preserve">he shed is placed at the bottom of a sloping yard so and feed put out gets wet from rain run off due to the feed barrier being flush with the roof eaves. </w:t>
      </w:r>
    </w:p>
    <w:p w14:paraId="0477B2D6" w14:textId="32F8A9EB" w:rsidR="007C3448" w:rsidRPr="007C3448" w:rsidRDefault="007C3448" w:rsidP="007C3448">
      <w:r w:rsidRPr="007C3448">
        <w:rPr>
          <w:noProof/>
        </w:rPr>
        <w:drawing>
          <wp:inline distT="0" distB="0" distL="0" distR="0" wp14:anchorId="1CC31E8C" wp14:editId="1EC6357E">
            <wp:extent cx="5490845" cy="4117975"/>
            <wp:effectExtent l="0" t="0" r="0" b="0"/>
            <wp:docPr id="9620435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90845" cy="4117975"/>
                    </a:xfrm>
                    <a:prstGeom prst="rect">
                      <a:avLst/>
                    </a:prstGeom>
                    <a:noFill/>
                    <a:ln>
                      <a:noFill/>
                    </a:ln>
                  </pic:spPr>
                </pic:pic>
              </a:graphicData>
            </a:graphic>
          </wp:inline>
        </w:drawing>
      </w:r>
    </w:p>
    <w:p w14:paraId="21162C90" w14:textId="5E96637F" w:rsidR="007C3448" w:rsidRPr="007C3448" w:rsidRDefault="007C3448" w:rsidP="007C3448">
      <w:pPr>
        <w:rPr>
          <w:u w:val="single"/>
        </w:rPr>
      </w:pPr>
      <w:r w:rsidRPr="007C3448">
        <w:rPr>
          <w:u w:val="single"/>
        </w:rPr>
        <w:t>Picture 1 – Lower Livestock Shed</w:t>
      </w:r>
    </w:p>
    <w:p w14:paraId="33BD198E" w14:textId="77777777" w:rsidR="00755F0A" w:rsidRDefault="00755F0A" w:rsidP="00755F0A">
      <w:pPr>
        <w:pStyle w:val="ListParagraph"/>
        <w:ind w:left="360"/>
        <w:rPr>
          <w:rStyle w:val="Important"/>
          <w:b w:val="0"/>
        </w:rPr>
      </w:pPr>
    </w:p>
    <w:p w14:paraId="18B137E9" w14:textId="16C83302" w:rsidR="007C3448" w:rsidRDefault="007C3448" w:rsidP="007C3448">
      <w:pPr>
        <w:pStyle w:val="ListParagraph"/>
        <w:ind w:left="360"/>
        <w:rPr>
          <w:rFonts w:cs="Arial"/>
          <w:color w:val="D9262E"/>
        </w:rPr>
      </w:pPr>
      <w:r w:rsidRPr="007C3448">
        <w:rPr>
          <w:rFonts w:cs="Arial"/>
          <w:noProof/>
          <w:color w:val="D9262E"/>
        </w:rPr>
        <w:lastRenderedPageBreak/>
        <w:drawing>
          <wp:inline distT="0" distB="0" distL="0" distR="0" wp14:anchorId="3DEF197A" wp14:editId="22F4A763">
            <wp:extent cx="5490845" cy="4117975"/>
            <wp:effectExtent l="0" t="0" r="0" b="0"/>
            <wp:docPr id="2098000951" name="Picture 4" descr="A barn with a metal g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000951" name="Picture 4" descr="A barn with a metal gat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0845" cy="4117975"/>
                    </a:xfrm>
                    <a:prstGeom prst="rect">
                      <a:avLst/>
                    </a:prstGeom>
                    <a:noFill/>
                    <a:ln>
                      <a:noFill/>
                    </a:ln>
                  </pic:spPr>
                </pic:pic>
              </a:graphicData>
            </a:graphic>
          </wp:inline>
        </w:drawing>
      </w:r>
    </w:p>
    <w:p w14:paraId="03AC41C2" w14:textId="77777777" w:rsidR="007C3448" w:rsidRDefault="007C3448" w:rsidP="007C3448">
      <w:pPr>
        <w:pStyle w:val="ListParagraph"/>
        <w:ind w:left="360"/>
        <w:rPr>
          <w:rFonts w:cs="Arial"/>
          <w:color w:val="D9262E"/>
        </w:rPr>
      </w:pPr>
    </w:p>
    <w:p w14:paraId="37A1B5CA" w14:textId="13D20136" w:rsidR="007C3448" w:rsidRDefault="007C3448" w:rsidP="007C3448">
      <w:pPr>
        <w:pStyle w:val="ListParagraph"/>
        <w:ind w:left="360"/>
        <w:rPr>
          <w:rFonts w:cs="Arial"/>
          <w:color w:val="auto"/>
          <w:u w:val="single"/>
        </w:rPr>
      </w:pPr>
      <w:r w:rsidRPr="007C3448">
        <w:rPr>
          <w:rFonts w:cs="Arial"/>
          <w:color w:val="auto"/>
          <w:u w:val="single"/>
        </w:rPr>
        <w:t>Picture 2 – Feed faces that need setting back and breeze block wall</w:t>
      </w:r>
    </w:p>
    <w:p w14:paraId="130CC183" w14:textId="77777777" w:rsidR="007C3448" w:rsidRDefault="007C3448" w:rsidP="007C3448">
      <w:pPr>
        <w:pStyle w:val="ListParagraph"/>
        <w:ind w:left="360"/>
        <w:rPr>
          <w:rFonts w:cs="Arial"/>
          <w:color w:val="auto"/>
          <w:u w:val="single"/>
        </w:rPr>
      </w:pPr>
    </w:p>
    <w:p w14:paraId="12E088DA" w14:textId="10F9056C" w:rsidR="007C3448" w:rsidRPr="007C3448" w:rsidRDefault="007C3448" w:rsidP="007C3448">
      <w:pPr>
        <w:pStyle w:val="ListParagraph"/>
        <w:ind w:left="360"/>
        <w:rPr>
          <w:rFonts w:cs="Arial"/>
          <w:color w:val="D9262E"/>
          <w:u w:val="single"/>
        </w:rPr>
      </w:pPr>
      <w:r w:rsidRPr="007C3448">
        <w:rPr>
          <w:rFonts w:cs="Arial"/>
          <w:noProof/>
          <w:color w:val="D9262E"/>
        </w:rPr>
        <w:drawing>
          <wp:inline distT="0" distB="0" distL="0" distR="0" wp14:anchorId="25965250" wp14:editId="4A9A77D9">
            <wp:extent cx="4710023" cy="3532381"/>
            <wp:effectExtent l="0" t="0" r="0" b="0"/>
            <wp:docPr id="1383801426" name="Picture 6" descr="A roof with a hole in the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801426" name="Picture 6" descr="A roof with a hole in the roof&#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13316" cy="3534850"/>
                    </a:xfrm>
                    <a:prstGeom prst="rect">
                      <a:avLst/>
                    </a:prstGeom>
                    <a:noFill/>
                    <a:ln>
                      <a:noFill/>
                    </a:ln>
                  </pic:spPr>
                </pic:pic>
              </a:graphicData>
            </a:graphic>
          </wp:inline>
        </w:drawing>
      </w:r>
    </w:p>
    <w:p w14:paraId="24707F5F" w14:textId="77777777" w:rsidR="007C3448" w:rsidRPr="007C3448" w:rsidRDefault="007C3448" w:rsidP="007C3448">
      <w:pPr>
        <w:pStyle w:val="ListParagraph"/>
        <w:ind w:left="360"/>
        <w:rPr>
          <w:rFonts w:cs="Arial"/>
          <w:color w:val="auto"/>
          <w:u w:val="single"/>
        </w:rPr>
      </w:pPr>
    </w:p>
    <w:p w14:paraId="788A2843" w14:textId="1C29FB36" w:rsidR="00755F0A" w:rsidRPr="007C3448" w:rsidRDefault="004B6FA2" w:rsidP="00755F0A">
      <w:pPr>
        <w:pStyle w:val="ListParagraph"/>
        <w:ind w:left="360"/>
        <w:rPr>
          <w:rStyle w:val="Important"/>
          <w:b w:val="0"/>
          <w:color w:val="auto"/>
          <w:u w:val="single"/>
        </w:rPr>
      </w:pPr>
      <w:r>
        <w:rPr>
          <w:rStyle w:val="Important"/>
          <w:b w:val="0"/>
          <w:color w:val="auto"/>
          <w:u w:val="single"/>
        </w:rPr>
        <w:t>P</w:t>
      </w:r>
      <w:r w:rsidR="007C3448" w:rsidRPr="007C3448">
        <w:rPr>
          <w:rStyle w:val="Important"/>
          <w:b w:val="0"/>
          <w:color w:val="auto"/>
          <w:u w:val="single"/>
        </w:rPr>
        <w:t>icture 3 – Whole in the roof</w:t>
      </w:r>
    </w:p>
    <w:p w14:paraId="0F4FFDC6" w14:textId="06617CAA" w:rsidR="007C3448" w:rsidRPr="007C3448" w:rsidRDefault="007C3448" w:rsidP="007C3448">
      <w:pPr>
        <w:rPr>
          <w:rFonts w:cs="Arial"/>
          <w:color w:val="D9262E"/>
        </w:rPr>
      </w:pPr>
      <w:r w:rsidRPr="007C3448">
        <w:rPr>
          <w:rFonts w:cs="Arial"/>
          <w:noProof/>
          <w:color w:val="D9262E"/>
        </w:rPr>
        <w:lastRenderedPageBreak/>
        <w:drawing>
          <wp:inline distT="0" distB="0" distL="0" distR="0" wp14:anchorId="35EAE495" wp14:editId="6588C27F">
            <wp:extent cx="5490845" cy="4117975"/>
            <wp:effectExtent l="0" t="0" r="0" b="0"/>
            <wp:docPr id="777545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90845" cy="4117975"/>
                    </a:xfrm>
                    <a:prstGeom prst="rect">
                      <a:avLst/>
                    </a:prstGeom>
                    <a:noFill/>
                    <a:ln>
                      <a:noFill/>
                    </a:ln>
                  </pic:spPr>
                </pic:pic>
              </a:graphicData>
            </a:graphic>
          </wp:inline>
        </w:drawing>
      </w:r>
    </w:p>
    <w:p w14:paraId="56DE9432" w14:textId="7F907FEE" w:rsidR="00755F0A" w:rsidRPr="007C3448" w:rsidRDefault="007C3448" w:rsidP="007C3448">
      <w:pPr>
        <w:rPr>
          <w:rStyle w:val="Important"/>
          <w:b w:val="0"/>
          <w:color w:val="auto"/>
          <w:u w:val="single"/>
        </w:rPr>
      </w:pPr>
      <w:r w:rsidRPr="007C3448">
        <w:rPr>
          <w:rStyle w:val="Important"/>
          <w:b w:val="0"/>
          <w:color w:val="auto"/>
          <w:u w:val="single"/>
        </w:rPr>
        <w:t>Picture 4 – Yorkshire Boarding on south and west wall that needs removing</w:t>
      </w:r>
    </w:p>
    <w:p w14:paraId="5D9A4A9A" w14:textId="2C3AEAD1" w:rsidR="005D1005" w:rsidRPr="005D1005" w:rsidRDefault="005D1005" w:rsidP="005D1005">
      <w:pPr>
        <w:rPr>
          <w:rFonts w:cs="Arial"/>
          <w:color w:val="D9262E"/>
        </w:rPr>
      </w:pPr>
      <w:r w:rsidRPr="005D1005">
        <w:rPr>
          <w:rFonts w:cs="Arial"/>
          <w:noProof/>
          <w:color w:val="D9262E"/>
        </w:rPr>
        <w:drawing>
          <wp:inline distT="0" distB="0" distL="0" distR="0" wp14:anchorId="6FE920C0" wp14:editId="62D2123D">
            <wp:extent cx="4807974" cy="3605842"/>
            <wp:effectExtent l="0" t="0" r="0" b="0"/>
            <wp:docPr id="12557452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19111" cy="3614195"/>
                    </a:xfrm>
                    <a:prstGeom prst="rect">
                      <a:avLst/>
                    </a:prstGeom>
                    <a:noFill/>
                    <a:ln>
                      <a:noFill/>
                    </a:ln>
                  </pic:spPr>
                </pic:pic>
              </a:graphicData>
            </a:graphic>
          </wp:inline>
        </w:drawing>
      </w:r>
    </w:p>
    <w:p w14:paraId="34CDFB40" w14:textId="1F4DEDAB" w:rsidR="007C3448" w:rsidRDefault="005D1005" w:rsidP="007C3448">
      <w:pPr>
        <w:rPr>
          <w:rStyle w:val="Important"/>
          <w:b w:val="0"/>
          <w:color w:val="auto"/>
          <w:u w:val="single"/>
        </w:rPr>
      </w:pPr>
      <w:r w:rsidRPr="005D1005">
        <w:rPr>
          <w:rStyle w:val="Important"/>
          <w:b w:val="0"/>
          <w:color w:val="auto"/>
          <w:u w:val="single"/>
        </w:rPr>
        <w:t>Picture 5 – Breeze Block wall and RSJ the pre-stressed concrete panels are to be fitted to</w:t>
      </w:r>
    </w:p>
    <w:p w14:paraId="7E9A503E" w14:textId="58C1497E" w:rsidR="00445AB9" w:rsidRDefault="00445AB9" w:rsidP="007C3448">
      <w:pPr>
        <w:rPr>
          <w:rStyle w:val="Important"/>
          <w:b w:val="0"/>
          <w:color w:val="auto"/>
          <w:u w:val="single"/>
        </w:rPr>
      </w:pPr>
      <w:r w:rsidRPr="00445AB9">
        <w:rPr>
          <w:rStyle w:val="Important"/>
          <w:b w:val="0"/>
          <w:color w:val="auto"/>
          <w:bdr w:val="single" w:sz="4" w:space="0" w:color="auto"/>
        </w:rPr>
        <w:lastRenderedPageBreak/>
        <w:drawing>
          <wp:inline distT="0" distB="0" distL="0" distR="0" wp14:anchorId="0A2D3EBE" wp14:editId="3E11A442">
            <wp:extent cx="5267325" cy="7471975"/>
            <wp:effectExtent l="0" t="0" r="0" b="0"/>
            <wp:docPr id="1719872726" name="Picture 1" descr="A diagram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872726" name="Picture 1" descr="A diagram of a building&#10;&#10;AI-generated content may be incorrect."/>
                    <pic:cNvPicPr/>
                  </pic:nvPicPr>
                  <pic:blipFill>
                    <a:blip r:embed="rId14"/>
                    <a:stretch>
                      <a:fillRect/>
                    </a:stretch>
                  </pic:blipFill>
                  <pic:spPr>
                    <a:xfrm>
                      <a:off x="0" y="0"/>
                      <a:ext cx="5277379" cy="7486237"/>
                    </a:xfrm>
                    <a:prstGeom prst="rect">
                      <a:avLst/>
                    </a:prstGeom>
                    <a:ln>
                      <a:noFill/>
                    </a:ln>
                    <a:effectLst>
                      <a:softEdge rad="112500"/>
                    </a:effectLst>
                  </pic:spPr>
                </pic:pic>
              </a:graphicData>
            </a:graphic>
          </wp:inline>
        </w:drawing>
      </w:r>
    </w:p>
    <w:p w14:paraId="1D2C8A94" w14:textId="22F47E30" w:rsidR="00445AB9" w:rsidRDefault="00445AB9" w:rsidP="007C3448">
      <w:pPr>
        <w:rPr>
          <w:rStyle w:val="Important"/>
          <w:b w:val="0"/>
          <w:color w:val="auto"/>
          <w:u w:val="single"/>
        </w:rPr>
      </w:pPr>
      <w:r>
        <w:rPr>
          <w:rStyle w:val="Important"/>
          <w:b w:val="0"/>
          <w:color w:val="auto"/>
          <w:u w:val="single"/>
        </w:rPr>
        <w:t>Picture 6 – Basic Barn Design</w:t>
      </w:r>
    </w:p>
    <w:p w14:paraId="5A612320" w14:textId="77777777" w:rsidR="00445AB9" w:rsidRDefault="00445AB9" w:rsidP="007C3448">
      <w:pPr>
        <w:rPr>
          <w:rStyle w:val="Important"/>
          <w:b w:val="0"/>
          <w:color w:val="auto"/>
          <w:u w:val="single"/>
        </w:rPr>
      </w:pPr>
    </w:p>
    <w:p w14:paraId="5D26249A" w14:textId="77777777" w:rsidR="00445AB9" w:rsidRDefault="00445AB9" w:rsidP="007C3448">
      <w:pPr>
        <w:rPr>
          <w:rStyle w:val="Important"/>
          <w:b w:val="0"/>
          <w:color w:val="auto"/>
          <w:u w:val="single"/>
        </w:rPr>
      </w:pPr>
    </w:p>
    <w:p w14:paraId="76FA2A83" w14:textId="77777777" w:rsidR="00445AB9" w:rsidRPr="005D1005" w:rsidRDefault="00445AB9" w:rsidP="007C3448">
      <w:pPr>
        <w:rPr>
          <w:rStyle w:val="Important"/>
          <w:b w:val="0"/>
          <w:color w:val="auto"/>
          <w:u w:val="single"/>
        </w:rPr>
      </w:pPr>
    </w:p>
    <w:p w14:paraId="0E5FC0C5" w14:textId="5E0254FD" w:rsidR="000E22F9" w:rsidRDefault="000E22F9" w:rsidP="000E22F9">
      <w:pPr>
        <w:rPr>
          <w:u w:val="single"/>
        </w:rPr>
      </w:pPr>
      <w:r>
        <w:rPr>
          <w:rStyle w:val="Important"/>
          <w:b w:val="0"/>
          <w:color w:val="auto"/>
          <w:u w:val="single"/>
        </w:rPr>
        <w:lastRenderedPageBreak/>
        <w:t>Requirement</w:t>
      </w:r>
      <w:r w:rsidRPr="000E22F9">
        <w:rPr>
          <w:u w:val="single"/>
        </w:rPr>
        <w:t xml:space="preserve"> </w:t>
      </w:r>
      <w:r>
        <w:rPr>
          <w:u w:val="single"/>
        </w:rPr>
        <w:t xml:space="preserve">- </w:t>
      </w:r>
      <w:r w:rsidRPr="00006F53">
        <w:rPr>
          <w:u w:val="single"/>
        </w:rPr>
        <w:t>Spec</w:t>
      </w:r>
      <w:r>
        <w:rPr>
          <w:u w:val="single"/>
        </w:rPr>
        <w:t>ification</w:t>
      </w:r>
      <w:r w:rsidRPr="00006F53">
        <w:rPr>
          <w:u w:val="single"/>
        </w:rPr>
        <w:t xml:space="preserve"> for Bottom Shed</w:t>
      </w:r>
    </w:p>
    <w:p w14:paraId="0E1EAA2C" w14:textId="77777777" w:rsidR="000E22F9" w:rsidRDefault="000E22F9" w:rsidP="00755F0A">
      <w:pPr>
        <w:pStyle w:val="ListParagraph"/>
        <w:ind w:left="360"/>
        <w:rPr>
          <w:rStyle w:val="Important"/>
          <w:b w:val="0"/>
          <w:color w:val="auto"/>
          <w:u w:val="single"/>
        </w:rPr>
      </w:pPr>
    </w:p>
    <w:p w14:paraId="79802948" w14:textId="77777777" w:rsidR="000E22F9" w:rsidRPr="00530F20" w:rsidRDefault="000E22F9" w:rsidP="000E22F9">
      <w:pPr>
        <w:pStyle w:val="ListParagraph"/>
        <w:numPr>
          <w:ilvl w:val="0"/>
          <w:numId w:val="6"/>
        </w:numPr>
        <w:spacing w:after="160" w:line="278" w:lineRule="auto"/>
        <w:rPr>
          <w:i/>
          <w:iCs/>
          <w:u w:val="single"/>
        </w:rPr>
      </w:pPr>
      <w:r w:rsidRPr="00530F20">
        <w:rPr>
          <w:i/>
          <w:iCs/>
          <w:u w:val="single"/>
        </w:rPr>
        <w:t>Roof</w:t>
      </w:r>
    </w:p>
    <w:p w14:paraId="44BC9A27" w14:textId="77777777" w:rsidR="000E22F9" w:rsidRDefault="000E22F9" w:rsidP="000E22F9">
      <w:pPr>
        <w:pStyle w:val="ListParagraph"/>
        <w:ind w:left="360"/>
        <w:rPr>
          <w:u w:val="single"/>
        </w:rPr>
      </w:pPr>
    </w:p>
    <w:p w14:paraId="1272B2B2" w14:textId="77777777" w:rsidR="000E22F9" w:rsidRDefault="000E22F9" w:rsidP="000E22F9">
      <w:pPr>
        <w:pStyle w:val="ListParagraph"/>
        <w:numPr>
          <w:ilvl w:val="0"/>
          <w:numId w:val="5"/>
        </w:numPr>
        <w:spacing w:after="160" w:line="278" w:lineRule="auto"/>
      </w:pPr>
      <w:r>
        <w:t>Replace entire roof, repair damaged beams and dispose of old asbestos roof sheets through an approved waste disposal contractor.</w:t>
      </w:r>
    </w:p>
    <w:p w14:paraId="553E190D" w14:textId="77777777" w:rsidR="000E22F9" w:rsidRDefault="000E22F9" w:rsidP="000E22F9">
      <w:pPr>
        <w:pStyle w:val="ListParagraph"/>
      </w:pPr>
    </w:p>
    <w:p w14:paraId="4A53DF04" w14:textId="4CA5DE0A" w:rsidR="000E22F9" w:rsidRDefault="000E22F9" w:rsidP="000E22F9">
      <w:pPr>
        <w:pStyle w:val="ListParagraph"/>
        <w:numPr>
          <w:ilvl w:val="0"/>
          <w:numId w:val="5"/>
        </w:numPr>
        <w:spacing w:after="160" w:line="278" w:lineRule="auto"/>
      </w:pPr>
      <w:r>
        <w:t xml:space="preserve">If this is not feasibly possible within the £50,000 (Excl. VAT) </w:t>
      </w:r>
      <w:proofErr w:type="gramStart"/>
      <w:r>
        <w:t>budget</w:t>
      </w:r>
      <w:proofErr w:type="gramEnd"/>
      <w:r>
        <w:t>, we will accept repairs to the roof and the roof patched so it is watertight again.</w:t>
      </w:r>
    </w:p>
    <w:p w14:paraId="0E9F6762" w14:textId="77777777" w:rsidR="000E22F9" w:rsidRDefault="000E22F9" w:rsidP="000E22F9">
      <w:pPr>
        <w:pStyle w:val="ListParagraph"/>
      </w:pPr>
    </w:p>
    <w:p w14:paraId="144DE6A8" w14:textId="77777777" w:rsidR="000E22F9" w:rsidRDefault="000E22F9" w:rsidP="000E22F9">
      <w:pPr>
        <w:pStyle w:val="ListParagraph"/>
        <w:numPr>
          <w:ilvl w:val="0"/>
          <w:numId w:val="5"/>
        </w:numPr>
        <w:spacing w:after="160" w:line="278" w:lineRule="auto"/>
      </w:pPr>
      <w:r>
        <w:t xml:space="preserve">Install a raised roof cap to create better ventilation and make the roof watertight again. </w:t>
      </w:r>
    </w:p>
    <w:p w14:paraId="0B967C86" w14:textId="77777777" w:rsidR="000E22F9" w:rsidRDefault="000E22F9" w:rsidP="000E22F9">
      <w:pPr>
        <w:pStyle w:val="ListParagraph"/>
      </w:pPr>
    </w:p>
    <w:p w14:paraId="2733CAB7" w14:textId="77777777" w:rsidR="000E22F9" w:rsidRDefault="000E22F9" w:rsidP="000E22F9">
      <w:pPr>
        <w:pStyle w:val="ListParagraph"/>
        <w:numPr>
          <w:ilvl w:val="0"/>
          <w:numId w:val="5"/>
        </w:numPr>
        <w:spacing w:after="160" w:line="278" w:lineRule="auto"/>
      </w:pPr>
      <w:r>
        <w:t>A structural survey has been carried out and found the rood structurally sound. Please see the report from JCP Engineers</w:t>
      </w:r>
    </w:p>
    <w:p w14:paraId="08F4A480" w14:textId="77777777" w:rsidR="000E22F9" w:rsidRDefault="000E22F9" w:rsidP="000E22F9">
      <w:pPr>
        <w:pStyle w:val="ListParagraph"/>
      </w:pPr>
    </w:p>
    <w:p w14:paraId="2C578A0F" w14:textId="77777777" w:rsidR="000E22F9" w:rsidRDefault="000E22F9" w:rsidP="000E22F9">
      <w:pPr>
        <w:pStyle w:val="ListParagraph"/>
        <w:numPr>
          <w:ilvl w:val="0"/>
          <w:numId w:val="5"/>
        </w:numPr>
        <w:spacing w:after="160" w:line="278" w:lineRule="auto"/>
      </w:pPr>
      <w:r>
        <w:t>Replace the damaged gutters and soffits.</w:t>
      </w:r>
    </w:p>
    <w:p w14:paraId="355826D5" w14:textId="77777777" w:rsidR="000E22F9" w:rsidRDefault="000E22F9" w:rsidP="000E22F9">
      <w:pPr>
        <w:pStyle w:val="ListParagraph"/>
      </w:pPr>
    </w:p>
    <w:p w14:paraId="11D69ADD" w14:textId="77777777" w:rsidR="000E22F9" w:rsidRDefault="000E22F9" w:rsidP="000E22F9">
      <w:pPr>
        <w:pStyle w:val="ListParagraph"/>
        <w:numPr>
          <w:ilvl w:val="0"/>
          <w:numId w:val="6"/>
        </w:numPr>
        <w:spacing w:after="160" w:line="278" w:lineRule="auto"/>
        <w:rPr>
          <w:i/>
          <w:iCs/>
          <w:u w:val="single"/>
        </w:rPr>
      </w:pPr>
      <w:r w:rsidRPr="00530F20">
        <w:rPr>
          <w:i/>
          <w:iCs/>
          <w:u w:val="single"/>
        </w:rPr>
        <w:t>Barn Walls</w:t>
      </w:r>
    </w:p>
    <w:p w14:paraId="70FFCFD2" w14:textId="77777777" w:rsidR="000E22F9" w:rsidRDefault="000E22F9" w:rsidP="000E22F9">
      <w:pPr>
        <w:pStyle w:val="ListParagraph"/>
        <w:ind w:left="360"/>
        <w:rPr>
          <w:i/>
          <w:iCs/>
          <w:u w:val="single"/>
        </w:rPr>
      </w:pPr>
    </w:p>
    <w:p w14:paraId="20D4ACB1" w14:textId="1E6B8F7A" w:rsidR="000E22F9" w:rsidRPr="00FC0580" w:rsidRDefault="000E22F9" w:rsidP="000E22F9">
      <w:pPr>
        <w:pStyle w:val="ListParagraph"/>
        <w:numPr>
          <w:ilvl w:val="0"/>
          <w:numId w:val="7"/>
        </w:numPr>
        <w:spacing w:after="160" w:line="278" w:lineRule="auto"/>
        <w:rPr>
          <w:i/>
          <w:iCs/>
          <w:u w:val="single"/>
        </w:rPr>
      </w:pPr>
      <w:r>
        <w:t>Install pre-stressed concrete panels by attaching to the RSJs as designed by JCP engineers. Concrete Panels must be thick enough</w:t>
      </w:r>
      <w:r w:rsidR="00CB5B75">
        <w:t xml:space="preserve"> and tall enough</w:t>
      </w:r>
      <w:r>
        <w:t xml:space="preserve"> to withstand a hit from a telehandler or tractor front loading bucket when mucking out the barn. </w:t>
      </w:r>
    </w:p>
    <w:p w14:paraId="19F1D074" w14:textId="77777777" w:rsidR="000E22F9" w:rsidRPr="00607569" w:rsidRDefault="000E22F9" w:rsidP="000E22F9">
      <w:pPr>
        <w:pStyle w:val="ListParagraph"/>
        <w:rPr>
          <w:i/>
          <w:iCs/>
          <w:u w:val="single"/>
        </w:rPr>
      </w:pPr>
    </w:p>
    <w:p w14:paraId="6CD6B6EC" w14:textId="77777777" w:rsidR="000E22F9" w:rsidRDefault="000E22F9" w:rsidP="000E22F9">
      <w:pPr>
        <w:pStyle w:val="ListParagraph"/>
        <w:numPr>
          <w:ilvl w:val="0"/>
          <w:numId w:val="7"/>
        </w:numPr>
        <w:spacing w:after="160" w:line="278" w:lineRule="auto"/>
        <w:rPr>
          <w:i/>
          <w:iCs/>
          <w:u w:val="single"/>
        </w:rPr>
      </w:pPr>
      <w:r>
        <w:t>Remove Yorkshire boarding on west wall entirely and every other board on the southern side.</w:t>
      </w:r>
    </w:p>
    <w:p w14:paraId="04347233" w14:textId="77777777" w:rsidR="000E22F9" w:rsidRDefault="000E22F9" w:rsidP="000E22F9">
      <w:pPr>
        <w:pStyle w:val="ListParagraph"/>
      </w:pPr>
    </w:p>
    <w:p w14:paraId="6B0DC8BF" w14:textId="77777777" w:rsidR="000E22F9" w:rsidRDefault="000E22F9" w:rsidP="000E22F9">
      <w:pPr>
        <w:pStyle w:val="ListParagraph"/>
        <w:numPr>
          <w:ilvl w:val="0"/>
          <w:numId w:val="6"/>
        </w:numPr>
        <w:spacing w:after="160" w:line="278" w:lineRule="auto"/>
        <w:rPr>
          <w:i/>
          <w:iCs/>
          <w:u w:val="single"/>
        </w:rPr>
      </w:pPr>
      <w:r w:rsidRPr="00B410CC">
        <w:rPr>
          <w:i/>
          <w:iCs/>
          <w:u w:val="single"/>
        </w:rPr>
        <w:t>Feed Face</w:t>
      </w:r>
    </w:p>
    <w:p w14:paraId="0ADB2666" w14:textId="77777777" w:rsidR="000E22F9" w:rsidRDefault="000E22F9" w:rsidP="000E22F9">
      <w:pPr>
        <w:pStyle w:val="ListParagraph"/>
        <w:ind w:left="360"/>
        <w:rPr>
          <w:i/>
          <w:iCs/>
          <w:u w:val="single"/>
        </w:rPr>
      </w:pPr>
    </w:p>
    <w:p w14:paraId="58DF98EE" w14:textId="17B0A9DE" w:rsidR="001B50A9" w:rsidRPr="00543454" w:rsidRDefault="001B50A9" w:rsidP="001B50A9">
      <w:pPr>
        <w:pStyle w:val="ListParagraph"/>
        <w:numPr>
          <w:ilvl w:val="0"/>
          <w:numId w:val="8"/>
        </w:numPr>
        <w:spacing w:after="160" w:line="278" w:lineRule="auto"/>
        <w:rPr>
          <w:u w:val="single"/>
        </w:rPr>
      </w:pPr>
      <w:r>
        <w:t xml:space="preserve">Set back the feed faces to a depth off 1.3m and then replace the front gates with 8ft gates and slam post with the addition of a 0.3m squeeze gap with thick rubber lining. See </w:t>
      </w:r>
      <w:r w:rsidR="00D9178D">
        <w:t xml:space="preserve">Picture 6, </w:t>
      </w:r>
      <w:r>
        <w:t>below:</w:t>
      </w:r>
    </w:p>
    <w:p w14:paraId="6030FE82" w14:textId="77777777" w:rsidR="000E22F9" w:rsidRDefault="000E22F9" w:rsidP="00755F0A">
      <w:pPr>
        <w:pStyle w:val="ListParagraph"/>
        <w:ind w:left="360"/>
        <w:rPr>
          <w:rStyle w:val="Important"/>
          <w:b w:val="0"/>
          <w:color w:val="auto"/>
          <w:u w:val="single"/>
        </w:rPr>
      </w:pPr>
    </w:p>
    <w:p w14:paraId="087AE312" w14:textId="50192D3A" w:rsidR="00755F0A" w:rsidRDefault="005D1005" w:rsidP="00755F0A">
      <w:pPr>
        <w:pStyle w:val="ListParagraph"/>
        <w:ind w:left="360"/>
        <w:rPr>
          <w:rStyle w:val="Important"/>
          <w:b w:val="0"/>
          <w:color w:val="auto"/>
          <w:u w:val="single"/>
        </w:rPr>
      </w:pPr>
      <w:r w:rsidRPr="005D1005">
        <w:rPr>
          <w:rStyle w:val="Important"/>
          <w:b w:val="0"/>
          <w:color w:val="auto"/>
          <w:u w:val="single"/>
        </w:rPr>
        <w:t>Key Points</w:t>
      </w:r>
    </w:p>
    <w:p w14:paraId="4676EFB6" w14:textId="77777777" w:rsidR="005D1005" w:rsidRDefault="005D1005" w:rsidP="00755F0A">
      <w:pPr>
        <w:pStyle w:val="ListParagraph"/>
        <w:ind w:left="360"/>
        <w:rPr>
          <w:rStyle w:val="Important"/>
          <w:b w:val="0"/>
          <w:color w:val="auto"/>
          <w:u w:val="single"/>
        </w:rPr>
      </w:pPr>
    </w:p>
    <w:p w14:paraId="62D1348B" w14:textId="26B5D5B3" w:rsidR="005D1005" w:rsidRPr="005D1005" w:rsidRDefault="005D1005" w:rsidP="005D1005">
      <w:pPr>
        <w:pStyle w:val="ListParagraph"/>
        <w:numPr>
          <w:ilvl w:val="0"/>
          <w:numId w:val="4"/>
        </w:numPr>
        <w:rPr>
          <w:rStyle w:val="Important"/>
          <w:b w:val="0"/>
          <w:color w:val="auto"/>
          <w:u w:val="single"/>
        </w:rPr>
      </w:pPr>
      <w:r>
        <w:rPr>
          <w:rStyle w:val="Important"/>
          <w:b w:val="0"/>
          <w:color w:val="auto"/>
        </w:rPr>
        <w:t>A civil engineering company have been out and assessed stability of the roof and deemed it safe. However please see the report</w:t>
      </w:r>
    </w:p>
    <w:p w14:paraId="0EE3FA73" w14:textId="77777777" w:rsidR="005D1005" w:rsidRPr="005D1005" w:rsidRDefault="005D1005" w:rsidP="005D1005">
      <w:pPr>
        <w:pStyle w:val="ListParagraph"/>
        <w:ind w:left="360"/>
        <w:rPr>
          <w:rStyle w:val="Important"/>
          <w:b w:val="0"/>
          <w:color w:val="auto"/>
          <w:u w:val="single"/>
        </w:rPr>
      </w:pPr>
    </w:p>
    <w:p w14:paraId="699DB565" w14:textId="26A5680A" w:rsidR="005D1005" w:rsidRPr="005D1005" w:rsidRDefault="005D1005" w:rsidP="005D1005">
      <w:pPr>
        <w:pStyle w:val="ListParagraph"/>
        <w:numPr>
          <w:ilvl w:val="0"/>
          <w:numId w:val="4"/>
        </w:numPr>
        <w:rPr>
          <w:rStyle w:val="Important"/>
          <w:b w:val="0"/>
          <w:color w:val="auto"/>
          <w:u w:val="single"/>
        </w:rPr>
      </w:pPr>
      <w:r>
        <w:rPr>
          <w:rStyle w:val="Important"/>
          <w:b w:val="0"/>
          <w:color w:val="auto"/>
        </w:rPr>
        <w:t>The same company have also designed a bracket so the concrete panels can be fitted to the RSJs</w:t>
      </w:r>
      <w:r w:rsidR="00FE4C5F">
        <w:rPr>
          <w:rStyle w:val="Important"/>
          <w:b w:val="0"/>
          <w:color w:val="auto"/>
        </w:rPr>
        <w:t xml:space="preserve">. Please see the design folder. </w:t>
      </w:r>
    </w:p>
    <w:p w14:paraId="4A7C6659" w14:textId="77777777" w:rsidR="005D1005" w:rsidRPr="00E51731" w:rsidRDefault="005D1005" w:rsidP="00755F0A">
      <w:pPr>
        <w:pStyle w:val="ListParagraph"/>
        <w:ind w:left="360"/>
        <w:rPr>
          <w:rStyle w:val="Important"/>
          <w:b w:val="0"/>
        </w:rPr>
      </w:pPr>
    </w:p>
    <w:p w14:paraId="6D65DFC9" w14:textId="77777777" w:rsidR="00755F0A" w:rsidRPr="005D1005" w:rsidRDefault="00755F0A" w:rsidP="00755F0A">
      <w:pPr>
        <w:pStyle w:val="ListParagraph"/>
        <w:numPr>
          <w:ilvl w:val="0"/>
          <w:numId w:val="1"/>
        </w:numPr>
        <w:rPr>
          <w:rStyle w:val="Important"/>
          <w:b w:val="0"/>
          <w:bCs/>
          <w:color w:val="auto"/>
        </w:rPr>
      </w:pPr>
      <w:r w:rsidRPr="005D1005">
        <w:rPr>
          <w:rStyle w:val="Important"/>
          <w:b w:val="0"/>
          <w:bCs/>
          <w:color w:val="auto"/>
        </w:rPr>
        <w:lastRenderedPageBreak/>
        <w:t>Contractors wishing to quote must have experience and qualifications relating to civil engineering and water management</w:t>
      </w:r>
    </w:p>
    <w:p w14:paraId="78470F56" w14:textId="77777777" w:rsidR="00755F0A" w:rsidRPr="005D1005" w:rsidRDefault="00755F0A" w:rsidP="00755F0A">
      <w:pPr>
        <w:pStyle w:val="ListParagraph"/>
        <w:ind w:left="360"/>
        <w:rPr>
          <w:rStyle w:val="Important"/>
          <w:b w:val="0"/>
          <w:bCs/>
          <w:color w:val="auto"/>
        </w:rPr>
      </w:pPr>
    </w:p>
    <w:p w14:paraId="5924570B" w14:textId="77777777" w:rsidR="00755F0A" w:rsidRPr="005D1005" w:rsidRDefault="00755F0A" w:rsidP="00755F0A">
      <w:pPr>
        <w:pStyle w:val="ListParagraph"/>
        <w:numPr>
          <w:ilvl w:val="0"/>
          <w:numId w:val="1"/>
        </w:numPr>
        <w:rPr>
          <w:rStyle w:val="Important"/>
          <w:b w:val="0"/>
          <w:bCs/>
          <w:color w:val="auto"/>
        </w:rPr>
      </w:pPr>
      <w:r w:rsidRPr="005D1005">
        <w:rPr>
          <w:rStyle w:val="Important"/>
          <w:b w:val="0"/>
          <w:bCs/>
          <w:color w:val="auto"/>
        </w:rPr>
        <w:t xml:space="preserve">Contractors will ideally by part of the CHAS or SMAS scheme however it isn’t mandatory </w:t>
      </w:r>
    </w:p>
    <w:p w14:paraId="622C2420" w14:textId="77777777" w:rsidR="00755F0A" w:rsidRPr="005D1005" w:rsidRDefault="00755F0A" w:rsidP="00755F0A">
      <w:pPr>
        <w:pStyle w:val="ListParagraph"/>
        <w:ind w:left="360"/>
        <w:rPr>
          <w:rStyle w:val="Important"/>
          <w:b w:val="0"/>
          <w:bCs/>
          <w:color w:val="auto"/>
        </w:rPr>
      </w:pPr>
    </w:p>
    <w:p w14:paraId="5272C560" w14:textId="77777777" w:rsidR="00755F0A" w:rsidRPr="005D1005" w:rsidRDefault="00755F0A" w:rsidP="00755F0A">
      <w:pPr>
        <w:pStyle w:val="ListParagraph"/>
        <w:numPr>
          <w:ilvl w:val="0"/>
          <w:numId w:val="1"/>
        </w:numPr>
        <w:rPr>
          <w:rStyle w:val="Important"/>
          <w:b w:val="0"/>
          <w:bCs/>
          <w:color w:val="auto"/>
        </w:rPr>
      </w:pPr>
      <w:r w:rsidRPr="005D1005">
        <w:rPr>
          <w:rStyle w:val="Important"/>
          <w:b w:val="0"/>
          <w:bCs/>
          <w:color w:val="auto"/>
        </w:rPr>
        <w:t xml:space="preserve">Contractors must comply with Construction Design and Management regulations (2015). </w:t>
      </w:r>
      <w:proofErr w:type="spellStart"/>
      <w:r w:rsidRPr="005D1005">
        <w:rPr>
          <w:rStyle w:val="Important"/>
          <w:b w:val="0"/>
          <w:bCs/>
          <w:color w:val="auto"/>
        </w:rPr>
        <w:t>Its</w:t>
      </w:r>
      <w:proofErr w:type="spellEnd"/>
      <w:r w:rsidRPr="005D1005">
        <w:rPr>
          <w:rStyle w:val="Important"/>
          <w:b w:val="0"/>
          <w:bCs/>
          <w:color w:val="auto"/>
        </w:rPr>
        <w:t xml:space="preserve"> is desirable that contractors have experience in delivering projects that have worked to CDM regulations. </w:t>
      </w:r>
    </w:p>
    <w:p w14:paraId="180AE758" w14:textId="77777777" w:rsidR="00755F0A" w:rsidRPr="005D1005" w:rsidRDefault="00755F0A" w:rsidP="00755F0A">
      <w:pPr>
        <w:pStyle w:val="ListParagraph"/>
        <w:rPr>
          <w:rStyle w:val="Important"/>
          <w:b w:val="0"/>
          <w:bCs/>
          <w:color w:val="auto"/>
        </w:rPr>
      </w:pPr>
    </w:p>
    <w:p w14:paraId="7559CAEC" w14:textId="77777777" w:rsidR="00755F0A" w:rsidRPr="005D1005" w:rsidRDefault="00755F0A" w:rsidP="00755F0A">
      <w:pPr>
        <w:pStyle w:val="ListParagraph"/>
        <w:numPr>
          <w:ilvl w:val="0"/>
          <w:numId w:val="1"/>
        </w:numPr>
        <w:rPr>
          <w:rStyle w:val="Important"/>
          <w:b w:val="0"/>
          <w:bCs/>
          <w:color w:val="auto"/>
        </w:rPr>
      </w:pPr>
      <w:r w:rsidRPr="005D1005">
        <w:rPr>
          <w:rStyle w:val="Important"/>
          <w:b w:val="0"/>
          <w:bCs/>
          <w:color w:val="auto"/>
        </w:rPr>
        <w:t>Any plant machinery all specialist power tools required for the job must have operatives that are trained and certified.</w:t>
      </w:r>
    </w:p>
    <w:p w14:paraId="10CAA32B" w14:textId="77777777" w:rsidR="00755F0A" w:rsidRPr="005D1005" w:rsidRDefault="00755F0A" w:rsidP="00755F0A">
      <w:pPr>
        <w:pStyle w:val="ListParagraph"/>
        <w:rPr>
          <w:rStyle w:val="Important"/>
          <w:b w:val="0"/>
          <w:bCs/>
          <w:color w:val="auto"/>
        </w:rPr>
      </w:pPr>
    </w:p>
    <w:p w14:paraId="48E25D98" w14:textId="77777777" w:rsidR="00755F0A" w:rsidRPr="005D1005" w:rsidRDefault="00755F0A" w:rsidP="00755F0A">
      <w:pPr>
        <w:pStyle w:val="ListParagraph"/>
        <w:numPr>
          <w:ilvl w:val="0"/>
          <w:numId w:val="1"/>
        </w:numPr>
        <w:rPr>
          <w:rStyle w:val="Important"/>
          <w:b w:val="0"/>
          <w:bCs/>
          <w:color w:val="auto"/>
        </w:rPr>
      </w:pPr>
      <w:r w:rsidRPr="005D1005">
        <w:rPr>
          <w:rStyle w:val="Important"/>
          <w:b w:val="0"/>
          <w:bCs/>
          <w:color w:val="auto"/>
        </w:rPr>
        <w:t>It will be expected that the contractor will provide a working method statement, risk assessments and evidence of public liability and insurance (level of evidence with depend on whether the contractor is CHAS/SMAS approved)</w:t>
      </w:r>
    </w:p>
    <w:p w14:paraId="2F2D7A2B" w14:textId="77777777" w:rsidR="00755F0A" w:rsidRPr="005D1005" w:rsidRDefault="00755F0A" w:rsidP="00755F0A">
      <w:pPr>
        <w:pStyle w:val="ListParagraph"/>
        <w:rPr>
          <w:rStyle w:val="Important"/>
          <w:b w:val="0"/>
          <w:bCs/>
          <w:color w:val="auto"/>
        </w:rPr>
      </w:pPr>
    </w:p>
    <w:p w14:paraId="7EB49750" w14:textId="77777777" w:rsidR="00755F0A" w:rsidRPr="005D1005" w:rsidRDefault="00755F0A" w:rsidP="00755F0A">
      <w:pPr>
        <w:pStyle w:val="ListParagraph"/>
        <w:numPr>
          <w:ilvl w:val="0"/>
          <w:numId w:val="1"/>
        </w:numPr>
        <w:rPr>
          <w:rStyle w:val="Important"/>
          <w:b w:val="0"/>
          <w:bCs/>
          <w:color w:val="auto"/>
        </w:rPr>
      </w:pPr>
      <w:r w:rsidRPr="005D1005">
        <w:rPr>
          <w:rStyle w:val="Important"/>
          <w:b w:val="0"/>
          <w:bCs/>
          <w:color w:val="auto"/>
        </w:rPr>
        <w:t xml:space="preserve">Contractors wishing to quote must attend a site visit prior to submitting their tender. </w:t>
      </w:r>
    </w:p>
    <w:p w14:paraId="711DD424" w14:textId="77777777" w:rsidR="00755F0A" w:rsidRDefault="00755F0A" w:rsidP="00755F0A">
      <w:pPr>
        <w:pStyle w:val="ListParagraph"/>
        <w:rPr>
          <w:rStyle w:val="Important"/>
        </w:rPr>
      </w:pPr>
    </w:p>
    <w:p w14:paraId="2060617D" w14:textId="77777777" w:rsidR="00755F0A" w:rsidRPr="00C23D6C" w:rsidRDefault="00755F0A" w:rsidP="00755F0A">
      <w:pPr>
        <w:pStyle w:val="Blockheading"/>
      </w:pPr>
      <w:r w:rsidRPr="00C23D6C">
        <w:t xml:space="preserve">Sustainability </w:t>
      </w:r>
    </w:p>
    <w:p w14:paraId="2C88CE5B" w14:textId="77777777" w:rsidR="00755F0A" w:rsidRPr="00C23D6C" w:rsidRDefault="00755F0A" w:rsidP="00755F0A">
      <w:r w:rsidRPr="005D1005">
        <w:rPr>
          <w:rStyle w:val="Important"/>
          <w:b w:val="0"/>
          <w:color w:val="auto"/>
        </w:rPr>
        <w:t>Natural England</w:t>
      </w:r>
      <w:r w:rsidRPr="005D1005">
        <w:rPr>
          <w:b/>
          <w:color w:val="auto"/>
        </w:rPr>
        <w:t xml:space="preserve"> </w:t>
      </w:r>
      <w:r w:rsidRPr="00C23D6C">
        <w:t xml:space="preserve">protects and improves the environment and is committed to reducing the sustainability impacts of its activities directly and through its supply chains.  We expect the Contractor to share this commitment and adopt a sound, proactive sustainable approach in keeping with the </w:t>
      </w:r>
      <w:proofErr w:type="gramStart"/>
      <w:r w:rsidRPr="00C23D6C">
        <w:t>25 yr</w:t>
      </w:r>
      <w:proofErr w:type="gramEnd"/>
      <w:r w:rsidRPr="00C23D6C">
        <w:t xml:space="preserve"> environmental plan/our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w:t>
      </w:r>
    </w:p>
    <w:p w14:paraId="176139A6" w14:textId="77777777" w:rsidR="00755F0A" w:rsidRDefault="00755F0A" w:rsidP="00755F0A">
      <w:r w:rsidRPr="00C23D6C">
        <w:t>As a delivery partner, the successful contractor is expected to pursue sustainability in their operations, thereby ensuring the Contracting Authority is not contracting with a supplier whose operational outputs run contrary to the Contracting Authority’s objectives. The successful contractor will need to approach the project with a focus on the entire life cycle of the project</w:t>
      </w:r>
    </w:p>
    <w:p w14:paraId="7F67F9FC" w14:textId="77777777" w:rsidR="006234C5" w:rsidRPr="00C23D6C" w:rsidRDefault="006234C5" w:rsidP="00755F0A"/>
    <w:p w14:paraId="07ED5ED0" w14:textId="77777777" w:rsidR="00755F0A" w:rsidRPr="007C03DA" w:rsidRDefault="00755F0A" w:rsidP="00755F0A">
      <w:pPr>
        <w:pStyle w:val="Blockheading"/>
        <w:rPr>
          <w:rStyle w:val="Important"/>
          <w:b/>
        </w:rPr>
      </w:pPr>
      <w:r w:rsidRPr="00C23D6C">
        <w:lastRenderedPageBreak/>
        <w:t>Outputs and Contract Management</w:t>
      </w:r>
    </w:p>
    <w:tbl>
      <w:tblPr>
        <w:tblStyle w:val="Table"/>
        <w:tblW w:w="0" w:type="auto"/>
        <w:jc w:val="left"/>
        <w:tblInd w:w="-5" w:type="dxa"/>
        <w:tblLook w:val="04A0" w:firstRow="1" w:lastRow="0" w:firstColumn="1" w:lastColumn="0" w:noHBand="0" w:noVBand="1"/>
      </w:tblPr>
      <w:tblGrid>
        <w:gridCol w:w="4248"/>
        <w:gridCol w:w="2698"/>
      </w:tblGrid>
      <w:tr w:rsidR="00755F0A" w14:paraId="05280320" w14:textId="77777777" w:rsidTr="009B1CB7">
        <w:trPr>
          <w:cnfStyle w:val="100000000000" w:firstRow="1" w:lastRow="0" w:firstColumn="0" w:lastColumn="0" w:oddVBand="0" w:evenVBand="0" w:oddHBand="0" w:evenHBand="0" w:firstRowFirstColumn="0" w:firstRowLastColumn="0" w:lastRowFirstColumn="0" w:lastRowLastColumn="0"/>
          <w:jc w:val="left"/>
        </w:trPr>
        <w:tc>
          <w:tcPr>
            <w:tcW w:w="4248" w:type="dxa"/>
          </w:tcPr>
          <w:p w14:paraId="385B0C4F" w14:textId="77777777" w:rsidR="00755F0A" w:rsidRPr="00C23D6C" w:rsidRDefault="00755F0A" w:rsidP="009B1CB7">
            <w:pPr>
              <w:rPr>
                <w:rStyle w:val="Text"/>
              </w:rPr>
            </w:pPr>
            <w:r w:rsidRPr="00FA5780">
              <w:rPr>
                <w:rStyle w:val="Text"/>
              </w:rPr>
              <w:t>Reference</w:t>
            </w:r>
          </w:p>
        </w:tc>
        <w:tc>
          <w:tcPr>
            <w:tcW w:w="2698" w:type="dxa"/>
          </w:tcPr>
          <w:p w14:paraId="17F3F5C3" w14:textId="77777777" w:rsidR="00755F0A" w:rsidRPr="00C23D6C" w:rsidRDefault="00755F0A" w:rsidP="009B1CB7">
            <w:pPr>
              <w:rPr>
                <w:rStyle w:val="Text"/>
              </w:rPr>
            </w:pPr>
            <w:r w:rsidRPr="00FA5780">
              <w:rPr>
                <w:rStyle w:val="Text"/>
              </w:rPr>
              <w:t>Deliverable</w:t>
            </w:r>
          </w:p>
        </w:tc>
      </w:tr>
      <w:tr w:rsidR="00755F0A" w14:paraId="46DE5130" w14:textId="77777777" w:rsidTr="009B1CB7">
        <w:trPr>
          <w:jc w:val="left"/>
        </w:trPr>
        <w:tc>
          <w:tcPr>
            <w:tcW w:w="4248" w:type="dxa"/>
          </w:tcPr>
          <w:p w14:paraId="6B0C8876" w14:textId="77777777" w:rsidR="00755F0A" w:rsidRPr="005D1005" w:rsidRDefault="00755F0A" w:rsidP="009B1CB7">
            <w:pPr>
              <w:rPr>
                <w:rStyle w:val="Text"/>
                <w:color w:val="auto"/>
              </w:rPr>
            </w:pPr>
            <w:r w:rsidRPr="005D1005">
              <w:rPr>
                <w:rStyle w:val="Text"/>
                <w:color w:val="auto"/>
              </w:rPr>
              <w:t>Deadline for submitting quotes</w:t>
            </w:r>
          </w:p>
        </w:tc>
        <w:tc>
          <w:tcPr>
            <w:tcW w:w="2698" w:type="dxa"/>
          </w:tcPr>
          <w:p w14:paraId="5ADC0CA7" w14:textId="6AED432C" w:rsidR="00755F0A" w:rsidRPr="000C1542" w:rsidRDefault="00402717" w:rsidP="009B1CB7">
            <w:pPr>
              <w:rPr>
                <w:rStyle w:val="Text"/>
                <w:color w:val="auto"/>
              </w:rPr>
            </w:pPr>
            <w:r w:rsidRPr="000C1542">
              <w:rPr>
                <w:rStyle w:val="Text"/>
                <w:color w:val="auto"/>
              </w:rPr>
              <w:t>1</w:t>
            </w:r>
            <w:r w:rsidR="00BE18F4" w:rsidRPr="000C1542">
              <w:rPr>
                <w:rStyle w:val="Text"/>
                <w:color w:val="auto"/>
              </w:rPr>
              <w:t>0</w:t>
            </w:r>
            <w:r w:rsidR="00BE18F4" w:rsidRPr="000C1542">
              <w:rPr>
                <w:rStyle w:val="Text"/>
                <w:color w:val="auto"/>
                <w:vertAlign w:val="superscript"/>
              </w:rPr>
              <w:t>th</w:t>
            </w:r>
            <w:r w:rsidRPr="000C1542">
              <w:rPr>
                <w:rStyle w:val="Text"/>
              </w:rPr>
              <w:t xml:space="preserve"> November</w:t>
            </w:r>
            <w:r w:rsidR="00755F0A" w:rsidRPr="000C1542">
              <w:rPr>
                <w:rStyle w:val="Text"/>
                <w:color w:val="auto"/>
              </w:rPr>
              <w:t xml:space="preserve"> 2025</w:t>
            </w:r>
          </w:p>
        </w:tc>
      </w:tr>
      <w:tr w:rsidR="00755F0A" w14:paraId="5D36721A" w14:textId="77777777" w:rsidTr="009B1CB7">
        <w:trPr>
          <w:jc w:val="left"/>
        </w:trPr>
        <w:tc>
          <w:tcPr>
            <w:tcW w:w="4248" w:type="dxa"/>
          </w:tcPr>
          <w:p w14:paraId="59DD7534" w14:textId="77777777" w:rsidR="00755F0A" w:rsidRPr="005D1005" w:rsidRDefault="00755F0A" w:rsidP="009B1CB7">
            <w:pPr>
              <w:rPr>
                <w:rStyle w:val="Text"/>
                <w:color w:val="auto"/>
              </w:rPr>
            </w:pPr>
            <w:r w:rsidRPr="005D1005">
              <w:rPr>
                <w:rStyle w:val="Text"/>
                <w:color w:val="auto"/>
              </w:rPr>
              <w:t xml:space="preserve">Deadline for site visits </w:t>
            </w:r>
          </w:p>
        </w:tc>
        <w:tc>
          <w:tcPr>
            <w:tcW w:w="2698" w:type="dxa"/>
          </w:tcPr>
          <w:p w14:paraId="1FE632C5" w14:textId="0D1CEC7D" w:rsidR="00755F0A" w:rsidRPr="000C1542" w:rsidRDefault="009A5F85" w:rsidP="009B1CB7">
            <w:pPr>
              <w:rPr>
                <w:rStyle w:val="Text"/>
                <w:color w:val="auto"/>
              </w:rPr>
            </w:pPr>
            <w:r>
              <w:rPr>
                <w:rStyle w:val="Text"/>
                <w:color w:val="auto"/>
              </w:rPr>
              <w:t>5</w:t>
            </w:r>
            <w:r w:rsidRPr="009A5F85">
              <w:rPr>
                <w:rStyle w:val="Text"/>
                <w:color w:val="auto"/>
                <w:vertAlign w:val="superscript"/>
              </w:rPr>
              <w:t>th</w:t>
            </w:r>
            <w:r>
              <w:rPr>
                <w:rStyle w:val="Text"/>
                <w:color w:val="auto"/>
              </w:rPr>
              <w:t xml:space="preserve"> November</w:t>
            </w:r>
            <w:r w:rsidR="00755F0A" w:rsidRPr="000C1542">
              <w:rPr>
                <w:rStyle w:val="Text"/>
                <w:color w:val="auto"/>
              </w:rPr>
              <w:t xml:space="preserve"> 2025</w:t>
            </w:r>
          </w:p>
        </w:tc>
      </w:tr>
      <w:tr w:rsidR="00755F0A" w14:paraId="6299BB92" w14:textId="77777777" w:rsidTr="009B1CB7">
        <w:trPr>
          <w:jc w:val="left"/>
        </w:trPr>
        <w:tc>
          <w:tcPr>
            <w:tcW w:w="4248" w:type="dxa"/>
          </w:tcPr>
          <w:p w14:paraId="0CC434AD" w14:textId="77777777" w:rsidR="00755F0A" w:rsidRPr="005D1005" w:rsidRDefault="00755F0A" w:rsidP="009B1CB7">
            <w:pPr>
              <w:rPr>
                <w:rStyle w:val="Important"/>
                <w:b w:val="0"/>
                <w:color w:val="auto"/>
              </w:rPr>
            </w:pPr>
            <w:r w:rsidRPr="005D1005">
              <w:rPr>
                <w:rStyle w:val="Important"/>
                <w:b w:val="0"/>
                <w:color w:val="auto"/>
              </w:rPr>
              <w:t>Award of Contract</w:t>
            </w:r>
          </w:p>
        </w:tc>
        <w:tc>
          <w:tcPr>
            <w:tcW w:w="2698" w:type="dxa"/>
          </w:tcPr>
          <w:p w14:paraId="5E259388" w14:textId="419BB250" w:rsidR="00755F0A" w:rsidRPr="000C1542" w:rsidRDefault="000C1542" w:rsidP="009B1CB7">
            <w:pPr>
              <w:rPr>
                <w:rStyle w:val="Important"/>
                <w:b w:val="0"/>
                <w:color w:val="auto"/>
              </w:rPr>
            </w:pPr>
            <w:r w:rsidRPr="000C1542">
              <w:rPr>
                <w:rStyle w:val="Important"/>
                <w:b w:val="0"/>
                <w:color w:val="000000" w:themeColor="text1"/>
              </w:rPr>
              <w:t>14</w:t>
            </w:r>
            <w:r w:rsidRPr="000C1542">
              <w:rPr>
                <w:rStyle w:val="Important"/>
                <w:b w:val="0"/>
                <w:color w:val="000000" w:themeColor="text1"/>
                <w:vertAlign w:val="superscript"/>
              </w:rPr>
              <w:t>th</w:t>
            </w:r>
            <w:r w:rsidRPr="000C1542">
              <w:rPr>
                <w:rStyle w:val="Important"/>
                <w:b w:val="0"/>
                <w:color w:val="000000" w:themeColor="text1"/>
              </w:rPr>
              <w:t xml:space="preserve"> November</w:t>
            </w:r>
            <w:r w:rsidR="005D1005" w:rsidRPr="000C1542">
              <w:rPr>
                <w:rStyle w:val="Important"/>
                <w:b w:val="0"/>
                <w:color w:val="000000" w:themeColor="text1"/>
              </w:rPr>
              <w:t xml:space="preserve"> </w:t>
            </w:r>
            <w:r w:rsidR="00755F0A" w:rsidRPr="000C1542">
              <w:rPr>
                <w:rStyle w:val="Important"/>
                <w:b w:val="0"/>
                <w:color w:val="auto"/>
              </w:rPr>
              <w:t>2025</w:t>
            </w:r>
          </w:p>
        </w:tc>
      </w:tr>
      <w:tr w:rsidR="00755F0A" w14:paraId="529D835D" w14:textId="77777777" w:rsidTr="009B1CB7">
        <w:trPr>
          <w:jc w:val="left"/>
        </w:trPr>
        <w:tc>
          <w:tcPr>
            <w:tcW w:w="4248" w:type="dxa"/>
          </w:tcPr>
          <w:p w14:paraId="3EBDB0D9" w14:textId="77777777" w:rsidR="00755F0A" w:rsidRPr="005D1005" w:rsidRDefault="00755F0A" w:rsidP="009B1CB7">
            <w:pPr>
              <w:rPr>
                <w:rStyle w:val="Important"/>
                <w:b w:val="0"/>
                <w:color w:val="auto"/>
              </w:rPr>
            </w:pPr>
            <w:r w:rsidRPr="005D1005">
              <w:rPr>
                <w:rStyle w:val="Important"/>
                <w:b w:val="0"/>
                <w:color w:val="auto"/>
              </w:rPr>
              <w:t>Start Date</w:t>
            </w:r>
          </w:p>
        </w:tc>
        <w:tc>
          <w:tcPr>
            <w:tcW w:w="2698" w:type="dxa"/>
          </w:tcPr>
          <w:p w14:paraId="0E364263" w14:textId="4B9A92CE" w:rsidR="00755F0A" w:rsidRPr="005D1005" w:rsidRDefault="005D1005" w:rsidP="009B1CB7">
            <w:pPr>
              <w:rPr>
                <w:rStyle w:val="Important"/>
                <w:b w:val="0"/>
                <w:color w:val="auto"/>
              </w:rPr>
            </w:pPr>
            <w:r w:rsidRPr="005D1005">
              <w:rPr>
                <w:rStyle w:val="Important"/>
                <w:b w:val="0"/>
                <w:color w:val="auto"/>
              </w:rPr>
              <w:t>1</w:t>
            </w:r>
            <w:r w:rsidRPr="005D1005">
              <w:rPr>
                <w:rStyle w:val="Important"/>
                <w:b w:val="0"/>
                <w:color w:val="auto"/>
                <w:vertAlign w:val="superscript"/>
              </w:rPr>
              <w:t>st</w:t>
            </w:r>
            <w:r w:rsidRPr="005D1005">
              <w:rPr>
                <w:rStyle w:val="Important"/>
                <w:b w:val="0"/>
                <w:color w:val="auto"/>
              </w:rPr>
              <w:t xml:space="preserve"> December</w:t>
            </w:r>
            <w:r w:rsidR="00755F0A" w:rsidRPr="005D1005">
              <w:rPr>
                <w:rStyle w:val="Important"/>
                <w:b w:val="0"/>
                <w:color w:val="auto"/>
              </w:rPr>
              <w:t xml:space="preserve"> 2025</w:t>
            </w:r>
          </w:p>
        </w:tc>
      </w:tr>
      <w:tr w:rsidR="00755F0A" w14:paraId="20C7C49B" w14:textId="77777777" w:rsidTr="009B1CB7">
        <w:trPr>
          <w:jc w:val="left"/>
        </w:trPr>
        <w:tc>
          <w:tcPr>
            <w:tcW w:w="4248" w:type="dxa"/>
          </w:tcPr>
          <w:p w14:paraId="7FC577D9" w14:textId="77777777" w:rsidR="00755F0A" w:rsidRPr="005D1005" w:rsidRDefault="00755F0A" w:rsidP="009B1CB7">
            <w:pPr>
              <w:rPr>
                <w:rStyle w:val="Important"/>
                <w:b w:val="0"/>
                <w:color w:val="auto"/>
              </w:rPr>
            </w:pPr>
            <w:r w:rsidRPr="005D1005">
              <w:rPr>
                <w:rStyle w:val="Important"/>
                <w:b w:val="0"/>
                <w:color w:val="auto"/>
              </w:rPr>
              <w:t>Last Date work can be completed</w:t>
            </w:r>
          </w:p>
        </w:tc>
        <w:tc>
          <w:tcPr>
            <w:tcW w:w="2698" w:type="dxa"/>
          </w:tcPr>
          <w:p w14:paraId="5593C3B4" w14:textId="77777777" w:rsidR="00755F0A" w:rsidRPr="005D1005" w:rsidRDefault="00755F0A" w:rsidP="009B1CB7">
            <w:pPr>
              <w:rPr>
                <w:rStyle w:val="Important"/>
                <w:b w:val="0"/>
                <w:color w:val="auto"/>
              </w:rPr>
            </w:pPr>
            <w:r w:rsidRPr="005D1005">
              <w:rPr>
                <w:rStyle w:val="Important"/>
                <w:b w:val="0"/>
                <w:color w:val="auto"/>
              </w:rPr>
              <w:t>15</w:t>
            </w:r>
            <w:r w:rsidRPr="005D1005">
              <w:rPr>
                <w:rStyle w:val="Important"/>
                <w:b w:val="0"/>
                <w:color w:val="auto"/>
                <w:vertAlign w:val="superscript"/>
              </w:rPr>
              <w:t>th</w:t>
            </w:r>
            <w:r w:rsidRPr="005D1005">
              <w:rPr>
                <w:rStyle w:val="Important"/>
                <w:b w:val="0"/>
                <w:color w:val="auto"/>
              </w:rPr>
              <w:t xml:space="preserve"> March 2026</w:t>
            </w:r>
          </w:p>
        </w:tc>
      </w:tr>
    </w:tbl>
    <w:p w14:paraId="2ACE3D96" w14:textId="77777777" w:rsidR="00755F0A" w:rsidRDefault="00755F0A" w:rsidP="00755F0A"/>
    <w:p w14:paraId="451D5DB6" w14:textId="77777777" w:rsidR="00755F0A" w:rsidRDefault="00755F0A" w:rsidP="00755F0A"/>
    <w:p w14:paraId="79F1C58E" w14:textId="77777777" w:rsidR="0037444E" w:rsidRDefault="0037444E"/>
    <w:sectPr w:rsidR="0037444E" w:rsidSect="00755F0A">
      <w:headerReference w:type="default" r:id="rId15"/>
      <w:footerReference w:type="default" r:id="rId16"/>
      <w:headerReference w:type="first" r:id="rId17"/>
      <w:footerReference w:type="first" r:id="rId18"/>
      <w:pgSz w:w="11906" w:h="16838"/>
      <w:pgMar w:top="1440" w:right="1841" w:bottom="1440"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14139F" w14:textId="77777777" w:rsidR="003F6A8F" w:rsidRDefault="003F6A8F">
      <w:pPr>
        <w:spacing w:after="0" w:line="240" w:lineRule="auto"/>
      </w:pPr>
      <w:r>
        <w:separator/>
      </w:r>
    </w:p>
  </w:endnote>
  <w:endnote w:type="continuationSeparator" w:id="0">
    <w:p w14:paraId="3B4B5385" w14:textId="77777777" w:rsidR="003F6A8F" w:rsidRDefault="003F6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W w:w="15456" w:type="dxa"/>
      <w:tblInd w:w="-5" w:type="dxa"/>
      <w:tblLayout w:type="fixed"/>
      <w:tblLook w:val="04A0" w:firstRow="1" w:lastRow="0" w:firstColumn="1" w:lastColumn="0" w:noHBand="0" w:noVBand="1"/>
      <w:tblCaption w:val="Footer tablebar"/>
      <w:tblDescription w:val="Table containing the version number, reference, security marking and page number for this document."/>
    </w:tblPr>
    <w:tblGrid>
      <w:gridCol w:w="2835"/>
      <w:gridCol w:w="1701"/>
      <w:gridCol w:w="4134"/>
      <w:gridCol w:w="6786"/>
    </w:tblGrid>
    <w:tr w:rsidR="00755F0A" w:rsidRPr="00486248" w14:paraId="0349078B" w14:textId="77777777" w:rsidTr="0090124D">
      <w:trPr>
        <w:trHeight w:val="286"/>
      </w:trPr>
      <w:tc>
        <w:tcPr>
          <w:tcW w:w="2835" w:type="dxa"/>
          <w:hideMark/>
        </w:tcPr>
        <w:p w14:paraId="49B61AFD" w14:textId="77777777" w:rsidR="00755F0A" w:rsidRPr="00486248" w:rsidRDefault="00755F0A" w:rsidP="0090124D">
          <w:pPr>
            <w:pStyle w:val="Footer"/>
          </w:pPr>
          <w:r>
            <w:t xml:space="preserve">Reference: </w:t>
          </w:r>
          <w:sdt>
            <w:sdtPr>
              <w:alias w:val="Reference"/>
              <w:tag w:val="ContentCloud_Reference"/>
              <w:id w:val="-1412312644"/>
              <w:text/>
            </w:sdtPr>
            <w:sdtContent>
              <w:r>
                <w:t>LIT 63283</w:t>
              </w:r>
            </w:sdtContent>
          </w:sdt>
        </w:p>
      </w:tc>
      <w:tc>
        <w:tcPr>
          <w:tcW w:w="1701" w:type="dxa"/>
          <w:hideMark/>
        </w:tcPr>
        <w:p w14:paraId="6A363572" w14:textId="77777777" w:rsidR="00755F0A" w:rsidRPr="00486248" w:rsidRDefault="00755F0A" w:rsidP="0090124D">
          <w:pPr>
            <w:pStyle w:val="Footer"/>
          </w:pPr>
          <w:r w:rsidRPr="00486248">
            <w:t xml:space="preserve">Version: </w:t>
          </w:r>
          <w:sdt>
            <w:sdtPr>
              <w:alias w:val="Label"/>
              <w:tag w:val="DLCPolicyLabelValue"/>
              <w:id w:val="-2006353152"/>
              <w:lock w:val="contentLocked"/>
              <w:text w:multiLine="1"/>
            </w:sdtPr>
            <w:sdtContent>
              <w:r>
                <w:t>2.3</w:t>
              </w:r>
            </w:sdtContent>
          </w:sdt>
        </w:p>
      </w:tc>
      <w:tc>
        <w:tcPr>
          <w:tcW w:w="4134" w:type="dxa"/>
          <w:hideMark/>
        </w:tcPr>
        <w:p w14:paraId="3CAD58F1" w14:textId="77777777" w:rsidR="00755F0A" w:rsidRPr="00486248" w:rsidRDefault="00755F0A" w:rsidP="0090124D">
          <w:pPr>
            <w:pStyle w:val="Footer"/>
          </w:pPr>
          <w:r w:rsidRPr="00486248">
            <w:t xml:space="preserve">Security </w:t>
          </w:r>
          <w:r>
            <w:t>classification</w:t>
          </w:r>
          <w:r w:rsidRPr="00486248">
            <w:t xml:space="preserve">: </w:t>
          </w:r>
          <w:sdt>
            <w:sdtPr>
              <w:alias w:val="Security marking"/>
              <w:tag w:val="ContentCloud_SecurityMarking"/>
              <w:id w:val="-64883195"/>
              <w:dropDownList>
                <w:listItem w:value="[Security marking]"/>
              </w:dropDownList>
            </w:sdtPr>
            <w:sdtContent>
              <w:r>
                <w:t>OFFICIAL</w:t>
              </w:r>
            </w:sdtContent>
          </w:sdt>
        </w:p>
      </w:tc>
      <w:tc>
        <w:tcPr>
          <w:tcW w:w="6786" w:type="dxa"/>
          <w:hideMark/>
        </w:tcPr>
        <w:p w14:paraId="6139D90F" w14:textId="77777777" w:rsidR="00755F0A" w:rsidRPr="00486248" w:rsidRDefault="00755F0A" w:rsidP="0090124D">
          <w:pPr>
            <w:pStyle w:val="Footer"/>
          </w:pPr>
          <w:r w:rsidRPr="00486248">
            <w:t xml:space="preserve">Page </w:t>
          </w:r>
          <w:r w:rsidRPr="00486248">
            <w:fldChar w:fldCharType="begin"/>
          </w:r>
          <w:r w:rsidRPr="00486248">
            <w:instrText xml:space="preserve"> PAGE </w:instrText>
          </w:r>
          <w:r w:rsidRPr="00486248">
            <w:fldChar w:fldCharType="separate"/>
          </w:r>
          <w:r>
            <w:rPr>
              <w:noProof/>
            </w:rPr>
            <w:t>2</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Pr>
              <w:noProof/>
            </w:rPr>
            <w:t>2</w:t>
          </w:r>
          <w:r>
            <w:rPr>
              <w:noProof/>
            </w:rPr>
            <w:fldChar w:fldCharType="end"/>
          </w:r>
        </w:p>
      </w:tc>
    </w:tr>
  </w:tbl>
  <w:p w14:paraId="23B312F9" w14:textId="32471FF7" w:rsidR="00755F0A" w:rsidRPr="00623218" w:rsidRDefault="00755F0A" w:rsidP="005837F8">
    <w:pPr>
      <w:spacing w:after="0"/>
      <w:ind w:left="-851"/>
      <w:jc w:val="right"/>
      <w:rPr>
        <w:rStyle w:val="Text"/>
      </w:rPr>
    </w:pPr>
    <w:r>
      <w:rPr>
        <w:rStyle w:val="Text"/>
      </w:rPr>
      <w:t>Uncontrolled when printed</w:t>
    </w:r>
    <w:r w:rsidRPr="00623218">
      <w:rPr>
        <w:rStyle w:val="Text"/>
      </w:rPr>
      <w:t xml:space="preserve"> - </w:t>
    </w:r>
    <w:r w:rsidRPr="00623218">
      <w:rPr>
        <w:rStyle w:val="Text"/>
      </w:rPr>
      <w:fldChar w:fldCharType="begin"/>
    </w:r>
    <w:r w:rsidRPr="00623218">
      <w:rPr>
        <w:rStyle w:val="Text"/>
      </w:rPr>
      <w:instrText xml:space="preserve"> DATE \@ "dd/MM/yyyy HH:mm" </w:instrText>
    </w:r>
    <w:r w:rsidRPr="00623218">
      <w:rPr>
        <w:rStyle w:val="Text"/>
      </w:rPr>
      <w:fldChar w:fldCharType="separate"/>
    </w:r>
    <w:r w:rsidR="00787FB4">
      <w:rPr>
        <w:rStyle w:val="Text"/>
        <w:noProof/>
      </w:rPr>
      <w:t>15/10/2025 06:23</w:t>
    </w:r>
    <w:r w:rsidRPr="00623218">
      <w:rPr>
        <w:rStyle w:val="Tex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W w:w="15456" w:type="dxa"/>
      <w:tblInd w:w="-5" w:type="dxa"/>
      <w:tblLayout w:type="fixed"/>
      <w:tblLook w:val="04A0" w:firstRow="1" w:lastRow="0" w:firstColumn="1" w:lastColumn="0" w:noHBand="0" w:noVBand="1"/>
      <w:tblCaption w:val="Footer tablebar"/>
      <w:tblDescription w:val="Table containing the version number, reference, security marking and page number for this document."/>
    </w:tblPr>
    <w:tblGrid>
      <w:gridCol w:w="2835"/>
      <w:gridCol w:w="1701"/>
      <w:gridCol w:w="4134"/>
      <w:gridCol w:w="6786"/>
    </w:tblGrid>
    <w:tr w:rsidR="00755F0A" w:rsidRPr="00486248" w14:paraId="6D02618B" w14:textId="77777777" w:rsidTr="005837F8">
      <w:trPr>
        <w:trHeight w:val="286"/>
      </w:trPr>
      <w:tc>
        <w:tcPr>
          <w:tcW w:w="2835" w:type="dxa"/>
          <w:hideMark/>
        </w:tcPr>
        <w:p w14:paraId="294DB24B" w14:textId="77777777" w:rsidR="00755F0A" w:rsidRPr="00486248" w:rsidRDefault="00755F0A" w:rsidP="00F448FD">
          <w:pPr>
            <w:pStyle w:val="Footer"/>
          </w:pPr>
          <w:r>
            <w:t xml:space="preserve">Reference: </w:t>
          </w:r>
          <w:sdt>
            <w:sdtPr>
              <w:alias w:val="Reference"/>
              <w:tag w:val="ContentCloud_Reference"/>
              <w:id w:val="1385454047"/>
              <w:text/>
            </w:sdtPr>
            <w:sdtContent>
              <w:r>
                <w:t>LIT 63283</w:t>
              </w:r>
            </w:sdtContent>
          </w:sdt>
        </w:p>
      </w:tc>
      <w:tc>
        <w:tcPr>
          <w:tcW w:w="1701" w:type="dxa"/>
          <w:hideMark/>
        </w:tcPr>
        <w:p w14:paraId="24BDA3B7" w14:textId="77777777" w:rsidR="00755F0A" w:rsidRPr="00486248" w:rsidRDefault="00755F0A" w:rsidP="00F448FD">
          <w:pPr>
            <w:pStyle w:val="Footer"/>
          </w:pPr>
          <w:r w:rsidRPr="00486248">
            <w:t xml:space="preserve">Version: </w:t>
          </w:r>
          <w:sdt>
            <w:sdtPr>
              <w:alias w:val="Label"/>
              <w:tag w:val="DLCPolicyLabelValue"/>
              <w:id w:val="686030873"/>
              <w:lock w:val="contentLocked"/>
              <w:text w:multiLine="1"/>
            </w:sdtPr>
            <w:sdtContent>
              <w:r>
                <w:t>2.3</w:t>
              </w:r>
            </w:sdtContent>
          </w:sdt>
        </w:p>
      </w:tc>
      <w:tc>
        <w:tcPr>
          <w:tcW w:w="4134" w:type="dxa"/>
          <w:hideMark/>
        </w:tcPr>
        <w:p w14:paraId="1A3E6D5D" w14:textId="77777777" w:rsidR="00755F0A" w:rsidRPr="00486248" w:rsidRDefault="00755F0A" w:rsidP="005C3BA8">
          <w:pPr>
            <w:pStyle w:val="Footer"/>
          </w:pPr>
          <w:r w:rsidRPr="00486248">
            <w:t xml:space="preserve">Security </w:t>
          </w:r>
          <w:r>
            <w:t>classification</w:t>
          </w:r>
          <w:r w:rsidRPr="00486248">
            <w:t xml:space="preserve">: </w:t>
          </w:r>
          <w:sdt>
            <w:sdtPr>
              <w:alias w:val="Security marking"/>
              <w:tag w:val="ContentCloud_SecurityMarking"/>
              <w:id w:val="-39749663"/>
              <w:dropDownList>
                <w:listItem w:value="[Security marking]"/>
              </w:dropDownList>
            </w:sdtPr>
            <w:sdtContent>
              <w:r>
                <w:t>OFFICIAL</w:t>
              </w:r>
            </w:sdtContent>
          </w:sdt>
        </w:p>
      </w:tc>
      <w:tc>
        <w:tcPr>
          <w:tcW w:w="6786" w:type="dxa"/>
          <w:hideMark/>
        </w:tcPr>
        <w:p w14:paraId="67F64001" w14:textId="77777777" w:rsidR="00755F0A" w:rsidRPr="00486248" w:rsidRDefault="00755F0A" w:rsidP="00BD78CB">
          <w:pPr>
            <w:pStyle w:val="Footer"/>
          </w:pPr>
          <w:r w:rsidRPr="00486248">
            <w:t xml:space="preserve">Page </w:t>
          </w:r>
          <w:r w:rsidRPr="00486248">
            <w:fldChar w:fldCharType="begin"/>
          </w:r>
          <w:r w:rsidRPr="00486248">
            <w:instrText xml:space="preserve"> PAGE </w:instrText>
          </w:r>
          <w:r w:rsidRPr="00486248">
            <w:fldChar w:fldCharType="separate"/>
          </w:r>
          <w:r>
            <w:rPr>
              <w:noProof/>
            </w:rPr>
            <w:t>1</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Pr>
              <w:noProof/>
            </w:rPr>
            <w:t>1</w:t>
          </w:r>
          <w:r>
            <w:rPr>
              <w:noProof/>
            </w:rPr>
            <w:fldChar w:fldCharType="end"/>
          </w:r>
        </w:p>
      </w:tc>
    </w:tr>
  </w:tbl>
  <w:p w14:paraId="0F650304" w14:textId="77777777" w:rsidR="00755F0A" w:rsidRPr="006D0934" w:rsidRDefault="00755F0A" w:rsidP="00A42D05">
    <w:pPr>
      <w:jc w:val="right"/>
    </w:pPr>
    <w:r w:rsidRPr="004A629A">
      <w:t xml:space="preserve">Find out more and give feedback on this content. </w:t>
    </w:r>
    <w:hyperlink r:id="rId1" w:history="1">
      <w:r w:rsidRPr="00217126">
        <w:rPr>
          <w:rStyle w:val="Hyperlink"/>
        </w:rPr>
        <w:t>View the content landing page</w:t>
      </w:r>
    </w:hyperlink>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0F6A1" w14:textId="77777777" w:rsidR="003F6A8F" w:rsidRDefault="003F6A8F">
      <w:pPr>
        <w:spacing w:after="0" w:line="240" w:lineRule="auto"/>
      </w:pPr>
      <w:r>
        <w:separator/>
      </w:r>
    </w:p>
  </w:footnote>
  <w:footnote w:type="continuationSeparator" w:id="0">
    <w:p w14:paraId="2DEC6139" w14:textId="77777777" w:rsidR="003F6A8F" w:rsidRDefault="003F6A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95873" w14:textId="77777777" w:rsidR="00755F0A" w:rsidRDefault="00755F0A" w:rsidP="006D093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75E62" w14:textId="77777777" w:rsidR="00755F0A" w:rsidRDefault="00755F0A" w:rsidP="005D0E22">
    <w:pPr>
      <w:pStyle w:val="Header"/>
      <w:jc w:val="right"/>
    </w:pPr>
    <w:r>
      <w:rPr>
        <w:b/>
        <w:color w:val="auto"/>
        <w:sz w:val="32"/>
        <w:szCs w:val="32"/>
      </w:rPr>
      <w:t>CONTROLLED CONTENT</w:t>
    </w:r>
  </w:p>
  <w:p w14:paraId="422C9AC3" w14:textId="77777777" w:rsidR="00755F0A" w:rsidRPr="00677361" w:rsidRDefault="00000000" w:rsidP="009D1D9B">
    <w:pPr>
      <w:pStyle w:val="Title"/>
    </w:pPr>
    <w:sdt>
      <w:sdtPr>
        <w:alias w:val="Title"/>
        <w:tag w:val=""/>
        <w:id w:val="-1998727233"/>
        <w:showingPlcHdr/>
        <w:dataBinding w:prefixMappings="xmlns:ns0='http://purl.org/dc/elements/1.1/' xmlns:ns1='http://schemas.openxmlformats.org/package/2006/metadata/core-properties' " w:xpath="/ns1:coreProperties[1]/ns0:title[1]" w:storeItemID="{6C3C8BC8-F283-45AE-878A-BAB7291924A1}"/>
        <w:text/>
      </w:sdtPr>
      <w:sdtContent>
        <w:r w:rsidR="00755F0A">
          <w:t xml:space="preserve">     </w:t>
        </w:r>
      </w:sdtContent>
    </w:sdt>
  </w:p>
  <w:tbl>
    <w:tblPr>
      <w:tblStyle w:val="TableGrid"/>
      <w:tblW w:w="15451" w:type="dxa"/>
      <w:tblInd w:w="0" w:type="dxa"/>
      <w:tblLook w:val="04A0" w:firstRow="1" w:lastRow="0" w:firstColumn="1" w:lastColumn="0" w:noHBand="0" w:noVBand="1"/>
      <w:tblCaption w:val="Titlebar table"/>
      <w:tblDescription w:val="Table containing the reference code for this document and the date published."/>
    </w:tblPr>
    <w:tblGrid>
      <w:gridCol w:w="7508"/>
      <w:gridCol w:w="7943"/>
    </w:tblGrid>
    <w:tr w:rsidR="00755F0A" w14:paraId="61F978D8" w14:textId="77777777" w:rsidTr="00A95DDC">
      <w:trPr>
        <w:trHeight w:val="456"/>
      </w:trPr>
      <w:tc>
        <w:tcPr>
          <w:tcW w:w="7508" w:type="dxa"/>
          <w:vAlign w:val="center"/>
          <w:hideMark/>
        </w:tcPr>
        <w:p w14:paraId="4439F76B" w14:textId="37046AB5" w:rsidR="00755F0A" w:rsidRPr="00045E97" w:rsidRDefault="00755F0A" w:rsidP="005C3BA8">
          <w:pPr>
            <w:pStyle w:val="Titlebartext"/>
          </w:pPr>
        </w:p>
      </w:tc>
      <w:tc>
        <w:tcPr>
          <w:tcW w:w="7943" w:type="dxa"/>
          <w:vAlign w:val="center"/>
          <w:hideMark/>
        </w:tcPr>
        <w:p w14:paraId="7ED58FC5" w14:textId="0B347545" w:rsidR="00755F0A" w:rsidRPr="00045E97" w:rsidRDefault="00755F0A" w:rsidP="005C3BA8">
          <w:pPr>
            <w:pStyle w:val="Titlebartext"/>
          </w:pPr>
          <w:r w:rsidRPr="00045E97">
            <w:t xml:space="preserve">Published: </w:t>
          </w:r>
          <w:sdt>
            <w:sdtPr>
              <w:alias w:val="Publish date"/>
              <w:tag w:val="ContentCloud_PublishDate"/>
              <w:id w:val="-842777557"/>
              <w:date w:fullDate="2025-10-15T00:00:00Z">
                <w:dateFormat w:val="dd/MM/yyyy"/>
                <w:lid w:val="en-GB"/>
                <w:storeMappedDataAs w:val="dateTime"/>
                <w:calendar w:val="gregorian"/>
              </w:date>
            </w:sdtPr>
            <w:sdtContent>
              <w:r w:rsidR="00787FB4">
                <w:t>15/10/2025</w:t>
              </w:r>
            </w:sdtContent>
          </w:sdt>
        </w:p>
      </w:tc>
    </w:tr>
  </w:tbl>
  <w:p w14:paraId="3A9DCF1C" w14:textId="77777777" w:rsidR="00755F0A" w:rsidRDefault="00755F0A" w:rsidP="006B535B">
    <w:pPr>
      <w:spacing w:after="0"/>
    </w:pPr>
  </w:p>
  <w:p w14:paraId="531F3A70" w14:textId="77777777" w:rsidR="00755F0A" w:rsidRDefault="00755F0A" w:rsidP="005C3BA8">
    <w:pPr>
      <w:rPr>
        <w:rStyle w:val="Text"/>
        <w:b/>
        <w:color w:val="auto"/>
      </w:rPr>
    </w:pPr>
    <w:r w:rsidRPr="00BF2B4C">
      <w:rPr>
        <w:rStyle w:val="HeadingCharacter"/>
      </w:rPr>
      <w:t>Audience:</w:t>
    </w:r>
    <w:r>
      <w:t xml:space="preserve"> </w:t>
    </w:r>
    <w:sdt>
      <w:sdtPr>
        <w:rPr>
          <w:rStyle w:val="Text"/>
          <w:b/>
          <w:color w:val="auto"/>
        </w:rPr>
        <w:id w:val="-1924634049"/>
        <w:text/>
      </w:sdtPr>
      <w:sdtContent>
        <w:r>
          <w:rPr>
            <w:rStyle w:val="Text"/>
            <w:b/>
            <w:color w:val="auto"/>
          </w:rPr>
          <w:t>Natural England</w:t>
        </w:r>
      </w:sdtContent>
    </w:sdt>
  </w:p>
  <w:p w14:paraId="7011CFA6" w14:textId="77777777" w:rsidR="00755F0A" w:rsidRPr="005C3BA8" w:rsidRDefault="00755F0A" w:rsidP="001C7ECF">
    <w:pPr>
      <w:pStyle w:val="Block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A0D28"/>
    <w:multiLevelType w:val="hybridMultilevel"/>
    <w:tmpl w:val="F89626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2C36766"/>
    <w:multiLevelType w:val="hybridMultilevel"/>
    <w:tmpl w:val="115438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206A8B"/>
    <w:multiLevelType w:val="hybridMultilevel"/>
    <w:tmpl w:val="3D14B2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8C2B6E"/>
    <w:multiLevelType w:val="hybridMultilevel"/>
    <w:tmpl w:val="C636BA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C275A4D"/>
    <w:multiLevelType w:val="hybridMultilevel"/>
    <w:tmpl w:val="0BF2A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870B86"/>
    <w:multiLevelType w:val="hybridMultilevel"/>
    <w:tmpl w:val="B0181A0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6BFE2BB0"/>
    <w:multiLevelType w:val="hybridMultilevel"/>
    <w:tmpl w:val="7EC60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CE26485"/>
    <w:multiLevelType w:val="hybridMultilevel"/>
    <w:tmpl w:val="1EFAAA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2197E0F"/>
    <w:multiLevelType w:val="hybridMultilevel"/>
    <w:tmpl w:val="93860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3483701">
    <w:abstractNumId w:val="0"/>
  </w:num>
  <w:num w:numId="2" w16cid:durableId="55056955">
    <w:abstractNumId w:val="7"/>
  </w:num>
  <w:num w:numId="3" w16cid:durableId="1172915402">
    <w:abstractNumId w:val="4"/>
  </w:num>
  <w:num w:numId="4" w16cid:durableId="1245409338">
    <w:abstractNumId w:val="3"/>
  </w:num>
  <w:num w:numId="5" w16cid:durableId="1300763972">
    <w:abstractNumId w:val="1"/>
  </w:num>
  <w:num w:numId="6" w16cid:durableId="1105271654">
    <w:abstractNumId w:val="5"/>
  </w:num>
  <w:num w:numId="7" w16cid:durableId="1910335647">
    <w:abstractNumId w:val="8"/>
  </w:num>
  <w:num w:numId="8" w16cid:durableId="372311319">
    <w:abstractNumId w:val="6"/>
  </w:num>
  <w:num w:numId="9" w16cid:durableId="1983227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F0A"/>
    <w:rsid w:val="000C1542"/>
    <w:rsid w:val="000E22F9"/>
    <w:rsid w:val="001B50A9"/>
    <w:rsid w:val="002350F0"/>
    <w:rsid w:val="00271343"/>
    <w:rsid w:val="002F6EC2"/>
    <w:rsid w:val="0037444E"/>
    <w:rsid w:val="003F6A8F"/>
    <w:rsid w:val="00402717"/>
    <w:rsid w:val="00445AB9"/>
    <w:rsid w:val="004B6FA2"/>
    <w:rsid w:val="005175D1"/>
    <w:rsid w:val="00537C84"/>
    <w:rsid w:val="005D1005"/>
    <w:rsid w:val="006234C5"/>
    <w:rsid w:val="00755F0A"/>
    <w:rsid w:val="00787FB4"/>
    <w:rsid w:val="007C3448"/>
    <w:rsid w:val="009A5F85"/>
    <w:rsid w:val="009C14A7"/>
    <w:rsid w:val="00B441B5"/>
    <w:rsid w:val="00BE18F4"/>
    <w:rsid w:val="00CB5B75"/>
    <w:rsid w:val="00D73F96"/>
    <w:rsid w:val="00D9178D"/>
    <w:rsid w:val="00E735D1"/>
    <w:rsid w:val="00E96791"/>
    <w:rsid w:val="00FE4C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77A19"/>
  <w15:chartTrackingRefBased/>
  <w15:docId w15:val="{966EF28A-A6F6-4A62-9A50-9342A2DE5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55F0A"/>
    <w:pPr>
      <w:spacing w:after="240" w:line="259" w:lineRule="auto"/>
    </w:pPr>
    <w:rPr>
      <w:rFonts w:ascii="Arial" w:hAnsi="Arial"/>
      <w:color w:val="000000" w:themeColor="text1"/>
      <w:kern w:val="0"/>
      <w14:ligatures w14:val="none"/>
    </w:rPr>
  </w:style>
  <w:style w:type="paragraph" w:styleId="Heading1">
    <w:name w:val="heading 1"/>
    <w:basedOn w:val="Normal"/>
    <w:next w:val="Normal"/>
    <w:link w:val="Heading1Char"/>
    <w:uiPriority w:val="9"/>
    <w:qFormat/>
    <w:rsid w:val="00755F0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55F0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55F0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55F0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55F0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55F0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5F0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5F0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5F0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5F0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55F0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55F0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55F0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55F0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55F0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5F0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5F0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5F0A"/>
    <w:rPr>
      <w:rFonts w:eastAsiaTheme="majorEastAsia" w:cstheme="majorBidi"/>
      <w:color w:val="272727" w:themeColor="text1" w:themeTint="D8"/>
    </w:rPr>
  </w:style>
  <w:style w:type="paragraph" w:styleId="Title">
    <w:name w:val="Title"/>
    <w:basedOn w:val="Normal"/>
    <w:next w:val="Normal"/>
    <w:link w:val="TitleChar"/>
    <w:uiPriority w:val="10"/>
    <w:qFormat/>
    <w:rsid w:val="00755F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5F0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5F0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5F0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5F0A"/>
    <w:pPr>
      <w:spacing w:before="160"/>
      <w:jc w:val="center"/>
    </w:pPr>
    <w:rPr>
      <w:i/>
      <w:iCs/>
      <w:color w:val="404040" w:themeColor="text1" w:themeTint="BF"/>
    </w:rPr>
  </w:style>
  <w:style w:type="character" w:customStyle="1" w:styleId="QuoteChar">
    <w:name w:val="Quote Char"/>
    <w:basedOn w:val="DefaultParagraphFont"/>
    <w:link w:val="Quote"/>
    <w:uiPriority w:val="29"/>
    <w:rsid w:val="00755F0A"/>
    <w:rPr>
      <w:i/>
      <w:iCs/>
      <w:color w:val="404040" w:themeColor="text1" w:themeTint="BF"/>
    </w:rPr>
  </w:style>
  <w:style w:type="paragraph" w:styleId="ListParagraph">
    <w:name w:val="List Paragraph"/>
    <w:basedOn w:val="Normal"/>
    <w:uiPriority w:val="34"/>
    <w:qFormat/>
    <w:rsid w:val="00755F0A"/>
    <w:pPr>
      <w:ind w:left="720"/>
      <w:contextualSpacing/>
    </w:pPr>
  </w:style>
  <w:style w:type="character" w:styleId="IntenseEmphasis">
    <w:name w:val="Intense Emphasis"/>
    <w:basedOn w:val="DefaultParagraphFont"/>
    <w:uiPriority w:val="21"/>
    <w:qFormat/>
    <w:rsid w:val="00755F0A"/>
    <w:rPr>
      <w:i/>
      <w:iCs/>
      <w:color w:val="0F4761" w:themeColor="accent1" w:themeShade="BF"/>
    </w:rPr>
  </w:style>
  <w:style w:type="paragraph" w:styleId="IntenseQuote">
    <w:name w:val="Intense Quote"/>
    <w:basedOn w:val="Normal"/>
    <w:next w:val="Normal"/>
    <w:link w:val="IntenseQuoteChar"/>
    <w:uiPriority w:val="30"/>
    <w:qFormat/>
    <w:rsid w:val="00755F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55F0A"/>
    <w:rPr>
      <w:i/>
      <w:iCs/>
      <w:color w:val="0F4761" w:themeColor="accent1" w:themeShade="BF"/>
    </w:rPr>
  </w:style>
  <w:style w:type="character" w:styleId="IntenseReference">
    <w:name w:val="Intense Reference"/>
    <w:basedOn w:val="DefaultParagraphFont"/>
    <w:uiPriority w:val="32"/>
    <w:qFormat/>
    <w:rsid w:val="00755F0A"/>
    <w:rPr>
      <w:b/>
      <w:bCs/>
      <w:smallCaps/>
      <w:color w:val="0F4761" w:themeColor="accent1" w:themeShade="BF"/>
      <w:spacing w:val="5"/>
    </w:rPr>
  </w:style>
  <w:style w:type="paragraph" w:customStyle="1" w:styleId="BlockLine">
    <w:name w:val="Block Line"/>
    <w:basedOn w:val="Normal"/>
    <w:next w:val="Normal"/>
    <w:qFormat/>
    <w:rsid w:val="00755F0A"/>
    <w:pPr>
      <w:pBdr>
        <w:top w:val="single" w:sz="4" w:space="1" w:color="auto"/>
      </w:pBdr>
      <w:spacing w:after="0"/>
      <w:ind w:left="1701"/>
    </w:pPr>
  </w:style>
  <w:style w:type="character" w:customStyle="1" w:styleId="TitlebartextChar">
    <w:name w:val="Titlebar text Char"/>
    <w:link w:val="Titlebartext"/>
    <w:locked/>
    <w:rsid w:val="00755F0A"/>
    <w:rPr>
      <w:rFonts w:eastAsia="Times New Roman" w:cs="Times New Roman"/>
      <w:color w:val="FFFFFF" w:themeColor="background1"/>
      <w:szCs w:val="20"/>
      <w:lang w:eastAsia="en-GB"/>
    </w:rPr>
  </w:style>
  <w:style w:type="paragraph" w:customStyle="1" w:styleId="Titlebartext">
    <w:name w:val="Titlebar text"/>
    <w:basedOn w:val="Normal"/>
    <w:link w:val="TitlebartextChar"/>
    <w:rsid w:val="00755F0A"/>
    <w:pPr>
      <w:spacing w:before="60" w:after="60" w:line="240" w:lineRule="auto"/>
    </w:pPr>
    <w:rPr>
      <w:rFonts w:asciiTheme="minorHAnsi" w:eastAsia="Times New Roman" w:hAnsiTheme="minorHAnsi" w:cs="Times New Roman"/>
      <w:color w:val="FFFFFF" w:themeColor="background1"/>
      <w:kern w:val="2"/>
      <w:szCs w:val="20"/>
      <w:lang w:eastAsia="en-GB"/>
      <w14:ligatures w14:val="standardContextual"/>
    </w:rPr>
  </w:style>
  <w:style w:type="character" w:customStyle="1" w:styleId="BlockheadingChar">
    <w:name w:val="Block heading Char"/>
    <w:link w:val="Blockheading"/>
    <w:locked/>
    <w:rsid w:val="00755F0A"/>
    <w:rPr>
      <w:rFonts w:eastAsiaTheme="majorEastAsia" w:cstheme="majorBidi"/>
      <w:b/>
      <w:iCs/>
      <w:sz w:val="26"/>
    </w:rPr>
  </w:style>
  <w:style w:type="paragraph" w:customStyle="1" w:styleId="Blockheading">
    <w:name w:val="Block heading"/>
    <w:basedOn w:val="Heading4"/>
    <w:next w:val="Normal"/>
    <w:link w:val="BlockheadingChar"/>
    <w:qFormat/>
    <w:rsid w:val="00755F0A"/>
    <w:pPr>
      <w:spacing w:before="0" w:after="240" w:line="276" w:lineRule="auto"/>
      <w:outlineLvl w:val="2"/>
    </w:pPr>
    <w:rPr>
      <w:b/>
      <w:i w:val="0"/>
      <w:color w:val="auto"/>
      <w:sz w:val="26"/>
    </w:rPr>
  </w:style>
  <w:style w:type="character" w:customStyle="1" w:styleId="Text">
    <w:name w:val="Text"/>
    <w:qFormat/>
    <w:rsid w:val="00755F0A"/>
    <w:rPr>
      <w:rFonts w:ascii="Arial" w:hAnsi="Arial"/>
      <w:sz w:val="24"/>
    </w:rPr>
  </w:style>
  <w:style w:type="table" w:styleId="TableGrid">
    <w:name w:val="Table Grid"/>
    <w:aliases w:val="Header table"/>
    <w:basedOn w:val="TableNormal"/>
    <w:rsid w:val="00755F0A"/>
    <w:pPr>
      <w:spacing w:after="0" w:line="240" w:lineRule="auto"/>
    </w:pPr>
    <w:rPr>
      <w:rFonts w:ascii="Arial" w:eastAsia="Times New Roman" w:hAnsi="Arial" w:cs="Times New Roman"/>
      <w:color w:val="FFFFFF" w:themeColor="background1"/>
      <w:kern w:val="0"/>
      <w:szCs w:val="20"/>
      <w:lang w:eastAsia="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paragraph" w:styleId="Header">
    <w:name w:val="header"/>
    <w:basedOn w:val="Normal"/>
    <w:link w:val="HeaderChar"/>
    <w:uiPriority w:val="99"/>
    <w:unhideWhenUsed/>
    <w:rsid w:val="00755F0A"/>
    <w:pPr>
      <w:tabs>
        <w:tab w:val="center" w:pos="4513"/>
        <w:tab w:val="right" w:pos="9026"/>
      </w:tabs>
    </w:pPr>
  </w:style>
  <w:style w:type="character" w:customStyle="1" w:styleId="HeaderChar">
    <w:name w:val="Header Char"/>
    <w:basedOn w:val="DefaultParagraphFont"/>
    <w:link w:val="Header"/>
    <w:uiPriority w:val="99"/>
    <w:rsid w:val="00755F0A"/>
    <w:rPr>
      <w:rFonts w:ascii="Arial" w:hAnsi="Arial"/>
      <w:color w:val="000000" w:themeColor="text1"/>
      <w:kern w:val="0"/>
      <w14:ligatures w14:val="none"/>
    </w:rPr>
  </w:style>
  <w:style w:type="paragraph" w:styleId="Footer">
    <w:name w:val="footer"/>
    <w:basedOn w:val="Normal"/>
    <w:link w:val="FooterChar"/>
    <w:uiPriority w:val="99"/>
    <w:unhideWhenUsed/>
    <w:rsid w:val="00755F0A"/>
    <w:pPr>
      <w:tabs>
        <w:tab w:val="center" w:pos="4513"/>
        <w:tab w:val="right" w:pos="9026"/>
      </w:tabs>
      <w:spacing w:after="0"/>
    </w:pPr>
  </w:style>
  <w:style w:type="character" w:customStyle="1" w:styleId="FooterChar">
    <w:name w:val="Footer Char"/>
    <w:basedOn w:val="DefaultParagraphFont"/>
    <w:link w:val="Footer"/>
    <w:uiPriority w:val="99"/>
    <w:rsid w:val="00755F0A"/>
    <w:rPr>
      <w:rFonts w:ascii="Arial" w:hAnsi="Arial"/>
      <w:color w:val="000000" w:themeColor="text1"/>
      <w:kern w:val="0"/>
      <w14:ligatures w14:val="none"/>
    </w:rPr>
  </w:style>
  <w:style w:type="character" w:styleId="Hyperlink">
    <w:name w:val="Hyperlink"/>
    <w:uiPriority w:val="99"/>
    <w:unhideWhenUsed/>
    <w:qFormat/>
    <w:rsid w:val="00755F0A"/>
    <w:rPr>
      <w:color w:val="0000FF"/>
      <w:u w:val="single"/>
    </w:rPr>
  </w:style>
  <w:style w:type="character" w:customStyle="1" w:styleId="Important">
    <w:name w:val="! Important"/>
    <w:uiPriority w:val="1"/>
    <w:qFormat/>
    <w:rsid w:val="00755F0A"/>
    <w:rPr>
      <w:rFonts w:ascii="Arial" w:hAnsi="Arial" w:cs="Arial" w:hint="default"/>
      <w:b/>
      <w:bCs w:val="0"/>
      <w:i w:val="0"/>
      <w:iCs w:val="0"/>
      <w:color w:val="D9262E"/>
      <w:sz w:val="24"/>
    </w:rPr>
  </w:style>
  <w:style w:type="table" w:customStyle="1" w:styleId="Table">
    <w:name w:val="Table"/>
    <w:basedOn w:val="TableNormal"/>
    <w:uiPriority w:val="99"/>
    <w:rsid w:val="00755F0A"/>
    <w:pPr>
      <w:spacing w:after="0" w:line="240" w:lineRule="auto"/>
    </w:pPr>
    <w:rPr>
      <w:rFonts w:ascii="Arial" w:hAnsi="Arial"/>
      <w:color w:val="000000" w:themeColor="text1"/>
      <w:kern w:val="0"/>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table" w:customStyle="1" w:styleId="Footertable">
    <w:name w:val="Footer table"/>
    <w:basedOn w:val="TableNormal"/>
    <w:uiPriority w:val="99"/>
    <w:rsid w:val="00755F0A"/>
    <w:pPr>
      <w:spacing w:after="0" w:line="240" w:lineRule="auto"/>
    </w:pPr>
    <w:rPr>
      <w:rFonts w:ascii="Arial" w:hAnsi="Arial"/>
      <w:color w:val="FFFFFF" w:themeColor="background1"/>
      <w:kern w:val="0"/>
      <w14:ligatures w14:val="none"/>
    </w:rPr>
    <w:tblP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character" w:customStyle="1" w:styleId="HeadingCharacter">
    <w:name w:val="Heading (Character)"/>
    <w:uiPriority w:val="1"/>
    <w:rsid w:val="00755F0A"/>
    <w:rPr>
      <w:b/>
      <w:color w:val="000000" w:themeColor="text1"/>
    </w:rPr>
  </w:style>
  <w:style w:type="paragraph" w:customStyle="1" w:styleId="standard">
    <w:name w:val="standard"/>
    <w:basedOn w:val="Normal"/>
    <w:link w:val="standardChar"/>
    <w:autoRedefine/>
    <w:qFormat/>
    <w:rsid w:val="00755F0A"/>
    <w:pPr>
      <w:spacing w:after="120" w:line="276" w:lineRule="auto"/>
      <w:ind w:left="85" w:right="85"/>
    </w:pPr>
    <w:rPr>
      <w:rFonts w:eastAsia="Arial" w:cs="Times New Roman"/>
      <w:bCs/>
      <w:i/>
      <w:iCs/>
      <w:color w:val="auto"/>
      <w:sz w:val="22"/>
      <w:szCs w:val="22"/>
      <w:u w:color="FFFFFF"/>
    </w:rPr>
  </w:style>
  <w:style w:type="character" w:customStyle="1" w:styleId="standardChar">
    <w:name w:val="standard Char"/>
    <w:link w:val="standard"/>
    <w:rsid w:val="00755F0A"/>
    <w:rPr>
      <w:rFonts w:ascii="Arial" w:eastAsia="Arial" w:hAnsi="Arial" w:cs="Times New Roman"/>
      <w:bCs/>
      <w:i/>
      <w:iCs/>
      <w:kern w:val="0"/>
      <w:sz w:val="22"/>
      <w:szCs w:val="22"/>
      <w:u w:color="FFFFFF"/>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hyperlink" Target="https://defra.sharepoint.com/sites/def-contentcloud/Pages/ViewContentMetaData.aspx?DATAID=221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7F9897-CEB8-44B6-91B5-48EF80A26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396</TotalTime>
  <Pages>8</Pages>
  <Words>982</Words>
  <Characters>5483</Characters>
  <Application>Microsoft Office Word</Application>
  <DocSecurity>0</DocSecurity>
  <Lines>249</Lines>
  <Paragraphs>140</Paragraphs>
  <ScaleCrop>false</ScaleCrop>
  <HeadingPairs>
    <vt:vector size="2" baseType="variant">
      <vt:variant>
        <vt:lpstr>Title</vt:lpstr>
      </vt:variant>
      <vt:variant>
        <vt:i4>1</vt:i4>
      </vt:variant>
    </vt:vector>
  </HeadingPairs>
  <TitlesOfParts>
    <vt:vector size="1" baseType="lpstr">
      <vt:lpstr/>
    </vt:vector>
  </TitlesOfParts>
  <Company>Defra</Company>
  <LinksUpToDate>false</LinksUpToDate>
  <CharactersWithSpaces>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Hanley</dc:creator>
  <cp:keywords/>
  <dc:description/>
  <cp:lastModifiedBy>Benjamin Hanley</cp:lastModifiedBy>
  <cp:revision>21</cp:revision>
  <dcterms:created xsi:type="dcterms:W3CDTF">2025-09-30T10:38:00Z</dcterms:created>
  <dcterms:modified xsi:type="dcterms:W3CDTF">2025-10-15T12:00:00Z</dcterms:modified>
</cp:coreProperties>
</file>