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9DAC" w14:textId="34CF0194" w:rsidR="00836E16" w:rsidRDefault="00836E16" w:rsidP="00836E16">
      <w:pPr>
        <w:pStyle w:val="Schedule"/>
        <w:keepNext w:val="0"/>
        <w:numPr>
          <w:ilvl w:val="0"/>
          <w:numId w:val="0"/>
        </w:numPr>
        <w:spacing w:after="0"/>
        <w:rPr>
          <w:rFonts w:cs="Arial"/>
          <w:b w:val="0"/>
        </w:rPr>
      </w:pPr>
    </w:p>
    <w:p w14:paraId="019136FA" w14:textId="3AF6D196" w:rsidR="00836E16" w:rsidRDefault="00836E16" w:rsidP="00030084">
      <w:pPr>
        <w:pStyle w:val="Schedule"/>
        <w:keepNext w:val="0"/>
        <w:numPr>
          <w:ilvl w:val="0"/>
          <w:numId w:val="0"/>
        </w:numPr>
        <w:spacing w:after="0"/>
        <w:rPr>
          <w:rFonts w:cs="Arial"/>
          <w:b w:val="0"/>
        </w:rPr>
      </w:pPr>
    </w:p>
    <w:p w14:paraId="043E76E9" w14:textId="77777777" w:rsidR="00865F3D" w:rsidRPr="00865F3D" w:rsidRDefault="00865F3D" w:rsidP="00865F3D">
      <w:pPr>
        <w:pStyle w:val="Schedule"/>
        <w:keepNext w:val="0"/>
        <w:numPr>
          <w:ilvl w:val="0"/>
          <w:numId w:val="0"/>
        </w:numPr>
        <w:spacing w:after="0"/>
        <w:rPr>
          <w:rFonts w:cs="Arial"/>
          <w:bCs/>
          <w:sz w:val="32"/>
          <w:szCs w:val="32"/>
        </w:rPr>
      </w:pPr>
      <w:r w:rsidRPr="00865F3D">
        <w:rPr>
          <w:rFonts w:cs="Arial"/>
          <w:bCs/>
          <w:sz w:val="32"/>
          <w:szCs w:val="32"/>
        </w:rPr>
        <w:t>AGREEMENT</w:t>
      </w:r>
    </w:p>
    <w:p w14:paraId="2F5982D8" w14:textId="77777777" w:rsidR="00865F3D" w:rsidRPr="00865F3D" w:rsidRDefault="00865F3D" w:rsidP="00865F3D">
      <w:pPr>
        <w:pStyle w:val="Schedule"/>
        <w:keepNext w:val="0"/>
        <w:numPr>
          <w:ilvl w:val="0"/>
          <w:numId w:val="0"/>
        </w:numPr>
        <w:spacing w:after="0"/>
        <w:rPr>
          <w:rFonts w:cs="Arial"/>
          <w:bCs/>
          <w:sz w:val="32"/>
          <w:szCs w:val="32"/>
        </w:rPr>
      </w:pPr>
    </w:p>
    <w:p w14:paraId="086AC967" w14:textId="77777777" w:rsidR="00865F3D" w:rsidRPr="00865F3D" w:rsidRDefault="00865F3D" w:rsidP="00865F3D">
      <w:pPr>
        <w:pStyle w:val="Schedule"/>
        <w:keepNext w:val="0"/>
        <w:numPr>
          <w:ilvl w:val="0"/>
          <w:numId w:val="0"/>
        </w:numPr>
        <w:spacing w:after="0"/>
        <w:rPr>
          <w:rFonts w:cs="Arial"/>
          <w:bCs/>
          <w:sz w:val="32"/>
          <w:szCs w:val="32"/>
        </w:rPr>
      </w:pPr>
    </w:p>
    <w:p w14:paraId="14BFDF7D" w14:textId="77777777" w:rsidR="00865F3D" w:rsidRPr="00865F3D" w:rsidRDefault="00865F3D" w:rsidP="00865F3D">
      <w:pPr>
        <w:pStyle w:val="Schedule"/>
        <w:keepNext w:val="0"/>
        <w:numPr>
          <w:ilvl w:val="0"/>
          <w:numId w:val="0"/>
        </w:numPr>
        <w:spacing w:after="0"/>
        <w:rPr>
          <w:rFonts w:cs="Arial"/>
          <w:bCs/>
          <w:sz w:val="32"/>
          <w:szCs w:val="32"/>
        </w:rPr>
      </w:pPr>
      <w:r w:rsidRPr="00865F3D">
        <w:rPr>
          <w:rFonts w:cs="Arial"/>
          <w:bCs/>
          <w:sz w:val="32"/>
          <w:szCs w:val="32"/>
        </w:rPr>
        <w:t>BETWEEN</w:t>
      </w:r>
    </w:p>
    <w:p w14:paraId="6CC74408" w14:textId="77777777" w:rsidR="00865F3D" w:rsidRPr="00865F3D" w:rsidRDefault="00865F3D" w:rsidP="00865F3D">
      <w:pPr>
        <w:pStyle w:val="Schedule"/>
        <w:keepNext w:val="0"/>
        <w:numPr>
          <w:ilvl w:val="0"/>
          <w:numId w:val="0"/>
        </w:numPr>
        <w:spacing w:after="0"/>
        <w:rPr>
          <w:rFonts w:cs="Arial"/>
          <w:bCs/>
          <w:sz w:val="32"/>
          <w:szCs w:val="32"/>
        </w:rPr>
      </w:pPr>
    </w:p>
    <w:p w14:paraId="75EBA3F7" w14:textId="77777777" w:rsidR="00865F3D" w:rsidRPr="00865F3D" w:rsidRDefault="00865F3D" w:rsidP="00865F3D">
      <w:pPr>
        <w:pStyle w:val="Schedule"/>
        <w:keepNext w:val="0"/>
        <w:numPr>
          <w:ilvl w:val="0"/>
          <w:numId w:val="0"/>
        </w:numPr>
        <w:spacing w:after="0"/>
        <w:rPr>
          <w:rFonts w:cs="Arial"/>
          <w:bCs/>
          <w:sz w:val="32"/>
          <w:szCs w:val="32"/>
        </w:rPr>
      </w:pPr>
    </w:p>
    <w:p w14:paraId="0ACD2A72" w14:textId="6BFE3EC0" w:rsidR="00836E16" w:rsidRPr="00865F3D" w:rsidRDefault="00836E16" w:rsidP="00865F3D">
      <w:pPr>
        <w:pStyle w:val="Schedule"/>
        <w:keepNext w:val="0"/>
        <w:numPr>
          <w:ilvl w:val="0"/>
          <w:numId w:val="0"/>
        </w:numPr>
        <w:spacing w:after="0"/>
        <w:rPr>
          <w:rFonts w:cs="Arial"/>
          <w:bCs/>
          <w:sz w:val="32"/>
          <w:szCs w:val="32"/>
        </w:rPr>
      </w:pPr>
      <w:r w:rsidRPr="00865F3D">
        <w:rPr>
          <w:rFonts w:cs="Arial"/>
          <w:bCs/>
          <w:sz w:val="32"/>
          <w:szCs w:val="32"/>
        </w:rPr>
        <w:t>THURROCK COUNCIL</w:t>
      </w:r>
    </w:p>
    <w:p w14:paraId="2C90C14A" w14:textId="48540781" w:rsidR="00836E16" w:rsidRPr="00865F3D" w:rsidRDefault="00836E16" w:rsidP="00030084">
      <w:pPr>
        <w:pStyle w:val="Schedule"/>
        <w:keepNext w:val="0"/>
        <w:numPr>
          <w:ilvl w:val="0"/>
          <w:numId w:val="0"/>
        </w:numPr>
        <w:spacing w:after="0"/>
        <w:rPr>
          <w:rFonts w:cs="Arial"/>
          <w:bCs/>
          <w:sz w:val="32"/>
          <w:szCs w:val="32"/>
        </w:rPr>
      </w:pPr>
    </w:p>
    <w:p w14:paraId="5AB0AE9D" w14:textId="47279334" w:rsidR="00836E16" w:rsidRPr="00865F3D" w:rsidRDefault="00836E16" w:rsidP="00030084">
      <w:pPr>
        <w:pStyle w:val="Schedule"/>
        <w:keepNext w:val="0"/>
        <w:numPr>
          <w:ilvl w:val="0"/>
          <w:numId w:val="0"/>
        </w:numPr>
        <w:spacing w:after="0"/>
        <w:rPr>
          <w:rFonts w:cs="Arial"/>
          <w:bCs/>
          <w:sz w:val="32"/>
          <w:szCs w:val="32"/>
        </w:rPr>
      </w:pPr>
    </w:p>
    <w:p w14:paraId="54470762" w14:textId="43F31E1B" w:rsidR="00836E16" w:rsidRPr="00865F3D" w:rsidRDefault="00836E16" w:rsidP="00030084">
      <w:pPr>
        <w:pStyle w:val="Schedule"/>
        <w:keepNext w:val="0"/>
        <w:numPr>
          <w:ilvl w:val="0"/>
          <w:numId w:val="0"/>
        </w:numPr>
        <w:spacing w:after="0"/>
        <w:rPr>
          <w:rFonts w:cs="Arial"/>
          <w:bCs/>
          <w:sz w:val="32"/>
          <w:szCs w:val="32"/>
        </w:rPr>
      </w:pPr>
    </w:p>
    <w:p w14:paraId="60D6D40A" w14:textId="175C3C60" w:rsidR="00836E16" w:rsidRPr="00865F3D" w:rsidRDefault="00836E16" w:rsidP="00030084">
      <w:pPr>
        <w:pStyle w:val="Schedule"/>
        <w:keepNext w:val="0"/>
        <w:numPr>
          <w:ilvl w:val="0"/>
          <w:numId w:val="0"/>
        </w:numPr>
        <w:spacing w:after="0"/>
        <w:rPr>
          <w:rFonts w:cs="Arial"/>
          <w:bCs/>
          <w:sz w:val="32"/>
          <w:szCs w:val="32"/>
        </w:rPr>
      </w:pPr>
      <w:r w:rsidRPr="00865F3D">
        <w:rPr>
          <w:rFonts w:cs="Arial"/>
          <w:bCs/>
          <w:sz w:val="32"/>
          <w:szCs w:val="32"/>
        </w:rPr>
        <w:t>-</w:t>
      </w:r>
      <w:r w:rsidR="00865F3D" w:rsidRPr="00865F3D">
        <w:rPr>
          <w:rFonts w:cs="Arial"/>
          <w:bCs/>
          <w:sz w:val="32"/>
          <w:szCs w:val="32"/>
        </w:rPr>
        <w:t xml:space="preserve"> </w:t>
      </w:r>
      <w:r w:rsidRPr="00865F3D">
        <w:rPr>
          <w:rFonts w:cs="Arial"/>
          <w:bCs/>
          <w:sz w:val="32"/>
          <w:szCs w:val="32"/>
        </w:rPr>
        <w:t xml:space="preserve">and </w:t>
      </w:r>
      <w:r w:rsidR="00865F3D" w:rsidRPr="00865F3D">
        <w:rPr>
          <w:rFonts w:cs="Arial"/>
          <w:bCs/>
          <w:sz w:val="32"/>
          <w:szCs w:val="32"/>
        </w:rPr>
        <w:t>-</w:t>
      </w:r>
    </w:p>
    <w:p w14:paraId="2052510D" w14:textId="67E59F3E" w:rsidR="00836E16" w:rsidRPr="00865F3D" w:rsidRDefault="00836E16" w:rsidP="00030084">
      <w:pPr>
        <w:pStyle w:val="Schedule"/>
        <w:keepNext w:val="0"/>
        <w:numPr>
          <w:ilvl w:val="0"/>
          <w:numId w:val="0"/>
        </w:numPr>
        <w:spacing w:after="0"/>
        <w:rPr>
          <w:rFonts w:cs="Arial"/>
          <w:b w:val="0"/>
          <w:sz w:val="32"/>
          <w:szCs w:val="32"/>
        </w:rPr>
      </w:pPr>
    </w:p>
    <w:p w14:paraId="6F1B0C00" w14:textId="7BA84D37" w:rsidR="00836E16" w:rsidRPr="00865F3D" w:rsidRDefault="00836E16" w:rsidP="00030084">
      <w:pPr>
        <w:pStyle w:val="Schedule"/>
        <w:keepNext w:val="0"/>
        <w:numPr>
          <w:ilvl w:val="0"/>
          <w:numId w:val="0"/>
        </w:numPr>
        <w:spacing w:after="0"/>
        <w:rPr>
          <w:rFonts w:cs="Arial"/>
          <w:b w:val="0"/>
          <w:sz w:val="32"/>
          <w:szCs w:val="32"/>
        </w:rPr>
      </w:pPr>
    </w:p>
    <w:p w14:paraId="120649D4" w14:textId="164B1073" w:rsidR="00836E16" w:rsidRPr="00865F3D" w:rsidRDefault="00836E16" w:rsidP="00030084">
      <w:pPr>
        <w:pStyle w:val="Schedule"/>
        <w:keepNext w:val="0"/>
        <w:numPr>
          <w:ilvl w:val="0"/>
          <w:numId w:val="0"/>
        </w:numPr>
        <w:spacing w:after="0"/>
        <w:rPr>
          <w:rFonts w:cs="Arial"/>
          <w:b w:val="0"/>
          <w:sz w:val="32"/>
          <w:szCs w:val="32"/>
        </w:rPr>
      </w:pPr>
    </w:p>
    <w:p w14:paraId="58C2DBBA" w14:textId="6BDEA2B3" w:rsidR="00836E16" w:rsidRPr="00865F3D" w:rsidRDefault="00836E16" w:rsidP="00030084">
      <w:pPr>
        <w:pStyle w:val="Schedule"/>
        <w:keepNext w:val="0"/>
        <w:numPr>
          <w:ilvl w:val="0"/>
          <w:numId w:val="0"/>
        </w:numPr>
        <w:spacing w:after="0"/>
        <w:rPr>
          <w:rFonts w:cs="Arial"/>
          <w:bCs/>
          <w:sz w:val="32"/>
          <w:szCs w:val="32"/>
        </w:rPr>
      </w:pPr>
      <w:r w:rsidRPr="00865F3D">
        <w:rPr>
          <w:rFonts w:cs="Arial"/>
          <w:bCs/>
          <w:sz w:val="32"/>
          <w:szCs w:val="32"/>
          <w:highlight w:val="yellow"/>
        </w:rPr>
        <w:t>[        ]</w:t>
      </w:r>
      <w:r w:rsidRPr="00865F3D">
        <w:rPr>
          <w:rFonts w:cs="Arial"/>
          <w:bCs/>
          <w:sz w:val="32"/>
          <w:szCs w:val="32"/>
        </w:rPr>
        <w:t xml:space="preserve"> </w:t>
      </w:r>
    </w:p>
    <w:p w14:paraId="101CC17E" w14:textId="77777777" w:rsidR="00865F3D" w:rsidRDefault="00865F3D" w:rsidP="00030084">
      <w:pPr>
        <w:pStyle w:val="Schedule"/>
        <w:keepNext w:val="0"/>
        <w:numPr>
          <w:ilvl w:val="0"/>
          <w:numId w:val="0"/>
        </w:numPr>
        <w:spacing w:after="0"/>
        <w:rPr>
          <w:rFonts w:cs="Arial"/>
          <w:b w:val="0"/>
        </w:rPr>
      </w:pPr>
    </w:p>
    <w:p w14:paraId="42E25735" w14:textId="77777777" w:rsidR="00865F3D" w:rsidRPr="00865F3D" w:rsidRDefault="00865F3D" w:rsidP="00865F3D">
      <w:pPr>
        <w:pStyle w:val="Schedule"/>
        <w:rPr>
          <w:rFonts w:cs="Arial"/>
        </w:rPr>
      </w:pPr>
    </w:p>
    <w:p w14:paraId="003873D9" w14:textId="77777777" w:rsidR="00865F3D" w:rsidRPr="00865F3D" w:rsidRDefault="00865F3D" w:rsidP="00865F3D">
      <w:pPr>
        <w:pStyle w:val="Schedule"/>
        <w:rPr>
          <w:rFonts w:cs="Arial"/>
        </w:rPr>
      </w:pPr>
    </w:p>
    <w:p w14:paraId="10C0F0B3" w14:textId="77777777" w:rsidR="00865F3D" w:rsidRPr="00865F3D" w:rsidRDefault="00865F3D" w:rsidP="00865F3D">
      <w:pPr>
        <w:pStyle w:val="Schedule"/>
        <w:rPr>
          <w:rFonts w:cs="Arial"/>
        </w:rPr>
      </w:pPr>
    </w:p>
    <w:p w14:paraId="2536045D" w14:textId="77777777" w:rsidR="00865F3D" w:rsidRPr="00865F3D" w:rsidRDefault="00865F3D" w:rsidP="00865F3D">
      <w:pPr>
        <w:pStyle w:val="Schedule"/>
        <w:pBdr>
          <w:top w:val="single" w:sz="4" w:space="1" w:color="auto"/>
        </w:pBdr>
        <w:spacing w:after="0"/>
        <w:rPr>
          <w:rFonts w:cs="Arial"/>
          <w:b w:val="0"/>
          <w:bCs/>
        </w:rPr>
      </w:pPr>
    </w:p>
    <w:p w14:paraId="54DEC497" w14:textId="73208EE0" w:rsidR="00865F3D" w:rsidRPr="00865F3D" w:rsidRDefault="00865F3D" w:rsidP="00865F3D">
      <w:pPr>
        <w:pStyle w:val="Schedule"/>
        <w:pBdr>
          <w:top w:val="single" w:sz="4" w:space="1" w:color="auto"/>
        </w:pBdr>
        <w:rPr>
          <w:rFonts w:cs="Arial"/>
          <w:b w:val="0"/>
          <w:bCs/>
        </w:rPr>
      </w:pPr>
      <w:r w:rsidRPr="00865F3D">
        <w:rPr>
          <w:rFonts w:cs="Arial"/>
          <w:bCs/>
        </w:rPr>
        <w:t>RE</w:t>
      </w:r>
      <w:r w:rsidRPr="00865F3D">
        <w:rPr>
          <w:rFonts w:cs="Arial"/>
        </w:rPr>
        <w:t xml:space="preserve">: </w:t>
      </w:r>
      <w:r w:rsidRPr="00865F3D">
        <w:rPr>
          <w:rFonts w:cs="Arial"/>
          <w:b w:val="0"/>
          <w:bCs/>
        </w:rPr>
        <w:t xml:space="preserve">contract for </w:t>
      </w:r>
    </w:p>
    <w:p w14:paraId="0128BA98" w14:textId="23F43C88" w:rsidR="00865F3D" w:rsidRPr="00865F3D" w:rsidRDefault="00865F3D" w:rsidP="00865F3D">
      <w:pPr>
        <w:pStyle w:val="Schedule"/>
        <w:rPr>
          <w:rFonts w:cs="Arial"/>
          <w:b w:val="0"/>
          <w:bCs/>
          <w:highlight w:val="yellow"/>
        </w:rPr>
      </w:pPr>
      <w:r w:rsidRPr="00865F3D">
        <w:rPr>
          <w:rFonts w:cs="Arial"/>
          <w:b w:val="0"/>
          <w:bCs/>
          <w:highlight w:val="yellow"/>
        </w:rPr>
        <w:t>[                                   ]</w:t>
      </w:r>
    </w:p>
    <w:p w14:paraId="6964377C" w14:textId="77777777" w:rsidR="00865F3D" w:rsidRPr="00865F3D" w:rsidRDefault="00865F3D" w:rsidP="00865F3D">
      <w:pPr>
        <w:pStyle w:val="Schedule"/>
        <w:pBdr>
          <w:top w:val="single" w:sz="4" w:space="1" w:color="auto"/>
        </w:pBdr>
        <w:spacing w:after="0"/>
        <w:rPr>
          <w:rFonts w:cs="Arial"/>
          <w:b w:val="0"/>
          <w:bCs/>
        </w:rPr>
      </w:pPr>
    </w:p>
    <w:p w14:paraId="128B07D4" w14:textId="77777777" w:rsidR="00865F3D" w:rsidRPr="00865F3D" w:rsidRDefault="00865F3D" w:rsidP="00865F3D">
      <w:pPr>
        <w:pStyle w:val="Schedule"/>
        <w:rPr>
          <w:rFonts w:cs="Arial"/>
        </w:rPr>
      </w:pPr>
    </w:p>
    <w:p w14:paraId="7AB802BD" w14:textId="77777777" w:rsidR="00865F3D" w:rsidRPr="00865F3D" w:rsidRDefault="00865F3D" w:rsidP="00865F3D">
      <w:pPr>
        <w:pStyle w:val="Schedule"/>
        <w:rPr>
          <w:rFonts w:cs="Arial"/>
        </w:rPr>
      </w:pPr>
    </w:p>
    <w:p w14:paraId="051A3A4C" w14:textId="77777777" w:rsidR="00865F3D" w:rsidRDefault="00865F3D" w:rsidP="00030084">
      <w:pPr>
        <w:pStyle w:val="Schedule"/>
        <w:keepNext w:val="0"/>
        <w:numPr>
          <w:ilvl w:val="0"/>
          <w:numId w:val="0"/>
        </w:numPr>
        <w:spacing w:after="0"/>
        <w:rPr>
          <w:rFonts w:cs="Arial"/>
          <w:b w:val="0"/>
        </w:rPr>
      </w:pPr>
    </w:p>
    <w:p w14:paraId="57149B8C" w14:textId="4CA020B3" w:rsidR="00836E16" w:rsidRDefault="00836E16" w:rsidP="00030084">
      <w:pPr>
        <w:pStyle w:val="Schedule"/>
        <w:keepNext w:val="0"/>
        <w:numPr>
          <w:ilvl w:val="0"/>
          <w:numId w:val="0"/>
        </w:numPr>
        <w:spacing w:after="0"/>
        <w:rPr>
          <w:rFonts w:cs="Arial"/>
          <w:b w:val="0"/>
        </w:rPr>
      </w:pPr>
    </w:p>
    <w:p w14:paraId="361360E0" w14:textId="20782FCB" w:rsidR="00836E16" w:rsidRDefault="00836E16" w:rsidP="00030084">
      <w:pPr>
        <w:pStyle w:val="Schedule"/>
        <w:keepNext w:val="0"/>
        <w:numPr>
          <w:ilvl w:val="0"/>
          <w:numId w:val="0"/>
        </w:numPr>
        <w:spacing w:after="0"/>
        <w:rPr>
          <w:rFonts w:cs="Arial"/>
          <w:b w:val="0"/>
        </w:rPr>
      </w:pPr>
    </w:p>
    <w:p w14:paraId="3DCE3DFC" w14:textId="2C2CD214" w:rsidR="00836E16" w:rsidRDefault="00836E16" w:rsidP="00030084">
      <w:pPr>
        <w:pStyle w:val="Schedule"/>
        <w:keepNext w:val="0"/>
        <w:numPr>
          <w:ilvl w:val="0"/>
          <w:numId w:val="0"/>
        </w:numPr>
        <w:spacing w:after="0"/>
        <w:rPr>
          <w:rFonts w:cs="Arial"/>
          <w:b w:val="0"/>
        </w:rPr>
      </w:pPr>
    </w:p>
    <w:p w14:paraId="4E840176" w14:textId="3938EE8C" w:rsidR="00836E16" w:rsidRDefault="00836E16" w:rsidP="00030084">
      <w:pPr>
        <w:pStyle w:val="Schedule"/>
        <w:keepNext w:val="0"/>
        <w:numPr>
          <w:ilvl w:val="0"/>
          <w:numId w:val="0"/>
        </w:numPr>
        <w:spacing w:after="0"/>
        <w:rPr>
          <w:rFonts w:cs="Arial"/>
          <w:b w:val="0"/>
        </w:rPr>
      </w:pPr>
    </w:p>
    <w:p w14:paraId="5824532A" w14:textId="04975817" w:rsidR="00836E16" w:rsidRDefault="00836E16" w:rsidP="00030084">
      <w:pPr>
        <w:pStyle w:val="Schedule"/>
        <w:keepNext w:val="0"/>
        <w:numPr>
          <w:ilvl w:val="0"/>
          <w:numId w:val="0"/>
        </w:numPr>
        <w:spacing w:after="0"/>
        <w:rPr>
          <w:rFonts w:cs="Arial"/>
          <w:b w:val="0"/>
        </w:rPr>
      </w:pPr>
    </w:p>
    <w:p w14:paraId="3D1B1810" w14:textId="5376F002" w:rsidR="00836E16" w:rsidRDefault="00836E16" w:rsidP="00030084">
      <w:pPr>
        <w:pStyle w:val="Schedule"/>
        <w:keepNext w:val="0"/>
        <w:numPr>
          <w:ilvl w:val="0"/>
          <w:numId w:val="0"/>
        </w:numPr>
        <w:spacing w:after="0"/>
        <w:rPr>
          <w:rFonts w:cs="Arial"/>
          <w:b w:val="0"/>
        </w:rPr>
      </w:pPr>
    </w:p>
    <w:p w14:paraId="65D172EE" w14:textId="7E12D8FC" w:rsidR="00836E16" w:rsidRPr="00836E16" w:rsidRDefault="00836E16" w:rsidP="00865F3D">
      <w:pPr>
        <w:pStyle w:val="Schedule"/>
        <w:keepNext w:val="0"/>
        <w:numPr>
          <w:ilvl w:val="0"/>
          <w:numId w:val="0"/>
        </w:numPr>
        <w:spacing w:after="0"/>
        <w:rPr>
          <w:rFonts w:cs="Arial"/>
          <w:b w:val="0"/>
          <w:highlight w:val="yellow"/>
        </w:rPr>
      </w:pPr>
      <w:r w:rsidRPr="00836E16">
        <w:rPr>
          <w:rFonts w:cs="Arial"/>
          <w:b w:val="0"/>
          <w:highlight w:val="yellow"/>
        </w:rPr>
        <w:t>iken no:</w:t>
      </w:r>
    </w:p>
    <w:p w14:paraId="51A90D13" w14:textId="38224485" w:rsidR="00836E16" w:rsidRDefault="00836E16" w:rsidP="00030084">
      <w:pPr>
        <w:pStyle w:val="Schedule"/>
        <w:keepNext w:val="0"/>
        <w:numPr>
          <w:ilvl w:val="0"/>
          <w:numId w:val="0"/>
        </w:numPr>
        <w:spacing w:after="0"/>
        <w:rPr>
          <w:rFonts w:cs="Arial"/>
          <w:b w:val="0"/>
        </w:rPr>
      </w:pPr>
      <w:r w:rsidRPr="00836E16">
        <w:rPr>
          <w:rFonts w:cs="Arial"/>
          <w:b w:val="0"/>
          <w:highlight w:val="yellow"/>
        </w:rPr>
        <w:t>contract NO:</w:t>
      </w:r>
    </w:p>
    <w:p w14:paraId="6F78510F" w14:textId="341B402C" w:rsidR="00030084" w:rsidRDefault="00836E16" w:rsidP="00865F3D">
      <w:pPr>
        <w:overflowPunct/>
        <w:autoSpaceDE/>
        <w:autoSpaceDN/>
        <w:adjustRightInd/>
        <w:jc w:val="left"/>
        <w:textAlignment w:val="auto"/>
        <w:rPr>
          <w:caps/>
        </w:rPr>
      </w:pPr>
      <w:r>
        <w:rPr>
          <w:rFonts w:cs="Arial"/>
          <w:b/>
        </w:rPr>
        <w:br w:type="page"/>
      </w:r>
    </w:p>
    <w:p w14:paraId="75CA9545" w14:textId="5399CBEC" w:rsidR="00030084" w:rsidRDefault="00030084" w:rsidP="00030084">
      <w:pPr>
        <w:pStyle w:val="Schedule"/>
        <w:numPr>
          <w:ilvl w:val="0"/>
          <w:numId w:val="0"/>
        </w:numPr>
        <w:spacing w:after="0"/>
        <w:jc w:val="both"/>
        <w:rPr>
          <w:i/>
          <w:caps w:val="0"/>
          <w:sz w:val="20"/>
        </w:rPr>
      </w:pPr>
      <w:r>
        <w:rPr>
          <w:caps w:val="0"/>
          <w:sz w:val="20"/>
        </w:rPr>
        <w:lastRenderedPageBreak/>
        <w:t xml:space="preserve">THIS CONTRACT is made on: </w:t>
      </w:r>
      <w:r w:rsidR="00DE0BA8">
        <w:rPr>
          <w:caps w:val="0"/>
          <w:sz w:val="20"/>
        </w:rPr>
        <w:t>……………………………………………………</w:t>
      </w:r>
      <w:r w:rsidR="00865F3D">
        <w:rPr>
          <w:caps w:val="0"/>
          <w:sz w:val="20"/>
        </w:rPr>
        <w:t>…………………………..</w:t>
      </w:r>
    </w:p>
    <w:p w14:paraId="77CD7CC3" w14:textId="77777777" w:rsidR="00030084" w:rsidRPr="005D6187" w:rsidRDefault="00030084" w:rsidP="00030084">
      <w:pPr>
        <w:pStyle w:val="Schedule"/>
        <w:numPr>
          <w:ilvl w:val="0"/>
          <w:numId w:val="0"/>
        </w:numPr>
        <w:spacing w:after="0"/>
        <w:jc w:val="both"/>
        <w:rPr>
          <w:i/>
          <w:caps w:val="0"/>
          <w:sz w:val="20"/>
        </w:rPr>
      </w:pPr>
    </w:p>
    <w:p w14:paraId="2138390E" w14:textId="77777777" w:rsidR="00030084" w:rsidRDefault="00030084" w:rsidP="00030084">
      <w:pPr>
        <w:pStyle w:val="Schedule"/>
        <w:numPr>
          <w:ilvl w:val="0"/>
          <w:numId w:val="0"/>
        </w:numPr>
        <w:spacing w:after="0"/>
        <w:jc w:val="both"/>
        <w:rPr>
          <w:caps w:val="0"/>
          <w:sz w:val="20"/>
        </w:rPr>
      </w:pPr>
    </w:p>
    <w:p w14:paraId="04F19D70" w14:textId="77777777" w:rsidR="00030084" w:rsidRPr="007A1295" w:rsidRDefault="00030084" w:rsidP="00030084">
      <w:pPr>
        <w:pStyle w:val="Schedule"/>
        <w:numPr>
          <w:ilvl w:val="0"/>
          <w:numId w:val="0"/>
        </w:numPr>
        <w:spacing w:after="0"/>
        <w:jc w:val="both"/>
        <w:rPr>
          <w:caps w:val="0"/>
          <w:sz w:val="20"/>
        </w:rPr>
      </w:pPr>
      <w:r>
        <w:rPr>
          <w:caps w:val="0"/>
          <w:sz w:val="20"/>
        </w:rPr>
        <w:t xml:space="preserve">between the </w:t>
      </w:r>
      <w:r w:rsidRPr="007A1295">
        <w:rPr>
          <w:caps w:val="0"/>
          <w:sz w:val="20"/>
        </w:rPr>
        <w:t>PARTIES</w:t>
      </w:r>
    </w:p>
    <w:p w14:paraId="443192E0" w14:textId="77777777" w:rsidR="00030084" w:rsidRPr="00042B60" w:rsidRDefault="00030084" w:rsidP="00030084">
      <w:pPr>
        <w:pStyle w:val="Schedule"/>
        <w:numPr>
          <w:ilvl w:val="0"/>
          <w:numId w:val="0"/>
        </w:numPr>
        <w:spacing w:after="0"/>
        <w:jc w:val="both"/>
        <w:rPr>
          <w:caps w:val="0"/>
          <w:sz w:val="20"/>
        </w:rPr>
      </w:pPr>
    </w:p>
    <w:p w14:paraId="3CDC7643" w14:textId="77777777" w:rsidR="00030084" w:rsidRPr="007A1295" w:rsidRDefault="00030084">
      <w:pPr>
        <w:pStyle w:val="Schedule"/>
        <w:numPr>
          <w:ilvl w:val="0"/>
          <w:numId w:val="35"/>
        </w:numPr>
        <w:tabs>
          <w:tab w:val="clear" w:pos="720"/>
          <w:tab w:val="num" w:pos="567"/>
        </w:tabs>
        <w:spacing w:after="0"/>
        <w:ind w:left="2268" w:hanging="2268"/>
        <w:jc w:val="both"/>
        <w:rPr>
          <w:rFonts w:cs="Arial"/>
          <w:b w:val="0"/>
          <w:caps w:val="0"/>
          <w:sz w:val="20"/>
        </w:rPr>
      </w:pPr>
      <w:r w:rsidRPr="00D3542D">
        <w:rPr>
          <w:sz w:val="20"/>
        </w:rPr>
        <w:t>T</w:t>
      </w:r>
      <w:r w:rsidRPr="00D3542D">
        <w:rPr>
          <w:caps w:val="0"/>
          <w:sz w:val="20"/>
        </w:rPr>
        <w:t>he</w:t>
      </w:r>
      <w:r w:rsidRPr="00D3542D">
        <w:rPr>
          <w:sz w:val="20"/>
        </w:rPr>
        <w:t xml:space="preserve"> C</w:t>
      </w:r>
      <w:r w:rsidRPr="00D3542D">
        <w:rPr>
          <w:caps w:val="0"/>
          <w:sz w:val="20"/>
        </w:rPr>
        <w:t>ouncil</w:t>
      </w:r>
      <w:r w:rsidRPr="00345F75">
        <w:rPr>
          <w:b w:val="0"/>
          <w:caps w:val="0"/>
          <w:sz w:val="20"/>
        </w:rPr>
        <w:t>:</w:t>
      </w:r>
      <w:r>
        <w:rPr>
          <w:caps w:val="0"/>
          <w:sz w:val="20"/>
        </w:rPr>
        <w:tab/>
        <w:t>THURROCK</w:t>
      </w:r>
      <w:r w:rsidRPr="00345F75">
        <w:rPr>
          <w:b w:val="0"/>
          <w:caps w:val="0"/>
          <w:sz w:val="20"/>
        </w:rPr>
        <w:t xml:space="preserve"> </w:t>
      </w:r>
      <w:r w:rsidRPr="00D3542D">
        <w:rPr>
          <w:caps w:val="0"/>
          <w:sz w:val="20"/>
        </w:rPr>
        <w:t>COUNCIL</w:t>
      </w:r>
      <w:r>
        <w:rPr>
          <w:b w:val="0"/>
          <w:caps w:val="0"/>
          <w:sz w:val="20"/>
        </w:rPr>
        <w:t xml:space="preserve"> </w:t>
      </w:r>
      <w:r w:rsidRPr="007A1295">
        <w:rPr>
          <w:rFonts w:cs="Arial"/>
          <w:b w:val="0"/>
          <w:caps w:val="0"/>
          <w:sz w:val="20"/>
        </w:rPr>
        <w:t xml:space="preserve">of Civic </w:t>
      </w:r>
      <w:r>
        <w:rPr>
          <w:rFonts w:cs="Arial"/>
          <w:b w:val="0"/>
          <w:caps w:val="0"/>
          <w:sz w:val="20"/>
        </w:rPr>
        <w:t>Offices</w:t>
      </w:r>
      <w:r w:rsidRPr="000E607D">
        <w:rPr>
          <w:rFonts w:cs="Arial"/>
          <w:b w:val="0"/>
          <w:caps w:val="0"/>
          <w:sz w:val="20"/>
        </w:rPr>
        <w:t>, New</w:t>
      </w:r>
      <w:r>
        <w:rPr>
          <w:rFonts w:cs="Arial"/>
          <w:b w:val="0"/>
          <w:caps w:val="0"/>
          <w:sz w:val="20"/>
        </w:rPr>
        <w:t xml:space="preserve"> Road</w:t>
      </w:r>
      <w:r w:rsidRPr="000E607D">
        <w:rPr>
          <w:rFonts w:cs="Arial"/>
          <w:b w:val="0"/>
          <w:caps w:val="0"/>
          <w:sz w:val="20"/>
        </w:rPr>
        <w:t>, Grays</w:t>
      </w:r>
      <w:r w:rsidRPr="007A1295">
        <w:rPr>
          <w:rFonts w:cs="Arial"/>
          <w:b w:val="0"/>
          <w:caps w:val="0"/>
          <w:sz w:val="20"/>
        </w:rPr>
        <w:t xml:space="preserve">, Essex </w:t>
      </w:r>
      <w:r w:rsidRPr="000E607D">
        <w:rPr>
          <w:rFonts w:cs="Arial"/>
          <w:b w:val="0"/>
          <w:caps w:val="0"/>
          <w:sz w:val="20"/>
        </w:rPr>
        <w:t xml:space="preserve">RM17 </w:t>
      </w:r>
      <w:r>
        <w:rPr>
          <w:rFonts w:cs="Arial"/>
          <w:b w:val="0"/>
          <w:caps w:val="0"/>
          <w:sz w:val="20"/>
        </w:rPr>
        <w:t>6SL</w:t>
      </w:r>
      <w:r w:rsidRPr="000E607D">
        <w:rPr>
          <w:rFonts w:cs="Arial"/>
          <w:b w:val="0"/>
          <w:caps w:val="0"/>
          <w:sz w:val="20"/>
        </w:rPr>
        <w:t>;</w:t>
      </w:r>
    </w:p>
    <w:p w14:paraId="70B1CED7" w14:textId="77777777" w:rsidR="00030084" w:rsidRPr="007A1295" w:rsidRDefault="00030084" w:rsidP="00030084">
      <w:pPr>
        <w:pStyle w:val="Schedule"/>
        <w:numPr>
          <w:ilvl w:val="0"/>
          <w:numId w:val="0"/>
        </w:numPr>
        <w:spacing w:after="0"/>
        <w:jc w:val="both"/>
        <w:rPr>
          <w:rFonts w:cs="Arial"/>
          <w:b w:val="0"/>
          <w:caps w:val="0"/>
          <w:sz w:val="20"/>
        </w:rPr>
      </w:pPr>
    </w:p>
    <w:p w14:paraId="7058FA86" w14:textId="77777777" w:rsidR="00030084" w:rsidRPr="007A1295" w:rsidRDefault="00030084">
      <w:pPr>
        <w:pStyle w:val="Schedule"/>
        <w:numPr>
          <w:ilvl w:val="0"/>
          <w:numId w:val="35"/>
        </w:numPr>
        <w:tabs>
          <w:tab w:val="clear" w:pos="720"/>
          <w:tab w:val="num" w:pos="567"/>
          <w:tab w:val="left" w:pos="2268"/>
        </w:tabs>
        <w:spacing w:after="0"/>
        <w:ind w:left="2268" w:hanging="2268"/>
        <w:jc w:val="both"/>
        <w:rPr>
          <w:b w:val="0"/>
          <w:caps w:val="0"/>
          <w:sz w:val="20"/>
        </w:rPr>
      </w:pPr>
      <w:r>
        <w:rPr>
          <w:rFonts w:cs="Arial"/>
          <w:caps w:val="0"/>
          <w:sz w:val="20"/>
        </w:rPr>
        <w:t xml:space="preserve">The </w:t>
      </w:r>
      <w:r w:rsidRPr="007A1295">
        <w:rPr>
          <w:rFonts w:cs="Arial"/>
          <w:caps w:val="0"/>
          <w:sz w:val="20"/>
        </w:rPr>
        <w:t>Contractor</w:t>
      </w:r>
      <w:r w:rsidRPr="007A1295">
        <w:rPr>
          <w:rFonts w:cs="Arial"/>
          <w:sz w:val="20"/>
        </w:rPr>
        <w:t xml:space="preserve">: </w:t>
      </w:r>
      <w:r w:rsidRPr="007A1295">
        <w:rPr>
          <w:rFonts w:cs="Arial"/>
          <w:sz w:val="20"/>
        </w:rPr>
        <w:tab/>
      </w:r>
    </w:p>
    <w:p w14:paraId="208FE097" w14:textId="77777777" w:rsidR="00030084" w:rsidRDefault="00030084" w:rsidP="00030084">
      <w:pPr>
        <w:pStyle w:val="Schedule"/>
        <w:numPr>
          <w:ilvl w:val="0"/>
          <w:numId w:val="0"/>
        </w:numPr>
        <w:tabs>
          <w:tab w:val="num" w:pos="600"/>
          <w:tab w:val="left" w:pos="2000"/>
        </w:tabs>
        <w:spacing w:after="0"/>
        <w:jc w:val="both"/>
        <w:rPr>
          <w:b w:val="0"/>
          <w:caps w:val="0"/>
          <w:sz w:val="20"/>
        </w:rPr>
      </w:pPr>
    </w:p>
    <w:p w14:paraId="4AA7C8B6" w14:textId="1DBE5110" w:rsidR="00030084" w:rsidRPr="007A1295" w:rsidRDefault="00030084" w:rsidP="00030084">
      <w:pPr>
        <w:pStyle w:val="Schedule"/>
        <w:numPr>
          <w:ilvl w:val="0"/>
          <w:numId w:val="0"/>
        </w:numPr>
        <w:tabs>
          <w:tab w:val="num" w:pos="600"/>
          <w:tab w:val="left" w:pos="2000"/>
        </w:tabs>
        <w:spacing w:after="0"/>
        <w:jc w:val="both"/>
        <w:rPr>
          <w:b w:val="0"/>
          <w:caps w:val="0"/>
          <w:sz w:val="20"/>
        </w:rPr>
      </w:pPr>
      <w:r>
        <w:rPr>
          <w:b w:val="0"/>
          <w:caps w:val="0"/>
          <w:sz w:val="20"/>
        </w:rPr>
        <w:t>(each being referred to as a “Party” and together as the “Parties”)</w:t>
      </w:r>
    </w:p>
    <w:p w14:paraId="21CBCF60" w14:textId="77777777" w:rsidR="00030084" w:rsidRPr="007A1295" w:rsidRDefault="00030084" w:rsidP="00030084">
      <w:pPr>
        <w:pStyle w:val="Schedule"/>
        <w:numPr>
          <w:ilvl w:val="0"/>
          <w:numId w:val="0"/>
        </w:numPr>
        <w:tabs>
          <w:tab w:val="left" w:pos="2000"/>
        </w:tabs>
        <w:spacing w:after="0"/>
        <w:jc w:val="both"/>
        <w:rPr>
          <w:b w:val="0"/>
          <w:caps w:val="0"/>
          <w:sz w:val="20"/>
        </w:rPr>
      </w:pPr>
    </w:p>
    <w:p w14:paraId="22DF66E0" w14:textId="77777777" w:rsidR="00030084" w:rsidRDefault="00030084" w:rsidP="00030084">
      <w:pPr>
        <w:pStyle w:val="Schedule"/>
        <w:numPr>
          <w:ilvl w:val="0"/>
          <w:numId w:val="0"/>
        </w:numPr>
        <w:spacing w:after="0"/>
        <w:jc w:val="both"/>
        <w:rPr>
          <w:caps w:val="0"/>
          <w:sz w:val="20"/>
        </w:rPr>
      </w:pPr>
      <w:r w:rsidRPr="007A1295">
        <w:rPr>
          <w:caps w:val="0"/>
          <w:sz w:val="20"/>
        </w:rPr>
        <w:t xml:space="preserve">OPERATIVE PART </w:t>
      </w:r>
    </w:p>
    <w:p w14:paraId="7C13F06B" w14:textId="77777777" w:rsidR="00EE69AF" w:rsidRPr="007A1295" w:rsidRDefault="00EE69AF" w:rsidP="00030084">
      <w:pPr>
        <w:pStyle w:val="Schedule"/>
        <w:numPr>
          <w:ilvl w:val="0"/>
          <w:numId w:val="0"/>
        </w:numPr>
        <w:spacing w:after="0"/>
        <w:jc w:val="both"/>
        <w:rPr>
          <w:caps w:val="0"/>
          <w:sz w:val="20"/>
        </w:rPr>
      </w:pPr>
    </w:p>
    <w:p w14:paraId="763626DF" w14:textId="7B93BB49" w:rsidR="00001D6A" w:rsidRDefault="00EE69AF" w:rsidP="00EE69AF">
      <w:pPr>
        <w:pStyle w:val="Body1"/>
        <w:ind w:left="720" w:hanging="720"/>
        <w:rPr>
          <w:rFonts w:cs="Arial"/>
          <w:sz w:val="20"/>
        </w:rPr>
      </w:pPr>
      <w:r>
        <w:rPr>
          <w:rFonts w:cs="Arial"/>
          <w:sz w:val="20"/>
        </w:rPr>
        <w:t>1</w:t>
      </w:r>
      <w:r>
        <w:rPr>
          <w:rFonts w:cs="Arial"/>
          <w:sz w:val="20"/>
        </w:rPr>
        <w:tab/>
      </w:r>
      <w:r w:rsidR="00001D6A" w:rsidRPr="00001D6A">
        <w:rPr>
          <w:rFonts w:cs="Arial"/>
          <w:sz w:val="20"/>
        </w:rPr>
        <w:t xml:space="preserve">The provisions of this contract shall be interpreted and enforced in compliance with the Procurement Act 2023 and all associated secondary legislation, including obligations related to transparency, contract modification, and termination procedures. In compliance with the Procurement Act 2023, the Council published a tender for </w:t>
      </w:r>
      <w:r w:rsidR="000A6101">
        <w:rPr>
          <w:rFonts w:cs="Arial"/>
          <w:sz w:val="20"/>
        </w:rPr>
        <w:t xml:space="preserve">the </w:t>
      </w:r>
      <w:r w:rsidR="000A6101" w:rsidRPr="000A6101">
        <w:rPr>
          <w:rFonts w:cs="Arial"/>
          <w:sz w:val="20"/>
        </w:rPr>
        <w:t xml:space="preserve">Supply of Bituminous Macadam </w:t>
      </w:r>
      <w:r w:rsidR="00001D6A" w:rsidRPr="00001D6A">
        <w:rPr>
          <w:rFonts w:cs="Arial"/>
          <w:sz w:val="20"/>
        </w:rPr>
        <w:t>(the “Service”) to be provided by a suitably qualified and experienced provider; the Services being further detailed in the Specification at Schedule 3.</w:t>
      </w:r>
    </w:p>
    <w:p w14:paraId="3FBE03C9" w14:textId="77777777" w:rsidR="00001D6A" w:rsidRPr="00001D6A" w:rsidRDefault="00001D6A" w:rsidP="00001D6A">
      <w:pPr>
        <w:pStyle w:val="Body1"/>
        <w:rPr>
          <w:rFonts w:cs="Arial"/>
          <w:sz w:val="20"/>
        </w:rPr>
      </w:pPr>
    </w:p>
    <w:p w14:paraId="167E3685" w14:textId="0DE11C2B" w:rsidR="00001D6A" w:rsidRDefault="006570B6" w:rsidP="006570B6">
      <w:pPr>
        <w:pStyle w:val="Body1"/>
        <w:ind w:left="720" w:hanging="720"/>
        <w:rPr>
          <w:rFonts w:cs="Arial"/>
          <w:sz w:val="20"/>
        </w:rPr>
      </w:pPr>
      <w:r>
        <w:rPr>
          <w:rFonts w:cs="Arial"/>
          <w:sz w:val="20"/>
        </w:rPr>
        <w:t>2</w:t>
      </w:r>
      <w:r>
        <w:rPr>
          <w:rFonts w:cs="Arial"/>
          <w:sz w:val="20"/>
        </w:rPr>
        <w:tab/>
      </w:r>
      <w:r w:rsidR="00001D6A" w:rsidRPr="00001D6A">
        <w:rPr>
          <w:rFonts w:cs="Arial"/>
          <w:sz w:val="20"/>
        </w:rPr>
        <w:t>The Contractor submitted a bid for the tender and has confirmed it is able and willing to provide the Services.</w:t>
      </w:r>
    </w:p>
    <w:p w14:paraId="03B9774C" w14:textId="77777777" w:rsidR="00001D6A" w:rsidRPr="00001D6A" w:rsidRDefault="00001D6A" w:rsidP="00001D6A">
      <w:pPr>
        <w:pStyle w:val="Body1"/>
        <w:rPr>
          <w:rFonts w:cs="Arial"/>
          <w:sz w:val="20"/>
        </w:rPr>
      </w:pPr>
    </w:p>
    <w:p w14:paraId="7C063997" w14:textId="70FED4EB" w:rsidR="00865F3D" w:rsidRDefault="006570B6" w:rsidP="006570B6">
      <w:pPr>
        <w:pStyle w:val="Body1"/>
        <w:ind w:left="720" w:hanging="720"/>
        <w:jc w:val="both"/>
        <w:rPr>
          <w:rFonts w:cs="Arial"/>
          <w:sz w:val="20"/>
        </w:rPr>
      </w:pPr>
      <w:r>
        <w:rPr>
          <w:rFonts w:cs="Arial"/>
          <w:sz w:val="20"/>
        </w:rPr>
        <w:t>3.</w:t>
      </w:r>
      <w:r>
        <w:rPr>
          <w:rFonts w:cs="Arial"/>
          <w:sz w:val="20"/>
        </w:rPr>
        <w:tab/>
      </w:r>
      <w:r w:rsidR="00001D6A" w:rsidRPr="00001D6A">
        <w:rPr>
          <w:rFonts w:cs="Arial"/>
          <w:sz w:val="20"/>
        </w:rPr>
        <w:t>The Council has selected the Contractor for the provision of the Services and the Parties have agreed to enter into an agreement for the provision of the Services in accordance with and subject to the terms and conditions set out in these Contract Particulars and the Standard Terms and Conditions in Schedule 2 as amended (where applicable) by the Special Terms and Conditions in Schedule 1 and the other Schedules mentioned comprising the Contract as detailed further below</w:t>
      </w:r>
    </w:p>
    <w:p w14:paraId="2A54B4EA" w14:textId="77777777" w:rsidR="00001D6A" w:rsidRDefault="00001D6A" w:rsidP="00001D6A">
      <w:pPr>
        <w:pStyle w:val="Body1"/>
        <w:jc w:val="both"/>
        <w:rPr>
          <w:rFonts w:cs="Arial"/>
          <w:sz w:val="20"/>
        </w:rPr>
      </w:pPr>
    </w:p>
    <w:p w14:paraId="5DE06E99" w14:textId="77777777" w:rsidR="00865F3D" w:rsidRPr="008B46B1" w:rsidRDefault="00865F3D" w:rsidP="00865F3D">
      <w:pPr>
        <w:pStyle w:val="Body1"/>
        <w:jc w:val="both"/>
        <w:rPr>
          <w:b/>
          <w:caps/>
          <w:sz w:val="22"/>
          <w:szCs w:val="22"/>
        </w:rPr>
      </w:pPr>
      <w:bookmarkStart w:id="0" w:name="_Hlk165473283"/>
      <w:r w:rsidRPr="008B46B1">
        <w:rPr>
          <w:b/>
          <w:caps/>
          <w:sz w:val="22"/>
          <w:szCs w:val="22"/>
        </w:rPr>
        <w:t xml:space="preserve">SCHEDULE 1 - SPECIAL TERMS and CONDITIONS </w:t>
      </w:r>
    </w:p>
    <w:p w14:paraId="05FFB987" w14:textId="77777777" w:rsidR="00865F3D" w:rsidRPr="008B46B1" w:rsidRDefault="00865F3D" w:rsidP="00865F3D">
      <w:pPr>
        <w:pStyle w:val="Body1"/>
        <w:jc w:val="both"/>
        <w:rPr>
          <w:b/>
          <w:caps/>
          <w:sz w:val="22"/>
          <w:szCs w:val="22"/>
        </w:rPr>
      </w:pPr>
      <w:r w:rsidRPr="008B46B1">
        <w:rPr>
          <w:b/>
          <w:caps/>
          <w:sz w:val="22"/>
          <w:szCs w:val="22"/>
        </w:rPr>
        <w:t>SCHEDULE 2 - STANDARD TERMS AND CONDITIONS</w:t>
      </w:r>
    </w:p>
    <w:p w14:paraId="3E7D30A2" w14:textId="77777777" w:rsidR="00865F3D" w:rsidRPr="008B46B1" w:rsidRDefault="00865F3D" w:rsidP="00865F3D">
      <w:pPr>
        <w:pStyle w:val="Body1"/>
        <w:jc w:val="both"/>
        <w:rPr>
          <w:b/>
          <w:caps/>
          <w:sz w:val="22"/>
          <w:szCs w:val="22"/>
        </w:rPr>
      </w:pPr>
      <w:r w:rsidRPr="008B46B1">
        <w:rPr>
          <w:b/>
          <w:caps/>
          <w:sz w:val="22"/>
          <w:szCs w:val="22"/>
        </w:rPr>
        <w:t xml:space="preserve">sCHEDULE 3 - sPECIFICATION </w:t>
      </w:r>
    </w:p>
    <w:p w14:paraId="63BF805B" w14:textId="77777777" w:rsidR="00865F3D" w:rsidRPr="008B46B1" w:rsidRDefault="00865F3D" w:rsidP="00865F3D">
      <w:pPr>
        <w:pStyle w:val="Body1"/>
        <w:jc w:val="both"/>
        <w:rPr>
          <w:b/>
          <w:caps/>
          <w:sz w:val="22"/>
          <w:szCs w:val="22"/>
        </w:rPr>
      </w:pPr>
      <w:r w:rsidRPr="008B46B1">
        <w:rPr>
          <w:b/>
          <w:caps/>
          <w:sz w:val="22"/>
          <w:szCs w:val="22"/>
        </w:rPr>
        <w:t xml:space="preserve">SCHEDULE 4 - contractor RESPONSE </w:t>
      </w:r>
    </w:p>
    <w:p w14:paraId="44AC042A" w14:textId="77777777" w:rsidR="00865F3D" w:rsidRPr="008B46B1" w:rsidRDefault="00865F3D" w:rsidP="00865F3D">
      <w:pPr>
        <w:pStyle w:val="Body1"/>
        <w:jc w:val="both"/>
        <w:rPr>
          <w:b/>
          <w:caps/>
          <w:sz w:val="22"/>
          <w:szCs w:val="22"/>
        </w:rPr>
      </w:pPr>
      <w:r w:rsidRPr="008B46B1">
        <w:rPr>
          <w:b/>
          <w:caps/>
          <w:sz w:val="22"/>
          <w:szCs w:val="22"/>
        </w:rPr>
        <w:t>SCHEDULE 5 - REDACTABLE INFORMATION</w:t>
      </w:r>
    </w:p>
    <w:p w14:paraId="1628A8AF" w14:textId="77777777" w:rsidR="00865F3D" w:rsidRPr="008B46B1" w:rsidRDefault="00865F3D" w:rsidP="00865F3D">
      <w:pPr>
        <w:pStyle w:val="Body1"/>
        <w:jc w:val="both"/>
        <w:rPr>
          <w:b/>
          <w:caps/>
          <w:sz w:val="22"/>
          <w:szCs w:val="22"/>
        </w:rPr>
      </w:pPr>
      <w:r w:rsidRPr="008B46B1">
        <w:rPr>
          <w:b/>
          <w:caps/>
          <w:sz w:val="22"/>
          <w:szCs w:val="22"/>
        </w:rPr>
        <w:t>SCHEDULE 6 - PRICING SCHEDULE</w:t>
      </w:r>
    </w:p>
    <w:bookmarkEnd w:id="0"/>
    <w:p w14:paraId="420941BF" w14:textId="77777777" w:rsidR="00865F3D" w:rsidRPr="004E6EE7" w:rsidRDefault="00865F3D" w:rsidP="00865F3D">
      <w:pPr>
        <w:pStyle w:val="Body1"/>
        <w:jc w:val="both"/>
        <w:rPr>
          <w:caps/>
          <w:sz w:val="20"/>
        </w:rPr>
      </w:pPr>
    </w:p>
    <w:p w14:paraId="6AF0BE6D" w14:textId="77777777" w:rsidR="00030084" w:rsidRPr="004E6EE7" w:rsidRDefault="00030084" w:rsidP="00030084">
      <w:pPr>
        <w:pStyle w:val="Body1"/>
        <w:ind w:left="0"/>
        <w:rPr>
          <w:b/>
          <w:caps/>
          <w:sz w:val="20"/>
        </w:rPr>
      </w:pPr>
      <w:r w:rsidRPr="004E6EE7">
        <w:rPr>
          <w:b/>
          <w:caps/>
          <w:sz w:val="20"/>
        </w:rPr>
        <w:t>Contract Particulars</w:t>
      </w:r>
    </w:p>
    <w:p w14:paraId="30C6585B" w14:textId="77777777" w:rsidR="00030084" w:rsidRPr="007A1295" w:rsidRDefault="00030084" w:rsidP="00030084">
      <w:pPr>
        <w:rPr>
          <w:b/>
        </w:rPr>
      </w:pPr>
    </w:p>
    <w:tbl>
      <w:tblPr>
        <w:tblW w:w="0" w:type="auto"/>
        <w:tblLook w:val="0000" w:firstRow="0" w:lastRow="0" w:firstColumn="0" w:lastColumn="0" w:noHBand="0" w:noVBand="0"/>
      </w:tblPr>
      <w:tblGrid>
        <w:gridCol w:w="3038"/>
        <w:gridCol w:w="497"/>
        <w:gridCol w:w="2118"/>
        <w:gridCol w:w="645"/>
        <w:gridCol w:w="199"/>
        <w:gridCol w:w="2564"/>
      </w:tblGrid>
      <w:tr w:rsidR="00030084" w:rsidRPr="007A1295" w14:paraId="5E4C2F2A" w14:textId="77777777" w:rsidTr="00475619">
        <w:tc>
          <w:tcPr>
            <w:tcW w:w="3535" w:type="dxa"/>
            <w:gridSpan w:val="2"/>
            <w:tcBorders>
              <w:top w:val="single" w:sz="4" w:space="0" w:color="auto"/>
              <w:left w:val="single" w:sz="4" w:space="0" w:color="auto"/>
              <w:bottom w:val="single" w:sz="4" w:space="0" w:color="auto"/>
              <w:right w:val="single" w:sz="4" w:space="0" w:color="auto"/>
            </w:tcBorders>
          </w:tcPr>
          <w:p w14:paraId="44385F2B" w14:textId="77777777" w:rsidR="00030084" w:rsidRPr="007A1295" w:rsidRDefault="00030084" w:rsidP="00C17A5E">
            <w:pPr>
              <w:spacing w:before="120" w:after="120"/>
              <w:rPr>
                <w:b/>
              </w:rPr>
            </w:pPr>
            <w:r w:rsidRPr="007A1295">
              <w:rPr>
                <w:b/>
              </w:rPr>
              <w:t>Contract Title</w:t>
            </w:r>
          </w:p>
        </w:tc>
        <w:tc>
          <w:tcPr>
            <w:tcW w:w="5526" w:type="dxa"/>
            <w:gridSpan w:val="4"/>
            <w:tcBorders>
              <w:top w:val="single" w:sz="4" w:space="0" w:color="auto"/>
              <w:left w:val="single" w:sz="4" w:space="0" w:color="auto"/>
              <w:bottom w:val="single" w:sz="4" w:space="0" w:color="auto"/>
              <w:right w:val="single" w:sz="4" w:space="0" w:color="auto"/>
            </w:tcBorders>
          </w:tcPr>
          <w:p w14:paraId="41A7D2BB" w14:textId="5C878817" w:rsidR="00030084" w:rsidRPr="007A1295" w:rsidRDefault="008B46B1" w:rsidP="00C17A5E">
            <w:pPr>
              <w:spacing w:before="120" w:after="120"/>
              <w:rPr>
                <w:b/>
              </w:rPr>
            </w:pPr>
            <w:r>
              <w:rPr>
                <w:b/>
              </w:rPr>
              <w:t xml:space="preserve">Contract for the </w:t>
            </w:r>
            <w:r w:rsidRPr="008B46B1">
              <w:rPr>
                <w:b/>
              </w:rPr>
              <w:t>Supply of Bituminous Macadam</w:t>
            </w:r>
          </w:p>
        </w:tc>
      </w:tr>
      <w:tr w:rsidR="00030084" w:rsidRPr="007A1295" w14:paraId="51F54B11" w14:textId="77777777" w:rsidTr="00475619">
        <w:tc>
          <w:tcPr>
            <w:tcW w:w="3535" w:type="dxa"/>
            <w:gridSpan w:val="2"/>
            <w:tcBorders>
              <w:top w:val="single" w:sz="4" w:space="0" w:color="auto"/>
              <w:left w:val="single" w:sz="4" w:space="0" w:color="auto"/>
              <w:bottom w:val="single" w:sz="4" w:space="0" w:color="auto"/>
              <w:right w:val="single" w:sz="4" w:space="0" w:color="auto"/>
            </w:tcBorders>
          </w:tcPr>
          <w:p w14:paraId="2BBA594B" w14:textId="64227D6D" w:rsidR="00030084" w:rsidRPr="007A1295" w:rsidRDefault="00030084" w:rsidP="00C17A5E">
            <w:pPr>
              <w:spacing w:before="120" w:after="120"/>
              <w:rPr>
                <w:b/>
              </w:rPr>
            </w:pPr>
            <w:r w:rsidRPr="007A1295">
              <w:rPr>
                <w:b/>
              </w:rPr>
              <w:t>Unique Reference Number</w:t>
            </w:r>
          </w:p>
        </w:tc>
        <w:tc>
          <w:tcPr>
            <w:tcW w:w="5526" w:type="dxa"/>
            <w:gridSpan w:val="4"/>
            <w:tcBorders>
              <w:top w:val="single" w:sz="4" w:space="0" w:color="auto"/>
              <w:left w:val="single" w:sz="4" w:space="0" w:color="auto"/>
              <w:bottom w:val="single" w:sz="4" w:space="0" w:color="auto"/>
              <w:right w:val="single" w:sz="4" w:space="0" w:color="auto"/>
            </w:tcBorders>
          </w:tcPr>
          <w:p w14:paraId="27004F77" w14:textId="54381F4E" w:rsidR="00030084" w:rsidRPr="007A1295" w:rsidRDefault="008B46B1" w:rsidP="00DE2578">
            <w:pPr>
              <w:spacing w:before="120" w:after="120"/>
              <w:rPr>
                <w:b/>
              </w:rPr>
            </w:pPr>
            <w:r w:rsidRPr="008B46B1">
              <w:rPr>
                <w:b/>
              </w:rPr>
              <w:t>PS/2025/127</w:t>
            </w:r>
          </w:p>
        </w:tc>
      </w:tr>
      <w:tr w:rsidR="00030084" w:rsidRPr="007A1295" w14:paraId="5CE807B3" w14:textId="77777777" w:rsidTr="00475619">
        <w:tc>
          <w:tcPr>
            <w:tcW w:w="3535" w:type="dxa"/>
            <w:gridSpan w:val="2"/>
            <w:tcBorders>
              <w:top w:val="single" w:sz="4" w:space="0" w:color="auto"/>
              <w:left w:val="single" w:sz="4" w:space="0" w:color="auto"/>
              <w:bottom w:val="single" w:sz="4" w:space="0" w:color="auto"/>
              <w:right w:val="single" w:sz="4" w:space="0" w:color="auto"/>
            </w:tcBorders>
          </w:tcPr>
          <w:p w14:paraId="4A4DA5EA" w14:textId="77777777" w:rsidR="00030084" w:rsidRPr="007A1295" w:rsidRDefault="00030084" w:rsidP="00C17A5E">
            <w:pPr>
              <w:spacing w:before="120" w:after="120"/>
              <w:rPr>
                <w:b/>
              </w:rPr>
            </w:pPr>
            <w:r w:rsidRPr="007A1295">
              <w:rPr>
                <w:b/>
              </w:rPr>
              <w:t>Commencement Date</w:t>
            </w:r>
          </w:p>
        </w:tc>
        <w:tc>
          <w:tcPr>
            <w:tcW w:w="5526" w:type="dxa"/>
            <w:gridSpan w:val="4"/>
            <w:tcBorders>
              <w:top w:val="single" w:sz="4" w:space="0" w:color="auto"/>
              <w:left w:val="single" w:sz="4" w:space="0" w:color="auto"/>
              <w:bottom w:val="single" w:sz="4" w:space="0" w:color="auto"/>
              <w:right w:val="single" w:sz="4" w:space="0" w:color="auto"/>
            </w:tcBorders>
          </w:tcPr>
          <w:p w14:paraId="1FE2DA93" w14:textId="185F24EE" w:rsidR="00030084" w:rsidRPr="007A1295" w:rsidRDefault="008B46B1" w:rsidP="00C17A5E">
            <w:pPr>
              <w:spacing w:before="120" w:after="120"/>
              <w:rPr>
                <w:b/>
              </w:rPr>
            </w:pPr>
            <w:r w:rsidRPr="008B46B1">
              <w:rPr>
                <w:b/>
              </w:rPr>
              <w:t>01/04/2026</w:t>
            </w:r>
          </w:p>
        </w:tc>
      </w:tr>
      <w:tr w:rsidR="00030084" w:rsidRPr="007A1295" w14:paraId="12F70DD0" w14:textId="77777777" w:rsidTr="00475619">
        <w:tc>
          <w:tcPr>
            <w:tcW w:w="3535" w:type="dxa"/>
            <w:gridSpan w:val="2"/>
            <w:tcBorders>
              <w:top w:val="single" w:sz="4" w:space="0" w:color="auto"/>
              <w:left w:val="single" w:sz="4" w:space="0" w:color="auto"/>
              <w:bottom w:val="single" w:sz="4" w:space="0" w:color="auto"/>
              <w:right w:val="single" w:sz="4" w:space="0" w:color="auto"/>
            </w:tcBorders>
          </w:tcPr>
          <w:p w14:paraId="4C7C571C" w14:textId="77777777" w:rsidR="00030084" w:rsidRDefault="00030084" w:rsidP="00C17A5E">
            <w:pPr>
              <w:spacing w:before="120" w:after="120"/>
              <w:rPr>
                <w:b/>
              </w:rPr>
            </w:pPr>
            <w:r w:rsidRPr="007A1295">
              <w:rPr>
                <w:b/>
              </w:rPr>
              <w:t xml:space="preserve">Contract Period </w:t>
            </w:r>
          </w:p>
          <w:p w14:paraId="5926BB64" w14:textId="48E76B14" w:rsidR="00030084" w:rsidRPr="00865F3D" w:rsidRDefault="00030084" w:rsidP="00C17A5E">
            <w:pPr>
              <w:spacing w:before="120" w:after="120"/>
              <w:rPr>
                <w:b/>
                <w:sz w:val="18"/>
                <w:szCs w:val="18"/>
              </w:rPr>
            </w:pPr>
            <w:r w:rsidRPr="00865F3D">
              <w:rPr>
                <w:b/>
                <w:sz w:val="18"/>
                <w:szCs w:val="18"/>
              </w:rPr>
              <w:t>(</w:t>
            </w:r>
            <w:r w:rsidR="00865F3D" w:rsidRPr="00865F3D">
              <w:rPr>
                <w:b/>
                <w:sz w:val="18"/>
                <w:szCs w:val="18"/>
              </w:rPr>
              <w:t>I</w:t>
            </w:r>
            <w:r w:rsidRPr="00865F3D">
              <w:rPr>
                <w:b/>
                <w:sz w:val="18"/>
                <w:szCs w:val="18"/>
              </w:rPr>
              <w:t>nitial term)</w:t>
            </w:r>
          </w:p>
        </w:tc>
        <w:tc>
          <w:tcPr>
            <w:tcW w:w="5526" w:type="dxa"/>
            <w:gridSpan w:val="4"/>
            <w:tcBorders>
              <w:top w:val="single" w:sz="4" w:space="0" w:color="auto"/>
              <w:left w:val="single" w:sz="4" w:space="0" w:color="auto"/>
              <w:bottom w:val="single" w:sz="4" w:space="0" w:color="auto"/>
              <w:right w:val="single" w:sz="4" w:space="0" w:color="auto"/>
            </w:tcBorders>
            <w:shd w:val="clear" w:color="auto" w:fill="auto"/>
          </w:tcPr>
          <w:p w14:paraId="3DEFCC96" w14:textId="41F1F7E3" w:rsidR="00030084" w:rsidRPr="00070D54" w:rsidRDefault="008B46B1" w:rsidP="00C17A5E">
            <w:pPr>
              <w:pStyle w:val="Sideheading"/>
              <w:spacing w:before="120" w:after="120"/>
              <w:rPr>
                <w:iCs/>
                <w:caps w:val="0"/>
                <w:sz w:val="20"/>
              </w:rPr>
            </w:pPr>
            <w:r>
              <w:rPr>
                <w:iCs/>
                <w:caps w:val="0"/>
                <w:sz w:val="20"/>
              </w:rPr>
              <w:t>2 years</w:t>
            </w:r>
          </w:p>
          <w:p w14:paraId="3388677E" w14:textId="77777777" w:rsidR="00030084" w:rsidRPr="00070D54" w:rsidRDefault="00030084" w:rsidP="00C17A5E">
            <w:pPr>
              <w:pStyle w:val="Sideheading"/>
              <w:spacing w:before="120" w:after="120"/>
              <w:rPr>
                <w:iCs/>
                <w:caps w:val="0"/>
                <w:sz w:val="20"/>
              </w:rPr>
            </w:pPr>
          </w:p>
        </w:tc>
      </w:tr>
      <w:tr w:rsidR="00030084" w:rsidRPr="007A1295" w14:paraId="54CD88CF" w14:textId="77777777" w:rsidTr="00475619">
        <w:tc>
          <w:tcPr>
            <w:tcW w:w="3535" w:type="dxa"/>
            <w:gridSpan w:val="2"/>
            <w:tcBorders>
              <w:top w:val="single" w:sz="4" w:space="0" w:color="auto"/>
              <w:left w:val="single" w:sz="4" w:space="0" w:color="auto"/>
              <w:bottom w:val="single" w:sz="4" w:space="0" w:color="auto"/>
              <w:right w:val="single" w:sz="4" w:space="0" w:color="auto"/>
            </w:tcBorders>
          </w:tcPr>
          <w:p w14:paraId="28BBE82E" w14:textId="77777777" w:rsidR="00475619" w:rsidRDefault="00030084" w:rsidP="00C17A5E">
            <w:pPr>
              <w:spacing w:before="120" w:after="120"/>
              <w:rPr>
                <w:b/>
              </w:rPr>
            </w:pPr>
            <w:r w:rsidRPr="007A1295">
              <w:rPr>
                <w:b/>
              </w:rPr>
              <w:t xml:space="preserve">Option to extend </w:t>
            </w:r>
          </w:p>
          <w:p w14:paraId="7C7BDD55" w14:textId="382F6949" w:rsidR="00030084" w:rsidRPr="00475619" w:rsidRDefault="00030084" w:rsidP="00C17A5E">
            <w:pPr>
              <w:spacing w:before="120" w:after="120"/>
              <w:rPr>
                <w:b/>
              </w:rPr>
            </w:pPr>
            <w:r w:rsidRPr="00475619">
              <w:rPr>
                <w:b/>
                <w:sz w:val="18"/>
                <w:szCs w:val="18"/>
              </w:rPr>
              <w:t>(</w:t>
            </w:r>
            <w:r w:rsidR="00475619">
              <w:rPr>
                <w:b/>
                <w:sz w:val="18"/>
                <w:szCs w:val="18"/>
              </w:rPr>
              <w:t>I</w:t>
            </w:r>
            <w:r w:rsidRPr="00475619">
              <w:rPr>
                <w:b/>
                <w:sz w:val="18"/>
                <w:szCs w:val="18"/>
              </w:rPr>
              <w:t>f any)</w:t>
            </w:r>
          </w:p>
        </w:tc>
        <w:tc>
          <w:tcPr>
            <w:tcW w:w="5526" w:type="dxa"/>
            <w:gridSpan w:val="4"/>
            <w:tcBorders>
              <w:top w:val="single" w:sz="4" w:space="0" w:color="auto"/>
              <w:left w:val="single" w:sz="4" w:space="0" w:color="auto"/>
              <w:bottom w:val="single" w:sz="4" w:space="0" w:color="auto"/>
              <w:right w:val="single" w:sz="4" w:space="0" w:color="auto"/>
            </w:tcBorders>
            <w:shd w:val="clear" w:color="auto" w:fill="auto"/>
          </w:tcPr>
          <w:p w14:paraId="36E6F18D" w14:textId="29C0D26A" w:rsidR="00030084" w:rsidRPr="00070D54" w:rsidRDefault="008B46B1" w:rsidP="00C17A5E">
            <w:pPr>
              <w:pStyle w:val="Sideheading"/>
              <w:spacing w:before="120" w:after="120"/>
              <w:rPr>
                <w:iCs/>
                <w:caps w:val="0"/>
                <w:sz w:val="20"/>
              </w:rPr>
            </w:pPr>
            <w:r>
              <w:rPr>
                <w:iCs/>
                <w:caps w:val="0"/>
                <w:sz w:val="20"/>
              </w:rPr>
              <w:t xml:space="preserve">2 years </w:t>
            </w:r>
          </w:p>
        </w:tc>
      </w:tr>
      <w:tr w:rsidR="00030084" w:rsidRPr="007A1295" w14:paraId="5A2A1D52" w14:textId="77777777" w:rsidTr="00475619">
        <w:trPr>
          <w:trHeight w:val="455"/>
        </w:trPr>
        <w:tc>
          <w:tcPr>
            <w:tcW w:w="3535" w:type="dxa"/>
            <w:gridSpan w:val="2"/>
            <w:tcBorders>
              <w:top w:val="single" w:sz="4" w:space="0" w:color="auto"/>
              <w:left w:val="single" w:sz="4" w:space="0" w:color="auto"/>
              <w:bottom w:val="single" w:sz="4" w:space="0" w:color="auto"/>
              <w:right w:val="single" w:sz="4" w:space="0" w:color="auto"/>
            </w:tcBorders>
          </w:tcPr>
          <w:p w14:paraId="2ADE1609" w14:textId="77777777" w:rsidR="00475619" w:rsidRDefault="00030084" w:rsidP="00735113">
            <w:pPr>
              <w:spacing w:before="120" w:after="120"/>
              <w:rPr>
                <w:b/>
              </w:rPr>
            </w:pPr>
            <w:r>
              <w:rPr>
                <w:b/>
              </w:rPr>
              <w:t>Services</w:t>
            </w:r>
            <w:r w:rsidR="00735113">
              <w:rPr>
                <w:b/>
              </w:rPr>
              <w:t xml:space="preserve"> to be called off by Order </w:t>
            </w:r>
          </w:p>
          <w:p w14:paraId="6C065E30" w14:textId="25C5A881" w:rsidR="00030084" w:rsidRPr="007A1295" w:rsidRDefault="00475619" w:rsidP="00735113">
            <w:pPr>
              <w:spacing w:before="120" w:after="120"/>
              <w:rPr>
                <w:b/>
              </w:rPr>
            </w:pPr>
            <w:r w:rsidRPr="00475619">
              <w:rPr>
                <w:b/>
                <w:sz w:val="18"/>
                <w:szCs w:val="18"/>
              </w:rPr>
              <w:t>(</w:t>
            </w:r>
            <w:r>
              <w:rPr>
                <w:b/>
                <w:sz w:val="18"/>
                <w:szCs w:val="18"/>
              </w:rPr>
              <w:t>C</w:t>
            </w:r>
            <w:r w:rsidR="00735113" w:rsidRPr="00475619">
              <w:rPr>
                <w:b/>
                <w:sz w:val="18"/>
                <w:szCs w:val="18"/>
              </w:rPr>
              <w:t>lause B5)</w:t>
            </w:r>
            <w:r w:rsidR="00735113">
              <w:rPr>
                <w:b/>
              </w:rPr>
              <w:t xml:space="preserve"> </w:t>
            </w:r>
          </w:p>
        </w:tc>
        <w:tc>
          <w:tcPr>
            <w:tcW w:w="2962" w:type="dxa"/>
            <w:gridSpan w:val="3"/>
            <w:tcBorders>
              <w:top w:val="single" w:sz="4" w:space="0" w:color="auto"/>
              <w:left w:val="single" w:sz="4" w:space="0" w:color="auto"/>
              <w:bottom w:val="single" w:sz="4" w:space="0" w:color="auto"/>
              <w:right w:val="single" w:sz="4" w:space="0" w:color="auto"/>
            </w:tcBorders>
          </w:tcPr>
          <w:p w14:paraId="4B585458" w14:textId="4E264E40" w:rsidR="00030084" w:rsidRPr="008B46B1" w:rsidRDefault="00030084" w:rsidP="00C17A5E">
            <w:pPr>
              <w:spacing w:before="120" w:after="120"/>
              <w:rPr>
                <w:b/>
                <w:i/>
              </w:rPr>
            </w:pPr>
            <w:r w:rsidRPr="008B46B1">
              <w:rPr>
                <w:b/>
              </w:rPr>
              <w:t xml:space="preserve">Yes </w:t>
            </w:r>
            <w:r w:rsidR="008B46B1" w:rsidRPr="008B46B1">
              <w:rPr>
                <w:b/>
              </w:rPr>
              <w:t>x</w:t>
            </w:r>
          </w:p>
        </w:tc>
        <w:tc>
          <w:tcPr>
            <w:tcW w:w="2564" w:type="dxa"/>
            <w:tcBorders>
              <w:top w:val="single" w:sz="4" w:space="0" w:color="auto"/>
              <w:left w:val="single" w:sz="4" w:space="0" w:color="auto"/>
              <w:bottom w:val="single" w:sz="4" w:space="0" w:color="auto"/>
              <w:right w:val="single" w:sz="4" w:space="0" w:color="auto"/>
            </w:tcBorders>
          </w:tcPr>
          <w:p w14:paraId="16A88605" w14:textId="494D59AB" w:rsidR="00030084" w:rsidRPr="008B46B1" w:rsidRDefault="00030084" w:rsidP="00C17A5E">
            <w:pPr>
              <w:spacing w:before="120" w:after="120"/>
              <w:rPr>
                <w:b/>
              </w:rPr>
            </w:pPr>
            <w:r w:rsidRPr="008B46B1">
              <w:rPr>
                <w:b/>
              </w:rPr>
              <w:t xml:space="preserve">No </w:t>
            </w:r>
            <w:r w:rsidR="00865F3D" w:rsidRPr="008B46B1">
              <w:rPr>
                <w:b/>
              </w:rPr>
              <w:sym w:font="Wingdings" w:char="F06F"/>
            </w:r>
          </w:p>
        </w:tc>
      </w:tr>
      <w:tr w:rsidR="00030084" w:rsidRPr="007A1295" w14:paraId="5DEC40A2" w14:textId="77777777" w:rsidTr="00475619">
        <w:trPr>
          <w:trHeight w:val="495"/>
        </w:trPr>
        <w:tc>
          <w:tcPr>
            <w:tcW w:w="3535" w:type="dxa"/>
            <w:gridSpan w:val="2"/>
            <w:tcBorders>
              <w:top w:val="single" w:sz="4" w:space="0" w:color="auto"/>
              <w:left w:val="single" w:sz="4" w:space="0" w:color="auto"/>
              <w:right w:val="single" w:sz="4" w:space="0" w:color="auto"/>
            </w:tcBorders>
          </w:tcPr>
          <w:p w14:paraId="5E748B59" w14:textId="77777777" w:rsidR="00865F3D" w:rsidRDefault="00030084" w:rsidP="00C17A5E">
            <w:pPr>
              <w:spacing w:before="120" w:after="120"/>
              <w:rPr>
                <w:b/>
              </w:rPr>
            </w:pPr>
            <w:r>
              <w:rPr>
                <w:b/>
              </w:rPr>
              <w:t xml:space="preserve">No Fault Termination </w:t>
            </w:r>
          </w:p>
          <w:p w14:paraId="34DE238E" w14:textId="781FBEC8" w:rsidR="00030084" w:rsidRPr="00865F3D" w:rsidRDefault="00030084" w:rsidP="00C17A5E">
            <w:pPr>
              <w:spacing w:before="120" w:after="120"/>
              <w:rPr>
                <w:b/>
                <w:sz w:val="18"/>
                <w:szCs w:val="18"/>
              </w:rPr>
            </w:pPr>
            <w:r w:rsidRPr="00865F3D">
              <w:rPr>
                <w:b/>
                <w:sz w:val="18"/>
                <w:szCs w:val="18"/>
              </w:rPr>
              <w:t>(Clause D1.4 applies)</w:t>
            </w:r>
          </w:p>
        </w:tc>
        <w:tc>
          <w:tcPr>
            <w:tcW w:w="2962" w:type="dxa"/>
            <w:gridSpan w:val="3"/>
            <w:tcBorders>
              <w:top w:val="single" w:sz="4" w:space="0" w:color="auto"/>
              <w:left w:val="single" w:sz="4" w:space="0" w:color="auto"/>
              <w:bottom w:val="single" w:sz="4" w:space="0" w:color="auto"/>
              <w:right w:val="single" w:sz="4" w:space="0" w:color="auto"/>
            </w:tcBorders>
          </w:tcPr>
          <w:p w14:paraId="759E0165" w14:textId="08B66375" w:rsidR="00030084" w:rsidRPr="008B46B1" w:rsidRDefault="00030084" w:rsidP="00C17A5E">
            <w:pPr>
              <w:spacing w:before="120" w:after="120"/>
              <w:rPr>
                <w:b/>
              </w:rPr>
            </w:pPr>
            <w:r w:rsidRPr="008B46B1">
              <w:rPr>
                <w:b/>
              </w:rPr>
              <w:t xml:space="preserve">Yes </w:t>
            </w:r>
            <w:r w:rsidR="008B46B1" w:rsidRPr="008B46B1">
              <w:rPr>
                <w:b/>
              </w:rPr>
              <w:t>x</w:t>
            </w:r>
          </w:p>
        </w:tc>
        <w:tc>
          <w:tcPr>
            <w:tcW w:w="2564" w:type="dxa"/>
            <w:tcBorders>
              <w:top w:val="single" w:sz="4" w:space="0" w:color="auto"/>
              <w:left w:val="single" w:sz="4" w:space="0" w:color="auto"/>
              <w:bottom w:val="single" w:sz="4" w:space="0" w:color="auto"/>
              <w:right w:val="single" w:sz="4" w:space="0" w:color="auto"/>
            </w:tcBorders>
          </w:tcPr>
          <w:p w14:paraId="49A87062" w14:textId="77777777" w:rsidR="00030084" w:rsidRPr="008B46B1" w:rsidRDefault="00030084" w:rsidP="00C17A5E">
            <w:pPr>
              <w:spacing w:before="120" w:after="120"/>
              <w:rPr>
                <w:b/>
              </w:rPr>
            </w:pPr>
            <w:r w:rsidRPr="008B46B1">
              <w:rPr>
                <w:b/>
              </w:rPr>
              <w:t xml:space="preserve">No </w:t>
            </w:r>
            <w:r w:rsidRPr="008B46B1">
              <w:rPr>
                <w:b/>
              </w:rPr>
              <w:sym w:font="Wingdings" w:char="F06F"/>
            </w:r>
          </w:p>
        </w:tc>
      </w:tr>
      <w:tr w:rsidR="00865F3D" w:rsidRPr="007A1295" w14:paraId="1569186C" w14:textId="77777777" w:rsidTr="00475619">
        <w:trPr>
          <w:trHeight w:val="495"/>
        </w:trPr>
        <w:tc>
          <w:tcPr>
            <w:tcW w:w="3535" w:type="dxa"/>
            <w:gridSpan w:val="2"/>
            <w:tcBorders>
              <w:left w:val="single" w:sz="4" w:space="0" w:color="auto"/>
              <w:bottom w:val="single" w:sz="4" w:space="0" w:color="auto"/>
              <w:right w:val="single" w:sz="4" w:space="0" w:color="auto"/>
            </w:tcBorders>
          </w:tcPr>
          <w:p w14:paraId="03D76335" w14:textId="65966F9A" w:rsidR="00865F3D" w:rsidRDefault="00865F3D" w:rsidP="00C17A5E">
            <w:pPr>
              <w:spacing w:before="120" w:after="120"/>
              <w:rPr>
                <w:b/>
              </w:rPr>
            </w:pPr>
            <w:r w:rsidRPr="00865F3D">
              <w:rPr>
                <w:b/>
              </w:rPr>
              <w:t>Notice Period:</w:t>
            </w:r>
          </w:p>
        </w:tc>
        <w:tc>
          <w:tcPr>
            <w:tcW w:w="2962" w:type="dxa"/>
            <w:gridSpan w:val="3"/>
            <w:tcBorders>
              <w:top w:val="single" w:sz="4" w:space="0" w:color="auto"/>
              <w:left w:val="single" w:sz="4" w:space="0" w:color="auto"/>
              <w:bottom w:val="single" w:sz="4" w:space="0" w:color="auto"/>
            </w:tcBorders>
          </w:tcPr>
          <w:p w14:paraId="7905A8FD" w14:textId="01C02FBC" w:rsidR="00865F3D" w:rsidRPr="007A1295" w:rsidRDefault="008B46B1" w:rsidP="00C17A5E">
            <w:pPr>
              <w:spacing w:before="120" w:after="120"/>
              <w:rPr>
                <w:b/>
              </w:rPr>
            </w:pPr>
            <w:r>
              <w:rPr>
                <w:b/>
              </w:rPr>
              <w:t>Three months</w:t>
            </w:r>
          </w:p>
        </w:tc>
        <w:tc>
          <w:tcPr>
            <w:tcW w:w="2564" w:type="dxa"/>
            <w:tcBorders>
              <w:top w:val="single" w:sz="4" w:space="0" w:color="auto"/>
              <w:bottom w:val="single" w:sz="4" w:space="0" w:color="auto"/>
              <w:right w:val="single" w:sz="4" w:space="0" w:color="auto"/>
            </w:tcBorders>
          </w:tcPr>
          <w:p w14:paraId="6930EFB6" w14:textId="77777777" w:rsidR="00865F3D" w:rsidRPr="007A1295" w:rsidRDefault="00865F3D" w:rsidP="00C17A5E">
            <w:pPr>
              <w:spacing w:before="120" w:after="120"/>
              <w:rPr>
                <w:b/>
              </w:rPr>
            </w:pPr>
          </w:p>
        </w:tc>
      </w:tr>
      <w:tr w:rsidR="00030084" w:rsidRPr="007A1295" w14:paraId="6B6B9B4A" w14:textId="77777777" w:rsidTr="00475619">
        <w:tc>
          <w:tcPr>
            <w:tcW w:w="3535" w:type="dxa"/>
            <w:gridSpan w:val="2"/>
            <w:tcBorders>
              <w:top w:val="single" w:sz="4" w:space="0" w:color="auto"/>
              <w:left w:val="single" w:sz="4" w:space="0" w:color="auto"/>
              <w:bottom w:val="single" w:sz="4" w:space="0" w:color="auto"/>
              <w:right w:val="single" w:sz="4" w:space="0" w:color="auto"/>
            </w:tcBorders>
          </w:tcPr>
          <w:p w14:paraId="656CC919" w14:textId="268C550B" w:rsidR="00030084" w:rsidRPr="007A1295" w:rsidRDefault="00030084" w:rsidP="00C17A5E">
            <w:pPr>
              <w:spacing w:before="120" w:after="120"/>
              <w:rPr>
                <w:b/>
              </w:rPr>
            </w:pPr>
            <w:r w:rsidRPr="007A1295">
              <w:rPr>
                <w:b/>
              </w:rPr>
              <w:lastRenderedPageBreak/>
              <w:t>Services</w:t>
            </w:r>
            <w:r>
              <w:rPr>
                <w:b/>
              </w:rPr>
              <w:t xml:space="preserve"> and any related </w:t>
            </w:r>
            <w:r w:rsidRPr="007A1295">
              <w:rPr>
                <w:b/>
              </w:rPr>
              <w:t>Goods</w:t>
            </w:r>
          </w:p>
          <w:p w14:paraId="196BB647" w14:textId="77777777" w:rsidR="00030084" w:rsidRDefault="00030084" w:rsidP="00C17A5E">
            <w:pPr>
              <w:spacing w:before="120" w:after="120"/>
              <w:rPr>
                <w:b/>
              </w:rPr>
            </w:pPr>
          </w:p>
          <w:p w14:paraId="543C6E60" w14:textId="77777777" w:rsidR="00030084" w:rsidRPr="007A1295" w:rsidRDefault="00030084" w:rsidP="00C17A5E">
            <w:pPr>
              <w:spacing w:before="120" w:after="120"/>
              <w:rPr>
                <w:b/>
              </w:rPr>
            </w:pPr>
          </w:p>
        </w:tc>
        <w:tc>
          <w:tcPr>
            <w:tcW w:w="5526" w:type="dxa"/>
            <w:gridSpan w:val="4"/>
            <w:tcBorders>
              <w:top w:val="single" w:sz="4" w:space="0" w:color="auto"/>
              <w:left w:val="single" w:sz="4" w:space="0" w:color="auto"/>
              <w:bottom w:val="single" w:sz="4" w:space="0" w:color="auto"/>
              <w:right w:val="single" w:sz="4" w:space="0" w:color="auto"/>
            </w:tcBorders>
          </w:tcPr>
          <w:p w14:paraId="5AEC6A8B" w14:textId="25196C2B" w:rsidR="008B46B1" w:rsidRPr="008B46B1" w:rsidRDefault="008B46B1" w:rsidP="008B46B1">
            <w:pPr>
              <w:spacing w:before="120" w:after="120"/>
              <w:rPr>
                <w:b/>
              </w:rPr>
            </w:pPr>
            <w:r w:rsidRPr="008B46B1">
              <w:rPr>
                <w:b/>
              </w:rPr>
              <w:t>The contract is required to ensure continuation of the supply of</w:t>
            </w:r>
            <w:r>
              <w:rPr>
                <w:b/>
              </w:rPr>
              <w:t xml:space="preserve"> </w:t>
            </w:r>
            <w:r w:rsidRPr="008B46B1">
              <w:rPr>
                <w:b/>
              </w:rPr>
              <w:t>materials directly required for daily reactive highway maintenance and</w:t>
            </w:r>
            <w:r>
              <w:rPr>
                <w:b/>
              </w:rPr>
              <w:t xml:space="preserve"> </w:t>
            </w:r>
            <w:r w:rsidRPr="008B46B1">
              <w:rPr>
                <w:b/>
              </w:rPr>
              <w:t>repair.</w:t>
            </w:r>
          </w:p>
          <w:p w14:paraId="4D636967" w14:textId="711A8D9F" w:rsidR="008B46B1" w:rsidRPr="008B46B1" w:rsidRDefault="008B46B1" w:rsidP="008B46B1">
            <w:pPr>
              <w:spacing w:before="120" w:after="120"/>
              <w:rPr>
                <w:b/>
              </w:rPr>
            </w:pPr>
            <w:r w:rsidRPr="008B46B1">
              <w:rPr>
                <w:b/>
              </w:rPr>
              <w:t>* Materials are required to ensure defects that are identified and</w:t>
            </w:r>
            <w:r>
              <w:rPr>
                <w:b/>
              </w:rPr>
              <w:t xml:space="preserve"> </w:t>
            </w:r>
            <w:r w:rsidRPr="008B46B1">
              <w:rPr>
                <w:b/>
              </w:rPr>
              <w:t>recorded are filled / fixed / repaired appropriately and in line with the</w:t>
            </w:r>
            <w:r>
              <w:rPr>
                <w:b/>
              </w:rPr>
              <w:t xml:space="preserve"> </w:t>
            </w:r>
            <w:r w:rsidRPr="008B46B1">
              <w:rPr>
                <w:b/>
              </w:rPr>
              <w:t>Councils Highway Maintenance Strategy.</w:t>
            </w:r>
          </w:p>
          <w:p w14:paraId="3E013711" w14:textId="658A955B" w:rsidR="008B46B1" w:rsidRPr="008B46B1" w:rsidRDefault="008B46B1" w:rsidP="008B46B1">
            <w:pPr>
              <w:spacing w:before="120" w:after="120"/>
              <w:rPr>
                <w:b/>
              </w:rPr>
            </w:pPr>
            <w:r w:rsidRPr="008B46B1">
              <w:rPr>
                <w:b/>
              </w:rPr>
              <w:t>* The key deliverables for this contract are the timely completion of</w:t>
            </w:r>
            <w:r>
              <w:rPr>
                <w:b/>
              </w:rPr>
              <w:t xml:space="preserve"> </w:t>
            </w:r>
            <w:r w:rsidRPr="008B46B1">
              <w:rPr>
                <w:b/>
              </w:rPr>
              <w:t>highway repairs that require the use of a tarmacadam product, these</w:t>
            </w:r>
            <w:r>
              <w:rPr>
                <w:b/>
              </w:rPr>
              <w:t xml:space="preserve"> </w:t>
            </w:r>
            <w:r w:rsidRPr="008B46B1">
              <w:rPr>
                <w:b/>
              </w:rPr>
              <w:t>include pothole repairs as well as other carriageway &amp; footway repairs.</w:t>
            </w:r>
          </w:p>
          <w:p w14:paraId="2D6335A3" w14:textId="4D8C148F" w:rsidR="00030084" w:rsidRDefault="008B46B1" w:rsidP="008B46B1">
            <w:pPr>
              <w:spacing w:before="120" w:after="120"/>
              <w:rPr>
                <w:b/>
              </w:rPr>
            </w:pPr>
            <w:r w:rsidRPr="008B46B1">
              <w:rPr>
                <w:b/>
              </w:rPr>
              <w:t>* Timely repairs help provide the Council with a defendable position in</w:t>
            </w:r>
            <w:r>
              <w:rPr>
                <w:b/>
              </w:rPr>
              <w:t xml:space="preserve"> </w:t>
            </w:r>
            <w:r w:rsidRPr="008B46B1">
              <w:rPr>
                <w:b/>
              </w:rPr>
              <w:t>terms of mitigation claims by demonstrating adherence to the Council’s</w:t>
            </w:r>
            <w:r>
              <w:rPr>
                <w:b/>
              </w:rPr>
              <w:t xml:space="preserve"> </w:t>
            </w:r>
            <w:r w:rsidRPr="008B46B1">
              <w:rPr>
                <w:b/>
              </w:rPr>
              <w:t>Highway Maintenance Strategy.</w:t>
            </w:r>
          </w:p>
          <w:p w14:paraId="520D831C" w14:textId="77777777" w:rsidR="00030084" w:rsidRPr="007A1295" w:rsidRDefault="00030084" w:rsidP="00C17A5E">
            <w:pPr>
              <w:spacing w:before="120" w:after="120"/>
              <w:rPr>
                <w:b/>
              </w:rPr>
            </w:pPr>
            <w:r>
              <w:rPr>
                <w:b/>
              </w:rPr>
              <w:t xml:space="preserve">(Note the Contractor shall provide the Services and Services results, work and materials and any associated work product as detailed in the Specification of Services contained in Schedule </w:t>
            </w:r>
            <w:r w:rsidRPr="008B46B1">
              <w:rPr>
                <w:b/>
              </w:rPr>
              <w:t>3</w:t>
            </w:r>
            <w:r>
              <w:rPr>
                <w:b/>
              </w:rPr>
              <w:t xml:space="preserve"> and as may be further detailed in the other Contract Documents, all in accordance with the Contract terms and conditions.)</w:t>
            </w:r>
          </w:p>
        </w:tc>
      </w:tr>
      <w:tr w:rsidR="00030084" w:rsidRPr="007A1295" w14:paraId="0F3A5C2F" w14:textId="77777777" w:rsidTr="00475619">
        <w:trPr>
          <w:trHeight w:val="465"/>
        </w:trPr>
        <w:tc>
          <w:tcPr>
            <w:tcW w:w="3535" w:type="dxa"/>
            <w:gridSpan w:val="2"/>
            <w:vMerge w:val="restart"/>
            <w:tcBorders>
              <w:top w:val="single" w:sz="4" w:space="0" w:color="auto"/>
              <w:left w:val="single" w:sz="4" w:space="0" w:color="auto"/>
              <w:right w:val="single" w:sz="4" w:space="0" w:color="auto"/>
            </w:tcBorders>
          </w:tcPr>
          <w:p w14:paraId="1A316916" w14:textId="77777777" w:rsidR="00030084" w:rsidRPr="008B46B1" w:rsidRDefault="00030084" w:rsidP="00C17A5E">
            <w:pPr>
              <w:spacing w:before="120" w:after="120"/>
              <w:rPr>
                <w:b/>
              </w:rPr>
            </w:pPr>
            <w:r w:rsidRPr="008B46B1">
              <w:rPr>
                <w:b/>
              </w:rPr>
              <w:t>Addresses for Notice purposes:</w:t>
            </w:r>
          </w:p>
          <w:p w14:paraId="74992690" w14:textId="77777777" w:rsidR="00030084" w:rsidRPr="008B46B1" w:rsidRDefault="00030084" w:rsidP="00C17A5E">
            <w:pPr>
              <w:spacing w:before="120" w:after="120"/>
              <w:rPr>
                <w:b/>
              </w:rPr>
            </w:pPr>
          </w:p>
        </w:tc>
        <w:tc>
          <w:tcPr>
            <w:tcW w:w="5526" w:type="dxa"/>
            <w:gridSpan w:val="4"/>
            <w:tcBorders>
              <w:top w:val="single" w:sz="4" w:space="0" w:color="auto"/>
              <w:left w:val="single" w:sz="4" w:space="0" w:color="auto"/>
              <w:bottom w:val="single" w:sz="4" w:space="0" w:color="auto"/>
              <w:right w:val="single" w:sz="4" w:space="0" w:color="auto"/>
            </w:tcBorders>
          </w:tcPr>
          <w:p w14:paraId="05903C2B" w14:textId="77777777" w:rsidR="00030084" w:rsidRPr="008B46B1" w:rsidRDefault="00030084">
            <w:pPr>
              <w:numPr>
                <w:ilvl w:val="0"/>
                <w:numId w:val="36"/>
              </w:numPr>
              <w:overflowPunct/>
              <w:autoSpaceDE/>
              <w:autoSpaceDN/>
              <w:adjustRightInd/>
              <w:spacing w:before="120" w:after="120"/>
              <w:ind w:left="355" w:hanging="355"/>
              <w:textAlignment w:val="auto"/>
              <w:rPr>
                <w:b/>
              </w:rPr>
            </w:pPr>
            <w:r w:rsidRPr="008B46B1">
              <w:rPr>
                <w:b/>
              </w:rPr>
              <w:t>The Council: Civic Offices, New Road, Grays, Thurrock, RM17 6SL</w:t>
            </w:r>
          </w:p>
          <w:p w14:paraId="32695DA5" w14:textId="187C81AF" w:rsidR="00F87C77" w:rsidRPr="008B46B1" w:rsidRDefault="00F87C77">
            <w:pPr>
              <w:numPr>
                <w:ilvl w:val="0"/>
                <w:numId w:val="36"/>
              </w:numPr>
              <w:overflowPunct/>
              <w:autoSpaceDE/>
              <w:autoSpaceDN/>
              <w:adjustRightInd/>
              <w:spacing w:before="120" w:after="120"/>
              <w:ind w:left="355" w:hanging="355"/>
              <w:textAlignment w:val="auto"/>
              <w:rPr>
                <w:b/>
              </w:rPr>
            </w:pPr>
            <w:r w:rsidRPr="008B46B1">
              <w:rPr>
                <w:b/>
              </w:rPr>
              <w:t>Cc Director of Legal Services at the above address</w:t>
            </w:r>
          </w:p>
        </w:tc>
      </w:tr>
      <w:tr w:rsidR="00030084" w:rsidRPr="007A1295" w14:paraId="7942C9E2" w14:textId="77777777" w:rsidTr="00475619">
        <w:trPr>
          <w:trHeight w:val="714"/>
        </w:trPr>
        <w:tc>
          <w:tcPr>
            <w:tcW w:w="3535" w:type="dxa"/>
            <w:gridSpan w:val="2"/>
            <w:vMerge/>
            <w:tcBorders>
              <w:left w:val="single" w:sz="4" w:space="0" w:color="auto"/>
              <w:bottom w:val="single" w:sz="4" w:space="0" w:color="auto"/>
              <w:right w:val="single" w:sz="4" w:space="0" w:color="auto"/>
            </w:tcBorders>
          </w:tcPr>
          <w:p w14:paraId="4CEF375D" w14:textId="77777777" w:rsidR="00030084" w:rsidRPr="008B46B1" w:rsidRDefault="00030084" w:rsidP="00C17A5E">
            <w:pPr>
              <w:spacing w:before="120" w:after="120"/>
              <w:rPr>
                <w:b/>
              </w:rPr>
            </w:pPr>
          </w:p>
        </w:tc>
        <w:tc>
          <w:tcPr>
            <w:tcW w:w="5526" w:type="dxa"/>
            <w:gridSpan w:val="4"/>
            <w:tcBorders>
              <w:top w:val="single" w:sz="4" w:space="0" w:color="auto"/>
              <w:left w:val="single" w:sz="4" w:space="0" w:color="auto"/>
              <w:bottom w:val="single" w:sz="4" w:space="0" w:color="auto"/>
              <w:right w:val="single" w:sz="4" w:space="0" w:color="auto"/>
            </w:tcBorders>
          </w:tcPr>
          <w:p w14:paraId="102BBEC8" w14:textId="77777777" w:rsidR="00030084" w:rsidRPr="008B46B1" w:rsidRDefault="00030084">
            <w:pPr>
              <w:numPr>
                <w:ilvl w:val="0"/>
                <w:numId w:val="36"/>
              </w:numPr>
              <w:overflowPunct/>
              <w:autoSpaceDE/>
              <w:autoSpaceDN/>
              <w:adjustRightInd/>
              <w:spacing w:before="120" w:after="120"/>
              <w:ind w:left="355" w:hanging="355"/>
              <w:textAlignment w:val="auto"/>
              <w:rPr>
                <w:b/>
              </w:rPr>
            </w:pPr>
            <w:r w:rsidRPr="008B46B1">
              <w:rPr>
                <w:b/>
              </w:rPr>
              <w:t xml:space="preserve">The Contractor: </w:t>
            </w:r>
          </w:p>
        </w:tc>
      </w:tr>
      <w:tr w:rsidR="00030084" w:rsidRPr="007A1295" w14:paraId="4F2D7669" w14:textId="77777777" w:rsidTr="00475619">
        <w:tc>
          <w:tcPr>
            <w:tcW w:w="3535" w:type="dxa"/>
            <w:gridSpan w:val="2"/>
            <w:tcBorders>
              <w:top w:val="single" w:sz="4" w:space="0" w:color="auto"/>
              <w:left w:val="single" w:sz="4" w:space="0" w:color="auto"/>
              <w:bottom w:val="single" w:sz="4" w:space="0" w:color="auto"/>
              <w:right w:val="single" w:sz="4" w:space="0" w:color="auto"/>
            </w:tcBorders>
          </w:tcPr>
          <w:p w14:paraId="1247CB08" w14:textId="77777777" w:rsidR="00030084" w:rsidRPr="008B46B1" w:rsidRDefault="00030084" w:rsidP="00C17A5E">
            <w:pPr>
              <w:spacing w:before="120" w:after="120"/>
              <w:rPr>
                <w:b/>
              </w:rPr>
            </w:pPr>
            <w:r w:rsidRPr="008B46B1">
              <w:rPr>
                <w:b/>
              </w:rPr>
              <w:t xml:space="preserve">Price </w:t>
            </w:r>
          </w:p>
        </w:tc>
        <w:tc>
          <w:tcPr>
            <w:tcW w:w="5526" w:type="dxa"/>
            <w:gridSpan w:val="4"/>
            <w:tcBorders>
              <w:top w:val="single" w:sz="4" w:space="0" w:color="auto"/>
              <w:left w:val="single" w:sz="4" w:space="0" w:color="auto"/>
              <w:bottom w:val="single" w:sz="4" w:space="0" w:color="auto"/>
              <w:right w:val="single" w:sz="4" w:space="0" w:color="auto"/>
            </w:tcBorders>
          </w:tcPr>
          <w:p w14:paraId="6744A2FB" w14:textId="77777777" w:rsidR="00030084" w:rsidRPr="008B46B1" w:rsidRDefault="00030084" w:rsidP="00DE2578">
            <w:pPr>
              <w:spacing w:before="120" w:after="120"/>
              <w:rPr>
                <w:b/>
              </w:rPr>
            </w:pPr>
            <w:r w:rsidRPr="008B46B1">
              <w:rPr>
                <w:b/>
              </w:rPr>
              <w:t xml:space="preserve"> </w:t>
            </w:r>
            <w:r w:rsidR="00DE2578" w:rsidRPr="008B46B1">
              <w:rPr>
                <w:b/>
              </w:rPr>
              <w:t>S</w:t>
            </w:r>
            <w:r w:rsidRPr="008B46B1">
              <w:rPr>
                <w:b/>
              </w:rPr>
              <w:t xml:space="preserve">ee </w:t>
            </w:r>
            <w:r w:rsidR="00DE2578" w:rsidRPr="008B46B1">
              <w:rPr>
                <w:b/>
              </w:rPr>
              <w:t>the</w:t>
            </w:r>
            <w:r w:rsidRPr="008B46B1">
              <w:rPr>
                <w:b/>
              </w:rPr>
              <w:t xml:space="preserve"> Pricing Schedule</w:t>
            </w:r>
            <w:r w:rsidR="00DE2578" w:rsidRPr="008B46B1">
              <w:rPr>
                <w:b/>
              </w:rPr>
              <w:t xml:space="preserve"> in S</w:t>
            </w:r>
            <w:r w:rsidRPr="008B46B1">
              <w:rPr>
                <w:b/>
              </w:rPr>
              <w:t xml:space="preserve">chedule </w:t>
            </w:r>
            <w:r w:rsidR="00F02AA9" w:rsidRPr="008B46B1">
              <w:rPr>
                <w:b/>
              </w:rPr>
              <w:t>7</w:t>
            </w:r>
          </w:p>
        </w:tc>
      </w:tr>
      <w:tr w:rsidR="00030084" w:rsidRPr="007A1295" w14:paraId="470ED5E6" w14:textId="77777777" w:rsidTr="00475619">
        <w:trPr>
          <w:trHeight w:val="485"/>
        </w:trPr>
        <w:tc>
          <w:tcPr>
            <w:tcW w:w="3535" w:type="dxa"/>
            <w:gridSpan w:val="2"/>
            <w:tcBorders>
              <w:top w:val="single" w:sz="4" w:space="0" w:color="auto"/>
              <w:left w:val="single" w:sz="4" w:space="0" w:color="auto"/>
              <w:bottom w:val="single" w:sz="4" w:space="0" w:color="auto"/>
              <w:right w:val="single" w:sz="4" w:space="0" w:color="auto"/>
            </w:tcBorders>
          </w:tcPr>
          <w:p w14:paraId="1E248452" w14:textId="77777777" w:rsidR="00030084" w:rsidRPr="008B46B1" w:rsidRDefault="00030084" w:rsidP="00C17A5E">
            <w:pPr>
              <w:spacing w:before="120" w:after="120"/>
              <w:rPr>
                <w:b/>
              </w:rPr>
            </w:pPr>
            <w:r w:rsidRPr="008B46B1">
              <w:rPr>
                <w:b/>
              </w:rPr>
              <w:t>Location for provision of Services:</w:t>
            </w:r>
          </w:p>
        </w:tc>
        <w:tc>
          <w:tcPr>
            <w:tcW w:w="5526" w:type="dxa"/>
            <w:gridSpan w:val="4"/>
            <w:tcBorders>
              <w:top w:val="single" w:sz="4" w:space="0" w:color="auto"/>
              <w:left w:val="single" w:sz="4" w:space="0" w:color="auto"/>
              <w:bottom w:val="single" w:sz="4" w:space="0" w:color="auto"/>
              <w:right w:val="single" w:sz="4" w:space="0" w:color="auto"/>
            </w:tcBorders>
            <w:shd w:val="clear" w:color="auto" w:fill="auto"/>
          </w:tcPr>
          <w:p w14:paraId="79F50006" w14:textId="77777777" w:rsidR="00030084" w:rsidRPr="008B46B1" w:rsidRDefault="00030084" w:rsidP="00C17A5E">
            <w:pPr>
              <w:spacing w:before="120" w:after="120"/>
              <w:rPr>
                <w:b/>
                <w:iCs/>
              </w:rPr>
            </w:pPr>
            <w:r w:rsidRPr="008B46B1">
              <w:rPr>
                <w:b/>
                <w:iCs/>
              </w:rPr>
              <w:t xml:space="preserve"> </w:t>
            </w:r>
            <w:r w:rsidR="00DE2578" w:rsidRPr="008B46B1">
              <w:rPr>
                <w:b/>
                <w:iCs/>
              </w:rPr>
              <w:t>S</w:t>
            </w:r>
            <w:r w:rsidRPr="008B46B1">
              <w:rPr>
                <w:b/>
                <w:iCs/>
              </w:rPr>
              <w:t>ee the Services Specification in Schedule 3</w:t>
            </w:r>
          </w:p>
        </w:tc>
      </w:tr>
      <w:tr w:rsidR="00030084" w:rsidRPr="007A1295" w14:paraId="70EBC8CB" w14:textId="77777777" w:rsidTr="00475619">
        <w:trPr>
          <w:trHeight w:val="966"/>
        </w:trPr>
        <w:tc>
          <w:tcPr>
            <w:tcW w:w="3535" w:type="dxa"/>
            <w:gridSpan w:val="2"/>
            <w:tcBorders>
              <w:top w:val="single" w:sz="4" w:space="0" w:color="auto"/>
              <w:left w:val="single" w:sz="4" w:space="0" w:color="auto"/>
              <w:bottom w:val="single" w:sz="4" w:space="0" w:color="auto"/>
              <w:right w:val="single" w:sz="4" w:space="0" w:color="auto"/>
            </w:tcBorders>
          </w:tcPr>
          <w:p w14:paraId="1F30ABCD" w14:textId="12D9BAF0" w:rsidR="00030084" w:rsidRDefault="00030084" w:rsidP="00C17A5E">
            <w:pPr>
              <w:spacing w:before="120" w:after="120"/>
              <w:rPr>
                <w:b/>
              </w:rPr>
            </w:pPr>
            <w:r>
              <w:rPr>
                <w:b/>
              </w:rPr>
              <w:t xml:space="preserve">Special </w:t>
            </w:r>
            <w:r w:rsidRPr="007A1295">
              <w:rPr>
                <w:b/>
              </w:rPr>
              <w:t>Delivery Instructions</w:t>
            </w:r>
            <w:r>
              <w:rPr>
                <w:b/>
              </w:rPr>
              <w:t xml:space="preserve"> in relation to any goods if provided in relation to the Services:</w:t>
            </w:r>
          </w:p>
        </w:tc>
        <w:tc>
          <w:tcPr>
            <w:tcW w:w="5526" w:type="dxa"/>
            <w:gridSpan w:val="4"/>
            <w:tcBorders>
              <w:top w:val="single" w:sz="4" w:space="0" w:color="auto"/>
              <w:left w:val="single" w:sz="4" w:space="0" w:color="auto"/>
              <w:bottom w:val="single" w:sz="4" w:space="0" w:color="auto"/>
              <w:right w:val="single" w:sz="4" w:space="0" w:color="auto"/>
            </w:tcBorders>
            <w:shd w:val="clear" w:color="auto" w:fill="auto"/>
          </w:tcPr>
          <w:p w14:paraId="293BA9BF" w14:textId="1F477F57" w:rsidR="00030084" w:rsidRDefault="000A6101" w:rsidP="00C17A5E">
            <w:pPr>
              <w:spacing w:before="120" w:after="120"/>
              <w:rPr>
                <w:b/>
                <w:iCs/>
              </w:rPr>
            </w:pPr>
            <w:r>
              <w:rPr>
                <w:b/>
                <w:iCs/>
              </w:rPr>
              <w:t>As per the Specification</w:t>
            </w:r>
          </w:p>
        </w:tc>
      </w:tr>
      <w:tr w:rsidR="00030084" w:rsidRPr="007A1295" w14:paraId="02F248BF" w14:textId="77777777" w:rsidTr="00475619">
        <w:tc>
          <w:tcPr>
            <w:tcW w:w="3535" w:type="dxa"/>
            <w:gridSpan w:val="2"/>
            <w:tcBorders>
              <w:top w:val="single" w:sz="4" w:space="0" w:color="auto"/>
              <w:left w:val="single" w:sz="4" w:space="0" w:color="auto"/>
              <w:bottom w:val="single" w:sz="4" w:space="0" w:color="auto"/>
              <w:right w:val="single" w:sz="4" w:space="0" w:color="auto"/>
            </w:tcBorders>
          </w:tcPr>
          <w:p w14:paraId="20830DBB" w14:textId="3D9B521D" w:rsidR="00735113" w:rsidRPr="007A1295" w:rsidRDefault="00030084" w:rsidP="00C17A5E">
            <w:pPr>
              <w:spacing w:before="120" w:after="120"/>
              <w:rPr>
                <w:b/>
              </w:rPr>
            </w:pPr>
            <w:r>
              <w:rPr>
                <w:b/>
              </w:rPr>
              <w:t>Special Conditions</w:t>
            </w:r>
          </w:p>
        </w:tc>
        <w:tc>
          <w:tcPr>
            <w:tcW w:w="5526" w:type="dxa"/>
            <w:gridSpan w:val="4"/>
            <w:tcBorders>
              <w:top w:val="single" w:sz="4" w:space="0" w:color="auto"/>
              <w:left w:val="single" w:sz="4" w:space="0" w:color="auto"/>
              <w:bottom w:val="single" w:sz="4" w:space="0" w:color="auto"/>
              <w:right w:val="single" w:sz="4" w:space="0" w:color="auto"/>
            </w:tcBorders>
            <w:shd w:val="clear" w:color="auto" w:fill="auto"/>
          </w:tcPr>
          <w:p w14:paraId="5EB28DAF" w14:textId="49016C79" w:rsidR="00735113" w:rsidRPr="007A1295" w:rsidRDefault="00030084" w:rsidP="00C17A5E">
            <w:pPr>
              <w:spacing w:before="120" w:after="120"/>
              <w:rPr>
                <w:b/>
                <w:iCs/>
              </w:rPr>
            </w:pPr>
            <w:r w:rsidRPr="008B46B1">
              <w:rPr>
                <w:b/>
                <w:iCs/>
              </w:rPr>
              <w:t>The Special Conditions attached as Schedule 1 shall apply in relation to the provision of the Services under this Contract.</w:t>
            </w:r>
            <w:r>
              <w:rPr>
                <w:b/>
                <w:iCs/>
              </w:rPr>
              <w:t xml:space="preserve"> </w:t>
            </w:r>
          </w:p>
        </w:tc>
      </w:tr>
      <w:tr w:rsidR="00475619" w:rsidRPr="007A1295" w14:paraId="5C26B4A4" w14:textId="77777777" w:rsidTr="0063187E">
        <w:tc>
          <w:tcPr>
            <w:tcW w:w="3535" w:type="dxa"/>
            <w:gridSpan w:val="2"/>
            <w:tcBorders>
              <w:top w:val="single" w:sz="4" w:space="0" w:color="auto"/>
              <w:left w:val="single" w:sz="4" w:space="0" w:color="auto"/>
              <w:bottom w:val="single" w:sz="4" w:space="0" w:color="auto"/>
              <w:right w:val="single" w:sz="4" w:space="0" w:color="auto"/>
            </w:tcBorders>
          </w:tcPr>
          <w:p w14:paraId="2EAB704E" w14:textId="666FD274" w:rsidR="00475619" w:rsidRDefault="00EE0F7C" w:rsidP="00475619">
            <w:pPr>
              <w:spacing w:before="120" w:after="120"/>
              <w:rPr>
                <w:b/>
              </w:rPr>
            </w:pPr>
            <w:r>
              <w:rPr>
                <w:b/>
              </w:rPr>
              <w:t>D</w:t>
            </w:r>
            <w:r w:rsidR="00475619" w:rsidRPr="00475619">
              <w:rPr>
                <w:b/>
              </w:rPr>
              <w:t>oes TUPE apply</w:t>
            </w:r>
          </w:p>
        </w:tc>
        <w:tc>
          <w:tcPr>
            <w:tcW w:w="2763" w:type="dxa"/>
            <w:gridSpan w:val="2"/>
            <w:tcBorders>
              <w:top w:val="single" w:sz="4" w:space="0" w:color="auto"/>
              <w:left w:val="single" w:sz="4" w:space="0" w:color="auto"/>
              <w:bottom w:val="single" w:sz="4" w:space="0" w:color="auto"/>
              <w:right w:val="single" w:sz="4" w:space="0" w:color="auto"/>
            </w:tcBorders>
            <w:shd w:val="clear" w:color="auto" w:fill="auto"/>
          </w:tcPr>
          <w:p w14:paraId="64FF07ED" w14:textId="4199D04B" w:rsidR="00475619" w:rsidRPr="008B46B1" w:rsidRDefault="00475619" w:rsidP="00475619">
            <w:pPr>
              <w:spacing w:before="120" w:after="120"/>
              <w:rPr>
                <w:b/>
                <w:iCs/>
              </w:rPr>
            </w:pPr>
            <w:r w:rsidRPr="008B46B1">
              <w:rPr>
                <w:b/>
              </w:rPr>
              <w:t xml:space="preserve">Yes </w:t>
            </w:r>
            <w:r w:rsidRPr="008B46B1">
              <w:rPr>
                <w:b/>
              </w:rPr>
              <w:sym w:font="Wingdings" w:char="F06F"/>
            </w:r>
          </w:p>
        </w:tc>
        <w:tc>
          <w:tcPr>
            <w:tcW w:w="2763" w:type="dxa"/>
            <w:gridSpan w:val="2"/>
            <w:tcBorders>
              <w:top w:val="single" w:sz="4" w:space="0" w:color="auto"/>
              <w:left w:val="single" w:sz="4" w:space="0" w:color="auto"/>
              <w:bottom w:val="single" w:sz="4" w:space="0" w:color="auto"/>
              <w:right w:val="single" w:sz="4" w:space="0" w:color="auto"/>
            </w:tcBorders>
            <w:shd w:val="clear" w:color="auto" w:fill="auto"/>
          </w:tcPr>
          <w:p w14:paraId="02002F64" w14:textId="45E021F4" w:rsidR="00475619" w:rsidRPr="008B46B1" w:rsidRDefault="00475619" w:rsidP="00475619">
            <w:pPr>
              <w:spacing w:before="120" w:after="120"/>
              <w:rPr>
                <w:b/>
                <w:iCs/>
              </w:rPr>
            </w:pPr>
            <w:r w:rsidRPr="008B46B1">
              <w:rPr>
                <w:b/>
              </w:rPr>
              <w:t xml:space="preserve">No </w:t>
            </w:r>
            <w:r w:rsidR="008B46B1" w:rsidRPr="008B46B1">
              <w:rPr>
                <w:b/>
              </w:rPr>
              <w:t>x</w:t>
            </w:r>
          </w:p>
        </w:tc>
      </w:tr>
      <w:tr w:rsidR="00475619" w:rsidRPr="007A1295" w14:paraId="02188977" w14:textId="77777777" w:rsidTr="00475619">
        <w:tc>
          <w:tcPr>
            <w:tcW w:w="9061" w:type="dxa"/>
            <w:gridSpan w:val="6"/>
            <w:tcBorders>
              <w:top w:val="single" w:sz="4" w:space="0" w:color="auto"/>
              <w:left w:val="single" w:sz="4" w:space="0" w:color="auto"/>
              <w:bottom w:val="single" w:sz="4" w:space="0" w:color="auto"/>
              <w:right w:val="single" w:sz="4" w:space="0" w:color="auto"/>
            </w:tcBorders>
          </w:tcPr>
          <w:p w14:paraId="23DD7685" w14:textId="77777777" w:rsidR="00475619" w:rsidRPr="007A1295" w:rsidRDefault="00475619" w:rsidP="00475619">
            <w:pPr>
              <w:spacing w:before="120" w:after="120"/>
              <w:rPr>
                <w:b/>
              </w:rPr>
            </w:pPr>
            <w:r w:rsidRPr="007A1295">
              <w:rPr>
                <w:b/>
              </w:rPr>
              <w:t>Council Authorised Officers</w:t>
            </w:r>
          </w:p>
        </w:tc>
      </w:tr>
      <w:tr w:rsidR="00475619" w:rsidRPr="007A1295" w14:paraId="67A24FA4" w14:textId="77777777" w:rsidTr="00475619">
        <w:trPr>
          <w:trHeight w:val="404"/>
        </w:trPr>
        <w:tc>
          <w:tcPr>
            <w:tcW w:w="3038" w:type="dxa"/>
            <w:tcBorders>
              <w:top w:val="single" w:sz="4" w:space="0" w:color="auto"/>
              <w:left w:val="single" w:sz="4" w:space="0" w:color="auto"/>
              <w:bottom w:val="single" w:sz="4" w:space="0" w:color="auto"/>
              <w:right w:val="single" w:sz="4" w:space="0" w:color="auto"/>
            </w:tcBorders>
          </w:tcPr>
          <w:p w14:paraId="025E46BE" w14:textId="77777777" w:rsidR="00475619" w:rsidRPr="007A1295" w:rsidRDefault="00475619" w:rsidP="00475619">
            <w:pPr>
              <w:spacing w:before="120" w:after="120"/>
              <w:rPr>
                <w:b/>
              </w:rPr>
            </w:pPr>
            <w:r w:rsidRPr="007A1295">
              <w:rPr>
                <w:b/>
              </w:rPr>
              <w:t>Name</w:t>
            </w:r>
          </w:p>
        </w:tc>
        <w:tc>
          <w:tcPr>
            <w:tcW w:w="2615" w:type="dxa"/>
            <w:gridSpan w:val="2"/>
            <w:tcBorders>
              <w:top w:val="single" w:sz="4" w:space="0" w:color="auto"/>
              <w:left w:val="single" w:sz="4" w:space="0" w:color="auto"/>
              <w:bottom w:val="single" w:sz="4" w:space="0" w:color="auto"/>
              <w:right w:val="single" w:sz="4" w:space="0" w:color="auto"/>
            </w:tcBorders>
          </w:tcPr>
          <w:p w14:paraId="75CC9674" w14:textId="77777777" w:rsidR="00475619" w:rsidRPr="007A1295" w:rsidRDefault="00475619" w:rsidP="00475619">
            <w:pPr>
              <w:spacing w:before="120" w:after="120"/>
              <w:rPr>
                <w:b/>
              </w:rPr>
            </w:pPr>
            <w:r w:rsidRPr="007A1295">
              <w:rPr>
                <w:b/>
              </w:rPr>
              <w:t>Position</w:t>
            </w:r>
          </w:p>
        </w:tc>
        <w:tc>
          <w:tcPr>
            <w:tcW w:w="3408" w:type="dxa"/>
            <w:gridSpan w:val="3"/>
            <w:tcBorders>
              <w:top w:val="single" w:sz="4" w:space="0" w:color="auto"/>
              <w:left w:val="single" w:sz="4" w:space="0" w:color="auto"/>
              <w:bottom w:val="single" w:sz="4" w:space="0" w:color="auto"/>
              <w:right w:val="single" w:sz="4" w:space="0" w:color="auto"/>
            </w:tcBorders>
          </w:tcPr>
          <w:p w14:paraId="44B4D027" w14:textId="77777777" w:rsidR="00475619" w:rsidRPr="007A1295" w:rsidRDefault="00475619" w:rsidP="00475619">
            <w:pPr>
              <w:spacing w:before="120" w:after="120"/>
              <w:rPr>
                <w:b/>
              </w:rPr>
            </w:pPr>
            <w:r w:rsidRPr="007A1295">
              <w:rPr>
                <w:b/>
              </w:rPr>
              <w:t>Contact Details</w:t>
            </w:r>
          </w:p>
        </w:tc>
      </w:tr>
      <w:tr w:rsidR="00475619" w:rsidRPr="007A1295" w14:paraId="4F1C19E7" w14:textId="77777777" w:rsidTr="00475619">
        <w:trPr>
          <w:trHeight w:val="525"/>
        </w:trPr>
        <w:tc>
          <w:tcPr>
            <w:tcW w:w="3038" w:type="dxa"/>
            <w:tcBorders>
              <w:top w:val="single" w:sz="4" w:space="0" w:color="auto"/>
              <w:left w:val="single" w:sz="4" w:space="0" w:color="auto"/>
              <w:bottom w:val="single" w:sz="4" w:space="0" w:color="auto"/>
              <w:right w:val="single" w:sz="4" w:space="0" w:color="auto"/>
            </w:tcBorders>
          </w:tcPr>
          <w:p w14:paraId="58D640DC" w14:textId="7CD9AE83" w:rsidR="00475619" w:rsidRPr="007A1295" w:rsidRDefault="00A3406D" w:rsidP="00475619">
            <w:pPr>
              <w:spacing w:before="120" w:after="120"/>
              <w:rPr>
                <w:b/>
              </w:rPr>
            </w:pPr>
            <w:r>
              <w:rPr>
                <w:b/>
              </w:rPr>
              <w:t>Luke Love</w:t>
            </w:r>
          </w:p>
        </w:tc>
        <w:tc>
          <w:tcPr>
            <w:tcW w:w="2615" w:type="dxa"/>
            <w:gridSpan w:val="2"/>
            <w:tcBorders>
              <w:top w:val="single" w:sz="4" w:space="0" w:color="auto"/>
              <w:left w:val="single" w:sz="4" w:space="0" w:color="auto"/>
              <w:bottom w:val="single" w:sz="4" w:space="0" w:color="auto"/>
              <w:right w:val="single" w:sz="4" w:space="0" w:color="auto"/>
            </w:tcBorders>
          </w:tcPr>
          <w:p w14:paraId="2E83228C" w14:textId="2BC1BEC9" w:rsidR="00475619" w:rsidRPr="007A1295" w:rsidRDefault="00A3406D" w:rsidP="00A3406D">
            <w:pPr>
              <w:spacing w:before="120" w:after="120"/>
              <w:jc w:val="left"/>
              <w:rPr>
                <w:b/>
              </w:rPr>
            </w:pPr>
            <w:r w:rsidRPr="00A3406D">
              <w:rPr>
                <w:b/>
              </w:rPr>
              <w:t>Highways Operations Manager </w:t>
            </w:r>
          </w:p>
        </w:tc>
        <w:tc>
          <w:tcPr>
            <w:tcW w:w="3408" w:type="dxa"/>
            <w:gridSpan w:val="3"/>
            <w:tcBorders>
              <w:top w:val="single" w:sz="4" w:space="0" w:color="auto"/>
              <w:left w:val="single" w:sz="4" w:space="0" w:color="auto"/>
              <w:bottom w:val="single" w:sz="4" w:space="0" w:color="auto"/>
              <w:right w:val="single" w:sz="4" w:space="0" w:color="auto"/>
            </w:tcBorders>
          </w:tcPr>
          <w:p w14:paraId="77D11A8A" w14:textId="01468DC2" w:rsidR="00475619" w:rsidRDefault="00475619" w:rsidP="00475619">
            <w:pPr>
              <w:spacing w:before="120" w:after="120"/>
              <w:rPr>
                <w:b/>
              </w:rPr>
            </w:pPr>
            <w:r>
              <w:rPr>
                <w:b/>
              </w:rPr>
              <w:t xml:space="preserve">Tel: </w:t>
            </w:r>
            <w:r w:rsidR="00A3406D">
              <w:rPr>
                <w:b/>
              </w:rPr>
              <w:t>0771 580540</w:t>
            </w:r>
          </w:p>
          <w:p w14:paraId="2BF41D7D" w14:textId="4E844D25" w:rsidR="00475619" w:rsidRPr="00DE2578" w:rsidRDefault="00475619" w:rsidP="00475619">
            <w:pPr>
              <w:spacing w:before="120" w:after="120"/>
            </w:pPr>
            <w:r w:rsidRPr="00DE2578">
              <w:rPr>
                <w:b/>
              </w:rPr>
              <w:t>Email:</w:t>
            </w:r>
            <w:r w:rsidR="00336616">
              <w:rPr>
                <w:b/>
              </w:rPr>
              <w:t xml:space="preserve"> </w:t>
            </w:r>
            <w:r w:rsidR="00336616" w:rsidRPr="00336616">
              <w:rPr>
                <w:b/>
              </w:rPr>
              <w:t>LLove@thurrock.gov.uk</w:t>
            </w:r>
          </w:p>
        </w:tc>
      </w:tr>
      <w:tr w:rsidR="00475619" w:rsidRPr="007A1295" w14:paraId="28EFCDAF" w14:textId="77777777" w:rsidTr="00475619">
        <w:trPr>
          <w:trHeight w:val="525"/>
        </w:trPr>
        <w:tc>
          <w:tcPr>
            <w:tcW w:w="3038" w:type="dxa"/>
            <w:tcBorders>
              <w:top w:val="single" w:sz="4" w:space="0" w:color="auto"/>
              <w:left w:val="single" w:sz="4" w:space="0" w:color="auto"/>
              <w:bottom w:val="single" w:sz="4" w:space="0" w:color="auto"/>
              <w:right w:val="single" w:sz="4" w:space="0" w:color="auto"/>
            </w:tcBorders>
          </w:tcPr>
          <w:p w14:paraId="041A966D" w14:textId="0A1E5B7D" w:rsidR="00475619" w:rsidRPr="007A1295" w:rsidRDefault="00A3406D" w:rsidP="00475619">
            <w:pPr>
              <w:spacing w:before="120" w:after="120"/>
              <w:rPr>
                <w:b/>
              </w:rPr>
            </w:pPr>
            <w:r>
              <w:rPr>
                <w:b/>
              </w:rPr>
              <w:t>Matt Trott</w:t>
            </w:r>
          </w:p>
        </w:tc>
        <w:tc>
          <w:tcPr>
            <w:tcW w:w="2615" w:type="dxa"/>
            <w:gridSpan w:val="2"/>
            <w:tcBorders>
              <w:top w:val="single" w:sz="4" w:space="0" w:color="auto"/>
              <w:left w:val="single" w:sz="4" w:space="0" w:color="auto"/>
              <w:bottom w:val="single" w:sz="4" w:space="0" w:color="auto"/>
              <w:right w:val="single" w:sz="4" w:space="0" w:color="auto"/>
            </w:tcBorders>
          </w:tcPr>
          <w:p w14:paraId="0B098F78" w14:textId="0D9EE5EE" w:rsidR="00475619" w:rsidRPr="007A1295" w:rsidRDefault="00A3406D" w:rsidP="00475619">
            <w:pPr>
              <w:spacing w:before="120" w:after="120"/>
              <w:rPr>
                <w:b/>
              </w:rPr>
            </w:pPr>
            <w:r w:rsidRPr="00A3406D">
              <w:rPr>
                <w:b/>
              </w:rPr>
              <w:t>Head of Fleet Logistics and Highways</w:t>
            </w:r>
          </w:p>
        </w:tc>
        <w:tc>
          <w:tcPr>
            <w:tcW w:w="3408" w:type="dxa"/>
            <w:gridSpan w:val="3"/>
            <w:tcBorders>
              <w:top w:val="single" w:sz="4" w:space="0" w:color="auto"/>
              <w:left w:val="single" w:sz="4" w:space="0" w:color="auto"/>
              <w:bottom w:val="single" w:sz="4" w:space="0" w:color="auto"/>
              <w:right w:val="single" w:sz="4" w:space="0" w:color="auto"/>
            </w:tcBorders>
          </w:tcPr>
          <w:p w14:paraId="08D1A718" w14:textId="77777777" w:rsidR="00475619" w:rsidRDefault="00475619" w:rsidP="00475619">
            <w:pPr>
              <w:spacing w:before="120" w:after="120"/>
              <w:rPr>
                <w:b/>
              </w:rPr>
            </w:pPr>
            <w:r>
              <w:rPr>
                <w:b/>
              </w:rPr>
              <w:t xml:space="preserve">Tel: </w:t>
            </w:r>
          </w:p>
          <w:p w14:paraId="6E03F58B" w14:textId="55CEA75B" w:rsidR="00475619" w:rsidRPr="007A1295" w:rsidRDefault="00475619" w:rsidP="00475619">
            <w:pPr>
              <w:spacing w:before="120" w:after="120"/>
              <w:rPr>
                <w:b/>
              </w:rPr>
            </w:pPr>
            <w:r w:rsidRPr="00DE2578">
              <w:rPr>
                <w:b/>
              </w:rPr>
              <w:t>Email:</w:t>
            </w:r>
            <w:r w:rsidR="00336616">
              <w:rPr>
                <w:b/>
              </w:rPr>
              <w:t xml:space="preserve"> </w:t>
            </w:r>
            <w:r w:rsidR="00336616" w:rsidRPr="00336616">
              <w:rPr>
                <w:b/>
              </w:rPr>
              <w:t>MTrott@thurrock.gov.uk</w:t>
            </w:r>
          </w:p>
        </w:tc>
      </w:tr>
      <w:tr w:rsidR="00475619" w:rsidRPr="007A1295" w14:paraId="63073B1D" w14:textId="77777777" w:rsidTr="00475619">
        <w:trPr>
          <w:trHeight w:val="391"/>
        </w:trPr>
        <w:tc>
          <w:tcPr>
            <w:tcW w:w="9061" w:type="dxa"/>
            <w:gridSpan w:val="6"/>
            <w:tcBorders>
              <w:top w:val="single" w:sz="4" w:space="0" w:color="auto"/>
              <w:left w:val="single" w:sz="4" w:space="0" w:color="auto"/>
              <w:bottom w:val="single" w:sz="4" w:space="0" w:color="auto"/>
              <w:right w:val="single" w:sz="4" w:space="0" w:color="auto"/>
            </w:tcBorders>
          </w:tcPr>
          <w:p w14:paraId="12B2738A" w14:textId="77777777" w:rsidR="00475619" w:rsidRPr="007A1295" w:rsidRDefault="00475619" w:rsidP="00475619">
            <w:pPr>
              <w:spacing w:before="120" w:after="120"/>
              <w:rPr>
                <w:b/>
              </w:rPr>
            </w:pPr>
            <w:r w:rsidRPr="007A1295">
              <w:rPr>
                <w:b/>
              </w:rPr>
              <w:t>Contractor Manager</w:t>
            </w:r>
          </w:p>
        </w:tc>
      </w:tr>
      <w:tr w:rsidR="00475619" w:rsidRPr="007A1295" w14:paraId="41330633" w14:textId="77777777" w:rsidTr="00475619">
        <w:trPr>
          <w:trHeight w:val="514"/>
        </w:trPr>
        <w:tc>
          <w:tcPr>
            <w:tcW w:w="3038" w:type="dxa"/>
            <w:tcBorders>
              <w:top w:val="single" w:sz="4" w:space="0" w:color="auto"/>
              <w:left w:val="single" w:sz="4" w:space="0" w:color="auto"/>
              <w:bottom w:val="single" w:sz="4" w:space="0" w:color="auto"/>
              <w:right w:val="single" w:sz="4" w:space="0" w:color="auto"/>
            </w:tcBorders>
          </w:tcPr>
          <w:p w14:paraId="2773BA67" w14:textId="77777777" w:rsidR="00475619" w:rsidRPr="007A1295" w:rsidRDefault="00475619" w:rsidP="00475619">
            <w:pPr>
              <w:spacing w:before="120" w:after="120"/>
              <w:rPr>
                <w:b/>
              </w:rPr>
            </w:pPr>
            <w:r w:rsidRPr="007A1295">
              <w:rPr>
                <w:b/>
              </w:rPr>
              <w:t>Name</w:t>
            </w:r>
          </w:p>
        </w:tc>
        <w:tc>
          <w:tcPr>
            <w:tcW w:w="2615" w:type="dxa"/>
            <w:gridSpan w:val="2"/>
            <w:tcBorders>
              <w:top w:val="single" w:sz="4" w:space="0" w:color="auto"/>
              <w:left w:val="single" w:sz="4" w:space="0" w:color="auto"/>
              <w:bottom w:val="single" w:sz="4" w:space="0" w:color="auto"/>
              <w:right w:val="single" w:sz="4" w:space="0" w:color="auto"/>
            </w:tcBorders>
          </w:tcPr>
          <w:p w14:paraId="1DC2C65B" w14:textId="77777777" w:rsidR="00475619" w:rsidRPr="007A1295" w:rsidRDefault="00475619" w:rsidP="00475619">
            <w:pPr>
              <w:spacing w:before="120" w:after="120"/>
              <w:rPr>
                <w:b/>
              </w:rPr>
            </w:pPr>
            <w:r w:rsidRPr="007A1295">
              <w:rPr>
                <w:b/>
              </w:rPr>
              <w:t>Position</w:t>
            </w:r>
          </w:p>
        </w:tc>
        <w:tc>
          <w:tcPr>
            <w:tcW w:w="3408" w:type="dxa"/>
            <w:gridSpan w:val="3"/>
            <w:tcBorders>
              <w:top w:val="single" w:sz="4" w:space="0" w:color="auto"/>
              <w:left w:val="single" w:sz="4" w:space="0" w:color="auto"/>
              <w:bottom w:val="single" w:sz="4" w:space="0" w:color="auto"/>
              <w:right w:val="single" w:sz="4" w:space="0" w:color="auto"/>
            </w:tcBorders>
          </w:tcPr>
          <w:p w14:paraId="544048BB" w14:textId="77777777" w:rsidR="00475619" w:rsidRPr="007A1295" w:rsidRDefault="00475619" w:rsidP="00475619">
            <w:pPr>
              <w:spacing w:before="120" w:after="120"/>
              <w:rPr>
                <w:b/>
              </w:rPr>
            </w:pPr>
            <w:r w:rsidRPr="007A1295">
              <w:rPr>
                <w:b/>
              </w:rPr>
              <w:t>Contact Details</w:t>
            </w:r>
          </w:p>
        </w:tc>
      </w:tr>
      <w:tr w:rsidR="00475619" w:rsidRPr="007A1295" w14:paraId="51801246" w14:textId="77777777" w:rsidTr="00475619">
        <w:trPr>
          <w:trHeight w:val="788"/>
        </w:trPr>
        <w:tc>
          <w:tcPr>
            <w:tcW w:w="3038" w:type="dxa"/>
            <w:tcBorders>
              <w:top w:val="single" w:sz="4" w:space="0" w:color="auto"/>
              <w:left w:val="single" w:sz="4" w:space="0" w:color="auto"/>
              <w:bottom w:val="single" w:sz="4" w:space="0" w:color="auto"/>
              <w:right w:val="single" w:sz="4" w:space="0" w:color="auto"/>
            </w:tcBorders>
          </w:tcPr>
          <w:p w14:paraId="5D81AB51" w14:textId="77777777" w:rsidR="00475619" w:rsidRPr="007A1295" w:rsidRDefault="00475619" w:rsidP="00475619">
            <w:pPr>
              <w:rPr>
                <w:b/>
              </w:rPr>
            </w:pPr>
          </w:p>
        </w:tc>
        <w:tc>
          <w:tcPr>
            <w:tcW w:w="2615" w:type="dxa"/>
            <w:gridSpan w:val="2"/>
            <w:tcBorders>
              <w:top w:val="single" w:sz="4" w:space="0" w:color="auto"/>
              <w:left w:val="single" w:sz="4" w:space="0" w:color="auto"/>
              <w:bottom w:val="single" w:sz="4" w:space="0" w:color="auto"/>
              <w:right w:val="single" w:sz="4" w:space="0" w:color="auto"/>
            </w:tcBorders>
          </w:tcPr>
          <w:p w14:paraId="529625A1" w14:textId="77777777" w:rsidR="00475619" w:rsidRPr="007A1295" w:rsidRDefault="00475619" w:rsidP="00475619">
            <w:pPr>
              <w:rPr>
                <w:b/>
              </w:rPr>
            </w:pPr>
          </w:p>
        </w:tc>
        <w:tc>
          <w:tcPr>
            <w:tcW w:w="3408" w:type="dxa"/>
            <w:gridSpan w:val="3"/>
            <w:tcBorders>
              <w:top w:val="single" w:sz="4" w:space="0" w:color="auto"/>
              <w:left w:val="single" w:sz="4" w:space="0" w:color="auto"/>
              <w:bottom w:val="single" w:sz="4" w:space="0" w:color="auto"/>
              <w:right w:val="single" w:sz="4" w:space="0" w:color="auto"/>
            </w:tcBorders>
          </w:tcPr>
          <w:p w14:paraId="652E7E35" w14:textId="77777777" w:rsidR="00475619" w:rsidRDefault="00475619" w:rsidP="00475619">
            <w:pPr>
              <w:spacing w:before="120" w:after="120"/>
              <w:rPr>
                <w:b/>
              </w:rPr>
            </w:pPr>
            <w:r>
              <w:rPr>
                <w:b/>
              </w:rPr>
              <w:t xml:space="preserve">Tel: </w:t>
            </w:r>
          </w:p>
          <w:p w14:paraId="43ACA699" w14:textId="77777777" w:rsidR="00475619" w:rsidRPr="007A1295" w:rsidRDefault="00475619" w:rsidP="00475619">
            <w:pPr>
              <w:spacing w:before="120" w:after="120"/>
              <w:rPr>
                <w:b/>
              </w:rPr>
            </w:pPr>
            <w:r w:rsidRPr="00DE2578">
              <w:rPr>
                <w:b/>
              </w:rPr>
              <w:t>Email:</w:t>
            </w:r>
          </w:p>
        </w:tc>
      </w:tr>
      <w:tr w:rsidR="00475619" w:rsidRPr="007A1295" w14:paraId="633CBB43" w14:textId="77777777" w:rsidTr="00475619">
        <w:tc>
          <w:tcPr>
            <w:tcW w:w="9061" w:type="dxa"/>
            <w:gridSpan w:val="6"/>
            <w:tcBorders>
              <w:top w:val="single" w:sz="4" w:space="0" w:color="auto"/>
              <w:left w:val="single" w:sz="4" w:space="0" w:color="auto"/>
              <w:bottom w:val="single" w:sz="4" w:space="0" w:color="auto"/>
              <w:right w:val="single" w:sz="4" w:space="0" w:color="auto"/>
            </w:tcBorders>
          </w:tcPr>
          <w:p w14:paraId="3949E757" w14:textId="77777777" w:rsidR="00475619" w:rsidRPr="007A1295" w:rsidRDefault="00475619" w:rsidP="00475619">
            <w:pPr>
              <w:spacing w:before="120" w:after="120"/>
              <w:rPr>
                <w:b/>
              </w:rPr>
            </w:pPr>
            <w:r w:rsidRPr="007A1295">
              <w:rPr>
                <w:b/>
              </w:rPr>
              <w:t xml:space="preserve">Contractor Key Personnel </w:t>
            </w:r>
          </w:p>
        </w:tc>
      </w:tr>
      <w:tr w:rsidR="00475619" w:rsidRPr="007A1295" w14:paraId="3271594E" w14:textId="77777777" w:rsidTr="00475619">
        <w:trPr>
          <w:trHeight w:val="101"/>
        </w:trPr>
        <w:tc>
          <w:tcPr>
            <w:tcW w:w="3038" w:type="dxa"/>
            <w:tcBorders>
              <w:top w:val="single" w:sz="4" w:space="0" w:color="auto"/>
              <w:left w:val="single" w:sz="4" w:space="0" w:color="auto"/>
              <w:bottom w:val="single" w:sz="4" w:space="0" w:color="auto"/>
              <w:right w:val="single" w:sz="4" w:space="0" w:color="auto"/>
            </w:tcBorders>
          </w:tcPr>
          <w:p w14:paraId="2BE8DE32" w14:textId="77777777" w:rsidR="00475619" w:rsidRPr="007A1295" w:rsidRDefault="00475619" w:rsidP="00475619">
            <w:pPr>
              <w:spacing w:before="120" w:after="120"/>
              <w:rPr>
                <w:b/>
              </w:rPr>
            </w:pPr>
            <w:r w:rsidRPr="007A1295">
              <w:rPr>
                <w:b/>
              </w:rPr>
              <w:t>Name</w:t>
            </w:r>
          </w:p>
        </w:tc>
        <w:tc>
          <w:tcPr>
            <w:tcW w:w="2615" w:type="dxa"/>
            <w:gridSpan w:val="2"/>
            <w:tcBorders>
              <w:top w:val="single" w:sz="4" w:space="0" w:color="auto"/>
              <w:left w:val="single" w:sz="4" w:space="0" w:color="auto"/>
              <w:bottom w:val="single" w:sz="4" w:space="0" w:color="auto"/>
              <w:right w:val="single" w:sz="4" w:space="0" w:color="auto"/>
            </w:tcBorders>
          </w:tcPr>
          <w:p w14:paraId="1FA0EA60" w14:textId="77777777" w:rsidR="00475619" w:rsidRPr="007A1295" w:rsidRDefault="00475619" w:rsidP="00475619">
            <w:pPr>
              <w:spacing w:before="120" w:after="120"/>
              <w:rPr>
                <w:b/>
              </w:rPr>
            </w:pPr>
            <w:r w:rsidRPr="007A1295">
              <w:rPr>
                <w:b/>
              </w:rPr>
              <w:t>Position</w:t>
            </w:r>
          </w:p>
        </w:tc>
        <w:tc>
          <w:tcPr>
            <w:tcW w:w="3408" w:type="dxa"/>
            <w:gridSpan w:val="3"/>
            <w:tcBorders>
              <w:top w:val="single" w:sz="4" w:space="0" w:color="auto"/>
              <w:left w:val="single" w:sz="4" w:space="0" w:color="auto"/>
              <w:bottom w:val="single" w:sz="4" w:space="0" w:color="auto"/>
              <w:right w:val="single" w:sz="4" w:space="0" w:color="auto"/>
            </w:tcBorders>
          </w:tcPr>
          <w:p w14:paraId="7B4C1FEA" w14:textId="77777777" w:rsidR="00475619" w:rsidRPr="007A1295" w:rsidRDefault="00475619" w:rsidP="00475619">
            <w:pPr>
              <w:spacing w:before="120" w:after="120"/>
              <w:rPr>
                <w:b/>
              </w:rPr>
            </w:pPr>
            <w:r w:rsidRPr="007A1295">
              <w:rPr>
                <w:b/>
              </w:rPr>
              <w:t>Contact Details</w:t>
            </w:r>
          </w:p>
        </w:tc>
      </w:tr>
      <w:tr w:rsidR="00475619" w:rsidRPr="007A1295" w14:paraId="7E9D3000" w14:textId="77777777" w:rsidTr="00475619">
        <w:trPr>
          <w:trHeight w:val="97"/>
        </w:trPr>
        <w:tc>
          <w:tcPr>
            <w:tcW w:w="3038" w:type="dxa"/>
            <w:tcBorders>
              <w:top w:val="single" w:sz="4" w:space="0" w:color="auto"/>
              <w:left w:val="single" w:sz="4" w:space="0" w:color="auto"/>
              <w:bottom w:val="single" w:sz="4" w:space="0" w:color="auto"/>
              <w:right w:val="single" w:sz="4" w:space="0" w:color="auto"/>
            </w:tcBorders>
          </w:tcPr>
          <w:p w14:paraId="417BE492" w14:textId="77777777" w:rsidR="00475619" w:rsidRPr="007A1295" w:rsidRDefault="00475619" w:rsidP="00475619">
            <w:pPr>
              <w:spacing w:before="120" w:after="120"/>
              <w:rPr>
                <w:b/>
              </w:rPr>
            </w:pPr>
          </w:p>
        </w:tc>
        <w:tc>
          <w:tcPr>
            <w:tcW w:w="2615" w:type="dxa"/>
            <w:gridSpan w:val="2"/>
            <w:tcBorders>
              <w:top w:val="single" w:sz="4" w:space="0" w:color="auto"/>
              <w:left w:val="single" w:sz="4" w:space="0" w:color="auto"/>
              <w:bottom w:val="single" w:sz="4" w:space="0" w:color="auto"/>
              <w:right w:val="single" w:sz="4" w:space="0" w:color="auto"/>
            </w:tcBorders>
          </w:tcPr>
          <w:p w14:paraId="48FC89B5" w14:textId="77777777" w:rsidR="00475619" w:rsidRPr="007A1295" w:rsidRDefault="00475619" w:rsidP="00475619">
            <w:pPr>
              <w:spacing w:before="120" w:after="120"/>
              <w:rPr>
                <w:b/>
              </w:rPr>
            </w:pPr>
          </w:p>
        </w:tc>
        <w:tc>
          <w:tcPr>
            <w:tcW w:w="3408" w:type="dxa"/>
            <w:gridSpan w:val="3"/>
            <w:tcBorders>
              <w:top w:val="single" w:sz="4" w:space="0" w:color="auto"/>
              <w:left w:val="single" w:sz="4" w:space="0" w:color="auto"/>
              <w:bottom w:val="single" w:sz="4" w:space="0" w:color="auto"/>
              <w:right w:val="single" w:sz="4" w:space="0" w:color="auto"/>
            </w:tcBorders>
          </w:tcPr>
          <w:p w14:paraId="1B3BC856" w14:textId="77777777" w:rsidR="00475619" w:rsidRDefault="00475619" w:rsidP="00475619">
            <w:pPr>
              <w:spacing w:before="120" w:after="120"/>
              <w:rPr>
                <w:b/>
              </w:rPr>
            </w:pPr>
            <w:r>
              <w:rPr>
                <w:b/>
              </w:rPr>
              <w:t xml:space="preserve">Tel: </w:t>
            </w:r>
          </w:p>
          <w:p w14:paraId="5F814E14" w14:textId="77777777" w:rsidR="00475619" w:rsidRPr="007A1295" w:rsidRDefault="00475619" w:rsidP="00475619">
            <w:pPr>
              <w:spacing w:before="120" w:after="120"/>
              <w:rPr>
                <w:b/>
              </w:rPr>
            </w:pPr>
            <w:r w:rsidRPr="00DE2578">
              <w:rPr>
                <w:b/>
              </w:rPr>
              <w:t>Email:</w:t>
            </w:r>
          </w:p>
        </w:tc>
      </w:tr>
      <w:tr w:rsidR="00475619" w:rsidRPr="007A1295" w14:paraId="3C7C922D" w14:textId="77777777" w:rsidTr="00475619">
        <w:trPr>
          <w:trHeight w:val="97"/>
        </w:trPr>
        <w:tc>
          <w:tcPr>
            <w:tcW w:w="3038" w:type="dxa"/>
            <w:tcBorders>
              <w:top w:val="single" w:sz="4" w:space="0" w:color="auto"/>
              <w:left w:val="single" w:sz="4" w:space="0" w:color="auto"/>
              <w:bottom w:val="single" w:sz="4" w:space="0" w:color="auto"/>
              <w:right w:val="single" w:sz="4" w:space="0" w:color="auto"/>
            </w:tcBorders>
          </w:tcPr>
          <w:p w14:paraId="6F476EED" w14:textId="77777777" w:rsidR="00475619" w:rsidRPr="007A1295" w:rsidRDefault="00475619" w:rsidP="00475619">
            <w:pPr>
              <w:spacing w:before="120" w:after="120"/>
              <w:rPr>
                <w:b/>
              </w:rPr>
            </w:pPr>
          </w:p>
        </w:tc>
        <w:tc>
          <w:tcPr>
            <w:tcW w:w="2615" w:type="dxa"/>
            <w:gridSpan w:val="2"/>
            <w:tcBorders>
              <w:top w:val="single" w:sz="4" w:space="0" w:color="auto"/>
              <w:left w:val="single" w:sz="4" w:space="0" w:color="auto"/>
              <w:bottom w:val="single" w:sz="4" w:space="0" w:color="auto"/>
              <w:right w:val="single" w:sz="4" w:space="0" w:color="auto"/>
            </w:tcBorders>
          </w:tcPr>
          <w:p w14:paraId="22776EEA" w14:textId="77777777" w:rsidR="00475619" w:rsidRPr="007A1295" w:rsidRDefault="00475619" w:rsidP="00475619">
            <w:pPr>
              <w:spacing w:before="120" w:after="120"/>
              <w:rPr>
                <w:b/>
              </w:rPr>
            </w:pPr>
          </w:p>
        </w:tc>
        <w:tc>
          <w:tcPr>
            <w:tcW w:w="3408" w:type="dxa"/>
            <w:gridSpan w:val="3"/>
            <w:tcBorders>
              <w:top w:val="single" w:sz="4" w:space="0" w:color="auto"/>
              <w:left w:val="single" w:sz="4" w:space="0" w:color="auto"/>
              <w:bottom w:val="single" w:sz="4" w:space="0" w:color="auto"/>
              <w:right w:val="single" w:sz="4" w:space="0" w:color="auto"/>
            </w:tcBorders>
          </w:tcPr>
          <w:p w14:paraId="5AE6C160" w14:textId="77777777" w:rsidR="00475619" w:rsidRDefault="00475619" w:rsidP="00475619">
            <w:pPr>
              <w:spacing w:before="120" w:after="120"/>
              <w:rPr>
                <w:b/>
              </w:rPr>
            </w:pPr>
            <w:r>
              <w:rPr>
                <w:b/>
              </w:rPr>
              <w:t xml:space="preserve">Tel: </w:t>
            </w:r>
          </w:p>
          <w:p w14:paraId="61956CD2" w14:textId="77777777" w:rsidR="00475619" w:rsidRPr="007A1295" w:rsidRDefault="00475619" w:rsidP="00475619">
            <w:pPr>
              <w:spacing w:before="120" w:after="120"/>
              <w:rPr>
                <w:b/>
              </w:rPr>
            </w:pPr>
            <w:r w:rsidRPr="00DE2578">
              <w:rPr>
                <w:b/>
              </w:rPr>
              <w:t>Email:</w:t>
            </w:r>
          </w:p>
        </w:tc>
      </w:tr>
    </w:tbl>
    <w:p w14:paraId="120092AE" w14:textId="77777777" w:rsidR="00030084" w:rsidRPr="007A1295" w:rsidRDefault="00030084" w:rsidP="00030084"/>
    <w:tbl>
      <w:tblPr>
        <w:tblW w:w="0" w:type="auto"/>
        <w:tblLook w:val="0000" w:firstRow="0" w:lastRow="0" w:firstColumn="0" w:lastColumn="0" w:noHBand="0" w:noVBand="0"/>
      </w:tblPr>
      <w:tblGrid>
        <w:gridCol w:w="3918"/>
        <w:gridCol w:w="5143"/>
      </w:tblGrid>
      <w:tr w:rsidR="00030084" w:rsidRPr="007A1295" w14:paraId="36F1B532" w14:textId="77777777" w:rsidTr="00A36910">
        <w:trPr>
          <w:trHeight w:val="97"/>
        </w:trPr>
        <w:tc>
          <w:tcPr>
            <w:tcW w:w="9061" w:type="dxa"/>
            <w:gridSpan w:val="2"/>
            <w:tcBorders>
              <w:top w:val="single" w:sz="4" w:space="0" w:color="auto"/>
              <w:left w:val="single" w:sz="4" w:space="0" w:color="auto"/>
              <w:bottom w:val="single" w:sz="4" w:space="0" w:color="auto"/>
              <w:right w:val="single" w:sz="4" w:space="0" w:color="auto"/>
            </w:tcBorders>
          </w:tcPr>
          <w:p w14:paraId="3B07D7E1" w14:textId="77777777" w:rsidR="00030084" w:rsidRPr="007A1295" w:rsidRDefault="00030084" w:rsidP="00C17A5E">
            <w:pPr>
              <w:spacing w:before="120" w:after="120"/>
              <w:rPr>
                <w:b/>
              </w:rPr>
            </w:pPr>
            <w:r w:rsidRPr="007A1295">
              <w:rPr>
                <w:b/>
              </w:rPr>
              <w:t>Insurance</w:t>
            </w:r>
            <w:r>
              <w:rPr>
                <w:b/>
              </w:rPr>
              <w:t xml:space="preserve"> Summary Information (to be read in conjunction with any specific insurance conditions in schedule 1)</w:t>
            </w:r>
          </w:p>
        </w:tc>
      </w:tr>
      <w:tr w:rsidR="00030084" w:rsidRPr="007A1295" w14:paraId="60FD41CF" w14:textId="77777777" w:rsidTr="00A36910">
        <w:tc>
          <w:tcPr>
            <w:tcW w:w="3918" w:type="dxa"/>
            <w:tcBorders>
              <w:top w:val="single" w:sz="4" w:space="0" w:color="auto"/>
              <w:left w:val="single" w:sz="4" w:space="0" w:color="auto"/>
              <w:bottom w:val="single" w:sz="4" w:space="0" w:color="auto"/>
              <w:right w:val="single" w:sz="4" w:space="0" w:color="auto"/>
            </w:tcBorders>
          </w:tcPr>
          <w:p w14:paraId="71C10C90" w14:textId="77777777" w:rsidR="00030084" w:rsidRPr="007A1295" w:rsidRDefault="00030084" w:rsidP="00C17A5E">
            <w:pPr>
              <w:spacing w:before="120" w:after="120"/>
              <w:rPr>
                <w:b/>
              </w:rPr>
            </w:pPr>
            <w:r w:rsidRPr="007A1295">
              <w:rPr>
                <w:b/>
              </w:rPr>
              <w:t>Insurance type:</w:t>
            </w:r>
          </w:p>
        </w:tc>
        <w:tc>
          <w:tcPr>
            <w:tcW w:w="5143" w:type="dxa"/>
            <w:tcBorders>
              <w:top w:val="single" w:sz="4" w:space="0" w:color="auto"/>
              <w:left w:val="single" w:sz="4" w:space="0" w:color="auto"/>
              <w:bottom w:val="single" w:sz="4" w:space="0" w:color="auto"/>
              <w:right w:val="single" w:sz="4" w:space="0" w:color="auto"/>
            </w:tcBorders>
          </w:tcPr>
          <w:p w14:paraId="160BE282" w14:textId="77777777" w:rsidR="00030084" w:rsidRPr="007A1295" w:rsidRDefault="00030084" w:rsidP="00C17A5E">
            <w:pPr>
              <w:spacing w:before="120" w:after="120"/>
              <w:rPr>
                <w:b/>
              </w:rPr>
            </w:pPr>
            <w:r w:rsidRPr="007A1295">
              <w:rPr>
                <w:b/>
              </w:rPr>
              <w:t>Minimum level</w:t>
            </w:r>
          </w:p>
        </w:tc>
      </w:tr>
      <w:tr w:rsidR="00030084" w:rsidRPr="007A1295" w14:paraId="48DB7489" w14:textId="77777777" w:rsidTr="00A36910">
        <w:tc>
          <w:tcPr>
            <w:tcW w:w="3918" w:type="dxa"/>
            <w:tcBorders>
              <w:top w:val="single" w:sz="4" w:space="0" w:color="auto"/>
              <w:left w:val="single" w:sz="4" w:space="0" w:color="auto"/>
              <w:bottom w:val="single" w:sz="4" w:space="0" w:color="auto"/>
              <w:right w:val="single" w:sz="4" w:space="0" w:color="auto"/>
            </w:tcBorders>
          </w:tcPr>
          <w:p w14:paraId="6ED27EF5" w14:textId="77777777" w:rsidR="00030084" w:rsidRPr="007A1295" w:rsidRDefault="00030084" w:rsidP="00C17A5E">
            <w:pPr>
              <w:spacing w:before="120" w:after="120"/>
              <w:rPr>
                <w:b/>
              </w:rPr>
            </w:pPr>
            <w:r w:rsidRPr="007A1295">
              <w:rPr>
                <w:b/>
              </w:rPr>
              <w:t>Employer’s Liability Insurance</w:t>
            </w:r>
          </w:p>
        </w:tc>
        <w:tc>
          <w:tcPr>
            <w:tcW w:w="5143" w:type="dxa"/>
            <w:tcBorders>
              <w:top w:val="single" w:sz="4" w:space="0" w:color="auto"/>
              <w:left w:val="single" w:sz="4" w:space="0" w:color="auto"/>
              <w:bottom w:val="single" w:sz="4" w:space="0" w:color="auto"/>
              <w:right w:val="single" w:sz="4" w:space="0" w:color="auto"/>
            </w:tcBorders>
            <w:shd w:val="clear" w:color="auto" w:fill="auto"/>
          </w:tcPr>
          <w:p w14:paraId="1C5D7843" w14:textId="56EB35EB" w:rsidR="00030084" w:rsidRPr="00DE2578" w:rsidRDefault="00030084" w:rsidP="00C17A5E">
            <w:pPr>
              <w:spacing w:before="120" w:after="120"/>
              <w:rPr>
                <w:b/>
                <w:iCs/>
                <w:highlight w:val="yellow"/>
              </w:rPr>
            </w:pPr>
            <w:r w:rsidRPr="00DE2578">
              <w:rPr>
                <w:b/>
                <w:iCs/>
                <w:highlight w:val="yellow"/>
              </w:rPr>
              <w:t>(£</w:t>
            </w:r>
            <w:r w:rsidR="00475619">
              <w:rPr>
                <w:b/>
                <w:iCs/>
                <w:highlight w:val="yellow"/>
              </w:rPr>
              <w:t>X,000,000</w:t>
            </w:r>
            <w:r w:rsidRPr="00DE2578">
              <w:rPr>
                <w:b/>
                <w:iCs/>
                <w:highlight w:val="yellow"/>
              </w:rPr>
              <w:t xml:space="preserve">) </w:t>
            </w:r>
            <w:r w:rsidR="00475619">
              <w:rPr>
                <w:b/>
                <w:iCs/>
                <w:highlight w:val="yellow"/>
              </w:rPr>
              <w:t>X</w:t>
            </w:r>
            <w:r w:rsidRPr="00DE2578">
              <w:rPr>
                <w:b/>
                <w:iCs/>
                <w:highlight w:val="yellow"/>
              </w:rPr>
              <w:t xml:space="preserve"> Million </w:t>
            </w:r>
          </w:p>
        </w:tc>
      </w:tr>
      <w:tr w:rsidR="00475619" w:rsidRPr="007A1295" w14:paraId="6CFCA3D0" w14:textId="77777777" w:rsidTr="00A36910">
        <w:tc>
          <w:tcPr>
            <w:tcW w:w="3918" w:type="dxa"/>
            <w:tcBorders>
              <w:top w:val="single" w:sz="4" w:space="0" w:color="auto"/>
              <w:left w:val="single" w:sz="4" w:space="0" w:color="auto"/>
              <w:bottom w:val="single" w:sz="4" w:space="0" w:color="auto"/>
              <w:right w:val="single" w:sz="4" w:space="0" w:color="auto"/>
            </w:tcBorders>
          </w:tcPr>
          <w:p w14:paraId="26128F93" w14:textId="77777777" w:rsidR="00475619" w:rsidRPr="007A1295" w:rsidRDefault="00475619" w:rsidP="00475619">
            <w:pPr>
              <w:spacing w:before="120" w:after="120"/>
              <w:rPr>
                <w:b/>
              </w:rPr>
            </w:pPr>
            <w:r w:rsidRPr="007A1295">
              <w:rPr>
                <w:b/>
              </w:rPr>
              <w:t>Public Liability Insurance</w:t>
            </w:r>
          </w:p>
        </w:tc>
        <w:tc>
          <w:tcPr>
            <w:tcW w:w="5143" w:type="dxa"/>
            <w:tcBorders>
              <w:top w:val="single" w:sz="4" w:space="0" w:color="auto"/>
              <w:left w:val="single" w:sz="4" w:space="0" w:color="auto"/>
              <w:bottom w:val="single" w:sz="4" w:space="0" w:color="auto"/>
              <w:right w:val="single" w:sz="4" w:space="0" w:color="auto"/>
            </w:tcBorders>
            <w:shd w:val="clear" w:color="auto" w:fill="auto"/>
          </w:tcPr>
          <w:p w14:paraId="311AD225" w14:textId="326648F8" w:rsidR="00475619" w:rsidRPr="00DE2578" w:rsidRDefault="00475619" w:rsidP="00475619">
            <w:pPr>
              <w:spacing w:before="120" w:after="120"/>
              <w:rPr>
                <w:b/>
                <w:iCs/>
                <w:highlight w:val="yellow"/>
              </w:rPr>
            </w:pPr>
            <w:r w:rsidRPr="00AD0278">
              <w:rPr>
                <w:b/>
                <w:iCs/>
                <w:highlight w:val="yellow"/>
              </w:rPr>
              <w:t xml:space="preserve">(£X,000,000) X Million </w:t>
            </w:r>
          </w:p>
        </w:tc>
      </w:tr>
      <w:tr w:rsidR="00475619" w:rsidRPr="007A1295" w14:paraId="3FCBD8DB" w14:textId="77777777" w:rsidTr="00A36910">
        <w:tc>
          <w:tcPr>
            <w:tcW w:w="3918" w:type="dxa"/>
            <w:tcBorders>
              <w:top w:val="single" w:sz="4" w:space="0" w:color="auto"/>
              <w:left w:val="single" w:sz="4" w:space="0" w:color="auto"/>
              <w:bottom w:val="single" w:sz="4" w:space="0" w:color="auto"/>
              <w:right w:val="single" w:sz="4" w:space="0" w:color="auto"/>
            </w:tcBorders>
          </w:tcPr>
          <w:p w14:paraId="3325629E" w14:textId="77777777" w:rsidR="00475619" w:rsidRPr="007A1295" w:rsidRDefault="00475619" w:rsidP="00475619">
            <w:pPr>
              <w:spacing w:before="120" w:after="120"/>
              <w:rPr>
                <w:b/>
              </w:rPr>
            </w:pPr>
            <w:r w:rsidRPr="007A1295">
              <w:rPr>
                <w:b/>
              </w:rPr>
              <w:t>Professional Indemnity Insurance</w:t>
            </w:r>
          </w:p>
        </w:tc>
        <w:tc>
          <w:tcPr>
            <w:tcW w:w="5143" w:type="dxa"/>
            <w:tcBorders>
              <w:top w:val="single" w:sz="4" w:space="0" w:color="auto"/>
              <w:left w:val="single" w:sz="4" w:space="0" w:color="auto"/>
              <w:bottom w:val="single" w:sz="4" w:space="0" w:color="auto"/>
              <w:right w:val="single" w:sz="4" w:space="0" w:color="auto"/>
            </w:tcBorders>
            <w:shd w:val="clear" w:color="auto" w:fill="auto"/>
          </w:tcPr>
          <w:p w14:paraId="3C450B36" w14:textId="32D79471" w:rsidR="00475619" w:rsidRPr="00DE2578" w:rsidRDefault="00475619" w:rsidP="00475619">
            <w:pPr>
              <w:spacing w:before="120" w:after="120"/>
              <w:rPr>
                <w:b/>
                <w:iCs/>
                <w:highlight w:val="yellow"/>
              </w:rPr>
            </w:pPr>
            <w:r w:rsidRPr="00AD0278">
              <w:rPr>
                <w:b/>
                <w:iCs/>
                <w:highlight w:val="yellow"/>
              </w:rPr>
              <w:t xml:space="preserve">(£X,000,000) X Million </w:t>
            </w:r>
          </w:p>
        </w:tc>
      </w:tr>
      <w:tr w:rsidR="00475619" w:rsidRPr="007A1295" w14:paraId="068CA605" w14:textId="77777777" w:rsidTr="00A36910">
        <w:tc>
          <w:tcPr>
            <w:tcW w:w="3918" w:type="dxa"/>
            <w:tcBorders>
              <w:top w:val="single" w:sz="4" w:space="0" w:color="auto"/>
              <w:left w:val="single" w:sz="4" w:space="0" w:color="auto"/>
              <w:bottom w:val="single" w:sz="4" w:space="0" w:color="auto"/>
              <w:right w:val="single" w:sz="4" w:space="0" w:color="auto"/>
            </w:tcBorders>
          </w:tcPr>
          <w:p w14:paraId="0A4B12EB" w14:textId="2AB7DD0F" w:rsidR="00475619" w:rsidRPr="007A1295" w:rsidRDefault="00475619" w:rsidP="00475619">
            <w:pPr>
              <w:spacing w:before="120" w:after="120"/>
              <w:rPr>
                <w:b/>
              </w:rPr>
            </w:pPr>
            <w:r>
              <w:rPr>
                <w:b/>
              </w:rPr>
              <w:t>Limitation of Liability Contractor</w:t>
            </w:r>
          </w:p>
        </w:tc>
        <w:tc>
          <w:tcPr>
            <w:tcW w:w="5143" w:type="dxa"/>
            <w:tcBorders>
              <w:top w:val="single" w:sz="4" w:space="0" w:color="auto"/>
              <w:left w:val="single" w:sz="4" w:space="0" w:color="auto"/>
              <w:bottom w:val="single" w:sz="4" w:space="0" w:color="auto"/>
              <w:right w:val="single" w:sz="4" w:space="0" w:color="auto"/>
            </w:tcBorders>
          </w:tcPr>
          <w:p w14:paraId="7D216E2D" w14:textId="60FCBFA4" w:rsidR="00475619" w:rsidRPr="007A1295" w:rsidRDefault="00475619" w:rsidP="00475619">
            <w:pPr>
              <w:spacing w:before="120" w:after="120"/>
              <w:rPr>
                <w:b/>
              </w:rPr>
            </w:pPr>
            <w:r w:rsidRPr="00AD0278">
              <w:rPr>
                <w:b/>
                <w:iCs/>
                <w:highlight w:val="yellow"/>
              </w:rPr>
              <w:t xml:space="preserve">(£X,000,000) X Million </w:t>
            </w:r>
          </w:p>
        </w:tc>
      </w:tr>
      <w:tr w:rsidR="00475619" w:rsidRPr="007A1295" w14:paraId="52170463" w14:textId="77777777" w:rsidTr="000E61EA">
        <w:tc>
          <w:tcPr>
            <w:tcW w:w="3918" w:type="dxa"/>
            <w:tcBorders>
              <w:top w:val="single" w:sz="4" w:space="0" w:color="auto"/>
              <w:left w:val="single" w:sz="4" w:space="0" w:color="auto"/>
              <w:bottom w:val="single" w:sz="4" w:space="0" w:color="auto"/>
              <w:right w:val="single" w:sz="4" w:space="0" w:color="auto"/>
            </w:tcBorders>
          </w:tcPr>
          <w:p w14:paraId="009DE869" w14:textId="772C458D" w:rsidR="00475619" w:rsidRPr="007A1295" w:rsidRDefault="00475619" w:rsidP="00475619">
            <w:pPr>
              <w:spacing w:before="120" w:after="120"/>
              <w:rPr>
                <w:b/>
              </w:rPr>
            </w:pPr>
            <w:r>
              <w:rPr>
                <w:b/>
              </w:rPr>
              <w:t xml:space="preserve">Limitation of Liability Council </w:t>
            </w:r>
          </w:p>
        </w:tc>
        <w:tc>
          <w:tcPr>
            <w:tcW w:w="5143" w:type="dxa"/>
            <w:tcBorders>
              <w:top w:val="single" w:sz="4" w:space="0" w:color="auto"/>
              <w:left w:val="single" w:sz="4" w:space="0" w:color="auto"/>
              <w:bottom w:val="single" w:sz="4" w:space="0" w:color="auto"/>
              <w:right w:val="single" w:sz="4" w:space="0" w:color="auto"/>
            </w:tcBorders>
          </w:tcPr>
          <w:p w14:paraId="44E9A2CA" w14:textId="471791E8" w:rsidR="00475619" w:rsidRPr="007A1295" w:rsidRDefault="00475619" w:rsidP="00475619">
            <w:pPr>
              <w:spacing w:before="120" w:after="120"/>
              <w:rPr>
                <w:b/>
              </w:rPr>
            </w:pPr>
            <w:r w:rsidRPr="00AD0278">
              <w:rPr>
                <w:b/>
                <w:iCs/>
                <w:highlight w:val="yellow"/>
              </w:rPr>
              <w:t xml:space="preserve">(£X,000,000) X Million </w:t>
            </w:r>
          </w:p>
        </w:tc>
      </w:tr>
      <w:tr w:rsidR="00A36910" w:rsidRPr="007A1295" w14:paraId="4CCF9932" w14:textId="77777777" w:rsidTr="000E61EA">
        <w:tc>
          <w:tcPr>
            <w:tcW w:w="3918" w:type="dxa"/>
            <w:tcBorders>
              <w:top w:val="single" w:sz="4" w:space="0" w:color="auto"/>
              <w:left w:val="single" w:sz="4" w:space="0" w:color="auto"/>
              <w:bottom w:val="single" w:sz="4" w:space="0" w:color="auto"/>
              <w:right w:val="single" w:sz="4" w:space="0" w:color="auto"/>
            </w:tcBorders>
          </w:tcPr>
          <w:p w14:paraId="58102992" w14:textId="78751A98" w:rsidR="00A36910" w:rsidRPr="007A1295" w:rsidRDefault="00A36910" w:rsidP="00A36910">
            <w:pPr>
              <w:spacing w:before="120" w:after="120"/>
              <w:rPr>
                <w:b/>
              </w:rPr>
            </w:pPr>
            <w:r w:rsidRPr="00A36910">
              <w:rPr>
                <w:b/>
                <w:highlight w:val="yellow"/>
              </w:rPr>
              <w:t>[DN: Insert details of others.]</w:t>
            </w:r>
          </w:p>
        </w:tc>
        <w:tc>
          <w:tcPr>
            <w:tcW w:w="5143" w:type="dxa"/>
            <w:tcBorders>
              <w:top w:val="single" w:sz="4" w:space="0" w:color="auto"/>
              <w:left w:val="single" w:sz="4" w:space="0" w:color="auto"/>
              <w:bottom w:val="single" w:sz="4" w:space="0" w:color="auto"/>
              <w:right w:val="single" w:sz="4" w:space="0" w:color="auto"/>
            </w:tcBorders>
          </w:tcPr>
          <w:p w14:paraId="7F17BD8C" w14:textId="30916386" w:rsidR="00A36910" w:rsidRPr="007A1295" w:rsidRDefault="00A36910" w:rsidP="00A36910">
            <w:pPr>
              <w:spacing w:before="120" w:after="120"/>
              <w:rPr>
                <w:b/>
              </w:rPr>
            </w:pPr>
          </w:p>
        </w:tc>
      </w:tr>
    </w:tbl>
    <w:p w14:paraId="5CC9B00F" w14:textId="77777777" w:rsidR="00030084" w:rsidRDefault="00030084" w:rsidP="00030084">
      <w:pPr>
        <w:rPr>
          <w:b/>
        </w:rPr>
      </w:pPr>
    </w:p>
    <w:p w14:paraId="7B893112" w14:textId="77777777" w:rsidR="00FF4E33" w:rsidRDefault="00FF4E33" w:rsidP="00030084">
      <w:pPr>
        <w:rPr>
          <w:b/>
        </w:rPr>
      </w:pPr>
    </w:p>
    <w:p w14:paraId="19C61E03" w14:textId="77777777" w:rsidR="00FF4E33" w:rsidRPr="00E91ED0" w:rsidRDefault="00FF4E33" w:rsidP="00030084">
      <w:pPr>
        <w:rPr>
          <w:b/>
          <w:sz w:val="22"/>
          <w:szCs w:val="22"/>
        </w:rPr>
      </w:pPr>
    </w:p>
    <w:p w14:paraId="407409AA" w14:textId="3EA3BA4B" w:rsidR="00030084" w:rsidRDefault="00FF4E33" w:rsidP="00030084">
      <w:pPr>
        <w:rPr>
          <w:b/>
        </w:rPr>
      </w:pPr>
      <w:r w:rsidRPr="00E91ED0">
        <w:rPr>
          <w:b/>
          <w:sz w:val="22"/>
          <w:szCs w:val="22"/>
          <w:highlight w:val="yellow"/>
        </w:rPr>
        <w:t>[ over £150,000 it must be signed as a Deed]</w:t>
      </w:r>
    </w:p>
    <w:p w14:paraId="4F49F99C" w14:textId="63F9B9C6" w:rsidR="00FF4E33" w:rsidRDefault="00FF4E33" w:rsidP="00030084">
      <w:pPr>
        <w:rPr>
          <w:b/>
        </w:rPr>
      </w:pPr>
    </w:p>
    <w:p w14:paraId="7E58D48A" w14:textId="30DEBCC0" w:rsidR="00FF4E33" w:rsidRDefault="00FF4E33" w:rsidP="00030084">
      <w:pPr>
        <w:rPr>
          <w:b/>
        </w:rPr>
      </w:pPr>
    </w:p>
    <w:p w14:paraId="6BFBED16" w14:textId="3AC34EF1" w:rsidR="00FF4E33" w:rsidRDefault="00FF4E33" w:rsidP="00030084">
      <w:pPr>
        <w:rPr>
          <w:b/>
        </w:rPr>
      </w:pPr>
    </w:p>
    <w:p w14:paraId="62F61E34" w14:textId="77777777" w:rsidR="00FF4E33" w:rsidRPr="00FF4E33" w:rsidRDefault="00FF4E33" w:rsidP="00FF4E33">
      <w:pPr>
        <w:overflowPunct/>
        <w:autoSpaceDE/>
        <w:autoSpaceDN/>
        <w:adjustRightInd/>
        <w:jc w:val="left"/>
        <w:textAlignment w:val="auto"/>
        <w:rPr>
          <w:rFonts w:cs="Arial"/>
          <w:sz w:val="22"/>
          <w:lang w:eastAsia="en-GB"/>
        </w:rPr>
      </w:pPr>
    </w:p>
    <w:p w14:paraId="16F189C2" w14:textId="77777777" w:rsidR="00FF4E33" w:rsidRPr="00FF4E33" w:rsidRDefault="00FF4E33" w:rsidP="00FF4E33">
      <w:pPr>
        <w:widowControl w:val="0"/>
        <w:overflowPunct/>
        <w:autoSpaceDE/>
        <w:autoSpaceDN/>
        <w:adjustRightInd/>
        <w:textAlignment w:val="auto"/>
        <w:rPr>
          <w:rFonts w:cs="Arial"/>
          <w:b/>
          <w:sz w:val="24"/>
          <w:szCs w:val="24"/>
        </w:rPr>
      </w:pPr>
      <w:r w:rsidRPr="00A36910">
        <w:rPr>
          <w:rFonts w:cs="Arial"/>
          <w:b/>
          <w:sz w:val="24"/>
          <w:szCs w:val="24"/>
          <w:highlight w:val="yellow"/>
          <w:u w:val="single"/>
        </w:rPr>
        <w:t>IN WITNESS</w:t>
      </w:r>
      <w:r w:rsidRPr="00A36910">
        <w:rPr>
          <w:rFonts w:cs="Arial"/>
          <w:b/>
          <w:sz w:val="24"/>
          <w:szCs w:val="24"/>
          <w:highlight w:val="yellow"/>
        </w:rPr>
        <w:t xml:space="preserve"> whereof the parties hereto have executed and delivered this agreement as a deed the day and year first above written.</w:t>
      </w:r>
    </w:p>
    <w:p w14:paraId="4B3E9B49" w14:textId="77777777" w:rsidR="00FF4E33" w:rsidRPr="00FF4E33" w:rsidRDefault="00FF4E33" w:rsidP="00FF4E33">
      <w:pPr>
        <w:widowControl w:val="0"/>
        <w:overflowPunct/>
        <w:autoSpaceDE/>
        <w:autoSpaceDN/>
        <w:adjustRightInd/>
        <w:textAlignment w:val="auto"/>
        <w:rPr>
          <w:rFonts w:cs="Arial"/>
          <w:b/>
          <w:iCs/>
          <w:sz w:val="24"/>
          <w:szCs w:val="24"/>
          <w:highlight w:val="yellow"/>
        </w:rPr>
      </w:pPr>
    </w:p>
    <w:tbl>
      <w:tblPr>
        <w:tblW w:w="9216" w:type="dxa"/>
        <w:tblLook w:val="01E0" w:firstRow="1" w:lastRow="1" w:firstColumn="1" w:lastColumn="1" w:noHBand="0" w:noVBand="0"/>
      </w:tblPr>
      <w:tblGrid>
        <w:gridCol w:w="4253"/>
        <w:gridCol w:w="425"/>
        <w:gridCol w:w="4538"/>
      </w:tblGrid>
      <w:tr w:rsidR="00FF4E33" w:rsidRPr="00FF4E33" w14:paraId="6E87F69D" w14:textId="77777777" w:rsidTr="000A138D">
        <w:tc>
          <w:tcPr>
            <w:tcW w:w="9216" w:type="dxa"/>
            <w:gridSpan w:val="3"/>
          </w:tcPr>
          <w:p w14:paraId="3BD8281F" w14:textId="77777777" w:rsidR="00FF4E33" w:rsidRPr="00FF4E33" w:rsidRDefault="00FF4E33" w:rsidP="00FF4E33">
            <w:pPr>
              <w:widowControl w:val="0"/>
              <w:overflowPunct/>
              <w:autoSpaceDE/>
              <w:autoSpaceDN/>
              <w:adjustRightInd/>
              <w:textAlignment w:val="auto"/>
              <w:rPr>
                <w:rFonts w:cs="Arial"/>
                <w:b/>
                <w:iCs/>
                <w:sz w:val="22"/>
                <w:szCs w:val="22"/>
              </w:rPr>
            </w:pPr>
          </w:p>
        </w:tc>
      </w:tr>
      <w:tr w:rsidR="00FF4E33" w:rsidRPr="00FF4E33" w14:paraId="4B9D9F50" w14:textId="77777777" w:rsidTr="000A138D">
        <w:tc>
          <w:tcPr>
            <w:tcW w:w="4253" w:type="dxa"/>
          </w:tcPr>
          <w:p w14:paraId="710CDE91" w14:textId="77777777" w:rsidR="00FF4E33" w:rsidRPr="00FF4E33" w:rsidRDefault="00FF4E33" w:rsidP="00FF4E33">
            <w:pPr>
              <w:widowControl w:val="0"/>
              <w:tabs>
                <w:tab w:val="left" w:pos="937"/>
              </w:tabs>
              <w:overflowPunct/>
              <w:autoSpaceDE/>
              <w:autoSpaceDN/>
              <w:adjustRightInd/>
              <w:textAlignment w:val="auto"/>
              <w:rPr>
                <w:rFonts w:cs="Arial"/>
                <w:b/>
                <w:iCs/>
                <w:sz w:val="24"/>
                <w:szCs w:val="24"/>
              </w:rPr>
            </w:pPr>
            <w:r w:rsidRPr="00FF4E33">
              <w:rPr>
                <w:rFonts w:cs="Arial"/>
                <w:b/>
                <w:iCs/>
                <w:sz w:val="24"/>
                <w:szCs w:val="24"/>
              </w:rPr>
              <w:t>The Common Seal of Thurrock</w:t>
            </w:r>
          </w:p>
          <w:p w14:paraId="15C3527F" w14:textId="1AB4FA68" w:rsidR="00FF4E33" w:rsidRPr="00FF4E33" w:rsidRDefault="00FF4E33" w:rsidP="00FF4E33">
            <w:pPr>
              <w:widowControl w:val="0"/>
              <w:tabs>
                <w:tab w:val="left" w:pos="937"/>
              </w:tabs>
              <w:overflowPunct/>
              <w:autoSpaceDE/>
              <w:autoSpaceDN/>
              <w:adjustRightInd/>
              <w:textAlignment w:val="auto"/>
              <w:rPr>
                <w:rFonts w:cs="Arial"/>
                <w:b/>
                <w:iCs/>
                <w:sz w:val="24"/>
                <w:szCs w:val="24"/>
              </w:rPr>
            </w:pPr>
            <w:r w:rsidRPr="00FF4E33">
              <w:rPr>
                <w:rFonts w:cs="Arial"/>
                <w:b/>
                <w:iCs/>
                <w:sz w:val="24"/>
                <w:szCs w:val="24"/>
              </w:rPr>
              <w:t>Council was hereunto</w:t>
            </w:r>
          </w:p>
          <w:p w14:paraId="01408252" w14:textId="77777777" w:rsidR="00FF4E33" w:rsidRPr="00FF4E33" w:rsidRDefault="00FF4E33" w:rsidP="00FF4E33">
            <w:pPr>
              <w:widowControl w:val="0"/>
              <w:tabs>
                <w:tab w:val="left" w:pos="937"/>
              </w:tabs>
              <w:overflowPunct/>
              <w:autoSpaceDE/>
              <w:autoSpaceDN/>
              <w:adjustRightInd/>
              <w:textAlignment w:val="auto"/>
              <w:rPr>
                <w:rFonts w:cs="Arial"/>
                <w:b/>
                <w:iCs/>
                <w:sz w:val="24"/>
                <w:szCs w:val="24"/>
              </w:rPr>
            </w:pPr>
            <w:r w:rsidRPr="00FF4E33">
              <w:rPr>
                <w:rFonts w:cs="Arial"/>
                <w:b/>
                <w:iCs/>
                <w:sz w:val="24"/>
                <w:szCs w:val="24"/>
              </w:rPr>
              <w:t>affixed in the presence of:</w:t>
            </w:r>
          </w:p>
          <w:p w14:paraId="22D42F66" w14:textId="77777777" w:rsidR="00FF4E33" w:rsidRPr="00FF4E33" w:rsidRDefault="00FF4E33" w:rsidP="00FF4E33">
            <w:pPr>
              <w:widowControl w:val="0"/>
              <w:tabs>
                <w:tab w:val="left" w:pos="937"/>
              </w:tabs>
              <w:overflowPunct/>
              <w:autoSpaceDE/>
              <w:autoSpaceDN/>
              <w:adjustRightInd/>
              <w:textAlignment w:val="auto"/>
              <w:rPr>
                <w:rFonts w:cs="Arial"/>
                <w:b/>
                <w:iCs/>
                <w:sz w:val="24"/>
                <w:szCs w:val="24"/>
              </w:rPr>
            </w:pPr>
          </w:p>
          <w:p w14:paraId="412B2AF5" w14:textId="77777777" w:rsidR="00FF4E33" w:rsidRPr="00FF4E33" w:rsidRDefault="00FF4E33" w:rsidP="00FF4E33">
            <w:pPr>
              <w:widowControl w:val="0"/>
              <w:tabs>
                <w:tab w:val="left" w:pos="937"/>
              </w:tabs>
              <w:overflowPunct/>
              <w:autoSpaceDE/>
              <w:autoSpaceDN/>
              <w:adjustRightInd/>
              <w:textAlignment w:val="auto"/>
              <w:rPr>
                <w:rFonts w:cs="Arial"/>
                <w:b/>
                <w:iCs/>
                <w:sz w:val="24"/>
                <w:szCs w:val="24"/>
              </w:rPr>
            </w:pPr>
          </w:p>
          <w:p w14:paraId="301BC23F" w14:textId="77777777" w:rsidR="00FF4E33" w:rsidRPr="00FF4E33" w:rsidRDefault="00FF4E33" w:rsidP="00FF4E33">
            <w:pPr>
              <w:widowControl w:val="0"/>
              <w:tabs>
                <w:tab w:val="left" w:pos="937"/>
              </w:tabs>
              <w:overflowPunct/>
              <w:autoSpaceDE/>
              <w:autoSpaceDN/>
              <w:adjustRightInd/>
              <w:textAlignment w:val="auto"/>
              <w:rPr>
                <w:rFonts w:cs="Arial"/>
                <w:b/>
                <w:iCs/>
                <w:sz w:val="24"/>
                <w:szCs w:val="24"/>
              </w:rPr>
            </w:pPr>
          </w:p>
          <w:p w14:paraId="33F7C6C0" w14:textId="77777777" w:rsidR="00FF4E33" w:rsidRPr="00FF4E33" w:rsidRDefault="00FF4E33" w:rsidP="00FF4E33">
            <w:pPr>
              <w:widowControl w:val="0"/>
              <w:tabs>
                <w:tab w:val="left" w:pos="937"/>
              </w:tabs>
              <w:overflowPunct/>
              <w:autoSpaceDE/>
              <w:autoSpaceDN/>
              <w:adjustRightInd/>
              <w:textAlignment w:val="auto"/>
              <w:rPr>
                <w:rFonts w:cs="Arial"/>
                <w:b/>
                <w:iCs/>
                <w:sz w:val="24"/>
                <w:szCs w:val="24"/>
              </w:rPr>
            </w:pPr>
            <w:r w:rsidRPr="00FF4E33">
              <w:rPr>
                <w:rFonts w:cs="Arial"/>
                <w:b/>
                <w:iCs/>
                <w:sz w:val="24"/>
                <w:szCs w:val="24"/>
              </w:rPr>
              <w:t xml:space="preserve"> </w:t>
            </w:r>
          </w:p>
          <w:p w14:paraId="439081C0" w14:textId="77777777" w:rsidR="00FF4E33" w:rsidRPr="00FF4E33" w:rsidRDefault="00FF4E33" w:rsidP="00FF4E33">
            <w:pPr>
              <w:widowControl w:val="0"/>
              <w:tabs>
                <w:tab w:val="left" w:pos="937"/>
              </w:tabs>
              <w:overflowPunct/>
              <w:autoSpaceDE/>
              <w:autoSpaceDN/>
              <w:adjustRightInd/>
              <w:textAlignment w:val="auto"/>
              <w:rPr>
                <w:rFonts w:cs="Arial"/>
                <w:b/>
                <w:iCs/>
                <w:sz w:val="24"/>
                <w:szCs w:val="24"/>
              </w:rPr>
            </w:pPr>
            <w:r w:rsidRPr="00FF4E33">
              <w:rPr>
                <w:rFonts w:cs="Arial"/>
                <w:b/>
                <w:iCs/>
                <w:sz w:val="24"/>
                <w:szCs w:val="24"/>
              </w:rPr>
              <w:tab/>
            </w:r>
            <w:r w:rsidRPr="00FF4E33">
              <w:rPr>
                <w:rFonts w:cs="Arial"/>
                <w:b/>
                <w:iCs/>
                <w:sz w:val="24"/>
                <w:szCs w:val="24"/>
              </w:rPr>
              <w:tab/>
            </w:r>
            <w:r w:rsidRPr="00FF4E33">
              <w:rPr>
                <w:rFonts w:cs="Arial"/>
                <w:b/>
                <w:iCs/>
                <w:sz w:val="24"/>
                <w:szCs w:val="24"/>
              </w:rPr>
              <w:tab/>
            </w:r>
          </w:p>
          <w:p w14:paraId="19CE7FF7" w14:textId="77777777" w:rsidR="00FF4E33" w:rsidRPr="00FF4E33" w:rsidRDefault="00FF4E33" w:rsidP="00FF4E33">
            <w:pPr>
              <w:widowControl w:val="0"/>
              <w:overflowPunct/>
              <w:autoSpaceDE/>
              <w:autoSpaceDN/>
              <w:adjustRightInd/>
              <w:textAlignment w:val="auto"/>
              <w:rPr>
                <w:rFonts w:cs="Arial"/>
                <w:b/>
                <w:iCs/>
                <w:sz w:val="24"/>
                <w:szCs w:val="24"/>
              </w:rPr>
            </w:pPr>
          </w:p>
          <w:p w14:paraId="220FD8B6" w14:textId="77777777" w:rsidR="00FF4E33" w:rsidRPr="00FF4E33" w:rsidRDefault="00FF4E33" w:rsidP="00FF4E33">
            <w:pPr>
              <w:widowControl w:val="0"/>
              <w:overflowPunct/>
              <w:autoSpaceDE/>
              <w:autoSpaceDN/>
              <w:adjustRightInd/>
              <w:textAlignment w:val="auto"/>
              <w:rPr>
                <w:rFonts w:cs="Arial"/>
                <w:b/>
                <w:iCs/>
                <w:sz w:val="24"/>
                <w:szCs w:val="24"/>
              </w:rPr>
            </w:pPr>
          </w:p>
          <w:p w14:paraId="54F97783" w14:textId="77777777" w:rsidR="00FF4E33" w:rsidRPr="00FF4E33" w:rsidRDefault="00FF4E33" w:rsidP="00FF4E33">
            <w:pPr>
              <w:widowControl w:val="0"/>
              <w:overflowPunct/>
              <w:autoSpaceDE/>
              <w:autoSpaceDN/>
              <w:adjustRightInd/>
              <w:textAlignment w:val="auto"/>
              <w:rPr>
                <w:rFonts w:cs="Arial"/>
                <w:b/>
                <w:iCs/>
                <w:sz w:val="24"/>
                <w:szCs w:val="24"/>
              </w:rPr>
            </w:pPr>
          </w:p>
          <w:p w14:paraId="016ABBAE" w14:textId="77777777" w:rsidR="00FF4E33" w:rsidRPr="00FF4E33" w:rsidRDefault="00FF4E33" w:rsidP="00FF4E33">
            <w:pPr>
              <w:widowControl w:val="0"/>
              <w:overflowPunct/>
              <w:autoSpaceDE/>
              <w:autoSpaceDN/>
              <w:adjustRightInd/>
              <w:textAlignment w:val="auto"/>
              <w:rPr>
                <w:rFonts w:cs="Arial"/>
                <w:iCs/>
                <w:sz w:val="24"/>
                <w:szCs w:val="24"/>
              </w:rPr>
            </w:pPr>
            <w:r w:rsidRPr="00FF4E33">
              <w:rPr>
                <w:rFonts w:cs="Arial"/>
                <w:iCs/>
                <w:sz w:val="24"/>
                <w:szCs w:val="24"/>
              </w:rPr>
              <w:t>………………………………………</w:t>
            </w:r>
          </w:p>
          <w:p w14:paraId="2D02441D" w14:textId="691ECD10" w:rsidR="00C65881" w:rsidRDefault="00C65881" w:rsidP="00FF4E33">
            <w:pPr>
              <w:widowControl w:val="0"/>
              <w:overflowPunct/>
              <w:autoSpaceDE/>
              <w:autoSpaceDN/>
              <w:adjustRightInd/>
              <w:textAlignment w:val="auto"/>
              <w:rPr>
                <w:rFonts w:cs="Arial"/>
                <w:iCs/>
                <w:sz w:val="24"/>
                <w:szCs w:val="24"/>
              </w:rPr>
            </w:pPr>
            <w:r>
              <w:rPr>
                <w:rFonts w:cs="Arial"/>
                <w:iCs/>
                <w:sz w:val="24"/>
                <w:szCs w:val="24"/>
              </w:rPr>
              <w:t>Name</w:t>
            </w:r>
          </w:p>
          <w:p w14:paraId="3801D941" w14:textId="77777777" w:rsidR="00C65881" w:rsidRDefault="00C65881" w:rsidP="00FF4E33">
            <w:pPr>
              <w:widowControl w:val="0"/>
              <w:overflowPunct/>
              <w:autoSpaceDE/>
              <w:autoSpaceDN/>
              <w:adjustRightInd/>
              <w:textAlignment w:val="auto"/>
              <w:rPr>
                <w:rFonts w:cs="Arial"/>
                <w:iCs/>
                <w:sz w:val="24"/>
                <w:szCs w:val="24"/>
              </w:rPr>
            </w:pPr>
          </w:p>
          <w:p w14:paraId="071B35B5" w14:textId="77777777" w:rsidR="00C65881" w:rsidRDefault="00C65881" w:rsidP="00FF4E33">
            <w:pPr>
              <w:widowControl w:val="0"/>
              <w:overflowPunct/>
              <w:autoSpaceDE/>
              <w:autoSpaceDN/>
              <w:adjustRightInd/>
              <w:textAlignment w:val="auto"/>
              <w:rPr>
                <w:rFonts w:cs="Arial"/>
                <w:iCs/>
                <w:sz w:val="24"/>
                <w:szCs w:val="24"/>
              </w:rPr>
            </w:pPr>
          </w:p>
          <w:p w14:paraId="1A062E75" w14:textId="36428F6C" w:rsidR="00C65881" w:rsidRDefault="00C65881" w:rsidP="00FF4E33">
            <w:pPr>
              <w:widowControl w:val="0"/>
              <w:overflowPunct/>
              <w:autoSpaceDE/>
              <w:autoSpaceDN/>
              <w:adjustRightInd/>
              <w:textAlignment w:val="auto"/>
              <w:rPr>
                <w:rFonts w:cs="Arial"/>
                <w:iCs/>
                <w:sz w:val="24"/>
                <w:szCs w:val="24"/>
              </w:rPr>
            </w:pPr>
            <w:r>
              <w:rPr>
                <w:rFonts w:cs="Arial"/>
                <w:iCs/>
                <w:sz w:val="24"/>
                <w:szCs w:val="24"/>
              </w:rPr>
              <w:t>……………………………………….</w:t>
            </w:r>
          </w:p>
          <w:p w14:paraId="76AEA294" w14:textId="39E825FD" w:rsidR="00FF4E33" w:rsidRPr="00FF4E33" w:rsidRDefault="00FF4E33" w:rsidP="00FF4E33">
            <w:pPr>
              <w:widowControl w:val="0"/>
              <w:overflowPunct/>
              <w:autoSpaceDE/>
              <w:autoSpaceDN/>
              <w:adjustRightInd/>
              <w:textAlignment w:val="auto"/>
              <w:rPr>
                <w:rFonts w:cs="Arial"/>
                <w:iCs/>
                <w:sz w:val="24"/>
                <w:szCs w:val="24"/>
              </w:rPr>
            </w:pPr>
            <w:r w:rsidRPr="00FF4E33">
              <w:rPr>
                <w:rFonts w:cs="Arial"/>
                <w:iCs/>
                <w:sz w:val="24"/>
                <w:szCs w:val="24"/>
              </w:rPr>
              <w:t>Authorised Signatory</w:t>
            </w:r>
          </w:p>
          <w:p w14:paraId="249FF397" w14:textId="77777777" w:rsidR="00FF4E33" w:rsidRPr="00FF4E33" w:rsidRDefault="00FF4E33" w:rsidP="00FF4E33">
            <w:pPr>
              <w:widowControl w:val="0"/>
              <w:overflowPunct/>
              <w:autoSpaceDE/>
              <w:autoSpaceDN/>
              <w:adjustRightInd/>
              <w:textAlignment w:val="auto"/>
              <w:rPr>
                <w:rFonts w:cs="Arial"/>
                <w:b/>
                <w:iCs/>
                <w:sz w:val="24"/>
                <w:szCs w:val="24"/>
              </w:rPr>
            </w:pPr>
          </w:p>
        </w:tc>
        <w:tc>
          <w:tcPr>
            <w:tcW w:w="425" w:type="dxa"/>
          </w:tcPr>
          <w:p w14:paraId="2750B58F" w14:textId="77777777" w:rsidR="00FF4E33" w:rsidRPr="00FF4E33" w:rsidRDefault="00FF4E33" w:rsidP="00FF4E33">
            <w:pPr>
              <w:widowControl w:val="0"/>
              <w:overflowPunct/>
              <w:autoSpaceDE/>
              <w:autoSpaceDN/>
              <w:adjustRightInd/>
              <w:textAlignment w:val="auto"/>
              <w:rPr>
                <w:rFonts w:cs="Arial"/>
                <w:iCs/>
                <w:sz w:val="24"/>
                <w:szCs w:val="24"/>
              </w:rPr>
            </w:pPr>
            <w:r w:rsidRPr="00FF4E33">
              <w:rPr>
                <w:rFonts w:cs="Arial"/>
                <w:iCs/>
                <w:sz w:val="24"/>
                <w:szCs w:val="24"/>
              </w:rPr>
              <w:lastRenderedPageBreak/>
              <w:t>)(</w:t>
            </w:r>
          </w:p>
          <w:p w14:paraId="5E51F049" w14:textId="77777777" w:rsidR="00FF4E33" w:rsidRPr="00FF4E33" w:rsidRDefault="00FF4E33" w:rsidP="00FF4E33">
            <w:pPr>
              <w:widowControl w:val="0"/>
              <w:overflowPunct/>
              <w:autoSpaceDE/>
              <w:autoSpaceDN/>
              <w:adjustRightInd/>
              <w:textAlignment w:val="auto"/>
              <w:rPr>
                <w:rFonts w:cs="Arial"/>
                <w:iCs/>
                <w:sz w:val="24"/>
                <w:szCs w:val="24"/>
              </w:rPr>
            </w:pPr>
            <w:r w:rsidRPr="00FF4E33">
              <w:rPr>
                <w:rFonts w:cs="Arial"/>
                <w:iCs/>
                <w:sz w:val="24"/>
                <w:szCs w:val="24"/>
              </w:rPr>
              <w:t>)(</w:t>
            </w:r>
          </w:p>
          <w:p w14:paraId="087C0959" w14:textId="77777777" w:rsidR="00FF4E33" w:rsidRPr="00FF4E33" w:rsidRDefault="00FF4E33" w:rsidP="00FF4E33">
            <w:pPr>
              <w:widowControl w:val="0"/>
              <w:overflowPunct/>
              <w:autoSpaceDE/>
              <w:autoSpaceDN/>
              <w:adjustRightInd/>
              <w:textAlignment w:val="auto"/>
              <w:rPr>
                <w:rFonts w:cs="Arial"/>
                <w:iCs/>
                <w:sz w:val="24"/>
                <w:szCs w:val="24"/>
              </w:rPr>
            </w:pPr>
          </w:p>
          <w:p w14:paraId="197F533B" w14:textId="77777777" w:rsidR="00FF4E33" w:rsidRPr="00FF4E33" w:rsidRDefault="00FF4E33" w:rsidP="00FF4E33">
            <w:pPr>
              <w:widowControl w:val="0"/>
              <w:overflowPunct/>
              <w:autoSpaceDE/>
              <w:autoSpaceDN/>
              <w:adjustRightInd/>
              <w:textAlignment w:val="auto"/>
              <w:rPr>
                <w:rFonts w:cs="Arial"/>
                <w:iCs/>
                <w:sz w:val="24"/>
                <w:szCs w:val="24"/>
              </w:rPr>
            </w:pPr>
          </w:p>
          <w:p w14:paraId="44A8C53E" w14:textId="77777777" w:rsidR="00FF4E33" w:rsidRPr="00FF4E33" w:rsidRDefault="00FF4E33" w:rsidP="00FF4E33">
            <w:pPr>
              <w:widowControl w:val="0"/>
              <w:overflowPunct/>
              <w:autoSpaceDE/>
              <w:autoSpaceDN/>
              <w:adjustRightInd/>
              <w:textAlignment w:val="auto"/>
              <w:rPr>
                <w:rFonts w:cs="Arial"/>
                <w:iCs/>
                <w:sz w:val="24"/>
                <w:szCs w:val="24"/>
              </w:rPr>
            </w:pPr>
          </w:p>
        </w:tc>
        <w:tc>
          <w:tcPr>
            <w:tcW w:w="4538" w:type="dxa"/>
          </w:tcPr>
          <w:p w14:paraId="19A3A7F4" w14:textId="2FDB9C0D" w:rsidR="00FF4E33" w:rsidRPr="00FF4E33" w:rsidRDefault="00FF4E33" w:rsidP="00FF4E33">
            <w:pPr>
              <w:widowControl w:val="0"/>
              <w:overflowPunct/>
              <w:autoSpaceDE/>
              <w:autoSpaceDN/>
              <w:adjustRightInd/>
              <w:ind w:left="207"/>
              <w:textAlignment w:val="auto"/>
              <w:rPr>
                <w:rFonts w:cs="Arial"/>
                <w:b/>
                <w:sz w:val="24"/>
                <w:szCs w:val="24"/>
              </w:rPr>
            </w:pPr>
            <w:r w:rsidRPr="00FF4E33">
              <w:rPr>
                <w:rFonts w:cs="Arial"/>
                <w:b/>
                <w:iCs/>
                <w:sz w:val="24"/>
                <w:szCs w:val="24"/>
              </w:rPr>
              <w:t xml:space="preserve">Executed as a Deed by </w:t>
            </w:r>
            <w:r w:rsidR="00C65881" w:rsidRPr="00475619">
              <w:rPr>
                <w:rFonts w:cs="Arial"/>
                <w:b/>
                <w:iCs/>
                <w:sz w:val="24"/>
                <w:szCs w:val="24"/>
                <w:highlight w:val="yellow"/>
              </w:rPr>
              <w:t>[       ]</w:t>
            </w:r>
            <w:r w:rsidR="00C65881">
              <w:rPr>
                <w:rFonts w:cs="Arial"/>
                <w:b/>
                <w:iCs/>
                <w:sz w:val="24"/>
                <w:szCs w:val="24"/>
              </w:rPr>
              <w:t xml:space="preserve"> </w:t>
            </w:r>
            <w:r w:rsidRPr="00FF4E33">
              <w:rPr>
                <w:rFonts w:cs="Arial"/>
                <w:b/>
                <w:iCs/>
                <w:sz w:val="24"/>
                <w:szCs w:val="24"/>
              </w:rPr>
              <w:t>acting by two directors or one director and the company secretary</w:t>
            </w:r>
          </w:p>
          <w:p w14:paraId="366EF99B" w14:textId="77777777" w:rsidR="00FF4E33" w:rsidRPr="00FF4E33" w:rsidRDefault="00FF4E33" w:rsidP="00FF4E33">
            <w:pPr>
              <w:widowControl w:val="0"/>
              <w:overflowPunct/>
              <w:autoSpaceDE/>
              <w:autoSpaceDN/>
              <w:adjustRightInd/>
              <w:ind w:left="207"/>
              <w:textAlignment w:val="auto"/>
              <w:rPr>
                <w:rFonts w:cs="Arial"/>
                <w:b/>
                <w:sz w:val="24"/>
                <w:szCs w:val="24"/>
              </w:rPr>
            </w:pPr>
          </w:p>
          <w:p w14:paraId="5A6A9177" w14:textId="77777777" w:rsidR="00FF4E33" w:rsidRPr="00FF4E33" w:rsidRDefault="00FF4E33" w:rsidP="00FF4E33">
            <w:pPr>
              <w:widowControl w:val="0"/>
              <w:overflowPunct/>
              <w:autoSpaceDE/>
              <w:autoSpaceDN/>
              <w:adjustRightInd/>
              <w:ind w:left="207"/>
              <w:textAlignment w:val="auto"/>
              <w:rPr>
                <w:rFonts w:cs="Arial"/>
                <w:b/>
                <w:sz w:val="24"/>
                <w:szCs w:val="24"/>
              </w:rPr>
            </w:pPr>
          </w:p>
          <w:p w14:paraId="455B5A1F" w14:textId="77777777" w:rsidR="00FF4E33" w:rsidRPr="00FF4E33" w:rsidRDefault="00FF4E33" w:rsidP="00FF4E33">
            <w:pPr>
              <w:widowControl w:val="0"/>
              <w:overflowPunct/>
              <w:autoSpaceDE/>
              <w:autoSpaceDN/>
              <w:adjustRightInd/>
              <w:ind w:left="207"/>
              <w:textAlignment w:val="auto"/>
              <w:rPr>
                <w:rFonts w:cs="Arial"/>
                <w:b/>
                <w:sz w:val="24"/>
                <w:szCs w:val="24"/>
              </w:rPr>
            </w:pPr>
          </w:p>
          <w:p w14:paraId="5C9D3392" w14:textId="25FE17E4" w:rsidR="00FF4E33" w:rsidRPr="00FF4E33" w:rsidRDefault="00FF4E33" w:rsidP="00FF4E33">
            <w:pPr>
              <w:widowControl w:val="0"/>
              <w:overflowPunct/>
              <w:autoSpaceDE/>
              <w:autoSpaceDN/>
              <w:adjustRightInd/>
              <w:ind w:left="34"/>
              <w:textAlignment w:val="auto"/>
              <w:rPr>
                <w:rFonts w:cs="Arial"/>
                <w:iCs/>
                <w:sz w:val="24"/>
                <w:szCs w:val="24"/>
              </w:rPr>
            </w:pPr>
            <w:r w:rsidRPr="00FF4E33">
              <w:rPr>
                <w:rFonts w:cs="Arial"/>
                <w:iCs/>
                <w:sz w:val="24"/>
                <w:szCs w:val="24"/>
              </w:rPr>
              <w:t>………………………………</w:t>
            </w:r>
          </w:p>
          <w:p w14:paraId="15D05FDA" w14:textId="77777777" w:rsidR="00FF4E33" w:rsidRPr="00FF4E33" w:rsidRDefault="00FF4E33" w:rsidP="00FF4E33">
            <w:pPr>
              <w:widowControl w:val="0"/>
              <w:overflowPunct/>
              <w:autoSpaceDE/>
              <w:autoSpaceDN/>
              <w:adjustRightInd/>
              <w:ind w:left="34"/>
              <w:textAlignment w:val="auto"/>
              <w:rPr>
                <w:rFonts w:cs="Arial"/>
                <w:iCs/>
                <w:sz w:val="24"/>
                <w:szCs w:val="24"/>
              </w:rPr>
            </w:pPr>
            <w:r w:rsidRPr="00FF4E33">
              <w:rPr>
                <w:rFonts w:cs="Arial"/>
                <w:iCs/>
                <w:sz w:val="24"/>
                <w:szCs w:val="24"/>
              </w:rPr>
              <w:t>Director name</w:t>
            </w:r>
          </w:p>
          <w:p w14:paraId="75F9F2AD" w14:textId="77777777" w:rsidR="00FF4E33" w:rsidRPr="00FF4E33" w:rsidRDefault="00FF4E33" w:rsidP="00FF4E33">
            <w:pPr>
              <w:widowControl w:val="0"/>
              <w:overflowPunct/>
              <w:autoSpaceDE/>
              <w:autoSpaceDN/>
              <w:adjustRightInd/>
              <w:textAlignment w:val="auto"/>
              <w:rPr>
                <w:rFonts w:cs="Arial"/>
                <w:iCs/>
                <w:sz w:val="24"/>
                <w:szCs w:val="24"/>
              </w:rPr>
            </w:pPr>
          </w:p>
          <w:p w14:paraId="10DFD7CD" w14:textId="77777777" w:rsidR="00FF4E33" w:rsidRPr="00FF4E33" w:rsidRDefault="00FF4E33" w:rsidP="00FF4E33">
            <w:pPr>
              <w:widowControl w:val="0"/>
              <w:overflowPunct/>
              <w:autoSpaceDE/>
              <w:autoSpaceDN/>
              <w:adjustRightInd/>
              <w:textAlignment w:val="auto"/>
              <w:rPr>
                <w:rFonts w:cs="Arial"/>
                <w:iCs/>
                <w:sz w:val="24"/>
                <w:szCs w:val="24"/>
              </w:rPr>
            </w:pPr>
            <w:r w:rsidRPr="00FF4E33">
              <w:rPr>
                <w:rFonts w:cs="Arial"/>
                <w:iCs/>
                <w:sz w:val="24"/>
                <w:szCs w:val="24"/>
              </w:rPr>
              <w:t>Sign……………………………………..</w:t>
            </w:r>
          </w:p>
          <w:p w14:paraId="76669E2C" w14:textId="77777777" w:rsidR="00FF4E33" w:rsidRPr="00FF4E33" w:rsidRDefault="00FF4E33" w:rsidP="00FF4E33">
            <w:pPr>
              <w:widowControl w:val="0"/>
              <w:overflowPunct/>
              <w:autoSpaceDE/>
              <w:autoSpaceDN/>
              <w:adjustRightInd/>
              <w:textAlignment w:val="auto"/>
              <w:rPr>
                <w:rFonts w:cs="Arial"/>
                <w:iCs/>
                <w:sz w:val="24"/>
                <w:szCs w:val="24"/>
              </w:rPr>
            </w:pPr>
          </w:p>
          <w:p w14:paraId="59CF01DB" w14:textId="77777777" w:rsidR="00FF4E33" w:rsidRPr="00FF4E33" w:rsidRDefault="00FF4E33" w:rsidP="00FF4E33">
            <w:pPr>
              <w:widowControl w:val="0"/>
              <w:overflowPunct/>
              <w:autoSpaceDE/>
              <w:autoSpaceDN/>
              <w:adjustRightInd/>
              <w:textAlignment w:val="auto"/>
              <w:rPr>
                <w:rFonts w:cs="Arial"/>
                <w:iCs/>
                <w:sz w:val="24"/>
                <w:szCs w:val="24"/>
              </w:rPr>
            </w:pPr>
          </w:p>
          <w:p w14:paraId="758722C5" w14:textId="77777777" w:rsidR="00FF4E33" w:rsidRPr="00FF4E33" w:rsidRDefault="00FF4E33" w:rsidP="00FF4E33">
            <w:pPr>
              <w:widowControl w:val="0"/>
              <w:overflowPunct/>
              <w:autoSpaceDE/>
              <w:autoSpaceDN/>
              <w:adjustRightInd/>
              <w:textAlignment w:val="auto"/>
              <w:rPr>
                <w:rFonts w:cs="Arial"/>
                <w:iCs/>
                <w:sz w:val="24"/>
                <w:szCs w:val="24"/>
              </w:rPr>
            </w:pPr>
          </w:p>
          <w:p w14:paraId="5C4DD534" w14:textId="079933F7" w:rsidR="00FF4E33" w:rsidRPr="00FF4E33" w:rsidRDefault="00FF4E33" w:rsidP="00FF4E33">
            <w:pPr>
              <w:widowControl w:val="0"/>
              <w:overflowPunct/>
              <w:autoSpaceDE/>
              <w:autoSpaceDN/>
              <w:adjustRightInd/>
              <w:textAlignment w:val="auto"/>
              <w:rPr>
                <w:rFonts w:cs="Arial"/>
                <w:iCs/>
                <w:sz w:val="24"/>
                <w:szCs w:val="24"/>
              </w:rPr>
            </w:pPr>
            <w:r w:rsidRPr="00FF4E33">
              <w:rPr>
                <w:rFonts w:cs="Arial"/>
                <w:iCs/>
                <w:sz w:val="24"/>
                <w:szCs w:val="24"/>
              </w:rPr>
              <w:t>…………………………….</w:t>
            </w:r>
          </w:p>
          <w:p w14:paraId="30F90CA0" w14:textId="77777777" w:rsidR="00FF4E33" w:rsidRPr="00FF4E33" w:rsidRDefault="00FF4E33" w:rsidP="00FF4E33">
            <w:pPr>
              <w:widowControl w:val="0"/>
              <w:overflowPunct/>
              <w:autoSpaceDE/>
              <w:autoSpaceDN/>
              <w:adjustRightInd/>
              <w:ind w:left="207"/>
              <w:textAlignment w:val="auto"/>
              <w:rPr>
                <w:rFonts w:cs="Arial"/>
                <w:iCs/>
                <w:sz w:val="24"/>
                <w:szCs w:val="24"/>
              </w:rPr>
            </w:pPr>
            <w:r w:rsidRPr="00FF4E33">
              <w:rPr>
                <w:rFonts w:cs="Arial"/>
                <w:iCs/>
                <w:sz w:val="24"/>
                <w:szCs w:val="24"/>
              </w:rPr>
              <w:lastRenderedPageBreak/>
              <w:t>Director / Secretary name</w:t>
            </w:r>
          </w:p>
          <w:p w14:paraId="5D661CB5" w14:textId="77777777" w:rsidR="00FF4E33" w:rsidRPr="00FF4E33" w:rsidRDefault="00FF4E33" w:rsidP="00FF4E33">
            <w:pPr>
              <w:widowControl w:val="0"/>
              <w:overflowPunct/>
              <w:autoSpaceDE/>
              <w:autoSpaceDN/>
              <w:adjustRightInd/>
              <w:ind w:left="207"/>
              <w:textAlignment w:val="auto"/>
              <w:rPr>
                <w:rFonts w:cs="Arial"/>
                <w:iCs/>
                <w:sz w:val="24"/>
                <w:szCs w:val="24"/>
              </w:rPr>
            </w:pPr>
          </w:p>
          <w:p w14:paraId="316829A4" w14:textId="77777777" w:rsidR="00FF4E33" w:rsidRPr="00FF4E33" w:rsidRDefault="00FF4E33" w:rsidP="00FF4E33">
            <w:pPr>
              <w:widowControl w:val="0"/>
              <w:overflowPunct/>
              <w:autoSpaceDE/>
              <w:autoSpaceDN/>
              <w:adjustRightInd/>
              <w:ind w:left="207"/>
              <w:textAlignment w:val="auto"/>
              <w:rPr>
                <w:rFonts w:cs="Arial"/>
                <w:iCs/>
                <w:sz w:val="24"/>
                <w:szCs w:val="24"/>
              </w:rPr>
            </w:pPr>
          </w:p>
          <w:p w14:paraId="041242E9" w14:textId="77777777" w:rsidR="00FF4E33" w:rsidRPr="00FF4E33" w:rsidRDefault="00FF4E33" w:rsidP="00FF4E33">
            <w:pPr>
              <w:widowControl w:val="0"/>
              <w:overflowPunct/>
              <w:autoSpaceDE/>
              <w:autoSpaceDN/>
              <w:adjustRightInd/>
              <w:ind w:left="207"/>
              <w:textAlignment w:val="auto"/>
              <w:rPr>
                <w:rFonts w:cs="Arial"/>
                <w:iCs/>
                <w:sz w:val="24"/>
                <w:szCs w:val="24"/>
              </w:rPr>
            </w:pPr>
            <w:r w:rsidRPr="00FF4E33">
              <w:rPr>
                <w:rFonts w:cs="Arial"/>
                <w:iCs/>
                <w:sz w:val="24"/>
                <w:szCs w:val="24"/>
              </w:rPr>
              <w:t>Sign……………………………………</w:t>
            </w:r>
          </w:p>
        </w:tc>
      </w:tr>
      <w:tr w:rsidR="00FF4E33" w:rsidRPr="00FF4E33" w14:paraId="3BE59C4E" w14:textId="77777777" w:rsidTr="000A138D">
        <w:tc>
          <w:tcPr>
            <w:tcW w:w="4253" w:type="dxa"/>
          </w:tcPr>
          <w:p w14:paraId="78F5A284" w14:textId="77777777" w:rsidR="00FF4E33" w:rsidRPr="00FF4E33" w:rsidRDefault="00FF4E33" w:rsidP="00FF4E33">
            <w:pPr>
              <w:widowControl w:val="0"/>
              <w:tabs>
                <w:tab w:val="left" w:pos="937"/>
              </w:tabs>
              <w:overflowPunct/>
              <w:autoSpaceDE/>
              <w:autoSpaceDN/>
              <w:adjustRightInd/>
              <w:textAlignment w:val="auto"/>
              <w:rPr>
                <w:rFonts w:cs="Arial"/>
                <w:b/>
                <w:iCs/>
                <w:sz w:val="22"/>
                <w:szCs w:val="22"/>
              </w:rPr>
            </w:pPr>
          </w:p>
        </w:tc>
        <w:tc>
          <w:tcPr>
            <w:tcW w:w="425" w:type="dxa"/>
          </w:tcPr>
          <w:p w14:paraId="026895B9" w14:textId="77777777" w:rsidR="00FF4E33" w:rsidRPr="00FF4E33" w:rsidRDefault="00FF4E33" w:rsidP="00FF4E33">
            <w:pPr>
              <w:widowControl w:val="0"/>
              <w:overflowPunct/>
              <w:autoSpaceDE/>
              <w:autoSpaceDN/>
              <w:adjustRightInd/>
              <w:textAlignment w:val="auto"/>
              <w:rPr>
                <w:rFonts w:cs="Arial"/>
                <w:iCs/>
                <w:sz w:val="22"/>
                <w:szCs w:val="22"/>
              </w:rPr>
            </w:pPr>
          </w:p>
        </w:tc>
        <w:tc>
          <w:tcPr>
            <w:tcW w:w="4538" w:type="dxa"/>
          </w:tcPr>
          <w:p w14:paraId="01447FC0" w14:textId="77777777" w:rsidR="00FF4E33" w:rsidRPr="00FF4E33" w:rsidRDefault="00FF4E33" w:rsidP="00FF4E33">
            <w:pPr>
              <w:widowControl w:val="0"/>
              <w:overflowPunct/>
              <w:autoSpaceDE/>
              <w:autoSpaceDN/>
              <w:adjustRightInd/>
              <w:textAlignment w:val="auto"/>
              <w:rPr>
                <w:rFonts w:cs="Arial"/>
                <w:b/>
                <w:iCs/>
                <w:sz w:val="22"/>
                <w:szCs w:val="22"/>
              </w:rPr>
            </w:pPr>
          </w:p>
        </w:tc>
      </w:tr>
    </w:tbl>
    <w:p w14:paraId="72AA259B" w14:textId="77777777" w:rsidR="00FF4E33" w:rsidRPr="00FF4E33" w:rsidRDefault="00FF4E33" w:rsidP="00FF4E33">
      <w:pPr>
        <w:overflowPunct/>
        <w:autoSpaceDE/>
        <w:autoSpaceDN/>
        <w:adjustRightInd/>
        <w:jc w:val="left"/>
        <w:textAlignment w:val="auto"/>
        <w:rPr>
          <w:rFonts w:cs="Arial"/>
          <w:b/>
          <w:sz w:val="24"/>
          <w:szCs w:val="24"/>
        </w:rPr>
      </w:pPr>
      <w:r w:rsidRPr="00FF4E33">
        <w:rPr>
          <w:rFonts w:cs="Arial"/>
          <w:b/>
          <w:sz w:val="24"/>
          <w:szCs w:val="24"/>
        </w:rPr>
        <w:br w:type="page"/>
      </w:r>
    </w:p>
    <w:p w14:paraId="71B84765" w14:textId="5905FC7D" w:rsidR="00FF4E33" w:rsidRDefault="00E91ED0" w:rsidP="00030084">
      <w:pPr>
        <w:rPr>
          <w:b/>
        </w:rPr>
      </w:pPr>
      <w:r w:rsidRPr="00E91ED0">
        <w:rPr>
          <w:b/>
          <w:highlight w:val="yellow"/>
        </w:rPr>
        <w:lastRenderedPageBreak/>
        <w:t xml:space="preserve">[Less than £150,000 signed under </w:t>
      </w:r>
      <w:r w:rsidR="000975BB" w:rsidRPr="00E91ED0">
        <w:rPr>
          <w:b/>
          <w:highlight w:val="yellow"/>
        </w:rPr>
        <w:t>hand]</w:t>
      </w:r>
    </w:p>
    <w:p w14:paraId="6C470D49" w14:textId="7CD58E12" w:rsidR="00FF4E33" w:rsidRDefault="00FF4E33" w:rsidP="00030084">
      <w:pPr>
        <w:rPr>
          <w:b/>
        </w:rPr>
      </w:pPr>
    </w:p>
    <w:p w14:paraId="27B83FC0" w14:textId="6272824A" w:rsidR="00FF4E33" w:rsidRDefault="00FF4E33" w:rsidP="00030084">
      <w:pPr>
        <w:rPr>
          <w:b/>
        </w:rPr>
      </w:pPr>
    </w:p>
    <w:p w14:paraId="5DFD2D0B" w14:textId="54B5E8DE" w:rsidR="00FF4E33" w:rsidRDefault="00FF4E33" w:rsidP="00030084">
      <w:pPr>
        <w:rPr>
          <w:b/>
        </w:rPr>
      </w:pPr>
    </w:p>
    <w:p w14:paraId="61B37FBD" w14:textId="3E384F80" w:rsidR="00FF4E33" w:rsidRDefault="00FF4E33" w:rsidP="00030084">
      <w:pPr>
        <w:rPr>
          <w:b/>
        </w:rPr>
      </w:pPr>
    </w:p>
    <w:p w14:paraId="114EB32D" w14:textId="133C7860" w:rsidR="00FF4E33" w:rsidRDefault="00FF4E33" w:rsidP="00030084">
      <w:pPr>
        <w:rPr>
          <w:b/>
        </w:rPr>
      </w:pPr>
    </w:p>
    <w:p w14:paraId="11E2C91A" w14:textId="77777777" w:rsidR="00FF4E33" w:rsidRDefault="00FF4E33" w:rsidP="00030084">
      <w:pPr>
        <w:rPr>
          <w:b/>
        </w:rPr>
      </w:pPr>
    </w:p>
    <w:p w14:paraId="3EA38CE9" w14:textId="5F3571BB" w:rsidR="00030084" w:rsidRPr="000D1FFD" w:rsidRDefault="00030084" w:rsidP="00030084">
      <w:pPr>
        <w:rPr>
          <w:b/>
          <w:iCs/>
        </w:rPr>
      </w:pPr>
      <w:r w:rsidRPr="000D1FFD">
        <w:rPr>
          <w:b/>
          <w:iCs/>
        </w:rPr>
        <w:t xml:space="preserve">SIGNED BY the duly authorised representative of the </w:t>
      </w:r>
      <w:r w:rsidR="00714E8B" w:rsidRPr="00714E8B">
        <w:rPr>
          <w:b/>
        </w:rPr>
        <w:t>Contractor</w:t>
      </w:r>
      <w:r w:rsidR="00714E8B" w:rsidRPr="000D1FFD">
        <w:rPr>
          <w:b/>
          <w:iCs/>
        </w:rPr>
        <w:t xml:space="preserve"> </w:t>
      </w:r>
      <w:r w:rsidRPr="000D1FFD">
        <w:rPr>
          <w:b/>
          <w:iCs/>
        </w:rPr>
        <w:t>on</w:t>
      </w:r>
      <w:r w:rsidR="00DE2578">
        <w:rPr>
          <w:b/>
          <w:iCs/>
        </w:rPr>
        <w:t xml:space="preserve"> </w:t>
      </w:r>
      <w:r w:rsidR="00DE2578">
        <w:rPr>
          <w:b/>
          <w:iCs/>
        </w:rPr>
        <w:tab/>
      </w:r>
      <w:r w:rsidR="00DE2578">
        <w:rPr>
          <w:b/>
          <w:iCs/>
        </w:rPr>
        <w:tab/>
        <w:t xml:space="preserve">     </w:t>
      </w:r>
    </w:p>
    <w:p w14:paraId="23618B6E" w14:textId="77777777" w:rsidR="00030084" w:rsidRPr="000D1FFD" w:rsidRDefault="00030084" w:rsidP="00030084">
      <w:pPr>
        <w:rPr>
          <w:b/>
        </w:rPr>
      </w:pPr>
    </w:p>
    <w:p w14:paraId="3470CB55" w14:textId="7B9F815D" w:rsidR="00714E8B" w:rsidRDefault="00030084" w:rsidP="00030084">
      <w:pPr>
        <w:ind w:left="720" w:hanging="720"/>
        <w:rPr>
          <w:b/>
        </w:rPr>
      </w:pPr>
      <w:r w:rsidRPr="000D1FFD">
        <w:rPr>
          <w:b/>
        </w:rPr>
        <w:t>S</w:t>
      </w:r>
      <w:r w:rsidR="00714E8B">
        <w:rPr>
          <w:b/>
        </w:rPr>
        <w:t>ignature ___________________________</w:t>
      </w:r>
    </w:p>
    <w:p w14:paraId="27994058" w14:textId="77777777" w:rsidR="00714E8B" w:rsidRDefault="00714E8B" w:rsidP="00030084">
      <w:pPr>
        <w:ind w:left="720" w:hanging="720"/>
        <w:rPr>
          <w:b/>
        </w:rPr>
      </w:pPr>
    </w:p>
    <w:p w14:paraId="4AC4304E" w14:textId="77777777" w:rsidR="00714E8B" w:rsidRDefault="00714E8B" w:rsidP="00030084">
      <w:pPr>
        <w:ind w:left="720" w:hanging="720"/>
        <w:rPr>
          <w:b/>
        </w:rPr>
      </w:pPr>
    </w:p>
    <w:p w14:paraId="702ECB0F" w14:textId="7EF013A1" w:rsidR="00030084" w:rsidRPr="000D1FFD" w:rsidRDefault="00714E8B" w:rsidP="00030084">
      <w:pPr>
        <w:ind w:left="720" w:hanging="720"/>
        <w:rPr>
          <w:b/>
          <w:u w:val="single"/>
        </w:rPr>
      </w:pPr>
      <w:r>
        <w:rPr>
          <w:b/>
        </w:rPr>
        <w:t>Name _______________</w:t>
      </w:r>
      <w:r w:rsidR="00030084" w:rsidRPr="000D1FFD">
        <w:rPr>
          <w:b/>
          <w:u w:val="single"/>
        </w:rPr>
        <w:tab/>
      </w:r>
      <w:r w:rsidR="00030084" w:rsidRPr="000D1FFD">
        <w:rPr>
          <w:b/>
          <w:u w:val="single"/>
        </w:rPr>
        <w:tab/>
      </w:r>
      <w:r w:rsidR="00030084" w:rsidRPr="000D1FFD">
        <w:rPr>
          <w:b/>
          <w:u w:val="single"/>
        </w:rPr>
        <w:tab/>
      </w:r>
      <w:r w:rsidR="00030084" w:rsidRPr="000D1FFD">
        <w:rPr>
          <w:b/>
        </w:rPr>
        <w:tab/>
      </w:r>
    </w:p>
    <w:p w14:paraId="4E30DEF5" w14:textId="77777777" w:rsidR="00030084" w:rsidRPr="000D1FFD" w:rsidRDefault="00030084" w:rsidP="00030084">
      <w:pPr>
        <w:rPr>
          <w:b/>
        </w:rPr>
      </w:pPr>
    </w:p>
    <w:p w14:paraId="718DD13E" w14:textId="016DAF0A" w:rsidR="00030084" w:rsidRPr="00714E8B" w:rsidRDefault="00030084" w:rsidP="00030084">
      <w:pPr>
        <w:ind w:left="720" w:hanging="720"/>
      </w:pPr>
      <w:r w:rsidRPr="00714E8B">
        <w:rPr>
          <w:b/>
        </w:rPr>
        <w:tab/>
      </w:r>
      <w:r w:rsidRPr="00714E8B">
        <w:rPr>
          <w:b/>
        </w:rPr>
        <w:tab/>
      </w:r>
      <w:r w:rsidRPr="00714E8B">
        <w:rPr>
          <w:b/>
        </w:rPr>
        <w:tab/>
      </w:r>
    </w:p>
    <w:p w14:paraId="68A12717" w14:textId="77777777" w:rsidR="00030084" w:rsidRPr="00714E8B" w:rsidRDefault="00030084" w:rsidP="00030084">
      <w:pPr>
        <w:rPr>
          <w:b/>
        </w:rPr>
      </w:pPr>
    </w:p>
    <w:p w14:paraId="4BD97E15" w14:textId="77777777" w:rsidR="00030084" w:rsidRDefault="00030084" w:rsidP="00030084">
      <w:pPr>
        <w:ind w:left="720" w:hanging="720"/>
        <w:rPr>
          <w:b/>
        </w:rPr>
      </w:pPr>
    </w:p>
    <w:p w14:paraId="71C6C025" w14:textId="77777777" w:rsidR="00030084" w:rsidRDefault="00030084" w:rsidP="00030084">
      <w:pPr>
        <w:ind w:left="720" w:hanging="720"/>
        <w:rPr>
          <w:b/>
        </w:rPr>
      </w:pPr>
    </w:p>
    <w:p w14:paraId="70C64772" w14:textId="77777777" w:rsidR="00030084" w:rsidRDefault="00030084" w:rsidP="00030084">
      <w:pPr>
        <w:ind w:left="720" w:hanging="720"/>
        <w:rPr>
          <w:b/>
        </w:rPr>
      </w:pPr>
    </w:p>
    <w:p w14:paraId="01AFD1EF" w14:textId="77777777" w:rsidR="00030084" w:rsidRDefault="00030084" w:rsidP="00030084">
      <w:pPr>
        <w:ind w:left="720" w:hanging="720"/>
        <w:rPr>
          <w:b/>
        </w:rPr>
      </w:pPr>
    </w:p>
    <w:p w14:paraId="1B18F4DC" w14:textId="0352D852" w:rsidR="00714E8B" w:rsidRDefault="00030084" w:rsidP="00030084">
      <w:pPr>
        <w:ind w:left="720" w:hanging="720"/>
        <w:rPr>
          <w:b/>
        </w:rPr>
      </w:pPr>
      <w:r w:rsidRPr="000D1FFD">
        <w:rPr>
          <w:b/>
        </w:rPr>
        <w:t>SIGNED BY</w:t>
      </w:r>
      <w:r w:rsidR="00714E8B">
        <w:rPr>
          <w:b/>
        </w:rPr>
        <w:t xml:space="preserve"> the duly authorised representative of the Council on the   day of           </w:t>
      </w:r>
    </w:p>
    <w:p w14:paraId="02ADF843" w14:textId="77777777" w:rsidR="00714E8B" w:rsidRDefault="00714E8B" w:rsidP="00030084">
      <w:pPr>
        <w:ind w:left="720" w:hanging="720"/>
        <w:rPr>
          <w:b/>
        </w:rPr>
      </w:pPr>
    </w:p>
    <w:p w14:paraId="66127A40" w14:textId="77777777" w:rsidR="00714E8B" w:rsidRDefault="00714E8B" w:rsidP="00030084">
      <w:pPr>
        <w:ind w:left="720" w:hanging="720"/>
        <w:rPr>
          <w:b/>
        </w:rPr>
      </w:pPr>
    </w:p>
    <w:p w14:paraId="0990C4F2" w14:textId="1D9BB21C" w:rsidR="00714E8B" w:rsidRDefault="00714E8B" w:rsidP="00030084">
      <w:pPr>
        <w:ind w:left="720" w:hanging="720"/>
        <w:rPr>
          <w:b/>
        </w:rPr>
      </w:pPr>
      <w:r>
        <w:rPr>
          <w:b/>
        </w:rPr>
        <w:t>Signature_____________________________________________</w:t>
      </w:r>
    </w:p>
    <w:p w14:paraId="790C9E55" w14:textId="74230BA0" w:rsidR="00714E8B" w:rsidRDefault="00714E8B" w:rsidP="00030084">
      <w:pPr>
        <w:ind w:left="720" w:hanging="720"/>
        <w:rPr>
          <w:b/>
        </w:rPr>
      </w:pPr>
    </w:p>
    <w:p w14:paraId="7F81F6ED" w14:textId="37EAE167" w:rsidR="00714E8B" w:rsidRDefault="00714E8B" w:rsidP="00030084">
      <w:pPr>
        <w:ind w:left="720" w:hanging="720"/>
        <w:rPr>
          <w:b/>
        </w:rPr>
      </w:pPr>
    </w:p>
    <w:p w14:paraId="6026988E" w14:textId="13EDD7DF" w:rsidR="00714E8B" w:rsidRDefault="00714E8B" w:rsidP="00714E8B">
      <w:pPr>
        <w:ind w:left="720" w:hanging="720"/>
        <w:rPr>
          <w:b/>
          <w:u w:val="single"/>
        </w:rPr>
      </w:pPr>
      <w:r>
        <w:rPr>
          <w:b/>
        </w:rPr>
        <w:t>Name and office</w:t>
      </w:r>
      <w:r>
        <w:rPr>
          <w:b/>
          <w:u w:val="single"/>
        </w:rPr>
        <w:t>_________________________________________</w:t>
      </w:r>
    </w:p>
    <w:p w14:paraId="267F36A4" w14:textId="796006FE" w:rsidR="00714E8B" w:rsidRDefault="00714E8B" w:rsidP="00714E8B">
      <w:pPr>
        <w:ind w:left="720" w:hanging="720"/>
        <w:rPr>
          <w:b/>
          <w:u w:val="single"/>
        </w:rPr>
      </w:pPr>
    </w:p>
    <w:p w14:paraId="73F9412C" w14:textId="6E36F43A" w:rsidR="00714E8B" w:rsidRDefault="00714E8B" w:rsidP="00714E8B">
      <w:pPr>
        <w:ind w:left="720" w:hanging="720"/>
        <w:rPr>
          <w:b/>
          <w:u w:val="single"/>
        </w:rPr>
      </w:pPr>
    </w:p>
    <w:p w14:paraId="4D4441F1" w14:textId="4EA2918B" w:rsidR="00714E8B" w:rsidRDefault="00714E8B" w:rsidP="00714E8B">
      <w:pPr>
        <w:ind w:left="720" w:hanging="720"/>
        <w:rPr>
          <w:b/>
          <w:u w:val="single"/>
        </w:rPr>
      </w:pPr>
    </w:p>
    <w:p w14:paraId="4DB656EA" w14:textId="67312B8B" w:rsidR="00714E8B" w:rsidRDefault="00714E8B" w:rsidP="00714E8B">
      <w:pPr>
        <w:ind w:left="720" w:hanging="720"/>
        <w:rPr>
          <w:b/>
          <w:u w:val="single"/>
        </w:rPr>
      </w:pPr>
    </w:p>
    <w:p w14:paraId="646059D9" w14:textId="5F63B851" w:rsidR="00714E8B" w:rsidRDefault="00714E8B" w:rsidP="00714E8B">
      <w:pPr>
        <w:ind w:left="720" w:hanging="720"/>
        <w:rPr>
          <w:b/>
          <w:u w:val="single"/>
        </w:rPr>
      </w:pPr>
    </w:p>
    <w:p w14:paraId="2F2B8797" w14:textId="1802AEF2" w:rsidR="00030084" w:rsidRPr="00475619" w:rsidRDefault="00424C7C" w:rsidP="00475619">
      <w:pPr>
        <w:overflowPunct/>
        <w:autoSpaceDE/>
        <w:autoSpaceDN/>
        <w:adjustRightInd/>
        <w:jc w:val="center"/>
        <w:textAlignment w:val="auto"/>
        <w:rPr>
          <w:b/>
          <w:u w:val="single"/>
        </w:rPr>
      </w:pPr>
      <w:r>
        <w:rPr>
          <w:b/>
          <w:u w:val="single"/>
        </w:rPr>
        <w:br w:type="page"/>
      </w:r>
      <w:r w:rsidR="00DE2578" w:rsidRPr="00B00D95">
        <w:rPr>
          <w:b/>
          <w:iCs/>
          <w:highlight w:val="yellow"/>
        </w:rPr>
        <w:lastRenderedPageBreak/>
        <w:t>SCHEDULE 1</w:t>
      </w:r>
    </w:p>
    <w:p w14:paraId="33FD7AD5" w14:textId="77777777" w:rsidR="00030084" w:rsidRPr="00B00D95" w:rsidRDefault="00030084" w:rsidP="00030084">
      <w:pPr>
        <w:rPr>
          <w:b/>
          <w:iCs/>
          <w:highlight w:val="yellow"/>
        </w:rPr>
      </w:pPr>
    </w:p>
    <w:p w14:paraId="1E5E0217" w14:textId="77777777" w:rsidR="00030084" w:rsidRDefault="00030084" w:rsidP="00030084">
      <w:pPr>
        <w:jc w:val="center"/>
        <w:rPr>
          <w:b/>
        </w:rPr>
      </w:pPr>
      <w:r w:rsidRPr="00B00D95">
        <w:rPr>
          <w:b/>
          <w:highlight w:val="yellow"/>
        </w:rPr>
        <w:t>Special Terms and Conditions</w:t>
      </w:r>
    </w:p>
    <w:p w14:paraId="1782F57D" w14:textId="77777777" w:rsidR="00030084" w:rsidRDefault="00030084" w:rsidP="00030084">
      <w:pPr>
        <w:jc w:val="center"/>
        <w:rPr>
          <w:b/>
        </w:rPr>
      </w:pPr>
    </w:p>
    <w:p w14:paraId="6AA99E43" w14:textId="77777777" w:rsidR="00475619" w:rsidRDefault="00475619" w:rsidP="00030084">
      <w:pPr>
        <w:jc w:val="center"/>
        <w:rPr>
          <w:b/>
        </w:rPr>
      </w:pPr>
    </w:p>
    <w:p w14:paraId="16107AAE" w14:textId="77777777" w:rsidR="00030084" w:rsidRDefault="00030084" w:rsidP="00030084">
      <w:pPr>
        <w:jc w:val="center"/>
        <w:rPr>
          <w:b/>
        </w:rPr>
      </w:pPr>
    </w:p>
    <w:p w14:paraId="113F1684" w14:textId="77777777" w:rsidR="00030084" w:rsidRDefault="00030084" w:rsidP="00030084">
      <w:pPr>
        <w:jc w:val="center"/>
        <w:rPr>
          <w:b/>
        </w:rPr>
      </w:pPr>
    </w:p>
    <w:p w14:paraId="3C4F8D5C" w14:textId="77777777" w:rsidR="00030084" w:rsidRDefault="00030084" w:rsidP="00030084">
      <w:pPr>
        <w:jc w:val="center"/>
        <w:rPr>
          <w:b/>
        </w:rPr>
      </w:pPr>
    </w:p>
    <w:p w14:paraId="52EEE03B" w14:textId="77777777" w:rsidR="00030084" w:rsidRDefault="00030084" w:rsidP="00030084">
      <w:pPr>
        <w:jc w:val="center"/>
        <w:rPr>
          <w:b/>
        </w:rPr>
      </w:pPr>
    </w:p>
    <w:p w14:paraId="311D2129" w14:textId="77777777" w:rsidR="00030084" w:rsidRDefault="00030084" w:rsidP="00030084">
      <w:pPr>
        <w:jc w:val="center"/>
        <w:rPr>
          <w:b/>
        </w:rPr>
      </w:pPr>
    </w:p>
    <w:p w14:paraId="458DE0AF" w14:textId="77777777" w:rsidR="00030084" w:rsidRDefault="00030084" w:rsidP="00030084">
      <w:pPr>
        <w:jc w:val="center"/>
        <w:rPr>
          <w:b/>
        </w:rPr>
      </w:pPr>
    </w:p>
    <w:p w14:paraId="6EF17BA7" w14:textId="77777777" w:rsidR="00030084" w:rsidRDefault="00030084" w:rsidP="00030084"/>
    <w:p w14:paraId="4121ACF4" w14:textId="77777777" w:rsidR="00030084" w:rsidRDefault="00030084"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14:paraId="43F4ED13" w14:textId="77777777" w:rsidR="00330005" w:rsidRDefault="00030084" w:rsidP="00030084">
      <w:pPr>
        <w:overflowPunct/>
        <w:autoSpaceDE/>
        <w:autoSpaceDN/>
        <w:adjustRightInd/>
        <w:jc w:val="left"/>
        <w:textAlignment w:val="auto"/>
        <w:rPr>
          <w:rFonts w:cs="Arial"/>
          <w:b/>
          <w:lang w:eastAsia="en-GB"/>
        </w:rPr>
      </w:pPr>
      <w:r>
        <w:rPr>
          <w:rFonts w:cs="Arial"/>
          <w:b/>
          <w:lang w:eastAsia="en-GB"/>
        </w:rPr>
        <w:br w:type="page"/>
      </w:r>
    </w:p>
    <w:p w14:paraId="2637C2FA" w14:textId="77777777"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bookmarkStart w:id="1" w:name="LastEdit"/>
      <w:bookmarkStart w:id="2" w:name="_Hlk127187852"/>
      <w:bookmarkEnd w:id="1"/>
      <w:r>
        <w:rPr>
          <w:rFonts w:cs="Arial"/>
          <w:b/>
          <w:lang w:eastAsia="en-GB"/>
        </w:rPr>
        <w:lastRenderedPageBreak/>
        <w:t>SCHEDULE 2</w:t>
      </w:r>
    </w:p>
    <w:p w14:paraId="443FB8D4" w14:textId="77777777"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14:paraId="5BA265D8" w14:textId="77777777" w:rsidR="00E36840" w:rsidRPr="00E36840" w:rsidRDefault="00E36840" w:rsidP="00E36840">
      <w:pPr>
        <w:tabs>
          <w:tab w:val="left" w:pos="851"/>
          <w:tab w:val="left" w:pos="1843"/>
          <w:tab w:val="left" w:pos="3119"/>
          <w:tab w:val="left" w:pos="4253"/>
        </w:tabs>
        <w:overflowPunct/>
        <w:autoSpaceDE/>
        <w:autoSpaceDN/>
        <w:adjustRightInd/>
        <w:jc w:val="center"/>
        <w:textAlignment w:val="auto"/>
        <w:rPr>
          <w:rFonts w:cs="Arial"/>
          <w:b/>
          <w:lang w:eastAsia="en-GB"/>
        </w:rPr>
      </w:pPr>
      <w:r w:rsidRPr="00E36840">
        <w:rPr>
          <w:rFonts w:cs="Arial"/>
          <w:b/>
          <w:lang w:eastAsia="en-GB"/>
        </w:rPr>
        <w:t>Standard Terms and Conditions</w:t>
      </w:r>
    </w:p>
    <w:p w14:paraId="0029FE97"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p>
    <w:p w14:paraId="6618A8A4"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r w:rsidRPr="00E36840">
        <w:rPr>
          <w:rFonts w:cs="Arial"/>
          <w:b/>
          <w:lang w:eastAsia="en-GB"/>
        </w:rPr>
        <w:t>CONTENTS</w:t>
      </w:r>
    </w:p>
    <w:p w14:paraId="5B0A87DA"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p w14:paraId="3E0A8A1E" w14:textId="77777777" w:rsidR="00E36840" w:rsidRPr="00E36840" w:rsidRDefault="00E36840" w:rsidP="00E36840">
      <w:pPr>
        <w:tabs>
          <w:tab w:val="left" w:pos="1100"/>
          <w:tab w:val="left" w:pos="1843"/>
          <w:tab w:val="left" w:pos="3119"/>
          <w:tab w:val="left" w:pos="4253"/>
        </w:tabs>
        <w:overflowPunct/>
        <w:autoSpaceDE/>
        <w:autoSpaceDN/>
        <w:adjustRightInd/>
        <w:jc w:val="left"/>
        <w:textAlignment w:val="auto"/>
        <w:rPr>
          <w:rFonts w:cs="Arial"/>
          <w:lang w:eastAsia="en-GB"/>
        </w:rPr>
      </w:pPr>
      <w:r w:rsidRPr="00E36840">
        <w:rPr>
          <w:rFonts w:cs="Arial"/>
          <w:b/>
          <w:lang w:eastAsia="en-GB"/>
        </w:rPr>
        <w:t>Clause</w:t>
      </w:r>
      <w:r w:rsidRPr="00E36840">
        <w:rPr>
          <w:rFonts w:cs="Arial"/>
          <w:b/>
          <w:lang w:eastAsia="en-GB"/>
        </w:rPr>
        <w:tab/>
        <w:t>Heading</w:t>
      </w:r>
      <w:r w:rsidRPr="00E36840">
        <w:rPr>
          <w:rFonts w:cs="Arial"/>
          <w:b/>
          <w:lang w:eastAsia="en-GB"/>
        </w:rPr>
        <w:tab/>
      </w:r>
    </w:p>
    <w:p w14:paraId="35616529"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bookmarkStart w:id="3" w:name="_Hlt63047772"/>
      <w:bookmarkStart w:id="4" w:name="dEF"/>
      <w:bookmarkStart w:id="5" w:name="InsertTOCHere"/>
      <w:bookmarkEnd w:id="3"/>
      <w:bookmarkEnd w:id="4"/>
      <w:bookmarkEnd w:id="5"/>
    </w:p>
    <w:p w14:paraId="74729B93" w14:textId="77777777" w:rsidR="00E36840" w:rsidRPr="00E36840" w:rsidRDefault="0089194B"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rFonts w:cs="Arial"/>
          <w:noProof/>
          <w:lang w:eastAsia="en-GB"/>
        </w:rPr>
        <w:fldChar w:fldCharType="begin"/>
      </w:r>
      <w:r w:rsidR="00E36840" w:rsidRPr="00E36840">
        <w:rPr>
          <w:rFonts w:cs="Arial"/>
          <w:noProof/>
          <w:lang w:eastAsia="en-GB"/>
        </w:rPr>
        <w:instrText xml:space="preserve"> TOC \f \u \* MERGEFORMAT </w:instrText>
      </w:r>
      <w:r w:rsidRPr="00E36840">
        <w:rPr>
          <w:rFonts w:cs="Arial"/>
          <w:noProof/>
          <w:lang w:eastAsia="en-GB"/>
        </w:rPr>
        <w:fldChar w:fldCharType="separate"/>
      </w:r>
      <w:r w:rsidR="00103FAA">
        <w:rPr>
          <w:noProof/>
          <w:sz w:val="24"/>
          <w:lang w:eastAsia="en-GB"/>
        </w:rPr>
        <w:t>PART A - OPERATIVE PROVISIONS</w:t>
      </w:r>
      <w:r w:rsidR="00103FAA">
        <w:rPr>
          <w:noProof/>
          <w:sz w:val="24"/>
          <w:lang w:eastAsia="en-GB"/>
        </w:rPr>
        <w:tab/>
        <w:t>4</w:t>
      </w:r>
    </w:p>
    <w:p w14:paraId="6BC753C1"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00103FAA">
        <w:rPr>
          <w:caps/>
          <w:noProof/>
          <w:sz w:val="24"/>
          <w:lang w:eastAsia="en-GB"/>
        </w:rPr>
        <w:t>DEFINITIONS</w:t>
      </w:r>
      <w:r w:rsidR="00103FAA">
        <w:rPr>
          <w:caps/>
          <w:noProof/>
          <w:sz w:val="24"/>
          <w:lang w:eastAsia="en-GB"/>
        </w:rPr>
        <w:tab/>
        <w:t>4</w:t>
      </w:r>
    </w:p>
    <w:p w14:paraId="58E50EF8"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Pr="00E36840">
        <w:rPr>
          <w:caps/>
          <w:noProof/>
          <w:sz w:val="24"/>
          <w:lang w:eastAsia="en-GB"/>
        </w:rPr>
        <w:t>INTERPRETA</w:t>
      </w:r>
      <w:r w:rsidR="00103FAA">
        <w:rPr>
          <w:caps/>
          <w:noProof/>
          <w:sz w:val="24"/>
          <w:lang w:eastAsia="en-GB"/>
        </w:rPr>
        <w:t>TION</w:t>
      </w:r>
      <w:r w:rsidR="00103FAA">
        <w:rPr>
          <w:caps/>
          <w:noProof/>
          <w:sz w:val="24"/>
          <w:lang w:eastAsia="en-GB"/>
        </w:rPr>
        <w:tab/>
        <w:t>9</w:t>
      </w:r>
    </w:p>
    <w:p w14:paraId="667C23AC"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14:paraId="437166AF"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w:t>
      </w:r>
      <w:r w:rsidR="00103FAA">
        <w:rPr>
          <w:noProof/>
          <w:sz w:val="24"/>
          <w:lang w:eastAsia="en-GB"/>
        </w:rPr>
        <w:t>ART B - PROVISION OF SERVICES</w:t>
      </w:r>
      <w:r w:rsidR="00103FAA">
        <w:rPr>
          <w:noProof/>
          <w:sz w:val="24"/>
          <w:lang w:eastAsia="en-GB"/>
        </w:rPr>
        <w:tab/>
        <w:t>9</w:t>
      </w:r>
    </w:p>
    <w:p w14:paraId="707D224F"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B1</w:t>
      </w:r>
      <w:r w:rsidRPr="00E36840">
        <w:rPr>
          <w:rFonts w:ascii="Calibri" w:hAnsi="Calibri"/>
          <w:noProof/>
          <w:sz w:val="22"/>
          <w:lang w:eastAsia="en-GB"/>
        </w:rPr>
        <w:tab/>
      </w:r>
      <w:r w:rsidR="00103FAA">
        <w:rPr>
          <w:caps/>
          <w:noProof/>
          <w:sz w:val="24"/>
          <w:lang w:eastAsia="en-GB"/>
        </w:rPr>
        <w:t>CONTRACT PERIOD</w:t>
      </w:r>
      <w:r w:rsidR="00103FAA">
        <w:rPr>
          <w:caps/>
          <w:noProof/>
          <w:sz w:val="24"/>
          <w:lang w:eastAsia="en-GB"/>
        </w:rPr>
        <w:tab/>
        <w:t>9</w:t>
      </w:r>
    </w:p>
    <w:p w14:paraId="0B9A2FA2"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B2</w:t>
      </w:r>
      <w:r w:rsidRPr="00E36840">
        <w:rPr>
          <w:rFonts w:ascii="Calibri" w:hAnsi="Calibri"/>
          <w:noProof/>
          <w:sz w:val="22"/>
          <w:lang w:eastAsia="en-GB"/>
        </w:rPr>
        <w:tab/>
      </w:r>
      <w:r w:rsidR="00103FAA">
        <w:rPr>
          <w:caps/>
          <w:noProof/>
          <w:sz w:val="24"/>
          <w:lang w:eastAsia="en-GB"/>
        </w:rPr>
        <w:t>PERFORMANCE</w:t>
      </w:r>
      <w:r w:rsidR="00103FAA">
        <w:rPr>
          <w:caps/>
          <w:noProof/>
          <w:sz w:val="24"/>
          <w:lang w:eastAsia="en-GB"/>
        </w:rPr>
        <w:tab/>
        <w:t>9</w:t>
      </w:r>
    </w:p>
    <w:p w14:paraId="352201F0"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B3</w:t>
      </w:r>
      <w:r w:rsidRPr="00E36840">
        <w:rPr>
          <w:rFonts w:ascii="Calibri" w:hAnsi="Calibri"/>
          <w:noProof/>
          <w:sz w:val="22"/>
          <w:lang w:eastAsia="en-GB"/>
        </w:rPr>
        <w:tab/>
      </w:r>
      <w:r w:rsidR="00103FAA">
        <w:rPr>
          <w:caps/>
          <w:noProof/>
          <w:sz w:val="24"/>
          <w:lang w:eastAsia="en-GB"/>
        </w:rPr>
        <w:t>CONTRACT MANAGER</w:t>
      </w:r>
      <w:r w:rsidR="00103FAA">
        <w:rPr>
          <w:caps/>
          <w:noProof/>
          <w:sz w:val="24"/>
          <w:lang w:eastAsia="en-GB"/>
        </w:rPr>
        <w:tab/>
        <w:t>10</w:t>
      </w:r>
    </w:p>
    <w:p w14:paraId="74B134D8"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B4</w:t>
      </w:r>
      <w:r w:rsidRPr="00E36840">
        <w:rPr>
          <w:rFonts w:ascii="Calibri" w:hAnsi="Calibri"/>
          <w:noProof/>
          <w:sz w:val="22"/>
          <w:lang w:eastAsia="en-GB"/>
        </w:rPr>
        <w:tab/>
      </w:r>
      <w:r w:rsidRPr="00E36840">
        <w:rPr>
          <w:caps/>
          <w:noProof/>
          <w:sz w:val="24"/>
          <w:lang w:eastAsia="en-GB"/>
        </w:rPr>
        <w:t>ORDERING PROCESS</w:t>
      </w:r>
      <w:r w:rsidRPr="00E36840">
        <w:rPr>
          <w:caps/>
          <w:noProof/>
          <w:sz w:val="24"/>
          <w:lang w:eastAsia="en-GB"/>
        </w:rPr>
        <w:tab/>
        <w:t>10</w:t>
      </w:r>
    </w:p>
    <w:p w14:paraId="4D452872"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B5</w:t>
      </w:r>
      <w:r w:rsidRPr="00E36840">
        <w:rPr>
          <w:rFonts w:ascii="Calibri" w:hAnsi="Calibri"/>
          <w:noProof/>
          <w:sz w:val="22"/>
          <w:lang w:eastAsia="en-GB"/>
        </w:rPr>
        <w:tab/>
      </w:r>
      <w:r w:rsidR="00103FAA">
        <w:rPr>
          <w:caps/>
          <w:noProof/>
          <w:sz w:val="24"/>
          <w:lang w:eastAsia="en-GB"/>
        </w:rPr>
        <w:t>RISK AND TITLE</w:t>
      </w:r>
      <w:r w:rsidR="00103FAA">
        <w:rPr>
          <w:caps/>
          <w:noProof/>
          <w:sz w:val="24"/>
          <w:lang w:eastAsia="en-GB"/>
        </w:rPr>
        <w:tab/>
        <w:t>10</w:t>
      </w:r>
    </w:p>
    <w:p w14:paraId="712D7F7E"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B6</w:t>
      </w:r>
      <w:r w:rsidRPr="00E36840">
        <w:rPr>
          <w:rFonts w:ascii="Calibri" w:hAnsi="Calibri"/>
          <w:noProof/>
          <w:sz w:val="22"/>
          <w:lang w:eastAsia="en-GB"/>
        </w:rPr>
        <w:tab/>
      </w:r>
      <w:r w:rsidRPr="00E36840">
        <w:rPr>
          <w:caps/>
          <w:noProof/>
          <w:sz w:val="24"/>
          <w:lang w:eastAsia="en-GB"/>
        </w:rPr>
        <w:t>WARRANTY</w:t>
      </w:r>
      <w:r w:rsidRPr="00E36840">
        <w:rPr>
          <w:caps/>
          <w:noProof/>
          <w:sz w:val="24"/>
          <w:lang w:eastAsia="en-GB"/>
        </w:rPr>
        <w:tab/>
      </w:r>
      <w:r w:rsidR="00BE7929">
        <w:rPr>
          <w:caps/>
          <w:noProof/>
          <w:sz w:val="24"/>
          <w:lang w:eastAsia="en-GB"/>
        </w:rPr>
        <w:t>10</w:t>
      </w:r>
    </w:p>
    <w:p w14:paraId="7980FC0E"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szCs w:val="22"/>
          <w:lang w:eastAsia="en-GB"/>
        </w:rPr>
      </w:pPr>
      <w:r w:rsidRPr="00E36840">
        <w:rPr>
          <w:caps/>
          <w:noProof/>
          <w:sz w:val="24"/>
          <w:lang w:eastAsia="en-GB"/>
        </w:rPr>
        <w:t>B7</w:t>
      </w:r>
      <w:r w:rsidRPr="00E36840">
        <w:rPr>
          <w:rFonts w:ascii="Calibri" w:hAnsi="Calibri"/>
          <w:noProof/>
          <w:sz w:val="22"/>
          <w:lang w:eastAsia="en-GB"/>
        </w:rPr>
        <w:tab/>
      </w:r>
      <w:r w:rsidRPr="00E36840">
        <w:rPr>
          <w:caps/>
          <w:noProof/>
          <w:sz w:val="24"/>
          <w:lang w:eastAsia="en-GB"/>
        </w:rPr>
        <w:t xml:space="preserve">CONTRACTOR’S </w:t>
      </w:r>
      <w:r w:rsidRPr="00E36840">
        <w:rPr>
          <w:rFonts w:cs="Arial"/>
          <w:caps/>
          <w:noProof/>
          <w:sz w:val="24"/>
          <w:lang w:eastAsia="en-GB"/>
        </w:rPr>
        <w:t>EMPLOYEES</w:t>
      </w:r>
      <w:r w:rsidRPr="00E36840">
        <w:rPr>
          <w:caps/>
          <w:noProof/>
          <w:sz w:val="24"/>
          <w:lang w:eastAsia="en-GB"/>
        </w:rPr>
        <w:tab/>
      </w:r>
      <w:r w:rsidR="0089194B" w:rsidRPr="00E36840">
        <w:rPr>
          <w:caps/>
          <w:noProof/>
          <w:sz w:val="24"/>
          <w:lang w:eastAsia="en-GB"/>
        </w:rPr>
        <w:fldChar w:fldCharType="begin"/>
      </w:r>
      <w:r w:rsidRPr="00E36840">
        <w:rPr>
          <w:caps/>
          <w:noProof/>
          <w:sz w:val="24"/>
          <w:lang w:eastAsia="en-GB"/>
        </w:rPr>
        <w:instrText xml:space="preserve"> PAGEREF _Toc334799890 \h </w:instrText>
      </w:r>
      <w:r w:rsidR="0089194B" w:rsidRPr="00E36840">
        <w:rPr>
          <w:caps/>
          <w:noProof/>
          <w:sz w:val="24"/>
          <w:lang w:eastAsia="en-GB"/>
        </w:rPr>
      </w:r>
      <w:r w:rsidR="0089194B" w:rsidRPr="00E36840">
        <w:rPr>
          <w:caps/>
          <w:noProof/>
          <w:sz w:val="24"/>
          <w:lang w:eastAsia="en-GB"/>
        </w:rPr>
        <w:fldChar w:fldCharType="separate"/>
      </w:r>
      <w:r w:rsidR="00AA361A">
        <w:rPr>
          <w:caps/>
          <w:noProof/>
          <w:sz w:val="24"/>
          <w:lang w:eastAsia="en-GB"/>
        </w:rPr>
        <w:t>11</w:t>
      </w:r>
      <w:r w:rsidR="0089194B" w:rsidRPr="00E36840">
        <w:rPr>
          <w:caps/>
          <w:noProof/>
          <w:sz w:val="24"/>
          <w:lang w:eastAsia="en-GB"/>
        </w:rPr>
        <w:fldChar w:fldCharType="end"/>
      </w:r>
    </w:p>
    <w:p w14:paraId="6452ABE1"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14:paraId="5298CE40"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w:t>
      </w:r>
      <w:r w:rsidR="00103FAA">
        <w:rPr>
          <w:noProof/>
          <w:sz w:val="24"/>
          <w:lang w:eastAsia="en-GB"/>
        </w:rPr>
        <w:t>T C - PRICE AND PAYMENT</w:t>
      </w:r>
      <w:r w:rsidR="00103FAA">
        <w:rPr>
          <w:noProof/>
          <w:sz w:val="24"/>
          <w:lang w:eastAsia="en-GB"/>
        </w:rPr>
        <w:tab/>
        <w:t>12</w:t>
      </w:r>
    </w:p>
    <w:p w14:paraId="4B2D3C39"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C1</w:t>
      </w:r>
      <w:r w:rsidRPr="00E36840">
        <w:rPr>
          <w:rFonts w:ascii="Calibri" w:hAnsi="Calibri"/>
          <w:noProof/>
          <w:sz w:val="22"/>
          <w:lang w:eastAsia="en-GB"/>
        </w:rPr>
        <w:tab/>
      </w:r>
      <w:r w:rsidR="00103FAA">
        <w:rPr>
          <w:caps/>
          <w:noProof/>
          <w:sz w:val="24"/>
          <w:lang w:eastAsia="en-GB"/>
        </w:rPr>
        <w:t>PRICE AND PAYMENT</w:t>
      </w:r>
      <w:r w:rsidR="00103FAA">
        <w:rPr>
          <w:caps/>
          <w:noProof/>
          <w:sz w:val="24"/>
          <w:lang w:eastAsia="en-GB"/>
        </w:rPr>
        <w:tab/>
        <w:t>12</w:t>
      </w:r>
    </w:p>
    <w:p w14:paraId="216C41C8" w14:textId="77777777" w:rsid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r w:rsidRPr="00E36840">
        <w:rPr>
          <w:noProof/>
          <w:sz w:val="24"/>
          <w:lang w:eastAsia="en-GB"/>
        </w:rPr>
        <w:t>PART D - TERMINATION AN</w:t>
      </w:r>
      <w:r w:rsidR="00103FAA">
        <w:rPr>
          <w:noProof/>
          <w:sz w:val="24"/>
          <w:lang w:eastAsia="en-GB"/>
        </w:rPr>
        <w:t>D CONSEQUENCES OF TERMINATION</w:t>
      </w:r>
      <w:r w:rsidR="00103FAA">
        <w:rPr>
          <w:noProof/>
          <w:sz w:val="24"/>
          <w:lang w:eastAsia="en-GB"/>
        </w:rPr>
        <w:tab/>
        <w:t>12</w:t>
      </w:r>
    </w:p>
    <w:p w14:paraId="51245EC9" w14:textId="77777777" w:rsidR="00EA46E4" w:rsidRPr="00E36840" w:rsidRDefault="00EA46E4"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p>
    <w:p w14:paraId="7B5529A5"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D1</w:t>
      </w:r>
      <w:r w:rsidRPr="00E36840">
        <w:rPr>
          <w:rFonts w:ascii="Calibri" w:hAnsi="Calibri"/>
          <w:noProof/>
          <w:sz w:val="22"/>
          <w:lang w:eastAsia="en-GB"/>
        </w:rPr>
        <w:tab/>
      </w:r>
      <w:r w:rsidR="00103FAA">
        <w:rPr>
          <w:caps/>
          <w:noProof/>
          <w:sz w:val="24"/>
          <w:lang w:eastAsia="en-GB"/>
        </w:rPr>
        <w:t>TERMINATION</w:t>
      </w:r>
      <w:r w:rsidR="00103FAA">
        <w:rPr>
          <w:caps/>
          <w:noProof/>
          <w:sz w:val="24"/>
          <w:lang w:eastAsia="en-GB"/>
        </w:rPr>
        <w:tab/>
        <w:t>12</w:t>
      </w:r>
    </w:p>
    <w:p w14:paraId="0D2B9CF9"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D2</w:t>
      </w:r>
      <w:r w:rsidRPr="00E36840">
        <w:rPr>
          <w:rFonts w:ascii="Calibri" w:hAnsi="Calibri"/>
          <w:noProof/>
          <w:sz w:val="22"/>
          <w:lang w:eastAsia="en-GB"/>
        </w:rPr>
        <w:tab/>
      </w:r>
      <w:r w:rsidR="00103FAA">
        <w:rPr>
          <w:caps/>
          <w:noProof/>
          <w:sz w:val="24"/>
          <w:lang w:eastAsia="en-GB"/>
        </w:rPr>
        <w:t>CONSEQUENCES OF TERMINATION</w:t>
      </w:r>
      <w:r w:rsidR="00103FAA">
        <w:rPr>
          <w:caps/>
          <w:noProof/>
          <w:sz w:val="24"/>
          <w:lang w:eastAsia="en-GB"/>
        </w:rPr>
        <w:tab/>
        <w:t>13</w:t>
      </w:r>
    </w:p>
    <w:p w14:paraId="5D31C403" w14:textId="77777777" w:rsid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D3</w:t>
      </w:r>
      <w:r w:rsidRPr="00E36840">
        <w:rPr>
          <w:rFonts w:ascii="Calibri" w:hAnsi="Calibri"/>
          <w:noProof/>
          <w:sz w:val="22"/>
          <w:lang w:eastAsia="en-GB"/>
        </w:rPr>
        <w:tab/>
      </w:r>
      <w:r w:rsidR="00103FAA">
        <w:rPr>
          <w:caps/>
          <w:noProof/>
          <w:sz w:val="24"/>
          <w:lang w:eastAsia="en-GB"/>
        </w:rPr>
        <w:t>DISPUTE RESOLUTION PROCEDURE</w:t>
      </w:r>
      <w:r w:rsidR="00103FAA">
        <w:rPr>
          <w:caps/>
          <w:noProof/>
          <w:sz w:val="24"/>
          <w:lang w:eastAsia="en-GB"/>
        </w:rPr>
        <w:tab/>
        <w:t>14</w:t>
      </w:r>
    </w:p>
    <w:p w14:paraId="593992D6" w14:textId="77777777" w:rsidR="00EA46E4" w:rsidRPr="00E36840" w:rsidRDefault="00EA46E4"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p>
    <w:p w14:paraId="10C2FD3A"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E - INSURANCE AND LIABILITIES</w:t>
      </w:r>
      <w:r w:rsidR="00103FAA">
        <w:rPr>
          <w:noProof/>
          <w:sz w:val="24"/>
          <w:lang w:eastAsia="en-GB"/>
        </w:rPr>
        <w:tab/>
        <w:t>15</w:t>
      </w:r>
    </w:p>
    <w:p w14:paraId="2379599D"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E1</w:t>
      </w:r>
      <w:r w:rsidRPr="00E36840">
        <w:rPr>
          <w:rFonts w:ascii="Calibri" w:hAnsi="Calibri"/>
          <w:noProof/>
          <w:sz w:val="22"/>
          <w:lang w:eastAsia="en-GB"/>
        </w:rPr>
        <w:tab/>
      </w:r>
      <w:r w:rsidR="00103FAA">
        <w:rPr>
          <w:caps/>
          <w:noProof/>
          <w:sz w:val="24"/>
          <w:lang w:eastAsia="en-GB"/>
        </w:rPr>
        <w:t>INSURANCE</w:t>
      </w:r>
      <w:r w:rsidR="00103FAA">
        <w:rPr>
          <w:caps/>
          <w:noProof/>
          <w:sz w:val="24"/>
          <w:lang w:eastAsia="en-GB"/>
        </w:rPr>
        <w:tab/>
        <w:t>15</w:t>
      </w:r>
    </w:p>
    <w:p w14:paraId="016F90B7"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E2</w:t>
      </w:r>
      <w:r w:rsidRPr="00E36840">
        <w:rPr>
          <w:rFonts w:ascii="Calibri" w:hAnsi="Calibri"/>
          <w:noProof/>
          <w:sz w:val="22"/>
          <w:lang w:eastAsia="en-GB"/>
        </w:rPr>
        <w:tab/>
      </w:r>
      <w:r w:rsidRPr="00E36840">
        <w:rPr>
          <w:caps/>
          <w:noProof/>
          <w:sz w:val="24"/>
          <w:lang w:eastAsia="en-GB"/>
        </w:rPr>
        <w:t>INDEM</w:t>
      </w:r>
      <w:r w:rsidR="00103FAA">
        <w:rPr>
          <w:caps/>
          <w:noProof/>
          <w:sz w:val="24"/>
          <w:lang w:eastAsia="en-GB"/>
        </w:rPr>
        <w:t>NITY AND LIABILITY</w:t>
      </w:r>
      <w:r w:rsidR="00103FAA">
        <w:rPr>
          <w:caps/>
          <w:noProof/>
          <w:sz w:val="24"/>
          <w:lang w:eastAsia="en-GB"/>
        </w:rPr>
        <w:tab/>
        <w:t>15</w:t>
      </w:r>
    </w:p>
    <w:p w14:paraId="300F6432" w14:textId="77777777" w:rsidR="00E36840" w:rsidRPr="00E36840" w:rsidRDefault="00E36840" w:rsidP="00E36840">
      <w:pPr>
        <w:overflowPunct/>
        <w:autoSpaceDE/>
        <w:autoSpaceDN/>
        <w:adjustRightInd/>
        <w:textAlignment w:val="auto"/>
        <w:rPr>
          <w:noProof/>
          <w:sz w:val="24"/>
          <w:lang w:eastAsia="en-GB"/>
        </w:rPr>
      </w:pPr>
    </w:p>
    <w:p w14:paraId="59838FFB"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F - PROTECTION OF INFORMATION</w:t>
      </w:r>
      <w:r w:rsidR="00103FAA">
        <w:rPr>
          <w:noProof/>
          <w:sz w:val="24"/>
          <w:lang w:eastAsia="en-GB"/>
        </w:rPr>
        <w:tab/>
        <w:t>15</w:t>
      </w:r>
    </w:p>
    <w:p w14:paraId="27376FE8"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F1</w:t>
      </w:r>
      <w:r w:rsidRPr="00E36840">
        <w:rPr>
          <w:rFonts w:ascii="Calibri" w:hAnsi="Calibri"/>
          <w:noProof/>
          <w:sz w:val="22"/>
          <w:lang w:eastAsia="en-GB"/>
        </w:rPr>
        <w:tab/>
      </w:r>
      <w:r w:rsidR="00103FAA">
        <w:rPr>
          <w:caps/>
          <w:noProof/>
          <w:sz w:val="24"/>
          <w:lang w:eastAsia="en-GB"/>
        </w:rPr>
        <w:t>INTELLECTUAL PROPERTY</w:t>
      </w:r>
      <w:r w:rsidR="00103FAA">
        <w:rPr>
          <w:caps/>
          <w:noProof/>
          <w:sz w:val="24"/>
          <w:lang w:eastAsia="en-GB"/>
        </w:rPr>
        <w:tab/>
        <w:t>15</w:t>
      </w:r>
    </w:p>
    <w:p w14:paraId="14CCDFAA"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F2</w:t>
      </w:r>
      <w:r w:rsidRPr="00E36840">
        <w:rPr>
          <w:rFonts w:ascii="Calibri" w:hAnsi="Calibri"/>
          <w:noProof/>
          <w:sz w:val="22"/>
          <w:lang w:eastAsia="en-GB"/>
        </w:rPr>
        <w:tab/>
      </w:r>
      <w:r w:rsidRPr="00E36840">
        <w:rPr>
          <w:caps/>
          <w:noProof/>
          <w:sz w:val="24"/>
          <w:lang w:eastAsia="en-GB"/>
        </w:rPr>
        <w:t xml:space="preserve">CONFIDENTIALITY,PUBLICITY </w:t>
      </w:r>
      <w:r w:rsidRPr="00E36840">
        <w:rPr>
          <w:rFonts w:cs="Arial"/>
          <w:caps/>
          <w:noProof/>
          <w:sz w:val="24"/>
          <w:lang w:eastAsia="en-GB"/>
        </w:rPr>
        <w:t>&amp;</w:t>
      </w:r>
      <w:r w:rsidR="00103FAA">
        <w:rPr>
          <w:caps/>
          <w:noProof/>
          <w:sz w:val="24"/>
          <w:lang w:eastAsia="en-GB"/>
        </w:rPr>
        <w:t xml:space="preserve"> TRANSPARENCY</w:t>
      </w:r>
      <w:r w:rsidR="00103FAA">
        <w:rPr>
          <w:caps/>
          <w:noProof/>
          <w:sz w:val="24"/>
          <w:lang w:eastAsia="en-GB"/>
        </w:rPr>
        <w:tab/>
        <w:t>16</w:t>
      </w:r>
    </w:p>
    <w:p w14:paraId="12AD4212"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F3</w:t>
      </w:r>
      <w:r w:rsidRPr="00E36840">
        <w:rPr>
          <w:rFonts w:ascii="Calibri" w:hAnsi="Calibri"/>
          <w:noProof/>
          <w:sz w:val="22"/>
          <w:lang w:eastAsia="en-GB"/>
        </w:rPr>
        <w:tab/>
      </w:r>
      <w:r w:rsidR="00103FAA">
        <w:rPr>
          <w:caps/>
          <w:noProof/>
          <w:sz w:val="24"/>
          <w:lang w:eastAsia="en-GB"/>
        </w:rPr>
        <w:t>DATA PROTECTION</w:t>
      </w:r>
      <w:r w:rsidR="00103FAA">
        <w:rPr>
          <w:caps/>
          <w:noProof/>
          <w:sz w:val="24"/>
          <w:lang w:eastAsia="en-GB"/>
        </w:rPr>
        <w:tab/>
        <w:t>16</w:t>
      </w:r>
    </w:p>
    <w:p w14:paraId="1BCC60B1"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F4</w:t>
      </w:r>
      <w:r w:rsidRPr="00E36840">
        <w:rPr>
          <w:rFonts w:ascii="Calibri" w:hAnsi="Calibri"/>
          <w:noProof/>
          <w:sz w:val="22"/>
          <w:lang w:eastAsia="en-GB"/>
        </w:rPr>
        <w:tab/>
      </w:r>
      <w:r w:rsidR="00103FAA">
        <w:rPr>
          <w:caps/>
          <w:noProof/>
          <w:sz w:val="24"/>
          <w:lang w:eastAsia="en-GB"/>
        </w:rPr>
        <w:t>FREEDOM OF INFORMATION</w:t>
      </w:r>
      <w:r w:rsidR="00103FAA">
        <w:rPr>
          <w:caps/>
          <w:noProof/>
          <w:sz w:val="24"/>
          <w:lang w:eastAsia="en-GB"/>
        </w:rPr>
        <w:tab/>
        <w:t>16</w:t>
      </w:r>
    </w:p>
    <w:p w14:paraId="0AA629F7"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F5</w:t>
      </w:r>
      <w:r w:rsidRPr="00E36840">
        <w:rPr>
          <w:rFonts w:ascii="Calibri" w:hAnsi="Calibri"/>
          <w:noProof/>
          <w:sz w:val="22"/>
          <w:lang w:eastAsia="en-GB"/>
        </w:rPr>
        <w:tab/>
      </w:r>
      <w:r w:rsidR="00103FAA">
        <w:rPr>
          <w:caps/>
          <w:noProof/>
          <w:sz w:val="24"/>
          <w:lang w:eastAsia="en-GB"/>
        </w:rPr>
        <w:t>RECORD KEEPING AND MONITORING</w:t>
      </w:r>
      <w:r w:rsidR="00103FAA">
        <w:rPr>
          <w:caps/>
          <w:noProof/>
          <w:sz w:val="24"/>
          <w:lang w:eastAsia="en-GB"/>
        </w:rPr>
        <w:tab/>
        <w:t>16</w:t>
      </w:r>
    </w:p>
    <w:p w14:paraId="23A49D08" w14:textId="77777777" w:rsidR="00E36840" w:rsidRPr="00E36840" w:rsidRDefault="00E36840" w:rsidP="00E36840">
      <w:pPr>
        <w:overflowPunct/>
        <w:autoSpaceDE/>
        <w:autoSpaceDN/>
        <w:adjustRightInd/>
        <w:textAlignment w:val="auto"/>
        <w:rPr>
          <w:noProof/>
          <w:sz w:val="24"/>
          <w:lang w:eastAsia="en-GB"/>
        </w:rPr>
      </w:pPr>
    </w:p>
    <w:p w14:paraId="7D290D80" w14:textId="77777777"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G - STATUTORY OBLIGATIONS</w:t>
      </w:r>
      <w:r w:rsidRPr="00E36840">
        <w:rPr>
          <w:noProof/>
          <w:sz w:val="24"/>
          <w:lang w:eastAsia="en-GB"/>
        </w:rPr>
        <w:tab/>
        <w:t>1</w:t>
      </w:r>
      <w:r w:rsidR="00103FAA">
        <w:rPr>
          <w:noProof/>
          <w:sz w:val="24"/>
          <w:lang w:eastAsia="en-GB"/>
        </w:rPr>
        <w:t>7</w:t>
      </w:r>
    </w:p>
    <w:p w14:paraId="2AF7E049"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G1</w:t>
      </w:r>
      <w:r w:rsidRPr="00E36840">
        <w:rPr>
          <w:rFonts w:ascii="Calibri" w:hAnsi="Calibri"/>
          <w:noProof/>
          <w:sz w:val="22"/>
          <w:lang w:eastAsia="en-GB"/>
        </w:rPr>
        <w:tab/>
      </w:r>
      <w:r w:rsidR="00103FAA">
        <w:rPr>
          <w:caps/>
          <w:noProof/>
          <w:sz w:val="24"/>
          <w:lang w:eastAsia="en-GB"/>
        </w:rPr>
        <w:t>HEALTH AND SAFETY</w:t>
      </w:r>
      <w:r w:rsidR="00103FAA">
        <w:rPr>
          <w:caps/>
          <w:noProof/>
          <w:sz w:val="24"/>
          <w:lang w:eastAsia="en-GB"/>
        </w:rPr>
        <w:tab/>
        <w:t>17</w:t>
      </w:r>
    </w:p>
    <w:p w14:paraId="026422DF"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G2</w:t>
      </w:r>
      <w:r w:rsidRPr="00E36840">
        <w:rPr>
          <w:rFonts w:ascii="Calibri" w:hAnsi="Calibri"/>
          <w:noProof/>
          <w:sz w:val="22"/>
          <w:lang w:eastAsia="en-GB"/>
        </w:rPr>
        <w:tab/>
      </w:r>
      <w:r w:rsidR="00103FAA">
        <w:rPr>
          <w:caps/>
          <w:noProof/>
          <w:sz w:val="24"/>
          <w:lang w:eastAsia="en-GB"/>
        </w:rPr>
        <w:t>CORPORATE REQUIREMENTS</w:t>
      </w:r>
      <w:r w:rsidR="00103FAA">
        <w:rPr>
          <w:caps/>
          <w:noProof/>
          <w:sz w:val="24"/>
          <w:lang w:eastAsia="en-GB"/>
        </w:rPr>
        <w:tab/>
        <w:t>17</w:t>
      </w:r>
    </w:p>
    <w:p w14:paraId="199D6054" w14:textId="77777777" w:rsidR="00990EEF" w:rsidRPr="00A36910" w:rsidRDefault="00E36840" w:rsidP="00E36840">
      <w:pPr>
        <w:tabs>
          <w:tab w:val="left" w:pos="851"/>
          <w:tab w:val="right" w:leader="dot" w:pos="9072"/>
        </w:tabs>
        <w:overflowPunct/>
        <w:autoSpaceDE/>
        <w:autoSpaceDN/>
        <w:adjustRightInd/>
        <w:spacing w:after="60"/>
        <w:ind w:left="851" w:right="851" w:hanging="851"/>
        <w:jc w:val="left"/>
        <w:textAlignment w:val="auto"/>
        <w:rPr>
          <w:rFonts w:cs="Arial"/>
          <w:noProof/>
          <w:sz w:val="24"/>
          <w:szCs w:val="24"/>
          <w:lang w:eastAsia="en-GB"/>
        </w:rPr>
      </w:pPr>
      <w:r w:rsidRPr="00E36840">
        <w:rPr>
          <w:caps/>
          <w:noProof/>
          <w:sz w:val="24"/>
          <w:lang w:eastAsia="en-GB"/>
        </w:rPr>
        <w:t>G3</w:t>
      </w:r>
      <w:r w:rsidRPr="00E36840">
        <w:rPr>
          <w:rFonts w:ascii="Calibri" w:hAnsi="Calibri"/>
          <w:noProof/>
          <w:sz w:val="22"/>
          <w:lang w:eastAsia="en-GB"/>
        </w:rPr>
        <w:tab/>
      </w:r>
      <w:r w:rsidR="00990EEF" w:rsidRPr="007F20CE">
        <w:rPr>
          <w:rFonts w:cs="Arial"/>
          <w:noProof/>
          <w:sz w:val="22"/>
          <w:lang w:eastAsia="en-GB"/>
        </w:rPr>
        <w:t>MODERN SLAVERY</w:t>
      </w:r>
    </w:p>
    <w:p w14:paraId="569A6A06" w14:textId="0BC4DC3D" w:rsidR="00E36840" w:rsidRPr="00E36840" w:rsidRDefault="00990EEF"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Pr>
          <w:rFonts w:ascii="Calibri" w:hAnsi="Calibri"/>
          <w:noProof/>
          <w:sz w:val="22"/>
          <w:lang w:eastAsia="en-GB"/>
        </w:rPr>
        <w:t xml:space="preserve">G4 </w:t>
      </w:r>
      <w:r>
        <w:rPr>
          <w:rFonts w:ascii="Calibri" w:hAnsi="Calibri"/>
          <w:noProof/>
          <w:sz w:val="22"/>
          <w:lang w:eastAsia="en-GB"/>
        </w:rPr>
        <w:tab/>
      </w:r>
      <w:r w:rsidR="00103FAA">
        <w:rPr>
          <w:caps/>
          <w:noProof/>
          <w:sz w:val="24"/>
          <w:lang w:eastAsia="en-GB"/>
        </w:rPr>
        <w:t>LAW AND CHANGE IN LAW</w:t>
      </w:r>
      <w:r w:rsidR="00103FAA">
        <w:rPr>
          <w:caps/>
          <w:noProof/>
          <w:sz w:val="24"/>
          <w:lang w:eastAsia="en-GB"/>
        </w:rPr>
        <w:tab/>
        <w:t>17</w:t>
      </w:r>
    </w:p>
    <w:p w14:paraId="7CE25E0A" w14:textId="456E1CD9"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w:t>
      </w:r>
      <w:r w:rsidR="00990EEF">
        <w:rPr>
          <w:caps/>
          <w:noProof/>
          <w:sz w:val="24"/>
          <w:lang w:eastAsia="en-GB"/>
        </w:rPr>
        <w:t>5</w:t>
      </w:r>
      <w:r w:rsidRPr="00E36840">
        <w:rPr>
          <w:rFonts w:ascii="Calibri" w:hAnsi="Calibri"/>
          <w:noProof/>
          <w:sz w:val="22"/>
          <w:lang w:eastAsia="en-GB"/>
        </w:rPr>
        <w:tab/>
      </w:r>
      <w:r w:rsidR="008B46B1">
        <w:rPr>
          <w:rFonts w:ascii="Calibri" w:hAnsi="Calibri"/>
          <w:noProof/>
          <w:sz w:val="22"/>
          <w:lang w:eastAsia="en-GB"/>
        </w:rPr>
        <w:t>NOT USED</w:t>
      </w:r>
      <w:r w:rsidR="00103FAA">
        <w:rPr>
          <w:caps/>
          <w:noProof/>
          <w:sz w:val="24"/>
          <w:lang w:eastAsia="en-GB"/>
        </w:rPr>
        <w:tab/>
        <w:t>18</w:t>
      </w:r>
    </w:p>
    <w:p w14:paraId="133EB220" w14:textId="1F3BCF53"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lastRenderedPageBreak/>
        <w:t>G</w:t>
      </w:r>
      <w:r w:rsidR="00990EEF">
        <w:rPr>
          <w:caps/>
          <w:noProof/>
          <w:sz w:val="24"/>
          <w:lang w:eastAsia="en-GB"/>
        </w:rPr>
        <w:t>6</w:t>
      </w:r>
      <w:r w:rsidRPr="00E36840">
        <w:rPr>
          <w:rFonts w:ascii="Calibri" w:hAnsi="Calibri"/>
          <w:noProof/>
          <w:sz w:val="22"/>
          <w:lang w:eastAsia="en-GB"/>
        </w:rPr>
        <w:tab/>
      </w:r>
      <w:r w:rsidR="008B46B1">
        <w:rPr>
          <w:rFonts w:ascii="Calibri" w:hAnsi="Calibri"/>
          <w:noProof/>
          <w:sz w:val="22"/>
          <w:lang w:eastAsia="en-GB"/>
        </w:rPr>
        <w:t>NOT USED……………………………………………………………………………………………………………………..</w:t>
      </w:r>
      <w:r w:rsidR="00103FAA">
        <w:rPr>
          <w:caps/>
          <w:noProof/>
          <w:sz w:val="24"/>
          <w:lang w:eastAsia="en-GB"/>
        </w:rPr>
        <w:t>18</w:t>
      </w:r>
    </w:p>
    <w:p w14:paraId="67443F47" w14:textId="77777777" w:rsidR="00E36840" w:rsidRPr="00E36840" w:rsidRDefault="00E36840" w:rsidP="00E36840">
      <w:pPr>
        <w:overflowPunct/>
        <w:autoSpaceDE/>
        <w:autoSpaceDN/>
        <w:adjustRightInd/>
        <w:textAlignment w:val="auto"/>
        <w:rPr>
          <w:noProof/>
          <w:sz w:val="24"/>
          <w:lang w:eastAsia="en-GB"/>
        </w:rPr>
      </w:pPr>
    </w:p>
    <w:p w14:paraId="403C75D6" w14:textId="77777777" w:rsidR="00E36840" w:rsidRPr="00E36840" w:rsidRDefault="00103FAA"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Pr>
          <w:noProof/>
          <w:sz w:val="24"/>
          <w:lang w:eastAsia="en-GB"/>
        </w:rPr>
        <w:t>PART H - GENERAL PROVISIONS</w:t>
      </w:r>
      <w:r>
        <w:rPr>
          <w:noProof/>
          <w:sz w:val="24"/>
          <w:lang w:eastAsia="en-GB"/>
        </w:rPr>
        <w:tab/>
        <w:t>19</w:t>
      </w:r>
    </w:p>
    <w:p w14:paraId="6A8173EC"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w:t>
      </w:r>
      <w:r w:rsidRPr="00E36840">
        <w:rPr>
          <w:rFonts w:ascii="Calibri" w:hAnsi="Calibri"/>
          <w:noProof/>
          <w:sz w:val="22"/>
          <w:lang w:eastAsia="en-GB"/>
        </w:rPr>
        <w:tab/>
      </w:r>
      <w:r w:rsidR="00103FAA">
        <w:rPr>
          <w:caps/>
          <w:noProof/>
          <w:sz w:val="24"/>
          <w:lang w:eastAsia="en-GB"/>
        </w:rPr>
        <w:t>CONTRACT VARIATION</w:t>
      </w:r>
      <w:r w:rsidR="00103FAA">
        <w:rPr>
          <w:caps/>
          <w:noProof/>
          <w:sz w:val="24"/>
          <w:lang w:eastAsia="en-GB"/>
        </w:rPr>
        <w:tab/>
        <w:t>19</w:t>
      </w:r>
    </w:p>
    <w:p w14:paraId="03491521"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H2</w:t>
      </w:r>
      <w:r w:rsidRPr="00E36840">
        <w:rPr>
          <w:rFonts w:ascii="Calibri" w:hAnsi="Calibri"/>
          <w:noProof/>
          <w:sz w:val="22"/>
          <w:lang w:eastAsia="en-GB"/>
        </w:rPr>
        <w:tab/>
      </w:r>
      <w:r w:rsidR="00103FAA">
        <w:rPr>
          <w:caps/>
          <w:noProof/>
          <w:sz w:val="24"/>
          <w:lang w:eastAsia="en-GB"/>
        </w:rPr>
        <w:t>THIRD PARTY RIGHTS</w:t>
      </w:r>
      <w:r w:rsidR="00103FAA">
        <w:rPr>
          <w:caps/>
          <w:noProof/>
          <w:sz w:val="24"/>
          <w:lang w:eastAsia="en-GB"/>
        </w:rPr>
        <w:tab/>
        <w:t>20</w:t>
      </w:r>
    </w:p>
    <w:p w14:paraId="25BC5826"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H3</w:t>
      </w:r>
      <w:r w:rsidRPr="00E36840">
        <w:rPr>
          <w:rFonts w:ascii="Calibri" w:hAnsi="Calibri"/>
          <w:noProof/>
          <w:sz w:val="22"/>
          <w:lang w:eastAsia="en-GB"/>
        </w:rPr>
        <w:tab/>
      </w:r>
      <w:r w:rsidR="00103FAA">
        <w:rPr>
          <w:caps/>
          <w:noProof/>
          <w:sz w:val="24"/>
          <w:lang w:eastAsia="en-GB"/>
        </w:rPr>
        <w:t>NO WAIVER</w:t>
      </w:r>
      <w:r w:rsidR="00103FAA">
        <w:rPr>
          <w:caps/>
          <w:noProof/>
          <w:sz w:val="24"/>
          <w:lang w:eastAsia="en-GB"/>
        </w:rPr>
        <w:tab/>
        <w:t>20</w:t>
      </w:r>
    </w:p>
    <w:p w14:paraId="458E7662"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H4</w:t>
      </w:r>
      <w:r w:rsidRPr="00E36840">
        <w:rPr>
          <w:rFonts w:ascii="Calibri" w:hAnsi="Calibri"/>
          <w:noProof/>
          <w:sz w:val="22"/>
          <w:lang w:eastAsia="en-GB"/>
        </w:rPr>
        <w:tab/>
      </w:r>
      <w:r w:rsidR="00103FAA">
        <w:rPr>
          <w:caps/>
          <w:noProof/>
          <w:sz w:val="24"/>
          <w:lang w:eastAsia="en-GB"/>
        </w:rPr>
        <w:t>SEVERANCE</w:t>
      </w:r>
      <w:r w:rsidR="00103FAA">
        <w:rPr>
          <w:caps/>
          <w:noProof/>
          <w:sz w:val="24"/>
          <w:lang w:eastAsia="en-GB"/>
        </w:rPr>
        <w:tab/>
        <w:t>20</w:t>
      </w:r>
    </w:p>
    <w:p w14:paraId="05607083"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H5</w:t>
      </w:r>
      <w:r w:rsidRPr="00E36840">
        <w:rPr>
          <w:rFonts w:ascii="Calibri" w:hAnsi="Calibri"/>
          <w:noProof/>
          <w:sz w:val="22"/>
          <w:lang w:eastAsia="en-GB"/>
        </w:rPr>
        <w:tab/>
      </w:r>
      <w:r w:rsidRPr="00E36840">
        <w:rPr>
          <w:caps/>
          <w:noProof/>
          <w:sz w:val="24"/>
          <w:lang w:eastAsia="en-GB"/>
        </w:rPr>
        <w:t>ASSIGNMENT, SUB-C</w:t>
      </w:r>
      <w:r w:rsidR="00103FAA">
        <w:rPr>
          <w:caps/>
          <w:noProof/>
          <w:sz w:val="24"/>
          <w:lang w:eastAsia="en-GB"/>
        </w:rPr>
        <w:t>ONTRACTING AND RESPONSIBILITY</w:t>
      </w:r>
      <w:r w:rsidR="00103FAA">
        <w:rPr>
          <w:caps/>
          <w:noProof/>
          <w:sz w:val="24"/>
          <w:lang w:eastAsia="en-GB"/>
        </w:rPr>
        <w:tab/>
        <w:t>20</w:t>
      </w:r>
    </w:p>
    <w:p w14:paraId="5FC8FC13"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H6</w:t>
      </w:r>
      <w:r w:rsidRPr="00E36840">
        <w:rPr>
          <w:rFonts w:ascii="Calibri" w:hAnsi="Calibri"/>
          <w:noProof/>
          <w:sz w:val="22"/>
          <w:lang w:eastAsia="en-GB"/>
        </w:rPr>
        <w:tab/>
      </w:r>
      <w:r w:rsidR="00103FAA">
        <w:rPr>
          <w:caps/>
          <w:noProof/>
          <w:sz w:val="24"/>
          <w:lang w:eastAsia="en-GB"/>
        </w:rPr>
        <w:t>FORCE MAJEURE</w:t>
      </w:r>
      <w:r w:rsidR="00103FAA">
        <w:rPr>
          <w:caps/>
          <w:noProof/>
          <w:sz w:val="24"/>
          <w:lang w:eastAsia="en-GB"/>
        </w:rPr>
        <w:tab/>
        <w:t>20</w:t>
      </w:r>
    </w:p>
    <w:p w14:paraId="3C7B3E5E"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H7</w:t>
      </w:r>
      <w:r w:rsidRPr="00E36840">
        <w:rPr>
          <w:rFonts w:ascii="Calibri" w:hAnsi="Calibri"/>
          <w:noProof/>
          <w:sz w:val="22"/>
          <w:lang w:eastAsia="en-GB"/>
        </w:rPr>
        <w:tab/>
      </w:r>
      <w:r w:rsidR="00103FAA">
        <w:rPr>
          <w:caps/>
          <w:noProof/>
          <w:sz w:val="24"/>
          <w:lang w:eastAsia="en-GB"/>
        </w:rPr>
        <w:t>INDUCEMENTS</w:t>
      </w:r>
      <w:r w:rsidR="00103FAA">
        <w:rPr>
          <w:caps/>
          <w:noProof/>
          <w:sz w:val="24"/>
          <w:lang w:eastAsia="en-GB"/>
        </w:rPr>
        <w:tab/>
        <w:t>21</w:t>
      </w:r>
    </w:p>
    <w:p w14:paraId="5F147157"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H8</w:t>
      </w:r>
      <w:r w:rsidRPr="00E36840">
        <w:rPr>
          <w:rFonts w:ascii="Calibri" w:hAnsi="Calibri"/>
          <w:noProof/>
          <w:sz w:val="22"/>
          <w:lang w:eastAsia="en-GB"/>
        </w:rPr>
        <w:tab/>
      </w:r>
      <w:r w:rsidR="00103FAA">
        <w:rPr>
          <w:caps/>
          <w:noProof/>
          <w:sz w:val="24"/>
          <w:lang w:eastAsia="en-GB"/>
        </w:rPr>
        <w:t>COSTS AND EXPENSES</w:t>
      </w:r>
      <w:r w:rsidR="00103FAA">
        <w:rPr>
          <w:caps/>
          <w:noProof/>
          <w:sz w:val="24"/>
          <w:lang w:eastAsia="en-GB"/>
        </w:rPr>
        <w:tab/>
        <w:t>21</w:t>
      </w:r>
    </w:p>
    <w:p w14:paraId="2E4D049A"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H9</w:t>
      </w:r>
      <w:r w:rsidRPr="00E36840">
        <w:rPr>
          <w:rFonts w:ascii="Calibri" w:hAnsi="Calibri"/>
          <w:noProof/>
          <w:sz w:val="22"/>
          <w:lang w:eastAsia="en-GB"/>
        </w:rPr>
        <w:tab/>
      </w:r>
      <w:r w:rsidR="00103FAA">
        <w:rPr>
          <w:caps/>
          <w:noProof/>
          <w:sz w:val="24"/>
          <w:lang w:eastAsia="en-GB"/>
        </w:rPr>
        <w:t>NO AGENCY OR PARTNERSHIP</w:t>
      </w:r>
      <w:r w:rsidR="00103FAA">
        <w:rPr>
          <w:caps/>
          <w:noProof/>
          <w:sz w:val="24"/>
          <w:lang w:eastAsia="en-GB"/>
        </w:rPr>
        <w:tab/>
        <w:t>21</w:t>
      </w:r>
    </w:p>
    <w:p w14:paraId="5BB6544C"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H10</w:t>
      </w:r>
      <w:r w:rsidRPr="00E36840">
        <w:rPr>
          <w:rFonts w:ascii="Calibri" w:hAnsi="Calibri"/>
          <w:noProof/>
          <w:sz w:val="22"/>
          <w:lang w:eastAsia="en-GB"/>
        </w:rPr>
        <w:tab/>
      </w:r>
      <w:r w:rsidRPr="00E36840">
        <w:rPr>
          <w:caps/>
          <w:noProof/>
          <w:sz w:val="24"/>
          <w:lang w:eastAsia="en-GB"/>
        </w:rPr>
        <w:t>NON SOLICITA</w:t>
      </w:r>
      <w:r w:rsidR="00103FAA">
        <w:rPr>
          <w:caps/>
          <w:noProof/>
          <w:sz w:val="24"/>
          <w:lang w:eastAsia="en-GB"/>
        </w:rPr>
        <w:t>TION AND OFFERS OF EMPLOYMENT</w:t>
      </w:r>
      <w:r w:rsidR="00103FAA">
        <w:rPr>
          <w:caps/>
          <w:noProof/>
          <w:sz w:val="24"/>
          <w:lang w:eastAsia="en-GB"/>
        </w:rPr>
        <w:tab/>
        <w:t>21</w:t>
      </w:r>
    </w:p>
    <w:p w14:paraId="7CCCC4F7"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H11</w:t>
      </w:r>
      <w:r w:rsidRPr="00E36840">
        <w:rPr>
          <w:rFonts w:ascii="Calibri" w:hAnsi="Calibri"/>
          <w:noProof/>
          <w:sz w:val="22"/>
          <w:lang w:eastAsia="en-GB"/>
        </w:rPr>
        <w:tab/>
      </w:r>
      <w:r w:rsidRPr="00E36840">
        <w:rPr>
          <w:caps/>
          <w:noProof/>
          <w:sz w:val="24"/>
          <w:lang w:eastAsia="en-GB"/>
        </w:rPr>
        <w:t>INSPEC</w:t>
      </w:r>
      <w:r w:rsidR="00103FAA">
        <w:rPr>
          <w:caps/>
          <w:noProof/>
          <w:sz w:val="24"/>
          <w:lang w:eastAsia="en-GB"/>
        </w:rPr>
        <w:t>TION OF CONTRACTOR’S PREMISES</w:t>
      </w:r>
      <w:r w:rsidR="00103FAA">
        <w:rPr>
          <w:caps/>
          <w:noProof/>
          <w:sz w:val="24"/>
          <w:lang w:eastAsia="en-GB"/>
        </w:rPr>
        <w:tab/>
        <w:t>21</w:t>
      </w:r>
    </w:p>
    <w:p w14:paraId="56AD445F"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h12</w:t>
      </w:r>
      <w:r w:rsidRPr="00E36840">
        <w:rPr>
          <w:rFonts w:ascii="Calibri" w:hAnsi="Calibri"/>
          <w:noProof/>
          <w:sz w:val="22"/>
          <w:lang w:eastAsia="en-GB"/>
        </w:rPr>
        <w:tab/>
      </w:r>
      <w:r w:rsidR="00103FAA">
        <w:rPr>
          <w:caps/>
          <w:noProof/>
          <w:sz w:val="24"/>
          <w:lang w:eastAsia="en-GB"/>
        </w:rPr>
        <w:t>NOTICES</w:t>
      </w:r>
      <w:r w:rsidR="00103FAA">
        <w:rPr>
          <w:caps/>
          <w:noProof/>
          <w:sz w:val="24"/>
          <w:lang w:eastAsia="en-GB"/>
        </w:rPr>
        <w:tab/>
        <w:t>22</w:t>
      </w:r>
    </w:p>
    <w:p w14:paraId="5024C81A"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h13</w:t>
      </w:r>
      <w:r w:rsidRPr="00E36840">
        <w:rPr>
          <w:rFonts w:ascii="Calibri" w:hAnsi="Calibri"/>
          <w:noProof/>
          <w:sz w:val="22"/>
          <w:lang w:eastAsia="en-GB"/>
        </w:rPr>
        <w:tab/>
      </w:r>
      <w:r w:rsidR="00103FAA">
        <w:rPr>
          <w:caps/>
          <w:noProof/>
          <w:sz w:val="24"/>
          <w:lang w:eastAsia="en-GB"/>
        </w:rPr>
        <w:t>ENTIRE AGREEMENT</w:t>
      </w:r>
      <w:r w:rsidR="00103FAA">
        <w:rPr>
          <w:caps/>
          <w:noProof/>
          <w:sz w:val="24"/>
          <w:lang w:eastAsia="en-GB"/>
        </w:rPr>
        <w:tab/>
        <w:t>22</w:t>
      </w:r>
    </w:p>
    <w:p w14:paraId="2E1D7440"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h14</w:t>
      </w:r>
      <w:r w:rsidRPr="00E36840">
        <w:rPr>
          <w:rFonts w:ascii="Calibri" w:hAnsi="Calibri"/>
          <w:noProof/>
          <w:sz w:val="22"/>
          <w:lang w:eastAsia="en-GB"/>
        </w:rPr>
        <w:tab/>
      </w:r>
      <w:r w:rsidR="00103FAA">
        <w:rPr>
          <w:caps/>
          <w:noProof/>
          <w:sz w:val="24"/>
          <w:lang w:eastAsia="en-GB"/>
        </w:rPr>
        <w:t>SURVIVAL</w:t>
      </w:r>
      <w:r w:rsidR="00103FAA">
        <w:rPr>
          <w:caps/>
          <w:noProof/>
          <w:sz w:val="24"/>
          <w:lang w:eastAsia="en-GB"/>
        </w:rPr>
        <w:tab/>
        <w:t>22</w:t>
      </w:r>
    </w:p>
    <w:p w14:paraId="3B0176D2" w14:textId="77777777"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H15</w:t>
      </w:r>
      <w:r w:rsidRPr="00E36840">
        <w:rPr>
          <w:rFonts w:ascii="Calibri" w:hAnsi="Calibri"/>
          <w:noProof/>
          <w:sz w:val="22"/>
          <w:lang w:eastAsia="en-GB"/>
        </w:rPr>
        <w:tab/>
      </w:r>
      <w:r w:rsidR="00103FAA">
        <w:rPr>
          <w:caps/>
          <w:noProof/>
          <w:sz w:val="24"/>
          <w:lang w:eastAsia="en-GB"/>
        </w:rPr>
        <w:t>LAW AND JURISDICTION</w:t>
      </w:r>
      <w:r w:rsidR="00103FAA">
        <w:rPr>
          <w:caps/>
          <w:noProof/>
          <w:sz w:val="24"/>
          <w:lang w:eastAsia="en-GB"/>
        </w:rPr>
        <w:tab/>
        <w:t>22</w:t>
      </w:r>
    </w:p>
    <w:p w14:paraId="42381946" w14:textId="49757291" w:rsidR="00E36840" w:rsidRPr="00E36840" w:rsidRDefault="0089194B" w:rsidP="00E36840">
      <w:pPr>
        <w:tabs>
          <w:tab w:val="left" w:pos="851"/>
          <w:tab w:val="right" w:leader="dot" w:pos="9072"/>
        </w:tabs>
        <w:overflowPunct/>
        <w:autoSpaceDE/>
        <w:autoSpaceDN/>
        <w:adjustRightInd/>
        <w:spacing w:after="60"/>
        <w:ind w:left="851" w:right="851" w:hanging="851"/>
        <w:jc w:val="left"/>
        <w:textAlignment w:val="auto"/>
        <w:rPr>
          <w:rFonts w:cs="Arial"/>
          <w:caps/>
          <w:noProof/>
          <w:lang w:eastAsia="en-GB"/>
        </w:rPr>
      </w:pPr>
      <w:r w:rsidRPr="00E36840">
        <w:rPr>
          <w:rFonts w:cs="Arial"/>
          <w:caps/>
          <w:noProof/>
          <w:lang w:eastAsia="en-GB"/>
        </w:rPr>
        <w:fldChar w:fldCharType="end"/>
      </w:r>
      <w:r w:rsidR="00E1455E">
        <w:rPr>
          <w:rFonts w:cs="Arial"/>
          <w:caps/>
          <w:noProof/>
          <w:lang w:eastAsia="en-GB"/>
        </w:rPr>
        <w:t>H16</w:t>
      </w:r>
      <w:r w:rsidR="00E1455E">
        <w:rPr>
          <w:rFonts w:cs="Arial"/>
          <w:caps/>
          <w:noProof/>
          <w:lang w:eastAsia="en-GB"/>
        </w:rPr>
        <w:tab/>
        <w:t xml:space="preserve"> social value </w:t>
      </w:r>
    </w:p>
    <w:p w14:paraId="4C880E29" w14:textId="53F3D58A" w:rsidR="00A06A9F" w:rsidRPr="00A35FC7" w:rsidRDefault="00A06A9F" w:rsidP="00E36840">
      <w:pPr>
        <w:overflowPunct/>
        <w:autoSpaceDE/>
        <w:autoSpaceDN/>
        <w:adjustRightInd/>
        <w:jc w:val="left"/>
        <w:textAlignment w:val="auto"/>
        <w:rPr>
          <w:rFonts w:cs="Arial"/>
          <w:bCs/>
          <w:caps/>
          <w:sz w:val="24"/>
          <w:szCs w:val="24"/>
          <w:lang w:eastAsia="en-GB"/>
        </w:rPr>
      </w:pPr>
      <w:r w:rsidRPr="00A35FC7">
        <w:rPr>
          <w:rFonts w:cs="Arial"/>
          <w:bCs/>
          <w:caps/>
          <w:sz w:val="24"/>
          <w:szCs w:val="24"/>
          <w:lang w:eastAsia="en-GB"/>
        </w:rPr>
        <w:t>H17</w:t>
      </w:r>
      <w:r w:rsidRPr="00A35FC7">
        <w:rPr>
          <w:rFonts w:cs="Arial"/>
          <w:bCs/>
          <w:caps/>
          <w:sz w:val="24"/>
          <w:szCs w:val="24"/>
          <w:lang w:eastAsia="en-GB"/>
        </w:rPr>
        <w:tab/>
        <w:t xml:space="preserve">   HUMAN RIGHTS</w:t>
      </w:r>
    </w:p>
    <w:p w14:paraId="1BD5573A" w14:textId="77777777" w:rsidR="00A06A9F" w:rsidRPr="00A35FC7" w:rsidRDefault="00A06A9F" w:rsidP="00E36840">
      <w:pPr>
        <w:overflowPunct/>
        <w:autoSpaceDE/>
        <w:autoSpaceDN/>
        <w:adjustRightInd/>
        <w:jc w:val="left"/>
        <w:textAlignment w:val="auto"/>
        <w:rPr>
          <w:rFonts w:cs="Arial"/>
          <w:bCs/>
          <w:caps/>
          <w:sz w:val="24"/>
          <w:szCs w:val="24"/>
          <w:lang w:eastAsia="en-GB"/>
        </w:rPr>
      </w:pPr>
      <w:r w:rsidRPr="00A35FC7">
        <w:rPr>
          <w:rFonts w:cs="Arial"/>
          <w:bCs/>
          <w:caps/>
          <w:sz w:val="24"/>
          <w:szCs w:val="24"/>
          <w:lang w:eastAsia="en-GB"/>
        </w:rPr>
        <w:t>h18</w:t>
      </w:r>
      <w:r w:rsidRPr="00A35FC7">
        <w:rPr>
          <w:rFonts w:cs="Arial"/>
          <w:bCs/>
          <w:caps/>
          <w:sz w:val="24"/>
          <w:szCs w:val="24"/>
          <w:lang w:eastAsia="en-GB"/>
        </w:rPr>
        <w:tab/>
        <w:t xml:space="preserve">   ENVIRONMENTAL PROVISIONS       </w:t>
      </w:r>
    </w:p>
    <w:p w14:paraId="2FF4E4B6" w14:textId="3DA5750B" w:rsidR="00A06A9F" w:rsidRPr="00A35FC7" w:rsidRDefault="00A06A9F" w:rsidP="00E36840">
      <w:pPr>
        <w:overflowPunct/>
        <w:autoSpaceDE/>
        <w:autoSpaceDN/>
        <w:adjustRightInd/>
        <w:jc w:val="left"/>
        <w:textAlignment w:val="auto"/>
        <w:rPr>
          <w:rFonts w:cs="Arial"/>
          <w:bCs/>
          <w:caps/>
          <w:sz w:val="24"/>
          <w:szCs w:val="24"/>
          <w:lang w:eastAsia="en-GB"/>
        </w:rPr>
      </w:pPr>
    </w:p>
    <w:bookmarkEnd w:id="2"/>
    <w:p w14:paraId="54504802" w14:textId="77777777" w:rsidR="002F3A74" w:rsidRDefault="002F3A74">
      <w:pPr>
        <w:overflowPunct/>
        <w:autoSpaceDE/>
        <w:autoSpaceDN/>
        <w:adjustRightInd/>
        <w:jc w:val="left"/>
        <w:textAlignment w:val="auto"/>
        <w:rPr>
          <w:rFonts w:cs="Arial"/>
          <w:b/>
          <w:caps/>
          <w:lang w:eastAsia="en-GB"/>
        </w:rPr>
      </w:pPr>
      <w:r>
        <w:rPr>
          <w:rFonts w:cs="Arial"/>
          <w:b/>
          <w:caps/>
          <w:lang w:eastAsia="en-GB"/>
        </w:rPr>
        <w:br w:type="page"/>
      </w:r>
    </w:p>
    <w:p w14:paraId="7B358B21" w14:textId="486E8E27"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lastRenderedPageBreak/>
        <w:t>part a - operative provisions</w:t>
      </w:r>
    </w:p>
    <w:p w14:paraId="50276666" w14:textId="77777777" w:rsidR="00E36840" w:rsidRPr="00E36840" w:rsidRDefault="0089194B" w:rsidP="00E36840">
      <w:pPr>
        <w:keepNext/>
        <w:overflowPunct/>
        <w:autoSpaceDE/>
        <w:autoSpaceDN/>
        <w:adjustRightInd/>
        <w:jc w:val="left"/>
        <w:textAlignment w:val="auto"/>
        <w:rPr>
          <w:rFonts w:cs="Arial"/>
          <w:b/>
          <w:caps/>
          <w:lang w:eastAsia="en-GB"/>
        </w:rPr>
      </w:pPr>
      <w:r w:rsidRPr="00E36840">
        <w:rPr>
          <w:rFonts w:cs="Arial"/>
          <w:b/>
          <w:caps/>
          <w:lang w:eastAsia="en-GB"/>
        </w:rPr>
        <w:fldChar w:fldCharType="begin"/>
      </w:r>
      <w:r w:rsidR="00E36840" w:rsidRPr="00E36840">
        <w:rPr>
          <w:rFonts w:cs="Arial"/>
          <w:b/>
          <w:caps/>
          <w:lang w:eastAsia="en-GB"/>
        </w:rPr>
        <w:instrText xml:space="preserve"> TC "</w:instrText>
      </w:r>
      <w:bookmarkStart w:id="6" w:name="_Toc334799882"/>
      <w:bookmarkStart w:id="7" w:name="_Toc173226168"/>
      <w:r w:rsidR="00E36840" w:rsidRPr="00E36840">
        <w:rPr>
          <w:rFonts w:cs="Arial"/>
          <w:b/>
          <w:caps/>
          <w:lang w:eastAsia="en-GB"/>
        </w:rPr>
        <w:instrText>PART A - OPERATIVE PROVISIONS</w:instrText>
      </w:r>
      <w:bookmarkEnd w:id="6"/>
      <w:bookmarkEnd w:id="7"/>
      <w:r w:rsidR="00E36840" w:rsidRPr="00E36840">
        <w:rPr>
          <w:rFonts w:cs="Arial"/>
          <w:b/>
          <w:caps/>
          <w:lang w:eastAsia="en-GB"/>
        </w:rPr>
        <w:instrText xml:space="preserve">" \l 5 </w:instrText>
      </w:r>
      <w:r w:rsidRPr="00E36840">
        <w:rPr>
          <w:rFonts w:cs="Arial"/>
          <w:b/>
          <w:caps/>
          <w:lang w:eastAsia="en-GB"/>
        </w:rPr>
        <w:fldChar w:fldCharType="end"/>
      </w:r>
    </w:p>
    <w:p w14:paraId="1290492C" w14:textId="77777777" w:rsidR="00E36840" w:rsidRPr="00E36840" w:rsidRDefault="00E36840">
      <w:pPr>
        <w:keepNext/>
        <w:numPr>
          <w:ilvl w:val="0"/>
          <w:numId w:val="10"/>
        </w:numPr>
        <w:overflowPunct/>
        <w:autoSpaceDE/>
        <w:autoSpaceDN/>
        <w:adjustRightInd/>
        <w:jc w:val="left"/>
        <w:textAlignment w:val="auto"/>
        <w:outlineLvl w:val="0"/>
        <w:rPr>
          <w:rFonts w:cs="Arial"/>
          <w:lang w:eastAsia="en-GB"/>
        </w:rPr>
      </w:pPr>
      <w:r w:rsidRPr="00E36840">
        <w:rPr>
          <w:rFonts w:cs="Arial"/>
          <w:b/>
          <w:lang w:eastAsia="en-GB"/>
        </w:rPr>
        <w:t>DEFINITIONS</w:t>
      </w:r>
      <w:bookmarkStart w:id="8" w:name="_NN1527"/>
      <w:bookmarkEnd w:id="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_NN1527\r \h  \* MERGEFORMAT </w:instrText>
      </w:r>
      <w:r w:rsidR="00C17A5E">
        <w:fldChar w:fldCharType="separate"/>
      </w:r>
      <w:bookmarkStart w:id="9" w:name="_Toc334799883"/>
      <w:bookmarkStart w:id="10" w:name="_Toc173226169"/>
      <w:r w:rsidR="00AA361A" w:rsidRPr="00AA361A">
        <w:rPr>
          <w:rFonts w:cs="Arial"/>
          <w:lang w:eastAsia="en-GB"/>
        </w:rPr>
        <w:instrText>A1</w:instrText>
      </w:r>
      <w:r w:rsidR="00C17A5E">
        <w:fldChar w:fldCharType="end"/>
      </w:r>
      <w:r w:rsidRPr="00E36840">
        <w:rPr>
          <w:rFonts w:cs="Arial"/>
          <w:lang w:eastAsia="en-GB"/>
        </w:rPr>
        <w:instrText xml:space="preserve"> DEFINITIONS</w:instrText>
      </w:r>
      <w:bookmarkEnd w:id="9"/>
      <w:bookmarkEnd w:id="10"/>
      <w:r w:rsidRPr="00E36840">
        <w:rPr>
          <w:rFonts w:cs="Arial"/>
          <w:lang w:eastAsia="en-GB"/>
        </w:rPr>
        <w:instrText xml:space="preserve">" \l 1 </w:instrText>
      </w:r>
      <w:r w:rsidR="0089194B" w:rsidRPr="00E36840">
        <w:rPr>
          <w:lang w:eastAsia="en-GB"/>
        </w:rPr>
        <w:fldChar w:fldCharType="end"/>
      </w:r>
    </w:p>
    <w:p w14:paraId="4453E8F6"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621D063F" w14:textId="77777777"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The terms and expressions used in this Contract shall have the meanings set out below:</w:t>
      </w:r>
    </w:p>
    <w:p w14:paraId="0E8599C6" w14:textId="77777777" w:rsidR="00C17A5E" w:rsidRPr="00E36840" w:rsidRDefault="00C17A5E" w:rsidP="00E36840">
      <w:pPr>
        <w:tabs>
          <w:tab w:val="left" w:pos="851"/>
          <w:tab w:val="left" w:pos="1843"/>
          <w:tab w:val="left" w:pos="3119"/>
          <w:tab w:val="left" w:pos="4253"/>
        </w:tabs>
        <w:overflowPunct/>
        <w:autoSpaceDE/>
        <w:autoSpaceDN/>
        <w:adjustRightInd/>
        <w:jc w:val="left"/>
        <w:textAlignment w:val="auto"/>
        <w:rPr>
          <w:rFonts w:cs="Arial"/>
          <w:lang w:eastAsia="en-GB"/>
        </w:rPr>
      </w:pPr>
    </w:p>
    <w:tbl>
      <w:tblPr>
        <w:tblW w:w="0" w:type="auto"/>
        <w:tblLook w:val="04A0" w:firstRow="1" w:lastRow="0" w:firstColumn="1" w:lastColumn="0" w:noHBand="0" w:noVBand="1"/>
      </w:tblPr>
      <w:tblGrid>
        <w:gridCol w:w="3681"/>
        <w:gridCol w:w="5606"/>
      </w:tblGrid>
      <w:tr w:rsidR="00DC1FEF" w:rsidRPr="00E36840" w14:paraId="46E48F84" w14:textId="77777777" w:rsidTr="00705FD6">
        <w:tc>
          <w:tcPr>
            <w:tcW w:w="3681" w:type="dxa"/>
          </w:tcPr>
          <w:p w14:paraId="6E9B1355" w14:textId="147A20CF" w:rsidR="00DC1FEF" w:rsidRDefault="00330CE2"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“Act”</w:t>
            </w:r>
          </w:p>
        </w:tc>
        <w:tc>
          <w:tcPr>
            <w:tcW w:w="5606" w:type="dxa"/>
          </w:tcPr>
          <w:p w14:paraId="17A49673" w14:textId="59BFA59D" w:rsidR="00DC1FEF" w:rsidRDefault="00F10B86" w:rsidP="00355DC3">
            <w:pPr>
              <w:tabs>
                <w:tab w:val="left" w:pos="720"/>
                <w:tab w:val="left" w:pos="851"/>
                <w:tab w:val="left" w:pos="1843"/>
                <w:tab w:val="left" w:pos="3119"/>
                <w:tab w:val="left" w:pos="4253"/>
              </w:tabs>
              <w:overflowPunct/>
              <w:autoSpaceDE/>
              <w:autoSpaceDN/>
              <w:adjustRightInd/>
              <w:textAlignment w:val="auto"/>
              <w:rPr>
                <w:rFonts w:cs="Arial"/>
                <w:lang w:eastAsia="en-GB"/>
              </w:rPr>
            </w:pPr>
            <w:r w:rsidRPr="00F10B86">
              <w:rPr>
                <w:rFonts w:cs="Arial"/>
                <w:lang w:eastAsia="en-GB"/>
              </w:rPr>
              <w:t>means the Procurement Act 2023</w:t>
            </w:r>
          </w:p>
          <w:p w14:paraId="4E41A1AF" w14:textId="77777777" w:rsidR="00330CE2" w:rsidRDefault="00330CE2" w:rsidP="00355DC3">
            <w:pPr>
              <w:tabs>
                <w:tab w:val="left" w:pos="720"/>
                <w:tab w:val="left" w:pos="851"/>
                <w:tab w:val="left" w:pos="1843"/>
                <w:tab w:val="left" w:pos="3119"/>
                <w:tab w:val="left" w:pos="4253"/>
              </w:tabs>
              <w:overflowPunct/>
              <w:autoSpaceDE/>
              <w:autoSpaceDN/>
              <w:adjustRightInd/>
              <w:textAlignment w:val="auto"/>
              <w:rPr>
                <w:rFonts w:cs="Arial"/>
                <w:lang w:eastAsia="en-GB"/>
              </w:rPr>
            </w:pPr>
          </w:p>
        </w:tc>
      </w:tr>
      <w:tr w:rsidR="00C17A5E" w:rsidRPr="00E36840" w14:paraId="7E31B659" w14:textId="77777777" w:rsidTr="00705FD6">
        <w:tc>
          <w:tcPr>
            <w:tcW w:w="3681" w:type="dxa"/>
          </w:tcPr>
          <w:p w14:paraId="3668F036" w14:textId="77777777" w:rsidR="00C17A5E" w:rsidRPr="00E36840"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“Agreement”</w:t>
            </w:r>
          </w:p>
        </w:tc>
        <w:tc>
          <w:tcPr>
            <w:tcW w:w="5606" w:type="dxa"/>
          </w:tcPr>
          <w:p w14:paraId="72D412B1" w14:textId="77777777" w:rsidR="00C17A5E" w:rsidRDefault="00C17A5E" w:rsidP="00355DC3">
            <w:pPr>
              <w:tabs>
                <w:tab w:val="left" w:pos="720"/>
                <w:tab w:val="left" w:pos="851"/>
                <w:tab w:val="left" w:pos="1843"/>
                <w:tab w:val="left" w:pos="3119"/>
                <w:tab w:val="left" w:pos="4253"/>
              </w:tabs>
              <w:overflowPunct/>
              <w:autoSpaceDE/>
              <w:autoSpaceDN/>
              <w:adjustRightInd/>
              <w:textAlignment w:val="auto"/>
              <w:rPr>
                <w:rFonts w:cs="Arial"/>
                <w:lang w:eastAsia="en-GB"/>
              </w:rPr>
            </w:pPr>
            <w:r>
              <w:rPr>
                <w:rFonts w:cs="Arial"/>
                <w:lang w:eastAsia="en-GB"/>
              </w:rPr>
              <w:t>this contract.</w:t>
            </w:r>
          </w:p>
          <w:p w14:paraId="4CDE10A7" w14:textId="77777777" w:rsidR="00E35E14" w:rsidRPr="00E36840" w:rsidRDefault="00E35E14" w:rsidP="00355DC3">
            <w:pPr>
              <w:tabs>
                <w:tab w:val="left" w:pos="720"/>
                <w:tab w:val="left" w:pos="851"/>
                <w:tab w:val="left" w:pos="1843"/>
                <w:tab w:val="left" w:pos="3119"/>
                <w:tab w:val="left" w:pos="4253"/>
              </w:tabs>
              <w:overflowPunct/>
              <w:autoSpaceDE/>
              <w:autoSpaceDN/>
              <w:adjustRightInd/>
              <w:textAlignment w:val="auto"/>
              <w:rPr>
                <w:rFonts w:cs="Arial"/>
                <w:lang w:eastAsia="en-GB"/>
              </w:rPr>
            </w:pPr>
          </w:p>
        </w:tc>
      </w:tr>
      <w:tr w:rsidR="00E36840" w:rsidRPr="00E36840" w14:paraId="2B2B55C4" w14:textId="77777777" w:rsidTr="00705FD6">
        <w:tc>
          <w:tcPr>
            <w:tcW w:w="3681" w:type="dxa"/>
            <w:hideMark/>
          </w:tcPr>
          <w:p w14:paraId="542D72CF" w14:textId="77777777"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“Authorised Officer”</w:t>
            </w:r>
          </w:p>
        </w:tc>
        <w:tc>
          <w:tcPr>
            <w:tcW w:w="5606" w:type="dxa"/>
          </w:tcPr>
          <w:p w14:paraId="6E9A606A" w14:textId="77777777" w:rsidR="00E36840" w:rsidRPr="00E36840" w:rsidRDefault="00E36840" w:rsidP="00355DC3">
            <w:pPr>
              <w:tabs>
                <w:tab w:val="left" w:pos="720"/>
                <w:tab w:val="left" w:pos="851"/>
                <w:tab w:val="left" w:pos="1843"/>
                <w:tab w:val="left" w:pos="3119"/>
                <w:tab w:val="left" w:pos="4253"/>
              </w:tabs>
              <w:overflowPunct/>
              <w:autoSpaceDE/>
              <w:autoSpaceDN/>
              <w:adjustRightInd/>
              <w:textAlignment w:val="auto"/>
              <w:rPr>
                <w:rFonts w:cs="Arial"/>
                <w:lang w:eastAsia="en-GB"/>
              </w:rPr>
            </w:pPr>
            <w:r w:rsidRPr="00E36840">
              <w:rPr>
                <w:rFonts w:cs="Arial"/>
                <w:lang w:eastAsia="en-GB"/>
              </w:rPr>
              <w:t xml:space="preserve">the person duly appointed by the Council and notified in writing to the Contractor to act as the representative of the Council for the purpose of the Contract </w:t>
            </w:r>
            <w:r w:rsidR="00AA361A">
              <w:rPr>
                <w:rFonts w:cs="Arial"/>
                <w:lang w:eastAsia="en-GB"/>
              </w:rPr>
              <w:t xml:space="preserve">identified </w:t>
            </w:r>
            <w:r w:rsidRPr="00E36840">
              <w:rPr>
                <w:rFonts w:cs="Arial"/>
                <w:lang w:eastAsia="en-GB"/>
              </w:rPr>
              <w:t>in the Contract Particulars or as amended from time to time and in default of such notification the Council’s head of procurement or similar responsible officer.</w:t>
            </w:r>
          </w:p>
          <w:p w14:paraId="3371ADF5" w14:textId="77777777" w:rsidR="00E36840" w:rsidRPr="00E36840" w:rsidRDefault="00E36840" w:rsidP="00355DC3">
            <w:pPr>
              <w:tabs>
                <w:tab w:val="left" w:pos="720"/>
                <w:tab w:val="left" w:pos="851"/>
                <w:tab w:val="left" w:pos="1843"/>
                <w:tab w:val="left" w:pos="3119"/>
                <w:tab w:val="left" w:pos="4253"/>
              </w:tabs>
              <w:overflowPunct/>
              <w:autoSpaceDE/>
              <w:autoSpaceDN/>
              <w:adjustRightInd/>
              <w:textAlignment w:val="auto"/>
              <w:rPr>
                <w:rFonts w:cs="Arial"/>
                <w:lang w:eastAsia="en-GB"/>
              </w:rPr>
            </w:pPr>
          </w:p>
        </w:tc>
      </w:tr>
      <w:tr w:rsidR="00E36840" w:rsidRPr="00E36840" w14:paraId="4CFA2926" w14:textId="77777777" w:rsidTr="00705FD6">
        <w:tc>
          <w:tcPr>
            <w:tcW w:w="3681" w:type="dxa"/>
            <w:hideMark/>
          </w:tcPr>
          <w:p w14:paraId="3885F7CD" w14:textId="77777777"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“Assigned Employees”</w:t>
            </w:r>
          </w:p>
        </w:tc>
        <w:tc>
          <w:tcPr>
            <w:tcW w:w="5606" w:type="dxa"/>
            <w:hideMark/>
          </w:tcPr>
          <w:p w14:paraId="068044C6" w14:textId="77777777" w:rsidR="00E36840" w:rsidRDefault="00E36840" w:rsidP="00355DC3">
            <w:pPr>
              <w:tabs>
                <w:tab w:val="left" w:pos="720"/>
                <w:tab w:val="left" w:pos="851"/>
                <w:tab w:val="left" w:pos="1843"/>
                <w:tab w:val="left" w:pos="3119"/>
                <w:tab w:val="left" w:pos="4253"/>
              </w:tabs>
              <w:overflowPunct/>
              <w:autoSpaceDE/>
              <w:autoSpaceDN/>
              <w:adjustRightInd/>
              <w:textAlignment w:val="auto"/>
              <w:rPr>
                <w:rFonts w:cs="Arial"/>
                <w:lang w:eastAsia="en-GB"/>
              </w:rPr>
            </w:pPr>
            <w:r w:rsidRPr="00E36840">
              <w:rPr>
                <w:rFonts w:cs="Arial"/>
                <w:lang w:eastAsia="en-GB"/>
              </w:rPr>
              <w:t>In respect of Clause G4 an individual employed by the Contractor wholly or mainly in the performance of the Services</w:t>
            </w:r>
          </w:p>
          <w:p w14:paraId="16414E10" w14:textId="77777777" w:rsidR="00355DC3" w:rsidRDefault="00355DC3" w:rsidP="00355DC3">
            <w:pPr>
              <w:tabs>
                <w:tab w:val="left" w:pos="720"/>
                <w:tab w:val="left" w:pos="851"/>
                <w:tab w:val="left" w:pos="1843"/>
                <w:tab w:val="left" w:pos="3119"/>
                <w:tab w:val="left" w:pos="4253"/>
              </w:tabs>
              <w:overflowPunct/>
              <w:autoSpaceDE/>
              <w:autoSpaceDN/>
              <w:adjustRightInd/>
              <w:textAlignment w:val="auto"/>
              <w:rPr>
                <w:rFonts w:cs="Arial"/>
                <w:lang w:eastAsia="en-GB"/>
              </w:rPr>
            </w:pPr>
          </w:p>
          <w:p w14:paraId="01DB167B" w14:textId="77777777" w:rsidR="00E35E14" w:rsidRPr="00E36840" w:rsidRDefault="00E35E14" w:rsidP="00355DC3">
            <w:pPr>
              <w:tabs>
                <w:tab w:val="left" w:pos="720"/>
                <w:tab w:val="left" w:pos="851"/>
                <w:tab w:val="left" w:pos="1843"/>
                <w:tab w:val="left" w:pos="3119"/>
                <w:tab w:val="left" w:pos="4253"/>
              </w:tabs>
              <w:overflowPunct/>
              <w:autoSpaceDE/>
              <w:autoSpaceDN/>
              <w:adjustRightInd/>
              <w:textAlignment w:val="auto"/>
              <w:rPr>
                <w:rFonts w:cs="Arial"/>
                <w:lang w:eastAsia="en-GB"/>
              </w:rPr>
            </w:pPr>
          </w:p>
        </w:tc>
      </w:tr>
      <w:tr w:rsidR="00E36840" w:rsidRPr="00E36840" w14:paraId="66EEFFF5" w14:textId="77777777" w:rsidTr="00705FD6">
        <w:tc>
          <w:tcPr>
            <w:tcW w:w="3681" w:type="dxa"/>
            <w:hideMark/>
          </w:tcPr>
          <w:p w14:paraId="3409870D"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“Business Day”</w:t>
            </w:r>
          </w:p>
        </w:tc>
        <w:tc>
          <w:tcPr>
            <w:tcW w:w="5606" w:type="dxa"/>
          </w:tcPr>
          <w:p w14:paraId="6C8ECBF2"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 xml:space="preserve">any day other than a Saturday or Sunday or a public or bank holiday in </w:t>
            </w:r>
            <w:smartTag w:uri="urn:schemas-microsoft-com:office:smarttags" w:element="country-region">
              <w:smartTag w:uri="urn:schemas-microsoft-com:office:smarttags" w:element="place">
                <w:r w:rsidRPr="00E36840">
                  <w:rPr>
                    <w:rFonts w:cs="Arial"/>
                    <w:lang w:eastAsia="en-GB"/>
                  </w:rPr>
                  <w:t>England</w:t>
                </w:r>
              </w:smartTag>
            </w:smartTag>
            <w:r w:rsidRPr="00E36840">
              <w:rPr>
                <w:rFonts w:cs="Arial"/>
                <w:lang w:eastAsia="en-GB"/>
              </w:rPr>
              <w:t>.</w:t>
            </w:r>
          </w:p>
          <w:p w14:paraId="3D32F508"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13CE749C" w14:textId="77777777" w:rsidTr="00705FD6">
        <w:tc>
          <w:tcPr>
            <w:tcW w:w="3681" w:type="dxa"/>
            <w:hideMark/>
          </w:tcPr>
          <w:p w14:paraId="79DE41DA"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“Change in Law”</w:t>
            </w:r>
          </w:p>
        </w:tc>
        <w:tc>
          <w:tcPr>
            <w:tcW w:w="5606" w:type="dxa"/>
          </w:tcPr>
          <w:p w14:paraId="5E913EF5"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coming into effect or repeal (without re</w:t>
            </w:r>
            <w:r w:rsidRPr="00E36840">
              <w:rPr>
                <w:rFonts w:cs="Arial"/>
                <w:lang w:eastAsia="en-GB"/>
              </w:rPr>
              <w:noBreakHyphen/>
              <w:t>enactment or consolidation) in England of any Law, or any amendment or variation to any Law, or any judgement of a relevant court of law which changes binding precedent in England in each case after the date of this Contract.</w:t>
            </w:r>
          </w:p>
          <w:p w14:paraId="0529131A"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0C096965" w14:textId="77777777" w:rsidTr="00705FD6">
        <w:tc>
          <w:tcPr>
            <w:tcW w:w="3681" w:type="dxa"/>
            <w:hideMark/>
          </w:tcPr>
          <w:p w14:paraId="725C45EF"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“Commencement Date”</w:t>
            </w:r>
          </w:p>
        </w:tc>
        <w:tc>
          <w:tcPr>
            <w:tcW w:w="5606" w:type="dxa"/>
          </w:tcPr>
          <w:p w14:paraId="58F3C3AE"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commencement date stated in the Contract Particulars.</w:t>
            </w:r>
          </w:p>
          <w:p w14:paraId="1AA6CCBF"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5DE5522F" w14:textId="77777777" w:rsidTr="00705FD6">
        <w:tc>
          <w:tcPr>
            <w:tcW w:w="3681" w:type="dxa"/>
            <w:hideMark/>
          </w:tcPr>
          <w:p w14:paraId="601D0F65"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“Confidential Information”</w:t>
            </w:r>
          </w:p>
        </w:tc>
        <w:tc>
          <w:tcPr>
            <w:tcW w:w="5606" w:type="dxa"/>
            <w:hideMark/>
          </w:tcPr>
          <w:p w14:paraId="11CEB968" w14:textId="69E72335" w:rsidR="00B4756E" w:rsidRDefault="00B4756E" w:rsidP="00355DC3">
            <w:pPr>
              <w:overflowPunct/>
              <w:autoSpaceDE/>
              <w:autoSpaceDN/>
              <w:adjustRightInd/>
              <w:textAlignment w:val="auto"/>
              <w:rPr>
                <w:rFonts w:cs="Arial"/>
                <w:lang w:eastAsia="en-GB"/>
              </w:rPr>
            </w:pPr>
            <w:r w:rsidRPr="00E36840" w:rsidDel="00B4756E">
              <w:rPr>
                <w:rFonts w:cs="Arial"/>
                <w:lang w:eastAsia="en-GB"/>
              </w:rPr>
              <w:t xml:space="preserve"> </w:t>
            </w:r>
            <w:r w:rsidRPr="00B4756E">
              <w:rPr>
                <w:rFonts w:cs="Arial"/>
                <w:lang w:eastAsia="en-GB"/>
              </w:rPr>
              <w:t>any information (however recorded or stored): (a) designated as confidential by either party to the other party concerning : (i) their business, affairs, customers, clients, suppliers, plans, intentions, or market opportunities; and/or (ii) their operations, processes, product information, know-how, designs, trade secrets , software or all personal data and sensitive data (within the meaning of DPA); (b) all information developed by either of the parties under the Contract; and (c)  all information that ought to be considered as confidential</w:t>
            </w:r>
            <w:r>
              <w:rPr>
                <w:rFonts w:cs="Arial"/>
                <w:lang w:eastAsia="en-GB"/>
              </w:rPr>
              <w:t>.</w:t>
            </w:r>
          </w:p>
          <w:p w14:paraId="0E1DC775" w14:textId="77777777" w:rsidR="00355DC3" w:rsidRDefault="00355DC3" w:rsidP="00355DC3">
            <w:pPr>
              <w:overflowPunct/>
              <w:autoSpaceDE/>
              <w:autoSpaceDN/>
              <w:adjustRightInd/>
              <w:textAlignment w:val="auto"/>
              <w:rPr>
                <w:rFonts w:cs="Arial"/>
                <w:lang w:eastAsia="en-GB"/>
              </w:rPr>
            </w:pPr>
          </w:p>
          <w:p w14:paraId="3C5D2F1D" w14:textId="77777777" w:rsidR="00E35E14" w:rsidRPr="00E36840" w:rsidRDefault="00E35E14" w:rsidP="00355DC3">
            <w:pPr>
              <w:overflowPunct/>
              <w:autoSpaceDE/>
              <w:autoSpaceDN/>
              <w:adjustRightInd/>
              <w:textAlignment w:val="auto"/>
              <w:rPr>
                <w:rFonts w:cs="Arial"/>
                <w:lang w:eastAsia="en-GB"/>
              </w:rPr>
            </w:pPr>
          </w:p>
        </w:tc>
      </w:tr>
      <w:tr w:rsidR="00E36840" w:rsidRPr="00E36840" w14:paraId="342031CB" w14:textId="77777777" w:rsidTr="00705FD6">
        <w:trPr>
          <w:trHeight w:val="3712"/>
        </w:trPr>
        <w:tc>
          <w:tcPr>
            <w:tcW w:w="3681" w:type="dxa"/>
            <w:hideMark/>
          </w:tcPr>
          <w:p w14:paraId="418ECF6F" w14:textId="77777777" w:rsidR="00E36840" w:rsidRPr="00E36840" w:rsidRDefault="00E36840" w:rsidP="00E36840">
            <w:pPr>
              <w:widowControl w:val="0"/>
              <w:overflowPunct/>
              <w:autoSpaceDE/>
              <w:autoSpaceDN/>
              <w:rPr>
                <w:rFonts w:cs="Arial"/>
                <w:lang w:eastAsia="en-GB"/>
              </w:rPr>
            </w:pPr>
            <w:r w:rsidRPr="00E36840">
              <w:rPr>
                <w:rFonts w:cs="Arial"/>
                <w:lang w:eastAsia="en-GB"/>
              </w:rPr>
              <w:t>“Contract”</w:t>
            </w:r>
          </w:p>
        </w:tc>
        <w:tc>
          <w:tcPr>
            <w:tcW w:w="5606" w:type="dxa"/>
          </w:tcPr>
          <w:p w14:paraId="1EB8A08E" w14:textId="77777777" w:rsidR="00E36840" w:rsidRPr="00E36840" w:rsidRDefault="00E36840" w:rsidP="00355DC3">
            <w:pPr>
              <w:widowControl w:val="0"/>
              <w:overflowPunct/>
              <w:autoSpaceDE/>
              <w:autoSpaceDN/>
              <w:rPr>
                <w:rFonts w:cs="Arial"/>
                <w:lang w:eastAsia="en-GB"/>
              </w:rPr>
            </w:pPr>
            <w:r w:rsidRPr="00E36840">
              <w:rPr>
                <w:rFonts w:cs="Arial"/>
                <w:lang w:eastAsia="en-GB"/>
              </w:rPr>
              <w:t xml:space="preserve">the agreement in respect of the provision of the </w:t>
            </w:r>
            <w:r w:rsidR="00AA361A">
              <w:rPr>
                <w:rFonts w:cs="Arial"/>
                <w:lang w:eastAsia="en-GB"/>
              </w:rPr>
              <w:t>Services</w:t>
            </w:r>
            <w:r w:rsidRPr="00E36840">
              <w:rPr>
                <w:rFonts w:cs="Arial"/>
                <w:lang w:eastAsia="en-GB"/>
              </w:rPr>
              <w:t xml:space="preserve"> consisting of the following listed documents which shall be read as one document.  In the event of ambiguity, conflict or contradictions between these documents the conflict will be resolved according to the following order of priority:</w:t>
            </w:r>
          </w:p>
          <w:p w14:paraId="2BF42926" w14:textId="77777777" w:rsidR="00E36840" w:rsidRPr="00E36840" w:rsidRDefault="00E36840" w:rsidP="00355DC3">
            <w:pPr>
              <w:widowControl w:val="0"/>
              <w:overflowPunct/>
              <w:autoSpaceDE/>
              <w:autoSpaceDN/>
              <w:rPr>
                <w:rFonts w:cs="Arial"/>
                <w:lang w:eastAsia="en-GB"/>
              </w:rPr>
            </w:pPr>
          </w:p>
          <w:p w14:paraId="50DB6E2C" w14:textId="77777777" w:rsidR="00E36840" w:rsidRPr="00E36840" w:rsidRDefault="00E36840" w:rsidP="00355DC3">
            <w:pPr>
              <w:widowControl w:val="0"/>
              <w:overflowPunct/>
              <w:autoSpaceDE/>
              <w:autoSpaceDN/>
              <w:rPr>
                <w:rFonts w:cs="Arial"/>
                <w:lang w:eastAsia="en-GB"/>
              </w:rPr>
            </w:pPr>
            <w:r w:rsidRPr="00E36840">
              <w:rPr>
                <w:rFonts w:cs="Arial"/>
                <w:lang w:eastAsia="en-GB"/>
              </w:rPr>
              <w:t>1.</w:t>
            </w:r>
            <w:r w:rsidRPr="00E36840">
              <w:rPr>
                <w:rFonts w:cs="Arial"/>
                <w:lang w:eastAsia="en-GB"/>
              </w:rPr>
              <w:tab/>
              <w:t>the Contract Particulars;</w:t>
            </w:r>
          </w:p>
          <w:p w14:paraId="0D1E5FE2" w14:textId="77777777" w:rsidR="00E36840" w:rsidRPr="00E36840" w:rsidRDefault="00E36840" w:rsidP="00355DC3">
            <w:pPr>
              <w:widowControl w:val="0"/>
              <w:overflowPunct/>
              <w:autoSpaceDE/>
              <w:autoSpaceDN/>
              <w:rPr>
                <w:rFonts w:cs="Arial"/>
                <w:lang w:eastAsia="en-GB"/>
              </w:rPr>
            </w:pPr>
          </w:p>
          <w:p w14:paraId="61512908" w14:textId="77777777" w:rsidR="00E36840" w:rsidRPr="00E36840" w:rsidRDefault="00E36840" w:rsidP="00355DC3">
            <w:pPr>
              <w:widowControl w:val="0"/>
              <w:overflowPunct/>
              <w:autoSpaceDE/>
              <w:autoSpaceDN/>
              <w:rPr>
                <w:rFonts w:cs="Arial"/>
                <w:lang w:eastAsia="en-GB"/>
              </w:rPr>
            </w:pPr>
            <w:r w:rsidRPr="00E36840">
              <w:rPr>
                <w:rFonts w:cs="Arial"/>
                <w:lang w:eastAsia="en-GB"/>
              </w:rPr>
              <w:t>2.</w:t>
            </w:r>
            <w:r w:rsidRPr="00E36840">
              <w:rPr>
                <w:rFonts w:cs="Arial"/>
                <w:lang w:eastAsia="en-GB"/>
              </w:rPr>
              <w:tab/>
              <w:t>the Special Terms and Conditions;</w:t>
            </w:r>
          </w:p>
          <w:p w14:paraId="01A00023" w14:textId="77777777" w:rsidR="00E36840" w:rsidRPr="00E36840" w:rsidRDefault="00E36840" w:rsidP="00355DC3">
            <w:pPr>
              <w:widowControl w:val="0"/>
              <w:overflowPunct/>
              <w:autoSpaceDE/>
              <w:autoSpaceDN/>
              <w:rPr>
                <w:rFonts w:cs="Arial"/>
                <w:lang w:eastAsia="en-GB"/>
              </w:rPr>
            </w:pPr>
          </w:p>
          <w:p w14:paraId="7231E53A" w14:textId="77777777" w:rsidR="00E36840" w:rsidRPr="00E36840" w:rsidRDefault="00E36840" w:rsidP="00355DC3">
            <w:pPr>
              <w:widowControl w:val="0"/>
              <w:overflowPunct/>
              <w:autoSpaceDE/>
              <w:autoSpaceDN/>
              <w:ind w:left="720" w:hanging="720"/>
              <w:rPr>
                <w:rFonts w:cs="Arial"/>
                <w:lang w:eastAsia="en-GB"/>
              </w:rPr>
            </w:pPr>
            <w:r w:rsidRPr="00E36840">
              <w:rPr>
                <w:rFonts w:cs="Arial"/>
                <w:lang w:eastAsia="en-GB"/>
              </w:rPr>
              <w:t>3.</w:t>
            </w:r>
            <w:r w:rsidRPr="00E36840">
              <w:rPr>
                <w:rFonts w:cs="Arial"/>
                <w:lang w:eastAsia="en-GB"/>
              </w:rPr>
              <w:tab/>
              <w:t>the Standard Terms and Conditions;</w:t>
            </w:r>
          </w:p>
          <w:p w14:paraId="7F33C9D8" w14:textId="77777777" w:rsidR="00E36840" w:rsidRPr="00E36840" w:rsidRDefault="00E36840" w:rsidP="00355DC3">
            <w:pPr>
              <w:widowControl w:val="0"/>
              <w:overflowPunct/>
              <w:autoSpaceDE/>
              <w:autoSpaceDN/>
              <w:ind w:left="720" w:hanging="720"/>
              <w:rPr>
                <w:rFonts w:cs="Arial"/>
                <w:lang w:eastAsia="en-GB"/>
              </w:rPr>
            </w:pPr>
          </w:p>
          <w:p w14:paraId="00D35EE1" w14:textId="77777777" w:rsidR="00E36840" w:rsidRPr="00E36840" w:rsidRDefault="00E36840" w:rsidP="00355DC3">
            <w:pPr>
              <w:widowControl w:val="0"/>
              <w:overflowPunct/>
              <w:autoSpaceDE/>
              <w:autoSpaceDN/>
              <w:rPr>
                <w:rFonts w:cs="Arial"/>
                <w:lang w:eastAsia="en-GB"/>
              </w:rPr>
            </w:pPr>
            <w:r w:rsidRPr="00E36840">
              <w:rPr>
                <w:rFonts w:cs="Arial"/>
                <w:lang w:eastAsia="en-GB"/>
              </w:rPr>
              <w:t>4.</w:t>
            </w:r>
            <w:r w:rsidRPr="00E36840">
              <w:rPr>
                <w:rFonts w:cs="Arial"/>
                <w:lang w:eastAsia="en-GB"/>
              </w:rPr>
              <w:tab/>
              <w:t xml:space="preserve">the Tender except to the extent </w:t>
            </w:r>
          </w:p>
          <w:p w14:paraId="47EB9782" w14:textId="77777777" w:rsidR="00E36840" w:rsidRPr="00533A29" w:rsidRDefault="00E36840" w:rsidP="00355DC3">
            <w:pPr>
              <w:widowControl w:val="0"/>
              <w:overflowPunct/>
              <w:autoSpaceDE/>
              <w:autoSpaceDN/>
              <w:ind w:left="720" w:hanging="720"/>
              <w:rPr>
                <w:rFonts w:cs="Arial"/>
                <w:lang w:eastAsia="en-GB"/>
              </w:rPr>
            </w:pPr>
            <w:r w:rsidRPr="00E36840">
              <w:rPr>
                <w:rFonts w:cs="Arial"/>
                <w:lang w:eastAsia="en-GB"/>
              </w:rPr>
              <w:tab/>
              <w:t>that any element of the Tender has been included in the Contract Particulars</w:t>
            </w:r>
            <w:r w:rsidR="00533A29">
              <w:rPr>
                <w:rFonts w:cs="Arial"/>
                <w:lang w:eastAsia="en-GB"/>
              </w:rPr>
              <w:t>.</w:t>
            </w:r>
          </w:p>
        </w:tc>
      </w:tr>
      <w:tr w:rsidR="00E36840" w:rsidRPr="00E36840" w14:paraId="55A1AC16" w14:textId="77777777" w:rsidTr="00705FD6">
        <w:tc>
          <w:tcPr>
            <w:tcW w:w="3681" w:type="dxa"/>
            <w:hideMark/>
          </w:tcPr>
          <w:p w14:paraId="5222F65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“Contractor”</w:t>
            </w:r>
          </w:p>
        </w:tc>
        <w:tc>
          <w:tcPr>
            <w:tcW w:w="5606" w:type="dxa"/>
          </w:tcPr>
          <w:p w14:paraId="225126EC"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contractor and where applicable this shall include the Contractor's Employees, sub-contractors, agents, representatives and permitted assigns and, if the contractor is a consortium or consortium leader, the consortium members.</w:t>
            </w:r>
          </w:p>
          <w:p w14:paraId="1E4EF1DF"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307755B4" w14:textId="77777777" w:rsidTr="00705FD6">
        <w:tc>
          <w:tcPr>
            <w:tcW w:w="3681" w:type="dxa"/>
            <w:hideMark/>
          </w:tcPr>
          <w:p w14:paraId="3653AB0C"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“Contract Manager”</w:t>
            </w:r>
          </w:p>
        </w:tc>
        <w:tc>
          <w:tcPr>
            <w:tcW w:w="5606" w:type="dxa"/>
          </w:tcPr>
          <w:p w14:paraId="42D5CA25"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person named in the Contract Particulars as the contract manager and any replacement from time to time in accordance with clause B3.2.</w:t>
            </w:r>
          </w:p>
          <w:p w14:paraId="1EB8BEAB"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35C8245E" w14:textId="77777777" w:rsidTr="00705FD6">
        <w:tc>
          <w:tcPr>
            <w:tcW w:w="3681" w:type="dxa"/>
            <w:hideMark/>
          </w:tcPr>
          <w:p w14:paraId="6D1F9AFA"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Particulars”</w:t>
            </w:r>
          </w:p>
        </w:tc>
        <w:tc>
          <w:tcPr>
            <w:tcW w:w="5606" w:type="dxa"/>
          </w:tcPr>
          <w:p w14:paraId="708958B0"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document detailing particular core information and terms agreed between the Parties with regard to the Services and the Contract which shall include but not be limited to the Pricing Schedule, Delivery Instructions, Commencement Date, Authorised Officer, Contract Manager, Key Personnel, Services and Contract Period, and the Specification and relevant extracts or parts of the Contractor’s Tender agreed to be included in the Contract Documents.</w:t>
            </w:r>
          </w:p>
          <w:p w14:paraId="601C391E"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260CA270" w14:textId="77777777" w:rsidTr="00705FD6">
        <w:tc>
          <w:tcPr>
            <w:tcW w:w="3681" w:type="dxa"/>
            <w:hideMark/>
          </w:tcPr>
          <w:p w14:paraId="5A27F64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Period”</w:t>
            </w:r>
          </w:p>
        </w:tc>
        <w:tc>
          <w:tcPr>
            <w:tcW w:w="5606" w:type="dxa"/>
          </w:tcPr>
          <w:p w14:paraId="4A1FCA40"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initial period of the Contract as stated in the Contract Particulars plus any option period specified in the Contract Particulars that is exercised in accordance with the terms of the Contract.</w:t>
            </w:r>
          </w:p>
          <w:p w14:paraId="409EC587" w14:textId="77777777" w:rsidR="00E36840" w:rsidRPr="00E36840" w:rsidRDefault="00E36840" w:rsidP="00355DC3">
            <w:pPr>
              <w:overflowPunct/>
              <w:autoSpaceDE/>
              <w:autoSpaceDN/>
              <w:adjustRightInd/>
              <w:textAlignment w:val="auto"/>
              <w:rPr>
                <w:rFonts w:cs="Arial"/>
                <w:lang w:eastAsia="en-GB"/>
              </w:rPr>
            </w:pPr>
          </w:p>
        </w:tc>
      </w:tr>
      <w:tr w:rsidR="00587F4C" w:rsidRPr="00E36840" w14:paraId="52865436" w14:textId="77777777" w:rsidTr="00705FD6">
        <w:tc>
          <w:tcPr>
            <w:tcW w:w="3681" w:type="dxa"/>
          </w:tcPr>
          <w:p w14:paraId="4DC066B9" w14:textId="77777777" w:rsidR="00587F4C" w:rsidRPr="00E36840" w:rsidRDefault="00587F4C" w:rsidP="00E36840">
            <w:pPr>
              <w:overflowPunct/>
              <w:autoSpaceDE/>
              <w:autoSpaceDN/>
              <w:adjustRightInd/>
              <w:jc w:val="left"/>
              <w:textAlignment w:val="auto"/>
              <w:rPr>
                <w:rFonts w:cs="Arial"/>
                <w:lang w:eastAsia="en-GB"/>
              </w:rPr>
            </w:pPr>
            <w:r>
              <w:rPr>
                <w:rFonts w:cs="Arial"/>
                <w:lang w:eastAsia="en-GB"/>
              </w:rPr>
              <w:t>“Contractor Personnel”</w:t>
            </w:r>
          </w:p>
        </w:tc>
        <w:tc>
          <w:tcPr>
            <w:tcW w:w="5606" w:type="dxa"/>
          </w:tcPr>
          <w:p w14:paraId="73BEF73B" w14:textId="5B106248" w:rsidR="00587F4C" w:rsidRDefault="00587F4C" w:rsidP="00355DC3">
            <w:pPr>
              <w:overflowPunct/>
              <w:textAlignment w:val="auto"/>
              <w:rPr>
                <w:rFonts w:cs="Arial"/>
                <w:lang w:eastAsia="en-GB"/>
              </w:rPr>
            </w:pPr>
            <w:r w:rsidRPr="00587F4C">
              <w:rPr>
                <w:rFonts w:cs="Arial"/>
                <w:lang w:eastAsia="en-GB"/>
              </w:rPr>
              <w:t>means all directors, officers, employees, agents, consultants and</w:t>
            </w:r>
            <w:r w:rsidR="00355DC3">
              <w:rPr>
                <w:rFonts w:cs="Arial"/>
                <w:lang w:eastAsia="en-GB"/>
              </w:rPr>
              <w:t xml:space="preserve"> </w:t>
            </w:r>
            <w:r w:rsidRPr="00587F4C">
              <w:rPr>
                <w:rFonts w:cs="Arial"/>
                <w:lang w:eastAsia="en-GB"/>
              </w:rPr>
              <w:t>contractors of the Contractor and/or of any Sub-Contractor engaged in the performance of its</w:t>
            </w:r>
            <w:r w:rsidR="00355DC3">
              <w:rPr>
                <w:rFonts w:cs="Arial"/>
                <w:lang w:eastAsia="en-GB"/>
              </w:rPr>
              <w:t xml:space="preserve"> </w:t>
            </w:r>
            <w:r w:rsidRPr="00587F4C">
              <w:rPr>
                <w:rFonts w:cs="Arial"/>
                <w:lang w:eastAsia="en-GB"/>
              </w:rPr>
              <w:t>obligations under this Agreement</w:t>
            </w:r>
            <w:r>
              <w:rPr>
                <w:rFonts w:cs="Arial"/>
                <w:lang w:eastAsia="en-GB"/>
              </w:rPr>
              <w:t>.</w:t>
            </w:r>
            <w:r w:rsidRPr="00587F4C">
              <w:rPr>
                <w:rFonts w:cs="Arial"/>
                <w:lang w:eastAsia="en-GB"/>
              </w:rPr>
              <w:t xml:space="preserve"> </w:t>
            </w:r>
          </w:p>
          <w:p w14:paraId="001F798A" w14:textId="77777777" w:rsidR="00E35E14" w:rsidRPr="00E36840" w:rsidRDefault="00E35E14" w:rsidP="00355DC3">
            <w:pPr>
              <w:overflowPunct/>
              <w:autoSpaceDE/>
              <w:autoSpaceDN/>
              <w:adjustRightInd/>
              <w:textAlignment w:val="auto"/>
              <w:rPr>
                <w:rFonts w:cs="Arial"/>
                <w:lang w:eastAsia="en-GB"/>
              </w:rPr>
            </w:pPr>
          </w:p>
        </w:tc>
      </w:tr>
      <w:tr w:rsidR="00E36840" w:rsidRPr="00E36840" w14:paraId="2F0E4742" w14:textId="77777777" w:rsidTr="00705FD6">
        <w:tc>
          <w:tcPr>
            <w:tcW w:w="3681" w:type="dxa"/>
            <w:hideMark/>
          </w:tcPr>
          <w:p w14:paraId="2AD3539D" w14:textId="77777777" w:rsid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91ED0">
              <w:rPr>
                <w:rFonts w:cs="Arial"/>
                <w:lang w:eastAsia="en-GB"/>
              </w:rPr>
              <w:t>“Control”</w:t>
            </w:r>
          </w:p>
          <w:p w14:paraId="0659747D" w14:textId="630AA7C6" w:rsidR="001251B9" w:rsidRPr="00E91ED0" w:rsidRDefault="001251B9" w:rsidP="00E36840">
            <w:pPr>
              <w:tabs>
                <w:tab w:val="left" w:pos="851"/>
                <w:tab w:val="left" w:pos="1843"/>
                <w:tab w:val="left" w:pos="3119"/>
                <w:tab w:val="left" w:pos="4253"/>
              </w:tabs>
              <w:overflowPunct/>
              <w:autoSpaceDE/>
              <w:autoSpaceDN/>
              <w:adjustRightInd/>
              <w:jc w:val="left"/>
              <w:textAlignment w:val="auto"/>
              <w:rPr>
                <w:rFonts w:cs="Arial"/>
                <w:lang w:eastAsia="en-GB"/>
              </w:rPr>
            </w:pPr>
          </w:p>
        </w:tc>
        <w:tc>
          <w:tcPr>
            <w:tcW w:w="5606" w:type="dxa"/>
          </w:tcPr>
          <w:p w14:paraId="30D68B3F" w14:textId="77777777" w:rsidR="00E36840" w:rsidRPr="00E36840" w:rsidRDefault="00E36840" w:rsidP="00355DC3">
            <w:pPr>
              <w:tabs>
                <w:tab w:val="left" w:pos="851"/>
                <w:tab w:val="left" w:pos="1843"/>
                <w:tab w:val="left" w:pos="3119"/>
                <w:tab w:val="left" w:pos="4253"/>
              </w:tabs>
              <w:overflowPunct/>
              <w:autoSpaceDE/>
              <w:autoSpaceDN/>
              <w:adjustRightInd/>
              <w:textAlignment w:val="auto"/>
              <w:rPr>
                <w:rFonts w:cs="Arial"/>
                <w:lang w:eastAsia="en-GB"/>
              </w:rPr>
            </w:pPr>
            <w:r w:rsidRPr="00E36840">
              <w:rPr>
                <w:rFonts w:cs="Arial"/>
                <w:lang w:eastAsia="en-GB"/>
              </w:rPr>
              <w:t>control as defined by section 450 of the Corporation Tax Act 2010 and any subsequent amendments.</w:t>
            </w:r>
          </w:p>
          <w:p w14:paraId="31A8AD54" w14:textId="77777777" w:rsidR="00E36840" w:rsidRPr="00E36840" w:rsidRDefault="00E36840" w:rsidP="00355DC3">
            <w:pPr>
              <w:tabs>
                <w:tab w:val="left" w:pos="851"/>
                <w:tab w:val="left" w:pos="1843"/>
                <w:tab w:val="left" w:pos="3119"/>
                <w:tab w:val="left" w:pos="4253"/>
              </w:tabs>
              <w:overflowPunct/>
              <w:autoSpaceDE/>
              <w:autoSpaceDN/>
              <w:adjustRightInd/>
              <w:textAlignment w:val="auto"/>
              <w:rPr>
                <w:rFonts w:cs="Arial"/>
                <w:lang w:eastAsia="en-GB"/>
              </w:rPr>
            </w:pPr>
          </w:p>
        </w:tc>
      </w:tr>
      <w:tr w:rsidR="00DD00E2" w:rsidRPr="00E36840" w14:paraId="771F60DE" w14:textId="77777777" w:rsidTr="00705FD6">
        <w:tc>
          <w:tcPr>
            <w:tcW w:w="3681" w:type="dxa"/>
          </w:tcPr>
          <w:p w14:paraId="51D07D5A" w14:textId="77777777" w:rsidR="00DD00E2" w:rsidRPr="00E91ED0" w:rsidRDefault="00DD00E2" w:rsidP="00DD00E2">
            <w:pPr>
              <w:overflowPunct/>
              <w:autoSpaceDE/>
              <w:autoSpaceDN/>
              <w:adjustRightInd/>
              <w:jc w:val="left"/>
              <w:textAlignment w:val="auto"/>
              <w:rPr>
                <w:rFonts w:cs="Arial"/>
                <w:lang w:eastAsia="en-GB"/>
              </w:rPr>
            </w:pPr>
            <w:r w:rsidRPr="00E91ED0">
              <w:rPr>
                <w:rFonts w:cs="Arial"/>
                <w:lang w:eastAsia="en-GB"/>
              </w:rPr>
              <w:t>“Council”</w:t>
            </w:r>
          </w:p>
          <w:p w14:paraId="6A889FB5" w14:textId="77777777" w:rsidR="00DD00E2"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p w14:paraId="0CA5951E" w14:textId="77777777" w:rsidR="001251B9" w:rsidRDefault="001251B9" w:rsidP="00E36840">
            <w:pPr>
              <w:tabs>
                <w:tab w:val="left" w:pos="851"/>
                <w:tab w:val="left" w:pos="1843"/>
                <w:tab w:val="left" w:pos="3119"/>
                <w:tab w:val="left" w:pos="4253"/>
              </w:tabs>
              <w:overflowPunct/>
              <w:autoSpaceDE/>
              <w:autoSpaceDN/>
              <w:adjustRightInd/>
              <w:jc w:val="left"/>
              <w:textAlignment w:val="auto"/>
              <w:rPr>
                <w:rFonts w:cs="Arial"/>
                <w:lang w:eastAsia="en-GB"/>
              </w:rPr>
            </w:pPr>
          </w:p>
          <w:p w14:paraId="551CE34E" w14:textId="77777777" w:rsidR="001251B9" w:rsidRDefault="001251B9" w:rsidP="00E36840">
            <w:pPr>
              <w:tabs>
                <w:tab w:val="left" w:pos="851"/>
                <w:tab w:val="left" w:pos="1843"/>
                <w:tab w:val="left" w:pos="3119"/>
                <w:tab w:val="left" w:pos="4253"/>
              </w:tabs>
              <w:overflowPunct/>
              <w:autoSpaceDE/>
              <w:autoSpaceDN/>
              <w:adjustRightInd/>
              <w:jc w:val="left"/>
              <w:textAlignment w:val="auto"/>
              <w:rPr>
                <w:rFonts w:cs="Arial"/>
                <w:lang w:eastAsia="en-GB"/>
              </w:rPr>
            </w:pPr>
          </w:p>
          <w:p w14:paraId="1E3D1050" w14:textId="77777777" w:rsidR="001251B9" w:rsidRDefault="001251B9" w:rsidP="00E36840">
            <w:pPr>
              <w:tabs>
                <w:tab w:val="left" w:pos="851"/>
                <w:tab w:val="left" w:pos="1843"/>
                <w:tab w:val="left" w:pos="3119"/>
                <w:tab w:val="left" w:pos="4253"/>
              </w:tabs>
              <w:overflowPunct/>
              <w:autoSpaceDE/>
              <w:autoSpaceDN/>
              <w:adjustRightInd/>
              <w:jc w:val="left"/>
              <w:textAlignment w:val="auto"/>
              <w:rPr>
                <w:rFonts w:cs="Arial"/>
                <w:lang w:eastAsia="en-GB"/>
              </w:rPr>
            </w:pPr>
          </w:p>
          <w:p w14:paraId="5A621E06" w14:textId="77777777" w:rsidR="001251B9" w:rsidRDefault="001251B9" w:rsidP="00E36840">
            <w:pPr>
              <w:tabs>
                <w:tab w:val="left" w:pos="851"/>
                <w:tab w:val="left" w:pos="1843"/>
                <w:tab w:val="left" w:pos="3119"/>
                <w:tab w:val="left" w:pos="4253"/>
              </w:tabs>
              <w:overflowPunct/>
              <w:autoSpaceDE/>
              <w:autoSpaceDN/>
              <w:adjustRightInd/>
              <w:jc w:val="left"/>
              <w:textAlignment w:val="auto"/>
              <w:rPr>
                <w:rFonts w:cs="Arial"/>
                <w:lang w:eastAsia="en-GB"/>
              </w:rPr>
            </w:pPr>
          </w:p>
          <w:p w14:paraId="46C0F131" w14:textId="77777777" w:rsidR="001251B9" w:rsidRDefault="001251B9" w:rsidP="00E36840">
            <w:pPr>
              <w:tabs>
                <w:tab w:val="left" w:pos="851"/>
                <w:tab w:val="left" w:pos="1843"/>
                <w:tab w:val="left" w:pos="3119"/>
                <w:tab w:val="left" w:pos="4253"/>
              </w:tabs>
              <w:overflowPunct/>
              <w:autoSpaceDE/>
              <w:autoSpaceDN/>
              <w:adjustRightInd/>
              <w:jc w:val="left"/>
              <w:textAlignment w:val="auto"/>
              <w:rPr>
                <w:rFonts w:cs="Arial"/>
                <w:lang w:eastAsia="en-GB"/>
              </w:rPr>
            </w:pPr>
          </w:p>
          <w:p w14:paraId="4E62199F" w14:textId="77777777" w:rsidR="001251B9" w:rsidRDefault="001251B9" w:rsidP="00E36840">
            <w:pPr>
              <w:tabs>
                <w:tab w:val="left" w:pos="851"/>
                <w:tab w:val="left" w:pos="1843"/>
                <w:tab w:val="left" w:pos="3119"/>
                <w:tab w:val="left" w:pos="4253"/>
              </w:tabs>
              <w:overflowPunct/>
              <w:autoSpaceDE/>
              <w:autoSpaceDN/>
              <w:adjustRightInd/>
              <w:jc w:val="left"/>
              <w:textAlignment w:val="auto"/>
              <w:rPr>
                <w:rFonts w:cs="Arial"/>
                <w:lang w:eastAsia="en-GB"/>
              </w:rPr>
            </w:pPr>
          </w:p>
          <w:p w14:paraId="5165D5B8" w14:textId="77777777" w:rsidR="001251B9" w:rsidRDefault="001251B9" w:rsidP="00E36840">
            <w:pPr>
              <w:tabs>
                <w:tab w:val="left" w:pos="851"/>
                <w:tab w:val="left" w:pos="1843"/>
                <w:tab w:val="left" w:pos="3119"/>
                <w:tab w:val="left" w:pos="4253"/>
              </w:tabs>
              <w:overflowPunct/>
              <w:autoSpaceDE/>
              <w:autoSpaceDN/>
              <w:adjustRightInd/>
              <w:jc w:val="left"/>
              <w:textAlignment w:val="auto"/>
              <w:rPr>
                <w:rFonts w:cs="Arial"/>
                <w:lang w:eastAsia="en-GB"/>
              </w:rPr>
            </w:pPr>
          </w:p>
          <w:p w14:paraId="4665BF62" w14:textId="27FDDF22" w:rsidR="001251B9" w:rsidRPr="00E91ED0" w:rsidRDefault="001251B9" w:rsidP="00E36840">
            <w:pPr>
              <w:tabs>
                <w:tab w:val="left" w:pos="851"/>
                <w:tab w:val="left" w:pos="1843"/>
                <w:tab w:val="left" w:pos="3119"/>
                <w:tab w:val="left" w:pos="4253"/>
              </w:tabs>
              <w:overflowPunct/>
              <w:autoSpaceDE/>
              <w:autoSpaceDN/>
              <w:adjustRightInd/>
              <w:jc w:val="left"/>
              <w:textAlignment w:val="auto"/>
              <w:rPr>
                <w:rFonts w:cs="Arial"/>
                <w:lang w:eastAsia="en-GB"/>
              </w:rPr>
            </w:pPr>
          </w:p>
        </w:tc>
        <w:tc>
          <w:tcPr>
            <w:tcW w:w="5606" w:type="dxa"/>
          </w:tcPr>
          <w:p w14:paraId="71CA40A8" w14:textId="5AF0329C" w:rsidR="001251B9" w:rsidRPr="00E36840" w:rsidRDefault="00DD00E2" w:rsidP="00355DC3">
            <w:pPr>
              <w:overflowPunct/>
              <w:autoSpaceDE/>
              <w:autoSpaceDN/>
              <w:adjustRightInd/>
              <w:textAlignment w:val="auto"/>
              <w:rPr>
                <w:rFonts w:cs="Arial"/>
                <w:lang w:eastAsia="en-GB"/>
              </w:rPr>
            </w:pPr>
            <w:r w:rsidRPr="00E36840">
              <w:rPr>
                <w:rFonts w:cs="Arial"/>
                <w:lang w:eastAsia="en-GB"/>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tc>
      </w:tr>
      <w:tr w:rsidR="00355DC3" w:rsidRPr="00E36840" w14:paraId="5D1B1830" w14:textId="77777777" w:rsidTr="00705FD6">
        <w:tc>
          <w:tcPr>
            <w:tcW w:w="3681" w:type="dxa"/>
          </w:tcPr>
          <w:p w14:paraId="6FF9F5BA" w14:textId="77777777" w:rsidR="00355DC3" w:rsidRPr="005022D2" w:rsidRDefault="00355DC3" w:rsidP="00355DC3">
            <w:pPr>
              <w:overflowPunct/>
              <w:autoSpaceDE/>
              <w:autoSpaceDN/>
              <w:adjustRightInd/>
              <w:jc w:val="left"/>
              <w:textAlignment w:val="auto"/>
              <w:rPr>
                <w:rFonts w:cs="Arial"/>
                <w:b/>
                <w:bCs/>
                <w:lang w:eastAsia="en-GB"/>
              </w:rPr>
            </w:pPr>
            <w:r w:rsidRPr="005022D2">
              <w:rPr>
                <w:rFonts w:cs="Arial"/>
                <w:bCs/>
                <w:lang w:eastAsia="en-GB"/>
              </w:rPr>
              <w:t>“Consumer Prices Index”</w:t>
            </w:r>
          </w:p>
          <w:p w14:paraId="2D64728E" w14:textId="77777777" w:rsidR="00355DC3" w:rsidRPr="005022D2" w:rsidRDefault="00355DC3" w:rsidP="00DD00E2">
            <w:pPr>
              <w:overflowPunct/>
              <w:autoSpaceDE/>
              <w:autoSpaceDN/>
              <w:adjustRightInd/>
              <w:jc w:val="left"/>
              <w:textAlignment w:val="auto"/>
              <w:rPr>
                <w:rFonts w:cs="Arial"/>
                <w:lang w:eastAsia="en-GB"/>
              </w:rPr>
            </w:pPr>
          </w:p>
        </w:tc>
        <w:tc>
          <w:tcPr>
            <w:tcW w:w="5606" w:type="dxa"/>
          </w:tcPr>
          <w:p w14:paraId="65241332" w14:textId="77777777" w:rsidR="00355DC3" w:rsidRPr="005022D2" w:rsidRDefault="00355DC3" w:rsidP="00355DC3">
            <w:pPr>
              <w:overflowPunct/>
              <w:autoSpaceDE/>
              <w:autoSpaceDN/>
              <w:adjustRightInd/>
              <w:textAlignment w:val="auto"/>
              <w:rPr>
                <w:rFonts w:cs="Arial"/>
                <w:lang w:eastAsia="en-GB"/>
              </w:rPr>
            </w:pPr>
            <w:r w:rsidRPr="005022D2">
              <w:rPr>
                <w:rFonts w:cs="Arial"/>
                <w:lang w:eastAsia="en-GB"/>
              </w:rPr>
              <w:t>the Consumer Prices Index as published by the Office for National Statistics from time to time, or failing such publication, such other index as the parties may agree most closely resembles such index.</w:t>
            </w:r>
          </w:p>
          <w:p w14:paraId="018B6E82" w14:textId="5C6FFB7D" w:rsidR="00355DC3" w:rsidRPr="005022D2" w:rsidRDefault="00355DC3" w:rsidP="00355DC3">
            <w:pPr>
              <w:overflowPunct/>
              <w:autoSpaceDE/>
              <w:autoSpaceDN/>
              <w:adjustRightInd/>
              <w:textAlignment w:val="auto"/>
              <w:rPr>
                <w:rFonts w:cs="Arial"/>
                <w:lang w:eastAsia="en-GB"/>
              </w:rPr>
            </w:pPr>
          </w:p>
        </w:tc>
      </w:tr>
      <w:tr w:rsidR="00602356" w:rsidRPr="00E36840" w14:paraId="78291484" w14:textId="77777777" w:rsidTr="00705FD6">
        <w:tc>
          <w:tcPr>
            <w:tcW w:w="3681" w:type="dxa"/>
          </w:tcPr>
          <w:p w14:paraId="09D41DF6" w14:textId="77777777" w:rsidR="00602356" w:rsidRPr="00E91ED0" w:rsidRDefault="00602356" w:rsidP="00602356">
            <w:pPr>
              <w:overflowPunct/>
              <w:jc w:val="left"/>
              <w:textAlignment w:val="auto"/>
              <w:rPr>
                <w:rFonts w:cs="Arial"/>
                <w:lang w:eastAsia="en-GB"/>
              </w:rPr>
            </w:pPr>
            <w:r w:rsidRPr="00E91ED0">
              <w:rPr>
                <w:rFonts w:cs="Arial"/>
                <w:bCs/>
                <w:lang w:eastAsia="en-GB"/>
              </w:rPr>
              <w:t xml:space="preserve">“Data Protection Legislation” </w:t>
            </w:r>
          </w:p>
          <w:p w14:paraId="298E1CD7" w14:textId="77777777" w:rsidR="00602356" w:rsidRPr="00E91ED0" w:rsidRDefault="00602356" w:rsidP="00602356">
            <w:pPr>
              <w:overflowPunct/>
              <w:autoSpaceDE/>
              <w:autoSpaceDN/>
              <w:adjustRightInd/>
              <w:jc w:val="left"/>
              <w:textAlignment w:val="auto"/>
              <w:rPr>
                <w:rFonts w:cs="Arial"/>
                <w:lang w:eastAsia="en-GB"/>
              </w:rPr>
            </w:pPr>
          </w:p>
        </w:tc>
        <w:tc>
          <w:tcPr>
            <w:tcW w:w="5606" w:type="dxa"/>
          </w:tcPr>
          <w:p w14:paraId="347DDA1D" w14:textId="77777777" w:rsidR="00602356" w:rsidRDefault="0048087B" w:rsidP="00355DC3">
            <w:pPr>
              <w:overflowPunct/>
              <w:autoSpaceDE/>
              <w:autoSpaceDN/>
              <w:adjustRightInd/>
              <w:textAlignment w:val="auto"/>
              <w:rPr>
                <w:rFonts w:cs="Arial"/>
                <w:lang w:eastAsia="en-GB"/>
              </w:rPr>
            </w:pPr>
            <w:r>
              <w:t xml:space="preserve"> </w:t>
            </w:r>
            <w:bookmarkStart w:id="11" w:name="_Hlk111114163"/>
            <w:bookmarkStart w:id="12" w:name="_Hlk111105257"/>
            <w:r w:rsidRPr="0048087B">
              <w:rPr>
                <w:rFonts w:cs="Arial"/>
                <w:lang w:eastAsia="en-GB"/>
              </w:rPr>
              <w:t xml:space="preserve">all applicable data protection and privacy legislation in force from time to time in the UK including the </w:t>
            </w:r>
            <w:r w:rsidR="003D0B8D">
              <w:rPr>
                <w:rFonts w:cs="Arial"/>
                <w:lang w:eastAsia="en-GB"/>
              </w:rPr>
              <w:t>GDPR</w:t>
            </w:r>
            <w:r w:rsidRPr="0048087B">
              <w:rPr>
                <w:rFonts w:cs="Arial"/>
                <w:lang w:eastAsia="en-GB"/>
              </w:rPr>
              <w:t>; the Data Protection Act 2018 (DPA 2018) (and regulations made thereunder) and the Privacy and Electronic Communications Regulations 2003 (SI 2003/2426) as amended [and the guidance and codes of practice issued by the Information Commissioner or other relevant regulatory authority and applicable to a party].</w:t>
            </w:r>
            <w:bookmarkEnd w:id="11"/>
            <w:bookmarkEnd w:id="12"/>
          </w:p>
          <w:p w14:paraId="69AEF63B" w14:textId="71F1A649" w:rsidR="00355DC3" w:rsidRPr="00602356" w:rsidRDefault="00355DC3" w:rsidP="00355DC3">
            <w:pPr>
              <w:overflowPunct/>
              <w:autoSpaceDE/>
              <w:autoSpaceDN/>
              <w:adjustRightInd/>
              <w:textAlignment w:val="auto"/>
              <w:rPr>
                <w:rFonts w:cs="Arial"/>
                <w:lang w:eastAsia="en-GB"/>
              </w:rPr>
            </w:pPr>
          </w:p>
        </w:tc>
      </w:tr>
      <w:tr w:rsidR="00602356" w:rsidRPr="00E36840" w14:paraId="2348F0E5" w14:textId="77777777" w:rsidTr="00705FD6">
        <w:tc>
          <w:tcPr>
            <w:tcW w:w="3681" w:type="dxa"/>
          </w:tcPr>
          <w:p w14:paraId="5B04F90C" w14:textId="1AAC46CB" w:rsid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Data Protection Impact Assessment</w:t>
            </w:r>
            <w:r>
              <w:rPr>
                <w:rFonts w:cs="Arial"/>
                <w:bCs/>
                <w:lang w:eastAsia="en-GB"/>
              </w:rPr>
              <w:t>”</w:t>
            </w:r>
            <w:r w:rsidRPr="00602356">
              <w:rPr>
                <w:rFonts w:cs="Arial"/>
                <w:bCs/>
                <w:lang w:eastAsia="en-GB"/>
              </w:rPr>
              <w:t xml:space="preserve"> </w:t>
            </w:r>
          </w:p>
          <w:p w14:paraId="5E2495E9" w14:textId="3C980661" w:rsidR="001251B9" w:rsidRDefault="001251B9" w:rsidP="00602356">
            <w:pPr>
              <w:overflowPunct/>
              <w:jc w:val="left"/>
              <w:textAlignment w:val="auto"/>
              <w:rPr>
                <w:rFonts w:cs="Arial"/>
                <w:bCs/>
                <w:lang w:eastAsia="en-GB"/>
              </w:rPr>
            </w:pPr>
          </w:p>
          <w:p w14:paraId="68D32D2E" w14:textId="77777777" w:rsidR="00602356" w:rsidRDefault="00602356" w:rsidP="00602356">
            <w:pPr>
              <w:overflowPunct/>
              <w:jc w:val="left"/>
              <w:textAlignment w:val="auto"/>
              <w:rPr>
                <w:rFonts w:cs="Arial"/>
                <w:bCs/>
                <w:lang w:eastAsia="en-GB"/>
              </w:rPr>
            </w:pPr>
          </w:p>
        </w:tc>
        <w:tc>
          <w:tcPr>
            <w:tcW w:w="5606" w:type="dxa"/>
          </w:tcPr>
          <w:p w14:paraId="3620CC43" w14:textId="5B2566C5" w:rsidR="00602356" w:rsidRPr="00602356" w:rsidRDefault="00602356" w:rsidP="00355DC3">
            <w:pPr>
              <w:overflowPunct/>
              <w:textAlignment w:val="auto"/>
              <w:rPr>
                <w:rFonts w:cs="Arial"/>
                <w:lang w:eastAsia="en-GB"/>
              </w:rPr>
            </w:pPr>
            <w:r w:rsidRPr="00602356">
              <w:rPr>
                <w:rFonts w:cs="Arial"/>
                <w:lang w:eastAsia="en-GB"/>
              </w:rPr>
              <w:t>an assessment by the Controller of the impact of the</w:t>
            </w:r>
            <w:r w:rsidR="000975BB">
              <w:rPr>
                <w:rFonts w:cs="Arial"/>
                <w:lang w:eastAsia="en-GB"/>
              </w:rPr>
              <w:t xml:space="preserve"> </w:t>
            </w:r>
            <w:r w:rsidRPr="00602356">
              <w:rPr>
                <w:rFonts w:cs="Arial"/>
                <w:lang w:eastAsia="en-GB"/>
              </w:rPr>
              <w:t>envisaged processing on the protection of Personal Data.</w:t>
            </w:r>
          </w:p>
        </w:tc>
      </w:tr>
      <w:tr w:rsidR="00602356" w:rsidRPr="00E36840" w14:paraId="19764D62" w14:textId="77777777" w:rsidTr="00705FD6">
        <w:tc>
          <w:tcPr>
            <w:tcW w:w="3681" w:type="dxa"/>
          </w:tcPr>
          <w:p w14:paraId="177D454C" w14:textId="0735E56C" w:rsidR="00602356" w:rsidRDefault="00602356" w:rsidP="00602356">
            <w:pPr>
              <w:overflowPunct/>
              <w:jc w:val="left"/>
              <w:textAlignment w:val="auto"/>
              <w:rPr>
                <w:rFonts w:ascii="Arial-BoldMT" w:hAnsi="Times New Roman" w:cs="Arial-BoldMT"/>
                <w:b/>
                <w:bCs/>
                <w:sz w:val="24"/>
                <w:szCs w:val="24"/>
                <w:lang w:eastAsia="en-GB"/>
              </w:rPr>
            </w:pPr>
            <w:r>
              <w:rPr>
                <w:rFonts w:cs="Arial"/>
                <w:bCs/>
                <w:lang w:eastAsia="en-GB"/>
              </w:rPr>
              <w:t>“</w:t>
            </w:r>
            <w:r w:rsidRPr="00602356">
              <w:rPr>
                <w:rFonts w:cs="Arial"/>
                <w:bCs/>
                <w:lang w:eastAsia="en-GB"/>
              </w:rPr>
              <w:t>Controller,</w:t>
            </w:r>
            <w:r w:rsidRPr="00602356">
              <w:rPr>
                <w:rFonts w:cs="Arial"/>
                <w:lang w:eastAsia="en-GB"/>
              </w:rPr>
              <w:t xml:space="preserve"> </w:t>
            </w:r>
            <w:r w:rsidRPr="00602356">
              <w:rPr>
                <w:rFonts w:cs="Arial"/>
                <w:bCs/>
                <w:lang w:eastAsia="en-GB"/>
              </w:rPr>
              <w:t>Processor</w:t>
            </w:r>
            <w:r w:rsidRPr="00602356">
              <w:rPr>
                <w:rFonts w:cs="Arial"/>
                <w:lang w:eastAsia="en-GB"/>
              </w:rPr>
              <w:t xml:space="preserve">, </w:t>
            </w:r>
            <w:r w:rsidRPr="00602356">
              <w:rPr>
                <w:rFonts w:cs="Arial"/>
                <w:bCs/>
                <w:lang w:eastAsia="en-GB"/>
              </w:rPr>
              <w:t>Data Subject</w:t>
            </w:r>
            <w:r w:rsidRPr="00602356">
              <w:rPr>
                <w:rFonts w:cs="Arial"/>
                <w:lang w:eastAsia="en-GB"/>
              </w:rPr>
              <w:t xml:space="preserve">, </w:t>
            </w:r>
            <w:r w:rsidRPr="00602356">
              <w:rPr>
                <w:rFonts w:cs="Arial"/>
                <w:bCs/>
                <w:lang w:eastAsia="en-GB"/>
              </w:rPr>
              <w:t>Personal Data</w:t>
            </w:r>
            <w:r w:rsidRPr="00602356">
              <w:rPr>
                <w:rFonts w:cs="Arial"/>
                <w:lang w:eastAsia="en-GB"/>
              </w:rPr>
              <w:t xml:space="preserve">, </w:t>
            </w:r>
            <w:r w:rsidRPr="00602356">
              <w:rPr>
                <w:rFonts w:cs="Arial"/>
                <w:bCs/>
                <w:lang w:eastAsia="en-GB"/>
              </w:rPr>
              <w:t>Personal Data Breach</w:t>
            </w:r>
            <w:r w:rsidRPr="00602356">
              <w:rPr>
                <w:rFonts w:cs="Arial"/>
                <w:lang w:eastAsia="en-GB"/>
              </w:rPr>
              <w:t xml:space="preserve">, </w:t>
            </w:r>
            <w:r w:rsidRPr="00602356">
              <w:rPr>
                <w:rFonts w:cs="Arial"/>
                <w:bCs/>
                <w:lang w:eastAsia="en-GB"/>
              </w:rPr>
              <w:t>Data</w:t>
            </w:r>
            <w:r w:rsidR="00355DC3">
              <w:rPr>
                <w:rFonts w:cs="Arial"/>
                <w:bCs/>
                <w:lang w:eastAsia="en-GB"/>
              </w:rPr>
              <w:t xml:space="preserve"> </w:t>
            </w:r>
            <w:r w:rsidRPr="00602356">
              <w:rPr>
                <w:rFonts w:cs="Arial"/>
                <w:bCs/>
                <w:lang w:eastAsia="en-GB"/>
              </w:rPr>
              <w:t>Protection Officer</w:t>
            </w:r>
            <w:r>
              <w:rPr>
                <w:rFonts w:cs="Arial"/>
                <w:bCs/>
                <w:lang w:eastAsia="en-GB"/>
              </w:rPr>
              <w:t>”</w:t>
            </w:r>
            <w:r>
              <w:rPr>
                <w:rFonts w:ascii="Arial-BoldMT" w:hAnsi="Times New Roman" w:cs="Arial-BoldMT"/>
                <w:b/>
                <w:bCs/>
                <w:sz w:val="24"/>
                <w:szCs w:val="24"/>
                <w:lang w:eastAsia="en-GB"/>
              </w:rPr>
              <w:t xml:space="preserve"> </w:t>
            </w:r>
          </w:p>
          <w:p w14:paraId="3BD84323" w14:textId="77777777" w:rsidR="00533A29" w:rsidRDefault="00533A29" w:rsidP="00602356">
            <w:pPr>
              <w:overflowPunct/>
              <w:jc w:val="left"/>
              <w:textAlignment w:val="auto"/>
              <w:rPr>
                <w:rFonts w:cs="Arial"/>
                <w:bCs/>
                <w:lang w:eastAsia="en-GB"/>
              </w:rPr>
            </w:pPr>
          </w:p>
        </w:tc>
        <w:tc>
          <w:tcPr>
            <w:tcW w:w="5606" w:type="dxa"/>
          </w:tcPr>
          <w:p w14:paraId="729456FA" w14:textId="02275E43" w:rsidR="00602356" w:rsidRDefault="00602356" w:rsidP="00355DC3">
            <w:pPr>
              <w:overflowPunct/>
              <w:textAlignment w:val="auto"/>
              <w:rPr>
                <w:rFonts w:cs="Arial"/>
                <w:lang w:eastAsia="en-GB"/>
              </w:rPr>
            </w:pPr>
            <w:r w:rsidRPr="00602356">
              <w:rPr>
                <w:rFonts w:cs="Arial"/>
                <w:lang w:eastAsia="en-GB"/>
              </w:rPr>
              <w:t>take the meaning given in the</w:t>
            </w:r>
            <w:r w:rsidR="000975BB">
              <w:rPr>
                <w:rFonts w:cs="Arial"/>
                <w:lang w:eastAsia="en-GB"/>
              </w:rPr>
              <w:t xml:space="preserve"> </w:t>
            </w:r>
            <w:r w:rsidR="003D0B8D">
              <w:rPr>
                <w:rFonts w:cs="Arial"/>
                <w:lang w:eastAsia="en-GB"/>
              </w:rPr>
              <w:t>GDPR</w:t>
            </w:r>
            <w:r w:rsidRPr="00602356">
              <w:rPr>
                <w:rFonts w:cs="Arial"/>
                <w:lang w:eastAsia="en-GB"/>
              </w:rPr>
              <w:t>.</w:t>
            </w:r>
          </w:p>
          <w:p w14:paraId="3FD996AD" w14:textId="77777777" w:rsidR="00602356" w:rsidRPr="00602356" w:rsidRDefault="00602356" w:rsidP="00355DC3">
            <w:pPr>
              <w:overflowPunct/>
              <w:textAlignment w:val="auto"/>
              <w:rPr>
                <w:rFonts w:cs="Arial"/>
                <w:lang w:eastAsia="en-GB"/>
              </w:rPr>
            </w:pPr>
          </w:p>
        </w:tc>
      </w:tr>
      <w:tr w:rsidR="00602356" w:rsidRPr="00E36840" w14:paraId="53384B63" w14:textId="77777777" w:rsidTr="00705FD6">
        <w:tc>
          <w:tcPr>
            <w:tcW w:w="3681" w:type="dxa"/>
          </w:tcPr>
          <w:p w14:paraId="6A83569B" w14:textId="77777777"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Loss Event</w:t>
            </w:r>
            <w:r>
              <w:rPr>
                <w:rFonts w:cs="Arial"/>
                <w:bCs/>
                <w:lang w:eastAsia="en-GB"/>
              </w:rPr>
              <w:t>”</w:t>
            </w:r>
            <w:r w:rsidRPr="00602356">
              <w:rPr>
                <w:rFonts w:cs="Arial"/>
                <w:bCs/>
                <w:lang w:eastAsia="en-GB"/>
              </w:rPr>
              <w:t xml:space="preserve"> </w:t>
            </w:r>
          </w:p>
          <w:p w14:paraId="4B9E6661" w14:textId="77777777" w:rsidR="00602356" w:rsidRPr="00E36840" w:rsidRDefault="00602356" w:rsidP="00602356">
            <w:pPr>
              <w:overflowPunct/>
              <w:autoSpaceDE/>
              <w:autoSpaceDN/>
              <w:adjustRightInd/>
              <w:jc w:val="left"/>
              <w:textAlignment w:val="auto"/>
              <w:rPr>
                <w:rFonts w:cs="Arial"/>
                <w:lang w:eastAsia="en-GB"/>
              </w:rPr>
            </w:pPr>
          </w:p>
        </w:tc>
        <w:tc>
          <w:tcPr>
            <w:tcW w:w="5606" w:type="dxa"/>
          </w:tcPr>
          <w:p w14:paraId="7505CF7F" w14:textId="7C82BA6E" w:rsidR="00602356" w:rsidRDefault="00602356" w:rsidP="00355DC3">
            <w:pPr>
              <w:overflowPunct/>
              <w:textAlignment w:val="auto"/>
              <w:rPr>
                <w:rFonts w:cs="Arial"/>
                <w:lang w:eastAsia="en-GB"/>
              </w:rPr>
            </w:pPr>
            <w:r w:rsidRPr="00602356">
              <w:rPr>
                <w:rFonts w:cs="Arial"/>
                <w:lang w:eastAsia="en-GB"/>
              </w:rPr>
              <w:t>any event that results, or may result, in unauthorised access to Personal</w:t>
            </w:r>
            <w:r w:rsidR="00355DC3">
              <w:rPr>
                <w:rFonts w:cs="Arial"/>
                <w:lang w:eastAsia="en-GB"/>
              </w:rPr>
              <w:t xml:space="preserve"> </w:t>
            </w:r>
            <w:r w:rsidRPr="00602356">
              <w:rPr>
                <w:rFonts w:cs="Arial"/>
                <w:lang w:eastAsia="en-GB"/>
              </w:rPr>
              <w:t>Data held by the Contractor under this Agreement, and/or actual or potential loss and/or</w:t>
            </w:r>
            <w:r w:rsidR="00355DC3">
              <w:rPr>
                <w:rFonts w:cs="Arial"/>
                <w:lang w:eastAsia="en-GB"/>
              </w:rPr>
              <w:t xml:space="preserve"> </w:t>
            </w:r>
            <w:r w:rsidRPr="00602356">
              <w:rPr>
                <w:rFonts w:cs="Arial"/>
                <w:lang w:eastAsia="en-GB"/>
              </w:rPr>
              <w:t>destruction of Personal Data in breach of this Agreement, including any Personal Data</w:t>
            </w:r>
            <w:r w:rsidR="00355DC3">
              <w:rPr>
                <w:rFonts w:cs="Arial"/>
                <w:lang w:eastAsia="en-GB"/>
              </w:rPr>
              <w:t xml:space="preserve"> </w:t>
            </w:r>
            <w:r w:rsidRPr="00602356">
              <w:rPr>
                <w:rFonts w:cs="Arial"/>
                <w:lang w:eastAsia="en-GB"/>
              </w:rPr>
              <w:t>Breach.</w:t>
            </w:r>
          </w:p>
          <w:p w14:paraId="7AF63ABD" w14:textId="77777777" w:rsidR="00602356" w:rsidRPr="00E36840" w:rsidRDefault="00602356" w:rsidP="00355DC3">
            <w:pPr>
              <w:overflowPunct/>
              <w:autoSpaceDE/>
              <w:autoSpaceDN/>
              <w:adjustRightInd/>
              <w:textAlignment w:val="auto"/>
              <w:rPr>
                <w:rFonts w:cs="Arial"/>
                <w:lang w:eastAsia="en-GB"/>
              </w:rPr>
            </w:pPr>
          </w:p>
        </w:tc>
      </w:tr>
      <w:tr w:rsidR="00602356" w:rsidRPr="00E36840" w14:paraId="10482C4F" w14:textId="77777777" w:rsidTr="00705FD6">
        <w:tc>
          <w:tcPr>
            <w:tcW w:w="3681" w:type="dxa"/>
          </w:tcPr>
          <w:p w14:paraId="31B0F001" w14:textId="77777777" w:rsidR="00602356" w:rsidRPr="00602356" w:rsidRDefault="00CF5B00" w:rsidP="00602356">
            <w:pPr>
              <w:overflowPunct/>
              <w:jc w:val="left"/>
              <w:textAlignment w:val="auto"/>
              <w:rPr>
                <w:rFonts w:cs="Arial"/>
                <w:bCs/>
                <w:lang w:eastAsia="en-GB"/>
              </w:rPr>
            </w:pPr>
            <w:r>
              <w:rPr>
                <w:rFonts w:cs="Arial"/>
                <w:bCs/>
                <w:lang w:eastAsia="en-GB"/>
              </w:rPr>
              <w:lastRenderedPageBreak/>
              <w:t>“</w:t>
            </w:r>
            <w:r w:rsidR="00602356" w:rsidRPr="00602356">
              <w:rPr>
                <w:rFonts w:cs="Arial"/>
                <w:bCs/>
                <w:lang w:eastAsia="en-GB"/>
              </w:rPr>
              <w:t>Data Subject Access Request</w:t>
            </w:r>
            <w:r>
              <w:rPr>
                <w:rFonts w:cs="Arial"/>
                <w:bCs/>
                <w:lang w:eastAsia="en-GB"/>
              </w:rPr>
              <w:t>”</w:t>
            </w:r>
            <w:r w:rsidR="00602356" w:rsidRPr="00602356">
              <w:rPr>
                <w:rFonts w:cs="Arial"/>
                <w:bCs/>
                <w:lang w:eastAsia="en-GB"/>
              </w:rPr>
              <w:t xml:space="preserve"> </w:t>
            </w:r>
          </w:p>
          <w:p w14:paraId="6BF42470" w14:textId="77777777" w:rsidR="00602356" w:rsidRDefault="00602356" w:rsidP="00602356">
            <w:pPr>
              <w:overflowPunct/>
              <w:jc w:val="left"/>
              <w:textAlignment w:val="auto"/>
              <w:rPr>
                <w:rFonts w:cs="Arial"/>
                <w:bCs/>
                <w:lang w:eastAsia="en-GB"/>
              </w:rPr>
            </w:pPr>
          </w:p>
          <w:p w14:paraId="1026C0DF" w14:textId="77777777" w:rsidR="00D67331" w:rsidRDefault="00D67331" w:rsidP="00602356">
            <w:pPr>
              <w:overflowPunct/>
              <w:jc w:val="left"/>
              <w:textAlignment w:val="auto"/>
              <w:rPr>
                <w:rFonts w:cs="Arial"/>
                <w:bCs/>
                <w:lang w:eastAsia="en-GB"/>
              </w:rPr>
            </w:pPr>
          </w:p>
          <w:p w14:paraId="39C1D8F2" w14:textId="77777777" w:rsidR="00D67331" w:rsidRDefault="00D67331" w:rsidP="00602356">
            <w:pPr>
              <w:overflowPunct/>
              <w:jc w:val="left"/>
              <w:textAlignment w:val="auto"/>
              <w:rPr>
                <w:rFonts w:cs="Arial"/>
                <w:bCs/>
                <w:lang w:eastAsia="en-GB"/>
              </w:rPr>
            </w:pPr>
          </w:p>
          <w:p w14:paraId="35C00D0A" w14:textId="3B962AD5" w:rsidR="00D67331" w:rsidRPr="00602356" w:rsidRDefault="00D67331" w:rsidP="00602356">
            <w:pPr>
              <w:overflowPunct/>
              <w:jc w:val="left"/>
              <w:textAlignment w:val="auto"/>
              <w:rPr>
                <w:rFonts w:cs="Arial"/>
                <w:bCs/>
                <w:lang w:eastAsia="en-GB"/>
              </w:rPr>
            </w:pPr>
          </w:p>
        </w:tc>
        <w:tc>
          <w:tcPr>
            <w:tcW w:w="5606" w:type="dxa"/>
          </w:tcPr>
          <w:p w14:paraId="7378C705" w14:textId="35589FC6" w:rsidR="00602356" w:rsidRDefault="00602356" w:rsidP="00355DC3">
            <w:pPr>
              <w:overflowPunct/>
              <w:textAlignment w:val="auto"/>
              <w:rPr>
                <w:rFonts w:cs="Arial"/>
                <w:lang w:eastAsia="en-GB"/>
              </w:rPr>
            </w:pPr>
            <w:r w:rsidRPr="00602356">
              <w:rPr>
                <w:rFonts w:cs="Arial"/>
                <w:lang w:eastAsia="en-GB"/>
              </w:rPr>
              <w:t>a request made by, or on behalf of, a Data Subject in</w:t>
            </w:r>
            <w:r w:rsidR="00E1455E">
              <w:rPr>
                <w:rFonts w:cs="Arial"/>
                <w:lang w:eastAsia="en-GB"/>
              </w:rPr>
              <w:t xml:space="preserve"> </w:t>
            </w:r>
            <w:r w:rsidRPr="00602356">
              <w:rPr>
                <w:rFonts w:cs="Arial"/>
                <w:lang w:eastAsia="en-GB"/>
              </w:rPr>
              <w:t>accordance with rights granted pursuant to the Data Protection Legislation to access their</w:t>
            </w:r>
            <w:r w:rsidR="000975BB">
              <w:rPr>
                <w:rFonts w:cs="Arial"/>
                <w:lang w:eastAsia="en-GB"/>
              </w:rPr>
              <w:t xml:space="preserve"> </w:t>
            </w:r>
            <w:r w:rsidRPr="00602356">
              <w:rPr>
                <w:rFonts w:cs="Arial"/>
                <w:lang w:eastAsia="en-GB"/>
              </w:rPr>
              <w:t>Personal Data.</w:t>
            </w:r>
          </w:p>
          <w:p w14:paraId="627DD458" w14:textId="77777777" w:rsidR="00602356" w:rsidRPr="00602356" w:rsidRDefault="00602356" w:rsidP="00355DC3">
            <w:pPr>
              <w:overflowPunct/>
              <w:textAlignment w:val="auto"/>
              <w:rPr>
                <w:rFonts w:cs="Arial"/>
                <w:lang w:eastAsia="en-GB"/>
              </w:rPr>
            </w:pPr>
          </w:p>
        </w:tc>
      </w:tr>
      <w:tr w:rsidR="00CF5B00" w:rsidRPr="00E36840" w14:paraId="7BCC44F2" w14:textId="77777777" w:rsidTr="00705FD6">
        <w:tc>
          <w:tcPr>
            <w:tcW w:w="3681" w:type="dxa"/>
          </w:tcPr>
          <w:p w14:paraId="3BD87B3C" w14:textId="061B938E" w:rsidR="00CF5B00" w:rsidRPr="00CF5B00" w:rsidRDefault="00CF5B00" w:rsidP="00602356">
            <w:pPr>
              <w:overflowPunct/>
              <w:jc w:val="left"/>
              <w:textAlignment w:val="auto"/>
              <w:rPr>
                <w:rFonts w:cs="Arial"/>
                <w:bCs/>
                <w:lang w:eastAsia="en-GB"/>
              </w:rPr>
            </w:pPr>
            <w:r>
              <w:rPr>
                <w:rFonts w:cs="Arial"/>
                <w:bCs/>
                <w:lang w:eastAsia="en-GB"/>
              </w:rPr>
              <w:t>“</w:t>
            </w:r>
            <w:r w:rsidRPr="00CF5B00">
              <w:rPr>
                <w:rFonts w:cs="Arial"/>
                <w:bCs/>
                <w:lang w:eastAsia="en-GB"/>
              </w:rPr>
              <w:t>DPA</w:t>
            </w:r>
            <w:r w:rsidR="00E1455E">
              <w:rPr>
                <w:rFonts w:cs="Arial"/>
                <w:bCs/>
                <w:lang w:eastAsia="en-GB"/>
              </w:rPr>
              <w:t>’</w:t>
            </w:r>
            <w:r w:rsidRPr="00CF5B00">
              <w:rPr>
                <w:rFonts w:cs="Arial"/>
                <w:bCs/>
                <w:lang w:eastAsia="en-GB"/>
              </w:rPr>
              <w:t xml:space="preserve"> </w:t>
            </w:r>
          </w:p>
        </w:tc>
        <w:tc>
          <w:tcPr>
            <w:tcW w:w="5606" w:type="dxa"/>
          </w:tcPr>
          <w:p w14:paraId="7AFC90E6" w14:textId="181EB375" w:rsidR="00CF5B00" w:rsidRDefault="00CF5B00" w:rsidP="00355DC3">
            <w:pPr>
              <w:overflowPunct/>
              <w:textAlignment w:val="auto"/>
              <w:rPr>
                <w:rFonts w:cs="Arial"/>
                <w:szCs w:val="24"/>
                <w:lang w:eastAsia="en-GB"/>
              </w:rPr>
            </w:pPr>
            <w:r w:rsidRPr="00CF5B00">
              <w:rPr>
                <w:rFonts w:cs="Arial"/>
                <w:szCs w:val="24"/>
                <w:lang w:eastAsia="en-GB"/>
              </w:rPr>
              <w:t>Data Protection Act 2018</w:t>
            </w:r>
          </w:p>
          <w:p w14:paraId="464FBB2B" w14:textId="77777777" w:rsidR="00E35E14" w:rsidRPr="00CF5B00" w:rsidRDefault="00E35E14" w:rsidP="00355DC3">
            <w:pPr>
              <w:overflowPunct/>
              <w:textAlignment w:val="auto"/>
              <w:rPr>
                <w:rFonts w:cs="Arial"/>
                <w:lang w:eastAsia="en-GB"/>
              </w:rPr>
            </w:pPr>
          </w:p>
        </w:tc>
      </w:tr>
      <w:tr w:rsidR="00DD00E2" w:rsidRPr="00E36840" w14:paraId="4515F38E" w14:textId="77777777" w:rsidTr="00705FD6">
        <w:tc>
          <w:tcPr>
            <w:tcW w:w="3681" w:type="dxa"/>
          </w:tcPr>
          <w:p w14:paraId="667E006E" w14:textId="77777777"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“Defects”</w:t>
            </w:r>
          </w:p>
          <w:p w14:paraId="0AE37A5E" w14:textId="77777777" w:rsidR="00DD00E2" w:rsidRPr="00E36840" w:rsidRDefault="00DD00E2" w:rsidP="00DD00E2">
            <w:pPr>
              <w:overflowPunct/>
              <w:autoSpaceDE/>
              <w:autoSpaceDN/>
              <w:adjustRightInd/>
              <w:jc w:val="left"/>
              <w:textAlignment w:val="auto"/>
              <w:rPr>
                <w:rFonts w:cs="Arial"/>
                <w:lang w:eastAsia="en-GB"/>
              </w:rPr>
            </w:pPr>
          </w:p>
        </w:tc>
        <w:tc>
          <w:tcPr>
            <w:tcW w:w="5606" w:type="dxa"/>
          </w:tcPr>
          <w:p w14:paraId="53DA2C08" w14:textId="669F137C" w:rsidR="00DD00E2" w:rsidRPr="00E36840" w:rsidRDefault="00DD00E2" w:rsidP="00355DC3">
            <w:pPr>
              <w:overflowPunct/>
              <w:autoSpaceDE/>
              <w:autoSpaceDN/>
              <w:adjustRightInd/>
              <w:textAlignment w:val="auto"/>
              <w:rPr>
                <w:rFonts w:cs="Arial"/>
                <w:lang w:eastAsia="en-GB"/>
              </w:rPr>
            </w:pPr>
            <w:r w:rsidRPr="00E36840">
              <w:rPr>
                <w:rFonts w:cs="Arial"/>
                <w:lang w:eastAsia="en-GB"/>
              </w:rPr>
              <w:t xml:space="preserve">means a defect, breakdown, malfunction or failure in any goods, equipment, consumables, products or other items which may be delivered as part of or as a </w:t>
            </w:r>
            <w:r w:rsidR="000975BB" w:rsidRPr="00E36840">
              <w:rPr>
                <w:rFonts w:cs="Arial"/>
                <w:lang w:eastAsia="en-GB"/>
              </w:rPr>
              <w:t>result of</w:t>
            </w:r>
            <w:r w:rsidRPr="00E36840">
              <w:rPr>
                <w:rFonts w:cs="Arial"/>
                <w:lang w:eastAsia="en-GB"/>
              </w:rPr>
              <w:t xml:space="preserve"> the Services under the Contract (and failure shall include failure to comply with the performance requirements in the </w:t>
            </w:r>
            <w:r w:rsidR="000975BB" w:rsidRPr="00E36840">
              <w:rPr>
                <w:rFonts w:cs="Arial"/>
                <w:lang w:eastAsia="en-GB"/>
              </w:rPr>
              <w:t>Contract.</w:t>
            </w:r>
          </w:p>
          <w:p w14:paraId="73D81E79" w14:textId="77777777" w:rsidR="00DD00E2" w:rsidRPr="00E36840" w:rsidRDefault="00DD00E2" w:rsidP="00355DC3">
            <w:pPr>
              <w:overflowPunct/>
              <w:autoSpaceDE/>
              <w:autoSpaceDN/>
              <w:adjustRightInd/>
              <w:textAlignment w:val="auto"/>
              <w:rPr>
                <w:rFonts w:cs="Arial"/>
                <w:lang w:eastAsia="en-GB"/>
              </w:rPr>
            </w:pPr>
          </w:p>
        </w:tc>
      </w:tr>
      <w:tr w:rsidR="00E36840" w:rsidRPr="00E36840" w14:paraId="3777DC70" w14:textId="77777777" w:rsidTr="00705FD6">
        <w:tc>
          <w:tcPr>
            <w:tcW w:w="3681" w:type="dxa"/>
          </w:tcPr>
          <w:p w14:paraId="762D6221" w14:textId="512293E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“Defects Liability </w:t>
            </w:r>
            <w:r w:rsidR="000975BB" w:rsidRPr="00E36840">
              <w:rPr>
                <w:rFonts w:cs="Arial"/>
                <w:lang w:eastAsia="en-GB"/>
              </w:rPr>
              <w:t xml:space="preserve">Period”  </w:t>
            </w:r>
            <w:r w:rsidRPr="00E36840">
              <w:rPr>
                <w:rFonts w:cs="Arial"/>
                <w:lang w:eastAsia="en-GB"/>
              </w:rPr>
              <w:t xml:space="preserve">                                                  </w:t>
            </w:r>
          </w:p>
        </w:tc>
        <w:tc>
          <w:tcPr>
            <w:tcW w:w="5606" w:type="dxa"/>
          </w:tcPr>
          <w:p w14:paraId="461A7A22" w14:textId="707EF5F9" w:rsidR="00E36840" w:rsidRPr="00E36840" w:rsidRDefault="00E36840" w:rsidP="00355DC3">
            <w:pPr>
              <w:overflowPunct/>
              <w:autoSpaceDE/>
              <w:autoSpaceDN/>
              <w:adjustRightInd/>
              <w:textAlignment w:val="auto"/>
              <w:rPr>
                <w:rFonts w:cs="Arial"/>
                <w:lang w:eastAsia="en-GB"/>
              </w:rPr>
            </w:pPr>
            <w:r w:rsidRPr="00E36840">
              <w:rPr>
                <w:rFonts w:cs="Arial"/>
                <w:lang w:eastAsia="en-GB"/>
              </w:rPr>
              <w:t xml:space="preserve">Means twelve (12) months from completion of the delivery or provision of the warranted Products (save only if the Contract Particulars or Special Terms and Conditions require an alternative </w:t>
            </w:r>
            <w:r w:rsidR="000975BB" w:rsidRPr="00E36840">
              <w:rPr>
                <w:rFonts w:cs="Arial"/>
                <w:lang w:eastAsia="en-GB"/>
              </w:rPr>
              <w:t>time</w:t>
            </w:r>
            <w:r w:rsidRPr="00E36840">
              <w:rPr>
                <w:rFonts w:cs="Arial"/>
                <w:lang w:eastAsia="en-GB"/>
              </w:rPr>
              <w:t>).</w:t>
            </w:r>
          </w:p>
          <w:p w14:paraId="00CC44CB"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04790B0B" w14:textId="77777777" w:rsidTr="00705FD6">
        <w:tc>
          <w:tcPr>
            <w:tcW w:w="3681" w:type="dxa"/>
            <w:hideMark/>
          </w:tcPr>
          <w:p w14:paraId="01E4714B"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“Delivery Instructions”</w:t>
            </w:r>
          </w:p>
        </w:tc>
        <w:tc>
          <w:tcPr>
            <w:tcW w:w="5606" w:type="dxa"/>
          </w:tcPr>
          <w:p w14:paraId="33DB0345"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instructions provided in the Contract Particulars and any other information that the Council considers appropriate to the provision of the Services.</w:t>
            </w:r>
          </w:p>
          <w:p w14:paraId="74192A4F" w14:textId="77777777" w:rsidR="00E36840" w:rsidRPr="00E36840" w:rsidRDefault="00E36840" w:rsidP="00355DC3">
            <w:pPr>
              <w:overflowPunct/>
              <w:autoSpaceDE/>
              <w:autoSpaceDN/>
              <w:adjustRightInd/>
              <w:textAlignment w:val="auto"/>
              <w:rPr>
                <w:rFonts w:cs="Arial"/>
                <w:lang w:eastAsia="en-GB"/>
              </w:rPr>
            </w:pPr>
          </w:p>
        </w:tc>
      </w:tr>
      <w:tr w:rsidR="00DD22A3" w:rsidRPr="00E36840" w14:paraId="250CDBD3" w14:textId="77777777" w:rsidTr="00705FD6">
        <w:tc>
          <w:tcPr>
            <w:tcW w:w="3681" w:type="dxa"/>
          </w:tcPr>
          <w:p w14:paraId="16E33B29" w14:textId="77777777" w:rsidR="00394216" w:rsidRPr="00D220BD" w:rsidRDefault="00394216" w:rsidP="00394216">
            <w:pPr>
              <w:overflowPunct/>
              <w:autoSpaceDE/>
              <w:autoSpaceDN/>
              <w:adjustRightInd/>
              <w:jc w:val="left"/>
              <w:textAlignment w:val="auto"/>
              <w:rPr>
                <w:rFonts w:cs="Arial"/>
                <w:lang w:eastAsia="en-GB"/>
              </w:rPr>
            </w:pPr>
            <w:r>
              <w:rPr>
                <w:rFonts w:cs="Arial"/>
                <w:lang w:eastAsia="en-GB"/>
              </w:rPr>
              <w:t>“Excludable Supplier”</w:t>
            </w:r>
          </w:p>
          <w:p w14:paraId="364CD07C" w14:textId="77777777" w:rsidR="00DD22A3" w:rsidRPr="00E36840" w:rsidRDefault="00DD22A3" w:rsidP="00E36840">
            <w:pPr>
              <w:overflowPunct/>
              <w:autoSpaceDE/>
              <w:autoSpaceDN/>
              <w:adjustRightInd/>
              <w:jc w:val="left"/>
              <w:textAlignment w:val="auto"/>
              <w:rPr>
                <w:rFonts w:cs="Arial"/>
                <w:lang w:eastAsia="en-GB"/>
              </w:rPr>
            </w:pPr>
          </w:p>
        </w:tc>
        <w:tc>
          <w:tcPr>
            <w:tcW w:w="5606" w:type="dxa"/>
          </w:tcPr>
          <w:p w14:paraId="069BF7E8" w14:textId="77777777" w:rsidR="00DD22A3" w:rsidRDefault="0042212C" w:rsidP="00355DC3">
            <w:pPr>
              <w:overflowPunct/>
              <w:autoSpaceDE/>
              <w:autoSpaceDN/>
              <w:adjustRightInd/>
              <w:textAlignment w:val="auto"/>
              <w:rPr>
                <w:rFonts w:cs="Arial"/>
                <w:lang w:eastAsia="en-GB"/>
              </w:rPr>
            </w:pPr>
            <w:r w:rsidRPr="001A5ADC">
              <w:rPr>
                <w:rFonts w:cs="Arial"/>
                <w:lang w:eastAsia="en-GB"/>
              </w:rPr>
              <w:t>means a supplier falling within the mandatory or discretionary exclusion grounds set out in sections 57 to 60 of the Procurement Act 2023, or who is included on the debarment list maintained under section 59.</w:t>
            </w:r>
          </w:p>
          <w:p w14:paraId="3BE6EC87" w14:textId="53EFE83E" w:rsidR="0042212C" w:rsidRPr="00E36840" w:rsidRDefault="0042212C" w:rsidP="00355DC3">
            <w:pPr>
              <w:overflowPunct/>
              <w:autoSpaceDE/>
              <w:autoSpaceDN/>
              <w:adjustRightInd/>
              <w:textAlignment w:val="auto"/>
              <w:rPr>
                <w:rFonts w:cs="Arial"/>
                <w:lang w:eastAsia="en-GB"/>
              </w:rPr>
            </w:pPr>
          </w:p>
        </w:tc>
      </w:tr>
      <w:tr w:rsidR="00E36840" w:rsidRPr="00E36840" w14:paraId="3F1EFBE8" w14:textId="77777777" w:rsidTr="00705FD6">
        <w:tc>
          <w:tcPr>
            <w:tcW w:w="3681" w:type="dxa"/>
            <w:hideMark/>
          </w:tcPr>
          <w:p w14:paraId="32A95FAB"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“Employee”</w:t>
            </w:r>
          </w:p>
          <w:p w14:paraId="26C7DF37"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w:t>
            </w:r>
          </w:p>
        </w:tc>
        <w:tc>
          <w:tcPr>
            <w:tcW w:w="5606" w:type="dxa"/>
          </w:tcPr>
          <w:p w14:paraId="5CCB0E61" w14:textId="548D65C3" w:rsidR="00E36840" w:rsidRPr="00E36840" w:rsidRDefault="00E36840" w:rsidP="00355DC3">
            <w:pPr>
              <w:overflowPunct/>
              <w:autoSpaceDE/>
              <w:autoSpaceDN/>
              <w:adjustRightInd/>
              <w:textAlignment w:val="auto"/>
              <w:rPr>
                <w:rFonts w:cs="Arial"/>
                <w:lang w:eastAsia="en-GB"/>
              </w:rPr>
            </w:pPr>
            <w:r w:rsidRPr="00E36840">
              <w:rPr>
                <w:rFonts w:cs="Arial"/>
                <w:lang w:eastAsia="en-GB"/>
              </w:rPr>
              <w:t>any person employed by the Contractor to perform the Contract which will also include the Contractor's servants, agents, voluntary and unpaid workers and subcontractors and representatives.</w:t>
            </w:r>
          </w:p>
          <w:p w14:paraId="74F3916D"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0956E4C5" w14:textId="77777777" w:rsidTr="00705FD6">
        <w:trPr>
          <w:trHeight w:val="584"/>
        </w:trPr>
        <w:tc>
          <w:tcPr>
            <w:tcW w:w="3681" w:type="dxa"/>
          </w:tcPr>
          <w:p w14:paraId="40E6EAC3" w14:textId="3E3710B6"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“EIR”</w:t>
            </w:r>
          </w:p>
          <w:p w14:paraId="75C908D6" w14:textId="77777777" w:rsidR="00E36840" w:rsidRPr="00E36840" w:rsidRDefault="00E36840" w:rsidP="00E36840">
            <w:pPr>
              <w:overflowPunct/>
              <w:autoSpaceDE/>
              <w:autoSpaceDN/>
              <w:adjustRightInd/>
              <w:jc w:val="left"/>
              <w:textAlignment w:val="auto"/>
              <w:rPr>
                <w:rFonts w:cs="Arial"/>
                <w:lang w:eastAsia="en-GB"/>
              </w:rPr>
            </w:pPr>
          </w:p>
        </w:tc>
        <w:tc>
          <w:tcPr>
            <w:tcW w:w="5606" w:type="dxa"/>
          </w:tcPr>
          <w:p w14:paraId="3C64FD51"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 xml:space="preserve">The Environmental Information Regulations 2004. </w:t>
            </w:r>
          </w:p>
        </w:tc>
      </w:tr>
      <w:tr w:rsidR="00E36840" w:rsidRPr="00E36840" w14:paraId="7CDAD4D5" w14:textId="77777777" w:rsidTr="00705FD6">
        <w:tc>
          <w:tcPr>
            <w:tcW w:w="3681" w:type="dxa"/>
            <w:hideMark/>
          </w:tcPr>
          <w:p w14:paraId="659312F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“FOIA”</w:t>
            </w:r>
          </w:p>
        </w:tc>
        <w:tc>
          <w:tcPr>
            <w:tcW w:w="5606" w:type="dxa"/>
          </w:tcPr>
          <w:p w14:paraId="564B4673"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Freedom of Information Act 2000.</w:t>
            </w:r>
          </w:p>
          <w:p w14:paraId="20DA96E0"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5EECB4E2" w14:textId="77777777" w:rsidTr="00705FD6">
        <w:tc>
          <w:tcPr>
            <w:tcW w:w="3681" w:type="dxa"/>
            <w:hideMark/>
          </w:tcPr>
          <w:p w14:paraId="7223D7D4"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“Force Majeure”</w:t>
            </w:r>
          </w:p>
        </w:tc>
        <w:tc>
          <w:tcPr>
            <w:tcW w:w="5606" w:type="dxa"/>
          </w:tcPr>
          <w:p w14:paraId="658E57CE" w14:textId="3E03ED5A" w:rsidR="000E4A5D" w:rsidRPr="00E91ED0" w:rsidRDefault="000E4A5D" w:rsidP="00355DC3">
            <w:pPr>
              <w:overflowPunct/>
              <w:autoSpaceDE/>
              <w:autoSpaceDN/>
              <w:adjustRightInd/>
              <w:textAlignment w:val="auto"/>
              <w:rPr>
                <w:rFonts w:cs="Arial"/>
                <w:lang w:eastAsia="en-GB"/>
              </w:rPr>
            </w:pPr>
            <w:r w:rsidRPr="00E91ED0">
              <w:rPr>
                <w:rFonts w:cs="Arial"/>
                <w:lang w:eastAsia="en-GB"/>
              </w:rPr>
              <w:t>means any event or occurrence</w:t>
            </w:r>
            <w:r w:rsidRPr="00E91ED0">
              <w:t xml:space="preserve"> </w:t>
            </w:r>
            <w:r w:rsidRPr="00E91ED0">
              <w:rPr>
                <w:rFonts w:cs="Arial"/>
                <w:lang w:eastAsia="en-GB"/>
              </w:rPr>
              <w:t xml:space="preserve">materially affecting the performance by a </w:t>
            </w:r>
            <w:r w:rsidR="00AA4E70" w:rsidRPr="00E91ED0">
              <w:rPr>
                <w:rFonts w:cs="Arial"/>
                <w:lang w:eastAsia="en-GB"/>
              </w:rPr>
              <w:t>P</w:t>
            </w:r>
            <w:r w:rsidRPr="00E91ED0">
              <w:rPr>
                <w:rFonts w:cs="Arial"/>
                <w:lang w:eastAsia="en-GB"/>
              </w:rPr>
              <w:t xml:space="preserve">arty of its obligations under this Contract, which is outside the reasonable control of that </w:t>
            </w:r>
            <w:r w:rsidR="00AA4E70" w:rsidRPr="00E91ED0">
              <w:rPr>
                <w:rFonts w:cs="Arial"/>
                <w:lang w:eastAsia="en-GB"/>
              </w:rPr>
              <w:t>P</w:t>
            </w:r>
            <w:r w:rsidRPr="00E91ED0">
              <w:rPr>
                <w:rFonts w:cs="Arial"/>
                <w:lang w:eastAsia="en-GB"/>
              </w:rPr>
              <w:t>arty</w:t>
            </w:r>
            <w:r w:rsidR="00AA4E70" w:rsidRPr="00E91ED0">
              <w:rPr>
                <w:rFonts w:cs="Arial"/>
                <w:lang w:eastAsia="en-GB"/>
              </w:rPr>
              <w:t xml:space="preserve">, </w:t>
            </w:r>
            <w:r w:rsidRPr="00E91ED0">
              <w:rPr>
                <w:rFonts w:cs="Arial"/>
                <w:lang w:eastAsia="en-GB"/>
              </w:rPr>
              <w:t>and which is not attributable to any act or failure to take preventative action by</w:t>
            </w:r>
            <w:r w:rsidR="00AA4E70" w:rsidRPr="00E91ED0">
              <w:rPr>
                <w:rFonts w:cs="Arial"/>
                <w:lang w:eastAsia="en-GB"/>
              </w:rPr>
              <w:t xml:space="preserve"> </w:t>
            </w:r>
            <w:r w:rsidRPr="00E91ED0">
              <w:rPr>
                <w:rFonts w:cs="Arial"/>
                <w:lang w:eastAsia="en-GB"/>
              </w:rPr>
              <w:t>that Party, including</w:t>
            </w:r>
            <w:r w:rsidR="00AA4E70" w:rsidRPr="00E91ED0">
              <w:rPr>
                <w:rFonts w:cs="Arial"/>
                <w:lang w:eastAsia="en-GB"/>
              </w:rPr>
              <w:t xml:space="preserve"> without limitation: acts of God,</w:t>
            </w:r>
            <w:r w:rsidRPr="00E91ED0">
              <w:rPr>
                <w:rFonts w:cs="Arial"/>
                <w:lang w:eastAsia="en-GB"/>
              </w:rPr>
              <w:t xml:space="preserve"> </w:t>
            </w:r>
            <w:r w:rsidR="00AA4E70" w:rsidRPr="00E91ED0">
              <w:rPr>
                <w:rFonts w:cs="Arial"/>
                <w:lang w:eastAsia="en-GB"/>
              </w:rPr>
              <w:t xml:space="preserve">war, </w:t>
            </w:r>
            <w:r w:rsidRPr="00E91ED0">
              <w:rPr>
                <w:rFonts w:cs="Arial"/>
                <w:lang w:eastAsia="en-GB"/>
              </w:rPr>
              <w:t>fire</w:t>
            </w:r>
            <w:r w:rsidR="00AA4E70" w:rsidRPr="00E91ED0">
              <w:rPr>
                <w:rFonts w:cs="Arial"/>
                <w:lang w:eastAsia="en-GB"/>
              </w:rPr>
              <w:t>,</w:t>
            </w:r>
            <w:r w:rsidRPr="00E91ED0">
              <w:rPr>
                <w:rFonts w:cs="Arial"/>
                <w:lang w:eastAsia="en-GB"/>
              </w:rPr>
              <w:t xml:space="preserve"> flood; violent storm</w:t>
            </w:r>
            <w:r w:rsidR="00AA4E70" w:rsidRPr="00E91ED0">
              <w:rPr>
                <w:rFonts w:cs="Arial"/>
                <w:lang w:eastAsia="en-GB"/>
              </w:rPr>
              <w:t xml:space="preserve">, tempest, </w:t>
            </w:r>
            <w:r w:rsidRPr="00E91ED0">
              <w:rPr>
                <w:rFonts w:cs="Arial"/>
                <w:lang w:eastAsia="en-GB"/>
              </w:rPr>
              <w:t>pestilence</w:t>
            </w:r>
            <w:r w:rsidR="00AA4E70" w:rsidRPr="00E91ED0">
              <w:rPr>
                <w:rFonts w:cs="Arial"/>
                <w:lang w:eastAsia="en-GB"/>
              </w:rPr>
              <w:t xml:space="preserve">, </w:t>
            </w:r>
            <w:r w:rsidRPr="00E91ED0">
              <w:rPr>
                <w:rFonts w:cs="Arial"/>
                <w:lang w:eastAsia="en-GB"/>
              </w:rPr>
              <w:t>explosion; malicious damage</w:t>
            </w:r>
            <w:r w:rsidR="00AA4E70" w:rsidRPr="00E91ED0">
              <w:rPr>
                <w:rFonts w:cs="Arial"/>
                <w:lang w:eastAsia="en-GB"/>
              </w:rPr>
              <w:t xml:space="preserve">, </w:t>
            </w:r>
            <w:r w:rsidRPr="00E91ED0">
              <w:rPr>
                <w:rFonts w:cs="Arial"/>
                <w:lang w:eastAsia="en-GB"/>
              </w:rPr>
              <w:t>armed conflict</w:t>
            </w:r>
            <w:r w:rsidR="00AA4E70" w:rsidRPr="00E91ED0">
              <w:rPr>
                <w:rFonts w:cs="Arial"/>
                <w:lang w:eastAsia="en-GB"/>
              </w:rPr>
              <w:t xml:space="preserve">, </w:t>
            </w:r>
            <w:r w:rsidRPr="00E91ED0">
              <w:rPr>
                <w:rFonts w:cs="Arial"/>
                <w:lang w:eastAsia="en-GB"/>
              </w:rPr>
              <w:t>acts of</w:t>
            </w:r>
            <w:r w:rsidR="00AA4E70" w:rsidRPr="00E91ED0">
              <w:rPr>
                <w:rFonts w:cs="Arial"/>
                <w:lang w:eastAsia="en-GB"/>
              </w:rPr>
              <w:t xml:space="preserve"> </w:t>
            </w:r>
            <w:r w:rsidRPr="00E91ED0">
              <w:rPr>
                <w:rFonts w:cs="Arial"/>
                <w:lang w:eastAsia="en-GB"/>
              </w:rPr>
              <w:t>terrorism</w:t>
            </w:r>
            <w:r w:rsidR="00AA4E70" w:rsidRPr="00E91ED0">
              <w:rPr>
                <w:rFonts w:cs="Arial"/>
                <w:lang w:eastAsia="en-GB"/>
              </w:rPr>
              <w:t xml:space="preserve">, protests, epidemic, acts of terrorism and national emergencies </w:t>
            </w:r>
            <w:r w:rsidRPr="00E91ED0">
              <w:rPr>
                <w:rFonts w:cs="Arial"/>
                <w:lang w:eastAsia="en-GB"/>
              </w:rPr>
              <w:t>nuclear, biological or chemical warfare</w:t>
            </w:r>
            <w:r w:rsidR="00AA4E70" w:rsidRPr="00E91ED0">
              <w:rPr>
                <w:rFonts w:cs="Arial"/>
                <w:lang w:eastAsia="en-GB"/>
              </w:rPr>
              <w:t xml:space="preserve">, </w:t>
            </w:r>
            <w:r w:rsidRPr="00E91ED0">
              <w:rPr>
                <w:rFonts w:cs="Arial"/>
                <w:lang w:eastAsia="en-GB"/>
              </w:rPr>
              <w:t>or any</w:t>
            </w:r>
            <w:r w:rsidR="00AA4E70" w:rsidRPr="00E91ED0">
              <w:rPr>
                <w:rFonts w:cs="Arial"/>
                <w:lang w:eastAsia="en-GB"/>
              </w:rPr>
              <w:t xml:space="preserve"> </w:t>
            </w:r>
            <w:r w:rsidRPr="00E91ED0">
              <w:rPr>
                <w:rFonts w:cs="Arial"/>
                <w:lang w:eastAsia="en-GB"/>
              </w:rPr>
              <w:t>other disaster, natural or man-made precluding the provision</w:t>
            </w:r>
            <w:r w:rsidR="00AA4E70" w:rsidRPr="00E91ED0">
              <w:rPr>
                <w:rFonts w:cs="Arial"/>
                <w:lang w:eastAsia="en-GB"/>
              </w:rPr>
              <w:t xml:space="preserve"> </w:t>
            </w:r>
            <w:r w:rsidRPr="00E91ED0">
              <w:rPr>
                <w:rFonts w:cs="Arial"/>
                <w:lang w:eastAsia="en-GB"/>
              </w:rPr>
              <w:t>or receipt of the Services, but excluding:</w:t>
            </w:r>
          </w:p>
          <w:p w14:paraId="38669F19" w14:textId="5D369E01" w:rsidR="000E4A5D" w:rsidRPr="00E91ED0" w:rsidRDefault="000E4A5D" w:rsidP="00355DC3">
            <w:pPr>
              <w:overflowPunct/>
              <w:autoSpaceDE/>
              <w:autoSpaceDN/>
              <w:adjustRightInd/>
              <w:textAlignment w:val="auto"/>
              <w:rPr>
                <w:rFonts w:cs="Arial"/>
                <w:lang w:eastAsia="en-GB"/>
              </w:rPr>
            </w:pPr>
            <w:r w:rsidRPr="00E91ED0">
              <w:rPr>
                <w:rFonts w:cs="Arial"/>
                <w:lang w:eastAsia="en-GB"/>
              </w:rPr>
              <w:t xml:space="preserve">(a) any industrial action </w:t>
            </w:r>
            <w:r w:rsidR="00AA4E70" w:rsidRPr="00E91ED0">
              <w:rPr>
                <w:rFonts w:cs="Arial"/>
                <w:lang w:eastAsia="en-GB"/>
              </w:rPr>
              <w:t>(subject to clause H6.2</w:t>
            </w:r>
            <w:r w:rsidR="000975BB" w:rsidRPr="00E91ED0">
              <w:rPr>
                <w:rFonts w:cs="Arial"/>
                <w:lang w:eastAsia="en-GB"/>
              </w:rPr>
              <w:t>), occurring</w:t>
            </w:r>
            <w:r w:rsidRPr="00E91ED0">
              <w:rPr>
                <w:rFonts w:cs="Arial"/>
                <w:lang w:eastAsia="en-GB"/>
              </w:rPr>
              <w:t xml:space="preserve"> within the</w:t>
            </w:r>
            <w:r w:rsidR="00355DC3">
              <w:rPr>
                <w:rFonts w:cs="Arial"/>
                <w:lang w:eastAsia="en-GB"/>
              </w:rPr>
              <w:t xml:space="preserve"> </w:t>
            </w:r>
            <w:r w:rsidR="00AA4E70" w:rsidRPr="00E91ED0">
              <w:rPr>
                <w:rFonts w:cs="Arial"/>
                <w:lang w:eastAsia="en-GB"/>
              </w:rPr>
              <w:t>Contractor</w:t>
            </w:r>
            <w:r w:rsidRPr="00E91ED0">
              <w:rPr>
                <w:rFonts w:cs="Arial"/>
                <w:lang w:eastAsia="en-GB"/>
              </w:rPr>
              <w:t>’s or any Sub-Contractor</w:t>
            </w:r>
            <w:r w:rsidR="00AA4E70" w:rsidRPr="00E91ED0">
              <w:rPr>
                <w:rFonts w:cs="Arial"/>
                <w:lang w:eastAsia="en-GB"/>
              </w:rPr>
              <w:t xml:space="preserve"> </w:t>
            </w:r>
            <w:r w:rsidRPr="00E91ED0">
              <w:rPr>
                <w:rFonts w:cs="Arial"/>
                <w:lang w:eastAsia="en-GB"/>
              </w:rPr>
              <w:t>organisation; or</w:t>
            </w:r>
          </w:p>
          <w:p w14:paraId="641BC1F2" w14:textId="33FD0464" w:rsidR="00E36840" w:rsidRPr="00E91ED0" w:rsidRDefault="000E4A5D" w:rsidP="00355DC3">
            <w:pPr>
              <w:overflowPunct/>
              <w:autoSpaceDE/>
              <w:autoSpaceDN/>
              <w:adjustRightInd/>
              <w:textAlignment w:val="auto"/>
              <w:rPr>
                <w:rFonts w:cs="Arial"/>
                <w:lang w:eastAsia="en-GB"/>
              </w:rPr>
            </w:pPr>
            <w:r w:rsidRPr="00E91ED0">
              <w:rPr>
                <w:rFonts w:cs="Arial"/>
                <w:lang w:eastAsia="en-GB"/>
              </w:rPr>
              <w:t>(b) the failure by any Sub-Contractor to</w:t>
            </w:r>
            <w:r w:rsidR="00355DC3">
              <w:rPr>
                <w:rFonts w:cs="Arial"/>
                <w:lang w:eastAsia="en-GB"/>
              </w:rPr>
              <w:t xml:space="preserve"> </w:t>
            </w:r>
            <w:r w:rsidRPr="00E91ED0">
              <w:rPr>
                <w:rFonts w:cs="Arial"/>
                <w:lang w:eastAsia="en-GB"/>
              </w:rPr>
              <w:t>perform its obligations under any Sub-Contract.</w:t>
            </w:r>
          </w:p>
          <w:p w14:paraId="17EC4A57" w14:textId="77777777" w:rsidR="00E36840" w:rsidRPr="00E91ED0" w:rsidRDefault="00E36840" w:rsidP="00355DC3">
            <w:pPr>
              <w:overflowPunct/>
              <w:autoSpaceDE/>
              <w:autoSpaceDN/>
              <w:adjustRightInd/>
              <w:textAlignment w:val="auto"/>
              <w:rPr>
                <w:rFonts w:cs="Arial"/>
                <w:lang w:eastAsia="en-GB"/>
              </w:rPr>
            </w:pPr>
          </w:p>
        </w:tc>
      </w:tr>
      <w:tr w:rsidR="00784008" w:rsidRPr="00E36840" w14:paraId="0E7F3CF2" w14:textId="77777777" w:rsidTr="00705FD6">
        <w:tc>
          <w:tcPr>
            <w:tcW w:w="3681" w:type="dxa"/>
          </w:tcPr>
          <w:p w14:paraId="6722EA03" w14:textId="13CEE218" w:rsidR="00AA74B2" w:rsidRDefault="00784008" w:rsidP="00E36840">
            <w:pPr>
              <w:overflowPunct/>
              <w:autoSpaceDE/>
              <w:autoSpaceDN/>
              <w:adjustRightInd/>
              <w:jc w:val="left"/>
              <w:textAlignment w:val="auto"/>
              <w:rPr>
                <w:rFonts w:cs="Arial"/>
                <w:lang w:eastAsia="en-GB"/>
              </w:rPr>
            </w:pPr>
            <w:r>
              <w:rPr>
                <w:rFonts w:cs="Arial"/>
                <w:lang w:eastAsia="en-GB"/>
              </w:rPr>
              <w:t>“GDPR”</w:t>
            </w:r>
          </w:p>
          <w:p w14:paraId="41787239" w14:textId="54691F05" w:rsidR="00AA74B2" w:rsidRPr="00E36840" w:rsidRDefault="00AA74B2" w:rsidP="00E36840">
            <w:pPr>
              <w:overflowPunct/>
              <w:autoSpaceDE/>
              <w:autoSpaceDN/>
              <w:adjustRightInd/>
              <w:jc w:val="left"/>
              <w:textAlignment w:val="auto"/>
              <w:rPr>
                <w:rFonts w:cs="Arial"/>
                <w:lang w:eastAsia="en-GB"/>
              </w:rPr>
            </w:pPr>
          </w:p>
        </w:tc>
        <w:tc>
          <w:tcPr>
            <w:tcW w:w="5606" w:type="dxa"/>
          </w:tcPr>
          <w:p w14:paraId="0021868B" w14:textId="0C9E4EF7" w:rsidR="00D67331" w:rsidRPr="00355DC3" w:rsidRDefault="003D0B8D" w:rsidP="00355DC3">
            <w:pPr>
              <w:overflowPunct/>
              <w:autoSpaceDE/>
              <w:autoSpaceDN/>
              <w:adjustRightInd/>
              <w:textAlignment w:val="auto"/>
              <w:rPr>
                <w:rFonts w:cs="Arial"/>
                <w:lang w:eastAsia="en-GB"/>
              </w:rPr>
            </w:pPr>
            <w:r w:rsidRPr="00E91ED0">
              <w:rPr>
                <w:rFonts w:cs="Arial"/>
                <w:lang w:eastAsia="en-GB"/>
              </w:rPr>
              <w:t>General Data Protection Regulation. Has the meaning given to it in section 3(10) (as supplemented by section 205(4)) of the Data Protection Act 2018</w:t>
            </w:r>
            <w:r w:rsidR="000975BB">
              <w:rPr>
                <w:rFonts w:cs="Arial"/>
                <w:lang w:eastAsia="en-GB"/>
              </w:rPr>
              <w:t>)</w:t>
            </w:r>
          </w:p>
          <w:p w14:paraId="467EEE0D" w14:textId="77777777" w:rsidR="00784008" w:rsidRPr="00E91ED0" w:rsidRDefault="00784008" w:rsidP="00355DC3">
            <w:pPr>
              <w:overflowPunct/>
              <w:autoSpaceDE/>
              <w:autoSpaceDN/>
              <w:adjustRightInd/>
              <w:textAlignment w:val="auto"/>
              <w:rPr>
                <w:rFonts w:cs="Arial"/>
                <w:lang w:eastAsia="en-GB"/>
              </w:rPr>
            </w:pPr>
          </w:p>
        </w:tc>
      </w:tr>
      <w:tr w:rsidR="00E36840" w:rsidRPr="00E36840" w14:paraId="52E27D96" w14:textId="77777777" w:rsidTr="00705FD6">
        <w:tc>
          <w:tcPr>
            <w:tcW w:w="3681" w:type="dxa"/>
            <w:hideMark/>
          </w:tcPr>
          <w:p w14:paraId="4251C9AF"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“Good Industry Practice”</w:t>
            </w:r>
          </w:p>
        </w:tc>
        <w:tc>
          <w:tcPr>
            <w:tcW w:w="5606" w:type="dxa"/>
          </w:tcPr>
          <w:p w14:paraId="56B31A23"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14:paraId="2FFE8935"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4D866CC4" w14:textId="77777777" w:rsidTr="00705FD6">
        <w:tc>
          <w:tcPr>
            <w:tcW w:w="3681" w:type="dxa"/>
            <w:hideMark/>
          </w:tcPr>
          <w:p w14:paraId="55F8BA55"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“Insolvent”</w:t>
            </w:r>
          </w:p>
        </w:tc>
        <w:tc>
          <w:tcPr>
            <w:tcW w:w="5606" w:type="dxa"/>
          </w:tcPr>
          <w:p w14:paraId="42113CB9" w14:textId="77777777" w:rsidR="00E36840" w:rsidRPr="00E36840" w:rsidRDefault="00E36840" w:rsidP="00355DC3">
            <w:pPr>
              <w:overflowPunct/>
              <w:autoSpaceDE/>
              <w:autoSpaceDN/>
              <w:adjustRightInd/>
              <w:textAlignment w:val="auto"/>
              <w:rPr>
                <w:lang w:eastAsia="en-GB"/>
              </w:rPr>
            </w:pPr>
            <w:r w:rsidRPr="00E36840">
              <w:rPr>
                <w:lang w:eastAsia="en-GB"/>
              </w:rPr>
              <w:t>means:</w:t>
            </w:r>
          </w:p>
          <w:p w14:paraId="2A5369FD" w14:textId="7F4D6FE5" w:rsidR="00E36840" w:rsidRPr="00355DC3" w:rsidRDefault="00E36840" w:rsidP="00355DC3">
            <w:pPr>
              <w:pStyle w:val="ListParagraph"/>
              <w:numPr>
                <w:ilvl w:val="4"/>
                <w:numId w:val="10"/>
              </w:numPr>
              <w:tabs>
                <w:tab w:val="clear" w:pos="3119"/>
              </w:tabs>
              <w:ind w:left="463" w:hanging="425"/>
              <w:outlineLvl w:val="1"/>
              <w:rPr>
                <w:rFonts w:cs="Arial"/>
                <w:sz w:val="20"/>
                <w:lang w:val="en-AU"/>
              </w:rPr>
            </w:pPr>
            <w:r w:rsidRPr="00355DC3">
              <w:rPr>
                <w:rFonts w:cs="Arial"/>
                <w:sz w:val="20"/>
                <w:lang w:val="en-AU"/>
              </w:rPr>
              <w:lastRenderedPageBreak/>
              <w:t>in relation to an individual or a firm:</w:t>
            </w:r>
          </w:p>
          <w:p w14:paraId="5D15CE26" w14:textId="7E533653" w:rsidR="00E36840" w:rsidRPr="00355DC3" w:rsidRDefault="00E36840" w:rsidP="00355DC3">
            <w:pPr>
              <w:pStyle w:val="ListParagraph"/>
              <w:numPr>
                <w:ilvl w:val="3"/>
                <w:numId w:val="11"/>
              </w:numPr>
              <w:ind w:left="888" w:hanging="425"/>
              <w:rPr>
                <w:sz w:val="20"/>
                <w:lang w:val="en-US"/>
              </w:rPr>
            </w:pPr>
            <w:r w:rsidRPr="00355DC3">
              <w:rPr>
                <w:sz w:val="20"/>
                <w:lang w:val="en-US"/>
              </w:rPr>
              <w:t xml:space="preserve">a petition is presented for their bankruptcy; </w:t>
            </w:r>
          </w:p>
          <w:p w14:paraId="28926D56" w14:textId="77777777" w:rsidR="00E36840" w:rsidRPr="00355DC3" w:rsidRDefault="00E36840" w:rsidP="00355DC3">
            <w:pPr>
              <w:pStyle w:val="ListParagraph"/>
              <w:numPr>
                <w:ilvl w:val="3"/>
                <w:numId w:val="11"/>
              </w:numPr>
              <w:ind w:left="888" w:hanging="425"/>
              <w:rPr>
                <w:sz w:val="20"/>
                <w:lang w:val="en-US"/>
              </w:rPr>
            </w:pPr>
            <w:r w:rsidRPr="00355DC3">
              <w:rPr>
                <w:sz w:val="20"/>
                <w:lang w:val="en-US"/>
              </w:rPr>
              <w:t>a criminal bankruptcy order is made against the individual or any partner in the firm;</w:t>
            </w:r>
          </w:p>
          <w:p w14:paraId="14793471" w14:textId="77777777" w:rsidR="00E36840" w:rsidRPr="00355DC3" w:rsidRDefault="00E36840" w:rsidP="00355DC3">
            <w:pPr>
              <w:pStyle w:val="ListParagraph"/>
              <w:numPr>
                <w:ilvl w:val="3"/>
                <w:numId w:val="11"/>
              </w:numPr>
              <w:ind w:left="888" w:hanging="425"/>
              <w:rPr>
                <w:sz w:val="20"/>
                <w:lang w:val="en-US"/>
              </w:rPr>
            </w:pPr>
            <w:r w:rsidRPr="00355DC3">
              <w:rPr>
                <w:sz w:val="20"/>
                <w:lang w:val="en-US"/>
              </w:rPr>
              <w:t xml:space="preserve">the individual or any partner in the firm makes any composition or arrangement with or for the benefit of creditors, or makes any conveyance or assignment for the benefit of creditors; or </w:t>
            </w:r>
          </w:p>
          <w:p w14:paraId="08DD8F5F" w14:textId="77777777" w:rsidR="00E36840" w:rsidRPr="00355DC3" w:rsidRDefault="00E36840" w:rsidP="00355DC3">
            <w:pPr>
              <w:pStyle w:val="ListParagraph"/>
              <w:numPr>
                <w:ilvl w:val="3"/>
                <w:numId w:val="11"/>
              </w:numPr>
              <w:ind w:left="888" w:hanging="425"/>
              <w:rPr>
                <w:sz w:val="20"/>
                <w:lang w:val="en-US"/>
              </w:rPr>
            </w:pPr>
            <w:r w:rsidRPr="00355DC3">
              <w:rPr>
                <w:sz w:val="20"/>
                <w:lang w:val="en-US"/>
              </w:rPr>
              <w:t xml:space="preserve">an administrator is appointed to manage their affairs; </w:t>
            </w:r>
          </w:p>
          <w:p w14:paraId="36D1EB75" w14:textId="77777777" w:rsidR="00E36840" w:rsidRPr="00355DC3" w:rsidRDefault="00E36840" w:rsidP="00355DC3">
            <w:pPr>
              <w:pStyle w:val="ListParagraph"/>
              <w:numPr>
                <w:ilvl w:val="4"/>
                <w:numId w:val="10"/>
              </w:numPr>
              <w:tabs>
                <w:tab w:val="clear" w:pos="3119"/>
              </w:tabs>
              <w:ind w:left="463" w:hanging="425"/>
              <w:outlineLvl w:val="1"/>
              <w:rPr>
                <w:rFonts w:cs="Arial"/>
                <w:sz w:val="20"/>
                <w:lang w:val="en-AU"/>
              </w:rPr>
            </w:pPr>
            <w:r w:rsidRPr="00355DC3">
              <w:rPr>
                <w:rFonts w:cs="Arial"/>
                <w:sz w:val="20"/>
                <w:lang w:val="en-AU"/>
              </w:rPr>
              <w:t>in relation to a company:</w:t>
            </w:r>
          </w:p>
          <w:p w14:paraId="2E42A6F8" w14:textId="064068F2" w:rsidR="00E36840" w:rsidRPr="00355DC3" w:rsidRDefault="00E36840" w:rsidP="00355DC3">
            <w:pPr>
              <w:pStyle w:val="ListParagraph"/>
              <w:numPr>
                <w:ilvl w:val="3"/>
                <w:numId w:val="68"/>
              </w:numPr>
              <w:tabs>
                <w:tab w:val="clear" w:pos="1701"/>
                <w:tab w:val="num" w:pos="1030"/>
              </w:tabs>
              <w:ind w:left="888" w:hanging="425"/>
              <w:rPr>
                <w:sz w:val="20"/>
                <w:lang w:val="en-US"/>
              </w:rPr>
            </w:pPr>
            <w:r w:rsidRPr="00355DC3">
              <w:rPr>
                <w:sz w:val="20"/>
                <w:lang w:val="en-US"/>
              </w:rPr>
              <w:t>if the company passes a resolution for winding up or dissolution (otherwise than for the purposes of and followed by an amalgamation or reconstruction);</w:t>
            </w:r>
          </w:p>
          <w:p w14:paraId="4E0C4C2A" w14:textId="00C8FE0B" w:rsidR="00E36840" w:rsidRPr="00355DC3" w:rsidRDefault="00E36840" w:rsidP="00355DC3">
            <w:pPr>
              <w:pStyle w:val="ListParagraph"/>
              <w:numPr>
                <w:ilvl w:val="3"/>
                <w:numId w:val="68"/>
              </w:numPr>
              <w:tabs>
                <w:tab w:val="clear" w:pos="1701"/>
                <w:tab w:val="num" w:pos="1030"/>
              </w:tabs>
              <w:ind w:left="888" w:hanging="425"/>
              <w:rPr>
                <w:sz w:val="20"/>
                <w:lang w:val="en-US"/>
              </w:rPr>
            </w:pPr>
            <w:r w:rsidRPr="00355DC3">
              <w:rPr>
                <w:sz w:val="20"/>
                <w:lang w:val="en-US"/>
              </w:rPr>
              <w:t>an application is made for, or any meeting of its directors or members resolves to make an application for</w:t>
            </w:r>
            <w:r w:rsidR="00AA361A" w:rsidRPr="00355DC3">
              <w:rPr>
                <w:sz w:val="20"/>
                <w:lang w:val="en-US"/>
              </w:rPr>
              <w:t>,</w:t>
            </w:r>
            <w:r w:rsidRPr="00355DC3">
              <w:rPr>
                <w:sz w:val="20"/>
                <w:lang w:val="en-US"/>
              </w:rPr>
              <w:t xml:space="preserve"> an administration order in relation to it;</w:t>
            </w:r>
          </w:p>
          <w:p w14:paraId="48D2B974" w14:textId="3E53C2AB" w:rsidR="00E36840" w:rsidRPr="00355DC3" w:rsidRDefault="00E36840" w:rsidP="00355DC3">
            <w:pPr>
              <w:pStyle w:val="ListParagraph"/>
              <w:numPr>
                <w:ilvl w:val="3"/>
                <w:numId w:val="68"/>
              </w:numPr>
              <w:tabs>
                <w:tab w:val="clear" w:pos="1701"/>
                <w:tab w:val="num" w:pos="1030"/>
              </w:tabs>
              <w:ind w:left="888" w:hanging="425"/>
              <w:rPr>
                <w:sz w:val="20"/>
                <w:lang w:val="en-US"/>
              </w:rPr>
            </w:pPr>
            <w:r w:rsidRPr="00355DC3">
              <w:rPr>
                <w:sz w:val="20"/>
                <w:lang w:val="en-US"/>
              </w:rPr>
              <w:t>a notice of intention to appoint an administrator is filed in relation to the company;</w:t>
            </w:r>
          </w:p>
          <w:p w14:paraId="57217AF2" w14:textId="1FA07195" w:rsidR="00E36840" w:rsidRPr="00355DC3" w:rsidRDefault="00E36840" w:rsidP="00355DC3">
            <w:pPr>
              <w:pStyle w:val="ListParagraph"/>
              <w:numPr>
                <w:ilvl w:val="3"/>
                <w:numId w:val="68"/>
              </w:numPr>
              <w:tabs>
                <w:tab w:val="clear" w:pos="1701"/>
                <w:tab w:val="num" w:pos="1030"/>
              </w:tabs>
              <w:ind w:left="888" w:hanging="425"/>
              <w:rPr>
                <w:sz w:val="20"/>
                <w:lang w:val="en-US"/>
              </w:rPr>
            </w:pPr>
            <w:r w:rsidRPr="00355DC3">
              <w:rPr>
                <w:sz w:val="20"/>
                <w:lang w:val="en-US"/>
              </w:rPr>
              <w:t xml:space="preserve">an administrator or receiver is appointed; </w:t>
            </w:r>
          </w:p>
          <w:p w14:paraId="3A766DA8" w14:textId="52E3FBD1" w:rsidR="00E36840" w:rsidRPr="00355DC3" w:rsidRDefault="00E36840" w:rsidP="00355DC3">
            <w:pPr>
              <w:pStyle w:val="ListParagraph"/>
              <w:numPr>
                <w:ilvl w:val="3"/>
                <w:numId w:val="68"/>
              </w:numPr>
              <w:tabs>
                <w:tab w:val="clear" w:pos="1701"/>
                <w:tab w:val="num" w:pos="1030"/>
              </w:tabs>
              <w:ind w:left="888" w:hanging="425"/>
              <w:rPr>
                <w:sz w:val="20"/>
                <w:lang w:val="en-US"/>
              </w:rPr>
            </w:pPr>
            <w:r w:rsidRPr="00355DC3">
              <w:rPr>
                <w:sz w:val="20"/>
                <w:lang w:val="en-US"/>
              </w:rPr>
              <w:t xml:space="preserve">a Court makes a winding-up order; or </w:t>
            </w:r>
          </w:p>
          <w:p w14:paraId="0AC8137C" w14:textId="69322A55" w:rsidR="00355DC3" w:rsidRPr="00355DC3" w:rsidRDefault="00E36840" w:rsidP="00355DC3">
            <w:pPr>
              <w:pStyle w:val="ListParagraph"/>
              <w:numPr>
                <w:ilvl w:val="3"/>
                <w:numId w:val="68"/>
              </w:numPr>
              <w:tabs>
                <w:tab w:val="clear" w:pos="1701"/>
                <w:tab w:val="num" w:pos="1030"/>
              </w:tabs>
              <w:ind w:left="888" w:hanging="425"/>
              <w:rPr>
                <w:sz w:val="20"/>
                <w:lang w:val="en-US"/>
              </w:rPr>
            </w:pPr>
            <w:r w:rsidRPr="00355DC3">
              <w:rPr>
                <w:sz w:val="20"/>
                <w:lang w:val="en-US"/>
              </w:rPr>
              <w:t xml:space="preserve">the company makes a composition or </w:t>
            </w:r>
            <w:r w:rsidR="00AA361A" w:rsidRPr="00355DC3">
              <w:rPr>
                <w:sz w:val="20"/>
                <w:lang w:val="en-US"/>
              </w:rPr>
              <w:t xml:space="preserve">     </w:t>
            </w:r>
          </w:p>
          <w:p w14:paraId="6C599467" w14:textId="7D178942" w:rsidR="00E36840" w:rsidRPr="00355DC3" w:rsidRDefault="00E36840" w:rsidP="00355DC3">
            <w:pPr>
              <w:pStyle w:val="ListParagraph"/>
              <w:numPr>
                <w:ilvl w:val="3"/>
                <w:numId w:val="68"/>
              </w:numPr>
              <w:tabs>
                <w:tab w:val="clear" w:pos="1701"/>
                <w:tab w:val="num" w:pos="1030"/>
              </w:tabs>
              <w:ind w:left="888" w:hanging="425"/>
              <w:rPr>
                <w:sz w:val="20"/>
                <w:lang w:val="en-US"/>
              </w:rPr>
            </w:pPr>
            <w:r w:rsidRPr="00355DC3">
              <w:rPr>
                <w:sz w:val="20"/>
                <w:lang w:val="en-US"/>
              </w:rPr>
              <w:t>arrangement with its creditors, or an administrative receiver, receiver, manager or supervisor is appointed by a creditor or by the court, or possession is taken of any of its property under the terms of a fixed or floating charge.</w:t>
            </w:r>
          </w:p>
          <w:p w14:paraId="439F3378"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782DC51C" w14:textId="77777777" w:rsidTr="00705FD6">
        <w:tc>
          <w:tcPr>
            <w:tcW w:w="3681" w:type="dxa"/>
            <w:hideMark/>
          </w:tcPr>
          <w:p w14:paraId="390783CE"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 xml:space="preserve">“Intellectual Property Rights” </w:t>
            </w:r>
          </w:p>
          <w:p w14:paraId="70583F30"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and  “IPR”</w:t>
            </w:r>
          </w:p>
        </w:tc>
        <w:tc>
          <w:tcPr>
            <w:tcW w:w="5606" w:type="dxa"/>
          </w:tcPr>
          <w:p w14:paraId="7467B927" w14:textId="737A2E8A" w:rsidR="00060D40" w:rsidRPr="00060D40" w:rsidRDefault="00060D40" w:rsidP="00355DC3">
            <w:pPr>
              <w:overflowPunct/>
              <w:autoSpaceDE/>
              <w:autoSpaceDN/>
              <w:adjustRightInd/>
              <w:textAlignment w:val="auto"/>
              <w:rPr>
                <w:rFonts w:cs="Arial"/>
                <w:lang w:eastAsia="en-GB"/>
              </w:rPr>
            </w:pPr>
            <w:r w:rsidRPr="00060D40">
              <w:rPr>
                <w:rFonts w:cs="Arial"/>
                <w:lang w:eastAsia="en-GB"/>
              </w:rPr>
              <w:t>means any and all intellectual property and appertaining</w:t>
            </w:r>
          </w:p>
          <w:p w14:paraId="047D0DFA" w14:textId="1C175233" w:rsidR="00E36840" w:rsidRPr="00E36840" w:rsidRDefault="00060D40" w:rsidP="00355DC3">
            <w:pPr>
              <w:overflowPunct/>
              <w:autoSpaceDE/>
              <w:autoSpaceDN/>
              <w:adjustRightInd/>
              <w:textAlignment w:val="auto"/>
              <w:rPr>
                <w:rFonts w:cs="Arial"/>
                <w:lang w:eastAsia="en-GB"/>
              </w:rPr>
            </w:pPr>
            <w:r w:rsidRPr="00060D40">
              <w:rPr>
                <w:rFonts w:cs="Arial"/>
                <w:lang w:eastAsia="en-GB"/>
              </w:rPr>
              <w:t xml:space="preserve">rights of any nature </w:t>
            </w:r>
            <w:r>
              <w:rPr>
                <w:rFonts w:cs="Arial"/>
                <w:lang w:eastAsia="en-GB"/>
              </w:rPr>
              <w:t xml:space="preserve">in the United Kingdom or </w:t>
            </w:r>
            <w:r w:rsidRPr="00060D40">
              <w:rPr>
                <w:rFonts w:cs="Arial"/>
                <w:lang w:eastAsia="en-GB"/>
              </w:rPr>
              <w:t>anywhere in the world whether</w:t>
            </w:r>
            <w:r>
              <w:rPr>
                <w:rFonts w:cs="Arial"/>
                <w:lang w:eastAsia="en-GB"/>
              </w:rPr>
              <w:t xml:space="preserve"> </w:t>
            </w:r>
            <w:r w:rsidRPr="00060D40">
              <w:rPr>
                <w:rFonts w:cs="Arial"/>
                <w:lang w:eastAsia="en-GB"/>
              </w:rPr>
              <w:t xml:space="preserve">registered, registerable or otherwise, including </w:t>
            </w:r>
            <w:r>
              <w:rPr>
                <w:rFonts w:cs="Arial"/>
                <w:lang w:eastAsia="en-GB"/>
              </w:rPr>
              <w:t xml:space="preserve">but not limited to: </w:t>
            </w:r>
            <w:r w:rsidRPr="00060D40">
              <w:rPr>
                <w:rFonts w:cs="Arial"/>
                <w:lang w:eastAsia="en-GB"/>
              </w:rPr>
              <w:t xml:space="preserve">patents, </w:t>
            </w:r>
            <w:r>
              <w:rPr>
                <w:rFonts w:cs="Arial"/>
                <w:lang w:eastAsia="en-GB"/>
              </w:rPr>
              <w:t xml:space="preserve">trade marks, </w:t>
            </w:r>
            <w:r w:rsidRPr="00060D40">
              <w:rPr>
                <w:rFonts w:cs="Arial"/>
                <w:lang w:eastAsia="en-GB"/>
              </w:rPr>
              <w:t>utility</w:t>
            </w:r>
            <w:r w:rsidR="00355DC3">
              <w:rPr>
                <w:rFonts w:cs="Arial"/>
                <w:lang w:eastAsia="en-GB"/>
              </w:rPr>
              <w:t xml:space="preserve"> </w:t>
            </w:r>
            <w:r w:rsidRPr="00060D40">
              <w:rPr>
                <w:rFonts w:cs="Arial"/>
                <w:lang w:eastAsia="en-GB"/>
              </w:rPr>
              <w:t xml:space="preserve">models, registered designs and domain </w:t>
            </w:r>
            <w:r w:rsidR="00262CAC" w:rsidRPr="00060D40">
              <w:rPr>
                <w:rFonts w:cs="Arial"/>
                <w:lang w:eastAsia="en-GB"/>
              </w:rPr>
              <w:t>names, applications</w:t>
            </w:r>
            <w:r w:rsidRPr="00060D40">
              <w:rPr>
                <w:rFonts w:cs="Arial"/>
                <w:lang w:eastAsia="en-GB"/>
              </w:rPr>
              <w:t xml:space="preserve"> for any of the foregoing, </w:t>
            </w:r>
            <w:r>
              <w:rPr>
                <w:rFonts w:cs="Arial"/>
                <w:lang w:eastAsia="en-GB"/>
              </w:rPr>
              <w:t xml:space="preserve">goodwill, design </w:t>
            </w:r>
            <w:r w:rsidR="00262CAC">
              <w:rPr>
                <w:rFonts w:cs="Arial"/>
                <w:lang w:eastAsia="en-GB"/>
              </w:rPr>
              <w:t>rights, moral</w:t>
            </w:r>
            <w:r>
              <w:rPr>
                <w:rFonts w:cs="Arial"/>
                <w:lang w:eastAsia="en-GB"/>
              </w:rPr>
              <w:t xml:space="preserve"> rights, typography rights, </w:t>
            </w:r>
            <w:r w:rsidRPr="00060D40">
              <w:rPr>
                <w:rFonts w:cs="Arial"/>
                <w:lang w:eastAsia="en-GB"/>
              </w:rPr>
              <w:t>trade or business</w:t>
            </w:r>
            <w:r>
              <w:rPr>
                <w:rFonts w:cs="Arial"/>
                <w:lang w:eastAsia="en-GB"/>
              </w:rPr>
              <w:t xml:space="preserve"> </w:t>
            </w:r>
            <w:r w:rsidRPr="00060D40">
              <w:rPr>
                <w:rFonts w:cs="Arial"/>
                <w:lang w:eastAsia="en-GB"/>
              </w:rPr>
              <w:t xml:space="preserve">names, </w:t>
            </w:r>
            <w:r w:rsidR="00262CAC" w:rsidRPr="00060D40">
              <w:rPr>
                <w:rFonts w:cs="Arial"/>
                <w:lang w:eastAsia="en-GB"/>
              </w:rPr>
              <w:t>copyright,</w:t>
            </w:r>
            <w:r w:rsidRPr="00060D40">
              <w:rPr>
                <w:rFonts w:cs="Arial"/>
                <w:lang w:eastAsia="en-GB"/>
              </w:rPr>
              <w:t xml:space="preserve"> and rights in the nature of</w:t>
            </w:r>
            <w:r w:rsidR="00355DC3">
              <w:rPr>
                <w:rFonts w:cs="Arial"/>
                <w:lang w:eastAsia="en-GB"/>
              </w:rPr>
              <w:t xml:space="preserve"> </w:t>
            </w:r>
            <w:r w:rsidRPr="00060D40">
              <w:rPr>
                <w:rFonts w:cs="Arial"/>
                <w:lang w:eastAsia="en-GB"/>
              </w:rPr>
              <w:t>copyright, rights in databases, know-how and any other intellectual</w:t>
            </w:r>
            <w:r>
              <w:rPr>
                <w:rFonts w:cs="Arial"/>
                <w:lang w:eastAsia="en-GB"/>
              </w:rPr>
              <w:t xml:space="preserve"> </w:t>
            </w:r>
            <w:r w:rsidRPr="00060D40">
              <w:rPr>
                <w:rFonts w:cs="Arial"/>
                <w:lang w:eastAsia="en-GB"/>
              </w:rPr>
              <w:t>property rights which subsist in computer software, computer</w:t>
            </w:r>
            <w:r>
              <w:rPr>
                <w:rFonts w:cs="Arial"/>
                <w:lang w:eastAsia="en-GB"/>
              </w:rPr>
              <w:t xml:space="preserve"> </w:t>
            </w:r>
            <w:r w:rsidRPr="00060D40">
              <w:rPr>
                <w:rFonts w:cs="Arial"/>
                <w:lang w:eastAsia="en-GB"/>
              </w:rPr>
              <w:t>programs, websites, documents, information, techniques,</w:t>
            </w:r>
            <w:r w:rsidR="00355DC3">
              <w:rPr>
                <w:rFonts w:cs="Arial"/>
                <w:lang w:eastAsia="en-GB"/>
              </w:rPr>
              <w:t xml:space="preserve"> </w:t>
            </w:r>
            <w:r w:rsidRPr="00060D40">
              <w:rPr>
                <w:rFonts w:cs="Arial"/>
                <w:lang w:eastAsia="en-GB"/>
              </w:rPr>
              <w:t>business methods, drawings, logos, instruction manuals, lists</w:t>
            </w:r>
            <w:r>
              <w:rPr>
                <w:rFonts w:cs="Arial"/>
                <w:lang w:eastAsia="en-GB"/>
              </w:rPr>
              <w:t xml:space="preserve"> </w:t>
            </w:r>
            <w:r w:rsidRPr="00060D40">
              <w:rPr>
                <w:rFonts w:cs="Arial"/>
                <w:lang w:eastAsia="en-GB"/>
              </w:rPr>
              <w:t>and procedures and particulars of customers, marketing</w:t>
            </w:r>
            <w:r>
              <w:rPr>
                <w:rFonts w:cs="Arial"/>
                <w:lang w:eastAsia="en-GB"/>
              </w:rPr>
              <w:t xml:space="preserve"> </w:t>
            </w:r>
            <w:r w:rsidRPr="00060D40">
              <w:rPr>
                <w:rFonts w:cs="Arial"/>
                <w:lang w:eastAsia="en-GB"/>
              </w:rPr>
              <w:t>methods and procedures and advertising literature, including</w:t>
            </w:r>
            <w:r>
              <w:rPr>
                <w:rFonts w:cs="Arial"/>
                <w:lang w:eastAsia="en-GB"/>
              </w:rPr>
              <w:t xml:space="preserve"> </w:t>
            </w:r>
            <w:r w:rsidRPr="00060D40">
              <w:rPr>
                <w:rFonts w:cs="Arial"/>
                <w:lang w:eastAsia="en-GB"/>
              </w:rPr>
              <w:t>the "look and feel" of any websites.</w:t>
            </w:r>
          </w:p>
          <w:p w14:paraId="4C8DD4E9"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5ADF6E37" w14:textId="77777777" w:rsidTr="00705FD6">
        <w:tc>
          <w:tcPr>
            <w:tcW w:w="3681" w:type="dxa"/>
            <w:hideMark/>
          </w:tcPr>
          <w:p w14:paraId="0EEFB48B"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“Invitation to Tender”</w:t>
            </w:r>
          </w:p>
        </w:tc>
        <w:tc>
          <w:tcPr>
            <w:tcW w:w="5606" w:type="dxa"/>
          </w:tcPr>
          <w:p w14:paraId="1CEDE53B"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Council’s invitation to tender for the Contract.</w:t>
            </w:r>
          </w:p>
          <w:p w14:paraId="6D7FCCC4"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733AFCB7" w14:textId="77777777" w:rsidTr="00705FD6">
        <w:tc>
          <w:tcPr>
            <w:tcW w:w="3681" w:type="dxa"/>
          </w:tcPr>
          <w:p w14:paraId="48942D4A"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“iSupplier”</w:t>
            </w:r>
          </w:p>
          <w:p w14:paraId="779A4CA4" w14:textId="77777777" w:rsidR="00E36840" w:rsidRPr="00E36840" w:rsidRDefault="00E36840" w:rsidP="00E36840">
            <w:pPr>
              <w:overflowPunct/>
              <w:autoSpaceDE/>
              <w:autoSpaceDN/>
              <w:adjustRightInd/>
              <w:jc w:val="left"/>
              <w:textAlignment w:val="auto"/>
              <w:rPr>
                <w:rFonts w:cs="Arial"/>
                <w:highlight w:val="yellow"/>
                <w:lang w:eastAsia="en-GB"/>
              </w:rPr>
            </w:pPr>
          </w:p>
          <w:p w14:paraId="757B2AD5" w14:textId="77777777" w:rsidR="00E36840" w:rsidRPr="00E36840" w:rsidRDefault="00E36840" w:rsidP="00E36840">
            <w:pPr>
              <w:overflowPunct/>
              <w:autoSpaceDE/>
              <w:autoSpaceDN/>
              <w:adjustRightInd/>
              <w:jc w:val="left"/>
              <w:textAlignment w:val="auto"/>
              <w:rPr>
                <w:rFonts w:cs="Arial"/>
                <w:highlight w:val="yellow"/>
                <w:lang w:eastAsia="en-GB"/>
              </w:rPr>
            </w:pPr>
          </w:p>
          <w:p w14:paraId="112725F1" w14:textId="77777777" w:rsidR="00E36840" w:rsidRPr="00E36840" w:rsidRDefault="00E36840" w:rsidP="00E36840">
            <w:pPr>
              <w:overflowPunct/>
              <w:autoSpaceDE/>
              <w:autoSpaceDN/>
              <w:adjustRightInd/>
              <w:jc w:val="left"/>
              <w:textAlignment w:val="auto"/>
              <w:rPr>
                <w:rFonts w:cs="Arial"/>
                <w:highlight w:val="yellow"/>
                <w:lang w:eastAsia="en-GB"/>
              </w:rPr>
            </w:pPr>
          </w:p>
        </w:tc>
        <w:tc>
          <w:tcPr>
            <w:tcW w:w="5606" w:type="dxa"/>
          </w:tcPr>
          <w:p w14:paraId="25E74C12" w14:textId="0E80B38A" w:rsidR="00E36840" w:rsidRPr="00E36840" w:rsidRDefault="00262CAC" w:rsidP="00355DC3">
            <w:pPr>
              <w:widowControl w:val="0"/>
              <w:overflowPunct/>
              <w:autoSpaceDE/>
              <w:autoSpaceDN/>
              <w:rPr>
                <w:rFonts w:cs="Arial"/>
                <w:lang w:eastAsia="en-GB"/>
              </w:rPr>
            </w:pPr>
            <w:r w:rsidRPr="00E36840">
              <w:rPr>
                <w:rFonts w:cs="Arial"/>
                <w:lang w:eastAsia="en-GB"/>
              </w:rPr>
              <w:t>self-service</w:t>
            </w:r>
            <w:r w:rsidR="00E36840" w:rsidRPr="00E36840">
              <w:rPr>
                <w:rFonts w:cs="Arial"/>
                <w:lang w:eastAsia="en-GB"/>
              </w:rPr>
              <w:t xml:space="preserve"> application within the Thurrock Oracle system that enables registered suppliers to communicate and conduct business transactions (e.g. electronic Invoicing) with the Council via internet.</w:t>
            </w:r>
          </w:p>
          <w:p w14:paraId="355E06E3"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701A9368" w14:textId="77777777" w:rsidTr="00705FD6">
        <w:tc>
          <w:tcPr>
            <w:tcW w:w="3681" w:type="dxa"/>
            <w:hideMark/>
          </w:tcPr>
          <w:p w14:paraId="38FDF8E9"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“Key Personnel”</w:t>
            </w:r>
          </w:p>
        </w:tc>
        <w:tc>
          <w:tcPr>
            <w:tcW w:w="5606" w:type="dxa"/>
          </w:tcPr>
          <w:p w14:paraId="0242C303"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those persons named in the Contract Particulars as being key personnel and any replacement from time to time under clause B5.1.5.</w:t>
            </w:r>
          </w:p>
          <w:p w14:paraId="563FFEB0"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7F26B3FA" w14:textId="77777777" w:rsidTr="00705FD6">
        <w:tc>
          <w:tcPr>
            <w:tcW w:w="3681" w:type="dxa"/>
            <w:hideMark/>
          </w:tcPr>
          <w:p w14:paraId="4695FC1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“Law”</w:t>
            </w:r>
          </w:p>
        </w:tc>
        <w:tc>
          <w:tcPr>
            <w:tcW w:w="5606" w:type="dxa"/>
          </w:tcPr>
          <w:p w14:paraId="6E202694" w14:textId="77777777" w:rsidR="00E36840" w:rsidRDefault="00DF30BF" w:rsidP="00355DC3">
            <w:pPr>
              <w:overflowPunct/>
              <w:autoSpaceDE/>
              <w:autoSpaceDN/>
              <w:adjustRightInd/>
              <w:textAlignment w:val="auto"/>
              <w:rPr>
                <w:rFonts w:cs="Arial"/>
                <w:lang w:eastAsia="en-GB"/>
              </w:rPr>
            </w:pPr>
            <w:r w:rsidRPr="00DF30BF">
              <w:rPr>
                <w:rFonts w:cs="Arial"/>
                <w:lang w:eastAsia="en-GB"/>
              </w:rPr>
              <w:t xml:space="preserve">the laws of England and Wales and any other laws or regulations, regulatory policies, guidelines or industry codes which apply to the provision of the Services or with which the </w:t>
            </w:r>
            <w:r>
              <w:rPr>
                <w:rFonts w:cs="Arial"/>
                <w:lang w:eastAsia="en-GB"/>
              </w:rPr>
              <w:t xml:space="preserve">Contractor </w:t>
            </w:r>
            <w:r w:rsidRPr="00DF30BF">
              <w:rPr>
                <w:rFonts w:cs="Arial"/>
                <w:lang w:eastAsia="en-GB"/>
              </w:rPr>
              <w:t>is bound to comply.</w:t>
            </w:r>
          </w:p>
          <w:p w14:paraId="7E1823EA" w14:textId="16AC7E47" w:rsidR="00355DC3" w:rsidRPr="00E36840" w:rsidRDefault="00355DC3" w:rsidP="00355DC3">
            <w:pPr>
              <w:overflowPunct/>
              <w:autoSpaceDE/>
              <w:autoSpaceDN/>
              <w:adjustRightInd/>
              <w:textAlignment w:val="auto"/>
              <w:rPr>
                <w:rFonts w:cs="Arial"/>
                <w:lang w:eastAsia="en-GB"/>
              </w:rPr>
            </w:pPr>
          </w:p>
        </w:tc>
      </w:tr>
      <w:tr w:rsidR="00E36840" w:rsidRPr="00E36840" w14:paraId="209CBF34" w14:textId="77777777" w:rsidTr="00705FD6">
        <w:tc>
          <w:tcPr>
            <w:tcW w:w="3681" w:type="dxa"/>
            <w:hideMark/>
          </w:tcPr>
          <w:p w14:paraId="7458BC8E"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“Liabilities”</w:t>
            </w:r>
          </w:p>
        </w:tc>
        <w:tc>
          <w:tcPr>
            <w:tcW w:w="5606" w:type="dxa"/>
          </w:tcPr>
          <w:p w14:paraId="0B46931E" w14:textId="0C09FE9B" w:rsidR="00E36840" w:rsidRPr="00E36840" w:rsidRDefault="00E36840" w:rsidP="00355DC3">
            <w:pPr>
              <w:overflowPunct/>
              <w:autoSpaceDE/>
              <w:autoSpaceDN/>
              <w:adjustRightInd/>
              <w:textAlignment w:val="auto"/>
              <w:rPr>
                <w:rFonts w:cs="Arial"/>
                <w:lang w:eastAsia="en-GB"/>
              </w:rPr>
            </w:pPr>
            <w:r w:rsidRPr="00E36840">
              <w:rPr>
                <w:rFonts w:cs="Arial"/>
                <w:lang w:eastAsia="en-GB"/>
              </w:rPr>
              <w:t>all costs, actions, demands, expenses, losses, damages, claims, proceedings, awards, fines, orders and other liabilities (including reasonable legal and other professional fees and expenses) whe</w:t>
            </w:r>
            <w:r w:rsidR="00C945C6">
              <w:rPr>
                <w:rFonts w:cs="Arial"/>
                <w:lang w:eastAsia="en-GB"/>
              </w:rPr>
              <w:t>ther arising out of statute contract or at common law or equity whenever</w:t>
            </w:r>
            <w:r w:rsidRPr="00E36840">
              <w:rPr>
                <w:rFonts w:cs="Arial"/>
                <w:lang w:eastAsia="en-GB"/>
              </w:rPr>
              <w:t xml:space="preserve"> arising or brought.</w:t>
            </w:r>
          </w:p>
          <w:p w14:paraId="2D869F5F"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1ACF5B66" w14:textId="77777777" w:rsidTr="00705FD6">
        <w:tc>
          <w:tcPr>
            <w:tcW w:w="3681" w:type="dxa"/>
            <w:hideMark/>
          </w:tcPr>
          <w:p w14:paraId="385FF081" w14:textId="77777777" w:rsidR="00E36840" w:rsidRPr="00E36840" w:rsidRDefault="00E36840" w:rsidP="00E36840">
            <w:pPr>
              <w:widowControl w:val="0"/>
              <w:overflowPunct/>
              <w:autoSpaceDE/>
              <w:autoSpaceDN/>
              <w:rPr>
                <w:rFonts w:cs="Arial"/>
                <w:highlight w:val="yellow"/>
                <w:lang w:eastAsia="en-GB"/>
              </w:rPr>
            </w:pPr>
            <w:r w:rsidRPr="00E36840">
              <w:rPr>
                <w:rFonts w:cs="Arial"/>
                <w:lang w:eastAsia="en-GB"/>
              </w:rPr>
              <w:t>“Oracle”</w:t>
            </w:r>
          </w:p>
        </w:tc>
        <w:tc>
          <w:tcPr>
            <w:tcW w:w="5606" w:type="dxa"/>
          </w:tcPr>
          <w:p w14:paraId="539A4AB2" w14:textId="77777777" w:rsidR="00E36840" w:rsidRPr="00E36840" w:rsidRDefault="00E36840" w:rsidP="00355DC3">
            <w:pPr>
              <w:widowControl w:val="0"/>
              <w:overflowPunct/>
              <w:autoSpaceDE/>
              <w:autoSpaceDN/>
              <w:rPr>
                <w:rFonts w:cs="Arial"/>
                <w:lang w:eastAsia="en-GB"/>
              </w:rPr>
            </w:pPr>
            <w:r w:rsidRPr="00E36840">
              <w:rPr>
                <w:rFonts w:cs="Arial"/>
                <w:lang w:eastAsia="en-GB"/>
              </w:rPr>
              <w:t>business process management software that allows an organisation to use a system of integrated applications to manage the business and automate back office functions.</w:t>
            </w:r>
          </w:p>
          <w:p w14:paraId="61307397" w14:textId="77777777" w:rsidR="00E36840" w:rsidRPr="00E36840" w:rsidRDefault="00E36840" w:rsidP="00355DC3">
            <w:pPr>
              <w:overflowPunct/>
              <w:autoSpaceDE/>
              <w:autoSpaceDN/>
              <w:adjustRightInd/>
              <w:textAlignment w:val="auto"/>
              <w:rPr>
                <w:rFonts w:cs="Arial"/>
                <w:highlight w:val="yellow"/>
                <w:lang w:eastAsia="en-GB"/>
              </w:rPr>
            </w:pPr>
          </w:p>
        </w:tc>
      </w:tr>
      <w:tr w:rsidR="00E36840" w:rsidRPr="00E36840" w14:paraId="07B81E96" w14:textId="77777777" w:rsidTr="00705FD6">
        <w:tc>
          <w:tcPr>
            <w:tcW w:w="3681" w:type="dxa"/>
            <w:hideMark/>
          </w:tcPr>
          <w:p w14:paraId="1FF20EFB"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“Order”</w:t>
            </w:r>
          </w:p>
        </w:tc>
        <w:tc>
          <w:tcPr>
            <w:tcW w:w="5606" w:type="dxa"/>
          </w:tcPr>
          <w:p w14:paraId="24356C22"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an order for Services to be provided where the Contract is identified in the Contract Particulars to be delivered by call off.</w:t>
            </w:r>
          </w:p>
          <w:p w14:paraId="308209A0" w14:textId="77777777" w:rsidR="00E36840" w:rsidRPr="00E36840" w:rsidRDefault="00E36840" w:rsidP="00355DC3">
            <w:pPr>
              <w:overflowPunct/>
              <w:autoSpaceDE/>
              <w:autoSpaceDN/>
              <w:adjustRightInd/>
              <w:textAlignment w:val="auto"/>
              <w:rPr>
                <w:rFonts w:cs="Arial"/>
                <w:lang w:eastAsia="en-GB"/>
              </w:rPr>
            </w:pPr>
          </w:p>
        </w:tc>
      </w:tr>
      <w:tr w:rsidR="00BD3A07" w:rsidRPr="00E36840" w14:paraId="332B2A07" w14:textId="77777777" w:rsidTr="00705FD6">
        <w:tc>
          <w:tcPr>
            <w:tcW w:w="3681" w:type="dxa"/>
          </w:tcPr>
          <w:p w14:paraId="3D7A23B4" w14:textId="77777777" w:rsidR="00BD3A07" w:rsidRPr="00E36840" w:rsidRDefault="00BD3A07" w:rsidP="00E36840">
            <w:pPr>
              <w:overflowPunct/>
              <w:autoSpaceDE/>
              <w:autoSpaceDN/>
              <w:adjustRightInd/>
              <w:jc w:val="left"/>
              <w:textAlignment w:val="auto"/>
              <w:rPr>
                <w:rFonts w:cs="Arial"/>
                <w:lang w:eastAsia="en-GB"/>
              </w:rPr>
            </w:pPr>
            <w:r>
              <w:rPr>
                <w:rFonts w:cs="Arial"/>
                <w:lang w:eastAsia="en-GB"/>
              </w:rPr>
              <w:t>“Party”</w:t>
            </w:r>
          </w:p>
        </w:tc>
        <w:tc>
          <w:tcPr>
            <w:tcW w:w="5606" w:type="dxa"/>
          </w:tcPr>
          <w:p w14:paraId="11B8879C" w14:textId="77777777" w:rsidR="00BD3A07" w:rsidRDefault="00BD3A07" w:rsidP="00355DC3">
            <w:pPr>
              <w:overflowPunct/>
              <w:autoSpaceDE/>
              <w:autoSpaceDN/>
              <w:adjustRightInd/>
              <w:textAlignment w:val="auto"/>
              <w:rPr>
                <w:rFonts w:cs="Arial"/>
                <w:lang w:eastAsia="en-GB"/>
              </w:rPr>
            </w:pPr>
            <w:r>
              <w:rPr>
                <w:rFonts w:cs="Arial"/>
                <w:lang w:eastAsia="en-GB"/>
              </w:rPr>
              <w:t>a party to this agreement</w:t>
            </w:r>
          </w:p>
          <w:p w14:paraId="6F372FA1" w14:textId="77777777" w:rsidR="00BD3A07" w:rsidRPr="00E36840" w:rsidRDefault="00BD3A07" w:rsidP="00355DC3">
            <w:pPr>
              <w:overflowPunct/>
              <w:autoSpaceDE/>
              <w:autoSpaceDN/>
              <w:adjustRightInd/>
              <w:textAlignment w:val="auto"/>
              <w:rPr>
                <w:rFonts w:cs="Arial"/>
                <w:lang w:eastAsia="en-GB"/>
              </w:rPr>
            </w:pPr>
          </w:p>
        </w:tc>
      </w:tr>
      <w:tr w:rsidR="00E36840" w:rsidRPr="00E36840" w14:paraId="5E91D301" w14:textId="77777777" w:rsidTr="00705FD6">
        <w:tc>
          <w:tcPr>
            <w:tcW w:w="3681" w:type="dxa"/>
            <w:hideMark/>
          </w:tcPr>
          <w:p w14:paraId="19F80FCF"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“Price”</w:t>
            </w:r>
          </w:p>
        </w:tc>
        <w:tc>
          <w:tcPr>
            <w:tcW w:w="5606" w:type="dxa"/>
          </w:tcPr>
          <w:p w14:paraId="5C8333B1"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price or rates applicable for the Services delivered and completed in accordance with the Contract as referred to in the Contract Particulars and the Pricing Schedule. Unless otherwise stated, any reference to Price shall be regarded as being exclusive of properly chargeable VAT which shall be separately accounted for.</w:t>
            </w:r>
          </w:p>
          <w:p w14:paraId="3062EFAF" w14:textId="77777777" w:rsidR="00E36840" w:rsidRPr="00E36840" w:rsidRDefault="00E36840" w:rsidP="00355DC3">
            <w:pPr>
              <w:overflowPunct/>
              <w:autoSpaceDE/>
              <w:autoSpaceDN/>
              <w:adjustRightInd/>
              <w:textAlignment w:val="auto"/>
              <w:rPr>
                <w:rFonts w:cs="Arial"/>
                <w:lang w:eastAsia="en-GB"/>
              </w:rPr>
            </w:pPr>
          </w:p>
        </w:tc>
      </w:tr>
      <w:tr w:rsidR="00BD3A07" w:rsidRPr="00E36840" w14:paraId="563A6C5E" w14:textId="77777777" w:rsidTr="00705FD6">
        <w:tc>
          <w:tcPr>
            <w:tcW w:w="3681" w:type="dxa"/>
          </w:tcPr>
          <w:p w14:paraId="1B58C3AD" w14:textId="77777777"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“Pricing Schedule”</w:t>
            </w:r>
          </w:p>
          <w:p w14:paraId="3757966B" w14:textId="77777777" w:rsidR="00BD3A07" w:rsidRPr="00E36840" w:rsidRDefault="00BD3A07" w:rsidP="00E36840">
            <w:pPr>
              <w:overflowPunct/>
              <w:autoSpaceDE/>
              <w:autoSpaceDN/>
              <w:adjustRightInd/>
              <w:jc w:val="left"/>
              <w:textAlignment w:val="auto"/>
              <w:rPr>
                <w:rFonts w:cs="Arial"/>
                <w:lang w:eastAsia="en-GB"/>
              </w:rPr>
            </w:pPr>
          </w:p>
        </w:tc>
        <w:tc>
          <w:tcPr>
            <w:tcW w:w="5606" w:type="dxa"/>
          </w:tcPr>
          <w:p w14:paraId="36326728" w14:textId="77777777" w:rsidR="00BD3A07" w:rsidRPr="00E36840" w:rsidRDefault="00BD3A07" w:rsidP="00355DC3">
            <w:pPr>
              <w:overflowPunct/>
              <w:autoSpaceDE/>
              <w:autoSpaceDN/>
              <w:adjustRightInd/>
              <w:textAlignment w:val="auto"/>
              <w:rPr>
                <w:rFonts w:cs="Arial"/>
                <w:lang w:eastAsia="en-GB"/>
              </w:rPr>
            </w:pPr>
            <w:r w:rsidRPr="00E36840">
              <w:rPr>
                <w:rFonts w:cs="Arial"/>
                <w:lang w:eastAsia="en-GB"/>
              </w:rPr>
              <w:t>the schedule from the Tender detailing the pricing as detailed in the Contract Particulars.</w:t>
            </w:r>
          </w:p>
          <w:p w14:paraId="46AC2CAB" w14:textId="77777777" w:rsidR="00BD3A07" w:rsidRPr="00E36840" w:rsidRDefault="00BD3A07" w:rsidP="00355DC3">
            <w:pPr>
              <w:overflowPunct/>
              <w:autoSpaceDE/>
              <w:autoSpaceDN/>
              <w:adjustRightInd/>
              <w:textAlignment w:val="auto"/>
              <w:rPr>
                <w:rFonts w:cs="Arial"/>
                <w:lang w:eastAsia="en-GB"/>
              </w:rPr>
            </w:pPr>
          </w:p>
        </w:tc>
      </w:tr>
      <w:tr w:rsidR="00DB5003" w:rsidRPr="00E36840" w14:paraId="60DFC0F0" w14:textId="77777777" w:rsidTr="00705FD6">
        <w:tc>
          <w:tcPr>
            <w:tcW w:w="3681" w:type="dxa"/>
          </w:tcPr>
          <w:p w14:paraId="1A5C4098" w14:textId="77777777" w:rsidR="00DB5003" w:rsidRPr="00DB5003" w:rsidRDefault="00DB5003" w:rsidP="00DB5003">
            <w:pPr>
              <w:overflowPunct/>
              <w:jc w:val="left"/>
              <w:textAlignment w:val="auto"/>
              <w:rPr>
                <w:rFonts w:cs="Arial"/>
                <w:lang w:eastAsia="en-GB"/>
              </w:rPr>
            </w:pPr>
            <w:r>
              <w:rPr>
                <w:rFonts w:cs="Arial"/>
                <w:bCs/>
                <w:szCs w:val="24"/>
                <w:lang w:eastAsia="en-GB"/>
              </w:rPr>
              <w:t>“</w:t>
            </w:r>
            <w:r w:rsidRPr="00DB5003">
              <w:rPr>
                <w:rFonts w:cs="Arial"/>
                <w:bCs/>
                <w:szCs w:val="24"/>
                <w:lang w:eastAsia="en-GB"/>
              </w:rPr>
              <w:t>Protective Measures</w:t>
            </w:r>
            <w:r>
              <w:rPr>
                <w:rFonts w:cs="Arial"/>
                <w:lang w:eastAsia="en-GB"/>
              </w:rPr>
              <w:t>”</w:t>
            </w:r>
            <w:r w:rsidRPr="00DB5003">
              <w:rPr>
                <w:rFonts w:cs="Arial"/>
                <w:lang w:eastAsia="en-GB"/>
              </w:rPr>
              <w:t xml:space="preserve"> </w:t>
            </w:r>
          </w:p>
          <w:p w14:paraId="6026D704" w14:textId="77777777" w:rsidR="00DB5003" w:rsidRPr="00E36840" w:rsidRDefault="00DB5003" w:rsidP="00DB5003">
            <w:pPr>
              <w:overflowPunct/>
              <w:autoSpaceDE/>
              <w:autoSpaceDN/>
              <w:adjustRightInd/>
              <w:jc w:val="left"/>
              <w:textAlignment w:val="auto"/>
              <w:rPr>
                <w:rFonts w:cs="Arial"/>
                <w:lang w:eastAsia="en-GB"/>
              </w:rPr>
            </w:pPr>
          </w:p>
        </w:tc>
        <w:tc>
          <w:tcPr>
            <w:tcW w:w="5606" w:type="dxa"/>
          </w:tcPr>
          <w:p w14:paraId="504C4E6D" w14:textId="68521404" w:rsidR="00DB5003" w:rsidRDefault="00DB5003" w:rsidP="00355DC3">
            <w:pPr>
              <w:overflowPunct/>
              <w:textAlignment w:val="auto"/>
              <w:rPr>
                <w:rFonts w:cs="Arial"/>
                <w:szCs w:val="24"/>
                <w:lang w:eastAsia="en-GB"/>
              </w:rPr>
            </w:pPr>
            <w:r w:rsidRPr="00DB5003">
              <w:rPr>
                <w:rFonts w:cs="Arial"/>
                <w:szCs w:val="24"/>
                <w:lang w:eastAsia="en-GB"/>
              </w:rPr>
              <w:t>appropriate technical and organisational measures which may</w:t>
            </w:r>
            <w:r w:rsidR="00355DC3">
              <w:rPr>
                <w:rFonts w:cs="Arial"/>
                <w:szCs w:val="24"/>
                <w:lang w:eastAsia="en-GB"/>
              </w:rPr>
              <w:t xml:space="preserve"> </w:t>
            </w:r>
            <w:r w:rsidRPr="00DB5003">
              <w:rPr>
                <w:rFonts w:cs="Arial"/>
                <w:szCs w:val="24"/>
                <w:lang w:eastAsia="en-GB"/>
              </w:rPr>
              <w:t>include: pseudonymising and encrypting Personal Data, ensuring confidentiality, integrity,</w:t>
            </w:r>
            <w:r w:rsidR="00355DC3">
              <w:rPr>
                <w:rFonts w:cs="Arial"/>
                <w:szCs w:val="24"/>
                <w:lang w:eastAsia="en-GB"/>
              </w:rPr>
              <w:t xml:space="preserve"> </w:t>
            </w:r>
            <w:r w:rsidRPr="00DB5003">
              <w:rPr>
                <w:rFonts w:cs="Arial"/>
                <w:szCs w:val="24"/>
                <w:lang w:eastAsia="en-GB"/>
              </w:rPr>
              <w:t xml:space="preserve">availability and resilience of systems and services, ensuring that availability of and access </w:t>
            </w:r>
            <w:r w:rsidR="00262CAC" w:rsidRPr="00DB5003">
              <w:rPr>
                <w:rFonts w:cs="Arial"/>
                <w:szCs w:val="24"/>
                <w:lang w:eastAsia="en-GB"/>
              </w:rPr>
              <w:t>to Personal</w:t>
            </w:r>
            <w:r w:rsidRPr="00DB5003">
              <w:rPr>
                <w:rFonts w:cs="Arial"/>
                <w:szCs w:val="24"/>
                <w:lang w:eastAsia="en-GB"/>
              </w:rPr>
              <w:t xml:space="preserve"> Data can be restored in a timely manner after an incident, and regularly assessing</w:t>
            </w:r>
            <w:r w:rsidR="00355DC3">
              <w:rPr>
                <w:rFonts w:cs="Arial"/>
                <w:szCs w:val="24"/>
                <w:lang w:eastAsia="en-GB"/>
              </w:rPr>
              <w:t xml:space="preserve"> </w:t>
            </w:r>
            <w:r w:rsidRPr="00DB5003">
              <w:rPr>
                <w:rFonts w:cs="Arial"/>
                <w:szCs w:val="24"/>
                <w:lang w:eastAsia="en-GB"/>
              </w:rPr>
              <w:t xml:space="preserve">and evaluating the effectiveness of </w:t>
            </w:r>
            <w:r w:rsidR="00262CAC" w:rsidRPr="00DB5003">
              <w:rPr>
                <w:rFonts w:cs="Arial"/>
                <w:szCs w:val="24"/>
                <w:lang w:eastAsia="en-GB"/>
              </w:rPr>
              <w:t>such</w:t>
            </w:r>
            <w:r w:rsidRPr="00DB5003">
              <w:rPr>
                <w:rFonts w:cs="Arial"/>
                <w:szCs w:val="24"/>
                <w:lang w:eastAsia="en-GB"/>
              </w:rPr>
              <w:t xml:space="preserve"> measures adopted by it.</w:t>
            </w:r>
          </w:p>
          <w:p w14:paraId="1A699E04" w14:textId="77777777" w:rsidR="00DB5003" w:rsidRPr="00E36840" w:rsidRDefault="00DB5003" w:rsidP="00355DC3">
            <w:pPr>
              <w:overflowPunct/>
              <w:autoSpaceDE/>
              <w:autoSpaceDN/>
              <w:adjustRightInd/>
              <w:textAlignment w:val="auto"/>
              <w:rPr>
                <w:rFonts w:cs="Arial"/>
                <w:lang w:eastAsia="en-GB"/>
              </w:rPr>
            </w:pPr>
          </w:p>
        </w:tc>
      </w:tr>
      <w:tr w:rsidR="00E36840" w:rsidRPr="00E36840" w14:paraId="1C63A576" w14:textId="77777777" w:rsidTr="00705FD6">
        <w:tc>
          <w:tcPr>
            <w:tcW w:w="3681" w:type="dxa"/>
          </w:tcPr>
          <w:p w14:paraId="32809C11" w14:textId="77777777" w:rsidR="00EB46C7" w:rsidRDefault="00EB46C7" w:rsidP="00E36840">
            <w:pPr>
              <w:overflowPunct/>
              <w:autoSpaceDE/>
              <w:autoSpaceDN/>
              <w:adjustRightInd/>
              <w:jc w:val="left"/>
              <w:textAlignment w:val="auto"/>
              <w:rPr>
                <w:rFonts w:cs="Arial"/>
                <w:lang w:eastAsia="en-GB"/>
              </w:rPr>
            </w:pPr>
          </w:p>
          <w:p w14:paraId="0AF00C0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“Regulatory Body” </w:t>
            </w:r>
          </w:p>
        </w:tc>
        <w:tc>
          <w:tcPr>
            <w:tcW w:w="5606" w:type="dxa"/>
          </w:tcPr>
          <w:p w14:paraId="3609FF79" w14:textId="77777777" w:rsidR="00E36840" w:rsidRPr="00E36840" w:rsidRDefault="00E36840" w:rsidP="00355DC3">
            <w:pPr>
              <w:pStyle w:val="NoSpacing"/>
              <w:rPr>
                <w:lang w:eastAsia="en-GB"/>
              </w:rPr>
            </w:pPr>
            <w:r w:rsidRPr="00E36840">
              <w:rPr>
                <w:lang w:eastAsia="en-GB"/>
              </w:rPr>
              <w:t>means any national, regional, local or other authority, ministry, inspectorate, department, court arbitral tribunal, administrative agency or commission or any other governmental, municipal, administrative or regulatory body (in each case to the extent each of the foregoing has jurisdiction over any of the Parties, this Contract and/or the subject matter of this Contract).</w:t>
            </w:r>
          </w:p>
          <w:p w14:paraId="389A8EC3" w14:textId="77777777" w:rsidR="00E36840" w:rsidRPr="00E36840" w:rsidRDefault="00E36840" w:rsidP="00355DC3">
            <w:pPr>
              <w:pStyle w:val="NoSpacing"/>
              <w:rPr>
                <w:lang w:eastAsia="en-GB"/>
              </w:rPr>
            </w:pPr>
          </w:p>
        </w:tc>
      </w:tr>
      <w:tr w:rsidR="00E36840" w:rsidRPr="00E36840" w14:paraId="064AD9F7" w14:textId="77777777" w:rsidTr="00705FD6">
        <w:tc>
          <w:tcPr>
            <w:tcW w:w="3681" w:type="dxa"/>
            <w:hideMark/>
          </w:tcPr>
          <w:p w14:paraId="35CF5272"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“Replacement Contractor”</w:t>
            </w:r>
          </w:p>
        </w:tc>
        <w:tc>
          <w:tcPr>
            <w:tcW w:w="5606" w:type="dxa"/>
          </w:tcPr>
          <w:p w14:paraId="6D9AAA31"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any company, organisation or person who replaces the Contractor following termination or expiry of all or part of this Contract</w:t>
            </w:r>
          </w:p>
          <w:p w14:paraId="617FFE47"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048EF376" w14:textId="77777777" w:rsidTr="00705FD6">
        <w:tc>
          <w:tcPr>
            <w:tcW w:w="3681" w:type="dxa"/>
            <w:hideMark/>
          </w:tcPr>
          <w:p w14:paraId="009888FD"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“Services”</w:t>
            </w:r>
          </w:p>
        </w:tc>
        <w:tc>
          <w:tcPr>
            <w:tcW w:w="5606" w:type="dxa"/>
          </w:tcPr>
          <w:p w14:paraId="76CC047C" w14:textId="3DC5771E"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services, results, work, materials and any work product, goods, resources or other items required to be provided by the Contractor under the Contract as referred to in the Specification and other Contract documents together with the use of all equipment and resource required to perform and complete the Services to the Contract requirements.</w:t>
            </w:r>
          </w:p>
          <w:p w14:paraId="0BD4FA31" w14:textId="77777777" w:rsidR="00E36840" w:rsidRPr="00E36840" w:rsidRDefault="00E36840" w:rsidP="00355DC3">
            <w:pPr>
              <w:overflowPunct/>
              <w:autoSpaceDE/>
              <w:autoSpaceDN/>
              <w:adjustRightInd/>
              <w:textAlignment w:val="auto"/>
              <w:rPr>
                <w:rFonts w:cs="Arial"/>
                <w:lang w:eastAsia="en-GB"/>
              </w:rPr>
            </w:pPr>
          </w:p>
        </w:tc>
      </w:tr>
      <w:tr w:rsidR="0080306E" w:rsidRPr="00E36840" w14:paraId="7ADFFD3F" w14:textId="77777777" w:rsidTr="00705FD6">
        <w:tc>
          <w:tcPr>
            <w:tcW w:w="3681" w:type="dxa"/>
          </w:tcPr>
          <w:p w14:paraId="00874ACF" w14:textId="044F7F52" w:rsidR="0080306E" w:rsidRDefault="008241E4" w:rsidP="00DB5003">
            <w:pPr>
              <w:overflowPunct/>
              <w:jc w:val="left"/>
              <w:textAlignment w:val="auto"/>
              <w:rPr>
                <w:rFonts w:cs="Arial"/>
                <w:bCs/>
                <w:szCs w:val="24"/>
                <w:lang w:eastAsia="en-GB"/>
              </w:rPr>
            </w:pPr>
            <w:r>
              <w:rPr>
                <w:rFonts w:cs="Arial"/>
                <w:lang w:eastAsia="en-GB"/>
              </w:rPr>
              <w:t>“Sub-Contractor”</w:t>
            </w:r>
          </w:p>
        </w:tc>
        <w:tc>
          <w:tcPr>
            <w:tcW w:w="5606" w:type="dxa"/>
          </w:tcPr>
          <w:p w14:paraId="686DE72B" w14:textId="77777777" w:rsidR="00F24E8B" w:rsidRPr="00D220BD" w:rsidRDefault="00F24E8B" w:rsidP="00F24E8B">
            <w:pPr>
              <w:overflowPunct/>
              <w:autoSpaceDE/>
              <w:autoSpaceDN/>
              <w:adjustRightInd/>
              <w:textAlignment w:val="auto"/>
              <w:rPr>
                <w:rFonts w:cs="Arial"/>
                <w:lang w:eastAsia="en-GB"/>
              </w:rPr>
            </w:pPr>
            <w:r w:rsidRPr="001A5ADC">
              <w:rPr>
                <w:rFonts w:cs="Arial"/>
                <w:lang w:eastAsia="en-GB"/>
              </w:rPr>
              <w:t xml:space="preserve">means any third party engaged by the Supplier to perform all or part of the Services or obligations under this </w:t>
            </w:r>
            <w:r>
              <w:rPr>
                <w:rFonts w:cs="Arial"/>
                <w:lang w:eastAsia="en-GB"/>
              </w:rPr>
              <w:t>Contract</w:t>
            </w:r>
            <w:r w:rsidRPr="001A5ADC">
              <w:rPr>
                <w:rFonts w:cs="Arial"/>
                <w:lang w:eastAsia="en-GB"/>
              </w:rPr>
              <w:t>.</w:t>
            </w:r>
          </w:p>
          <w:p w14:paraId="614DA5D6" w14:textId="77777777" w:rsidR="0080306E" w:rsidRPr="00DB5003" w:rsidRDefault="0080306E" w:rsidP="00355DC3">
            <w:pPr>
              <w:overflowPunct/>
              <w:textAlignment w:val="auto"/>
              <w:rPr>
                <w:rFonts w:cs="Arial"/>
                <w:szCs w:val="24"/>
                <w:lang w:eastAsia="en-GB"/>
              </w:rPr>
            </w:pPr>
          </w:p>
        </w:tc>
      </w:tr>
      <w:tr w:rsidR="00DB5003" w:rsidRPr="00E36840" w14:paraId="0EBDD22E" w14:textId="77777777" w:rsidTr="00705FD6">
        <w:tc>
          <w:tcPr>
            <w:tcW w:w="3681" w:type="dxa"/>
          </w:tcPr>
          <w:p w14:paraId="7B1E982E" w14:textId="77777777" w:rsidR="00DB5003" w:rsidRPr="00DB5003" w:rsidRDefault="00DB5003" w:rsidP="00DB5003">
            <w:pPr>
              <w:overflowPunct/>
              <w:jc w:val="left"/>
              <w:textAlignment w:val="auto"/>
              <w:rPr>
                <w:rFonts w:cs="Arial"/>
                <w:sz w:val="16"/>
                <w:lang w:eastAsia="en-GB"/>
              </w:rPr>
            </w:pPr>
            <w:r>
              <w:rPr>
                <w:rFonts w:cs="Arial"/>
                <w:bCs/>
                <w:szCs w:val="24"/>
                <w:lang w:eastAsia="en-GB"/>
              </w:rPr>
              <w:t>“</w:t>
            </w:r>
            <w:r w:rsidRPr="00DB5003">
              <w:rPr>
                <w:rFonts w:cs="Arial"/>
                <w:bCs/>
                <w:szCs w:val="24"/>
                <w:lang w:eastAsia="en-GB"/>
              </w:rPr>
              <w:t>Sub-processor</w:t>
            </w:r>
            <w:r>
              <w:rPr>
                <w:rFonts w:cs="Arial"/>
                <w:bCs/>
                <w:szCs w:val="24"/>
                <w:lang w:eastAsia="en-GB"/>
              </w:rPr>
              <w:t>”</w:t>
            </w:r>
            <w:r w:rsidRPr="00DB5003">
              <w:rPr>
                <w:rFonts w:cs="Arial"/>
                <w:bCs/>
                <w:szCs w:val="24"/>
                <w:lang w:eastAsia="en-GB"/>
              </w:rPr>
              <w:t xml:space="preserve"> </w:t>
            </w:r>
          </w:p>
          <w:p w14:paraId="5FC12441" w14:textId="77777777" w:rsidR="00DB5003" w:rsidRPr="00E36840" w:rsidRDefault="00DB5003" w:rsidP="00DB5003">
            <w:pPr>
              <w:overflowPunct/>
              <w:autoSpaceDE/>
              <w:autoSpaceDN/>
              <w:adjustRightInd/>
              <w:jc w:val="left"/>
              <w:textAlignment w:val="auto"/>
              <w:rPr>
                <w:rFonts w:cs="Arial"/>
                <w:lang w:eastAsia="en-GB"/>
              </w:rPr>
            </w:pPr>
          </w:p>
        </w:tc>
        <w:tc>
          <w:tcPr>
            <w:tcW w:w="5606" w:type="dxa"/>
          </w:tcPr>
          <w:p w14:paraId="725A6BC1" w14:textId="6F62C9AB" w:rsidR="00DB5003" w:rsidRDefault="00DB5003" w:rsidP="00355DC3">
            <w:pPr>
              <w:overflowPunct/>
              <w:textAlignment w:val="auto"/>
              <w:rPr>
                <w:rFonts w:cs="Arial"/>
                <w:szCs w:val="24"/>
                <w:lang w:eastAsia="en-GB"/>
              </w:rPr>
            </w:pPr>
            <w:r w:rsidRPr="00DB5003">
              <w:rPr>
                <w:rFonts w:cs="Arial"/>
                <w:szCs w:val="24"/>
                <w:lang w:eastAsia="en-GB"/>
              </w:rPr>
              <w:t xml:space="preserve">any third Party appointed to process Personal Data on behalf of </w:t>
            </w:r>
            <w:r w:rsidR="00262CAC" w:rsidRPr="00DB5003">
              <w:rPr>
                <w:rFonts w:cs="Arial"/>
                <w:szCs w:val="24"/>
                <w:lang w:eastAsia="en-GB"/>
              </w:rPr>
              <w:t>the Contractor</w:t>
            </w:r>
            <w:r w:rsidRPr="00DB5003">
              <w:rPr>
                <w:rFonts w:cs="Arial"/>
                <w:szCs w:val="24"/>
                <w:lang w:eastAsia="en-GB"/>
              </w:rPr>
              <w:t xml:space="preserve"> related to this Agreement</w:t>
            </w:r>
          </w:p>
          <w:p w14:paraId="11E4B9EF" w14:textId="77777777" w:rsidR="00DB5003" w:rsidRPr="00E36840" w:rsidRDefault="00DB5003" w:rsidP="00355DC3">
            <w:pPr>
              <w:overflowPunct/>
              <w:autoSpaceDE/>
              <w:autoSpaceDN/>
              <w:adjustRightInd/>
              <w:textAlignment w:val="auto"/>
              <w:rPr>
                <w:rFonts w:cs="Arial"/>
                <w:lang w:eastAsia="en-GB"/>
              </w:rPr>
            </w:pPr>
          </w:p>
        </w:tc>
      </w:tr>
      <w:tr w:rsidR="00E36840" w:rsidRPr="00E36840" w14:paraId="1F7DE012" w14:textId="77777777" w:rsidTr="00705FD6">
        <w:trPr>
          <w:trHeight w:val="518"/>
        </w:trPr>
        <w:tc>
          <w:tcPr>
            <w:tcW w:w="3681" w:type="dxa"/>
            <w:hideMark/>
          </w:tcPr>
          <w:p w14:paraId="2334E5B6"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“Special Terms and Conditions”</w:t>
            </w:r>
          </w:p>
        </w:tc>
        <w:tc>
          <w:tcPr>
            <w:tcW w:w="5606" w:type="dxa"/>
          </w:tcPr>
          <w:p w14:paraId="3F5D3708" w14:textId="0CE1DDF8" w:rsidR="00E36840" w:rsidRPr="00E36840" w:rsidRDefault="00E36840" w:rsidP="00355DC3">
            <w:pPr>
              <w:overflowPunct/>
              <w:autoSpaceDE/>
              <w:autoSpaceDN/>
              <w:adjustRightInd/>
              <w:textAlignment w:val="auto"/>
              <w:rPr>
                <w:rFonts w:cs="Arial"/>
                <w:lang w:eastAsia="en-GB"/>
              </w:rPr>
            </w:pPr>
            <w:r w:rsidRPr="00E36840">
              <w:rPr>
                <w:rFonts w:cs="Arial"/>
                <w:lang w:eastAsia="en-GB"/>
              </w:rPr>
              <w:t xml:space="preserve">the additional terms and conditions in Schedule </w:t>
            </w:r>
            <w:r w:rsidR="00262CAC" w:rsidRPr="00E36840">
              <w:rPr>
                <w:rFonts w:cs="Arial"/>
                <w:lang w:eastAsia="en-GB"/>
              </w:rPr>
              <w:t>1 that</w:t>
            </w:r>
            <w:r w:rsidRPr="00E36840">
              <w:rPr>
                <w:rFonts w:cs="Arial"/>
                <w:lang w:eastAsia="en-GB"/>
              </w:rPr>
              <w:t xml:space="preserve"> were set out in the Invitation to Tender </w:t>
            </w:r>
          </w:p>
          <w:p w14:paraId="7615056B"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22409AF0" w14:textId="77777777" w:rsidTr="00705FD6">
        <w:tc>
          <w:tcPr>
            <w:tcW w:w="3681" w:type="dxa"/>
            <w:hideMark/>
          </w:tcPr>
          <w:p w14:paraId="3B09D24E"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“Specification”</w:t>
            </w:r>
          </w:p>
        </w:tc>
        <w:tc>
          <w:tcPr>
            <w:tcW w:w="5606" w:type="dxa"/>
          </w:tcPr>
          <w:p w14:paraId="02D5C3EB" w14:textId="77C8ECF5" w:rsidR="00E36840" w:rsidRPr="00E36840" w:rsidRDefault="00D97622" w:rsidP="00355DC3">
            <w:pPr>
              <w:overflowPunct/>
              <w:autoSpaceDE/>
              <w:autoSpaceDN/>
              <w:adjustRightInd/>
              <w:textAlignment w:val="auto"/>
              <w:rPr>
                <w:rFonts w:cs="Arial"/>
                <w:lang w:eastAsia="en-GB"/>
              </w:rPr>
            </w:pPr>
            <w:r w:rsidRPr="00D97622">
              <w:rPr>
                <w:rFonts w:cs="Arial"/>
                <w:lang w:eastAsia="en-GB"/>
              </w:rPr>
              <w:t xml:space="preserve">the specification attached as part of the Contract setting out the </w:t>
            </w:r>
            <w:r w:rsidR="00C945C6">
              <w:rPr>
                <w:rFonts w:cs="Arial"/>
                <w:lang w:eastAsia="en-GB"/>
              </w:rPr>
              <w:t xml:space="preserve">Council’s requirements </w:t>
            </w:r>
            <w:r w:rsidRPr="00D97622">
              <w:rPr>
                <w:rFonts w:cs="Arial"/>
                <w:lang w:eastAsia="en-GB"/>
              </w:rPr>
              <w:t xml:space="preserve"> for the Services to be supplied to the Council.</w:t>
            </w:r>
          </w:p>
          <w:p w14:paraId="5DC9D015" w14:textId="77777777" w:rsidR="00E36840" w:rsidRPr="00E36840" w:rsidRDefault="00E36840" w:rsidP="00355DC3">
            <w:pPr>
              <w:overflowPunct/>
              <w:autoSpaceDE/>
              <w:autoSpaceDN/>
              <w:adjustRightInd/>
              <w:textAlignment w:val="auto"/>
              <w:rPr>
                <w:rFonts w:cs="Arial"/>
                <w:lang w:eastAsia="en-GB"/>
              </w:rPr>
            </w:pPr>
          </w:p>
        </w:tc>
      </w:tr>
      <w:tr w:rsidR="00E36840" w:rsidRPr="00E36840" w14:paraId="66679D5F" w14:textId="77777777" w:rsidTr="00705FD6">
        <w:tc>
          <w:tcPr>
            <w:tcW w:w="3681" w:type="dxa"/>
            <w:hideMark/>
          </w:tcPr>
          <w:p w14:paraId="2384A37C" w14:textId="77777777"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“Standard Terms and Conditions”</w:t>
            </w:r>
          </w:p>
        </w:tc>
        <w:tc>
          <w:tcPr>
            <w:tcW w:w="5606" w:type="dxa"/>
          </w:tcPr>
          <w:p w14:paraId="32808BAA" w14:textId="77777777" w:rsidR="00E36840" w:rsidRPr="00E36840" w:rsidRDefault="00E36840" w:rsidP="00355DC3">
            <w:pPr>
              <w:overflowPunct/>
              <w:autoSpaceDE/>
              <w:autoSpaceDN/>
              <w:adjustRightInd/>
              <w:textAlignment w:val="auto"/>
              <w:rPr>
                <w:rFonts w:cs="Arial"/>
                <w:lang w:eastAsia="en-GB"/>
              </w:rPr>
            </w:pPr>
            <w:r w:rsidRPr="00E36840">
              <w:rPr>
                <w:rFonts w:cs="Arial"/>
                <w:lang w:eastAsia="en-GB"/>
              </w:rPr>
              <w:t>the terms and conditions set out in this document.</w:t>
            </w:r>
          </w:p>
          <w:p w14:paraId="087AB468" w14:textId="77777777" w:rsidR="00E36840" w:rsidRPr="00E36840" w:rsidRDefault="00E36840" w:rsidP="00355DC3">
            <w:pPr>
              <w:overflowPunct/>
              <w:autoSpaceDE/>
              <w:autoSpaceDN/>
              <w:adjustRightInd/>
              <w:textAlignment w:val="auto"/>
              <w:rPr>
                <w:rFonts w:cs="Arial"/>
                <w:highlight w:val="cyan"/>
                <w:lang w:eastAsia="en-GB"/>
              </w:rPr>
            </w:pPr>
          </w:p>
        </w:tc>
      </w:tr>
      <w:tr w:rsidR="00E36840" w:rsidRPr="00E36840" w14:paraId="2ADAF0B0" w14:textId="77777777" w:rsidTr="00705FD6">
        <w:tc>
          <w:tcPr>
            <w:tcW w:w="3681" w:type="dxa"/>
            <w:hideMark/>
          </w:tcPr>
          <w:p w14:paraId="16D652E5" w14:textId="77777777" w:rsidR="00E36840" w:rsidRPr="00E91ED0" w:rsidRDefault="00F91797" w:rsidP="00E36840">
            <w:pPr>
              <w:overflowPunct/>
              <w:autoSpaceDE/>
              <w:autoSpaceDN/>
              <w:adjustRightInd/>
              <w:jc w:val="left"/>
              <w:textAlignment w:val="auto"/>
              <w:rPr>
                <w:rFonts w:cs="Arial"/>
                <w:lang w:eastAsia="en-GB"/>
              </w:rPr>
            </w:pPr>
            <w:r w:rsidRPr="00E91ED0">
              <w:rPr>
                <w:rFonts w:cs="Arial"/>
                <w:lang w:eastAsia="en-GB"/>
              </w:rPr>
              <w:t>“</w:t>
            </w:r>
            <w:r w:rsidR="00E36840" w:rsidRPr="00E91ED0">
              <w:rPr>
                <w:rFonts w:cs="Arial"/>
                <w:lang w:eastAsia="en-GB"/>
              </w:rPr>
              <w:t>Tender”</w:t>
            </w:r>
          </w:p>
        </w:tc>
        <w:tc>
          <w:tcPr>
            <w:tcW w:w="5606" w:type="dxa"/>
          </w:tcPr>
          <w:p w14:paraId="3736D7E2" w14:textId="77777777" w:rsidR="00E36840" w:rsidRPr="00E91ED0" w:rsidRDefault="00E36840" w:rsidP="00355DC3">
            <w:pPr>
              <w:overflowPunct/>
              <w:autoSpaceDE/>
              <w:autoSpaceDN/>
              <w:adjustRightInd/>
              <w:textAlignment w:val="auto"/>
              <w:rPr>
                <w:rFonts w:cs="Arial"/>
                <w:lang w:eastAsia="en-GB"/>
              </w:rPr>
            </w:pPr>
            <w:r w:rsidRPr="00E91ED0">
              <w:rPr>
                <w:rFonts w:cs="Arial"/>
                <w:lang w:eastAsia="en-GB"/>
              </w:rPr>
              <w:t>the Contractor’s tender for the Services in response to the Council’s Invitation to Tender.</w:t>
            </w:r>
          </w:p>
          <w:p w14:paraId="4E04D7E3" w14:textId="77777777" w:rsidR="00E36840" w:rsidRPr="00E91ED0" w:rsidRDefault="00E36840" w:rsidP="00355DC3">
            <w:pPr>
              <w:overflowPunct/>
              <w:autoSpaceDE/>
              <w:autoSpaceDN/>
              <w:adjustRightInd/>
              <w:textAlignment w:val="auto"/>
              <w:rPr>
                <w:rFonts w:cs="Arial"/>
                <w:lang w:eastAsia="en-GB"/>
              </w:rPr>
            </w:pPr>
          </w:p>
        </w:tc>
      </w:tr>
    </w:tbl>
    <w:p w14:paraId="1417373A"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9AE635E" w14:textId="77777777" w:rsidR="00E36840" w:rsidRPr="00E36840" w:rsidRDefault="00E36840">
      <w:pPr>
        <w:keepNext/>
        <w:numPr>
          <w:ilvl w:val="0"/>
          <w:numId w:val="10"/>
        </w:numPr>
        <w:overflowPunct/>
        <w:autoSpaceDE/>
        <w:autoSpaceDN/>
        <w:adjustRightInd/>
        <w:jc w:val="left"/>
        <w:textAlignment w:val="auto"/>
        <w:outlineLvl w:val="0"/>
        <w:rPr>
          <w:b/>
          <w:sz w:val="24"/>
          <w:lang w:eastAsia="en-GB"/>
        </w:rPr>
      </w:pPr>
      <w:r w:rsidRPr="00E36840">
        <w:rPr>
          <w:rFonts w:cs="Arial"/>
          <w:b/>
          <w:lang w:eastAsia="en-GB"/>
        </w:rPr>
        <w:t>INTERPRETATION</w:t>
      </w:r>
    </w:p>
    <w:p w14:paraId="1226E8F0" w14:textId="77777777" w:rsidR="00E36840" w:rsidRPr="00E36840" w:rsidRDefault="00E36840" w:rsidP="00E36840">
      <w:pPr>
        <w:tabs>
          <w:tab w:val="left" w:pos="720"/>
        </w:tabs>
        <w:overflowPunct/>
        <w:autoSpaceDE/>
        <w:autoSpaceDN/>
        <w:adjustRightInd/>
        <w:jc w:val="left"/>
        <w:textAlignment w:val="auto"/>
        <w:outlineLvl w:val="1"/>
        <w:rPr>
          <w:sz w:val="24"/>
          <w:lang w:eastAsia="en-GB"/>
        </w:rPr>
      </w:pPr>
    </w:p>
    <w:p w14:paraId="79C3063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In this Contract:</w:t>
      </w:r>
    </w:p>
    <w:p w14:paraId="49D273A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9AC8BE4" w14:textId="77777777" w:rsidR="00E36840" w:rsidRPr="00E36840" w:rsidRDefault="00E36840">
      <w:pPr>
        <w:numPr>
          <w:ilvl w:val="1"/>
          <w:numId w:val="10"/>
        </w:numPr>
        <w:overflowPunct/>
        <w:autoSpaceDE/>
        <w:autoSpaceDN/>
        <w:adjustRightInd/>
        <w:jc w:val="left"/>
        <w:textAlignment w:val="auto"/>
        <w:outlineLvl w:val="1"/>
        <w:rPr>
          <w:rFonts w:cs="Arial"/>
          <w:lang w:eastAsia="en-GB"/>
        </w:rPr>
      </w:pPr>
      <w:r w:rsidRPr="00E36840">
        <w:rPr>
          <w:rFonts w:cs="Arial"/>
          <w:lang w:eastAsia="en-GB"/>
        </w:rPr>
        <w:t xml:space="preserve">Any reference to a person includes any natural person, partnership, joint venture, body corporate, incorporated association, government, governmental agency, persons having a joint or common interest, or any other legal or commercial entity or undertakings </w:t>
      </w:r>
      <w:r w:rsidRPr="00E36840">
        <w:rPr>
          <w:lang w:eastAsia="en-GB"/>
        </w:rPr>
        <w:t>and a reference to a person includes a reference to that person's successors and permitted assigns</w:t>
      </w:r>
      <w:r w:rsidRPr="00E36840">
        <w:rPr>
          <w:rFonts w:cs="Arial"/>
          <w:lang w:eastAsia="en-GB"/>
        </w:rPr>
        <w:t>.</w:t>
      </w:r>
    </w:p>
    <w:p w14:paraId="5B7F6DB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2A0CEB0" w14:textId="77777777" w:rsidR="00E36840" w:rsidRPr="00E36840" w:rsidRDefault="00E36840">
      <w:pPr>
        <w:numPr>
          <w:ilvl w:val="1"/>
          <w:numId w:val="10"/>
        </w:numPr>
        <w:overflowPunct/>
        <w:autoSpaceDE/>
        <w:autoSpaceDN/>
        <w:adjustRightInd/>
        <w:jc w:val="left"/>
        <w:textAlignment w:val="auto"/>
        <w:outlineLvl w:val="1"/>
        <w:rPr>
          <w:lang w:eastAsia="en-GB"/>
        </w:rPr>
      </w:pPr>
      <w:r w:rsidRPr="00E36840">
        <w:rPr>
          <w:lang w:eastAsia="en-GB"/>
        </w:rPr>
        <w:t>A reference to any statute, order, regulation or similar instrument shall be construed as a reference to the statute, order, regulation or instrument as amended by any subsequent statute, order, regulation or instrument or as contained in any subsequent re-enactment.</w:t>
      </w:r>
    </w:p>
    <w:p w14:paraId="2E25FB2C" w14:textId="77777777" w:rsidR="00E36840" w:rsidRPr="00E36840" w:rsidRDefault="00E36840" w:rsidP="00E36840">
      <w:pPr>
        <w:tabs>
          <w:tab w:val="left" w:pos="720"/>
        </w:tabs>
        <w:overflowPunct/>
        <w:autoSpaceDE/>
        <w:autoSpaceDN/>
        <w:adjustRightInd/>
        <w:jc w:val="left"/>
        <w:textAlignment w:val="auto"/>
        <w:outlineLvl w:val="1"/>
        <w:rPr>
          <w:lang w:eastAsia="en-GB"/>
        </w:rPr>
      </w:pPr>
    </w:p>
    <w:p w14:paraId="02219A89" w14:textId="77777777" w:rsidR="00E36840" w:rsidRPr="00E36840" w:rsidRDefault="00E36840" w:rsidP="00E36840">
      <w:pPr>
        <w:tabs>
          <w:tab w:val="left" w:pos="720"/>
        </w:tabs>
        <w:overflowPunct/>
        <w:autoSpaceDE/>
        <w:autoSpaceDN/>
        <w:adjustRightInd/>
        <w:jc w:val="left"/>
        <w:textAlignment w:val="auto"/>
        <w:outlineLvl w:val="1"/>
        <w:rPr>
          <w:lang w:eastAsia="en-GB"/>
        </w:rPr>
      </w:pPr>
      <w:bookmarkStart w:id="13" w:name="_NN1528"/>
      <w:bookmarkEnd w:id="13"/>
    </w:p>
    <w:p w14:paraId="5E321B30" w14:textId="77777777" w:rsidR="00E36840" w:rsidRPr="00E36840" w:rsidRDefault="00E36840">
      <w:pPr>
        <w:numPr>
          <w:ilvl w:val="1"/>
          <w:numId w:val="10"/>
        </w:numPr>
        <w:overflowPunct/>
        <w:autoSpaceDE/>
        <w:autoSpaceDN/>
        <w:adjustRightInd/>
        <w:jc w:val="left"/>
        <w:textAlignment w:val="auto"/>
        <w:outlineLvl w:val="1"/>
        <w:rPr>
          <w:rFonts w:cs="Arial"/>
          <w:sz w:val="24"/>
          <w:lang w:eastAsia="en-GB"/>
        </w:rPr>
      </w:pPr>
      <w:r w:rsidRPr="00E36840">
        <w:rPr>
          <w:rFonts w:cs="Arial"/>
          <w:lang w:eastAsia="en-GB"/>
        </w:rPr>
        <w:t>A reference to a Party or party means any party to the Contract individually and Parties or parties refers to all of the parties to the Contract collectively. A Party shall include all permitted assigns of the Party in question.</w:t>
      </w:r>
    </w:p>
    <w:p w14:paraId="4349DAB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358FDB2" w14:textId="163082D9" w:rsidR="00E36840" w:rsidRPr="00E36840" w:rsidRDefault="00E36840">
      <w:pPr>
        <w:numPr>
          <w:ilvl w:val="1"/>
          <w:numId w:val="10"/>
        </w:numPr>
        <w:overflowPunct/>
        <w:autoSpaceDE/>
        <w:autoSpaceDN/>
        <w:adjustRightInd/>
        <w:jc w:val="left"/>
        <w:textAlignment w:val="auto"/>
        <w:outlineLvl w:val="1"/>
        <w:rPr>
          <w:rFonts w:cs="Arial"/>
          <w:lang w:eastAsia="en-GB"/>
        </w:rPr>
      </w:pPr>
      <w:r w:rsidRPr="00E36840">
        <w:rPr>
          <w:rFonts w:cs="Arial"/>
          <w:lang w:eastAsia="en-GB"/>
        </w:rPr>
        <w:t>Words importing the masculine gender include the feminine gender</w:t>
      </w:r>
      <w:bookmarkStart w:id="14" w:name="_Hlk111105844"/>
      <w:r w:rsidR="00C945C6">
        <w:rPr>
          <w:rFonts w:cs="Arial"/>
          <w:lang w:eastAsia="en-GB"/>
        </w:rPr>
        <w:t xml:space="preserve">, the gender they shall be recognised and the </w:t>
      </w:r>
      <w:r w:rsidR="00D97622">
        <w:rPr>
          <w:rFonts w:cs="Arial"/>
          <w:lang w:eastAsia="en-GB"/>
        </w:rPr>
        <w:t>neuter genders</w:t>
      </w:r>
      <w:bookmarkEnd w:id="14"/>
      <w:r w:rsidR="00D97622">
        <w:rPr>
          <w:rFonts w:cs="Arial"/>
          <w:lang w:eastAsia="en-GB"/>
        </w:rPr>
        <w:t>.</w:t>
      </w:r>
    </w:p>
    <w:p w14:paraId="08094D4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7E5D4A3" w14:textId="77777777" w:rsidR="00E36840" w:rsidRPr="00E36840" w:rsidRDefault="00E36840">
      <w:pPr>
        <w:numPr>
          <w:ilvl w:val="1"/>
          <w:numId w:val="10"/>
        </w:numPr>
        <w:overflowPunct/>
        <w:autoSpaceDE/>
        <w:autoSpaceDN/>
        <w:adjustRightInd/>
        <w:jc w:val="left"/>
        <w:textAlignment w:val="auto"/>
        <w:outlineLvl w:val="1"/>
        <w:rPr>
          <w:rFonts w:cs="Arial"/>
          <w:lang w:eastAsia="en-GB"/>
        </w:rPr>
      </w:pPr>
      <w:r w:rsidRPr="00E36840">
        <w:rPr>
          <w:rFonts w:cs="Arial"/>
          <w:lang w:eastAsia="en-GB"/>
        </w:rPr>
        <w:t>Words in the singular include the plural and vice-versa.</w:t>
      </w:r>
    </w:p>
    <w:p w14:paraId="771B4E1F"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D910474" w14:textId="77777777" w:rsidR="00E36840" w:rsidRPr="00E36840" w:rsidRDefault="00E36840">
      <w:pPr>
        <w:numPr>
          <w:ilvl w:val="1"/>
          <w:numId w:val="10"/>
        </w:numPr>
        <w:overflowPunct/>
        <w:autoSpaceDE/>
        <w:autoSpaceDN/>
        <w:adjustRightInd/>
        <w:jc w:val="left"/>
        <w:textAlignment w:val="auto"/>
        <w:outlineLvl w:val="1"/>
        <w:rPr>
          <w:rFonts w:cs="Arial"/>
          <w:lang w:eastAsia="en-GB"/>
        </w:rPr>
      </w:pPr>
      <w:r w:rsidRPr="00E36840">
        <w:rPr>
          <w:rFonts w:cs="Arial"/>
          <w:lang w:eastAsia="en-GB"/>
        </w:rPr>
        <w:t>Words importing individuals shall be treated as importing corporations and vice-versa.</w:t>
      </w:r>
    </w:p>
    <w:p w14:paraId="6F64C67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81E5B23" w14:textId="77777777" w:rsidR="00E36840" w:rsidRPr="00E36840" w:rsidRDefault="00E36840">
      <w:pPr>
        <w:numPr>
          <w:ilvl w:val="1"/>
          <w:numId w:val="10"/>
        </w:numPr>
        <w:overflowPunct/>
        <w:autoSpaceDE/>
        <w:autoSpaceDN/>
        <w:adjustRightInd/>
        <w:jc w:val="left"/>
        <w:textAlignment w:val="auto"/>
        <w:outlineLvl w:val="1"/>
        <w:rPr>
          <w:rFonts w:cs="Arial"/>
          <w:lang w:eastAsia="en-GB"/>
        </w:rPr>
      </w:pPr>
      <w:r w:rsidRPr="00E36840">
        <w:rPr>
          <w:rFonts w:cs="Arial"/>
          <w:lang w:eastAsia="en-GB"/>
        </w:rPr>
        <w:t>The index and headings to the clauses and appendices to and schedules of this Contract are for convenience only and will not affect its construction or interpretation; and</w:t>
      </w:r>
    </w:p>
    <w:p w14:paraId="0F9AFF19"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8390A18" w14:textId="56F03C7A" w:rsidR="00E36840" w:rsidRPr="00E36840" w:rsidRDefault="00E36840">
      <w:pPr>
        <w:numPr>
          <w:ilvl w:val="1"/>
          <w:numId w:val="10"/>
        </w:numPr>
        <w:overflowPunct/>
        <w:autoSpaceDE/>
        <w:autoSpaceDN/>
        <w:adjustRightInd/>
        <w:jc w:val="left"/>
        <w:textAlignment w:val="auto"/>
        <w:outlineLvl w:val="1"/>
        <w:rPr>
          <w:sz w:val="24"/>
          <w:lang w:eastAsia="en-GB"/>
        </w:rPr>
      </w:pPr>
      <w:r w:rsidRPr="00E36840">
        <w:rPr>
          <w:rFonts w:cs="Arial"/>
          <w:lang w:eastAsia="en-GB"/>
        </w:rPr>
        <w:t>The schedules</w:t>
      </w:r>
      <w:r w:rsidR="00C945C6">
        <w:rPr>
          <w:rFonts w:cs="Arial"/>
          <w:lang w:eastAsia="en-GB"/>
        </w:rPr>
        <w:t xml:space="preserve"> and any document referred to therein shall</w:t>
      </w:r>
      <w:r w:rsidRPr="00E36840">
        <w:rPr>
          <w:rFonts w:cs="Arial"/>
          <w:lang w:eastAsia="en-GB"/>
        </w:rPr>
        <w:t xml:space="preserve"> form part of this Contract.</w:t>
      </w:r>
    </w:p>
    <w:p w14:paraId="4F451468" w14:textId="77777777" w:rsidR="00F91797" w:rsidRDefault="00F91797" w:rsidP="00E36840">
      <w:pPr>
        <w:overflowPunct/>
        <w:autoSpaceDE/>
        <w:autoSpaceDN/>
        <w:adjustRightInd/>
        <w:jc w:val="left"/>
        <w:textAlignment w:val="auto"/>
        <w:rPr>
          <w:rFonts w:cs="Arial"/>
          <w:b/>
          <w:caps/>
          <w:lang w:eastAsia="en-GB"/>
        </w:rPr>
      </w:pPr>
    </w:p>
    <w:p w14:paraId="282CC3E2" w14:textId="77777777" w:rsidR="00E71FF7" w:rsidRDefault="00E71FF7" w:rsidP="00E36840">
      <w:pPr>
        <w:overflowPunct/>
        <w:autoSpaceDE/>
        <w:autoSpaceDN/>
        <w:adjustRightInd/>
        <w:jc w:val="left"/>
        <w:textAlignment w:val="auto"/>
        <w:rPr>
          <w:rFonts w:cs="Arial"/>
          <w:b/>
          <w:caps/>
          <w:lang w:eastAsia="en-GB"/>
        </w:rPr>
      </w:pPr>
    </w:p>
    <w:p w14:paraId="5863705E" w14:textId="77777777" w:rsidR="00E36840" w:rsidRPr="00E36840" w:rsidRDefault="00E71FF7" w:rsidP="00E36840">
      <w:pPr>
        <w:keepNext/>
        <w:overflowPunct/>
        <w:autoSpaceDE/>
        <w:autoSpaceDN/>
        <w:adjustRightInd/>
        <w:jc w:val="left"/>
        <w:textAlignment w:val="auto"/>
        <w:rPr>
          <w:rFonts w:cs="Arial"/>
          <w:b/>
          <w:caps/>
          <w:lang w:eastAsia="en-GB"/>
        </w:rPr>
      </w:pPr>
      <w:bookmarkStart w:id="15" w:name="_NN1529"/>
      <w:bookmarkStart w:id="16" w:name="_NN1530"/>
      <w:bookmarkEnd w:id="15"/>
      <w:bookmarkEnd w:id="16"/>
      <w:r>
        <w:rPr>
          <w:rFonts w:cs="Arial"/>
          <w:b/>
          <w:caps/>
          <w:lang w:eastAsia="en-GB"/>
        </w:rPr>
        <w:t>P</w:t>
      </w:r>
      <w:r w:rsidR="00E36840" w:rsidRPr="00E36840">
        <w:rPr>
          <w:rFonts w:cs="Arial"/>
          <w:b/>
          <w:caps/>
          <w:lang w:eastAsia="en-GB"/>
        </w:rPr>
        <w:t>art b - Provision of services</w:t>
      </w:r>
      <w:r w:rsidR="0089194B" w:rsidRPr="00E36840">
        <w:rPr>
          <w:rFonts w:cs="Arial"/>
          <w:b/>
          <w:caps/>
          <w:lang w:eastAsia="en-GB"/>
        </w:rPr>
        <w:fldChar w:fldCharType="begin"/>
      </w:r>
      <w:r w:rsidR="00E36840" w:rsidRPr="00E36840">
        <w:rPr>
          <w:rFonts w:cs="Arial"/>
          <w:b/>
          <w:caps/>
          <w:lang w:eastAsia="en-GB"/>
        </w:rPr>
        <w:instrText xml:space="preserve"> TC "</w:instrText>
      </w:r>
      <w:bookmarkStart w:id="17" w:name="_Toc334799884"/>
      <w:bookmarkStart w:id="18" w:name="_Toc173226173"/>
      <w:r w:rsidR="00E36840" w:rsidRPr="00E36840">
        <w:rPr>
          <w:rFonts w:cs="Arial"/>
          <w:b/>
          <w:caps/>
          <w:lang w:eastAsia="en-GB"/>
        </w:rPr>
        <w:instrText>PART B - PROVISION OF SERVICES</w:instrText>
      </w:r>
      <w:bookmarkEnd w:id="17"/>
      <w:bookmarkEnd w:id="18"/>
      <w:r w:rsidR="00E36840" w:rsidRPr="00E36840">
        <w:rPr>
          <w:rFonts w:cs="Arial"/>
          <w:b/>
          <w:caps/>
          <w:lang w:eastAsia="en-GB"/>
        </w:rPr>
        <w:instrText xml:space="preserve">" \l 5 </w:instrText>
      </w:r>
      <w:r w:rsidR="0089194B" w:rsidRPr="00E36840">
        <w:rPr>
          <w:rFonts w:cs="Arial"/>
          <w:b/>
          <w:caps/>
          <w:lang w:eastAsia="en-GB"/>
        </w:rPr>
        <w:fldChar w:fldCharType="end"/>
      </w:r>
    </w:p>
    <w:p w14:paraId="79DAB9FC" w14:textId="77777777" w:rsidR="00E36840" w:rsidRPr="00E36840" w:rsidRDefault="00E36840" w:rsidP="00E36840">
      <w:pPr>
        <w:keepNext/>
        <w:overflowPunct/>
        <w:autoSpaceDE/>
        <w:autoSpaceDN/>
        <w:adjustRightInd/>
        <w:jc w:val="left"/>
        <w:textAlignment w:val="auto"/>
        <w:rPr>
          <w:rFonts w:cs="Arial"/>
          <w:b/>
          <w:caps/>
          <w:lang w:eastAsia="en-GB"/>
        </w:rPr>
      </w:pPr>
    </w:p>
    <w:p w14:paraId="571DF1B4" w14:textId="77777777" w:rsidR="00E36840" w:rsidRPr="00E36840" w:rsidRDefault="00E36840">
      <w:pPr>
        <w:keepNext/>
        <w:numPr>
          <w:ilvl w:val="0"/>
          <w:numId w:val="4"/>
        </w:numPr>
        <w:overflowPunct/>
        <w:autoSpaceDE/>
        <w:autoSpaceDN/>
        <w:adjustRightInd/>
        <w:jc w:val="left"/>
        <w:textAlignment w:val="auto"/>
        <w:outlineLvl w:val="0"/>
        <w:rPr>
          <w:rFonts w:cs="Arial"/>
          <w:lang w:eastAsia="en-GB"/>
        </w:rPr>
      </w:pPr>
      <w:bookmarkStart w:id="19" w:name="_Hlt63047569"/>
      <w:bookmarkEnd w:id="19"/>
      <w:r w:rsidRPr="00E36840">
        <w:rPr>
          <w:rFonts w:cs="Arial"/>
          <w:b/>
          <w:caps/>
          <w:lang w:eastAsia="en-GB"/>
        </w:rPr>
        <w:t>Contract Period</w:t>
      </w:r>
      <w:bookmarkStart w:id="20" w:name="_NN1532"/>
      <w:bookmarkEnd w:id="2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_NN1532\r \h  \* MERGEFORMAT </w:instrText>
      </w:r>
      <w:r w:rsidR="00C17A5E">
        <w:fldChar w:fldCharType="separate"/>
      </w:r>
      <w:bookmarkStart w:id="21" w:name="_Toc334799885"/>
      <w:bookmarkStart w:id="22" w:name="_Toc173226174"/>
      <w:r w:rsidR="00AA361A" w:rsidRPr="00AA361A">
        <w:rPr>
          <w:rFonts w:cs="Arial"/>
          <w:lang w:eastAsia="en-GB"/>
        </w:rPr>
        <w:instrText>B1</w:instrText>
      </w:r>
      <w:r w:rsidR="00C17A5E">
        <w:fldChar w:fldCharType="end"/>
      </w:r>
      <w:r w:rsidRPr="00E36840">
        <w:rPr>
          <w:rFonts w:cs="Arial"/>
          <w:lang w:eastAsia="en-GB"/>
        </w:rPr>
        <w:instrText xml:space="preserve"> CONTRACT PERIOD</w:instrText>
      </w:r>
      <w:bookmarkEnd w:id="21"/>
      <w:bookmarkEnd w:id="22"/>
      <w:r w:rsidRPr="00E36840">
        <w:rPr>
          <w:rFonts w:cs="Arial"/>
          <w:lang w:eastAsia="en-GB"/>
        </w:rPr>
        <w:instrText xml:space="preserve">" \l 1 </w:instrText>
      </w:r>
      <w:r w:rsidR="0089194B" w:rsidRPr="00E36840">
        <w:rPr>
          <w:lang w:eastAsia="en-GB"/>
        </w:rPr>
        <w:fldChar w:fldCharType="end"/>
      </w:r>
    </w:p>
    <w:p w14:paraId="32CE7BA8"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366A99C6" w14:textId="77777777" w:rsidR="00E36840" w:rsidRP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The Contract commences on the Commencement Date and shall continue for the Contract Period.</w:t>
      </w:r>
    </w:p>
    <w:p w14:paraId="329A0E2F"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23" w:name="_Hlt63047587"/>
      <w:bookmarkStart w:id="24" w:name="_Hlt63047602"/>
      <w:bookmarkStart w:id="25" w:name="_Hlt63047619"/>
      <w:bookmarkEnd w:id="23"/>
      <w:bookmarkEnd w:id="24"/>
      <w:bookmarkEnd w:id="25"/>
    </w:p>
    <w:p w14:paraId="5B1EDEF7" w14:textId="77777777" w:rsidR="00E36840" w:rsidRPr="00E36840" w:rsidRDefault="00E36840">
      <w:pPr>
        <w:keepNext/>
        <w:numPr>
          <w:ilvl w:val="0"/>
          <w:numId w:val="12"/>
        </w:numPr>
        <w:overflowPunct/>
        <w:autoSpaceDE/>
        <w:autoSpaceDN/>
        <w:adjustRightInd/>
        <w:jc w:val="left"/>
        <w:textAlignment w:val="auto"/>
        <w:outlineLvl w:val="0"/>
        <w:rPr>
          <w:rFonts w:cs="Arial"/>
          <w:lang w:eastAsia="en-GB"/>
        </w:rPr>
      </w:pPr>
      <w:r w:rsidRPr="00E36840">
        <w:rPr>
          <w:rFonts w:cs="Arial"/>
          <w:b/>
          <w:lang w:eastAsia="en-GB"/>
        </w:rPr>
        <w:t>PERFORMANCE</w:t>
      </w:r>
      <w:bookmarkStart w:id="26" w:name="_NN1533"/>
      <w:bookmarkEnd w:id="2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_NN1533\r \h  \* MERGEFORMAT </w:instrText>
      </w:r>
      <w:r w:rsidR="00C17A5E">
        <w:fldChar w:fldCharType="separate"/>
      </w:r>
      <w:bookmarkStart w:id="27" w:name="_Toc334799886"/>
      <w:bookmarkStart w:id="28" w:name="_Toc173226175"/>
      <w:r w:rsidR="00AA361A" w:rsidRPr="00AA361A">
        <w:rPr>
          <w:rFonts w:cs="Arial"/>
          <w:lang w:eastAsia="en-GB"/>
        </w:rPr>
        <w:instrText>B2</w:instrText>
      </w:r>
      <w:r w:rsidR="00C17A5E">
        <w:fldChar w:fldCharType="end"/>
      </w:r>
      <w:r w:rsidRPr="00E36840">
        <w:rPr>
          <w:rFonts w:cs="Arial"/>
          <w:lang w:eastAsia="en-GB"/>
        </w:rPr>
        <w:instrText xml:space="preserve"> PERFORMANCE</w:instrText>
      </w:r>
      <w:bookmarkEnd w:id="27"/>
      <w:bookmarkEnd w:id="28"/>
      <w:r w:rsidRPr="00E36840">
        <w:rPr>
          <w:rFonts w:cs="Arial"/>
          <w:lang w:eastAsia="en-GB"/>
        </w:rPr>
        <w:instrText xml:space="preserve">" \l 1 </w:instrText>
      </w:r>
      <w:r w:rsidR="0089194B" w:rsidRPr="00E36840">
        <w:rPr>
          <w:lang w:eastAsia="en-GB"/>
        </w:rPr>
        <w:fldChar w:fldCharType="end"/>
      </w:r>
    </w:p>
    <w:p w14:paraId="4A5C84EB"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5A640762" w14:textId="77777777" w:rsidR="00E36840" w:rsidRPr="00E36840" w:rsidRDefault="00E36840">
      <w:pPr>
        <w:numPr>
          <w:ilvl w:val="1"/>
          <w:numId w:val="12"/>
        </w:numPr>
        <w:overflowPunct/>
        <w:autoSpaceDE/>
        <w:autoSpaceDN/>
        <w:adjustRightInd/>
        <w:jc w:val="left"/>
        <w:textAlignment w:val="auto"/>
        <w:outlineLvl w:val="1"/>
        <w:rPr>
          <w:rFonts w:cs="Arial"/>
          <w:snapToGrid w:val="0"/>
          <w:lang w:eastAsia="en-GB"/>
        </w:rPr>
      </w:pPr>
      <w:r w:rsidRPr="00E36840">
        <w:rPr>
          <w:rFonts w:cs="Arial"/>
          <w:lang w:eastAsia="en-GB"/>
        </w:rPr>
        <w:t>The Services shall be provided in accordance with the Specification and Order.  If part of the Services involves the supply of goods these will be provided in accordance with any Delivery Instructions.  If no time for delivery is stated in the Delivery Instructions the related goods (if any) will be delivered between 9am to 5pm on a Business Day.</w:t>
      </w:r>
    </w:p>
    <w:p w14:paraId="4A7C168A" w14:textId="77777777" w:rsidR="00E36840" w:rsidRPr="00E36840" w:rsidRDefault="00E36840" w:rsidP="00E36840">
      <w:pPr>
        <w:tabs>
          <w:tab w:val="left" w:pos="720"/>
        </w:tabs>
        <w:overflowPunct/>
        <w:autoSpaceDE/>
        <w:autoSpaceDN/>
        <w:adjustRightInd/>
        <w:jc w:val="left"/>
        <w:textAlignment w:val="auto"/>
        <w:outlineLvl w:val="1"/>
        <w:rPr>
          <w:rFonts w:cs="Arial"/>
          <w:snapToGrid w:val="0"/>
          <w:lang w:eastAsia="en-GB"/>
        </w:rPr>
      </w:pPr>
    </w:p>
    <w:p w14:paraId="1579811B" w14:textId="77777777" w:rsidR="00E36840" w:rsidRP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The time of the delivery of any goods to be supplied in relation to the performance of the Services is of essence to the Contract.</w:t>
      </w:r>
    </w:p>
    <w:p w14:paraId="715A9B88"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C0DAF7C" w14:textId="77777777" w:rsidR="00E36840" w:rsidRP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The Council will have the right to observe the Contractor’s performance of the Services if the Services are not being performed on the Council’s premises.</w:t>
      </w:r>
    </w:p>
    <w:p w14:paraId="74120448"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23B2EFF" w14:textId="6C7FCA80" w:rsidR="00E36840" w:rsidRP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act or omission, or proposed act or omission by the Council which prevents or </w:t>
      </w:r>
      <w:r w:rsidR="00262CAC" w:rsidRPr="00E36840">
        <w:rPr>
          <w:rFonts w:cs="Arial"/>
          <w:lang w:eastAsia="en-GB"/>
        </w:rPr>
        <w:t>hinders or</w:t>
      </w:r>
      <w:r w:rsidRPr="00E36840">
        <w:rPr>
          <w:rFonts w:cs="Arial"/>
          <w:lang w:eastAsia="en-GB"/>
        </w:rPr>
        <w:t xml:space="preserve"> may prevent or hinder the Contractor from performing </w:t>
      </w:r>
      <w:r w:rsidRPr="00E36840">
        <w:rPr>
          <w:rFonts w:cs="Arial"/>
          <w:lang w:eastAsia="en-GB"/>
        </w:rPr>
        <w:lastRenderedPageBreak/>
        <w:t xml:space="preserve">the Services in accordance with the Contract, the Contractor shall inform the Council and the Council may, at its absolute discretion, extend the period of the Contract accordingly. </w:t>
      </w:r>
    </w:p>
    <w:p w14:paraId="6386DBC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7A96357" w14:textId="77777777" w:rsidR="00E36840" w:rsidRP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material matter that could affect the performance of the Services in accordance with the Contract, the Contractor shall inform the Council immediately.  </w:t>
      </w:r>
    </w:p>
    <w:p w14:paraId="4854CD7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85BCF75" w14:textId="7605561B" w:rsid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 xml:space="preserve">The Council retains the Contractor for the performance of the Services on a </w:t>
      </w:r>
      <w:r w:rsidR="00262CAC" w:rsidRPr="00E36840">
        <w:rPr>
          <w:rFonts w:cs="Arial"/>
          <w:lang w:eastAsia="en-GB"/>
        </w:rPr>
        <w:t>non-exclusive</w:t>
      </w:r>
      <w:r w:rsidRPr="00E36840">
        <w:rPr>
          <w:rFonts w:cs="Arial"/>
          <w:lang w:eastAsia="en-GB"/>
        </w:rPr>
        <w:t xml:space="preserve"> basis.</w:t>
      </w:r>
    </w:p>
    <w:p w14:paraId="73776228" w14:textId="77777777" w:rsidR="0045460B" w:rsidRDefault="0045460B" w:rsidP="00E91ED0">
      <w:pPr>
        <w:pStyle w:val="ListParagraph"/>
        <w:rPr>
          <w:rFonts w:cs="Arial"/>
        </w:rPr>
      </w:pPr>
    </w:p>
    <w:p w14:paraId="514F8A3F" w14:textId="07083B1A" w:rsidR="0045460B" w:rsidRDefault="0045460B">
      <w:pPr>
        <w:numPr>
          <w:ilvl w:val="1"/>
          <w:numId w:val="12"/>
        </w:numPr>
        <w:overflowPunct/>
        <w:autoSpaceDE/>
        <w:autoSpaceDN/>
        <w:adjustRightInd/>
        <w:jc w:val="left"/>
        <w:textAlignment w:val="auto"/>
        <w:outlineLvl w:val="1"/>
        <w:rPr>
          <w:rFonts w:cs="Arial"/>
          <w:lang w:eastAsia="en-GB"/>
        </w:rPr>
      </w:pPr>
      <w:r>
        <w:rPr>
          <w:rFonts w:cs="Arial"/>
          <w:lang w:eastAsia="en-GB"/>
        </w:rPr>
        <w:t>The Parties shall prior to but no later than 3 months into the Contract shall agree an Exit Plan which shall be reviewed on an annual basis.</w:t>
      </w:r>
    </w:p>
    <w:p w14:paraId="046DDEAE" w14:textId="77777777" w:rsidR="00C945C6" w:rsidRDefault="00C945C6" w:rsidP="00C945C6">
      <w:pPr>
        <w:pStyle w:val="ListParagraph"/>
        <w:rPr>
          <w:rFonts w:cs="Arial"/>
        </w:rPr>
      </w:pPr>
    </w:p>
    <w:p w14:paraId="53C1B8F7" w14:textId="77777777" w:rsidR="00A35FC7" w:rsidRDefault="00C945C6">
      <w:pPr>
        <w:numPr>
          <w:ilvl w:val="1"/>
          <w:numId w:val="12"/>
        </w:numPr>
        <w:overflowPunct/>
        <w:autoSpaceDE/>
        <w:autoSpaceDN/>
        <w:adjustRightInd/>
        <w:jc w:val="left"/>
        <w:textAlignment w:val="auto"/>
        <w:outlineLvl w:val="1"/>
        <w:rPr>
          <w:rFonts w:cs="Arial"/>
          <w:lang w:eastAsia="en-GB"/>
        </w:rPr>
      </w:pPr>
      <w:r>
        <w:rPr>
          <w:rFonts w:cs="Arial"/>
          <w:lang w:eastAsia="en-GB"/>
        </w:rPr>
        <w:t>The Council may require the Contractor on a quarterly basis or as stated in Schedule 3 and 4 to discuss the Contract and any improvement tin the provision of the Contract and Services.</w:t>
      </w:r>
    </w:p>
    <w:p w14:paraId="49E1D02B" w14:textId="77777777" w:rsidR="00A35FC7" w:rsidRDefault="00A35FC7" w:rsidP="00A35FC7">
      <w:pPr>
        <w:pStyle w:val="ListParagraph"/>
        <w:rPr>
          <w:rFonts w:cs="Arial"/>
          <w:color w:val="212121"/>
        </w:rPr>
      </w:pPr>
    </w:p>
    <w:p w14:paraId="55CA3A2A" w14:textId="20DCDAC7" w:rsidR="009138E5" w:rsidRPr="00F77E48" w:rsidRDefault="009138E5">
      <w:pPr>
        <w:numPr>
          <w:ilvl w:val="1"/>
          <w:numId w:val="12"/>
        </w:numPr>
        <w:overflowPunct/>
        <w:autoSpaceDE/>
        <w:autoSpaceDN/>
        <w:adjustRightInd/>
        <w:jc w:val="left"/>
        <w:textAlignment w:val="auto"/>
        <w:outlineLvl w:val="1"/>
        <w:rPr>
          <w:rFonts w:cs="Arial"/>
          <w:lang w:eastAsia="en-GB"/>
        </w:rPr>
      </w:pPr>
      <w:r w:rsidRPr="00A35FC7">
        <w:rPr>
          <w:rFonts w:cs="Arial"/>
          <w:color w:val="212121"/>
        </w:rPr>
        <w:t xml:space="preserve">Notwithstanding the date of this Agreement, this Agreement shall have effect as if it had been executed on the date the Contractor first performed any </w:t>
      </w:r>
      <w:r w:rsidR="00C945C6" w:rsidRPr="00A35FC7">
        <w:rPr>
          <w:rFonts w:cs="Arial"/>
          <w:color w:val="212121"/>
        </w:rPr>
        <w:t xml:space="preserve">services </w:t>
      </w:r>
      <w:r w:rsidRPr="00A35FC7">
        <w:rPr>
          <w:rFonts w:cs="Arial"/>
          <w:color w:val="212121"/>
        </w:rPr>
        <w:t xml:space="preserve">or activities in relation to the </w:t>
      </w:r>
      <w:r w:rsidR="00C945C6" w:rsidRPr="00A35FC7">
        <w:rPr>
          <w:rFonts w:cs="Arial"/>
          <w:color w:val="212121"/>
        </w:rPr>
        <w:t xml:space="preserve">Service </w:t>
      </w:r>
      <w:r w:rsidRPr="00A35FC7">
        <w:rPr>
          <w:rFonts w:cs="Arial"/>
          <w:color w:val="212121"/>
        </w:rPr>
        <w:t xml:space="preserve">and accordingly the duties and obligations contained in this Agreement shall be deemed to have applied to the carrying out of any of those </w:t>
      </w:r>
      <w:r w:rsidR="00C945C6" w:rsidRPr="00A35FC7">
        <w:rPr>
          <w:rFonts w:cs="Arial"/>
          <w:color w:val="212121"/>
        </w:rPr>
        <w:t xml:space="preserve">Services </w:t>
      </w:r>
      <w:r w:rsidRPr="00A35FC7">
        <w:rPr>
          <w:rFonts w:cs="Arial"/>
          <w:color w:val="212121"/>
        </w:rPr>
        <w:t>prior to the date of this Agreement.</w:t>
      </w:r>
    </w:p>
    <w:p w14:paraId="2D8AE11E" w14:textId="77777777" w:rsidR="00F77E48" w:rsidRDefault="00F77E48" w:rsidP="00F77E48">
      <w:pPr>
        <w:pStyle w:val="ListParagraph"/>
        <w:rPr>
          <w:rFonts w:cs="Arial"/>
        </w:rPr>
      </w:pPr>
    </w:p>
    <w:p w14:paraId="5DE822C6" w14:textId="7F8AE149" w:rsidR="00F77E48" w:rsidRPr="00A35FC7" w:rsidRDefault="00F77E48">
      <w:pPr>
        <w:numPr>
          <w:ilvl w:val="1"/>
          <w:numId w:val="12"/>
        </w:numPr>
        <w:overflowPunct/>
        <w:autoSpaceDE/>
        <w:autoSpaceDN/>
        <w:adjustRightInd/>
        <w:jc w:val="left"/>
        <w:textAlignment w:val="auto"/>
        <w:outlineLvl w:val="1"/>
        <w:rPr>
          <w:rFonts w:cs="Arial"/>
          <w:lang w:eastAsia="en-GB"/>
        </w:rPr>
      </w:pPr>
      <w:r w:rsidRPr="00F77E48">
        <w:rPr>
          <w:rFonts w:cs="Arial"/>
          <w:lang w:eastAsia="en-GB"/>
        </w:rPr>
        <w:t>The Contractor shall demonstrate, upon request, how its performance contributes to the Council’s social value objectives under the Procurement Act 2023, including local economic benefits and sustainability initiatives.</w:t>
      </w:r>
    </w:p>
    <w:p w14:paraId="528AEA6F" w14:textId="77777777" w:rsidR="009138E5" w:rsidRPr="00E36840" w:rsidRDefault="009138E5" w:rsidP="00C945C6">
      <w:pPr>
        <w:overflowPunct/>
        <w:autoSpaceDE/>
        <w:autoSpaceDN/>
        <w:adjustRightInd/>
        <w:ind w:left="851"/>
        <w:jc w:val="left"/>
        <w:textAlignment w:val="auto"/>
        <w:outlineLvl w:val="1"/>
        <w:rPr>
          <w:rFonts w:cs="Arial"/>
          <w:lang w:eastAsia="en-GB"/>
        </w:rPr>
      </w:pPr>
    </w:p>
    <w:p w14:paraId="7532AB4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3E25CC0" w14:textId="77777777" w:rsidR="00E36840" w:rsidRPr="00E36840" w:rsidRDefault="00E36840">
      <w:pPr>
        <w:keepNext/>
        <w:numPr>
          <w:ilvl w:val="0"/>
          <w:numId w:val="12"/>
        </w:numPr>
        <w:overflowPunct/>
        <w:autoSpaceDE/>
        <w:autoSpaceDN/>
        <w:adjustRightInd/>
        <w:jc w:val="left"/>
        <w:textAlignment w:val="auto"/>
        <w:outlineLvl w:val="0"/>
        <w:rPr>
          <w:rFonts w:cs="Arial"/>
          <w:lang w:eastAsia="en-GB"/>
        </w:rPr>
      </w:pPr>
      <w:r w:rsidRPr="00E36840">
        <w:rPr>
          <w:rFonts w:cs="Arial"/>
          <w:b/>
          <w:lang w:eastAsia="en-GB"/>
        </w:rPr>
        <w:t>CONTRACT MANAGER</w:t>
      </w:r>
      <w:bookmarkStart w:id="29" w:name="_NN1534"/>
      <w:bookmarkEnd w:id="2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_NN1534\r \h  \* MERGEFORMAT </w:instrText>
      </w:r>
      <w:r w:rsidR="00C17A5E">
        <w:fldChar w:fldCharType="separate"/>
      </w:r>
      <w:bookmarkStart w:id="30" w:name="_Toc334799887"/>
      <w:bookmarkStart w:id="31" w:name="_Toc173226176"/>
      <w:r w:rsidR="00AA361A" w:rsidRPr="00AA361A">
        <w:rPr>
          <w:rFonts w:cs="Arial"/>
          <w:lang w:eastAsia="en-GB"/>
        </w:rPr>
        <w:instrText>B3</w:instrText>
      </w:r>
      <w:r w:rsidR="00C17A5E">
        <w:fldChar w:fldCharType="end"/>
      </w:r>
      <w:r w:rsidRPr="00E36840">
        <w:rPr>
          <w:rFonts w:cs="Arial"/>
          <w:lang w:eastAsia="en-GB"/>
        </w:rPr>
        <w:instrText xml:space="preserve"> CONTRACT MANAGER</w:instrText>
      </w:r>
      <w:bookmarkEnd w:id="30"/>
      <w:bookmarkEnd w:id="31"/>
      <w:r w:rsidRPr="00E36840">
        <w:rPr>
          <w:rFonts w:cs="Arial"/>
          <w:lang w:eastAsia="en-GB"/>
        </w:rPr>
        <w:instrText xml:space="preserve">" \l 1 </w:instrText>
      </w:r>
      <w:r w:rsidR="0089194B" w:rsidRPr="00E36840">
        <w:rPr>
          <w:lang w:eastAsia="en-GB"/>
        </w:rPr>
        <w:fldChar w:fldCharType="end"/>
      </w:r>
    </w:p>
    <w:p w14:paraId="0E0CF903"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22B9919A" w14:textId="77777777" w:rsidR="00E36840" w:rsidRP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The Contractor shall employ a competent and authorised Contract Manager empowered to act on behalf of the Contractor for all purposes connected with the Contract.</w:t>
      </w:r>
    </w:p>
    <w:p w14:paraId="44138C8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D03BB44" w14:textId="77777777" w:rsidR="00E36840" w:rsidRP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14:paraId="5333E27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883C301" w14:textId="77777777" w:rsidR="00E36840" w:rsidRPr="00E36840" w:rsidRDefault="00E36840">
      <w:pPr>
        <w:keepNext/>
        <w:numPr>
          <w:ilvl w:val="0"/>
          <w:numId w:val="12"/>
        </w:numPr>
        <w:overflowPunct/>
        <w:autoSpaceDE/>
        <w:autoSpaceDN/>
        <w:adjustRightInd/>
        <w:jc w:val="left"/>
        <w:textAlignment w:val="auto"/>
        <w:outlineLvl w:val="0"/>
        <w:rPr>
          <w:rFonts w:cs="Arial"/>
          <w:lang w:eastAsia="en-GB"/>
        </w:rPr>
      </w:pPr>
      <w:r w:rsidRPr="00E36840">
        <w:rPr>
          <w:rFonts w:cs="Arial"/>
          <w:b/>
          <w:lang w:eastAsia="en-GB"/>
        </w:rPr>
        <w:t>ORDERING PROCESS</w:t>
      </w:r>
      <w:bookmarkStart w:id="32" w:name="_NN1535"/>
      <w:bookmarkEnd w:id="3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_NN1535\r \h  \* MERGEFORMAT </w:instrText>
      </w:r>
      <w:r w:rsidR="00C17A5E">
        <w:fldChar w:fldCharType="separate"/>
      </w:r>
      <w:bookmarkStart w:id="33" w:name="_Toc334799888"/>
      <w:bookmarkStart w:id="34" w:name="_Toc173226177"/>
      <w:r w:rsidR="00AA361A" w:rsidRPr="00AA361A">
        <w:rPr>
          <w:rFonts w:cs="Arial"/>
          <w:lang w:eastAsia="en-GB"/>
        </w:rPr>
        <w:instrText>B4</w:instrText>
      </w:r>
      <w:r w:rsidR="00C17A5E">
        <w:fldChar w:fldCharType="end"/>
      </w:r>
      <w:r w:rsidRPr="00E36840">
        <w:rPr>
          <w:rFonts w:cs="Arial"/>
          <w:lang w:eastAsia="en-GB"/>
        </w:rPr>
        <w:instrText xml:space="preserve"> ORDERING PROCESS</w:instrText>
      </w:r>
      <w:bookmarkEnd w:id="33"/>
      <w:bookmarkEnd w:id="34"/>
      <w:r w:rsidRPr="00E36840">
        <w:rPr>
          <w:rFonts w:cs="Arial"/>
          <w:lang w:eastAsia="en-GB"/>
        </w:rPr>
        <w:instrText xml:space="preserve">" \l 1 </w:instrText>
      </w:r>
      <w:r w:rsidR="0089194B" w:rsidRPr="00E36840">
        <w:rPr>
          <w:lang w:eastAsia="en-GB"/>
        </w:rPr>
        <w:fldChar w:fldCharType="end"/>
      </w:r>
    </w:p>
    <w:p w14:paraId="41DCB3B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4AE634DD" w14:textId="77777777" w:rsidR="00E36840" w:rsidRP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Where this Contract is identified as requiring Orders the Contractor shall accept Orders made in writing by the Council under the provisions of this clause.</w:t>
      </w:r>
    </w:p>
    <w:p w14:paraId="7C86D88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C2D8F81" w14:textId="77777777" w:rsidR="00E36840" w:rsidRP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 xml:space="preserve">The Council gives no guarantees whatsoever as to when any Order will be placed during the Contract Period or under the Contract. </w:t>
      </w:r>
    </w:p>
    <w:p w14:paraId="5AE7276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0DF3E3B" w14:textId="77777777" w:rsidR="00E36840" w:rsidRPr="00E36840" w:rsidRDefault="00E36840">
      <w:pPr>
        <w:numPr>
          <w:ilvl w:val="1"/>
          <w:numId w:val="12"/>
        </w:numPr>
        <w:overflowPunct/>
        <w:autoSpaceDE/>
        <w:autoSpaceDN/>
        <w:adjustRightInd/>
        <w:jc w:val="left"/>
        <w:textAlignment w:val="auto"/>
        <w:outlineLvl w:val="1"/>
        <w:rPr>
          <w:rFonts w:cs="Arial"/>
          <w:lang w:eastAsia="en-GB"/>
        </w:rPr>
      </w:pPr>
      <w:r w:rsidRPr="00E36840">
        <w:rPr>
          <w:rFonts w:cs="Arial"/>
          <w:lang w:eastAsia="en-GB"/>
        </w:rPr>
        <w:t xml:space="preserve">The Orders shall state the type of or part of the Services required including the Council’s requirements with regard to timescale for delivery of those Services. </w:t>
      </w:r>
    </w:p>
    <w:p w14:paraId="3F6356E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1095399"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B5. </w:t>
      </w:r>
      <w:r w:rsidRPr="00E36840">
        <w:rPr>
          <w:rFonts w:cs="Arial"/>
          <w:lang w:eastAsia="en-GB"/>
        </w:rPr>
        <w:tab/>
      </w:r>
      <w:r w:rsidRPr="00E36840">
        <w:rPr>
          <w:rFonts w:cs="Arial"/>
          <w:b/>
          <w:lang w:eastAsia="en-GB"/>
        </w:rPr>
        <w:t xml:space="preserve">RISK AND TITLE </w:t>
      </w:r>
    </w:p>
    <w:p w14:paraId="3DD90E9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B109F6D"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B5.1</w:t>
      </w:r>
      <w:r w:rsidRPr="00E36840">
        <w:rPr>
          <w:rFonts w:cs="Arial"/>
          <w:lang w:eastAsia="en-GB"/>
        </w:rPr>
        <w:tab/>
        <w:t>Risk in any goods provided as part of the Services shall pass to the Council upon delivery without prejudice to any rights of rejections which may accrue to the Council under the Contract or otherwise.</w:t>
      </w:r>
    </w:p>
    <w:p w14:paraId="57C0EEC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F94AAB3" w14:textId="3D9B1C7E" w:rsidR="00E36840" w:rsidRPr="00E36840" w:rsidRDefault="00262CAC"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 xml:space="preserve">B5.2 </w:t>
      </w:r>
      <w:r w:rsidRPr="00E36840">
        <w:rPr>
          <w:rFonts w:cs="Arial"/>
          <w:lang w:eastAsia="en-GB"/>
        </w:rPr>
        <w:tab/>
      </w:r>
      <w:r w:rsidR="00E36840" w:rsidRPr="00E36840">
        <w:rPr>
          <w:rFonts w:cs="Arial"/>
          <w:lang w:eastAsia="en-GB"/>
        </w:rPr>
        <w:t>Title in any goods provided as part of the Services shall pass to the Council upon delivery or earlier payment.</w:t>
      </w:r>
    </w:p>
    <w:p w14:paraId="2565522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35" w:name="_Hlt63047622"/>
      <w:bookmarkStart w:id="36" w:name="_Hlt63047624"/>
      <w:bookmarkEnd w:id="35"/>
      <w:bookmarkEnd w:id="36"/>
    </w:p>
    <w:p w14:paraId="3B0E1DDA"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bookmarkStart w:id="37" w:name="_Ref312326072"/>
      <w:r w:rsidRPr="00E36840">
        <w:rPr>
          <w:rFonts w:cs="Arial"/>
          <w:b/>
          <w:lang w:eastAsia="en-GB"/>
        </w:rPr>
        <w:t xml:space="preserve">B6. </w:t>
      </w:r>
      <w:r w:rsidRPr="00E36840">
        <w:rPr>
          <w:rFonts w:cs="Arial"/>
          <w:b/>
          <w:lang w:eastAsia="en-GB"/>
        </w:rPr>
        <w:tab/>
        <w:t>WARRANTY</w:t>
      </w:r>
      <w:bookmarkStart w:id="38" w:name="_NN1537"/>
      <w:bookmarkEnd w:id="37"/>
      <w:bookmarkEnd w:id="3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_NN1537\r \h  \* MERGEFORMAT </w:instrText>
      </w:r>
      <w:r w:rsidR="00C17A5E">
        <w:fldChar w:fldCharType="separate"/>
      </w:r>
      <w:bookmarkStart w:id="39" w:name="_Toc334799889"/>
      <w:bookmarkStart w:id="40" w:name="_Toc173226179"/>
      <w:r w:rsidR="00AA361A" w:rsidRPr="00AA361A">
        <w:instrText>0</w:instrText>
      </w:r>
      <w:r w:rsidR="00C17A5E">
        <w:fldChar w:fldCharType="end"/>
      </w:r>
      <w:r w:rsidRPr="00E36840">
        <w:rPr>
          <w:rFonts w:cs="Arial"/>
          <w:lang w:eastAsia="en-GB"/>
        </w:rPr>
        <w:instrText xml:space="preserve"> WARRANTY</w:instrText>
      </w:r>
      <w:bookmarkEnd w:id="39"/>
      <w:bookmarkEnd w:id="40"/>
      <w:r w:rsidRPr="00E36840">
        <w:rPr>
          <w:rFonts w:cs="Arial"/>
          <w:lang w:eastAsia="en-GB"/>
        </w:rPr>
        <w:instrText xml:space="preserve">" \l 1 </w:instrText>
      </w:r>
      <w:r w:rsidR="0089194B" w:rsidRPr="00E36840">
        <w:rPr>
          <w:lang w:eastAsia="en-GB"/>
        </w:rPr>
        <w:fldChar w:fldCharType="end"/>
      </w:r>
    </w:p>
    <w:p w14:paraId="279C130E"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2993D847" w14:textId="77777777" w:rsidR="00E36840" w:rsidRPr="00E36840" w:rsidRDefault="00E36840" w:rsidP="00B949A5">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B6.1</w:t>
      </w:r>
      <w:r w:rsidRPr="00E36840">
        <w:rPr>
          <w:rFonts w:cs="Arial"/>
          <w:lang w:eastAsia="en-GB"/>
        </w:rPr>
        <w:tab/>
        <w:t>The Contractor warrants and undertakes for the benefit of the Council that the Services will be provided:</w:t>
      </w:r>
    </w:p>
    <w:p w14:paraId="27DCED9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194875C"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B6.1.1</w:t>
      </w:r>
      <w:r w:rsidRPr="00E36840">
        <w:rPr>
          <w:rFonts w:cs="Arial"/>
          <w:lang w:eastAsia="en-GB"/>
        </w:rPr>
        <w:tab/>
      </w:r>
      <w:r w:rsidRPr="00E36840">
        <w:rPr>
          <w:rFonts w:cs="Arial"/>
          <w:lang w:eastAsia="en-GB"/>
        </w:rPr>
        <w:tab/>
        <w:t>in a proper and skilful manner;</w:t>
      </w:r>
    </w:p>
    <w:p w14:paraId="1A19C0C5"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69051211"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lastRenderedPageBreak/>
        <w:t>B6.1.2</w:t>
      </w:r>
      <w:r w:rsidRPr="00E36840">
        <w:rPr>
          <w:rFonts w:cs="Arial"/>
          <w:lang w:eastAsia="en-GB"/>
        </w:rPr>
        <w:tab/>
        <w:t>by a sufficient number of appropriately qualified, trained and experienced personnel with a high standard of skill, care and due diligence and in accordance with Good Industry Practice;</w:t>
      </w:r>
    </w:p>
    <w:p w14:paraId="0293017A"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5CAC5CFE"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B6.1.3</w:t>
      </w:r>
      <w:r w:rsidRPr="00E36840">
        <w:rPr>
          <w:rFonts w:cs="Arial"/>
          <w:lang w:eastAsia="en-GB"/>
        </w:rPr>
        <w:tab/>
        <w:t>in accordance with the Contract and any descriptions provided by the Contractor and in all respects in accordance with the Council’s policies;</w:t>
      </w:r>
    </w:p>
    <w:p w14:paraId="5B78548A"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325021ED"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B6.1.4</w:t>
      </w:r>
      <w:r w:rsidRPr="00E36840">
        <w:rPr>
          <w:rFonts w:cs="Arial"/>
          <w:lang w:eastAsia="en-GB"/>
        </w:rPr>
        <w:tab/>
      </w:r>
      <w:r w:rsidRPr="00E36840">
        <w:rPr>
          <w:rFonts w:cs="Arial"/>
          <w:lang w:eastAsia="en-GB"/>
        </w:rPr>
        <w:tab/>
        <w:t>to the reasonable satisfaction of the Authorised Officer;</w:t>
      </w:r>
    </w:p>
    <w:p w14:paraId="47325B3C"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71E2FA57"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B6.1.5</w:t>
      </w:r>
      <w:r w:rsidRPr="00E36840">
        <w:rPr>
          <w:rFonts w:cs="Arial"/>
          <w:lang w:eastAsia="en-GB"/>
        </w:rPr>
        <w:tab/>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14:paraId="2BAACAE0"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5235C32C"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B6.1.6</w:t>
      </w:r>
      <w:r w:rsidRPr="00E36840">
        <w:rPr>
          <w:rFonts w:cs="Arial"/>
          <w:lang w:eastAsia="en-GB"/>
        </w:rPr>
        <w:tab/>
        <w:t xml:space="preserve">in a way that the Contractor takes every reasonable precaution to safeguard the Council’s property entrusted to the care of the Contractor.   </w:t>
      </w:r>
    </w:p>
    <w:p w14:paraId="738D59FB"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10C1DAB6" w14:textId="77777777"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B6.2</w:t>
      </w:r>
      <w:r w:rsidRPr="00E36840">
        <w:rPr>
          <w:rFonts w:cs="Arial"/>
          <w:lang w:eastAsia="en-GB"/>
        </w:rPr>
        <w:tab/>
        <w:t>The Contractor warrants to the Council that to the extent that any goods, equipment or consumables or products are provided as part of the Services (all referred to as “Products”) these will:</w:t>
      </w:r>
    </w:p>
    <w:p w14:paraId="77F03A93"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p>
    <w:p w14:paraId="56041E06"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B6.2.1</w:t>
      </w:r>
      <w:r w:rsidRPr="00E36840">
        <w:rPr>
          <w:rFonts w:cs="Arial"/>
          <w:lang w:eastAsia="en-GB"/>
        </w:rPr>
        <w:tab/>
      </w:r>
      <w:r w:rsidRPr="00E36840">
        <w:rPr>
          <w:rFonts w:cs="Arial"/>
          <w:lang w:eastAsia="en-GB"/>
        </w:rPr>
        <w:tab/>
        <w:t>be free from Defects in design, material and workmanship; and</w:t>
      </w:r>
    </w:p>
    <w:p w14:paraId="7700B97F"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71D93DDC"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B6.2.2</w:t>
      </w:r>
      <w:r w:rsidRPr="00E36840">
        <w:rPr>
          <w:rFonts w:cs="Arial"/>
          <w:lang w:eastAsia="en-GB"/>
        </w:rPr>
        <w:tab/>
        <w:t>be so formulated, designed, constructed, finished and packaged as to be safe and without risk to health.</w:t>
      </w:r>
    </w:p>
    <w:p w14:paraId="36272386"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p>
    <w:p w14:paraId="168A963C" w14:textId="7B587747" w:rsidR="00E36840" w:rsidRPr="00E36840" w:rsidRDefault="00B949A5" w:rsidP="00E36840">
      <w:pPr>
        <w:tabs>
          <w:tab w:val="left" w:pos="720"/>
        </w:tabs>
        <w:overflowPunct/>
        <w:autoSpaceDE/>
        <w:autoSpaceDN/>
        <w:adjustRightInd/>
        <w:ind w:left="2160" w:hanging="1309"/>
        <w:jc w:val="left"/>
        <w:textAlignment w:val="auto"/>
        <w:outlineLvl w:val="1"/>
        <w:rPr>
          <w:rFonts w:cs="Arial"/>
          <w:lang w:eastAsia="en-GB"/>
        </w:rPr>
      </w:pPr>
      <w:r>
        <w:rPr>
          <w:rFonts w:cs="Arial"/>
          <w:lang w:eastAsia="en-GB"/>
        </w:rPr>
        <w:tab/>
      </w:r>
      <w:r w:rsidR="00E36840" w:rsidRPr="00E36840">
        <w:rPr>
          <w:rFonts w:cs="Arial"/>
          <w:lang w:eastAsia="en-GB"/>
        </w:rPr>
        <w:t>In the event that any Defects appear in the Products in the Defects Liability Period, the Contractor undertakes to rectify the same expeditiously and to the reasonabl</w:t>
      </w:r>
      <w:r w:rsidR="00A9781D">
        <w:rPr>
          <w:rFonts w:cs="Arial"/>
          <w:lang w:eastAsia="en-GB"/>
        </w:rPr>
        <w:t>e</w:t>
      </w:r>
      <w:r w:rsidR="00E36840" w:rsidRPr="00E36840">
        <w:rPr>
          <w:rFonts w:cs="Arial"/>
          <w:lang w:eastAsia="en-GB"/>
        </w:rPr>
        <w:t xml:space="preserve"> satisfaction of the Council following notification of problem by the Council. </w:t>
      </w:r>
    </w:p>
    <w:p w14:paraId="5DB24B5F"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C02519B" w14:textId="77777777"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B6.3</w:t>
      </w:r>
      <w:r w:rsidRPr="00E36840">
        <w:rPr>
          <w:rFonts w:cs="Arial"/>
          <w:lang w:eastAsia="en-GB"/>
        </w:rPr>
        <w:tab/>
        <w:t xml:space="preserve">Without prejudice to the Council’s rights to terminate under clause </w:t>
      </w:r>
      <w:r w:rsidR="00A9781D">
        <w:rPr>
          <w:rFonts w:cs="Arial"/>
          <w:lang w:eastAsia="en-GB"/>
        </w:rPr>
        <w:t xml:space="preserve">D1 (Termination), if any of the </w:t>
      </w:r>
      <w:r w:rsidRPr="00E36840">
        <w:rPr>
          <w:rFonts w:cs="Arial"/>
          <w:lang w:eastAsia="en-GB"/>
        </w:rPr>
        <w:t>Services supplied are not in accordance with the Contract, the Council shall be entitled to:</w:t>
      </w:r>
    </w:p>
    <w:p w14:paraId="200175D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3125400"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B6.3.1</w:t>
      </w:r>
      <w:r w:rsidRPr="00E36840">
        <w:rPr>
          <w:rFonts w:cs="Arial"/>
          <w:lang w:eastAsia="en-GB"/>
        </w:rPr>
        <w:tab/>
        <w:t>require the Contractor to provide replacement Services in accordance with the Contract as soon as reasonably practicable and in any event within fourteen (14) days of a request to do so; or</w:t>
      </w:r>
    </w:p>
    <w:p w14:paraId="212D8C39"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6B6922DF" w14:textId="6F727FC5" w:rsid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B6.3.2</w:t>
      </w:r>
      <w:r w:rsidRPr="00E36840">
        <w:rPr>
          <w:rFonts w:cs="Arial"/>
          <w:lang w:eastAsia="en-GB"/>
        </w:rPr>
        <w:tab/>
        <w:t>subject to clause E</w:t>
      </w:r>
      <w:r w:rsidR="00262CAC" w:rsidRPr="00E36840">
        <w:rPr>
          <w:rFonts w:cs="Arial"/>
          <w:lang w:eastAsia="en-GB"/>
        </w:rPr>
        <w:t>2 (</w:t>
      </w:r>
      <w:r w:rsidRPr="00E36840">
        <w:rPr>
          <w:rFonts w:cs="Arial"/>
          <w:lang w:eastAsia="en-GB"/>
        </w:rPr>
        <w:t>Indemnity and Liability) require repayment of the proportion of the Price which has been paid in respect of such Services together with payment of any additional expenditure over and above the Price reasonably incurred by the Council in obtaining replacement Services.</w:t>
      </w:r>
    </w:p>
    <w:p w14:paraId="3B2F52E3" w14:textId="77777777" w:rsidR="003C218C" w:rsidRPr="00E36840" w:rsidRDefault="003C218C" w:rsidP="00E36840">
      <w:pPr>
        <w:tabs>
          <w:tab w:val="left" w:pos="720"/>
        </w:tabs>
        <w:overflowPunct/>
        <w:autoSpaceDE/>
        <w:autoSpaceDN/>
        <w:adjustRightInd/>
        <w:ind w:left="2160" w:hanging="1309"/>
        <w:jc w:val="left"/>
        <w:textAlignment w:val="auto"/>
        <w:outlineLvl w:val="1"/>
        <w:rPr>
          <w:rFonts w:cs="Arial"/>
          <w:lang w:eastAsia="en-GB"/>
        </w:rPr>
      </w:pPr>
    </w:p>
    <w:p w14:paraId="3B6BBFBF"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2FA7CA3F"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r w:rsidRPr="00E36840">
        <w:rPr>
          <w:rFonts w:cs="Arial"/>
          <w:b/>
          <w:lang w:eastAsia="en-GB"/>
        </w:rPr>
        <w:t>B7.</w:t>
      </w:r>
      <w:r w:rsidRPr="00E36840">
        <w:rPr>
          <w:rFonts w:cs="Arial"/>
          <w:b/>
          <w:lang w:eastAsia="en-GB"/>
        </w:rPr>
        <w:tab/>
        <w:t>CONTRACTOR’S EMPLOYEES</w:t>
      </w:r>
      <w:bookmarkStart w:id="41" w:name="_NN1538"/>
      <w:bookmarkEnd w:id="4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_NN1538\r \h  \* MERGEFORMAT </w:instrText>
      </w:r>
      <w:r w:rsidR="00C17A5E">
        <w:fldChar w:fldCharType="separate"/>
      </w:r>
      <w:bookmarkStart w:id="42" w:name="_Toc334799890"/>
      <w:bookmarkStart w:id="43" w:name="_Toc173226180"/>
      <w:r w:rsidR="00AA361A" w:rsidRPr="00AA361A">
        <w:instrText>0</w:instrText>
      </w:r>
      <w:r w:rsidR="00C17A5E">
        <w:fldChar w:fldCharType="end"/>
      </w:r>
      <w:r w:rsidRPr="00E36840">
        <w:rPr>
          <w:rFonts w:cs="Arial"/>
          <w:lang w:eastAsia="en-GB"/>
        </w:rPr>
        <w:instrText xml:space="preserve"> CONTRACTOR’S STAFF</w:instrText>
      </w:r>
      <w:bookmarkEnd w:id="42"/>
      <w:bookmarkEnd w:id="43"/>
      <w:r w:rsidRPr="00E36840">
        <w:rPr>
          <w:rFonts w:cs="Arial"/>
          <w:lang w:eastAsia="en-GB"/>
        </w:rPr>
        <w:instrText xml:space="preserve">" \l 1 </w:instrText>
      </w:r>
      <w:r w:rsidR="0089194B" w:rsidRPr="00E36840">
        <w:rPr>
          <w:lang w:eastAsia="en-GB"/>
        </w:rPr>
        <w:fldChar w:fldCharType="end"/>
      </w:r>
    </w:p>
    <w:p w14:paraId="53068DC8"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3D7A02A7"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B7.1</w:t>
      </w:r>
      <w:r w:rsidRPr="00E36840">
        <w:rPr>
          <w:rFonts w:cs="Arial"/>
          <w:lang w:eastAsia="en-GB"/>
        </w:rPr>
        <w:tab/>
        <w:t>The Council reserves the right under the Contract to refuse to admit to, or to withdraw permission to remain on, any premises occupied by or on behalf of the Council:</w:t>
      </w:r>
    </w:p>
    <w:p w14:paraId="0CC4A81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F70877D"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B7.1.1</w:t>
      </w:r>
      <w:r w:rsidRPr="00E36840">
        <w:rPr>
          <w:rFonts w:cs="Arial"/>
          <w:lang w:eastAsia="en-GB"/>
        </w:rPr>
        <w:tab/>
      </w:r>
      <w:r w:rsidRPr="00E36840">
        <w:rPr>
          <w:rFonts w:cs="Arial"/>
          <w:lang w:eastAsia="en-GB"/>
        </w:rPr>
        <w:tab/>
        <w:t>any member of the Contractor’s Employees; and/or</w:t>
      </w:r>
    </w:p>
    <w:p w14:paraId="4B0AB527" w14:textId="77777777"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14:paraId="74D484FD" w14:textId="77777777"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B7.1.2</w:t>
      </w:r>
      <w:r w:rsidRPr="00E36840">
        <w:rPr>
          <w:rFonts w:cs="Arial"/>
          <w:lang w:eastAsia="en-GB"/>
        </w:rPr>
        <w:tab/>
        <w:t xml:space="preserve">any person employed or engaged by a sub-contractor, agent or servant of the Contractor </w:t>
      </w:r>
    </w:p>
    <w:p w14:paraId="17FEC65D"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240C995B" w14:textId="77777777" w:rsidR="00E36840" w:rsidRPr="00E36840" w:rsidRDefault="00E36840" w:rsidP="00E36840">
      <w:pPr>
        <w:overflowPunct/>
        <w:autoSpaceDE/>
        <w:autoSpaceDN/>
        <w:adjustRightInd/>
        <w:ind w:left="851"/>
        <w:jc w:val="left"/>
        <w:textAlignment w:val="auto"/>
        <w:rPr>
          <w:rFonts w:cs="Arial"/>
          <w:lang w:eastAsia="en-GB"/>
        </w:rPr>
      </w:pPr>
      <w:r w:rsidRPr="00E36840">
        <w:rPr>
          <w:rFonts w:cs="Arial"/>
          <w:lang w:eastAsia="en-GB"/>
        </w:rPr>
        <w:t>whose admission or continued presence would be, in the reasonable opinion of the Council, undesirable.</w:t>
      </w:r>
    </w:p>
    <w:p w14:paraId="1263FB0C" w14:textId="77777777" w:rsidR="00E36840" w:rsidRPr="00E36840" w:rsidRDefault="00E36840" w:rsidP="00E36840">
      <w:pPr>
        <w:overflowPunct/>
        <w:autoSpaceDE/>
        <w:autoSpaceDN/>
        <w:adjustRightInd/>
        <w:jc w:val="left"/>
        <w:textAlignment w:val="auto"/>
        <w:rPr>
          <w:rFonts w:cs="Arial"/>
          <w:lang w:eastAsia="en-GB"/>
        </w:rPr>
      </w:pPr>
    </w:p>
    <w:p w14:paraId="20A2BDAC"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lastRenderedPageBreak/>
        <w:t>B7.2</w:t>
      </w:r>
      <w:r w:rsidRPr="00E36840">
        <w:rPr>
          <w:rFonts w:cs="Arial"/>
          <w:lang w:eastAsia="en-GB"/>
        </w:rPr>
        <w:tab/>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14:paraId="1E533FCF"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AC3B73F"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B7.3</w:t>
      </w:r>
      <w:r w:rsidRPr="00E36840">
        <w:rPr>
          <w:rFonts w:cs="Arial"/>
          <w:lang w:eastAsia="en-GB"/>
        </w:rPr>
        <w:tab/>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14:paraId="4159DDE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FA3B89F"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B7.4</w:t>
      </w:r>
      <w:r w:rsidRPr="00E36840">
        <w:rPr>
          <w:rFonts w:cs="Arial"/>
          <w:lang w:eastAsia="en-GB"/>
        </w:rPr>
        <w:tab/>
        <w:t>The decision of the Council as to whether any person is to be refused access to any premises occupied by or on behalf of the Council shall be final and conclusive.</w:t>
      </w:r>
    </w:p>
    <w:p w14:paraId="36EE785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58B6D81"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B7.5</w:t>
      </w:r>
      <w:r w:rsidRPr="00E36840">
        <w:rPr>
          <w:rFonts w:cs="Arial"/>
          <w:lang w:eastAsia="en-GB"/>
        </w:rPr>
        <w:tab/>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14:paraId="00F4EE2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F60B3B8" w14:textId="77777777"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B7.6</w:t>
      </w:r>
      <w:r w:rsidRPr="00E36840">
        <w:rPr>
          <w:rFonts w:cs="Arial"/>
          <w:lang w:eastAsia="en-GB"/>
        </w:rPr>
        <w:tab/>
        <w:t>The Contractor shall bear the cost of or costs arising from any notice, instruction or decision of the Council under this clause.</w:t>
      </w:r>
    </w:p>
    <w:p w14:paraId="4BDB6F1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C428599" w14:textId="77777777"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c - PRICE AND PAYMENT</w:t>
      </w:r>
      <w:r w:rsidR="0089194B" w:rsidRPr="00E36840">
        <w:rPr>
          <w:rFonts w:cs="Arial"/>
          <w:b/>
          <w:caps/>
          <w:lang w:eastAsia="en-GB"/>
        </w:rPr>
        <w:fldChar w:fldCharType="begin"/>
      </w:r>
      <w:r w:rsidRPr="00E36840">
        <w:rPr>
          <w:rFonts w:cs="Arial"/>
          <w:b/>
          <w:caps/>
          <w:lang w:eastAsia="en-GB"/>
        </w:rPr>
        <w:instrText xml:space="preserve"> TC "</w:instrText>
      </w:r>
      <w:bookmarkStart w:id="44" w:name="_Toc334799891"/>
      <w:bookmarkStart w:id="45" w:name="_Toc173226181"/>
      <w:r w:rsidRPr="00E36840">
        <w:rPr>
          <w:rFonts w:cs="Arial"/>
          <w:b/>
          <w:caps/>
          <w:lang w:eastAsia="en-GB"/>
        </w:rPr>
        <w:instrText>PART C - PRICE AND PAYMENT</w:instrText>
      </w:r>
      <w:bookmarkEnd w:id="44"/>
      <w:bookmarkEnd w:id="45"/>
      <w:r w:rsidRPr="00E36840">
        <w:rPr>
          <w:rFonts w:cs="Arial"/>
          <w:b/>
          <w:caps/>
          <w:lang w:eastAsia="en-GB"/>
        </w:rPr>
        <w:instrText xml:space="preserve">" \l 5 </w:instrText>
      </w:r>
      <w:r w:rsidR="0089194B" w:rsidRPr="00E36840">
        <w:rPr>
          <w:rFonts w:cs="Arial"/>
          <w:b/>
          <w:caps/>
          <w:lang w:eastAsia="en-GB"/>
        </w:rPr>
        <w:fldChar w:fldCharType="end"/>
      </w:r>
    </w:p>
    <w:p w14:paraId="5F0C2528" w14:textId="77777777" w:rsidR="00E36840" w:rsidRPr="00E36840" w:rsidRDefault="00E36840" w:rsidP="00E36840">
      <w:pPr>
        <w:keepNext/>
        <w:overflowPunct/>
        <w:autoSpaceDE/>
        <w:autoSpaceDN/>
        <w:adjustRightInd/>
        <w:jc w:val="left"/>
        <w:textAlignment w:val="auto"/>
        <w:rPr>
          <w:rFonts w:cs="Arial"/>
          <w:b/>
          <w:caps/>
          <w:lang w:eastAsia="en-GB"/>
        </w:rPr>
      </w:pPr>
    </w:p>
    <w:p w14:paraId="6FFA62EB" w14:textId="77777777" w:rsidR="00E36840" w:rsidRPr="00E36840" w:rsidRDefault="00E36840">
      <w:pPr>
        <w:keepNext/>
        <w:numPr>
          <w:ilvl w:val="0"/>
          <w:numId w:val="13"/>
        </w:numPr>
        <w:overflowPunct/>
        <w:autoSpaceDE/>
        <w:autoSpaceDN/>
        <w:adjustRightInd/>
        <w:jc w:val="left"/>
        <w:textAlignment w:val="auto"/>
        <w:outlineLvl w:val="0"/>
        <w:rPr>
          <w:rFonts w:cs="Arial"/>
          <w:lang w:eastAsia="en-GB"/>
        </w:rPr>
      </w:pPr>
      <w:bookmarkStart w:id="46" w:name="_Hlt63047626"/>
      <w:bookmarkEnd w:id="46"/>
      <w:r w:rsidRPr="00E36840">
        <w:rPr>
          <w:rFonts w:cs="Arial"/>
          <w:b/>
          <w:lang w:eastAsia="en-GB"/>
        </w:rPr>
        <w:t>PRICE AND PAYMENT</w:t>
      </w:r>
      <w:bookmarkStart w:id="47" w:name="_NN1540"/>
      <w:bookmarkEnd w:id="4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_NN1540\r \h  \* MERGEFORMAT </w:instrText>
      </w:r>
      <w:r w:rsidR="00C17A5E">
        <w:fldChar w:fldCharType="separate"/>
      </w:r>
      <w:bookmarkStart w:id="48" w:name="_Toc334799892"/>
      <w:bookmarkStart w:id="49" w:name="_Toc173226182"/>
      <w:r w:rsidR="00AA361A" w:rsidRPr="00AA361A">
        <w:rPr>
          <w:rFonts w:cs="Arial"/>
          <w:lang w:eastAsia="en-GB"/>
        </w:rPr>
        <w:instrText>C1</w:instrText>
      </w:r>
      <w:r w:rsidR="00C17A5E">
        <w:fldChar w:fldCharType="end"/>
      </w:r>
      <w:r w:rsidRPr="00E36840">
        <w:rPr>
          <w:rFonts w:cs="Arial"/>
          <w:lang w:eastAsia="en-GB"/>
        </w:rPr>
        <w:instrText xml:space="preserve"> PRICE AND PAYMENT</w:instrText>
      </w:r>
      <w:bookmarkEnd w:id="48"/>
      <w:bookmarkEnd w:id="49"/>
      <w:r w:rsidRPr="00E36840">
        <w:rPr>
          <w:rFonts w:cs="Arial"/>
          <w:lang w:eastAsia="en-GB"/>
        </w:rPr>
        <w:instrText xml:space="preserve">" \l 1 </w:instrText>
      </w:r>
      <w:r w:rsidR="0089194B" w:rsidRPr="00E36840">
        <w:rPr>
          <w:lang w:eastAsia="en-GB"/>
        </w:rPr>
        <w:fldChar w:fldCharType="end"/>
      </w:r>
    </w:p>
    <w:p w14:paraId="73B1C715"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EA21316" w14:textId="77777777" w:rsidR="00772970" w:rsidRDefault="00E36840" w:rsidP="00772970">
      <w:pPr>
        <w:numPr>
          <w:ilvl w:val="1"/>
          <w:numId w:val="14"/>
        </w:numPr>
        <w:overflowPunct/>
        <w:autoSpaceDE/>
        <w:autoSpaceDN/>
        <w:adjustRightInd/>
        <w:jc w:val="left"/>
        <w:textAlignment w:val="auto"/>
        <w:outlineLvl w:val="1"/>
        <w:rPr>
          <w:rFonts w:cs="Arial"/>
          <w:lang w:eastAsia="en-GB"/>
        </w:rPr>
      </w:pPr>
      <w:r w:rsidRPr="00E36840">
        <w:rPr>
          <w:rFonts w:cs="Arial"/>
          <w:lang w:eastAsia="en-GB"/>
        </w:rPr>
        <w:t>All suppliers and providers paid through the Oracle system will be required to sign up and use iSupplier</w:t>
      </w:r>
      <w:r w:rsidR="00ED1567">
        <w:rPr>
          <w:rFonts w:cs="Arial"/>
          <w:lang w:eastAsia="en-GB"/>
        </w:rPr>
        <w:t>.</w:t>
      </w:r>
    </w:p>
    <w:p w14:paraId="66DB67EA" w14:textId="77777777" w:rsidR="00B949A5" w:rsidRDefault="00B949A5" w:rsidP="00B949A5">
      <w:pPr>
        <w:overflowPunct/>
        <w:autoSpaceDE/>
        <w:autoSpaceDN/>
        <w:adjustRightInd/>
        <w:ind w:left="851"/>
        <w:jc w:val="left"/>
        <w:textAlignment w:val="auto"/>
        <w:outlineLvl w:val="1"/>
        <w:rPr>
          <w:rFonts w:cs="Arial"/>
          <w:lang w:eastAsia="en-GB"/>
        </w:rPr>
      </w:pPr>
    </w:p>
    <w:p w14:paraId="1C45EB4C" w14:textId="666E58B6" w:rsidR="00772970" w:rsidRDefault="000C1543" w:rsidP="00772970">
      <w:pPr>
        <w:numPr>
          <w:ilvl w:val="1"/>
          <w:numId w:val="14"/>
        </w:numPr>
        <w:overflowPunct/>
        <w:autoSpaceDE/>
        <w:autoSpaceDN/>
        <w:adjustRightInd/>
        <w:jc w:val="left"/>
        <w:textAlignment w:val="auto"/>
        <w:outlineLvl w:val="1"/>
        <w:rPr>
          <w:rFonts w:cs="Arial"/>
          <w:lang w:eastAsia="en-GB"/>
        </w:rPr>
      </w:pPr>
      <w:r w:rsidRPr="000C1543">
        <w:rPr>
          <w:rFonts w:cs="Arial"/>
          <w:lang w:eastAsia="en-GB"/>
        </w:rPr>
        <w:t>The Parties agree that the price for all aspects of the Service shall be as stated in the Pricing Schedule and shall remain the same for Contract Period save where the Council shall require additional services which do not form part of or are not incidental to the original Specification and  subject to section 74 of the Procurement Act 2023,  the fee for  any additional services shall be agreed by the parties but based on the fee in Schedule 7 and/or relevant benchmarking. Additional services shall not include tasks which were omitted from the Specification, but which are incidental or necessary for the operation of the Specification such fee for these tasks shall be included in the fee in Schedule 7.</w:t>
      </w:r>
    </w:p>
    <w:p w14:paraId="01FD568A" w14:textId="77777777" w:rsidR="00B949A5" w:rsidRDefault="00B949A5" w:rsidP="00B949A5">
      <w:pPr>
        <w:pStyle w:val="ListParagraph"/>
        <w:rPr>
          <w:rFonts w:cs="Arial"/>
        </w:rPr>
      </w:pPr>
    </w:p>
    <w:p w14:paraId="41607C3B" w14:textId="5D58FA83" w:rsidR="00772970" w:rsidRPr="005022D2" w:rsidRDefault="00772970" w:rsidP="00B949A5">
      <w:pPr>
        <w:numPr>
          <w:ilvl w:val="1"/>
          <w:numId w:val="14"/>
        </w:numPr>
        <w:overflowPunct/>
        <w:autoSpaceDE/>
        <w:autoSpaceDN/>
        <w:adjustRightInd/>
        <w:jc w:val="left"/>
        <w:textAlignment w:val="auto"/>
        <w:outlineLvl w:val="1"/>
        <w:rPr>
          <w:rFonts w:cs="Arial"/>
          <w:lang w:eastAsia="en-GB"/>
        </w:rPr>
      </w:pPr>
      <w:r w:rsidRPr="005022D2">
        <w:rPr>
          <w:lang w:eastAsia="en-GB"/>
        </w:rPr>
        <w:t xml:space="preserve">The contract price shall be fixed for the </w:t>
      </w:r>
      <w:r w:rsidR="005022D2">
        <w:rPr>
          <w:lang w:eastAsia="en-GB"/>
        </w:rPr>
        <w:t>duration of the contract</w:t>
      </w:r>
      <w:r w:rsidRPr="005022D2">
        <w:rPr>
          <w:lang w:eastAsia="en-GB"/>
        </w:rPr>
        <w:t xml:space="preserve">. The Parties may however conduct an annual price review each anniversary thereafter based on the % increase in Consumer Price Index compared to the preceding 12 </w:t>
      </w:r>
      <w:proofErr w:type="gramStart"/>
      <w:r w:rsidRPr="005022D2">
        <w:rPr>
          <w:lang w:eastAsia="en-GB"/>
        </w:rPr>
        <w:t>month,  subject</w:t>
      </w:r>
      <w:proofErr w:type="gramEnd"/>
      <w:r w:rsidRPr="005022D2">
        <w:rPr>
          <w:lang w:eastAsia="en-GB"/>
        </w:rPr>
        <w:t xml:space="preserve"> to a maximum increase of </w:t>
      </w:r>
      <w:r w:rsidR="005022D2">
        <w:rPr>
          <w:lang w:eastAsia="en-GB"/>
        </w:rPr>
        <w:t>3</w:t>
      </w:r>
      <w:r w:rsidRPr="005022D2">
        <w:rPr>
          <w:lang w:eastAsia="en-GB"/>
        </w:rPr>
        <w:t>%</w:t>
      </w:r>
      <w:r w:rsidR="005022D2">
        <w:rPr>
          <w:lang w:eastAsia="en-GB"/>
        </w:rPr>
        <w:t xml:space="preserve"> </w:t>
      </w:r>
      <w:r w:rsidRPr="005022D2">
        <w:rPr>
          <w:lang w:eastAsia="en-GB"/>
        </w:rPr>
        <w:t>for each applicable year.  The purpose of the price review is to determine whether a change in price shall apply for the next 12-month period. Where the price review results in an increase all payments due to the Contractor shall be back dated to the date of the anniversary.</w:t>
      </w:r>
    </w:p>
    <w:p w14:paraId="451798D8" w14:textId="2D8AB110" w:rsidR="00E36840" w:rsidRDefault="00E36840" w:rsidP="00772970">
      <w:pPr>
        <w:overflowPunct/>
        <w:autoSpaceDE/>
        <w:autoSpaceDN/>
        <w:adjustRightInd/>
        <w:ind w:left="851"/>
        <w:jc w:val="left"/>
        <w:textAlignment w:val="auto"/>
        <w:outlineLvl w:val="1"/>
        <w:rPr>
          <w:rFonts w:cs="Arial"/>
          <w:highlight w:val="yellow"/>
          <w:lang w:eastAsia="en-GB"/>
        </w:rPr>
      </w:pPr>
    </w:p>
    <w:p w14:paraId="354F7F25" w14:textId="77777777" w:rsidR="00E36840" w:rsidRPr="00E36840" w:rsidRDefault="00E36840">
      <w:pPr>
        <w:numPr>
          <w:ilvl w:val="1"/>
          <w:numId w:val="14"/>
        </w:numPr>
        <w:overflowPunct/>
        <w:autoSpaceDE/>
        <w:autoSpaceDN/>
        <w:adjustRightInd/>
        <w:jc w:val="left"/>
        <w:textAlignment w:val="auto"/>
        <w:outlineLvl w:val="1"/>
        <w:rPr>
          <w:rFonts w:cs="Arial"/>
          <w:lang w:eastAsia="en-GB"/>
        </w:rPr>
      </w:pPr>
      <w:r w:rsidRPr="00E36840">
        <w:rPr>
          <w:rFonts w:cs="Arial"/>
          <w:lang w:eastAsia="en-GB"/>
        </w:rPr>
        <w:t>The Contractor shall submit a single VAT invoice quoting the relevant purchase order number to the Council no later than seven (7) days after the end of each calendar month detailing the Services provided during the calendar month and the amount payable.</w:t>
      </w:r>
    </w:p>
    <w:p w14:paraId="45CD7EC4" w14:textId="77777777" w:rsidR="00E36840" w:rsidRPr="00E36840" w:rsidRDefault="00E36840" w:rsidP="00E36840">
      <w:pPr>
        <w:overflowPunct/>
        <w:autoSpaceDE/>
        <w:autoSpaceDN/>
        <w:adjustRightInd/>
        <w:ind w:left="720"/>
        <w:textAlignment w:val="auto"/>
        <w:rPr>
          <w:rFonts w:cs="Arial"/>
          <w:lang w:eastAsia="en-GB"/>
        </w:rPr>
      </w:pPr>
    </w:p>
    <w:p w14:paraId="7784F440" w14:textId="77777777" w:rsidR="00E36840" w:rsidRPr="00E36840" w:rsidRDefault="00E36840">
      <w:pPr>
        <w:numPr>
          <w:ilvl w:val="1"/>
          <w:numId w:val="14"/>
        </w:numPr>
        <w:overflowPunct/>
        <w:autoSpaceDE/>
        <w:autoSpaceDN/>
        <w:adjustRightInd/>
        <w:jc w:val="left"/>
        <w:textAlignment w:val="auto"/>
        <w:outlineLvl w:val="1"/>
        <w:rPr>
          <w:rFonts w:cs="Arial"/>
          <w:lang w:eastAsia="en-GB"/>
        </w:rPr>
      </w:pPr>
      <w:r w:rsidRPr="00E36840">
        <w:rPr>
          <w:rFonts w:cs="Arial"/>
          <w:lang w:eastAsia="en-GB"/>
        </w:rPr>
        <w:t>The Council shall pay the Price for the Services to the Contractor no later than 10 days after receipt of the invoice where it is submitted through the iSupplier portal, or no later than thirty (30) days following the date of receipt of the invoice by the Council, in any other event, unless the invoice is disputed.</w:t>
      </w:r>
    </w:p>
    <w:p w14:paraId="429B2D4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6255B67" w14:textId="77777777" w:rsidR="00E36840" w:rsidRPr="00E36840" w:rsidRDefault="00E36840">
      <w:pPr>
        <w:numPr>
          <w:ilvl w:val="1"/>
          <w:numId w:val="14"/>
        </w:numPr>
        <w:overflowPunct/>
        <w:autoSpaceDE/>
        <w:autoSpaceDN/>
        <w:adjustRightInd/>
        <w:jc w:val="left"/>
        <w:textAlignment w:val="auto"/>
        <w:outlineLvl w:val="1"/>
        <w:rPr>
          <w:rFonts w:cs="Arial"/>
          <w:lang w:eastAsia="en-GB"/>
        </w:rPr>
      </w:pPr>
      <w:bookmarkStart w:id="50" w:name="_Hlt63047628"/>
      <w:bookmarkEnd w:id="50"/>
      <w:r w:rsidRPr="00E36840">
        <w:rPr>
          <w:rFonts w:cs="Arial"/>
          <w:lang w:eastAsia="en-GB"/>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14:paraId="7230715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779A253" w14:textId="77777777" w:rsidR="00E36840" w:rsidRPr="00E36840" w:rsidRDefault="00E36840">
      <w:pPr>
        <w:numPr>
          <w:ilvl w:val="1"/>
          <w:numId w:val="14"/>
        </w:numPr>
        <w:overflowPunct/>
        <w:autoSpaceDE/>
        <w:autoSpaceDN/>
        <w:adjustRightInd/>
        <w:jc w:val="left"/>
        <w:textAlignment w:val="auto"/>
        <w:outlineLvl w:val="1"/>
        <w:rPr>
          <w:rFonts w:cs="Arial"/>
          <w:lang w:eastAsia="en-GB"/>
        </w:rPr>
      </w:pPr>
      <w:r w:rsidRPr="00E36840">
        <w:rPr>
          <w:rFonts w:cs="Arial"/>
          <w:lang w:eastAsia="en-GB"/>
        </w:rPr>
        <w:t>Any overdue sums will bear interest from the due date until payment is made at 2% per annum over the Bank of England base rate from time to time.  The Contractor is not entitled to suspend provision of the Services as a result of any overdue sums.</w:t>
      </w:r>
    </w:p>
    <w:p w14:paraId="2055242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D5858AF" w14:textId="77777777" w:rsidR="00E36840" w:rsidRPr="00E36840" w:rsidRDefault="00E36840">
      <w:pPr>
        <w:numPr>
          <w:ilvl w:val="1"/>
          <w:numId w:val="14"/>
        </w:numPr>
        <w:overflowPunct/>
        <w:autoSpaceDE/>
        <w:autoSpaceDN/>
        <w:adjustRightInd/>
        <w:jc w:val="left"/>
        <w:textAlignment w:val="auto"/>
        <w:outlineLvl w:val="1"/>
        <w:rPr>
          <w:rFonts w:cs="Arial"/>
          <w:lang w:eastAsia="en-GB"/>
        </w:rPr>
      </w:pPr>
      <w:r w:rsidRPr="00E36840">
        <w:rPr>
          <w:rFonts w:cs="Arial"/>
          <w:lang w:eastAsia="en-GB"/>
        </w:rP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14:paraId="414F291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4E8000B" w14:textId="77777777" w:rsidR="00E36840" w:rsidRDefault="00E36840">
      <w:pPr>
        <w:numPr>
          <w:ilvl w:val="1"/>
          <w:numId w:val="14"/>
        </w:numPr>
        <w:overflowPunct/>
        <w:autoSpaceDE/>
        <w:autoSpaceDN/>
        <w:adjustRightInd/>
        <w:jc w:val="left"/>
        <w:textAlignment w:val="auto"/>
        <w:outlineLvl w:val="1"/>
        <w:rPr>
          <w:rFonts w:cs="Arial"/>
          <w:lang w:eastAsia="en-GB"/>
        </w:rPr>
      </w:pPr>
      <w:r w:rsidRPr="00E36840">
        <w:rPr>
          <w:rFonts w:cs="Arial"/>
          <w:lang w:eastAsia="en-GB"/>
        </w:rPr>
        <w:t>Further details of payment, if any, are set out in the Pricing Schedule.</w:t>
      </w:r>
    </w:p>
    <w:p w14:paraId="235671AD" w14:textId="77777777" w:rsidR="00885331" w:rsidRDefault="00885331" w:rsidP="00885331">
      <w:pPr>
        <w:pStyle w:val="ListParagraph"/>
        <w:rPr>
          <w:rFonts w:cs="Arial"/>
        </w:rPr>
      </w:pPr>
    </w:p>
    <w:p w14:paraId="4653BEDB" w14:textId="77777777" w:rsidR="00885331" w:rsidRDefault="00885331">
      <w:pPr>
        <w:numPr>
          <w:ilvl w:val="1"/>
          <w:numId w:val="14"/>
        </w:numPr>
        <w:overflowPunct/>
        <w:autoSpaceDE/>
        <w:autoSpaceDN/>
        <w:adjustRightInd/>
        <w:jc w:val="left"/>
        <w:textAlignment w:val="auto"/>
        <w:outlineLvl w:val="1"/>
        <w:rPr>
          <w:rFonts w:cs="Arial"/>
          <w:lang w:eastAsia="en-GB"/>
        </w:rPr>
      </w:pPr>
      <w:r>
        <w:rPr>
          <w:rFonts w:cs="Arial"/>
          <w:lang w:eastAsia="en-GB"/>
        </w:rPr>
        <w:t xml:space="preserve">The Contractor shall include in any contract which the Contractor enters into with a third party relating to the performance of this Contract a term requiring the Contractor to make payment to the </w:t>
      </w:r>
      <w:r w:rsidR="00A9781D">
        <w:rPr>
          <w:rFonts w:cs="Arial"/>
          <w:lang w:eastAsia="en-GB"/>
        </w:rPr>
        <w:t>third</w:t>
      </w:r>
      <w:r>
        <w:rPr>
          <w:rFonts w:cs="Arial"/>
          <w:lang w:eastAsia="en-GB"/>
        </w:rPr>
        <w:t xml:space="preserve"> party </w:t>
      </w:r>
      <w:r w:rsidRPr="00E36840">
        <w:rPr>
          <w:rFonts w:cs="Arial"/>
          <w:lang w:eastAsia="en-GB"/>
        </w:rPr>
        <w:t>no later than thirty (30) days follo</w:t>
      </w:r>
      <w:r>
        <w:rPr>
          <w:rFonts w:cs="Arial"/>
          <w:lang w:eastAsia="en-GB"/>
        </w:rPr>
        <w:t xml:space="preserve">wing the date of receipt of </w:t>
      </w:r>
      <w:r w:rsidRPr="00E36840">
        <w:rPr>
          <w:rFonts w:cs="Arial"/>
          <w:lang w:eastAsia="en-GB"/>
        </w:rPr>
        <w:t xml:space="preserve">invoice by the </w:t>
      </w:r>
      <w:r>
        <w:rPr>
          <w:rFonts w:cs="Arial"/>
          <w:lang w:eastAsia="en-GB"/>
        </w:rPr>
        <w:t>Contractor</w:t>
      </w:r>
      <w:r w:rsidRPr="00E36840">
        <w:rPr>
          <w:rFonts w:cs="Arial"/>
          <w:lang w:eastAsia="en-GB"/>
        </w:rPr>
        <w:t>, unless the invoice is disputed.</w:t>
      </w:r>
    </w:p>
    <w:p w14:paraId="15CDBC91" w14:textId="77777777" w:rsidR="00813502" w:rsidRDefault="00813502" w:rsidP="00813502">
      <w:pPr>
        <w:pStyle w:val="ListParagraph"/>
        <w:rPr>
          <w:rFonts w:cs="Arial"/>
        </w:rPr>
      </w:pPr>
    </w:p>
    <w:p w14:paraId="10C7B476" w14:textId="16D73486" w:rsidR="00813502" w:rsidRDefault="00813502">
      <w:pPr>
        <w:numPr>
          <w:ilvl w:val="1"/>
          <w:numId w:val="14"/>
        </w:numPr>
        <w:overflowPunct/>
        <w:autoSpaceDE/>
        <w:autoSpaceDN/>
        <w:adjustRightInd/>
        <w:jc w:val="left"/>
        <w:textAlignment w:val="auto"/>
        <w:outlineLvl w:val="1"/>
        <w:rPr>
          <w:rFonts w:cs="Arial"/>
          <w:lang w:eastAsia="en-GB"/>
        </w:rPr>
      </w:pPr>
      <w:r>
        <w:rPr>
          <w:rFonts w:cs="Arial"/>
          <w:lang w:eastAsia="en-GB"/>
        </w:rPr>
        <w:t>In entering into any contract as referred to in Clause C1.8 the Contractor shall require the third party concerned to include, within any contract which the third party enters into with another party relating to this Contract, a term requiring the third party to make payment to the other party within 30 days of receipt of undisputed invoice and the other party to include the same provision in any contract which the other party enters into, thereafter, in relation to this Contract.</w:t>
      </w:r>
      <w:r w:rsidR="00974362">
        <w:rPr>
          <w:rFonts w:cs="Arial"/>
          <w:lang w:eastAsia="en-GB"/>
        </w:rPr>
        <w:t>.</w:t>
      </w:r>
    </w:p>
    <w:p w14:paraId="6C477A62" w14:textId="77777777" w:rsidR="00974362" w:rsidRDefault="00974362" w:rsidP="00974362">
      <w:pPr>
        <w:pStyle w:val="ListParagraph"/>
        <w:rPr>
          <w:rFonts w:cs="Arial"/>
        </w:rPr>
      </w:pPr>
    </w:p>
    <w:p w14:paraId="7382641C" w14:textId="73A18F92" w:rsidR="00974362" w:rsidRPr="00E36840" w:rsidRDefault="00974362">
      <w:pPr>
        <w:numPr>
          <w:ilvl w:val="1"/>
          <w:numId w:val="14"/>
        </w:numPr>
        <w:overflowPunct/>
        <w:autoSpaceDE/>
        <w:autoSpaceDN/>
        <w:adjustRightInd/>
        <w:jc w:val="left"/>
        <w:textAlignment w:val="auto"/>
        <w:outlineLvl w:val="1"/>
        <w:rPr>
          <w:rFonts w:cs="Arial"/>
          <w:lang w:eastAsia="en-GB"/>
        </w:rPr>
      </w:pPr>
      <w:r w:rsidRPr="00974362">
        <w:rPr>
          <w:rFonts w:cs="Arial"/>
          <w:lang w:eastAsia="en-GB"/>
        </w:rPr>
        <w:t>All subcontractors shall be paid within 30 days of receipt of a valid invoice, in compliance with Section 67 of the Procurement Act 2023.</w:t>
      </w:r>
    </w:p>
    <w:p w14:paraId="5862C5AB" w14:textId="77777777" w:rsidR="00885331" w:rsidRPr="00E36840" w:rsidRDefault="00885331" w:rsidP="00885331">
      <w:pPr>
        <w:overflowPunct/>
        <w:autoSpaceDE/>
        <w:autoSpaceDN/>
        <w:adjustRightInd/>
        <w:ind w:left="851"/>
        <w:jc w:val="left"/>
        <w:textAlignment w:val="auto"/>
        <w:outlineLvl w:val="1"/>
        <w:rPr>
          <w:rFonts w:cs="Arial"/>
          <w:lang w:eastAsia="en-GB"/>
        </w:rPr>
      </w:pPr>
    </w:p>
    <w:p w14:paraId="604610C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AFF86F3" w14:textId="77777777"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d - termination AND CONSEQUENCES OF TERMINATION</w:t>
      </w:r>
      <w:r w:rsidR="0089194B" w:rsidRPr="00E36840">
        <w:rPr>
          <w:rFonts w:cs="Arial"/>
          <w:b/>
          <w:caps/>
          <w:lang w:eastAsia="en-GB"/>
        </w:rPr>
        <w:fldChar w:fldCharType="begin"/>
      </w:r>
      <w:r w:rsidRPr="00E36840">
        <w:rPr>
          <w:rFonts w:cs="Arial"/>
          <w:b/>
          <w:caps/>
          <w:lang w:eastAsia="en-GB"/>
        </w:rPr>
        <w:instrText xml:space="preserve"> TC "</w:instrText>
      </w:r>
      <w:bookmarkStart w:id="51" w:name="_Toc334799893"/>
      <w:bookmarkStart w:id="52" w:name="_Toc173226183"/>
      <w:r w:rsidRPr="00E36840">
        <w:rPr>
          <w:rFonts w:cs="Arial"/>
          <w:b/>
          <w:caps/>
          <w:lang w:eastAsia="en-GB"/>
        </w:rPr>
        <w:instrText>PART D - TERMINATION AND CONSEQUENCES OF TERMINATION</w:instrText>
      </w:r>
      <w:bookmarkEnd w:id="51"/>
      <w:bookmarkEnd w:id="52"/>
      <w:r w:rsidRPr="00E36840">
        <w:rPr>
          <w:rFonts w:cs="Arial"/>
          <w:b/>
          <w:caps/>
          <w:lang w:eastAsia="en-GB"/>
        </w:rPr>
        <w:instrText xml:space="preserve">" \l 5 </w:instrText>
      </w:r>
      <w:r w:rsidR="0089194B" w:rsidRPr="00E36840">
        <w:rPr>
          <w:rFonts w:cs="Arial"/>
          <w:b/>
          <w:caps/>
          <w:lang w:eastAsia="en-GB"/>
        </w:rPr>
        <w:fldChar w:fldCharType="end"/>
      </w:r>
    </w:p>
    <w:p w14:paraId="37E9097F" w14:textId="77777777" w:rsidR="00E36840" w:rsidRPr="00E36840" w:rsidRDefault="00E36840" w:rsidP="00E36840">
      <w:pPr>
        <w:keepNext/>
        <w:overflowPunct/>
        <w:autoSpaceDE/>
        <w:autoSpaceDN/>
        <w:adjustRightInd/>
        <w:jc w:val="left"/>
        <w:textAlignment w:val="auto"/>
        <w:rPr>
          <w:rFonts w:cs="Arial"/>
          <w:b/>
          <w:caps/>
          <w:lang w:eastAsia="en-GB"/>
        </w:rPr>
      </w:pPr>
    </w:p>
    <w:p w14:paraId="021E124D" w14:textId="77777777" w:rsidR="00E36840" w:rsidRPr="00E36840" w:rsidRDefault="00E36840">
      <w:pPr>
        <w:keepNext/>
        <w:numPr>
          <w:ilvl w:val="0"/>
          <w:numId w:val="15"/>
        </w:numPr>
        <w:overflowPunct/>
        <w:autoSpaceDE/>
        <w:autoSpaceDN/>
        <w:adjustRightInd/>
        <w:jc w:val="left"/>
        <w:textAlignment w:val="auto"/>
        <w:outlineLvl w:val="0"/>
        <w:rPr>
          <w:rFonts w:cs="Arial"/>
          <w:lang w:eastAsia="en-GB"/>
        </w:rPr>
      </w:pPr>
      <w:r w:rsidRPr="00E36840">
        <w:rPr>
          <w:rFonts w:cs="Arial"/>
          <w:b/>
          <w:lang w:eastAsia="en-GB"/>
        </w:rPr>
        <w:t>TERMINATION</w:t>
      </w:r>
      <w:bookmarkStart w:id="53" w:name="_NN1542"/>
      <w:bookmarkEnd w:id="5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_NN1542\r \h  \* MERGEFORMAT </w:instrText>
      </w:r>
      <w:r w:rsidR="00C17A5E">
        <w:fldChar w:fldCharType="separate"/>
      </w:r>
      <w:bookmarkStart w:id="54" w:name="_Toc334799894"/>
      <w:bookmarkStart w:id="55" w:name="_Toc173226184"/>
      <w:r w:rsidR="00AA361A" w:rsidRPr="00AA361A">
        <w:rPr>
          <w:rFonts w:cs="Arial"/>
          <w:lang w:eastAsia="en-GB"/>
        </w:rPr>
        <w:instrText>D1</w:instrText>
      </w:r>
      <w:r w:rsidR="00C17A5E">
        <w:fldChar w:fldCharType="end"/>
      </w:r>
      <w:r w:rsidRPr="00E36840">
        <w:rPr>
          <w:rFonts w:cs="Arial"/>
          <w:lang w:eastAsia="en-GB"/>
        </w:rPr>
        <w:instrText xml:space="preserve"> TERMINATION</w:instrText>
      </w:r>
      <w:bookmarkEnd w:id="54"/>
      <w:bookmarkEnd w:id="55"/>
      <w:r w:rsidRPr="00E36840">
        <w:rPr>
          <w:rFonts w:cs="Arial"/>
          <w:lang w:eastAsia="en-GB"/>
        </w:rPr>
        <w:instrText xml:space="preserve">" \l 1 </w:instrText>
      </w:r>
      <w:r w:rsidR="0089194B" w:rsidRPr="00E36840">
        <w:rPr>
          <w:lang w:eastAsia="en-GB"/>
        </w:rPr>
        <w:fldChar w:fldCharType="end"/>
      </w:r>
    </w:p>
    <w:p w14:paraId="56B0BA2F"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54E38F57" w14:textId="77777777" w:rsidR="00E36840" w:rsidRPr="00E36840" w:rsidRDefault="00E36840">
      <w:pPr>
        <w:numPr>
          <w:ilvl w:val="1"/>
          <w:numId w:val="16"/>
        </w:numPr>
        <w:overflowPunct/>
        <w:autoSpaceDE/>
        <w:autoSpaceDN/>
        <w:adjustRightInd/>
        <w:jc w:val="left"/>
        <w:textAlignment w:val="auto"/>
        <w:outlineLvl w:val="1"/>
        <w:rPr>
          <w:rFonts w:cs="Arial"/>
          <w:lang w:eastAsia="en-GB"/>
        </w:rPr>
      </w:pPr>
      <w:r w:rsidRPr="00E36840">
        <w:rPr>
          <w:rFonts w:cs="Arial"/>
          <w:lang w:eastAsia="en-GB"/>
        </w:rPr>
        <w:t>Subject to the provisions of clause H6 (Force Majeure) the Council may terminate the Contract with immediate effect by notice in writing to the Contractor on or at any time if:</w:t>
      </w:r>
    </w:p>
    <w:p w14:paraId="38FEED8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6EAFD41"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the Contractor becomes Insolvent; or</w:t>
      </w:r>
    </w:p>
    <w:p w14:paraId="20027CB5"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1A76FA48"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the Contractor is convicted of a criminal offence; or</w:t>
      </w:r>
    </w:p>
    <w:p w14:paraId="616C5D6B"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1548B3BB"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the Contractor ceases or threatens to cease to carry on its business; or</w:t>
      </w:r>
    </w:p>
    <w:p w14:paraId="2123C8F4"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74E0FF12" w14:textId="028EE1FC"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 xml:space="preserve">the Contractor has a change in control </w:t>
      </w:r>
      <w:r w:rsidR="000B47F5">
        <w:rPr>
          <w:rFonts w:cs="Arial"/>
          <w:lang w:eastAsia="en-GB"/>
        </w:rPr>
        <w:t>(</w:t>
      </w:r>
      <w:r w:rsidR="000B47F5" w:rsidRPr="000B47F5">
        <w:rPr>
          <w:rFonts w:cs="Arial"/>
          <w:lang w:eastAsia="en-GB"/>
        </w:rPr>
        <w:t xml:space="preserve">within the meaning of section 1124 of the Corporation Tax Act 2010) </w:t>
      </w:r>
      <w:r w:rsidRPr="00E36840">
        <w:rPr>
          <w:rFonts w:cs="Arial"/>
          <w:lang w:eastAsia="en-GB"/>
        </w:rPr>
        <w:t>without the prior written consent of the Council which the Council believes will have a substantial impact on the performance of the Contract; or</w:t>
      </w:r>
    </w:p>
    <w:p w14:paraId="76A64BD9"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64B8BCD7"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there is a risk or a genuine belief that reputational damage to the Council will occur as a result of the Contract continuing; or</w:t>
      </w:r>
    </w:p>
    <w:p w14:paraId="1E316B6F"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68F3474E"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p w14:paraId="58036E33"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16A785D4"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there is a material or substantial breach by the Contractor of any of its obligations under this Contract which is incapable of remedy; or</w:t>
      </w:r>
    </w:p>
    <w:p w14:paraId="33C5CDB0"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4670B134"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bookmarkStart w:id="56" w:name="OLE_LINK1"/>
      <w:r w:rsidRPr="00E36840">
        <w:rPr>
          <w:rFonts w:cs="Arial"/>
          <w:lang w:eastAsia="en-GB"/>
        </w:rPr>
        <w:t>the Contractor commits persistent minor breaches of this Contract whether remedied or not; or</w:t>
      </w:r>
    </w:p>
    <w:p w14:paraId="6C4AF0AE"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bookmarkEnd w:id="56"/>
    <w:p w14:paraId="1200266B" w14:textId="77777777" w:rsidR="00E36840" w:rsidRPr="00E36840" w:rsidRDefault="00E36840">
      <w:pPr>
        <w:numPr>
          <w:ilvl w:val="2"/>
          <w:numId w:val="17"/>
        </w:numPr>
        <w:overflowPunct/>
        <w:autoSpaceDE/>
        <w:autoSpaceDN/>
        <w:adjustRightInd/>
        <w:jc w:val="left"/>
        <w:textAlignment w:val="auto"/>
        <w:outlineLvl w:val="1"/>
        <w:rPr>
          <w:rFonts w:cs="Arial"/>
          <w:lang w:eastAsia="en-GB"/>
        </w:rPr>
      </w:pPr>
      <w:r w:rsidRPr="00E36840">
        <w:rPr>
          <w:rFonts w:cs="Arial"/>
          <w:lang w:eastAsia="en-GB"/>
        </w:rPr>
        <w:t>the Contractor, being an individual, dies or has a</w:t>
      </w:r>
      <w:r w:rsidR="00E03895">
        <w:rPr>
          <w:rFonts w:cs="Arial"/>
          <w:lang w:eastAsia="en-GB"/>
        </w:rPr>
        <w:t>n</w:t>
      </w:r>
      <w:r w:rsidRPr="00E36840">
        <w:rPr>
          <w:rFonts w:cs="Arial"/>
          <w:lang w:eastAsia="en-GB"/>
        </w:rPr>
        <w:t xml:space="preserve"> admini</w:t>
      </w:r>
      <w:r w:rsidR="00E03895">
        <w:rPr>
          <w:rFonts w:cs="Arial"/>
          <w:lang w:eastAsia="en-GB"/>
        </w:rPr>
        <w:t>strator, guardian or receiver</w:t>
      </w:r>
      <w:r w:rsidRPr="00E36840">
        <w:rPr>
          <w:rFonts w:cs="Arial"/>
          <w:lang w:eastAsia="en-GB"/>
        </w:rPr>
        <w:t xml:space="preserve"> appointed under the Mental Health Act 1983; or</w:t>
      </w:r>
    </w:p>
    <w:p w14:paraId="2ACE9D3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372A96A" w14:textId="70ACE397" w:rsidR="00E36840" w:rsidRPr="00AD6C93" w:rsidRDefault="00E36840">
      <w:pPr>
        <w:numPr>
          <w:ilvl w:val="2"/>
          <w:numId w:val="17"/>
        </w:numPr>
        <w:overflowPunct/>
        <w:autoSpaceDE/>
        <w:autoSpaceDN/>
        <w:adjustRightInd/>
        <w:spacing w:before="180"/>
        <w:jc w:val="left"/>
        <w:textAlignment w:val="auto"/>
        <w:outlineLvl w:val="1"/>
        <w:rPr>
          <w:lang w:val="en-AU" w:eastAsia="en-GB"/>
        </w:rPr>
      </w:pPr>
      <w:bookmarkStart w:id="57" w:name="_Ref312222248"/>
      <w:r w:rsidRPr="00E36840">
        <w:rPr>
          <w:rFonts w:cs="Arial"/>
          <w:lang w:val="en-AU" w:eastAsia="en-GB"/>
        </w:rPr>
        <w:lastRenderedPageBreak/>
        <w:t>a relevant UK Court declares that the Contract is ineffective (“Declaration of Ineffectiveness”)</w:t>
      </w:r>
      <w:bookmarkEnd w:id="57"/>
      <w:r w:rsidR="00AD6C93">
        <w:rPr>
          <w:rFonts w:cs="Arial"/>
          <w:lang w:val="en-AU" w:eastAsia="en-GB"/>
        </w:rPr>
        <w:t>; or</w:t>
      </w:r>
    </w:p>
    <w:p w14:paraId="70DA1E32" w14:textId="77777777" w:rsidR="00AD6C93" w:rsidRDefault="00AD6C93" w:rsidP="00AD6C93">
      <w:pPr>
        <w:pStyle w:val="ListParagraph"/>
        <w:rPr>
          <w:lang w:val="en-AU"/>
        </w:rPr>
      </w:pPr>
    </w:p>
    <w:p w14:paraId="7AC56A6F" w14:textId="627CB499" w:rsidR="00AD6C93" w:rsidRDefault="00AD6C93">
      <w:pPr>
        <w:numPr>
          <w:ilvl w:val="2"/>
          <w:numId w:val="17"/>
        </w:numPr>
        <w:overflowPunct/>
        <w:autoSpaceDE/>
        <w:autoSpaceDN/>
        <w:adjustRightInd/>
        <w:spacing w:before="180"/>
        <w:jc w:val="left"/>
        <w:textAlignment w:val="auto"/>
        <w:outlineLvl w:val="1"/>
        <w:rPr>
          <w:lang w:val="en-AU" w:eastAsia="en-GB"/>
        </w:rPr>
      </w:pPr>
      <w:r>
        <w:rPr>
          <w:lang w:val="en-AU" w:eastAsia="en-GB"/>
        </w:rPr>
        <w:t xml:space="preserve">the contract has been subject to a substantial modification which would have required a new procurement procedure in accordance with </w:t>
      </w:r>
      <w:r w:rsidR="00DA1D3F">
        <w:rPr>
          <w:lang w:val="en-AU" w:eastAsia="en-GB"/>
        </w:rPr>
        <w:t>section</w:t>
      </w:r>
      <w:r w:rsidR="00A44CDE">
        <w:rPr>
          <w:lang w:val="en-AU" w:eastAsia="en-GB"/>
        </w:rPr>
        <w:t xml:space="preserve"> 74 of the Act</w:t>
      </w:r>
      <w:r>
        <w:rPr>
          <w:lang w:val="en-AU" w:eastAsia="en-GB"/>
        </w:rPr>
        <w:t>; or</w:t>
      </w:r>
    </w:p>
    <w:p w14:paraId="02911159" w14:textId="77777777" w:rsidR="00AD6C93" w:rsidRDefault="00AD6C93" w:rsidP="00AD6C93">
      <w:pPr>
        <w:pStyle w:val="ListParagraph"/>
        <w:rPr>
          <w:lang w:val="en-AU"/>
        </w:rPr>
      </w:pPr>
    </w:p>
    <w:p w14:paraId="125341E6" w14:textId="37EC3109" w:rsidR="00AD6C93" w:rsidRDefault="004B17D8">
      <w:pPr>
        <w:numPr>
          <w:ilvl w:val="2"/>
          <w:numId w:val="17"/>
        </w:numPr>
        <w:overflowPunct/>
        <w:autoSpaceDE/>
        <w:autoSpaceDN/>
        <w:adjustRightInd/>
        <w:spacing w:before="180"/>
        <w:jc w:val="left"/>
        <w:textAlignment w:val="auto"/>
        <w:outlineLvl w:val="1"/>
        <w:rPr>
          <w:lang w:val="en-AU" w:eastAsia="en-GB"/>
        </w:rPr>
      </w:pPr>
      <w:r w:rsidRPr="004B17D8">
        <w:rPr>
          <w:lang w:val="en-AU" w:eastAsia="en-GB"/>
        </w:rPr>
        <w:t>the Contractor has, at the time of contract award, been in one of the situations referred to in Section 6 of the Act including as a result of the application of Section 6, and should therefore have been excluded from the procurement procedure;</w:t>
      </w:r>
      <w:r w:rsidR="00AD6C93">
        <w:rPr>
          <w:lang w:val="en-AU" w:eastAsia="en-GB"/>
        </w:rPr>
        <w:t xml:space="preserve"> or</w:t>
      </w:r>
    </w:p>
    <w:p w14:paraId="617B780D" w14:textId="77777777" w:rsidR="000B47F5" w:rsidRPr="00262CAC" w:rsidRDefault="000B47F5" w:rsidP="00E91ED0">
      <w:pPr>
        <w:pStyle w:val="ListParagraph"/>
        <w:rPr>
          <w:lang w:val="en-AU"/>
        </w:rPr>
      </w:pPr>
    </w:p>
    <w:p w14:paraId="49C9E5A3" w14:textId="663BEDB1" w:rsidR="000B47F5" w:rsidRPr="00E91ED0" w:rsidRDefault="00830556" w:rsidP="00830556">
      <w:pPr>
        <w:overflowPunct/>
        <w:autoSpaceDE/>
        <w:autoSpaceDN/>
        <w:adjustRightInd/>
        <w:spacing w:before="180"/>
        <w:ind w:left="1660" w:hanging="940"/>
        <w:jc w:val="left"/>
        <w:textAlignment w:val="auto"/>
        <w:outlineLvl w:val="1"/>
        <w:rPr>
          <w:highlight w:val="yellow"/>
          <w:lang w:val="en-AU" w:eastAsia="en-GB"/>
        </w:rPr>
      </w:pPr>
      <w:r>
        <w:rPr>
          <w:lang w:val="en-AU" w:eastAsia="en-GB"/>
        </w:rPr>
        <w:t>D1.1.13</w:t>
      </w:r>
      <w:r>
        <w:rPr>
          <w:lang w:val="en-AU" w:eastAsia="en-GB"/>
        </w:rPr>
        <w:tab/>
      </w:r>
      <w:r w:rsidR="000B47F5" w:rsidRPr="00262CAC">
        <w:rPr>
          <w:lang w:val="en-AU" w:eastAsia="en-GB"/>
        </w:rPr>
        <w:t>the Contractor’s financial position deteriorates to such an extent that in the Council’s opinion the Contractor’s capability to adequately fulfil its obligations under the Contract</w:t>
      </w:r>
      <w:r w:rsidR="000B47F5" w:rsidRPr="000B47F5">
        <w:rPr>
          <w:lang w:val="en-AU" w:eastAsia="en-GB"/>
        </w:rPr>
        <w:t xml:space="preserve"> has been placed in jeopardy</w:t>
      </w:r>
    </w:p>
    <w:p w14:paraId="00CCDBF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E1ED5BD" w14:textId="77777777" w:rsidR="00E36840" w:rsidRPr="00E36840" w:rsidRDefault="00E36840">
      <w:pPr>
        <w:numPr>
          <w:ilvl w:val="1"/>
          <w:numId w:val="17"/>
        </w:numPr>
        <w:overflowPunct/>
        <w:autoSpaceDE/>
        <w:autoSpaceDN/>
        <w:adjustRightInd/>
        <w:jc w:val="left"/>
        <w:textAlignment w:val="auto"/>
        <w:outlineLvl w:val="1"/>
        <w:rPr>
          <w:rFonts w:cs="Arial"/>
          <w:lang w:eastAsia="en-GB"/>
        </w:rPr>
      </w:pPr>
      <w:r w:rsidRPr="00E36840">
        <w:rPr>
          <w:rFonts w:cs="Arial"/>
          <w:lang w:eastAsia="en-GB"/>
        </w:rPr>
        <w:t>The Council reserves the right to terminate the Contract in part in the case of termination under clauses D1.1.6, D1.1.7 and D1.1.8.</w:t>
      </w:r>
    </w:p>
    <w:p w14:paraId="0FFA930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AE7FB11" w14:textId="77777777" w:rsidR="00E36840" w:rsidRPr="00E36840" w:rsidRDefault="00E36840">
      <w:pPr>
        <w:numPr>
          <w:ilvl w:val="1"/>
          <w:numId w:val="17"/>
        </w:numPr>
        <w:overflowPunct/>
        <w:autoSpaceDE/>
        <w:autoSpaceDN/>
        <w:adjustRightInd/>
        <w:jc w:val="left"/>
        <w:textAlignment w:val="auto"/>
        <w:outlineLvl w:val="1"/>
        <w:rPr>
          <w:rFonts w:cs="Arial"/>
          <w:lang w:eastAsia="en-GB"/>
        </w:rPr>
      </w:pPr>
      <w:r w:rsidRPr="00E36840">
        <w:rPr>
          <w:rFonts w:cs="Arial"/>
          <w:lang w:eastAsia="en-GB"/>
        </w:rPr>
        <w:t>Where this Contract is subject to Orders as specified in the Contract Particulars the Council has the right to terminate any individual Order or Orders or the whole Contract under the provisions of this clause D1.</w:t>
      </w:r>
    </w:p>
    <w:p w14:paraId="50978E7F" w14:textId="77777777" w:rsidR="00E36840" w:rsidRPr="00E36840" w:rsidRDefault="00E36840" w:rsidP="00E36840">
      <w:pPr>
        <w:overflowPunct/>
        <w:autoSpaceDE/>
        <w:autoSpaceDN/>
        <w:adjustRightInd/>
        <w:ind w:left="720"/>
        <w:textAlignment w:val="auto"/>
        <w:rPr>
          <w:rFonts w:cs="Arial"/>
          <w:lang w:eastAsia="en-GB"/>
        </w:rPr>
      </w:pPr>
    </w:p>
    <w:p w14:paraId="61427760" w14:textId="6D6915BB" w:rsidR="00E36840" w:rsidRDefault="00E36840">
      <w:pPr>
        <w:numPr>
          <w:ilvl w:val="1"/>
          <w:numId w:val="17"/>
        </w:numPr>
        <w:overflowPunct/>
        <w:autoSpaceDE/>
        <w:autoSpaceDN/>
        <w:adjustRightInd/>
        <w:jc w:val="left"/>
        <w:textAlignment w:val="auto"/>
        <w:outlineLvl w:val="1"/>
        <w:rPr>
          <w:rFonts w:cs="Arial"/>
          <w:lang w:eastAsia="en-GB"/>
        </w:rPr>
      </w:pPr>
      <w:r w:rsidRPr="00E36840">
        <w:rPr>
          <w:rFonts w:cs="Arial"/>
          <w:lang w:eastAsia="en-GB"/>
        </w:rPr>
        <w:t xml:space="preserve">Unless expressly set out otherwise in the Contract Particulars or Special Terms and Conditions, the Council may terminate this Contract by giving the Contractor </w:t>
      </w:r>
      <w:r w:rsidR="0045460B">
        <w:rPr>
          <w:rFonts w:cs="Arial"/>
          <w:lang w:eastAsia="en-GB"/>
        </w:rPr>
        <w:t>[</w:t>
      </w:r>
      <w:r w:rsidRPr="00E91ED0">
        <w:rPr>
          <w:rFonts w:cs="Arial"/>
          <w:highlight w:val="yellow"/>
          <w:lang w:eastAsia="en-GB"/>
        </w:rPr>
        <w:t xml:space="preserve">three </w:t>
      </w:r>
      <w:r w:rsidR="002D50BC" w:rsidRPr="002D50BC">
        <w:rPr>
          <w:rFonts w:cs="Arial"/>
          <w:highlight w:val="yellow"/>
          <w:lang w:eastAsia="en-GB"/>
        </w:rPr>
        <w:t>months</w:t>
      </w:r>
      <w:r w:rsidR="002D50BC">
        <w:rPr>
          <w:rFonts w:cs="Arial"/>
          <w:highlight w:val="yellow"/>
          <w:lang w:eastAsia="en-GB"/>
        </w:rPr>
        <w:t>]</w:t>
      </w:r>
      <w:r w:rsidR="008D1BE9" w:rsidRPr="00E91ED0">
        <w:rPr>
          <w:rFonts w:cs="Arial"/>
          <w:highlight w:val="yellow"/>
          <w:lang w:eastAsia="en-GB"/>
        </w:rPr>
        <w:t>’</w:t>
      </w:r>
      <w:r w:rsidRPr="00E91ED0">
        <w:rPr>
          <w:rFonts w:cs="Arial"/>
          <w:highlight w:val="yellow"/>
          <w:lang w:eastAsia="en-GB"/>
        </w:rPr>
        <w:t xml:space="preserve"> written notice</w:t>
      </w:r>
      <w:r w:rsidRPr="00E36840">
        <w:rPr>
          <w:rFonts w:cs="Arial"/>
          <w:lang w:eastAsia="en-GB"/>
        </w:rPr>
        <w:t xml:space="preserve">, for any reason at the Council’s sole discretion, irrespective of any fault or otherwise of the Contractor. </w:t>
      </w:r>
    </w:p>
    <w:p w14:paraId="2066D682" w14:textId="77777777" w:rsidR="002F65F6" w:rsidRDefault="002F65F6" w:rsidP="002F65F6">
      <w:pPr>
        <w:pStyle w:val="ListParagraph"/>
        <w:rPr>
          <w:rFonts w:cs="Arial"/>
        </w:rPr>
      </w:pPr>
    </w:p>
    <w:p w14:paraId="07A5FF0E" w14:textId="306AB300" w:rsidR="002F65F6" w:rsidRPr="002F65F6" w:rsidRDefault="002F65F6" w:rsidP="002F65F6">
      <w:pPr>
        <w:numPr>
          <w:ilvl w:val="1"/>
          <w:numId w:val="17"/>
        </w:numPr>
        <w:overflowPunct/>
        <w:autoSpaceDE/>
        <w:autoSpaceDN/>
        <w:adjustRightInd/>
        <w:jc w:val="left"/>
        <w:textAlignment w:val="auto"/>
        <w:outlineLvl w:val="1"/>
        <w:rPr>
          <w:rFonts w:cs="Arial"/>
          <w:lang w:eastAsia="en-GB"/>
        </w:rPr>
      </w:pPr>
      <w:r w:rsidRPr="002F65F6">
        <w:rPr>
          <w:rFonts w:cs="Arial"/>
          <w:lang w:eastAsia="en-GB"/>
        </w:rPr>
        <w:t>The Council reserves the right to terminate the contract if the Supplier is added to the Government's Debarment List as defined in Section 57 of the Procurement Act 2023.</w:t>
      </w:r>
    </w:p>
    <w:p w14:paraId="0636788F" w14:textId="77777777" w:rsidR="002F65F6" w:rsidRPr="002F65F6" w:rsidRDefault="002F65F6" w:rsidP="00F95863">
      <w:pPr>
        <w:overflowPunct/>
        <w:autoSpaceDE/>
        <w:autoSpaceDN/>
        <w:adjustRightInd/>
        <w:ind w:left="851"/>
        <w:jc w:val="left"/>
        <w:textAlignment w:val="auto"/>
        <w:outlineLvl w:val="1"/>
        <w:rPr>
          <w:rFonts w:cs="Arial"/>
          <w:lang w:eastAsia="en-GB"/>
        </w:rPr>
      </w:pPr>
    </w:p>
    <w:p w14:paraId="72BBA976" w14:textId="0BE8F65D" w:rsidR="002F65F6" w:rsidRPr="002F65F6" w:rsidRDefault="002F65F6" w:rsidP="002F65F6">
      <w:pPr>
        <w:numPr>
          <w:ilvl w:val="1"/>
          <w:numId w:val="17"/>
        </w:numPr>
        <w:overflowPunct/>
        <w:autoSpaceDE/>
        <w:autoSpaceDN/>
        <w:adjustRightInd/>
        <w:jc w:val="left"/>
        <w:textAlignment w:val="auto"/>
        <w:outlineLvl w:val="1"/>
        <w:rPr>
          <w:rFonts w:cs="Arial"/>
          <w:lang w:eastAsia="en-GB"/>
        </w:rPr>
      </w:pPr>
      <w:r w:rsidRPr="002F65F6">
        <w:rPr>
          <w:rFonts w:cs="Arial"/>
          <w:lang w:eastAsia="en-GB"/>
        </w:rPr>
        <w:t>The Council’s Right to Require Subcontractor Termination or Substitution</w:t>
      </w:r>
    </w:p>
    <w:p w14:paraId="246117D1" w14:textId="77777777" w:rsidR="002F65F6" w:rsidRPr="002F65F6" w:rsidRDefault="002F65F6" w:rsidP="00986B36">
      <w:pPr>
        <w:overflowPunct/>
        <w:autoSpaceDE/>
        <w:autoSpaceDN/>
        <w:adjustRightInd/>
        <w:ind w:left="851"/>
        <w:jc w:val="left"/>
        <w:textAlignment w:val="auto"/>
        <w:outlineLvl w:val="1"/>
        <w:rPr>
          <w:rFonts w:cs="Arial"/>
          <w:lang w:eastAsia="en-GB"/>
        </w:rPr>
      </w:pPr>
    </w:p>
    <w:p w14:paraId="2224446B" w14:textId="77777777" w:rsidR="000070F0" w:rsidRDefault="002F65F6" w:rsidP="000070F0">
      <w:pPr>
        <w:overflowPunct/>
        <w:autoSpaceDE/>
        <w:autoSpaceDN/>
        <w:adjustRightInd/>
        <w:ind w:left="2160" w:hanging="1309"/>
        <w:jc w:val="left"/>
        <w:textAlignment w:val="auto"/>
        <w:outlineLvl w:val="1"/>
        <w:rPr>
          <w:rFonts w:cs="Arial"/>
          <w:lang w:eastAsia="en-GB"/>
        </w:rPr>
      </w:pPr>
      <w:r w:rsidRPr="002F65F6">
        <w:rPr>
          <w:rFonts w:cs="Arial"/>
          <w:lang w:eastAsia="en-GB"/>
        </w:rPr>
        <w:t>D1.6.</w:t>
      </w:r>
      <w:r w:rsidR="000070F0">
        <w:rPr>
          <w:rFonts w:cs="Arial"/>
          <w:lang w:eastAsia="en-GB"/>
        </w:rPr>
        <w:t xml:space="preserve">1 </w:t>
      </w:r>
      <w:r w:rsidRPr="002F65F6">
        <w:rPr>
          <w:rFonts w:cs="Arial"/>
          <w:lang w:eastAsia="en-GB"/>
        </w:rPr>
        <w:t xml:space="preserve">In accordance with sections 78 and 79 of the Procurement Act 2023, the Council shall </w:t>
      </w:r>
    </w:p>
    <w:p w14:paraId="3BDB81D2" w14:textId="287EC3A4" w:rsidR="002F65F6" w:rsidRPr="002F65F6" w:rsidRDefault="002F65F6" w:rsidP="000070F0">
      <w:pPr>
        <w:overflowPunct/>
        <w:autoSpaceDE/>
        <w:autoSpaceDN/>
        <w:adjustRightInd/>
        <w:ind w:left="2160" w:hanging="720"/>
        <w:jc w:val="left"/>
        <w:textAlignment w:val="auto"/>
        <w:outlineLvl w:val="1"/>
        <w:rPr>
          <w:rFonts w:cs="Arial"/>
          <w:lang w:eastAsia="en-GB"/>
        </w:rPr>
      </w:pPr>
      <w:r w:rsidRPr="002F65F6">
        <w:rPr>
          <w:rFonts w:cs="Arial"/>
          <w:lang w:eastAsia="en-GB"/>
        </w:rPr>
        <w:t>have the right to:</w:t>
      </w:r>
    </w:p>
    <w:p w14:paraId="6F102768" w14:textId="77777777" w:rsidR="002F65F6" w:rsidRPr="002F65F6" w:rsidRDefault="002F65F6" w:rsidP="005D1CFC">
      <w:pPr>
        <w:overflowPunct/>
        <w:autoSpaceDE/>
        <w:autoSpaceDN/>
        <w:adjustRightInd/>
        <w:ind w:left="851"/>
        <w:jc w:val="left"/>
        <w:textAlignment w:val="auto"/>
        <w:outlineLvl w:val="1"/>
        <w:rPr>
          <w:rFonts w:cs="Arial"/>
          <w:lang w:eastAsia="en-GB"/>
        </w:rPr>
      </w:pPr>
    </w:p>
    <w:p w14:paraId="59C4C3FB" w14:textId="4A5CB762" w:rsidR="002F65F6" w:rsidRPr="000070F0" w:rsidRDefault="000070F0" w:rsidP="000070F0">
      <w:pPr>
        <w:ind w:left="2160" w:hanging="720"/>
        <w:rPr>
          <w:lang w:eastAsia="en-GB"/>
        </w:rPr>
      </w:pPr>
      <w:r>
        <w:rPr>
          <w:lang w:eastAsia="en-GB"/>
        </w:rPr>
        <w:t xml:space="preserve">(a) </w:t>
      </w:r>
      <w:r>
        <w:tab/>
      </w:r>
      <w:r w:rsidR="002F65F6" w:rsidRPr="000070F0">
        <w:rPr>
          <w:lang w:eastAsia="en-GB"/>
        </w:rPr>
        <w:t xml:space="preserve">require the Supplier to promptly terminate its subcontracting arrangement with </w:t>
      </w:r>
      <w:r w:rsidRPr="000070F0">
        <w:rPr>
          <w:lang w:eastAsia="en-GB"/>
        </w:rPr>
        <w:t>any Subcontractor</w:t>
      </w:r>
      <w:r w:rsidR="002F65F6" w:rsidRPr="000070F0">
        <w:rPr>
          <w:lang w:eastAsia="en-GB"/>
        </w:rPr>
        <w:t xml:space="preserve"> who is, or has become, an Excludable Supplier;</w:t>
      </w:r>
    </w:p>
    <w:p w14:paraId="6C9F501E" w14:textId="77777777" w:rsidR="002F65F6" w:rsidRPr="000070F0" w:rsidRDefault="002F65F6" w:rsidP="000070F0">
      <w:pPr>
        <w:rPr>
          <w:lang w:eastAsia="en-GB"/>
        </w:rPr>
      </w:pPr>
    </w:p>
    <w:p w14:paraId="36D18A3B" w14:textId="0023C158" w:rsidR="002F65F6" w:rsidRPr="000070F0" w:rsidRDefault="000070F0" w:rsidP="000070F0">
      <w:pPr>
        <w:ind w:left="2157" w:hanging="870"/>
        <w:rPr>
          <w:lang w:eastAsia="en-GB"/>
        </w:rPr>
      </w:pPr>
      <w:r>
        <w:rPr>
          <w:lang w:eastAsia="en-GB"/>
        </w:rPr>
        <w:t>(b)</w:t>
      </w:r>
      <w:r>
        <w:rPr>
          <w:lang w:eastAsia="en-GB"/>
        </w:rPr>
        <w:tab/>
      </w:r>
      <w:r w:rsidR="002F65F6" w:rsidRPr="000070F0">
        <w:rPr>
          <w:lang w:eastAsia="en-GB"/>
        </w:rPr>
        <w:t>require the Supplier to propose a suitable replacement Subcontractor within a reasonable timeframe (as specified by the Council), subject to the Council’s approval;</w:t>
      </w:r>
    </w:p>
    <w:p w14:paraId="1FB0D2AD" w14:textId="77777777" w:rsidR="002F65F6" w:rsidRPr="000070F0" w:rsidRDefault="002F65F6" w:rsidP="000070F0">
      <w:pPr>
        <w:rPr>
          <w:lang w:eastAsia="en-GB"/>
        </w:rPr>
      </w:pPr>
    </w:p>
    <w:p w14:paraId="5D8EF722" w14:textId="6D5AE4FD" w:rsidR="002F65F6" w:rsidRPr="000070F0" w:rsidRDefault="000070F0" w:rsidP="000070F0">
      <w:pPr>
        <w:ind w:left="2157" w:hanging="870"/>
        <w:rPr>
          <w:lang w:eastAsia="en-GB"/>
        </w:rPr>
      </w:pPr>
      <w:r>
        <w:rPr>
          <w:lang w:eastAsia="en-GB"/>
        </w:rPr>
        <w:t>(c)</w:t>
      </w:r>
      <w:r>
        <w:rPr>
          <w:lang w:eastAsia="en-GB"/>
        </w:rPr>
        <w:tab/>
      </w:r>
      <w:r w:rsidR="002F65F6" w:rsidRPr="000070F0">
        <w:rPr>
          <w:lang w:eastAsia="en-GB"/>
        </w:rPr>
        <w:t>withhold payment for any part of the Services delivered or performed by an Excludable Supplier, or seek repayment of any such sums already paid;</w:t>
      </w:r>
    </w:p>
    <w:p w14:paraId="50ABCDB5" w14:textId="77777777" w:rsidR="002F65F6" w:rsidRPr="000070F0" w:rsidRDefault="002F65F6" w:rsidP="000070F0">
      <w:pPr>
        <w:rPr>
          <w:lang w:eastAsia="en-GB"/>
        </w:rPr>
      </w:pPr>
    </w:p>
    <w:p w14:paraId="0D0553A7" w14:textId="530FA95C" w:rsidR="002F65F6" w:rsidRPr="000070F0" w:rsidRDefault="002F65F6" w:rsidP="000070F0">
      <w:pPr>
        <w:ind w:left="2157" w:hanging="870"/>
      </w:pPr>
      <w:r w:rsidRPr="000070F0">
        <w:rPr>
          <w:lang w:eastAsia="en-GB"/>
        </w:rPr>
        <w:t xml:space="preserve">(d) </w:t>
      </w:r>
      <w:r w:rsidR="000070F0">
        <w:rPr>
          <w:lang w:eastAsia="en-GB"/>
        </w:rPr>
        <w:tab/>
      </w:r>
      <w:r w:rsidRPr="000070F0">
        <w:rPr>
          <w:lang w:eastAsia="en-GB"/>
        </w:rPr>
        <w:t>terminate this Agreement in whole or in part where the Supplier fails to comply with clause D1.6.1(a) or where no suitable replacement Subcontractor can be provided within a timeframe acceptable to the Council.</w:t>
      </w:r>
    </w:p>
    <w:p w14:paraId="2C9AEE11" w14:textId="77777777" w:rsidR="007F3800" w:rsidRPr="00E36840" w:rsidRDefault="007F3800" w:rsidP="005D1CFC">
      <w:pPr>
        <w:overflowPunct/>
        <w:autoSpaceDE/>
        <w:autoSpaceDN/>
        <w:adjustRightInd/>
        <w:ind w:left="851"/>
        <w:jc w:val="left"/>
        <w:textAlignment w:val="auto"/>
        <w:outlineLvl w:val="1"/>
        <w:rPr>
          <w:rFonts w:cs="Arial"/>
          <w:lang w:eastAsia="en-GB"/>
        </w:rPr>
      </w:pPr>
    </w:p>
    <w:p w14:paraId="4DEA848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8EB030A" w14:textId="77777777" w:rsidR="00E36840" w:rsidRPr="00E36840" w:rsidRDefault="00E36840">
      <w:pPr>
        <w:keepNext/>
        <w:numPr>
          <w:ilvl w:val="0"/>
          <w:numId w:val="17"/>
        </w:numPr>
        <w:overflowPunct/>
        <w:autoSpaceDE/>
        <w:autoSpaceDN/>
        <w:adjustRightInd/>
        <w:jc w:val="left"/>
        <w:textAlignment w:val="auto"/>
        <w:outlineLvl w:val="0"/>
        <w:rPr>
          <w:rFonts w:cs="Arial"/>
          <w:lang w:eastAsia="en-GB"/>
        </w:rPr>
      </w:pPr>
      <w:r w:rsidRPr="00E36840">
        <w:rPr>
          <w:rFonts w:cs="Arial"/>
          <w:b/>
          <w:lang w:eastAsia="en-GB"/>
        </w:rPr>
        <w:t>CONSEQUENCES OF TERMINATION</w:t>
      </w:r>
      <w:bookmarkStart w:id="58" w:name="_NN1543"/>
      <w:bookmarkEnd w:id="5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_NN1543\r \h  \* MERGEFORMAT </w:instrText>
      </w:r>
      <w:r w:rsidR="00C17A5E">
        <w:fldChar w:fldCharType="separate"/>
      </w:r>
      <w:bookmarkStart w:id="59" w:name="_Toc334799895"/>
      <w:bookmarkStart w:id="60" w:name="_Toc173226185"/>
      <w:r w:rsidR="00AA361A" w:rsidRPr="00AA361A">
        <w:rPr>
          <w:rFonts w:cs="Arial"/>
          <w:lang w:eastAsia="en-GB"/>
        </w:rPr>
        <w:instrText>D2</w:instrText>
      </w:r>
      <w:r w:rsidR="00C17A5E">
        <w:fldChar w:fldCharType="end"/>
      </w:r>
      <w:r w:rsidRPr="00E36840">
        <w:rPr>
          <w:rFonts w:cs="Arial"/>
          <w:lang w:eastAsia="en-GB"/>
        </w:rPr>
        <w:instrText xml:space="preserve"> CONSEQUENCES OF TERMINATION</w:instrText>
      </w:r>
      <w:bookmarkEnd w:id="59"/>
      <w:bookmarkEnd w:id="60"/>
      <w:r w:rsidRPr="00E36840">
        <w:rPr>
          <w:rFonts w:cs="Arial"/>
          <w:lang w:eastAsia="en-GB"/>
        </w:rPr>
        <w:instrText xml:space="preserve">" \l 1 </w:instrText>
      </w:r>
      <w:r w:rsidR="0089194B" w:rsidRPr="00E36840">
        <w:rPr>
          <w:lang w:eastAsia="en-GB"/>
        </w:rPr>
        <w:fldChar w:fldCharType="end"/>
      </w:r>
    </w:p>
    <w:p w14:paraId="2AE061DD"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7D171CD8" w14:textId="77777777" w:rsidR="00E36840" w:rsidRPr="00E36840" w:rsidRDefault="00E36840">
      <w:pPr>
        <w:numPr>
          <w:ilvl w:val="1"/>
          <w:numId w:val="17"/>
        </w:numPr>
        <w:overflowPunct/>
        <w:autoSpaceDE/>
        <w:autoSpaceDN/>
        <w:adjustRightInd/>
        <w:jc w:val="left"/>
        <w:textAlignment w:val="auto"/>
        <w:outlineLvl w:val="1"/>
        <w:rPr>
          <w:rFonts w:cs="Arial"/>
          <w:lang w:eastAsia="en-GB"/>
        </w:rPr>
      </w:pPr>
      <w:r w:rsidRPr="00E36840">
        <w:rPr>
          <w:rFonts w:cs="Arial"/>
          <w:lang w:eastAsia="en-GB"/>
        </w:rPr>
        <w:t>If this Contract is terminated in whole or in part the Council shall:</w:t>
      </w:r>
    </w:p>
    <w:p w14:paraId="7ABA883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107DE92"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be liable to pay to the Contractor only such elements of the Price, if any, that have properly accrued in accordance with the Contract or the affected part of the Contract up to the time of the termination; and/or</w:t>
      </w:r>
    </w:p>
    <w:p w14:paraId="05F28359"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43A5ADEC"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 xml:space="preserve">be entitled to deduct from any sum or sums which would have been due from the Council to the Contractor under this Contract or any other contract and to recover the same from the Contractor as a debt any sum in respect of any loss or damage to the </w:t>
      </w:r>
      <w:r w:rsidRPr="00E36840">
        <w:rPr>
          <w:rFonts w:cs="Arial"/>
          <w:lang w:eastAsia="en-GB"/>
        </w:rPr>
        <w:lastRenderedPageBreak/>
        <w:t>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14:paraId="460E003D"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222C0545"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 xml:space="preserve">be entitled to employ and pay a replacement provider to provide and complete the provision of the Services or any part thereof and recover from the Contractor the costs incurred </w:t>
      </w:r>
      <w:r w:rsidR="008D1BE9">
        <w:rPr>
          <w:rFonts w:cs="Arial"/>
          <w:lang w:eastAsia="en-GB"/>
        </w:rPr>
        <w:t>in</w:t>
      </w:r>
      <w:r w:rsidRPr="00E36840">
        <w:rPr>
          <w:rFonts w:cs="Arial"/>
          <w:lang w:eastAsia="en-GB"/>
        </w:rPr>
        <w:t xml:space="preserve"> making those other arrangements including any additional expenditure incurred by the Council; and/or</w:t>
      </w:r>
    </w:p>
    <w:p w14:paraId="0DD2EB21"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6F931A44" w14:textId="77777777" w:rsidR="00E36840" w:rsidRPr="00E36840" w:rsidRDefault="00E36840">
      <w:pPr>
        <w:numPr>
          <w:ilvl w:val="2"/>
          <w:numId w:val="17"/>
        </w:numPr>
        <w:overflowPunct/>
        <w:autoSpaceDE/>
        <w:autoSpaceDN/>
        <w:adjustRightInd/>
        <w:jc w:val="left"/>
        <w:textAlignment w:val="auto"/>
        <w:outlineLvl w:val="2"/>
        <w:rPr>
          <w:rFonts w:cs="Arial"/>
          <w:lang w:eastAsia="en-GB"/>
        </w:rPr>
      </w:pPr>
      <w:r w:rsidRPr="00E36840">
        <w:rPr>
          <w:rFonts w:cs="Arial"/>
          <w:lang w:eastAsia="en-GB"/>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14:paraId="79639544"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7C624790" w14:textId="77777777" w:rsidR="00E36840" w:rsidRPr="00E36840" w:rsidRDefault="00E36840">
      <w:pPr>
        <w:numPr>
          <w:ilvl w:val="1"/>
          <w:numId w:val="17"/>
        </w:numPr>
        <w:overflowPunct/>
        <w:autoSpaceDE/>
        <w:autoSpaceDN/>
        <w:adjustRightInd/>
        <w:jc w:val="left"/>
        <w:textAlignment w:val="auto"/>
        <w:outlineLvl w:val="1"/>
        <w:rPr>
          <w:rFonts w:cs="Arial"/>
          <w:lang w:eastAsia="en-GB"/>
        </w:rPr>
      </w:pPr>
      <w:r w:rsidRPr="00E36840">
        <w:rPr>
          <w:rFonts w:cs="Arial"/>
          <w:lang w:eastAsia="en-GB"/>
        </w:rPr>
        <w:t>Upon the termination of the Contract for any reason, subject as otherwise provided in this Contract and to any rights or obligations which have accrued prior to termination, neither party shall have any further obligation to the other under the Contract.</w:t>
      </w:r>
    </w:p>
    <w:p w14:paraId="616054E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7A4EF10" w14:textId="77777777" w:rsidR="00E36840" w:rsidRPr="00E36840" w:rsidRDefault="00E36840">
      <w:pPr>
        <w:numPr>
          <w:ilvl w:val="1"/>
          <w:numId w:val="17"/>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pursuant to clause </w:t>
      </w:r>
      <w:r w:rsidR="00C17A5E">
        <w:fldChar w:fldCharType="begin"/>
      </w:r>
      <w:r w:rsidR="00C17A5E">
        <w:instrText xml:space="preserve"> REF _Ref312222248 \r \h  \* MERGEFORMAT </w:instrText>
      </w:r>
      <w:r w:rsidR="00C17A5E">
        <w:fldChar w:fldCharType="separate"/>
      </w:r>
      <w:r w:rsidR="00AA361A" w:rsidRPr="00AA361A">
        <w:rPr>
          <w:rFonts w:cs="Arial"/>
          <w:lang w:eastAsia="en-GB"/>
        </w:rPr>
        <w:t>D1.1.10</w:t>
      </w:r>
      <w:r w:rsidR="00C17A5E">
        <w:fldChar w:fldCharType="end"/>
      </w:r>
      <w:r w:rsidRPr="00E36840">
        <w:rPr>
          <w:rFonts w:cs="Arial"/>
          <w:lang w:eastAsia="en-GB"/>
        </w:rPr>
        <w:t>:</w:t>
      </w:r>
    </w:p>
    <w:p w14:paraId="1D7422EA"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B6C2648" w14:textId="0614143F" w:rsidR="00E36840" w:rsidRPr="00E36840" w:rsidRDefault="00E36840">
      <w:pPr>
        <w:numPr>
          <w:ilvl w:val="2"/>
          <w:numId w:val="17"/>
        </w:numPr>
        <w:overflowPunct/>
        <w:autoSpaceDE/>
        <w:autoSpaceDN/>
        <w:adjustRightInd/>
        <w:jc w:val="left"/>
        <w:textAlignment w:val="auto"/>
        <w:outlineLvl w:val="1"/>
        <w:rPr>
          <w:rFonts w:cs="Arial"/>
          <w:lang w:eastAsia="en-GB"/>
        </w:rPr>
      </w:pPr>
      <w:r w:rsidRPr="00E36840">
        <w:rPr>
          <w:rFonts w:cs="Arial"/>
          <w:lang w:eastAsia="en-GB"/>
        </w:rPr>
        <w:t xml:space="preserve">The Council may enter into any agreement with such other persons, companies or firms as the Council may think fit in respect of the provision of the Goods and/or Services. </w:t>
      </w:r>
    </w:p>
    <w:p w14:paraId="4F053F4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7590CDD" w14:textId="42ACD3C5" w:rsidR="00E36840" w:rsidRPr="00E36840" w:rsidRDefault="00E36840">
      <w:pPr>
        <w:numPr>
          <w:ilvl w:val="2"/>
          <w:numId w:val="17"/>
        </w:numPr>
        <w:overflowPunct/>
        <w:autoSpaceDE/>
        <w:autoSpaceDN/>
        <w:adjustRightInd/>
        <w:spacing w:before="180"/>
        <w:jc w:val="left"/>
        <w:textAlignment w:val="auto"/>
        <w:outlineLvl w:val="1"/>
        <w:rPr>
          <w:lang w:val="en-AU" w:eastAsia="en-GB"/>
        </w:rPr>
      </w:pPr>
      <w:r w:rsidRPr="00E36840">
        <w:rPr>
          <w:rFonts w:cs="Arial"/>
          <w:lang w:val="en-AU" w:eastAsia="en-GB"/>
        </w:rPr>
        <w:t xml:space="preserve">the Parties (acting reasonably and in good faith) shall agree or, in the absence of such agreement, the Council shall reasonably determine </w:t>
      </w:r>
      <w:r w:rsidR="0045460B">
        <w:rPr>
          <w:rFonts w:cs="Arial"/>
          <w:lang w:val="en-AU" w:eastAsia="en-GB"/>
        </w:rPr>
        <w:t xml:space="preserve">the final </w:t>
      </w:r>
      <w:r w:rsidRPr="00E36840">
        <w:rPr>
          <w:rFonts w:cs="Arial"/>
          <w:lang w:val="en-AU" w:eastAsia="en-GB"/>
        </w:rPr>
        <w:t xml:space="preserve"> appropriate </w:t>
      </w:r>
      <w:r w:rsidR="0045460B">
        <w:rPr>
          <w:rFonts w:cs="Arial"/>
          <w:lang w:val="en-AU" w:eastAsia="en-GB"/>
        </w:rPr>
        <w:t xml:space="preserve">exit </w:t>
      </w:r>
      <w:r w:rsidRPr="00E36840">
        <w:rPr>
          <w:rFonts w:cs="Arial"/>
          <w:lang w:val="en-AU" w:eastAsia="en-GB"/>
        </w:rPr>
        <w:t xml:space="preserve">plan </w:t>
      </w:r>
      <w:r w:rsidRPr="00E91ED0">
        <w:rPr>
          <w:rFonts w:cs="Arial"/>
          <w:highlight w:val="yellow"/>
          <w:lang w:val="en-AU" w:eastAsia="en-GB"/>
        </w:rPr>
        <w:t>(“</w:t>
      </w:r>
      <w:r w:rsidR="0045460B">
        <w:rPr>
          <w:rFonts w:cs="Arial"/>
          <w:highlight w:val="yellow"/>
          <w:lang w:val="en-AU" w:eastAsia="en-GB"/>
        </w:rPr>
        <w:t>Exit</w:t>
      </w:r>
      <w:r w:rsidRPr="00E91ED0">
        <w:rPr>
          <w:rFonts w:cs="Arial"/>
          <w:highlight w:val="yellow"/>
          <w:lang w:val="en-AU" w:eastAsia="en-GB"/>
        </w:rPr>
        <w:t xml:space="preserve"> Plan”)</w:t>
      </w:r>
      <w:r w:rsidRPr="00E36840">
        <w:rPr>
          <w:rFonts w:cs="Arial"/>
          <w:lang w:val="en-AU" w:eastAsia="en-GB"/>
        </w:rPr>
        <w:t xml:space="preserve"> to:</w:t>
      </w:r>
    </w:p>
    <w:p w14:paraId="4E4F491C" w14:textId="7B450055" w:rsidR="00E36840" w:rsidRPr="00E36840" w:rsidRDefault="00E36840">
      <w:pPr>
        <w:numPr>
          <w:ilvl w:val="3"/>
          <w:numId w:val="17"/>
        </w:numPr>
        <w:overflowPunct/>
        <w:autoSpaceDE/>
        <w:autoSpaceDN/>
        <w:adjustRightInd/>
        <w:spacing w:before="180"/>
        <w:jc w:val="left"/>
        <w:textAlignment w:val="auto"/>
        <w:outlineLvl w:val="1"/>
        <w:rPr>
          <w:rFonts w:cs="Arial"/>
          <w:lang w:val="en-AU" w:eastAsia="en-GB"/>
        </w:rPr>
      </w:pPr>
      <w:r w:rsidRPr="00E36840">
        <w:rPr>
          <w:rFonts w:cs="Arial"/>
          <w:lang w:val="en-AU" w:eastAsia="en-GB"/>
        </w:rPr>
        <w:t xml:space="preserve">achieve an orderly and efficient </w:t>
      </w:r>
      <w:r w:rsidR="0045460B">
        <w:rPr>
          <w:rFonts w:cs="Arial"/>
          <w:lang w:val="en-AU" w:eastAsia="en-GB"/>
        </w:rPr>
        <w:t xml:space="preserve">exit </w:t>
      </w:r>
      <w:r w:rsidRPr="00E36840">
        <w:rPr>
          <w:rFonts w:cs="Arial"/>
          <w:lang w:val="en-AU" w:eastAsia="en-GB"/>
        </w:rPr>
        <w:t xml:space="preserve"> of the Services or (at the Council‘s request) a transition of the Services to the Council or such other entity as the Council may specify; </w:t>
      </w:r>
    </w:p>
    <w:p w14:paraId="52B4944F" w14:textId="77777777" w:rsidR="00E36840" w:rsidRPr="00E36840" w:rsidRDefault="00E36840">
      <w:pPr>
        <w:numPr>
          <w:ilvl w:val="3"/>
          <w:numId w:val="17"/>
        </w:numPr>
        <w:overflowPunct/>
        <w:autoSpaceDE/>
        <w:autoSpaceDN/>
        <w:adjustRightInd/>
        <w:spacing w:before="180"/>
        <w:jc w:val="left"/>
        <w:textAlignment w:val="auto"/>
        <w:outlineLvl w:val="1"/>
        <w:rPr>
          <w:rFonts w:cs="Arial"/>
          <w:lang w:val="en-AU" w:eastAsia="en-GB"/>
        </w:rPr>
      </w:pPr>
      <w:r w:rsidRPr="00E36840">
        <w:rPr>
          <w:rFonts w:cs="Arial"/>
          <w:lang w:val="en-AU" w:eastAsia="en-GB"/>
        </w:rPr>
        <w:t>ensure minimal disruption or inconvenience to the Council; and</w:t>
      </w:r>
    </w:p>
    <w:p w14:paraId="74AA6C12" w14:textId="77777777" w:rsidR="00E36840" w:rsidRPr="00E36840" w:rsidRDefault="00E36840">
      <w:pPr>
        <w:numPr>
          <w:ilvl w:val="3"/>
          <w:numId w:val="17"/>
        </w:numPr>
        <w:overflowPunct/>
        <w:autoSpaceDE/>
        <w:autoSpaceDN/>
        <w:adjustRightInd/>
        <w:spacing w:before="180"/>
        <w:jc w:val="left"/>
        <w:textAlignment w:val="auto"/>
        <w:outlineLvl w:val="1"/>
        <w:rPr>
          <w:rFonts w:cs="Arial"/>
          <w:lang w:val="en-AU" w:eastAsia="en-GB"/>
        </w:rPr>
      </w:pPr>
      <w:r w:rsidRPr="00E36840">
        <w:rPr>
          <w:rFonts w:cs="Arial"/>
          <w:lang w:val="en-AU" w:eastAsia="en-GB"/>
        </w:rPr>
        <w:t>give effect to the terms of the Declaration of Ineffectiveness;</w:t>
      </w:r>
    </w:p>
    <w:p w14:paraId="4900D26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F9531A8" w14:textId="77777777" w:rsidR="00E36840" w:rsidRPr="00E36840" w:rsidRDefault="00E36840">
      <w:pPr>
        <w:numPr>
          <w:ilvl w:val="3"/>
          <w:numId w:val="17"/>
        </w:numPr>
        <w:overflowPunct/>
        <w:autoSpaceDE/>
        <w:autoSpaceDN/>
        <w:adjustRightInd/>
        <w:jc w:val="left"/>
        <w:textAlignment w:val="auto"/>
        <w:outlineLvl w:val="1"/>
        <w:rPr>
          <w:rFonts w:cs="Arial"/>
          <w:lang w:eastAsia="en-GB"/>
        </w:rPr>
      </w:pPr>
      <w:r w:rsidRPr="00E36840">
        <w:rPr>
          <w:rFonts w:cs="Arial"/>
          <w:lang w:eastAsia="en-GB"/>
        </w:rPr>
        <w:t xml:space="preserve">arrange for the transfer to the Council of any property or resources transferred to the Contractor from the Council as part of the Contract.     </w:t>
      </w:r>
    </w:p>
    <w:p w14:paraId="599ECB4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BE8528E" w14:textId="7E494E4F" w:rsidR="00E36840" w:rsidRPr="00E36840" w:rsidRDefault="00E36840">
      <w:pPr>
        <w:numPr>
          <w:ilvl w:val="2"/>
          <w:numId w:val="17"/>
        </w:numPr>
        <w:overflowPunct/>
        <w:autoSpaceDE/>
        <w:autoSpaceDN/>
        <w:adjustRightInd/>
        <w:jc w:val="left"/>
        <w:textAlignment w:val="auto"/>
        <w:outlineLvl w:val="1"/>
        <w:rPr>
          <w:rFonts w:cs="Arial"/>
          <w:lang w:eastAsia="en-GB"/>
        </w:rPr>
      </w:pPr>
      <w:r w:rsidRPr="00E36840">
        <w:rPr>
          <w:rFonts w:cs="Arial"/>
          <w:lang w:eastAsia="en-GB"/>
        </w:rPr>
        <w:t xml:space="preserve">Upon agreement, or determination by the Council, of the </w:t>
      </w:r>
      <w:r w:rsidR="00830556">
        <w:rPr>
          <w:rFonts w:cs="Arial"/>
          <w:lang w:eastAsia="en-GB"/>
        </w:rPr>
        <w:t xml:space="preserve">Exit </w:t>
      </w:r>
      <w:r w:rsidR="00830556" w:rsidRPr="00E36840">
        <w:rPr>
          <w:rFonts w:cs="Arial"/>
          <w:lang w:eastAsia="en-GB"/>
        </w:rPr>
        <w:t>Plan</w:t>
      </w:r>
      <w:r w:rsidRPr="00E36840">
        <w:rPr>
          <w:rFonts w:cs="Arial"/>
          <w:lang w:eastAsia="en-GB"/>
        </w:rPr>
        <w:t xml:space="preserve"> the Parties will comply with their respective obligations under the </w:t>
      </w:r>
      <w:r w:rsidR="0045460B">
        <w:rPr>
          <w:rFonts w:cs="Arial"/>
          <w:lang w:eastAsia="en-GB"/>
        </w:rPr>
        <w:t>E</w:t>
      </w:r>
      <w:r w:rsidR="003C218C">
        <w:rPr>
          <w:rFonts w:cs="Arial"/>
          <w:lang w:eastAsia="en-GB"/>
        </w:rPr>
        <w:t>x</w:t>
      </w:r>
      <w:r w:rsidR="0045460B">
        <w:rPr>
          <w:rFonts w:cs="Arial"/>
          <w:lang w:eastAsia="en-GB"/>
        </w:rPr>
        <w:t>it</w:t>
      </w:r>
      <w:r w:rsidRPr="00E36840">
        <w:rPr>
          <w:rFonts w:cs="Arial"/>
          <w:lang w:eastAsia="en-GB"/>
        </w:rPr>
        <w:t xml:space="preserve"> Plan. </w:t>
      </w:r>
    </w:p>
    <w:p w14:paraId="5AB3F889"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5528FA3" w14:textId="77777777" w:rsidR="00E36840" w:rsidRPr="00E36840" w:rsidRDefault="00E36840">
      <w:pPr>
        <w:numPr>
          <w:ilvl w:val="2"/>
          <w:numId w:val="17"/>
        </w:numPr>
        <w:overflowPunct/>
        <w:autoSpaceDE/>
        <w:autoSpaceDN/>
        <w:adjustRightInd/>
        <w:jc w:val="left"/>
        <w:textAlignment w:val="auto"/>
        <w:outlineLvl w:val="1"/>
        <w:rPr>
          <w:rFonts w:cs="Arial"/>
          <w:lang w:eastAsia="en-GB"/>
        </w:rPr>
      </w:pPr>
      <w:r w:rsidRPr="00E36840">
        <w:rPr>
          <w:rFonts w:cs="Arial"/>
          <w:lang w:eastAsia="en-GB"/>
        </w:rPr>
        <w:t xml:space="preserve">The Council shall not be liable to the Contractor for any loss of profit, revenue, goodwill or loss of opportunity or other costs as a result of the termination by the Ineffectiveness Notice. </w:t>
      </w:r>
    </w:p>
    <w:p w14:paraId="0B5D415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39FD037" w14:textId="77777777" w:rsidR="00E36840" w:rsidRPr="00E36840" w:rsidRDefault="00E36840">
      <w:pPr>
        <w:numPr>
          <w:ilvl w:val="2"/>
          <w:numId w:val="17"/>
        </w:numPr>
        <w:overflowPunct/>
        <w:autoSpaceDE/>
        <w:autoSpaceDN/>
        <w:adjustRightInd/>
        <w:jc w:val="left"/>
        <w:textAlignment w:val="auto"/>
        <w:outlineLvl w:val="1"/>
        <w:rPr>
          <w:rFonts w:cs="Arial"/>
          <w:lang w:eastAsia="en-GB"/>
        </w:rPr>
      </w:pPr>
      <w:r w:rsidRPr="00E36840">
        <w:rPr>
          <w:rFonts w:cs="Arial"/>
          <w:lang w:eastAsia="en-GB"/>
        </w:rPr>
        <w:t xml:space="preserve">The Council shall only be liable for payment in respect of accepted Goods and Services up to the date of the notice to terminate the Contract but only in so far as they are within the scope and nature contemplated in and subject to any limit stated in the Special Terms and Conditions of Contract or in the Order. </w:t>
      </w:r>
    </w:p>
    <w:p w14:paraId="7503974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5CEB18B" w14:textId="77777777" w:rsidR="00E36840" w:rsidRPr="00E36840" w:rsidRDefault="00E36840">
      <w:pPr>
        <w:keepNext/>
        <w:numPr>
          <w:ilvl w:val="0"/>
          <w:numId w:val="17"/>
        </w:numPr>
        <w:overflowPunct/>
        <w:autoSpaceDE/>
        <w:autoSpaceDN/>
        <w:adjustRightInd/>
        <w:jc w:val="left"/>
        <w:textAlignment w:val="auto"/>
        <w:outlineLvl w:val="0"/>
        <w:rPr>
          <w:rFonts w:cs="Arial"/>
          <w:lang w:eastAsia="en-GB"/>
        </w:rPr>
      </w:pPr>
      <w:r w:rsidRPr="00E36840">
        <w:rPr>
          <w:rFonts w:cs="Arial"/>
          <w:b/>
          <w:lang w:eastAsia="en-GB"/>
        </w:rPr>
        <w:t>DISPUTE RESOLUTION PROCEDURE</w:t>
      </w:r>
      <w:bookmarkStart w:id="61" w:name="_NN1544"/>
      <w:bookmarkEnd w:id="6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_NN1544\r \h  \* MERGEFORMAT </w:instrText>
      </w:r>
      <w:r w:rsidR="00C17A5E">
        <w:fldChar w:fldCharType="separate"/>
      </w:r>
      <w:bookmarkStart w:id="62" w:name="_Toc334799896"/>
      <w:bookmarkStart w:id="63" w:name="_Toc173226186"/>
      <w:r w:rsidR="00AA361A" w:rsidRPr="00AA361A">
        <w:rPr>
          <w:rFonts w:cs="Arial"/>
          <w:lang w:eastAsia="en-GB"/>
        </w:rPr>
        <w:instrText>D3</w:instrText>
      </w:r>
      <w:r w:rsidR="00C17A5E">
        <w:fldChar w:fldCharType="end"/>
      </w:r>
      <w:r w:rsidRPr="00E36840">
        <w:rPr>
          <w:rFonts w:cs="Arial"/>
          <w:lang w:eastAsia="en-GB"/>
        </w:rPr>
        <w:instrText xml:space="preserve"> DISPUTE RESOLUTION PROCEDURE</w:instrText>
      </w:r>
      <w:bookmarkEnd w:id="62"/>
      <w:bookmarkEnd w:id="63"/>
      <w:r w:rsidRPr="00E36840">
        <w:rPr>
          <w:rFonts w:cs="Arial"/>
          <w:lang w:eastAsia="en-GB"/>
        </w:rPr>
        <w:instrText xml:space="preserve">" \l 1 </w:instrText>
      </w:r>
      <w:r w:rsidR="0089194B" w:rsidRPr="00E36840">
        <w:rPr>
          <w:lang w:eastAsia="en-GB"/>
        </w:rPr>
        <w:fldChar w:fldCharType="end"/>
      </w:r>
    </w:p>
    <w:p w14:paraId="057DF10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4B9335C3" w14:textId="77777777" w:rsidR="00E36840" w:rsidRPr="00E36840" w:rsidRDefault="00E36840">
      <w:pPr>
        <w:numPr>
          <w:ilvl w:val="1"/>
          <w:numId w:val="17"/>
        </w:numPr>
        <w:overflowPunct/>
        <w:autoSpaceDE/>
        <w:autoSpaceDN/>
        <w:adjustRightInd/>
        <w:jc w:val="left"/>
        <w:textAlignment w:val="auto"/>
        <w:outlineLvl w:val="1"/>
        <w:rPr>
          <w:rFonts w:cs="Arial"/>
          <w:lang w:eastAsia="en-GB"/>
        </w:rPr>
      </w:pPr>
      <w:r w:rsidRPr="00E36840">
        <w:rPr>
          <w:rFonts w:cs="Arial"/>
          <w:lang w:eastAsia="en-GB"/>
        </w:rPr>
        <w:t>If a dispute arises between the Council and the Contractor in connection with the Contract, the parties shall each use reasonable endeavours to resolve such dispute by means of prompt discussion at an appropriate managerial level.</w:t>
      </w:r>
    </w:p>
    <w:p w14:paraId="69824C7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6BD184C" w14:textId="77777777" w:rsidR="00E36840" w:rsidRPr="00E36840" w:rsidRDefault="00E36840">
      <w:pPr>
        <w:numPr>
          <w:ilvl w:val="1"/>
          <w:numId w:val="17"/>
        </w:numPr>
        <w:overflowPunct/>
        <w:autoSpaceDE/>
        <w:autoSpaceDN/>
        <w:adjustRightInd/>
        <w:jc w:val="left"/>
        <w:textAlignment w:val="auto"/>
        <w:outlineLvl w:val="1"/>
        <w:rPr>
          <w:rFonts w:cs="Arial"/>
          <w:lang w:eastAsia="en-GB"/>
        </w:rPr>
      </w:pPr>
      <w:r w:rsidRPr="00E36840">
        <w:rPr>
          <w:rFonts w:cs="Arial"/>
          <w:lang w:eastAsia="en-GB"/>
        </w:rPr>
        <w:t>If a dispute is not resolved within fourteen (14) days of referral under clause D3.1 then either party may refer it to the Chief Executive of the Council or appropriate nominated officer of each party for resolution who shall meet for discussion within 14 days or longer period as the parties may agree.</w:t>
      </w:r>
    </w:p>
    <w:p w14:paraId="5F5A00F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AE4BA89" w14:textId="77777777" w:rsidR="00E36840" w:rsidRPr="00E36840" w:rsidRDefault="00E36840">
      <w:pPr>
        <w:numPr>
          <w:ilvl w:val="1"/>
          <w:numId w:val="17"/>
        </w:numPr>
        <w:overflowPunct/>
        <w:autoSpaceDE/>
        <w:autoSpaceDN/>
        <w:adjustRightInd/>
        <w:jc w:val="left"/>
        <w:textAlignment w:val="auto"/>
        <w:outlineLvl w:val="1"/>
        <w:rPr>
          <w:rFonts w:cs="Arial"/>
          <w:lang w:eastAsia="en-GB"/>
        </w:rPr>
      </w:pPr>
      <w:r w:rsidRPr="00E36840">
        <w:rPr>
          <w:rFonts w:cs="Arial"/>
          <w:lang w:eastAsia="en-GB"/>
        </w:rP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14:paraId="53D4DE5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8621E13" w14:textId="77777777" w:rsidR="00E36840" w:rsidRPr="00E36840" w:rsidRDefault="00E36840">
      <w:pPr>
        <w:numPr>
          <w:ilvl w:val="1"/>
          <w:numId w:val="17"/>
        </w:numPr>
        <w:overflowPunct/>
        <w:autoSpaceDE/>
        <w:autoSpaceDN/>
        <w:adjustRightInd/>
        <w:jc w:val="left"/>
        <w:textAlignment w:val="auto"/>
        <w:outlineLvl w:val="1"/>
        <w:rPr>
          <w:rFonts w:cs="Arial"/>
          <w:lang w:eastAsia="en-GB"/>
        </w:rPr>
      </w:pPr>
      <w:r w:rsidRPr="00E36840">
        <w:rPr>
          <w:rFonts w:cs="Arial"/>
          <w:lang w:eastAsia="en-GB"/>
        </w:rPr>
        <w:t>Nothing in this clause shall preclude either party from applying at any time to the English courts for such interim or conservatory measures as may be considered appropriate.</w:t>
      </w:r>
    </w:p>
    <w:p w14:paraId="57288569" w14:textId="77777777" w:rsidR="00E36840" w:rsidRPr="00E36840" w:rsidRDefault="00E36840" w:rsidP="00E36840">
      <w:pPr>
        <w:overflowPunct/>
        <w:jc w:val="left"/>
        <w:textAlignment w:val="auto"/>
        <w:rPr>
          <w:rFonts w:cs="Arial"/>
          <w:color w:val="000000"/>
          <w:lang w:eastAsia="en-GB"/>
        </w:rPr>
      </w:pPr>
      <w:bookmarkStart w:id="64" w:name="_NN1545"/>
      <w:bookmarkEnd w:id="64"/>
      <w:r w:rsidRPr="00E36840">
        <w:rPr>
          <w:rFonts w:cs="Arial"/>
          <w:b/>
          <w:bCs/>
          <w:color w:val="000000"/>
          <w:lang w:eastAsia="en-GB"/>
        </w:rPr>
        <w:tab/>
        <w:t xml:space="preserve"> </w:t>
      </w:r>
    </w:p>
    <w:p w14:paraId="4892E410" w14:textId="77777777" w:rsidR="00E36840" w:rsidRPr="00E36840" w:rsidRDefault="00E36840" w:rsidP="00E36840">
      <w:pPr>
        <w:overflowPunct/>
        <w:jc w:val="left"/>
        <w:textAlignment w:val="auto"/>
        <w:rPr>
          <w:rFonts w:cs="Arial"/>
          <w:color w:val="000000"/>
          <w:lang w:eastAsia="en-GB"/>
        </w:rPr>
      </w:pPr>
    </w:p>
    <w:p w14:paraId="46440843" w14:textId="77777777" w:rsidR="00E36840" w:rsidRPr="00E36840" w:rsidRDefault="00E36840" w:rsidP="00E36840">
      <w:pPr>
        <w:keepNext/>
        <w:overflowPunct/>
        <w:autoSpaceDE/>
        <w:autoSpaceDN/>
        <w:adjustRightInd/>
        <w:jc w:val="left"/>
        <w:textAlignment w:val="auto"/>
        <w:rPr>
          <w:rFonts w:cs="Arial"/>
          <w:b/>
          <w:caps/>
          <w:lang w:eastAsia="en-GB"/>
        </w:rPr>
      </w:pPr>
    </w:p>
    <w:p w14:paraId="3AFDD2FF" w14:textId="77777777"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e - insurance and liabilities</w:t>
      </w:r>
      <w:r w:rsidR="0089194B" w:rsidRPr="00E36840">
        <w:rPr>
          <w:rFonts w:cs="Arial"/>
          <w:b/>
          <w:caps/>
          <w:lang w:eastAsia="en-GB"/>
        </w:rPr>
        <w:fldChar w:fldCharType="begin"/>
      </w:r>
      <w:r w:rsidRPr="00E36840">
        <w:rPr>
          <w:rFonts w:cs="Arial"/>
          <w:b/>
          <w:caps/>
          <w:lang w:eastAsia="en-GB"/>
        </w:rPr>
        <w:instrText xml:space="preserve"> TC "</w:instrText>
      </w:r>
      <w:bookmarkStart w:id="65" w:name="_Toc173226188"/>
      <w:bookmarkStart w:id="66" w:name="_Toc334799897"/>
      <w:r w:rsidRPr="00E36840">
        <w:rPr>
          <w:rFonts w:cs="Arial"/>
          <w:b/>
          <w:caps/>
          <w:lang w:eastAsia="en-GB"/>
        </w:rPr>
        <w:instrText>PART E - INSURANCE AND LIABILITIES</w:instrText>
      </w:r>
      <w:bookmarkEnd w:id="65"/>
      <w:bookmarkEnd w:id="66"/>
      <w:r w:rsidRPr="00E36840">
        <w:rPr>
          <w:rFonts w:cs="Arial"/>
          <w:b/>
          <w:caps/>
          <w:lang w:eastAsia="en-GB"/>
        </w:rPr>
        <w:instrText xml:space="preserve">" \l 5 </w:instrText>
      </w:r>
      <w:r w:rsidR="0089194B" w:rsidRPr="00E36840">
        <w:rPr>
          <w:rFonts w:cs="Arial"/>
          <w:b/>
          <w:caps/>
          <w:lang w:eastAsia="en-GB"/>
        </w:rPr>
        <w:fldChar w:fldCharType="end"/>
      </w:r>
    </w:p>
    <w:p w14:paraId="3694669D" w14:textId="77777777" w:rsidR="00E36840" w:rsidRPr="00E36840" w:rsidRDefault="00E36840" w:rsidP="00E36840">
      <w:pPr>
        <w:keepNext/>
        <w:overflowPunct/>
        <w:autoSpaceDE/>
        <w:autoSpaceDN/>
        <w:adjustRightInd/>
        <w:jc w:val="left"/>
        <w:textAlignment w:val="auto"/>
        <w:rPr>
          <w:rFonts w:cs="Arial"/>
          <w:b/>
          <w:caps/>
          <w:lang w:eastAsia="en-GB"/>
        </w:rPr>
      </w:pPr>
    </w:p>
    <w:p w14:paraId="7631770A" w14:textId="77777777" w:rsidR="00E36840" w:rsidRPr="00E36840" w:rsidRDefault="00E36840">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INSURANCE</w:t>
      </w:r>
      <w:bookmarkStart w:id="67" w:name="_NN1547"/>
      <w:bookmarkEnd w:id="6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_NN1547\r \h  \* MERGEFORMAT </w:instrText>
      </w:r>
      <w:r w:rsidR="00C17A5E">
        <w:fldChar w:fldCharType="separate"/>
      </w:r>
      <w:bookmarkStart w:id="68" w:name="_Toc173226189"/>
      <w:bookmarkStart w:id="69" w:name="_Toc334799898"/>
      <w:r w:rsidR="00AA361A" w:rsidRPr="00AA361A">
        <w:rPr>
          <w:rFonts w:cs="Arial"/>
          <w:lang w:eastAsia="en-GB"/>
        </w:rPr>
        <w:instrText>E1</w:instrText>
      </w:r>
      <w:r w:rsidR="00C17A5E">
        <w:fldChar w:fldCharType="end"/>
      </w:r>
      <w:r w:rsidRPr="00E36840">
        <w:rPr>
          <w:rFonts w:cs="Arial"/>
          <w:lang w:eastAsia="en-GB"/>
        </w:rPr>
        <w:instrText xml:space="preserve"> INSURANCE</w:instrText>
      </w:r>
      <w:bookmarkEnd w:id="68"/>
      <w:bookmarkEnd w:id="69"/>
      <w:r w:rsidRPr="00E36840">
        <w:rPr>
          <w:rFonts w:cs="Arial"/>
          <w:lang w:eastAsia="en-GB"/>
        </w:rPr>
        <w:instrText xml:space="preserve">" \l 1 </w:instrText>
      </w:r>
      <w:r w:rsidR="0089194B" w:rsidRPr="00E36840">
        <w:rPr>
          <w:lang w:eastAsia="en-GB"/>
        </w:rPr>
        <w:fldChar w:fldCharType="end"/>
      </w:r>
    </w:p>
    <w:p w14:paraId="62B0AAF3"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DE46BF3" w14:textId="481D1B14" w:rsidR="00E36840" w:rsidRDefault="00E36840" w:rsidP="00B949A5">
      <w:pPr>
        <w:numPr>
          <w:ilvl w:val="1"/>
          <w:numId w:val="19"/>
        </w:numPr>
        <w:overflowPunct/>
        <w:autoSpaceDE/>
        <w:autoSpaceDN/>
        <w:adjustRightInd/>
        <w:jc w:val="left"/>
        <w:textAlignment w:val="auto"/>
        <w:outlineLvl w:val="1"/>
      </w:pPr>
      <w:r w:rsidRPr="00E36840">
        <w:rPr>
          <w:rFonts w:cs="Arial"/>
          <w:lang w:eastAsia="en-GB"/>
        </w:rPr>
        <w:t xml:space="preserve">The Contractor shall have and maintain </w:t>
      </w:r>
      <w:r w:rsidR="009B1BA4" w:rsidRPr="009B1BA4">
        <w:rPr>
          <w:rFonts w:cs="Arial"/>
          <w:lang w:eastAsia="en-GB"/>
        </w:rPr>
        <w:t>the necessary</w:t>
      </w:r>
      <w:r w:rsidR="009B1BA4" w:rsidRPr="00E36840">
        <w:rPr>
          <w:rFonts w:cs="Arial"/>
          <w:lang w:eastAsia="en-GB"/>
        </w:rPr>
        <w:t xml:space="preserve"> </w:t>
      </w:r>
      <w:r w:rsidRPr="00E36840">
        <w:rPr>
          <w:rFonts w:cs="Arial"/>
          <w:lang w:eastAsia="en-GB"/>
        </w:rPr>
        <w:t xml:space="preserve">insurance cover with a reputable insurance company or institution </w:t>
      </w:r>
      <w:r w:rsidR="009B1BA4">
        <w:rPr>
          <w:rFonts w:cs="Arial"/>
          <w:lang w:eastAsia="en-GB"/>
        </w:rPr>
        <w:t xml:space="preserve">as is </w:t>
      </w:r>
      <w:r w:rsidRPr="00E36840">
        <w:rPr>
          <w:rFonts w:cs="Arial"/>
          <w:lang w:eastAsia="en-GB"/>
        </w:rPr>
        <w:t>necessary to cover any liability arising under</w:t>
      </w:r>
      <w:r w:rsidR="009B1BA4">
        <w:rPr>
          <w:rFonts w:cs="Arial"/>
          <w:lang w:eastAsia="en-GB"/>
        </w:rPr>
        <w:t xml:space="preserve"> or in connection with</w:t>
      </w:r>
      <w:r w:rsidRPr="00E36840">
        <w:rPr>
          <w:rFonts w:cs="Arial"/>
          <w:lang w:eastAsia="en-GB"/>
        </w:rPr>
        <w:t xml:space="preserve"> the Contract as set out in the Contract Particulars.</w:t>
      </w:r>
      <w:r w:rsidR="009B1BA4" w:rsidRPr="009B1BA4">
        <w:t xml:space="preserve"> </w:t>
      </w:r>
    </w:p>
    <w:p w14:paraId="1676C435" w14:textId="77777777" w:rsidR="00B949A5" w:rsidRPr="00E36840" w:rsidRDefault="00B949A5" w:rsidP="00E36840">
      <w:pPr>
        <w:tabs>
          <w:tab w:val="left" w:pos="720"/>
        </w:tabs>
        <w:overflowPunct/>
        <w:autoSpaceDE/>
        <w:autoSpaceDN/>
        <w:adjustRightInd/>
        <w:jc w:val="left"/>
        <w:textAlignment w:val="auto"/>
        <w:outlineLvl w:val="1"/>
        <w:rPr>
          <w:rFonts w:cs="Arial"/>
          <w:lang w:eastAsia="en-GB"/>
        </w:rPr>
      </w:pPr>
    </w:p>
    <w:p w14:paraId="0F0E10B0" w14:textId="77777777" w:rsidR="00E36840" w:rsidRPr="00E36840" w:rsidRDefault="00E36840">
      <w:pPr>
        <w:numPr>
          <w:ilvl w:val="1"/>
          <w:numId w:val="19"/>
        </w:numPr>
        <w:overflowPunct/>
        <w:autoSpaceDE/>
        <w:autoSpaceDN/>
        <w:adjustRightInd/>
        <w:jc w:val="left"/>
        <w:textAlignment w:val="auto"/>
        <w:outlineLvl w:val="1"/>
        <w:rPr>
          <w:rFonts w:cs="Arial"/>
          <w:lang w:eastAsia="en-GB"/>
        </w:rPr>
      </w:pPr>
      <w:r w:rsidRPr="00E36840">
        <w:rPr>
          <w:rFonts w:cs="Arial"/>
          <w:lang w:eastAsia="en-GB"/>
        </w:rPr>
        <w:t>The Contractor shall prior to the Commencement Date and on each anniversary of the Commencement Date and/or upon request provide evidence that all premiums relating to such insurances have been paid.</w:t>
      </w:r>
    </w:p>
    <w:p w14:paraId="29A2E76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9938453" w14:textId="77777777" w:rsidR="00E36840" w:rsidRPr="00E36840" w:rsidRDefault="00E36840">
      <w:pPr>
        <w:numPr>
          <w:ilvl w:val="1"/>
          <w:numId w:val="19"/>
        </w:numPr>
        <w:overflowPunct/>
        <w:autoSpaceDE/>
        <w:autoSpaceDN/>
        <w:adjustRightInd/>
        <w:jc w:val="left"/>
        <w:textAlignment w:val="auto"/>
        <w:outlineLvl w:val="1"/>
        <w:rPr>
          <w:rFonts w:cs="Arial"/>
          <w:lang w:eastAsia="en-GB"/>
        </w:rPr>
      </w:pPr>
      <w:r w:rsidRPr="00E36840">
        <w:rPr>
          <w:rFonts w:cs="Arial"/>
          <w:lang w:eastAsia="en-GB"/>
        </w:rPr>
        <w:t>If the Contractor does not maintain the necessary insurances under the Contract the Council may insure against any risk in respect of the default and may charge the Contractor the cost of such insurance together with a reasonable administration charge.</w:t>
      </w:r>
    </w:p>
    <w:p w14:paraId="5B48494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F31176A" w14:textId="77777777" w:rsidR="00E36840" w:rsidRPr="00E36840" w:rsidRDefault="00E36840">
      <w:pPr>
        <w:keepNext/>
        <w:numPr>
          <w:ilvl w:val="0"/>
          <w:numId w:val="20"/>
        </w:numPr>
        <w:overflowPunct/>
        <w:autoSpaceDE/>
        <w:autoSpaceDN/>
        <w:adjustRightInd/>
        <w:jc w:val="left"/>
        <w:textAlignment w:val="auto"/>
        <w:outlineLvl w:val="0"/>
        <w:rPr>
          <w:rFonts w:cs="Arial"/>
          <w:lang w:eastAsia="en-GB"/>
        </w:rPr>
      </w:pPr>
      <w:bookmarkStart w:id="70" w:name="_Hlt62987114"/>
      <w:bookmarkEnd w:id="70"/>
      <w:r w:rsidRPr="00E36840">
        <w:rPr>
          <w:rFonts w:cs="Arial"/>
          <w:b/>
          <w:lang w:eastAsia="en-GB"/>
        </w:rPr>
        <w:t>INDEMNITY AND LIABILITY</w:t>
      </w:r>
      <w:bookmarkStart w:id="71" w:name="_NN1548"/>
      <w:bookmarkEnd w:id="7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_NN1548\r \h  \* MERGEFORMAT </w:instrText>
      </w:r>
      <w:r w:rsidR="00C17A5E">
        <w:fldChar w:fldCharType="separate"/>
      </w:r>
      <w:bookmarkStart w:id="72" w:name="_Toc173226190"/>
      <w:bookmarkStart w:id="73" w:name="_Toc334799899"/>
      <w:r w:rsidR="00AA361A" w:rsidRPr="00AA361A">
        <w:rPr>
          <w:rFonts w:cs="Arial"/>
          <w:lang w:eastAsia="en-GB"/>
        </w:rPr>
        <w:instrText>E2</w:instrText>
      </w:r>
      <w:r w:rsidR="00C17A5E">
        <w:fldChar w:fldCharType="end"/>
      </w:r>
      <w:r w:rsidRPr="00E36840">
        <w:rPr>
          <w:rFonts w:cs="Arial"/>
          <w:lang w:eastAsia="en-GB"/>
        </w:rPr>
        <w:instrText xml:space="preserve"> INDEMNITY AND LIABILITY</w:instrText>
      </w:r>
      <w:bookmarkEnd w:id="72"/>
      <w:bookmarkEnd w:id="73"/>
      <w:r w:rsidRPr="00E36840">
        <w:rPr>
          <w:rFonts w:cs="Arial"/>
          <w:lang w:eastAsia="en-GB"/>
        </w:rPr>
        <w:instrText xml:space="preserve">" \l 1 </w:instrText>
      </w:r>
      <w:r w:rsidR="0089194B" w:rsidRPr="00E36840">
        <w:rPr>
          <w:lang w:eastAsia="en-GB"/>
        </w:rPr>
        <w:fldChar w:fldCharType="end"/>
      </w:r>
    </w:p>
    <w:p w14:paraId="195C34CC"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162302F" w14:textId="77777777" w:rsidR="00E36840" w:rsidRPr="00E36840" w:rsidRDefault="00E36840">
      <w:pPr>
        <w:numPr>
          <w:ilvl w:val="1"/>
          <w:numId w:val="20"/>
        </w:numPr>
        <w:overflowPunct/>
        <w:autoSpaceDE/>
        <w:autoSpaceDN/>
        <w:adjustRightInd/>
        <w:jc w:val="left"/>
        <w:textAlignment w:val="auto"/>
        <w:outlineLvl w:val="1"/>
        <w:rPr>
          <w:rFonts w:cs="Arial"/>
          <w:lang w:eastAsia="en-GB"/>
        </w:rPr>
      </w:pPr>
      <w:r w:rsidRPr="00E36840">
        <w:rPr>
          <w:rFonts w:cs="Arial"/>
          <w:lang w:eastAsia="en-GB"/>
        </w:rPr>
        <w:t>Neither party seeks to exclude or limit its liability for:</w:t>
      </w:r>
    </w:p>
    <w:p w14:paraId="2EDF25C9"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1B95807" w14:textId="77777777" w:rsidR="00E36840" w:rsidRPr="00E36840" w:rsidRDefault="00E36840">
      <w:pPr>
        <w:numPr>
          <w:ilvl w:val="2"/>
          <w:numId w:val="21"/>
        </w:numPr>
        <w:overflowPunct/>
        <w:autoSpaceDE/>
        <w:autoSpaceDN/>
        <w:adjustRightInd/>
        <w:jc w:val="left"/>
        <w:textAlignment w:val="auto"/>
        <w:outlineLvl w:val="2"/>
        <w:rPr>
          <w:rFonts w:cs="Arial"/>
          <w:lang w:eastAsia="en-GB"/>
        </w:rPr>
      </w:pPr>
      <w:r w:rsidRPr="00E36840">
        <w:rPr>
          <w:rFonts w:cs="Arial"/>
          <w:lang w:eastAsia="en-GB"/>
        </w:rPr>
        <w:t>death or personal injury caused by its negligence (but will not be liable for death or personal injury caused by the other party’s negligence);</w:t>
      </w:r>
    </w:p>
    <w:p w14:paraId="7E72D8DF"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16F6E0BF" w14:textId="77777777" w:rsidR="00E36840" w:rsidRPr="00E36840" w:rsidRDefault="00E36840">
      <w:pPr>
        <w:numPr>
          <w:ilvl w:val="2"/>
          <w:numId w:val="21"/>
        </w:numPr>
        <w:overflowPunct/>
        <w:autoSpaceDE/>
        <w:autoSpaceDN/>
        <w:adjustRightInd/>
        <w:jc w:val="left"/>
        <w:textAlignment w:val="auto"/>
        <w:outlineLvl w:val="2"/>
        <w:rPr>
          <w:rFonts w:cs="Arial"/>
          <w:lang w:eastAsia="en-GB"/>
        </w:rPr>
      </w:pPr>
      <w:r w:rsidRPr="00E36840">
        <w:rPr>
          <w:rFonts w:cs="Arial"/>
          <w:lang w:eastAsia="en-GB"/>
        </w:rPr>
        <w:t>fraudulent misrepresentation; or</w:t>
      </w:r>
    </w:p>
    <w:p w14:paraId="1818AB13"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0567A769" w14:textId="77777777" w:rsidR="00E36840" w:rsidRPr="00E36840" w:rsidRDefault="00E36840">
      <w:pPr>
        <w:numPr>
          <w:ilvl w:val="2"/>
          <w:numId w:val="21"/>
        </w:numPr>
        <w:overflowPunct/>
        <w:autoSpaceDE/>
        <w:autoSpaceDN/>
        <w:adjustRightInd/>
        <w:jc w:val="left"/>
        <w:textAlignment w:val="auto"/>
        <w:outlineLvl w:val="2"/>
        <w:rPr>
          <w:rFonts w:cs="Arial"/>
          <w:lang w:eastAsia="en-GB"/>
        </w:rPr>
      </w:pPr>
      <w:r w:rsidRPr="00E36840">
        <w:rPr>
          <w:rFonts w:cs="Arial"/>
          <w:lang w:eastAsia="en-GB"/>
        </w:rPr>
        <w:t>any other matter in respect of which, as a matter of Law, liability cannot be excluded or limited.</w:t>
      </w:r>
    </w:p>
    <w:p w14:paraId="748E20C3"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24A19424" w14:textId="637F38DA" w:rsidR="00D35F46" w:rsidRPr="00D35F46" w:rsidRDefault="00D35F46">
      <w:pPr>
        <w:numPr>
          <w:ilvl w:val="1"/>
          <w:numId w:val="21"/>
        </w:numPr>
        <w:overflowPunct/>
        <w:autoSpaceDE/>
        <w:autoSpaceDN/>
        <w:adjustRightInd/>
        <w:jc w:val="left"/>
        <w:textAlignment w:val="auto"/>
        <w:outlineLvl w:val="1"/>
        <w:rPr>
          <w:rFonts w:cs="Arial"/>
          <w:lang w:eastAsia="en-GB"/>
        </w:rPr>
      </w:pPr>
      <w:bookmarkStart w:id="74" w:name="_Hlk111107318"/>
      <w:r w:rsidRPr="00D35F46">
        <w:rPr>
          <w:rFonts w:cs="Arial"/>
          <w:lang w:eastAsia="en-GB"/>
        </w:rPr>
        <w:t xml:space="preserve">The </w:t>
      </w:r>
      <w:r>
        <w:rPr>
          <w:rFonts w:cs="Arial"/>
          <w:lang w:eastAsia="en-GB"/>
        </w:rPr>
        <w:t>Contractor</w:t>
      </w:r>
      <w:r w:rsidRPr="00D35F46">
        <w:rPr>
          <w:rFonts w:cs="Arial"/>
          <w:lang w:eastAsia="en-GB"/>
        </w:rPr>
        <w:t xml:space="preserve"> shall indemnify the Council without limitation in respect of:</w:t>
      </w:r>
    </w:p>
    <w:p w14:paraId="075FBE0B" w14:textId="77777777" w:rsidR="00D35F46" w:rsidRDefault="00D35F46" w:rsidP="00D35F46">
      <w:pPr>
        <w:overflowPunct/>
        <w:autoSpaceDE/>
        <w:autoSpaceDN/>
        <w:adjustRightInd/>
        <w:ind w:left="851"/>
        <w:jc w:val="left"/>
        <w:textAlignment w:val="auto"/>
        <w:outlineLvl w:val="1"/>
        <w:rPr>
          <w:rFonts w:cs="Arial"/>
          <w:lang w:eastAsia="en-GB"/>
        </w:rPr>
      </w:pPr>
      <w:r>
        <w:rPr>
          <w:rFonts w:cs="Arial"/>
          <w:lang w:eastAsia="en-GB"/>
        </w:rPr>
        <w:t>E2.2.1 b</w:t>
      </w:r>
      <w:r w:rsidRPr="00D35F46">
        <w:rPr>
          <w:rFonts w:cs="Arial"/>
          <w:lang w:eastAsia="en-GB"/>
        </w:rPr>
        <w:t>reach of Council Intellectual Property and Intellectual Property Rights;</w:t>
      </w:r>
    </w:p>
    <w:p w14:paraId="1FCF3114" w14:textId="77777777" w:rsidR="00D35F46" w:rsidRDefault="00D35F46" w:rsidP="00D35F46">
      <w:pPr>
        <w:overflowPunct/>
        <w:autoSpaceDE/>
        <w:autoSpaceDN/>
        <w:adjustRightInd/>
        <w:ind w:left="851"/>
        <w:jc w:val="left"/>
        <w:textAlignment w:val="auto"/>
        <w:outlineLvl w:val="1"/>
        <w:rPr>
          <w:rFonts w:cs="Arial"/>
          <w:lang w:eastAsia="en-GB"/>
        </w:rPr>
      </w:pPr>
      <w:r>
        <w:rPr>
          <w:rFonts w:cs="Arial"/>
          <w:lang w:eastAsia="en-GB"/>
        </w:rPr>
        <w:t>E2.2.2</w:t>
      </w:r>
      <w:r w:rsidRPr="00D35F46">
        <w:rPr>
          <w:rFonts w:cs="Arial"/>
          <w:lang w:eastAsia="en-GB"/>
        </w:rPr>
        <w:t xml:space="preserve"> loss or corruption of Personal Data (including any special category data); and</w:t>
      </w:r>
    </w:p>
    <w:p w14:paraId="08E5845F" w14:textId="0E1F61D8" w:rsidR="00D35F46" w:rsidRPr="00830556" w:rsidRDefault="00D35F46" w:rsidP="00D35F46">
      <w:pPr>
        <w:overflowPunct/>
        <w:autoSpaceDE/>
        <w:autoSpaceDN/>
        <w:adjustRightInd/>
        <w:ind w:left="851"/>
        <w:jc w:val="left"/>
        <w:textAlignment w:val="auto"/>
        <w:outlineLvl w:val="1"/>
        <w:rPr>
          <w:rFonts w:cs="Arial"/>
          <w:lang w:eastAsia="en-GB"/>
        </w:rPr>
      </w:pPr>
      <w:r w:rsidRPr="00830556">
        <w:rPr>
          <w:rFonts w:cs="Arial"/>
          <w:lang w:eastAsia="en-GB"/>
        </w:rPr>
        <w:t xml:space="preserve">E2.2.3 breach of Council Confidential Information. </w:t>
      </w:r>
    </w:p>
    <w:bookmarkEnd w:id="74"/>
    <w:p w14:paraId="0B8BCCD5" w14:textId="3FF54D08" w:rsidR="00E36840" w:rsidRPr="00830556" w:rsidRDefault="00E36840" w:rsidP="00E91ED0">
      <w:pPr>
        <w:overflowPunct/>
        <w:autoSpaceDE/>
        <w:autoSpaceDN/>
        <w:adjustRightInd/>
        <w:jc w:val="left"/>
        <w:textAlignment w:val="auto"/>
        <w:outlineLvl w:val="1"/>
        <w:rPr>
          <w:rFonts w:cs="Arial"/>
          <w:lang w:eastAsia="en-GB"/>
        </w:rPr>
      </w:pPr>
      <w:r w:rsidRPr="00830556">
        <w:rPr>
          <w:rFonts w:cs="Arial"/>
          <w:lang w:eastAsia="en-GB"/>
        </w:rPr>
        <w:t xml:space="preserve">. </w:t>
      </w:r>
    </w:p>
    <w:p w14:paraId="0D3DC1C0" w14:textId="77777777" w:rsidR="00E36840" w:rsidRPr="00830556" w:rsidRDefault="00E36840" w:rsidP="00E36840">
      <w:pPr>
        <w:tabs>
          <w:tab w:val="left" w:pos="720"/>
        </w:tabs>
        <w:overflowPunct/>
        <w:autoSpaceDE/>
        <w:autoSpaceDN/>
        <w:adjustRightInd/>
        <w:jc w:val="left"/>
        <w:textAlignment w:val="auto"/>
        <w:outlineLvl w:val="1"/>
        <w:rPr>
          <w:rFonts w:cs="Arial"/>
          <w:lang w:eastAsia="en-GB"/>
        </w:rPr>
      </w:pPr>
    </w:p>
    <w:p w14:paraId="1E0702FB" w14:textId="53935365" w:rsidR="00D35F46" w:rsidRDefault="00D35F46">
      <w:pPr>
        <w:numPr>
          <w:ilvl w:val="1"/>
          <w:numId w:val="21"/>
        </w:numPr>
        <w:overflowPunct/>
        <w:autoSpaceDE/>
        <w:autoSpaceDN/>
        <w:adjustRightInd/>
        <w:jc w:val="left"/>
        <w:textAlignment w:val="auto"/>
        <w:outlineLvl w:val="1"/>
        <w:rPr>
          <w:rFonts w:cs="Arial"/>
          <w:lang w:eastAsia="en-GB"/>
        </w:rPr>
      </w:pPr>
      <w:bookmarkStart w:id="75" w:name="_Hlk111107449"/>
      <w:r w:rsidRPr="00830556">
        <w:rPr>
          <w:rFonts w:cs="Arial"/>
          <w:lang w:eastAsia="en-GB"/>
        </w:rPr>
        <w:t>Except as specifically provided, neither party shall in any event be liable to the other</w:t>
      </w:r>
      <w:r w:rsidR="00CE5CA5">
        <w:rPr>
          <w:rFonts w:cs="Arial"/>
          <w:lang w:eastAsia="en-GB"/>
        </w:rPr>
        <w:t xml:space="preserve"> however causes</w:t>
      </w:r>
      <w:r w:rsidRPr="00830556">
        <w:rPr>
          <w:rFonts w:cs="Arial"/>
          <w:lang w:eastAsia="en-GB"/>
        </w:rPr>
        <w:t xml:space="preserve"> for any indirect or consequential loss (including loss of profit, loss of business opportunity, loss of business, loss of goodwill, loss of production and pure economic loss) however caused</w:t>
      </w:r>
      <w:r w:rsidR="00646750">
        <w:rPr>
          <w:rFonts w:cs="Arial"/>
          <w:lang w:eastAsia="en-GB"/>
        </w:rPr>
        <w:t>.</w:t>
      </w:r>
    </w:p>
    <w:p w14:paraId="55F330B7" w14:textId="77777777" w:rsidR="00646750" w:rsidRPr="00830556" w:rsidRDefault="00646750" w:rsidP="00646750">
      <w:pPr>
        <w:overflowPunct/>
        <w:autoSpaceDE/>
        <w:autoSpaceDN/>
        <w:adjustRightInd/>
        <w:ind w:left="851"/>
        <w:jc w:val="left"/>
        <w:textAlignment w:val="auto"/>
        <w:outlineLvl w:val="1"/>
        <w:rPr>
          <w:rFonts w:cs="Arial"/>
          <w:lang w:eastAsia="en-GB"/>
        </w:rPr>
      </w:pPr>
    </w:p>
    <w:p w14:paraId="4ADCD877" w14:textId="77DA50D1" w:rsidR="00CE10AD" w:rsidRPr="00093579" w:rsidRDefault="00CE10AD">
      <w:pPr>
        <w:numPr>
          <w:ilvl w:val="1"/>
          <w:numId w:val="21"/>
        </w:numPr>
        <w:overflowPunct/>
        <w:autoSpaceDE/>
        <w:autoSpaceDN/>
        <w:adjustRightInd/>
        <w:jc w:val="left"/>
        <w:textAlignment w:val="auto"/>
        <w:outlineLvl w:val="1"/>
        <w:rPr>
          <w:rFonts w:cs="Arial"/>
          <w:lang w:eastAsia="en-GB"/>
        </w:rPr>
      </w:pPr>
      <w:r w:rsidRPr="00093579">
        <w:rPr>
          <w:rFonts w:cs="Arial"/>
          <w:lang w:eastAsia="en-GB"/>
        </w:rPr>
        <w:t>Subject to clause E.2.1 and E2.</w:t>
      </w:r>
      <w:r w:rsidR="008F14A8" w:rsidRPr="00093579">
        <w:rPr>
          <w:rFonts w:cs="Arial"/>
          <w:lang w:eastAsia="en-GB"/>
        </w:rPr>
        <w:t>2 t</w:t>
      </w:r>
      <w:r w:rsidRPr="00093579">
        <w:rPr>
          <w:rFonts w:cs="Arial"/>
          <w:lang w:eastAsia="en-GB"/>
        </w:rPr>
        <w:t xml:space="preserve">he Contractor </w:t>
      </w:r>
      <w:r w:rsidR="00CE5CA5" w:rsidRPr="00093579">
        <w:rPr>
          <w:rFonts w:cs="Arial"/>
          <w:lang w:eastAsia="en-GB"/>
        </w:rPr>
        <w:t xml:space="preserve">and the Council’s </w:t>
      </w:r>
      <w:r w:rsidRPr="00093579">
        <w:rPr>
          <w:rFonts w:cs="Arial"/>
          <w:lang w:eastAsia="en-GB"/>
        </w:rPr>
        <w:t>total aggregate liability under this Contract</w:t>
      </w:r>
      <w:r w:rsidR="00646750" w:rsidRPr="00093579">
        <w:rPr>
          <w:rFonts w:cs="Arial"/>
          <w:lang w:eastAsia="en-GB"/>
        </w:rPr>
        <w:t xml:space="preserve"> whether in contract, tort (including negligence), breach of statutory duty, or otherwise</w:t>
      </w:r>
      <w:r w:rsidRPr="00093579">
        <w:rPr>
          <w:rFonts w:cs="Arial"/>
          <w:lang w:eastAsia="en-GB"/>
        </w:rPr>
        <w:t xml:space="preserve"> shall not exceed </w:t>
      </w:r>
      <w:r w:rsidR="00CE5CA5" w:rsidRPr="00093579">
        <w:rPr>
          <w:rFonts w:cs="Arial"/>
          <w:lang w:eastAsia="en-GB"/>
        </w:rPr>
        <w:t xml:space="preserve">the amount stated in the Contract Particulars above </w:t>
      </w:r>
      <w:r w:rsidRPr="00093579">
        <w:rPr>
          <w:rFonts w:cs="Arial"/>
          <w:lang w:eastAsia="en-GB"/>
        </w:rPr>
        <w:t xml:space="preserve">for each claim or series of claims arising from the same incident. In respect of physical damage to the Council’s or third party’s property caused or arising by reason of any act or omission of the Contractor shall not exceed £10 million or the insurance amount stated in the </w:t>
      </w:r>
      <w:r w:rsidR="00CE5CA5" w:rsidRPr="00093579">
        <w:rPr>
          <w:rFonts w:cs="Arial"/>
          <w:lang w:eastAsia="en-GB"/>
        </w:rPr>
        <w:t xml:space="preserve">Contract Particulars </w:t>
      </w:r>
      <w:r w:rsidR="00830556" w:rsidRPr="00093579">
        <w:rPr>
          <w:rFonts w:cs="Arial"/>
          <w:lang w:eastAsia="en-GB"/>
        </w:rPr>
        <w:t>whichever</w:t>
      </w:r>
      <w:r w:rsidRPr="00093579">
        <w:rPr>
          <w:rFonts w:cs="Arial"/>
          <w:lang w:eastAsia="en-GB"/>
        </w:rPr>
        <w:t xml:space="preserve"> is greater. </w:t>
      </w:r>
    </w:p>
    <w:p w14:paraId="1F154F73" w14:textId="77777777" w:rsidR="00CE10AD" w:rsidRPr="00E91ED0" w:rsidRDefault="00CE10AD" w:rsidP="00E91ED0">
      <w:pPr>
        <w:overflowPunct/>
        <w:autoSpaceDE/>
        <w:autoSpaceDN/>
        <w:adjustRightInd/>
        <w:ind w:left="851"/>
        <w:jc w:val="left"/>
        <w:textAlignment w:val="auto"/>
        <w:outlineLvl w:val="1"/>
        <w:rPr>
          <w:rFonts w:cs="Arial"/>
          <w:highlight w:val="yellow"/>
          <w:lang w:eastAsia="en-GB"/>
        </w:rPr>
      </w:pPr>
    </w:p>
    <w:bookmarkEnd w:id="75"/>
    <w:p w14:paraId="36E39B56" w14:textId="77777777" w:rsidR="00664CC0" w:rsidRPr="00E91ED0" w:rsidRDefault="00664CC0" w:rsidP="00E91ED0">
      <w:pPr>
        <w:overflowPunct/>
        <w:autoSpaceDE/>
        <w:autoSpaceDN/>
        <w:adjustRightInd/>
        <w:ind w:left="851"/>
        <w:jc w:val="left"/>
        <w:textAlignment w:val="auto"/>
        <w:outlineLvl w:val="1"/>
        <w:rPr>
          <w:rFonts w:cs="Arial"/>
          <w:highlight w:val="yellow"/>
          <w:lang w:eastAsia="en-GB"/>
        </w:rPr>
      </w:pPr>
    </w:p>
    <w:p w14:paraId="76FE740C" w14:textId="23CD50ED" w:rsidR="008A49FB" w:rsidRDefault="00791CC3">
      <w:pPr>
        <w:numPr>
          <w:ilvl w:val="1"/>
          <w:numId w:val="21"/>
        </w:numPr>
        <w:overflowPunct/>
        <w:autoSpaceDE/>
        <w:autoSpaceDN/>
        <w:adjustRightInd/>
        <w:jc w:val="left"/>
        <w:textAlignment w:val="auto"/>
        <w:outlineLvl w:val="1"/>
        <w:rPr>
          <w:rFonts w:cs="Arial"/>
          <w:lang w:eastAsia="en-GB"/>
        </w:rPr>
      </w:pPr>
      <w:bookmarkStart w:id="76" w:name="_Hlk111107535"/>
      <w:r>
        <w:rPr>
          <w:rFonts w:cs="Arial"/>
          <w:lang w:eastAsia="en-GB"/>
        </w:rPr>
        <w:t xml:space="preserve">Subject to E2.1 – E2.4 </w:t>
      </w:r>
      <w:r w:rsidR="008A49FB" w:rsidRPr="00E36840">
        <w:rPr>
          <w:rFonts w:cs="Arial"/>
          <w:lang w:eastAsia="en-GB"/>
        </w:rPr>
        <w:t xml:space="preserve">any other provision of this Contract, the Contractor shall indemnify the Council </w:t>
      </w:r>
      <w:r w:rsidR="008A49FB">
        <w:rPr>
          <w:rFonts w:cs="Arial"/>
          <w:lang w:eastAsia="en-GB"/>
        </w:rPr>
        <w:t xml:space="preserve">for any loss, </w:t>
      </w:r>
      <w:r w:rsidR="008A49FB" w:rsidRPr="00E36840">
        <w:rPr>
          <w:rFonts w:cs="Arial"/>
          <w:lang w:eastAsia="en-GB"/>
        </w:rPr>
        <w:t xml:space="preserve">for any direct loss of </w:t>
      </w:r>
      <w:r w:rsidR="008A49FB">
        <w:rPr>
          <w:rFonts w:cs="Arial"/>
          <w:lang w:eastAsia="en-GB"/>
        </w:rPr>
        <w:t>and/</w:t>
      </w:r>
      <w:r w:rsidR="008A49FB" w:rsidRPr="00E36840">
        <w:rPr>
          <w:rFonts w:cs="Arial"/>
          <w:lang w:eastAsia="en-GB"/>
        </w:rPr>
        <w:t xml:space="preserve">or damage to the real or personal property of the Council or any third party, including any IPR claims, or injury claimed by any third party and against all Liabilities awarded against or incurred by the Council (including legal expenses on an </w:t>
      </w:r>
      <w:r w:rsidR="008A49FB" w:rsidRPr="00E36840">
        <w:rPr>
          <w:rFonts w:cs="Arial"/>
          <w:lang w:eastAsia="en-GB"/>
        </w:rPr>
        <w:lastRenderedPageBreak/>
        <w:t>indemnity basis) arising from the Contractor’s</w:t>
      </w:r>
      <w:r w:rsidR="008A49FB">
        <w:rPr>
          <w:rFonts w:cs="Arial"/>
          <w:lang w:eastAsia="en-GB"/>
        </w:rPr>
        <w:t>, breach of contract,</w:t>
      </w:r>
      <w:r w:rsidR="008A49FB" w:rsidRPr="00E36840">
        <w:rPr>
          <w:rFonts w:cs="Arial"/>
          <w:lang w:eastAsia="en-GB"/>
        </w:rPr>
        <w:t xml:space="preserve"> negligence</w:t>
      </w:r>
      <w:r w:rsidR="008A49FB">
        <w:rPr>
          <w:rFonts w:cs="Arial"/>
          <w:lang w:eastAsia="en-GB"/>
        </w:rPr>
        <w:t xml:space="preserve"> or</w:t>
      </w:r>
      <w:r w:rsidR="008A49FB" w:rsidRPr="00E36840">
        <w:rPr>
          <w:rFonts w:cs="Arial"/>
          <w:lang w:eastAsia="en-GB"/>
        </w:rPr>
        <w:t xml:space="preserve"> any Defect or fault in the Services or any act or omission of the Contractor in delivering the Services. </w:t>
      </w:r>
    </w:p>
    <w:p w14:paraId="39B3CEE8" w14:textId="77777777" w:rsidR="008A49FB" w:rsidRDefault="008A49FB" w:rsidP="008A49FB">
      <w:pPr>
        <w:overflowPunct/>
        <w:autoSpaceDE/>
        <w:autoSpaceDN/>
        <w:adjustRightInd/>
        <w:ind w:left="851"/>
        <w:jc w:val="left"/>
        <w:textAlignment w:val="auto"/>
        <w:outlineLvl w:val="1"/>
        <w:rPr>
          <w:rFonts w:cs="Arial"/>
          <w:lang w:eastAsia="en-GB"/>
        </w:rPr>
      </w:pPr>
    </w:p>
    <w:p w14:paraId="4711142A" w14:textId="03A1DB79" w:rsidR="00F47604" w:rsidRDefault="00664CC0">
      <w:pPr>
        <w:numPr>
          <w:ilvl w:val="1"/>
          <w:numId w:val="21"/>
        </w:numPr>
        <w:overflowPunct/>
        <w:autoSpaceDE/>
        <w:autoSpaceDN/>
        <w:adjustRightInd/>
        <w:jc w:val="left"/>
        <w:textAlignment w:val="auto"/>
        <w:outlineLvl w:val="1"/>
        <w:rPr>
          <w:rFonts w:cs="Arial"/>
          <w:lang w:eastAsia="en-GB"/>
        </w:rPr>
      </w:pPr>
      <w:r w:rsidRPr="00664CC0">
        <w:rPr>
          <w:rFonts w:cs="Arial"/>
          <w:lang w:eastAsia="en-GB"/>
        </w:rPr>
        <w:t xml:space="preserve">Subject to Clause </w:t>
      </w:r>
      <w:r w:rsidR="0015093E">
        <w:rPr>
          <w:rFonts w:cs="Arial"/>
          <w:lang w:eastAsia="en-GB"/>
        </w:rPr>
        <w:t>E2.</w:t>
      </w:r>
      <w:r w:rsidR="008F14A8">
        <w:rPr>
          <w:rFonts w:cs="Arial"/>
          <w:lang w:eastAsia="en-GB"/>
        </w:rPr>
        <w:t>4</w:t>
      </w:r>
      <w:r w:rsidRPr="00664CC0">
        <w:rPr>
          <w:rFonts w:cs="Arial"/>
          <w:lang w:eastAsia="en-GB"/>
        </w:rPr>
        <w:t xml:space="preserve"> and </w:t>
      </w:r>
      <w:r w:rsidR="0015093E">
        <w:rPr>
          <w:rFonts w:cs="Arial"/>
          <w:lang w:eastAsia="en-GB"/>
        </w:rPr>
        <w:t>E2.6</w:t>
      </w:r>
      <w:r w:rsidRPr="00664CC0">
        <w:rPr>
          <w:rFonts w:cs="Arial"/>
          <w:lang w:eastAsia="en-GB"/>
        </w:rPr>
        <w:t xml:space="preserve"> the </w:t>
      </w:r>
      <w:r>
        <w:rPr>
          <w:rFonts w:cs="Arial"/>
          <w:lang w:eastAsia="en-GB"/>
        </w:rPr>
        <w:t>Contractor</w:t>
      </w:r>
      <w:r w:rsidRPr="00664CC0">
        <w:rPr>
          <w:rFonts w:cs="Arial"/>
          <w:lang w:eastAsia="en-GB"/>
        </w:rPr>
        <w:t xml:space="preserve"> shall indemnify the Council and keep the</w:t>
      </w:r>
      <w:r>
        <w:rPr>
          <w:rFonts w:cs="Arial"/>
          <w:lang w:eastAsia="en-GB"/>
        </w:rPr>
        <w:t xml:space="preserve"> </w:t>
      </w:r>
      <w:r w:rsidRPr="00664CC0">
        <w:rPr>
          <w:rFonts w:cs="Arial"/>
          <w:lang w:eastAsia="en-GB"/>
        </w:rPr>
        <w:t xml:space="preserve">Council indemnified fully against all claims, </w:t>
      </w:r>
      <w:r w:rsidR="008A49FB" w:rsidRPr="00664CC0">
        <w:rPr>
          <w:rFonts w:cs="Arial"/>
          <w:lang w:eastAsia="en-GB"/>
        </w:rPr>
        <w:t>proceedings</w:t>
      </w:r>
      <w:r w:rsidR="008A49FB">
        <w:rPr>
          <w:rFonts w:cs="Arial"/>
          <w:lang w:eastAsia="en-GB"/>
        </w:rPr>
        <w:t>,</w:t>
      </w:r>
      <w:r w:rsidRPr="00664CC0">
        <w:rPr>
          <w:rFonts w:cs="Arial"/>
          <w:lang w:eastAsia="en-GB"/>
        </w:rPr>
        <w:t xml:space="preserve"> actions, damages, costs</w:t>
      </w:r>
      <w:r w:rsidR="008F14A8">
        <w:rPr>
          <w:rFonts w:cs="Arial"/>
          <w:lang w:eastAsia="en-GB"/>
        </w:rPr>
        <w:t>( including legal costs)</w:t>
      </w:r>
      <w:r w:rsidRPr="00664CC0">
        <w:rPr>
          <w:rFonts w:cs="Arial"/>
          <w:lang w:eastAsia="en-GB"/>
        </w:rPr>
        <w:t>,</w:t>
      </w:r>
      <w:r>
        <w:rPr>
          <w:rFonts w:cs="Arial"/>
          <w:lang w:eastAsia="en-GB"/>
        </w:rPr>
        <w:t xml:space="preserve"> </w:t>
      </w:r>
      <w:r w:rsidRPr="00664CC0">
        <w:rPr>
          <w:rFonts w:cs="Arial"/>
          <w:lang w:eastAsia="en-GB"/>
        </w:rPr>
        <w:t>expenses and any other liabilities which may arise out of, or in consequence of:</w:t>
      </w:r>
      <w:r w:rsidRPr="00664CC0">
        <w:rPr>
          <w:rFonts w:cs="Arial"/>
          <w:lang w:eastAsia="en-GB"/>
        </w:rPr>
        <w:cr/>
      </w:r>
      <w:bookmarkEnd w:id="76"/>
    </w:p>
    <w:p w14:paraId="469803F8" w14:textId="4EE87659" w:rsidR="0015093E" w:rsidRDefault="00664CC0" w:rsidP="00E91ED0">
      <w:pPr>
        <w:overflowPunct/>
        <w:autoSpaceDE/>
        <w:autoSpaceDN/>
        <w:adjustRightInd/>
        <w:ind w:left="851"/>
        <w:jc w:val="left"/>
        <w:textAlignment w:val="auto"/>
        <w:outlineLvl w:val="1"/>
        <w:rPr>
          <w:rFonts w:cs="Arial"/>
          <w:lang w:eastAsia="en-GB"/>
        </w:rPr>
      </w:pPr>
      <w:r>
        <w:rPr>
          <w:rFonts w:cs="Arial"/>
          <w:lang w:eastAsia="en-GB"/>
        </w:rPr>
        <w:t xml:space="preserve">E2.4.1 </w:t>
      </w:r>
      <w:bookmarkStart w:id="77" w:name="_Hlk111107660"/>
      <w:r w:rsidRPr="00664CC0">
        <w:rPr>
          <w:rFonts w:cs="Arial"/>
          <w:lang w:eastAsia="en-GB"/>
        </w:rPr>
        <w:t>the supply, or the late or purported supply, of the Services or the performance</w:t>
      </w:r>
      <w:r>
        <w:rPr>
          <w:rFonts w:cs="Arial"/>
          <w:lang w:eastAsia="en-GB"/>
        </w:rPr>
        <w:t xml:space="preserve"> </w:t>
      </w:r>
      <w:r w:rsidRPr="00664CC0">
        <w:rPr>
          <w:rFonts w:cs="Arial"/>
          <w:lang w:eastAsia="en-GB"/>
        </w:rPr>
        <w:t xml:space="preserve">or non-performance by the </w:t>
      </w:r>
      <w:r w:rsidR="006A00CA">
        <w:rPr>
          <w:rFonts w:cs="Arial"/>
          <w:lang w:eastAsia="en-GB"/>
        </w:rPr>
        <w:t>Contractor</w:t>
      </w:r>
      <w:r w:rsidRPr="00664CC0">
        <w:rPr>
          <w:rFonts w:cs="Arial"/>
          <w:lang w:eastAsia="en-GB"/>
        </w:rPr>
        <w:t xml:space="preserve"> of its obligations under the Contract</w:t>
      </w:r>
    </w:p>
    <w:p w14:paraId="50DD196F" w14:textId="77777777" w:rsidR="0015093E" w:rsidRDefault="0015093E" w:rsidP="00E91ED0">
      <w:pPr>
        <w:pStyle w:val="ListParagraph"/>
        <w:rPr>
          <w:rFonts w:cs="Arial"/>
        </w:rPr>
      </w:pPr>
    </w:p>
    <w:p w14:paraId="1E4AE8E4" w14:textId="226AD6CB" w:rsidR="0015093E" w:rsidRPr="0015093E" w:rsidRDefault="0015093E" w:rsidP="0015093E">
      <w:pPr>
        <w:overflowPunct/>
        <w:autoSpaceDE/>
        <w:autoSpaceDN/>
        <w:adjustRightInd/>
        <w:ind w:left="851"/>
        <w:jc w:val="left"/>
        <w:textAlignment w:val="auto"/>
        <w:outlineLvl w:val="1"/>
        <w:rPr>
          <w:rFonts w:cs="Arial"/>
        </w:rPr>
      </w:pPr>
      <w:r>
        <w:rPr>
          <w:rFonts w:cs="Arial"/>
        </w:rPr>
        <w:t xml:space="preserve">E2.4.2 </w:t>
      </w:r>
      <w:r w:rsidRPr="0015093E">
        <w:rPr>
          <w:rFonts w:cs="Arial"/>
        </w:rPr>
        <w:t xml:space="preserve">the act, omission or default of the </w:t>
      </w:r>
      <w:r w:rsidR="006A00CA">
        <w:rPr>
          <w:rFonts w:cs="Arial"/>
        </w:rPr>
        <w:t>Contractor</w:t>
      </w:r>
      <w:r w:rsidRPr="0015093E">
        <w:rPr>
          <w:rFonts w:cs="Arial"/>
        </w:rPr>
        <w:t>, any Sub-Contractor or any member</w:t>
      </w:r>
    </w:p>
    <w:p w14:paraId="23510A6B" w14:textId="77777777" w:rsidR="0015093E" w:rsidRDefault="0015093E" w:rsidP="0015093E">
      <w:pPr>
        <w:overflowPunct/>
        <w:autoSpaceDE/>
        <w:autoSpaceDN/>
        <w:adjustRightInd/>
        <w:ind w:left="851"/>
        <w:jc w:val="left"/>
        <w:textAlignment w:val="auto"/>
        <w:outlineLvl w:val="1"/>
        <w:rPr>
          <w:rFonts w:cs="Arial"/>
        </w:rPr>
      </w:pPr>
      <w:r w:rsidRPr="0015093E">
        <w:rPr>
          <w:rFonts w:cs="Arial"/>
        </w:rPr>
        <w:t>of Staff including in respect of any death or personal injury, loss of or damage</w:t>
      </w:r>
      <w:r w:rsidRPr="0015093E">
        <w:t xml:space="preserve"> </w:t>
      </w:r>
      <w:r w:rsidRPr="0015093E">
        <w:rPr>
          <w:rFonts w:cs="Arial"/>
        </w:rPr>
        <w:t>to property, financial loss arising from any advice given or omitted to be given</w:t>
      </w:r>
      <w:r>
        <w:rPr>
          <w:rFonts w:cs="Arial"/>
        </w:rPr>
        <w:t xml:space="preserve"> </w:t>
      </w:r>
      <w:r w:rsidRPr="0015093E">
        <w:rPr>
          <w:rFonts w:cs="Arial"/>
        </w:rPr>
        <w:t>by any such party; and</w:t>
      </w:r>
      <w:r w:rsidRPr="0015093E">
        <w:rPr>
          <w:rFonts w:cs="Arial"/>
        </w:rPr>
        <w:cr/>
      </w:r>
    </w:p>
    <w:p w14:paraId="36AD5C47" w14:textId="133CAF3A" w:rsidR="0015093E" w:rsidRPr="0015093E" w:rsidRDefault="0015093E" w:rsidP="0015093E">
      <w:pPr>
        <w:overflowPunct/>
        <w:autoSpaceDE/>
        <w:autoSpaceDN/>
        <w:adjustRightInd/>
        <w:ind w:left="851"/>
        <w:jc w:val="left"/>
        <w:textAlignment w:val="auto"/>
        <w:outlineLvl w:val="1"/>
        <w:rPr>
          <w:rFonts w:cs="Arial"/>
        </w:rPr>
      </w:pPr>
      <w:r>
        <w:rPr>
          <w:rFonts w:cs="Arial"/>
        </w:rPr>
        <w:t xml:space="preserve">E2.4.3 </w:t>
      </w:r>
      <w:r w:rsidRPr="0015093E">
        <w:rPr>
          <w:rFonts w:cs="Arial"/>
        </w:rPr>
        <w:t>any other loss</w:t>
      </w:r>
      <w:r w:rsidR="008F14A8">
        <w:rPr>
          <w:rFonts w:cs="Arial"/>
        </w:rPr>
        <w:t xml:space="preserve"> </w:t>
      </w:r>
      <w:r w:rsidRPr="0015093E">
        <w:rPr>
          <w:rFonts w:cs="Arial"/>
        </w:rPr>
        <w:t>which is caused directly by any act or omission of</w:t>
      </w:r>
    </w:p>
    <w:p w14:paraId="3C6A6549" w14:textId="6F33DCD5" w:rsidR="0015093E" w:rsidRDefault="0015093E" w:rsidP="0015093E">
      <w:pPr>
        <w:overflowPunct/>
        <w:autoSpaceDE/>
        <w:autoSpaceDN/>
        <w:adjustRightInd/>
        <w:ind w:left="851"/>
        <w:jc w:val="left"/>
        <w:textAlignment w:val="auto"/>
        <w:outlineLvl w:val="1"/>
        <w:rPr>
          <w:rFonts w:cs="Arial"/>
        </w:rPr>
      </w:pPr>
      <w:r w:rsidRPr="0015093E">
        <w:rPr>
          <w:rFonts w:cs="Arial"/>
        </w:rPr>
        <w:t xml:space="preserve">the </w:t>
      </w:r>
      <w:r w:rsidR="006A00CA">
        <w:rPr>
          <w:rFonts w:cs="Arial"/>
        </w:rPr>
        <w:t>Contractor</w:t>
      </w:r>
      <w:r w:rsidRPr="0015093E">
        <w:rPr>
          <w:rFonts w:cs="Arial"/>
        </w:rPr>
        <w:t xml:space="preserve"> which, for the avoidance of doubt, </w:t>
      </w:r>
      <w:r w:rsidR="008A49FB" w:rsidRPr="0015093E">
        <w:rPr>
          <w:rFonts w:cs="Arial"/>
        </w:rPr>
        <w:t xml:space="preserve">includes </w:t>
      </w:r>
      <w:r w:rsidR="008A49FB">
        <w:rPr>
          <w:rFonts w:cs="Arial"/>
        </w:rPr>
        <w:t xml:space="preserve">reasonable administrative costs and expenses arising from the breach, reasonable </w:t>
      </w:r>
      <w:r w:rsidRPr="0015093E">
        <w:rPr>
          <w:rFonts w:cs="Arial"/>
        </w:rPr>
        <w:t>wasted expenditure,</w:t>
      </w:r>
      <w:r>
        <w:rPr>
          <w:rFonts w:cs="Arial"/>
        </w:rPr>
        <w:t xml:space="preserve"> </w:t>
      </w:r>
      <w:r w:rsidR="008A49FB">
        <w:rPr>
          <w:rFonts w:cs="Arial"/>
        </w:rPr>
        <w:t xml:space="preserve">any compensation or interest payable to a third party, </w:t>
      </w:r>
      <w:r w:rsidRPr="0015093E">
        <w:rPr>
          <w:rFonts w:cs="Arial"/>
        </w:rPr>
        <w:t>replacement services, re</w:t>
      </w:r>
      <w:r w:rsidR="008A49FB">
        <w:rPr>
          <w:rFonts w:cs="Arial"/>
        </w:rPr>
        <w:t>-</w:t>
      </w:r>
      <w:r w:rsidRPr="0015093E">
        <w:rPr>
          <w:rFonts w:cs="Arial"/>
        </w:rPr>
        <w:t>procurement costs and</w:t>
      </w:r>
      <w:r>
        <w:rPr>
          <w:rFonts w:cs="Arial"/>
        </w:rPr>
        <w:t xml:space="preserve"> </w:t>
      </w:r>
      <w:r w:rsidRPr="0015093E">
        <w:rPr>
          <w:rFonts w:cs="Arial"/>
        </w:rPr>
        <w:t>fines</w:t>
      </w:r>
    </w:p>
    <w:bookmarkEnd w:id="77"/>
    <w:p w14:paraId="50683A84" w14:textId="77777777" w:rsidR="0015093E" w:rsidRDefault="0015093E" w:rsidP="0015093E">
      <w:pPr>
        <w:overflowPunct/>
        <w:autoSpaceDE/>
        <w:autoSpaceDN/>
        <w:adjustRightInd/>
        <w:jc w:val="left"/>
        <w:textAlignment w:val="auto"/>
        <w:outlineLvl w:val="1"/>
        <w:rPr>
          <w:rFonts w:cs="Arial"/>
        </w:rPr>
      </w:pPr>
    </w:p>
    <w:p w14:paraId="4C44FA76" w14:textId="2E20F591" w:rsidR="0015093E" w:rsidRDefault="009439B0">
      <w:pPr>
        <w:numPr>
          <w:ilvl w:val="1"/>
          <w:numId w:val="21"/>
        </w:numPr>
        <w:overflowPunct/>
        <w:autoSpaceDE/>
        <w:autoSpaceDN/>
        <w:adjustRightInd/>
        <w:jc w:val="left"/>
        <w:textAlignment w:val="auto"/>
        <w:outlineLvl w:val="1"/>
        <w:rPr>
          <w:rFonts w:cs="Arial"/>
          <w:lang w:eastAsia="en-GB"/>
        </w:rPr>
      </w:pPr>
      <w:bookmarkStart w:id="78" w:name="_Hlk111108730"/>
      <w:bookmarkStart w:id="79" w:name="_Hlk111107611"/>
      <w:r w:rsidRPr="006F15FE">
        <w:rPr>
          <w:rFonts w:cs="Arial"/>
          <w:lang w:eastAsia="en-GB"/>
        </w:rPr>
        <w:t>The Contractor shall not be responsible for any injury, loss, damage, cost or expense if and to the extent that it is caused</w:t>
      </w:r>
      <w:r w:rsidR="006F15FE" w:rsidRPr="006F15FE">
        <w:rPr>
          <w:rFonts w:cs="Arial"/>
          <w:lang w:eastAsia="en-GB"/>
        </w:rPr>
        <w:t xml:space="preserve"> by the negligence or wilful misconduct of the Council or by breach by the Council of its obligations under the Contract</w:t>
      </w:r>
    </w:p>
    <w:bookmarkEnd w:id="78"/>
    <w:bookmarkEnd w:id="79"/>
    <w:p w14:paraId="1FF2FFC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84ACC88" w14:textId="77777777"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t>PART F - PROTECTION OF INFORMATION</w:t>
      </w:r>
      <w:r w:rsidR="0089194B" w:rsidRPr="00E36840">
        <w:rPr>
          <w:rFonts w:cs="Arial"/>
          <w:b/>
          <w:caps/>
          <w:lang w:eastAsia="en-GB"/>
        </w:rPr>
        <w:fldChar w:fldCharType="begin"/>
      </w:r>
      <w:r w:rsidRPr="00E36840">
        <w:rPr>
          <w:rFonts w:cs="Arial"/>
          <w:b/>
          <w:caps/>
          <w:lang w:eastAsia="en-GB"/>
        </w:rPr>
        <w:instrText xml:space="preserve"> TC "</w:instrText>
      </w:r>
      <w:bookmarkStart w:id="80" w:name="_Toc173226191"/>
      <w:bookmarkStart w:id="81" w:name="_Toc334799900"/>
      <w:r w:rsidRPr="00E36840">
        <w:rPr>
          <w:rFonts w:cs="Arial"/>
          <w:b/>
          <w:caps/>
          <w:lang w:eastAsia="en-GB"/>
        </w:rPr>
        <w:instrText>PART F - PROTECTION OF INFORMATION</w:instrText>
      </w:r>
      <w:bookmarkEnd w:id="80"/>
      <w:bookmarkEnd w:id="81"/>
      <w:r w:rsidRPr="00E36840">
        <w:rPr>
          <w:rFonts w:cs="Arial"/>
          <w:b/>
          <w:caps/>
          <w:lang w:eastAsia="en-GB"/>
        </w:rPr>
        <w:instrText xml:space="preserve">" \l 5 </w:instrText>
      </w:r>
      <w:r w:rsidR="0089194B" w:rsidRPr="00E36840">
        <w:rPr>
          <w:rFonts w:cs="Arial"/>
          <w:b/>
          <w:caps/>
          <w:lang w:eastAsia="en-GB"/>
        </w:rPr>
        <w:fldChar w:fldCharType="end"/>
      </w:r>
    </w:p>
    <w:p w14:paraId="78955E6F" w14:textId="77777777" w:rsidR="00E36840" w:rsidRPr="00E36840" w:rsidRDefault="00E36840" w:rsidP="00E36840">
      <w:pPr>
        <w:keepNext/>
        <w:overflowPunct/>
        <w:autoSpaceDE/>
        <w:autoSpaceDN/>
        <w:adjustRightInd/>
        <w:jc w:val="left"/>
        <w:textAlignment w:val="auto"/>
        <w:rPr>
          <w:caps/>
          <w:sz w:val="24"/>
          <w:lang w:eastAsia="en-GB"/>
        </w:rPr>
      </w:pPr>
    </w:p>
    <w:p w14:paraId="1554D125" w14:textId="77777777" w:rsidR="00E36840" w:rsidRPr="00E36840" w:rsidRDefault="00E36840">
      <w:pPr>
        <w:keepNext/>
        <w:numPr>
          <w:ilvl w:val="0"/>
          <w:numId w:val="22"/>
        </w:numPr>
        <w:overflowPunct/>
        <w:autoSpaceDE/>
        <w:autoSpaceDN/>
        <w:adjustRightInd/>
        <w:jc w:val="left"/>
        <w:textAlignment w:val="auto"/>
        <w:outlineLvl w:val="0"/>
        <w:rPr>
          <w:rFonts w:cs="Arial"/>
          <w:lang w:eastAsia="en-GB"/>
        </w:rPr>
      </w:pPr>
      <w:bookmarkStart w:id="82" w:name="_Hlt62987121"/>
      <w:bookmarkStart w:id="83" w:name="_Hlt62987139"/>
      <w:bookmarkEnd w:id="82"/>
      <w:bookmarkEnd w:id="83"/>
      <w:r w:rsidRPr="00E36840">
        <w:rPr>
          <w:rFonts w:cs="Arial"/>
          <w:b/>
          <w:lang w:eastAsia="en-GB"/>
        </w:rPr>
        <w:t>INTELLECTUAL PROPERTY</w:t>
      </w:r>
      <w:bookmarkStart w:id="84" w:name="_NN1550"/>
      <w:bookmarkEnd w:id="8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_NN1550\r \h  \* MERGEFORMAT </w:instrText>
      </w:r>
      <w:r w:rsidR="00C17A5E">
        <w:fldChar w:fldCharType="separate"/>
      </w:r>
      <w:bookmarkStart w:id="85" w:name="_Toc173226192"/>
      <w:bookmarkStart w:id="86" w:name="_Toc334799901"/>
      <w:r w:rsidR="00AA361A" w:rsidRPr="00AA361A">
        <w:rPr>
          <w:rFonts w:cs="Arial"/>
          <w:lang w:eastAsia="en-GB"/>
        </w:rPr>
        <w:instrText>F1</w:instrText>
      </w:r>
      <w:r w:rsidR="00C17A5E">
        <w:fldChar w:fldCharType="end"/>
      </w:r>
      <w:r w:rsidRPr="00E36840">
        <w:rPr>
          <w:rFonts w:cs="Arial"/>
          <w:lang w:eastAsia="en-GB"/>
        </w:rPr>
        <w:instrText xml:space="preserve"> INTELLECTUAL PROPERTY</w:instrText>
      </w:r>
      <w:bookmarkEnd w:id="85"/>
      <w:bookmarkEnd w:id="86"/>
      <w:r w:rsidRPr="00E36840">
        <w:rPr>
          <w:rFonts w:cs="Arial"/>
          <w:lang w:eastAsia="en-GB"/>
        </w:rPr>
        <w:instrText xml:space="preserve">" \l 1 </w:instrText>
      </w:r>
      <w:r w:rsidR="0089194B" w:rsidRPr="00E36840">
        <w:rPr>
          <w:lang w:eastAsia="en-GB"/>
        </w:rPr>
        <w:fldChar w:fldCharType="end"/>
      </w:r>
    </w:p>
    <w:p w14:paraId="71E845FD"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1FE4FAF5" w14:textId="17A3F73B" w:rsidR="00364E0F" w:rsidRPr="00364E0F" w:rsidRDefault="00364E0F">
      <w:pPr>
        <w:numPr>
          <w:ilvl w:val="1"/>
          <w:numId w:val="23"/>
        </w:numPr>
        <w:overflowPunct/>
        <w:autoSpaceDE/>
        <w:autoSpaceDN/>
        <w:adjustRightInd/>
        <w:jc w:val="left"/>
        <w:textAlignment w:val="auto"/>
        <w:outlineLvl w:val="1"/>
        <w:rPr>
          <w:rFonts w:cs="Arial"/>
          <w:lang w:eastAsia="en-GB"/>
        </w:rPr>
      </w:pPr>
      <w:bookmarkStart w:id="87" w:name="_Hlk110709265"/>
      <w:bookmarkStart w:id="88" w:name="_Hlk110966552"/>
      <w:r w:rsidRPr="00364E0F">
        <w:rPr>
          <w:rFonts w:cs="Arial"/>
          <w:lang w:eastAsia="en-GB"/>
        </w:rPr>
        <w:t>All I</w:t>
      </w:r>
      <w:r>
        <w:rPr>
          <w:rFonts w:cs="Arial"/>
          <w:lang w:eastAsia="en-GB"/>
        </w:rPr>
        <w:t>P</w:t>
      </w:r>
      <w:r w:rsidR="00287F42">
        <w:rPr>
          <w:rFonts w:cs="Arial"/>
          <w:lang w:eastAsia="en-GB"/>
        </w:rPr>
        <w:t>R</w:t>
      </w:r>
      <w:r w:rsidRPr="00364E0F">
        <w:rPr>
          <w:rFonts w:cs="Arial"/>
          <w:lang w:eastAsia="en-GB"/>
        </w:rPr>
        <w:t xml:space="preserve"> existing prior to the commencement of this Contract shall remain the property of the respective Party who owned the I</w:t>
      </w:r>
      <w:r w:rsidR="00287F42">
        <w:rPr>
          <w:rFonts w:cs="Arial"/>
          <w:lang w:eastAsia="en-GB"/>
        </w:rPr>
        <w:t>PR</w:t>
      </w:r>
      <w:r w:rsidRPr="00364E0F">
        <w:rPr>
          <w:rFonts w:cs="Arial"/>
          <w:lang w:eastAsia="en-GB"/>
        </w:rPr>
        <w:t xml:space="preserve"> prior to the commencement of the Contract.</w:t>
      </w:r>
    </w:p>
    <w:p w14:paraId="7F4DEEA0" w14:textId="77777777" w:rsidR="00567604" w:rsidRPr="00567604" w:rsidRDefault="00567604" w:rsidP="00E91ED0">
      <w:pPr>
        <w:rPr>
          <w:rFonts w:cs="Arial"/>
        </w:rPr>
      </w:pPr>
    </w:p>
    <w:p w14:paraId="2DFB7C11" w14:textId="4839E8F9" w:rsidR="00567604" w:rsidRDefault="00567604">
      <w:pPr>
        <w:numPr>
          <w:ilvl w:val="1"/>
          <w:numId w:val="23"/>
        </w:numPr>
        <w:overflowPunct/>
        <w:autoSpaceDE/>
        <w:autoSpaceDN/>
        <w:adjustRightInd/>
        <w:jc w:val="left"/>
        <w:textAlignment w:val="auto"/>
        <w:outlineLvl w:val="1"/>
        <w:rPr>
          <w:rFonts w:cs="Arial"/>
          <w:lang w:eastAsia="en-GB"/>
        </w:rPr>
      </w:pPr>
      <w:r w:rsidRPr="00567604">
        <w:rPr>
          <w:rFonts w:cs="Arial"/>
          <w:lang w:eastAsia="en-GB"/>
        </w:rPr>
        <w:t>All Intellectual Property Rights in any guidance, specifications, instructions, toolkits,</w:t>
      </w:r>
      <w:r>
        <w:rPr>
          <w:rFonts w:cs="Arial"/>
          <w:lang w:eastAsia="en-GB"/>
        </w:rPr>
        <w:t xml:space="preserve"> </w:t>
      </w:r>
      <w:r w:rsidRPr="00567604">
        <w:rPr>
          <w:rFonts w:cs="Arial"/>
          <w:lang w:eastAsia="en-GB"/>
        </w:rPr>
        <w:t>plans, data, drawings, databases, patents, patterns, models, designs or other material</w:t>
      </w:r>
      <w:r>
        <w:rPr>
          <w:rFonts w:cs="Arial"/>
          <w:lang w:eastAsia="en-GB"/>
        </w:rPr>
        <w:t xml:space="preserve"> </w:t>
      </w:r>
      <w:r w:rsidRPr="00567604">
        <w:rPr>
          <w:rFonts w:cs="Arial"/>
          <w:lang w:eastAsia="en-GB"/>
        </w:rPr>
        <w:t>(the "IP Materials"):</w:t>
      </w:r>
    </w:p>
    <w:p w14:paraId="7AA6124A" w14:textId="77777777" w:rsidR="000F3D1D" w:rsidRDefault="000F3D1D" w:rsidP="00E91ED0">
      <w:pPr>
        <w:pStyle w:val="ListParagraph"/>
        <w:rPr>
          <w:rFonts w:cs="Arial"/>
        </w:rPr>
      </w:pPr>
    </w:p>
    <w:p w14:paraId="264CCDD0" w14:textId="2C9F01C6" w:rsidR="000F3D1D" w:rsidRPr="00E91ED0" w:rsidRDefault="000F3D1D">
      <w:pPr>
        <w:pStyle w:val="Level3"/>
        <w:numPr>
          <w:ilvl w:val="0"/>
          <w:numId w:val="54"/>
        </w:numPr>
        <w:rPr>
          <w:sz w:val="20"/>
        </w:rPr>
      </w:pPr>
      <w:r w:rsidRPr="00E91ED0">
        <w:rPr>
          <w:sz w:val="20"/>
        </w:rPr>
        <w:t>f</w:t>
      </w:r>
      <w:r w:rsidR="00567604" w:rsidRPr="00E91ED0">
        <w:rPr>
          <w:sz w:val="20"/>
        </w:rPr>
        <w:t xml:space="preserve">urnished to or made available to the </w:t>
      </w:r>
      <w:r w:rsidRPr="00E91ED0">
        <w:rPr>
          <w:sz w:val="20"/>
        </w:rPr>
        <w:t>Contractor</w:t>
      </w:r>
      <w:r w:rsidR="00567604" w:rsidRPr="00E91ED0">
        <w:rPr>
          <w:sz w:val="20"/>
        </w:rPr>
        <w:t xml:space="preserve"> by or on behalf of the</w:t>
      </w:r>
      <w:r w:rsidRPr="00E91ED0">
        <w:rPr>
          <w:sz w:val="20"/>
        </w:rPr>
        <w:t xml:space="preserve"> </w:t>
      </w:r>
      <w:r w:rsidR="00567604" w:rsidRPr="00E91ED0">
        <w:rPr>
          <w:sz w:val="20"/>
        </w:rPr>
        <w:t>Council shall remain the property of the Council; and</w:t>
      </w:r>
    </w:p>
    <w:p w14:paraId="38B0CF50" w14:textId="381ABE41" w:rsidR="00567604" w:rsidRPr="00E91ED0" w:rsidRDefault="00567604">
      <w:pPr>
        <w:pStyle w:val="Level3"/>
        <w:numPr>
          <w:ilvl w:val="0"/>
          <w:numId w:val="54"/>
        </w:numPr>
        <w:rPr>
          <w:sz w:val="20"/>
        </w:rPr>
      </w:pPr>
      <w:r w:rsidRPr="00E91ED0">
        <w:rPr>
          <w:rFonts w:cs="Arial"/>
          <w:sz w:val="20"/>
        </w:rPr>
        <w:t xml:space="preserve">prepared by or for the </w:t>
      </w:r>
      <w:r w:rsidR="000F3D1D" w:rsidRPr="00E91ED0">
        <w:rPr>
          <w:rFonts w:cs="Arial"/>
          <w:sz w:val="20"/>
        </w:rPr>
        <w:t>Contractor</w:t>
      </w:r>
      <w:r w:rsidRPr="00E91ED0">
        <w:rPr>
          <w:rFonts w:cs="Arial"/>
          <w:sz w:val="20"/>
        </w:rPr>
        <w:t xml:space="preserve"> on behalf of the Council </w:t>
      </w:r>
      <w:r w:rsidR="00FB62D1">
        <w:rPr>
          <w:rFonts w:cs="Arial"/>
          <w:sz w:val="20"/>
        </w:rPr>
        <w:t xml:space="preserve">specifically </w:t>
      </w:r>
      <w:r w:rsidRPr="00E91ED0">
        <w:rPr>
          <w:rFonts w:cs="Arial"/>
          <w:sz w:val="20"/>
        </w:rPr>
        <w:t xml:space="preserve">for </w:t>
      </w:r>
      <w:r w:rsidR="00FB62D1">
        <w:rPr>
          <w:rFonts w:cs="Arial"/>
          <w:sz w:val="20"/>
        </w:rPr>
        <w:t xml:space="preserve">the </w:t>
      </w:r>
      <w:r w:rsidRPr="00E91ED0">
        <w:rPr>
          <w:rFonts w:cs="Arial"/>
          <w:sz w:val="20"/>
        </w:rPr>
        <w:t>use, or intended</w:t>
      </w:r>
      <w:r w:rsidR="000F3D1D" w:rsidRPr="00E91ED0">
        <w:rPr>
          <w:rFonts w:cs="Arial"/>
          <w:sz w:val="20"/>
        </w:rPr>
        <w:t xml:space="preserve"> </w:t>
      </w:r>
      <w:r w:rsidRPr="00E91ED0">
        <w:rPr>
          <w:rFonts w:cs="Arial"/>
          <w:sz w:val="20"/>
        </w:rPr>
        <w:t xml:space="preserve">use, in relation to the performance by the </w:t>
      </w:r>
      <w:r w:rsidR="000F3D1D" w:rsidRPr="00E91ED0">
        <w:rPr>
          <w:rFonts w:cs="Arial"/>
          <w:sz w:val="20"/>
        </w:rPr>
        <w:t>Contractor</w:t>
      </w:r>
      <w:r w:rsidRPr="00E91ED0">
        <w:rPr>
          <w:rFonts w:cs="Arial"/>
          <w:sz w:val="20"/>
        </w:rPr>
        <w:t xml:space="preserve"> of its obligations under the</w:t>
      </w:r>
      <w:r w:rsidR="000F3D1D" w:rsidRPr="00E91ED0">
        <w:rPr>
          <w:rFonts w:cs="Arial"/>
          <w:sz w:val="20"/>
        </w:rPr>
        <w:t xml:space="preserve"> </w:t>
      </w:r>
      <w:r w:rsidRPr="00E91ED0">
        <w:rPr>
          <w:rFonts w:cs="Arial"/>
          <w:sz w:val="20"/>
        </w:rPr>
        <w:t>Contract shall belong to the Council</w:t>
      </w:r>
      <w:r w:rsidR="00FB62D1">
        <w:rPr>
          <w:rFonts w:cs="Arial"/>
          <w:sz w:val="20"/>
        </w:rPr>
        <w:t xml:space="preserve"> on creation</w:t>
      </w:r>
      <w:r w:rsidR="00FB62D1" w:rsidRPr="00FB62D1">
        <w:rPr>
          <w:rFonts w:cs="Arial"/>
          <w:sz w:val="20"/>
        </w:rPr>
        <w:t>(subject only to any specific exceptions set out in the Special terms and Conditions)</w:t>
      </w:r>
      <w:r w:rsidRPr="00E91ED0">
        <w:rPr>
          <w:rFonts w:cs="Arial"/>
          <w:sz w:val="20"/>
        </w:rPr>
        <w:t xml:space="preserve">; and the </w:t>
      </w:r>
      <w:r w:rsidR="00FB62D1">
        <w:rPr>
          <w:rFonts w:cs="Arial"/>
          <w:sz w:val="20"/>
        </w:rPr>
        <w:t>Contractor</w:t>
      </w:r>
      <w:r w:rsidRPr="00E91ED0">
        <w:rPr>
          <w:rFonts w:cs="Arial"/>
          <w:sz w:val="20"/>
        </w:rPr>
        <w:t xml:space="preserve"> shall not, and shall</w:t>
      </w:r>
      <w:r w:rsidR="000F3D1D" w:rsidRPr="00E91ED0">
        <w:rPr>
          <w:rFonts w:cs="Arial"/>
          <w:sz w:val="20"/>
        </w:rPr>
        <w:t xml:space="preserve"> </w:t>
      </w:r>
      <w:r w:rsidRPr="00E91ED0">
        <w:rPr>
          <w:rFonts w:cs="Arial"/>
          <w:sz w:val="20"/>
        </w:rPr>
        <w:t>ensure that the Staff shall not, (except when necessary for the performance of</w:t>
      </w:r>
      <w:r w:rsidR="000F3D1D" w:rsidRPr="00E91ED0">
        <w:rPr>
          <w:rFonts w:cs="Arial"/>
          <w:sz w:val="20"/>
        </w:rPr>
        <w:t xml:space="preserve"> </w:t>
      </w:r>
      <w:r w:rsidRPr="00E91ED0">
        <w:rPr>
          <w:rFonts w:cs="Arial"/>
          <w:sz w:val="20"/>
        </w:rPr>
        <w:t xml:space="preserve">the Contract) without prior </w:t>
      </w:r>
      <w:r w:rsidR="00FB62D1">
        <w:rPr>
          <w:rFonts w:cs="Arial"/>
          <w:sz w:val="20"/>
        </w:rPr>
        <w:t>a</w:t>
      </w:r>
      <w:r w:rsidRPr="00E91ED0">
        <w:rPr>
          <w:rFonts w:cs="Arial"/>
          <w:sz w:val="20"/>
        </w:rPr>
        <w:t>pproval, use or disclose any I</w:t>
      </w:r>
      <w:r w:rsidR="000F3D1D" w:rsidRPr="00E91ED0">
        <w:rPr>
          <w:rFonts w:cs="Arial"/>
          <w:sz w:val="20"/>
        </w:rPr>
        <w:t>PR</w:t>
      </w:r>
      <w:r w:rsidRPr="00E91ED0">
        <w:rPr>
          <w:rFonts w:cs="Arial"/>
          <w:sz w:val="20"/>
        </w:rPr>
        <w:t xml:space="preserve"> in the IP Materials.</w:t>
      </w:r>
    </w:p>
    <w:p w14:paraId="71E0DE39" w14:textId="77777777" w:rsidR="000F3D1D" w:rsidRPr="000F3D1D" w:rsidRDefault="000F3D1D" w:rsidP="00E91ED0">
      <w:pPr>
        <w:pStyle w:val="Level3"/>
        <w:numPr>
          <w:ilvl w:val="0"/>
          <w:numId w:val="0"/>
        </w:numPr>
        <w:ind w:left="1571"/>
      </w:pPr>
    </w:p>
    <w:p w14:paraId="0539390A" w14:textId="287FA7E1" w:rsidR="00567604" w:rsidRPr="00F1428B" w:rsidRDefault="00567604">
      <w:pPr>
        <w:numPr>
          <w:ilvl w:val="1"/>
          <w:numId w:val="23"/>
        </w:numPr>
        <w:overflowPunct/>
        <w:autoSpaceDE/>
        <w:autoSpaceDN/>
        <w:adjustRightInd/>
        <w:jc w:val="left"/>
        <w:textAlignment w:val="auto"/>
        <w:outlineLvl w:val="1"/>
        <w:rPr>
          <w:rFonts w:cs="Arial"/>
          <w:lang w:eastAsia="en-GB"/>
        </w:rPr>
      </w:pPr>
      <w:r w:rsidRPr="00567604">
        <w:rPr>
          <w:rFonts w:cs="Arial"/>
          <w:lang w:eastAsia="en-GB"/>
        </w:rPr>
        <w:t xml:space="preserve">The </w:t>
      </w:r>
      <w:r w:rsidR="000F3D1D">
        <w:rPr>
          <w:rFonts w:cs="Arial"/>
          <w:lang w:eastAsia="en-GB"/>
        </w:rPr>
        <w:t xml:space="preserve">Contractor </w:t>
      </w:r>
      <w:r w:rsidRPr="00567604">
        <w:rPr>
          <w:rFonts w:cs="Arial"/>
          <w:lang w:eastAsia="en-GB"/>
        </w:rPr>
        <w:t>hereby assigns to the Council, with full title guarantee, all I</w:t>
      </w:r>
      <w:r w:rsidR="000F3D1D">
        <w:rPr>
          <w:rFonts w:cs="Arial"/>
          <w:lang w:eastAsia="en-GB"/>
        </w:rPr>
        <w:t>PR</w:t>
      </w:r>
      <w:r w:rsidRPr="000F3D1D">
        <w:rPr>
          <w:rFonts w:cs="Arial"/>
          <w:lang w:eastAsia="en-GB"/>
        </w:rPr>
        <w:t xml:space="preserve"> which may subsist in the IP Materials prepared in accordance wi</w:t>
      </w:r>
      <w:r w:rsidR="000F3D1D">
        <w:rPr>
          <w:rFonts w:cs="Arial"/>
          <w:lang w:eastAsia="en-GB"/>
        </w:rPr>
        <w:t xml:space="preserve">th </w:t>
      </w:r>
      <w:r w:rsidRPr="000F3D1D">
        <w:rPr>
          <w:rFonts w:cs="Arial"/>
          <w:lang w:eastAsia="en-GB"/>
        </w:rPr>
        <w:t xml:space="preserve">Clause </w:t>
      </w:r>
      <w:r w:rsidR="000F3D1D" w:rsidRPr="000F3D1D">
        <w:rPr>
          <w:rFonts w:cs="Arial"/>
          <w:lang w:eastAsia="en-GB"/>
        </w:rPr>
        <w:t>F1.2(i)</w:t>
      </w:r>
      <w:r w:rsidRPr="000F3D1D">
        <w:rPr>
          <w:rFonts w:cs="Arial"/>
          <w:lang w:eastAsia="en-GB"/>
        </w:rPr>
        <w:t xml:space="preserve"> This assignment shall take effect on the date of the Contract or as a</w:t>
      </w:r>
      <w:r w:rsidR="000F3D1D">
        <w:rPr>
          <w:rFonts w:cs="Arial"/>
          <w:lang w:eastAsia="en-GB"/>
        </w:rPr>
        <w:t xml:space="preserve"> </w:t>
      </w:r>
      <w:r w:rsidRPr="000F3D1D">
        <w:rPr>
          <w:rFonts w:cs="Arial"/>
          <w:lang w:eastAsia="en-GB"/>
        </w:rPr>
        <w:t>present assignment of future</w:t>
      </w:r>
      <w:r w:rsidR="000F3D1D" w:rsidRPr="000F3D1D">
        <w:rPr>
          <w:rFonts w:cs="Arial"/>
          <w:lang w:eastAsia="en-GB"/>
        </w:rPr>
        <w:t xml:space="preserve"> rights that will take effect immediately on the coming into</w:t>
      </w:r>
      <w:r w:rsidR="000F3D1D">
        <w:rPr>
          <w:rFonts w:cs="Arial"/>
          <w:lang w:eastAsia="en-GB"/>
        </w:rPr>
        <w:t xml:space="preserve"> </w:t>
      </w:r>
      <w:r w:rsidR="000F3D1D" w:rsidRPr="000F3D1D">
        <w:rPr>
          <w:rFonts w:cs="Arial"/>
          <w:lang w:eastAsia="en-GB"/>
        </w:rPr>
        <w:t>existence of the I</w:t>
      </w:r>
      <w:r w:rsidR="000F3D1D">
        <w:rPr>
          <w:rFonts w:cs="Arial"/>
          <w:lang w:eastAsia="en-GB"/>
        </w:rPr>
        <w:t>PR</w:t>
      </w:r>
      <w:r w:rsidR="000F3D1D" w:rsidRPr="000F3D1D">
        <w:rPr>
          <w:rFonts w:cs="Arial"/>
          <w:lang w:eastAsia="en-GB"/>
        </w:rPr>
        <w:t xml:space="preserve"> produced by the</w:t>
      </w:r>
      <w:r w:rsidR="000F3D1D">
        <w:rPr>
          <w:rFonts w:cs="Arial"/>
          <w:lang w:eastAsia="en-GB"/>
        </w:rPr>
        <w:t xml:space="preserve"> Contractor</w:t>
      </w:r>
      <w:r w:rsidR="000F3D1D" w:rsidRPr="000F3D1D">
        <w:rPr>
          <w:rFonts w:cs="Arial"/>
          <w:lang w:eastAsia="en-GB"/>
        </w:rPr>
        <w:t xml:space="preserve">. The </w:t>
      </w:r>
      <w:r w:rsidR="000F3D1D">
        <w:rPr>
          <w:rFonts w:cs="Arial"/>
          <w:lang w:eastAsia="en-GB"/>
        </w:rPr>
        <w:t>Contractor</w:t>
      </w:r>
      <w:r w:rsidR="00F1428B">
        <w:rPr>
          <w:rFonts w:cs="Arial"/>
          <w:lang w:eastAsia="en-GB"/>
        </w:rPr>
        <w:t xml:space="preserve"> </w:t>
      </w:r>
      <w:r w:rsidR="00F1428B" w:rsidRPr="00F1428B">
        <w:rPr>
          <w:rFonts w:cs="Arial"/>
          <w:lang w:eastAsia="en-GB"/>
        </w:rPr>
        <w:t>shall execute all documentation necessary to execute this assignmen</w:t>
      </w:r>
      <w:r w:rsidR="00F1428B">
        <w:rPr>
          <w:rFonts w:cs="Arial"/>
          <w:lang w:eastAsia="en-GB"/>
        </w:rPr>
        <w:t>t</w:t>
      </w:r>
      <w:r w:rsidR="000F3D1D" w:rsidRPr="000F3D1D">
        <w:rPr>
          <w:rFonts w:cs="Arial"/>
          <w:lang w:eastAsia="en-GB"/>
        </w:rPr>
        <w:t>.</w:t>
      </w:r>
      <w:r w:rsidR="000F3D1D" w:rsidRPr="000F3D1D">
        <w:rPr>
          <w:rFonts w:cs="Arial"/>
          <w:lang w:eastAsia="en-GB"/>
        </w:rPr>
        <w:cr/>
      </w:r>
    </w:p>
    <w:p w14:paraId="2B93425C" w14:textId="46479DC8" w:rsidR="0024685C" w:rsidRDefault="0024685C">
      <w:pPr>
        <w:numPr>
          <w:ilvl w:val="1"/>
          <w:numId w:val="23"/>
        </w:numPr>
        <w:overflowPunct/>
        <w:autoSpaceDE/>
        <w:autoSpaceDN/>
        <w:adjustRightInd/>
        <w:jc w:val="left"/>
        <w:textAlignment w:val="auto"/>
        <w:outlineLvl w:val="1"/>
        <w:rPr>
          <w:rFonts w:cs="Arial"/>
          <w:lang w:eastAsia="en-GB"/>
        </w:rPr>
      </w:pPr>
      <w:r w:rsidRPr="0024685C">
        <w:rPr>
          <w:rFonts w:cs="Arial"/>
          <w:lang w:eastAsia="en-GB"/>
        </w:rPr>
        <w:t xml:space="preserve">The </w:t>
      </w:r>
      <w:r>
        <w:rPr>
          <w:rFonts w:cs="Arial"/>
          <w:lang w:eastAsia="en-GB"/>
        </w:rPr>
        <w:t>Contractor</w:t>
      </w:r>
      <w:r w:rsidRPr="0024685C">
        <w:rPr>
          <w:rFonts w:cs="Arial"/>
          <w:lang w:eastAsia="en-GB"/>
        </w:rPr>
        <w:t xml:space="preserve"> shall waive or procure a waiver of any moral rights subsisting in copyright</w:t>
      </w:r>
      <w:r>
        <w:rPr>
          <w:rFonts w:cs="Arial"/>
          <w:lang w:eastAsia="en-GB"/>
        </w:rPr>
        <w:t xml:space="preserve"> </w:t>
      </w:r>
      <w:r w:rsidRPr="0024685C">
        <w:rPr>
          <w:rFonts w:cs="Arial"/>
          <w:lang w:eastAsia="en-GB"/>
        </w:rPr>
        <w:t>produced by the Contract or the performance of the Contract.</w:t>
      </w:r>
    </w:p>
    <w:p w14:paraId="63A00128" w14:textId="77777777" w:rsidR="0024685C" w:rsidRPr="0024685C" w:rsidRDefault="0024685C" w:rsidP="00E91ED0">
      <w:pPr>
        <w:overflowPunct/>
        <w:autoSpaceDE/>
        <w:autoSpaceDN/>
        <w:adjustRightInd/>
        <w:ind w:left="851"/>
        <w:jc w:val="left"/>
        <w:textAlignment w:val="auto"/>
        <w:outlineLvl w:val="1"/>
        <w:rPr>
          <w:rFonts w:cs="Arial"/>
          <w:lang w:eastAsia="en-GB"/>
        </w:rPr>
      </w:pPr>
    </w:p>
    <w:p w14:paraId="1304F3B7" w14:textId="1BAE7EFA" w:rsidR="0024685C" w:rsidRDefault="0024685C">
      <w:pPr>
        <w:numPr>
          <w:ilvl w:val="1"/>
          <w:numId w:val="23"/>
        </w:numPr>
        <w:overflowPunct/>
        <w:autoSpaceDE/>
        <w:autoSpaceDN/>
        <w:adjustRightInd/>
        <w:jc w:val="left"/>
        <w:textAlignment w:val="auto"/>
        <w:outlineLvl w:val="1"/>
        <w:rPr>
          <w:rFonts w:cs="Arial"/>
          <w:lang w:eastAsia="en-GB"/>
        </w:rPr>
      </w:pPr>
      <w:r>
        <w:rPr>
          <w:rFonts w:cs="Arial"/>
          <w:lang w:eastAsia="en-GB"/>
        </w:rPr>
        <w:t>I</w:t>
      </w:r>
      <w:r w:rsidR="000E4A5D">
        <w:rPr>
          <w:rFonts w:cs="Arial"/>
          <w:lang w:eastAsia="en-GB"/>
        </w:rPr>
        <w:t>t</w:t>
      </w:r>
      <w:r w:rsidRPr="00364E0F">
        <w:rPr>
          <w:rFonts w:cs="Arial"/>
          <w:lang w:eastAsia="en-GB"/>
        </w:rPr>
        <w:t xml:space="preserve"> is a condition of the Contract that the Services will not infringe the IPR of any third party.</w:t>
      </w:r>
      <w:r>
        <w:rPr>
          <w:rFonts w:cs="Arial"/>
          <w:lang w:eastAsia="en-GB"/>
        </w:rPr>
        <w:t xml:space="preserve"> </w:t>
      </w:r>
      <w:r w:rsidRPr="0024685C">
        <w:rPr>
          <w:rFonts w:cs="Arial"/>
          <w:lang w:eastAsia="en-GB"/>
        </w:rPr>
        <w:t xml:space="preserve">The Contractor shall ensure that </w:t>
      </w:r>
      <w:r>
        <w:rPr>
          <w:rFonts w:cs="Arial"/>
          <w:lang w:eastAsia="en-GB"/>
        </w:rPr>
        <w:t>any</w:t>
      </w:r>
      <w:r w:rsidRPr="0024685C">
        <w:rPr>
          <w:rFonts w:cs="Arial"/>
          <w:lang w:eastAsia="en-GB"/>
        </w:rPr>
        <w:t xml:space="preserve"> third party owner of any IPR that is used </w:t>
      </w:r>
      <w:r w:rsidRPr="00F25357">
        <w:rPr>
          <w:rFonts w:cs="Arial"/>
          <w:lang w:eastAsia="en-GB"/>
        </w:rPr>
        <w:t xml:space="preserve">to </w:t>
      </w:r>
      <w:r w:rsidRPr="005D52DE">
        <w:rPr>
          <w:rFonts w:cs="Arial"/>
          <w:lang w:eastAsia="en-GB"/>
        </w:rPr>
        <w:t>pe</w:t>
      </w:r>
      <w:r w:rsidRPr="000E4A5D">
        <w:rPr>
          <w:rFonts w:cs="Arial"/>
          <w:lang w:eastAsia="en-GB"/>
        </w:rPr>
        <w:t>rform the Contract grants to the Council a nonexclusive licence or, if itself a licensee of those rights, shall grant to the Council an authorised sub-licence, to use, reproduce, modify, develop and maintain the IPR in the same. Such licence or sub-licence shall be nonexclusive, perpetual, royalty free and irrevocable and shall include the right for th</w:t>
      </w:r>
      <w:r w:rsidRPr="00AA4E70">
        <w:rPr>
          <w:rFonts w:cs="Arial"/>
          <w:lang w:eastAsia="en-GB"/>
        </w:rPr>
        <w:t>e Council to sub-license, transfer, novate or assign to other contracting a</w:t>
      </w:r>
      <w:r w:rsidRPr="00060D40">
        <w:rPr>
          <w:rFonts w:cs="Arial"/>
          <w:lang w:eastAsia="en-GB"/>
        </w:rPr>
        <w:t>uthorities, the</w:t>
      </w:r>
      <w:r>
        <w:rPr>
          <w:rFonts w:cs="Arial"/>
          <w:lang w:eastAsia="en-GB"/>
        </w:rPr>
        <w:t xml:space="preserve"> r</w:t>
      </w:r>
      <w:r w:rsidRPr="0024685C">
        <w:rPr>
          <w:rFonts w:cs="Arial"/>
          <w:lang w:eastAsia="en-GB"/>
        </w:rPr>
        <w:t xml:space="preserve">eplacement </w:t>
      </w:r>
      <w:r>
        <w:rPr>
          <w:rFonts w:cs="Arial"/>
          <w:lang w:eastAsia="en-GB"/>
        </w:rPr>
        <w:t>p</w:t>
      </w:r>
      <w:r w:rsidRPr="0024685C">
        <w:rPr>
          <w:rFonts w:cs="Arial"/>
          <w:lang w:eastAsia="en-GB"/>
        </w:rPr>
        <w:t xml:space="preserve">rovider or to any other third party supplying services to the Council </w:t>
      </w:r>
      <w:r w:rsidRPr="008468F4">
        <w:rPr>
          <w:rFonts w:cs="Arial"/>
          <w:lang w:eastAsia="en-GB"/>
        </w:rPr>
        <w:t xml:space="preserve">and shall be granted at no cost to the </w:t>
      </w:r>
      <w:r w:rsidR="00830556" w:rsidRPr="008468F4">
        <w:rPr>
          <w:rFonts w:cs="Arial"/>
          <w:lang w:eastAsia="en-GB"/>
        </w:rPr>
        <w:t>Council.</w:t>
      </w:r>
      <w:r>
        <w:rPr>
          <w:rFonts w:cs="Arial"/>
          <w:lang w:eastAsia="en-GB"/>
        </w:rPr>
        <w:t xml:space="preserve"> </w:t>
      </w:r>
    </w:p>
    <w:p w14:paraId="51F5BABE" w14:textId="77777777" w:rsidR="00364E0F" w:rsidRPr="00364E0F" w:rsidRDefault="00364E0F" w:rsidP="00E91ED0">
      <w:pPr>
        <w:overflowPunct/>
        <w:autoSpaceDE/>
        <w:autoSpaceDN/>
        <w:adjustRightInd/>
        <w:ind w:left="851"/>
        <w:jc w:val="left"/>
        <w:textAlignment w:val="auto"/>
        <w:outlineLvl w:val="1"/>
        <w:rPr>
          <w:rFonts w:cs="Arial"/>
          <w:lang w:eastAsia="en-GB"/>
        </w:rPr>
      </w:pPr>
    </w:p>
    <w:p w14:paraId="27E560B5" w14:textId="77777777" w:rsidR="00364E0F" w:rsidRPr="00364E0F" w:rsidRDefault="00364E0F" w:rsidP="00E91ED0">
      <w:pPr>
        <w:overflowPunct/>
        <w:autoSpaceDE/>
        <w:autoSpaceDN/>
        <w:adjustRightInd/>
        <w:ind w:left="851"/>
        <w:jc w:val="left"/>
        <w:textAlignment w:val="auto"/>
        <w:outlineLvl w:val="1"/>
        <w:rPr>
          <w:rFonts w:cs="Arial"/>
          <w:lang w:eastAsia="en-GB"/>
        </w:rPr>
      </w:pPr>
    </w:p>
    <w:p w14:paraId="25BBD77F" w14:textId="5BA351EB" w:rsidR="00364E0F" w:rsidRDefault="00364E0F">
      <w:pPr>
        <w:numPr>
          <w:ilvl w:val="1"/>
          <w:numId w:val="23"/>
        </w:numPr>
        <w:overflowPunct/>
        <w:autoSpaceDE/>
        <w:autoSpaceDN/>
        <w:adjustRightInd/>
        <w:jc w:val="left"/>
        <w:textAlignment w:val="auto"/>
        <w:outlineLvl w:val="1"/>
        <w:rPr>
          <w:rFonts w:cs="Arial"/>
          <w:lang w:eastAsia="en-GB"/>
        </w:rPr>
      </w:pPr>
      <w:r w:rsidRPr="00364E0F">
        <w:rPr>
          <w:rFonts w:cs="Arial"/>
          <w:lang w:eastAsia="en-GB"/>
        </w:rPr>
        <w:t>The Council shall notify the Contractor in writing of any claim or demand brought against the Council for infringement or alleged infringement of any I</w:t>
      </w:r>
      <w:r w:rsidR="0024685C">
        <w:rPr>
          <w:rFonts w:cs="Arial"/>
          <w:lang w:eastAsia="en-GB"/>
        </w:rPr>
        <w:t>PR</w:t>
      </w:r>
      <w:r w:rsidRPr="00364E0F">
        <w:rPr>
          <w:rFonts w:cs="Arial"/>
          <w:lang w:eastAsia="en-GB"/>
        </w:rPr>
        <w:t xml:space="preserve"> in respect of the </w:t>
      </w:r>
      <w:r w:rsidR="0024685C">
        <w:rPr>
          <w:rFonts w:cs="Arial"/>
          <w:lang w:eastAsia="en-GB"/>
        </w:rPr>
        <w:t>Services</w:t>
      </w:r>
      <w:r w:rsidRPr="00364E0F">
        <w:rPr>
          <w:rFonts w:cs="Arial"/>
          <w:lang w:eastAsia="en-GB"/>
        </w:rPr>
        <w:t>.</w:t>
      </w:r>
    </w:p>
    <w:p w14:paraId="658139D5" w14:textId="77777777" w:rsidR="00287F42" w:rsidRPr="00364E0F" w:rsidRDefault="00287F42" w:rsidP="00E91ED0">
      <w:pPr>
        <w:overflowPunct/>
        <w:autoSpaceDE/>
        <w:autoSpaceDN/>
        <w:adjustRightInd/>
        <w:ind w:left="851"/>
        <w:jc w:val="left"/>
        <w:textAlignment w:val="auto"/>
        <w:outlineLvl w:val="1"/>
        <w:rPr>
          <w:rFonts w:cs="Arial"/>
          <w:lang w:eastAsia="en-GB"/>
        </w:rPr>
      </w:pPr>
    </w:p>
    <w:p w14:paraId="3246F183" w14:textId="55DBD03E" w:rsidR="00364E0F" w:rsidRPr="00F25357" w:rsidRDefault="00364E0F">
      <w:pPr>
        <w:numPr>
          <w:ilvl w:val="1"/>
          <w:numId w:val="23"/>
        </w:numPr>
        <w:overflowPunct/>
        <w:autoSpaceDE/>
        <w:autoSpaceDN/>
        <w:adjustRightInd/>
        <w:jc w:val="left"/>
        <w:textAlignment w:val="auto"/>
        <w:outlineLvl w:val="1"/>
        <w:rPr>
          <w:rFonts w:cs="Arial"/>
          <w:lang w:eastAsia="en-GB"/>
        </w:rPr>
      </w:pPr>
      <w:r w:rsidRPr="00F25357">
        <w:rPr>
          <w:rFonts w:cs="Arial"/>
          <w:lang w:eastAsia="en-GB"/>
        </w:rPr>
        <w:t xml:space="preserve">The Contractor shall during and after the Contract Period on written demand indemnify and keep indemnified without limitation the Council against all Liabilities which the Council may suffer or incur as a result of or in connection with any IPR infringement or alleged infringement </w:t>
      </w:r>
      <w:r w:rsidR="00F25357" w:rsidRPr="00F25357">
        <w:rPr>
          <w:rFonts w:cs="Arial"/>
          <w:lang w:eastAsia="en-GB"/>
        </w:rPr>
        <w:t xml:space="preserve">from materials supplied or licensed by the </w:t>
      </w:r>
      <w:r w:rsidR="00F25357">
        <w:rPr>
          <w:rFonts w:cs="Arial"/>
          <w:lang w:eastAsia="en-GB"/>
        </w:rPr>
        <w:t>Contractor</w:t>
      </w:r>
      <w:r w:rsidRPr="00F25357">
        <w:rPr>
          <w:rFonts w:cs="Arial"/>
          <w:lang w:eastAsia="en-GB"/>
        </w:rPr>
        <w:t>.</w:t>
      </w:r>
    </w:p>
    <w:p w14:paraId="66AC0847" w14:textId="77777777" w:rsidR="00364E0F" w:rsidRPr="00364E0F" w:rsidRDefault="00364E0F" w:rsidP="00E91ED0">
      <w:pPr>
        <w:overflowPunct/>
        <w:autoSpaceDE/>
        <w:autoSpaceDN/>
        <w:adjustRightInd/>
        <w:ind w:left="851"/>
        <w:jc w:val="left"/>
        <w:textAlignment w:val="auto"/>
        <w:outlineLvl w:val="1"/>
        <w:rPr>
          <w:rFonts w:cs="Arial"/>
          <w:lang w:eastAsia="en-GB"/>
        </w:rPr>
      </w:pPr>
    </w:p>
    <w:p w14:paraId="70C675E4" w14:textId="404F85F2" w:rsidR="00364E0F" w:rsidRDefault="00364E0F">
      <w:pPr>
        <w:numPr>
          <w:ilvl w:val="1"/>
          <w:numId w:val="23"/>
        </w:numPr>
        <w:overflowPunct/>
        <w:autoSpaceDE/>
        <w:autoSpaceDN/>
        <w:adjustRightInd/>
        <w:jc w:val="left"/>
        <w:textAlignment w:val="auto"/>
        <w:outlineLvl w:val="1"/>
        <w:rPr>
          <w:rFonts w:cs="Arial"/>
          <w:lang w:eastAsia="en-GB"/>
        </w:rPr>
      </w:pPr>
      <w:r w:rsidRPr="00364E0F">
        <w:rPr>
          <w:rFonts w:cs="Arial"/>
          <w:lang w:eastAsia="en-GB"/>
        </w:rPr>
        <w:t>At the termination of the Contract the Contractor shall immediately return to the Council all materials, work or records held in relation to the Services, including any back-up media and information relating to service users.</w:t>
      </w:r>
    </w:p>
    <w:p w14:paraId="367C61F0" w14:textId="77777777" w:rsidR="00287F42" w:rsidRDefault="00287F42" w:rsidP="00E91ED0">
      <w:pPr>
        <w:pStyle w:val="ListParagraph"/>
        <w:rPr>
          <w:rFonts w:cs="Arial"/>
        </w:rPr>
      </w:pPr>
    </w:p>
    <w:p w14:paraId="45D27918" w14:textId="7EB27108" w:rsidR="00287F42" w:rsidRPr="00567604" w:rsidRDefault="00287F42">
      <w:pPr>
        <w:numPr>
          <w:ilvl w:val="1"/>
          <w:numId w:val="23"/>
        </w:numPr>
        <w:overflowPunct/>
        <w:autoSpaceDE/>
        <w:autoSpaceDN/>
        <w:adjustRightInd/>
        <w:jc w:val="left"/>
        <w:textAlignment w:val="auto"/>
        <w:outlineLvl w:val="1"/>
        <w:rPr>
          <w:rFonts w:cs="Arial"/>
          <w:lang w:eastAsia="en-GB"/>
        </w:rPr>
      </w:pPr>
      <w:r w:rsidRPr="00287F42">
        <w:rPr>
          <w:rFonts w:cs="Arial"/>
          <w:lang w:eastAsia="en-GB"/>
        </w:rPr>
        <w:t>The provisions of this clause shall apply during the continuance of this Agreement and</w:t>
      </w:r>
      <w:r>
        <w:rPr>
          <w:rFonts w:cs="Arial"/>
          <w:lang w:eastAsia="en-GB"/>
        </w:rPr>
        <w:t xml:space="preserve"> </w:t>
      </w:r>
      <w:r w:rsidRPr="00287F42">
        <w:rPr>
          <w:rFonts w:cs="Arial"/>
          <w:lang w:eastAsia="en-GB"/>
        </w:rPr>
        <w:t>indefinitely after its expiry or termination.</w:t>
      </w:r>
      <w:r w:rsidRPr="00287F42">
        <w:rPr>
          <w:rFonts w:cs="Arial"/>
          <w:lang w:eastAsia="en-GB"/>
        </w:rPr>
        <w:cr/>
      </w:r>
    </w:p>
    <w:bookmarkEnd w:id="87"/>
    <w:bookmarkEnd w:id="88"/>
    <w:p w14:paraId="673795DD" w14:textId="77777777" w:rsidR="00E36840" w:rsidRPr="00E36840" w:rsidRDefault="00E36840">
      <w:pPr>
        <w:keepNext/>
        <w:numPr>
          <w:ilvl w:val="0"/>
          <w:numId w:val="23"/>
        </w:numPr>
        <w:overflowPunct/>
        <w:autoSpaceDE/>
        <w:autoSpaceDN/>
        <w:adjustRightInd/>
        <w:jc w:val="left"/>
        <w:textAlignment w:val="auto"/>
        <w:outlineLvl w:val="0"/>
        <w:rPr>
          <w:rFonts w:cs="Arial"/>
          <w:lang w:eastAsia="en-GB"/>
        </w:rPr>
      </w:pPr>
      <w:r w:rsidRPr="00E36840">
        <w:rPr>
          <w:rFonts w:cs="Arial"/>
          <w:b/>
          <w:lang w:eastAsia="en-GB"/>
        </w:rPr>
        <w:t>CONFIDENTIALITY, PUBLICITY</w:t>
      </w:r>
      <w:bookmarkStart w:id="89" w:name="_NN1551"/>
      <w:bookmarkEnd w:id="89"/>
      <w:r w:rsidRPr="00E36840">
        <w:rPr>
          <w:rFonts w:cs="Arial"/>
          <w:b/>
          <w:lang w:eastAsia="en-GB"/>
        </w:rPr>
        <w:t xml:space="preserve"> AND TRANSPARENCY </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_NN1551\r \h  \* MERGEFORMAT </w:instrText>
      </w:r>
      <w:r w:rsidR="00C17A5E">
        <w:fldChar w:fldCharType="separate"/>
      </w:r>
      <w:bookmarkStart w:id="90" w:name="_Toc173226193"/>
      <w:bookmarkStart w:id="91" w:name="_Toc334799902"/>
      <w:r w:rsidR="00AA361A" w:rsidRPr="00AA361A">
        <w:rPr>
          <w:rFonts w:cs="Arial"/>
          <w:lang w:eastAsia="en-GB"/>
        </w:rPr>
        <w:instrText>F2</w:instrText>
      </w:r>
      <w:r w:rsidR="00C17A5E">
        <w:fldChar w:fldCharType="end"/>
      </w:r>
      <w:r w:rsidRPr="00E36840">
        <w:rPr>
          <w:rFonts w:cs="Arial"/>
          <w:lang w:eastAsia="en-GB"/>
        </w:rPr>
        <w:instrText xml:space="preserve"> CONFIDENTIALITY AND PUBLICITY</w:instrText>
      </w:r>
      <w:bookmarkEnd w:id="90"/>
      <w:bookmarkEnd w:id="91"/>
      <w:r w:rsidRPr="00E36840">
        <w:rPr>
          <w:rFonts w:cs="Arial"/>
          <w:lang w:eastAsia="en-GB"/>
        </w:rPr>
        <w:instrText xml:space="preserve">" \l 1 </w:instrText>
      </w:r>
      <w:r w:rsidR="0089194B" w:rsidRPr="00E36840">
        <w:rPr>
          <w:lang w:eastAsia="en-GB"/>
        </w:rPr>
        <w:fldChar w:fldCharType="end"/>
      </w:r>
    </w:p>
    <w:p w14:paraId="5A7D3C3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117AF5C7" w14:textId="77777777" w:rsidR="00E36840" w:rsidRPr="00E36840" w:rsidRDefault="00E36840">
      <w:pPr>
        <w:numPr>
          <w:ilvl w:val="1"/>
          <w:numId w:val="23"/>
        </w:numPr>
        <w:overflowPunct/>
        <w:autoSpaceDE/>
        <w:autoSpaceDN/>
        <w:adjustRightInd/>
        <w:jc w:val="left"/>
        <w:textAlignment w:val="auto"/>
        <w:outlineLvl w:val="1"/>
        <w:rPr>
          <w:rFonts w:cs="Arial"/>
          <w:lang w:eastAsia="en-GB"/>
        </w:rPr>
      </w:pPr>
      <w:r w:rsidRPr="00E36840">
        <w:rPr>
          <w:rFonts w:cs="Arial"/>
          <w:lang w:eastAsia="en-GB"/>
        </w:rPr>
        <w:t>Any documents provided by the Council and information which the Contractor may acquire as a result of or during the provision of the Services or performance of this Contract shall to the extent that it is not information which is  in the public domain or required to be disclosed by operation of Law,  remain the confidential information of the Council and shall not be disclosed disposed of or used for any purpose (other than proper performance of the Contract) without prior written consent from the Council.</w:t>
      </w:r>
    </w:p>
    <w:p w14:paraId="35337BD5"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322581F" w14:textId="77777777" w:rsidR="00E36840" w:rsidRPr="00E36840" w:rsidRDefault="00E36840">
      <w:pPr>
        <w:numPr>
          <w:ilvl w:val="1"/>
          <w:numId w:val="23"/>
        </w:numPr>
        <w:overflowPunct/>
        <w:autoSpaceDE/>
        <w:autoSpaceDN/>
        <w:adjustRightInd/>
        <w:jc w:val="left"/>
        <w:textAlignment w:val="auto"/>
        <w:outlineLvl w:val="1"/>
        <w:rPr>
          <w:rFonts w:cs="Arial"/>
          <w:lang w:eastAsia="en-GB"/>
        </w:rPr>
      </w:pPr>
      <w:r w:rsidRPr="00E36840">
        <w:rPr>
          <w:rFonts w:cs="Arial"/>
          <w:lang w:eastAsia="en-GB"/>
        </w:rPr>
        <w:t>All Confidential Information provided by the Council to the Contractor or generated from the Services or Contract performance as mentioned in clause F2.1, shall be returned to the Council at the end of the Contract.</w:t>
      </w:r>
    </w:p>
    <w:p w14:paraId="279B6A8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05207D9" w14:textId="77777777" w:rsidR="00E36840" w:rsidRPr="00E36840" w:rsidRDefault="00E36840">
      <w:pPr>
        <w:numPr>
          <w:ilvl w:val="1"/>
          <w:numId w:val="23"/>
        </w:numPr>
        <w:overflowPunct/>
        <w:autoSpaceDE/>
        <w:autoSpaceDN/>
        <w:adjustRightInd/>
        <w:jc w:val="left"/>
        <w:textAlignment w:val="auto"/>
        <w:outlineLvl w:val="1"/>
        <w:rPr>
          <w:rFonts w:cs="Arial"/>
          <w:lang w:eastAsia="en-GB"/>
        </w:rPr>
      </w:pPr>
      <w:r w:rsidRPr="00E36840">
        <w:rPr>
          <w:rFonts w:cs="Arial"/>
          <w:lang w:eastAsia="en-GB"/>
        </w:rP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14:paraId="3603C4A8"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99C3D0B" w14:textId="77777777" w:rsidR="00E36840" w:rsidRPr="00E36840" w:rsidRDefault="00E36840">
      <w:pPr>
        <w:numPr>
          <w:ilvl w:val="1"/>
          <w:numId w:val="23"/>
        </w:numPr>
        <w:overflowPunct/>
        <w:autoSpaceDE/>
        <w:autoSpaceDN/>
        <w:adjustRightInd/>
        <w:jc w:val="left"/>
        <w:textAlignment w:val="auto"/>
        <w:outlineLvl w:val="1"/>
        <w:rPr>
          <w:rFonts w:cs="Arial"/>
          <w:lang w:eastAsia="en-GB"/>
        </w:rPr>
      </w:pPr>
      <w:r w:rsidRPr="00E36840">
        <w:rPr>
          <w:rFonts w:cs="Arial"/>
          <w:lang w:eastAsia="en-GB"/>
        </w:rPr>
        <w:t xml:space="preserve">Both parties shall take all reasonable steps to ensure the observance of the provisions of this clause by all of their servants, Employees, sub-contractors, agents, professional advisors and consultants. </w:t>
      </w:r>
    </w:p>
    <w:p w14:paraId="09DEAAF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E5067CB" w14:textId="77777777" w:rsidR="00E36840" w:rsidRPr="00E36840" w:rsidRDefault="00E36840">
      <w:pPr>
        <w:numPr>
          <w:ilvl w:val="1"/>
          <w:numId w:val="23"/>
        </w:numPr>
        <w:overflowPunct/>
        <w:autoSpaceDE/>
        <w:autoSpaceDN/>
        <w:adjustRightInd/>
        <w:jc w:val="left"/>
        <w:textAlignment w:val="auto"/>
        <w:outlineLvl w:val="1"/>
        <w:rPr>
          <w:rFonts w:cs="Arial"/>
          <w:lang w:eastAsia="en-GB"/>
        </w:rPr>
      </w:pPr>
      <w:r w:rsidRPr="00E36840">
        <w:rPr>
          <w:rFonts w:cs="Arial"/>
          <w:lang w:eastAsia="en-GB"/>
        </w:rPr>
        <w:t xml:space="preserve">The Council and the Contractor acknowledge that, except for any information which is exempt from disclosure in accordance with provisions of the Freedom of Information Act (“the Act”) the text of this Contract and any schedules to this Contract is not Confidential Information.  The Council shall be responsible for determining in its absolute discretion whether any part of the Contract or its schedules is exempt from disclosure in accordance with the provisions of the Act. </w:t>
      </w:r>
    </w:p>
    <w:p w14:paraId="2DAAAFD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 </w:t>
      </w:r>
    </w:p>
    <w:p w14:paraId="73EDCDF7" w14:textId="77777777" w:rsidR="000A3706" w:rsidRDefault="008E5AC0">
      <w:pPr>
        <w:numPr>
          <w:ilvl w:val="1"/>
          <w:numId w:val="23"/>
        </w:numPr>
        <w:overflowPunct/>
        <w:autoSpaceDE/>
        <w:autoSpaceDN/>
        <w:adjustRightInd/>
        <w:jc w:val="left"/>
        <w:textAlignment w:val="auto"/>
        <w:outlineLvl w:val="1"/>
        <w:rPr>
          <w:rFonts w:cs="Arial"/>
          <w:lang w:eastAsia="en-GB"/>
        </w:rPr>
      </w:pPr>
      <w:r w:rsidRPr="008E5AC0">
        <w:rPr>
          <w:rFonts w:cs="Arial"/>
          <w:lang w:eastAsia="en-GB"/>
        </w:rPr>
        <w:t>In accordance with the Procurement Act 2023, the Contractor acknowledges that this Contract, including its schedules and any modifications, is subject to transparency obligations. The Council shall publish details of this Contract, including key terms such as the contract value, duration, and awarded supplier, on the Procurement Register or any other public platform as required by law</w:t>
      </w:r>
      <w:r w:rsidR="000A3706">
        <w:rPr>
          <w:rFonts w:cs="Arial"/>
          <w:lang w:eastAsia="en-GB"/>
        </w:rPr>
        <w:t>.</w:t>
      </w:r>
    </w:p>
    <w:p w14:paraId="2EBA9633" w14:textId="77777777" w:rsidR="003366EB" w:rsidRDefault="003366EB" w:rsidP="000A3706">
      <w:pPr>
        <w:overflowPunct/>
        <w:autoSpaceDE/>
        <w:autoSpaceDN/>
        <w:adjustRightInd/>
        <w:jc w:val="left"/>
        <w:textAlignment w:val="auto"/>
        <w:outlineLvl w:val="1"/>
        <w:rPr>
          <w:rFonts w:cs="Arial"/>
          <w:lang w:eastAsia="en-GB"/>
        </w:rPr>
      </w:pPr>
    </w:p>
    <w:p w14:paraId="37560A2E" w14:textId="57691AEC" w:rsidR="003366EB" w:rsidRPr="003366EB" w:rsidRDefault="003366EB" w:rsidP="003366EB">
      <w:pPr>
        <w:overflowPunct/>
        <w:autoSpaceDE/>
        <w:autoSpaceDN/>
        <w:adjustRightInd/>
        <w:ind w:left="720" w:hanging="720"/>
        <w:jc w:val="left"/>
        <w:textAlignment w:val="auto"/>
        <w:outlineLvl w:val="1"/>
        <w:rPr>
          <w:rFonts w:cs="Arial"/>
          <w:lang w:eastAsia="en-GB"/>
        </w:rPr>
      </w:pPr>
      <w:r>
        <w:rPr>
          <w:rFonts w:cs="Arial"/>
          <w:lang w:eastAsia="en-GB"/>
        </w:rPr>
        <w:t>F2.7</w:t>
      </w:r>
      <w:r>
        <w:rPr>
          <w:rFonts w:cs="Arial"/>
          <w:lang w:eastAsia="en-GB"/>
        </w:rPr>
        <w:tab/>
      </w:r>
      <w:r w:rsidRPr="003366EB">
        <w:rPr>
          <w:rFonts w:cs="Arial"/>
          <w:lang w:eastAsia="en-GB"/>
        </w:rPr>
        <w:t>The Council reserves the right to redact or withhold commercially sensitive information before publication where:</w:t>
      </w:r>
    </w:p>
    <w:p w14:paraId="7AD1662B" w14:textId="3A2FF29D" w:rsidR="003366EB" w:rsidRPr="003366EB" w:rsidRDefault="00F01908" w:rsidP="00F01908">
      <w:pPr>
        <w:overflowPunct/>
        <w:autoSpaceDE/>
        <w:autoSpaceDN/>
        <w:adjustRightInd/>
        <w:ind w:left="1440" w:hanging="720"/>
        <w:jc w:val="left"/>
        <w:textAlignment w:val="auto"/>
        <w:outlineLvl w:val="1"/>
        <w:rPr>
          <w:rFonts w:cs="Arial"/>
          <w:lang w:eastAsia="en-GB"/>
        </w:rPr>
      </w:pPr>
      <w:r>
        <w:rPr>
          <w:rFonts w:cs="Arial"/>
          <w:lang w:eastAsia="en-GB"/>
        </w:rPr>
        <w:t>i.</w:t>
      </w:r>
      <w:r w:rsidR="003366EB" w:rsidRPr="003366EB">
        <w:rPr>
          <w:rFonts w:cs="Arial"/>
          <w:lang w:eastAsia="en-GB"/>
        </w:rPr>
        <w:tab/>
        <w:t>The disclosure of such information would prejudice the legitimate commercial interests of the Contractor or any third party;</w:t>
      </w:r>
    </w:p>
    <w:p w14:paraId="4E496932" w14:textId="77777777" w:rsidR="003366EB" w:rsidRPr="003366EB" w:rsidRDefault="003366EB" w:rsidP="00F01908">
      <w:pPr>
        <w:overflowPunct/>
        <w:autoSpaceDE/>
        <w:autoSpaceDN/>
        <w:adjustRightInd/>
        <w:ind w:left="1440" w:hanging="720"/>
        <w:jc w:val="left"/>
        <w:textAlignment w:val="auto"/>
        <w:outlineLvl w:val="1"/>
        <w:rPr>
          <w:rFonts w:cs="Arial"/>
          <w:lang w:eastAsia="en-GB"/>
        </w:rPr>
      </w:pPr>
      <w:r w:rsidRPr="003366EB">
        <w:rPr>
          <w:rFonts w:cs="Arial"/>
          <w:lang w:eastAsia="en-GB"/>
        </w:rPr>
        <w:t xml:space="preserve">ii. </w:t>
      </w:r>
      <w:r w:rsidRPr="003366EB">
        <w:rPr>
          <w:rFonts w:cs="Arial"/>
          <w:lang w:eastAsia="en-GB"/>
        </w:rPr>
        <w:tab/>
        <w:t>The information is protected under an exemption in the Freedom of Information Act 2000 (FOIA) or the Environmental Information Regulations 2004 (EIR);</w:t>
      </w:r>
    </w:p>
    <w:p w14:paraId="53F7DC6D" w14:textId="71557A74" w:rsidR="003366EB" w:rsidRDefault="003366EB" w:rsidP="00F01908">
      <w:pPr>
        <w:overflowPunct/>
        <w:autoSpaceDE/>
        <w:autoSpaceDN/>
        <w:adjustRightInd/>
        <w:ind w:left="1440" w:hanging="720"/>
        <w:jc w:val="left"/>
        <w:textAlignment w:val="auto"/>
        <w:outlineLvl w:val="1"/>
        <w:rPr>
          <w:rFonts w:cs="Arial"/>
          <w:lang w:eastAsia="en-GB"/>
        </w:rPr>
      </w:pPr>
      <w:r w:rsidRPr="003366EB">
        <w:rPr>
          <w:rFonts w:cs="Arial"/>
          <w:lang w:eastAsia="en-GB"/>
        </w:rPr>
        <w:t xml:space="preserve">iii. </w:t>
      </w:r>
      <w:r w:rsidRPr="003366EB">
        <w:rPr>
          <w:rFonts w:cs="Arial"/>
          <w:lang w:eastAsia="en-GB"/>
        </w:rPr>
        <w:tab/>
        <w:t>Disclosure would compromise national security, data protection, or public interest confidentiality as defined under relevant legislation.</w:t>
      </w:r>
    </w:p>
    <w:p w14:paraId="0A409C33" w14:textId="77777777" w:rsidR="00012793" w:rsidRDefault="00012793" w:rsidP="00F01908">
      <w:pPr>
        <w:overflowPunct/>
        <w:autoSpaceDE/>
        <w:autoSpaceDN/>
        <w:adjustRightInd/>
        <w:ind w:left="1440" w:hanging="720"/>
        <w:jc w:val="left"/>
        <w:textAlignment w:val="auto"/>
        <w:outlineLvl w:val="1"/>
        <w:rPr>
          <w:rFonts w:cs="Arial"/>
          <w:lang w:eastAsia="en-GB"/>
        </w:rPr>
      </w:pPr>
    </w:p>
    <w:p w14:paraId="2FDD60D1" w14:textId="655C24FE" w:rsidR="00012793" w:rsidRPr="004921C2" w:rsidRDefault="00012793" w:rsidP="00012793">
      <w:pPr>
        <w:ind w:left="720" w:hanging="720"/>
        <w:rPr>
          <w:rFonts w:cs="Arial"/>
          <w:lang w:eastAsia="en-GB"/>
        </w:rPr>
      </w:pPr>
      <w:r>
        <w:rPr>
          <w:rFonts w:cs="Arial"/>
          <w:lang w:eastAsia="en-GB"/>
        </w:rPr>
        <w:t>F2.8</w:t>
      </w:r>
      <w:r>
        <w:rPr>
          <w:rFonts w:cs="Arial"/>
          <w:lang w:eastAsia="en-GB"/>
        </w:rPr>
        <w:tab/>
      </w:r>
      <w:r w:rsidRPr="004921C2">
        <w:rPr>
          <w:rFonts w:cs="Arial"/>
          <w:lang w:eastAsia="en-GB"/>
        </w:rPr>
        <w:t>The Contractor acknowledges that:</w:t>
      </w:r>
    </w:p>
    <w:p w14:paraId="5AD7F150" w14:textId="77777777" w:rsidR="00012793" w:rsidRPr="004921C2" w:rsidRDefault="00012793" w:rsidP="00012793">
      <w:pPr>
        <w:ind w:left="1440" w:hanging="720"/>
        <w:rPr>
          <w:rFonts w:cs="Arial"/>
          <w:lang w:eastAsia="en-GB"/>
        </w:rPr>
      </w:pPr>
      <w:r w:rsidRPr="004921C2">
        <w:rPr>
          <w:rFonts w:cs="Arial"/>
          <w:lang w:eastAsia="en-GB"/>
        </w:rPr>
        <w:t xml:space="preserve">i. </w:t>
      </w:r>
      <w:r>
        <w:rPr>
          <w:rFonts w:cs="Arial"/>
          <w:lang w:eastAsia="en-GB"/>
        </w:rPr>
        <w:tab/>
      </w:r>
      <w:r w:rsidRPr="004921C2">
        <w:rPr>
          <w:rFonts w:cs="Arial"/>
          <w:lang w:eastAsia="en-GB"/>
        </w:rPr>
        <w:t>The Council has sole discretion to determine whether an exemption applies and may publish redacted versions of the contract where applicable;</w:t>
      </w:r>
    </w:p>
    <w:p w14:paraId="29517D87" w14:textId="77777777" w:rsidR="00012793" w:rsidRPr="004921C2" w:rsidRDefault="00012793" w:rsidP="00012793">
      <w:pPr>
        <w:ind w:left="1440" w:hanging="720"/>
        <w:rPr>
          <w:rFonts w:cs="Arial"/>
          <w:lang w:eastAsia="en-GB"/>
        </w:rPr>
      </w:pPr>
      <w:r w:rsidRPr="004921C2">
        <w:rPr>
          <w:rFonts w:cs="Arial"/>
          <w:lang w:eastAsia="en-GB"/>
        </w:rPr>
        <w:t xml:space="preserve">ii. </w:t>
      </w:r>
      <w:r>
        <w:rPr>
          <w:rFonts w:cs="Arial"/>
          <w:lang w:eastAsia="en-GB"/>
        </w:rPr>
        <w:tab/>
      </w:r>
      <w:r w:rsidRPr="004921C2">
        <w:rPr>
          <w:rFonts w:cs="Arial"/>
          <w:lang w:eastAsia="en-GB"/>
        </w:rPr>
        <w:t>The Contractor shall provide reasonable assistance to the Council in responding to requests under FOIA, EIR, or any other applicable transparency legislation;</w:t>
      </w:r>
    </w:p>
    <w:p w14:paraId="36497A5C" w14:textId="77777777" w:rsidR="00012793" w:rsidRPr="004921C2" w:rsidRDefault="00012793" w:rsidP="00012793">
      <w:pPr>
        <w:ind w:left="1440" w:hanging="720"/>
        <w:rPr>
          <w:rFonts w:cs="Arial"/>
          <w:lang w:eastAsia="en-GB"/>
        </w:rPr>
      </w:pPr>
      <w:r w:rsidRPr="004921C2">
        <w:rPr>
          <w:rFonts w:cs="Arial"/>
          <w:lang w:eastAsia="en-GB"/>
        </w:rPr>
        <w:t xml:space="preserve">iii. </w:t>
      </w:r>
      <w:r>
        <w:rPr>
          <w:rFonts w:cs="Arial"/>
          <w:lang w:eastAsia="en-GB"/>
        </w:rPr>
        <w:tab/>
      </w:r>
      <w:r w:rsidRPr="004921C2">
        <w:rPr>
          <w:rFonts w:cs="Arial"/>
          <w:lang w:eastAsia="en-GB"/>
        </w:rPr>
        <w:t>The Contractor shall not make any public statement or release any press announcement regarding this Contract without prior written approval from the Council.</w:t>
      </w:r>
    </w:p>
    <w:p w14:paraId="3BE7FEDA" w14:textId="77777777" w:rsidR="00012793" w:rsidRPr="004921C2" w:rsidRDefault="00012793" w:rsidP="00012793">
      <w:pPr>
        <w:ind w:left="720" w:hanging="720"/>
        <w:rPr>
          <w:rFonts w:cs="Arial"/>
          <w:lang w:eastAsia="en-GB"/>
        </w:rPr>
      </w:pPr>
    </w:p>
    <w:p w14:paraId="4E28CC75" w14:textId="77777777" w:rsidR="00012793" w:rsidRPr="004921C2" w:rsidRDefault="00012793" w:rsidP="00012793">
      <w:pPr>
        <w:ind w:left="720" w:hanging="720"/>
        <w:rPr>
          <w:rFonts w:cs="Arial"/>
          <w:lang w:eastAsia="en-GB"/>
        </w:rPr>
      </w:pPr>
      <w:r>
        <w:rPr>
          <w:rFonts w:cs="Arial"/>
          <w:lang w:eastAsia="en-GB"/>
        </w:rPr>
        <w:lastRenderedPageBreak/>
        <w:t>F2.9</w:t>
      </w:r>
      <w:r>
        <w:rPr>
          <w:rFonts w:cs="Arial"/>
          <w:lang w:eastAsia="en-GB"/>
        </w:rPr>
        <w:tab/>
      </w:r>
      <w:r w:rsidRPr="004921C2">
        <w:rPr>
          <w:rFonts w:cs="Arial"/>
          <w:lang w:eastAsia="en-GB"/>
        </w:rPr>
        <w:t>If required under Section 93 of the Procurement Act 2023, the Council may publish details of any modifications made to this Contract, ensuring compliance with the statutory requirements for transparency and public accountability.</w:t>
      </w:r>
    </w:p>
    <w:p w14:paraId="1BD75B7C" w14:textId="77777777" w:rsidR="00012793" w:rsidRDefault="00012793" w:rsidP="00F01908">
      <w:pPr>
        <w:overflowPunct/>
        <w:autoSpaceDE/>
        <w:autoSpaceDN/>
        <w:adjustRightInd/>
        <w:ind w:left="1440" w:hanging="720"/>
        <w:jc w:val="left"/>
        <w:textAlignment w:val="auto"/>
        <w:outlineLvl w:val="1"/>
        <w:rPr>
          <w:rFonts w:cs="Arial"/>
          <w:lang w:eastAsia="en-GB"/>
        </w:rPr>
      </w:pPr>
    </w:p>
    <w:p w14:paraId="08287D76" w14:textId="66D03702" w:rsidR="00E36840" w:rsidRPr="00E36840" w:rsidRDefault="00E36840" w:rsidP="000A3706">
      <w:pPr>
        <w:overflowPunct/>
        <w:autoSpaceDE/>
        <w:autoSpaceDN/>
        <w:adjustRightInd/>
        <w:jc w:val="left"/>
        <w:textAlignment w:val="auto"/>
        <w:outlineLvl w:val="1"/>
        <w:rPr>
          <w:rFonts w:cs="Arial"/>
          <w:lang w:eastAsia="en-GB"/>
        </w:rPr>
      </w:pPr>
      <w:r w:rsidRPr="00E36840">
        <w:rPr>
          <w:rFonts w:cs="Arial"/>
          <w:lang w:eastAsia="en-GB"/>
        </w:rPr>
        <w:t xml:space="preserve"> </w:t>
      </w:r>
    </w:p>
    <w:p w14:paraId="1461CDB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71EBC82" w14:textId="77777777" w:rsidR="00E36840" w:rsidRPr="00B00D95" w:rsidRDefault="00E36840">
      <w:pPr>
        <w:keepNext/>
        <w:numPr>
          <w:ilvl w:val="0"/>
          <w:numId w:val="23"/>
        </w:numPr>
        <w:overflowPunct/>
        <w:autoSpaceDE/>
        <w:autoSpaceDN/>
        <w:adjustRightInd/>
        <w:jc w:val="left"/>
        <w:textAlignment w:val="auto"/>
        <w:outlineLvl w:val="0"/>
        <w:rPr>
          <w:rFonts w:cs="Arial"/>
          <w:lang w:eastAsia="en-GB"/>
        </w:rPr>
      </w:pPr>
      <w:r w:rsidRPr="00B00D95">
        <w:rPr>
          <w:rFonts w:cs="Arial"/>
          <w:b/>
          <w:lang w:eastAsia="en-GB"/>
        </w:rPr>
        <w:t>DATA PROTECTION</w:t>
      </w:r>
      <w:bookmarkStart w:id="92" w:name="_NN1552"/>
      <w:bookmarkEnd w:id="92"/>
      <w:r w:rsidR="0089194B" w:rsidRPr="00B00D95">
        <w:rPr>
          <w:lang w:eastAsia="en-GB"/>
        </w:rPr>
        <w:fldChar w:fldCharType="begin"/>
      </w:r>
      <w:r w:rsidRPr="00B00D95">
        <w:rPr>
          <w:rFonts w:cs="Arial"/>
          <w:lang w:eastAsia="en-GB"/>
        </w:rPr>
        <w:instrText xml:space="preserve"> TC "</w:instrText>
      </w:r>
      <w:r w:rsidR="00C17A5E" w:rsidRPr="00B00D95">
        <w:fldChar w:fldCharType="begin"/>
      </w:r>
      <w:r w:rsidR="00C17A5E" w:rsidRPr="00B00D95">
        <w:instrText xml:space="preserve"> REF _NN1552\r \h  \* MERGEFORMAT </w:instrText>
      </w:r>
      <w:r w:rsidR="00C17A5E" w:rsidRPr="00B00D95">
        <w:fldChar w:fldCharType="separate"/>
      </w:r>
      <w:bookmarkStart w:id="93" w:name="_Toc173226194"/>
      <w:bookmarkStart w:id="94" w:name="_Toc334799903"/>
      <w:r w:rsidR="00AA361A" w:rsidRPr="00B00D95">
        <w:rPr>
          <w:rFonts w:cs="Arial"/>
          <w:lang w:eastAsia="en-GB"/>
        </w:rPr>
        <w:instrText>F3</w:instrText>
      </w:r>
      <w:r w:rsidR="00C17A5E" w:rsidRPr="00B00D95">
        <w:fldChar w:fldCharType="end"/>
      </w:r>
      <w:r w:rsidRPr="00B00D95">
        <w:rPr>
          <w:rFonts w:cs="Arial"/>
          <w:lang w:eastAsia="en-GB"/>
        </w:rPr>
        <w:instrText xml:space="preserve"> DATA PROTECTION</w:instrText>
      </w:r>
      <w:bookmarkEnd w:id="93"/>
      <w:bookmarkEnd w:id="94"/>
      <w:r w:rsidRPr="00B00D95">
        <w:rPr>
          <w:rFonts w:cs="Arial"/>
          <w:lang w:eastAsia="en-GB"/>
        </w:rPr>
        <w:instrText xml:space="preserve">" \l 1 </w:instrText>
      </w:r>
      <w:r w:rsidR="0089194B" w:rsidRPr="00B00D95">
        <w:rPr>
          <w:lang w:eastAsia="en-GB"/>
        </w:rPr>
        <w:fldChar w:fldCharType="end"/>
      </w:r>
    </w:p>
    <w:p w14:paraId="41326978"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4604FACF" w14:textId="1003E3F8" w:rsidR="008E5BDE" w:rsidRDefault="00E36840">
      <w:pPr>
        <w:numPr>
          <w:ilvl w:val="1"/>
          <w:numId w:val="23"/>
        </w:numPr>
        <w:overflowPunct/>
        <w:autoSpaceDE/>
        <w:autoSpaceDN/>
        <w:adjustRightInd/>
        <w:jc w:val="left"/>
        <w:textAlignment w:val="auto"/>
        <w:outlineLvl w:val="1"/>
        <w:rPr>
          <w:rFonts w:cs="Arial"/>
          <w:lang w:eastAsia="en-GB"/>
        </w:rPr>
      </w:pPr>
      <w:r w:rsidRPr="00E36840">
        <w:rPr>
          <w:rFonts w:cs="Arial"/>
          <w:lang w:eastAsia="en-GB"/>
        </w:rPr>
        <w:t xml:space="preserve">The Contractor shall (and shall procure that any of its Employees involved in the provision of the Services) comply with any requirements </w:t>
      </w:r>
      <w:r w:rsidR="00B00D95" w:rsidRPr="00E36840">
        <w:rPr>
          <w:rFonts w:cs="Arial"/>
          <w:lang w:eastAsia="en-GB"/>
        </w:rPr>
        <w:t xml:space="preserve">under </w:t>
      </w:r>
      <w:r w:rsidR="00B00D95">
        <w:rPr>
          <w:rFonts w:cs="Arial"/>
          <w:lang w:eastAsia="en-GB"/>
        </w:rPr>
        <w:t>Data</w:t>
      </w:r>
      <w:r w:rsidR="00EC22C6">
        <w:rPr>
          <w:rFonts w:cs="Arial"/>
          <w:lang w:eastAsia="en-GB"/>
        </w:rPr>
        <w:t xml:space="preserve"> Protection Legislation</w:t>
      </w:r>
      <w:r w:rsidRPr="00E36840">
        <w:rPr>
          <w:rFonts w:cs="Arial"/>
          <w:lang w:eastAsia="en-GB"/>
        </w:rPr>
        <w:t>.</w:t>
      </w:r>
    </w:p>
    <w:p w14:paraId="4816A559" w14:textId="77777777" w:rsidR="005E09DF" w:rsidRDefault="005E09DF" w:rsidP="005E09DF">
      <w:pPr>
        <w:overflowPunct/>
        <w:autoSpaceDE/>
        <w:autoSpaceDN/>
        <w:adjustRightInd/>
        <w:ind w:left="851"/>
        <w:jc w:val="left"/>
        <w:textAlignment w:val="auto"/>
        <w:outlineLvl w:val="1"/>
        <w:rPr>
          <w:rFonts w:cs="Arial"/>
          <w:lang w:eastAsia="en-GB"/>
        </w:rPr>
      </w:pPr>
    </w:p>
    <w:p w14:paraId="27D2327B" w14:textId="726A02DB" w:rsidR="005E09DF" w:rsidRPr="005E09DF" w:rsidRDefault="008E5BDE">
      <w:pPr>
        <w:numPr>
          <w:ilvl w:val="1"/>
          <w:numId w:val="23"/>
        </w:numPr>
        <w:overflowPunct/>
        <w:autoSpaceDE/>
        <w:autoSpaceDN/>
        <w:adjustRightInd/>
        <w:jc w:val="left"/>
        <w:textAlignment w:val="auto"/>
        <w:outlineLvl w:val="1"/>
        <w:rPr>
          <w:rFonts w:cs="Arial"/>
          <w:lang w:eastAsia="en-GB"/>
        </w:rPr>
      </w:pPr>
      <w:r w:rsidRPr="00B742E3">
        <w:rPr>
          <w:rFonts w:cs="Arial"/>
          <w:lang w:eastAsia="en-GB"/>
        </w:rPr>
        <w:t>The Parties acknowledge that for the purposes of the Data Protection Legislation, the</w:t>
      </w:r>
      <w:r>
        <w:rPr>
          <w:rFonts w:cs="Arial"/>
          <w:lang w:eastAsia="en-GB"/>
        </w:rPr>
        <w:t xml:space="preserve"> </w:t>
      </w:r>
      <w:r w:rsidRPr="00B742E3">
        <w:rPr>
          <w:rFonts w:cs="Arial"/>
          <w:lang w:eastAsia="en-GB"/>
        </w:rPr>
        <w:t>C</w:t>
      </w:r>
      <w:r w:rsidR="00166A7F">
        <w:rPr>
          <w:rFonts w:cs="Arial"/>
          <w:lang w:eastAsia="en-GB"/>
        </w:rPr>
        <w:t xml:space="preserve">ouncil </w:t>
      </w:r>
      <w:r w:rsidRPr="00B742E3">
        <w:rPr>
          <w:rFonts w:cs="Arial"/>
          <w:lang w:eastAsia="en-GB"/>
        </w:rPr>
        <w:t xml:space="preserve"> is the Controller and the Contractor is the Processor. The only processing</w:t>
      </w:r>
      <w:r>
        <w:rPr>
          <w:rFonts w:cs="Arial"/>
          <w:lang w:eastAsia="en-GB"/>
        </w:rPr>
        <w:t xml:space="preserve"> </w:t>
      </w:r>
      <w:r w:rsidRPr="00B742E3">
        <w:rPr>
          <w:rFonts w:cs="Arial"/>
          <w:lang w:eastAsia="en-GB"/>
        </w:rPr>
        <w:t>that the Contractor is authorised to do</w:t>
      </w:r>
      <w:r>
        <w:rPr>
          <w:rFonts w:cs="Arial"/>
          <w:lang w:eastAsia="en-GB"/>
        </w:rPr>
        <w:t xml:space="preserve"> </w:t>
      </w:r>
      <w:r w:rsidRPr="00B742E3">
        <w:rPr>
          <w:rFonts w:cs="Arial"/>
          <w:lang w:eastAsia="en-GB"/>
        </w:rPr>
        <w:t xml:space="preserve">is listed in </w:t>
      </w:r>
      <w:r w:rsidR="004C32C2">
        <w:rPr>
          <w:rFonts w:cs="Arial"/>
          <w:lang w:eastAsia="en-GB"/>
        </w:rPr>
        <w:t>Schedule 8</w:t>
      </w:r>
      <w:r w:rsidRPr="00B742E3">
        <w:rPr>
          <w:rFonts w:cs="Arial"/>
          <w:lang w:eastAsia="en-GB"/>
        </w:rPr>
        <w:t xml:space="preserve"> by the C</w:t>
      </w:r>
      <w:r w:rsidR="00166A7F">
        <w:rPr>
          <w:rFonts w:cs="Arial"/>
          <w:lang w:eastAsia="en-GB"/>
        </w:rPr>
        <w:t xml:space="preserve">ouncil </w:t>
      </w:r>
      <w:r w:rsidRPr="00B742E3">
        <w:rPr>
          <w:rFonts w:cs="Arial"/>
          <w:lang w:eastAsia="en-GB"/>
        </w:rPr>
        <w:t>and</w:t>
      </w:r>
      <w:r>
        <w:rPr>
          <w:rFonts w:cs="Arial"/>
          <w:lang w:eastAsia="en-GB"/>
        </w:rPr>
        <w:t xml:space="preserve"> </w:t>
      </w:r>
      <w:r w:rsidRPr="00B742E3">
        <w:rPr>
          <w:rFonts w:cs="Arial"/>
          <w:lang w:eastAsia="en-GB"/>
        </w:rPr>
        <w:t>may not be determined by the Contractor.</w:t>
      </w:r>
      <w:r w:rsidR="00D60D2B" w:rsidRPr="00D60D2B">
        <w:rPr>
          <w:rFonts w:cs="Arial"/>
          <w:lang w:eastAsia="en-GB"/>
        </w:rPr>
        <w:t xml:space="preserve"> </w:t>
      </w:r>
      <w:r w:rsidR="00D60D2B" w:rsidRPr="00435B92">
        <w:rPr>
          <w:rFonts w:cs="Arial"/>
          <w:lang w:eastAsia="en-GB"/>
        </w:rPr>
        <w:t>Where the</w:t>
      </w:r>
      <w:r w:rsidR="00D60D2B">
        <w:rPr>
          <w:rFonts w:cs="Arial"/>
          <w:lang w:eastAsia="en-GB"/>
        </w:rPr>
        <w:t xml:space="preserve"> Contractor </w:t>
      </w:r>
      <w:r w:rsidR="00D60D2B" w:rsidRPr="00435B92">
        <w:rPr>
          <w:rFonts w:cs="Arial"/>
          <w:lang w:eastAsia="en-GB"/>
        </w:rPr>
        <w:t xml:space="preserve">and </w:t>
      </w:r>
      <w:r w:rsidR="00D60D2B">
        <w:rPr>
          <w:rFonts w:cs="Arial"/>
          <w:lang w:eastAsia="en-GB"/>
        </w:rPr>
        <w:t xml:space="preserve">Council </w:t>
      </w:r>
      <w:r w:rsidR="00D60D2B" w:rsidRPr="00435B92">
        <w:rPr>
          <w:rFonts w:cs="Arial"/>
          <w:lang w:eastAsia="en-GB"/>
        </w:rPr>
        <w:t xml:space="preserve">shall act as joint controllers </w:t>
      </w:r>
      <w:r w:rsidR="00D60D2B">
        <w:rPr>
          <w:rFonts w:cs="Arial"/>
          <w:lang w:eastAsia="en-GB"/>
        </w:rPr>
        <w:t xml:space="preserve">or independent contractors </w:t>
      </w:r>
      <w:r w:rsidR="00D60D2B" w:rsidRPr="00435B92">
        <w:rPr>
          <w:rFonts w:cs="Arial"/>
          <w:lang w:eastAsia="en-GB"/>
        </w:rPr>
        <w:t xml:space="preserve">in respect of the persona data and processing </w:t>
      </w:r>
      <w:r w:rsidR="00166A7F" w:rsidRPr="00435B92">
        <w:rPr>
          <w:rFonts w:cs="Arial"/>
          <w:lang w:eastAsia="en-GB"/>
        </w:rPr>
        <w:t>activity’s</w:t>
      </w:r>
      <w:r w:rsidR="00D60D2B" w:rsidRPr="00435B92">
        <w:rPr>
          <w:rFonts w:cs="Arial"/>
          <w:lang w:eastAsia="en-GB"/>
        </w:rPr>
        <w:t xml:space="preserve"> </w:t>
      </w:r>
      <w:r w:rsidR="00D60D2B">
        <w:rPr>
          <w:rFonts w:cs="Arial"/>
          <w:lang w:eastAsia="en-GB"/>
        </w:rPr>
        <w:t xml:space="preserve">part 2 and/or part 3 of </w:t>
      </w:r>
      <w:r w:rsidR="00D60D2B" w:rsidRPr="00435B92">
        <w:rPr>
          <w:rFonts w:cs="Arial"/>
          <w:lang w:eastAsia="en-GB"/>
        </w:rPr>
        <w:t xml:space="preserve">Schedule </w:t>
      </w:r>
      <w:r w:rsidR="00D60D2B">
        <w:rPr>
          <w:rFonts w:cs="Arial"/>
          <w:lang w:eastAsia="en-GB"/>
        </w:rPr>
        <w:t>8</w:t>
      </w:r>
      <w:r w:rsidR="00D60D2B" w:rsidRPr="00435B92">
        <w:rPr>
          <w:rFonts w:cs="Arial"/>
          <w:lang w:eastAsia="en-GB"/>
        </w:rPr>
        <w:t xml:space="preserve"> shall be applicable. Should there be a determination that changes the party’s status under the Data Protection Legislation then each party shall work together in good faith to make any changes which are necessary to th</w:t>
      </w:r>
      <w:r w:rsidR="00166A7F">
        <w:rPr>
          <w:rFonts w:cs="Arial"/>
          <w:lang w:eastAsia="en-GB"/>
        </w:rPr>
        <w:t>e</w:t>
      </w:r>
      <w:r w:rsidR="00D60D2B" w:rsidRPr="00435B92">
        <w:rPr>
          <w:rFonts w:cs="Arial"/>
          <w:lang w:eastAsia="en-GB"/>
        </w:rPr>
        <w:t xml:space="preserve"> cl</w:t>
      </w:r>
      <w:r w:rsidR="00D60D2B">
        <w:rPr>
          <w:rFonts w:cs="Arial"/>
          <w:lang w:eastAsia="en-GB"/>
        </w:rPr>
        <w:t>ause</w:t>
      </w:r>
      <w:r w:rsidR="00166A7F">
        <w:rPr>
          <w:rFonts w:cs="Arial"/>
          <w:lang w:eastAsia="en-GB"/>
        </w:rPr>
        <w:t>s</w:t>
      </w:r>
      <w:r w:rsidR="00D60D2B">
        <w:rPr>
          <w:rFonts w:cs="Arial"/>
          <w:lang w:eastAsia="en-GB"/>
        </w:rPr>
        <w:t xml:space="preserve"> </w:t>
      </w:r>
      <w:r w:rsidR="00D60D2B" w:rsidRPr="00BB5F53">
        <w:rPr>
          <w:rFonts w:cs="Arial"/>
          <w:lang w:eastAsia="en-GB"/>
        </w:rPr>
        <w:t xml:space="preserve">or the related schedules.  </w:t>
      </w:r>
    </w:p>
    <w:p w14:paraId="45E768C8" w14:textId="77777777" w:rsidR="005E09DF" w:rsidRDefault="005E09DF" w:rsidP="005E09DF">
      <w:pPr>
        <w:overflowPunct/>
        <w:autoSpaceDE/>
        <w:autoSpaceDN/>
        <w:adjustRightInd/>
        <w:ind w:left="851"/>
        <w:jc w:val="left"/>
        <w:textAlignment w:val="auto"/>
        <w:outlineLvl w:val="1"/>
        <w:rPr>
          <w:rFonts w:cs="Arial"/>
          <w:lang w:eastAsia="en-GB"/>
        </w:rPr>
      </w:pPr>
    </w:p>
    <w:p w14:paraId="59ABA12A" w14:textId="15E42DBE" w:rsidR="008E5BDE" w:rsidRDefault="008E5BDE">
      <w:pPr>
        <w:numPr>
          <w:ilvl w:val="1"/>
          <w:numId w:val="23"/>
        </w:numPr>
        <w:overflowPunct/>
        <w:autoSpaceDE/>
        <w:autoSpaceDN/>
        <w:adjustRightInd/>
        <w:jc w:val="left"/>
        <w:textAlignment w:val="auto"/>
        <w:outlineLvl w:val="1"/>
        <w:rPr>
          <w:rFonts w:cs="Arial"/>
          <w:lang w:eastAsia="en-GB"/>
        </w:rPr>
      </w:pPr>
      <w:r w:rsidRPr="00B742E3">
        <w:rPr>
          <w:rFonts w:cs="Arial"/>
          <w:lang w:eastAsia="en-GB"/>
        </w:rPr>
        <w:t xml:space="preserve">The Contractor shall notify the </w:t>
      </w:r>
      <w:r w:rsidR="007847C3">
        <w:rPr>
          <w:rFonts w:cs="Arial"/>
          <w:lang w:eastAsia="en-GB"/>
        </w:rPr>
        <w:t>Council</w:t>
      </w:r>
      <w:r w:rsidRPr="00B742E3">
        <w:rPr>
          <w:rFonts w:cs="Arial"/>
          <w:lang w:eastAsia="en-GB"/>
        </w:rPr>
        <w:t xml:space="preserve"> immediately if it considers that any of the</w:t>
      </w:r>
      <w:r>
        <w:rPr>
          <w:rFonts w:cs="Arial"/>
          <w:lang w:eastAsia="en-GB"/>
        </w:rPr>
        <w:t xml:space="preserve"> </w:t>
      </w:r>
      <w:r w:rsidR="007847C3">
        <w:rPr>
          <w:rFonts w:cs="Arial"/>
          <w:lang w:eastAsia="en-GB"/>
        </w:rPr>
        <w:t>Council</w:t>
      </w:r>
      <w:r w:rsidRPr="00B742E3">
        <w:rPr>
          <w:rFonts w:cs="Arial"/>
          <w:lang w:eastAsia="en-GB"/>
        </w:rPr>
        <w:t>'s instructions infringe the Data Protection Legislation.</w:t>
      </w:r>
    </w:p>
    <w:p w14:paraId="2852A04D" w14:textId="77777777" w:rsidR="005E09DF" w:rsidRDefault="005E09DF" w:rsidP="005E09DF">
      <w:pPr>
        <w:overflowPunct/>
        <w:autoSpaceDE/>
        <w:autoSpaceDN/>
        <w:adjustRightInd/>
        <w:jc w:val="left"/>
        <w:textAlignment w:val="auto"/>
        <w:outlineLvl w:val="1"/>
        <w:rPr>
          <w:rFonts w:cs="Arial"/>
          <w:lang w:eastAsia="en-GB"/>
        </w:rPr>
      </w:pPr>
    </w:p>
    <w:p w14:paraId="04DC6DDD" w14:textId="67DA6CBD" w:rsidR="00797A99" w:rsidRPr="00797A99" w:rsidRDefault="005E09DF">
      <w:pPr>
        <w:numPr>
          <w:ilvl w:val="1"/>
          <w:numId w:val="23"/>
        </w:numPr>
        <w:overflowPunct/>
        <w:autoSpaceDE/>
        <w:autoSpaceDN/>
        <w:adjustRightInd/>
        <w:jc w:val="left"/>
        <w:textAlignment w:val="auto"/>
        <w:outlineLvl w:val="1"/>
        <w:rPr>
          <w:rFonts w:cs="Arial"/>
          <w:lang w:eastAsia="en-GB"/>
        </w:rPr>
      </w:pPr>
      <w:r w:rsidRPr="005E09DF">
        <w:rPr>
          <w:rFonts w:cs="Arial"/>
          <w:lang w:eastAsia="en-GB"/>
        </w:rPr>
        <w:t xml:space="preserve">The Contractor shall provide all reasonable assistance to the </w:t>
      </w:r>
      <w:r w:rsidR="007847C3">
        <w:rPr>
          <w:rFonts w:cs="Arial"/>
          <w:lang w:eastAsia="en-GB"/>
        </w:rPr>
        <w:t>Council</w:t>
      </w:r>
      <w:r w:rsidRPr="005E09DF">
        <w:rPr>
          <w:rFonts w:cs="Arial"/>
          <w:lang w:eastAsia="en-GB"/>
        </w:rPr>
        <w:t xml:space="preserve"> in the preparation of any Data Protection Impact Assessment prior to commencing any processing. Such assistance may, at the discretion of the </w:t>
      </w:r>
      <w:r w:rsidR="007847C3">
        <w:rPr>
          <w:rFonts w:cs="Arial"/>
          <w:lang w:eastAsia="en-GB"/>
        </w:rPr>
        <w:t>Council</w:t>
      </w:r>
      <w:r w:rsidRPr="005E09DF">
        <w:rPr>
          <w:rFonts w:cs="Arial"/>
          <w:lang w:eastAsia="en-GB"/>
        </w:rPr>
        <w:t>, include:</w:t>
      </w:r>
      <w:r w:rsidR="00FF44D4">
        <w:rPr>
          <w:rFonts w:cs="Arial"/>
          <w:lang w:eastAsia="en-GB"/>
        </w:rPr>
        <w:t xml:space="preserve"> </w:t>
      </w:r>
    </w:p>
    <w:p w14:paraId="176F5A21" w14:textId="77777777" w:rsidR="00FF44D4" w:rsidRDefault="00FF44D4" w:rsidP="00FF44D4">
      <w:pPr>
        <w:pStyle w:val="ListParagraph"/>
        <w:rPr>
          <w:rFonts w:cs="Arial"/>
        </w:rPr>
      </w:pPr>
    </w:p>
    <w:p w14:paraId="25E16939" w14:textId="77777777" w:rsidR="00FF44D4" w:rsidRDefault="00FF44D4">
      <w:pPr>
        <w:numPr>
          <w:ilvl w:val="2"/>
          <w:numId w:val="23"/>
        </w:numPr>
        <w:overflowPunct/>
        <w:autoSpaceDE/>
        <w:autoSpaceDN/>
        <w:adjustRightInd/>
        <w:jc w:val="left"/>
        <w:textAlignment w:val="auto"/>
        <w:outlineLvl w:val="1"/>
        <w:rPr>
          <w:rFonts w:cs="Arial"/>
          <w:lang w:eastAsia="en-GB"/>
        </w:rPr>
      </w:pPr>
      <w:r w:rsidRPr="00FF44D4">
        <w:rPr>
          <w:rFonts w:cs="Arial"/>
          <w:lang w:eastAsia="en-GB"/>
        </w:rPr>
        <w:t>a systematic description of the envisaged processing operations and the</w:t>
      </w:r>
      <w:r>
        <w:rPr>
          <w:rFonts w:cs="Arial"/>
          <w:lang w:eastAsia="en-GB"/>
        </w:rPr>
        <w:t xml:space="preserve"> </w:t>
      </w:r>
      <w:r w:rsidRPr="00FF44D4">
        <w:rPr>
          <w:rFonts w:cs="Arial"/>
          <w:lang w:eastAsia="en-GB"/>
        </w:rPr>
        <w:t>purpose of the processing;</w:t>
      </w:r>
    </w:p>
    <w:p w14:paraId="538E8340" w14:textId="77777777" w:rsidR="00FF44D4" w:rsidRDefault="00FF44D4" w:rsidP="00FF44D4">
      <w:pPr>
        <w:overflowPunct/>
        <w:autoSpaceDE/>
        <w:autoSpaceDN/>
        <w:adjustRightInd/>
        <w:jc w:val="left"/>
        <w:textAlignment w:val="auto"/>
        <w:outlineLvl w:val="1"/>
        <w:rPr>
          <w:rFonts w:cs="Arial"/>
          <w:lang w:eastAsia="en-GB"/>
        </w:rPr>
      </w:pPr>
    </w:p>
    <w:p w14:paraId="1D4E1C66" w14:textId="77777777" w:rsidR="00FF44D4" w:rsidRDefault="00FF44D4">
      <w:pPr>
        <w:numPr>
          <w:ilvl w:val="2"/>
          <w:numId w:val="23"/>
        </w:numPr>
        <w:overflowPunct/>
        <w:autoSpaceDE/>
        <w:autoSpaceDN/>
        <w:adjustRightInd/>
        <w:jc w:val="left"/>
        <w:textAlignment w:val="auto"/>
        <w:outlineLvl w:val="1"/>
        <w:rPr>
          <w:rFonts w:cs="Arial"/>
          <w:lang w:eastAsia="en-GB"/>
        </w:rPr>
      </w:pPr>
      <w:r w:rsidRPr="00B742E3">
        <w:rPr>
          <w:rFonts w:cs="Arial"/>
          <w:lang w:eastAsia="en-GB"/>
        </w:rPr>
        <w:t>an assessment of the necessity and proportionality of the processing</w:t>
      </w:r>
      <w:r>
        <w:rPr>
          <w:rFonts w:cs="Arial"/>
          <w:lang w:eastAsia="en-GB"/>
        </w:rPr>
        <w:t xml:space="preserve"> </w:t>
      </w:r>
      <w:r w:rsidRPr="00B742E3">
        <w:rPr>
          <w:rFonts w:cs="Arial"/>
          <w:lang w:eastAsia="en-GB"/>
        </w:rPr>
        <w:t>operations in relation to the Services;</w:t>
      </w:r>
    </w:p>
    <w:p w14:paraId="58A428FB" w14:textId="77777777" w:rsidR="00FF44D4" w:rsidRDefault="00FF44D4" w:rsidP="00FF44D4">
      <w:pPr>
        <w:pStyle w:val="ListParagraph"/>
        <w:rPr>
          <w:rFonts w:cs="Arial"/>
        </w:rPr>
      </w:pPr>
    </w:p>
    <w:p w14:paraId="2CC4FA4E" w14:textId="77777777" w:rsidR="00FF44D4" w:rsidRDefault="00FF44D4">
      <w:pPr>
        <w:numPr>
          <w:ilvl w:val="2"/>
          <w:numId w:val="23"/>
        </w:numPr>
        <w:overflowPunct/>
        <w:autoSpaceDE/>
        <w:autoSpaceDN/>
        <w:adjustRightInd/>
        <w:jc w:val="left"/>
        <w:textAlignment w:val="auto"/>
        <w:outlineLvl w:val="1"/>
        <w:rPr>
          <w:rFonts w:cs="Arial"/>
          <w:lang w:eastAsia="en-GB"/>
        </w:rPr>
      </w:pPr>
      <w:r w:rsidRPr="00FF44D4">
        <w:rPr>
          <w:rFonts w:cs="Arial"/>
          <w:lang w:eastAsia="en-GB"/>
        </w:rPr>
        <w:t>an assessment of the risks to the rights and freedoms of Data Subjects; and</w:t>
      </w:r>
    </w:p>
    <w:p w14:paraId="1BC34300" w14:textId="77777777" w:rsidR="00FF44D4" w:rsidRDefault="00FF44D4" w:rsidP="00FF44D4">
      <w:pPr>
        <w:pStyle w:val="ListParagraph"/>
        <w:rPr>
          <w:rFonts w:cs="Arial"/>
        </w:rPr>
      </w:pPr>
    </w:p>
    <w:p w14:paraId="2CEE2779" w14:textId="77777777" w:rsidR="00FF44D4" w:rsidRDefault="00FF44D4">
      <w:pPr>
        <w:numPr>
          <w:ilvl w:val="2"/>
          <w:numId w:val="23"/>
        </w:numPr>
        <w:overflowPunct/>
        <w:autoSpaceDE/>
        <w:autoSpaceDN/>
        <w:adjustRightInd/>
        <w:jc w:val="left"/>
        <w:textAlignment w:val="auto"/>
        <w:outlineLvl w:val="1"/>
        <w:rPr>
          <w:rFonts w:cs="Arial"/>
          <w:lang w:eastAsia="en-GB"/>
        </w:rPr>
      </w:pPr>
      <w:r w:rsidRPr="00FF44D4">
        <w:rPr>
          <w:rFonts w:cs="Arial"/>
          <w:lang w:eastAsia="en-GB"/>
        </w:rPr>
        <w:t>the measures envisaged to address the risks, including safeguards, security measures and mechanisms to ensure the protection of Personal Data.</w:t>
      </w:r>
    </w:p>
    <w:p w14:paraId="476D29F1" w14:textId="77777777" w:rsidR="00797A99" w:rsidRDefault="00797A99" w:rsidP="00797A99">
      <w:pPr>
        <w:pStyle w:val="ListParagraph"/>
        <w:rPr>
          <w:rFonts w:cs="Arial"/>
        </w:rPr>
      </w:pPr>
    </w:p>
    <w:p w14:paraId="41EEEC5A" w14:textId="77777777" w:rsidR="00797A99" w:rsidRDefault="00797A99">
      <w:pPr>
        <w:numPr>
          <w:ilvl w:val="1"/>
          <w:numId w:val="23"/>
        </w:numPr>
        <w:overflowPunct/>
        <w:autoSpaceDE/>
        <w:autoSpaceDN/>
        <w:adjustRightInd/>
        <w:jc w:val="left"/>
        <w:textAlignment w:val="auto"/>
        <w:outlineLvl w:val="1"/>
        <w:rPr>
          <w:rFonts w:cs="Arial"/>
          <w:lang w:eastAsia="en-GB"/>
        </w:rPr>
      </w:pPr>
      <w:r w:rsidRPr="00797A99">
        <w:rPr>
          <w:rFonts w:cs="Arial"/>
          <w:lang w:eastAsia="en-GB"/>
        </w:rPr>
        <w:t>The Contractor shall, in relation to any Personal Data processed in connection with its obligations under this Agreement:</w:t>
      </w:r>
    </w:p>
    <w:p w14:paraId="05EDFE75" w14:textId="77777777" w:rsidR="00797A99" w:rsidRDefault="00797A99" w:rsidP="00797A99">
      <w:pPr>
        <w:overflowPunct/>
        <w:autoSpaceDE/>
        <w:autoSpaceDN/>
        <w:adjustRightInd/>
        <w:ind w:left="851"/>
        <w:jc w:val="left"/>
        <w:textAlignment w:val="auto"/>
        <w:outlineLvl w:val="1"/>
        <w:rPr>
          <w:rFonts w:cs="Arial"/>
          <w:lang w:eastAsia="en-GB"/>
        </w:rPr>
      </w:pPr>
    </w:p>
    <w:p w14:paraId="1647861B" w14:textId="0527416F" w:rsidR="00797A99" w:rsidRDefault="00797A99">
      <w:pPr>
        <w:numPr>
          <w:ilvl w:val="2"/>
          <w:numId w:val="23"/>
        </w:numPr>
        <w:overflowPunct/>
        <w:autoSpaceDE/>
        <w:autoSpaceDN/>
        <w:adjustRightInd/>
        <w:jc w:val="left"/>
        <w:textAlignment w:val="auto"/>
        <w:outlineLvl w:val="1"/>
        <w:rPr>
          <w:rFonts w:cs="Arial"/>
          <w:lang w:eastAsia="en-GB"/>
        </w:rPr>
      </w:pPr>
      <w:r w:rsidRPr="00797A99">
        <w:rPr>
          <w:rFonts w:cs="Arial"/>
          <w:lang w:eastAsia="en-GB"/>
        </w:rPr>
        <w:t xml:space="preserve">process that Personal Data only in accordance with </w:t>
      </w:r>
      <w:r w:rsidR="004C32C2">
        <w:rPr>
          <w:rFonts w:cs="Arial"/>
          <w:lang w:eastAsia="en-GB"/>
        </w:rPr>
        <w:t>Schedule 8</w:t>
      </w:r>
      <w:r w:rsidRPr="00797A99">
        <w:rPr>
          <w:rFonts w:cs="Arial"/>
          <w:lang w:eastAsia="en-GB"/>
        </w:rPr>
        <w:t>, unless the Contractor is required to do otherwise by Law. If it is so required</w:t>
      </w:r>
      <w:r w:rsidR="003B5007">
        <w:rPr>
          <w:rFonts w:cs="Arial"/>
          <w:lang w:eastAsia="en-GB"/>
        </w:rPr>
        <w:t>,</w:t>
      </w:r>
      <w:r w:rsidRPr="00797A99">
        <w:rPr>
          <w:rFonts w:cs="Arial"/>
          <w:lang w:eastAsia="en-GB"/>
        </w:rPr>
        <w:t xml:space="preserve"> the Contractor shall promptly notify the </w:t>
      </w:r>
      <w:r w:rsidR="007847C3">
        <w:rPr>
          <w:rFonts w:cs="Arial"/>
          <w:lang w:eastAsia="en-GB"/>
        </w:rPr>
        <w:t>Council</w:t>
      </w:r>
      <w:r w:rsidRPr="00797A99">
        <w:rPr>
          <w:rFonts w:cs="Arial"/>
          <w:lang w:eastAsia="en-GB"/>
        </w:rPr>
        <w:t xml:space="preserve"> before processing the Personal Data unless prohibited by Law;</w:t>
      </w:r>
    </w:p>
    <w:p w14:paraId="50F064BE" w14:textId="565FE736" w:rsidR="00797A99" w:rsidRDefault="009862D4">
      <w:pPr>
        <w:numPr>
          <w:ilvl w:val="2"/>
          <w:numId w:val="23"/>
        </w:numPr>
        <w:overflowPunct/>
        <w:autoSpaceDE/>
        <w:autoSpaceDN/>
        <w:adjustRightInd/>
        <w:jc w:val="left"/>
        <w:textAlignment w:val="auto"/>
        <w:outlineLvl w:val="1"/>
        <w:rPr>
          <w:rFonts w:cs="Arial"/>
          <w:lang w:eastAsia="en-GB"/>
        </w:rPr>
      </w:pPr>
      <w:r w:rsidRPr="009862D4">
        <w:rPr>
          <w:rFonts w:cs="Arial"/>
          <w:lang w:eastAsia="en-GB"/>
        </w:rPr>
        <w:t xml:space="preserve">ensure that it has in place Protective Measures, which have been reviewed and approved by the </w:t>
      </w:r>
      <w:r w:rsidR="007847C3">
        <w:rPr>
          <w:rFonts w:cs="Arial"/>
          <w:lang w:eastAsia="en-GB"/>
        </w:rPr>
        <w:t>Council</w:t>
      </w:r>
      <w:r w:rsidRPr="009862D4">
        <w:rPr>
          <w:rFonts w:cs="Arial"/>
          <w:lang w:eastAsia="en-GB"/>
        </w:rPr>
        <w:t xml:space="preserve"> as appropriate to protect against a Data Loss Event having taken account of the:</w:t>
      </w:r>
    </w:p>
    <w:p w14:paraId="3155A9F0" w14:textId="77777777" w:rsidR="004D76EC" w:rsidRDefault="004D76EC" w:rsidP="004D76EC">
      <w:pPr>
        <w:overflowPunct/>
        <w:autoSpaceDE/>
        <w:autoSpaceDN/>
        <w:adjustRightInd/>
        <w:ind w:left="1843"/>
        <w:jc w:val="left"/>
        <w:textAlignment w:val="auto"/>
        <w:outlineLvl w:val="1"/>
        <w:rPr>
          <w:rFonts w:cs="Arial"/>
          <w:lang w:eastAsia="en-GB"/>
        </w:rPr>
      </w:pPr>
    </w:p>
    <w:p w14:paraId="3E6518A8" w14:textId="77777777" w:rsidR="00EF3963" w:rsidRDefault="004D76EC">
      <w:pPr>
        <w:numPr>
          <w:ilvl w:val="3"/>
          <w:numId w:val="23"/>
        </w:numPr>
        <w:overflowPunct/>
        <w:autoSpaceDE/>
        <w:autoSpaceDN/>
        <w:adjustRightInd/>
        <w:jc w:val="left"/>
        <w:textAlignment w:val="auto"/>
        <w:outlineLvl w:val="1"/>
        <w:rPr>
          <w:rFonts w:cs="Arial"/>
          <w:lang w:eastAsia="en-GB"/>
        </w:rPr>
      </w:pPr>
      <w:r w:rsidRPr="00B742E3">
        <w:rPr>
          <w:rFonts w:cs="Arial"/>
          <w:lang w:eastAsia="en-GB"/>
        </w:rPr>
        <w:t>nature of the data to be protected;</w:t>
      </w:r>
    </w:p>
    <w:p w14:paraId="476FAEE9" w14:textId="77777777" w:rsidR="00574FA2" w:rsidRDefault="00574FA2" w:rsidP="00574FA2">
      <w:pPr>
        <w:overflowPunct/>
        <w:autoSpaceDE/>
        <w:autoSpaceDN/>
        <w:adjustRightInd/>
        <w:ind w:left="3119"/>
        <w:jc w:val="left"/>
        <w:textAlignment w:val="auto"/>
        <w:outlineLvl w:val="1"/>
        <w:rPr>
          <w:rFonts w:cs="Arial"/>
          <w:lang w:eastAsia="en-GB"/>
        </w:rPr>
      </w:pPr>
    </w:p>
    <w:p w14:paraId="2295FE3B" w14:textId="77777777" w:rsidR="004D76EC" w:rsidRDefault="00E87DF2">
      <w:pPr>
        <w:numPr>
          <w:ilvl w:val="3"/>
          <w:numId w:val="23"/>
        </w:numPr>
        <w:overflowPunct/>
        <w:autoSpaceDE/>
        <w:autoSpaceDN/>
        <w:adjustRightInd/>
        <w:jc w:val="left"/>
        <w:textAlignment w:val="auto"/>
        <w:outlineLvl w:val="1"/>
        <w:rPr>
          <w:rFonts w:cs="Arial"/>
          <w:lang w:eastAsia="en-GB"/>
        </w:rPr>
      </w:pPr>
      <w:r w:rsidRPr="00E87DF2">
        <w:rPr>
          <w:rFonts w:cs="Arial"/>
          <w:lang w:eastAsia="en-GB"/>
        </w:rPr>
        <w:t>harm that might result from a Data Loss Event;</w:t>
      </w:r>
    </w:p>
    <w:p w14:paraId="6F46F240" w14:textId="77777777" w:rsidR="00574FA2" w:rsidRDefault="00574FA2" w:rsidP="00574FA2">
      <w:pPr>
        <w:overflowPunct/>
        <w:autoSpaceDE/>
        <w:autoSpaceDN/>
        <w:adjustRightInd/>
        <w:jc w:val="left"/>
        <w:textAlignment w:val="auto"/>
        <w:outlineLvl w:val="1"/>
        <w:rPr>
          <w:rFonts w:cs="Arial"/>
          <w:lang w:eastAsia="en-GB"/>
        </w:rPr>
      </w:pPr>
    </w:p>
    <w:p w14:paraId="0FC872C5" w14:textId="77777777" w:rsidR="00E87DF2" w:rsidRDefault="00574FA2">
      <w:pPr>
        <w:numPr>
          <w:ilvl w:val="3"/>
          <w:numId w:val="23"/>
        </w:numPr>
        <w:overflowPunct/>
        <w:autoSpaceDE/>
        <w:autoSpaceDN/>
        <w:adjustRightInd/>
        <w:jc w:val="left"/>
        <w:textAlignment w:val="auto"/>
        <w:outlineLvl w:val="1"/>
        <w:rPr>
          <w:rFonts w:cs="Arial"/>
          <w:lang w:eastAsia="en-GB"/>
        </w:rPr>
      </w:pPr>
      <w:r w:rsidRPr="00574FA2">
        <w:rPr>
          <w:rFonts w:cs="Arial"/>
          <w:lang w:eastAsia="en-GB"/>
        </w:rPr>
        <w:t>state of technological development; and</w:t>
      </w:r>
    </w:p>
    <w:p w14:paraId="17E7AA3D" w14:textId="77777777" w:rsidR="00574FA2" w:rsidRDefault="00574FA2" w:rsidP="00574FA2">
      <w:pPr>
        <w:overflowPunct/>
        <w:autoSpaceDE/>
        <w:autoSpaceDN/>
        <w:adjustRightInd/>
        <w:jc w:val="left"/>
        <w:textAlignment w:val="auto"/>
        <w:outlineLvl w:val="1"/>
        <w:rPr>
          <w:rFonts w:cs="Arial"/>
          <w:lang w:eastAsia="en-GB"/>
        </w:rPr>
      </w:pPr>
    </w:p>
    <w:p w14:paraId="2D7AA241" w14:textId="77777777" w:rsidR="00574FA2" w:rsidRDefault="00574FA2">
      <w:pPr>
        <w:numPr>
          <w:ilvl w:val="3"/>
          <w:numId w:val="23"/>
        </w:numPr>
        <w:overflowPunct/>
        <w:autoSpaceDE/>
        <w:autoSpaceDN/>
        <w:adjustRightInd/>
        <w:jc w:val="left"/>
        <w:textAlignment w:val="auto"/>
        <w:outlineLvl w:val="1"/>
        <w:rPr>
          <w:rFonts w:cs="Arial"/>
          <w:lang w:eastAsia="en-GB"/>
        </w:rPr>
      </w:pPr>
      <w:r w:rsidRPr="00574FA2">
        <w:rPr>
          <w:rFonts w:cs="Arial"/>
          <w:lang w:eastAsia="en-GB"/>
        </w:rPr>
        <w:t>cost of implementing any measures;</w:t>
      </w:r>
    </w:p>
    <w:p w14:paraId="54AF6503" w14:textId="77777777" w:rsidR="009C3E32" w:rsidRDefault="009C3E32" w:rsidP="009C3E32">
      <w:pPr>
        <w:pStyle w:val="ListParagraph"/>
        <w:rPr>
          <w:rFonts w:cs="Arial"/>
        </w:rPr>
      </w:pPr>
    </w:p>
    <w:p w14:paraId="67C31647" w14:textId="77777777" w:rsidR="009C3E32" w:rsidRDefault="00A7187A">
      <w:pPr>
        <w:numPr>
          <w:ilvl w:val="2"/>
          <w:numId w:val="23"/>
        </w:numPr>
        <w:overflowPunct/>
        <w:autoSpaceDE/>
        <w:autoSpaceDN/>
        <w:adjustRightInd/>
        <w:jc w:val="left"/>
        <w:textAlignment w:val="auto"/>
        <w:outlineLvl w:val="1"/>
        <w:rPr>
          <w:rFonts w:cs="Arial"/>
          <w:lang w:eastAsia="en-GB"/>
        </w:rPr>
      </w:pPr>
      <w:r w:rsidRPr="00A7187A">
        <w:rPr>
          <w:rFonts w:cs="Arial"/>
          <w:lang w:eastAsia="en-GB"/>
        </w:rPr>
        <w:t>ensure that :</w:t>
      </w:r>
    </w:p>
    <w:p w14:paraId="423A9B1A" w14:textId="77777777" w:rsidR="00A7187A" w:rsidRDefault="00A7187A">
      <w:pPr>
        <w:numPr>
          <w:ilvl w:val="3"/>
          <w:numId w:val="23"/>
        </w:numPr>
        <w:overflowPunct/>
        <w:autoSpaceDE/>
        <w:autoSpaceDN/>
        <w:adjustRightInd/>
        <w:jc w:val="left"/>
        <w:textAlignment w:val="auto"/>
        <w:outlineLvl w:val="1"/>
        <w:rPr>
          <w:rFonts w:cs="Arial"/>
          <w:lang w:eastAsia="en-GB"/>
        </w:rPr>
      </w:pPr>
      <w:r w:rsidRPr="00B742E3">
        <w:rPr>
          <w:rFonts w:cs="Arial"/>
          <w:lang w:eastAsia="en-GB"/>
        </w:rPr>
        <w:t>the Contractor Personnel do not process Personal Data except in</w:t>
      </w:r>
      <w:r>
        <w:rPr>
          <w:rFonts w:cs="Arial"/>
          <w:lang w:eastAsia="en-GB"/>
        </w:rPr>
        <w:t xml:space="preserve"> </w:t>
      </w:r>
      <w:r w:rsidRPr="00B742E3">
        <w:rPr>
          <w:rFonts w:cs="Arial"/>
          <w:lang w:eastAsia="en-GB"/>
        </w:rPr>
        <w:t xml:space="preserve">accordance with this Agreement (and in particular </w:t>
      </w:r>
      <w:r w:rsidR="004C32C2">
        <w:rPr>
          <w:rFonts w:cs="Arial"/>
          <w:lang w:eastAsia="en-GB"/>
        </w:rPr>
        <w:t>Schedule 8</w:t>
      </w:r>
      <w:r w:rsidRPr="00B742E3">
        <w:rPr>
          <w:rFonts w:cs="Arial"/>
          <w:lang w:eastAsia="en-GB"/>
        </w:rPr>
        <w:t>);</w:t>
      </w:r>
    </w:p>
    <w:p w14:paraId="5D5D1134" w14:textId="77777777" w:rsidR="00A7187A" w:rsidRDefault="00A7187A" w:rsidP="00A7187A">
      <w:pPr>
        <w:overflowPunct/>
        <w:autoSpaceDE/>
        <w:autoSpaceDN/>
        <w:adjustRightInd/>
        <w:ind w:left="3119"/>
        <w:jc w:val="left"/>
        <w:textAlignment w:val="auto"/>
        <w:outlineLvl w:val="1"/>
        <w:rPr>
          <w:rFonts w:cs="Arial"/>
          <w:lang w:eastAsia="en-GB"/>
        </w:rPr>
      </w:pPr>
    </w:p>
    <w:p w14:paraId="5669F326" w14:textId="77777777" w:rsidR="00A7187A" w:rsidRDefault="00A7187A">
      <w:pPr>
        <w:numPr>
          <w:ilvl w:val="3"/>
          <w:numId w:val="23"/>
        </w:numPr>
        <w:overflowPunct/>
        <w:autoSpaceDE/>
        <w:autoSpaceDN/>
        <w:adjustRightInd/>
        <w:jc w:val="left"/>
        <w:textAlignment w:val="auto"/>
        <w:outlineLvl w:val="1"/>
        <w:rPr>
          <w:rFonts w:cs="Arial"/>
          <w:lang w:eastAsia="en-GB"/>
        </w:rPr>
      </w:pPr>
      <w:r w:rsidRPr="00A7187A">
        <w:rPr>
          <w:rFonts w:cs="Arial"/>
          <w:lang w:eastAsia="en-GB"/>
        </w:rPr>
        <w:lastRenderedPageBreak/>
        <w:t>it takes all reasonable steps to ensure the reliability and integrity of any Contractor Personnel who have access to the Personal Data and ensure that they:</w:t>
      </w:r>
    </w:p>
    <w:p w14:paraId="39A1CAED" w14:textId="77777777" w:rsidR="00A7187A" w:rsidRDefault="00A7187A" w:rsidP="00A7187A">
      <w:pPr>
        <w:pStyle w:val="ListParagraph"/>
        <w:rPr>
          <w:rFonts w:cs="Arial"/>
        </w:rPr>
      </w:pPr>
    </w:p>
    <w:p w14:paraId="0EF2C2F0" w14:textId="77777777" w:rsidR="00A7187A" w:rsidRDefault="00997C5E">
      <w:pPr>
        <w:numPr>
          <w:ilvl w:val="4"/>
          <w:numId w:val="23"/>
        </w:numPr>
        <w:overflowPunct/>
        <w:autoSpaceDE/>
        <w:autoSpaceDN/>
        <w:adjustRightInd/>
        <w:jc w:val="left"/>
        <w:textAlignment w:val="auto"/>
        <w:outlineLvl w:val="1"/>
        <w:rPr>
          <w:rFonts w:cs="Arial"/>
          <w:lang w:eastAsia="en-GB"/>
        </w:rPr>
      </w:pPr>
      <w:r w:rsidRPr="00997C5E">
        <w:rPr>
          <w:rFonts w:cs="Arial"/>
          <w:lang w:eastAsia="en-GB"/>
        </w:rPr>
        <w:t>are aware of and comply with the Contractor’s duties under this clause;</w:t>
      </w:r>
    </w:p>
    <w:p w14:paraId="122D26B0" w14:textId="77777777" w:rsidR="00997C5E" w:rsidRDefault="00997C5E" w:rsidP="00997C5E">
      <w:pPr>
        <w:overflowPunct/>
        <w:autoSpaceDE/>
        <w:autoSpaceDN/>
        <w:adjustRightInd/>
        <w:ind w:left="3119"/>
        <w:jc w:val="left"/>
        <w:textAlignment w:val="auto"/>
        <w:outlineLvl w:val="1"/>
        <w:rPr>
          <w:rFonts w:cs="Arial"/>
          <w:lang w:eastAsia="en-GB"/>
        </w:rPr>
      </w:pPr>
    </w:p>
    <w:p w14:paraId="6931FBF0" w14:textId="77777777" w:rsidR="00997C5E" w:rsidRDefault="00997C5E">
      <w:pPr>
        <w:numPr>
          <w:ilvl w:val="4"/>
          <w:numId w:val="23"/>
        </w:numPr>
        <w:overflowPunct/>
        <w:autoSpaceDE/>
        <w:autoSpaceDN/>
        <w:adjustRightInd/>
        <w:jc w:val="left"/>
        <w:textAlignment w:val="auto"/>
        <w:outlineLvl w:val="1"/>
        <w:rPr>
          <w:rFonts w:cs="Arial"/>
          <w:lang w:eastAsia="en-GB"/>
        </w:rPr>
      </w:pPr>
      <w:r w:rsidRPr="00997C5E">
        <w:rPr>
          <w:rFonts w:cs="Arial"/>
          <w:lang w:eastAsia="en-GB"/>
        </w:rPr>
        <w:t>are subject to appropriate confidentiality undertakings with the Contractor or any Sub-processor;</w:t>
      </w:r>
    </w:p>
    <w:p w14:paraId="3D9B0366" w14:textId="77777777" w:rsidR="00997C5E" w:rsidRDefault="00997C5E" w:rsidP="00997C5E">
      <w:pPr>
        <w:overflowPunct/>
        <w:autoSpaceDE/>
        <w:autoSpaceDN/>
        <w:adjustRightInd/>
        <w:jc w:val="left"/>
        <w:textAlignment w:val="auto"/>
        <w:outlineLvl w:val="1"/>
        <w:rPr>
          <w:rFonts w:cs="Arial"/>
          <w:lang w:eastAsia="en-GB"/>
        </w:rPr>
      </w:pPr>
    </w:p>
    <w:p w14:paraId="7EDE3864" w14:textId="7A1E5DCE" w:rsidR="00997C5E" w:rsidRDefault="00997C5E">
      <w:pPr>
        <w:numPr>
          <w:ilvl w:val="4"/>
          <w:numId w:val="23"/>
        </w:numPr>
        <w:overflowPunct/>
        <w:autoSpaceDE/>
        <w:autoSpaceDN/>
        <w:adjustRightInd/>
        <w:jc w:val="left"/>
        <w:textAlignment w:val="auto"/>
        <w:outlineLvl w:val="1"/>
        <w:rPr>
          <w:rFonts w:cs="Arial"/>
          <w:lang w:eastAsia="en-GB"/>
        </w:rPr>
      </w:pPr>
      <w:r w:rsidRPr="00997C5E">
        <w:rPr>
          <w:rFonts w:cs="Arial"/>
          <w:lang w:eastAsia="en-GB"/>
        </w:rPr>
        <w:t xml:space="preserve">are informed of the confidential nature of the Personal Data and do not publish, disclose or divulge any of the Personal Data to any third </w:t>
      </w:r>
      <w:r w:rsidR="00166A7F">
        <w:rPr>
          <w:rFonts w:cs="Arial"/>
          <w:lang w:eastAsia="en-GB"/>
        </w:rPr>
        <w:t>p</w:t>
      </w:r>
      <w:r w:rsidRPr="00997C5E">
        <w:rPr>
          <w:rFonts w:cs="Arial"/>
          <w:lang w:eastAsia="en-GB"/>
        </w:rPr>
        <w:t>arty unless directed in writing to do so by the C</w:t>
      </w:r>
      <w:r w:rsidR="00166A7F">
        <w:rPr>
          <w:rFonts w:cs="Arial"/>
          <w:lang w:eastAsia="en-GB"/>
        </w:rPr>
        <w:t xml:space="preserve">ouncil </w:t>
      </w:r>
      <w:r w:rsidRPr="00997C5E">
        <w:rPr>
          <w:rFonts w:cs="Arial"/>
          <w:lang w:eastAsia="en-GB"/>
        </w:rPr>
        <w:t>or as otherwise permitted by this Agreement; and</w:t>
      </w:r>
    </w:p>
    <w:p w14:paraId="2E265A74" w14:textId="77777777" w:rsidR="00997C5E" w:rsidRDefault="00997C5E" w:rsidP="00997C5E">
      <w:pPr>
        <w:pStyle w:val="ListParagraph"/>
        <w:rPr>
          <w:rFonts w:cs="Arial"/>
        </w:rPr>
      </w:pPr>
    </w:p>
    <w:p w14:paraId="1068CD04" w14:textId="77777777" w:rsidR="00997C5E" w:rsidRDefault="00997C5E">
      <w:pPr>
        <w:numPr>
          <w:ilvl w:val="4"/>
          <w:numId w:val="23"/>
        </w:numPr>
        <w:overflowPunct/>
        <w:autoSpaceDE/>
        <w:autoSpaceDN/>
        <w:adjustRightInd/>
        <w:jc w:val="left"/>
        <w:textAlignment w:val="auto"/>
        <w:outlineLvl w:val="1"/>
        <w:rPr>
          <w:rFonts w:cs="Arial"/>
          <w:lang w:eastAsia="en-GB"/>
        </w:rPr>
      </w:pPr>
      <w:r w:rsidRPr="00997C5E">
        <w:rPr>
          <w:rFonts w:cs="Arial"/>
          <w:lang w:eastAsia="en-GB"/>
        </w:rPr>
        <w:t>have undergone adequate training in the use, care, protection and handling of Personal Data; and</w:t>
      </w:r>
    </w:p>
    <w:p w14:paraId="1F8DC0C3" w14:textId="77777777" w:rsidR="006E5A04" w:rsidRDefault="006E5A04" w:rsidP="006E5A04">
      <w:pPr>
        <w:pStyle w:val="ListParagraph"/>
        <w:rPr>
          <w:rFonts w:cs="Arial"/>
        </w:rPr>
      </w:pPr>
    </w:p>
    <w:p w14:paraId="1C28B60F" w14:textId="06C175E2" w:rsidR="006E5A04" w:rsidRPr="00AA4BC9" w:rsidRDefault="00A6688B">
      <w:pPr>
        <w:pStyle w:val="ListParagraph"/>
        <w:numPr>
          <w:ilvl w:val="4"/>
          <w:numId w:val="23"/>
        </w:numPr>
        <w:jc w:val="left"/>
        <w:outlineLvl w:val="1"/>
        <w:rPr>
          <w:rFonts w:cs="Arial"/>
          <w:sz w:val="20"/>
        </w:rPr>
      </w:pPr>
      <w:r w:rsidRPr="00AA4BC9">
        <w:rPr>
          <w:sz w:val="20"/>
        </w:rPr>
        <w:t>not transfer any Personal Data outside of the UK</w:t>
      </w:r>
      <w:r w:rsidR="00166A7F">
        <w:rPr>
          <w:sz w:val="20"/>
        </w:rPr>
        <w:t xml:space="preserve">, or the EEU ( provided an adequacy decision remains in place)  </w:t>
      </w:r>
      <w:r w:rsidRPr="00AA4BC9">
        <w:rPr>
          <w:sz w:val="20"/>
        </w:rPr>
        <w:t xml:space="preserve">unless the prior written consent of the </w:t>
      </w:r>
      <w:r w:rsidR="007847C3">
        <w:rPr>
          <w:sz w:val="20"/>
        </w:rPr>
        <w:t>Council</w:t>
      </w:r>
      <w:r w:rsidRPr="00AA4BC9">
        <w:rPr>
          <w:sz w:val="20"/>
        </w:rPr>
        <w:t xml:space="preserve"> has been obtained and the following conditions are fulfilled:</w:t>
      </w:r>
    </w:p>
    <w:p w14:paraId="60DD2049" w14:textId="77777777" w:rsidR="00B36C88" w:rsidRDefault="00B36C88" w:rsidP="00B36C88">
      <w:pPr>
        <w:overflowPunct/>
        <w:autoSpaceDE/>
        <w:autoSpaceDN/>
        <w:adjustRightInd/>
        <w:ind w:left="1843"/>
        <w:jc w:val="left"/>
        <w:textAlignment w:val="auto"/>
        <w:outlineLvl w:val="1"/>
        <w:rPr>
          <w:rFonts w:cs="Arial"/>
          <w:lang w:eastAsia="en-GB"/>
        </w:rPr>
      </w:pPr>
    </w:p>
    <w:p w14:paraId="6B5FD312" w14:textId="45FF9F72" w:rsidR="00A6688B" w:rsidRPr="00AA4BC9" w:rsidRDefault="00A6688B">
      <w:pPr>
        <w:pStyle w:val="ListParagraph"/>
        <w:numPr>
          <w:ilvl w:val="3"/>
          <w:numId w:val="23"/>
        </w:numPr>
        <w:rPr>
          <w:rFonts w:cs="Arial"/>
          <w:sz w:val="20"/>
        </w:rPr>
      </w:pPr>
      <w:r w:rsidRPr="00A6688B">
        <w:rPr>
          <w:rFonts w:cs="Arial"/>
          <w:sz w:val="20"/>
        </w:rPr>
        <w:t xml:space="preserve">the transfer is in accordance with Article 45 of the </w:t>
      </w:r>
      <w:r w:rsidR="003D0B8D">
        <w:rPr>
          <w:rFonts w:cs="Arial"/>
          <w:sz w:val="20"/>
        </w:rPr>
        <w:t>GDPR</w:t>
      </w:r>
      <w:r w:rsidRPr="00A6688B">
        <w:rPr>
          <w:rFonts w:cs="Arial"/>
          <w:sz w:val="20"/>
        </w:rPr>
        <w:t xml:space="preserve"> or DPA 2018 </w:t>
      </w:r>
      <w:r w:rsidRPr="00AA4BC9">
        <w:rPr>
          <w:rFonts w:cs="Arial"/>
          <w:sz w:val="20"/>
        </w:rPr>
        <w:t xml:space="preserve">Section </w:t>
      </w:r>
      <w:r w:rsidR="00AA4BC9" w:rsidRPr="00AA4BC9">
        <w:rPr>
          <w:rFonts w:cs="Arial"/>
          <w:sz w:val="20"/>
        </w:rPr>
        <w:t>73:</w:t>
      </w:r>
      <w:r w:rsidRPr="00AA4BC9">
        <w:rPr>
          <w:rFonts w:cs="Arial"/>
          <w:sz w:val="20"/>
        </w:rPr>
        <w:t xml:space="preserve"> or</w:t>
      </w:r>
    </w:p>
    <w:p w14:paraId="6A7C3C70" w14:textId="77777777" w:rsidR="00EE343F" w:rsidRDefault="00EE343F" w:rsidP="00E91ED0">
      <w:pPr>
        <w:pStyle w:val="ListParagraph"/>
        <w:ind w:left="3119"/>
        <w:rPr>
          <w:rFonts w:cs="Arial"/>
          <w:sz w:val="20"/>
        </w:rPr>
      </w:pPr>
    </w:p>
    <w:p w14:paraId="6F3DEFBE" w14:textId="4289C512" w:rsidR="00EE343F" w:rsidRPr="00EE343F" w:rsidRDefault="00EE343F">
      <w:pPr>
        <w:pStyle w:val="ListParagraph"/>
        <w:numPr>
          <w:ilvl w:val="3"/>
          <w:numId w:val="23"/>
        </w:numPr>
        <w:rPr>
          <w:rFonts w:cs="Arial"/>
          <w:sz w:val="20"/>
        </w:rPr>
      </w:pPr>
      <w:bookmarkStart w:id="95" w:name="_Hlk120017715"/>
      <w:r w:rsidRPr="00EE343F">
        <w:rPr>
          <w:rFonts w:cs="Arial"/>
          <w:sz w:val="20"/>
        </w:rPr>
        <w:t xml:space="preserve">the transferring Party has provided appropriate safeguards in relation to the transfer (whether in accordance with Article 46 of the </w:t>
      </w:r>
      <w:r w:rsidR="003D0B8D">
        <w:rPr>
          <w:rFonts w:cs="Arial"/>
          <w:sz w:val="20"/>
        </w:rPr>
        <w:t>GDPR</w:t>
      </w:r>
      <w:r w:rsidRPr="00EE343F">
        <w:rPr>
          <w:rFonts w:cs="Arial"/>
          <w:sz w:val="20"/>
        </w:rPr>
        <w:t xml:space="preserve"> or DPA 2018 Section 75) as determined by the non-transferring Party which could include the International Data Transfer Agreement or International Data Transfer Agreement Addendum to the European Commission’s </w:t>
      </w:r>
      <w:r w:rsidR="003C218C">
        <w:rPr>
          <w:rFonts w:cs="Arial"/>
          <w:sz w:val="20"/>
        </w:rPr>
        <w:t xml:space="preserve">or </w:t>
      </w:r>
      <w:r w:rsidRPr="00EE343F">
        <w:rPr>
          <w:rFonts w:cs="Arial"/>
          <w:sz w:val="20"/>
        </w:rPr>
        <w:t>S</w:t>
      </w:r>
      <w:r w:rsidR="003C218C">
        <w:rPr>
          <w:rFonts w:cs="Arial"/>
          <w:sz w:val="20"/>
        </w:rPr>
        <w:t xml:space="preserve">tandard </w:t>
      </w:r>
      <w:r w:rsidRPr="00EE343F">
        <w:rPr>
          <w:rFonts w:cs="Arial"/>
          <w:sz w:val="20"/>
        </w:rPr>
        <w:t>C</w:t>
      </w:r>
      <w:r w:rsidR="003C218C">
        <w:rPr>
          <w:rFonts w:cs="Arial"/>
          <w:sz w:val="20"/>
        </w:rPr>
        <w:t xml:space="preserve">ontractual </w:t>
      </w:r>
      <w:r w:rsidRPr="00EE343F">
        <w:rPr>
          <w:rFonts w:cs="Arial"/>
          <w:sz w:val="20"/>
        </w:rPr>
        <w:t>C</w:t>
      </w:r>
      <w:r w:rsidR="003C218C">
        <w:rPr>
          <w:rFonts w:cs="Arial"/>
          <w:sz w:val="20"/>
        </w:rPr>
        <w:t xml:space="preserve">lauses ( with addendum) </w:t>
      </w:r>
      <w:r w:rsidRPr="00EE343F">
        <w:rPr>
          <w:rFonts w:cs="Arial"/>
          <w:sz w:val="20"/>
        </w:rPr>
        <w:t xml:space="preserve"> as published by the Information Commissioner’s Office and as set out in Annex 2 to Schedule 31(Processing Personal Data), as well as any additional measures determined by the non-transferring Party</w:t>
      </w:r>
      <w:bookmarkEnd w:id="95"/>
      <w:r w:rsidRPr="00EE343F">
        <w:rPr>
          <w:rFonts w:cs="Arial"/>
          <w:sz w:val="20"/>
        </w:rPr>
        <w:t>;</w:t>
      </w:r>
    </w:p>
    <w:p w14:paraId="291B9B8B" w14:textId="77777777" w:rsidR="00184160" w:rsidRDefault="00184160" w:rsidP="00184160">
      <w:pPr>
        <w:overflowPunct/>
        <w:autoSpaceDE/>
        <w:autoSpaceDN/>
        <w:adjustRightInd/>
        <w:ind w:left="3119"/>
        <w:jc w:val="left"/>
        <w:textAlignment w:val="auto"/>
        <w:outlineLvl w:val="1"/>
        <w:rPr>
          <w:rFonts w:cs="Arial"/>
          <w:lang w:eastAsia="en-GB"/>
        </w:rPr>
      </w:pPr>
    </w:p>
    <w:p w14:paraId="232AF1CC" w14:textId="36C64AEE" w:rsidR="00B36C88" w:rsidRDefault="00184160">
      <w:pPr>
        <w:numPr>
          <w:ilvl w:val="3"/>
          <w:numId w:val="23"/>
        </w:numPr>
        <w:overflowPunct/>
        <w:autoSpaceDE/>
        <w:autoSpaceDN/>
        <w:adjustRightInd/>
        <w:jc w:val="left"/>
        <w:textAlignment w:val="auto"/>
        <w:outlineLvl w:val="1"/>
        <w:rPr>
          <w:rFonts w:cs="Arial"/>
          <w:lang w:eastAsia="en-GB"/>
        </w:rPr>
      </w:pPr>
      <w:r w:rsidRPr="00184160">
        <w:rPr>
          <w:rFonts w:cs="Arial"/>
          <w:lang w:eastAsia="en-GB"/>
        </w:rPr>
        <w:t xml:space="preserve">the Data Subject has enforceable rights and effective legal </w:t>
      </w:r>
      <w:r w:rsidR="00AA4BC9" w:rsidRPr="00184160">
        <w:rPr>
          <w:rFonts w:cs="Arial"/>
          <w:lang w:eastAsia="en-GB"/>
        </w:rPr>
        <w:t>remedies.</w:t>
      </w:r>
    </w:p>
    <w:p w14:paraId="418AF1D5" w14:textId="77777777" w:rsidR="00D1315C" w:rsidRDefault="00D1315C" w:rsidP="00D1315C">
      <w:pPr>
        <w:pStyle w:val="ListParagraph"/>
        <w:rPr>
          <w:rFonts w:cs="Arial"/>
        </w:rPr>
      </w:pPr>
    </w:p>
    <w:p w14:paraId="0A6C403D" w14:textId="2B104EC8" w:rsidR="00D1315C" w:rsidRDefault="00D1315C">
      <w:pPr>
        <w:numPr>
          <w:ilvl w:val="3"/>
          <w:numId w:val="23"/>
        </w:numPr>
        <w:overflowPunct/>
        <w:autoSpaceDE/>
        <w:autoSpaceDN/>
        <w:adjustRightInd/>
        <w:jc w:val="left"/>
        <w:textAlignment w:val="auto"/>
        <w:outlineLvl w:val="1"/>
        <w:rPr>
          <w:rFonts w:cs="Arial"/>
          <w:lang w:eastAsia="en-GB"/>
        </w:rPr>
      </w:pPr>
      <w:r w:rsidRPr="00D1315C">
        <w:rPr>
          <w:rFonts w:cs="Arial"/>
          <w:lang w:eastAsia="en-GB"/>
        </w:rPr>
        <w:t>the Contractor complies with its obligations under the Data Protection Legislation by providing an adequate level of protection to any Personal Data that is transferred (or, if it is not so bound, uses its best endeavours to assist the C</w:t>
      </w:r>
      <w:r w:rsidR="00166A7F">
        <w:rPr>
          <w:rFonts w:cs="Arial"/>
          <w:lang w:eastAsia="en-GB"/>
        </w:rPr>
        <w:t xml:space="preserve">ouncil </w:t>
      </w:r>
      <w:r w:rsidRPr="00D1315C">
        <w:rPr>
          <w:rFonts w:cs="Arial"/>
          <w:lang w:eastAsia="en-GB"/>
        </w:rPr>
        <w:t>in meeting its obligations); and</w:t>
      </w:r>
    </w:p>
    <w:p w14:paraId="75E91F0D" w14:textId="77777777" w:rsidR="00D1315C" w:rsidRDefault="00D1315C" w:rsidP="00D1315C">
      <w:pPr>
        <w:pStyle w:val="ListParagraph"/>
        <w:rPr>
          <w:rFonts w:cs="Arial"/>
        </w:rPr>
      </w:pPr>
    </w:p>
    <w:p w14:paraId="0B592D16" w14:textId="05A414C4" w:rsidR="00D1315C" w:rsidRDefault="00E42D6D">
      <w:pPr>
        <w:numPr>
          <w:ilvl w:val="3"/>
          <w:numId w:val="23"/>
        </w:numPr>
        <w:overflowPunct/>
        <w:autoSpaceDE/>
        <w:autoSpaceDN/>
        <w:adjustRightInd/>
        <w:jc w:val="left"/>
        <w:textAlignment w:val="auto"/>
        <w:outlineLvl w:val="1"/>
        <w:rPr>
          <w:rFonts w:cs="Arial"/>
          <w:lang w:eastAsia="en-GB"/>
        </w:rPr>
      </w:pPr>
      <w:r w:rsidRPr="00E42D6D">
        <w:rPr>
          <w:rFonts w:cs="Arial"/>
          <w:lang w:eastAsia="en-GB"/>
        </w:rPr>
        <w:t>the Contractor complies with any reasonable instructions notified to it in advance by the C</w:t>
      </w:r>
      <w:r w:rsidR="00166A7F">
        <w:rPr>
          <w:rFonts w:cs="Arial"/>
          <w:lang w:eastAsia="en-GB"/>
        </w:rPr>
        <w:t xml:space="preserve">ouncil </w:t>
      </w:r>
      <w:r w:rsidRPr="00E42D6D">
        <w:rPr>
          <w:rFonts w:cs="Arial"/>
          <w:lang w:eastAsia="en-GB"/>
        </w:rPr>
        <w:t xml:space="preserve">with respect to the processing of the Personal </w:t>
      </w:r>
      <w:r w:rsidR="00AA4BC9" w:rsidRPr="00E42D6D">
        <w:rPr>
          <w:rFonts w:cs="Arial"/>
          <w:lang w:eastAsia="en-GB"/>
        </w:rPr>
        <w:t>Data.</w:t>
      </w:r>
    </w:p>
    <w:p w14:paraId="7723661A" w14:textId="77777777" w:rsidR="00807400" w:rsidRDefault="00807400" w:rsidP="00807400">
      <w:pPr>
        <w:pStyle w:val="ListParagraph"/>
        <w:rPr>
          <w:rFonts w:cs="Arial"/>
        </w:rPr>
      </w:pPr>
    </w:p>
    <w:p w14:paraId="2410EDBB" w14:textId="53746B6F" w:rsidR="00807400" w:rsidRDefault="00807400">
      <w:pPr>
        <w:numPr>
          <w:ilvl w:val="2"/>
          <w:numId w:val="23"/>
        </w:numPr>
        <w:overflowPunct/>
        <w:autoSpaceDE/>
        <w:autoSpaceDN/>
        <w:adjustRightInd/>
        <w:jc w:val="left"/>
        <w:textAlignment w:val="auto"/>
        <w:outlineLvl w:val="1"/>
        <w:rPr>
          <w:rFonts w:cs="Arial"/>
          <w:lang w:eastAsia="en-GB"/>
        </w:rPr>
      </w:pPr>
      <w:r w:rsidRPr="00807400">
        <w:rPr>
          <w:rFonts w:cs="Arial"/>
          <w:lang w:eastAsia="en-GB"/>
        </w:rPr>
        <w:t>at the written direction of the C</w:t>
      </w:r>
      <w:r w:rsidR="00166A7F">
        <w:rPr>
          <w:rFonts w:cs="Arial"/>
          <w:lang w:eastAsia="en-GB"/>
        </w:rPr>
        <w:t xml:space="preserve">ouncil </w:t>
      </w:r>
      <w:r w:rsidRPr="00807400">
        <w:rPr>
          <w:rFonts w:cs="Arial"/>
          <w:lang w:eastAsia="en-GB"/>
        </w:rPr>
        <w:t xml:space="preserve">, delete or return Personal Data (and any copies of it) to the </w:t>
      </w:r>
      <w:r w:rsidR="007847C3">
        <w:rPr>
          <w:rFonts w:cs="Arial"/>
          <w:lang w:eastAsia="en-GB"/>
        </w:rPr>
        <w:t>Council</w:t>
      </w:r>
      <w:r w:rsidRPr="00807400">
        <w:rPr>
          <w:rFonts w:cs="Arial"/>
          <w:lang w:eastAsia="en-GB"/>
        </w:rPr>
        <w:t xml:space="preserve"> on termination of the Agreement unless the Contractor is required by Law to retain the Personal Data.</w:t>
      </w:r>
    </w:p>
    <w:p w14:paraId="387CE332" w14:textId="77777777" w:rsidR="00807400" w:rsidRDefault="00807400" w:rsidP="00807400">
      <w:pPr>
        <w:overflowPunct/>
        <w:autoSpaceDE/>
        <w:autoSpaceDN/>
        <w:adjustRightInd/>
        <w:ind w:left="1843"/>
        <w:jc w:val="left"/>
        <w:textAlignment w:val="auto"/>
        <w:outlineLvl w:val="1"/>
        <w:rPr>
          <w:rFonts w:cs="Arial"/>
          <w:lang w:eastAsia="en-GB"/>
        </w:rPr>
      </w:pPr>
    </w:p>
    <w:p w14:paraId="2A24BAD9" w14:textId="10EA4887" w:rsidR="00807400" w:rsidRDefault="00482564">
      <w:pPr>
        <w:numPr>
          <w:ilvl w:val="1"/>
          <w:numId w:val="23"/>
        </w:numPr>
        <w:overflowPunct/>
        <w:autoSpaceDE/>
        <w:autoSpaceDN/>
        <w:adjustRightInd/>
        <w:jc w:val="left"/>
        <w:textAlignment w:val="auto"/>
        <w:outlineLvl w:val="1"/>
        <w:rPr>
          <w:rFonts w:cs="Arial"/>
          <w:lang w:eastAsia="en-GB"/>
        </w:rPr>
      </w:pPr>
      <w:r w:rsidRPr="00482564">
        <w:rPr>
          <w:rFonts w:cs="Arial"/>
          <w:lang w:eastAsia="en-GB"/>
        </w:rPr>
        <w:t xml:space="preserve">Subject to clause </w:t>
      </w:r>
      <w:r w:rsidR="00F016C2">
        <w:rPr>
          <w:rFonts w:cs="Arial"/>
          <w:lang w:eastAsia="en-GB"/>
        </w:rPr>
        <w:t>3</w:t>
      </w:r>
      <w:r w:rsidRPr="00482564">
        <w:rPr>
          <w:rFonts w:cs="Arial"/>
          <w:lang w:eastAsia="en-GB"/>
        </w:rPr>
        <w:t>.</w:t>
      </w:r>
      <w:r w:rsidR="00F016C2">
        <w:rPr>
          <w:rFonts w:cs="Arial"/>
          <w:lang w:eastAsia="en-GB"/>
        </w:rPr>
        <w:t>7</w:t>
      </w:r>
      <w:r w:rsidRPr="00482564">
        <w:rPr>
          <w:rFonts w:cs="Arial"/>
          <w:lang w:eastAsia="en-GB"/>
        </w:rPr>
        <w:t>, the Contractor shall notify the C</w:t>
      </w:r>
      <w:r w:rsidR="00166A7F">
        <w:rPr>
          <w:rFonts w:cs="Arial"/>
          <w:lang w:eastAsia="en-GB"/>
        </w:rPr>
        <w:t xml:space="preserve">ouncil </w:t>
      </w:r>
      <w:r w:rsidRPr="00482564">
        <w:rPr>
          <w:rFonts w:cs="Arial"/>
          <w:lang w:eastAsia="en-GB"/>
        </w:rPr>
        <w:t>immediately if it:</w:t>
      </w:r>
    </w:p>
    <w:p w14:paraId="5E20EDD2" w14:textId="77777777" w:rsidR="00482564" w:rsidRDefault="00482564" w:rsidP="00482564">
      <w:pPr>
        <w:overflowPunct/>
        <w:autoSpaceDE/>
        <w:autoSpaceDN/>
        <w:adjustRightInd/>
        <w:ind w:left="851"/>
        <w:jc w:val="left"/>
        <w:textAlignment w:val="auto"/>
        <w:outlineLvl w:val="1"/>
        <w:rPr>
          <w:rFonts w:cs="Arial"/>
          <w:lang w:eastAsia="en-GB"/>
        </w:rPr>
      </w:pPr>
    </w:p>
    <w:p w14:paraId="30508D12" w14:textId="1CBE0A00" w:rsidR="00482564" w:rsidRDefault="00482564">
      <w:pPr>
        <w:numPr>
          <w:ilvl w:val="2"/>
          <w:numId w:val="23"/>
        </w:numPr>
        <w:overflowPunct/>
        <w:autoSpaceDE/>
        <w:autoSpaceDN/>
        <w:adjustRightInd/>
        <w:jc w:val="left"/>
        <w:textAlignment w:val="auto"/>
        <w:outlineLvl w:val="1"/>
        <w:rPr>
          <w:rFonts w:cs="Arial"/>
          <w:lang w:eastAsia="en-GB"/>
        </w:rPr>
      </w:pPr>
      <w:r w:rsidRPr="00482564">
        <w:rPr>
          <w:rFonts w:cs="Arial"/>
          <w:lang w:eastAsia="en-GB"/>
        </w:rPr>
        <w:t>receives a Data Subject Access Request (or purported Data Subject Access Request</w:t>
      </w:r>
      <w:r w:rsidR="00AA4BC9" w:rsidRPr="00482564">
        <w:rPr>
          <w:rFonts w:cs="Arial"/>
          <w:lang w:eastAsia="en-GB"/>
        </w:rPr>
        <w:t>).</w:t>
      </w:r>
    </w:p>
    <w:p w14:paraId="1D40C814" w14:textId="77777777" w:rsidR="001D1B4E" w:rsidRDefault="001D1B4E" w:rsidP="001D1B4E">
      <w:pPr>
        <w:overflowPunct/>
        <w:autoSpaceDE/>
        <w:autoSpaceDN/>
        <w:adjustRightInd/>
        <w:ind w:left="1843"/>
        <w:jc w:val="left"/>
        <w:textAlignment w:val="auto"/>
        <w:outlineLvl w:val="1"/>
        <w:rPr>
          <w:rFonts w:cs="Arial"/>
          <w:lang w:eastAsia="en-GB"/>
        </w:rPr>
      </w:pPr>
    </w:p>
    <w:p w14:paraId="59486741" w14:textId="28D7191C" w:rsidR="001D1B4E" w:rsidRDefault="001D1B4E">
      <w:pPr>
        <w:numPr>
          <w:ilvl w:val="2"/>
          <w:numId w:val="23"/>
        </w:numPr>
        <w:overflowPunct/>
        <w:autoSpaceDE/>
        <w:autoSpaceDN/>
        <w:adjustRightInd/>
        <w:jc w:val="left"/>
        <w:textAlignment w:val="auto"/>
        <w:outlineLvl w:val="1"/>
        <w:rPr>
          <w:rFonts w:cs="Arial"/>
          <w:lang w:eastAsia="en-GB"/>
        </w:rPr>
      </w:pPr>
      <w:r w:rsidRPr="001D1B4E">
        <w:rPr>
          <w:rFonts w:cs="Arial"/>
          <w:lang w:eastAsia="en-GB"/>
        </w:rPr>
        <w:t xml:space="preserve">receives a request to rectify, block or erase any Personal </w:t>
      </w:r>
      <w:r w:rsidR="00AA4BC9" w:rsidRPr="001D1B4E">
        <w:rPr>
          <w:rFonts w:cs="Arial"/>
          <w:lang w:eastAsia="en-GB"/>
        </w:rPr>
        <w:t>Data.</w:t>
      </w:r>
    </w:p>
    <w:p w14:paraId="49AE0719" w14:textId="77777777" w:rsidR="001D1B4E" w:rsidRDefault="001D1B4E" w:rsidP="001D1B4E">
      <w:pPr>
        <w:pStyle w:val="ListParagraph"/>
        <w:rPr>
          <w:rFonts w:cs="Arial"/>
        </w:rPr>
      </w:pPr>
    </w:p>
    <w:p w14:paraId="345325CC" w14:textId="7C784C1B" w:rsidR="001D1B4E" w:rsidRPr="007847C3" w:rsidRDefault="001D1B4E">
      <w:pPr>
        <w:numPr>
          <w:ilvl w:val="2"/>
          <w:numId w:val="23"/>
        </w:numPr>
        <w:overflowPunct/>
        <w:autoSpaceDE/>
        <w:autoSpaceDN/>
        <w:adjustRightInd/>
        <w:jc w:val="left"/>
        <w:textAlignment w:val="auto"/>
        <w:outlineLvl w:val="1"/>
        <w:rPr>
          <w:rFonts w:cs="Arial"/>
          <w:lang w:eastAsia="en-GB"/>
        </w:rPr>
      </w:pPr>
      <w:r w:rsidRPr="007847C3">
        <w:rPr>
          <w:rFonts w:cs="Arial"/>
          <w:lang w:eastAsia="en-GB"/>
        </w:rPr>
        <w:t xml:space="preserve">receives any other request, complaint or communication relating to either Party's obligations under the Data Protection </w:t>
      </w:r>
      <w:r w:rsidR="00AA4BC9" w:rsidRPr="007847C3">
        <w:rPr>
          <w:rFonts w:cs="Arial"/>
          <w:lang w:eastAsia="en-GB"/>
        </w:rPr>
        <w:t>Legislation.</w:t>
      </w:r>
    </w:p>
    <w:p w14:paraId="74DDC32C" w14:textId="77777777" w:rsidR="001D1B4E" w:rsidRDefault="001D1B4E" w:rsidP="001D1B4E">
      <w:pPr>
        <w:pStyle w:val="ListParagraph"/>
        <w:rPr>
          <w:rFonts w:cs="Arial"/>
        </w:rPr>
      </w:pPr>
    </w:p>
    <w:p w14:paraId="7A95546F" w14:textId="342F2883" w:rsidR="001D1B4E" w:rsidRDefault="001D1B4E">
      <w:pPr>
        <w:numPr>
          <w:ilvl w:val="2"/>
          <w:numId w:val="23"/>
        </w:numPr>
        <w:overflowPunct/>
        <w:autoSpaceDE/>
        <w:autoSpaceDN/>
        <w:adjustRightInd/>
        <w:jc w:val="left"/>
        <w:textAlignment w:val="auto"/>
        <w:outlineLvl w:val="1"/>
        <w:rPr>
          <w:rFonts w:cs="Arial"/>
          <w:lang w:eastAsia="en-GB"/>
        </w:rPr>
      </w:pPr>
      <w:r w:rsidRPr="001D1B4E">
        <w:rPr>
          <w:rFonts w:cs="Arial"/>
          <w:lang w:eastAsia="en-GB"/>
        </w:rPr>
        <w:t xml:space="preserve">receives any communication from the Information Commissioner or any other regulatory authority in connection with Personal Data processed under this </w:t>
      </w:r>
      <w:r w:rsidR="00AA4BC9" w:rsidRPr="001D1B4E">
        <w:rPr>
          <w:rFonts w:cs="Arial"/>
          <w:lang w:eastAsia="en-GB"/>
        </w:rPr>
        <w:t>Agreement.</w:t>
      </w:r>
    </w:p>
    <w:p w14:paraId="4DD5246E" w14:textId="77777777" w:rsidR="005F0283" w:rsidRDefault="005F0283" w:rsidP="005F0283">
      <w:pPr>
        <w:pStyle w:val="ListParagraph"/>
        <w:rPr>
          <w:rFonts w:cs="Arial"/>
        </w:rPr>
      </w:pPr>
    </w:p>
    <w:p w14:paraId="04E35E6A" w14:textId="12FAF563" w:rsidR="005F0283" w:rsidRDefault="005F0283">
      <w:pPr>
        <w:numPr>
          <w:ilvl w:val="2"/>
          <w:numId w:val="23"/>
        </w:numPr>
        <w:overflowPunct/>
        <w:autoSpaceDE/>
        <w:autoSpaceDN/>
        <w:adjustRightInd/>
        <w:jc w:val="left"/>
        <w:textAlignment w:val="auto"/>
        <w:outlineLvl w:val="1"/>
        <w:rPr>
          <w:rFonts w:cs="Arial"/>
          <w:lang w:eastAsia="en-GB"/>
        </w:rPr>
      </w:pPr>
      <w:r w:rsidRPr="005F0283">
        <w:rPr>
          <w:rFonts w:cs="Arial"/>
          <w:lang w:eastAsia="en-GB"/>
        </w:rPr>
        <w:t xml:space="preserve">receives a request from any third Party for disclosure of Personal Data where compliance with such request is required or purported to be required by </w:t>
      </w:r>
      <w:r w:rsidR="00AA4BC9" w:rsidRPr="005F0283">
        <w:rPr>
          <w:rFonts w:cs="Arial"/>
          <w:lang w:eastAsia="en-GB"/>
        </w:rPr>
        <w:t>Law; or</w:t>
      </w:r>
    </w:p>
    <w:p w14:paraId="21A9C2CE" w14:textId="77777777" w:rsidR="005F0283" w:rsidRDefault="005F0283" w:rsidP="005F0283">
      <w:pPr>
        <w:pStyle w:val="ListParagraph"/>
        <w:rPr>
          <w:rFonts w:cs="Arial"/>
        </w:rPr>
      </w:pPr>
    </w:p>
    <w:p w14:paraId="08A31874" w14:textId="77777777" w:rsidR="005F0283" w:rsidRDefault="005F0283">
      <w:pPr>
        <w:numPr>
          <w:ilvl w:val="2"/>
          <w:numId w:val="23"/>
        </w:numPr>
        <w:overflowPunct/>
        <w:autoSpaceDE/>
        <w:autoSpaceDN/>
        <w:adjustRightInd/>
        <w:jc w:val="left"/>
        <w:textAlignment w:val="auto"/>
        <w:outlineLvl w:val="1"/>
        <w:rPr>
          <w:rFonts w:cs="Arial"/>
          <w:lang w:eastAsia="en-GB"/>
        </w:rPr>
      </w:pPr>
      <w:r w:rsidRPr="005F0283">
        <w:rPr>
          <w:rFonts w:cs="Arial"/>
          <w:lang w:eastAsia="en-GB"/>
        </w:rPr>
        <w:t>becomes aware of a Data Loss Event.</w:t>
      </w:r>
    </w:p>
    <w:p w14:paraId="73EDD5C8" w14:textId="77777777" w:rsidR="005F0283" w:rsidRDefault="005F0283" w:rsidP="005F0283">
      <w:pPr>
        <w:pStyle w:val="ListParagraph"/>
        <w:rPr>
          <w:rFonts w:cs="Arial"/>
        </w:rPr>
      </w:pPr>
    </w:p>
    <w:p w14:paraId="062F49FA" w14:textId="7F2E43A9" w:rsidR="005F0283" w:rsidRDefault="005F0283">
      <w:pPr>
        <w:numPr>
          <w:ilvl w:val="1"/>
          <w:numId w:val="23"/>
        </w:numPr>
        <w:overflowPunct/>
        <w:autoSpaceDE/>
        <w:autoSpaceDN/>
        <w:adjustRightInd/>
        <w:jc w:val="left"/>
        <w:textAlignment w:val="auto"/>
        <w:outlineLvl w:val="1"/>
        <w:rPr>
          <w:rFonts w:cs="Arial"/>
          <w:lang w:eastAsia="en-GB"/>
        </w:rPr>
      </w:pPr>
      <w:r w:rsidRPr="005F0283">
        <w:rPr>
          <w:rFonts w:cs="Arial"/>
          <w:lang w:eastAsia="en-GB"/>
        </w:rPr>
        <w:t xml:space="preserve">The Contractor’s obligation to notify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shall include the provision of further information to the C</w:t>
      </w:r>
      <w:r w:rsidR="00166A7F">
        <w:rPr>
          <w:rFonts w:cs="Arial"/>
          <w:lang w:eastAsia="en-GB"/>
        </w:rPr>
        <w:t xml:space="preserve">ouncil </w:t>
      </w:r>
      <w:r w:rsidRPr="005F0283">
        <w:rPr>
          <w:rFonts w:cs="Arial"/>
          <w:lang w:eastAsia="en-GB"/>
        </w:rPr>
        <w:t xml:space="preserve"> in phases, as details become available.</w:t>
      </w:r>
    </w:p>
    <w:p w14:paraId="5F35BA16" w14:textId="77777777" w:rsidR="005F0283" w:rsidRDefault="005F0283" w:rsidP="005F0283">
      <w:pPr>
        <w:overflowPunct/>
        <w:autoSpaceDE/>
        <w:autoSpaceDN/>
        <w:adjustRightInd/>
        <w:ind w:left="851"/>
        <w:jc w:val="left"/>
        <w:textAlignment w:val="auto"/>
        <w:outlineLvl w:val="1"/>
        <w:rPr>
          <w:rFonts w:cs="Arial"/>
          <w:lang w:eastAsia="en-GB"/>
        </w:rPr>
      </w:pPr>
    </w:p>
    <w:p w14:paraId="5762EAB9" w14:textId="29F76463" w:rsidR="00D74043" w:rsidRDefault="00D74043">
      <w:pPr>
        <w:pStyle w:val="ListParagraph"/>
        <w:numPr>
          <w:ilvl w:val="1"/>
          <w:numId w:val="23"/>
        </w:numPr>
        <w:rPr>
          <w:rFonts w:cs="Arial"/>
          <w:sz w:val="20"/>
        </w:rPr>
      </w:pPr>
      <w:r w:rsidRPr="00D74043">
        <w:rPr>
          <w:rFonts w:cs="Arial"/>
          <w:sz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sidR="003D0B8D">
        <w:rPr>
          <w:rFonts w:cs="Arial"/>
          <w:sz w:val="20"/>
        </w:rPr>
        <w:t>GDPR</w:t>
      </w:r>
      <w:r w:rsidRPr="00D74043">
        <w:rPr>
          <w:rFonts w:cs="Arial"/>
          <w:sz w:val="20"/>
        </w:rPr>
        <w:t xml:space="preserve">, and the measures shall, at a minimum, comply with the requirements of the Data Protection Legislation, including Article 32 of the </w:t>
      </w:r>
      <w:r w:rsidR="003D0B8D">
        <w:rPr>
          <w:rFonts w:cs="Arial"/>
          <w:sz w:val="20"/>
        </w:rPr>
        <w:t>GDPR</w:t>
      </w:r>
      <w:r w:rsidRPr="00D74043">
        <w:rPr>
          <w:rFonts w:cs="Arial"/>
          <w:sz w:val="20"/>
        </w:rPr>
        <w:t>.</w:t>
      </w:r>
    </w:p>
    <w:p w14:paraId="30C61213" w14:textId="77777777" w:rsidR="00D74043" w:rsidRPr="00E91ED0" w:rsidRDefault="00D74043" w:rsidP="00E91ED0">
      <w:pPr>
        <w:pStyle w:val="ListParagraph"/>
        <w:rPr>
          <w:rFonts w:cs="Arial"/>
          <w:sz w:val="20"/>
        </w:rPr>
      </w:pPr>
    </w:p>
    <w:p w14:paraId="2B30B5A9" w14:textId="7E9A7A50" w:rsidR="005F0283" w:rsidRDefault="005F0283">
      <w:pPr>
        <w:numPr>
          <w:ilvl w:val="1"/>
          <w:numId w:val="23"/>
        </w:numPr>
        <w:overflowPunct/>
        <w:autoSpaceDE/>
        <w:autoSpaceDN/>
        <w:adjustRightInd/>
        <w:jc w:val="left"/>
        <w:textAlignment w:val="auto"/>
        <w:outlineLvl w:val="1"/>
        <w:rPr>
          <w:rFonts w:cs="Arial"/>
          <w:lang w:eastAsia="en-GB"/>
        </w:rPr>
      </w:pPr>
      <w:r w:rsidRPr="005F0283">
        <w:rPr>
          <w:rFonts w:cs="Arial"/>
          <w:lang w:eastAsia="en-GB"/>
        </w:rPr>
        <w:t xml:space="preserve">Taking into account the nature of the processing, the Contractor shall provide the </w:t>
      </w:r>
      <w:r w:rsidR="007847C3">
        <w:rPr>
          <w:rFonts w:cs="Arial"/>
          <w:lang w:eastAsia="en-GB"/>
        </w:rPr>
        <w:t>Council</w:t>
      </w:r>
      <w:r w:rsidRPr="005F0283">
        <w:rPr>
          <w:rFonts w:cs="Arial"/>
          <w:lang w:eastAsia="en-GB"/>
        </w:rPr>
        <w:t xml:space="preserve"> with full assistance in relation to either Party's obligations under Data Protection Legislation and any complaint, communication or request made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(and insofar as possible within the timescales reasonably required by the</w:t>
      </w:r>
      <w:r>
        <w:rPr>
          <w:rFonts w:cs="Arial"/>
          <w:lang w:eastAsia="en-GB"/>
        </w:rPr>
        <w:t xml:space="preserve"> </w:t>
      </w:r>
      <w:r w:rsidR="007847C3">
        <w:rPr>
          <w:rFonts w:cs="Arial"/>
          <w:lang w:eastAsia="en-GB"/>
        </w:rPr>
        <w:t>Council</w:t>
      </w:r>
      <w:r w:rsidRPr="005F0283">
        <w:rPr>
          <w:rFonts w:cs="Arial"/>
          <w:lang w:eastAsia="en-GB"/>
        </w:rPr>
        <w:t>) including by promptly providing:</w:t>
      </w:r>
    </w:p>
    <w:p w14:paraId="06B5DBCE" w14:textId="77777777" w:rsidR="00EE67AD" w:rsidRDefault="00EE67AD" w:rsidP="00EE67AD">
      <w:pPr>
        <w:pStyle w:val="ListParagraph"/>
        <w:rPr>
          <w:rFonts w:cs="Arial"/>
        </w:rPr>
      </w:pPr>
    </w:p>
    <w:p w14:paraId="09BE2549" w14:textId="1F4615C9" w:rsidR="00EE67AD" w:rsidRDefault="00EE67AD">
      <w:pPr>
        <w:numPr>
          <w:ilvl w:val="2"/>
          <w:numId w:val="23"/>
        </w:numPr>
        <w:overflowPunct/>
        <w:autoSpaceDE/>
        <w:autoSpaceDN/>
        <w:adjustRightInd/>
        <w:jc w:val="left"/>
        <w:textAlignment w:val="auto"/>
        <w:outlineLvl w:val="1"/>
        <w:rPr>
          <w:rFonts w:cs="Arial"/>
          <w:lang w:eastAsia="en-GB"/>
        </w:rPr>
      </w:pPr>
      <w:r w:rsidRPr="00EE67AD">
        <w:rPr>
          <w:rFonts w:cs="Arial"/>
          <w:lang w:eastAsia="en-GB"/>
        </w:rPr>
        <w:t xml:space="preserve">the </w:t>
      </w:r>
      <w:r w:rsidR="007847C3">
        <w:rPr>
          <w:rFonts w:cs="Arial"/>
          <w:lang w:eastAsia="en-GB"/>
        </w:rPr>
        <w:t>Council</w:t>
      </w:r>
      <w:r w:rsidRPr="00EE67AD">
        <w:rPr>
          <w:rFonts w:cs="Arial"/>
          <w:lang w:eastAsia="en-GB"/>
        </w:rPr>
        <w:t xml:space="preserve"> with full details and copies of the complaint, </w:t>
      </w:r>
      <w:r w:rsidR="00AA4BC9" w:rsidRPr="00EE67AD">
        <w:rPr>
          <w:rFonts w:cs="Arial"/>
          <w:lang w:eastAsia="en-GB"/>
        </w:rPr>
        <w:t>communication,</w:t>
      </w:r>
      <w:r w:rsidRPr="00EE67AD">
        <w:rPr>
          <w:rFonts w:cs="Arial"/>
          <w:lang w:eastAsia="en-GB"/>
        </w:rPr>
        <w:t xml:space="preserve"> or </w:t>
      </w:r>
      <w:r w:rsidR="00AA4BC9" w:rsidRPr="00EE67AD">
        <w:rPr>
          <w:rFonts w:cs="Arial"/>
          <w:lang w:eastAsia="en-GB"/>
        </w:rPr>
        <w:t>request.</w:t>
      </w:r>
    </w:p>
    <w:p w14:paraId="5EA924E1" w14:textId="77777777" w:rsidR="00EE67AD" w:rsidRDefault="00EE67AD" w:rsidP="00EE67AD">
      <w:pPr>
        <w:overflowPunct/>
        <w:autoSpaceDE/>
        <w:autoSpaceDN/>
        <w:adjustRightInd/>
        <w:ind w:left="1843"/>
        <w:jc w:val="left"/>
        <w:textAlignment w:val="auto"/>
        <w:outlineLvl w:val="1"/>
        <w:rPr>
          <w:rFonts w:cs="Arial"/>
          <w:lang w:eastAsia="en-GB"/>
        </w:rPr>
      </w:pPr>
    </w:p>
    <w:p w14:paraId="19F8B0E5" w14:textId="4B86FF20" w:rsidR="00EE67AD" w:rsidRDefault="00A36550">
      <w:pPr>
        <w:numPr>
          <w:ilvl w:val="2"/>
          <w:numId w:val="23"/>
        </w:numPr>
        <w:overflowPunct/>
        <w:autoSpaceDE/>
        <w:autoSpaceDN/>
        <w:adjustRightInd/>
        <w:jc w:val="left"/>
        <w:textAlignment w:val="auto"/>
        <w:outlineLvl w:val="1"/>
        <w:rPr>
          <w:rFonts w:cs="Arial"/>
          <w:lang w:eastAsia="en-GB"/>
        </w:rPr>
      </w:pPr>
      <w:r w:rsidRPr="00A36550">
        <w:rPr>
          <w:rFonts w:cs="Arial"/>
          <w:lang w:eastAsia="en-GB"/>
        </w:rPr>
        <w:t>such assistance as is reasonably requested by the C</w:t>
      </w:r>
      <w:r w:rsidR="007847C3">
        <w:rPr>
          <w:rFonts w:cs="Arial"/>
          <w:lang w:eastAsia="en-GB"/>
        </w:rPr>
        <w:t xml:space="preserve">ouncil </w:t>
      </w:r>
      <w:r w:rsidRPr="00A36550">
        <w:rPr>
          <w:rFonts w:cs="Arial"/>
          <w:lang w:eastAsia="en-GB"/>
        </w:rPr>
        <w:t xml:space="preserve"> to enable the </w:t>
      </w:r>
      <w:r w:rsidR="007847C3">
        <w:rPr>
          <w:rFonts w:cs="Arial"/>
          <w:lang w:eastAsia="en-GB"/>
        </w:rPr>
        <w:t>Council</w:t>
      </w:r>
      <w:r w:rsidRPr="00A36550">
        <w:rPr>
          <w:rFonts w:cs="Arial"/>
          <w:lang w:eastAsia="en-GB"/>
        </w:rPr>
        <w:t xml:space="preserve"> to comply with a Data Subject Access Request within the relevant timescales set out in the Data Protection </w:t>
      </w:r>
      <w:r w:rsidR="00AA4BC9" w:rsidRPr="00A36550">
        <w:rPr>
          <w:rFonts w:cs="Arial"/>
          <w:lang w:eastAsia="en-GB"/>
        </w:rPr>
        <w:t>Legislation.</w:t>
      </w:r>
    </w:p>
    <w:p w14:paraId="74A6FCE8" w14:textId="77777777" w:rsidR="00A36550" w:rsidRDefault="00A36550" w:rsidP="00A36550">
      <w:pPr>
        <w:pStyle w:val="ListParagraph"/>
        <w:rPr>
          <w:rFonts w:cs="Arial"/>
        </w:rPr>
      </w:pPr>
    </w:p>
    <w:p w14:paraId="45414791" w14:textId="4AADC7B7" w:rsidR="00A36550" w:rsidRDefault="000A7358">
      <w:pPr>
        <w:numPr>
          <w:ilvl w:val="2"/>
          <w:numId w:val="23"/>
        </w:numPr>
        <w:overflowPunct/>
        <w:autoSpaceDE/>
        <w:autoSpaceDN/>
        <w:adjustRightInd/>
        <w:jc w:val="left"/>
        <w:textAlignment w:val="auto"/>
        <w:outlineLvl w:val="1"/>
        <w:rPr>
          <w:rFonts w:cs="Arial"/>
          <w:lang w:eastAsia="en-GB"/>
        </w:rPr>
      </w:pPr>
      <w:r w:rsidRPr="000A7358">
        <w:rPr>
          <w:rFonts w:cs="Arial"/>
          <w:lang w:eastAsia="en-GB"/>
        </w:rPr>
        <w:t xml:space="preserve">the </w:t>
      </w:r>
      <w:r w:rsidR="007847C3">
        <w:rPr>
          <w:rFonts w:cs="Arial"/>
          <w:lang w:eastAsia="en-GB"/>
        </w:rPr>
        <w:t>Council</w:t>
      </w:r>
      <w:r w:rsidRPr="000A7358">
        <w:rPr>
          <w:rFonts w:cs="Arial"/>
          <w:lang w:eastAsia="en-GB"/>
        </w:rPr>
        <w:t xml:space="preserve">, at its request, with any Personal Data it holds in relation to a Data </w:t>
      </w:r>
      <w:r w:rsidR="00AA4BC9" w:rsidRPr="000A7358">
        <w:rPr>
          <w:rFonts w:cs="Arial"/>
          <w:lang w:eastAsia="en-GB"/>
        </w:rPr>
        <w:t>Subject.</w:t>
      </w:r>
    </w:p>
    <w:p w14:paraId="7463661B" w14:textId="77777777" w:rsidR="000A7358" w:rsidRDefault="000A7358" w:rsidP="000A7358">
      <w:pPr>
        <w:pStyle w:val="ListParagraph"/>
        <w:rPr>
          <w:rFonts w:cs="Arial"/>
        </w:rPr>
      </w:pPr>
    </w:p>
    <w:p w14:paraId="2451113F" w14:textId="5D018B5C" w:rsidR="000A7358" w:rsidRDefault="000A7358">
      <w:pPr>
        <w:numPr>
          <w:ilvl w:val="2"/>
          <w:numId w:val="23"/>
        </w:numPr>
        <w:overflowPunct/>
        <w:autoSpaceDE/>
        <w:autoSpaceDN/>
        <w:adjustRightInd/>
        <w:jc w:val="left"/>
        <w:textAlignment w:val="auto"/>
        <w:outlineLvl w:val="1"/>
        <w:rPr>
          <w:rFonts w:cs="Arial"/>
          <w:lang w:eastAsia="en-GB"/>
        </w:rPr>
      </w:pPr>
      <w:r w:rsidRPr="000A7358">
        <w:rPr>
          <w:rFonts w:cs="Arial"/>
          <w:lang w:eastAsia="en-GB"/>
        </w:rPr>
        <w:t xml:space="preserve">assistance as requested by the </w:t>
      </w:r>
      <w:r w:rsidR="007847C3">
        <w:rPr>
          <w:rFonts w:cs="Arial"/>
          <w:lang w:eastAsia="en-GB"/>
        </w:rPr>
        <w:t>Council</w:t>
      </w:r>
      <w:r w:rsidRPr="000A7358">
        <w:rPr>
          <w:rFonts w:cs="Arial"/>
          <w:lang w:eastAsia="en-GB"/>
        </w:rPr>
        <w:t xml:space="preserve"> following any Data Loss </w:t>
      </w:r>
      <w:r w:rsidR="00AA4BC9" w:rsidRPr="000A7358">
        <w:rPr>
          <w:rFonts w:cs="Arial"/>
          <w:lang w:eastAsia="en-GB"/>
        </w:rPr>
        <w:t>Event.</w:t>
      </w:r>
    </w:p>
    <w:p w14:paraId="550F660B" w14:textId="77777777" w:rsidR="000A7358" w:rsidRDefault="000A7358" w:rsidP="000A7358">
      <w:pPr>
        <w:pStyle w:val="ListParagraph"/>
        <w:rPr>
          <w:rFonts w:cs="Arial"/>
        </w:rPr>
      </w:pPr>
    </w:p>
    <w:p w14:paraId="4ACA8AC3" w14:textId="348E83DE" w:rsidR="000A7358" w:rsidRDefault="000A7358">
      <w:pPr>
        <w:numPr>
          <w:ilvl w:val="2"/>
          <w:numId w:val="23"/>
        </w:numPr>
        <w:overflowPunct/>
        <w:autoSpaceDE/>
        <w:autoSpaceDN/>
        <w:adjustRightInd/>
        <w:jc w:val="left"/>
        <w:textAlignment w:val="auto"/>
        <w:outlineLvl w:val="1"/>
        <w:rPr>
          <w:rFonts w:cs="Arial"/>
          <w:lang w:eastAsia="en-GB"/>
        </w:rPr>
      </w:pPr>
      <w:r w:rsidRPr="000A7358">
        <w:rPr>
          <w:rFonts w:cs="Arial"/>
          <w:lang w:eastAsia="en-GB"/>
        </w:rPr>
        <w:t xml:space="preserve">assistance as requested by the </w:t>
      </w:r>
      <w:r w:rsidR="007847C3">
        <w:rPr>
          <w:rFonts w:cs="Arial"/>
          <w:lang w:eastAsia="en-GB"/>
        </w:rPr>
        <w:t>Council</w:t>
      </w:r>
      <w:r w:rsidRPr="000A7358">
        <w:rPr>
          <w:rFonts w:cs="Arial"/>
          <w:lang w:eastAsia="en-GB"/>
        </w:rPr>
        <w:t xml:space="preserve"> with respect to any request from the Information Commissioner’s Office, or any consultation by the </w:t>
      </w:r>
      <w:r w:rsidR="007847C3">
        <w:rPr>
          <w:rFonts w:cs="Arial"/>
          <w:lang w:eastAsia="en-GB"/>
        </w:rPr>
        <w:t>Council</w:t>
      </w:r>
      <w:r w:rsidRPr="000A7358">
        <w:rPr>
          <w:rFonts w:cs="Arial"/>
          <w:lang w:eastAsia="en-GB"/>
        </w:rPr>
        <w:t xml:space="preserve"> with the Information Commissioner's Office.</w:t>
      </w:r>
    </w:p>
    <w:p w14:paraId="573A41B7" w14:textId="77777777" w:rsidR="000A7358" w:rsidRDefault="000A7358" w:rsidP="000A7358">
      <w:pPr>
        <w:pStyle w:val="ListParagraph"/>
        <w:rPr>
          <w:rFonts w:cs="Arial"/>
        </w:rPr>
      </w:pPr>
    </w:p>
    <w:p w14:paraId="70F7F261" w14:textId="618F4423" w:rsidR="000A7358" w:rsidRDefault="00FF2CC1">
      <w:pPr>
        <w:numPr>
          <w:ilvl w:val="1"/>
          <w:numId w:val="23"/>
        </w:numPr>
        <w:overflowPunct/>
        <w:autoSpaceDE/>
        <w:autoSpaceDN/>
        <w:adjustRightInd/>
        <w:jc w:val="left"/>
        <w:textAlignment w:val="auto"/>
        <w:outlineLvl w:val="1"/>
        <w:rPr>
          <w:rFonts w:cs="Arial"/>
          <w:lang w:eastAsia="en-GB"/>
        </w:rPr>
      </w:pPr>
      <w:r w:rsidRPr="00FF2CC1">
        <w:rPr>
          <w:rFonts w:cs="Arial"/>
          <w:lang w:eastAsia="en-GB"/>
        </w:rPr>
        <w:t>The Contractor shall maintain complete and accurate records and information to demonstrate its compliance with this clause</w:t>
      </w:r>
      <w:r w:rsidR="00351BFF">
        <w:rPr>
          <w:rFonts w:cs="Arial"/>
          <w:lang w:eastAsia="en-GB"/>
        </w:rPr>
        <w:t xml:space="preserve"> in accordance </w:t>
      </w:r>
      <w:r w:rsidR="00AA4BC9">
        <w:rPr>
          <w:rFonts w:cs="Arial"/>
          <w:lang w:eastAsia="en-GB"/>
        </w:rPr>
        <w:t>with</w:t>
      </w:r>
      <w:r w:rsidR="00351BFF">
        <w:rPr>
          <w:rFonts w:cs="Arial"/>
          <w:lang w:eastAsia="en-GB"/>
        </w:rPr>
        <w:t xml:space="preserve"> Article 30 of the </w:t>
      </w:r>
      <w:r w:rsidR="003D0B8D">
        <w:rPr>
          <w:rFonts w:cs="Arial"/>
          <w:lang w:eastAsia="en-GB"/>
        </w:rPr>
        <w:t>GDPR</w:t>
      </w:r>
      <w:r w:rsidR="00351BFF">
        <w:rPr>
          <w:rFonts w:cs="Arial"/>
          <w:lang w:eastAsia="en-GB"/>
        </w:rPr>
        <w:t xml:space="preserve"> and shall make the record available unto the Controller upon reasonable request</w:t>
      </w:r>
      <w:r w:rsidRPr="00FF2CC1">
        <w:rPr>
          <w:rFonts w:cs="Arial"/>
          <w:lang w:eastAsia="en-GB"/>
        </w:rPr>
        <w:t>. This requirement does not apply where the Contractor employs fewer than 250 staff, unless:</w:t>
      </w:r>
    </w:p>
    <w:p w14:paraId="731A5877" w14:textId="77777777" w:rsidR="00FF2CC1" w:rsidRDefault="00FF2CC1" w:rsidP="00FF2CC1">
      <w:pPr>
        <w:overflowPunct/>
        <w:autoSpaceDE/>
        <w:autoSpaceDN/>
        <w:adjustRightInd/>
        <w:ind w:left="851"/>
        <w:jc w:val="left"/>
        <w:textAlignment w:val="auto"/>
        <w:outlineLvl w:val="1"/>
        <w:rPr>
          <w:rFonts w:cs="Arial"/>
          <w:lang w:eastAsia="en-GB"/>
        </w:rPr>
      </w:pPr>
    </w:p>
    <w:p w14:paraId="54C0B65B" w14:textId="0BED42B4" w:rsidR="00FF2CC1" w:rsidRDefault="00FF2CC1">
      <w:pPr>
        <w:numPr>
          <w:ilvl w:val="2"/>
          <w:numId w:val="23"/>
        </w:numPr>
        <w:overflowPunct/>
        <w:autoSpaceDE/>
        <w:autoSpaceDN/>
        <w:adjustRightInd/>
        <w:jc w:val="left"/>
        <w:textAlignment w:val="auto"/>
        <w:outlineLvl w:val="1"/>
        <w:rPr>
          <w:rFonts w:cs="Arial"/>
          <w:lang w:eastAsia="en-GB"/>
        </w:rPr>
      </w:pPr>
      <w:r w:rsidRPr="00FF2CC1">
        <w:rPr>
          <w:rFonts w:cs="Arial"/>
          <w:lang w:eastAsia="en-GB"/>
        </w:rPr>
        <w:t xml:space="preserve">the </w:t>
      </w:r>
      <w:r w:rsidR="007847C3">
        <w:rPr>
          <w:rFonts w:cs="Arial"/>
          <w:lang w:eastAsia="en-GB"/>
        </w:rPr>
        <w:t>Council</w:t>
      </w:r>
      <w:r w:rsidRPr="00FF2CC1">
        <w:rPr>
          <w:rFonts w:cs="Arial"/>
          <w:lang w:eastAsia="en-GB"/>
        </w:rPr>
        <w:t xml:space="preserve"> determines that the processing is not </w:t>
      </w:r>
      <w:r w:rsidR="00AA4BC9" w:rsidRPr="00FF2CC1">
        <w:rPr>
          <w:rFonts w:cs="Arial"/>
          <w:lang w:eastAsia="en-GB"/>
        </w:rPr>
        <w:t>occasional.</w:t>
      </w:r>
    </w:p>
    <w:p w14:paraId="002094E8" w14:textId="77777777" w:rsidR="00FF2CC1" w:rsidRDefault="00FF2CC1" w:rsidP="00FF2CC1">
      <w:pPr>
        <w:overflowPunct/>
        <w:autoSpaceDE/>
        <w:autoSpaceDN/>
        <w:adjustRightInd/>
        <w:ind w:left="1843"/>
        <w:jc w:val="left"/>
        <w:textAlignment w:val="auto"/>
        <w:outlineLvl w:val="1"/>
        <w:rPr>
          <w:rFonts w:cs="Arial"/>
          <w:lang w:eastAsia="en-GB"/>
        </w:rPr>
      </w:pPr>
    </w:p>
    <w:p w14:paraId="7CFD4592" w14:textId="243600E3" w:rsidR="00FF2CC1" w:rsidRDefault="00FF2CC1">
      <w:pPr>
        <w:numPr>
          <w:ilvl w:val="2"/>
          <w:numId w:val="23"/>
        </w:numPr>
        <w:overflowPunct/>
        <w:autoSpaceDE/>
        <w:autoSpaceDN/>
        <w:adjustRightInd/>
        <w:jc w:val="left"/>
        <w:textAlignment w:val="auto"/>
        <w:outlineLvl w:val="1"/>
        <w:rPr>
          <w:rFonts w:cs="Arial"/>
          <w:lang w:eastAsia="en-GB"/>
        </w:rPr>
      </w:pPr>
      <w:r w:rsidRPr="00FF2CC1">
        <w:rPr>
          <w:rFonts w:cs="Arial"/>
          <w:lang w:eastAsia="en-GB"/>
        </w:rPr>
        <w:t xml:space="preserve">the </w:t>
      </w:r>
      <w:r w:rsidR="007847C3">
        <w:rPr>
          <w:rFonts w:cs="Arial"/>
          <w:lang w:eastAsia="en-GB"/>
        </w:rPr>
        <w:t>Council</w:t>
      </w:r>
      <w:r w:rsidRPr="00FF2CC1">
        <w:rPr>
          <w:rFonts w:cs="Arial"/>
          <w:lang w:eastAsia="en-GB"/>
        </w:rPr>
        <w:t xml:space="preserve"> determines the processing includes special categories of data as referred to in Article 9(1) of the </w:t>
      </w:r>
      <w:r w:rsidR="003D0B8D">
        <w:rPr>
          <w:rFonts w:cs="Arial"/>
          <w:lang w:eastAsia="en-GB"/>
        </w:rPr>
        <w:t>GDPR</w:t>
      </w:r>
      <w:r w:rsidRPr="00FF2CC1">
        <w:rPr>
          <w:rFonts w:cs="Arial"/>
          <w:lang w:eastAsia="en-GB"/>
        </w:rPr>
        <w:t xml:space="preserve"> or Personal Data relating to criminal convictions and offences referred to in Article 10 of the </w:t>
      </w:r>
      <w:r w:rsidR="003D0B8D">
        <w:rPr>
          <w:rFonts w:cs="Arial"/>
          <w:lang w:eastAsia="en-GB"/>
        </w:rPr>
        <w:t>GDPR</w:t>
      </w:r>
      <w:r w:rsidRPr="00FF2CC1">
        <w:rPr>
          <w:rFonts w:cs="Arial"/>
          <w:lang w:eastAsia="en-GB"/>
        </w:rPr>
        <w:t>; and</w:t>
      </w:r>
    </w:p>
    <w:p w14:paraId="1B62E236" w14:textId="77777777" w:rsidR="00FF2CC1" w:rsidRDefault="00FF2CC1" w:rsidP="00FF2CC1">
      <w:pPr>
        <w:pStyle w:val="ListParagraph"/>
        <w:rPr>
          <w:rFonts w:cs="Arial"/>
        </w:rPr>
      </w:pPr>
    </w:p>
    <w:p w14:paraId="3B8CF055" w14:textId="39E9C57F" w:rsidR="00FF2CC1" w:rsidRDefault="001075BB">
      <w:pPr>
        <w:numPr>
          <w:ilvl w:val="2"/>
          <w:numId w:val="23"/>
        </w:numPr>
        <w:overflowPunct/>
        <w:autoSpaceDE/>
        <w:autoSpaceDN/>
        <w:adjustRightInd/>
        <w:jc w:val="left"/>
        <w:textAlignment w:val="auto"/>
        <w:outlineLvl w:val="1"/>
        <w:rPr>
          <w:rFonts w:cs="Arial"/>
          <w:lang w:eastAsia="en-GB"/>
        </w:rPr>
      </w:pPr>
      <w:r w:rsidRPr="001075BB">
        <w:rPr>
          <w:rFonts w:cs="Arial"/>
          <w:lang w:eastAsia="en-GB"/>
        </w:rPr>
        <w:t xml:space="preserve">the </w:t>
      </w:r>
      <w:r w:rsidR="007847C3">
        <w:rPr>
          <w:rFonts w:cs="Arial"/>
          <w:lang w:eastAsia="en-GB"/>
        </w:rPr>
        <w:t>Council</w:t>
      </w:r>
      <w:r w:rsidRPr="001075BB">
        <w:rPr>
          <w:rFonts w:cs="Arial"/>
          <w:lang w:eastAsia="en-GB"/>
        </w:rPr>
        <w:t xml:space="preserve"> determines that the processing is likely to result in a risk to the rights and freedoms of Data Subjects.</w:t>
      </w:r>
    </w:p>
    <w:p w14:paraId="28ECC7FE" w14:textId="77777777" w:rsidR="001075BB" w:rsidRDefault="001075BB" w:rsidP="001075BB">
      <w:pPr>
        <w:pStyle w:val="ListParagraph"/>
        <w:rPr>
          <w:rFonts w:cs="Arial"/>
        </w:rPr>
      </w:pPr>
    </w:p>
    <w:p w14:paraId="1EC13052" w14:textId="4837748C" w:rsidR="001075BB" w:rsidRDefault="005A2479">
      <w:pPr>
        <w:numPr>
          <w:ilvl w:val="1"/>
          <w:numId w:val="23"/>
        </w:numPr>
        <w:overflowPunct/>
        <w:autoSpaceDE/>
        <w:autoSpaceDN/>
        <w:adjustRightInd/>
        <w:jc w:val="left"/>
        <w:textAlignment w:val="auto"/>
        <w:outlineLvl w:val="1"/>
        <w:rPr>
          <w:rFonts w:cs="Arial"/>
          <w:lang w:eastAsia="en-GB"/>
        </w:rPr>
      </w:pPr>
      <w:r w:rsidRPr="005A2479">
        <w:rPr>
          <w:rFonts w:cs="Arial"/>
          <w:lang w:eastAsia="en-GB"/>
        </w:rPr>
        <w:t xml:space="preserve">The Contractor shall allow for audits of its Data Processing activity by the </w:t>
      </w:r>
      <w:r w:rsidR="007847C3">
        <w:rPr>
          <w:rFonts w:cs="Arial"/>
          <w:lang w:eastAsia="en-GB"/>
        </w:rPr>
        <w:t>Council</w:t>
      </w:r>
      <w:r w:rsidRPr="005A2479">
        <w:rPr>
          <w:rFonts w:cs="Arial"/>
          <w:lang w:eastAsia="en-GB"/>
        </w:rPr>
        <w:t xml:space="preserve"> or the </w:t>
      </w:r>
      <w:r w:rsidR="007847C3">
        <w:rPr>
          <w:rFonts w:cs="Arial"/>
          <w:lang w:eastAsia="en-GB"/>
        </w:rPr>
        <w:t>Council</w:t>
      </w:r>
      <w:r w:rsidRPr="005A2479">
        <w:rPr>
          <w:rFonts w:cs="Arial"/>
          <w:lang w:eastAsia="en-GB"/>
        </w:rPr>
        <w:t>’s designated auditor.</w:t>
      </w:r>
    </w:p>
    <w:p w14:paraId="7467737B" w14:textId="77777777" w:rsidR="003D1A3A" w:rsidRDefault="003D1A3A" w:rsidP="003D1A3A">
      <w:pPr>
        <w:overflowPunct/>
        <w:autoSpaceDE/>
        <w:autoSpaceDN/>
        <w:adjustRightInd/>
        <w:ind w:left="851"/>
        <w:jc w:val="left"/>
        <w:textAlignment w:val="auto"/>
        <w:outlineLvl w:val="1"/>
        <w:rPr>
          <w:rFonts w:cs="Arial"/>
          <w:lang w:eastAsia="en-GB"/>
        </w:rPr>
      </w:pPr>
    </w:p>
    <w:p w14:paraId="3FC630A4" w14:textId="57507B7B" w:rsidR="005A2479" w:rsidRDefault="003D1A3A">
      <w:pPr>
        <w:numPr>
          <w:ilvl w:val="1"/>
          <w:numId w:val="23"/>
        </w:numPr>
        <w:overflowPunct/>
        <w:autoSpaceDE/>
        <w:autoSpaceDN/>
        <w:adjustRightInd/>
        <w:jc w:val="left"/>
        <w:textAlignment w:val="auto"/>
        <w:outlineLvl w:val="1"/>
        <w:rPr>
          <w:rFonts w:cs="Arial"/>
          <w:lang w:eastAsia="en-GB"/>
        </w:rPr>
      </w:pPr>
      <w:r w:rsidRPr="003D1A3A">
        <w:rPr>
          <w:rFonts w:cs="Arial"/>
          <w:lang w:eastAsia="en-GB"/>
        </w:rPr>
        <w:t xml:space="preserve">The Contractor shall designate a data protection officer if required by the Data Protection </w:t>
      </w:r>
      <w:r w:rsidR="00AA4BC9" w:rsidRPr="003D1A3A">
        <w:rPr>
          <w:rFonts w:cs="Arial"/>
          <w:lang w:eastAsia="en-GB"/>
        </w:rPr>
        <w:t>Legislation.</w:t>
      </w:r>
    </w:p>
    <w:p w14:paraId="3144E044" w14:textId="77777777" w:rsidR="003D1A3A" w:rsidRDefault="003D1A3A" w:rsidP="003D1A3A">
      <w:pPr>
        <w:pStyle w:val="ListParagraph"/>
        <w:rPr>
          <w:rFonts w:cs="Arial"/>
        </w:rPr>
      </w:pPr>
    </w:p>
    <w:p w14:paraId="3A5C5EA1" w14:textId="77777777" w:rsidR="003D1A3A" w:rsidRDefault="0009429B">
      <w:pPr>
        <w:numPr>
          <w:ilvl w:val="1"/>
          <w:numId w:val="23"/>
        </w:numPr>
        <w:overflowPunct/>
        <w:autoSpaceDE/>
        <w:autoSpaceDN/>
        <w:adjustRightInd/>
        <w:jc w:val="left"/>
        <w:textAlignment w:val="auto"/>
        <w:outlineLvl w:val="1"/>
        <w:rPr>
          <w:rFonts w:cs="Arial"/>
          <w:lang w:eastAsia="en-GB"/>
        </w:rPr>
      </w:pPr>
      <w:r w:rsidRPr="0009429B">
        <w:rPr>
          <w:rFonts w:cs="Arial"/>
          <w:lang w:eastAsia="en-GB"/>
        </w:rPr>
        <w:t>Before allowing any Sub-processor to process any Personal Data related to this Agreement, the Contractor must:</w:t>
      </w:r>
    </w:p>
    <w:p w14:paraId="04A71CBC" w14:textId="77777777" w:rsidR="0009429B" w:rsidRDefault="0009429B" w:rsidP="0009429B">
      <w:pPr>
        <w:pStyle w:val="ListParagraph"/>
        <w:rPr>
          <w:rFonts w:cs="Arial"/>
        </w:rPr>
      </w:pPr>
    </w:p>
    <w:p w14:paraId="1A060E66" w14:textId="2C627957" w:rsidR="0009429B" w:rsidRDefault="0009429B">
      <w:pPr>
        <w:numPr>
          <w:ilvl w:val="2"/>
          <w:numId w:val="23"/>
        </w:numPr>
        <w:overflowPunct/>
        <w:autoSpaceDE/>
        <w:autoSpaceDN/>
        <w:adjustRightInd/>
        <w:jc w:val="left"/>
        <w:textAlignment w:val="auto"/>
        <w:outlineLvl w:val="1"/>
        <w:rPr>
          <w:rFonts w:cs="Arial"/>
          <w:lang w:eastAsia="en-GB"/>
        </w:rPr>
      </w:pPr>
      <w:r w:rsidRPr="0009429B">
        <w:rPr>
          <w:rFonts w:cs="Arial"/>
          <w:lang w:eastAsia="en-GB"/>
        </w:rPr>
        <w:lastRenderedPageBreak/>
        <w:t xml:space="preserve">notify the </w:t>
      </w:r>
      <w:r w:rsidR="007847C3">
        <w:rPr>
          <w:rFonts w:cs="Arial"/>
          <w:lang w:eastAsia="en-GB"/>
        </w:rPr>
        <w:t>Council</w:t>
      </w:r>
      <w:r w:rsidRPr="0009429B">
        <w:rPr>
          <w:rFonts w:cs="Arial"/>
          <w:lang w:eastAsia="en-GB"/>
        </w:rPr>
        <w:t xml:space="preserve"> in writing of the intended Sub-processor and </w:t>
      </w:r>
      <w:r w:rsidR="00AA4BC9" w:rsidRPr="0009429B">
        <w:rPr>
          <w:rFonts w:cs="Arial"/>
          <w:lang w:eastAsia="en-GB"/>
        </w:rPr>
        <w:t>processing.</w:t>
      </w:r>
    </w:p>
    <w:p w14:paraId="75631812" w14:textId="77777777" w:rsidR="0009429B" w:rsidRDefault="0009429B" w:rsidP="0009429B">
      <w:pPr>
        <w:overflowPunct/>
        <w:autoSpaceDE/>
        <w:autoSpaceDN/>
        <w:adjustRightInd/>
        <w:ind w:left="1843"/>
        <w:jc w:val="left"/>
        <w:textAlignment w:val="auto"/>
        <w:outlineLvl w:val="1"/>
        <w:rPr>
          <w:rFonts w:cs="Arial"/>
          <w:lang w:eastAsia="en-GB"/>
        </w:rPr>
      </w:pPr>
    </w:p>
    <w:p w14:paraId="759F7381" w14:textId="1A3D145F" w:rsidR="0009429B" w:rsidRDefault="0009429B">
      <w:pPr>
        <w:numPr>
          <w:ilvl w:val="2"/>
          <w:numId w:val="23"/>
        </w:numPr>
        <w:overflowPunct/>
        <w:autoSpaceDE/>
        <w:autoSpaceDN/>
        <w:adjustRightInd/>
        <w:jc w:val="left"/>
        <w:textAlignment w:val="auto"/>
        <w:outlineLvl w:val="1"/>
        <w:rPr>
          <w:rFonts w:cs="Arial"/>
          <w:lang w:eastAsia="en-GB"/>
        </w:rPr>
      </w:pPr>
      <w:r w:rsidRPr="0009429B">
        <w:rPr>
          <w:rFonts w:cs="Arial"/>
          <w:lang w:eastAsia="en-GB"/>
        </w:rPr>
        <w:t xml:space="preserve">obtain the written consent of the </w:t>
      </w:r>
      <w:r w:rsidR="007847C3">
        <w:rPr>
          <w:rFonts w:cs="Arial"/>
          <w:lang w:eastAsia="en-GB"/>
        </w:rPr>
        <w:t>Council</w:t>
      </w:r>
      <w:r w:rsidR="00AA4BC9" w:rsidRPr="0009429B">
        <w:rPr>
          <w:rFonts w:cs="Arial"/>
          <w:lang w:eastAsia="en-GB"/>
        </w:rPr>
        <w:t>.</w:t>
      </w:r>
    </w:p>
    <w:p w14:paraId="011F1D91" w14:textId="77777777" w:rsidR="0009429B" w:rsidRDefault="0009429B" w:rsidP="0009429B">
      <w:pPr>
        <w:pStyle w:val="ListParagraph"/>
        <w:rPr>
          <w:rFonts w:cs="Arial"/>
        </w:rPr>
      </w:pPr>
    </w:p>
    <w:p w14:paraId="21BE0757" w14:textId="5C324B8E" w:rsidR="0009429B" w:rsidRDefault="0009429B">
      <w:pPr>
        <w:numPr>
          <w:ilvl w:val="2"/>
          <w:numId w:val="23"/>
        </w:numPr>
        <w:overflowPunct/>
        <w:autoSpaceDE/>
        <w:autoSpaceDN/>
        <w:adjustRightInd/>
        <w:jc w:val="left"/>
        <w:textAlignment w:val="auto"/>
        <w:outlineLvl w:val="1"/>
        <w:rPr>
          <w:rFonts w:cs="Arial"/>
          <w:lang w:eastAsia="en-GB"/>
        </w:rPr>
      </w:pPr>
      <w:r w:rsidRPr="0009429B">
        <w:rPr>
          <w:rFonts w:cs="Arial"/>
          <w:lang w:eastAsia="en-GB"/>
        </w:rPr>
        <w:t>enter into a written agreement with the Sub-processor which give effect to the terms set out in this clause such that they apply to the Sub-processor; and</w:t>
      </w:r>
    </w:p>
    <w:p w14:paraId="122C48E9" w14:textId="77777777" w:rsidR="0009429B" w:rsidRDefault="0009429B" w:rsidP="0009429B">
      <w:pPr>
        <w:pStyle w:val="ListParagraph"/>
        <w:rPr>
          <w:rFonts w:cs="Arial"/>
        </w:rPr>
      </w:pPr>
    </w:p>
    <w:p w14:paraId="47F5C961" w14:textId="31316117" w:rsidR="0009429B" w:rsidRDefault="0009429B">
      <w:pPr>
        <w:numPr>
          <w:ilvl w:val="2"/>
          <w:numId w:val="23"/>
        </w:numPr>
        <w:overflowPunct/>
        <w:autoSpaceDE/>
        <w:autoSpaceDN/>
        <w:adjustRightInd/>
        <w:jc w:val="left"/>
        <w:textAlignment w:val="auto"/>
        <w:outlineLvl w:val="1"/>
        <w:rPr>
          <w:rFonts w:cs="Arial"/>
          <w:lang w:eastAsia="en-GB"/>
        </w:rPr>
      </w:pPr>
      <w:r w:rsidRPr="0009429B">
        <w:rPr>
          <w:rFonts w:cs="Arial"/>
          <w:lang w:eastAsia="en-GB"/>
        </w:rPr>
        <w:t xml:space="preserve">provide the </w:t>
      </w:r>
      <w:r w:rsidR="007847C3">
        <w:rPr>
          <w:rFonts w:cs="Arial"/>
          <w:lang w:eastAsia="en-GB"/>
        </w:rPr>
        <w:t>Council</w:t>
      </w:r>
      <w:r w:rsidRPr="0009429B">
        <w:rPr>
          <w:rFonts w:cs="Arial"/>
          <w:lang w:eastAsia="en-GB"/>
        </w:rPr>
        <w:t xml:space="preserve"> with such information regarding the Sub-processor as the </w:t>
      </w:r>
      <w:r w:rsidR="007847C3">
        <w:rPr>
          <w:rFonts w:cs="Arial"/>
          <w:lang w:eastAsia="en-GB"/>
        </w:rPr>
        <w:t>Council</w:t>
      </w:r>
      <w:r w:rsidRPr="0009429B">
        <w:rPr>
          <w:rFonts w:cs="Arial"/>
          <w:lang w:eastAsia="en-GB"/>
        </w:rPr>
        <w:t xml:space="preserve"> may reasonably require.</w:t>
      </w:r>
    </w:p>
    <w:p w14:paraId="3B3B6F4F" w14:textId="77777777" w:rsidR="0009429B" w:rsidRDefault="0009429B" w:rsidP="0009429B">
      <w:pPr>
        <w:pStyle w:val="ListParagraph"/>
        <w:rPr>
          <w:rFonts w:cs="Arial"/>
        </w:rPr>
      </w:pPr>
    </w:p>
    <w:p w14:paraId="7229FC6B" w14:textId="77777777" w:rsidR="0009429B" w:rsidRDefault="008F269C">
      <w:pPr>
        <w:numPr>
          <w:ilvl w:val="1"/>
          <w:numId w:val="23"/>
        </w:numPr>
        <w:overflowPunct/>
        <w:autoSpaceDE/>
        <w:autoSpaceDN/>
        <w:adjustRightInd/>
        <w:jc w:val="left"/>
        <w:textAlignment w:val="auto"/>
        <w:outlineLvl w:val="1"/>
        <w:rPr>
          <w:rFonts w:cs="Arial"/>
          <w:lang w:eastAsia="en-GB"/>
        </w:rPr>
      </w:pPr>
      <w:r w:rsidRPr="008F269C">
        <w:rPr>
          <w:rFonts w:cs="Arial"/>
          <w:lang w:eastAsia="en-GB"/>
        </w:rPr>
        <w:t>The Contractor shall remain fully liable for all acts or omissions of any Sub-processor.</w:t>
      </w:r>
    </w:p>
    <w:p w14:paraId="4FC58317" w14:textId="77777777" w:rsidR="008F269C" w:rsidRDefault="008F269C" w:rsidP="008F269C">
      <w:pPr>
        <w:overflowPunct/>
        <w:autoSpaceDE/>
        <w:autoSpaceDN/>
        <w:adjustRightInd/>
        <w:ind w:left="851"/>
        <w:jc w:val="left"/>
        <w:textAlignment w:val="auto"/>
        <w:outlineLvl w:val="1"/>
        <w:rPr>
          <w:rFonts w:cs="Arial"/>
          <w:lang w:eastAsia="en-GB"/>
        </w:rPr>
      </w:pPr>
    </w:p>
    <w:p w14:paraId="6742EAAF" w14:textId="4F11902E" w:rsidR="008F269C" w:rsidRDefault="008F269C">
      <w:pPr>
        <w:numPr>
          <w:ilvl w:val="1"/>
          <w:numId w:val="23"/>
        </w:numPr>
        <w:overflowPunct/>
        <w:autoSpaceDE/>
        <w:autoSpaceDN/>
        <w:adjustRightInd/>
        <w:jc w:val="left"/>
        <w:textAlignment w:val="auto"/>
        <w:outlineLvl w:val="1"/>
        <w:rPr>
          <w:rFonts w:cs="Arial"/>
          <w:lang w:eastAsia="en-GB"/>
        </w:rPr>
      </w:pPr>
      <w:r w:rsidRPr="008F269C">
        <w:rPr>
          <w:rFonts w:cs="Arial"/>
          <w:lang w:eastAsia="en-GB"/>
        </w:rPr>
        <w:t xml:space="preserve">The </w:t>
      </w:r>
      <w:r w:rsidR="007847C3">
        <w:rPr>
          <w:rFonts w:cs="Arial"/>
          <w:lang w:eastAsia="en-GB"/>
        </w:rPr>
        <w:t>Council</w:t>
      </w:r>
      <w:r w:rsidRPr="008F269C">
        <w:rPr>
          <w:rFonts w:cs="Arial"/>
          <w:lang w:eastAsia="en-GB"/>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0D3239E8" w14:textId="77777777" w:rsidR="008F269C" w:rsidRDefault="008F269C" w:rsidP="008F269C">
      <w:pPr>
        <w:pStyle w:val="ListParagraph"/>
        <w:rPr>
          <w:rFonts w:cs="Arial"/>
        </w:rPr>
      </w:pPr>
    </w:p>
    <w:p w14:paraId="5AE43632" w14:textId="5C4E40E0" w:rsidR="008F269C" w:rsidRDefault="00304D91">
      <w:pPr>
        <w:numPr>
          <w:ilvl w:val="1"/>
          <w:numId w:val="23"/>
        </w:numPr>
        <w:overflowPunct/>
        <w:autoSpaceDE/>
        <w:autoSpaceDN/>
        <w:adjustRightInd/>
        <w:jc w:val="left"/>
        <w:textAlignment w:val="auto"/>
        <w:outlineLvl w:val="1"/>
        <w:rPr>
          <w:rFonts w:cs="Arial"/>
          <w:lang w:eastAsia="en-GB"/>
        </w:rPr>
      </w:pPr>
      <w:r w:rsidRPr="00304D91">
        <w:rPr>
          <w:rFonts w:cs="Arial"/>
          <w:lang w:eastAsia="en-GB"/>
        </w:rPr>
        <w:t xml:space="preserve">The Parties agree to take account of any guidance issued by the Information Commissioner’s Office. The </w:t>
      </w:r>
      <w:r w:rsidR="007847C3">
        <w:rPr>
          <w:rFonts w:cs="Arial"/>
          <w:lang w:eastAsia="en-GB"/>
        </w:rPr>
        <w:t>Council</w:t>
      </w:r>
      <w:r w:rsidRPr="00304D91">
        <w:rPr>
          <w:rFonts w:cs="Arial"/>
          <w:lang w:eastAsia="en-GB"/>
        </w:rPr>
        <w:t xml:space="preserve"> may on not less than 30 Working Days’ notice to the Contractor amend this agreement to ensure that it complies with any guidance issued by the Information Commissioner’s Office.</w:t>
      </w:r>
    </w:p>
    <w:p w14:paraId="00000FDC" w14:textId="77777777" w:rsidR="00E36840" w:rsidRPr="00E36840" w:rsidRDefault="00E36840" w:rsidP="0006398C">
      <w:pPr>
        <w:overflowPunct/>
        <w:autoSpaceDE/>
        <w:autoSpaceDN/>
        <w:adjustRightInd/>
        <w:jc w:val="left"/>
        <w:textAlignment w:val="auto"/>
        <w:outlineLvl w:val="1"/>
        <w:rPr>
          <w:rFonts w:cs="Arial"/>
          <w:lang w:eastAsia="en-GB"/>
        </w:rPr>
      </w:pPr>
    </w:p>
    <w:p w14:paraId="1D6D096C" w14:textId="77777777" w:rsidR="00E36840" w:rsidRPr="00E36840" w:rsidRDefault="00E36840">
      <w:pPr>
        <w:keepNext/>
        <w:numPr>
          <w:ilvl w:val="0"/>
          <w:numId w:val="23"/>
        </w:numPr>
        <w:overflowPunct/>
        <w:autoSpaceDE/>
        <w:autoSpaceDN/>
        <w:adjustRightInd/>
        <w:jc w:val="left"/>
        <w:textAlignment w:val="auto"/>
        <w:outlineLvl w:val="0"/>
        <w:rPr>
          <w:rFonts w:cs="Arial"/>
          <w:lang w:eastAsia="en-GB"/>
        </w:rPr>
      </w:pPr>
      <w:r w:rsidRPr="00E36840">
        <w:rPr>
          <w:rFonts w:cs="Arial"/>
          <w:b/>
          <w:lang w:eastAsia="en-GB"/>
        </w:rPr>
        <w:t>FREEDOM OF INFORMATION</w:t>
      </w:r>
      <w:bookmarkStart w:id="96" w:name="_NN1553"/>
      <w:bookmarkEnd w:id="9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_NN1553\r \h  \* MERGEFORMAT </w:instrText>
      </w:r>
      <w:r w:rsidR="00C17A5E">
        <w:fldChar w:fldCharType="separate"/>
      </w:r>
      <w:bookmarkStart w:id="97" w:name="_Toc173226195"/>
      <w:bookmarkStart w:id="98" w:name="_Toc334799904"/>
      <w:r w:rsidR="00AA361A" w:rsidRPr="00AA361A">
        <w:rPr>
          <w:rFonts w:cs="Arial"/>
          <w:lang w:eastAsia="en-GB"/>
        </w:rPr>
        <w:instrText>F4</w:instrText>
      </w:r>
      <w:r w:rsidR="00C17A5E">
        <w:fldChar w:fldCharType="end"/>
      </w:r>
      <w:r w:rsidRPr="00E36840">
        <w:rPr>
          <w:rFonts w:cs="Arial"/>
          <w:lang w:eastAsia="en-GB"/>
        </w:rPr>
        <w:instrText xml:space="preserve"> FREEDOM OF INFORMATION</w:instrText>
      </w:r>
      <w:bookmarkEnd w:id="97"/>
      <w:bookmarkEnd w:id="98"/>
      <w:r w:rsidRPr="00E36840">
        <w:rPr>
          <w:rFonts w:cs="Arial"/>
          <w:lang w:eastAsia="en-GB"/>
        </w:rPr>
        <w:instrText xml:space="preserve">" \l 1 </w:instrText>
      </w:r>
      <w:r w:rsidR="0089194B" w:rsidRPr="00E36840">
        <w:rPr>
          <w:lang w:eastAsia="en-GB"/>
        </w:rPr>
        <w:fldChar w:fldCharType="end"/>
      </w:r>
    </w:p>
    <w:p w14:paraId="7B0F24F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F08F55D" w14:textId="77777777" w:rsidR="00E36840" w:rsidRPr="00E36840" w:rsidRDefault="00E36840">
      <w:pPr>
        <w:numPr>
          <w:ilvl w:val="1"/>
          <w:numId w:val="23"/>
        </w:numPr>
        <w:overflowPunct/>
        <w:autoSpaceDE/>
        <w:autoSpaceDN/>
        <w:adjustRightInd/>
        <w:jc w:val="left"/>
        <w:textAlignment w:val="auto"/>
        <w:outlineLvl w:val="1"/>
        <w:rPr>
          <w:rFonts w:cs="Arial"/>
          <w:lang w:eastAsia="en-GB"/>
        </w:rPr>
      </w:pPr>
      <w:r w:rsidRPr="00E36840">
        <w:rPr>
          <w:rFonts w:cs="Arial"/>
          <w:lang w:eastAsia="en-GB"/>
        </w:rP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14:paraId="65B9B318"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0189668" w14:textId="77777777" w:rsidR="00E36840" w:rsidRPr="00E36840" w:rsidRDefault="00E36840">
      <w:pPr>
        <w:numPr>
          <w:ilvl w:val="1"/>
          <w:numId w:val="23"/>
        </w:numPr>
        <w:overflowPunct/>
        <w:autoSpaceDE/>
        <w:autoSpaceDN/>
        <w:adjustRightInd/>
        <w:jc w:val="left"/>
        <w:textAlignment w:val="auto"/>
        <w:outlineLvl w:val="1"/>
        <w:rPr>
          <w:rFonts w:cs="Arial"/>
          <w:lang w:eastAsia="en-GB"/>
        </w:rPr>
      </w:pPr>
      <w:r w:rsidRPr="00E36840">
        <w:rPr>
          <w:rFonts w:cs="Arial"/>
          <w:lang w:eastAsia="en-GB"/>
        </w:rPr>
        <w:t>The Contractor shall assist and cooperate with the Council (at the Contractor’s expense) to enable the Council to comply with the information disclosure requirements under the Acts and in so doing will comply with any timescale notified to it by the Council.</w:t>
      </w:r>
    </w:p>
    <w:p w14:paraId="6A4EE2D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F60D10E" w14:textId="77777777" w:rsidR="00E36840" w:rsidRPr="00E36840" w:rsidRDefault="00E36840">
      <w:pPr>
        <w:keepNext/>
        <w:numPr>
          <w:ilvl w:val="0"/>
          <w:numId w:val="23"/>
        </w:numPr>
        <w:overflowPunct/>
        <w:autoSpaceDE/>
        <w:autoSpaceDN/>
        <w:adjustRightInd/>
        <w:jc w:val="left"/>
        <w:textAlignment w:val="auto"/>
        <w:outlineLvl w:val="0"/>
        <w:rPr>
          <w:rFonts w:cs="Arial"/>
          <w:lang w:eastAsia="en-GB"/>
        </w:rPr>
      </w:pPr>
      <w:r w:rsidRPr="00E36840">
        <w:rPr>
          <w:rFonts w:cs="Arial"/>
          <w:b/>
          <w:lang w:eastAsia="en-GB"/>
        </w:rPr>
        <w:t>RECORD KEEPING AND MONITORING</w:t>
      </w:r>
      <w:bookmarkStart w:id="99" w:name="_NN1554"/>
      <w:bookmarkEnd w:id="9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_NN1554\r \h  \* MERGEFORMAT </w:instrText>
      </w:r>
      <w:r w:rsidR="00C17A5E">
        <w:fldChar w:fldCharType="separate"/>
      </w:r>
      <w:bookmarkStart w:id="100" w:name="_Toc173226196"/>
      <w:bookmarkStart w:id="101" w:name="_Toc334799905"/>
      <w:r w:rsidR="00AA361A" w:rsidRPr="00AA361A">
        <w:rPr>
          <w:rFonts w:cs="Arial"/>
          <w:lang w:eastAsia="en-GB"/>
        </w:rPr>
        <w:instrText>F5</w:instrText>
      </w:r>
      <w:r w:rsidR="00C17A5E">
        <w:fldChar w:fldCharType="end"/>
      </w:r>
      <w:r w:rsidRPr="00E36840">
        <w:rPr>
          <w:rFonts w:cs="Arial"/>
          <w:lang w:eastAsia="en-GB"/>
        </w:rPr>
        <w:instrText xml:space="preserve"> RECORD KEEPING AND MONITORING</w:instrText>
      </w:r>
      <w:bookmarkEnd w:id="100"/>
      <w:bookmarkEnd w:id="101"/>
      <w:r w:rsidRPr="00E36840">
        <w:rPr>
          <w:rFonts w:cs="Arial"/>
          <w:lang w:eastAsia="en-GB"/>
        </w:rPr>
        <w:instrText xml:space="preserve">" \l 1 </w:instrText>
      </w:r>
      <w:r w:rsidR="0089194B" w:rsidRPr="00E36840">
        <w:rPr>
          <w:lang w:eastAsia="en-GB"/>
        </w:rPr>
        <w:fldChar w:fldCharType="end"/>
      </w:r>
    </w:p>
    <w:p w14:paraId="7040F175"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67BFA96" w14:textId="77777777" w:rsidR="00E36840" w:rsidRPr="00E36840" w:rsidRDefault="00E36840">
      <w:pPr>
        <w:numPr>
          <w:ilvl w:val="1"/>
          <w:numId w:val="23"/>
        </w:numPr>
        <w:overflowPunct/>
        <w:autoSpaceDE/>
        <w:autoSpaceDN/>
        <w:adjustRightInd/>
        <w:jc w:val="left"/>
        <w:textAlignment w:val="auto"/>
        <w:outlineLvl w:val="1"/>
        <w:rPr>
          <w:rFonts w:cs="Arial"/>
          <w:lang w:eastAsia="en-GB"/>
        </w:rPr>
      </w:pPr>
      <w:r w:rsidRPr="00E36840">
        <w:rPr>
          <w:rFonts w:cs="Arial"/>
          <w:lang w:eastAsia="en-GB"/>
        </w:rPr>
        <w:t>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14:paraId="5D49015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4C45C70" w14:textId="77777777" w:rsidR="00E36840" w:rsidRDefault="00E36840">
      <w:pPr>
        <w:numPr>
          <w:ilvl w:val="1"/>
          <w:numId w:val="23"/>
        </w:numPr>
        <w:overflowPunct/>
        <w:autoSpaceDE/>
        <w:autoSpaceDN/>
        <w:adjustRightInd/>
        <w:jc w:val="left"/>
        <w:textAlignment w:val="auto"/>
        <w:outlineLvl w:val="1"/>
        <w:rPr>
          <w:rFonts w:cs="Arial"/>
          <w:lang w:eastAsia="en-GB"/>
        </w:rPr>
      </w:pPr>
      <w:r w:rsidRPr="00E36840">
        <w:rPr>
          <w:rFonts w:cs="Arial"/>
          <w:lang w:eastAsia="en-GB"/>
        </w:rPr>
        <w:t>The Contractor will at its own cost, provide any information that may be required by the Council to comply with the Council’s procedures for monitoring of the Contract.</w:t>
      </w:r>
    </w:p>
    <w:p w14:paraId="15F0C79F" w14:textId="77777777" w:rsidR="007B7401" w:rsidRDefault="007B7401" w:rsidP="007B7401">
      <w:pPr>
        <w:overflowPunct/>
        <w:autoSpaceDE/>
        <w:autoSpaceDN/>
        <w:adjustRightInd/>
        <w:jc w:val="left"/>
        <w:textAlignment w:val="auto"/>
        <w:outlineLvl w:val="1"/>
        <w:rPr>
          <w:rFonts w:cs="Arial"/>
          <w:lang w:eastAsia="en-GB"/>
        </w:rPr>
      </w:pPr>
    </w:p>
    <w:p w14:paraId="38AD67B4" w14:textId="2733A85C" w:rsidR="007B7401" w:rsidRDefault="007B7401" w:rsidP="007B7401">
      <w:pPr>
        <w:ind w:left="720" w:hanging="720"/>
        <w:rPr>
          <w:rFonts w:cs="Arial"/>
          <w:lang w:eastAsia="en-GB"/>
        </w:rPr>
      </w:pPr>
      <w:r>
        <w:rPr>
          <w:rFonts w:cs="Arial"/>
          <w:lang w:eastAsia="en-GB"/>
        </w:rPr>
        <w:t>F.</w:t>
      </w:r>
      <w:r w:rsidR="00DB74C4">
        <w:rPr>
          <w:rFonts w:cs="Arial"/>
          <w:lang w:eastAsia="en-GB"/>
        </w:rPr>
        <w:t>5.3</w:t>
      </w:r>
      <w:r w:rsidR="00DB74C4">
        <w:rPr>
          <w:rFonts w:cs="Arial"/>
          <w:lang w:eastAsia="en-GB"/>
        </w:rPr>
        <w:tab/>
      </w:r>
      <w:r>
        <w:rPr>
          <w:rFonts w:cs="Arial"/>
          <w:lang w:eastAsia="en-GB"/>
        </w:rPr>
        <w:t>T</w:t>
      </w:r>
      <w:r w:rsidRPr="006E085D">
        <w:rPr>
          <w:rFonts w:cs="Arial"/>
          <w:lang w:eastAsia="en-GB"/>
        </w:rPr>
        <w:t>he Contractor must maintain clear and accessible records of contract performance, modification, and payments for audit purposes, ensuring compliance with Section 93 of the Procurement Act 2023</w:t>
      </w:r>
      <w:r>
        <w:rPr>
          <w:rFonts w:cs="Arial"/>
          <w:lang w:eastAsia="en-GB"/>
        </w:rPr>
        <w:t>.</w:t>
      </w:r>
    </w:p>
    <w:p w14:paraId="5C72BC44" w14:textId="77777777" w:rsidR="007B7401" w:rsidRPr="00E36840" w:rsidRDefault="007B7401" w:rsidP="007B7401">
      <w:pPr>
        <w:overflowPunct/>
        <w:autoSpaceDE/>
        <w:autoSpaceDN/>
        <w:adjustRightInd/>
        <w:jc w:val="left"/>
        <w:textAlignment w:val="auto"/>
        <w:outlineLvl w:val="1"/>
        <w:rPr>
          <w:rFonts w:cs="Arial"/>
          <w:lang w:eastAsia="en-GB"/>
        </w:rPr>
      </w:pPr>
    </w:p>
    <w:p w14:paraId="0C1B10A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5599F19" w14:textId="77777777"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g - statutory obligations</w:t>
      </w:r>
      <w:r w:rsidR="0089194B" w:rsidRPr="00E36840">
        <w:rPr>
          <w:rFonts w:cs="Arial"/>
          <w:b/>
          <w:caps/>
          <w:lang w:eastAsia="en-GB"/>
        </w:rPr>
        <w:fldChar w:fldCharType="begin"/>
      </w:r>
      <w:r w:rsidRPr="00E36840">
        <w:rPr>
          <w:rFonts w:cs="Arial"/>
          <w:b/>
          <w:caps/>
          <w:lang w:eastAsia="en-GB"/>
        </w:rPr>
        <w:instrText xml:space="preserve"> TC "</w:instrText>
      </w:r>
      <w:bookmarkStart w:id="102" w:name="_Toc173226197"/>
      <w:bookmarkStart w:id="103" w:name="_Toc334799906"/>
      <w:r w:rsidRPr="00E36840">
        <w:rPr>
          <w:rFonts w:cs="Arial"/>
          <w:b/>
          <w:caps/>
          <w:lang w:eastAsia="en-GB"/>
        </w:rPr>
        <w:instrText>PART G - STATUTORY OBLIGATIONS</w:instrText>
      </w:r>
      <w:bookmarkEnd w:id="102"/>
      <w:bookmarkEnd w:id="103"/>
      <w:r w:rsidRPr="00E36840">
        <w:rPr>
          <w:rFonts w:cs="Arial"/>
          <w:b/>
          <w:caps/>
          <w:lang w:eastAsia="en-GB"/>
        </w:rPr>
        <w:instrText xml:space="preserve">" \l 5 </w:instrText>
      </w:r>
      <w:r w:rsidR="0089194B" w:rsidRPr="00E36840">
        <w:rPr>
          <w:rFonts w:cs="Arial"/>
          <w:b/>
          <w:caps/>
          <w:lang w:eastAsia="en-GB"/>
        </w:rPr>
        <w:fldChar w:fldCharType="end"/>
      </w:r>
    </w:p>
    <w:p w14:paraId="5A3934CF" w14:textId="77777777" w:rsidR="00E36840" w:rsidRPr="00E36840" w:rsidRDefault="00E36840" w:rsidP="00E36840">
      <w:pPr>
        <w:keepNext/>
        <w:overflowPunct/>
        <w:autoSpaceDE/>
        <w:autoSpaceDN/>
        <w:adjustRightInd/>
        <w:jc w:val="left"/>
        <w:textAlignment w:val="auto"/>
        <w:rPr>
          <w:rFonts w:cs="Arial"/>
          <w:b/>
          <w:caps/>
          <w:lang w:eastAsia="en-GB"/>
        </w:rPr>
      </w:pPr>
    </w:p>
    <w:p w14:paraId="5FABC1EA" w14:textId="77777777" w:rsidR="00E36840" w:rsidRPr="00E36840" w:rsidRDefault="00E36840">
      <w:pPr>
        <w:keepNext/>
        <w:numPr>
          <w:ilvl w:val="0"/>
          <w:numId w:val="24"/>
        </w:numPr>
        <w:overflowPunct/>
        <w:autoSpaceDE/>
        <w:autoSpaceDN/>
        <w:adjustRightInd/>
        <w:jc w:val="left"/>
        <w:textAlignment w:val="auto"/>
        <w:outlineLvl w:val="0"/>
        <w:rPr>
          <w:rFonts w:cs="Arial"/>
          <w:lang w:eastAsia="en-GB"/>
        </w:rPr>
      </w:pPr>
      <w:bookmarkStart w:id="104" w:name="_Hlt62987146"/>
      <w:bookmarkStart w:id="105" w:name="_Hlt63047647"/>
      <w:bookmarkStart w:id="106" w:name="_Hlt62987218"/>
      <w:bookmarkEnd w:id="104"/>
      <w:bookmarkEnd w:id="105"/>
      <w:bookmarkEnd w:id="106"/>
      <w:r w:rsidRPr="00E36840">
        <w:rPr>
          <w:rFonts w:cs="Arial"/>
          <w:b/>
          <w:lang w:eastAsia="en-GB"/>
        </w:rPr>
        <w:t>HEALTH AND SAFETY</w:t>
      </w:r>
      <w:bookmarkStart w:id="107" w:name="_NN1556"/>
      <w:bookmarkEnd w:id="10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_NN1556\r \h  \* MERGEFORMAT </w:instrText>
      </w:r>
      <w:r w:rsidR="00C17A5E">
        <w:fldChar w:fldCharType="separate"/>
      </w:r>
      <w:bookmarkStart w:id="108" w:name="_Toc173226198"/>
      <w:bookmarkStart w:id="109" w:name="_Toc334799907"/>
      <w:r w:rsidR="00AA361A" w:rsidRPr="00AA361A">
        <w:rPr>
          <w:rFonts w:cs="Arial"/>
          <w:lang w:eastAsia="en-GB"/>
        </w:rPr>
        <w:instrText>G1</w:instrText>
      </w:r>
      <w:r w:rsidR="00C17A5E">
        <w:fldChar w:fldCharType="end"/>
      </w:r>
      <w:r w:rsidRPr="00E36840">
        <w:rPr>
          <w:rFonts w:cs="Arial"/>
          <w:lang w:eastAsia="en-GB"/>
        </w:rPr>
        <w:instrText xml:space="preserve"> HEALTH AND SAFETY</w:instrText>
      </w:r>
      <w:bookmarkEnd w:id="108"/>
      <w:bookmarkEnd w:id="109"/>
      <w:r w:rsidRPr="00E36840">
        <w:rPr>
          <w:rFonts w:cs="Arial"/>
          <w:lang w:eastAsia="en-GB"/>
        </w:rPr>
        <w:instrText xml:space="preserve">" \l 1 </w:instrText>
      </w:r>
      <w:r w:rsidR="0089194B" w:rsidRPr="00E36840">
        <w:rPr>
          <w:lang w:eastAsia="en-GB"/>
        </w:rPr>
        <w:fldChar w:fldCharType="end"/>
      </w:r>
    </w:p>
    <w:p w14:paraId="5B3B0A3E"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304DD5F" w14:textId="77777777" w:rsidR="00E36840" w:rsidRPr="00E36840" w:rsidRDefault="00E36840">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comply with all health and safety legislation in force and all health and safety policies of the Council.</w:t>
      </w:r>
    </w:p>
    <w:p w14:paraId="78C2AF32" w14:textId="3C718983" w:rsidR="00704CB6" w:rsidRDefault="00704CB6" w:rsidP="00990EEF">
      <w:pPr>
        <w:tabs>
          <w:tab w:val="left" w:pos="720"/>
        </w:tabs>
        <w:overflowPunct/>
        <w:autoSpaceDE/>
        <w:autoSpaceDN/>
        <w:adjustRightInd/>
        <w:jc w:val="left"/>
        <w:textAlignment w:val="auto"/>
        <w:outlineLvl w:val="1"/>
        <w:rPr>
          <w:rFonts w:cs="Arial"/>
          <w:lang w:eastAsia="en-GB"/>
        </w:rPr>
      </w:pPr>
      <w:bookmarkStart w:id="110" w:name="_Hlk111111117"/>
    </w:p>
    <w:bookmarkEnd w:id="110"/>
    <w:p w14:paraId="5FC80082" w14:textId="77777777" w:rsidR="00B71B11" w:rsidRPr="00B71B11" w:rsidRDefault="00B71B11" w:rsidP="00E36840">
      <w:pPr>
        <w:tabs>
          <w:tab w:val="left" w:pos="720"/>
        </w:tabs>
        <w:overflowPunct/>
        <w:autoSpaceDE/>
        <w:autoSpaceDN/>
        <w:adjustRightInd/>
        <w:jc w:val="left"/>
        <w:textAlignment w:val="auto"/>
        <w:outlineLvl w:val="1"/>
        <w:rPr>
          <w:rFonts w:cs="Arial"/>
          <w:lang w:eastAsia="en-GB"/>
        </w:rPr>
      </w:pPr>
    </w:p>
    <w:p w14:paraId="16C85212" w14:textId="77777777" w:rsidR="00E36840" w:rsidRPr="00E36840" w:rsidRDefault="00E36840">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CORPORATE REQUIREMENTS</w:t>
      </w:r>
      <w:bookmarkStart w:id="111" w:name="_NN1557"/>
      <w:bookmarkEnd w:id="11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_NN1557\r \h  \* MERGEFORMAT </w:instrText>
      </w:r>
      <w:r w:rsidR="00C17A5E">
        <w:fldChar w:fldCharType="separate"/>
      </w:r>
      <w:bookmarkStart w:id="112" w:name="_Toc173226199"/>
      <w:bookmarkStart w:id="113" w:name="_Toc334799908"/>
      <w:r w:rsidR="00AA361A" w:rsidRPr="00AA361A">
        <w:rPr>
          <w:rFonts w:cs="Arial"/>
          <w:lang w:eastAsia="en-GB"/>
        </w:rPr>
        <w:instrText>G2</w:instrText>
      </w:r>
      <w:r w:rsidR="00C17A5E">
        <w:fldChar w:fldCharType="end"/>
      </w:r>
      <w:r w:rsidRPr="00E36840">
        <w:rPr>
          <w:rFonts w:cs="Arial"/>
          <w:lang w:eastAsia="en-GB"/>
        </w:rPr>
        <w:instrText xml:space="preserve"> CORPORATE REQUIREMENTS</w:instrText>
      </w:r>
      <w:bookmarkEnd w:id="112"/>
      <w:bookmarkEnd w:id="113"/>
      <w:r w:rsidRPr="00E36840">
        <w:rPr>
          <w:rFonts w:cs="Arial"/>
          <w:lang w:eastAsia="en-GB"/>
        </w:rPr>
        <w:instrText xml:space="preserve">" \l 1 </w:instrText>
      </w:r>
      <w:r w:rsidR="0089194B" w:rsidRPr="00E36840">
        <w:rPr>
          <w:lang w:eastAsia="en-GB"/>
        </w:rPr>
        <w:fldChar w:fldCharType="end"/>
      </w:r>
    </w:p>
    <w:p w14:paraId="1E014406"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319B5899" w14:textId="77777777" w:rsidR="00E36840" w:rsidRPr="00E36840" w:rsidRDefault="00E36840">
      <w:pPr>
        <w:numPr>
          <w:ilvl w:val="1"/>
          <w:numId w:val="26"/>
        </w:numPr>
        <w:overflowPunct/>
        <w:autoSpaceDE/>
        <w:autoSpaceDN/>
        <w:adjustRightInd/>
        <w:jc w:val="left"/>
        <w:textAlignment w:val="auto"/>
        <w:outlineLvl w:val="1"/>
        <w:rPr>
          <w:rFonts w:cs="Arial"/>
          <w:lang w:eastAsia="en-GB"/>
        </w:rPr>
      </w:pPr>
      <w:r w:rsidRPr="00E36840">
        <w:rPr>
          <w:rFonts w:cs="Arial"/>
          <w:lang w:eastAsia="en-GB"/>
        </w:rPr>
        <w:t>The Contractor shall comply with all obligations under all relevant legislation currently in force.</w:t>
      </w:r>
    </w:p>
    <w:p w14:paraId="2FA2A4D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D99F1D2" w14:textId="77777777" w:rsidR="00E36840" w:rsidRPr="00E36840" w:rsidRDefault="00E36840">
      <w:pPr>
        <w:numPr>
          <w:ilvl w:val="1"/>
          <w:numId w:val="26"/>
        </w:numPr>
        <w:overflowPunct/>
        <w:autoSpaceDE/>
        <w:autoSpaceDN/>
        <w:adjustRightInd/>
        <w:jc w:val="left"/>
        <w:textAlignment w:val="auto"/>
        <w:outlineLvl w:val="1"/>
        <w:rPr>
          <w:rFonts w:cs="Arial"/>
          <w:lang w:eastAsia="en-GB"/>
        </w:rPr>
      </w:pPr>
      <w:r w:rsidRPr="00E36840">
        <w:rPr>
          <w:rFonts w:cs="Arial"/>
          <w:lang w:eastAsia="en-GB"/>
        </w:rPr>
        <w:t>The Contractor shall comply with all Council policies and rules, such as, but not limited to:</w:t>
      </w:r>
    </w:p>
    <w:p w14:paraId="65DEBD7C"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D1820BB" w14:textId="23E1042E" w:rsidR="00E36840" w:rsidRPr="00E36840" w:rsidRDefault="00E36840">
      <w:pPr>
        <w:numPr>
          <w:ilvl w:val="2"/>
          <w:numId w:val="27"/>
        </w:numPr>
        <w:overflowPunct/>
        <w:autoSpaceDE/>
        <w:autoSpaceDN/>
        <w:adjustRightInd/>
        <w:jc w:val="left"/>
        <w:textAlignment w:val="auto"/>
        <w:outlineLvl w:val="2"/>
        <w:rPr>
          <w:rFonts w:cs="Arial"/>
          <w:lang w:eastAsia="en-GB"/>
        </w:rPr>
      </w:pPr>
      <w:r w:rsidRPr="00E36840">
        <w:rPr>
          <w:rFonts w:cs="Arial"/>
          <w:lang w:eastAsia="en-GB"/>
        </w:rPr>
        <w:t xml:space="preserve">equality and diversity </w:t>
      </w:r>
      <w:r w:rsidR="00AA4BC9" w:rsidRPr="00E36840">
        <w:rPr>
          <w:rFonts w:cs="Arial"/>
          <w:lang w:eastAsia="en-GB"/>
        </w:rPr>
        <w:t>policies.</w:t>
      </w:r>
    </w:p>
    <w:p w14:paraId="11AC61E1"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1D33B434" w14:textId="21961CC9" w:rsidR="00E36840" w:rsidRPr="00E36840" w:rsidRDefault="00AA4BC9">
      <w:pPr>
        <w:numPr>
          <w:ilvl w:val="2"/>
          <w:numId w:val="27"/>
        </w:numPr>
        <w:overflowPunct/>
        <w:autoSpaceDE/>
        <w:autoSpaceDN/>
        <w:adjustRightInd/>
        <w:jc w:val="left"/>
        <w:textAlignment w:val="auto"/>
        <w:outlineLvl w:val="2"/>
        <w:rPr>
          <w:rFonts w:cs="Arial"/>
          <w:lang w:eastAsia="en-GB"/>
        </w:rPr>
      </w:pPr>
      <w:r w:rsidRPr="00E36840">
        <w:rPr>
          <w:rFonts w:cs="Arial"/>
          <w:lang w:eastAsia="en-GB"/>
        </w:rPr>
        <w:t>sustainability.</w:t>
      </w:r>
    </w:p>
    <w:p w14:paraId="639502F5"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669F6990" w14:textId="6AB29C2F" w:rsidR="00E36840" w:rsidRPr="00E36840" w:rsidRDefault="00E36840">
      <w:pPr>
        <w:numPr>
          <w:ilvl w:val="2"/>
          <w:numId w:val="27"/>
        </w:numPr>
        <w:overflowPunct/>
        <w:autoSpaceDE/>
        <w:autoSpaceDN/>
        <w:adjustRightInd/>
        <w:jc w:val="left"/>
        <w:textAlignment w:val="auto"/>
        <w:outlineLvl w:val="2"/>
        <w:rPr>
          <w:rFonts w:cs="Arial"/>
          <w:lang w:eastAsia="en-GB"/>
        </w:rPr>
      </w:pPr>
      <w:r w:rsidRPr="00E36840">
        <w:rPr>
          <w:rFonts w:cs="Arial"/>
          <w:lang w:eastAsia="en-GB"/>
        </w:rPr>
        <w:t xml:space="preserve">information security </w:t>
      </w:r>
      <w:r w:rsidR="00AA4BC9" w:rsidRPr="00E36840">
        <w:rPr>
          <w:rFonts w:cs="Arial"/>
          <w:lang w:eastAsia="en-GB"/>
        </w:rPr>
        <w:t>rules.</w:t>
      </w:r>
    </w:p>
    <w:p w14:paraId="0CA19D1F"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2F155FA4" w14:textId="724D31C1" w:rsidR="00E36840" w:rsidRPr="00E36840" w:rsidRDefault="00E36840">
      <w:pPr>
        <w:numPr>
          <w:ilvl w:val="2"/>
          <w:numId w:val="27"/>
        </w:numPr>
        <w:overflowPunct/>
        <w:autoSpaceDE/>
        <w:autoSpaceDN/>
        <w:adjustRightInd/>
        <w:jc w:val="left"/>
        <w:textAlignment w:val="auto"/>
        <w:outlineLvl w:val="2"/>
        <w:rPr>
          <w:rFonts w:cs="Arial"/>
          <w:lang w:eastAsia="en-GB"/>
        </w:rPr>
      </w:pPr>
      <w:r w:rsidRPr="00E36840">
        <w:rPr>
          <w:rFonts w:cs="Arial"/>
          <w:lang w:eastAsia="en-GB"/>
        </w:rPr>
        <w:t xml:space="preserve">whistleblowing and/or confidential reporting </w:t>
      </w:r>
      <w:r w:rsidR="00AA4BC9" w:rsidRPr="00E36840">
        <w:rPr>
          <w:rFonts w:cs="Arial"/>
          <w:lang w:eastAsia="en-GB"/>
        </w:rPr>
        <w:t>policies.</w:t>
      </w:r>
      <w:r w:rsidRPr="00E36840">
        <w:rPr>
          <w:rFonts w:cs="Arial"/>
          <w:lang w:eastAsia="en-GB"/>
        </w:rPr>
        <w:t xml:space="preserve"> </w:t>
      </w:r>
    </w:p>
    <w:p w14:paraId="6202E4F4" w14:textId="77777777" w:rsidR="00E36840" w:rsidRPr="00E36840" w:rsidRDefault="00E36840" w:rsidP="00E36840">
      <w:pPr>
        <w:overflowPunct/>
        <w:autoSpaceDE/>
        <w:autoSpaceDN/>
        <w:adjustRightInd/>
        <w:ind w:left="720"/>
        <w:textAlignment w:val="auto"/>
        <w:rPr>
          <w:rFonts w:cs="Arial"/>
          <w:lang w:eastAsia="en-GB"/>
        </w:rPr>
      </w:pPr>
    </w:p>
    <w:p w14:paraId="24163E55" w14:textId="77777777" w:rsidR="00E36840" w:rsidRDefault="00E36840">
      <w:pPr>
        <w:numPr>
          <w:ilvl w:val="2"/>
          <w:numId w:val="27"/>
        </w:numPr>
        <w:overflowPunct/>
        <w:autoSpaceDE/>
        <w:autoSpaceDN/>
        <w:adjustRightInd/>
        <w:jc w:val="left"/>
        <w:textAlignment w:val="auto"/>
        <w:outlineLvl w:val="2"/>
        <w:rPr>
          <w:rFonts w:cs="Arial"/>
          <w:lang w:eastAsia="en-GB"/>
        </w:rPr>
      </w:pPr>
      <w:r w:rsidRPr="00E36840">
        <w:rPr>
          <w:rFonts w:cs="Arial"/>
          <w:lang w:eastAsia="en-GB"/>
        </w:rPr>
        <w:t>safeguarding (for children and adults)</w:t>
      </w:r>
    </w:p>
    <w:p w14:paraId="0462069E" w14:textId="77777777" w:rsidR="00BC2D44" w:rsidRDefault="00BC2D44" w:rsidP="00BC2D44">
      <w:pPr>
        <w:pStyle w:val="ListParagraph"/>
        <w:rPr>
          <w:rFonts w:cs="Arial"/>
        </w:rPr>
      </w:pPr>
    </w:p>
    <w:p w14:paraId="3FA496AB" w14:textId="77777777" w:rsidR="00BC2D44" w:rsidRDefault="00BC2D44">
      <w:pPr>
        <w:numPr>
          <w:ilvl w:val="2"/>
          <w:numId w:val="27"/>
        </w:numPr>
        <w:overflowPunct/>
        <w:autoSpaceDE/>
        <w:autoSpaceDN/>
        <w:adjustRightInd/>
        <w:jc w:val="left"/>
        <w:textAlignment w:val="auto"/>
        <w:outlineLvl w:val="2"/>
        <w:rPr>
          <w:rFonts w:cs="Arial"/>
          <w:lang w:eastAsia="en-GB"/>
        </w:rPr>
      </w:pPr>
      <w:r>
        <w:rPr>
          <w:rFonts w:cs="Arial"/>
          <w:lang w:eastAsia="en-GB"/>
        </w:rPr>
        <w:t>two-tier workforce policy</w:t>
      </w:r>
      <w:r w:rsidR="00B62644">
        <w:rPr>
          <w:rFonts w:cs="Arial"/>
          <w:lang w:eastAsia="en-GB"/>
        </w:rPr>
        <w:t>; and</w:t>
      </w:r>
    </w:p>
    <w:p w14:paraId="2834EB99" w14:textId="77777777" w:rsidR="00550446" w:rsidRDefault="00550446" w:rsidP="00E91ED0">
      <w:pPr>
        <w:pStyle w:val="ListParagraph"/>
        <w:rPr>
          <w:rFonts w:cs="Arial"/>
        </w:rPr>
      </w:pPr>
    </w:p>
    <w:p w14:paraId="113F1F62" w14:textId="77777777" w:rsidR="00550446" w:rsidRPr="00E36840" w:rsidRDefault="00550446">
      <w:pPr>
        <w:numPr>
          <w:ilvl w:val="2"/>
          <w:numId w:val="27"/>
        </w:numPr>
        <w:overflowPunct/>
        <w:autoSpaceDE/>
        <w:autoSpaceDN/>
        <w:adjustRightInd/>
        <w:jc w:val="left"/>
        <w:textAlignment w:val="auto"/>
        <w:outlineLvl w:val="2"/>
        <w:rPr>
          <w:rFonts w:cs="Arial"/>
          <w:lang w:eastAsia="en-GB"/>
        </w:rPr>
      </w:pPr>
      <w:r>
        <w:rPr>
          <w:rFonts w:cs="Arial"/>
          <w:lang w:eastAsia="en-GB"/>
        </w:rPr>
        <w:t>modern slavery</w:t>
      </w:r>
      <w:r w:rsidR="00805A70">
        <w:rPr>
          <w:rFonts w:cs="Arial"/>
          <w:lang w:eastAsia="en-GB"/>
        </w:rPr>
        <w:t xml:space="preserve"> and human trafficking </w:t>
      </w:r>
      <w:r>
        <w:rPr>
          <w:rFonts w:cs="Arial"/>
          <w:lang w:eastAsia="en-GB"/>
        </w:rPr>
        <w:t xml:space="preserve"> </w:t>
      </w:r>
    </w:p>
    <w:p w14:paraId="3DA39B10" w14:textId="77777777" w:rsidR="00E36840" w:rsidRPr="00E36840" w:rsidRDefault="00E36840" w:rsidP="00E36840">
      <w:pPr>
        <w:tabs>
          <w:tab w:val="left" w:pos="720"/>
        </w:tabs>
        <w:overflowPunct/>
        <w:autoSpaceDE/>
        <w:autoSpaceDN/>
        <w:adjustRightInd/>
        <w:ind w:left="1843"/>
        <w:jc w:val="left"/>
        <w:textAlignment w:val="auto"/>
        <w:outlineLvl w:val="2"/>
        <w:rPr>
          <w:rFonts w:cs="Arial"/>
          <w:lang w:eastAsia="en-GB"/>
        </w:rPr>
      </w:pPr>
    </w:p>
    <w:p w14:paraId="488091F3" w14:textId="77777777" w:rsidR="00E36840" w:rsidRPr="00E36840" w:rsidRDefault="00E36840">
      <w:pPr>
        <w:numPr>
          <w:ilvl w:val="1"/>
          <w:numId w:val="27"/>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unlawfully discriminate within the meaning and scope of any law, enactment, order, or regulation relating to discrimination (whether age, race, gender, religion, </w:t>
      </w:r>
      <w:r w:rsidR="00410BEB">
        <w:rPr>
          <w:rFonts w:cs="Arial"/>
          <w:lang w:eastAsia="en-GB"/>
        </w:rPr>
        <w:t xml:space="preserve">religious belief, </w:t>
      </w:r>
      <w:r w:rsidRPr="00E36840">
        <w:rPr>
          <w:rFonts w:cs="Arial"/>
          <w:lang w:eastAsia="en-GB"/>
        </w:rPr>
        <w:t>disability, sexual orientation</w:t>
      </w:r>
      <w:r w:rsidR="008D1BE9">
        <w:rPr>
          <w:rFonts w:cs="Arial"/>
          <w:lang w:eastAsia="en-GB"/>
        </w:rPr>
        <w:t>, marital status,</w:t>
      </w:r>
      <w:r w:rsidRPr="00E36840">
        <w:rPr>
          <w:rFonts w:cs="Arial"/>
          <w:lang w:eastAsia="en-GB"/>
        </w:rPr>
        <w:t xml:space="preserve"> or otherwise) in employment.</w:t>
      </w:r>
    </w:p>
    <w:p w14:paraId="076BE8A7"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1C90C2F" w14:textId="77777777" w:rsidR="00E36840" w:rsidRPr="00E36840" w:rsidRDefault="00E36840">
      <w:pPr>
        <w:numPr>
          <w:ilvl w:val="1"/>
          <w:numId w:val="27"/>
        </w:numPr>
        <w:overflowPunct/>
        <w:autoSpaceDE/>
        <w:autoSpaceDN/>
        <w:adjustRightInd/>
        <w:jc w:val="left"/>
        <w:textAlignment w:val="auto"/>
        <w:outlineLvl w:val="1"/>
        <w:rPr>
          <w:rFonts w:cs="Arial"/>
          <w:lang w:eastAsia="en-GB"/>
        </w:rPr>
      </w:pPr>
      <w:r w:rsidRPr="00E36840">
        <w:rPr>
          <w:rFonts w:cs="Arial"/>
          <w:lang w:eastAsia="en-GB"/>
        </w:rP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country-region">
        <w:smartTag w:uri="urn:schemas-microsoft-com:office:smarttags" w:element="place">
          <w:r w:rsidRPr="00E36840">
            <w:rPr>
              <w:rFonts w:cs="Arial"/>
              <w:lang w:eastAsia="en-GB"/>
            </w:rPr>
            <w:t>United Kingdom</w:t>
          </w:r>
        </w:smartTag>
      </w:smartTag>
      <w:r w:rsidRPr="00E36840">
        <w:rPr>
          <w:rFonts w:cs="Arial"/>
          <w:lang w:eastAsia="en-GB"/>
        </w:rPr>
        <w:t>.</w:t>
      </w:r>
    </w:p>
    <w:p w14:paraId="28E545C9"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EB2FA45" w14:textId="77777777" w:rsidR="00E36840" w:rsidRPr="007847C3" w:rsidRDefault="00E36840">
      <w:pPr>
        <w:numPr>
          <w:ilvl w:val="1"/>
          <w:numId w:val="27"/>
        </w:numPr>
        <w:overflowPunct/>
        <w:autoSpaceDE/>
        <w:autoSpaceDN/>
        <w:adjustRightInd/>
        <w:jc w:val="left"/>
        <w:textAlignment w:val="auto"/>
        <w:outlineLvl w:val="1"/>
        <w:rPr>
          <w:rFonts w:cs="Arial"/>
          <w:lang w:eastAsia="en-GB"/>
        </w:rPr>
      </w:pPr>
      <w:r w:rsidRPr="007847C3">
        <w:rPr>
          <w:rFonts w:cs="Arial"/>
          <w:lang w:eastAsia="en-GB"/>
        </w:rPr>
        <w:t>If the Contractor has a finding against it relating to its obligations under clause G2.4 it will provide the Council with:</w:t>
      </w:r>
    </w:p>
    <w:p w14:paraId="3338297F" w14:textId="77777777" w:rsidR="00E36840" w:rsidRPr="007847C3" w:rsidRDefault="00E36840" w:rsidP="00E36840">
      <w:pPr>
        <w:tabs>
          <w:tab w:val="left" w:pos="720"/>
        </w:tabs>
        <w:overflowPunct/>
        <w:autoSpaceDE/>
        <w:autoSpaceDN/>
        <w:adjustRightInd/>
        <w:jc w:val="left"/>
        <w:textAlignment w:val="auto"/>
        <w:outlineLvl w:val="1"/>
        <w:rPr>
          <w:rFonts w:cs="Arial"/>
          <w:lang w:eastAsia="en-GB"/>
        </w:rPr>
      </w:pPr>
    </w:p>
    <w:p w14:paraId="0C9CAD81" w14:textId="77777777" w:rsidR="00E36840" w:rsidRPr="007847C3" w:rsidRDefault="00E36840">
      <w:pPr>
        <w:numPr>
          <w:ilvl w:val="2"/>
          <w:numId w:val="27"/>
        </w:numPr>
        <w:overflowPunct/>
        <w:autoSpaceDE/>
        <w:autoSpaceDN/>
        <w:adjustRightInd/>
        <w:jc w:val="left"/>
        <w:textAlignment w:val="auto"/>
        <w:outlineLvl w:val="2"/>
        <w:rPr>
          <w:rFonts w:cs="Arial"/>
          <w:lang w:eastAsia="en-GB"/>
        </w:rPr>
      </w:pPr>
      <w:r w:rsidRPr="007847C3">
        <w:rPr>
          <w:rFonts w:cs="Arial"/>
          <w:lang w:eastAsia="en-GB"/>
        </w:rPr>
        <w:t>details of the finding; and</w:t>
      </w:r>
    </w:p>
    <w:p w14:paraId="71B8E276" w14:textId="77777777" w:rsidR="00E36840" w:rsidRPr="007847C3" w:rsidRDefault="00E36840" w:rsidP="00E36840">
      <w:pPr>
        <w:tabs>
          <w:tab w:val="left" w:pos="720"/>
        </w:tabs>
        <w:overflowPunct/>
        <w:autoSpaceDE/>
        <w:autoSpaceDN/>
        <w:adjustRightInd/>
        <w:ind w:left="851"/>
        <w:jc w:val="left"/>
        <w:textAlignment w:val="auto"/>
        <w:outlineLvl w:val="2"/>
        <w:rPr>
          <w:rFonts w:cs="Arial"/>
          <w:lang w:eastAsia="en-GB"/>
        </w:rPr>
      </w:pPr>
    </w:p>
    <w:p w14:paraId="5CD4B656" w14:textId="77777777" w:rsidR="00E36840" w:rsidRPr="007847C3" w:rsidRDefault="00E36840">
      <w:pPr>
        <w:numPr>
          <w:ilvl w:val="2"/>
          <w:numId w:val="27"/>
        </w:numPr>
        <w:overflowPunct/>
        <w:autoSpaceDE/>
        <w:autoSpaceDN/>
        <w:adjustRightInd/>
        <w:jc w:val="left"/>
        <w:textAlignment w:val="auto"/>
        <w:outlineLvl w:val="2"/>
        <w:rPr>
          <w:rFonts w:cs="Arial"/>
          <w:lang w:eastAsia="en-GB"/>
        </w:rPr>
      </w:pPr>
      <w:r w:rsidRPr="007847C3">
        <w:rPr>
          <w:rFonts w:cs="Arial"/>
          <w:lang w:eastAsia="en-GB"/>
        </w:rPr>
        <w:t>the steps the Contractor has taken to remedy the situation.</w:t>
      </w:r>
    </w:p>
    <w:p w14:paraId="6763E99D" w14:textId="77777777" w:rsidR="00E36840" w:rsidRPr="007847C3" w:rsidRDefault="00E36840" w:rsidP="00E36840">
      <w:pPr>
        <w:tabs>
          <w:tab w:val="left" w:pos="720"/>
        </w:tabs>
        <w:overflowPunct/>
        <w:autoSpaceDE/>
        <w:autoSpaceDN/>
        <w:adjustRightInd/>
        <w:jc w:val="left"/>
        <w:textAlignment w:val="auto"/>
        <w:outlineLvl w:val="2"/>
        <w:rPr>
          <w:rFonts w:cs="Arial"/>
          <w:lang w:eastAsia="en-GB"/>
        </w:rPr>
      </w:pPr>
    </w:p>
    <w:p w14:paraId="7D98D3FC" w14:textId="418A7BD5" w:rsidR="00990EEF" w:rsidRPr="00B949A5" w:rsidRDefault="00990EEF">
      <w:pPr>
        <w:keepNext/>
        <w:numPr>
          <w:ilvl w:val="0"/>
          <w:numId w:val="27"/>
        </w:numPr>
        <w:overflowPunct/>
        <w:autoSpaceDE/>
        <w:autoSpaceDN/>
        <w:adjustRightInd/>
        <w:ind w:left="850" w:hanging="850"/>
        <w:jc w:val="left"/>
        <w:textAlignment w:val="auto"/>
        <w:outlineLvl w:val="0"/>
        <w:rPr>
          <w:rFonts w:cs="Arial"/>
          <w:b/>
          <w:bCs/>
          <w:lang w:eastAsia="en-GB"/>
        </w:rPr>
      </w:pPr>
      <w:bookmarkStart w:id="114" w:name="_Hlt62987255"/>
      <w:bookmarkStart w:id="115" w:name="_Hlt62987262"/>
      <w:bookmarkStart w:id="116" w:name="_Hlt63047657"/>
      <w:bookmarkStart w:id="117" w:name="_Hlt62987325"/>
      <w:bookmarkStart w:id="118" w:name="FOI"/>
      <w:bookmarkStart w:id="119" w:name="criminal"/>
      <w:bookmarkStart w:id="120" w:name="_Hlt62987334"/>
      <w:bookmarkStart w:id="121" w:name="_Hlt99877415"/>
      <w:bookmarkStart w:id="122" w:name="_Hlt63047666"/>
      <w:bookmarkStart w:id="123" w:name="_Hlt99877454"/>
      <w:bookmarkEnd w:id="114"/>
      <w:bookmarkEnd w:id="115"/>
      <w:bookmarkEnd w:id="116"/>
      <w:bookmarkEnd w:id="117"/>
      <w:bookmarkEnd w:id="118"/>
      <w:bookmarkEnd w:id="119"/>
      <w:bookmarkEnd w:id="120"/>
      <w:bookmarkEnd w:id="121"/>
      <w:bookmarkEnd w:id="122"/>
      <w:bookmarkEnd w:id="123"/>
      <w:r w:rsidRPr="00B949A5">
        <w:rPr>
          <w:rFonts w:cs="Arial"/>
          <w:b/>
          <w:bCs/>
          <w:lang w:eastAsia="en-GB"/>
        </w:rPr>
        <w:t>MODERN SLAVERY</w:t>
      </w:r>
    </w:p>
    <w:p w14:paraId="78BD66CD" w14:textId="77777777" w:rsidR="007847C3" w:rsidRPr="007847C3" w:rsidRDefault="007847C3" w:rsidP="007847C3">
      <w:pPr>
        <w:keepNext/>
        <w:overflowPunct/>
        <w:autoSpaceDE/>
        <w:autoSpaceDN/>
        <w:adjustRightInd/>
        <w:ind w:left="850"/>
        <w:jc w:val="left"/>
        <w:textAlignment w:val="auto"/>
        <w:outlineLvl w:val="0"/>
        <w:rPr>
          <w:rFonts w:cs="Arial"/>
          <w:b/>
          <w:bCs/>
          <w:u w:val="single"/>
          <w:lang w:eastAsia="en-GB"/>
        </w:rPr>
      </w:pPr>
    </w:p>
    <w:p w14:paraId="0CD7AE1E" w14:textId="2D9EB6C6" w:rsidR="00990EEF" w:rsidRPr="007847C3" w:rsidRDefault="00990EEF" w:rsidP="00990EEF">
      <w:pPr>
        <w:keepNext/>
        <w:overflowPunct/>
        <w:autoSpaceDE/>
        <w:autoSpaceDN/>
        <w:adjustRightInd/>
        <w:ind w:left="720" w:hanging="720"/>
        <w:jc w:val="left"/>
        <w:textAlignment w:val="auto"/>
        <w:outlineLvl w:val="0"/>
        <w:rPr>
          <w:rFonts w:cs="Arial"/>
          <w:lang w:eastAsia="en-GB"/>
        </w:rPr>
      </w:pPr>
      <w:r w:rsidRPr="007847C3">
        <w:rPr>
          <w:rFonts w:cs="Arial"/>
          <w:lang w:eastAsia="en-GB"/>
        </w:rPr>
        <w:t>G3.1</w:t>
      </w:r>
      <w:r w:rsidRPr="007847C3">
        <w:rPr>
          <w:rFonts w:cs="Arial"/>
          <w:lang w:eastAsia="en-GB"/>
        </w:rPr>
        <w:tab/>
        <w:t>In performing its obligations under this Contract, the Contractor shall ensure that all Employees who are performing services on its behalf, shall at all relevant times:</w:t>
      </w:r>
    </w:p>
    <w:p w14:paraId="3CD69C6D" w14:textId="77777777" w:rsidR="00990EEF" w:rsidRPr="007847C3" w:rsidRDefault="00990EEF" w:rsidP="00E91ED0">
      <w:pPr>
        <w:keepNext/>
        <w:overflowPunct/>
        <w:autoSpaceDE/>
        <w:autoSpaceDN/>
        <w:adjustRightInd/>
        <w:ind w:left="720" w:hanging="720"/>
        <w:jc w:val="left"/>
        <w:textAlignment w:val="auto"/>
        <w:outlineLvl w:val="0"/>
        <w:rPr>
          <w:rFonts w:cs="Arial"/>
          <w:lang w:eastAsia="en-GB"/>
        </w:rPr>
      </w:pPr>
    </w:p>
    <w:p w14:paraId="7904D73B" w14:textId="1BBA838C" w:rsidR="00990EEF" w:rsidRPr="007847C3" w:rsidRDefault="001A3C2D" w:rsidP="001A3C2D">
      <w:pPr>
        <w:keepNext/>
        <w:overflowPunct/>
        <w:autoSpaceDE/>
        <w:autoSpaceDN/>
        <w:adjustRightInd/>
        <w:ind w:left="1440" w:hanging="720"/>
        <w:jc w:val="left"/>
        <w:textAlignment w:val="auto"/>
        <w:outlineLvl w:val="0"/>
        <w:rPr>
          <w:rFonts w:cs="Arial"/>
          <w:lang w:eastAsia="en-GB"/>
        </w:rPr>
      </w:pPr>
      <w:r>
        <w:rPr>
          <w:rFonts w:cs="Arial"/>
          <w:lang w:eastAsia="en-GB"/>
        </w:rPr>
        <w:t>G3.1.1</w:t>
      </w:r>
      <w:r>
        <w:rPr>
          <w:rFonts w:cs="Arial"/>
          <w:lang w:eastAsia="en-GB"/>
        </w:rPr>
        <w:tab/>
      </w:r>
      <w:r w:rsidR="00990EEF" w:rsidRPr="007847C3">
        <w:rPr>
          <w:rFonts w:cs="Arial"/>
          <w:lang w:eastAsia="en-GB"/>
        </w:rPr>
        <w:t>comply with all applicable anti-</w:t>
      </w:r>
      <w:r w:rsidR="00AA4BC9" w:rsidRPr="007847C3">
        <w:rPr>
          <w:rFonts w:cs="Arial"/>
          <w:lang w:eastAsia="en-GB"/>
        </w:rPr>
        <w:t>slavery and</w:t>
      </w:r>
      <w:r w:rsidR="00990EEF" w:rsidRPr="007847C3">
        <w:rPr>
          <w:rFonts w:cs="Arial"/>
          <w:lang w:eastAsia="en-GB"/>
        </w:rPr>
        <w:t xml:space="preserve"> human trafficking laws, statutes, </w:t>
      </w:r>
      <w:r w:rsidR="00AA4BC9" w:rsidRPr="007847C3">
        <w:rPr>
          <w:rFonts w:cs="Arial"/>
          <w:lang w:eastAsia="en-GB"/>
        </w:rPr>
        <w:t>regulations, and</w:t>
      </w:r>
      <w:r w:rsidR="00990EEF" w:rsidRPr="007847C3">
        <w:rPr>
          <w:rFonts w:cs="Arial"/>
          <w:lang w:eastAsia="en-GB"/>
        </w:rPr>
        <w:t xml:space="preserve"> codes from time to time in force, including but not limited to the Modern Slavery Act </w:t>
      </w:r>
      <w:r w:rsidR="00AA4BC9" w:rsidRPr="007847C3">
        <w:rPr>
          <w:rFonts w:cs="Arial"/>
          <w:lang w:eastAsia="en-GB"/>
        </w:rPr>
        <w:t>2015.</w:t>
      </w:r>
    </w:p>
    <w:p w14:paraId="31AE3BB8" w14:textId="77777777" w:rsidR="00990EEF" w:rsidRPr="007847C3" w:rsidRDefault="00990EEF" w:rsidP="00990EEF">
      <w:pPr>
        <w:keepNext/>
        <w:overflowPunct/>
        <w:autoSpaceDE/>
        <w:autoSpaceDN/>
        <w:adjustRightInd/>
        <w:ind w:left="720"/>
        <w:jc w:val="left"/>
        <w:textAlignment w:val="auto"/>
        <w:outlineLvl w:val="0"/>
        <w:rPr>
          <w:rFonts w:cs="Arial"/>
          <w:lang w:eastAsia="en-GB"/>
        </w:rPr>
      </w:pPr>
    </w:p>
    <w:p w14:paraId="7DBCFFF5" w14:textId="5A07BC8F" w:rsidR="00990EEF" w:rsidRPr="007847C3" w:rsidRDefault="001A3C2D" w:rsidP="001A3C2D">
      <w:pPr>
        <w:keepNext/>
        <w:overflowPunct/>
        <w:autoSpaceDE/>
        <w:autoSpaceDN/>
        <w:adjustRightInd/>
        <w:ind w:left="1440" w:hanging="720"/>
        <w:jc w:val="left"/>
        <w:textAlignment w:val="auto"/>
        <w:outlineLvl w:val="0"/>
        <w:rPr>
          <w:rFonts w:cs="Arial"/>
          <w:lang w:eastAsia="en-GB"/>
        </w:rPr>
      </w:pPr>
      <w:r>
        <w:rPr>
          <w:rFonts w:cs="Arial"/>
          <w:lang w:eastAsia="en-GB"/>
        </w:rPr>
        <w:t>G3.1.2</w:t>
      </w:r>
      <w:r>
        <w:rPr>
          <w:rFonts w:cs="Arial"/>
          <w:lang w:eastAsia="en-GB"/>
        </w:rPr>
        <w:tab/>
      </w:r>
      <w:r w:rsidR="00990EEF" w:rsidRPr="007847C3">
        <w:rPr>
          <w:rFonts w:cs="Arial"/>
          <w:lang w:eastAsia="en-GB"/>
        </w:rPr>
        <w:t xml:space="preserve">not engage in any activity, </w:t>
      </w:r>
      <w:r w:rsidR="00AA4BC9" w:rsidRPr="007847C3">
        <w:rPr>
          <w:rFonts w:cs="Arial"/>
          <w:lang w:eastAsia="en-GB"/>
        </w:rPr>
        <w:t>practice,</w:t>
      </w:r>
      <w:r w:rsidR="00990EEF" w:rsidRPr="007847C3">
        <w:rPr>
          <w:rFonts w:cs="Arial"/>
          <w:lang w:eastAsia="en-GB"/>
        </w:rPr>
        <w:t xml:space="preserve"> or conduct that would constitute an offence under section 1,2 or 4 of the Modern Slavery Act 2015 if such activity or practice or conduct had been carried out in England and Wales.</w:t>
      </w:r>
    </w:p>
    <w:p w14:paraId="5F2F1DFF" w14:textId="77777777" w:rsidR="00990EEF" w:rsidRPr="007847C3" w:rsidRDefault="00990EEF" w:rsidP="00990EEF">
      <w:pPr>
        <w:keepNext/>
        <w:overflowPunct/>
        <w:autoSpaceDE/>
        <w:autoSpaceDN/>
        <w:adjustRightInd/>
        <w:ind w:left="720"/>
        <w:jc w:val="left"/>
        <w:textAlignment w:val="auto"/>
        <w:outlineLvl w:val="0"/>
        <w:rPr>
          <w:rFonts w:cs="Arial"/>
          <w:lang w:eastAsia="en-GB"/>
        </w:rPr>
      </w:pPr>
    </w:p>
    <w:p w14:paraId="1F02AF53" w14:textId="526BF661" w:rsidR="00990EEF" w:rsidRDefault="00EE289D" w:rsidP="00EE289D">
      <w:pPr>
        <w:keepNext/>
        <w:overflowPunct/>
        <w:autoSpaceDE/>
        <w:autoSpaceDN/>
        <w:adjustRightInd/>
        <w:ind w:left="1440" w:hanging="720"/>
        <w:jc w:val="left"/>
        <w:textAlignment w:val="auto"/>
        <w:outlineLvl w:val="0"/>
        <w:rPr>
          <w:rFonts w:cs="Arial"/>
          <w:lang w:eastAsia="en-GB"/>
        </w:rPr>
      </w:pPr>
      <w:r>
        <w:rPr>
          <w:rFonts w:cs="Arial"/>
          <w:lang w:eastAsia="en-GB"/>
        </w:rPr>
        <w:t>G3.1.3</w:t>
      </w:r>
      <w:r>
        <w:rPr>
          <w:rFonts w:cs="Arial"/>
          <w:lang w:eastAsia="en-GB"/>
        </w:rPr>
        <w:tab/>
      </w:r>
      <w:r w:rsidR="00990EEF" w:rsidRPr="007847C3">
        <w:rPr>
          <w:rFonts w:cs="Arial"/>
          <w:lang w:eastAsia="en-GB"/>
        </w:rPr>
        <w:t xml:space="preserve">include in contracts with its </w:t>
      </w:r>
      <w:r w:rsidR="00AA4BC9" w:rsidRPr="007847C3">
        <w:rPr>
          <w:rFonts w:cs="Arial"/>
          <w:lang w:eastAsia="en-GB"/>
        </w:rPr>
        <w:t>subcontractor’s</w:t>
      </w:r>
      <w:r w:rsidR="00990EEF" w:rsidRPr="007847C3">
        <w:rPr>
          <w:rFonts w:cs="Arial"/>
          <w:lang w:eastAsia="en-GB"/>
        </w:rPr>
        <w:t xml:space="preserve"> anti-slavery and human trafficking provisions that are at least onerous as those set out in Clause G3. </w:t>
      </w:r>
    </w:p>
    <w:p w14:paraId="6DC53296" w14:textId="77777777" w:rsidR="00D3008B" w:rsidRDefault="00D3008B" w:rsidP="00E91ED0">
      <w:pPr>
        <w:keepNext/>
        <w:overflowPunct/>
        <w:autoSpaceDE/>
        <w:autoSpaceDN/>
        <w:adjustRightInd/>
        <w:ind w:left="720"/>
        <w:jc w:val="left"/>
        <w:textAlignment w:val="auto"/>
        <w:outlineLvl w:val="0"/>
        <w:rPr>
          <w:rFonts w:cs="Arial"/>
          <w:lang w:eastAsia="en-GB"/>
        </w:rPr>
      </w:pPr>
    </w:p>
    <w:p w14:paraId="4CA06C89" w14:textId="31323731" w:rsidR="00D3008B" w:rsidRPr="007847C3" w:rsidRDefault="00EE289D" w:rsidP="00EE289D">
      <w:pPr>
        <w:keepNext/>
        <w:overflowPunct/>
        <w:autoSpaceDE/>
        <w:autoSpaceDN/>
        <w:adjustRightInd/>
        <w:ind w:left="1440" w:hanging="720"/>
        <w:jc w:val="left"/>
        <w:textAlignment w:val="auto"/>
        <w:outlineLvl w:val="0"/>
        <w:rPr>
          <w:rFonts w:cs="Arial"/>
          <w:lang w:eastAsia="en-GB"/>
        </w:rPr>
      </w:pPr>
      <w:r>
        <w:rPr>
          <w:rFonts w:cs="Arial"/>
          <w:lang w:eastAsia="en-GB"/>
        </w:rPr>
        <w:t>G3.1.4</w:t>
      </w:r>
      <w:r>
        <w:rPr>
          <w:rFonts w:cs="Arial"/>
          <w:lang w:eastAsia="en-GB"/>
        </w:rPr>
        <w:tab/>
      </w:r>
      <w:r w:rsidR="00D3008B" w:rsidRPr="00D3008B">
        <w:rPr>
          <w:rFonts w:cs="Arial"/>
          <w:lang w:eastAsia="en-GB"/>
        </w:rPr>
        <w:t>report the discovery or suspicion of any slavery, trafficking, forced labour, child labour, involuntary prison labour or labour rights abuses by it or its sub-contractors to the Council and the Modern Slavery Helpline and relevant national or local law enforcement agencies.</w:t>
      </w:r>
    </w:p>
    <w:p w14:paraId="450CB3B5" w14:textId="77777777" w:rsidR="00990EEF" w:rsidRPr="007847C3" w:rsidRDefault="00990EEF" w:rsidP="00990EEF">
      <w:pPr>
        <w:keepNext/>
        <w:overflowPunct/>
        <w:autoSpaceDE/>
        <w:autoSpaceDN/>
        <w:adjustRightInd/>
        <w:jc w:val="left"/>
        <w:textAlignment w:val="auto"/>
        <w:outlineLvl w:val="0"/>
        <w:rPr>
          <w:rFonts w:cs="Arial"/>
          <w:lang w:eastAsia="en-GB"/>
        </w:rPr>
      </w:pPr>
    </w:p>
    <w:p w14:paraId="1356F535" w14:textId="634A0A43" w:rsidR="00990EEF" w:rsidRDefault="00990EEF" w:rsidP="00990EEF">
      <w:pPr>
        <w:keepNext/>
        <w:overflowPunct/>
        <w:autoSpaceDE/>
        <w:autoSpaceDN/>
        <w:adjustRightInd/>
        <w:ind w:left="780" w:hanging="780"/>
        <w:jc w:val="left"/>
        <w:textAlignment w:val="auto"/>
        <w:outlineLvl w:val="0"/>
        <w:rPr>
          <w:rFonts w:cs="Arial"/>
          <w:lang w:eastAsia="en-GB"/>
        </w:rPr>
      </w:pPr>
      <w:r w:rsidRPr="007847C3">
        <w:rPr>
          <w:rFonts w:cs="Arial"/>
          <w:lang w:eastAsia="en-GB"/>
        </w:rPr>
        <w:t>G3.2</w:t>
      </w:r>
      <w:r w:rsidRPr="007847C3">
        <w:rPr>
          <w:rFonts w:cs="Arial"/>
          <w:lang w:eastAsia="en-GB"/>
        </w:rPr>
        <w:tab/>
        <w:t>The Contractor represents and warrants that it has not been convicted of any offence involving slavery and human trafficking or been the subject of any investigation, inquiry or enforcement proceedings regarding any offence or alleged offence of or in connection with slavery and human trafficking.</w:t>
      </w:r>
    </w:p>
    <w:p w14:paraId="0B83E689" w14:textId="77777777" w:rsidR="00645250" w:rsidRDefault="00645250" w:rsidP="00990EEF">
      <w:pPr>
        <w:keepNext/>
        <w:overflowPunct/>
        <w:autoSpaceDE/>
        <w:autoSpaceDN/>
        <w:adjustRightInd/>
        <w:ind w:left="780" w:hanging="780"/>
        <w:jc w:val="left"/>
        <w:textAlignment w:val="auto"/>
        <w:outlineLvl w:val="0"/>
        <w:rPr>
          <w:rFonts w:cs="Arial"/>
          <w:lang w:eastAsia="en-GB"/>
        </w:rPr>
      </w:pPr>
    </w:p>
    <w:p w14:paraId="331FBE96" w14:textId="1EB0883E" w:rsidR="00645250" w:rsidRDefault="009924C6" w:rsidP="00645250">
      <w:pPr>
        <w:ind w:left="720" w:hanging="720"/>
        <w:rPr>
          <w:rFonts w:cs="Arial"/>
          <w:lang w:eastAsia="en-GB"/>
        </w:rPr>
      </w:pPr>
      <w:r>
        <w:rPr>
          <w:rFonts w:cs="Arial"/>
          <w:lang w:eastAsia="en-GB"/>
        </w:rPr>
        <w:t>G3.3</w:t>
      </w:r>
      <w:r>
        <w:rPr>
          <w:rFonts w:cs="Arial"/>
          <w:lang w:eastAsia="en-GB"/>
        </w:rPr>
        <w:tab/>
      </w:r>
      <w:r w:rsidR="00645250" w:rsidRPr="0070465D">
        <w:rPr>
          <w:rFonts w:cs="Arial"/>
          <w:lang w:eastAsia="en-GB"/>
        </w:rPr>
        <w:t xml:space="preserve">The Contractor acknowledges </w:t>
      </w:r>
      <w:r w:rsidR="00645250">
        <w:rPr>
          <w:rFonts w:cs="Arial"/>
          <w:lang w:eastAsia="en-GB"/>
        </w:rPr>
        <w:t xml:space="preserve">that the Council may, from time to time, </w:t>
      </w:r>
      <w:r w:rsidR="00645250" w:rsidRPr="0070465D">
        <w:rPr>
          <w:rFonts w:cs="Arial"/>
          <w:lang w:eastAsia="en-GB"/>
        </w:rPr>
        <w:t xml:space="preserve">carry out an unannounced or semi-announced inspection of any </w:t>
      </w:r>
      <w:r w:rsidR="00645250">
        <w:rPr>
          <w:rFonts w:cs="Arial"/>
          <w:lang w:eastAsia="en-GB"/>
        </w:rPr>
        <w:t xml:space="preserve">premises </w:t>
      </w:r>
      <w:r w:rsidR="00645250" w:rsidRPr="0070465D">
        <w:rPr>
          <w:rFonts w:cs="Arial"/>
          <w:lang w:eastAsia="en-GB"/>
        </w:rPr>
        <w:t xml:space="preserve">and speak directly to any </w:t>
      </w:r>
      <w:r w:rsidR="00645250">
        <w:rPr>
          <w:rFonts w:cs="Arial"/>
          <w:lang w:eastAsia="en-GB"/>
        </w:rPr>
        <w:t>Contractor</w:t>
      </w:r>
      <w:r w:rsidR="00645250" w:rsidRPr="0070465D">
        <w:rPr>
          <w:rFonts w:cs="Arial"/>
          <w:lang w:eastAsia="en-GB"/>
        </w:rPr>
        <w:t xml:space="preserve"> Personnel in a confidential manner and in the native language of such </w:t>
      </w:r>
      <w:r w:rsidR="00645250">
        <w:rPr>
          <w:rFonts w:cs="Arial"/>
          <w:lang w:eastAsia="en-GB"/>
        </w:rPr>
        <w:t xml:space="preserve">Contractor </w:t>
      </w:r>
      <w:r w:rsidR="00645250" w:rsidRPr="0070465D">
        <w:rPr>
          <w:rFonts w:cs="Arial"/>
          <w:lang w:eastAsia="en-GB"/>
        </w:rPr>
        <w:t>Personnel in respect of workforce conditions, working or employment practices and recruitment practices</w:t>
      </w:r>
      <w:r w:rsidR="00645250">
        <w:rPr>
          <w:rFonts w:cs="Arial"/>
          <w:lang w:eastAsia="en-GB"/>
        </w:rPr>
        <w:t>.</w:t>
      </w:r>
    </w:p>
    <w:p w14:paraId="63DF4B1E" w14:textId="77777777" w:rsidR="00645250" w:rsidRDefault="00645250" w:rsidP="00645250">
      <w:pPr>
        <w:ind w:left="720" w:hanging="720"/>
        <w:rPr>
          <w:rFonts w:cs="Arial"/>
          <w:lang w:eastAsia="en-GB"/>
        </w:rPr>
      </w:pPr>
    </w:p>
    <w:p w14:paraId="0851BACF" w14:textId="77777777" w:rsidR="00645250" w:rsidRDefault="00645250" w:rsidP="00645250">
      <w:pPr>
        <w:ind w:left="720" w:hanging="720"/>
        <w:rPr>
          <w:rFonts w:cs="Arial"/>
          <w:lang w:eastAsia="en-GB"/>
        </w:rPr>
      </w:pPr>
      <w:r>
        <w:rPr>
          <w:rFonts w:cs="Arial"/>
          <w:lang w:eastAsia="en-GB"/>
        </w:rPr>
        <w:t>G</w:t>
      </w:r>
      <w:r w:rsidRPr="0070465D">
        <w:rPr>
          <w:rFonts w:cs="Arial"/>
          <w:lang w:eastAsia="en-GB"/>
        </w:rPr>
        <w:t>3.</w:t>
      </w:r>
      <w:r>
        <w:rPr>
          <w:rFonts w:cs="Arial"/>
          <w:lang w:eastAsia="en-GB"/>
        </w:rPr>
        <w:t>4</w:t>
      </w:r>
      <w:r w:rsidRPr="0070465D">
        <w:rPr>
          <w:rFonts w:cs="Arial"/>
          <w:lang w:eastAsia="en-GB"/>
        </w:rPr>
        <w:tab/>
        <w:t xml:space="preserve">For the purposes of </w:t>
      </w:r>
      <w:r>
        <w:rPr>
          <w:rFonts w:cs="Arial"/>
          <w:lang w:eastAsia="en-GB"/>
        </w:rPr>
        <w:t xml:space="preserve">any inspection </w:t>
      </w:r>
      <w:r w:rsidRPr="0070465D">
        <w:rPr>
          <w:rFonts w:cs="Arial"/>
          <w:lang w:eastAsia="en-GB"/>
        </w:rPr>
        <w:t xml:space="preserve">carried out pursuant to </w:t>
      </w:r>
      <w:r>
        <w:rPr>
          <w:rFonts w:cs="Arial"/>
          <w:lang w:eastAsia="en-GB"/>
        </w:rPr>
        <w:t>clause G3.3</w:t>
      </w:r>
      <w:r w:rsidRPr="0070465D">
        <w:rPr>
          <w:rFonts w:cs="Arial"/>
          <w:lang w:eastAsia="en-GB"/>
        </w:rPr>
        <w:t xml:space="preserve">, in addition to any other rights under the Contract, the </w:t>
      </w:r>
      <w:r>
        <w:rPr>
          <w:rFonts w:cs="Arial"/>
          <w:lang w:eastAsia="en-GB"/>
        </w:rPr>
        <w:t xml:space="preserve">Council </w:t>
      </w:r>
      <w:r w:rsidRPr="0070465D">
        <w:rPr>
          <w:rFonts w:cs="Arial"/>
          <w:lang w:eastAsia="en-GB"/>
        </w:rPr>
        <w:t xml:space="preserve">may instruct the </w:t>
      </w:r>
      <w:r>
        <w:rPr>
          <w:rFonts w:cs="Arial"/>
          <w:lang w:eastAsia="en-GB"/>
        </w:rPr>
        <w:t xml:space="preserve">Contractor </w:t>
      </w:r>
      <w:r w:rsidRPr="0070465D">
        <w:rPr>
          <w:rFonts w:cs="Arial"/>
          <w:lang w:eastAsia="en-GB"/>
        </w:rPr>
        <w:t>to carry out such an audit of any Sub-</w:t>
      </w:r>
      <w:r w:rsidRPr="0070465D">
        <w:rPr>
          <w:rFonts w:cs="Arial"/>
          <w:lang w:eastAsia="en-GB"/>
        </w:rPr>
        <w:lastRenderedPageBreak/>
        <w:t xml:space="preserve">Contractor by an independent third party and, if so instructed, the </w:t>
      </w:r>
      <w:r>
        <w:rPr>
          <w:rFonts w:cs="Arial"/>
          <w:lang w:eastAsia="en-GB"/>
        </w:rPr>
        <w:t>Contractor</w:t>
      </w:r>
      <w:r w:rsidRPr="0070465D">
        <w:rPr>
          <w:rFonts w:cs="Arial"/>
          <w:lang w:eastAsia="en-GB"/>
        </w:rPr>
        <w:t xml:space="preserve"> shall deliver a report to the Authority within ninety (90) days of such instruction.</w:t>
      </w:r>
    </w:p>
    <w:p w14:paraId="427842CF" w14:textId="77777777" w:rsidR="00645250" w:rsidRPr="0070465D" w:rsidRDefault="00645250" w:rsidP="00645250">
      <w:pPr>
        <w:ind w:left="720" w:hanging="720"/>
        <w:rPr>
          <w:rFonts w:cs="Arial"/>
          <w:lang w:eastAsia="en-GB"/>
        </w:rPr>
      </w:pPr>
    </w:p>
    <w:p w14:paraId="1AA7CE1A" w14:textId="77777777" w:rsidR="00645250" w:rsidRPr="00D220BD" w:rsidRDefault="00645250" w:rsidP="00645250">
      <w:pPr>
        <w:ind w:left="720" w:hanging="720"/>
        <w:rPr>
          <w:rFonts w:cs="Arial"/>
          <w:lang w:eastAsia="en-GB"/>
        </w:rPr>
      </w:pPr>
      <w:r>
        <w:rPr>
          <w:rFonts w:cs="Arial"/>
          <w:lang w:eastAsia="en-GB"/>
        </w:rPr>
        <w:t>G3</w:t>
      </w:r>
      <w:r w:rsidRPr="0070465D">
        <w:rPr>
          <w:rFonts w:cs="Arial"/>
          <w:lang w:eastAsia="en-GB"/>
        </w:rPr>
        <w:t>.</w:t>
      </w:r>
      <w:r>
        <w:rPr>
          <w:rFonts w:cs="Arial"/>
          <w:lang w:eastAsia="en-GB"/>
        </w:rPr>
        <w:t>5</w:t>
      </w:r>
      <w:r w:rsidRPr="0070465D">
        <w:rPr>
          <w:rFonts w:cs="Arial"/>
          <w:lang w:eastAsia="en-GB"/>
        </w:rPr>
        <w:tab/>
        <w:t>If the</w:t>
      </w:r>
      <w:r>
        <w:rPr>
          <w:rFonts w:cs="Arial"/>
          <w:lang w:eastAsia="en-GB"/>
        </w:rPr>
        <w:t xml:space="preserve"> Contractor </w:t>
      </w:r>
      <w:r w:rsidRPr="0070465D">
        <w:rPr>
          <w:rFonts w:cs="Arial"/>
          <w:lang w:eastAsia="en-GB"/>
        </w:rPr>
        <w:t xml:space="preserve">notifies the </w:t>
      </w:r>
      <w:r>
        <w:rPr>
          <w:rFonts w:cs="Arial"/>
          <w:lang w:eastAsia="en-GB"/>
        </w:rPr>
        <w:t xml:space="preserve">Council </w:t>
      </w:r>
      <w:r w:rsidRPr="0070465D">
        <w:rPr>
          <w:rFonts w:cs="Arial"/>
          <w:lang w:eastAsia="en-GB"/>
        </w:rPr>
        <w:t xml:space="preserve">pursuant to Clause </w:t>
      </w:r>
      <w:r>
        <w:rPr>
          <w:rFonts w:cs="Arial"/>
          <w:lang w:eastAsia="en-GB"/>
        </w:rPr>
        <w:t>G3</w:t>
      </w:r>
      <w:r w:rsidRPr="0070465D">
        <w:rPr>
          <w:rFonts w:cs="Arial"/>
          <w:lang w:eastAsia="en-GB"/>
        </w:rPr>
        <w:t>.</w:t>
      </w:r>
      <w:r>
        <w:rPr>
          <w:rFonts w:cs="Arial"/>
          <w:lang w:eastAsia="en-GB"/>
        </w:rPr>
        <w:t>1</w:t>
      </w:r>
      <w:r w:rsidRPr="0070465D">
        <w:rPr>
          <w:rFonts w:cs="Arial"/>
          <w:lang w:eastAsia="en-GB"/>
        </w:rPr>
        <w:t>.</w:t>
      </w:r>
      <w:r>
        <w:rPr>
          <w:rFonts w:cs="Arial"/>
          <w:lang w:eastAsia="en-GB"/>
        </w:rPr>
        <w:t>4</w:t>
      </w:r>
      <w:r w:rsidRPr="0070465D">
        <w:rPr>
          <w:rFonts w:cs="Arial"/>
          <w:lang w:eastAsia="en-GB"/>
        </w:rPr>
        <w:t xml:space="preserve"> it shall respond promptly to the </w:t>
      </w:r>
      <w:r>
        <w:rPr>
          <w:rFonts w:cs="Arial"/>
          <w:lang w:eastAsia="en-GB"/>
        </w:rPr>
        <w:t>Council’s</w:t>
      </w:r>
      <w:r w:rsidRPr="0070465D">
        <w:rPr>
          <w:rFonts w:cs="Arial"/>
          <w:lang w:eastAsia="en-GB"/>
        </w:rPr>
        <w:t xml:space="preserve"> enquiries, co-operate with any investigation, and allow the </w:t>
      </w:r>
      <w:r>
        <w:rPr>
          <w:rFonts w:cs="Arial"/>
          <w:lang w:eastAsia="en-GB"/>
        </w:rPr>
        <w:t xml:space="preserve">Council </w:t>
      </w:r>
      <w:r w:rsidRPr="0070465D">
        <w:rPr>
          <w:rFonts w:cs="Arial"/>
          <w:lang w:eastAsia="en-GB"/>
        </w:rPr>
        <w:t>to audit any books, records and/or any other relevant documentation in accordance with the Contract.</w:t>
      </w:r>
    </w:p>
    <w:p w14:paraId="6906560A" w14:textId="77777777" w:rsidR="00645250" w:rsidRPr="007847C3" w:rsidRDefault="00645250" w:rsidP="00990EEF">
      <w:pPr>
        <w:keepNext/>
        <w:overflowPunct/>
        <w:autoSpaceDE/>
        <w:autoSpaceDN/>
        <w:adjustRightInd/>
        <w:ind w:left="780" w:hanging="780"/>
        <w:jc w:val="left"/>
        <w:textAlignment w:val="auto"/>
        <w:outlineLvl w:val="0"/>
        <w:rPr>
          <w:rFonts w:cs="Arial"/>
          <w:lang w:eastAsia="en-GB"/>
        </w:rPr>
      </w:pPr>
    </w:p>
    <w:p w14:paraId="2A78A294" w14:textId="77777777" w:rsidR="00990EEF" w:rsidRPr="007847C3" w:rsidRDefault="00990EEF" w:rsidP="00E91ED0">
      <w:pPr>
        <w:keepNext/>
        <w:overflowPunct/>
        <w:autoSpaceDE/>
        <w:autoSpaceDN/>
        <w:adjustRightInd/>
        <w:ind w:left="780" w:hanging="780"/>
        <w:jc w:val="left"/>
        <w:textAlignment w:val="auto"/>
        <w:outlineLvl w:val="0"/>
        <w:rPr>
          <w:rFonts w:cs="Arial"/>
          <w:lang w:eastAsia="en-GB"/>
        </w:rPr>
      </w:pPr>
    </w:p>
    <w:p w14:paraId="62BBA038" w14:textId="2208A5F0" w:rsidR="00990EEF" w:rsidRPr="007847C3" w:rsidRDefault="00990EEF" w:rsidP="00990EEF">
      <w:pPr>
        <w:keepNext/>
        <w:overflowPunct/>
        <w:autoSpaceDE/>
        <w:autoSpaceDN/>
        <w:adjustRightInd/>
        <w:jc w:val="left"/>
        <w:textAlignment w:val="auto"/>
        <w:outlineLvl w:val="0"/>
        <w:rPr>
          <w:rFonts w:cs="Arial"/>
          <w:lang w:eastAsia="en-GB"/>
        </w:rPr>
      </w:pPr>
      <w:r w:rsidRPr="007847C3">
        <w:rPr>
          <w:rFonts w:cs="Arial"/>
          <w:lang w:eastAsia="en-GB"/>
        </w:rPr>
        <w:t>G3.</w:t>
      </w:r>
      <w:r w:rsidR="00FE2D92">
        <w:rPr>
          <w:rFonts w:cs="Arial"/>
          <w:lang w:eastAsia="en-GB"/>
        </w:rPr>
        <w:t>6</w:t>
      </w:r>
      <w:r w:rsidRPr="007847C3">
        <w:rPr>
          <w:rFonts w:cs="Arial"/>
          <w:lang w:eastAsia="en-GB"/>
        </w:rPr>
        <w:t xml:space="preserve">       Breach of this Clause G</w:t>
      </w:r>
      <w:r w:rsidR="00794777">
        <w:rPr>
          <w:rFonts w:cs="Arial"/>
          <w:lang w:eastAsia="en-GB"/>
        </w:rPr>
        <w:t>3</w:t>
      </w:r>
      <w:r w:rsidRPr="007847C3">
        <w:rPr>
          <w:rFonts w:cs="Arial"/>
          <w:lang w:eastAsia="en-GB"/>
        </w:rPr>
        <w:t xml:space="preserve"> shall be deemed a material breach under clause </w:t>
      </w:r>
      <w:r w:rsidR="00AA4BC9" w:rsidRPr="007847C3">
        <w:rPr>
          <w:rFonts w:cs="Arial"/>
          <w:lang w:eastAsia="en-GB"/>
        </w:rPr>
        <w:t>D1.1.7.</w:t>
      </w:r>
    </w:p>
    <w:p w14:paraId="07CB5092" w14:textId="1DDEB05B" w:rsidR="00990EEF" w:rsidRDefault="00990EEF" w:rsidP="00990EEF">
      <w:pPr>
        <w:keepNext/>
        <w:overflowPunct/>
        <w:autoSpaceDE/>
        <w:autoSpaceDN/>
        <w:adjustRightInd/>
        <w:jc w:val="left"/>
        <w:textAlignment w:val="auto"/>
        <w:outlineLvl w:val="0"/>
        <w:rPr>
          <w:rFonts w:cs="Arial"/>
          <w:b/>
          <w:lang w:eastAsia="en-GB"/>
        </w:rPr>
      </w:pPr>
    </w:p>
    <w:p w14:paraId="7F062D35" w14:textId="28A5D994" w:rsidR="00E36840" w:rsidRPr="00E36840" w:rsidRDefault="00E36840">
      <w:pPr>
        <w:keepNext/>
        <w:numPr>
          <w:ilvl w:val="0"/>
          <w:numId w:val="27"/>
        </w:numPr>
        <w:overflowPunct/>
        <w:autoSpaceDE/>
        <w:autoSpaceDN/>
        <w:adjustRightInd/>
        <w:ind w:left="850" w:hanging="850"/>
        <w:jc w:val="left"/>
        <w:textAlignment w:val="auto"/>
        <w:outlineLvl w:val="0"/>
        <w:rPr>
          <w:rFonts w:cs="Arial"/>
          <w:lang w:eastAsia="en-GB"/>
        </w:rPr>
      </w:pPr>
      <w:r w:rsidRPr="00E36840">
        <w:rPr>
          <w:rFonts w:cs="Arial"/>
          <w:b/>
          <w:lang w:eastAsia="en-GB"/>
        </w:rPr>
        <w:t>LAW AND CHANGE IN LAW</w:t>
      </w:r>
      <w:bookmarkStart w:id="124" w:name="_NN1558"/>
      <w:bookmarkEnd w:id="12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_NN1558\r \h  \* MERGEFORMAT </w:instrText>
      </w:r>
      <w:r w:rsidR="00C17A5E">
        <w:fldChar w:fldCharType="separate"/>
      </w:r>
      <w:bookmarkStart w:id="125" w:name="_Toc173226200"/>
      <w:bookmarkStart w:id="126" w:name="_Toc334799909"/>
      <w:r w:rsidR="00AA361A" w:rsidRPr="00AA361A">
        <w:rPr>
          <w:rFonts w:cs="Arial"/>
          <w:lang w:eastAsia="en-GB"/>
        </w:rPr>
        <w:instrText>G3</w:instrText>
      </w:r>
      <w:r w:rsidR="00C17A5E">
        <w:fldChar w:fldCharType="end"/>
      </w:r>
      <w:r w:rsidRPr="00E36840">
        <w:rPr>
          <w:rFonts w:cs="Arial"/>
          <w:lang w:eastAsia="en-GB"/>
        </w:rPr>
        <w:instrText xml:space="preserve"> LAW AND CHANGE IN LAW</w:instrText>
      </w:r>
      <w:bookmarkEnd w:id="125"/>
      <w:bookmarkEnd w:id="126"/>
      <w:r w:rsidRPr="00E36840">
        <w:rPr>
          <w:rFonts w:cs="Arial"/>
          <w:lang w:eastAsia="en-GB"/>
        </w:rPr>
        <w:instrText xml:space="preserve">" \l 1 </w:instrText>
      </w:r>
      <w:r w:rsidR="0089194B" w:rsidRPr="00E36840">
        <w:rPr>
          <w:lang w:eastAsia="en-GB"/>
        </w:rPr>
        <w:fldChar w:fldCharType="end"/>
      </w:r>
    </w:p>
    <w:p w14:paraId="2B015027"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6C6CB26B" w14:textId="77777777" w:rsidR="00E36840" w:rsidRPr="00E36840" w:rsidRDefault="00E36840">
      <w:pPr>
        <w:numPr>
          <w:ilvl w:val="1"/>
          <w:numId w:val="27"/>
        </w:numPr>
        <w:overflowPunct/>
        <w:autoSpaceDE/>
        <w:autoSpaceDN/>
        <w:adjustRightInd/>
        <w:jc w:val="left"/>
        <w:textAlignment w:val="auto"/>
        <w:outlineLvl w:val="1"/>
        <w:rPr>
          <w:rFonts w:cs="Arial"/>
          <w:lang w:eastAsia="en-GB"/>
        </w:rPr>
      </w:pPr>
      <w:r w:rsidRPr="00E36840">
        <w:rPr>
          <w:rFonts w:cs="Arial"/>
          <w:lang w:eastAsia="en-GB"/>
        </w:rPr>
        <w:t>The Contractor shall comply at all times with the Law in its performance of the Contract.</w:t>
      </w:r>
    </w:p>
    <w:p w14:paraId="2105B34D"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2BC5155" w14:textId="77777777" w:rsidR="00E36840" w:rsidRPr="00E91ED0" w:rsidRDefault="00E36840">
      <w:pPr>
        <w:numPr>
          <w:ilvl w:val="1"/>
          <w:numId w:val="27"/>
        </w:numPr>
        <w:overflowPunct/>
        <w:autoSpaceDE/>
        <w:autoSpaceDN/>
        <w:adjustRightInd/>
        <w:ind w:left="850" w:hanging="850"/>
        <w:jc w:val="left"/>
        <w:textAlignment w:val="auto"/>
        <w:outlineLvl w:val="1"/>
        <w:rPr>
          <w:rFonts w:cs="Arial"/>
          <w:lang w:eastAsia="en-GB"/>
        </w:rPr>
      </w:pPr>
      <w:r w:rsidRPr="00E36840">
        <w:rPr>
          <w:rFonts w:cs="Arial"/>
          <w:lang w:eastAsia="en-GB"/>
        </w:rPr>
        <w:t xml:space="preserve">On the occurrence of a Change in Law which in the Council’s opinion has a direct effect upon the Price the parties shall meet within fourteen (14) days of the Contractor notifying the Council of the </w:t>
      </w:r>
      <w:r w:rsidRPr="00E91ED0">
        <w:rPr>
          <w:rFonts w:cs="Arial"/>
          <w:lang w:eastAsia="en-GB"/>
        </w:rPr>
        <w:t>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127" w:name="_DV_M176"/>
      <w:bookmarkEnd w:id="127"/>
      <w:r w:rsidRPr="00E91ED0">
        <w:rPr>
          <w:rFonts w:cs="Arial"/>
          <w:lang w:eastAsia="en-GB"/>
        </w:rPr>
        <w:t>, either party may refer the matter to dispute resolution in accordance with clause D3.</w:t>
      </w:r>
    </w:p>
    <w:p w14:paraId="3D892B35" w14:textId="77777777" w:rsidR="00E36840" w:rsidRPr="00E91ED0" w:rsidRDefault="00E36840" w:rsidP="00E36840">
      <w:pPr>
        <w:tabs>
          <w:tab w:val="left" w:pos="720"/>
        </w:tabs>
        <w:overflowPunct/>
        <w:autoSpaceDE/>
        <w:autoSpaceDN/>
        <w:adjustRightInd/>
        <w:jc w:val="left"/>
        <w:textAlignment w:val="auto"/>
        <w:outlineLvl w:val="1"/>
        <w:rPr>
          <w:rFonts w:cs="Arial"/>
          <w:lang w:eastAsia="en-GB"/>
        </w:rPr>
      </w:pPr>
    </w:p>
    <w:p w14:paraId="4CEE5DA1" w14:textId="084D6D20" w:rsidR="00B22104" w:rsidRDefault="00E36840">
      <w:pPr>
        <w:numPr>
          <w:ilvl w:val="1"/>
          <w:numId w:val="27"/>
        </w:numPr>
        <w:overflowPunct/>
        <w:autoSpaceDE/>
        <w:autoSpaceDN/>
        <w:adjustRightInd/>
        <w:jc w:val="left"/>
        <w:textAlignment w:val="auto"/>
        <w:outlineLvl w:val="1"/>
        <w:rPr>
          <w:rFonts w:cs="Arial"/>
          <w:lang w:eastAsia="en-GB"/>
        </w:rPr>
      </w:pPr>
      <w:bookmarkStart w:id="128" w:name="_DV_M179"/>
      <w:bookmarkEnd w:id="128"/>
      <w:r w:rsidRPr="00E91ED0">
        <w:rPr>
          <w:rFonts w:cs="Arial"/>
          <w:lang w:eastAsia="en-GB"/>
        </w:rPr>
        <w:t>Any agreed additional sums payable as a result of the operation of clause G</w:t>
      </w:r>
      <w:r w:rsidR="008E30FD" w:rsidRPr="00E91ED0">
        <w:rPr>
          <w:rFonts w:cs="Arial"/>
          <w:lang w:eastAsia="en-GB"/>
        </w:rPr>
        <w:t>4</w:t>
      </w:r>
      <w:r w:rsidRPr="00E91ED0">
        <w:rPr>
          <w:rFonts w:cs="Arial"/>
          <w:lang w:eastAsia="en-GB"/>
        </w:rPr>
        <w:t xml:space="preserve">.2 shall be included in the Price. For the avoidance of doubt nothing in this Contract is intended to allow the Contractor double recovery of any increase in costs. </w:t>
      </w:r>
    </w:p>
    <w:p w14:paraId="006A27FE" w14:textId="77777777" w:rsidR="00B22104" w:rsidRPr="008B46B1" w:rsidRDefault="00B22104" w:rsidP="007F20CE">
      <w:pPr>
        <w:overflowPunct/>
        <w:autoSpaceDE/>
        <w:autoSpaceDN/>
        <w:adjustRightInd/>
        <w:ind w:left="851"/>
        <w:jc w:val="left"/>
        <w:textAlignment w:val="auto"/>
        <w:outlineLvl w:val="1"/>
        <w:rPr>
          <w:rFonts w:cs="Arial"/>
          <w:sz w:val="22"/>
          <w:szCs w:val="22"/>
          <w:lang w:eastAsia="en-GB"/>
        </w:rPr>
      </w:pPr>
    </w:p>
    <w:p w14:paraId="306D3A5F" w14:textId="4FC6D2E0" w:rsidR="00E91ED0" w:rsidRPr="008B46B1" w:rsidRDefault="008B46B1" w:rsidP="008B46B1">
      <w:pPr>
        <w:pStyle w:val="ListParagraph"/>
        <w:numPr>
          <w:ilvl w:val="0"/>
          <w:numId w:val="27"/>
        </w:numPr>
        <w:jc w:val="left"/>
        <w:outlineLvl w:val="1"/>
        <w:rPr>
          <w:rFonts w:cs="Arial"/>
          <w:b/>
          <w:sz w:val="22"/>
          <w:szCs w:val="22"/>
        </w:rPr>
      </w:pPr>
      <w:r w:rsidRPr="008B46B1">
        <w:rPr>
          <w:rFonts w:cs="Arial"/>
          <w:b/>
          <w:sz w:val="22"/>
          <w:szCs w:val="22"/>
        </w:rPr>
        <w:t>NOT USED</w:t>
      </w:r>
    </w:p>
    <w:p w14:paraId="1497C82B" w14:textId="46E87D63" w:rsidR="00E36840" w:rsidRPr="008B46B1" w:rsidRDefault="00E36840" w:rsidP="00E36840">
      <w:pPr>
        <w:tabs>
          <w:tab w:val="left" w:pos="720"/>
        </w:tabs>
        <w:overflowPunct/>
        <w:autoSpaceDE/>
        <w:autoSpaceDN/>
        <w:adjustRightInd/>
        <w:spacing w:before="300"/>
        <w:jc w:val="left"/>
        <w:textAlignment w:val="auto"/>
        <w:rPr>
          <w:b/>
          <w:caps/>
          <w:sz w:val="22"/>
          <w:szCs w:val="22"/>
        </w:rPr>
      </w:pPr>
      <w:r w:rsidRPr="008B46B1">
        <w:rPr>
          <w:b/>
          <w:caps/>
          <w:sz w:val="22"/>
          <w:szCs w:val="22"/>
        </w:rPr>
        <w:t>g</w:t>
      </w:r>
      <w:r w:rsidR="00B22104" w:rsidRPr="008B46B1">
        <w:rPr>
          <w:b/>
          <w:caps/>
          <w:sz w:val="22"/>
          <w:szCs w:val="22"/>
        </w:rPr>
        <w:t>6</w:t>
      </w:r>
      <w:proofErr w:type="gramStart"/>
      <w:r w:rsidRPr="008B46B1">
        <w:rPr>
          <w:b/>
          <w:caps/>
          <w:sz w:val="22"/>
          <w:szCs w:val="22"/>
        </w:rPr>
        <w:tab/>
      </w:r>
      <w:r w:rsidR="008B46B1" w:rsidRPr="008B46B1">
        <w:rPr>
          <w:b/>
          <w:caps/>
          <w:sz w:val="22"/>
          <w:szCs w:val="22"/>
        </w:rPr>
        <w:t xml:space="preserve">  NOT</w:t>
      </w:r>
      <w:proofErr w:type="gramEnd"/>
      <w:r w:rsidR="008B46B1" w:rsidRPr="008B46B1">
        <w:rPr>
          <w:b/>
          <w:caps/>
          <w:sz w:val="22"/>
          <w:szCs w:val="22"/>
        </w:rPr>
        <w:t xml:space="preserve"> USED</w:t>
      </w:r>
    </w:p>
    <w:p w14:paraId="02A62202" w14:textId="12996A84" w:rsidR="00E36840" w:rsidRPr="00E36840" w:rsidRDefault="00E36840" w:rsidP="008B46B1">
      <w:pPr>
        <w:overflowPunct/>
        <w:autoSpaceDE/>
        <w:autoSpaceDN/>
        <w:adjustRightInd/>
        <w:spacing w:before="120"/>
        <w:ind w:left="737" w:hanging="737"/>
        <w:textAlignment w:val="auto"/>
        <w:rPr>
          <w:rFonts w:cs="Arial"/>
          <w:lang w:eastAsia="en-GB"/>
        </w:rPr>
      </w:pPr>
    </w:p>
    <w:p w14:paraId="3A735ACD" w14:textId="77777777" w:rsidR="00E36840" w:rsidRPr="00E36840" w:rsidRDefault="00E36840" w:rsidP="00E36840">
      <w:pPr>
        <w:keepNext/>
        <w:overflowPunct/>
        <w:autoSpaceDE/>
        <w:autoSpaceDN/>
        <w:adjustRightInd/>
        <w:jc w:val="left"/>
        <w:textAlignment w:val="auto"/>
        <w:rPr>
          <w:rFonts w:cs="Arial"/>
          <w:b/>
          <w:caps/>
          <w:lang w:eastAsia="en-GB"/>
        </w:rPr>
      </w:pPr>
      <w:bookmarkStart w:id="129" w:name="_Hlt62987153"/>
      <w:bookmarkStart w:id="130" w:name="_Hlt63047663"/>
      <w:bookmarkEnd w:id="129"/>
      <w:bookmarkEnd w:id="130"/>
      <w:r w:rsidRPr="00E36840">
        <w:rPr>
          <w:rFonts w:cs="Arial"/>
          <w:b/>
          <w:caps/>
          <w:lang w:eastAsia="en-GB"/>
        </w:rPr>
        <w:t xml:space="preserve">part H - general provisions </w:t>
      </w:r>
      <w:r w:rsidR="0089194B" w:rsidRPr="00E36840">
        <w:rPr>
          <w:rFonts w:cs="Arial"/>
          <w:b/>
          <w:caps/>
          <w:lang w:eastAsia="en-GB"/>
        </w:rPr>
        <w:fldChar w:fldCharType="begin"/>
      </w:r>
      <w:r w:rsidRPr="00E36840">
        <w:rPr>
          <w:rFonts w:cs="Arial"/>
          <w:b/>
          <w:caps/>
          <w:lang w:eastAsia="en-GB"/>
        </w:rPr>
        <w:instrText xml:space="preserve"> TC "</w:instrText>
      </w:r>
      <w:bookmarkStart w:id="131" w:name="_Toc173226201"/>
      <w:bookmarkStart w:id="132" w:name="_Toc334799910"/>
      <w:r w:rsidRPr="00E36840">
        <w:rPr>
          <w:rFonts w:cs="Arial"/>
          <w:b/>
          <w:caps/>
          <w:lang w:eastAsia="en-GB"/>
        </w:rPr>
        <w:instrText>PART H - GENERAL PROVISIONS</w:instrText>
      </w:r>
      <w:bookmarkEnd w:id="131"/>
      <w:bookmarkEnd w:id="132"/>
      <w:r w:rsidRPr="00E36840">
        <w:rPr>
          <w:rFonts w:cs="Arial"/>
          <w:b/>
          <w:caps/>
          <w:lang w:eastAsia="en-GB"/>
        </w:rPr>
        <w:instrText xml:space="preserve"> " \l 5 </w:instrText>
      </w:r>
      <w:r w:rsidR="0089194B" w:rsidRPr="00E36840">
        <w:rPr>
          <w:rFonts w:cs="Arial"/>
          <w:b/>
          <w:caps/>
          <w:lang w:eastAsia="en-GB"/>
        </w:rPr>
        <w:fldChar w:fldCharType="end"/>
      </w:r>
    </w:p>
    <w:p w14:paraId="766F4D87" w14:textId="77777777" w:rsidR="00E36840" w:rsidRPr="00E36840" w:rsidRDefault="00E36840" w:rsidP="00E36840">
      <w:pPr>
        <w:keepNext/>
        <w:overflowPunct/>
        <w:autoSpaceDE/>
        <w:autoSpaceDN/>
        <w:adjustRightInd/>
        <w:jc w:val="left"/>
        <w:textAlignment w:val="auto"/>
        <w:rPr>
          <w:rFonts w:cs="Arial"/>
          <w:b/>
          <w:caps/>
          <w:lang w:eastAsia="en-GB"/>
        </w:rPr>
      </w:pPr>
    </w:p>
    <w:p w14:paraId="26FE29D5" w14:textId="77777777" w:rsidR="00E36840" w:rsidRPr="00E36840" w:rsidRDefault="00E36840">
      <w:pPr>
        <w:keepNext/>
        <w:numPr>
          <w:ilvl w:val="0"/>
          <w:numId w:val="30"/>
        </w:numPr>
        <w:overflowPunct/>
        <w:autoSpaceDE/>
        <w:autoSpaceDN/>
        <w:adjustRightInd/>
        <w:jc w:val="left"/>
        <w:textAlignment w:val="auto"/>
        <w:outlineLvl w:val="0"/>
        <w:rPr>
          <w:rFonts w:cs="Arial"/>
          <w:lang w:eastAsia="en-GB"/>
        </w:rPr>
      </w:pPr>
      <w:r w:rsidRPr="00E36840">
        <w:rPr>
          <w:rFonts w:cs="Arial"/>
          <w:b/>
          <w:lang w:eastAsia="en-GB"/>
        </w:rPr>
        <w:t>CONTRACT VARIATION</w:t>
      </w:r>
      <w:bookmarkStart w:id="133" w:name="_NN1560"/>
      <w:bookmarkEnd w:id="13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_NN1560\r \h  \* MERGEFORMAT </w:instrText>
      </w:r>
      <w:r w:rsidR="00C17A5E">
        <w:fldChar w:fldCharType="separate"/>
      </w:r>
      <w:bookmarkStart w:id="134" w:name="_Toc173226202"/>
      <w:bookmarkStart w:id="135" w:name="_Toc334799911"/>
      <w:r w:rsidR="00AA361A" w:rsidRPr="00AA361A">
        <w:rPr>
          <w:rFonts w:cs="Arial"/>
          <w:lang w:eastAsia="en-GB"/>
        </w:rPr>
        <w:instrText>H1</w:instrText>
      </w:r>
      <w:r w:rsidR="00C17A5E">
        <w:fldChar w:fldCharType="end"/>
      </w:r>
      <w:r w:rsidRPr="00E36840">
        <w:rPr>
          <w:rFonts w:cs="Arial"/>
          <w:lang w:eastAsia="en-GB"/>
        </w:rPr>
        <w:instrText xml:space="preserve"> CONTRACT VARIATION</w:instrText>
      </w:r>
      <w:bookmarkEnd w:id="134"/>
      <w:bookmarkEnd w:id="135"/>
      <w:r w:rsidRPr="00E36840">
        <w:rPr>
          <w:rFonts w:cs="Arial"/>
          <w:lang w:eastAsia="en-GB"/>
        </w:rPr>
        <w:instrText xml:space="preserve">" \l 1 </w:instrText>
      </w:r>
      <w:r w:rsidR="0089194B" w:rsidRPr="00E36840">
        <w:rPr>
          <w:lang w:eastAsia="en-GB"/>
        </w:rPr>
        <w:fldChar w:fldCharType="end"/>
      </w:r>
    </w:p>
    <w:p w14:paraId="7F979888"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6B72ECCB" w14:textId="58FC1311" w:rsidR="00E36840" w:rsidRDefault="002C6DF1" w:rsidP="002C6DF1">
      <w:pPr>
        <w:tabs>
          <w:tab w:val="left" w:pos="720"/>
        </w:tabs>
        <w:overflowPunct/>
        <w:autoSpaceDE/>
        <w:autoSpaceDN/>
        <w:adjustRightInd/>
        <w:ind w:left="720" w:hanging="720"/>
        <w:jc w:val="left"/>
        <w:textAlignment w:val="auto"/>
        <w:outlineLvl w:val="1"/>
        <w:rPr>
          <w:rFonts w:cs="Arial"/>
          <w:lang w:eastAsia="en-GB"/>
        </w:rPr>
      </w:pPr>
      <w:r>
        <w:rPr>
          <w:rFonts w:cs="Arial"/>
          <w:lang w:eastAsia="en-GB"/>
        </w:rPr>
        <w:t>H.1.1</w:t>
      </w:r>
      <w:r>
        <w:rPr>
          <w:rFonts w:cs="Arial"/>
          <w:lang w:eastAsia="en-GB"/>
        </w:rPr>
        <w:tab/>
      </w:r>
      <w:r w:rsidR="00BA3F83" w:rsidRPr="00BA3F83">
        <w:rPr>
          <w:rFonts w:cs="Arial"/>
          <w:lang w:eastAsia="en-GB"/>
        </w:rPr>
        <w:t>Subject to clause H1.2, the Council shall be entitled to issue to the Contractor in writing, or in the case of urgency orally (provided the Council confirms such oral instructions in writing as soon as practicable), variation orders requiring the addition, suspension, reduction, or cessation of provision of any Services and/or the provision of emergency Services in accordance with revised Delivery Instructions or Specification. Any such variation must comply with the requirements of Section 74 of the Procurement Act 2023 governing contract modifications, ensuring that:</w:t>
      </w:r>
    </w:p>
    <w:p w14:paraId="5EF8FD65" w14:textId="77777777" w:rsidR="00BA3F83" w:rsidRDefault="00BA3F83" w:rsidP="00E36840">
      <w:pPr>
        <w:tabs>
          <w:tab w:val="left" w:pos="720"/>
        </w:tabs>
        <w:overflowPunct/>
        <w:autoSpaceDE/>
        <w:autoSpaceDN/>
        <w:adjustRightInd/>
        <w:jc w:val="left"/>
        <w:textAlignment w:val="auto"/>
        <w:outlineLvl w:val="1"/>
        <w:rPr>
          <w:rFonts w:cs="Arial"/>
          <w:lang w:eastAsia="en-GB"/>
        </w:rPr>
      </w:pPr>
    </w:p>
    <w:p w14:paraId="37F7D4A1" w14:textId="662DAEC8" w:rsidR="008640DA" w:rsidRPr="008640DA" w:rsidRDefault="008640DA" w:rsidP="00C56A6D">
      <w:pPr>
        <w:tabs>
          <w:tab w:val="left" w:pos="720"/>
        </w:tabs>
        <w:overflowPunct/>
        <w:autoSpaceDE/>
        <w:autoSpaceDN/>
        <w:adjustRightInd/>
        <w:ind w:left="1440" w:hanging="1440"/>
        <w:jc w:val="left"/>
        <w:textAlignment w:val="auto"/>
        <w:outlineLvl w:val="1"/>
        <w:rPr>
          <w:rFonts w:cs="Arial"/>
          <w:lang w:eastAsia="en-GB"/>
        </w:rPr>
      </w:pPr>
      <w:r>
        <w:rPr>
          <w:rFonts w:cs="Arial"/>
          <w:lang w:eastAsia="en-GB"/>
        </w:rPr>
        <w:tab/>
      </w:r>
      <w:r w:rsidR="00C56A6D">
        <w:rPr>
          <w:rFonts w:cs="Arial"/>
          <w:lang w:eastAsia="en-GB"/>
        </w:rPr>
        <w:t>a)</w:t>
      </w:r>
      <w:r w:rsidR="00C56A6D">
        <w:rPr>
          <w:rFonts w:cs="Arial"/>
          <w:lang w:eastAsia="en-GB"/>
        </w:rPr>
        <w:tab/>
      </w:r>
      <w:r w:rsidRPr="008640DA">
        <w:rPr>
          <w:rFonts w:cs="Arial"/>
          <w:lang w:eastAsia="en-GB"/>
        </w:rPr>
        <w:t>The modification does not substantially change the scope of the Contract in a way that would have required a new procurement process.</w:t>
      </w:r>
    </w:p>
    <w:p w14:paraId="39A4E620" w14:textId="77777777" w:rsidR="008640DA" w:rsidRPr="008640DA" w:rsidRDefault="008640DA" w:rsidP="008640DA">
      <w:pPr>
        <w:tabs>
          <w:tab w:val="left" w:pos="720"/>
        </w:tabs>
        <w:overflowPunct/>
        <w:autoSpaceDE/>
        <w:autoSpaceDN/>
        <w:adjustRightInd/>
        <w:jc w:val="left"/>
        <w:textAlignment w:val="auto"/>
        <w:outlineLvl w:val="1"/>
        <w:rPr>
          <w:rFonts w:cs="Arial"/>
          <w:lang w:eastAsia="en-GB"/>
        </w:rPr>
      </w:pPr>
    </w:p>
    <w:p w14:paraId="061D37F7" w14:textId="501EBC7C" w:rsidR="008640DA" w:rsidRPr="008640DA" w:rsidRDefault="00C56A6D" w:rsidP="00C56A6D">
      <w:pPr>
        <w:tabs>
          <w:tab w:val="left" w:pos="720"/>
        </w:tabs>
        <w:overflowPunct/>
        <w:autoSpaceDE/>
        <w:autoSpaceDN/>
        <w:adjustRightInd/>
        <w:ind w:left="1440" w:hanging="1440"/>
        <w:jc w:val="left"/>
        <w:textAlignment w:val="auto"/>
        <w:outlineLvl w:val="1"/>
        <w:rPr>
          <w:rFonts w:cs="Arial"/>
          <w:lang w:eastAsia="en-GB"/>
        </w:rPr>
      </w:pPr>
      <w:r>
        <w:rPr>
          <w:rFonts w:cs="Arial"/>
          <w:lang w:eastAsia="en-GB"/>
        </w:rPr>
        <w:tab/>
        <w:t>b)</w:t>
      </w:r>
      <w:r>
        <w:rPr>
          <w:rFonts w:cs="Arial"/>
          <w:lang w:eastAsia="en-GB"/>
        </w:rPr>
        <w:tab/>
      </w:r>
      <w:r w:rsidR="008640DA" w:rsidRPr="008640DA">
        <w:rPr>
          <w:rFonts w:cs="Arial"/>
          <w:lang w:eastAsia="en-GB"/>
        </w:rPr>
        <w:t>Any increase in contract value remains within the permissible thresholds set out under Section 74 of the Procurement Act 2023.</w:t>
      </w:r>
    </w:p>
    <w:p w14:paraId="3238497A" w14:textId="77777777" w:rsidR="001A228C" w:rsidRDefault="001A228C" w:rsidP="008640DA">
      <w:pPr>
        <w:tabs>
          <w:tab w:val="left" w:pos="720"/>
        </w:tabs>
        <w:overflowPunct/>
        <w:autoSpaceDE/>
        <w:autoSpaceDN/>
        <w:adjustRightInd/>
        <w:jc w:val="left"/>
        <w:textAlignment w:val="auto"/>
        <w:outlineLvl w:val="1"/>
        <w:rPr>
          <w:rFonts w:cs="Arial"/>
          <w:lang w:eastAsia="en-GB"/>
        </w:rPr>
      </w:pPr>
    </w:p>
    <w:p w14:paraId="430AA1BF" w14:textId="164692AE" w:rsidR="008640DA" w:rsidRPr="008640DA" w:rsidRDefault="001A228C" w:rsidP="001A228C">
      <w:pPr>
        <w:tabs>
          <w:tab w:val="left" w:pos="720"/>
        </w:tabs>
        <w:overflowPunct/>
        <w:autoSpaceDE/>
        <w:autoSpaceDN/>
        <w:adjustRightInd/>
        <w:ind w:left="1440" w:hanging="1440"/>
        <w:jc w:val="left"/>
        <w:textAlignment w:val="auto"/>
        <w:outlineLvl w:val="1"/>
        <w:rPr>
          <w:rFonts w:cs="Arial"/>
          <w:lang w:eastAsia="en-GB"/>
        </w:rPr>
      </w:pPr>
      <w:r>
        <w:rPr>
          <w:rFonts w:cs="Arial"/>
          <w:lang w:eastAsia="en-GB"/>
        </w:rPr>
        <w:tab/>
        <w:t>c)</w:t>
      </w:r>
      <w:r>
        <w:rPr>
          <w:rFonts w:cs="Arial"/>
          <w:lang w:eastAsia="en-GB"/>
        </w:rPr>
        <w:tab/>
        <w:t>T</w:t>
      </w:r>
      <w:r w:rsidR="008640DA" w:rsidRPr="008640DA">
        <w:rPr>
          <w:rFonts w:cs="Arial"/>
          <w:lang w:eastAsia="en-GB"/>
        </w:rPr>
        <w:t>he modification is documented, justified, and published where required under transparency obligations in the Procurement Act 2023.</w:t>
      </w:r>
    </w:p>
    <w:p w14:paraId="09EC0118" w14:textId="77777777" w:rsidR="008640DA" w:rsidRPr="008640DA" w:rsidRDefault="008640DA" w:rsidP="008640DA">
      <w:pPr>
        <w:tabs>
          <w:tab w:val="left" w:pos="720"/>
        </w:tabs>
        <w:overflowPunct/>
        <w:autoSpaceDE/>
        <w:autoSpaceDN/>
        <w:adjustRightInd/>
        <w:jc w:val="left"/>
        <w:textAlignment w:val="auto"/>
        <w:outlineLvl w:val="1"/>
        <w:rPr>
          <w:rFonts w:cs="Arial"/>
          <w:lang w:eastAsia="en-GB"/>
        </w:rPr>
      </w:pPr>
    </w:p>
    <w:p w14:paraId="3DF2ADFE" w14:textId="25293100" w:rsidR="008640DA" w:rsidRPr="008640DA" w:rsidRDefault="000A6B97" w:rsidP="000A6B97">
      <w:pPr>
        <w:tabs>
          <w:tab w:val="left" w:pos="720"/>
        </w:tabs>
        <w:overflowPunct/>
        <w:autoSpaceDE/>
        <w:autoSpaceDN/>
        <w:adjustRightInd/>
        <w:ind w:left="1440" w:hanging="720"/>
        <w:jc w:val="left"/>
        <w:textAlignment w:val="auto"/>
        <w:outlineLvl w:val="1"/>
        <w:rPr>
          <w:rFonts w:cs="Arial"/>
          <w:lang w:eastAsia="en-GB"/>
        </w:rPr>
      </w:pPr>
      <w:r>
        <w:rPr>
          <w:rFonts w:cs="Arial"/>
          <w:lang w:eastAsia="en-GB"/>
        </w:rPr>
        <w:t>d)</w:t>
      </w:r>
      <w:r>
        <w:rPr>
          <w:rFonts w:cs="Arial"/>
          <w:lang w:eastAsia="en-GB"/>
        </w:rPr>
        <w:tab/>
      </w:r>
      <w:r w:rsidR="008640DA" w:rsidRPr="008640DA">
        <w:rPr>
          <w:rFonts w:cs="Arial"/>
          <w:lang w:eastAsia="en-GB"/>
        </w:rPr>
        <w:t>If a modification leads to a material change in the Contractor’s obligations or the Contract’s financial value, a formal Deed of Variation shall be executed.</w:t>
      </w:r>
    </w:p>
    <w:p w14:paraId="2209AC90" w14:textId="77777777" w:rsidR="008640DA" w:rsidRPr="008640DA" w:rsidRDefault="008640DA" w:rsidP="008640DA">
      <w:pPr>
        <w:tabs>
          <w:tab w:val="left" w:pos="720"/>
        </w:tabs>
        <w:overflowPunct/>
        <w:autoSpaceDE/>
        <w:autoSpaceDN/>
        <w:adjustRightInd/>
        <w:jc w:val="left"/>
        <w:textAlignment w:val="auto"/>
        <w:outlineLvl w:val="1"/>
        <w:rPr>
          <w:rFonts w:cs="Arial"/>
          <w:lang w:eastAsia="en-GB"/>
        </w:rPr>
      </w:pPr>
    </w:p>
    <w:p w14:paraId="25CD55AD" w14:textId="55D840E9" w:rsidR="008640DA" w:rsidRDefault="000A6B97" w:rsidP="000A6B97">
      <w:pPr>
        <w:tabs>
          <w:tab w:val="left" w:pos="720"/>
        </w:tabs>
        <w:overflowPunct/>
        <w:autoSpaceDE/>
        <w:autoSpaceDN/>
        <w:adjustRightInd/>
        <w:ind w:left="1440" w:hanging="1440"/>
        <w:jc w:val="left"/>
        <w:textAlignment w:val="auto"/>
        <w:outlineLvl w:val="1"/>
        <w:rPr>
          <w:rFonts w:cs="Arial"/>
          <w:lang w:eastAsia="en-GB"/>
        </w:rPr>
      </w:pPr>
      <w:r>
        <w:rPr>
          <w:rFonts w:cs="Arial"/>
          <w:lang w:eastAsia="en-GB"/>
        </w:rPr>
        <w:tab/>
        <w:t>e)</w:t>
      </w:r>
      <w:r>
        <w:rPr>
          <w:rFonts w:cs="Arial"/>
          <w:lang w:eastAsia="en-GB"/>
        </w:rPr>
        <w:tab/>
      </w:r>
      <w:r w:rsidR="008640DA" w:rsidRPr="008640DA">
        <w:rPr>
          <w:rFonts w:cs="Arial"/>
          <w:lang w:eastAsia="en-GB"/>
        </w:rPr>
        <w:t>The Contractor shall promptly notify the Council if it believes that any variation order may breach Procurement Act 2023 thresholds, and no variation shall take effect unless compliant with the Act.</w:t>
      </w:r>
    </w:p>
    <w:p w14:paraId="42E4651D" w14:textId="77777777" w:rsidR="00BA3F83" w:rsidRDefault="00BA3F83" w:rsidP="00E36840">
      <w:pPr>
        <w:tabs>
          <w:tab w:val="left" w:pos="720"/>
        </w:tabs>
        <w:overflowPunct/>
        <w:autoSpaceDE/>
        <w:autoSpaceDN/>
        <w:adjustRightInd/>
        <w:jc w:val="left"/>
        <w:textAlignment w:val="auto"/>
        <w:outlineLvl w:val="1"/>
        <w:rPr>
          <w:rFonts w:cs="Arial"/>
          <w:lang w:eastAsia="en-GB"/>
        </w:rPr>
      </w:pPr>
    </w:p>
    <w:p w14:paraId="7BCA75A2" w14:textId="26F0BC7D" w:rsidR="00BA3F83" w:rsidRDefault="008F1F5D" w:rsidP="008F1F5D">
      <w:pPr>
        <w:tabs>
          <w:tab w:val="left" w:pos="720"/>
        </w:tabs>
        <w:overflowPunct/>
        <w:autoSpaceDE/>
        <w:autoSpaceDN/>
        <w:adjustRightInd/>
        <w:ind w:left="720" w:hanging="720"/>
        <w:jc w:val="left"/>
        <w:textAlignment w:val="auto"/>
        <w:outlineLvl w:val="1"/>
        <w:rPr>
          <w:rFonts w:cs="Arial"/>
          <w:lang w:eastAsia="en-GB"/>
        </w:rPr>
      </w:pPr>
      <w:r>
        <w:rPr>
          <w:rFonts w:cs="Arial"/>
          <w:lang w:eastAsia="en-GB"/>
        </w:rPr>
        <w:t>H1.2</w:t>
      </w:r>
      <w:r>
        <w:rPr>
          <w:rFonts w:cs="Arial"/>
          <w:lang w:eastAsia="en-GB"/>
        </w:rPr>
        <w:tab/>
      </w:r>
      <w:r w:rsidRPr="008F1F5D">
        <w:rPr>
          <w:rFonts w:cs="Arial"/>
          <w:lang w:eastAsia="en-GB"/>
        </w:rPr>
        <w:t>Contractor shall charge or reduce the Price in the Pricing Schedule (Schedule 6) for the impact of the variation order in accordance with the rates and prices used to calculate the original Contract price. No variation shall entitle the Contractor to compensation for anticipated but unrealised profits.</w:t>
      </w:r>
    </w:p>
    <w:p w14:paraId="504C049D" w14:textId="77777777" w:rsidR="008F1F5D" w:rsidRDefault="008F1F5D" w:rsidP="008F1F5D">
      <w:pPr>
        <w:overflowPunct/>
        <w:autoSpaceDE/>
        <w:autoSpaceDN/>
        <w:adjustRightInd/>
        <w:jc w:val="left"/>
        <w:textAlignment w:val="auto"/>
        <w:outlineLvl w:val="1"/>
        <w:rPr>
          <w:rFonts w:cs="Arial"/>
          <w:lang w:eastAsia="en-GB"/>
        </w:rPr>
      </w:pPr>
    </w:p>
    <w:p w14:paraId="32F31EA9" w14:textId="41AF6E3B" w:rsidR="00E36840" w:rsidRPr="00E36840" w:rsidRDefault="008F1F5D" w:rsidP="008F1F5D">
      <w:pPr>
        <w:overflowPunct/>
        <w:autoSpaceDE/>
        <w:autoSpaceDN/>
        <w:adjustRightInd/>
        <w:ind w:left="720" w:hanging="720"/>
        <w:jc w:val="left"/>
        <w:textAlignment w:val="auto"/>
        <w:outlineLvl w:val="1"/>
        <w:rPr>
          <w:rFonts w:cs="Arial"/>
          <w:lang w:eastAsia="en-GB"/>
        </w:rPr>
      </w:pPr>
      <w:r>
        <w:rPr>
          <w:rFonts w:cs="Arial"/>
          <w:lang w:eastAsia="en-GB"/>
        </w:rPr>
        <w:lastRenderedPageBreak/>
        <w:t>H1.3</w:t>
      </w:r>
      <w:r>
        <w:rPr>
          <w:rFonts w:cs="Arial"/>
          <w:lang w:eastAsia="en-GB"/>
        </w:rPr>
        <w:tab/>
      </w:r>
      <w:r w:rsidR="00E36840" w:rsidRPr="00E36840">
        <w:rPr>
          <w:rFonts w:cs="Arial"/>
          <w:lang w:eastAsia="en-GB"/>
        </w:rP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or Specification. The Contractor shall charge or reduce the Price in the Tender for the impact of the variation order in accordance with the rates and prices used to calculate the Price in the Tender.</w:t>
      </w:r>
    </w:p>
    <w:p w14:paraId="33EBF710" w14:textId="77777777" w:rsidR="00E36840" w:rsidRPr="00E36840" w:rsidRDefault="00E36840" w:rsidP="00E36840">
      <w:pPr>
        <w:tabs>
          <w:tab w:val="left" w:pos="720"/>
        </w:tabs>
        <w:overflowPunct/>
        <w:autoSpaceDE/>
        <w:autoSpaceDN/>
        <w:adjustRightInd/>
        <w:jc w:val="left"/>
        <w:textAlignment w:val="auto"/>
        <w:outlineLvl w:val="1"/>
        <w:rPr>
          <w:sz w:val="24"/>
          <w:lang w:eastAsia="en-GB"/>
        </w:rPr>
      </w:pPr>
    </w:p>
    <w:p w14:paraId="7E71E717" w14:textId="77777777" w:rsidR="00E36840" w:rsidRPr="00E36840" w:rsidRDefault="00E36840">
      <w:pPr>
        <w:keepNext/>
        <w:numPr>
          <w:ilvl w:val="0"/>
          <w:numId w:val="31"/>
        </w:numPr>
        <w:overflowPunct/>
        <w:autoSpaceDE/>
        <w:autoSpaceDN/>
        <w:adjustRightInd/>
        <w:jc w:val="left"/>
        <w:textAlignment w:val="auto"/>
        <w:outlineLvl w:val="0"/>
        <w:rPr>
          <w:sz w:val="24"/>
          <w:lang w:eastAsia="en-GB"/>
        </w:rPr>
      </w:pPr>
      <w:r w:rsidRPr="00E36840">
        <w:rPr>
          <w:rFonts w:cs="Arial"/>
          <w:b/>
          <w:lang w:eastAsia="en-GB"/>
        </w:rPr>
        <w:t>THIRD PARTY RIGHTS</w:t>
      </w:r>
      <w:bookmarkStart w:id="136" w:name="_NN1561"/>
      <w:bookmarkEnd w:id="13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_NN1561\r \h  \* MERGEFORMAT </w:instrText>
      </w:r>
      <w:r w:rsidR="00C17A5E">
        <w:fldChar w:fldCharType="separate"/>
      </w:r>
      <w:bookmarkStart w:id="137" w:name="_Toc173226203"/>
      <w:bookmarkStart w:id="138" w:name="_Toc334799912"/>
      <w:r w:rsidR="00AA361A" w:rsidRPr="00AA361A">
        <w:rPr>
          <w:rFonts w:cs="Arial"/>
          <w:lang w:eastAsia="en-GB"/>
        </w:rPr>
        <w:instrText>H2</w:instrText>
      </w:r>
      <w:r w:rsidR="00C17A5E">
        <w:fldChar w:fldCharType="end"/>
      </w:r>
      <w:r w:rsidRPr="00E36840">
        <w:rPr>
          <w:rFonts w:cs="Arial"/>
          <w:lang w:eastAsia="en-GB"/>
        </w:rPr>
        <w:instrText xml:space="preserve"> THIRD PARTY RIGHTS</w:instrText>
      </w:r>
      <w:bookmarkEnd w:id="137"/>
      <w:bookmarkEnd w:id="138"/>
      <w:r w:rsidRPr="00E36840">
        <w:rPr>
          <w:rFonts w:cs="Arial"/>
          <w:lang w:eastAsia="en-GB"/>
        </w:rPr>
        <w:instrText xml:space="preserve">" \l 1 </w:instrText>
      </w:r>
      <w:r w:rsidR="0089194B" w:rsidRPr="00E36840">
        <w:rPr>
          <w:lang w:eastAsia="en-GB"/>
        </w:rPr>
        <w:fldChar w:fldCharType="end"/>
      </w:r>
    </w:p>
    <w:p w14:paraId="72BB6C17"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1B2EAF9C" w14:textId="77777777" w:rsidR="00E36840" w:rsidRPr="00E36840" w:rsidRDefault="00E36840">
      <w:pPr>
        <w:numPr>
          <w:ilvl w:val="1"/>
          <w:numId w:val="31"/>
        </w:numPr>
        <w:overflowPunct/>
        <w:autoSpaceDE/>
        <w:autoSpaceDN/>
        <w:adjustRightInd/>
        <w:jc w:val="left"/>
        <w:textAlignment w:val="auto"/>
        <w:outlineLvl w:val="1"/>
        <w:rPr>
          <w:rFonts w:cs="Arial"/>
          <w:lang w:eastAsia="en-GB"/>
        </w:rPr>
      </w:pPr>
      <w:r w:rsidRPr="00E36840">
        <w:rPr>
          <w:rFonts w:cs="Arial"/>
          <w:lang w:eastAsia="en-GB"/>
        </w:rPr>
        <w:t>This Contract is enforceable by the original parties to it, by their successors in title and permitted assignees.  Any rights of any person to enforce the terms of this Contract pursuant to The Contracts (Rights of Third Parties) Act 1999 are excluded.</w:t>
      </w:r>
    </w:p>
    <w:p w14:paraId="6913B3E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3E8D87E" w14:textId="77777777" w:rsidR="00E36840" w:rsidRPr="00E36840" w:rsidRDefault="00E36840">
      <w:pPr>
        <w:keepNext/>
        <w:numPr>
          <w:ilvl w:val="0"/>
          <w:numId w:val="31"/>
        </w:numPr>
        <w:overflowPunct/>
        <w:autoSpaceDE/>
        <w:autoSpaceDN/>
        <w:adjustRightInd/>
        <w:jc w:val="left"/>
        <w:textAlignment w:val="auto"/>
        <w:outlineLvl w:val="0"/>
        <w:rPr>
          <w:rFonts w:cs="Arial"/>
          <w:lang w:eastAsia="en-GB"/>
        </w:rPr>
      </w:pPr>
      <w:r w:rsidRPr="00E36840">
        <w:rPr>
          <w:rFonts w:cs="Arial"/>
          <w:b/>
          <w:lang w:eastAsia="en-GB"/>
        </w:rPr>
        <w:t>NO WAIVER</w:t>
      </w:r>
      <w:bookmarkStart w:id="139" w:name="_NN1562"/>
      <w:bookmarkEnd w:id="13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_NN1562\r \h  \* MERGEFORMAT </w:instrText>
      </w:r>
      <w:r w:rsidR="00C17A5E">
        <w:fldChar w:fldCharType="separate"/>
      </w:r>
      <w:bookmarkStart w:id="140" w:name="_Toc173226204"/>
      <w:bookmarkStart w:id="141" w:name="_Toc334799913"/>
      <w:r w:rsidR="00AA361A" w:rsidRPr="00AA361A">
        <w:rPr>
          <w:rFonts w:cs="Arial"/>
          <w:lang w:eastAsia="en-GB"/>
        </w:rPr>
        <w:instrText>H3</w:instrText>
      </w:r>
      <w:r w:rsidR="00C17A5E">
        <w:fldChar w:fldCharType="end"/>
      </w:r>
      <w:r w:rsidRPr="00E36840">
        <w:rPr>
          <w:rFonts w:cs="Arial"/>
          <w:lang w:eastAsia="en-GB"/>
        </w:rPr>
        <w:instrText xml:space="preserve"> NO WAIVER</w:instrText>
      </w:r>
      <w:bookmarkEnd w:id="140"/>
      <w:bookmarkEnd w:id="141"/>
      <w:r w:rsidRPr="00E36840">
        <w:rPr>
          <w:rFonts w:cs="Arial"/>
          <w:lang w:eastAsia="en-GB"/>
        </w:rPr>
        <w:instrText xml:space="preserve">" \l 1 </w:instrText>
      </w:r>
      <w:r w:rsidR="0089194B" w:rsidRPr="00E36840">
        <w:rPr>
          <w:lang w:eastAsia="en-GB"/>
        </w:rPr>
        <w:fldChar w:fldCharType="end"/>
      </w:r>
    </w:p>
    <w:p w14:paraId="06C6292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7B2471CF" w14:textId="1BDEF207" w:rsidR="00E36840" w:rsidRPr="00E36840" w:rsidRDefault="00E36840">
      <w:pPr>
        <w:numPr>
          <w:ilvl w:val="1"/>
          <w:numId w:val="31"/>
        </w:numPr>
        <w:overflowPunct/>
        <w:autoSpaceDE/>
        <w:autoSpaceDN/>
        <w:adjustRightInd/>
        <w:jc w:val="left"/>
        <w:textAlignment w:val="auto"/>
        <w:outlineLvl w:val="1"/>
        <w:rPr>
          <w:rFonts w:cs="Arial"/>
          <w:lang w:eastAsia="en-GB"/>
        </w:rPr>
      </w:pPr>
      <w:r w:rsidRPr="00E36840">
        <w:rPr>
          <w:rFonts w:cs="Arial"/>
          <w:lang w:eastAsia="en-GB"/>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14:paraId="402F1373"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90A095A" w14:textId="77777777" w:rsidR="00E36840" w:rsidRPr="00E36840" w:rsidRDefault="00E36840">
      <w:pPr>
        <w:numPr>
          <w:ilvl w:val="1"/>
          <w:numId w:val="31"/>
        </w:numPr>
        <w:overflowPunct/>
        <w:autoSpaceDE/>
        <w:autoSpaceDN/>
        <w:adjustRightInd/>
        <w:jc w:val="left"/>
        <w:textAlignment w:val="auto"/>
        <w:outlineLvl w:val="1"/>
        <w:rPr>
          <w:rFonts w:cs="Arial"/>
          <w:lang w:eastAsia="en-GB"/>
        </w:rPr>
      </w:pPr>
      <w:r w:rsidRPr="00E36840">
        <w:rPr>
          <w:rFonts w:cs="Arial"/>
          <w:lang w:eastAsia="en-GB"/>
        </w:rPr>
        <w:t xml:space="preserve">No waiver of any of the provisions of this Contract shall be effective unless it is expressed to be a waiver in writing and communicated in accordance with clause </w:t>
      </w:r>
      <w:r w:rsidR="00C17A5E">
        <w:fldChar w:fldCharType="begin"/>
      </w:r>
      <w:r w:rsidR="00C17A5E">
        <w:instrText xml:space="preserve"> REF _Ref312324597 \r \h  \* MERGEFORMAT </w:instrText>
      </w:r>
      <w:r w:rsidR="00C17A5E">
        <w:fldChar w:fldCharType="separate"/>
      </w:r>
      <w:r w:rsidR="00AA361A" w:rsidRPr="00AA361A">
        <w:rPr>
          <w:rFonts w:cs="Arial"/>
          <w:lang w:eastAsia="en-GB"/>
        </w:rPr>
        <w:t>H12</w:t>
      </w:r>
      <w:r w:rsidR="00C17A5E">
        <w:fldChar w:fldCharType="end"/>
      </w:r>
      <w:r w:rsidRPr="00E36840">
        <w:rPr>
          <w:rFonts w:cs="Arial"/>
          <w:lang w:eastAsia="en-GB"/>
        </w:rPr>
        <w:t xml:space="preserve"> (Notices).</w:t>
      </w:r>
    </w:p>
    <w:p w14:paraId="4115B51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8D0DC57" w14:textId="77777777" w:rsidR="00E36840" w:rsidRPr="00E36840" w:rsidRDefault="00E36840">
      <w:pPr>
        <w:keepNext/>
        <w:numPr>
          <w:ilvl w:val="0"/>
          <w:numId w:val="31"/>
        </w:numPr>
        <w:overflowPunct/>
        <w:autoSpaceDE/>
        <w:autoSpaceDN/>
        <w:adjustRightInd/>
        <w:jc w:val="left"/>
        <w:textAlignment w:val="auto"/>
        <w:outlineLvl w:val="0"/>
        <w:rPr>
          <w:rFonts w:cs="Arial"/>
          <w:lang w:eastAsia="en-GB"/>
        </w:rPr>
      </w:pPr>
      <w:r w:rsidRPr="00E36840">
        <w:rPr>
          <w:rFonts w:cs="Arial"/>
          <w:b/>
          <w:lang w:eastAsia="en-GB"/>
        </w:rPr>
        <w:t>SEVERANCE</w:t>
      </w:r>
      <w:bookmarkStart w:id="142" w:name="_NN1563"/>
      <w:bookmarkEnd w:id="14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_NN1563\r \h  \* MERGEFORMAT </w:instrText>
      </w:r>
      <w:r w:rsidR="00C17A5E">
        <w:fldChar w:fldCharType="separate"/>
      </w:r>
      <w:bookmarkStart w:id="143" w:name="_Toc173226205"/>
      <w:bookmarkStart w:id="144" w:name="_Toc334799914"/>
      <w:r w:rsidR="00AA361A" w:rsidRPr="00AA361A">
        <w:rPr>
          <w:rFonts w:cs="Arial"/>
          <w:lang w:eastAsia="en-GB"/>
        </w:rPr>
        <w:instrText>H4</w:instrText>
      </w:r>
      <w:r w:rsidR="00C17A5E">
        <w:fldChar w:fldCharType="end"/>
      </w:r>
      <w:r w:rsidRPr="00E36840">
        <w:rPr>
          <w:rFonts w:cs="Arial"/>
          <w:lang w:eastAsia="en-GB"/>
        </w:rPr>
        <w:instrText xml:space="preserve"> SEVERANCE</w:instrText>
      </w:r>
      <w:bookmarkEnd w:id="143"/>
      <w:bookmarkEnd w:id="144"/>
      <w:r w:rsidRPr="00E36840">
        <w:rPr>
          <w:rFonts w:cs="Arial"/>
          <w:lang w:eastAsia="en-GB"/>
        </w:rPr>
        <w:instrText xml:space="preserve">" \l 1 </w:instrText>
      </w:r>
      <w:r w:rsidR="0089194B" w:rsidRPr="00E36840">
        <w:rPr>
          <w:lang w:eastAsia="en-GB"/>
        </w:rPr>
        <w:fldChar w:fldCharType="end"/>
      </w:r>
    </w:p>
    <w:p w14:paraId="7FA1DD27"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7FAE2291" w14:textId="77777777" w:rsidR="00E36840" w:rsidRPr="00E36840" w:rsidRDefault="00E36840">
      <w:pPr>
        <w:numPr>
          <w:ilvl w:val="1"/>
          <w:numId w:val="31"/>
        </w:numPr>
        <w:overflowPunct/>
        <w:autoSpaceDE/>
        <w:autoSpaceDN/>
        <w:adjustRightInd/>
        <w:jc w:val="left"/>
        <w:textAlignment w:val="auto"/>
        <w:outlineLvl w:val="1"/>
        <w:rPr>
          <w:rFonts w:cs="Arial"/>
          <w:lang w:eastAsia="en-GB"/>
        </w:rPr>
      </w:pPr>
      <w:r w:rsidRPr="00E36840">
        <w:rPr>
          <w:rFonts w:cs="Arial"/>
          <w:lang w:eastAsia="en-GB"/>
        </w:rPr>
        <w:t>If any provision of the Contract shall become or shall be declared by any court of competent jurisdiction to be invalid or unenforceable in any way, such invalidity shall not impair or affect any other provision all of which shall remain in full force and effect.</w:t>
      </w:r>
    </w:p>
    <w:p w14:paraId="56710930"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97A61A9" w14:textId="77777777" w:rsidR="00E36840" w:rsidRPr="00E36840" w:rsidRDefault="00E36840">
      <w:pPr>
        <w:keepNext/>
        <w:numPr>
          <w:ilvl w:val="0"/>
          <w:numId w:val="31"/>
        </w:numPr>
        <w:overflowPunct/>
        <w:autoSpaceDE/>
        <w:autoSpaceDN/>
        <w:adjustRightInd/>
        <w:jc w:val="left"/>
        <w:textAlignment w:val="auto"/>
        <w:outlineLvl w:val="0"/>
        <w:rPr>
          <w:rFonts w:cs="Arial"/>
          <w:lang w:eastAsia="en-GB"/>
        </w:rPr>
      </w:pPr>
      <w:r w:rsidRPr="00E36840">
        <w:rPr>
          <w:rFonts w:cs="Arial"/>
          <w:b/>
          <w:lang w:eastAsia="en-GB"/>
        </w:rPr>
        <w:t>ASSIGNMENT, SUB-CONTRACTING AND RESPONSIBILITY</w:t>
      </w:r>
      <w:bookmarkStart w:id="145" w:name="_NN1564"/>
      <w:bookmarkEnd w:id="14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_NN1564\r \h  \* MERGEFORMAT </w:instrText>
      </w:r>
      <w:r w:rsidR="00C17A5E">
        <w:fldChar w:fldCharType="separate"/>
      </w:r>
      <w:bookmarkStart w:id="146" w:name="_Toc173226206"/>
      <w:bookmarkStart w:id="147" w:name="_Toc334799915"/>
      <w:r w:rsidR="00AA361A" w:rsidRPr="00AA361A">
        <w:rPr>
          <w:rFonts w:cs="Arial"/>
          <w:lang w:eastAsia="en-GB"/>
        </w:rPr>
        <w:instrText>H5</w:instrText>
      </w:r>
      <w:r w:rsidR="00C17A5E">
        <w:fldChar w:fldCharType="end"/>
      </w:r>
      <w:r w:rsidRPr="00E36840">
        <w:rPr>
          <w:rFonts w:cs="Arial"/>
          <w:lang w:eastAsia="en-GB"/>
        </w:rPr>
        <w:instrText xml:space="preserve"> ASSIGNMENT, SUB-CONTRACTING AND RESPONSIBILITY</w:instrText>
      </w:r>
      <w:bookmarkEnd w:id="146"/>
      <w:bookmarkEnd w:id="147"/>
      <w:r w:rsidRPr="00E36840">
        <w:rPr>
          <w:rFonts w:cs="Arial"/>
          <w:lang w:eastAsia="en-GB"/>
        </w:rPr>
        <w:instrText xml:space="preserve">" \l 1 </w:instrText>
      </w:r>
      <w:r w:rsidR="0089194B" w:rsidRPr="00E36840">
        <w:rPr>
          <w:lang w:eastAsia="en-GB"/>
        </w:rPr>
        <w:fldChar w:fldCharType="end"/>
      </w:r>
    </w:p>
    <w:p w14:paraId="77016775"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BEAF642" w14:textId="77777777" w:rsidR="00E36840" w:rsidRPr="00E36840" w:rsidRDefault="00E36840">
      <w:pPr>
        <w:numPr>
          <w:ilvl w:val="1"/>
          <w:numId w:val="31"/>
        </w:numPr>
        <w:overflowPunct/>
        <w:autoSpaceDE/>
        <w:autoSpaceDN/>
        <w:adjustRightInd/>
        <w:jc w:val="left"/>
        <w:textAlignment w:val="auto"/>
        <w:outlineLvl w:val="1"/>
        <w:rPr>
          <w:rFonts w:cs="Arial"/>
          <w:lang w:eastAsia="en-GB"/>
        </w:rPr>
      </w:pPr>
      <w:r w:rsidRPr="00E36840">
        <w:rPr>
          <w:rFonts w:cs="Arial"/>
          <w:lang w:eastAsia="en-GB"/>
        </w:rPr>
        <w:t xml:space="preserve">Subject to any express provision of this Contract, the Contractor shall not without the prior written consent of the Council, assign all or any benefit, right or interest under this Contract or sub-contract the provision of the Services. </w:t>
      </w:r>
    </w:p>
    <w:p w14:paraId="4FF5F41A"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29A27724" w14:textId="77777777" w:rsidR="00E36840" w:rsidRPr="00E36840" w:rsidRDefault="00E36840">
      <w:pPr>
        <w:numPr>
          <w:ilvl w:val="1"/>
          <w:numId w:val="31"/>
        </w:numPr>
        <w:overflowPunct/>
        <w:autoSpaceDE/>
        <w:autoSpaceDN/>
        <w:adjustRightInd/>
        <w:jc w:val="left"/>
        <w:textAlignment w:val="auto"/>
        <w:outlineLvl w:val="1"/>
        <w:rPr>
          <w:rFonts w:cs="Arial"/>
          <w:lang w:eastAsia="en-GB"/>
        </w:rPr>
      </w:pPr>
      <w:r w:rsidRPr="00E36840">
        <w:rPr>
          <w:rFonts w:cs="Arial"/>
          <w:lang w:eastAsia="en-GB"/>
        </w:rPr>
        <w:t>The Council shall be entitled to:</w:t>
      </w:r>
    </w:p>
    <w:p w14:paraId="58C176EB"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10FC0338" w14:textId="6E248084" w:rsidR="00E36840" w:rsidRPr="00E36840" w:rsidRDefault="00E36840">
      <w:pPr>
        <w:numPr>
          <w:ilvl w:val="2"/>
          <w:numId w:val="32"/>
        </w:numPr>
        <w:overflowPunct/>
        <w:autoSpaceDE/>
        <w:autoSpaceDN/>
        <w:adjustRightInd/>
        <w:jc w:val="left"/>
        <w:textAlignment w:val="auto"/>
        <w:outlineLvl w:val="2"/>
        <w:rPr>
          <w:rFonts w:cs="Arial"/>
          <w:lang w:eastAsia="en-GB"/>
        </w:rPr>
      </w:pPr>
      <w:r w:rsidRPr="00E36840">
        <w:rPr>
          <w:rFonts w:cs="Arial"/>
          <w:lang w:eastAsia="en-GB"/>
        </w:rPr>
        <w:t>assign, novate or dispose of its rights and obligations under this Contract either in whole or part to any contracting authority or</w:t>
      </w:r>
    </w:p>
    <w:p w14:paraId="2F1439C3"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35F8AD15" w14:textId="77777777" w:rsidR="00E36840" w:rsidRPr="00E36840" w:rsidRDefault="00E36840">
      <w:pPr>
        <w:numPr>
          <w:ilvl w:val="2"/>
          <w:numId w:val="32"/>
        </w:numPr>
        <w:overflowPunct/>
        <w:autoSpaceDE/>
        <w:autoSpaceDN/>
        <w:adjustRightInd/>
        <w:jc w:val="left"/>
        <w:textAlignment w:val="auto"/>
        <w:outlineLvl w:val="2"/>
        <w:rPr>
          <w:rFonts w:cs="Arial"/>
          <w:lang w:eastAsia="en-GB"/>
        </w:rPr>
      </w:pPr>
      <w:r w:rsidRPr="00E36840">
        <w:rPr>
          <w:rFonts w:cs="Arial"/>
          <w:lang w:eastAsia="en-GB"/>
        </w:rPr>
        <w:t>transfer, assign or novate its rights and obligations where required by Law.</w:t>
      </w:r>
    </w:p>
    <w:p w14:paraId="2014BDCC"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56C1F34E" w14:textId="64295555" w:rsidR="00E36840" w:rsidRPr="00E36840" w:rsidRDefault="00E36840">
      <w:pPr>
        <w:numPr>
          <w:ilvl w:val="1"/>
          <w:numId w:val="32"/>
        </w:numPr>
        <w:overflowPunct/>
        <w:autoSpaceDE/>
        <w:autoSpaceDN/>
        <w:adjustRightInd/>
        <w:jc w:val="left"/>
        <w:textAlignment w:val="auto"/>
        <w:outlineLvl w:val="1"/>
        <w:rPr>
          <w:rFonts w:cs="Arial"/>
          <w:lang w:eastAsia="en-GB"/>
        </w:rPr>
      </w:pPr>
      <w:r w:rsidRPr="00E36840">
        <w:rPr>
          <w:rFonts w:cs="Arial"/>
          <w:lang w:eastAsia="en-GB"/>
        </w:rPr>
        <w:t xml:space="preserve">The Contractor shall remain responsible and liable for the acts and omissions of any other members of a consortium arrangement, sub-contractors, servants, </w:t>
      </w:r>
      <w:r w:rsidR="00AA4BC9" w:rsidRPr="00E36840">
        <w:rPr>
          <w:rFonts w:cs="Arial"/>
          <w:lang w:eastAsia="en-GB"/>
        </w:rPr>
        <w:t>agents,</w:t>
      </w:r>
      <w:r w:rsidRPr="00E36840">
        <w:rPr>
          <w:rFonts w:cs="Arial"/>
          <w:lang w:eastAsia="en-GB"/>
        </w:rPr>
        <w:t xml:space="preserve"> and Employees as though they were its own.</w:t>
      </w:r>
    </w:p>
    <w:p w14:paraId="699FDA0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347BADC3" w14:textId="77777777" w:rsidR="00E36840" w:rsidRPr="00E36840" w:rsidRDefault="00E36840">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FORCE MAJEURE</w:t>
      </w:r>
      <w:bookmarkStart w:id="148" w:name="_NN1565"/>
      <w:bookmarkEnd w:id="14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_NN1565\r \h  \* MERGEFORMAT </w:instrText>
      </w:r>
      <w:r w:rsidR="00C17A5E">
        <w:fldChar w:fldCharType="separate"/>
      </w:r>
      <w:bookmarkStart w:id="149" w:name="_Toc173226207"/>
      <w:bookmarkStart w:id="150" w:name="_Toc334799916"/>
      <w:r w:rsidR="00AA361A" w:rsidRPr="00AA361A">
        <w:rPr>
          <w:rFonts w:cs="Arial"/>
          <w:lang w:eastAsia="en-GB"/>
        </w:rPr>
        <w:instrText>H6</w:instrText>
      </w:r>
      <w:r w:rsidR="00C17A5E">
        <w:fldChar w:fldCharType="end"/>
      </w:r>
      <w:r w:rsidRPr="00E36840">
        <w:rPr>
          <w:rFonts w:cs="Arial"/>
          <w:lang w:eastAsia="en-GB"/>
        </w:rPr>
        <w:instrText xml:space="preserve"> FORCE MAJEURE</w:instrText>
      </w:r>
      <w:bookmarkEnd w:id="149"/>
      <w:bookmarkEnd w:id="150"/>
      <w:r w:rsidRPr="00E36840">
        <w:rPr>
          <w:rFonts w:cs="Arial"/>
          <w:lang w:eastAsia="en-GB"/>
        </w:rPr>
        <w:instrText xml:space="preserve">" \l 1 </w:instrText>
      </w:r>
      <w:r w:rsidR="0089194B" w:rsidRPr="00E36840">
        <w:rPr>
          <w:lang w:eastAsia="en-GB"/>
        </w:rPr>
        <w:fldChar w:fldCharType="end"/>
      </w:r>
    </w:p>
    <w:p w14:paraId="07C5D14F"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12FDF992" w14:textId="619577DD" w:rsidR="005B0768" w:rsidRPr="005B0768" w:rsidRDefault="005B0768">
      <w:pPr>
        <w:numPr>
          <w:ilvl w:val="1"/>
          <w:numId w:val="32"/>
        </w:numPr>
        <w:overflowPunct/>
        <w:autoSpaceDE/>
        <w:autoSpaceDN/>
        <w:adjustRightInd/>
        <w:jc w:val="left"/>
        <w:textAlignment w:val="auto"/>
        <w:outlineLvl w:val="1"/>
        <w:rPr>
          <w:rFonts w:cs="Arial"/>
          <w:lang w:eastAsia="en-GB"/>
        </w:rPr>
      </w:pPr>
      <w:bookmarkStart w:id="151" w:name="_Hlk111113231"/>
      <w:r w:rsidRPr="005B0768">
        <w:rPr>
          <w:rFonts w:cs="Arial"/>
          <w:lang w:eastAsia="en-GB"/>
        </w:rPr>
        <w:t>Neither Party shall be liable for failure to perform its obligations under the Contract if such failure results from an event of Force Majeure.</w:t>
      </w:r>
    </w:p>
    <w:p w14:paraId="345C02D9" w14:textId="77777777" w:rsidR="005B0768" w:rsidRPr="005B0768" w:rsidRDefault="005B0768" w:rsidP="00E91ED0">
      <w:pPr>
        <w:overflowPunct/>
        <w:autoSpaceDE/>
        <w:autoSpaceDN/>
        <w:adjustRightInd/>
        <w:ind w:left="851"/>
        <w:jc w:val="left"/>
        <w:textAlignment w:val="auto"/>
        <w:outlineLvl w:val="1"/>
        <w:rPr>
          <w:rFonts w:cs="Arial"/>
          <w:lang w:eastAsia="en-GB"/>
        </w:rPr>
      </w:pPr>
    </w:p>
    <w:p w14:paraId="48E60A22" w14:textId="1B84B945" w:rsidR="005B0768" w:rsidRDefault="005B0768">
      <w:pPr>
        <w:numPr>
          <w:ilvl w:val="1"/>
          <w:numId w:val="32"/>
        </w:numPr>
        <w:overflowPunct/>
        <w:autoSpaceDE/>
        <w:autoSpaceDN/>
        <w:adjustRightInd/>
        <w:jc w:val="left"/>
        <w:textAlignment w:val="auto"/>
        <w:outlineLvl w:val="1"/>
        <w:rPr>
          <w:rFonts w:cs="Arial"/>
          <w:lang w:eastAsia="en-GB"/>
        </w:rPr>
      </w:pPr>
      <w:r w:rsidRPr="005B0768">
        <w:rPr>
          <w:rFonts w:cs="Arial"/>
          <w:lang w:eastAsia="en-GB"/>
        </w:rPr>
        <w:t xml:space="preserve">Industrial action by, or illness or shortage of the Contractor’s Employees, agents or subcontractors, </w:t>
      </w:r>
      <w:r w:rsidR="00AA4BC9" w:rsidRPr="005B0768">
        <w:rPr>
          <w:rFonts w:cs="Arial"/>
          <w:lang w:eastAsia="en-GB"/>
        </w:rPr>
        <w:t>failure,</w:t>
      </w:r>
      <w:r w:rsidRPr="005B0768">
        <w:rPr>
          <w:rFonts w:cs="Arial"/>
          <w:lang w:eastAsia="en-GB"/>
        </w:rPr>
        <w:t xml:space="preserve"> or delay by any of the Contractor’s suppliers to supply goods, components, services or materials and breach of the Contractor’s warranties under clause B6 shall not be regarded as an event of Force Majeure.</w:t>
      </w:r>
    </w:p>
    <w:p w14:paraId="0EDE17E3" w14:textId="77777777" w:rsidR="005B0768" w:rsidRPr="005B0768" w:rsidRDefault="005B0768" w:rsidP="00E91ED0">
      <w:pPr>
        <w:overflowPunct/>
        <w:autoSpaceDE/>
        <w:autoSpaceDN/>
        <w:adjustRightInd/>
        <w:ind w:left="851"/>
        <w:jc w:val="left"/>
        <w:textAlignment w:val="auto"/>
        <w:outlineLvl w:val="1"/>
        <w:rPr>
          <w:rFonts w:cs="Arial"/>
          <w:lang w:eastAsia="en-GB"/>
        </w:rPr>
      </w:pPr>
    </w:p>
    <w:p w14:paraId="3C1FA93F" w14:textId="77777777" w:rsidR="005B0768" w:rsidRPr="005B0768" w:rsidRDefault="005B0768">
      <w:pPr>
        <w:numPr>
          <w:ilvl w:val="1"/>
          <w:numId w:val="32"/>
        </w:numPr>
        <w:overflowPunct/>
        <w:autoSpaceDE/>
        <w:autoSpaceDN/>
        <w:adjustRightInd/>
        <w:jc w:val="left"/>
        <w:textAlignment w:val="auto"/>
        <w:outlineLvl w:val="1"/>
        <w:rPr>
          <w:rFonts w:cs="Arial"/>
          <w:lang w:eastAsia="en-GB"/>
        </w:rPr>
      </w:pPr>
      <w:bookmarkStart w:id="152" w:name="_Hlk110706008"/>
      <w:bookmarkStart w:id="153" w:name="_Hlk110705867"/>
      <w:r w:rsidRPr="005B0768">
        <w:rPr>
          <w:rFonts w:cs="Arial"/>
          <w:lang w:eastAsia="en-GB"/>
        </w:rP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14:paraId="25ACA922" w14:textId="77777777" w:rsidR="005B0768" w:rsidRPr="005B0768" w:rsidRDefault="005B0768" w:rsidP="00E91ED0">
      <w:pPr>
        <w:overflowPunct/>
        <w:autoSpaceDE/>
        <w:autoSpaceDN/>
        <w:adjustRightInd/>
        <w:ind w:left="851"/>
        <w:jc w:val="left"/>
        <w:textAlignment w:val="auto"/>
        <w:outlineLvl w:val="1"/>
        <w:rPr>
          <w:rFonts w:cs="Arial"/>
          <w:lang w:eastAsia="en-GB"/>
        </w:rPr>
      </w:pPr>
    </w:p>
    <w:p w14:paraId="6BE14F9F" w14:textId="7B0ADA05" w:rsidR="005B0768" w:rsidRPr="00E91ED0" w:rsidRDefault="005B0768">
      <w:pPr>
        <w:numPr>
          <w:ilvl w:val="1"/>
          <w:numId w:val="32"/>
        </w:numPr>
        <w:overflowPunct/>
        <w:autoSpaceDE/>
        <w:autoSpaceDN/>
        <w:adjustRightInd/>
        <w:jc w:val="left"/>
        <w:textAlignment w:val="auto"/>
        <w:outlineLvl w:val="1"/>
        <w:rPr>
          <w:rFonts w:cs="Arial"/>
          <w:lang w:eastAsia="en-GB"/>
        </w:rPr>
      </w:pPr>
      <w:r w:rsidRPr="005B0768">
        <w:rPr>
          <w:rFonts w:cs="Arial"/>
          <w:lang w:eastAsia="en-GB"/>
        </w:rPr>
        <w:lastRenderedPageBreak/>
        <w:t xml:space="preserve">If the Contractor is affected by an event of Force Majeure, and unable to comply with its </w:t>
      </w:r>
      <w:r w:rsidRPr="00E91ED0">
        <w:rPr>
          <w:rFonts w:cs="Arial"/>
          <w:lang w:eastAsia="en-GB"/>
        </w:rPr>
        <w:t xml:space="preserve">obligations </w:t>
      </w:r>
      <w:bookmarkEnd w:id="152"/>
      <w:r w:rsidRPr="00E91ED0">
        <w:rPr>
          <w:rFonts w:cs="Arial"/>
          <w:lang w:eastAsia="en-GB"/>
        </w:rPr>
        <w:t xml:space="preserve">under this </w:t>
      </w:r>
      <w:bookmarkEnd w:id="153"/>
      <w:r w:rsidRPr="00E91ED0">
        <w:rPr>
          <w:rFonts w:cs="Arial"/>
          <w:lang w:eastAsia="en-GB"/>
        </w:rPr>
        <w:t>agreement, it shall:</w:t>
      </w:r>
    </w:p>
    <w:bookmarkEnd w:id="151"/>
    <w:p w14:paraId="3DF7FC15" w14:textId="77777777" w:rsidR="005B0768" w:rsidRPr="00E91ED0" w:rsidRDefault="005B0768" w:rsidP="00E91ED0">
      <w:pPr>
        <w:pStyle w:val="ListParagraph"/>
        <w:rPr>
          <w:rFonts w:cs="Arial"/>
          <w:sz w:val="20"/>
        </w:rPr>
      </w:pPr>
    </w:p>
    <w:p w14:paraId="5825641C" w14:textId="77777777" w:rsidR="005B0768" w:rsidRPr="00E91ED0" w:rsidRDefault="005B0768">
      <w:pPr>
        <w:pStyle w:val="ListParagraph"/>
        <w:numPr>
          <w:ilvl w:val="0"/>
          <w:numId w:val="53"/>
        </w:numPr>
        <w:jc w:val="left"/>
        <w:outlineLvl w:val="1"/>
        <w:rPr>
          <w:rFonts w:cs="Arial"/>
          <w:sz w:val="20"/>
        </w:rPr>
      </w:pPr>
      <w:bookmarkStart w:id="154" w:name="_Hlk111113613"/>
      <w:r w:rsidRPr="00E91ED0">
        <w:rPr>
          <w:rFonts w:cs="Arial"/>
          <w:sz w:val="20"/>
        </w:rPr>
        <w:t>notify the Council in writing, as soon as reasonably practicable after the start of the event of Force Majeure [ but not later than 7 days from its start], the event of Force Majeure, the date on which it started, its likely or potential duration, and the effect of the event on its ability to perform any of its obligations under the agreement and</w:t>
      </w:r>
    </w:p>
    <w:p w14:paraId="59FC72F2" w14:textId="31EC7A87" w:rsidR="005B0768" w:rsidRPr="00E91ED0" w:rsidRDefault="005B0768">
      <w:pPr>
        <w:pStyle w:val="ListParagraph"/>
        <w:numPr>
          <w:ilvl w:val="0"/>
          <w:numId w:val="53"/>
        </w:numPr>
        <w:jc w:val="left"/>
        <w:outlineLvl w:val="1"/>
        <w:rPr>
          <w:rFonts w:cs="Arial"/>
          <w:sz w:val="20"/>
        </w:rPr>
      </w:pPr>
      <w:r w:rsidRPr="00E91ED0">
        <w:rPr>
          <w:rFonts w:cs="Arial"/>
          <w:sz w:val="20"/>
        </w:rPr>
        <w:t>use all reasonable endeavours to mitigate the effect of the event of Force Majeure.</w:t>
      </w:r>
    </w:p>
    <w:bookmarkEnd w:id="154"/>
    <w:p w14:paraId="44D2A653" w14:textId="77777777" w:rsidR="005B0768" w:rsidRPr="00E91ED0" w:rsidRDefault="005B0768" w:rsidP="00E91ED0">
      <w:pPr>
        <w:overflowPunct/>
        <w:autoSpaceDE/>
        <w:autoSpaceDN/>
        <w:adjustRightInd/>
        <w:ind w:left="1080"/>
        <w:jc w:val="left"/>
        <w:textAlignment w:val="auto"/>
        <w:outlineLvl w:val="1"/>
        <w:rPr>
          <w:rFonts w:cs="Arial"/>
          <w:lang w:eastAsia="en-GB"/>
        </w:rPr>
      </w:pPr>
    </w:p>
    <w:p w14:paraId="58AB0559" w14:textId="30E0267D" w:rsidR="00123DCC" w:rsidRDefault="005B0768" w:rsidP="00B949A5">
      <w:pPr>
        <w:overflowPunct/>
        <w:autoSpaceDE/>
        <w:autoSpaceDN/>
        <w:adjustRightInd/>
        <w:ind w:left="851" w:hanging="851"/>
        <w:jc w:val="left"/>
        <w:textAlignment w:val="auto"/>
        <w:outlineLvl w:val="1"/>
        <w:rPr>
          <w:rFonts w:cs="Arial"/>
          <w:lang w:eastAsia="en-GB"/>
        </w:rPr>
      </w:pPr>
      <w:r w:rsidRPr="00E91ED0">
        <w:rPr>
          <w:rFonts w:cs="Arial"/>
          <w:lang w:eastAsia="en-GB"/>
        </w:rPr>
        <w:t>H6.</w:t>
      </w:r>
      <w:r w:rsidR="00B114F0" w:rsidRPr="00E91ED0">
        <w:rPr>
          <w:rFonts w:cs="Arial"/>
          <w:lang w:eastAsia="en-GB"/>
        </w:rPr>
        <w:t>5</w:t>
      </w:r>
      <w:r w:rsidRPr="00E91ED0">
        <w:rPr>
          <w:rFonts w:cs="Arial"/>
          <w:lang w:eastAsia="en-GB"/>
        </w:rPr>
        <w:tab/>
      </w:r>
      <w:bookmarkStart w:id="155" w:name="_Hlk111113667"/>
      <w:r w:rsidRPr="00E91ED0">
        <w:rPr>
          <w:rFonts w:cs="Arial"/>
          <w:lang w:eastAsia="en-GB"/>
        </w:rPr>
        <w:t>The Contractor shall then notify the Council in writing as soon as practicable after the event of Force Majeure ceases or no longer causes it to be unable to comply with its obligations under this agreement. Following such</w:t>
      </w:r>
      <w:r w:rsidRPr="005B0768">
        <w:rPr>
          <w:rFonts w:cs="Arial"/>
          <w:lang w:eastAsia="en-GB"/>
        </w:rPr>
        <w:t xml:space="preserve"> notification, this agreement shall continue to be performed on the terms existing immediately before the occurrence of the event of Force Majeure unless agreed otherwise by the parties.</w:t>
      </w:r>
      <w:bookmarkEnd w:id="155"/>
    </w:p>
    <w:p w14:paraId="22314834" w14:textId="57ABAE9B" w:rsidR="00D4643E" w:rsidRDefault="00D4643E" w:rsidP="00123DCC">
      <w:pPr>
        <w:overflowPunct/>
        <w:autoSpaceDE/>
        <w:autoSpaceDN/>
        <w:adjustRightInd/>
        <w:jc w:val="left"/>
        <w:textAlignment w:val="auto"/>
        <w:outlineLvl w:val="1"/>
        <w:rPr>
          <w:rFonts w:cs="Arial"/>
          <w:lang w:eastAsia="en-GB"/>
        </w:rPr>
      </w:pPr>
    </w:p>
    <w:p w14:paraId="70566798" w14:textId="0EADEC81" w:rsidR="00D4643E" w:rsidRDefault="00D4643E" w:rsidP="00B949A5">
      <w:pPr>
        <w:overflowPunct/>
        <w:autoSpaceDE/>
        <w:autoSpaceDN/>
        <w:adjustRightInd/>
        <w:ind w:left="851" w:hanging="851"/>
        <w:jc w:val="left"/>
        <w:textAlignment w:val="auto"/>
        <w:outlineLvl w:val="1"/>
        <w:rPr>
          <w:rFonts w:cs="Arial"/>
          <w:lang w:eastAsia="en-GB"/>
        </w:rPr>
      </w:pPr>
      <w:r>
        <w:rPr>
          <w:rFonts w:cs="Arial"/>
          <w:lang w:eastAsia="en-GB"/>
        </w:rPr>
        <w:t xml:space="preserve">H6.6 </w:t>
      </w:r>
      <w:r>
        <w:rPr>
          <w:rFonts w:cs="Arial"/>
          <w:lang w:eastAsia="en-GB"/>
        </w:rPr>
        <w:tab/>
      </w:r>
      <w:r w:rsidRPr="00E36840">
        <w:rPr>
          <w:rFonts w:cs="Arial"/>
          <w:lang w:eastAsia="en-GB"/>
        </w:rP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14:paraId="085F05A9" w14:textId="77777777" w:rsidR="00B114F0" w:rsidRDefault="00B114F0" w:rsidP="00B949A5">
      <w:pPr>
        <w:overflowPunct/>
        <w:autoSpaceDE/>
        <w:autoSpaceDN/>
        <w:adjustRightInd/>
        <w:ind w:left="851" w:hanging="851"/>
        <w:jc w:val="left"/>
        <w:textAlignment w:val="auto"/>
        <w:outlineLvl w:val="1"/>
        <w:rPr>
          <w:rFonts w:cs="Arial"/>
          <w:lang w:eastAsia="en-GB"/>
        </w:rPr>
      </w:pPr>
    </w:p>
    <w:p w14:paraId="71F801B4" w14:textId="4C2C16E1" w:rsidR="00123DCC" w:rsidRPr="00123DCC" w:rsidRDefault="00123DCC" w:rsidP="00B949A5">
      <w:pPr>
        <w:overflowPunct/>
        <w:autoSpaceDE/>
        <w:autoSpaceDN/>
        <w:adjustRightInd/>
        <w:ind w:left="851" w:hanging="851"/>
        <w:jc w:val="left"/>
        <w:textAlignment w:val="auto"/>
        <w:outlineLvl w:val="1"/>
        <w:rPr>
          <w:rFonts w:cs="Arial"/>
          <w:lang w:eastAsia="en-GB"/>
        </w:rPr>
      </w:pPr>
      <w:r w:rsidRPr="00123DCC">
        <w:rPr>
          <w:rFonts w:cs="Arial"/>
          <w:lang w:eastAsia="en-GB"/>
        </w:rPr>
        <w:t>H6.</w:t>
      </w:r>
      <w:r w:rsidR="00D4643E">
        <w:rPr>
          <w:rFonts w:cs="Arial"/>
          <w:lang w:eastAsia="en-GB"/>
        </w:rPr>
        <w:t>7</w:t>
      </w:r>
      <w:r w:rsidRPr="00123DCC">
        <w:rPr>
          <w:rFonts w:cs="Arial"/>
          <w:lang w:eastAsia="en-GB"/>
        </w:rPr>
        <w:tab/>
      </w:r>
      <w:bookmarkStart w:id="156" w:name="_Hlk111113741"/>
      <w:r w:rsidRPr="00123DCC">
        <w:rPr>
          <w:rFonts w:cs="Arial"/>
          <w:lang w:eastAsia="en-GB"/>
        </w:rPr>
        <w:t xml:space="preserve">If the event of Force Majeure prevents, </w:t>
      </w:r>
      <w:r w:rsidR="00AA4BC9" w:rsidRPr="00123DCC">
        <w:rPr>
          <w:rFonts w:cs="Arial"/>
          <w:lang w:eastAsia="en-GB"/>
        </w:rPr>
        <w:t>hinders,</w:t>
      </w:r>
      <w:r w:rsidRPr="00123DCC">
        <w:rPr>
          <w:rFonts w:cs="Arial"/>
          <w:lang w:eastAsia="en-GB"/>
        </w:rPr>
        <w:t xml:space="preserve"> or delays the Contractor from performing its obligations under this agreement for a continuous period of more than 8 </w:t>
      </w:r>
      <w:r w:rsidR="00AA4BC9" w:rsidRPr="00123DCC">
        <w:rPr>
          <w:rFonts w:cs="Arial"/>
          <w:lang w:eastAsia="en-GB"/>
        </w:rPr>
        <w:t>weeks,</w:t>
      </w:r>
      <w:r w:rsidRPr="00123DCC">
        <w:rPr>
          <w:rFonts w:cs="Arial"/>
          <w:lang w:eastAsia="en-GB"/>
        </w:rPr>
        <w:t xml:space="preserve"> the Council may give written notice to the Contractor to terminate the Contract immediately or on a set termination date.</w:t>
      </w:r>
      <w:bookmarkEnd w:id="156"/>
    </w:p>
    <w:p w14:paraId="567DF405" w14:textId="66847FD0" w:rsidR="00123DCC" w:rsidRPr="00123DCC" w:rsidRDefault="00123DCC" w:rsidP="00B949A5">
      <w:pPr>
        <w:overflowPunct/>
        <w:autoSpaceDE/>
        <w:autoSpaceDN/>
        <w:adjustRightInd/>
        <w:ind w:left="851" w:hanging="851"/>
        <w:jc w:val="left"/>
        <w:textAlignment w:val="auto"/>
        <w:outlineLvl w:val="1"/>
        <w:rPr>
          <w:rFonts w:cs="Arial"/>
          <w:lang w:eastAsia="en-GB"/>
        </w:rPr>
      </w:pPr>
    </w:p>
    <w:p w14:paraId="591E0082" w14:textId="2BDEB660" w:rsidR="005B0768" w:rsidRPr="00123DCC" w:rsidRDefault="00123DCC" w:rsidP="00B949A5">
      <w:pPr>
        <w:overflowPunct/>
        <w:autoSpaceDE/>
        <w:autoSpaceDN/>
        <w:adjustRightInd/>
        <w:ind w:left="851" w:hanging="851"/>
        <w:jc w:val="left"/>
        <w:textAlignment w:val="auto"/>
        <w:outlineLvl w:val="1"/>
        <w:rPr>
          <w:rFonts w:cs="Arial"/>
          <w:lang w:eastAsia="en-GB"/>
        </w:rPr>
      </w:pPr>
      <w:r w:rsidRPr="00123DCC">
        <w:rPr>
          <w:rFonts w:cs="Arial"/>
          <w:lang w:eastAsia="en-GB"/>
        </w:rPr>
        <w:t>H6.</w:t>
      </w:r>
      <w:r w:rsidR="00D4643E">
        <w:rPr>
          <w:rFonts w:cs="Arial"/>
          <w:lang w:eastAsia="en-GB"/>
        </w:rPr>
        <w:t>8</w:t>
      </w:r>
      <w:r w:rsidRPr="00123DCC">
        <w:rPr>
          <w:rFonts w:cs="Arial"/>
          <w:lang w:eastAsia="en-GB"/>
        </w:rPr>
        <w:tab/>
      </w:r>
      <w:bookmarkStart w:id="157" w:name="_Hlk111113799"/>
      <w:r w:rsidR="005B0768" w:rsidRPr="00123DCC">
        <w:rPr>
          <w:rFonts w:cs="Arial"/>
          <w:lang w:eastAsia="en-GB"/>
        </w:rPr>
        <w:t>If the Contract is terminated in accordance with clause H</w:t>
      </w:r>
      <w:r>
        <w:rPr>
          <w:rFonts w:cs="Arial"/>
          <w:lang w:eastAsia="en-GB"/>
        </w:rPr>
        <w:t>6</w:t>
      </w:r>
      <w:r w:rsidR="005B0768" w:rsidRPr="00123DCC">
        <w:rPr>
          <w:rFonts w:cs="Arial"/>
          <w:lang w:eastAsia="en-GB"/>
        </w:rPr>
        <w:t>.</w:t>
      </w:r>
      <w:r>
        <w:rPr>
          <w:rFonts w:cs="Arial"/>
          <w:lang w:eastAsia="en-GB"/>
        </w:rPr>
        <w:t>3</w:t>
      </w:r>
      <w:r w:rsidR="005B0768" w:rsidRPr="00123DCC">
        <w:rPr>
          <w:rFonts w:cs="Arial"/>
          <w:lang w:eastAsia="en-GB"/>
        </w:rPr>
        <w:t xml:space="preserve"> neither party will have any liability to the other except that any rights and liabilities which accrued prior to termination will continue to exist. </w:t>
      </w:r>
      <w:bookmarkEnd w:id="157"/>
    </w:p>
    <w:p w14:paraId="2AB29867" w14:textId="6F06591C" w:rsidR="005B0768" w:rsidRPr="00E36840" w:rsidRDefault="005B0768" w:rsidP="00E91ED0">
      <w:pPr>
        <w:overflowPunct/>
        <w:autoSpaceDE/>
        <w:autoSpaceDN/>
        <w:adjustRightInd/>
        <w:jc w:val="left"/>
        <w:textAlignment w:val="auto"/>
        <w:outlineLvl w:val="1"/>
        <w:rPr>
          <w:rFonts w:cs="Arial"/>
          <w:lang w:eastAsia="en-GB"/>
        </w:rPr>
      </w:pPr>
    </w:p>
    <w:p w14:paraId="6E41DDF9" w14:textId="77777777" w:rsidR="00E36840" w:rsidRPr="00E36840" w:rsidRDefault="00E36840">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INDUCEMENTS</w:t>
      </w:r>
      <w:bookmarkStart w:id="158" w:name="_NN1566"/>
      <w:bookmarkEnd w:id="15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_NN1566\r \h  \* MERGEFORMAT </w:instrText>
      </w:r>
      <w:r w:rsidR="00C17A5E">
        <w:fldChar w:fldCharType="separate"/>
      </w:r>
      <w:bookmarkStart w:id="159" w:name="_Toc173226208"/>
      <w:bookmarkStart w:id="160" w:name="_Toc334799917"/>
      <w:r w:rsidR="00AA361A" w:rsidRPr="00AA361A">
        <w:rPr>
          <w:rFonts w:cs="Arial"/>
          <w:lang w:eastAsia="en-GB"/>
        </w:rPr>
        <w:instrText>H7</w:instrText>
      </w:r>
      <w:r w:rsidR="00C17A5E">
        <w:fldChar w:fldCharType="end"/>
      </w:r>
      <w:r w:rsidRPr="00E36840">
        <w:rPr>
          <w:rFonts w:cs="Arial"/>
          <w:lang w:eastAsia="en-GB"/>
        </w:rPr>
        <w:instrText xml:space="preserve"> INDUCEMENTS</w:instrText>
      </w:r>
      <w:bookmarkEnd w:id="159"/>
      <w:bookmarkEnd w:id="160"/>
      <w:r w:rsidRPr="00E36840">
        <w:rPr>
          <w:rFonts w:cs="Arial"/>
          <w:lang w:eastAsia="en-GB"/>
        </w:rPr>
        <w:instrText xml:space="preserve">" \l 1 </w:instrText>
      </w:r>
      <w:r w:rsidR="0089194B" w:rsidRPr="00E36840">
        <w:rPr>
          <w:lang w:eastAsia="en-GB"/>
        </w:rPr>
        <w:fldChar w:fldCharType="end"/>
      </w:r>
    </w:p>
    <w:p w14:paraId="6FED8B58"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707B2C5" w14:textId="15B1C056" w:rsidR="00E36840" w:rsidRPr="00E36840" w:rsidRDefault="00E36840">
      <w:pPr>
        <w:numPr>
          <w:ilvl w:val="1"/>
          <w:numId w:val="32"/>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offer or give, or agree to give, to any employee, agent, </w:t>
      </w:r>
      <w:r w:rsidR="00AA4BC9" w:rsidRPr="00E36840">
        <w:rPr>
          <w:rFonts w:cs="Arial"/>
          <w:lang w:eastAsia="en-GB"/>
        </w:rPr>
        <w:t>servant,</w:t>
      </w:r>
      <w:r w:rsidRPr="00E36840">
        <w:rPr>
          <w:rFonts w:cs="Arial"/>
          <w:lang w:eastAsia="en-GB"/>
        </w:rPr>
        <w:t xml:space="preserve">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Contractor is drawn to the criminal offences under the Bribery Act 2010. </w:t>
      </w:r>
    </w:p>
    <w:p w14:paraId="4D61F68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423B4D0B" w14:textId="77777777" w:rsidR="00E36840" w:rsidRPr="00E36840" w:rsidRDefault="00E36840">
      <w:pPr>
        <w:numPr>
          <w:ilvl w:val="1"/>
          <w:numId w:val="32"/>
        </w:numPr>
        <w:overflowPunct/>
        <w:autoSpaceDE/>
        <w:autoSpaceDN/>
        <w:adjustRightInd/>
        <w:jc w:val="left"/>
        <w:textAlignment w:val="auto"/>
        <w:outlineLvl w:val="1"/>
        <w:rPr>
          <w:rFonts w:cs="Arial"/>
          <w:lang w:eastAsia="en-GB"/>
        </w:rPr>
      </w:pPr>
      <w:r w:rsidRPr="00E36840">
        <w:rPr>
          <w:rFonts w:cs="Arial"/>
          <w:lang w:eastAsia="en-GB"/>
        </w:rPr>
        <w:t>The Contractor warrants that it has not paid commission nor agreed to pay any commission to any Employee or representative of the Council by the Contractor or on the Contractor’s behalf.</w:t>
      </w:r>
    </w:p>
    <w:p w14:paraId="78077B14"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209B789" w14:textId="77777777" w:rsidR="00E36840" w:rsidRPr="00E36840" w:rsidRDefault="00E36840">
      <w:pPr>
        <w:numPr>
          <w:ilvl w:val="1"/>
          <w:numId w:val="32"/>
        </w:numPr>
        <w:overflowPunct/>
        <w:autoSpaceDE/>
        <w:autoSpaceDN/>
        <w:adjustRightInd/>
        <w:jc w:val="left"/>
        <w:textAlignment w:val="auto"/>
        <w:outlineLvl w:val="1"/>
        <w:rPr>
          <w:rFonts w:cs="Arial"/>
          <w:lang w:eastAsia="en-GB"/>
        </w:rPr>
      </w:pPr>
      <w:r w:rsidRPr="00E36840">
        <w:rPr>
          <w:rFonts w:cs="Arial"/>
          <w:lang w:eastAsia="en-GB"/>
        </w:rPr>
        <w:t>Where the Contractor engages in conduct prohibited by clauses H7.1 and H7.2 in relation to this or any other contract with the Council, the Council has the right to:</w:t>
      </w:r>
    </w:p>
    <w:p w14:paraId="59D2D39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80D2DDE" w14:textId="77777777" w:rsidR="00E36840" w:rsidRPr="00E36840" w:rsidRDefault="00E36840">
      <w:pPr>
        <w:numPr>
          <w:ilvl w:val="2"/>
          <w:numId w:val="32"/>
        </w:numPr>
        <w:overflowPunct/>
        <w:autoSpaceDE/>
        <w:autoSpaceDN/>
        <w:adjustRightInd/>
        <w:jc w:val="left"/>
        <w:textAlignment w:val="auto"/>
        <w:outlineLvl w:val="2"/>
        <w:rPr>
          <w:rFonts w:cs="Arial"/>
          <w:lang w:eastAsia="en-GB"/>
        </w:rPr>
      </w:pPr>
      <w:r w:rsidRPr="00E36840">
        <w:rPr>
          <w:rFonts w:cs="Arial"/>
          <w:lang w:eastAsia="en-GB"/>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14:paraId="7CA54C7A"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6C73D250" w14:textId="77777777" w:rsidR="00E36840" w:rsidRPr="00E36840" w:rsidRDefault="00E36840">
      <w:pPr>
        <w:numPr>
          <w:ilvl w:val="2"/>
          <w:numId w:val="32"/>
        </w:numPr>
        <w:overflowPunct/>
        <w:autoSpaceDE/>
        <w:autoSpaceDN/>
        <w:adjustRightInd/>
        <w:jc w:val="left"/>
        <w:textAlignment w:val="auto"/>
        <w:outlineLvl w:val="2"/>
        <w:rPr>
          <w:rFonts w:cs="Arial"/>
          <w:lang w:eastAsia="en-GB"/>
        </w:rPr>
      </w:pPr>
      <w:r w:rsidRPr="00E36840">
        <w:rPr>
          <w:rFonts w:cs="Arial"/>
          <w:lang w:eastAsia="en-GB"/>
        </w:rPr>
        <w:t>recover in full from the Contractor any other loss sustained by the Council in consequence of any breach of this clause whether or not the Contract has been terminated.</w:t>
      </w:r>
    </w:p>
    <w:p w14:paraId="325839C7"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7DAD64BA" w14:textId="77777777" w:rsidR="00E36840" w:rsidRPr="00E36840" w:rsidRDefault="00E36840">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COSTS AND EXPENSES</w:t>
      </w:r>
      <w:bookmarkStart w:id="161" w:name="_NN1567"/>
      <w:bookmarkEnd w:id="16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_NN1567\r \h  \* MERGEFORMAT </w:instrText>
      </w:r>
      <w:r w:rsidR="00C17A5E">
        <w:fldChar w:fldCharType="separate"/>
      </w:r>
      <w:bookmarkStart w:id="162" w:name="_Toc173226209"/>
      <w:bookmarkStart w:id="163" w:name="_Toc334799918"/>
      <w:r w:rsidR="00AA361A" w:rsidRPr="00AA361A">
        <w:rPr>
          <w:rFonts w:cs="Arial"/>
          <w:lang w:eastAsia="en-GB"/>
        </w:rPr>
        <w:instrText>H8</w:instrText>
      </w:r>
      <w:r w:rsidR="00C17A5E">
        <w:fldChar w:fldCharType="end"/>
      </w:r>
      <w:r w:rsidRPr="00E36840">
        <w:rPr>
          <w:rFonts w:cs="Arial"/>
          <w:lang w:eastAsia="en-GB"/>
        </w:rPr>
        <w:instrText xml:space="preserve"> COSTS AND EXPENSES</w:instrText>
      </w:r>
      <w:bookmarkEnd w:id="162"/>
      <w:bookmarkEnd w:id="163"/>
      <w:r w:rsidRPr="00E36840">
        <w:rPr>
          <w:rFonts w:cs="Arial"/>
          <w:lang w:eastAsia="en-GB"/>
        </w:rPr>
        <w:instrText xml:space="preserve">" \l 1 </w:instrText>
      </w:r>
      <w:r w:rsidR="0089194B" w:rsidRPr="00E36840">
        <w:rPr>
          <w:lang w:eastAsia="en-GB"/>
        </w:rPr>
        <w:fldChar w:fldCharType="end"/>
      </w:r>
    </w:p>
    <w:p w14:paraId="7FFE20D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533DC578" w14:textId="77777777" w:rsidR="00E36840" w:rsidRPr="00E36840" w:rsidRDefault="00E36840">
      <w:pPr>
        <w:numPr>
          <w:ilvl w:val="1"/>
          <w:numId w:val="32"/>
        </w:numPr>
        <w:overflowPunct/>
        <w:autoSpaceDE/>
        <w:autoSpaceDN/>
        <w:adjustRightInd/>
        <w:jc w:val="left"/>
        <w:textAlignment w:val="auto"/>
        <w:outlineLvl w:val="1"/>
        <w:rPr>
          <w:rFonts w:cs="Arial"/>
          <w:lang w:eastAsia="en-GB"/>
        </w:rPr>
      </w:pPr>
      <w:r w:rsidRPr="00E36840">
        <w:rPr>
          <w:rFonts w:cs="Arial"/>
          <w:lang w:eastAsia="en-GB"/>
        </w:rPr>
        <w:t>Each of the parties will pay their own costs and expenses incurred in connection with the negotiation, preparation, execution, completion and implementation of this Contract.</w:t>
      </w:r>
    </w:p>
    <w:p w14:paraId="03CD7AD1"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7CED5ED1" w14:textId="77777777" w:rsidR="00E36840" w:rsidRPr="00E36840" w:rsidRDefault="00E36840">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NO AGENCY OR PARTNERSHIP</w:t>
      </w:r>
      <w:bookmarkStart w:id="164" w:name="_NN1568"/>
      <w:bookmarkEnd w:id="16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_NN1568\r \h  \* MERGEFORMAT </w:instrText>
      </w:r>
      <w:r w:rsidR="00C17A5E">
        <w:fldChar w:fldCharType="separate"/>
      </w:r>
      <w:bookmarkStart w:id="165" w:name="_Toc173226210"/>
      <w:bookmarkStart w:id="166" w:name="_Toc334799919"/>
      <w:r w:rsidR="00AA361A" w:rsidRPr="00AA361A">
        <w:rPr>
          <w:rFonts w:cs="Arial"/>
          <w:lang w:eastAsia="en-GB"/>
        </w:rPr>
        <w:instrText>H9</w:instrText>
      </w:r>
      <w:r w:rsidR="00C17A5E">
        <w:fldChar w:fldCharType="end"/>
      </w:r>
      <w:r w:rsidRPr="00E36840">
        <w:rPr>
          <w:rFonts w:cs="Arial"/>
          <w:lang w:eastAsia="en-GB"/>
        </w:rPr>
        <w:instrText xml:space="preserve"> NO AGENCY OR PARTNERSHIP</w:instrText>
      </w:r>
      <w:bookmarkEnd w:id="165"/>
      <w:bookmarkEnd w:id="166"/>
      <w:r w:rsidRPr="00E36840">
        <w:rPr>
          <w:rFonts w:cs="Arial"/>
          <w:lang w:eastAsia="en-GB"/>
        </w:rPr>
        <w:instrText xml:space="preserve">" \l 1 </w:instrText>
      </w:r>
      <w:r w:rsidR="0089194B" w:rsidRPr="00E36840">
        <w:rPr>
          <w:lang w:eastAsia="en-GB"/>
        </w:rPr>
        <w:fldChar w:fldCharType="end"/>
      </w:r>
    </w:p>
    <w:p w14:paraId="395B6F4A"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03C92B00" w14:textId="77777777" w:rsidR="00E36840" w:rsidRPr="00E36840" w:rsidRDefault="00E36840">
      <w:pPr>
        <w:numPr>
          <w:ilvl w:val="1"/>
          <w:numId w:val="32"/>
        </w:numPr>
        <w:overflowPunct/>
        <w:autoSpaceDE/>
        <w:autoSpaceDN/>
        <w:adjustRightInd/>
        <w:jc w:val="left"/>
        <w:textAlignment w:val="auto"/>
        <w:outlineLvl w:val="1"/>
        <w:rPr>
          <w:rFonts w:cs="Arial"/>
          <w:lang w:eastAsia="en-GB"/>
        </w:rPr>
      </w:pPr>
      <w:r w:rsidRPr="00E36840">
        <w:rPr>
          <w:rFonts w:cs="Arial"/>
          <w:lang w:eastAsia="en-GB"/>
        </w:rPr>
        <w:t xml:space="preserve">Nothing contained in this Contract, and no action taken by the parties pursuant to this Contract, will be deemed to constitute a relationship between the parties of partnership, joint venture, </w:t>
      </w:r>
      <w:r w:rsidRPr="00E36840">
        <w:rPr>
          <w:rFonts w:cs="Arial"/>
          <w:lang w:eastAsia="en-GB"/>
        </w:rPr>
        <w:lastRenderedPageBreak/>
        <w:t>principal and agent or employer and employee.  Neither party has, nor may it represent that it has, any authority to act or make any commitments on the other party’s behalf.</w:t>
      </w:r>
    </w:p>
    <w:p w14:paraId="57834C8E"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631CCE35" w14:textId="4958C58F" w:rsidR="00E36840" w:rsidRPr="00E36840" w:rsidRDefault="00BC70AF">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NON-SOLICITATION</w:t>
      </w:r>
      <w:r w:rsidR="00E36840" w:rsidRPr="00E36840">
        <w:rPr>
          <w:rFonts w:cs="Arial"/>
          <w:b/>
          <w:lang w:eastAsia="en-GB"/>
        </w:rPr>
        <w:t xml:space="preserve"> AND OFFERS OF EMPLOYMENT</w:t>
      </w:r>
      <w:bookmarkStart w:id="167" w:name="_NN1569"/>
      <w:bookmarkEnd w:id="167"/>
      <w:r w:rsidR="0089194B" w:rsidRPr="00E36840">
        <w:rPr>
          <w:lang w:eastAsia="en-GB"/>
        </w:rPr>
        <w:fldChar w:fldCharType="begin"/>
      </w:r>
      <w:r w:rsidR="00E36840" w:rsidRPr="00E36840">
        <w:rPr>
          <w:rFonts w:cs="Arial"/>
          <w:lang w:eastAsia="en-GB"/>
        </w:rPr>
        <w:instrText xml:space="preserve"> TC "</w:instrText>
      </w:r>
      <w:r w:rsidR="00C17A5E">
        <w:fldChar w:fldCharType="begin"/>
      </w:r>
      <w:r w:rsidR="00C17A5E">
        <w:instrText xml:space="preserve"> REF _NN1569\r \h  \* MERGEFORMAT </w:instrText>
      </w:r>
      <w:r w:rsidR="00C17A5E">
        <w:fldChar w:fldCharType="separate"/>
      </w:r>
      <w:bookmarkStart w:id="168" w:name="_Toc173226211"/>
      <w:bookmarkStart w:id="169" w:name="_Toc334799920"/>
      <w:r w:rsidR="00AA361A" w:rsidRPr="00AA361A">
        <w:rPr>
          <w:rFonts w:cs="Arial"/>
          <w:lang w:eastAsia="en-GB"/>
        </w:rPr>
        <w:instrText>H10</w:instrText>
      </w:r>
      <w:r w:rsidR="00C17A5E">
        <w:fldChar w:fldCharType="end"/>
      </w:r>
      <w:r w:rsidR="00E36840" w:rsidRPr="00E36840">
        <w:rPr>
          <w:rFonts w:cs="Arial"/>
          <w:lang w:eastAsia="en-GB"/>
        </w:rPr>
        <w:instrText xml:space="preserve"> NON SOLICITATION AND OFFERS OF EMPLOYMENT</w:instrText>
      </w:r>
      <w:bookmarkEnd w:id="168"/>
      <w:bookmarkEnd w:id="169"/>
      <w:r w:rsidR="00E36840" w:rsidRPr="00E36840">
        <w:rPr>
          <w:rFonts w:cs="Arial"/>
          <w:lang w:eastAsia="en-GB"/>
        </w:rPr>
        <w:instrText xml:space="preserve">" \l 1 </w:instrText>
      </w:r>
      <w:r w:rsidR="0089194B" w:rsidRPr="00E36840">
        <w:rPr>
          <w:lang w:eastAsia="en-GB"/>
        </w:rPr>
        <w:fldChar w:fldCharType="end"/>
      </w:r>
    </w:p>
    <w:p w14:paraId="631FB34C"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522E67F7" w14:textId="29A85F68" w:rsidR="00E36840" w:rsidRPr="00E36840" w:rsidRDefault="00E36840">
      <w:pPr>
        <w:numPr>
          <w:ilvl w:val="1"/>
          <w:numId w:val="32"/>
        </w:numPr>
        <w:overflowPunct/>
        <w:autoSpaceDE/>
        <w:autoSpaceDN/>
        <w:adjustRightInd/>
        <w:jc w:val="left"/>
        <w:textAlignment w:val="auto"/>
        <w:outlineLvl w:val="1"/>
        <w:rPr>
          <w:rFonts w:cs="Arial"/>
          <w:lang w:eastAsia="en-GB"/>
        </w:rPr>
      </w:pPr>
      <w:r w:rsidRPr="00E36840">
        <w:rPr>
          <w:rFonts w:cs="Arial"/>
          <w:lang w:eastAsia="en-GB"/>
        </w:rPr>
        <w:t xml:space="preserve">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w:t>
      </w:r>
      <w:r w:rsidR="00BC70AF" w:rsidRPr="00E36840">
        <w:rPr>
          <w:rFonts w:cs="Arial"/>
          <w:lang w:eastAsia="en-GB"/>
        </w:rPr>
        <w:t>six months</w:t>
      </w:r>
      <w:r w:rsidRPr="00E36840">
        <w:rPr>
          <w:rFonts w:cs="Arial"/>
          <w:lang w:eastAsia="en-GB"/>
        </w:rPr>
        <w:t xml:space="preserve"> following termination of this Contract:</w:t>
      </w:r>
    </w:p>
    <w:p w14:paraId="59574426"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03DE4258" w14:textId="77777777" w:rsidR="00E36840" w:rsidRPr="00E36840" w:rsidRDefault="00E36840">
      <w:pPr>
        <w:numPr>
          <w:ilvl w:val="2"/>
          <w:numId w:val="32"/>
        </w:numPr>
        <w:overflowPunct/>
        <w:autoSpaceDE/>
        <w:autoSpaceDN/>
        <w:adjustRightInd/>
        <w:jc w:val="left"/>
        <w:textAlignment w:val="auto"/>
        <w:outlineLvl w:val="2"/>
        <w:rPr>
          <w:rFonts w:cs="Arial"/>
          <w:lang w:eastAsia="en-GB"/>
        </w:rPr>
      </w:pPr>
      <w:r w:rsidRPr="00E36840">
        <w:rPr>
          <w:rFonts w:cs="Arial"/>
          <w:lang w:eastAsia="en-GB"/>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14:paraId="00A3E9F6" w14:textId="77777777"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14:paraId="2B533A7D" w14:textId="77777777" w:rsidR="00E36840" w:rsidRPr="00E36840" w:rsidRDefault="00E36840">
      <w:pPr>
        <w:numPr>
          <w:ilvl w:val="2"/>
          <w:numId w:val="32"/>
        </w:numPr>
        <w:overflowPunct/>
        <w:autoSpaceDE/>
        <w:autoSpaceDN/>
        <w:adjustRightInd/>
        <w:jc w:val="left"/>
        <w:textAlignment w:val="auto"/>
        <w:outlineLvl w:val="2"/>
        <w:rPr>
          <w:rFonts w:cs="Arial"/>
          <w:lang w:eastAsia="en-GB"/>
        </w:rPr>
      </w:pPr>
      <w:r w:rsidRPr="00E36840">
        <w:rPr>
          <w:rFonts w:cs="Arial"/>
          <w:lang w:eastAsia="en-GB"/>
        </w:rPr>
        <w:t>attempt, or knowingly assist or procure any other person to do the above.</w:t>
      </w:r>
    </w:p>
    <w:p w14:paraId="32F7A920" w14:textId="77777777"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14:paraId="621FFC30" w14:textId="77777777" w:rsidR="00E36840" w:rsidRPr="00E36840" w:rsidRDefault="00E36840">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INSPECTION OF CONTRACTOR’S PREMISES</w:t>
      </w:r>
      <w:bookmarkStart w:id="170" w:name="_NN1570"/>
      <w:bookmarkEnd w:id="17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_NN1570\r \h  \* MERGEFORMAT </w:instrText>
      </w:r>
      <w:r w:rsidR="00C17A5E">
        <w:fldChar w:fldCharType="separate"/>
      </w:r>
      <w:bookmarkStart w:id="171" w:name="_Toc173226212"/>
      <w:bookmarkStart w:id="172" w:name="_Toc334799921"/>
      <w:r w:rsidR="00AA361A" w:rsidRPr="00AA361A">
        <w:rPr>
          <w:rFonts w:cs="Arial"/>
          <w:lang w:eastAsia="en-GB"/>
        </w:rPr>
        <w:instrText>H11</w:instrText>
      </w:r>
      <w:r w:rsidR="00C17A5E">
        <w:fldChar w:fldCharType="end"/>
      </w:r>
      <w:r w:rsidRPr="00E36840">
        <w:rPr>
          <w:rFonts w:cs="Arial"/>
          <w:lang w:eastAsia="en-GB"/>
        </w:rPr>
        <w:instrText xml:space="preserve"> INSPECTION OF CONTRACTOR’S PREMISES</w:instrText>
      </w:r>
      <w:bookmarkEnd w:id="171"/>
      <w:bookmarkEnd w:id="172"/>
      <w:r w:rsidRPr="00E36840">
        <w:rPr>
          <w:rFonts w:cs="Arial"/>
          <w:lang w:eastAsia="en-GB"/>
        </w:rPr>
        <w:instrText xml:space="preserve">" \l 1 </w:instrText>
      </w:r>
      <w:r w:rsidR="0089194B" w:rsidRPr="00E36840">
        <w:rPr>
          <w:lang w:eastAsia="en-GB"/>
        </w:rPr>
        <w:fldChar w:fldCharType="end"/>
      </w:r>
    </w:p>
    <w:p w14:paraId="001AB18B"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1B19D31A" w14:textId="77777777" w:rsidR="00E36840" w:rsidRPr="00E36840" w:rsidRDefault="00E36840">
      <w:pPr>
        <w:numPr>
          <w:ilvl w:val="1"/>
          <w:numId w:val="32"/>
        </w:numPr>
        <w:overflowPunct/>
        <w:autoSpaceDE/>
        <w:autoSpaceDN/>
        <w:adjustRightInd/>
        <w:jc w:val="left"/>
        <w:textAlignment w:val="auto"/>
        <w:outlineLvl w:val="1"/>
        <w:rPr>
          <w:rFonts w:cs="Arial"/>
          <w:lang w:eastAsia="en-GB"/>
        </w:rPr>
      </w:pPr>
      <w:r w:rsidRPr="00E36840">
        <w:rPr>
          <w:rFonts w:cs="Arial"/>
          <w:lang w:eastAsia="en-GB"/>
        </w:rPr>
        <w:t>The Contractor shall permit the Council to make any inspections or tests which may reasonably be required in respect of the Contractor’s premises in relation to the Contract.</w:t>
      </w:r>
    </w:p>
    <w:p w14:paraId="48C4495D" w14:textId="77777777" w:rsidR="00E36840" w:rsidRPr="00E36840" w:rsidRDefault="00E36840" w:rsidP="00E36840">
      <w:pPr>
        <w:tabs>
          <w:tab w:val="left" w:pos="720"/>
        </w:tabs>
        <w:overflowPunct/>
        <w:autoSpaceDE/>
        <w:autoSpaceDN/>
        <w:adjustRightInd/>
        <w:ind w:left="851" w:hanging="851"/>
        <w:jc w:val="left"/>
        <w:textAlignment w:val="auto"/>
        <w:outlineLvl w:val="1"/>
        <w:rPr>
          <w:rFonts w:cs="Arial"/>
          <w:lang w:eastAsia="en-GB"/>
        </w:rPr>
      </w:pPr>
    </w:p>
    <w:p w14:paraId="2D3F5080" w14:textId="77777777" w:rsidR="00E36840" w:rsidRPr="00E36840" w:rsidRDefault="00E36840">
      <w:pPr>
        <w:keepNext/>
        <w:numPr>
          <w:ilvl w:val="0"/>
          <w:numId w:val="32"/>
        </w:numPr>
        <w:overflowPunct/>
        <w:autoSpaceDE/>
        <w:autoSpaceDN/>
        <w:adjustRightInd/>
        <w:jc w:val="left"/>
        <w:textAlignment w:val="auto"/>
        <w:outlineLvl w:val="0"/>
        <w:rPr>
          <w:rFonts w:cs="Arial"/>
          <w:lang w:eastAsia="en-GB"/>
        </w:rPr>
      </w:pPr>
      <w:bookmarkStart w:id="173" w:name="_Ref312324597"/>
      <w:r w:rsidRPr="00E36840">
        <w:rPr>
          <w:rFonts w:cs="Arial"/>
          <w:b/>
          <w:lang w:eastAsia="en-GB"/>
        </w:rPr>
        <w:t>NOTICES</w:t>
      </w:r>
      <w:bookmarkEnd w:id="17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_NN1529\r \h  \* MERGEFORMAT </w:instrText>
      </w:r>
      <w:r w:rsidR="00C17A5E">
        <w:fldChar w:fldCharType="separate"/>
      </w:r>
      <w:bookmarkStart w:id="174" w:name="_Toc334799922"/>
      <w:r w:rsidR="00AA361A" w:rsidRPr="00AA361A">
        <w:instrText>0</w:instrText>
      </w:r>
      <w:r w:rsidR="00C17A5E">
        <w:fldChar w:fldCharType="end"/>
      </w:r>
      <w:r w:rsidRPr="00E36840">
        <w:rPr>
          <w:rFonts w:cs="Arial"/>
          <w:lang w:eastAsia="en-GB"/>
        </w:rPr>
        <w:instrText xml:space="preserve"> NOTICES</w:instrText>
      </w:r>
      <w:bookmarkEnd w:id="174"/>
      <w:r w:rsidRPr="00E36840">
        <w:rPr>
          <w:rFonts w:cs="Arial"/>
          <w:lang w:eastAsia="en-GB"/>
        </w:rPr>
        <w:instrText xml:space="preserve">" \l 1 </w:instrText>
      </w:r>
      <w:r w:rsidR="0089194B" w:rsidRPr="00E36840">
        <w:rPr>
          <w:lang w:eastAsia="en-GB"/>
        </w:rPr>
        <w:fldChar w:fldCharType="end"/>
      </w:r>
    </w:p>
    <w:p w14:paraId="70FFFE90" w14:textId="77777777"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14:paraId="27D5BFC4" w14:textId="5EE79E02" w:rsidR="00E36840" w:rsidRPr="00E36840" w:rsidRDefault="00E36840">
      <w:pPr>
        <w:numPr>
          <w:ilvl w:val="1"/>
          <w:numId w:val="32"/>
        </w:numPr>
        <w:overflowPunct/>
        <w:autoSpaceDE/>
        <w:autoSpaceDN/>
        <w:adjustRightInd/>
        <w:jc w:val="left"/>
        <w:textAlignment w:val="auto"/>
        <w:outlineLvl w:val="1"/>
        <w:rPr>
          <w:rFonts w:cs="Arial"/>
          <w:lang w:eastAsia="en-GB"/>
        </w:rPr>
      </w:pPr>
      <w:r w:rsidRPr="00E36840">
        <w:rPr>
          <w:rFonts w:cs="Arial"/>
          <w:lang w:eastAsia="en-GB"/>
        </w:rPr>
        <w:t xml:space="preserve">Any notice required by this Contract to be given by either party to the other shall be in writing and shall be served personally, by fax or by sending it by registered </w:t>
      </w:r>
      <w:r w:rsidR="00FB3FD5">
        <w:rPr>
          <w:rFonts w:cs="Arial"/>
          <w:lang w:eastAsia="en-GB"/>
        </w:rPr>
        <w:t xml:space="preserve">first class </w:t>
      </w:r>
      <w:r w:rsidRPr="00E36840">
        <w:rPr>
          <w:rFonts w:cs="Arial"/>
          <w:lang w:eastAsia="en-GB"/>
        </w:rPr>
        <w:t>post or recorded delivery to the appropriate address, fax number or email address notified to each other as set out in the Contract Particulars.</w:t>
      </w:r>
    </w:p>
    <w:p w14:paraId="4E2A99F2" w14:textId="77777777"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14:paraId="5360A74A" w14:textId="77777777" w:rsidR="00E36840" w:rsidRPr="00A42E54" w:rsidRDefault="00E36840">
      <w:pPr>
        <w:numPr>
          <w:ilvl w:val="1"/>
          <w:numId w:val="32"/>
        </w:numPr>
        <w:overflowPunct/>
        <w:autoSpaceDE/>
        <w:autoSpaceDN/>
        <w:adjustRightInd/>
        <w:jc w:val="left"/>
        <w:textAlignment w:val="auto"/>
        <w:outlineLvl w:val="1"/>
        <w:rPr>
          <w:rFonts w:cs="Arial"/>
          <w:lang w:eastAsia="en-GB"/>
        </w:rPr>
      </w:pPr>
      <w:r w:rsidRPr="00E36840">
        <w:rPr>
          <w:rFonts w:cs="Arial"/>
          <w:lang w:eastAsia="en-GB"/>
        </w:rPr>
        <w:t xml:space="preserve">Any notice served personally will be deemed to have been served on the day of delivery; any notice sent by post will be deemed to have been served 48 hours after it was posted; any notice sent by fax will be deemed to have been served 24 hours after it was despatched and any notice sent by email before 5 p.m. will be deemed to have been served on the day of despatch and otherwise </w:t>
      </w:r>
      <w:r w:rsidRPr="00A42E54">
        <w:rPr>
          <w:rFonts w:cs="Arial"/>
          <w:lang w:eastAsia="en-GB"/>
        </w:rPr>
        <w:t>on the following day save where the deemed date of service falls on a day other than a Business Day in which case the date of service will be the following Business Day.</w:t>
      </w:r>
    </w:p>
    <w:p w14:paraId="3DFE9B93" w14:textId="77777777" w:rsidR="00E36840" w:rsidRPr="00A42E54" w:rsidRDefault="00E36840" w:rsidP="00E36840">
      <w:pPr>
        <w:tabs>
          <w:tab w:val="left" w:pos="720"/>
        </w:tabs>
        <w:overflowPunct/>
        <w:autoSpaceDE/>
        <w:autoSpaceDN/>
        <w:adjustRightInd/>
        <w:jc w:val="left"/>
        <w:textAlignment w:val="auto"/>
        <w:outlineLvl w:val="1"/>
        <w:rPr>
          <w:rFonts w:cs="Arial"/>
          <w:lang w:eastAsia="en-GB"/>
        </w:rPr>
      </w:pPr>
    </w:p>
    <w:p w14:paraId="6BA31A23" w14:textId="77777777" w:rsidR="00E36840" w:rsidRPr="00A42E54" w:rsidRDefault="00E36840">
      <w:pPr>
        <w:keepNext/>
        <w:numPr>
          <w:ilvl w:val="0"/>
          <w:numId w:val="32"/>
        </w:numPr>
        <w:overflowPunct/>
        <w:autoSpaceDE/>
        <w:autoSpaceDN/>
        <w:adjustRightInd/>
        <w:jc w:val="left"/>
        <w:textAlignment w:val="auto"/>
        <w:outlineLvl w:val="0"/>
        <w:rPr>
          <w:rFonts w:cs="Arial"/>
          <w:lang w:eastAsia="en-GB"/>
        </w:rPr>
      </w:pPr>
      <w:bookmarkStart w:id="175" w:name="_Ref312324566"/>
      <w:r w:rsidRPr="00A42E54">
        <w:rPr>
          <w:rFonts w:cs="Arial"/>
          <w:b/>
          <w:lang w:eastAsia="en-GB"/>
        </w:rPr>
        <w:t>ENTIRE</w:t>
      </w:r>
      <w:r w:rsidRPr="00A42E54">
        <w:rPr>
          <w:lang w:eastAsia="en-GB"/>
        </w:rPr>
        <w:t xml:space="preserve"> </w:t>
      </w:r>
      <w:r w:rsidRPr="00A42E54">
        <w:rPr>
          <w:rFonts w:cs="Arial"/>
          <w:b/>
          <w:lang w:eastAsia="en-GB"/>
        </w:rPr>
        <w:t>AGREEMENT</w:t>
      </w:r>
      <w:bookmarkEnd w:id="175"/>
      <w:r w:rsidR="0089194B" w:rsidRPr="00A42E54">
        <w:rPr>
          <w:lang w:eastAsia="en-GB"/>
        </w:rPr>
        <w:fldChar w:fldCharType="begin"/>
      </w:r>
      <w:r w:rsidRPr="00A42E54">
        <w:rPr>
          <w:rFonts w:cs="Arial"/>
          <w:lang w:eastAsia="en-GB"/>
        </w:rPr>
        <w:instrText xml:space="preserve"> TC "</w:instrText>
      </w:r>
      <w:r w:rsidR="00C17A5E" w:rsidRPr="00A42E54">
        <w:fldChar w:fldCharType="begin"/>
      </w:r>
      <w:r w:rsidR="00C17A5E" w:rsidRPr="00A42E54">
        <w:instrText xml:space="preserve"> REF _NN1530\r \h  \* MERGEFORMAT </w:instrText>
      </w:r>
      <w:r w:rsidR="00C17A5E" w:rsidRPr="00A42E54">
        <w:fldChar w:fldCharType="separate"/>
      </w:r>
      <w:bookmarkStart w:id="176" w:name="_Toc334799923"/>
      <w:r w:rsidR="00AA361A" w:rsidRPr="00A42E54">
        <w:instrText>0</w:instrText>
      </w:r>
      <w:r w:rsidR="00C17A5E" w:rsidRPr="00A42E54">
        <w:fldChar w:fldCharType="end"/>
      </w:r>
      <w:r w:rsidRPr="00A42E54">
        <w:rPr>
          <w:rFonts w:cs="Arial"/>
          <w:lang w:eastAsia="en-GB"/>
        </w:rPr>
        <w:instrText xml:space="preserve"> ENTIRE AGREEMENT</w:instrText>
      </w:r>
      <w:bookmarkEnd w:id="176"/>
      <w:r w:rsidRPr="00A42E54">
        <w:rPr>
          <w:rFonts w:cs="Arial"/>
          <w:lang w:eastAsia="en-GB"/>
        </w:rPr>
        <w:instrText xml:space="preserve">" \l 1 </w:instrText>
      </w:r>
      <w:r w:rsidR="0089194B" w:rsidRPr="00A42E54">
        <w:rPr>
          <w:lang w:eastAsia="en-GB"/>
        </w:rPr>
        <w:fldChar w:fldCharType="end"/>
      </w:r>
    </w:p>
    <w:p w14:paraId="6B2E9258" w14:textId="77777777" w:rsidR="00E36840" w:rsidRPr="00A42E54" w:rsidRDefault="00E36840" w:rsidP="00E36840">
      <w:pPr>
        <w:tabs>
          <w:tab w:val="left" w:pos="720"/>
        </w:tabs>
        <w:overflowPunct/>
        <w:autoSpaceDE/>
        <w:autoSpaceDN/>
        <w:adjustRightInd/>
        <w:jc w:val="left"/>
        <w:textAlignment w:val="auto"/>
        <w:outlineLvl w:val="1"/>
        <w:rPr>
          <w:rFonts w:cs="Arial"/>
          <w:lang w:eastAsia="en-GB"/>
        </w:rPr>
      </w:pPr>
    </w:p>
    <w:p w14:paraId="74B12DE1" w14:textId="6E99C726" w:rsidR="00E36840" w:rsidRPr="00A42E54" w:rsidRDefault="00E36840">
      <w:pPr>
        <w:numPr>
          <w:ilvl w:val="1"/>
          <w:numId w:val="32"/>
        </w:numPr>
        <w:overflowPunct/>
        <w:autoSpaceDE/>
        <w:autoSpaceDN/>
        <w:adjustRightInd/>
        <w:jc w:val="left"/>
        <w:textAlignment w:val="auto"/>
        <w:outlineLvl w:val="1"/>
        <w:rPr>
          <w:rFonts w:cs="Arial"/>
          <w:lang w:eastAsia="en-GB"/>
        </w:rPr>
      </w:pPr>
      <w:r w:rsidRPr="00A42E54">
        <w:rPr>
          <w:rFonts w:cs="Arial"/>
          <w:lang w:eastAsia="en-GB"/>
        </w:rPr>
        <w:t xml:space="preserve">The Contract constitutes the entire agreement between the parties relating to the subject matter of the Contract. The Contract supersedes all prior negotiations, </w:t>
      </w:r>
      <w:r w:rsidR="00BC70AF" w:rsidRPr="00A42E54">
        <w:rPr>
          <w:rFonts w:cs="Arial"/>
          <w:lang w:eastAsia="en-GB"/>
        </w:rPr>
        <w:t>representations,</w:t>
      </w:r>
      <w:r w:rsidRPr="00A42E54">
        <w:rPr>
          <w:rFonts w:cs="Arial"/>
          <w:lang w:eastAsia="en-GB"/>
        </w:rPr>
        <w:t xml:space="preserve"> and undertakings, whether written or oral, except that this clause </w:t>
      </w:r>
      <w:r w:rsidR="00C17A5E" w:rsidRPr="00A42E54">
        <w:fldChar w:fldCharType="begin"/>
      </w:r>
      <w:r w:rsidR="00C17A5E" w:rsidRPr="00A42E54">
        <w:instrText xml:space="preserve"> REF _Ref312324566 \r \h  \* MERGEFORMAT </w:instrText>
      </w:r>
      <w:r w:rsidR="00C17A5E" w:rsidRPr="00A42E54">
        <w:fldChar w:fldCharType="separate"/>
      </w:r>
      <w:r w:rsidR="00AA361A" w:rsidRPr="00A42E54">
        <w:rPr>
          <w:rFonts w:cs="Arial"/>
          <w:lang w:eastAsia="en-GB"/>
        </w:rPr>
        <w:t>H13</w:t>
      </w:r>
      <w:r w:rsidR="00C17A5E" w:rsidRPr="00A42E54">
        <w:fldChar w:fldCharType="end"/>
      </w:r>
      <w:r w:rsidRPr="00A42E54">
        <w:rPr>
          <w:rFonts w:cs="Arial"/>
          <w:lang w:eastAsia="en-GB"/>
        </w:rPr>
        <w:t xml:space="preserve"> shall not exclude liability in respect of any fraudulent misrepresentation.</w:t>
      </w:r>
    </w:p>
    <w:p w14:paraId="4C3A10F1" w14:textId="77777777" w:rsidR="00E36840" w:rsidRPr="00A42E54" w:rsidRDefault="00E36840" w:rsidP="00E36840">
      <w:pPr>
        <w:tabs>
          <w:tab w:val="left" w:pos="720"/>
        </w:tabs>
        <w:overflowPunct/>
        <w:autoSpaceDE/>
        <w:autoSpaceDN/>
        <w:adjustRightInd/>
        <w:jc w:val="left"/>
        <w:textAlignment w:val="auto"/>
        <w:outlineLvl w:val="1"/>
        <w:rPr>
          <w:rFonts w:cs="Arial"/>
          <w:lang w:eastAsia="en-GB"/>
        </w:rPr>
      </w:pPr>
    </w:p>
    <w:p w14:paraId="66BFA6F7" w14:textId="77777777" w:rsidR="00E36840" w:rsidRPr="00A42E54" w:rsidRDefault="00E36840">
      <w:pPr>
        <w:keepNext/>
        <w:numPr>
          <w:ilvl w:val="0"/>
          <w:numId w:val="32"/>
        </w:numPr>
        <w:overflowPunct/>
        <w:autoSpaceDE/>
        <w:autoSpaceDN/>
        <w:adjustRightInd/>
        <w:jc w:val="left"/>
        <w:textAlignment w:val="auto"/>
        <w:outlineLvl w:val="0"/>
        <w:rPr>
          <w:rFonts w:cs="Arial"/>
          <w:lang w:eastAsia="en-GB"/>
        </w:rPr>
      </w:pPr>
      <w:r w:rsidRPr="00A42E54">
        <w:rPr>
          <w:rFonts w:cs="Arial"/>
          <w:b/>
          <w:lang w:eastAsia="en-GB"/>
        </w:rPr>
        <w:t>SURVIVAL</w:t>
      </w:r>
      <w:r w:rsidR="0089194B" w:rsidRPr="00A42E54">
        <w:rPr>
          <w:lang w:eastAsia="en-GB"/>
        </w:rPr>
        <w:fldChar w:fldCharType="begin"/>
      </w:r>
      <w:r w:rsidRPr="00A42E54">
        <w:rPr>
          <w:rFonts w:cs="Arial"/>
          <w:lang w:eastAsia="en-GB"/>
        </w:rPr>
        <w:instrText xml:space="preserve"> TC "</w:instrText>
      </w:r>
      <w:r w:rsidR="00C17A5E" w:rsidRPr="00A42E54">
        <w:fldChar w:fldCharType="begin"/>
      </w:r>
      <w:r w:rsidR="00C17A5E" w:rsidRPr="00A42E54">
        <w:instrText xml:space="preserve"> REF _NN1545\r \h  \* MERGEFORMAT </w:instrText>
      </w:r>
      <w:r w:rsidR="00C17A5E" w:rsidRPr="00A42E54">
        <w:fldChar w:fldCharType="separate"/>
      </w:r>
      <w:bookmarkStart w:id="177" w:name="_Toc334799924"/>
      <w:r w:rsidR="00AA361A" w:rsidRPr="00A42E54">
        <w:instrText>0</w:instrText>
      </w:r>
      <w:r w:rsidR="00C17A5E" w:rsidRPr="00A42E54">
        <w:fldChar w:fldCharType="end"/>
      </w:r>
      <w:r w:rsidRPr="00A42E54">
        <w:rPr>
          <w:rFonts w:cs="Arial"/>
          <w:lang w:eastAsia="en-GB"/>
        </w:rPr>
        <w:instrText xml:space="preserve"> SURVIVAL</w:instrText>
      </w:r>
      <w:bookmarkEnd w:id="177"/>
      <w:r w:rsidRPr="00A42E54">
        <w:rPr>
          <w:rFonts w:cs="Arial"/>
          <w:lang w:eastAsia="en-GB"/>
        </w:rPr>
        <w:instrText xml:space="preserve">" \l 1 </w:instrText>
      </w:r>
      <w:r w:rsidR="0089194B" w:rsidRPr="00A42E54">
        <w:rPr>
          <w:lang w:eastAsia="en-GB"/>
        </w:rPr>
        <w:fldChar w:fldCharType="end"/>
      </w:r>
    </w:p>
    <w:p w14:paraId="61754232" w14:textId="77777777" w:rsidR="00E36840" w:rsidRPr="00A42E54" w:rsidRDefault="00E36840" w:rsidP="00E36840">
      <w:pPr>
        <w:keepNext/>
        <w:tabs>
          <w:tab w:val="left" w:pos="720"/>
        </w:tabs>
        <w:overflowPunct/>
        <w:autoSpaceDE/>
        <w:autoSpaceDN/>
        <w:adjustRightInd/>
        <w:jc w:val="left"/>
        <w:textAlignment w:val="auto"/>
        <w:outlineLvl w:val="0"/>
        <w:rPr>
          <w:rFonts w:cs="Arial"/>
          <w:lang w:eastAsia="en-GB"/>
        </w:rPr>
      </w:pPr>
    </w:p>
    <w:p w14:paraId="6A796AA7" w14:textId="601F295D" w:rsidR="00E36840" w:rsidRPr="00A42E54" w:rsidRDefault="00E36840">
      <w:pPr>
        <w:numPr>
          <w:ilvl w:val="1"/>
          <w:numId w:val="32"/>
        </w:numPr>
        <w:overflowPunct/>
        <w:autoSpaceDE/>
        <w:autoSpaceDN/>
        <w:adjustRightInd/>
        <w:jc w:val="left"/>
        <w:textAlignment w:val="auto"/>
        <w:outlineLvl w:val="1"/>
        <w:rPr>
          <w:rFonts w:cs="Arial"/>
          <w:lang w:eastAsia="en-GB"/>
        </w:rPr>
      </w:pPr>
      <w:r w:rsidRPr="00A42E54">
        <w:rPr>
          <w:rFonts w:cs="Arial"/>
          <w:lang w:eastAsia="en-GB"/>
        </w:rPr>
        <w:t xml:space="preserve">The following clauses will survive termination or expiry of the Contract: Clause B5 (Risk in and Title to the Goods), Clause D2 (Consequences of Termination), Clause F1 (Intellectual Property), Clause F2 (Confidentiality, Publicity and Transparency), Clause F3 (Data Protection), Clause F4 (Freedom of Information), Clause F5 (Record Keeping and Monitoring), Clause H4 (Severance), Clause H10 (Non Solicitation and Offers of Employment),and Clause </w:t>
      </w:r>
      <w:r w:rsidR="00C17A5E" w:rsidRPr="00A42E54">
        <w:fldChar w:fldCharType="begin"/>
      </w:r>
      <w:r w:rsidR="00C17A5E" w:rsidRPr="00A42E54">
        <w:instrText xml:space="preserve"> REF _Ref312326014 \r \h  \* MERGEFORMAT </w:instrText>
      </w:r>
      <w:r w:rsidR="00C17A5E" w:rsidRPr="00A42E54">
        <w:fldChar w:fldCharType="separate"/>
      </w:r>
      <w:r w:rsidR="00AA361A" w:rsidRPr="00A42E54">
        <w:rPr>
          <w:rFonts w:cs="Arial"/>
          <w:lang w:eastAsia="en-GB"/>
        </w:rPr>
        <w:t>H15</w:t>
      </w:r>
      <w:r w:rsidR="00C17A5E" w:rsidRPr="00A42E54">
        <w:fldChar w:fldCharType="end"/>
      </w:r>
      <w:r w:rsidRPr="00A42E54">
        <w:rPr>
          <w:rFonts w:cs="Arial"/>
          <w:lang w:eastAsia="en-GB"/>
        </w:rPr>
        <w:t xml:space="preserve"> (Law and Jurisdiction). </w:t>
      </w:r>
    </w:p>
    <w:p w14:paraId="4EFD777C" w14:textId="77777777" w:rsidR="00E36840" w:rsidRPr="00A42E54" w:rsidRDefault="00E36840" w:rsidP="00E36840">
      <w:pPr>
        <w:tabs>
          <w:tab w:val="left" w:pos="720"/>
        </w:tabs>
        <w:overflowPunct/>
        <w:autoSpaceDE/>
        <w:autoSpaceDN/>
        <w:adjustRightInd/>
        <w:jc w:val="left"/>
        <w:textAlignment w:val="auto"/>
        <w:outlineLvl w:val="1"/>
        <w:rPr>
          <w:rFonts w:cs="Arial"/>
          <w:lang w:eastAsia="en-GB"/>
        </w:rPr>
      </w:pPr>
    </w:p>
    <w:p w14:paraId="6CDDC2AF" w14:textId="77777777" w:rsidR="00E36840" w:rsidRPr="00A42E54" w:rsidRDefault="00E36840">
      <w:pPr>
        <w:keepNext/>
        <w:numPr>
          <w:ilvl w:val="0"/>
          <w:numId w:val="32"/>
        </w:numPr>
        <w:overflowPunct/>
        <w:autoSpaceDE/>
        <w:autoSpaceDN/>
        <w:adjustRightInd/>
        <w:jc w:val="left"/>
        <w:textAlignment w:val="auto"/>
        <w:outlineLvl w:val="0"/>
        <w:rPr>
          <w:rFonts w:cs="Arial"/>
          <w:lang w:eastAsia="en-GB"/>
        </w:rPr>
      </w:pPr>
      <w:bookmarkStart w:id="178" w:name="_Ref312326014"/>
      <w:r w:rsidRPr="00A42E54">
        <w:rPr>
          <w:rFonts w:cs="Arial"/>
          <w:b/>
          <w:lang w:eastAsia="en-GB"/>
        </w:rPr>
        <w:t>LAW AND JURISDICTION</w:t>
      </w:r>
      <w:bookmarkStart w:id="179" w:name="_NN1571"/>
      <w:bookmarkEnd w:id="178"/>
      <w:bookmarkEnd w:id="179"/>
      <w:r w:rsidR="0089194B" w:rsidRPr="00A42E54">
        <w:rPr>
          <w:lang w:eastAsia="en-GB"/>
        </w:rPr>
        <w:fldChar w:fldCharType="begin"/>
      </w:r>
      <w:r w:rsidRPr="00A42E54">
        <w:rPr>
          <w:rFonts w:cs="Arial"/>
          <w:lang w:eastAsia="en-GB"/>
        </w:rPr>
        <w:instrText xml:space="preserve"> TC "</w:instrText>
      </w:r>
      <w:r w:rsidR="00C17A5E" w:rsidRPr="00A42E54">
        <w:fldChar w:fldCharType="begin"/>
      </w:r>
      <w:r w:rsidR="00C17A5E" w:rsidRPr="00A42E54">
        <w:instrText xml:space="preserve"> REF _NN1571\r \h  \* MERGEFORMAT </w:instrText>
      </w:r>
      <w:r w:rsidR="00C17A5E" w:rsidRPr="00A42E54">
        <w:fldChar w:fldCharType="separate"/>
      </w:r>
      <w:bookmarkStart w:id="180" w:name="_Toc173226213"/>
      <w:bookmarkStart w:id="181" w:name="_Toc334799925"/>
      <w:r w:rsidR="00AA361A" w:rsidRPr="00A42E54">
        <w:rPr>
          <w:rFonts w:cs="Arial"/>
          <w:lang w:eastAsia="en-GB"/>
        </w:rPr>
        <w:instrText>H15</w:instrText>
      </w:r>
      <w:r w:rsidR="00C17A5E" w:rsidRPr="00A42E54">
        <w:fldChar w:fldCharType="end"/>
      </w:r>
      <w:r w:rsidRPr="00A42E54">
        <w:rPr>
          <w:rFonts w:cs="Arial"/>
          <w:lang w:eastAsia="en-GB"/>
        </w:rPr>
        <w:instrText xml:space="preserve"> LAW AND JURISDICTION</w:instrText>
      </w:r>
      <w:bookmarkEnd w:id="180"/>
      <w:bookmarkEnd w:id="181"/>
      <w:r w:rsidRPr="00A42E54">
        <w:rPr>
          <w:rFonts w:cs="Arial"/>
          <w:lang w:eastAsia="en-GB"/>
        </w:rPr>
        <w:instrText xml:space="preserve">" \l 1 </w:instrText>
      </w:r>
      <w:r w:rsidR="0089194B" w:rsidRPr="00A42E54">
        <w:rPr>
          <w:lang w:eastAsia="en-GB"/>
        </w:rPr>
        <w:fldChar w:fldCharType="end"/>
      </w:r>
    </w:p>
    <w:p w14:paraId="1282B055" w14:textId="77777777" w:rsidR="00E36840" w:rsidRPr="00A42E54" w:rsidRDefault="00E36840" w:rsidP="00E36840">
      <w:pPr>
        <w:keepNext/>
        <w:tabs>
          <w:tab w:val="left" w:pos="720"/>
        </w:tabs>
        <w:overflowPunct/>
        <w:autoSpaceDE/>
        <w:autoSpaceDN/>
        <w:adjustRightInd/>
        <w:jc w:val="left"/>
        <w:textAlignment w:val="auto"/>
        <w:outlineLvl w:val="0"/>
        <w:rPr>
          <w:rFonts w:cs="Arial"/>
          <w:lang w:eastAsia="en-GB"/>
        </w:rPr>
      </w:pPr>
    </w:p>
    <w:p w14:paraId="3AB370FD" w14:textId="3823F8BA" w:rsidR="00E36840" w:rsidRPr="00A42E54" w:rsidRDefault="00E36840">
      <w:pPr>
        <w:numPr>
          <w:ilvl w:val="1"/>
          <w:numId w:val="32"/>
        </w:numPr>
        <w:overflowPunct/>
        <w:autoSpaceDE/>
        <w:autoSpaceDN/>
        <w:adjustRightInd/>
        <w:jc w:val="left"/>
        <w:textAlignment w:val="auto"/>
        <w:outlineLvl w:val="1"/>
        <w:rPr>
          <w:rFonts w:cs="Arial"/>
          <w:lang w:eastAsia="en-GB"/>
        </w:rPr>
      </w:pPr>
      <w:r w:rsidRPr="00A42E54">
        <w:rPr>
          <w:lang w:eastAsia="en-GB"/>
        </w:rPr>
        <w:t>This Contract shall be governed by the laws of England and shall be subject to the exclusive jurisdiction of the English courts.</w:t>
      </w:r>
    </w:p>
    <w:p w14:paraId="5709BD41" w14:textId="77777777" w:rsidR="00E91ED0" w:rsidRPr="00B22104" w:rsidRDefault="00E91ED0" w:rsidP="00E91ED0">
      <w:pPr>
        <w:overflowPunct/>
        <w:autoSpaceDE/>
        <w:autoSpaceDN/>
        <w:adjustRightInd/>
        <w:ind w:left="851"/>
        <w:jc w:val="left"/>
        <w:textAlignment w:val="auto"/>
        <w:outlineLvl w:val="1"/>
        <w:rPr>
          <w:rFonts w:cs="Arial"/>
          <w:b/>
          <w:bCs/>
          <w:lang w:eastAsia="en-GB"/>
        </w:rPr>
      </w:pPr>
    </w:p>
    <w:p w14:paraId="7467913D" w14:textId="635AD9EA" w:rsidR="003D0B8D" w:rsidRPr="00B22104" w:rsidRDefault="003D0B8D" w:rsidP="003D0B8D">
      <w:pPr>
        <w:overflowPunct/>
        <w:autoSpaceDE/>
        <w:autoSpaceDN/>
        <w:adjustRightInd/>
        <w:jc w:val="left"/>
        <w:textAlignment w:val="auto"/>
        <w:outlineLvl w:val="1"/>
        <w:rPr>
          <w:rFonts w:cs="Arial"/>
          <w:b/>
          <w:bCs/>
          <w:lang w:eastAsia="en-GB"/>
        </w:rPr>
      </w:pPr>
      <w:r w:rsidRPr="00B22104">
        <w:rPr>
          <w:rFonts w:cs="Arial"/>
          <w:lang w:eastAsia="en-GB"/>
        </w:rPr>
        <w:t>H16</w:t>
      </w:r>
      <w:r w:rsidRPr="00B22104">
        <w:rPr>
          <w:rFonts w:cs="Arial"/>
          <w:b/>
          <w:bCs/>
          <w:lang w:eastAsia="en-GB"/>
        </w:rPr>
        <w:tab/>
      </w:r>
      <w:r w:rsidR="00335161" w:rsidRPr="00F008B2">
        <w:rPr>
          <w:b/>
          <w:bCs/>
        </w:rPr>
        <w:t>SOCIAL VALUE</w:t>
      </w:r>
    </w:p>
    <w:p w14:paraId="2F66D2E1" w14:textId="16B4D8A8" w:rsidR="00335161" w:rsidRPr="00A42E54" w:rsidRDefault="00335161" w:rsidP="003D0B8D">
      <w:pPr>
        <w:overflowPunct/>
        <w:autoSpaceDE/>
        <w:autoSpaceDN/>
        <w:adjustRightInd/>
        <w:jc w:val="left"/>
        <w:textAlignment w:val="auto"/>
        <w:outlineLvl w:val="1"/>
        <w:rPr>
          <w:rFonts w:cs="Arial"/>
          <w:lang w:eastAsia="en-GB"/>
        </w:rPr>
      </w:pPr>
    </w:p>
    <w:p w14:paraId="051449DB" w14:textId="160E79E1" w:rsidR="00C065EC" w:rsidRPr="00A42E54" w:rsidRDefault="00C065EC" w:rsidP="00C065EC">
      <w:pPr>
        <w:widowControl w:val="0"/>
        <w:overflowPunct/>
        <w:autoSpaceDE/>
        <w:adjustRightInd/>
        <w:ind w:left="720"/>
        <w:textAlignment w:val="auto"/>
        <w:outlineLvl w:val="1"/>
        <w:rPr>
          <w:rFonts w:cs="Arial"/>
          <w:iCs/>
          <w:lang w:eastAsia="en-GB"/>
        </w:rPr>
      </w:pPr>
      <w:bookmarkStart w:id="182" w:name="_Hlk110451267"/>
      <w:r w:rsidRPr="00A42E54">
        <w:rPr>
          <w:rFonts w:cs="Arial"/>
          <w:iCs/>
          <w:lang w:eastAsia="en-GB"/>
        </w:rPr>
        <w:t xml:space="preserve">The </w:t>
      </w:r>
      <w:r w:rsidR="00BC70AF" w:rsidRPr="00A42E54">
        <w:rPr>
          <w:rFonts w:cs="Arial"/>
          <w:iCs/>
          <w:lang w:eastAsia="en-GB"/>
        </w:rPr>
        <w:t>Council under</w:t>
      </w:r>
      <w:r w:rsidRPr="00A42E54">
        <w:rPr>
          <w:rFonts w:cs="Arial"/>
          <w:iCs/>
          <w:lang w:eastAsia="en-GB"/>
        </w:rPr>
        <w:t xml:space="preserve"> the Public Services </w:t>
      </w:r>
      <w:r w:rsidR="00BC70AF" w:rsidRPr="00A42E54">
        <w:rPr>
          <w:rFonts w:cs="Arial"/>
          <w:iCs/>
          <w:lang w:eastAsia="en-GB"/>
        </w:rPr>
        <w:t>(Social</w:t>
      </w:r>
      <w:r w:rsidRPr="00A42E54">
        <w:rPr>
          <w:rFonts w:cs="Arial"/>
          <w:iCs/>
          <w:lang w:eastAsia="en-GB"/>
        </w:rPr>
        <w:t xml:space="preserve"> Value) Act 2012 must have regard to the economic and environmental </w:t>
      </w:r>
      <w:r w:rsidR="00BC70AF" w:rsidRPr="00A42E54">
        <w:rPr>
          <w:rFonts w:cs="Arial"/>
          <w:iCs/>
          <w:lang w:eastAsia="en-GB"/>
        </w:rPr>
        <w:t>well-being</w:t>
      </w:r>
      <w:r w:rsidRPr="00A42E54">
        <w:rPr>
          <w:rFonts w:cs="Arial"/>
          <w:iCs/>
          <w:lang w:eastAsia="en-GB"/>
        </w:rPr>
        <w:t xml:space="preserve"> in connection with its public service contracts and for connected purposes, for those persons in its area. The </w:t>
      </w:r>
      <w:r w:rsidR="00BC70AF" w:rsidRPr="00A42E54">
        <w:rPr>
          <w:rFonts w:cs="Arial"/>
          <w:iCs/>
          <w:lang w:eastAsia="en-GB"/>
        </w:rPr>
        <w:t>Council in</w:t>
      </w:r>
      <w:r w:rsidRPr="00A42E54">
        <w:rPr>
          <w:rFonts w:cs="Arial"/>
          <w:iCs/>
          <w:lang w:eastAsia="en-GB"/>
        </w:rPr>
        <w:t xml:space="preserve"> commissioning the Services has considered </w:t>
      </w:r>
      <w:r w:rsidRPr="00A42E54">
        <w:rPr>
          <w:rFonts w:cs="Arial"/>
          <w:iCs/>
          <w:lang w:eastAsia="en-GB"/>
        </w:rPr>
        <w:lastRenderedPageBreak/>
        <w:t xml:space="preserve">its duties under the aforesaid Act and informed the Contractor of any measures it will use to discharge its Social Value obligations under this Contract and where applicable the Contractor shall in good faith provide the </w:t>
      </w:r>
      <w:r w:rsidR="00BC70AF" w:rsidRPr="00A42E54">
        <w:rPr>
          <w:rFonts w:cs="Arial"/>
          <w:iCs/>
          <w:lang w:eastAsia="en-GB"/>
        </w:rPr>
        <w:t>Council with</w:t>
      </w:r>
      <w:r w:rsidRPr="00A42E54">
        <w:rPr>
          <w:rFonts w:cs="Arial"/>
          <w:iCs/>
          <w:lang w:eastAsia="en-GB"/>
        </w:rPr>
        <w:t xml:space="preserve"> the support to discharge its duty. </w:t>
      </w:r>
    </w:p>
    <w:p w14:paraId="37E5D453" w14:textId="09CBE456" w:rsidR="00CD430D" w:rsidRPr="00A42E54" w:rsidRDefault="00CD430D" w:rsidP="00CD430D">
      <w:pPr>
        <w:pStyle w:val="Untitledsubclause1"/>
        <w:numPr>
          <w:ilvl w:val="0"/>
          <w:numId w:val="0"/>
        </w:numPr>
        <w:ind w:left="720" w:hanging="720"/>
        <w:rPr>
          <w:b/>
          <w:bCs/>
          <w:sz w:val="20"/>
        </w:rPr>
      </w:pPr>
      <w:bookmarkStart w:id="183" w:name="a953408"/>
      <w:bookmarkEnd w:id="182"/>
      <w:r w:rsidRPr="00D32A10">
        <w:rPr>
          <w:sz w:val="20"/>
        </w:rPr>
        <w:t>H17</w:t>
      </w:r>
      <w:r w:rsidRPr="00A42E54">
        <w:rPr>
          <w:b/>
          <w:bCs/>
          <w:sz w:val="20"/>
        </w:rPr>
        <w:t>.</w:t>
      </w:r>
      <w:r w:rsidRPr="00A42E54">
        <w:rPr>
          <w:b/>
          <w:bCs/>
          <w:sz w:val="20"/>
        </w:rPr>
        <w:tab/>
        <w:t>HUMAN RIGHTS ACT 1996</w:t>
      </w:r>
    </w:p>
    <w:p w14:paraId="2AF4A826" w14:textId="0B9395C8" w:rsidR="00CD430D" w:rsidRPr="00A42E54" w:rsidRDefault="00CD430D" w:rsidP="00D4643E">
      <w:pPr>
        <w:rPr>
          <w:b/>
        </w:rPr>
      </w:pPr>
      <w:r w:rsidRPr="00A42E54">
        <w:t>In performing its obligations under this agreement, the Supplier shall:</w:t>
      </w:r>
      <w:bookmarkEnd w:id="183"/>
    </w:p>
    <w:p w14:paraId="367D5DBC" w14:textId="77777777" w:rsidR="00D4643E" w:rsidRPr="00A42E54" w:rsidRDefault="00D4643E" w:rsidP="00D4643E">
      <w:bookmarkStart w:id="184" w:name="a198934"/>
    </w:p>
    <w:p w14:paraId="2674C071" w14:textId="77777777" w:rsidR="00D4643E" w:rsidRPr="00A42E54" w:rsidRDefault="00CD430D">
      <w:pPr>
        <w:pStyle w:val="ListParagraph"/>
        <w:numPr>
          <w:ilvl w:val="4"/>
          <w:numId w:val="32"/>
        </w:numPr>
        <w:rPr>
          <w:sz w:val="20"/>
        </w:rPr>
      </w:pPr>
      <w:r w:rsidRPr="00A42E54">
        <w:rPr>
          <w:sz w:val="20"/>
        </w:rPr>
        <w:t xml:space="preserve">comply with all laws, statutes, regulations [and codes] relating to Human Rights from time to time in </w:t>
      </w:r>
      <w:bookmarkEnd w:id="184"/>
      <w:r w:rsidR="00BC70AF" w:rsidRPr="00A42E54">
        <w:rPr>
          <w:sz w:val="20"/>
        </w:rPr>
        <w:t>force.</w:t>
      </w:r>
      <w:bookmarkStart w:id="185" w:name="a648552"/>
    </w:p>
    <w:p w14:paraId="2495ADB8" w14:textId="77777777" w:rsidR="00D4643E" w:rsidRPr="00A42E54" w:rsidRDefault="00CD430D">
      <w:pPr>
        <w:pStyle w:val="ListParagraph"/>
        <w:numPr>
          <w:ilvl w:val="4"/>
          <w:numId w:val="32"/>
        </w:numPr>
        <w:rPr>
          <w:sz w:val="20"/>
        </w:rPr>
      </w:pPr>
      <w:r w:rsidRPr="00A42E54">
        <w:rPr>
          <w:sz w:val="20"/>
        </w:rPr>
        <w:t>comply with the Human Rights Policy;</w:t>
      </w:r>
      <w:bookmarkStart w:id="186" w:name="a338047"/>
      <w:bookmarkEnd w:id="185"/>
    </w:p>
    <w:p w14:paraId="1E971EAE" w14:textId="77777777" w:rsidR="00D4643E" w:rsidRPr="00A42E54" w:rsidRDefault="00CD430D">
      <w:pPr>
        <w:pStyle w:val="ListParagraph"/>
        <w:numPr>
          <w:ilvl w:val="4"/>
          <w:numId w:val="32"/>
        </w:numPr>
        <w:rPr>
          <w:sz w:val="20"/>
        </w:rPr>
      </w:pPr>
      <w:r w:rsidRPr="00A42E54">
        <w:rPr>
          <w:sz w:val="20"/>
        </w:rPr>
        <w:t>respect Human Rights, meaning that it shall:</w:t>
      </w:r>
      <w:bookmarkStart w:id="187" w:name="a115101"/>
      <w:bookmarkEnd w:id="186"/>
    </w:p>
    <w:p w14:paraId="2AD19E48" w14:textId="77777777" w:rsidR="00A42E54" w:rsidRPr="00A42E54" w:rsidRDefault="00CD430D">
      <w:pPr>
        <w:pStyle w:val="ListParagraph"/>
        <w:numPr>
          <w:ilvl w:val="0"/>
          <w:numId w:val="58"/>
        </w:numPr>
        <w:rPr>
          <w:sz w:val="20"/>
        </w:rPr>
      </w:pPr>
      <w:r w:rsidRPr="00A42E54">
        <w:rPr>
          <w:sz w:val="20"/>
        </w:rPr>
        <w:t>identify, prevent and mitigate any potential or actual adverse Human Rights impact resulting from its activities or through its relationships with subcontractors, suppliers or other third parties; and</w:t>
      </w:r>
      <w:bookmarkStart w:id="188" w:name="a535144"/>
      <w:bookmarkEnd w:id="187"/>
    </w:p>
    <w:p w14:paraId="6CBFD8F3" w14:textId="28B45FF2" w:rsidR="00CD430D" w:rsidRPr="00A42E54" w:rsidRDefault="00CD430D">
      <w:pPr>
        <w:pStyle w:val="ListParagraph"/>
        <w:numPr>
          <w:ilvl w:val="0"/>
          <w:numId w:val="58"/>
        </w:numPr>
        <w:rPr>
          <w:sz w:val="20"/>
        </w:rPr>
      </w:pPr>
      <w:r w:rsidRPr="00A42E54">
        <w:rPr>
          <w:sz w:val="20"/>
        </w:rPr>
        <w:t>remediate any actual adverse Human Rights impacts which it causes or to which it contributes as soon as is practicable; and</w:t>
      </w:r>
      <w:bookmarkEnd w:id="188"/>
    </w:p>
    <w:p w14:paraId="16F2DFEF" w14:textId="30D2CF26" w:rsidR="00CD430D" w:rsidRPr="00A42E54" w:rsidRDefault="00CD430D">
      <w:pPr>
        <w:pStyle w:val="ListParagraph"/>
        <w:numPr>
          <w:ilvl w:val="4"/>
          <w:numId w:val="32"/>
        </w:numPr>
        <w:rPr>
          <w:sz w:val="20"/>
        </w:rPr>
      </w:pPr>
      <w:bookmarkStart w:id="189" w:name="a291544"/>
      <w:r w:rsidRPr="00A42E54">
        <w:rPr>
          <w:sz w:val="20"/>
        </w:rPr>
        <w:t>include in contracts with its direct subcontractors and suppliers human rights provisions which are at least as onerous as those set out in this clause.</w:t>
      </w:r>
      <w:bookmarkEnd w:id="189"/>
    </w:p>
    <w:p w14:paraId="5D7B1ECC" w14:textId="77777777" w:rsidR="00330005" w:rsidRPr="00A42E54" w:rsidRDefault="00330005">
      <w:pPr>
        <w:rPr>
          <w:b/>
          <w:bCs/>
        </w:rPr>
      </w:pPr>
    </w:p>
    <w:p w14:paraId="1CB47A65" w14:textId="5E36A21C" w:rsidR="00330005" w:rsidRDefault="008A69CD">
      <w:pPr>
        <w:rPr>
          <w:b/>
          <w:bCs/>
        </w:rPr>
      </w:pPr>
      <w:r w:rsidRPr="00D32A10">
        <w:t>H18</w:t>
      </w:r>
      <w:r w:rsidRPr="00A42E54">
        <w:rPr>
          <w:b/>
          <w:bCs/>
        </w:rPr>
        <w:tab/>
      </w:r>
      <w:r w:rsidRPr="00F008B2">
        <w:rPr>
          <w:b/>
          <w:bCs/>
        </w:rPr>
        <w:t xml:space="preserve">ENVIRONMENTAL </w:t>
      </w:r>
      <w:r w:rsidR="00A06A9F" w:rsidRPr="00F008B2">
        <w:rPr>
          <w:b/>
          <w:bCs/>
        </w:rPr>
        <w:t>PROVISIONS</w:t>
      </w:r>
    </w:p>
    <w:p w14:paraId="12392ED5" w14:textId="77777777" w:rsidR="00821DDE" w:rsidRPr="00A42E54" w:rsidRDefault="00821DDE">
      <w:pPr>
        <w:rPr>
          <w:b/>
          <w:bCs/>
        </w:rPr>
      </w:pPr>
    </w:p>
    <w:p w14:paraId="3BFE9B34" w14:textId="685DC5B1" w:rsidR="008A69CD" w:rsidRPr="00A42E54" w:rsidRDefault="00A42E54" w:rsidP="00A42E54">
      <w:bookmarkStart w:id="190" w:name="a480711"/>
      <w:r w:rsidRPr="00A42E54">
        <w:t>H.18.1</w:t>
      </w:r>
      <w:r w:rsidRPr="00A42E54">
        <w:tab/>
      </w:r>
      <w:r w:rsidR="008A69CD" w:rsidRPr="00A42E54">
        <w:t xml:space="preserve">The </w:t>
      </w:r>
      <w:r w:rsidR="00BC70AF" w:rsidRPr="00A42E54">
        <w:t>Contractor shall</w:t>
      </w:r>
      <w:r w:rsidR="008A69CD" w:rsidRPr="00A42E54">
        <w:t xml:space="preserve"> ensure that: </w:t>
      </w:r>
      <w:bookmarkEnd w:id="190"/>
    </w:p>
    <w:p w14:paraId="3194FDEC" w14:textId="63AC3C98" w:rsidR="008A69CD" w:rsidRPr="00A42E54" w:rsidRDefault="00A42E54" w:rsidP="00A42E54">
      <w:pPr>
        <w:ind w:left="720" w:firstLine="720"/>
      </w:pPr>
      <w:bookmarkStart w:id="191" w:name="a293657"/>
      <w:r w:rsidRPr="00A42E54">
        <w:t xml:space="preserve">(a)  </w:t>
      </w:r>
      <w:r w:rsidR="008A69CD" w:rsidRPr="00A42E54">
        <w:t xml:space="preserve">its operations comply with all applicable environmental Law, </w:t>
      </w:r>
      <w:bookmarkEnd w:id="191"/>
    </w:p>
    <w:p w14:paraId="50A63AD4" w14:textId="4DDBC32E" w:rsidR="008A69CD" w:rsidRPr="00A42E54" w:rsidRDefault="00A42E54" w:rsidP="00A42E54">
      <w:pPr>
        <w:ind w:left="720" w:firstLine="720"/>
      </w:pPr>
      <w:bookmarkStart w:id="192" w:name="a323573"/>
      <w:r w:rsidRPr="00A42E54">
        <w:t xml:space="preserve">(b) </w:t>
      </w:r>
      <w:r w:rsidR="008A69CD" w:rsidRPr="00A42E54">
        <w:t>it will only use packaging materials that comply with applicable environmental Law.</w:t>
      </w:r>
      <w:bookmarkEnd w:id="192"/>
    </w:p>
    <w:p w14:paraId="3EF37DA7" w14:textId="77777777" w:rsidR="00A42E54" w:rsidRPr="00A42E54" w:rsidRDefault="00A42E54" w:rsidP="00A42E54">
      <w:bookmarkStart w:id="193" w:name="a773904"/>
    </w:p>
    <w:p w14:paraId="142BB1D5" w14:textId="160749E7" w:rsidR="008A69CD" w:rsidRPr="00A42E54" w:rsidRDefault="00A42E54" w:rsidP="00A42E54">
      <w:pPr>
        <w:ind w:left="720" w:hanging="720"/>
      </w:pPr>
      <w:r w:rsidRPr="00A42E54">
        <w:t>H18.2</w:t>
      </w:r>
      <w:r w:rsidRPr="00A42E54">
        <w:tab/>
      </w:r>
      <w:r w:rsidR="008A69CD" w:rsidRPr="00A42E54">
        <w:t xml:space="preserve">The </w:t>
      </w:r>
      <w:r w:rsidR="00BC70AF" w:rsidRPr="00A42E54">
        <w:t>Contractor shall</w:t>
      </w:r>
      <w:r w:rsidR="008A69CD" w:rsidRPr="00A42E54">
        <w:t xml:space="preserve"> have in place a suitable environmental management system for managing its environmental risks, which as a minimum must: </w:t>
      </w:r>
      <w:bookmarkEnd w:id="193"/>
    </w:p>
    <w:p w14:paraId="0DE12A25" w14:textId="77777777" w:rsidR="00A42E54" w:rsidRPr="00A42E54" w:rsidRDefault="008A69CD">
      <w:pPr>
        <w:pStyle w:val="ListParagraph"/>
        <w:numPr>
          <w:ilvl w:val="4"/>
          <w:numId w:val="27"/>
        </w:numPr>
        <w:rPr>
          <w:sz w:val="20"/>
        </w:rPr>
      </w:pPr>
      <w:bookmarkStart w:id="194" w:name="a905037"/>
      <w:r w:rsidRPr="00A42E54">
        <w:rPr>
          <w:sz w:val="20"/>
        </w:rPr>
        <w:t xml:space="preserve">assess the environmental impact of all past, current and future operations; </w:t>
      </w:r>
      <w:bookmarkStart w:id="195" w:name="a568249"/>
      <w:bookmarkEnd w:id="194"/>
    </w:p>
    <w:p w14:paraId="71139718" w14:textId="0AA24296" w:rsidR="00A42E54" w:rsidRPr="00A42E54" w:rsidRDefault="008A69CD">
      <w:pPr>
        <w:pStyle w:val="ListParagraph"/>
        <w:numPr>
          <w:ilvl w:val="4"/>
          <w:numId w:val="27"/>
        </w:numPr>
        <w:rPr>
          <w:sz w:val="20"/>
        </w:rPr>
      </w:pPr>
      <w:r w:rsidRPr="00A42E54">
        <w:rPr>
          <w:sz w:val="20"/>
        </w:rPr>
        <w:t xml:space="preserve">specify steps to continuously improve environmental performance, and reduce pollution, emissions and waste; </w:t>
      </w:r>
      <w:bookmarkStart w:id="196" w:name="a471845"/>
      <w:bookmarkEnd w:id="195"/>
    </w:p>
    <w:p w14:paraId="51FB7F57" w14:textId="77777777" w:rsidR="00A42E54" w:rsidRPr="00A42E54" w:rsidRDefault="008A69CD">
      <w:pPr>
        <w:pStyle w:val="ListParagraph"/>
        <w:numPr>
          <w:ilvl w:val="4"/>
          <w:numId w:val="27"/>
        </w:numPr>
        <w:rPr>
          <w:sz w:val="20"/>
        </w:rPr>
      </w:pPr>
      <w:r w:rsidRPr="00A42E54">
        <w:rPr>
          <w:sz w:val="20"/>
        </w:rPr>
        <w:t>specify measures to reduce the use of all raw materials, energy and supplies;</w:t>
      </w:r>
      <w:bookmarkStart w:id="197" w:name="a901085"/>
      <w:bookmarkEnd w:id="196"/>
    </w:p>
    <w:p w14:paraId="13387E08" w14:textId="43F7934C" w:rsidR="008A69CD" w:rsidRPr="00A42E54" w:rsidRDefault="008A69CD">
      <w:pPr>
        <w:pStyle w:val="ListParagraph"/>
        <w:numPr>
          <w:ilvl w:val="4"/>
          <w:numId w:val="27"/>
        </w:numPr>
        <w:rPr>
          <w:sz w:val="20"/>
        </w:rPr>
      </w:pPr>
      <w:r w:rsidRPr="00A42E54">
        <w:rPr>
          <w:sz w:val="20"/>
        </w:rPr>
        <w:t xml:space="preserve">require </w:t>
      </w:r>
      <w:r w:rsidR="00A42E54" w:rsidRPr="00A42E54">
        <w:rPr>
          <w:sz w:val="20"/>
        </w:rPr>
        <w:t>Contractor Personnel</w:t>
      </w:r>
      <w:r w:rsidRPr="00A42E54">
        <w:rPr>
          <w:sz w:val="20"/>
        </w:rPr>
        <w:t xml:space="preserve"> to be trained in environmental matters. </w:t>
      </w:r>
      <w:bookmarkEnd w:id="197"/>
    </w:p>
    <w:p w14:paraId="1E21056D" w14:textId="77777777" w:rsidR="00A42E54" w:rsidRPr="00A42E54" w:rsidRDefault="00A42E54" w:rsidP="00A42E54">
      <w:bookmarkStart w:id="198" w:name="a497120"/>
    </w:p>
    <w:p w14:paraId="7947BD50" w14:textId="1E58428F" w:rsidR="008A69CD" w:rsidRPr="00A42E54" w:rsidRDefault="00A42E54" w:rsidP="00A42E54">
      <w:r w:rsidRPr="00A42E54">
        <w:t>H.18.3</w:t>
      </w:r>
      <w:r w:rsidRPr="00A42E54">
        <w:tab/>
      </w:r>
      <w:r w:rsidR="008A69CD" w:rsidRPr="00A42E54">
        <w:t xml:space="preserve">The </w:t>
      </w:r>
      <w:r w:rsidR="00BC70AF" w:rsidRPr="00A42E54">
        <w:t>Contractor shall</w:t>
      </w:r>
      <w:r w:rsidR="008A69CD" w:rsidRPr="00A42E54">
        <w:t xml:space="preserve">, in performing its obligations under this </w:t>
      </w:r>
      <w:bookmarkEnd w:id="198"/>
      <w:r w:rsidR="008977B4" w:rsidRPr="00A42E54">
        <w:t xml:space="preserve">Contract </w:t>
      </w:r>
    </w:p>
    <w:p w14:paraId="55F268F7" w14:textId="77777777" w:rsidR="00A42E54" w:rsidRPr="00A42E54" w:rsidRDefault="00A42E54" w:rsidP="00A42E54">
      <w:pPr>
        <w:ind w:left="1440"/>
      </w:pPr>
      <w:bookmarkStart w:id="199" w:name="a723998"/>
      <w:r w:rsidRPr="00A42E54">
        <w:rPr>
          <w:highlight w:val="yellow"/>
        </w:rPr>
        <w:t>(a)</w:t>
      </w:r>
      <w:r w:rsidRPr="00A42E54">
        <w:rPr>
          <w:highlight w:val="yellow"/>
        </w:rPr>
        <w:tab/>
      </w:r>
      <w:r w:rsidR="008A69CD" w:rsidRPr="00A42E54">
        <w:rPr>
          <w:highlight w:val="yellow"/>
        </w:rPr>
        <w:t xml:space="preserve">[comply with any environmental related KPIs [in </w:t>
      </w:r>
      <w:r w:rsidR="008A69CD" w:rsidRPr="00A42E54">
        <w:rPr>
          <w:highlight w:val="yellow"/>
        </w:rPr>
        <w:fldChar w:fldCharType="begin"/>
      </w:r>
      <w:r w:rsidR="008A69CD" w:rsidRPr="00A42E54">
        <w:rPr>
          <w:highlight w:val="yellow"/>
        </w:rPr>
        <w:instrText>REF a416463 \h \w</w:instrText>
      </w:r>
      <w:r w:rsidR="008977B4" w:rsidRPr="00A42E54">
        <w:rPr>
          <w:highlight w:val="yellow"/>
        </w:rPr>
        <w:instrText xml:space="preserve"> \* MERGEFORMAT </w:instrText>
      </w:r>
      <w:r w:rsidR="008A69CD" w:rsidRPr="00A42E54">
        <w:rPr>
          <w:highlight w:val="yellow"/>
        </w:rPr>
      </w:r>
      <w:r w:rsidR="008A69CD" w:rsidRPr="00A42E54">
        <w:rPr>
          <w:highlight w:val="yellow"/>
        </w:rPr>
        <w:fldChar w:fldCharType="separate"/>
      </w:r>
      <w:r w:rsidR="008A69CD" w:rsidRPr="00A42E54">
        <w:rPr>
          <w:highlight w:val="yellow"/>
        </w:rPr>
        <w:t xml:space="preserve">Schedule </w:t>
      </w:r>
      <w:r w:rsidR="008A69CD" w:rsidRPr="00A42E54">
        <w:rPr>
          <w:highlight w:val="yellow"/>
        </w:rPr>
        <w:fldChar w:fldCharType="end"/>
      </w:r>
      <w:r w:rsidR="008301E6" w:rsidRPr="00A42E54">
        <w:rPr>
          <w:highlight w:val="yellow"/>
        </w:rPr>
        <w:t>3</w:t>
      </w:r>
      <w:proofErr w:type="gramStart"/>
      <w:r w:rsidR="008A69CD" w:rsidRPr="00A42E54">
        <w:rPr>
          <w:highlight w:val="yellow"/>
        </w:rPr>
        <w:t>];</w:t>
      </w:r>
      <w:bookmarkStart w:id="200" w:name="a653267"/>
      <w:bookmarkEnd w:id="199"/>
      <w:proofErr w:type="gramEnd"/>
    </w:p>
    <w:p w14:paraId="1329CB1E" w14:textId="77777777" w:rsidR="00A42E54" w:rsidRPr="00A42E54" w:rsidRDefault="00A42E54" w:rsidP="00A42E54">
      <w:pPr>
        <w:ind w:left="1440"/>
      </w:pPr>
      <w:r w:rsidRPr="00A42E54">
        <w:t xml:space="preserve">(b)    </w:t>
      </w:r>
      <w:r w:rsidR="008A69CD" w:rsidRPr="00A42E54">
        <w:t xml:space="preserve">not provide to the </w:t>
      </w:r>
      <w:r w:rsidR="008977B4" w:rsidRPr="00A42E54">
        <w:t xml:space="preserve">Council </w:t>
      </w:r>
      <w:r w:rsidR="008A69CD" w:rsidRPr="00A42E54">
        <w:t>any deliverables comprising wholly or partly of Prohibited Plastic Items;</w:t>
      </w:r>
      <w:bookmarkStart w:id="201" w:name="a649685"/>
      <w:bookmarkEnd w:id="200"/>
    </w:p>
    <w:p w14:paraId="4964F757" w14:textId="6BE1841C" w:rsidR="008A69CD" w:rsidRPr="00A42E54" w:rsidRDefault="00A42E54" w:rsidP="00A42E54">
      <w:pPr>
        <w:ind w:left="1440"/>
      </w:pPr>
      <w:r w:rsidRPr="00A42E54">
        <w:t xml:space="preserve">(c)   </w:t>
      </w:r>
      <w:r w:rsidR="008A69CD" w:rsidRPr="00A42E54">
        <w:t xml:space="preserve">not use any goods or deliverables which comprise wholly or party of a Prohibited Plastic Item to provide the Services unless the use is either related to management of the </w:t>
      </w:r>
      <w:r w:rsidR="008977B4" w:rsidRPr="00A42E54">
        <w:t xml:space="preserve">Contractor </w:t>
      </w:r>
      <w:r w:rsidR="008A69CD" w:rsidRPr="00A42E54">
        <w:t xml:space="preserve">'s general operations, or otherwise agreed in writing with the </w:t>
      </w:r>
      <w:r w:rsidR="008977B4" w:rsidRPr="00A42E54">
        <w:t>Council</w:t>
      </w:r>
      <w:bookmarkEnd w:id="201"/>
      <w:r w:rsidRPr="00A42E54">
        <w:t>;</w:t>
      </w:r>
    </w:p>
    <w:p w14:paraId="41719A19" w14:textId="756F6596" w:rsidR="008A69CD" w:rsidRPr="00A42E54" w:rsidRDefault="00A42E54" w:rsidP="00A42E54">
      <w:pPr>
        <w:ind w:left="1440"/>
      </w:pPr>
      <w:r w:rsidRPr="00A42E54">
        <w:t xml:space="preserve">(d) </w:t>
      </w:r>
      <w:bookmarkStart w:id="202" w:name="a660989"/>
      <w:r w:rsidR="008A69CD" w:rsidRPr="00A42E54">
        <w:t xml:space="preserve">minimise the release of GHG emissions, air pollutants and other substances damaging to health and the environment in providing the Services taking into account factors including the locations from which materials are sourced, transport of materials, work-related travel by </w:t>
      </w:r>
      <w:r w:rsidR="00BC70AF" w:rsidRPr="00A42E54">
        <w:t>Contractor Personnel</w:t>
      </w:r>
      <w:r w:rsidR="008A69CD" w:rsidRPr="00A42E54">
        <w:t xml:space="preserve">, emissions from </w:t>
      </w:r>
      <w:r w:rsidR="00BC70AF" w:rsidRPr="00A42E54">
        <w:t>Contractor offices</w:t>
      </w:r>
      <w:r w:rsidR="008A69CD" w:rsidRPr="00A42E54">
        <w:t xml:space="preserve"> and </w:t>
      </w:r>
      <w:r w:rsidR="00BC70AF" w:rsidRPr="00A42E54">
        <w:t>equipment.</w:t>
      </w:r>
      <w:r w:rsidR="008A69CD" w:rsidRPr="00A42E54">
        <w:t xml:space="preserve"> </w:t>
      </w:r>
      <w:bookmarkEnd w:id="202"/>
    </w:p>
    <w:p w14:paraId="4D992B05" w14:textId="77777777" w:rsidR="00A42E54" w:rsidRPr="00A42E54" w:rsidRDefault="00A42E54" w:rsidP="00A42E54">
      <w:pPr>
        <w:ind w:left="1440"/>
      </w:pPr>
    </w:p>
    <w:p w14:paraId="0F1E20BA" w14:textId="3A02D5C7" w:rsidR="008A69CD" w:rsidRPr="00A42E54" w:rsidRDefault="00A42E54" w:rsidP="00A42E54">
      <w:pPr>
        <w:ind w:left="720" w:hanging="720"/>
      </w:pPr>
      <w:bookmarkStart w:id="203" w:name="a757313"/>
      <w:r w:rsidRPr="00A42E54">
        <w:t>H.18.4</w:t>
      </w:r>
      <w:r w:rsidRPr="00A42E54">
        <w:tab/>
      </w:r>
      <w:r w:rsidR="008A69CD" w:rsidRPr="00A42E54">
        <w:t xml:space="preserve">On each anniversary of the Commencement Date, the </w:t>
      </w:r>
      <w:r w:rsidR="00BC70AF" w:rsidRPr="00A42E54">
        <w:t>Contractor shall</w:t>
      </w:r>
      <w:r w:rsidR="008A69CD" w:rsidRPr="00A42E54">
        <w:t xml:space="preserve"> complete and submit to the </w:t>
      </w:r>
      <w:r w:rsidR="00BC70AF" w:rsidRPr="00A42E54">
        <w:t>Council a</w:t>
      </w:r>
      <w:r w:rsidR="008A69CD" w:rsidRPr="00A42E54">
        <w:t xml:space="preserve"> Sustainability Report in relation to the Services being provided, which shall include information on: </w:t>
      </w:r>
      <w:bookmarkEnd w:id="203"/>
    </w:p>
    <w:p w14:paraId="11DA3812" w14:textId="19A2E7CA" w:rsidR="008A69CD" w:rsidRPr="00A42E54" w:rsidRDefault="00A42E54" w:rsidP="00A42E54">
      <w:pPr>
        <w:ind w:left="1440"/>
      </w:pPr>
      <w:bookmarkStart w:id="204" w:name="a944686"/>
      <w:r w:rsidRPr="00A42E54">
        <w:t xml:space="preserve">(a) </w:t>
      </w:r>
      <w:r w:rsidR="008A69CD" w:rsidRPr="00A42E54">
        <w:t xml:space="preserve">the </w:t>
      </w:r>
      <w:r w:rsidR="008977B4" w:rsidRPr="00A42E54">
        <w:t xml:space="preserve">Contractor </w:t>
      </w:r>
      <w:r w:rsidR="008A69CD" w:rsidRPr="00A42E54">
        <w:t>'s GHG emissions using the most recent government conversion factors for greenhouse gas reporting</w:t>
      </w:r>
      <w:r w:rsidR="008977B4" w:rsidRPr="00A42E54">
        <w:t xml:space="preserve"> and</w:t>
      </w:r>
      <w:r w:rsidR="008A69CD" w:rsidRPr="00A42E54">
        <w:t xml:space="preserve">; </w:t>
      </w:r>
      <w:bookmarkEnd w:id="204"/>
    </w:p>
    <w:p w14:paraId="52C589D8" w14:textId="25C358C6" w:rsidR="008A69CD" w:rsidRPr="00A42E54" w:rsidRDefault="00A42E54" w:rsidP="00A42E54">
      <w:pPr>
        <w:ind w:left="1440"/>
        <w:rPr>
          <w:lang w:val="en-US"/>
        </w:rPr>
      </w:pPr>
      <w:bookmarkStart w:id="205" w:name="a329520"/>
      <w:r w:rsidRPr="00A42E54">
        <w:rPr>
          <w:lang w:val="en-US"/>
        </w:rPr>
        <w:t xml:space="preserve">(b) </w:t>
      </w:r>
      <w:r w:rsidR="008A69CD" w:rsidRPr="00A42E54">
        <w:rPr>
          <w:lang w:val="en-US"/>
        </w:rPr>
        <w:t xml:space="preserve">the overall sustainability impact of the Services, including improvements identified by the </w:t>
      </w:r>
      <w:r w:rsidR="00BC70AF" w:rsidRPr="00A42E54">
        <w:rPr>
          <w:lang w:val="en-US"/>
        </w:rPr>
        <w:t>Contractor,</w:t>
      </w:r>
      <w:r w:rsidR="008A69CD" w:rsidRPr="00A42E54">
        <w:rPr>
          <w:lang w:val="en-US"/>
        </w:rPr>
        <w:t xml:space="preserve"> new policies or targets adopted to reduce the environmental impact of the </w:t>
      </w:r>
      <w:r w:rsidR="008977B4" w:rsidRPr="00A42E54">
        <w:rPr>
          <w:lang w:val="en-US"/>
        </w:rPr>
        <w:t xml:space="preserve">Contractor </w:t>
      </w:r>
      <w:r w:rsidR="008A69CD" w:rsidRPr="00A42E54">
        <w:rPr>
          <w:lang w:val="en-US"/>
        </w:rPr>
        <w:t xml:space="preserve">'s operations and contributions towards any </w:t>
      </w:r>
      <w:r w:rsidR="00BC70AF" w:rsidRPr="00A42E54">
        <w:rPr>
          <w:lang w:val="en-US"/>
        </w:rPr>
        <w:t>Council environmental</w:t>
      </w:r>
      <w:r w:rsidR="008A69CD" w:rsidRPr="00A42E54">
        <w:rPr>
          <w:lang w:val="en-US"/>
        </w:rPr>
        <w:t xml:space="preserve"> policies or targets.</w:t>
      </w:r>
      <w:bookmarkEnd w:id="205"/>
    </w:p>
    <w:p w14:paraId="52315A67" w14:textId="77777777" w:rsidR="00A42E54" w:rsidRPr="00A42E54" w:rsidRDefault="00A42E54" w:rsidP="00A42E54">
      <w:pPr>
        <w:ind w:left="1440"/>
        <w:rPr>
          <w:lang w:val="en-US"/>
        </w:rPr>
      </w:pPr>
    </w:p>
    <w:p w14:paraId="7F460EC3" w14:textId="7C111ED5" w:rsidR="008A69CD" w:rsidRPr="00A42E54" w:rsidRDefault="00A42E54" w:rsidP="00A42E54">
      <w:pPr>
        <w:rPr>
          <w:lang w:val="en-US"/>
        </w:rPr>
      </w:pPr>
      <w:bookmarkStart w:id="206" w:name="a533974"/>
      <w:r w:rsidRPr="00A42E54">
        <w:rPr>
          <w:lang w:val="en-US"/>
        </w:rPr>
        <w:t xml:space="preserve">H18.5 </w:t>
      </w:r>
      <w:r w:rsidR="008A69CD" w:rsidRPr="00A42E54">
        <w:rPr>
          <w:lang w:val="en-US"/>
        </w:rPr>
        <w:t xml:space="preserve">The </w:t>
      </w:r>
      <w:r w:rsidR="008977B4" w:rsidRPr="00A42E54">
        <w:rPr>
          <w:lang w:val="en-US"/>
        </w:rPr>
        <w:t>Council</w:t>
      </w:r>
      <w:r w:rsidR="008A69CD" w:rsidRPr="00A42E54">
        <w:rPr>
          <w:lang w:val="en-US"/>
        </w:rPr>
        <w:t xml:space="preserve"> may audit the </w:t>
      </w:r>
      <w:r w:rsidR="008977B4" w:rsidRPr="00A42E54">
        <w:rPr>
          <w:lang w:val="en-US"/>
        </w:rPr>
        <w:t xml:space="preserve">Contractor </w:t>
      </w:r>
      <w:r w:rsidR="008A69CD" w:rsidRPr="00A42E54">
        <w:rPr>
          <w:lang w:val="en-US"/>
        </w:rPr>
        <w:t xml:space="preserve">'s compliance with this </w:t>
      </w:r>
      <w:r w:rsidR="008A69CD" w:rsidRPr="00A42E54">
        <w:fldChar w:fldCharType="begin"/>
      </w:r>
      <w:r w:rsidR="008A69CD" w:rsidRPr="00A42E54">
        <w:instrText>PAGEREF a400319\# "'clause '"  \h</w:instrText>
      </w:r>
      <w:r w:rsidR="008A69CD" w:rsidRPr="00A42E54">
        <w:fldChar w:fldCharType="separate"/>
      </w:r>
      <w:r w:rsidR="008A69CD" w:rsidRPr="00A42E54">
        <w:t xml:space="preserve">clause </w:t>
      </w:r>
      <w:r w:rsidR="008A69CD" w:rsidRPr="00A42E54">
        <w:fldChar w:fldCharType="end"/>
      </w:r>
      <w:r w:rsidR="008A69CD" w:rsidRPr="00A42E54">
        <w:rPr>
          <w:lang w:val="en-US"/>
        </w:rPr>
        <w:t xml:space="preserve"> in accordance with </w:t>
      </w:r>
      <w:r w:rsidR="008A69CD" w:rsidRPr="00A42E54">
        <w:fldChar w:fldCharType="begin"/>
      </w:r>
      <w:r w:rsidR="008A69CD" w:rsidRPr="00A42E54">
        <w:instrText>PAGEREF a805658\# "'clause '"  \h</w:instrText>
      </w:r>
      <w:r w:rsidR="008A69CD" w:rsidRPr="00A42E54">
        <w:fldChar w:fldCharType="separate"/>
      </w:r>
      <w:r w:rsidR="008A69CD" w:rsidRPr="00A42E54">
        <w:t xml:space="preserve">clause </w:t>
      </w:r>
      <w:r w:rsidR="008A69CD" w:rsidRPr="00A42E54">
        <w:fldChar w:fldCharType="end"/>
      </w:r>
      <w:r w:rsidR="008977B4" w:rsidRPr="00A42E54">
        <w:t>F5</w:t>
      </w:r>
      <w:r w:rsidR="008A69CD" w:rsidRPr="00A42E54">
        <w:rPr>
          <w:lang w:val="en-US"/>
        </w:rPr>
        <w:t>.</w:t>
      </w:r>
      <w:bookmarkEnd w:id="206"/>
    </w:p>
    <w:p w14:paraId="52C8344E" w14:textId="77777777" w:rsidR="00330005" w:rsidRDefault="00330005"/>
    <w:p w14:paraId="3247D7ED" w14:textId="77777777" w:rsidR="00330005" w:rsidRDefault="00330005"/>
    <w:p w14:paraId="6EE63F85" w14:textId="77777777" w:rsidR="00093579" w:rsidRPr="00093579" w:rsidRDefault="00D32A10" w:rsidP="00093579">
      <w:pPr>
        <w:rPr>
          <w:b/>
          <w:bCs/>
        </w:rPr>
      </w:pPr>
      <w:r w:rsidRPr="00093579">
        <w:rPr>
          <w:b/>
          <w:bCs/>
        </w:rPr>
        <w:lastRenderedPageBreak/>
        <w:t>H19</w:t>
      </w:r>
      <w:r w:rsidRPr="00093579">
        <w:rPr>
          <w:b/>
          <w:bCs/>
        </w:rPr>
        <w:tab/>
      </w:r>
      <w:r w:rsidR="00093579" w:rsidRPr="00093579">
        <w:rPr>
          <w:b/>
          <w:bCs/>
        </w:rPr>
        <w:t>NOT USED</w:t>
      </w:r>
    </w:p>
    <w:p w14:paraId="66883196" w14:textId="77777777" w:rsidR="00093579" w:rsidRPr="00093579" w:rsidRDefault="00093579" w:rsidP="00093579">
      <w:pPr>
        <w:rPr>
          <w:b/>
          <w:bCs/>
        </w:rPr>
      </w:pPr>
    </w:p>
    <w:p w14:paraId="45D412B3" w14:textId="011305CA" w:rsidR="0081447F" w:rsidRPr="0081447F" w:rsidRDefault="0081447F" w:rsidP="0081447F">
      <w:pPr>
        <w:ind w:left="720" w:hanging="720"/>
        <w:rPr>
          <w:b/>
          <w:bCs/>
        </w:rPr>
      </w:pPr>
      <w:r w:rsidRPr="00093579">
        <w:rPr>
          <w:b/>
          <w:bCs/>
        </w:rPr>
        <w:t xml:space="preserve">H20 </w:t>
      </w:r>
      <w:r w:rsidRPr="00093579">
        <w:rPr>
          <w:b/>
          <w:bCs/>
        </w:rPr>
        <w:tab/>
      </w:r>
      <w:r w:rsidR="00093579" w:rsidRPr="00093579">
        <w:rPr>
          <w:b/>
          <w:bCs/>
        </w:rPr>
        <w:t xml:space="preserve">NOT USED </w:t>
      </w:r>
    </w:p>
    <w:p w14:paraId="7A0899C5" w14:textId="77777777" w:rsidR="00093579" w:rsidRDefault="00093579" w:rsidP="0081447F"/>
    <w:p w14:paraId="0F00EA4E" w14:textId="51D1D5EC" w:rsidR="0081447F" w:rsidRPr="00592E29" w:rsidRDefault="0081447F" w:rsidP="0081447F">
      <w:pPr>
        <w:rPr>
          <w:b/>
          <w:bCs/>
        </w:rPr>
      </w:pPr>
      <w:r w:rsidRPr="00592E29">
        <w:rPr>
          <w:b/>
          <w:bCs/>
        </w:rPr>
        <w:t>H21</w:t>
      </w:r>
      <w:r w:rsidRPr="00592E29">
        <w:rPr>
          <w:b/>
          <w:bCs/>
        </w:rPr>
        <w:tab/>
        <w:t xml:space="preserve">SUB-CONTRACTOR EXCLUSION – DEBARMENT AND TERMINATION RIGHTS </w:t>
      </w:r>
    </w:p>
    <w:p w14:paraId="31295B49" w14:textId="77777777" w:rsidR="0081447F" w:rsidRDefault="0081447F" w:rsidP="0081447F"/>
    <w:p w14:paraId="1A9FD068" w14:textId="39DC04E3" w:rsidR="0081447F" w:rsidRDefault="00592E29" w:rsidP="00592E29">
      <w:pPr>
        <w:ind w:left="720" w:hanging="720"/>
      </w:pPr>
      <w:r>
        <w:t>H21.1</w:t>
      </w:r>
      <w:r>
        <w:tab/>
      </w:r>
      <w:r w:rsidR="0081447F">
        <w:t>The Supplier shall ensure that none of its Sub-contractors are Excludable Suppliers at the time of appointment or during the performance of any part of the Services under this Agreement.</w:t>
      </w:r>
    </w:p>
    <w:p w14:paraId="000AEF8D" w14:textId="77777777" w:rsidR="0081447F" w:rsidRDefault="0081447F" w:rsidP="0081447F"/>
    <w:p w14:paraId="09335D4B" w14:textId="5C501618" w:rsidR="00330005" w:rsidRDefault="00592E29" w:rsidP="00592E29">
      <w:pPr>
        <w:ind w:left="720" w:hanging="720"/>
      </w:pPr>
      <w:r>
        <w:t>H21,2</w:t>
      </w:r>
      <w:r>
        <w:tab/>
      </w:r>
      <w:r w:rsidR="0081447F">
        <w:t>Where the Supplier becomes aware that a Sub-contractor is, or has become, an Excludable Supplier (whether as a result of being placed on the debarment list under section 59 of the Procurement Act 2023 or otherwise), it shall notify the Council within five (5) Working Days.</w:t>
      </w:r>
    </w:p>
    <w:p w14:paraId="2E831F67" w14:textId="77777777" w:rsidR="00F04B10" w:rsidRDefault="00F04B10" w:rsidP="008D4140">
      <w:pPr>
        <w:jc w:val="center"/>
        <w:rPr>
          <w:b/>
          <w:iCs/>
          <w:highlight w:val="yellow"/>
        </w:rPr>
      </w:pPr>
    </w:p>
    <w:p w14:paraId="6BD368FE" w14:textId="77777777" w:rsidR="00F04B10" w:rsidRDefault="00F04B10" w:rsidP="008D4140">
      <w:pPr>
        <w:jc w:val="center"/>
        <w:rPr>
          <w:b/>
          <w:iCs/>
          <w:highlight w:val="yellow"/>
        </w:rPr>
      </w:pPr>
    </w:p>
    <w:p w14:paraId="286FD1E2" w14:textId="2D9F458B" w:rsidR="00B00D95" w:rsidRPr="00B00D95" w:rsidRDefault="00B00D95" w:rsidP="008D4140">
      <w:pPr>
        <w:jc w:val="center"/>
        <w:rPr>
          <w:b/>
          <w:iCs/>
        </w:rPr>
      </w:pPr>
      <w:r>
        <w:rPr>
          <w:b/>
          <w:iCs/>
          <w:highlight w:val="yellow"/>
        </w:rPr>
        <w:br/>
      </w:r>
    </w:p>
    <w:p w14:paraId="523BA230" w14:textId="77777777" w:rsidR="00B00D95" w:rsidRPr="00B00D95" w:rsidRDefault="00B00D95">
      <w:pPr>
        <w:overflowPunct/>
        <w:autoSpaceDE/>
        <w:autoSpaceDN/>
        <w:adjustRightInd/>
        <w:jc w:val="left"/>
        <w:textAlignment w:val="auto"/>
        <w:rPr>
          <w:b/>
          <w:iCs/>
        </w:rPr>
      </w:pPr>
      <w:r w:rsidRPr="00B00D95">
        <w:rPr>
          <w:b/>
          <w:iCs/>
        </w:rPr>
        <w:br w:type="page"/>
      </w:r>
    </w:p>
    <w:p w14:paraId="3C6FF1E2" w14:textId="77777777" w:rsidR="00F04B10" w:rsidRDefault="00F04B10" w:rsidP="008D4140">
      <w:pPr>
        <w:jc w:val="center"/>
        <w:rPr>
          <w:b/>
          <w:iCs/>
          <w:highlight w:val="yellow"/>
        </w:rPr>
      </w:pPr>
    </w:p>
    <w:p w14:paraId="64D39D72" w14:textId="77777777" w:rsidR="00F04B10" w:rsidRDefault="00F04B10" w:rsidP="008D4140">
      <w:pPr>
        <w:jc w:val="center"/>
        <w:rPr>
          <w:b/>
          <w:iCs/>
          <w:highlight w:val="yellow"/>
        </w:rPr>
      </w:pPr>
    </w:p>
    <w:p w14:paraId="05A416D0" w14:textId="77777777" w:rsidR="008D4140" w:rsidRPr="00F04B10" w:rsidRDefault="00DE2578" w:rsidP="008D4140">
      <w:pPr>
        <w:jc w:val="center"/>
        <w:rPr>
          <w:b/>
          <w:iCs/>
        </w:rPr>
      </w:pPr>
      <w:r w:rsidRPr="00F04B10">
        <w:rPr>
          <w:b/>
          <w:iCs/>
        </w:rPr>
        <w:t>SCHEDULE 3</w:t>
      </w:r>
    </w:p>
    <w:p w14:paraId="030BF039" w14:textId="77777777" w:rsidR="008D4140" w:rsidRPr="00F04B10" w:rsidRDefault="008D4140" w:rsidP="008D4140">
      <w:pPr>
        <w:jc w:val="center"/>
        <w:rPr>
          <w:b/>
          <w:iCs/>
        </w:rPr>
      </w:pPr>
    </w:p>
    <w:p w14:paraId="7C0B7932" w14:textId="77777777" w:rsidR="008D4140" w:rsidRPr="00F04B10" w:rsidRDefault="008D4140" w:rsidP="008D4140">
      <w:pPr>
        <w:jc w:val="center"/>
        <w:rPr>
          <w:b/>
          <w:iCs/>
        </w:rPr>
      </w:pPr>
    </w:p>
    <w:p w14:paraId="5F355FBC" w14:textId="77777777" w:rsidR="008D4140" w:rsidRPr="00F04B10" w:rsidRDefault="008D4140" w:rsidP="008D4140">
      <w:pPr>
        <w:jc w:val="center"/>
        <w:rPr>
          <w:b/>
        </w:rPr>
      </w:pPr>
      <w:r w:rsidRPr="00F04B10">
        <w:rPr>
          <w:b/>
        </w:rPr>
        <w:t>Specification</w:t>
      </w:r>
    </w:p>
    <w:p w14:paraId="1DA6A7B6" w14:textId="77777777" w:rsidR="00DE2578" w:rsidRDefault="008D4140" w:rsidP="008D4140">
      <w:pPr>
        <w:jc w:val="center"/>
        <w:rPr>
          <w:b/>
        </w:rPr>
      </w:pPr>
      <w:r>
        <w:rPr>
          <w:b/>
          <w:iCs/>
          <w:highlight w:val="yellow"/>
        </w:rPr>
        <w:br w:type="page"/>
      </w:r>
      <w:r w:rsidR="00DE2578">
        <w:rPr>
          <w:b/>
        </w:rPr>
        <w:lastRenderedPageBreak/>
        <w:t xml:space="preserve">SCHEDULE 4 </w:t>
      </w:r>
    </w:p>
    <w:p w14:paraId="1D7CA0A0" w14:textId="77777777" w:rsidR="00DE2578" w:rsidRDefault="00DE2578" w:rsidP="008D4140">
      <w:pPr>
        <w:jc w:val="center"/>
        <w:rPr>
          <w:b/>
        </w:rPr>
      </w:pPr>
    </w:p>
    <w:p w14:paraId="512AD3BE" w14:textId="77777777" w:rsidR="008D4140" w:rsidRDefault="008D4140" w:rsidP="008D4140">
      <w:pPr>
        <w:jc w:val="center"/>
        <w:rPr>
          <w:b/>
        </w:rPr>
      </w:pPr>
      <w:r>
        <w:rPr>
          <w:b/>
        </w:rPr>
        <w:t>Contract Programme or Timetable for delivery</w:t>
      </w:r>
    </w:p>
    <w:p w14:paraId="730A1402" w14:textId="77777777" w:rsidR="008D4140" w:rsidRDefault="008D4140" w:rsidP="008D4140">
      <w:pPr>
        <w:jc w:val="center"/>
        <w:rPr>
          <w:b/>
          <w:iCs/>
        </w:rPr>
      </w:pPr>
    </w:p>
    <w:p w14:paraId="64AE97D2" w14:textId="77777777" w:rsidR="00DE2578" w:rsidRDefault="00DE2578" w:rsidP="008D4140">
      <w:pPr>
        <w:jc w:val="center"/>
        <w:rPr>
          <w:b/>
          <w:iCs/>
          <w:highlight w:val="yellow"/>
        </w:rPr>
      </w:pPr>
    </w:p>
    <w:p w14:paraId="19034050" w14:textId="77777777" w:rsidR="008D4140" w:rsidRDefault="008D4140" w:rsidP="008D4140">
      <w:pPr>
        <w:jc w:val="center"/>
        <w:rPr>
          <w:b/>
        </w:rPr>
      </w:pPr>
      <w:r>
        <w:rPr>
          <w:b/>
          <w:iCs/>
          <w:highlight w:val="yellow"/>
        </w:rPr>
        <w:br w:type="page"/>
      </w:r>
      <w:r w:rsidR="00DE2578" w:rsidRPr="00F04B10">
        <w:rPr>
          <w:b/>
        </w:rPr>
        <w:lastRenderedPageBreak/>
        <w:t>SCHEDULE 5</w:t>
      </w:r>
    </w:p>
    <w:p w14:paraId="2CC6FB8E" w14:textId="77777777" w:rsidR="00DE2578" w:rsidRPr="00F04B10" w:rsidRDefault="00DE2578" w:rsidP="008D4140">
      <w:pPr>
        <w:jc w:val="center"/>
        <w:rPr>
          <w:b/>
        </w:rPr>
      </w:pPr>
    </w:p>
    <w:p w14:paraId="68AD3CCB" w14:textId="77777777" w:rsidR="008D4140" w:rsidRDefault="00DE2578" w:rsidP="008D4140">
      <w:pPr>
        <w:jc w:val="center"/>
        <w:rPr>
          <w:b/>
          <w:iCs/>
        </w:rPr>
      </w:pPr>
      <w:r w:rsidRPr="00F04B10">
        <w:rPr>
          <w:b/>
        </w:rPr>
        <w:t>Redactable Information</w:t>
      </w:r>
    </w:p>
    <w:p w14:paraId="59021927" w14:textId="77777777" w:rsidR="008D4140" w:rsidRDefault="008D4140" w:rsidP="008D4140">
      <w:pPr>
        <w:jc w:val="center"/>
        <w:rPr>
          <w:b/>
          <w:iCs/>
        </w:rPr>
      </w:pPr>
    </w:p>
    <w:p w14:paraId="408BCC1A" w14:textId="77777777" w:rsidR="008D4140" w:rsidRDefault="008D4140" w:rsidP="008D4140">
      <w:pPr>
        <w:rPr>
          <w:iCs/>
        </w:rPr>
      </w:pPr>
      <w:r>
        <w:rPr>
          <w:iCs/>
        </w:rPr>
        <w:t>The following information may be redacted for the purposes of the Government’s Transparency Agenda.</w:t>
      </w:r>
    </w:p>
    <w:p w14:paraId="4E21E09B" w14:textId="77777777" w:rsidR="008D4140" w:rsidRDefault="008D4140" w:rsidP="008D4140">
      <w:pPr>
        <w:rPr>
          <w:iCs/>
        </w:rPr>
      </w:pPr>
    </w:p>
    <w:p w14:paraId="04B26803" w14:textId="77777777" w:rsidR="008D4140" w:rsidRPr="00F04B10" w:rsidRDefault="008D4140" w:rsidP="008D4140">
      <w:pPr>
        <w:rPr>
          <w:iCs/>
        </w:rPr>
      </w:pPr>
      <w:r w:rsidRPr="00F04B10">
        <w:t>3A. Confidential Information</w:t>
      </w:r>
    </w:p>
    <w:p w14:paraId="4B4CFC6D" w14:textId="77777777" w:rsidR="008D4140" w:rsidRPr="00F04B10" w:rsidRDefault="008D4140" w:rsidP="008D4140">
      <w:pPr>
        <w:rPr>
          <w:iCs/>
        </w:rPr>
      </w:pPr>
    </w:p>
    <w:p w14:paraId="637CCA6C" w14:textId="77777777" w:rsidR="008D4140" w:rsidRPr="00F04B10" w:rsidRDefault="008D4140" w:rsidP="008D4140">
      <w:pPr>
        <w:rPr>
          <w:iCs/>
        </w:rPr>
      </w:pPr>
    </w:p>
    <w:p w14:paraId="456E6F7F" w14:textId="77777777" w:rsidR="008D4140" w:rsidRPr="00F04B10" w:rsidRDefault="008D4140" w:rsidP="008D4140">
      <w:pPr>
        <w:rPr>
          <w:iCs/>
        </w:rPr>
      </w:pPr>
    </w:p>
    <w:p w14:paraId="38B821F2" w14:textId="77777777" w:rsidR="008D4140" w:rsidRPr="00F04B10" w:rsidRDefault="008D4140" w:rsidP="008D4140"/>
    <w:p w14:paraId="0AFB0D58" w14:textId="77777777" w:rsidR="008D4140" w:rsidRPr="00F04B10" w:rsidRDefault="008D4140" w:rsidP="008D4140">
      <w:pPr>
        <w:rPr>
          <w:iCs/>
        </w:rPr>
      </w:pPr>
    </w:p>
    <w:p w14:paraId="5C3BA6EF" w14:textId="77777777" w:rsidR="008D4140" w:rsidRPr="00F04B10" w:rsidRDefault="008D4140" w:rsidP="008D4140">
      <w:pPr>
        <w:rPr>
          <w:iCs/>
        </w:rPr>
      </w:pPr>
    </w:p>
    <w:p w14:paraId="778000FA" w14:textId="77777777" w:rsidR="008D4140" w:rsidRPr="00F04B10" w:rsidRDefault="008D4140" w:rsidP="008D4140">
      <w:pPr>
        <w:rPr>
          <w:iCs/>
        </w:rPr>
      </w:pPr>
      <w:r w:rsidRPr="00F04B10">
        <w:t>3B. Data Protected Information</w:t>
      </w:r>
    </w:p>
    <w:p w14:paraId="04B27514" w14:textId="77777777" w:rsidR="008D4140" w:rsidRPr="00F04B10" w:rsidRDefault="008D4140" w:rsidP="008D4140">
      <w:pPr>
        <w:rPr>
          <w:iCs/>
        </w:rPr>
      </w:pPr>
    </w:p>
    <w:p w14:paraId="4D42364A" w14:textId="77777777" w:rsidR="008D4140" w:rsidRPr="00F04B10" w:rsidRDefault="008D4140" w:rsidP="008D4140">
      <w:pPr>
        <w:rPr>
          <w:iCs/>
        </w:rPr>
      </w:pPr>
    </w:p>
    <w:p w14:paraId="00298D4D" w14:textId="77777777" w:rsidR="008D4140" w:rsidRPr="00F04B10" w:rsidRDefault="008D4140" w:rsidP="008D4140">
      <w:pPr>
        <w:rPr>
          <w:iCs/>
        </w:rPr>
      </w:pPr>
    </w:p>
    <w:p w14:paraId="551E8356" w14:textId="77777777" w:rsidR="008D4140" w:rsidRPr="00F04B10" w:rsidRDefault="008D4140" w:rsidP="008D4140">
      <w:pPr>
        <w:rPr>
          <w:iCs/>
        </w:rPr>
      </w:pPr>
    </w:p>
    <w:p w14:paraId="0EA15536" w14:textId="77777777" w:rsidR="008D4140" w:rsidRPr="00F04B10" w:rsidRDefault="008D4140" w:rsidP="008D4140">
      <w:pPr>
        <w:rPr>
          <w:iCs/>
        </w:rPr>
      </w:pPr>
    </w:p>
    <w:p w14:paraId="5E4EA7BF" w14:textId="77777777" w:rsidR="008D4140" w:rsidRPr="00F04B10" w:rsidRDefault="008D4140" w:rsidP="008D4140">
      <w:pPr>
        <w:rPr>
          <w:iCs/>
        </w:rPr>
      </w:pPr>
    </w:p>
    <w:p w14:paraId="0A862DE5" w14:textId="77777777" w:rsidR="008D4140" w:rsidRDefault="008D4140" w:rsidP="008D4140">
      <w:pPr>
        <w:rPr>
          <w:iCs/>
        </w:rPr>
      </w:pPr>
      <w:r w:rsidRPr="00F04B10">
        <w:t>3C. Market Sensitive Pricing Information</w:t>
      </w:r>
    </w:p>
    <w:p w14:paraId="589B660F" w14:textId="77777777" w:rsidR="008D4140" w:rsidRDefault="008D4140" w:rsidP="00410BEB">
      <w:pPr>
        <w:rPr>
          <w:iCs/>
        </w:rPr>
      </w:pPr>
      <w:r>
        <w:rPr>
          <w:iCs/>
        </w:rPr>
        <w:br w:type="page"/>
      </w:r>
      <w:r>
        <w:rPr>
          <w:b/>
        </w:rPr>
        <w:lastRenderedPageBreak/>
        <w:t xml:space="preserve"> </w:t>
      </w:r>
    </w:p>
    <w:p w14:paraId="5CA72C4F" w14:textId="77777777" w:rsidR="008D4140" w:rsidRDefault="00DE2578" w:rsidP="008D4140">
      <w:pPr>
        <w:jc w:val="center"/>
        <w:rPr>
          <w:b/>
          <w:iCs/>
        </w:rPr>
      </w:pPr>
      <w:r w:rsidRPr="00F04B10">
        <w:rPr>
          <w:b/>
          <w:iCs/>
        </w:rPr>
        <w:t>SCHEDULE 6</w:t>
      </w:r>
    </w:p>
    <w:p w14:paraId="1BB7BEA7" w14:textId="77777777" w:rsidR="00DE2578" w:rsidRDefault="00DE2578" w:rsidP="008D4140">
      <w:pPr>
        <w:jc w:val="center"/>
        <w:rPr>
          <w:b/>
          <w:iCs/>
        </w:rPr>
      </w:pPr>
    </w:p>
    <w:p w14:paraId="7319CDA1" w14:textId="77777777" w:rsidR="00DE2578" w:rsidRPr="00F04B10" w:rsidRDefault="00DE2578" w:rsidP="008D4140">
      <w:pPr>
        <w:jc w:val="center"/>
        <w:rPr>
          <w:b/>
          <w:iCs/>
        </w:rPr>
      </w:pPr>
    </w:p>
    <w:p w14:paraId="3FF285D6" w14:textId="77777777" w:rsidR="008D4140" w:rsidRPr="00F04B10" w:rsidRDefault="008D4140" w:rsidP="008D4140">
      <w:pPr>
        <w:rPr>
          <w:b/>
          <w:iCs/>
        </w:rPr>
      </w:pPr>
      <w:r w:rsidRPr="00F04B10">
        <w:rPr>
          <w:b/>
          <w:iCs/>
        </w:rPr>
        <w:t xml:space="preserve">[DN: INSERT ANY FURTHER DETAILS THAT REQUIRE SCHEDULING: </w:t>
      </w:r>
    </w:p>
    <w:p w14:paraId="56052F65" w14:textId="77777777" w:rsidR="008D4140" w:rsidRDefault="008D4140" w:rsidP="008D4140">
      <w:pPr>
        <w:rPr>
          <w:b/>
          <w:iCs/>
        </w:rPr>
      </w:pPr>
      <w:r w:rsidRPr="00F04B10">
        <w:rPr>
          <w:b/>
          <w:iCs/>
        </w:rPr>
        <w:t>Eg Programme Delivery Plan, Method Statements, Contract Timetable, Project Management Structure]</w:t>
      </w:r>
    </w:p>
    <w:p w14:paraId="1FF80890" w14:textId="77777777" w:rsidR="008D4140" w:rsidRDefault="008D4140" w:rsidP="008D4140">
      <w:pPr>
        <w:jc w:val="center"/>
        <w:rPr>
          <w:b/>
        </w:rPr>
      </w:pPr>
    </w:p>
    <w:p w14:paraId="096D521C" w14:textId="77777777" w:rsidR="008D4140" w:rsidRDefault="008D4140" w:rsidP="008D4140">
      <w:pPr>
        <w:jc w:val="center"/>
        <w:rPr>
          <w:b/>
        </w:rPr>
      </w:pPr>
    </w:p>
    <w:p w14:paraId="41F3AED3" w14:textId="77777777" w:rsidR="008D4140" w:rsidRDefault="008D4140" w:rsidP="008D4140">
      <w:pPr>
        <w:jc w:val="center"/>
        <w:rPr>
          <w:b/>
        </w:rPr>
      </w:pPr>
    </w:p>
    <w:p w14:paraId="3C86A666" w14:textId="77777777" w:rsidR="008D4140" w:rsidRDefault="008D4140" w:rsidP="008D4140">
      <w:pPr>
        <w:jc w:val="center"/>
        <w:rPr>
          <w:b/>
        </w:rPr>
      </w:pPr>
    </w:p>
    <w:p w14:paraId="14AA776A" w14:textId="77777777" w:rsidR="00DE2578" w:rsidRDefault="008D4140" w:rsidP="008D4140">
      <w:pPr>
        <w:jc w:val="center"/>
        <w:rPr>
          <w:b/>
        </w:rPr>
      </w:pPr>
      <w:r>
        <w:rPr>
          <w:b/>
        </w:rPr>
        <w:br w:type="page"/>
      </w:r>
      <w:r w:rsidR="00DE2578">
        <w:rPr>
          <w:b/>
        </w:rPr>
        <w:lastRenderedPageBreak/>
        <w:t>SCHEDULE 7</w:t>
      </w:r>
    </w:p>
    <w:p w14:paraId="6AB3E79C" w14:textId="77777777" w:rsidR="00DE2578" w:rsidRDefault="00DE2578" w:rsidP="008D4140">
      <w:pPr>
        <w:jc w:val="center"/>
        <w:rPr>
          <w:b/>
        </w:rPr>
      </w:pPr>
    </w:p>
    <w:p w14:paraId="12C93E2A" w14:textId="77777777" w:rsidR="008D4140" w:rsidRDefault="008D4140" w:rsidP="008D4140">
      <w:pPr>
        <w:jc w:val="center"/>
        <w:rPr>
          <w:b/>
        </w:rPr>
      </w:pPr>
      <w:r>
        <w:rPr>
          <w:b/>
        </w:rPr>
        <w:t xml:space="preserve">Price Schedule </w:t>
      </w:r>
    </w:p>
    <w:p w14:paraId="4D6299B7" w14:textId="77777777" w:rsidR="008D4140" w:rsidRDefault="008D4140" w:rsidP="008D4140">
      <w:pPr>
        <w:jc w:val="center"/>
      </w:pPr>
    </w:p>
    <w:p w14:paraId="5AAFCDC2" w14:textId="77777777" w:rsidR="008D4140" w:rsidRDefault="008D4140" w:rsidP="008D4140">
      <w:pPr>
        <w:rPr>
          <w:sz w:val="24"/>
        </w:rPr>
      </w:pPr>
    </w:p>
    <w:p w14:paraId="257561DF" w14:textId="77777777" w:rsidR="00330005" w:rsidRDefault="00330005"/>
    <w:p w14:paraId="23386C0C" w14:textId="77777777" w:rsidR="00121FE4" w:rsidRDefault="00121FE4"/>
    <w:p w14:paraId="4695DF80" w14:textId="77777777" w:rsidR="00021E58" w:rsidRDefault="00021E58"/>
    <w:p w14:paraId="7EAC14DA" w14:textId="77777777" w:rsidR="00021E58" w:rsidRDefault="00021E58"/>
    <w:p w14:paraId="2AA8E9DB" w14:textId="77777777" w:rsidR="00021E58" w:rsidRDefault="00021E58"/>
    <w:p w14:paraId="2D20375F" w14:textId="77777777" w:rsidR="00021E58" w:rsidRDefault="00021E58"/>
    <w:p w14:paraId="47F915EC" w14:textId="77777777" w:rsidR="00021E58" w:rsidRDefault="00021E58"/>
    <w:p w14:paraId="39CAD37B" w14:textId="77777777" w:rsidR="00021E58" w:rsidRDefault="00021E58"/>
    <w:p w14:paraId="351FD9DF" w14:textId="77777777" w:rsidR="00021E58" w:rsidRDefault="00021E58"/>
    <w:p w14:paraId="21F5FEBB" w14:textId="77777777" w:rsidR="00021E58" w:rsidRDefault="00021E58"/>
    <w:p w14:paraId="753A00AE" w14:textId="77777777" w:rsidR="00021E58" w:rsidRDefault="00021E58"/>
    <w:p w14:paraId="4D390E9E" w14:textId="77777777" w:rsidR="00021E58" w:rsidRDefault="00021E58"/>
    <w:p w14:paraId="20F2A389" w14:textId="77777777" w:rsidR="00021E58" w:rsidRDefault="00021E58"/>
    <w:p w14:paraId="177873F9" w14:textId="77777777" w:rsidR="00021E58" w:rsidRDefault="00021E58"/>
    <w:p w14:paraId="0305C997" w14:textId="77777777" w:rsidR="00021E58" w:rsidRDefault="00021E58"/>
    <w:p w14:paraId="101346D4" w14:textId="77777777" w:rsidR="00021E58" w:rsidRDefault="00021E58"/>
    <w:p w14:paraId="4E90E37F" w14:textId="77777777" w:rsidR="00021E58" w:rsidRDefault="00021E58"/>
    <w:p w14:paraId="27745DA0" w14:textId="77777777" w:rsidR="00021E58" w:rsidRDefault="00021E58"/>
    <w:p w14:paraId="3638787A" w14:textId="77777777" w:rsidR="00021E58" w:rsidRDefault="00021E58"/>
    <w:p w14:paraId="2F72A063" w14:textId="77777777" w:rsidR="00021E58" w:rsidRDefault="00021E58"/>
    <w:p w14:paraId="5B7FB50E" w14:textId="77777777" w:rsidR="00021E58" w:rsidRDefault="00021E58"/>
    <w:p w14:paraId="4D51B1AD" w14:textId="77777777" w:rsidR="00021E58" w:rsidRDefault="00021E58"/>
    <w:p w14:paraId="521A20A6" w14:textId="77777777" w:rsidR="00021E58" w:rsidRDefault="00021E58"/>
    <w:p w14:paraId="4F63623C" w14:textId="77777777" w:rsidR="00021E58" w:rsidRDefault="00021E58"/>
    <w:p w14:paraId="32BC8126" w14:textId="77777777" w:rsidR="00021E58" w:rsidRDefault="00021E58"/>
    <w:p w14:paraId="04B3511F" w14:textId="77777777" w:rsidR="00021E58" w:rsidRDefault="00021E58"/>
    <w:p w14:paraId="6E3BBC38" w14:textId="77777777" w:rsidR="00021E58" w:rsidRDefault="00021E58"/>
    <w:p w14:paraId="04B0A5C3" w14:textId="77777777" w:rsidR="00021E58" w:rsidRDefault="00021E58"/>
    <w:p w14:paraId="07D3CF3C" w14:textId="77777777" w:rsidR="00021E58" w:rsidRDefault="00021E58"/>
    <w:p w14:paraId="63C1D669" w14:textId="77777777" w:rsidR="00021E58" w:rsidRDefault="00021E58"/>
    <w:p w14:paraId="1E4B5B07" w14:textId="77777777" w:rsidR="00021E58" w:rsidRDefault="00021E58"/>
    <w:p w14:paraId="4BEFF010" w14:textId="77777777" w:rsidR="00021E58" w:rsidRDefault="00021E58"/>
    <w:p w14:paraId="4ED96B74" w14:textId="77777777" w:rsidR="00021E58" w:rsidRDefault="00021E58"/>
    <w:p w14:paraId="05FC3296" w14:textId="77777777" w:rsidR="00021E58" w:rsidRDefault="00021E58"/>
    <w:p w14:paraId="372D581E" w14:textId="77777777" w:rsidR="00021E58" w:rsidRDefault="00021E58"/>
    <w:p w14:paraId="619A5681" w14:textId="77777777" w:rsidR="00021E58" w:rsidRDefault="00021E58"/>
    <w:p w14:paraId="78F58A5F" w14:textId="77777777" w:rsidR="00021E58" w:rsidRDefault="00021E58"/>
    <w:p w14:paraId="7ECA53D9" w14:textId="77777777" w:rsidR="00021E58" w:rsidRDefault="00021E58"/>
    <w:p w14:paraId="32FF970E" w14:textId="77777777" w:rsidR="00021E58" w:rsidRDefault="00021E58"/>
    <w:p w14:paraId="1252CB3B" w14:textId="77777777" w:rsidR="00021E58" w:rsidRDefault="00021E58"/>
    <w:p w14:paraId="0D4B536E" w14:textId="77777777" w:rsidR="00021E58" w:rsidRDefault="00021E58"/>
    <w:p w14:paraId="1DCC50E5" w14:textId="77777777" w:rsidR="00021E58" w:rsidRDefault="00021E58"/>
    <w:p w14:paraId="424821EE" w14:textId="77777777" w:rsidR="00021E58" w:rsidRDefault="00021E58"/>
    <w:p w14:paraId="644A7EE6" w14:textId="77777777" w:rsidR="00021E58" w:rsidRDefault="00021E58"/>
    <w:p w14:paraId="18F33CC9" w14:textId="77777777" w:rsidR="00021E58" w:rsidRDefault="00021E58"/>
    <w:p w14:paraId="466FAED4" w14:textId="77777777" w:rsidR="00021E58" w:rsidRDefault="00021E58"/>
    <w:p w14:paraId="4592E39E" w14:textId="77777777" w:rsidR="00021E58" w:rsidRDefault="00021E58"/>
    <w:p w14:paraId="2F32EDC1" w14:textId="77777777" w:rsidR="00021E58" w:rsidRDefault="00021E58"/>
    <w:p w14:paraId="4FD7D848" w14:textId="77777777" w:rsidR="00021E58" w:rsidRDefault="00021E58"/>
    <w:p w14:paraId="269133D3" w14:textId="77777777" w:rsidR="00021E58" w:rsidRDefault="00021E58"/>
    <w:p w14:paraId="2B7DEE2F" w14:textId="77777777" w:rsidR="00021E58" w:rsidRDefault="00021E58"/>
    <w:p w14:paraId="19275452" w14:textId="77777777" w:rsidR="00021E58" w:rsidRDefault="00021E58"/>
    <w:p w14:paraId="14DAA010" w14:textId="77777777" w:rsidR="00021E58" w:rsidRDefault="00021E58"/>
    <w:p w14:paraId="223B4A39" w14:textId="77777777" w:rsidR="00021E58" w:rsidRDefault="00021E58"/>
    <w:p w14:paraId="579B4053" w14:textId="77777777" w:rsidR="00021E58" w:rsidRDefault="00021E58"/>
    <w:p w14:paraId="79FFA543" w14:textId="77777777" w:rsidR="00021E58" w:rsidRDefault="00021E58"/>
    <w:p w14:paraId="5F73F7DE" w14:textId="77777777" w:rsidR="00021E58" w:rsidRDefault="00021E58"/>
    <w:p w14:paraId="7EF8FBA7" w14:textId="77777777" w:rsidR="00021E58" w:rsidRDefault="00021E58"/>
    <w:p w14:paraId="30DB271C" w14:textId="77777777" w:rsidR="00021E58" w:rsidRDefault="00021E58"/>
    <w:p w14:paraId="6278374F" w14:textId="77777777" w:rsidR="00021E58" w:rsidRDefault="00021E58"/>
    <w:p w14:paraId="7C35B0CD" w14:textId="77777777" w:rsidR="00C80E40" w:rsidRPr="00C80E40" w:rsidRDefault="00C80E40" w:rsidP="00C80E40">
      <w:pPr>
        <w:jc w:val="left"/>
      </w:pPr>
    </w:p>
    <w:p w14:paraId="32CCAD19" w14:textId="77777777" w:rsidR="00C80E40" w:rsidRDefault="00C80E40" w:rsidP="00021E58">
      <w:pPr>
        <w:jc w:val="center"/>
        <w:rPr>
          <w:b/>
        </w:rPr>
      </w:pPr>
    </w:p>
    <w:p w14:paraId="71195F09" w14:textId="77777777" w:rsidR="00C80E40" w:rsidRDefault="00C80E40" w:rsidP="00021E58">
      <w:pPr>
        <w:jc w:val="center"/>
        <w:rPr>
          <w:b/>
        </w:rPr>
      </w:pPr>
    </w:p>
    <w:p w14:paraId="417F368F" w14:textId="74D4E46F" w:rsidR="007847C3" w:rsidRDefault="007847C3" w:rsidP="008B46B1">
      <w:pPr>
        <w:overflowPunct/>
        <w:autoSpaceDE/>
        <w:autoSpaceDN/>
        <w:adjustRightInd/>
        <w:jc w:val="left"/>
        <w:textAlignment w:val="auto"/>
        <w:rPr>
          <w:b/>
        </w:rPr>
      </w:pPr>
    </w:p>
    <w:sectPr w:rsidR="007847C3" w:rsidSect="00BB0C77">
      <w:footerReference w:type="default" r:id="rId9"/>
      <w:footerReference w:type="first" r:id="rId10"/>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D95D" w14:textId="77777777" w:rsidR="002C2FC4" w:rsidRDefault="002C2FC4" w:rsidP="00E36840">
      <w:r>
        <w:separator/>
      </w:r>
    </w:p>
  </w:endnote>
  <w:endnote w:type="continuationSeparator" w:id="0">
    <w:p w14:paraId="3B9C0312" w14:textId="77777777" w:rsidR="002C2FC4" w:rsidRDefault="002C2FC4" w:rsidP="00E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93E" w14:textId="77777777" w:rsidR="004C1409" w:rsidRDefault="004C1409">
    <w:pPr>
      <w:pStyle w:val="Footer"/>
      <w:jc w:val="right"/>
    </w:pPr>
    <w:r>
      <w:fldChar w:fldCharType="begin"/>
    </w:r>
    <w:r>
      <w:instrText xml:space="preserve"> PAGE   \* MERGEFORMAT </w:instrText>
    </w:r>
    <w:r>
      <w:fldChar w:fldCharType="separate"/>
    </w:r>
    <w:r w:rsidR="001A4D7F">
      <w:rPr>
        <w:noProof/>
      </w:rPr>
      <w:t>36</w:t>
    </w:r>
    <w:r>
      <w:rPr>
        <w:noProof/>
      </w:rPr>
      <w:fldChar w:fldCharType="end"/>
    </w:r>
  </w:p>
  <w:p w14:paraId="12CCA450" w14:textId="77777777" w:rsidR="004C1409" w:rsidRDefault="004C1409">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849E" w14:textId="77777777" w:rsidR="004C1409" w:rsidRDefault="004C1409">
    <w:pPr>
      <w:pStyle w:val="Footer"/>
    </w:pPr>
    <w:fldSimple w:instr=" DOCPROPERTY MatterRef \* MERGEFORMAT ">
      <w:r>
        <w:rPr>
          <w:sz w:val="16"/>
        </w:rPr>
        <w:t>MatterRef</w:t>
      </w:r>
    </w:fldSimple>
    <w:r>
      <w:rPr>
        <w:sz w:val="16"/>
      </w:rPr>
      <w:t xml:space="preserve"> / </w:t>
    </w:r>
    <w:fldSimple w:instr=" DOCPROPERTY DocNumber \* MERGEFORMAT ">
      <w:r>
        <w:rPr>
          <w:sz w:val="16"/>
        </w:rPr>
        <w:t>TC - Standard Terms and Conditions for the Provision of Services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EE93" w14:textId="77777777" w:rsidR="002C2FC4" w:rsidRDefault="002C2FC4" w:rsidP="00E36840">
      <w:r>
        <w:separator/>
      </w:r>
    </w:p>
  </w:footnote>
  <w:footnote w:type="continuationSeparator" w:id="0">
    <w:p w14:paraId="71068FC4" w14:textId="77777777" w:rsidR="002C2FC4" w:rsidRDefault="002C2FC4" w:rsidP="00E3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06E51F6F"/>
    <w:multiLevelType w:val="multilevel"/>
    <w:tmpl w:val="CDC228D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4" w15:restartNumberingAfterBreak="0">
    <w:nsid w:val="09D562E2"/>
    <w:multiLevelType w:val="multilevel"/>
    <w:tmpl w:val="92008CAA"/>
    <w:lvl w:ilvl="0">
      <w:start w:val="1"/>
      <w:numFmt w:val="decimal"/>
      <w:isLgl/>
      <w:lvlText w:val="D%1."/>
      <w:lvlJc w:val="left"/>
      <w:pPr>
        <w:tabs>
          <w:tab w:val="num" w:pos="851"/>
        </w:tabs>
        <w:ind w:left="851" w:hanging="851"/>
      </w:pPr>
      <w:rPr>
        <w:b w:val="0"/>
        <w:i w:val="0"/>
        <w:strike w:val="0"/>
        <w:dstrike w:val="0"/>
        <w:u w:val="none"/>
        <w:effect w:val="none"/>
      </w:rPr>
    </w:lvl>
    <w:lvl w:ilvl="1">
      <w:start w:val="1"/>
      <w:numFmt w:val="decimal"/>
      <w:lvlText w:val="C%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 w15:restartNumberingAfterBreak="0">
    <w:nsid w:val="13A84A5E"/>
    <w:multiLevelType w:val="multilevel"/>
    <w:tmpl w:val="83560FA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D%1.%2"/>
      <w:lvlJc w:val="left"/>
      <w:pPr>
        <w:tabs>
          <w:tab w:val="num" w:pos="851"/>
        </w:tabs>
        <w:ind w:left="851" w:hanging="851"/>
      </w:pPr>
      <w:rPr>
        <w:b w:val="0"/>
        <w:i w:val="0"/>
        <w:strike w:val="0"/>
        <w:dstrike w:val="0"/>
        <w:u w:val="none"/>
        <w:effect w:val="none"/>
      </w:rPr>
    </w:lvl>
    <w:lvl w:ilvl="2">
      <w:start w:val="1"/>
      <w:numFmt w:val="decimal"/>
      <w:lvlText w:val="D%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6"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7497706"/>
    <w:multiLevelType w:val="multilevel"/>
    <w:tmpl w:val="0310F47A"/>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0"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1"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2" w15:restartNumberingAfterBreak="0">
    <w:nsid w:val="1E9740A3"/>
    <w:multiLevelType w:val="multilevel"/>
    <w:tmpl w:val="C1C4FD1A"/>
    <w:lvl w:ilvl="0">
      <w:start w:val="1"/>
      <w:numFmt w:val="decimal"/>
      <w:lvlText w:val="%1"/>
      <w:lvlJc w:val="left"/>
      <w:pPr>
        <w:ind w:left="640" w:hanging="64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1F054CA7"/>
    <w:multiLevelType w:val="multilevel"/>
    <w:tmpl w:val="0310F47A"/>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F111185"/>
    <w:multiLevelType w:val="multilevel"/>
    <w:tmpl w:val="DBB07A9A"/>
    <w:lvl w:ilvl="0">
      <w:start w:val="1"/>
      <w:numFmt w:val="decimal"/>
      <w:isLgl/>
      <w:lvlText w:val="H%1."/>
      <w:lvlJc w:val="left"/>
      <w:pPr>
        <w:tabs>
          <w:tab w:val="num" w:pos="851"/>
        </w:tabs>
        <w:ind w:left="851" w:hanging="851"/>
      </w:pPr>
      <w:rPr>
        <w:b w:val="0"/>
        <w:i w:val="0"/>
        <w:strike w:val="0"/>
        <w:dstrike w:val="0"/>
        <w:u w:val="none"/>
        <w:effect w:val="none"/>
      </w:rPr>
    </w:lvl>
    <w:lvl w:ilvl="1">
      <w:start w:val="1"/>
      <w:numFmt w:val="decimal"/>
      <w:lvlText w:val="G%1.%2"/>
      <w:lvlJc w:val="left"/>
      <w:pPr>
        <w:tabs>
          <w:tab w:val="num" w:pos="851"/>
        </w:tabs>
        <w:ind w:left="851" w:hanging="851"/>
      </w:pPr>
      <w:rPr>
        <w:b w:val="0"/>
        <w:i w:val="0"/>
        <w:strike w:val="0"/>
        <w:dstrike w:val="0"/>
        <w:u w:val="none"/>
        <w:effect w:val="none"/>
      </w:rPr>
    </w:lvl>
    <w:lvl w:ilvl="2">
      <w:start w:val="1"/>
      <w:numFmt w:val="decimal"/>
      <w:lvlText w:val="G%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5" w15:restartNumberingAfterBreak="0">
    <w:nsid w:val="1FDC7B9A"/>
    <w:multiLevelType w:val="multilevel"/>
    <w:tmpl w:val="103080DE"/>
    <w:lvl w:ilvl="0">
      <w:start w:val="1"/>
      <w:numFmt w:val="decimal"/>
      <w:lvlText w:val="%1"/>
      <w:lvlJc w:val="left"/>
      <w:pPr>
        <w:ind w:left="400" w:hanging="400"/>
      </w:pPr>
    </w:lvl>
    <w:lvl w:ilvl="1">
      <w:start w:val="2"/>
      <w:numFmt w:val="decimal"/>
      <w:lvlText w:val="%1.%2"/>
      <w:lvlJc w:val="left"/>
      <w:pPr>
        <w:ind w:left="513" w:hanging="720"/>
      </w:pPr>
    </w:lvl>
    <w:lvl w:ilvl="2">
      <w:start w:val="1"/>
      <w:numFmt w:val="decimal"/>
      <w:lvlText w:val="%1.%2.%3"/>
      <w:lvlJc w:val="left"/>
      <w:pPr>
        <w:ind w:left="720" w:hanging="720"/>
      </w:pPr>
    </w:lvl>
    <w:lvl w:ilvl="3">
      <w:start w:val="1"/>
      <w:numFmt w:val="decimal"/>
      <w:lvlText w:val="%1.%2.%3.%4"/>
      <w:lvlJc w:val="left"/>
      <w:pPr>
        <w:ind w:left="459" w:hanging="1080"/>
      </w:pPr>
    </w:lvl>
    <w:lvl w:ilvl="4">
      <w:start w:val="1"/>
      <w:numFmt w:val="decimal"/>
      <w:lvlText w:val="%1.%2.%3.%4.%5"/>
      <w:lvlJc w:val="left"/>
      <w:pPr>
        <w:ind w:left="612" w:hanging="1440"/>
      </w:pPr>
    </w:lvl>
    <w:lvl w:ilvl="5">
      <w:start w:val="1"/>
      <w:numFmt w:val="decimal"/>
      <w:lvlText w:val="%1.%2.%3.%4.%5.%6"/>
      <w:lvlJc w:val="left"/>
      <w:pPr>
        <w:ind w:left="405" w:hanging="1440"/>
      </w:pPr>
    </w:lvl>
    <w:lvl w:ilvl="6">
      <w:start w:val="1"/>
      <w:numFmt w:val="decimal"/>
      <w:lvlText w:val="%1.%2.%3.%4.%5.%6.%7"/>
      <w:lvlJc w:val="left"/>
      <w:pPr>
        <w:ind w:left="558" w:hanging="1800"/>
      </w:pPr>
    </w:lvl>
    <w:lvl w:ilvl="7">
      <w:start w:val="1"/>
      <w:numFmt w:val="decimal"/>
      <w:lvlText w:val="%1.%2.%3.%4.%5.%6.%7.%8"/>
      <w:lvlJc w:val="left"/>
      <w:pPr>
        <w:ind w:left="351" w:hanging="1800"/>
      </w:pPr>
    </w:lvl>
    <w:lvl w:ilvl="8">
      <w:start w:val="1"/>
      <w:numFmt w:val="decimal"/>
      <w:lvlText w:val="%1.%2.%3.%4.%5.%6.%7.%8.%9"/>
      <w:lvlJc w:val="left"/>
      <w:pPr>
        <w:ind w:left="504" w:hanging="2160"/>
      </w:pPr>
    </w:lvl>
  </w:abstractNum>
  <w:abstractNum w:abstractNumId="16"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lowerRoman"/>
      <w:lvlText w:val="(%3)"/>
      <w:lvlJc w:val="left"/>
      <w:pPr>
        <w:tabs>
          <w:tab w:val="num" w:pos="4253"/>
        </w:tabs>
        <w:ind w:left="4253" w:hanging="1134"/>
      </w:pPr>
    </w:lvl>
    <w:lvl w:ilvl="3">
      <w:start w:val="1"/>
      <w:numFmt w:val="lowerLetter"/>
      <w:lvlText w:val="(%4)"/>
      <w:lvlJc w:val="left"/>
      <w:pPr>
        <w:tabs>
          <w:tab w:val="num" w:pos="4253"/>
        </w:tabs>
        <w:ind w:left="4253" w:hanging="1134"/>
      </w:pPr>
    </w:lvl>
    <w:lvl w:ilvl="4">
      <w:start w:val="1"/>
      <w:numFmt w:val="none"/>
      <w:lvlText w:val=""/>
      <w:lvlJc w:val="left"/>
      <w:pPr>
        <w:tabs>
          <w:tab w:val="num" w:pos="2880"/>
        </w:tabs>
        <w:ind w:left="2232" w:hanging="792"/>
      </w:pPr>
    </w:lvl>
    <w:lvl w:ilvl="5">
      <w:start w:val="1"/>
      <w:numFmt w:val="none"/>
      <w:lvlText w:val=""/>
      <w:lvlJc w:val="left"/>
      <w:pPr>
        <w:tabs>
          <w:tab w:val="num" w:pos="3240"/>
        </w:tabs>
        <w:ind w:left="2736" w:hanging="936"/>
      </w:pPr>
    </w:lvl>
    <w:lvl w:ilvl="6">
      <w:start w:val="1"/>
      <w:numFmt w:val="none"/>
      <w:lvlText w:val=""/>
      <w:lvlJc w:val="left"/>
      <w:pPr>
        <w:tabs>
          <w:tab w:val="num" w:pos="3960"/>
        </w:tabs>
        <w:ind w:left="3240" w:hanging="1080"/>
      </w:pPr>
    </w:lvl>
    <w:lvl w:ilvl="7">
      <w:start w:val="1"/>
      <w:numFmt w:val="none"/>
      <w:lvlText w:val=""/>
      <w:lvlJc w:val="left"/>
      <w:pPr>
        <w:tabs>
          <w:tab w:val="num" w:pos="4680"/>
        </w:tabs>
        <w:ind w:left="3744" w:hanging="1224"/>
      </w:pPr>
    </w:lvl>
    <w:lvl w:ilvl="8">
      <w:start w:val="1"/>
      <w:numFmt w:val="none"/>
      <w:lvlText w:val=""/>
      <w:lvlJc w:val="left"/>
      <w:pPr>
        <w:tabs>
          <w:tab w:val="num" w:pos="5040"/>
        </w:tabs>
        <w:ind w:left="4320" w:hanging="1440"/>
      </w:pPr>
    </w:lvl>
  </w:abstractNum>
  <w:abstractNum w:abstractNumId="17"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8" w15:restartNumberingAfterBreak="0">
    <w:nsid w:val="29A60450"/>
    <w:multiLevelType w:val="hybridMultilevel"/>
    <w:tmpl w:val="6A969234"/>
    <w:lvl w:ilvl="0" w:tplc="BB9E19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DF710E0"/>
    <w:multiLevelType w:val="multilevel"/>
    <w:tmpl w:val="D15416FE"/>
    <w:lvl w:ilvl="0">
      <w:start w:val="1"/>
      <w:numFmt w:val="decimal"/>
      <w:isLgl/>
      <w:lvlText w:val="G%1."/>
      <w:lvlJc w:val="left"/>
      <w:pPr>
        <w:tabs>
          <w:tab w:val="num" w:pos="851"/>
        </w:tabs>
        <w:ind w:left="851" w:hanging="851"/>
      </w:pPr>
      <w:rPr>
        <w:b w:val="0"/>
        <w:i w:val="0"/>
        <w:strike w:val="0"/>
        <w:dstrike w:val="0"/>
        <w:u w:val="none"/>
        <w:effect w:val="none"/>
      </w:rPr>
    </w:lvl>
    <w:lvl w:ilvl="1">
      <w:start w:val="1"/>
      <w:numFmt w:val="decimal"/>
      <w:lvlText w:val="F%1.%2"/>
      <w:lvlJc w:val="left"/>
      <w:pPr>
        <w:tabs>
          <w:tab w:val="num" w:pos="851"/>
        </w:tabs>
        <w:ind w:left="851" w:hanging="851"/>
      </w:pPr>
      <w:rPr>
        <w:b w:val="0"/>
        <w:i w:val="0"/>
        <w:strike w:val="0"/>
        <w:dstrike w:val="0"/>
        <w:u w:val="none"/>
        <w:effect w:val="none"/>
      </w:rPr>
    </w:lvl>
    <w:lvl w:ilvl="2">
      <w:start w:val="1"/>
      <w:numFmt w:val="decimal"/>
      <w:lvlText w:val="F%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1" w15:restartNumberingAfterBreak="0">
    <w:nsid w:val="2E792356"/>
    <w:multiLevelType w:val="hybridMultilevel"/>
    <w:tmpl w:val="9DC2C0A0"/>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315B3C44"/>
    <w:multiLevelType w:val="multilevel"/>
    <w:tmpl w:val="7ABE53A2"/>
    <w:lvl w:ilvl="0">
      <w:start w:val="1"/>
      <w:numFmt w:val="decimal"/>
      <w:isLgl/>
      <w:lvlText w:val="B%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3" w15:restartNumberingAfterBreak="0">
    <w:nsid w:val="32D7290E"/>
    <w:multiLevelType w:val="multilevel"/>
    <w:tmpl w:val="4C96A390"/>
    <w:name w:val="Ben52"/>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15:restartNumberingAfterBreak="0">
    <w:nsid w:val="32EE107F"/>
    <w:multiLevelType w:val="hybridMultilevel"/>
    <w:tmpl w:val="8C92501C"/>
    <w:lvl w:ilvl="0" w:tplc="CAA256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F05C9C"/>
    <w:multiLevelType w:val="multilevel"/>
    <w:tmpl w:val="58A65BC8"/>
    <w:lvl w:ilvl="0">
      <w:start w:val="1"/>
      <w:numFmt w:val="decimal"/>
      <w:isLgl/>
      <w:lvlText w:val="F%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7" w15:restartNumberingAfterBreak="0">
    <w:nsid w:val="371E4969"/>
    <w:multiLevelType w:val="multilevel"/>
    <w:tmpl w:val="D510661A"/>
    <w:lvl w:ilvl="0">
      <w:start w:val="1"/>
      <w:numFmt w:val="decimal"/>
      <w:pStyle w:val="Level1"/>
      <w:isLgl/>
      <w:lvlText w:val="B%1."/>
      <w:lvlJc w:val="left"/>
      <w:pPr>
        <w:tabs>
          <w:tab w:val="num" w:pos="851"/>
        </w:tabs>
        <w:ind w:left="851" w:hanging="851"/>
      </w:pPr>
      <w:rPr>
        <w:rFonts w:hint="default"/>
        <w:b w:val="0"/>
        <w:i w:val="0"/>
        <w:strike w:val="0"/>
        <w:dstrike w:val="0"/>
        <w:u w:val="none"/>
        <w:effect w:val="none"/>
      </w:rPr>
    </w:lvl>
    <w:lvl w:ilvl="1">
      <w:start w:val="1"/>
      <w:numFmt w:val="decimal"/>
      <w:pStyle w:val="Level2"/>
      <w:lvlText w:val="A%1.%2"/>
      <w:lvlJc w:val="left"/>
      <w:pPr>
        <w:tabs>
          <w:tab w:val="num" w:pos="851"/>
        </w:tabs>
        <w:ind w:left="851" w:hanging="851"/>
      </w:pPr>
      <w:rPr>
        <w:rFonts w:hint="default"/>
        <w:b w:val="0"/>
        <w:i w:val="0"/>
        <w:strike w:val="0"/>
        <w:dstrike w:val="0"/>
        <w:u w:val="none"/>
        <w:effect w:val="none"/>
      </w:rPr>
    </w:lvl>
    <w:lvl w:ilvl="2">
      <w:start w:val="1"/>
      <w:numFmt w:val="upperLetter"/>
      <w:pStyle w:val="Level3"/>
      <w:lvlText w:val="%2%1..%3"/>
      <w:lvlJc w:val="left"/>
      <w:pPr>
        <w:tabs>
          <w:tab w:val="num" w:pos="1843"/>
        </w:tabs>
        <w:ind w:left="1843" w:hanging="992"/>
      </w:pPr>
      <w:rPr>
        <w:rFonts w:hint="default"/>
        <w:b w:val="0"/>
        <w:i w:val="0"/>
        <w:strike w:val="0"/>
        <w:dstrike w:val="0"/>
        <w:u w:val="none"/>
        <w:effect w:val="none"/>
      </w:rPr>
    </w:lvl>
    <w:lvl w:ilvl="3">
      <w:start w:val="1"/>
      <w:numFmt w:val="decimal"/>
      <w:pStyle w:val="Level4"/>
      <w:lvlText w:val="%1.%2.%3.%4"/>
      <w:lvlJc w:val="left"/>
      <w:pPr>
        <w:tabs>
          <w:tab w:val="num" w:pos="3119"/>
        </w:tabs>
        <w:ind w:left="3119" w:hanging="1276"/>
      </w:pPr>
      <w:rPr>
        <w:rFonts w:hint="default"/>
        <w:b w:val="0"/>
        <w:i w:val="0"/>
        <w:strike w:val="0"/>
        <w:dstrike w:val="0"/>
        <w:u w:val="none"/>
        <w:effect w:val="none"/>
      </w:rPr>
    </w:lvl>
    <w:lvl w:ilvl="4">
      <w:start w:val="1"/>
      <w:numFmt w:val="decimal"/>
      <w:pStyle w:val="Level5"/>
      <w:lvlText w:val="%5F1.2.1"/>
      <w:lvlJc w:val="left"/>
      <w:pPr>
        <w:tabs>
          <w:tab w:val="num" w:pos="3119"/>
        </w:tabs>
        <w:ind w:left="3119" w:hanging="1276"/>
      </w:pPr>
      <w:rPr>
        <w:rFonts w:hint="default"/>
        <w:b w:val="0"/>
        <w:i w:val="0"/>
        <w:strike w:val="0"/>
        <w:dstrike w:val="0"/>
        <w:u w:val="none"/>
        <w:effect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3757382E"/>
    <w:multiLevelType w:val="multilevel"/>
    <w:tmpl w:val="56AA0988"/>
    <w:lvl w:ilvl="0">
      <w:start w:val="1"/>
      <w:numFmt w:val="decimal"/>
      <w:pStyle w:val="Rule1"/>
      <w:lvlText w:val="Rule %1"/>
      <w:lvlJc w:val="left"/>
      <w:pPr>
        <w:tabs>
          <w:tab w:val="num" w:pos="1077"/>
        </w:tabs>
        <w:ind w:left="1077" w:hanging="1077"/>
      </w:pPr>
      <w:rPr>
        <w:b/>
        <w:i w:val="0"/>
      </w:r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29" w15:restartNumberingAfterBreak="0">
    <w:nsid w:val="38DA5552"/>
    <w:multiLevelType w:val="multilevel"/>
    <w:tmpl w:val="0014783E"/>
    <w:lvl w:ilvl="0">
      <w:start w:val="1"/>
      <w:numFmt w:val="decimal"/>
      <w:isLgl/>
      <w:lvlText w:val="A%1."/>
      <w:lvlJc w:val="left"/>
      <w:pPr>
        <w:tabs>
          <w:tab w:val="num" w:pos="851"/>
        </w:tabs>
        <w:ind w:left="851" w:hanging="851"/>
      </w:pPr>
      <w:rPr>
        <w:b w:val="0"/>
        <w:i w:val="0"/>
        <w:strike w:val="0"/>
        <w:dstrike w:val="0"/>
        <w:u w:val="none"/>
        <w:effect w:val="none"/>
      </w:rPr>
    </w:lvl>
    <w:lvl w:ilvl="1">
      <w:start w:val="1"/>
      <w:numFmt w:val="decimal"/>
      <w:lvlText w:val="A%1.%2"/>
      <w:lvlJc w:val="left"/>
      <w:pPr>
        <w:tabs>
          <w:tab w:val="num" w:pos="851"/>
        </w:tabs>
        <w:ind w:left="851" w:hanging="851"/>
      </w:pPr>
      <w:rPr>
        <w:b w:val="0"/>
        <w:i w:val="0"/>
        <w:strike w:val="0"/>
        <w:dstrike w:val="0"/>
        <w:sz w:val="20"/>
        <w:szCs w:val="20"/>
        <w:u w:val="none"/>
        <w:effect w:val="none"/>
      </w:rPr>
    </w:lvl>
    <w:lvl w:ilvl="2">
      <w:start w:val="1"/>
      <w:numFmt w:val="decimal"/>
      <w:lvlText w:val="%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0"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B185757"/>
    <w:multiLevelType w:val="hybridMultilevel"/>
    <w:tmpl w:val="E0269398"/>
    <w:lvl w:ilvl="0" w:tplc="457E4900">
      <w:start w:val="9"/>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2" w15:restartNumberingAfterBreak="0">
    <w:nsid w:val="3CC63A3B"/>
    <w:multiLevelType w:val="hybridMultilevel"/>
    <w:tmpl w:val="55D080A2"/>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3FF02D84"/>
    <w:multiLevelType w:val="hybridMultilevel"/>
    <w:tmpl w:val="CCD20974"/>
    <w:lvl w:ilvl="0" w:tplc="0F9AFA7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843"/>
        </w:tabs>
        <w:ind w:left="1843" w:hanging="992"/>
      </w:pPr>
    </w:lvl>
    <w:lvl w:ilvl="2">
      <w:start w:val="1"/>
      <w:numFmt w:val="lowerRoman"/>
      <w:lvlText w:val="%3)"/>
      <w:lvlJc w:val="left"/>
      <w:pPr>
        <w:tabs>
          <w:tab w:val="num" w:pos="3119"/>
        </w:tabs>
        <w:ind w:left="3119" w:hanging="1276"/>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6"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39"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0" w15:restartNumberingAfterBreak="0">
    <w:nsid w:val="5D6E1CA9"/>
    <w:multiLevelType w:val="multilevel"/>
    <w:tmpl w:val="9EFA5AD8"/>
    <w:lvl w:ilvl="0">
      <w:start w:val="1"/>
      <w:numFmt w:val="decimal"/>
      <w:pStyle w:val="BB-SHeadingLegal"/>
      <w:suff w:val="nothing"/>
      <w:lvlText w:val="Schedule %1"/>
      <w:lvlJc w:val="left"/>
      <w:pPr>
        <w:ind w:left="7655" w:firstLine="0"/>
      </w:pPr>
      <w:rPr>
        <w:rFonts w:ascii="Arial" w:hAnsi="Arial" w:hint="default"/>
        <w:b/>
        <w:i w:val="0"/>
        <w:caps/>
        <w:color w:val="auto"/>
        <w:sz w:val="20"/>
      </w:rPr>
    </w:lvl>
    <w:lvl w:ilvl="1">
      <w:start w:val="1"/>
      <w:numFmt w:val="decimal"/>
      <w:pStyle w:val="BB-PartHeadingLegal"/>
      <w:suff w:val="nothing"/>
      <w:lvlText w:val="Part %2"/>
      <w:lvlJc w:val="left"/>
      <w:pPr>
        <w:ind w:left="4112"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b/>
        <w:sz w:val="20"/>
      </w:rPr>
    </w:lvl>
    <w:lvl w:ilvl="4">
      <w:start w:val="1"/>
      <w:numFmt w:val="decimal"/>
      <w:pStyle w:val="BB-SLevel2Legal"/>
      <w:lvlText w:val="%4.%5"/>
      <w:lvlJc w:val="left"/>
      <w:pPr>
        <w:tabs>
          <w:tab w:val="num" w:pos="720"/>
        </w:tabs>
        <w:ind w:left="720" w:hanging="720"/>
      </w:pPr>
      <w:rPr>
        <w:rFonts w:hint="default"/>
        <w:b w:val="0"/>
      </w:rPr>
    </w:lvl>
    <w:lvl w:ilvl="5">
      <w:start w:val="1"/>
      <w:numFmt w:val="decimal"/>
      <w:pStyle w:val="BB-SLevel3Legal"/>
      <w:lvlText w:val="%4.%5.%6"/>
      <w:lvlJc w:val="left"/>
      <w:pPr>
        <w:tabs>
          <w:tab w:val="num" w:pos="981"/>
        </w:tabs>
        <w:ind w:left="981" w:hanging="981"/>
      </w:pPr>
      <w:rPr>
        <w:rFonts w:hint="default"/>
        <w:b w:val="0"/>
      </w:rPr>
    </w:lvl>
    <w:lvl w:ilvl="6">
      <w:start w:val="1"/>
      <w:numFmt w:val="lowerLetter"/>
      <w:pStyle w:val="BB-SLevel4Legal"/>
      <w:lvlText w:val="(%7)"/>
      <w:lvlJc w:val="left"/>
      <w:pPr>
        <w:tabs>
          <w:tab w:val="num" w:pos="2268"/>
        </w:tabs>
        <w:ind w:left="2268" w:hanging="567"/>
      </w:pPr>
      <w:rPr>
        <w:rFonts w:hint="default"/>
        <w:b w:val="0"/>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41" w15:restartNumberingAfterBreak="0">
    <w:nsid w:val="5F7D00EC"/>
    <w:multiLevelType w:val="hybridMultilevel"/>
    <w:tmpl w:val="1E783652"/>
    <w:lvl w:ilvl="0" w:tplc="1EB2F1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522979"/>
    <w:multiLevelType w:val="multilevel"/>
    <w:tmpl w:val="8D46359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strike w:val="0"/>
        <w:dstrike w:val="0"/>
        <w:u w:val="none"/>
        <w:effect w:val="none"/>
      </w:rPr>
    </w:lvl>
    <w:lvl w:ilvl="1">
      <w:start w:val="1"/>
      <w:numFmt w:val="bullet"/>
      <w:pStyle w:val="Bullet2"/>
      <w:lvlText w:val=""/>
      <w:lvlJc w:val="left"/>
      <w:pPr>
        <w:tabs>
          <w:tab w:val="num" w:pos="1843"/>
        </w:tabs>
        <w:ind w:left="1843" w:hanging="992"/>
      </w:pPr>
      <w:rPr>
        <w:rFonts w:ascii="Symbol" w:hAnsi="Symbol" w:hint="default"/>
        <w:b w:val="0"/>
        <w:i w:val="0"/>
        <w:strike w:val="0"/>
        <w:dstrike w:val="0"/>
        <w:u w:val="none"/>
        <w:effect w:val="none"/>
      </w:rPr>
    </w:lvl>
    <w:lvl w:ilvl="2">
      <w:start w:val="1"/>
      <w:numFmt w:val="bullet"/>
      <w:pStyle w:val="Bullet3"/>
      <w:lvlText w:val=""/>
      <w:lvlJc w:val="left"/>
      <w:pPr>
        <w:tabs>
          <w:tab w:val="num" w:pos="3119"/>
        </w:tabs>
        <w:ind w:left="3119" w:hanging="1276"/>
      </w:pPr>
      <w:rPr>
        <w:rFonts w:ascii="Symbol" w:hAnsi="Symbol" w:hint="default"/>
        <w:b w:val="0"/>
        <w:i w:val="0"/>
        <w:strike w:val="0"/>
        <w:dstrike w:val="0"/>
        <w:u w:val="none"/>
        <w:effect w:val="none"/>
      </w:rPr>
    </w:lvl>
    <w:lvl w:ilvl="3">
      <w:start w:val="1"/>
      <w:numFmt w:val="lowerLetter"/>
      <w:isLgl/>
      <w:lvlText w:val="%1(Not Defined)"/>
      <w:lvlJc w:val="left"/>
      <w:pPr>
        <w:tabs>
          <w:tab w:val="num" w:pos="4505"/>
        </w:tabs>
        <w:ind w:left="4122" w:hanging="1417"/>
      </w:pPr>
      <w:rPr>
        <w:b w:val="0"/>
        <w:i w:val="0"/>
        <w:strike w:val="0"/>
        <w:dstrike w:val="0"/>
        <w:u w:val="none"/>
        <w:effect w:val="none"/>
      </w:rPr>
    </w:lvl>
    <w:lvl w:ilvl="4">
      <w:start w:val="1"/>
      <w:numFmt w:val="none"/>
      <w:lvlText w:val="(Not Defined)"/>
      <w:lvlJc w:val="left"/>
      <w:pPr>
        <w:tabs>
          <w:tab w:val="num" w:pos="5562"/>
        </w:tabs>
        <w:ind w:left="4689" w:hanging="567"/>
      </w:pPr>
      <w:rPr>
        <w:b w:val="0"/>
        <w:i w:val="0"/>
        <w:strike w:val="0"/>
        <w:dstrike w:val="0"/>
        <w:u w:val="none"/>
        <w:effect w:val="none"/>
      </w:rPr>
    </w:lvl>
    <w:lvl w:ilvl="5">
      <w:start w:val="1"/>
      <w:numFmt w:val="none"/>
      <w:lvlText w:val="(Not Defined)"/>
      <w:lvlJc w:val="left"/>
      <w:pPr>
        <w:tabs>
          <w:tab w:val="num" w:pos="6129"/>
        </w:tabs>
        <w:ind w:left="5256" w:hanging="567"/>
      </w:pPr>
      <w:rPr>
        <w:b w:val="0"/>
        <w:i w:val="0"/>
      </w:rPr>
    </w:lvl>
    <w:lvl w:ilvl="6">
      <w:start w:val="1"/>
      <w:numFmt w:val="none"/>
      <w:lvlText w:val="(Not Defined)"/>
      <w:lvlJc w:val="left"/>
      <w:pPr>
        <w:tabs>
          <w:tab w:val="num" w:pos="4320"/>
        </w:tabs>
        <w:ind w:left="3960" w:hanging="1080"/>
      </w:pPr>
      <w:rPr>
        <w:b w:val="0"/>
        <w:i w:val="0"/>
      </w:rPr>
    </w:lvl>
    <w:lvl w:ilvl="7">
      <w:start w:val="1"/>
      <w:numFmt w:val="none"/>
      <w:lvlText w:val="(Not Defined)"/>
      <w:lvlJc w:val="left"/>
      <w:pPr>
        <w:tabs>
          <w:tab w:val="num" w:pos="4680"/>
        </w:tabs>
        <w:ind w:left="4464" w:hanging="1224"/>
      </w:pPr>
      <w:rPr>
        <w:b w:val="0"/>
        <w:i w:val="0"/>
      </w:rPr>
    </w:lvl>
    <w:lvl w:ilvl="8">
      <w:start w:val="1"/>
      <w:numFmt w:val="none"/>
      <w:lvlText w:val="(Not Defined)"/>
      <w:lvlJc w:val="left"/>
      <w:pPr>
        <w:tabs>
          <w:tab w:val="num" w:pos="5040"/>
        </w:tabs>
        <w:ind w:left="5040" w:hanging="1440"/>
      </w:pPr>
      <w:rPr>
        <w:b w:val="0"/>
        <w:i w:val="0"/>
      </w:rPr>
    </w:lvl>
  </w:abstractNum>
  <w:abstractNum w:abstractNumId="44" w15:restartNumberingAfterBreak="0">
    <w:nsid w:val="657204BF"/>
    <w:multiLevelType w:val="multilevel"/>
    <w:tmpl w:val="014613B6"/>
    <w:lvl w:ilvl="0">
      <w:start w:val="1"/>
      <w:numFmt w:val="decimal"/>
      <w:isLgl/>
      <w:lvlText w:val="C%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45" w15:restartNumberingAfterBreak="0">
    <w:nsid w:val="65AE2386"/>
    <w:multiLevelType w:val="multilevel"/>
    <w:tmpl w:val="B298EC50"/>
    <w:styleLink w:val="StyleOutlinenumberedArial10ptBold"/>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B73629A"/>
    <w:multiLevelType w:val="hybridMultilevel"/>
    <w:tmpl w:val="F8603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B20F77"/>
    <w:multiLevelType w:val="hybridMultilevel"/>
    <w:tmpl w:val="67209EE0"/>
    <w:lvl w:ilvl="0" w:tplc="A8985DD0">
      <w:start w:val="3"/>
      <w:numFmt w:val="decimal"/>
      <w:lvlText w:val="%1."/>
      <w:lvlJc w:val="left"/>
      <w:pPr>
        <w:ind w:left="720" w:hanging="360"/>
      </w:pPr>
      <w:rPr>
        <w:rFonts w:eastAsia="Arial Unicode MS"/>
        <w:color w:val="00000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77A41176"/>
    <w:multiLevelType w:val="multilevel"/>
    <w:tmpl w:val="B298EC50"/>
    <w:numStyleLink w:val="StyleOutlinenumberedArial10ptBold"/>
  </w:abstractNum>
  <w:abstractNum w:abstractNumId="51"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52"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16cid:durableId="33584060">
    <w:abstractNumId w:val="34"/>
  </w:num>
  <w:num w:numId="2" w16cid:durableId="1845439598">
    <w:abstractNumId w:val="51"/>
  </w:num>
  <w:num w:numId="3" w16cid:durableId="507523634">
    <w:abstractNumId w:val="43"/>
  </w:num>
  <w:num w:numId="4" w16cid:durableId="604045343">
    <w:abstractNumId w:val="27"/>
  </w:num>
  <w:num w:numId="5" w16cid:durableId="775516933">
    <w:abstractNumId w:val="9"/>
  </w:num>
  <w:num w:numId="6" w16cid:durableId="1444113047">
    <w:abstractNumId w:val="28"/>
  </w:num>
  <w:num w:numId="7" w16cid:durableId="606425793">
    <w:abstractNumId w:val="7"/>
  </w:num>
  <w:num w:numId="8" w16cid:durableId="1268580520">
    <w:abstractNumId w:val="16"/>
  </w:num>
  <w:num w:numId="9" w16cid:durableId="1272250593">
    <w:abstractNumId w:val="23"/>
  </w:num>
  <w:num w:numId="10" w16cid:durableId="2091652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0721164">
    <w:abstractNumId w:val="50"/>
    <w:lvlOverride w:ilvl="0">
      <w:startOverride w:val="1"/>
      <w:lvl w:ilvl="0">
        <w:start w:val="1"/>
        <w:numFmt w:val="decimal"/>
        <w:lvlText w:val="%1."/>
        <w:lvlJc w:val="left"/>
        <w:pPr>
          <w:tabs>
            <w:tab w:val="num" w:pos="567"/>
          </w:tabs>
          <w:ind w:left="567" w:hanging="567"/>
        </w:pPr>
        <w:rPr>
          <w:rFonts w:ascii="Arial" w:hAnsi="Arial"/>
          <w:b/>
          <w:bCs/>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lowerRoman"/>
        <w:lvlText w:val="(%4)"/>
        <w:lvlJc w:val="left"/>
        <w:rPr>
          <w:rFonts w:ascii="Arial" w:eastAsia="Times New Roman" w:hAnsi="Arial" w:cs="Times New Roman"/>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16cid:durableId="651762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8545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0981513">
    <w:abstractNumId w:val="44"/>
    <w:lvlOverride w:ilvl="0">
      <w:lvl w:ilvl="0">
        <w:start w:val="1"/>
        <w:numFmt w:val="decimal"/>
        <w:isLgl/>
        <w:lvlText w:val="C%1."/>
        <w:lvlJc w:val="left"/>
        <w:pPr>
          <w:tabs>
            <w:tab w:val="num" w:pos="851"/>
          </w:tabs>
          <w:ind w:left="851" w:hanging="851"/>
        </w:pPr>
        <w:rPr>
          <w:b w:val="0"/>
          <w:i w:val="0"/>
          <w:strike w:val="0"/>
          <w:dstrike w:val="0"/>
          <w:u w:val="none"/>
          <w:effect w:val="none"/>
        </w:rPr>
      </w:lvl>
    </w:lvlOverride>
    <w:lvlOverride w:ilvl="1">
      <w:lvl w:ilvl="1">
        <w:start w:val="1"/>
        <w:numFmt w:val="decimal"/>
        <w:lvlText w:val="C%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5" w16cid:durableId="1966815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7372230">
    <w:abstractNumId w:val="4"/>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7" w16cid:durableId="1697385712">
    <w:abstractNumId w:val="4"/>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D%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8" w16cid:durableId="267199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077683">
    <w:abstractNumId w:val="5"/>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0" w16cid:durableId="897319703">
    <w:abstractNumId w:val="5"/>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1" w16cid:durableId="583151655">
    <w:abstractNumId w:val="3"/>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2.%2"/>
        <w:lvlJc w:val="left"/>
        <w:pPr>
          <w:tabs>
            <w:tab w:val="num" w:pos="851"/>
          </w:tabs>
          <w:ind w:left="851" w:hanging="851"/>
        </w:pPr>
        <w:rPr>
          <w:b w:val="0"/>
          <w:i w:val="0"/>
          <w:strike w:val="0"/>
          <w:dstrike w:val="0"/>
          <w:u w:val="none"/>
          <w:effect w:val="none"/>
        </w:rPr>
      </w:lvl>
    </w:lvlOverride>
    <w:lvlOverride w:ilvl="2">
      <w:lvl w:ilvl="2">
        <w:start w:val="1"/>
        <w:numFmt w:val="decimal"/>
        <w:lvlText w:val="E2.%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2" w16cid:durableId="8529570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8865990">
    <w:abstractNumId w:val="26"/>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4" w16cid:durableId="15576267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7296031">
    <w:abstractNumId w:val="20"/>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6" w16cid:durableId="52392213">
    <w:abstractNumId w:val="20"/>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7" w16cid:durableId="412046316">
    <w:abstractNumId w:val="20"/>
    <w:lvlOverride w:ilvl="0">
      <w:lvl w:ilvl="0">
        <w:start w:val="1"/>
        <w:numFmt w:val="decimal"/>
        <w:isLgl/>
        <w:lvlText w:val="G%1."/>
        <w:lvlJc w:val="left"/>
        <w:pPr>
          <w:tabs>
            <w:tab w:val="num" w:pos="851"/>
          </w:tabs>
          <w:ind w:left="851" w:hanging="851"/>
        </w:pPr>
        <w:rPr>
          <w:b/>
          <w:bCs/>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8" w16cid:durableId="6880289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63935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9436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7605586">
    <w:abstractNumId w:val="14"/>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2" w16cid:durableId="834686052">
    <w:abstractNumId w:val="14"/>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H%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3" w16cid:durableId="1685744834">
    <w:abstractNumId w:val="45"/>
  </w:num>
  <w:num w:numId="34" w16cid:durableId="322852525">
    <w:abstractNumId w:val="19"/>
  </w:num>
  <w:num w:numId="35" w16cid:durableId="677734507">
    <w:abstractNumId w:val="32"/>
  </w:num>
  <w:num w:numId="36" w16cid:durableId="863782539">
    <w:abstractNumId w:val="24"/>
  </w:num>
  <w:num w:numId="37" w16cid:durableId="2138453070">
    <w:abstractNumId w:val="0"/>
  </w:num>
  <w:num w:numId="38" w16cid:durableId="831795060">
    <w:abstractNumId w:val="17"/>
  </w:num>
  <w:num w:numId="39" w16cid:durableId="1868904391">
    <w:abstractNumId w:val="25"/>
  </w:num>
  <w:num w:numId="40" w16cid:durableId="1583876557">
    <w:abstractNumId w:val="30"/>
  </w:num>
  <w:num w:numId="41" w16cid:durableId="1285430021">
    <w:abstractNumId w:val="6"/>
  </w:num>
  <w:num w:numId="42" w16cid:durableId="1917402036">
    <w:abstractNumId w:val="36"/>
  </w:num>
  <w:num w:numId="43" w16cid:durableId="1339843728">
    <w:abstractNumId w:val="37"/>
  </w:num>
  <w:num w:numId="44" w16cid:durableId="1431050177">
    <w:abstractNumId w:val="38"/>
  </w:num>
  <w:num w:numId="45" w16cid:durableId="798886985">
    <w:abstractNumId w:val="52"/>
  </w:num>
  <w:num w:numId="46" w16cid:durableId="107043063">
    <w:abstractNumId w:val="46"/>
  </w:num>
  <w:num w:numId="47" w16cid:durableId="422066247">
    <w:abstractNumId w:val="35"/>
  </w:num>
  <w:num w:numId="48" w16cid:durableId="2101634561">
    <w:abstractNumId w:val="2"/>
  </w:num>
  <w:num w:numId="49" w16cid:durableId="27412263">
    <w:abstractNumId w:val="39"/>
  </w:num>
  <w:num w:numId="50" w16cid:durableId="849373351">
    <w:abstractNumId w:val="10"/>
  </w:num>
  <w:num w:numId="51" w16cid:durableId="890188941">
    <w:abstractNumId w:val="11"/>
  </w:num>
  <w:num w:numId="52" w16cid:durableId="2096511397">
    <w:abstractNumId w:val="41"/>
  </w:num>
  <w:num w:numId="53" w16cid:durableId="1770468012">
    <w:abstractNumId w:val="21"/>
  </w:num>
  <w:num w:numId="54" w16cid:durableId="693532769">
    <w:abstractNumId w:val="33"/>
  </w:num>
  <w:num w:numId="55" w16cid:durableId="1034768178">
    <w:abstractNumId w:val="18"/>
  </w:num>
  <w:num w:numId="56" w16cid:durableId="1488010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4174874">
    <w:abstractNumId w:val="40"/>
  </w:num>
  <w:num w:numId="58" w16cid:durableId="576941854">
    <w:abstractNumId w:val="31"/>
  </w:num>
  <w:num w:numId="59" w16cid:durableId="4402293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78926113">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75551501">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9384757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4458706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37170296">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93733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19884589">
    <w:abstractNumId w:val="7"/>
  </w:num>
  <w:num w:numId="67" w16cid:durableId="1694577807">
    <w:abstractNumId w:val="13"/>
  </w:num>
  <w:num w:numId="68" w16cid:durableId="2010139408">
    <w:abstractNumId w:val="8"/>
  </w:num>
  <w:num w:numId="69" w16cid:durableId="513761129">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3/05/2018 09:31"/>
  </w:docVars>
  <w:rsids>
    <w:rsidRoot w:val="00E36840"/>
    <w:rsid w:val="00001D6A"/>
    <w:rsid w:val="00002B78"/>
    <w:rsid w:val="00003594"/>
    <w:rsid w:val="000070F0"/>
    <w:rsid w:val="00012793"/>
    <w:rsid w:val="00013498"/>
    <w:rsid w:val="00021E58"/>
    <w:rsid w:val="000264B7"/>
    <w:rsid w:val="00030084"/>
    <w:rsid w:val="000359EE"/>
    <w:rsid w:val="00042F65"/>
    <w:rsid w:val="00044F66"/>
    <w:rsid w:val="00046778"/>
    <w:rsid w:val="0005634C"/>
    <w:rsid w:val="00060D40"/>
    <w:rsid w:val="0006398C"/>
    <w:rsid w:val="00070104"/>
    <w:rsid w:val="0007091A"/>
    <w:rsid w:val="00093579"/>
    <w:rsid w:val="0009429B"/>
    <w:rsid w:val="000975BB"/>
    <w:rsid w:val="000A3706"/>
    <w:rsid w:val="000A6101"/>
    <w:rsid w:val="000A6B97"/>
    <w:rsid w:val="000A7358"/>
    <w:rsid w:val="000B47F5"/>
    <w:rsid w:val="000B4C49"/>
    <w:rsid w:val="000B51E7"/>
    <w:rsid w:val="000C11AC"/>
    <w:rsid w:val="000C1543"/>
    <w:rsid w:val="000E4A5D"/>
    <w:rsid w:val="000F34A9"/>
    <w:rsid w:val="000F3D1D"/>
    <w:rsid w:val="000F4E32"/>
    <w:rsid w:val="000F6F3C"/>
    <w:rsid w:val="00103FAA"/>
    <w:rsid w:val="001075BB"/>
    <w:rsid w:val="00110530"/>
    <w:rsid w:val="00112754"/>
    <w:rsid w:val="00121FE4"/>
    <w:rsid w:val="00123DCC"/>
    <w:rsid w:val="001241EE"/>
    <w:rsid w:val="00124C11"/>
    <w:rsid w:val="001251B9"/>
    <w:rsid w:val="0012568B"/>
    <w:rsid w:val="00127B2C"/>
    <w:rsid w:val="00134AE5"/>
    <w:rsid w:val="0015093E"/>
    <w:rsid w:val="00166A7F"/>
    <w:rsid w:val="00184160"/>
    <w:rsid w:val="00190301"/>
    <w:rsid w:val="001A228C"/>
    <w:rsid w:val="001A3C2D"/>
    <w:rsid w:val="001A4D7F"/>
    <w:rsid w:val="001A676C"/>
    <w:rsid w:val="001B2C38"/>
    <w:rsid w:val="001B6315"/>
    <w:rsid w:val="001C23E7"/>
    <w:rsid w:val="001C5C78"/>
    <w:rsid w:val="001D1B4E"/>
    <w:rsid w:val="001D320D"/>
    <w:rsid w:val="001D41B7"/>
    <w:rsid w:val="001D4EC3"/>
    <w:rsid w:val="001F7A90"/>
    <w:rsid w:val="00211708"/>
    <w:rsid w:val="00231662"/>
    <w:rsid w:val="00231901"/>
    <w:rsid w:val="0023442F"/>
    <w:rsid w:val="00242CFB"/>
    <w:rsid w:val="0024685C"/>
    <w:rsid w:val="00251645"/>
    <w:rsid w:val="00255170"/>
    <w:rsid w:val="00262CAC"/>
    <w:rsid w:val="00275561"/>
    <w:rsid w:val="00276513"/>
    <w:rsid w:val="00283362"/>
    <w:rsid w:val="00287F42"/>
    <w:rsid w:val="00291CC0"/>
    <w:rsid w:val="002A39EF"/>
    <w:rsid w:val="002C2FC4"/>
    <w:rsid w:val="002C6DF1"/>
    <w:rsid w:val="002C765E"/>
    <w:rsid w:val="002D4B62"/>
    <w:rsid w:val="002D50BC"/>
    <w:rsid w:val="002D6BB2"/>
    <w:rsid w:val="002D7655"/>
    <w:rsid w:val="002E23DB"/>
    <w:rsid w:val="002E25FE"/>
    <w:rsid w:val="002F3A74"/>
    <w:rsid w:val="002F65F6"/>
    <w:rsid w:val="00300AE0"/>
    <w:rsid w:val="00304D91"/>
    <w:rsid w:val="00312765"/>
    <w:rsid w:val="00313D78"/>
    <w:rsid w:val="00323811"/>
    <w:rsid w:val="0032430F"/>
    <w:rsid w:val="00326F06"/>
    <w:rsid w:val="00330005"/>
    <w:rsid w:val="00330845"/>
    <w:rsid w:val="00330CE2"/>
    <w:rsid w:val="00335161"/>
    <w:rsid w:val="00336616"/>
    <w:rsid w:val="003366EB"/>
    <w:rsid w:val="00340371"/>
    <w:rsid w:val="00345182"/>
    <w:rsid w:val="00346DA0"/>
    <w:rsid w:val="00351BFF"/>
    <w:rsid w:val="0035576E"/>
    <w:rsid w:val="00355DC3"/>
    <w:rsid w:val="0036439E"/>
    <w:rsid w:val="00364E0F"/>
    <w:rsid w:val="00394216"/>
    <w:rsid w:val="003B4A7B"/>
    <w:rsid w:val="003B4ECE"/>
    <w:rsid w:val="003B5007"/>
    <w:rsid w:val="003B7FD7"/>
    <w:rsid w:val="003C218C"/>
    <w:rsid w:val="003D0B8D"/>
    <w:rsid w:val="003D1A3A"/>
    <w:rsid w:val="003D7BB6"/>
    <w:rsid w:val="00400627"/>
    <w:rsid w:val="00410BEB"/>
    <w:rsid w:val="0042212C"/>
    <w:rsid w:val="00424C7C"/>
    <w:rsid w:val="0045033F"/>
    <w:rsid w:val="0045460B"/>
    <w:rsid w:val="00457AC1"/>
    <w:rsid w:val="00475619"/>
    <w:rsid w:val="0048087B"/>
    <w:rsid w:val="00482564"/>
    <w:rsid w:val="00491F74"/>
    <w:rsid w:val="004A2DB3"/>
    <w:rsid w:val="004A74A6"/>
    <w:rsid w:val="004A7F9D"/>
    <w:rsid w:val="004B159C"/>
    <w:rsid w:val="004B17D8"/>
    <w:rsid w:val="004C1409"/>
    <w:rsid w:val="004C32C2"/>
    <w:rsid w:val="004C48EA"/>
    <w:rsid w:val="004D76EC"/>
    <w:rsid w:val="004F4BCE"/>
    <w:rsid w:val="004F4F4B"/>
    <w:rsid w:val="004F6E99"/>
    <w:rsid w:val="005022D2"/>
    <w:rsid w:val="00514D49"/>
    <w:rsid w:val="0053228D"/>
    <w:rsid w:val="00533A29"/>
    <w:rsid w:val="00550446"/>
    <w:rsid w:val="005524E6"/>
    <w:rsid w:val="005556F3"/>
    <w:rsid w:val="00564A18"/>
    <w:rsid w:val="00567604"/>
    <w:rsid w:val="005730DE"/>
    <w:rsid w:val="00574FA2"/>
    <w:rsid w:val="005768C8"/>
    <w:rsid w:val="00584A40"/>
    <w:rsid w:val="00587F4C"/>
    <w:rsid w:val="00590409"/>
    <w:rsid w:val="00592E29"/>
    <w:rsid w:val="0059673A"/>
    <w:rsid w:val="005A2479"/>
    <w:rsid w:val="005A558A"/>
    <w:rsid w:val="005B0768"/>
    <w:rsid w:val="005B282F"/>
    <w:rsid w:val="005D1CFC"/>
    <w:rsid w:val="005D52DE"/>
    <w:rsid w:val="005E09DF"/>
    <w:rsid w:val="005F0283"/>
    <w:rsid w:val="005F3A3D"/>
    <w:rsid w:val="00602356"/>
    <w:rsid w:val="00612322"/>
    <w:rsid w:val="0062551A"/>
    <w:rsid w:val="00626006"/>
    <w:rsid w:val="00630349"/>
    <w:rsid w:val="00631C2F"/>
    <w:rsid w:val="006370BB"/>
    <w:rsid w:val="00645250"/>
    <w:rsid w:val="00646750"/>
    <w:rsid w:val="00647471"/>
    <w:rsid w:val="006570B6"/>
    <w:rsid w:val="00664CC0"/>
    <w:rsid w:val="00675EC3"/>
    <w:rsid w:val="006A00CA"/>
    <w:rsid w:val="006A1DBD"/>
    <w:rsid w:val="006A28E1"/>
    <w:rsid w:val="006C6344"/>
    <w:rsid w:val="006D3CFC"/>
    <w:rsid w:val="006E4484"/>
    <w:rsid w:val="006E5A04"/>
    <w:rsid w:val="006E63A8"/>
    <w:rsid w:val="006F15FE"/>
    <w:rsid w:val="006F3C90"/>
    <w:rsid w:val="00704CB6"/>
    <w:rsid w:val="00705FD6"/>
    <w:rsid w:val="00710956"/>
    <w:rsid w:val="00711011"/>
    <w:rsid w:val="00714E8B"/>
    <w:rsid w:val="00724560"/>
    <w:rsid w:val="007314F1"/>
    <w:rsid w:val="00735113"/>
    <w:rsid w:val="007352DF"/>
    <w:rsid w:val="0074054B"/>
    <w:rsid w:val="00743028"/>
    <w:rsid w:val="00772970"/>
    <w:rsid w:val="00784008"/>
    <w:rsid w:val="007847C3"/>
    <w:rsid w:val="00790177"/>
    <w:rsid w:val="00790811"/>
    <w:rsid w:val="00791CC3"/>
    <w:rsid w:val="00794777"/>
    <w:rsid w:val="00797A99"/>
    <w:rsid w:val="007B0935"/>
    <w:rsid w:val="007B5EAE"/>
    <w:rsid w:val="007B7401"/>
    <w:rsid w:val="007E29AC"/>
    <w:rsid w:val="007F20CE"/>
    <w:rsid w:val="007F3800"/>
    <w:rsid w:val="007F406C"/>
    <w:rsid w:val="007F44FC"/>
    <w:rsid w:val="0080306E"/>
    <w:rsid w:val="00804E26"/>
    <w:rsid w:val="00805A70"/>
    <w:rsid w:val="00807400"/>
    <w:rsid w:val="00813502"/>
    <w:rsid w:val="0081447F"/>
    <w:rsid w:val="00821DDE"/>
    <w:rsid w:val="008224C2"/>
    <w:rsid w:val="008241E4"/>
    <w:rsid w:val="008301E6"/>
    <w:rsid w:val="00830556"/>
    <w:rsid w:val="00836E16"/>
    <w:rsid w:val="00837352"/>
    <w:rsid w:val="008373B1"/>
    <w:rsid w:val="008376EC"/>
    <w:rsid w:val="00841C10"/>
    <w:rsid w:val="00842A32"/>
    <w:rsid w:val="008450C6"/>
    <w:rsid w:val="00847147"/>
    <w:rsid w:val="00852B93"/>
    <w:rsid w:val="00861696"/>
    <w:rsid w:val="008640DA"/>
    <w:rsid w:val="00865F3D"/>
    <w:rsid w:val="008818CE"/>
    <w:rsid w:val="00881ACC"/>
    <w:rsid w:val="00885331"/>
    <w:rsid w:val="0089194B"/>
    <w:rsid w:val="00893DB9"/>
    <w:rsid w:val="008977B4"/>
    <w:rsid w:val="008A0A11"/>
    <w:rsid w:val="008A49FB"/>
    <w:rsid w:val="008A69CD"/>
    <w:rsid w:val="008B0E5E"/>
    <w:rsid w:val="008B46B1"/>
    <w:rsid w:val="008B629A"/>
    <w:rsid w:val="008C3A8D"/>
    <w:rsid w:val="008C65A3"/>
    <w:rsid w:val="008D1BE9"/>
    <w:rsid w:val="008D4140"/>
    <w:rsid w:val="008D5A40"/>
    <w:rsid w:val="008D5A69"/>
    <w:rsid w:val="008E0B42"/>
    <w:rsid w:val="008E30FD"/>
    <w:rsid w:val="008E5AC0"/>
    <w:rsid w:val="008E5BDE"/>
    <w:rsid w:val="008F0B07"/>
    <w:rsid w:val="008F14A8"/>
    <w:rsid w:val="008F1F5D"/>
    <w:rsid w:val="008F269C"/>
    <w:rsid w:val="008F4CF5"/>
    <w:rsid w:val="00905DD9"/>
    <w:rsid w:val="00911D80"/>
    <w:rsid w:val="009138E5"/>
    <w:rsid w:val="00915FBE"/>
    <w:rsid w:val="00922FAF"/>
    <w:rsid w:val="00932929"/>
    <w:rsid w:val="0093521C"/>
    <w:rsid w:val="009439B0"/>
    <w:rsid w:val="00945CAF"/>
    <w:rsid w:val="00950B59"/>
    <w:rsid w:val="0095478C"/>
    <w:rsid w:val="00962F87"/>
    <w:rsid w:val="00974362"/>
    <w:rsid w:val="00976340"/>
    <w:rsid w:val="009862D4"/>
    <w:rsid w:val="00986B36"/>
    <w:rsid w:val="00990EEF"/>
    <w:rsid w:val="009924C6"/>
    <w:rsid w:val="00997C5E"/>
    <w:rsid w:val="009B1BA4"/>
    <w:rsid w:val="009C0396"/>
    <w:rsid w:val="009C3E32"/>
    <w:rsid w:val="009F682A"/>
    <w:rsid w:val="00A0679E"/>
    <w:rsid w:val="00A06A9F"/>
    <w:rsid w:val="00A14F0F"/>
    <w:rsid w:val="00A153C6"/>
    <w:rsid w:val="00A333E3"/>
    <w:rsid w:val="00A3406D"/>
    <w:rsid w:val="00A355C5"/>
    <w:rsid w:val="00A35FC7"/>
    <w:rsid w:val="00A36550"/>
    <w:rsid w:val="00A36910"/>
    <w:rsid w:val="00A36A18"/>
    <w:rsid w:val="00A37209"/>
    <w:rsid w:val="00A42E54"/>
    <w:rsid w:val="00A44CDE"/>
    <w:rsid w:val="00A54933"/>
    <w:rsid w:val="00A563F0"/>
    <w:rsid w:val="00A6688B"/>
    <w:rsid w:val="00A7187A"/>
    <w:rsid w:val="00A8292D"/>
    <w:rsid w:val="00A91121"/>
    <w:rsid w:val="00A970D0"/>
    <w:rsid w:val="00A9781D"/>
    <w:rsid w:val="00AA361A"/>
    <w:rsid w:val="00AA4BC9"/>
    <w:rsid w:val="00AA4E70"/>
    <w:rsid w:val="00AA6075"/>
    <w:rsid w:val="00AA74B2"/>
    <w:rsid w:val="00AC0DC9"/>
    <w:rsid w:val="00AD2BC0"/>
    <w:rsid w:val="00AD4DF0"/>
    <w:rsid w:val="00AD6C93"/>
    <w:rsid w:val="00AF3D03"/>
    <w:rsid w:val="00AF5265"/>
    <w:rsid w:val="00B00D95"/>
    <w:rsid w:val="00B05A6D"/>
    <w:rsid w:val="00B114F0"/>
    <w:rsid w:val="00B164E8"/>
    <w:rsid w:val="00B22104"/>
    <w:rsid w:val="00B3655C"/>
    <w:rsid w:val="00B36C88"/>
    <w:rsid w:val="00B4756E"/>
    <w:rsid w:val="00B5289A"/>
    <w:rsid w:val="00B544E7"/>
    <w:rsid w:val="00B62644"/>
    <w:rsid w:val="00B64229"/>
    <w:rsid w:val="00B71B11"/>
    <w:rsid w:val="00B742E3"/>
    <w:rsid w:val="00B7746C"/>
    <w:rsid w:val="00B82EFB"/>
    <w:rsid w:val="00B91F87"/>
    <w:rsid w:val="00B949A5"/>
    <w:rsid w:val="00B966E9"/>
    <w:rsid w:val="00B96FA3"/>
    <w:rsid w:val="00BA1113"/>
    <w:rsid w:val="00BA3F83"/>
    <w:rsid w:val="00BA63BF"/>
    <w:rsid w:val="00BB0C77"/>
    <w:rsid w:val="00BB64AD"/>
    <w:rsid w:val="00BB7C91"/>
    <w:rsid w:val="00BC0556"/>
    <w:rsid w:val="00BC2D44"/>
    <w:rsid w:val="00BC70AF"/>
    <w:rsid w:val="00BD2A13"/>
    <w:rsid w:val="00BD3A07"/>
    <w:rsid w:val="00BE12D7"/>
    <w:rsid w:val="00BE7929"/>
    <w:rsid w:val="00C04304"/>
    <w:rsid w:val="00C065EC"/>
    <w:rsid w:val="00C17A5E"/>
    <w:rsid w:val="00C3485F"/>
    <w:rsid w:val="00C35D26"/>
    <w:rsid w:val="00C56A6D"/>
    <w:rsid w:val="00C65881"/>
    <w:rsid w:val="00C80E40"/>
    <w:rsid w:val="00C80E7E"/>
    <w:rsid w:val="00C945C6"/>
    <w:rsid w:val="00CA5C02"/>
    <w:rsid w:val="00CB6832"/>
    <w:rsid w:val="00CD430D"/>
    <w:rsid w:val="00CE10AD"/>
    <w:rsid w:val="00CE4976"/>
    <w:rsid w:val="00CE58C1"/>
    <w:rsid w:val="00CE5CA5"/>
    <w:rsid w:val="00CE742A"/>
    <w:rsid w:val="00CF5B00"/>
    <w:rsid w:val="00D051FB"/>
    <w:rsid w:val="00D1315C"/>
    <w:rsid w:val="00D20761"/>
    <w:rsid w:val="00D3008B"/>
    <w:rsid w:val="00D32A10"/>
    <w:rsid w:val="00D35F46"/>
    <w:rsid w:val="00D41C36"/>
    <w:rsid w:val="00D4643E"/>
    <w:rsid w:val="00D60D2B"/>
    <w:rsid w:val="00D67331"/>
    <w:rsid w:val="00D74043"/>
    <w:rsid w:val="00D8426A"/>
    <w:rsid w:val="00D84BAC"/>
    <w:rsid w:val="00D853C4"/>
    <w:rsid w:val="00D97622"/>
    <w:rsid w:val="00DA1D3F"/>
    <w:rsid w:val="00DB5003"/>
    <w:rsid w:val="00DB74C4"/>
    <w:rsid w:val="00DC1FEF"/>
    <w:rsid w:val="00DD00E2"/>
    <w:rsid w:val="00DD22A3"/>
    <w:rsid w:val="00DE0BA8"/>
    <w:rsid w:val="00DE2578"/>
    <w:rsid w:val="00DE4692"/>
    <w:rsid w:val="00DF30BF"/>
    <w:rsid w:val="00E03895"/>
    <w:rsid w:val="00E0560F"/>
    <w:rsid w:val="00E1455E"/>
    <w:rsid w:val="00E175FF"/>
    <w:rsid w:val="00E20EF0"/>
    <w:rsid w:val="00E35E14"/>
    <w:rsid w:val="00E36840"/>
    <w:rsid w:val="00E42D6D"/>
    <w:rsid w:val="00E5782F"/>
    <w:rsid w:val="00E663C3"/>
    <w:rsid w:val="00E71FF7"/>
    <w:rsid w:val="00E8050D"/>
    <w:rsid w:val="00E86BD1"/>
    <w:rsid w:val="00E87DF2"/>
    <w:rsid w:val="00E91321"/>
    <w:rsid w:val="00E91ED0"/>
    <w:rsid w:val="00E92159"/>
    <w:rsid w:val="00EA3CD7"/>
    <w:rsid w:val="00EA46E4"/>
    <w:rsid w:val="00EA5738"/>
    <w:rsid w:val="00EB46C7"/>
    <w:rsid w:val="00EC22C6"/>
    <w:rsid w:val="00EC65ED"/>
    <w:rsid w:val="00EC6E2F"/>
    <w:rsid w:val="00ED1567"/>
    <w:rsid w:val="00EE0F7C"/>
    <w:rsid w:val="00EE14AA"/>
    <w:rsid w:val="00EE289D"/>
    <w:rsid w:val="00EE343F"/>
    <w:rsid w:val="00EE67AD"/>
    <w:rsid w:val="00EE69AF"/>
    <w:rsid w:val="00EF3963"/>
    <w:rsid w:val="00EF48B0"/>
    <w:rsid w:val="00EF4BC2"/>
    <w:rsid w:val="00F008B2"/>
    <w:rsid w:val="00F00E66"/>
    <w:rsid w:val="00F016C2"/>
    <w:rsid w:val="00F01908"/>
    <w:rsid w:val="00F02AA9"/>
    <w:rsid w:val="00F04B10"/>
    <w:rsid w:val="00F0620B"/>
    <w:rsid w:val="00F10B86"/>
    <w:rsid w:val="00F1428B"/>
    <w:rsid w:val="00F15ACD"/>
    <w:rsid w:val="00F16E76"/>
    <w:rsid w:val="00F24E8B"/>
    <w:rsid w:val="00F24F8F"/>
    <w:rsid w:val="00F25357"/>
    <w:rsid w:val="00F37723"/>
    <w:rsid w:val="00F43FCF"/>
    <w:rsid w:val="00F451A0"/>
    <w:rsid w:val="00F47604"/>
    <w:rsid w:val="00F50416"/>
    <w:rsid w:val="00F56EDC"/>
    <w:rsid w:val="00F725DB"/>
    <w:rsid w:val="00F77E48"/>
    <w:rsid w:val="00F80958"/>
    <w:rsid w:val="00F869A0"/>
    <w:rsid w:val="00F87C77"/>
    <w:rsid w:val="00F91797"/>
    <w:rsid w:val="00F92CA9"/>
    <w:rsid w:val="00F9534B"/>
    <w:rsid w:val="00F95863"/>
    <w:rsid w:val="00FA0D2B"/>
    <w:rsid w:val="00FA0FE3"/>
    <w:rsid w:val="00FB3FD5"/>
    <w:rsid w:val="00FB4B53"/>
    <w:rsid w:val="00FB62D1"/>
    <w:rsid w:val="00FC3646"/>
    <w:rsid w:val="00FE0416"/>
    <w:rsid w:val="00FE2D92"/>
    <w:rsid w:val="00FE6FAF"/>
    <w:rsid w:val="00FF2CC1"/>
    <w:rsid w:val="00FF44D4"/>
    <w:rsid w:val="00FF4E33"/>
    <w:rsid w:val="00FF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7F6C6ED"/>
  <w15:docId w15:val="{02B79DBA-16B3-401D-BF7A-A8ACCE50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416"/>
    <w:pPr>
      <w:overflowPunct w:val="0"/>
      <w:autoSpaceDE w:val="0"/>
      <w:autoSpaceDN w:val="0"/>
      <w:adjustRightInd w:val="0"/>
      <w:jc w:val="both"/>
      <w:textAlignment w:val="baseline"/>
    </w:pPr>
    <w:rPr>
      <w:rFonts w:ascii="Arial" w:hAnsi="Arial"/>
      <w:lang w:eastAsia="en-US"/>
    </w:rPr>
  </w:style>
  <w:style w:type="paragraph" w:styleId="Heading2">
    <w:name w:val="heading 2"/>
    <w:basedOn w:val="Normal"/>
    <w:next w:val="Normal"/>
    <w:link w:val="Heading2Char"/>
    <w:semiHidden/>
    <w:unhideWhenUsed/>
    <w:qFormat/>
    <w:rsid w:val="00E36840"/>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B0C77"/>
    <w:pPr>
      <w:tabs>
        <w:tab w:val="center" w:pos="4153"/>
        <w:tab w:val="right" w:pos="8306"/>
      </w:tabs>
    </w:pPr>
  </w:style>
  <w:style w:type="paragraph" w:styleId="Footer">
    <w:name w:val="footer"/>
    <w:basedOn w:val="Normal"/>
    <w:link w:val="FooterChar"/>
    <w:uiPriority w:val="99"/>
    <w:rsid w:val="00BB0C77"/>
    <w:pPr>
      <w:tabs>
        <w:tab w:val="center" w:pos="4153"/>
        <w:tab w:val="right" w:pos="8306"/>
      </w:tabs>
    </w:pPr>
  </w:style>
  <w:style w:type="character" w:styleId="PageNumber">
    <w:name w:val="page number"/>
    <w:basedOn w:val="DefaultParagraphFont"/>
    <w:semiHidden/>
    <w:rsid w:val="00BB0C77"/>
  </w:style>
  <w:style w:type="character" w:customStyle="1" w:styleId="Heading2Char">
    <w:name w:val="Heading 2 Char"/>
    <w:basedOn w:val="DefaultParagraphFont"/>
    <w:link w:val="Heading2"/>
    <w:semiHidden/>
    <w:rsid w:val="00E36840"/>
    <w:rPr>
      <w:rFonts w:ascii="Arial" w:hAnsi="Arial"/>
      <w:b/>
      <w:bCs/>
      <w:sz w:val="24"/>
      <w:lang w:eastAsia="en-US"/>
    </w:rPr>
  </w:style>
  <w:style w:type="paragraph" w:customStyle="1" w:styleId="DefinedTermPara">
    <w:name w:val="Defined Term Para"/>
    <w:basedOn w:val="Normal"/>
    <w:qFormat/>
    <w:rsid w:val="00FF60E3"/>
    <w:pPr>
      <w:numPr>
        <w:numId w:val="59"/>
      </w:numPr>
      <w:overflowPunct/>
      <w:autoSpaceDE/>
      <w:autoSpaceDN/>
      <w:adjustRightInd/>
      <w:spacing w:after="120" w:line="300" w:lineRule="atLeast"/>
      <w:textAlignment w:val="auto"/>
    </w:pPr>
    <w:rPr>
      <w:rFonts w:eastAsia="Arial Unicode MS" w:cs="Arial"/>
      <w:color w:val="000000"/>
      <w:sz w:val="22"/>
    </w:rPr>
  </w:style>
  <w:style w:type="paragraph" w:styleId="TOC1">
    <w:name w:val="toc 1"/>
    <w:basedOn w:val="Body"/>
    <w:next w:val="Normal"/>
    <w:autoRedefine/>
    <w:uiPriority w:val="39"/>
    <w:unhideWhenUsed/>
    <w:rsid w:val="00E36840"/>
    <w:pPr>
      <w:tabs>
        <w:tab w:val="clear" w:pos="1843"/>
        <w:tab w:val="clear" w:pos="3119"/>
        <w:tab w:val="clear" w:pos="4253"/>
        <w:tab w:val="right" w:leader="dot" w:pos="9072"/>
      </w:tabs>
      <w:spacing w:after="60"/>
      <w:ind w:left="851" w:right="851" w:hanging="851"/>
    </w:pPr>
    <w:rPr>
      <w:caps/>
      <w:noProof/>
    </w:rPr>
  </w:style>
  <w:style w:type="paragraph" w:styleId="TOC5">
    <w:name w:val="toc 5"/>
    <w:basedOn w:val="TOC1"/>
    <w:next w:val="Normal"/>
    <w:autoRedefine/>
    <w:uiPriority w:val="39"/>
    <w:unhideWhenUsed/>
    <w:rsid w:val="00E36840"/>
    <w:pPr>
      <w:tabs>
        <w:tab w:val="clear" w:pos="851"/>
      </w:tabs>
      <w:ind w:firstLine="0"/>
    </w:pPr>
    <w:rPr>
      <w:caps w:val="0"/>
    </w:rPr>
  </w:style>
  <w:style w:type="paragraph" w:styleId="TOC6">
    <w:name w:val="toc 6"/>
    <w:basedOn w:val="Normal"/>
    <w:next w:val="Normal"/>
    <w:autoRedefine/>
    <w:uiPriority w:val="99"/>
    <w:semiHidden/>
    <w:unhideWhenUsed/>
    <w:rsid w:val="00E36840"/>
    <w:pPr>
      <w:tabs>
        <w:tab w:val="right" w:leader="dot" w:pos="9072"/>
      </w:tabs>
      <w:overflowPunct/>
      <w:autoSpaceDE/>
      <w:autoSpaceDN/>
      <w:adjustRightInd/>
      <w:ind w:left="2835" w:right="851" w:hanging="1134"/>
      <w:textAlignment w:val="auto"/>
    </w:pPr>
    <w:rPr>
      <w:noProof/>
      <w:sz w:val="24"/>
      <w:lang w:eastAsia="en-GB"/>
    </w:rPr>
  </w:style>
  <w:style w:type="paragraph" w:styleId="FootnoteText">
    <w:name w:val="footnote text"/>
    <w:basedOn w:val="Normal"/>
    <w:link w:val="FootnoteTextChar"/>
    <w:uiPriority w:val="99"/>
    <w:semiHidden/>
    <w:unhideWhenUsed/>
    <w:rsid w:val="00E36840"/>
    <w:pPr>
      <w:tabs>
        <w:tab w:val="left" w:pos="851"/>
      </w:tabs>
      <w:overflowPunct/>
      <w:autoSpaceDE/>
      <w:autoSpaceDN/>
      <w:adjustRightInd/>
      <w:spacing w:after="60"/>
      <w:ind w:left="851" w:hanging="851"/>
      <w:textAlignment w:val="auto"/>
    </w:pPr>
    <w:rPr>
      <w:rFonts w:ascii="Tahoma" w:hAnsi="Tahoma"/>
      <w:sz w:val="16"/>
      <w:lang w:eastAsia="en-GB"/>
    </w:rPr>
  </w:style>
  <w:style w:type="character" w:customStyle="1" w:styleId="FootnoteTextChar">
    <w:name w:val="Footnote Text Char"/>
    <w:basedOn w:val="DefaultParagraphFont"/>
    <w:link w:val="FootnoteText"/>
    <w:uiPriority w:val="99"/>
    <w:semiHidden/>
    <w:rsid w:val="00E36840"/>
    <w:rPr>
      <w:rFonts w:ascii="Tahoma" w:hAnsi="Tahoma"/>
      <w:sz w:val="16"/>
    </w:rPr>
  </w:style>
  <w:style w:type="paragraph" w:styleId="CommentText">
    <w:name w:val="annotation text"/>
    <w:basedOn w:val="Normal"/>
    <w:link w:val="CommentTextChar"/>
    <w:uiPriority w:val="99"/>
    <w:unhideWhenUsed/>
    <w:rsid w:val="00E36840"/>
    <w:pPr>
      <w:overflowPunct/>
      <w:autoSpaceDE/>
      <w:autoSpaceDN/>
      <w:adjustRightInd/>
      <w:textAlignment w:val="auto"/>
    </w:pPr>
    <w:rPr>
      <w:lang w:eastAsia="en-GB"/>
    </w:rPr>
  </w:style>
  <w:style w:type="character" w:customStyle="1" w:styleId="CommentTextChar">
    <w:name w:val="Comment Text Char"/>
    <w:basedOn w:val="DefaultParagraphFont"/>
    <w:link w:val="CommentText"/>
    <w:uiPriority w:val="99"/>
    <w:rsid w:val="00E36840"/>
    <w:rPr>
      <w:rFonts w:ascii="Arial" w:hAnsi="Arial"/>
    </w:rPr>
  </w:style>
  <w:style w:type="character" w:customStyle="1" w:styleId="HeaderChar">
    <w:name w:val="Header Char"/>
    <w:basedOn w:val="DefaultParagraphFont"/>
    <w:link w:val="Header"/>
    <w:uiPriority w:val="99"/>
    <w:semiHidden/>
    <w:rsid w:val="00E36840"/>
    <w:rPr>
      <w:rFonts w:ascii="Arial" w:hAnsi="Arial"/>
      <w:lang w:eastAsia="en-US"/>
    </w:rPr>
  </w:style>
  <w:style w:type="character" w:customStyle="1" w:styleId="FooterChar">
    <w:name w:val="Footer Char"/>
    <w:basedOn w:val="DefaultParagraphFont"/>
    <w:link w:val="Footer"/>
    <w:uiPriority w:val="99"/>
    <w:rsid w:val="00E36840"/>
    <w:rPr>
      <w:rFonts w:ascii="Arial" w:hAnsi="Arial"/>
      <w:lang w:eastAsia="en-US"/>
    </w:rPr>
  </w:style>
  <w:style w:type="paragraph" w:styleId="Title">
    <w:name w:val="Title"/>
    <w:basedOn w:val="Normal"/>
    <w:link w:val="TitleChar"/>
    <w:qFormat/>
    <w:rsid w:val="00E36840"/>
    <w:pPr>
      <w:overflowPunct/>
      <w:jc w:val="center"/>
      <w:textAlignment w:val="auto"/>
    </w:pPr>
    <w:rPr>
      <w:rFonts w:cs="Arial"/>
      <w:b/>
      <w:bCs/>
      <w:sz w:val="24"/>
      <w:u w:val="single"/>
      <w:lang w:eastAsia="en-GB"/>
    </w:rPr>
  </w:style>
  <w:style w:type="character" w:customStyle="1" w:styleId="TitleChar">
    <w:name w:val="Title Char"/>
    <w:basedOn w:val="DefaultParagraphFont"/>
    <w:link w:val="Title"/>
    <w:rsid w:val="00E36840"/>
    <w:rPr>
      <w:rFonts w:ascii="Arial" w:hAnsi="Arial" w:cs="Arial"/>
      <w:b/>
      <w:bCs/>
      <w:sz w:val="24"/>
      <w:u w:val="single"/>
    </w:rPr>
  </w:style>
  <w:style w:type="paragraph" w:styleId="BodyTextIndent">
    <w:name w:val="Body Text Indent"/>
    <w:basedOn w:val="Normal"/>
    <w:link w:val="BodyTextIndentChar"/>
    <w:uiPriority w:val="99"/>
    <w:semiHidden/>
    <w:unhideWhenUsed/>
    <w:rsid w:val="00E36840"/>
    <w:pPr>
      <w:overflowPunct/>
      <w:spacing w:line="360" w:lineRule="auto"/>
      <w:ind w:left="720" w:hanging="720"/>
      <w:textAlignment w:val="auto"/>
    </w:pPr>
    <w:rPr>
      <w:rFonts w:ascii="ArialMT" w:hAnsi="ArialMT" w:cs="Arial"/>
      <w:sz w:val="24"/>
      <w:szCs w:val="24"/>
      <w:lang w:val="en-US"/>
    </w:rPr>
  </w:style>
  <w:style w:type="character" w:customStyle="1" w:styleId="BodyTextIndentChar">
    <w:name w:val="Body Text Indent Char"/>
    <w:basedOn w:val="DefaultParagraphFont"/>
    <w:link w:val="BodyTextIndent"/>
    <w:uiPriority w:val="99"/>
    <w:semiHidden/>
    <w:rsid w:val="00E36840"/>
    <w:rPr>
      <w:rFonts w:ascii="ArialMT" w:hAnsi="ArialMT" w:cs="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E36840"/>
    <w:rPr>
      <w:b/>
      <w:bCs/>
    </w:rPr>
  </w:style>
  <w:style w:type="character" w:customStyle="1" w:styleId="CommentSubjectChar">
    <w:name w:val="Comment Subject Char"/>
    <w:basedOn w:val="CommentTextChar"/>
    <w:link w:val="CommentSubject"/>
    <w:uiPriority w:val="99"/>
    <w:semiHidden/>
    <w:rsid w:val="00E36840"/>
    <w:rPr>
      <w:rFonts w:ascii="Arial" w:hAnsi="Arial"/>
      <w:b/>
      <w:bCs/>
    </w:rPr>
  </w:style>
  <w:style w:type="paragraph" w:styleId="BalloonText">
    <w:name w:val="Balloon Text"/>
    <w:basedOn w:val="Normal"/>
    <w:link w:val="BalloonTextChar"/>
    <w:uiPriority w:val="99"/>
    <w:semiHidden/>
    <w:unhideWhenUsed/>
    <w:rsid w:val="00E36840"/>
    <w:pPr>
      <w:overflowPunct/>
      <w:autoSpaceDE/>
      <w:autoSpaceDN/>
      <w:adjustRightInd/>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E36840"/>
    <w:rPr>
      <w:rFonts w:ascii="Tahoma" w:hAnsi="Tahoma" w:cs="Tahoma"/>
      <w:sz w:val="16"/>
      <w:szCs w:val="16"/>
    </w:rPr>
  </w:style>
  <w:style w:type="paragraph" w:styleId="Revision">
    <w:name w:val="Revision"/>
    <w:uiPriority w:val="99"/>
    <w:semiHidden/>
    <w:rsid w:val="00E36840"/>
    <w:rPr>
      <w:rFonts w:ascii="Arial" w:hAnsi="Arial"/>
      <w:sz w:val="24"/>
    </w:rPr>
  </w:style>
  <w:style w:type="paragraph" w:styleId="ListParagraph">
    <w:name w:val="List Paragraph"/>
    <w:aliases w:val="F5 List Paragraph,List Paragraph1,Dot pt,No Spacing1,List Paragraph Char Char Char,Indicator Text,Colorful List - Accent 11,Numbered Para 1,Bullet Points,MAIN CONTENT,List Paragraph12,Bullet Style,List Paragraph2,Normal numbered,L"/>
    <w:basedOn w:val="Normal"/>
    <w:link w:val="ListParagraphChar"/>
    <w:uiPriority w:val="34"/>
    <w:qFormat/>
    <w:rsid w:val="00E36840"/>
    <w:pPr>
      <w:overflowPunct/>
      <w:autoSpaceDE/>
      <w:autoSpaceDN/>
      <w:adjustRightInd/>
      <w:ind w:left="720"/>
      <w:textAlignment w:val="auto"/>
    </w:pPr>
    <w:rPr>
      <w:sz w:val="24"/>
      <w:lang w:eastAsia="en-GB"/>
    </w:rPr>
  </w:style>
  <w:style w:type="paragraph" w:customStyle="1" w:styleId="Body">
    <w:name w:val="Body"/>
    <w:basedOn w:val="Normal"/>
    <w:uiPriority w:val="99"/>
    <w:rsid w:val="00E36840"/>
    <w:pPr>
      <w:tabs>
        <w:tab w:val="left" w:pos="851"/>
        <w:tab w:val="left" w:pos="1843"/>
        <w:tab w:val="left" w:pos="3119"/>
        <w:tab w:val="left" w:pos="4253"/>
      </w:tabs>
      <w:overflowPunct/>
      <w:autoSpaceDE/>
      <w:autoSpaceDN/>
      <w:adjustRightInd/>
      <w:jc w:val="left"/>
      <w:textAlignment w:val="auto"/>
    </w:pPr>
    <w:rPr>
      <w:sz w:val="24"/>
      <w:lang w:eastAsia="en-GB"/>
    </w:rPr>
  </w:style>
  <w:style w:type="paragraph" w:customStyle="1" w:styleId="aDefinition">
    <w:name w:val="(a) Definition"/>
    <w:basedOn w:val="Body"/>
    <w:uiPriority w:val="99"/>
    <w:rsid w:val="00E36840"/>
    <w:pPr>
      <w:numPr>
        <w:numId w:val="1"/>
      </w:numPr>
      <w:tabs>
        <w:tab w:val="clear" w:pos="1843"/>
        <w:tab w:val="clear" w:pos="3119"/>
        <w:tab w:val="clear" w:pos="4253"/>
      </w:tabs>
    </w:pPr>
  </w:style>
  <w:style w:type="paragraph" w:customStyle="1" w:styleId="iDefinition">
    <w:name w:val="(i) Definition"/>
    <w:basedOn w:val="Body"/>
    <w:uiPriority w:val="99"/>
    <w:rsid w:val="00E36840"/>
    <w:pPr>
      <w:numPr>
        <w:ilvl w:val="1"/>
        <w:numId w:val="1"/>
      </w:numPr>
      <w:tabs>
        <w:tab w:val="clear" w:pos="851"/>
        <w:tab w:val="clear" w:pos="3119"/>
        <w:tab w:val="clear" w:pos="4253"/>
      </w:tabs>
    </w:pPr>
  </w:style>
  <w:style w:type="paragraph" w:customStyle="1" w:styleId="Body1">
    <w:name w:val="Body 1"/>
    <w:basedOn w:val="Body"/>
    <w:uiPriority w:val="99"/>
    <w:rsid w:val="00E36840"/>
    <w:pPr>
      <w:tabs>
        <w:tab w:val="clear" w:pos="851"/>
        <w:tab w:val="clear" w:pos="1843"/>
        <w:tab w:val="clear" w:pos="3119"/>
        <w:tab w:val="clear" w:pos="4253"/>
      </w:tabs>
      <w:ind w:left="851"/>
    </w:pPr>
  </w:style>
  <w:style w:type="paragraph" w:customStyle="1" w:styleId="Background">
    <w:name w:val="Background"/>
    <w:basedOn w:val="Body1"/>
    <w:uiPriority w:val="99"/>
    <w:rsid w:val="00E36840"/>
    <w:pPr>
      <w:numPr>
        <w:numId w:val="2"/>
      </w:numPr>
    </w:pPr>
  </w:style>
  <w:style w:type="paragraph" w:customStyle="1" w:styleId="Body2">
    <w:name w:val="Body 2"/>
    <w:basedOn w:val="Body1"/>
    <w:uiPriority w:val="99"/>
    <w:rsid w:val="00E36840"/>
  </w:style>
  <w:style w:type="paragraph" w:customStyle="1" w:styleId="Body3">
    <w:name w:val="Body 3"/>
    <w:basedOn w:val="Body2"/>
    <w:uiPriority w:val="99"/>
    <w:rsid w:val="00E36840"/>
    <w:pPr>
      <w:ind w:left="1843"/>
    </w:pPr>
  </w:style>
  <w:style w:type="paragraph" w:customStyle="1" w:styleId="Body4">
    <w:name w:val="Body 4"/>
    <w:basedOn w:val="Body3"/>
    <w:uiPriority w:val="99"/>
    <w:rsid w:val="00E36840"/>
    <w:pPr>
      <w:ind w:left="3119"/>
    </w:pPr>
  </w:style>
  <w:style w:type="paragraph" w:customStyle="1" w:styleId="Body5">
    <w:name w:val="Body 5"/>
    <w:basedOn w:val="Body3"/>
    <w:uiPriority w:val="99"/>
    <w:rsid w:val="00E36840"/>
    <w:pPr>
      <w:ind w:left="3119"/>
    </w:pPr>
  </w:style>
  <w:style w:type="paragraph" w:customStyle="1" w:styleId="Bullet1">
    <w:name w:val="Bullet 1"/>
    <w:basedOn w:val="Body1"/>
    <w:uiPriority w:val="99"/>
    <w:rsid w:val="00E36840"/>
    <w:pPr>
      <w:numPr>
        <w:numId w:val="3"/>
      </w:numPr>
    </w:pPr>
  </w:style>
  <w:style w:type="paragraph" w:customStyle="1" w:styleId="Bullet2">
    <w:name w:val="Bullet 2"/>
    <w:basedOn w:val="Body2"/>
    <w:uiPriority w:val="99"/>
    <w:rsid w:val="00E36840"/>
    <w:pPr>
      <w:numPr>
        <w:ilvl w:val="1"/>
        <w:numId w:val="3"/>
      </w:numPr>
    </w:pPr>
  </w:style>
  <w:style w:type="paragraph" w:customStyle="1" w:styleId="Bullet3">
    <w:name w:val="Bullet 3"/>
    <w:basedOn w:val="Body3"/>
    <w:uiPriority w:val="99"/>
    <w:rsid w:val="00E36840"/>
    <w:pPr>
      <w:numPr>
        <w:ilvl w:val="2"/>
        <w:numId w:val="3"/>
      </w:numPr>
    </w:pPr>
  </w:style>
  <w:style w:type="paragraph" w:customStyle="1" w:styleId="Level1">
    <w:name w:val="Level 1"/>
    <w:basedOn w:val="Body1"/>
    <w:uiPriority w:val="99"/>
    <w:rsid w:val="00E36840"/>
    <w:pPr>
      <w:numPr>
        <w:numId w:val="4"/>
      </w:numPr>
      <w:outlineLvl w:val="0"/>
    </w:pPr>
  </w:style>
  <w:style w:type="paragraph" w:customStyle="1" w:styleId="Level2">
    <w:name w:val="Level 2"/>
    <w:basedOn w:val="Body2"/>
    <w:uiPriority w:val="99"/>
    <w:rsid w:val="00E36840"/>
    <w:pPr>
      <w:numPr>
        <w:ilvl w:val="1"/>
        <w:numId w:val="4"/>
      </w:numPr>
      <w:outlineLvl w:val="1"/>
    </w:pPr>
  </w:style>
  <w:style w:type="paragraph" w:customStyle="1" w:styleId="Level3">
    <w:name w:val="Level 3"/>
    <w:basedOn w:val="Body3"/>
    <w:uiPriority w:val="99"/>
    <w:rsid w:val="00E36840"/>
    <w:pPr>
      <w:numPr>
        <w:ilvl w:val="2"/>
        <w:numId w:val="4"/>
      </w:numPr>
      <w:outlineLvl w:val="2"/>
    </w:pPr>
  </w:style>
  <w:style w:type="paragraph" w:customStyle="1" w:styleId="Level4">
    <w:name w:val="Level 4"/>
    <w:basedOn w:val="Body4"/>
    <w:uiPriority w:val="99"/>
    <w:rsid w:val="00E36840"/>
    <w:pPr>
      <w:numPr>
        <w:ilvl w:val="3"/>
        <w:numId w:val="4"/>
      </w:numPr>
      <w:outlineLvl w:val="3"/>
    </w:pPr>
  </w:style>
  <w:style w:type="paragraph" w:customStyle="1" w:styleId="Level5">
    <w:name w:val="Level 5"/>
    <w:basedOn w:val="Body5"/>
    <w:uiPriority w:val="99"/>
    <w:rsid w:val="00E36840"/>
    <w:pPr>
      <w:numPr>
        <w:ilvl w:val="4"/>
        <w:numId w:val="4"/>
      </w:numPr>
      <w:outlineLvl w:val="4"/>
    </w:pPr>
  </w:style>
  <w:style w:type="paragraph" w:customStyle="1" w:styleId="Parties">
    <w:name w:val="Parties"/>
    <w:basedOn w:val="Body1"/>
    <w:uiPriority w:val="99"/>
    <w:rsid w:val="00E36840"/>
    <w:pPr>
      <w:numPr>
        <w:numId w:val="5"/>
      </w:numPr>
    </w:pPr>
  </w:style>
  <w:style w:type="paragraph" w:customStyle="1" w:styleId="Rule1">
    <w:name w:val="Rule 1"/>
    <w:basedOn w:val="Body"/>
    <w:uiPriority w:val="99"/>
    <w:semiHidden/>
    <w:rsid w:val="00E36840"/>
    <w:pPr>
      <w:keepNext/>
      <w:numPr>
        <w:numId w:val="6"/>
      </w:numPr>
      <w:tabs>
        <w:tab w:val="clear" w:pos="851"/>
        <w:tab w:val="clear" w:pos="1843"/>
        <w:tab w:val="clear" w:pos="3119"/>
        <w:tab w:val="clear" w:pos="4253"/>
      </w:tabs>
    </w:pPr>
    <w:rPr>
      <w:b/>
    </w:rPr>
  </w:style>
  <w:style w:type="paragraph" w:customStyle="1" w:styleId="Rule2">
    <w:name w:val="Rule 2"/>
    <w:basedOn w:val="Body2"/>
    <w:uiPriority w:val="99"/>
    <w:semiHidden/>
    <w:rsid w:val="00E36840"/>
    <w:pPr>
      <w:numPr>
        <w:ilvl w:val="1"/>
        <w:numId w:val="6"/>
      </w:numPr>
    </w:pPr>
  </w:style>
  <w:style w:type="paragraph" w:customStyle="1" w:styleId="Rule3">
    <w:name w:val="Rule 3"/>
    <w:basedOn w:val="Body3"/>
    <w:uiPriority w:val="99"/>
    <w:semiHidden/>
    <w:rsid w:val="00E36840"/>
    <w:pPr>
      <w:numPr>
        <w:ilvl w:val="2"/>
        <w:numId w:val="6"/>
      </w:numPr>
    </w:pPr>
  </w:style>
  <w:style w:type="paragraph" w:customStyle="1" w:styleId="Rule4">
    <w:name w:val="Rule 4"/>
    <w:basedOn w:val="Body4"/>
    <w:uiPriority w:val="99"/>
    <w:semiHidden/>
    <w:rsid w:val="00E36840"/>
    <w:pPr>
      <w:numPr>
        <w:ilvl w:val="3"/>
        <w:numId w:val="6"/>
      </w:numPr>
    </w:pPr>
  </w:style>
  <w:style w:type="paragraph" w:customStyle="1" w:styleId="Rule5">
    <w:name w:val="Rule 5"/>
    <w:basedOn w:val="Body5"/>
    <w:uiPriority w:val="99"/>
    <w:semiHidden/>
    <w:rsid w:val="00E36840"/>
    <w:pPr>
      <w:numPr>
        <w:ilvl w:val="4"/>
        <w:numId w:val="6"/>
      </w:numPr>
    </w:pPr>
  </w:style>
  <w:style w:type="paragraph" w:customStyle="1" w:styleId="Schedule">
    <w:name w:val="Schedule"/>
    <w:basedOn w:val="Normal"/>
    <w:uiPriority w:val="99"/>
    <w:semiHidden/>
    <w:rsid w:val="00E36840"/>
    <w:pPr>
      <w:keepNext/>
      <w:numPr>
        <w:numId w:val="7"/>
      </w:numPr>
      <w:overflowPunct/>
      <w:autoSpaceDE/>
      <w:autoSpaceDN/>
      <w:adjustRightInd/>
      <w:spacing w:after="240"/>
      <w:jc w:val="center"/>
      <w:textAlignment w:val="auto"/>
    </w:pPr>
    <w:rPr>
      <w:b/>
      <w:caps/>
      <w:sz w:val="24"/>
      <w:lang w:eastAsia="en-GB"/>
    </w:rPr>
  </w:style>
  <w:style w:type="paragraph" w:customStyle="1" w:styleId="ScheduleTitle">
    <w:name w:val="Schedule Title"/>
    <w:basedOn w:val="Body"/>
    <w:uiPriority w:val="99"/>
    <w:rsid w:val="00E3684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uiPriority w:val="99"/>
    <w:rsid w:val="00E36840"/>
    <w:pPr>
      <w:numPr>
        <w:numId w:val="8"/>
      </w:numPr>
      <w:tabs>
        <w:tab w:val="clear" w:pos="851"/>
        <w:tab w:val="clear" w:pos="3119"/>
        <w:tab w:val="clear" w:pos="4253"/>
      </w:tabs>
    </w:pPr>
  </w:style>
  <w:style w:type="paragraph" w:customStyle="1" w:styleId="Sideheading">
    <w:name w:val="Sideheading"/>
    <w:basedOn w:val="Body"/>
    <w:uiPriority w:val="99"/>
    <w:rsid w:val="00E36840"/>
    <w:pPr>
      <w:tabs>
        <w:tab w:val="clear" w:pos="851"/>
        <w:tab w:val="clear" w:pos="1843"/>
        <w:tab w:val="clear" w:pos="3119"/>
        <w:tab w:val="clear" w:pos="4253"/>
      </w:tabs>
    </w:pPr>
    <w:rPr>
      <w:b/>
      <w:caps/>
    </w:rPr>
  </w:style>
  <w:style w:type="paragraph" w:customStyle="1" w:styleId="iBankingDefinition">
    <w:name w:val="(i) Banking Definition"/>
    <w:basedOn w:val="aBankingDefinition"/>
    <w:uiPriority w:val="99"/>
    <w:rsid w:val="00E36840"/>
    <w:pPr>
      <w:numPr>
        <w:ilvl w:val="1"/>
      </w:numPr>
    </w:pPr>
  </w:style>
  <w:style w:type="paragraph" w:customStyle="1" w:styleId="Default">
    <w:name w:val="Default"/>
    <w:uiPriority w:val="99"/>
    <w:rsid w:val="00E36840"/>
    <w:pPr>
      <w:autoSpaceDE w:val="0"/>
      <w:autoSpaceDN w:val="0"/>
      <w:adjustRightInd w:val="0"/>
    </w:pPr>
    <w:rPr>
      <w:rFonts w:ascii="Arial" w:hAnsi="Arial" w:cs="Arial"/>
      <w:color w:val="000000"/>
      <w:sz w:val="24"/>
      <w:szCs w:val="24"/>
    </w:rPr>
  </w:style>
  <w:style w:type="paragraph" w:customStyle="1" w:styleId="body0">
    <w:name w:val="body"/>
    <w:basedOn w:val="Normal"/>
    <w:uiPriority w:val="99"/>
    <w:rsid w:val="00E36840"/>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evel2-NumberedChar">
    <w:name w:val="Level 2-Numbered Char"/>
    <w:link w:val="Level2-Numbered"/>
    <w:uiPriority w:val="99"/>
    <w:locked/>
    <w:rsid w:val="00E36840"/>
    <w:rPr>
      <w:rFonts w:ascii="Arial" w:hAnsi="Arial" w:cs="Arial"/>
      <w:lang w:val="en-AU"/>
    </w:rPr>
  </w:style>
  <w:style w:type="paragraph" w:customStyle="1" w:styleId="Level2-Numbered">
    <w:name w:val="Level 2-Numbered"/>
    <w:basedOn w:val="Normal"/>
    <w:link w:val="Level2-NumberedChar"/>
    <w:uiPriority w:val="99"/>
    <w:rsid w:val="00E36840"/>
    <w:pPr>
      <w:tabs>
        <w:tab w:val="num" w:pos="567"/>
      </w:tabs>
      <w:overflowPunct/>
      <w:autoSpaceDE/>
      <w:autoSpaceDN/>
      <w:adjustRightInd/>
      <w:spacing w:before="180"/>
      <w:ind w:left="567" w:hanging="567"/>
      <w:jc w:val="left"/>
      <w:textAlignment w:val="auto"/>
      <w:outlineLvl w:val="1"/>
    </w:pPr>
    <w:rPr>
      <w:lang w:val="en-AU"/>
    </w:rPr>
  </w:style>
  <w:style w:type="paragraph" w:customStyle="1" w:styleId="Ben1">
    <w:name w:val="Ben 1."/>
    <w:basedOn w:val="Normal"/>
    <w:uiPriority w:val="99"/>
    <w:rsid w:val="00E36840"/>
    <w:pPr>
      <w:numPr>
        <w:numId w:val="9"/>
      </w:numPr>
      <w:overflowPunct/>
      <w:autoSpaceDE/>
      <w:autoSpaceDN/>
      <w:adjustRightInd/>
      <w:spacing w:before="300"/>
      <w:jc w:val="left"/>
      <w:textAlignment w:val="auto"/>
    </w:pPr>
    <w:rPr>
      <w:b/>
      <w:caps/>
      <w:sz w:val="24"/>
      <w:szCs w:val="24"/>
    </w:rPr>
  </w:style>
  <w:style w:type="paragraph" w:customStyle="1" w:styleId="Ben11">
    <w:name w:val="Ben 1.1"/>
    <w:basedOn w:val="Normal"/>
    <w:uiPriority w:val="99"/>
    <w:rsid w:val="00E36840"/>
    <w:pPr>
      <w:numPr>
        <w:ilvl w:val="1"/>
        <w:numId w:val="9"/>
      </w:numPr>
      <w:overflowPunct/>
      <w:autoSpaceDE/>
      <w:autoSpaceDN/>
      <w:adjustRightInd/>
      <w:spacing w:before="120"/>
      <w:jc w:val="left"/>
      <w:textAlignment w:val="auto"/>
    </w:pPr>
    <w:rPr>
      <w:sz w:val="24"/>
      <w:szCs w:val="24"/>
    </w:rPr>
  </w:style>
  <w:style w:type="paragraph" w:customStyle="1" w:styleId="Ben11a">
    <w:name w:val="Ben 1.1.a"/>
    <w:basedOn w:val="Normal"/>
    <w:uiPriority w:val="99"/>
    <w:rsid w:val="00E36840"/>
    <w:pPr>
      <w:numPr>
        <w:ilvl w:val="2"/>
        <w:numId w:val="9"/>
      </w:numPr>
      <w:overflowPunct/>
      <w:autoSpaceDE/>
      <w:autoSpaceDN/>
      <w:adjustRightInd/>
      <w:spacing w:before="120"/>
      <w:jc w:val="left"/>
      <w:textAlignment w:val="auto"/>
    </w:pPr>
    <w:rPr>
      <w:rFonts w:cs="Arial"/>
      <w:sz w:val="24"/>
      <w:szCs w:val="24"/>
    </w:rPr>
  </w:style>
  <w:style w:type="paragraph" w:customStyle="1" w:styleId="Ben11ai">
    <w:name w:val="Ben 1.1.a.i"/>
    <w:basedOn w:val="Normal"/>
    <w:uiPriority w:val="99"/>
    <w:rsid w:val="00E36840"/>
    <w:pPr>
      <w:numPr>
        <w:ilvl w:val="3"/>
        <w:numId w:val="9"/>
      </w:numPr>
      <w:overflowPunct/>
      <w:autoSpaceDE/>
      <w:autoSpaceDN/>
      <w:adjustRightInd/>
      <w:spacing w:before="120"/>
      <w:jc w:val="left"/>
      <w:textAlignment w:val="auto"/>
    </w:pPr>
    <w:rPr>
      <w:sz w:val="24"/>
      <w:szCs w:val="24"/>
    </w:rPr>
  </w:style>
  <w:style w:type="character" w:styleId="FootnoteReference">
    <w:name w:val="footnote reference"/>
    <w:basedOn w:val="DefaultParagraphFont"/>
    <w:uiPriority w:val="99"/>
    <w:semiHidden/>
    <w:unhideWhenUsed/>
    <w:rsid w:val="00E36840"/>
    <w:rPr>
      <w:rFonts w:ascii="Tahoma" w:hAnsi="Tahoma" w:cs="Tahoma" w:hint="default"/>
      <w:b/>
      <w:bCs w:val="0"/>
      <w:strike w:val="0"/>
      <w:dstrike w:val="0"/>
      <w:color w:val="auto"/>
      <w:sz w:val="20"/>
      <w:u w:val="none"/>
      <w:effect w:val="none"/>
      <w:vertAlign w:val="superscript"/>
    </w:rPr>
  </w:style>
  <w:style w:type="character" w:styleId="CommentReference">
    <w:name w:val="annotation reference"/>
    <w:basedOn w:val="DefaultParagraphFont"/>
    <w:uiPriority w:val="99"/>
    <w:semiHidden/>
    <w:unhideWhenUsed/>
    <w:rsid w:val="00E36840"/>
    <w:rPr>
      <w:sz w:val="16"/>
      <w:szCs w:val="16"/>
    </w:rPr>
  </w:style>
  <w:style w:type="character" w:customStyle="1" w:styleId="CrossReference">
    <w:name w:val="Cross Reference"/>
    <w:basedOn w:val="DefaultParagraphFont"/>
    <w:uiPriority w:val="99"/>
    <w:rsid w:val="00E36840"/>
    <w:rPr>
      <w:b/>
      <w:bCs w:val="0"/>
    </w:rPr>
  </w:style>
  <w:style w:type="character" w:customStyle="1" w:styleId="Level1asHeadingtext">
    <w:name w:val="Level 1 as Heading (text)"/>
    <w:basedOn w:val="DefaultParagraphFont"/>
    <w:uiPriority w:val="99"/>
    <w:rsid w:val="00E36840"/>
    <w:rPr>
      <w:b/>
      <w:bCs w:val="0"/>
    </w:rPr>
  </w:style>
  <w:style w:type="character" w:customStyle="1" w:styleId="Level2asHeadingtext">
    <w:name w:val="Level 2 as Heading (text)"/>
    <w:basedOn w:val="DefaultParagraphFont"/>
    <w:uiPriority w:val="99"/>
    <w:rsid w:val="00E36840"/>
    <w:rPr>
      <w:b/>
      <w:bCs w:val="0"/>
    </w:rPr>
  </w:style>
  <w:style w:type="character" w:customStyle="1" w:styleId="Level3asHeadingtext">
    <w:name w:val="Level 3 as Heading (text)"/>
    <w:basedOn w:val="DefaultParagraphFont"/>
    <w:uiPriority w:val="99"/>
    <w:rsid w:val="00E36840"/>
    <w:rPr>
      <w:b/>
      <w:bCs w:val="0"/>
    </w:rPr>
  </w:style>
  <w:style w:type="character" w:customStyle="1" w:styleId="Body1Char">
    <w:name w:val="Body 1 Char"/>
    <w:basedOn w:val="DefaultParagraphFont"/>
    <w:uiPriority w:val="99"/>
    <w:rsid w:val="00E36840"/>
    <w:rPr>
      <w:rFonts w:ascii="Verdana" w:hAnsi="Verdana" w:hint="default"/>
      <w:lang w:val="en-GB" w:eastAsia="en-GB" w:bidi="ar-SA"/>
    </w:rPr>
  </w:style>
  <w:style w:type="character" w:customStyle="1" w:styleId="DeltaViewInsertion">
    <w:name w:val="DeltaView Insertion"/>
    <w:rsid w:val="00E36840"/>
    <w:rPr>
      <w:color w:val="0000FF"/>
      <w:spacing w:val="0"/>
      <w:u w:val="double"/>
    </w:rPr>
  </w:style>
  <w:style w:type="paragraph" w:styleId="TOC4">
    <w:name w:val="toc 4"/>
    <w:basedOn w:val="Body"/>
    <w:next w:val="Normal"/>
    <w:autoRedefine/>
    <w:uiPriority w:val="99"/>
    <w:semiHidden/>
    <w:unhideWhenUsed/>
    <w:rsid w:val="00E36840"/>
    <w:pPr>
      <w:keepNext/>
      <w:tabs>
        <w:tab w:val="clear" w:pos="1843"/>
        <w:tab w:val="clear" w:pos="3119"/>
        <w:tab w:val="clear" w:pos="4253"/>
      </w:tabs>
      <w:spacing w:after="60"/>
      <w:ind w:right="851"/>
    </w:pPr>
    <w:rPr>
      <w:b/>
      <w:noProof/>
    </w:rPr>
  </w:style>
  <w:style w:type="paragraph" w:styleId="TOC3">
    <w:name w:val="toc 3"/>
    <w:basedOn w:val="Body"/>
    <w:next w:val="Normal"/>
    <w:autoRedefine/>
    <w:uiPriority w:val="99"/>
    <w:semiHidden/>
    <w:unhideWhenUsed/>
    <w:rsid w:val="00E36840"/>
    <w:pPr>
      <w:tabs>
        <w:tab w:val="clear" w:pos="1843"/>
        <w:tab w:val="clear" w:pos="3119"/>
        <w:tab w:val="clear" w:pos="4253"/>
        <w:tab w:val="right" w:leader="dot" w:pos="9072"/>
      </w:tabs>
      <w:spacing w:after="60"/>
      <w:ind w:left="851" w:right="851" w:hanging="851"/>
    </w:pPr>
    <w:rPr>
      <w:noProof/>
    </w:rPr>
  </w:style>
  <w:style w:type="paragraph" w:styleId="TOC2">
    <w:name w:val="toc 2"/>
    <w:basedOn w:val="Body"/>
    <w:next w:val="Normal"/>
    <w:autoRedefine/>
    <w:uiPriority w:val="99"/>
    <w:semiHidden/>
    <w:unhideWhenUsed/>
    <w:rsid w:val="00E36840"/>
    <w:pPr>
      <w:tabs>
        <w:tab w:val="clear" w:pos="1843"/>
        <w:tab w:val="clear" w:pos="3119"/>
        <w:tab w:val="clear" w:pos="4253"/>
        <w:tab w:val="left" w:pos="1680"/>
        <w:tab w:val="right" w:leader="dot" w:pos="9072"/>
      </w:tabs>
      <w:spacing w:after="60"/>
      <w:ind w:left="1680" w:right="851" w:hanging="829"/>
    </w:pPr>
    <w:rPr>
      <w:noProof/>
    </w:rPr>
  </w:style>
  <w:style w:type="numbering" w:customStyle="1" w:styleId="StyleOutlinenumberedArial10ptBold">
    <w:name w:val="Style Outline numbered Arial 10 pt Bold"/>
    <w:rsid w:val="00E36840"/>
    <w:pPr>
      <w:numPr>
        <w:numId w:val="33"/>
      </w:numPr>
    </w:pPr>
  </w:style>
  <w:style w:type="character" w:styleId="Hyperlink">
    <w:name w:val="Hyperlink"/>
    <w:basedOn w:val="DefaultParagraphFont"/>
    <w:uiPriority w:val="99"/>
    <w:unhideWhenUsed/>
    <w:rsid w:val="00030084"/>
    <w:rPr>
      <w:color w:val="0000FF"/>
      <w:u w:val="single"/>
    </w:rPr>
  </w:style>
  <w:style w:type="table" w:styleId="TableGrid">
    <w:name w:val="Table Grid"/>
    <w:basedOn w:val="TableNormal"/>
    <w:uiPriority w:val="59"/>
    <w:rsid w:val="00C8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F43FCF"/>
    <w:pPr>
      <w:spacing w:after="120" w:line="480" w:lineRule="auto"/>
    </w:pPr>
  </w:style>
  <w:style w:type="character" w:customStyle="1" w:styleId="BodyText2Char">
    <w:name w:val="Body Text 2 Char"/>
    <w:basedOn w:val="DefaultParagraphFont"/>
    <w:link w:val="BodyText2"/>
    <w:semiHidden/>
    <w:rsid w:val="00F43FCF"/>
    <w:rPr>
      <w:rFonts w:ascii="Arial" w:hAnsi="Arial"/>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L Char"/>
    <w:basedOn w:val="DefaultParagraphFont"/>
    <w:link w:val="ListParagraph"/>
    <w:uiPriority w:val="34"/>
    <w:qFormat/>
    <w:rsid w:val="00F43FCF"/>
    <w:rPr>
      <w:rFonts w:ascii="Arial" w:hAnsi="Arial"/>
      <w:sz w:val="24"/>
    </w:rPr>
  </w:style>
  <w:style w:type="paragraph" w:styleId="NoSpacing">
    <w:name w:val="No Spacing"/>
    <w:uiPriority w:val="1"/>
    <w:qFormat/>
    <w:rsid w:val="0045460B"/>
    <w:pPr>
      <w:overflowPunct w:val="0"/>
      <w:autoSpaceDE w:val="0"/>
      <w:autoSpaceDN w:val="0"/>
      <w:adjustRightInd w:val="0"/>
      <w:jc w:val="both"/>
      <w:textAlignment w:val="baseline"/>
    </w:pPr>
    <w:rPr>
      <w:rFonts w:ascii="Arial" w:hAnsi="Arial"/>
      <w:lang w:eastAsia="en-US"/>
    </w:rPr>
  </w:style>
  <w:style w:type="paragraph" w:customStyle="1" w:styleId="TitleClause">
    <w:name w:val="Title Clause"/>
    <w:basedOn w:val="Normal"/>
    <w:rsid w:val="00CD430D"/>
    <w:pPr>
      <w:keepNext/>
      <w:numPr>
        <w:numId w:val="56"/>
      </w:numPr>
      <w:overflowPunct/>
      <w:autoSpaceDE/>
      <w:autoSpaceDN/>
      <w:adjustRightInd/>
      <w:spacing w:before="240" w:after="240" w:line="300" w:lineRule="atLeast"/>
      <w:textAlignment w:val="auto"/>
      <w:outlineLvl w:val="0"/>
    </w:pPr>
    <w:rPr>
      <w:rFonts w:eastAsia="Arial Unicode MS" w:cs="Arial"/>
      <w:b/>
      <w:color w:val="000000"/>
      <w:kern w:val="28"/>
      <w:sz w:val="22"/>
    </w:rPr>
  </w:style>
  <w:style w:type="paragraph" w:customStyle="1" w:styleId="Untitledsubclause1">
    <w:name w:val="Untitled subclause 1"/>
    <w:basedOn w:val="Normal"/>
    <w:rsid w:val="00CD430D"/>
    <w:pPr>
      <w:numPr>
        <w:ilvl w:val="1"/>
        <w:numId w:val="56"/>
      </w:numPr>
      <w:overflowPunct/>
      <w:autoSpaceDE/>
      <w:autoSpaceDN/>
      <w:adjustRightInd/>
      <w:spacing w:before="280" w:after="120" w:line="300" w:lineRule="atLeast"/>
      <w:textAlignment w:val="auto"/>
      <w:outlineLvl w:val="1"/>
    </w:pPr>
    <w:rPr>
      <w:rFonts w:eastAsia="Arial Unicode MS" w:cs="Arial"/>
      <w:color w:val="000000"/>
      <w:sz w:val="22"/>
    </w:rPr>
  </w:style>
  <w:style w:type="paragraph" w:customStyle="1" w:styleId="Untitledsubclause2">
    <w:name w:val="Untitled subclause 2"/>
    <w:basedOn w:val="Normal"/>
    <w:rsid w:val="00CD430D"/>
    <w:pPr>
      <w:numPr>
        <w:ilvl w:val="2"/>
        <w:numId w:val="56"/>
      </w:numPr>
      <w:overflowPunct/>
      <w:autoSpaceDE/>
      <w:autoSpaceDN/>
      <w:adjustRightInd/>
      <w:spacing w:after="120" w:line="300" w:lineRule="atLeast"/>
      <w:textAlignment w:val="auto"/>
      <w:outlineLvl w:val="2"/>
    </w:pPr>
    <w:rPr>
      <w:rFonts w:eastAsia="Arial Unicode MS" w:cs="Arial"/>
      <w:color w:val="000000"/>
      <w:sz w:val="22"/>
    </w:rPr>
  </w:style>
  <w:style w:type="paragraph" w:customStyle="1" w:styleId="Untitledsubclause3">
    <w:name w:val="Untitled subclause 3"/>
    <w:basedOn w:val="Normal"/>
    <w:rsid w:val="00CD430D"/>
    <w:pPr>
      <w:numPr>
        <w:ilvl w:val="3"/>
        <w:numId w:val="56"/>
      </w:numPr>
      <w:tabs>
        <w:tab w:val="left" w:pos="2261"/>
      </w:tabs>
      <w:overflowPunct/>
      <w:autoSpaceDE/>
      <w:autoSpaceDN/>
      <w:adjustRightInd/>
      <w:spacing w:after="120" w:line="300" w:lineRule="atLeast"/>
      <w:textAlignment w:val="auto"/>
      <w:outlineLvl w:val="3"/>
    </w:pPr>
    <w:rPr>
      <w:rFonts w:eastAsia="Arial Unicode MS" w:cs="Arial"/>
      <w:color w:val="000000"/>
      <w:sz w:val="22"/>
    </w:rPr>
  </w:style>
  <w:style w:type="paragraph" w:customStyle="1" w:styleId="Untitledsubclause4">
    <w:name w:val="Untitled subclause 4"/>
    <w:basedOn w:val="Normal"/>
    <w:rsid w:val="00CD430D"/>
    <w:pPr>
      <w:numPr>
        <w:ilvl w:val="4"/>
        <w:numId w:val="56"/>
      </w:numPr>
      <w:overflowPunct/>
      <w:autoSpaceDE/>
      <w:autoSpaceDN/>
      <w:adjustRightInd/>
      <w:spacing w:after="120" w:line="300" w:lineRule="atLeast"/>
      <w:textAlignment w:val="auto"/>
      <w:outlineLvl w:val="4"/>
    </w:pPr>
    <w:rPr>
      <w:rFonts w:eastAsia="Arial Unicode MS" w:cs="Arial"/>
      <w:color w:val="000000"/>
      <w:sz w:val="22"/>
    </w:rPr>
  </w:style>
  <w:style w:type="paragraph" w:customStyle="1" w:styleId="BB-SLevel1Legal">
    <w:name w:val="BB-SLevel1(Legal)"/>
    <w:next w:val="Normal"/>
    <w:uiPriority w:val="14"/>
    <w:rsid w:val="000B51E7"/>
    <w:pPr>
      <w:numPr>
        <w:ilvl w:val="3"/>
        <w:numId w:val="57"/>
      </w:numPr>
      <w:spacing w:after="240"/>
      <w:jc w:val="both"/>
    </w:pPr>
    <w:rPr>
      <w:rFonts w:ascii="Arial" w:eastAsiaTheme="minorHAnsi" w:hAnsi="Arial" w:cs="Arial"/>
      <w:lang w:eastAsia="en-US"/>
    </w:rPr>
  </w:style>
  <w:style w:type="paragraph" w:customStyle="1" w:styleId="BB-SLevel2Legal">
    <w:name w:val="BB-SLevel2(Legal)"/>
    <w:next w:val="Normal"/>
    <w:uiPriority w:val="15"/>
    <w:rsid w:val="000B51E7"/>
    <w:pPr>
      <w:numPr>
        <w:ilvl w:val="4"/>
        <w:numId w:val="57"/>
      </w:numPr>
      <w:spacing w:after="240"/>
      <w:jc w:val="both"/>
    </w:pPr>
    <w:rPr>
      <w:rFonts w:ascii="Arial" w:eastAsiaTheme="minorHAnsi" w:hAnsi="Arial" w:cs="Arial"/>
      <w:lang w:eastAsia="en-US"/>
    </w:rPr>
  </w:style>
  <w:style w:type="paragraph" w:customStyle="1" w:styleId="BB-SLevel3Legal">
    <w:name w:val="BB-SLevel3(Legal)"/>
    <w:next w:val="Normal"/>
    <w:uiPriority w:val="16"/>
    <w:rsid w:val="000B51E7"/>
    <w:pPr>
      <w:numPr>
        <w:ilvl w:val="5"/>
        <w:numId w:val="57"/>
      </w:numPr>
      <w:tabs>
        <w:tab w:val="clear" w:pos="981"/>
        <w:tab w:val="num" w:pos="1701"/>
      </w:tabs>
      <w:spacing w:after="240"/>
      <w:ind w:left="1701"/>
      <w:jc w:val="both"/>
    </w:pPr>
    <w:rPr>
      <w:rFonts w:ascii="Arial" w:eastAsiaTheme="minorHAnsi" w:hAnsi="Arial" w:cs="Arial"/>
      <w:lang w:eastAsia="en-US"/>
    </w:rPr>
  </w:style>
  <w:style w:type="paragraph" w:customStyle="1" w:styleId="BB-SLevel4Legal">
    <w:name w:val="BB-SLevel4(Legal)"/>
    <w:next w:val="Normal"/>
    <w:uiPriority w:val="17"/>
    <w:rsid w:val="000B51E7"/>
    <w:pPr>
      <w:numPr>
        <w:ilvl w:val="6"/>
        <w:numId w:val="57"/>
      </w:numPr>
      <w:spacing w:after="240"/>
      <w:jc w:val="both"/>
    </w:pPr>
    <w:rPr>
      <w:rFonts w:ascii="Arial" w:eastAsiaTheme="minorHAnsi" w:hAnsi="Arial" w:cs="Arial"/>
      <w:lang w:eastAsia="en-US"/>
    </w:rPr>
  </w:style>
  <w:style w:type="paragraph" w:customStyle="1" w:styleId="BB-SLevel5Legal">
    <w:name w:val="BB-SLevel5(Legal)"/>
    <w:next w:val="Normal"/>
    <w:uiPriority w:val="18"/>
    <w:rsid w:val="000B51E7"/>
    <w:pPr>
      <w:numPr>
        <w:ilvl w:val="7"/>
        <w:numId w:val="57"/>
      </w:numPr>
      <w:spacing w:after="240"/>
      <w:jc w:val="both"/>
    </w:pPr>
    <w:rPr>
      <w:rFonts w:ascii="Arial" w:eastAsiaTheme="minorHAnsi" w:hAnsi="Arial" w:cs="Arial"/>
      <w:lang w:eastAsia="en-US"/>
    </w:rPr>
  </w:style>
  <w:style w:type="paragraph" w:customStyle="1" w:styleId="BB-SHeadingLegal">
    <w:name w:val="BB-SHeading(Legal)"/>
    <w:next w:val="Normal"/>
    <w:uiPriority w:val="11"/>
    <w:rsid w:val="000B51E7"/>
    <w:pPr>
      <w:pageBreakBefore/>
      <w:numPr>
        <w:numId w:val="57"/>
      </w:numPr>
      <w:spacing w:after="240"/>
      <w:ind w:left="0"/>
      <w:jc w:val="center"/>
    </w:pPr>
    <w:rPr>
      <w:rFonts w:ascii="Arial" w:eastAsiaTheme="minorHAnsi" w:hAnsi="Arial" w:cs="Arial"/>
      <w:b/>
      <w:caps/>
      <w:lang w:eastAsia="en-US"/>
    </w:rPr>
  </w:style>
  <w:style w:type="paragraph" w:customStyle="1" w:styleId="BB-PartHeadingLegal">
    <w:name w:val="BB-PartHeading(Legal)"/>
    <w:next w:val="Normal"/>
    <w:uiPriority w:val="12"/>
    <w:rsid w:val="000B51E7"/>
    <w:pPr>
      <w:numPr>
        <w:ilvl w:val="1"/>
        <w:numId w:val="57"/>
      </w:numPr>
      <w:spacing w:after="240"/>
      <w:ind w:left="0"/>
      <w:jc w:val="center"/>
    </w:pPr>
    <w:rPr>
      <w:rFonts w:ascii="Arial" w:eastAsiaTheme="minorHAnsi" w:hAnsi="Arial" w:cs="Arial"/>
      <w:b/>
      <w:lang w:eastAsia="en-US"/>
    </w:rPr>
  </w:style>
  <w:style w:type="paragraph" w:customStyle="1" w:styleId="BB-AppendixHeadingLegal">
    <w:name w:val="BB-AppendixHeading(Legal)"/>
    <w:next w:val="Normal"/>
    <w:uiPriority w:val="13"/>
    <w:rsid w:val="000B51E7"/>
    <w:pPr>
      <w:pageBreakBefore/>
      <w:numPr>
        <w:ilvl w:val="2"/>
        <w:numId w:val="57"/>
      </w:numPr>
      <w:spacing w:after="240"/>
      <w:jc w:val="center"/>
    </w:pPr>
    <w:rPr>
      <w:rFonts w:ascii="Arial" w:eastAsiaTheme="minorHAnsi" w:hAnsi="Arial" w:cs="Arial"/>
      <w:b/>
      <w:caps/>
      <w:lang w:eastAsia="en-US"/>
    </w:rPr>
  </w:style>
  <w:style w:type="paragraph" w:customStyle="1" w:styleId="NoNumTitle-Clause">
    <w:name w:val="No Num Title - Clause"/>
    <w:basedOn w:val="TitleClause"/>
    <w:qFormat/>
    <w:rsid w:val="00FF60E3"/>
    <w:pPr>
      <w:numPr>
        <w:numId w:val="0"/>
      </w:numPr>
      <w:ind w:left="720"/>
    </w:pPr>
  </w:style>
  <w:style w:type="paragraph" w:customStyle="1" w:styleId="DefinedTermNumber">
    <w:name w:val="Defined Term Number"/>
    <w:basedOn w:val="DefinedTermPara"/>
    <w:qFormat/>
    <w:rsid w:val="00FF60E3"/>
    <w:pPr>
      <w:numPr>
        <w:ilvl w:val="1"/>
      </w:numPr>
    </w:pPr>
  </w:style>
  <w:style w:type="character" w:customStyle="1" w:styleId="DefTerm">
    <w:name w:val="DefTerm"/>
    <w:basedOn w:val="DefaultParagraphFont"/>
    <w:uiPriority w:val="1"/>
    <w:qFormat/>
    <w:rsid w:val="00FF60E3"/>
    <w:rPr>
      <w:b/>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1082">
      <w:bodyDiv w:val="1"/>
      <w:marLeft w:val="0"/>
      <w:marRight w:val="0"/>
      <w:marTop w:val="0"/>
      <w:marBottom w:val="0"/>
      <w:divBdr>
        <w:top w:val="none" w:sz="0" w:space="0" w:color="auto"/>
        <w:left w:val="none" w:sz="0" w:space="0" w:color="auto"/>
        <w:bottom w:val="none" w:sz="0" w:space="0" w:color="auto"/>
        <w:right w:val="none" w:sz="0" w:space="0" w:color="auto"/>
      </w:divBdr>
    </w:div>
    <w:div w:id="157698253">
      <w:bodyDiv w:val="1"/>
      <w:marLeft w:val="0"/>
      <w:marRight w:val="0"/>
      <w:marTop w:val="0"/>
      <w:marBottom w:val="0"/>
      <w:divBdr>
        <w:top w:val="none" w:sz="0" w:space="0" w:color="auto"/>
        <w:left w:val="none" w:sz="0" w:space="0" w:color="auto"/>
        <w:bottom w:val="none" w:sz="0" w:space="0" w:color="auto"/>
        <w:right w:val="none" w:sz="0" w:space="0" w:color="auto"/>
      </w:divBdr>
    </w:div>
    <w:div w:id="310328095">
      <w:bodyDiv w:val="1"/>
      <w:marLeft w:val="0"/>
      <w:marRight w:val="0"/>
      <w:marTop w:val="0"/>
      <w:marBottom w:val="0"/>
      <w:divBdr>
        <w:top w:val="none" w:sz="0" w:space="0" w:color="auto"/>
        <w:left w:val="none" w:sz="0" w:space="0" w:color="auto"/>
        <w:bottom w:val="none" w:sz="0" w:space="0" w:color="auto"/>
        <w:right w:val="none" w:sz="0" w:space="0" w:color="auto"/>
      </w:divBdr>
    </w:div>
    <w:div w:id="414938298">
      <w:bodyDiv w:val="1"/>
      <w:marLeft w:val="0"/>
      <w:marRight w:val="0"/>
      <w:marTop w:val="0"/>
      <w:marBottom w:val="0"/>
      <w:divBdr>
        <w:top w:val="none" w:sz="0" w:space="0" w:color="auto"/>
        <w:left w:val="none" w:sz="0" w:space="0" w:color="auto"/>
        <w:bottom w:val="none" w:sz="0" w:space="0" w:color="auto"/>
        <w:right w:val="none" w:sz="0" w:space="0" w:color="auto"/>
      </w:divBdr>
    </w:div>
    <w:div w:id="689911104">
      <w:bodyDiv w:val="1"/>
      <w:marLeft w:val="0"/>
      <w:marRight w:val="0"/>
      <w:marTop w:val="0"/>
      <w:marBottom w:val="0"/>
      <w:divBdr>
        <w:top w:val="none" w:sz="0" w:space="0" w:color="auto"/>
        <w:left w:val="none" w:sz="0" w:space="0" w:color="auto"/>
        <w:bottom w:val="none" w:sz="0" w:space="0" w:color="auto"/>
        <w:right w:val="none" w:sz="0" w:space="0" w:color="auto"/>
      </w:divBdr>
    </w:div>
    <w:div w:id="710806744">
      <w:bodyDiv w:val="1"/>
      <w:marLeft w:val="0"/>
      <w:marRight w:val="0"/>
      <w:marTop w:val="0"/>
      <w:marBottom w:val="0"/>
      <w:divBdr>
        <w:top w:val="none" w:sz="0" w:space="0" w:color="auto"/>
        <w:left w:val="none" w:sz="0" w:space="0" w:color="auto"/>
        <w:bottom w:val="none" w:sz="0" w:space="0" w:color="auto"/>
        <w:right w:val="none" w:sz="0" w:space="0" w:color="auto"/>
      </w:divBdr>
    </w:div>
    <w:div w:id="952595635">
      <w:bodyDiv w:val="1"/>
      <w:marLeft w:val="0"/>
      <w:marRight w:val="0"/>
      <w:marTop w:val="0"/>
      <w:marBottom w:val="0"/>
      <w:divBdr>
        <w:top w:val="none" w:sz="0" w:space="0" w:color="auto"/>
        <w:left w:val="none" w:sz="0" w:space="0" w:color="auto"/>
        <w:bottom w:val="none" w:sz="0" w:space="0" w:color="auto"/>
        <w:right w:val="none" w:sz="0" w:space="0" w:color="auto"/>
      </w:divBdr>
    </w:div>
    <w:div w:id="1018195363">
      <w:bodyDiv w:val="1"/>
      <w:marLeft w:val="0"/>
      <w:marRight w:val="0"/>
      <w:marTop w:val="0"/>
      <w:marBottom w:val="0"/>
      <w:divBdr>
        <w:top w:val="none" w:sz="0" w:space="0" w:color="auto"/>
        <w:left w:val="none" w:sz="0" w:space="0" w:color="auto"/>
        <w:bottom w:val="none" w:sz="0" w:space="0" w:color="auto"/>
        <w:right w:val="none" w:sz="0" w:space="0" w:color="auto"/>
      </w:divBdr>
    </w:div>
    <w:div w:id="1211503491">
      <w:bodyDiv w:val="1"/>
      <w:marLeft w:val="0"/>
      <w:marRight w:val="0"/>
      <w:marTop w:val="0"/>
      <w:marBottom w:val="0"/>
      <w:divBdr>
        <w:top w:val="none" w:sz="0" w:space="0" w:color="auto"/>
        <w:left w:val="none" w:sz="0" w:space="0" w:color="auto"/>
        <w:bottom w:val="none" w:sz="0" w:space="0" w:color="auto"/>
        <w:right w:val="none" w:sz="0" w:space="0" w:color="auto"/>
      </w:divBdr>
    </w:div>
    <w:div w:id="1216353859">
      <w:bodyDiv w:val="1"/>
      <w:marLeft w:val="0"/>
      <w:marRight w:val="0"/>
      <w:marTop w:val="0"/>
      <w:marBottom w:val="0"/>
      <w:divBdr>
        <w:top w:val="none" w:sz="0" w:space="0" w:color="auto"/>
        <w:left w:val="none" w:sz="0" w:space="0" w:color="auto"/>
        <w:bottom w:val="none" w:sz="0" w:space="0" w:color="auto"/>
        <w:right w:val="none" w:sz="0" w:space="0" w:color="auto"/>
      </w:divBdr>
    </w:div>
    <w:div w:id="1237668467">
      <w:bodyDiv w:val="1"/>
      <w:marLeft w:val="0"/>
      <w:marRight w:val="0"/>
      <w:marTop w:val="0"/>
      <w:marBottom w:val="0"/>
      <w:divBdr>
        <w:top w:val="none" w:sz="0" w:space="0" w:color="auto"/>
        <w:left w:val="none" w:sz="0" w:space="0" w:color="auto"/>
        <w:bottom w:val="none" w:sz="0" w:space="0" w:color="auto"/>
        <w:right w:val="none" w:sz="0" w:space="0" w:color="auto"/>
      </w:divBdr>
    </w:div>
    <w:div w:id="1326477070">
      <w:bodyDiv w:val="1"/>
      <w:marLeft w:val="0"/>
      <w:marRight w:val="0"/>
      <w:marTop w:val="0"/>
      <w:marBottom w:val="0"/>
      <w:divBdr>
        <w:top w:val="none" w:sz="0" w:space="0" w:color="auto"/>
        <w:left w:val="none" w:sz="0" w:space="0" w:color="auto"/>
        <w:bottom w:val="none" w:sz="0" w:space="0" w:color="auto"/>
        <w:right w:val="none" w:sz="0" w:space="0" w:color="auto"/>
      </w:divBdr>
    </w:div>
    <w:div w:id="1399356553">
      <w:bodyDiv w:val="1"/>
      <w:marLeft w:val="0"/>
      <w:marRight w:val="0"/>
      <w:marTop w:val="0"/>
      <w:marBottom w:val="0"/>
      <w:divBdr>
        <w:top w:val="none" w:sz="0" w:space="0" w:color="auto"/>
        <w:left w:val="none" w:sz="0" w:space="0" w:color="auto"/>
        <w:bottom w:val="none" w:sz="0" w:space="0" w:color="auto"/>
        <w:right w:val="none" w:sz="0" w:space="0" w:color="auto"/>
      </w:divBdr>
    </w:div>
    <w:div w:id="1411849556">
      <w:bodyDiv w:val="1"/>
      <w:marLeft w:val="0"/>
      <w:marRight w:val="0"/>
      <w:marTop w:val="0"/>
      <w:marBottom w:val="0"/>
      <w:divBdr>
        <w:top w:val="none" w:sz="0" w:space="0" w:color="auto"/>
        <w:left w:val="none" w:sz="0" w:space="0" w:color="auto"/>
        <w:bottom w:val="none" w:sz="0" w:space="0" w:color="auto"/>
        <w:right w:val="none" w:sz="0" w:space="0" w:color="auto"/>
      </w:divBdr>
    </w:div>
    <w:div w:id="14612611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73ea37bbf8194f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A9032930</value>
    </field>
    <field name="Objective-Title">
      <value order="0">App 1 Terms and Conditions</value>
    </field>
    <field name="Objective-Description">
      <value order="0"/>
    </field>
    <field name="Objective-CreationStamp">
      <value order="0">2025-10-10T15:15:06Z</value>
    </field>
    <field name="Objective-IsApproved">
      <value order="0">false</value>
    </field>
    <field name="Objective-IsPublished">
      <value order="0">true</value>
    </field>
    <field name="Objective-DatePublished">
      <value order="0">2025-10-10T15:15:42Z</value>
    </field>
    <field name="Objective-ModificationStamp">
      <value order="0">2025-10-10T15:15:42Z</value>
    </field>
    <field name="Objective-Owner">
      <value order="0">DUbaldo, Mariangela</value>
    </field>
    <field name="Objective-Path">
      <value order="0">Thurrock Global Folder:Thurrock Corporate File Plan:Procurement:Tendering:Tenders:Procurement Tenders [Case Files]:Procurement Tenders 2025:PS/2025/127 Supply of Tarmac:Tender Upload Documents</value>
    </field>
    <field name="Objective-Parent">
      <value order="0">Tender Upload Documents</value>
    </field>
    <field name="Objective-State">
      <value order="0">Published</value>
    </field>
    <field name="Objective-VersionId">
      <value order="0">vA14998382</value>
    </field>
    <field name="Objective-Version">
      <value order="0">1.0</value>
    </field>
    <field name="Objective-VersionNumber">
      <value order="0">1</value>
    </field>
    <field name="Objective-VersionComment">
      <value order="0">First version</value>
    </field>
    <field name="Objective-FileNumber">
      <value order="0">qA510052</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A7570E71-9FE5-458B-A56E-18DC36C1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13655</Words>
  <Characters>77840</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91313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keywords>v</cp:keywords>
  <cp:lastModifiedBy>Van Arendonk, Lauren</cp:lastModifiedBy>
  <cp:revision>2</cp:revision>
  <cp:lastPrinted>2015-05-14T10:11:00Z</cp:lastPrinted>
  <dcterms:created xsi:type="dcterms:W3CDTF">2025-10-10T15:06:00Z</dcterms:created>
  <dcterms:modified xsi:type="dcterms:W3CDTF">2025-10-10T15:06:00Z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Standard Terms and Conditions for the Provision of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Objective-Id">
    <vt:lpwstr>A9032930</vt:lpwstr>
  </property>
  <property fmtid="{D5CDD505-2E9C-101B-9397-08002B2CF9AE}" pid="34" name="Objective-Title">
    <vt:lpwstr>App 1 Terms and Conditions</vt:lpwstr>
  </property>
  <property fmtid="{D5CDD505-2E9C-101B-9397-08002B2CF9AE}" pid="35" name="Objective-Description">
    <vt:lpwstr/>
  </property>
  <property fmtid="{D5CDD505-2E9C-101B-9397-08002B2CF9AE}" pid="36" name="Objective-CreationStamp">
    <vt:filetime>2025-10-10T15:15:10Z</vt:filetime>
  </property>
  <property fmtid="{D5CDD505-2E9C-101B-9397-08002B2CF9AE}" pid="37" name="Objective-IsApproved">
    <vt:bool>false</vt:bool>
  </property>
  <property fmtid="{D5CDD505-2E9C-101B-9397-08002B2CF9AE}" pid="38" name="Objective-IsPublished">
    <vt:bool>true</vt:bool>
  </property>
  <property fmtid="{D5CDD505-2E9C-101B-9397-08002B2CF9AE}" pid="39" name="Objective-DatePublished">
    <vt:filetime>2025-10-10T15:15:42Z</vt:filetime>
  </property>
  <property fmtid="{D5CDD505-2E9C-101B-9397-08002B2CF9AE}" pid="40" name="Objective-ModificationStamp">
    <vt:filetime>2025-10-10T15:15:42Z</vt:filetime>
  </property>
  <property fmtid="{D5CDD505-2E9C-101B-9397-08002B2CF9AE}" pid="41" name="Objective-Owner">
    <vt:lpwstr>DUbaldo, Mariangela</vt:lpwstr>
  </property>
  <property fmtid="{D5CDD505-2E9C-101B-9397-08002B2CF9AE}" pid="42" name="Objective-Path">
    <vt:lpwstr>Thurrock Global Folder:Thurrock Corporate File Plan:Procurement:Tendering:Tenders:Procurement Tenders [Case Files]:Procurement Tenders 2025:PS/2025/127 Supply of Tarmac:Tender Upload Documents:</vt:lpwstr>
  </property>
  <property fmtid="{D5CDD505-2E9C-101B-9397-08002B2CF9AE}" pid="43" name="Objective-Parent">
    <vt:lpwstr>Tender Upload Documents</vt:lpwstr>
  </property>
  <property fmtid="{D5CDD505-2E9C-101B-9397-08002B2CF9AE}" pid="44" name="Objective-State">
    <vt:lpwstr>Published</vt:lpwstr>
  </property>
  <property fmtid="{D5CDD505-2E9C-101B-9397-08002B2CF9AE}" pid="45" name="Objective-VersionId">
    <vt:lpwstr>vA14998382</vt:lpwstr>
  </property>
  <property fmtid="{D5CDD505-2E9C-101B-9397-08002B2CF9AE}" pid="46" name="Objective-Version">
    <vt:lpwstr>1.0</vt:lpwstr>
  </property>
  <property fmtid="{D5CDD505-2E9C-101B-9397-08002B2CF9AE}" pid="47" name="Objective-VersionNumber">
    <vt:r8>1</vt:r8>
  </property>
  <property fmtid="{D5CDD505-2E9C-101B-9397-08002B2CF9AE}" pid="48" name="Objective-VersionComment">
    <vt:lpwstr>First version</vt:lpwstr>
  </property>
  <property fmtid="{D5CDD505-2E9C-101B-9397-08002B2CF9AE}" pid="49" name="Objective-FileNumber">
    <vt:lpwstr>qA510052</vt:lpwstr>
  </property>
  <property fmtid="{D5CDD505-2E9C-101B-9397-08002B2CF9AE}" pid="50" name="Objective-Classification">
    <vt:lpwstr>[Inherited - none]</vt:lpwstr>
  </property>
  <property fmtid="{D5CDD505-2E9C-101B-9397-08002B2CF9AE}" pid="51" name="Objective-Caveats">
    <vt:lpwstr>groups: Active Users; </vt:lpwstr>
  </property>
  <property fmtid="{D5CDD505-2E9C-101B-9397-08002B2CF9AE}" pid="52" name="Objective-Comment">
    <vt:lpwstr/>
  </property>
  <property fmtid="{D5CDD505-2E9C-101B-9397-08002B2CF9AE}" pid="53" name="Objective-Public Access">
    <vt:lpwstr/>
  </property>
  <property fmtid="{D5CDD505-2E9C-101B-9397-08002B2CF9AE}" pid="54" name="Objective-Connect Creator">
    <vt:lpwstr/>
  </property>
</Properties>
</file>