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E658E" w14:textId="393F4FF3" w:rsidR="0027402B" w:rsidRDefault="008913B9" w:rsidP="007C633B">
      <w:pPr>
        <w:rPr>
          <w:rFonts w:cs="Arial"/>
          <w:b/>
          <w:bCs/>
        </w:rPr>
      </w:pPr>
      <w:r>
        <w:rPr>
          <w:rFonts w:cs="Arial"/>
          <w:b/>
          <w:bCs/>
        </w:rPr>
        <w:t>Service Quality Regime System</w:t>
      </w:r>
    </w:p>
    <w:p w14:paraId="08F0DB12" w14:textId="2D42B565" w:rsidR="007C633B" w:rsidRDefault="007C633B" w:rsidP="007C633B">
      <w:pPr>
        <w:rPr>
          <w:rFonts w:cs="Arial"/>
          <w:b/>
          <w:bCs/>
        </w:rPr>
      </w:pPr>
      <w:r w:rsidRPr="005B506C">
        <w:rPr>
          <w:rFonts w:cs="Arial"/>
          <w:b/>
          <w:bCs/>
        </w:rPr>
        <w:t xml:space="preserve">Reference: </w:t>
      </w:r>
      <w:r w:rsidR="001813F1" w:rsidRPr="001813F1">
        <w:rPr>
          <w:rFonts w:cs="Arial"/>
          <w:b/>
          <w:bCs/>
        </w:rPr>
        <w:t>2025-000008</w:t>
      </w:r>
    </w:p>
    <w:p w14:paraId="7C927A9E" w14:textId="77777777" w:rsidR="007C633B" w:rsidRPr="007C633B" w:rsidRDefault="007C633B" w:rsidP="007C633B"/>
    <w:p w14:paraId="2A48D8C8" w14:textId="6047DD64" w:rsidR="007C633B" w:rsidRDefault="007C633B" w:rsidP="007C633B">
      <w:pPr>
        <w:pStyle w:val="Normal1"/>
        <w:spacing w:after="200"/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t>Bidder Clarification Questions (BCQs)</w:t>
      </w:r>
    </w:p>
    <w:p w14:paraId="47B13537" w14:textId="77777777" w:rsidR="007C633B" w:rsidRPr="00CF306C" w:rsidRDefault="007C633B" w:rsidP="007C633B">
      <w:pPr>
        <w:pStyle w:val="Normal1"/>
        <w:spacing w:after="200"/>
        <w:jc w:val="both"/>
        <w:rPr>
          <w:rFonts w:ascii="Arial" w:eastAsia="Arial" w:hAnsi="Arial" w:cs="Arial"/>
          <w:sz w:val="22"/>
          <w:szCs w:val="22"/>
        </w:rPr>
      </w:pPr>
      <w:r w:rsidRPr="00CF306C">
        <w:rPr>
          <w:rFonts w:ascii="Arial" w:eastAsia="Arial" w:hAnsi="Arial" w:cs="Arial"/>
          <w:sz w:val="22"/>
          <w:szCs w:val="22"/>
        </w:rPr>
        <w:t xml:space="preserve">Please set out all clarification questions below ensuring </w:t>
      </w:r>
      <w:r>
        <w:rPr>
          <w:rFonts w:ascii="Arial" w:eastAsia="Arial" w:hAnsi="Arial" w:cs="Arial"/>
          <w:sz w:val="22"/>
          <w:szCs w:val="22"/>
        </w:rPr>
        <w:t>all columns</w:t>
      </w:r>
      <w:r w:rsidRPr="00CF306C">
        <w:rPr>
          <w:rFonts w:ascii="Arial" w:eastAsia="Arial" w:hAnsi="Arial" w:cs="Arial"/>
          <w:sz w:val="22"/>
          <w:szCs w:val="22"/>
        </w:rPr>
        <w:t xml:space="preserve"> are completed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tbl>
      <w:tblPr>
        <w:tblStyle w:val="Arrivatable"/>
        <w:tblW w:w="0" w:type="auto"/>
        <w:tblLook w:val="04A0" w:firstRow="1" w:lastRow="0" w:firstColumn="1" w:lastColumn="0" w:noHBand="0" w:noVBand="1"/>
      </w:tblPr>
      <w:tblGrid>
        <w:gridCol w:w="1878"/>
        <w:gridCol w:w="1999"/>
        <w:gridCol w:w="2805"/>
        <w:gridCol w:w="2334"/>
      </w:tblGrid>
      <w:tr w:rsidR="007C633B" w14:paraId="6D59610A" w14:textId="77777777" w:rsidTr="00D43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7" w:type="dxa"/>
            <w:vAlign w:val="center"/>
          </w:tcPr>
          <w:p w14:paraId="74536089" w14:textId="77777777" w:rsidR="007C633B" w:rsidRPr="00DC3637" w:rsidRDefault="007C633B" w:rsidP="00D43929">
            <w:pPr>
              <w:pStyle w:val="Normal1"/>
              <w:spacing w:after="20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DC363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Date of BCQ</w:t>
            </w:r>
          </w:p>
        </w:tc>
        <w:tc>
          <w:tcPr>
            <w:tcW w:w="3648" w:type="dxa"/>
            <w:vAlign w:val="center"/>
          </w:tcPr>
          <w:p w14:paraId="3DAB54A4" w14:textId="77777777" w:rsidR="007C633B" w:rsidRPr="00DC3637" w:rsidRDefault="007C633B" w:rsidP="00D43929">
            <w:pPr>
              <w:pStyle w:val="Normal1"/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DC3637">
              <w:rPr>
                <w:rFonts w:ascii="Arial" w:eastAsia="Arial" w:hAnsi="Arial" w:cs="Arial"/>
                <w:b/>
                <w:bCs/>
                <w:sz w:val="22"/>
                <w:szCs w:val="22"/>
              </w:rPr>
              <w:t>Bidder Name</w:t>
            </w:r>
          </w:p>
        </w:tc>
        <w:tc>
          <w:tcPr>
            <w:tcW w:w="3648" w:type="dxa"/>
            <w:vAlign w:val="center"/>
          </w:tcPr>
          <w:p w14:paraId="70DAEE91" w14:textId="77777777" w:rsidR="007C633B" w:rsidRPr="00DC3637" w:rsidRDefault="007C633B" w:rsidP="00D43929">
            <w:pPr>
              <w:pStyle w:val="Normal1"/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6540E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Page number/Section Reference/Question number</w:t>
            </w:r>
          </w:p>
        </w:tc>
        <w:tc>
          <w:tcPr>
            <w:tcW w:w="3648" w:type="dxa"/>
            <w:vAlign w:val="center"/>
          </w:tcPr>
          <w:p w14:paraId="19FF2C76" w14:textId="77777777" w:rsidR="007C633B" w:rsidRPr="00DC3637" w:rsidRDefault="007C633B" w:rsidP="00D43929">
            <w:pPr>
              <w:pStyle w:val="Normal1"/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Clarification Question</w:t>
            </w:r>
          </w:p>
        </w:tc>
      </w:tr>
      <w:tr w:rsidR="007C633B" w14:paraId="672AF582" w14:textId="77777777" w:rsidTr="00D43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7" w:type="dxa"/>
            <w:shd w:val="clear" w:color="auto" w:fill="auto"/>
            <w:vAlign w:val="center"/>
          </w:tcPr>
          <w:p w14:paraId="18ECA2FD" w14:textId="77777777" w:rsidR="007C633B" w:rsidRPr="00DC3637" w:rsidRDefault="007C633B" w:rsidP="00D43929">
            <w:pPr>
              <w:pStyle w:val="Normal1"/>
              <w:spacing w:after="20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49357C2E" w14:textId="77777777" w:rsidR="007C633B" w:rsidRPr="00DC3637" w:rsidRDefault="007C633B" w:rsidP="00D43929">
            <w:pPr>
              <w:pStyle w:val="Normal1"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23E9DA5D" w14:textId="77777777" w:rsidR="007C633B" w:rsidRPr="006540ED" w:rsidRDefault="007C633B" w:rsidP="00D43929">
            <w:pPr>
              <w:pStyle w:val="Normal1"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5D6AD99B" w14:textId="77777777" w:rsidR="007C633B" w:rsidRDefault="007C633B" w:rsidP="00D43929">
            <w:pPr>
              <w:pStyle w:val="Normal1"/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7C633B" w14:paraId="0797A8AF" w14:textId="77777777" w:rsidTr="00D439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7" w:type="dxa"/>
            <w:shd w:val="clear" w:color="auto" w:fill="auto"/>
            <w:vAlign w:val="center"/>
          </w:tcPr>
          <w:p w14:paraId="76197323" w14:textId="77777777" w:rsidR="007C633B" w:rsidRPr="00DC3637" w:rsidRDefault="007C633B" w:rsidP="00D43929">
            <w:pPr>
              <w:pStyle w:val="Normal1"/>
              <w:spacing w:after="20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4962E9AB" w14:textId="77777777" w:rsidR="007C633B" w:rsidRPr="00DC3637" w:rsidRDefault="007C633B" w:rsidP="00D43929">
            <w:pPr>
              <w:pStyle w:val="Normal1"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72AB2AF2" w14:textId="77777777" w:rsidR="007C633B" w:rsidRPr="006540ED" w:rsidRDefault="007C633B" w:rsidP="00D43929">
            <w:pPr>
              <w:pStyle w:val="Normal1"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2B9B8059" w14:textId="77777777" w:rsidR="007C633B" w:rsidRDefault="007C633B" w:rsidP="00D43929">
            <w:pPr>
              <w:pStyle w:val="Normal1"/>
              <w:spacing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7C633B" w14:paraId="6C205218" w14:textId="77777777" w:rsidTr="00D43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7" w:type="dxa"/>
            <w:shd w:val="clear" w:color="auto" w:fill="auto"/>
            <w:vAlign w:val="center"/>
          </w:tcPr>
          <w:p w14:paraId="602EE696" w14:textId="77777777" w:rsidR="007C633B" w:rsidRPr="00DC3637" w:rsidRDefault="007C633B" w:rsidP="00D43929">
            <w:pPr>
              <w:pStyle w:val="Normal1"/>
              <w:spacing w:after="20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0250FE5C" w14:textId="77777777" w:rsidR="007C633B" w:rsidRPr="00DC3637" w:rsidRDefault="007C633B" w:rsidP="00D43929">
            <w:pPr>
              <w:pStyle w:val="Normal1"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783AB82E" w14:textId="77777777" w:rsidR="007C633B" w:rsidRPr="006540ED" w:rsidRDefault="007C633B" w:rsidP="00D43929">
            <w:pPr>
              <w:pStyle w:val="Normal1"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7FB8B5B8" w14:textId="77777777" w:rsidR="007C633B" w:rsidRDefault="007C633B" w:rsidP="00D43929">
            <w:pPr>
              <w:pStyle w:val="Normal1"/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7C633B" w14:paraId="10B4F01F" w14:textId="77777777" w:rsidTr="00D439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7" w:type="dxa"/>
            <w:shd w:val="clear" w:color="auto" w:fill="auto"/>
            <w:vAlign w:val="center"/>
          </w:tcPr>
          <w:p w14:paraId="2EFA6578" w14:textId="77777777" w:rsidR="007C633B" w:rsidRPr="00DC3637" w:rsidRDefault="007C633B" w:rsidP="00D43929">
            <w:pPr>
              <w:pStyle w:val="Normal1"/>
              <w:spacing w:after="20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57138515" w14:textId="77777777" w:rsidR="007C633B" w:rsidRPr="00DC3637" w:rsidRDefault="007C633B" w:rsidP="00D43929">
            <w:pPr>
              <w:pStyle w:val="Normal1"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22E56453" w14:textId="77777777" w:rsidR="007C633B" w:rsidRPr="006540ED" w:rsidRDefault="007C633B" w:rsidP="00D43929">
            <w:pPr>
              <w:pStyle w:val="Normal1"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55469AFE" w14:textId="77777777" w:rsidR="007C633B" w:rsidRDefault="007C633B" w:rsidP="00D43929">
            <w:pPr>
              <w:pStyle w:val="Normal1"/>
              <w:spacing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7C633B" w14:paraId="21CECFE0" w14:textId="77777777" w:rsidTr="00D43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7" w:type="dxa"/>
            <w:shd w:val="clear" w:color="auto" w:fill="auto"/>
            <w:vAlign w:val="center"/>
          </w:tcPr>
          <w:p w14:paraId="086C93AE" w14:textId="77777777" w:rsidR="007C633B" w:rsidRPr="00DC3637" w:rsidRDefault="007C633B" w:rsidP="00D43929">
            <w:pPr>
              <w:pStyle w:val="Normal1"/>
              <w:spacing w:after="20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486A3973" w14:textId="77777777" w:rsidR="007C633B" w:rsidRPr="00DC3637" w:rsidRDefault="007C633B" w:rsidP="00D43929">
            <w:pPr>
              <w:pStyle w:val="Normal1"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2E2AD64E" w14:textId="77777777" w:rsidR="007C633B" w:rsidRPr="006540ED" w:rsidRDefault="007C633B" w:rsidP="00D43929">
            <w:pPr>
              <w:pStyle w:val="Normal1"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3C6C4CE5" w14:textId="77777777" w:rsidR="007C633B" w:rsidRDefault="007C633B" w:rsidP="00D43929">
            <w:pPr>
              <w:pStyle w:val="Normal1"/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7C633B" w14:paraId="3286EE72" w14:textId="77777777" w:rsidTr="00D439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7" w:type="dxa"/>
            <w:shd w:val="clear" w:color="auto" w:fill="auto"/>
            <w:vAlign w:val="center"/>
          </w:tcPr>
          <w:p w14:paraId="16098052" w14:textId="77777777" w:rsidR="007C633B" w:rsidRPr="00DC3637" w:rsidRDefault="007C633B" w:rsidP="00D43929">
            <w:pPr>
              <w:pStyle w:val="Normal1"/>
              <w:spacing w:after="20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058C8942" w14:textId="77777777" w:rsidR="007C633B" w:rsidRPr="00DC3637" w:rsidRDefault="007C633B" w:rsidP="00D43929">
            <w:pPr>
              <w:pStyle w:val="Normal1"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7B7A56AE" w14:textId="77777777" w:rsidR="007C633B" w:rsidRPr="006540ED" w:rsidRDefault="007C633B" w:rsidP="00D43929">
            <w:pPr>
              <w:pStyle w:val="Normal1"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1F5C49C6" w14:textId="77777777" w:rsidR="007C633B" w:rsidRDefault="007C633B" w:rsidP="00D43929">
            <w:pPr>
              <w:pStyle w:val="Normal1"/>
              <w:spacing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7C633B" w14:paraId="2E7738A4" w14:textId="77777777" w:rsidTr="00D43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7" w:type="dxa"/>
            <w:shd w:val="clear" w:color="auto" w:fill="auto"/>
            <w:vAlign w:val="center"/>
          </w:tcPr>
          <w:p w14:paraId="7D766A1F" w14:textId="77777777" w:rsidR="007C633B" w:rsidRPr="00DC3637" w:rsidRDefault="007C633B" w:rsidP="00D43929">
            <w:pPr>
              <w:pStyle w:val="Normal1"/>
              <w:spacing w:after="20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42D217E1" w14:textId="77777777" w:rsidR="007C633B" w:rsidRPr="00DC3637" w:rsidRDefault="007C633B" w:rsidP="00D43929">
            <w:pPr>
              <w:pStyle w:val="Normal1"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10EAECE1" w14:textId="77777777" w:rsidR="007C633B" w:rsidRPr="006540ED" w:rsidRDefault="007C633B" w:rsidP="00D43929">
            <w:pPr>
              <w:pStyle w:val="Normal1"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1F8E3AEC" w14:textId="77777777" w:rsidR="007C633B" w:rsidRDefault="007C633B" w:rsidP="00D43929">
            <w:pPr>
              <w:pStyle w:val="Normal1"/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7C633B" w14:paraId="6675F53D" w14:textId="77777777" w:rsidTr="00D439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7" w:type="dxa"/>
            <w:shd w:val="clear" w:color="auto" w:fill="auto"/>
            <w:vAlign w:val="center"/>
          </w:tcPr>
          <w:p w14:paraId="2EC4BB4E" w14:textId="77777777" w:rsidR="007C633B" w:rsidRPr="00DC3637" w:rsidRDefault="007C633B" w:rsidP="00D43929">
            <w:pPr>
              <w:pStyle w:val="Normal1"/>
              <w:spacing w:after="20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4C525D00" w14:textId="77777777" w:rsidR="007C633B" w:rsidRPr="00DC3637" w:rsidRDefault="007C633B" w:rsidP="00D43929">
            <w:pPr>
              <w:pStyle w:val="Normal1"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0EC6B5A6" w14:textId="77777777" w:rsidR="007C633B" w:rsidRPr="006540ED" w:rsidRDefault="007C633B" w:rsidP="00D43929">
            <w:pPr>
              <w:pStyle w:val="Normal1"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78336350" w14:textId="77777777" w:rsidR="007C633B" w:rsidRDefault="007C633B" w:rsidP="00D43929">
            <w:pPr>
              <w:pStyle w:val="Normal1"/>
              <w:spacing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7C633B" w14:paraId="4F5A6DBE" w14:textId="77777777" w:rsidTr="00D439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7" w:type="dxa"/>
            <w:shd w:val="clear" w:color="auto" w:fill="auto"/>
            <w:vAlign w:val="center"/>
          </w:tcPr>
          <w:p w14:paraId="564E04B1" w14:textId="77777777" w:rsidR="007C633B" w:rsidRPr="00DC3637" w:rsidRDefault="007C633B" w:rsidP="00D43929">
            <w:pPr>
              <w:pStyle w:val="Normal1"/>
              <w:spacing w:after="20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0A16EAD9" w14:textId="77777777" w:rsidR="007C633B" w:rsidRPr="00DC3637" w:rsidRDefault="007C633B" w:rsidP="00D43929">
            <w:pPr>
              <w:pStyle w:val="Normal1"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2C3C3391" w14:textId="77777777" w:rsidR="007C633B" w:rsidRPr="006540ED" w:rsidRDefault="007C633B" w:rsidP="00D43929">
            <w:pPr>
              <w:pStyle w:val="Normal1"/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1C930603" w14:textId="77777777" w:rsidR="007C633B" w:rsidRDefault="007C633B" w:rsidP="00D43929">
            <w:pPr>
              <w:pStyle w:val="Normal1"/>
              <w:spacing w:after="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7C633B" w14:paraId="7BDC8BCE" w14:textId="77777777" w:rsidTr="00D4392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7" w:type="dxa"/>
            <w:shd w:val="clear" w:color="auto" w:fill="auto"/>
            <w:vAlign w:val="center"/>
          </w:tcPr>
          <w:p w14:paraId="5B30E4E5" w14:textId="77777777" w:rsidR="007C633B" w:rsidRPr="00DC3637" w:rsidRDefault="007C633B" w:rsidP="00D43929">
            <w:pPr>
              <w:pStyle w:val="Normal1"/>
              <w:spacing w:after="20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7DC9FAFB" w14:textId="77777777" w:rsidR="007C633B" w:rsidRPr="00DC3637" w:rsidRDefault="007C633B" w:rsidP="00D43929">
            <w:pPr>
              <w:pStyle w:val="Normal1"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48AE6E90" w14:textId="77777777" w:rsidR="007C633B" w:rsidRPr="006540ED" w:rsidRDefault="007C633B" w:rsidP="00D43929">
            <w:pPr>
              <w:pStyle w:val="Normal1"/>
              <w:spacing w:after="20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48" w:type="dxa"/>
            <w:shd w:val="clear" w:color="auto" w:fill="auto"/>
            <w:vAlign w:val="center"/>
          </w:tcPr>
          <w:p w14:paraId="66D45C0F" w14:textId="77777777" w:rsidR="007C633B" w:rsidRDefault="007C633B" w:rsidP="00D43929">
            <w:pPr>
              <w:pStyle w:val="Normal1"/>
              <w:spacing w:after="2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98CC0B1" w14:textId="77777777" w:rsidR="002550E4" w:rsidRDefault="002550E4"/>
    <w:sectPr w:rsidR="002550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3B"/>
    <w:rsid w:val="001813F1"/>
    <w:rsid w:val="001E348B"/>
    <w:rsid w:val="002550E4"/>
    <w:rsid w:val="0027402B"/>
    <w:rsid w:val="004574AF"/>
    <w:rsid w:val="0056274D"/>
    <w:rsid w:val="005B506C"/>
    <w:rsid w:val="007C633B"/>
    <w:rsid w:val="008913B9"/>
    <w:rsid w:val="00905E6C"/>
    <w:rsid w:val="009E143A"/>
    <w:rsid w:val="00AF741A"/>
    <w:rsid w:val="00BB5AC5"/>
    <w:rsid w:val="00BC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F05FC"/>
  <w15:chartTrackingRefBased/>
  <w15:docId w15:val="{F105645F-34F8-4C9E-8991-71FA8D33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C633B"/>
    <w:pPr>
      <w:spacing w:after="120" w:line="240" w:lineRule="auto"/>
    </w:pPr>
    <w:rPr>
      <w:rFonts w:ascii="Arial" w:hAnsi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4"/>
    <w:qFormat/>
    <w:rsid w:val="007C6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7C6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7C63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7C6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7C63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7C63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3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3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3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3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3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3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3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3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3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3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3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3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3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3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33B"/>
    <w:rPr>
      <w:b/>
      <w:bCs/>
      <w:smallCaps/>
      <w:color w:val="0F4761" w:themeColor="accent1" w:themeShade="BF"/>
      <w:spacing w:val="5"/>
    </w:rPr>
  </w:style>
  <w:style w:type="table" w:customStyle="1" w:styleId="Arrivatable">
    <w:name w:val="Arriva table"/>
    <w:basedOn w:val="TableNormal"/>
    <w:uiPriority w:val="99"/>
    <w:rsid w:val="007C633B"/>
    <w:pPr>
      <w:spacing w:after="0" w:line="300" w:lineRule="exact"/>
      <w:ind w:left="57" w:right="57"/>
    </w:pPr>
    <w:rPr>
      <w:rFonts w:ascii="Arial" w:hAnsi="Arial"/>
      <w:color w:val="000000" w:themeColor="text1"/>
      <w:kern w:val="0"/>
      <w14:ligatures w14:val="none"/>
    </w:rPr>
    <w:tblPr>
      <w:tblStyleRowBandSize w:val="1"/>
      <w:tblStyleColBandSize w:val="1"/>
      <w:tblBorders>
        <w:top w:val="dotted" w:sz="4" w:space="0" w:color="00BECD"/>
        <w:left w:val="dotted" w:sz="4" w:space="0" w:color="00BECD"/>
        <w:bottom w:val="dotted" w:sz="4" w:space="0" w:color="00BECD"/>
        <w:right w:val="dotted" w:sz="4" w:space="0" w:color="00BECD"/>
        <w:insideH w:val="dotted" w:sz="4" w:space="0" w:color="00BECD"/>
        <w:insideV w:val="dotted" w:sz="4" w:space="0" w:color="00BECD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2"/>
      </w:rPr>
      <w:tblPr/>
      <w:tcPr>
        <w:shd w:val="clear" w:color="auto" w:fill="00BECD"/>
      </w:tcPr>
    </w:tblStylePr>
    <w:tblStylePr w:type="lastRow">
      <w:pPr>
        <w:wordWrap/>
        <w:spacing w:beforeLines="0" w:before="0" w:beforeAutospacing="0" w:afterLines="0" w:after="0" w:afterAutospacing="0" w:line="260" w:lineRule="exact"/>
      </w:pPr>
      <w:rPr>
        <w:rFonts w:ascii="Arial" w:hAnsi="Arial"/>
        <w:b/>
        <w:color w:val="FFFFFF" w:themeColor="background1"/>
        <w:sz w:val="22"/>
      </w:rPr>
      <w:tblPr/>
      <w:tcPr>
        <w:shd w:val="clear" w:color="auto" w:fill="A92C40"/>
      </w:tcPr>
    </w:tblStylePr>
    <w:tblStylePr w:type="firstCol">
      <w:rPr>
        <w:color w:val="000000" w:themeColor="text1"/>
      </w:rPr>
      <w:tblPr/>
      <w:tcPr>
        <w:shd w:val="clear" w:color="auto" w:fill="E5F2F4"/>
      </w:tcPr>
    </w:tblStylePr>
    <w:tblStylePr w:type="band1Vert">
      <w:tblPr/>
      <w:tcPr>
        <w:shd w:val="clear" w:color="auto" w:fill="E2DFD9"/>
      </w:tcPr>
    </w:tblStylePr>
    <w:tblStylePr w:type="band2Vert">
      <w:tblPr/>
      <w:tcPr>
        <w:shd w:val="clear" w:color="auto" w:fill="E2DFD9"/>
      </w:tcPr>
    </w:tblStylePr>
    <w:tblStylePr w:type="band1Horz">
      <w:tblPr/>
      <w:tcPr>
        <w:shd w:val="clear" w:color="auto" w:fill="E5F2F4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FigureHeading">
    <w:name w:val="Figure Heading"/>
    <w:basedOn w:val="Normal"/>
    <w:next w:val="Normal"/>
    <w:uiPriority w:val="14"/>
    <w:qFormat/>
    <w:rsid w:val="007C633B"/>
    <w:pPr>
      <w:keepNext/>
    </w:pPr>
    <w:rPr>
      <w:b/>
      <w:color w:val="008091"/>
    </w:rPr>
  </w:style>
  <w:style w:type="paragraph" w:customStyle="1" w:styleId="Normal1">
    <w:name w:val="Normal1"/>
    <w:rsid w:val="007C63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2DD53FD167644FB84532B9EA5548E3" ma:contentTypeVersion="24" ma:contentTypeDescription="Create a new document." ma:contentTypeScope="" ma:versionID="769ad1cbb1954791f62ef61876b6be8b">
  <xsd:schema xmlns:xsd="http://www.w3.org/2001/XMLSchema" xmlns:xs="http://www.w3.org/2001/XMLSchema" xmlns:p="http://schemas.microsoft.com/office/2006/metadata/properties" xmlns:ns2="4d33d2e8-4791-468f-8130-7ecc0c455387" xmlns:ns3="8e051455-a94a-43c5-aeb3-2e7a4610a921" targetNamespace="http://schemas.microsoft.com/office/2006/metadata/properties" ma:root="true" ma:fieldsID="b88d7df1a99c6b22e2f9cc26b4ea6d64" ns2:_="" ns3:_="">
    <xsd:import namespace="4d33d2e8-4791-468f-8130-7ecc0c455387"/>
    <xsd:import namespace="8e051455-a94a-43c5-aeb3-2e7a4610a92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mments" minOccurs="0"/>
                <xsd:element ref="ns3:ApprovalStatus" minOccurs="0"/>
                <xsd:element ref="ns3:Datereturned" minOccurs="0"/>
                <xsd:element ref="ns3:Requestedby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Comment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3d2e8-4791-468f-8130-7ecc0c45538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89a0dbab-696d-4081-a677-b57b609393be}" ma:internalName="TaxCatchAll" ma:showField="CatchAllData" ma:web="4d33d2e8-4791-468f-8130-7ecc0c4553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51455-a94a-43c5-aeb3-2e7a4610a921" elementFormDefault="qualified">
    <xsd:import namespace="http://schemas.microsoft.com/office/2006/documentManagement/types"/>
    <xsd:import namespace="http://schemas.microsoft.com/office/infopath/2007/PartnerControls"/>
    <xsd:element name="Comments" ma:index="7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ApprovalStatus" ma:index="8" nillable="true" ma:displayName="Approval Status" ma:default="New" ma:format="Dropdown" ma:internalName="ApprovalStatus" ma:readOnly="false">
      <xsd:simpleType>
        <xsd:restriction base="dms:Choice">
          <xsd:enumeration value="New"/>
          <xsd:enumeration value="Approved"/>
          <xsd:enumeration value="Declined/requested more info"/>
        </xsd:restriction>
      </xsd:simpleType>
    </xsd:element>
    <xsd:element name="Datereturned" ma:index="10" nillable="true" ma:displayName="Date returned" ma:format="DateOnly" ma:internalName="Datereturned" ma:readOnly="false">
      <xsd:simpleType>
        <xsd:restriction base="dms:DateTime"/>
      </xsd:simpleType>
    </xsd:element>
    <xsd:element name="Requestedby" ma:index="11" nillable="true" ma:displayName="Requested by" ma:list="UserInfo" ma:SharePointGroup="0" ma:internalName="Request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884d626b-25e9-4764-a875-8ad198abde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  <xsd:element name="Comments0" ma:index="30" nillable="true" ma:displayName="Comments " ma:description="Comments " ma:format="Dropdown" ma:internalName="Comment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edby xmlns="8e051455-a94a-43c5-aeb3-2e7a4610a921">
      <UserInfo>
        <DisplayName/>
        <AccountId xsi:nil="true"/>
        <AccountType/>
      </UserInfo>
    </Requestedby>
    <Datereturned xmlns="8e051455-a94a-43c5-aeb3-2e7a4610a921" xsi:nil="true"/>
    <ApprovalStatus xmlns="8e051455-a94a-43c5-aeb3-2e7a4610a921">New</ApprovalStatus>
    <lcf76f155ced4ddcb4097134ff3c332f xmlns="8e051455-a94a-43c5-aeb3-2e7a4610a921">
      <Terms xmlns="http://schemas.microsoft.com/office/infopath/2007/PartnerControls"/>
    </lcf76f155ced4ddcb4097134ff3c332f>
    <TaxCatchAll xmlns="4d33d2e8-4791-468f-8130-7ecc0c455387" xsi:nil="true"/>
    <Comments xmlns="8e051455-a94a-43c5-aeb3-2e7a4610a921" xsi:nil="true"/>
    <_dlc_DocId xmlns="4d33d2e8-4791-468f-8130-7ecc0c455387">UC7654FKCHPF-1462225439-59441</_dlc_DocId>
    <_dlc_DocIdUrl xmlns="4d33d2e8-4791-468f-8130-7ecc0c455387">
      <Url>https://xctrain.sharepoint.com/sites/UKT-XC-CrossCountry/finance/Procurement/_layouts/15/DocIdRedir.aspx?ID=UC7654FKCHPF-1462225439-59441</Url>
      <Description>UC7654FKCHPF-1462225439-59441</Description>
    </_dlc_DocIdUrl>
    <Comments0 xmlns="8e051455-a94a-43c5-aeb3-2e7a4610a921" xsi:nil="true"/>
  </documentManagement>
</p:properties>
</file>

<file path=customXml/itemProps1.xml><?xml version="1.0" encoding="utf-8"?>
<ds:datastoreItem xmlns:ds="http://schemas.openxmlformats.org/officeDocument/2006/customXml" ds:itemID="{1A93237A-AB0D-4A77-8F98-AD7D837FB9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5F72D-145B-410A-9319-9B73B0E629A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CB90BB3-9976-40E6-96EE-9763ED839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3d2e8-4791-468f-8130-7ecc0c455387"/>
    <ds:schemaRef ds:uri="8e051455-a94a-43c5-aeb3-2e7a4610a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823FE1-4903-4016-A59B-67CBF3FD370B}">
  <ds:schemaRefs>
    <ds:schemaRef ds:uri="http://schemas.openxmlformats.org/package/2006/metadata/core-properties"/>
    <ds:schemaRef ds:uri="http://purl.org/dc/terms/"/>
    <ds:schemaRef ds:uri="4d33d2e8-4791-468f-8130-7ecc0c455387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8e051455-a94a-43c5-aeb3-2e7a4610a921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275</Characters>
  <Application>Microsoft Office Word</Application>
  <DocSecurity>0</DocSecurity>
  <Lines>2</Lines>
  <Paragraphs>1</Paragraphs>
  <ScaleCrop>false</ScaleCrop>
  <Company>CrossCountry Trains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Hardeep Virdi</dc:creator>
  <cp:keywords/>
  <dc:description/>
  <cp:lastModifiedBy>Hardeep Virdi</cp:lastModifiedBy>
  <cp:revision>4</cp:revision>
  <dcterms:created xsi:type="dcterms:W3CDTF">2025-09-18T20:05:00Z</dcterms:created>
  <dcterms:modified xsi:type="dcterms:W3CDTF">2025-10-07T13:34:00Z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0x010100832DD53FD167644FB84532B9EA5548E3</vt:lpwstr>
  </property>
  <property fmtid="{D5CDD505-2E9C-101B-9397-08002B2CF9AE}" pid="3" name="_dlc_DocIdItemGuid">
    <vt:lpwstr>a77ee0e7-72a9-4431-bbd0-db584aec73de</vt:lpwstr>
  </property>
  <property fmtid="{D5CDD505-2E9C-101B-9397-08002B2CF9AE}" pid="4" name="MediaServiceImageTags">
    <vt:lpwstr/>
  </property>
</Properties>
</file>