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A3BEB" w14:textId="128B395D" w:rsidR="006734EE" w:rsidRPr="00283D0B" w:rsidRDefault="00B65572">
      <w:pPr>
        <w:rPr>
          <w:b/>
          <w:bCs/>
        </w:rPr>
      </w:pPr>
      <w:r w:rsidRPr="00283D0B">
        <w:rPr>
          <w:b/>
          <w:bCs/>
        </w:rPr>
        <w:t>Site information</w:t>
      </w:r>
    </w:p>
    <w:p w14:paraId="484F2905" w14:textId="3843894B" w:rsidR="00B65572" w:rsidRPr="00283D0B" w:rsidRDefault="00B65572">
      <w:pPr>
        <w:rPr>
          <w:b/>
          <w:bCs/>
        </w:rPr>
      </w:pPr>
      <w:r w:rsidRPr="00283D0B">
        <w:rPr>
          <w:b/>
          <w:bCs/>
        </w:rPr>
        <w:t>Woolwell</w:t>
      </w:r>
    </w:p>
    <w:p w14:paraId="44E67A4B" w14:textId="77777777" w:rsidR="00415D6C" w:rsidRDefault="00B65572" w:rsidP="00415D6C">
      <w:pPr>
        <w:pStyle w:val="ListParagraph"/>
        <w:numPr>
          <w:ilvl w:val="0"/>
          <w:numId w:val="1"/>
        </w:numPr>
      </w:pPr>
      <w:r w:rsidRPr="00A44638">
        <w:rPr>
          <w:b/>
          <w:bCs/>
        </w:rPr>
        <w:t>Site location</w:t>
      </w:r>
      <w:r>
        <w:t xml:space="preserve"> – </w:t>
      </w:r>
      <w:r w:rsidR="00415D6C">
        <w:t>Woolwell Park Darklake Lane, Woolwell PL6 7TR</w:t>
      </w:r>
    </w:p>
    <w:p w14:paraId="3525B7BC" w14:textId="424B6556" w:rsidR="00415D6C" w:rsidRDefault="00415D6C" w:rsidP="00415D6C">
      <w:pPr>
        <w:pStyle w:val="ListParagraph"/>
      </w:pPr>
      <w:hyperlink r:id="rId5" w:history="1">
        <w:r w:rsidRPr="0054781E">
          <w:rPr>
            <w:rStyle w:val="Hyperlink"/>
          </w:rPr>
          <w:t>https://w3w.co/rising.jelly.fixed</w:t>
        </w:r>
      </w:hyperlink>
      <w:r>
        <w:t xml:space="preserve"> </w:t>
      </w:r>
    </w:p>
    <w:p w14:paraId="000D1E18" w14:textId="4E79E363" w:rsidR="00F0085C" w:rsidRDefault="00F0085C" w:rsidP="00F0085C">
      <w:r w:rsidRPr="00F0085C">
        <w:rPr>
          <w:noProof/>
        </w:rPr>
        <w:drawing>
          <wp:inline distT="0" distB="0" distL="0" distR="0" wp14:anchorId="351536B1" wp14:editId="5F5342C8">
            <wp:extent cx="4351020" cy="3669395"/>
            <wp:effectExtent l="0" t="0" r="0" b="7620"/>
            <wp:docPr id="340227531" name="Picture 1" descr="An aerial view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27531" name="Picture 1" descr="An aerial view of a neighborhood&#10;&#10;AI-generated content may be incorrect."/>
                    <pic:cNvPicPr/>
                  </pic:nvPicPr>
                  <pic:blipFill>
                    <a:blip r:embed="rId6"/>
                    <a:stretch>
                      <a:fillRect/>
                    </a:stretch>
                  </pic:blipFill>
                  <pic:spPr>
                    <a:xfrm>
                      <a:off x="0" y="0"/>
                      <a:ext cx="4393710" cy="3705398"/>
                    </a:xfrm>
                    <a:prstGeom prst="rect">
                      <a:avLst/>
                    </a:prstGeom>
                  </pic:spPr>
                </pic:pic>
              </a:graphicData>
            </a:graphic>
          </wp:inline>
        </w:drawing>
      </w:r>
    </w:p>
    <w:p w14:paraId="543EF84A" w14:textId="0DDBCC14" w:rsidR="00A44638" w:rsidRDefault="00A44638" w:rsidP="00A44638">
      <w:pPr>
        <w:pStyle w:val="ListParagraph"/>
        <w:numPr>
          <w:ilvl w:val="0"/>
          <w:numId w:val="1"/>
        </w:numPr>
        <w:rPr>
          <w:b/>
          <w:bCs/>
        </w:rPr>
      </w:pPr>
      <w:r w:rsidRPr="00A44638">
        <w:rPr>
          <w:b/>
          <w:bCs/>
        </w:rPr>
        <w:t>Land ownership</w:t>
      </w:r>
    </w:p>
    <w:p w14:paraId="1E1C5059" w14:textId="03B13BB9" w:rsidR="00A44638" w:rsidRPr="00A44638" w:rsidRDefault="00A44638" w:rsidP="00A44638">
      <w:pPr>
        <w:ind w:left="360"/>
      </w:pPr>
      <w:r>
        <w:t>Land ownership is denoted by blue shading with the play area edged in red. The site contains a range of play equipment catering for all ages and includes a MUGA.</w:t>
      </w:r>
    </w:p>
    <w:p w14:paraId="05A29F37" w14:textId="77777777" w:rsidR="00B65572" w:rsidRDefault="00B65572" w:rsidP="00B65572"/>
    <w:p w14:paraId="4C88A157" w14:textId="153868D3" w:rsidR="00B65572" w:rsidRDefault="00B65572" w:rsidP="00B65572">
      <w:r w:rsidRPr="00B65572">
        <w:rPr>
          <w:noProof/>
        </w:rPr>
        <w:drawing>
          <wp:inline distT="0" distB="0" distL="0" distR="0" wp14:anchorId="301A17F5" wp14:editId="5F6AE91F">
            <wp:extent cx="4336910" cy="2574950"/>
            <wp:effectExtent l="0" t="0" r="6985" b="0"/>
            <wp:docPr id="992167802"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67802" name="Picture 1" descr="A map of a neighborhood&#10;&#10;AI-generated content may be incorrect."/>
                    <pic:cNvPicPr/>
                  </pic:nvPicPr>
                  <pic:blipFill>
                    <a:blip r:embed="rId7"/>
                    <a:stretch>
                      <a:fillRect/>
                    </a:stretch>
                  </pic:blipFill>
                  <pic:spPr>
                    <a:xfrm>
                      <a:off x="0" y="0"/>
                      <a:ext cx="4360739" cy="2589098"/>
                    </a:xfrm>
                    <a:prstGeom prst="rect">
                      <a:avLst/>
                    </a:prstGeom>
                  </pic:spPr>
                </pic:pic>
              </a:graphicData>
            </a:graphic>
          </wp:inline>
        </w:drawing>
      </w:r>
    </w:p>
    <w:p w14:paraId="000CEA10" w14:textId="77777777" w:rsidR="00896342" w:rsidRDefault="00896342" w:rsidP="00B65572"/>
    <w:p w14:paraId="40F6B914" w14:textId="27D20343" w:rsidR="0046205D" w:rsidRPr="00896342" w:rsidRDefault="0046205D" w:rsidP="0046205D">
      <w:pPr>
        <w:pStyle w:val="ListParagraph"/>
        <w:numPr>
          <w:ilvl w:val="0"/>
          <w:numId w:val="1"/>
        </w:numPr>
        <w:rPr>
          <w:b/>
          <w:bCs/>
        </w:rPr>
      </w:pPr>
      <w:r w:rsidRPr="00896342">
        <w:rPr>
          <w:b/>
          <w:bCs/>
        </w:rPr>
        <w:lastRenderedPageBreak/>
        <w:t>Photographs of the site and access points</w:t>
      </w:r>
    </w:p>
    <w:p w14:paraId="2321D88C" w14:textId="77777777" w:rsidR="00BC2909" w:rsidRDefault="00BC2909" w:rsidP="00B65572"/>
    <w:p w14:paraId="34BDCEAB" w14:textId="6910DBD7" w:rsidR="00BC2909" w:rsidRDefault="00BC2909" w:rsidP="00B65572">
      <w:r w:rsidRPr="00BC2909">
        <w:rPr>
          <w:noProof/>
        </w:rPr>
        <w:drawing>
          <wp:inline distT="0" distB="0" distL="0" distR="0" wp14:anchorId="75AFE9C9" wp14:editId="174C51B9">
            <wp:extent cx="2611892" cy="2934868"/>
            <wp:effectExtent l="0" t="0" r="0" b="0"/>
            <wp:docPr id="2029423640" name="Picture 1" descr="A swing set in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23640" name="Picture 1" descr="A swing set in a park&#10;&#10;AI-generated content may be incorrect."/>
                    <pic:cNvPicPr/>
                  </pic:nvPicPr>
                  <pic:blipFill>
                    <a:blip r:embed="rId8"/>
                    <a:stretch>
                      <a:fillRect/>
                    </a:stretch>
                  </pic:blipFill>
                  <pic:spPr>
                    <a:xfrm>
                      <a:off x="0" y="0"/>
                      <a:ext cx="2629249" cy="2954372"/>
                    </a:xfrm>
                    <a:prstGeom prst="rect">
                      <a:avLst/>
                    </a:prstGeom>
                  </pic:spPr>
                </pic:pic>
              </a:graphicData>
            </a:graphic>
          </wp:inline>
        </w:drawing>
      </w:r>
      <w:r w:rsidRPr="00BC2909">
        <w:rPr>
          <w:noProof/>
        </w:rPr>
        <w:drawing>
          <wp:inline distT="0" distB="0" distL="0" distR="0" wp14:anchorId="46CEA4B1" wp14:editId="1E4F4210">
            <wp:extent cx="2509093" cy="2944554"/>
            <wp:effectExtent l="0" t="0" r="5715" b="8255"/>
            <wp:docPr id="1322610207" name="Picture 1" descr="A playground with a fence and a g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10207" name="Picture 1" descr="A playground with a fence and a gate&#10;&#10;AI-generated content may be incorrect."/>
                    <pic:cNvPicPr/>
                  </pic:nvPicPr>
                  <pic:blipFill>
                    <a:blip r:embed="rId9"/>
                    <a:stretch>
                      <a:fillRect/>
                    </a:stretch>
                  </pic:blipFill>
                  <pic:spPr>
                    <a:xfrm>
                      <a:off x="0" y="0"/>
                      <a:ext cx="2526488" cy="2964968"/>
                    </a:xfrm>
                    <a:prstGeom prst="rect">
                      <a:avLst/>
                    </a:prstGeom>
                  </pic:spPr>
                </pic:pic>
              </a:graphicData>
            </a:graphic>
          </wp:inline>
        </w:drawing>
      </w:r>
    </w:p>
    <w:p w14:paraId="28FA2550" w14:textId="17413BF1" w:rsidR="00BC2909" w:rsidRDefault="00BC2909" w:rsidP="00B65572">
      <w:r w:rsidRPr="00BC2909">
        <w:rPr>
          <w:noProof/>
        </w:rPr>
        <w:drawing>
          <wp:inline distT="0" distB="0" distL="0" distR="0" wp14:anchorId="46E60FFF" wp14:editId="52DFE9DD">
            <wp:extent cx="2781730" cy="2315642"/>
            <wp:effectExtent l="0" t="0" r="0" b="8890"/>
            <wp:docPr id="1290237178" name="Picture 1" descr="A playground equipment in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37178" name="Picture 1" descr="A playground equipment in a park&#10;&#10;AI-generated content may be incorrect."/>
                    <pic:cNvPicPr/>
                  </pic:nvPicPr>
                  <pic:blipFill>
                    <a:blip r:embed="rId10"/>
                    <a:stretch>
                      <a:fillRect/>
                    </a:stretch>
                  </pic:blipFill>
                  <pic:spPr>
                    <a:xfrm>
                      <a:off x="0" y="0"/>
                      <a:ext cx="2791161" cy="2323492"/>
                    </a:xfrm>
                    <a:prstGeom prst="rect">
                      <a:avLst/>
                    </a:prstGeom>
                  </pic:spPr>
                </pic:pic>
              </a:graphicData>
            </a:graphic>
          </wp:inline>
        </w:drawing>
      </w:r>
      <w:r w:rsidRPr="00BC2909">
        <w:rPr>
          <w:noProof/>
        </w:rPr>
        <w:drawing>
          <wp:inline distT="0" distB="0" distL="0" distR="0" wp14:anchorId="3CA55C0D" wp14:editId="33B99572">
            <wp:extent cx="2567635" cy="2335153"/>
            <wp:effectExtent l="0" t="0" r="4445" b="8255"/>
            <wp:docPr id="1610033119" name="Picture 1" descr="A picnic table in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33119" name="Picture 1" descr="A picnic table in a park&#10;&#10;AI-generated content may be incorrect."/>
                    <pic:cNvPicPr/>
                  </pic:nvPicPr>
                  <pic:blipFill>
                    <a:blip r:embed="rId11"/>
                    <a:stretch>
                      <a:fillRect/>
                    </a:stretch>
                  </pic:blipFill>
                  <pic:spPr>
                    <a:xfrm>
                      <a:off x="0" y="0"/>
                      <a:ext cx="2595449" cy="2360448"/>
                    </a:xfrm>
                    <a:prstGeom prst="rect">
                      <a:avLst/>
                    </a:prstGeom>
                  </pic:spPr>
                </pic:pic>
              </a:graphicData>
            </a:graphic>
          </wp:inline>
        </w:drawing>
      </w:r>
    </w:p>
    <w:p w14:paraId="0CBBE78C" w14:textId="57018DBD" w:rsidR="00BC2909" w:rsidRDefault="0046205D" w:rsidP="00B65572">
      <w:r w:rsidRPr="0046205D">
        <w:rPr>
          <w:noProof/>
        </w:rPr>
        <w:drawing>
          <wp:inline distT="0" distB="0" distL="0" distR="0" wp14:anchorId="71A7747B" wp14:editId="0A39AA2E">
            <wp:extent cx="2834461" cy="2174159"/>
            <wp:effectExtent l="0" t="0" r="4445" b="0"/>
            <wp:docPr id="599344470" name="Picture 1" descr="A road with a red arrow pointing to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44470" name="Picture 1" descr="A road with a red arrow pointing to the side&#10;&#10;AI-generated content may be incorrect."/>
                    <pic:cNvPicPr/>
                  </pic:nvPicPr>
                  <pic:blipFill>
                    <a:blip r:embed="rId12"/>
                    <a:stretch>
                      <a:fillRect/>
                    </a:stretch>
                  </pic:blipFill>
                  <pic:spPr>
                    <a:xfrm>
                      <a:off x="0" y="0"/>
                      <a:ext cx="2847481" cy="2184146"/>
                    </a:xfrm>
                    <a:prstGeom prst="rect">
                      <a:avLst/>
                    </a:prstGeom>
                  </pic:spPr>
                </pic:pic>
              </a:graphicData>
            </a:graphic>
          </wp:inline>
        </w:drawing>
      </w:r>
    </w:p>
    <w:p w14:paraId="3DCFE332" w14:textId="77777777" w:rsidR="0046205D" w:rsidRDefault="0046205D" w:rsidP="00B65572"/>
    <w:p w14:paraId="43D25B2D" w14:textId="77777777" w:rsidR="0046205D" w:rsidRDefault="0046205D" w:rsidP="00B65572"/>
    <w:p w14:paraId="4DA77344" w14:textId="4A56E9B7" w:rsidR="0046205D" w:rsidRDefault="0046205D" w:rsidP="00B65572">
      <w:r w:rsidRPr="0046205D">
        <w:rPr>
          <w:noProof/>
        </w:rPr>
        <w:lastRenderedPageBreak/>
        <w:drawing>
          <wp:inline distT="0" distB="0" distL="0" distR="0" wp14:anchorId="0350E3AE" wp14:editId="6E034FE5">
            <wp:extent cx="5063556" cy="2660807"/>
            <wp:effectExtent l="0" t="0" r="3810" b="6350"/>
            <wp:docPr id="1179209341" name="Picture 1" descr="A aerial view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09341" name="Picture 1" descr="A aerial view of a town&#10;&#10;AI-generated content may be incorrect."/>
                    <pic:cNvPicPr/>
                  </pic:nvPicPr>
                  <pic:blipFill>
                    <a:blip r:embed="rId13"/>
                    <a:stretch>
                      <a:fillRect/>
                    </a:stretch>
                  </pic:blipFill>
                  <pic:spPr>
                    <a:xfrm>
                      <a:off x="0" y="0"/>
                      <a:ext cx="5084839" cy="2671991"/>
                    </a:xfrm>
                    <a:prstGeom prst="rect">
                      <a:avLst/>
                    </a:prstGeom>
                  </pic:spPr>
                </pic:pic>
              </a:graphicData>
            </a:graphic>
          </wp:inline>
        </w:drawing>
      </w:r>
    </w:p>
    <w:p w14:paraId="2AC8E8E5" w14:textId="449616DC" w:rsidR="00896342" w:rsidRDefault="00896342" w:rsidP="00283D0B">
      <w:pPr>
        <w:pStyle w:val="ListParagraph"/>
        <w:numPr>
          <w:ilvl w:val="0"/>
          <w:numId w:val="1"/>
        </w:numPr>
        <w:ind w:left="360"/>
        <w:rPr>
          <w:b/>
          <w:bCs/>
        </w:rPr>
      </w:pPr>
      <w:r w:rsidRPr="00896342">
        <w:rPr>
          <w:b/>
          <w:bCs/>
        </w:rPr>
        <w:t>Site description and known constraints</w:t>
      </w:r>
    </w:p>
    <w:p w14:paraId="5C06A532" w14:textId="23B97C19" w:rsidR="00896342" w:rsidRDefault="00D53CF7" w:rsidP="00283D0B">
      <w:r>
        <w:t>The site is located to the rear of Woolwell Community Centre. Woolwell lies to the North of Plymouth and can be accessed off the A386 Plymouth to Tavistock Road. The entrance to the Community Centre and play area is via Darklake Lane, a restricted access road off Pick Pie Drive. An alternative route is via Ferndale Close but is restricted by overhanging trees at the entrance to the park.</w:t>
      </w:r>
    </w:p>
    <w:p w14:paraId="751768A1" w14:textId="343EF2A9" w:rsidR="0046205D" w:rsidRPr="00283D0B" w:rsidRDefault="00283D0B" w:rsidP="00283D0B">
      <w:pPr>
        <w:rPr>
          <w:b/>
        </w:rPr>
      </w:pPr>
      <w:r>
        <w:rPr>
          <w:b/>
        </w:rPr>
        <w:t xml:space="preserve">5.   </w:t>
      </w:r>
      <w:r w:rsidR="0046205D" w:rsidRPr="00283D0B">
        <w:rPr>
          <w:b/>
        </w:rPr>
        <w:t>Service plans</w:t>
      </w:r>
    </w:p>
    <w:p w14:paraId="1E15E4CC" w14:textId="332E4BB7" w:rsidR="0046205D" w:rsidRPr="00AA45CA" w:rsidRDefault="0046205D" w:rsidP="0046205D">
      <w:r w:rsidRPr="00AA45CA">
        <w:t>Service plans have been attached where they have indicated services on</w:t>
      </w:r>
      <w:r>
        <w:t xml:space="preserve"> or adjacent to the site.</w:t>
      </w:r>
      <w:r w:rsidRPr="00AA45CA">
        <w:t xml:space="preserve"> Where plans from other companies have indicated no services, the plans have not been attached.</w:t>
      </w:r>
      <w:r>
        <w:t xml:space="preserve"> The main area subject to the tendering process is free of utilities however the MUGA has drainage associated with it which may impact on the proposed inclusion of a zipwire.</w:t>
      </w:r>
    </w:p>
    <w:p w14:paraId="48F726C6" w14:textId="77777777" w:rsidR="0046205D" w:rsidRPr="00AA45CA" w:rsidRDefault="0046205D" w:rsidP="0046205D">
      <w:r w:rsidRPr="00AA45CA">
        <w:rPr>
          <w:b/>
          <w:bCs/>
        </w:rPr>
        <w:t xml:space="preserve">Please </w:t>
      </w:r>
      <w:proofErr w:type="gramStart"/>
      <w:r w:rsidRPr="00AA45CA">
        <w:rPr>
          <w:b/>
          <w:bCs/>
        </w:rPr>
        <w:t>note</w:t>
      </w:r>
      <w:r w:rsidRPr="00AA45CA">
        <w:t>:</w:t>
      </w:r>
      <w:proofErr w:type="gramEnd"/>
      <w:r w:rsidRPr="00AA45CA">
        <w:t xml:space="preserve"> these are standard service enquiries and that the contractor must dial before they dig to ensure the services are where they are shown. It remains the contractor’s responsibility for not damaging services and the contractor is required to be covered for any repairs to the services should they drill through one.</w:t>
      </w:r>
    </w:p>
    <w:p w14:paraId="6AC639B7" w14:textId="77777777" w:rsidR="00F0085C" w:rsidRDefault="00F0085C" w:rsidP="00B65572"/>
    <w:p w14:paraId="406F945F" w14:textId="43AFF8DE" w:rsidR="00F0085C" w:rsidRDefault="00F0085C" w:rsidP="00B65572">
      <w:r w:rsidRPr="00F0085C">
        <w:rPr>
          <w:noProof/>
        </w:rPr>
        <w:lastRenderedPageBreak/>
        <w:drawing>
          <wp:inline distT="0" distB="0" distL="0" distR="0" wp14:anchorId="50EB3596" wp14:editId="2890A96F">
            <wp:extent cx="5090160" cy="4332222"/>
            <wp:effectExtent l="0" t="0" r="0" b="0"/>
            <wp:docPr id="10892352"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352" name="Picture 1" descr="A map of a city&#10;&#10;AI-generated content may be incorrect."/>
                    <pic:cNvPicPr/>
                  </pic:nvPicPr>
                  <pic:blipFill>
                    <a:blip r:embed="rId14"/>
                    <a:stretch>
                      <a:fillRect/>
                    </a:stretch>
                  </pic:blipFill>
                  <pic:spPr>
                    <a:xfrm>
                      <a:off x="0" y="0"/>
                      <a:ext cx="5157550" cy="4389577"/>
                    </a:xfrm>
                    <a:prstGeom prst="rect">
                      <a:avLst/>
                    </a:prstGeom>
                  </pic:spPr>
                </pic:pic>
              </a:graphicData>
            </a:graphic>
          </wp:inline>
        </w:drawing>
      </w:r>
    </w:p>
    <w:p w14:paraId="5E8E07F0" w14:textId="77777777" w:rsidR="00D53CF7" w:rsidRDefault="00D53CF7" w:rsidP="00B65572"/>
    <w:p w14:paraId="02097635" w14:textId="6CFC4824" w:rsidR="00F0085C" w:rsidRDefault="00F0085C" w:rsidP="00B65572">
      <w:r w:rsidRPr="00F0085C">
        <w:rPr>
          <w:noProof/>
        </w:rPr>
        <w:drawing>
          <wp:inline distT="0" distB="0" distL="0" distR="0" wp14:anchorId="2568735B" wp14:editId="2E378B4C">
            <wp:extent cx="4290060" cy="4078552"/>
            <wp:effectExtent l="0" t="0" r="0" b="0"/>
            <wp:docPr id="1710809633"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09633" name="Picture 1" descr="A map of a city&#10;&#10;AI-generated content may be incorrect."/>
                    <pic:cNvPicPr/>
                  </pic:nvPicPr>
                  <pic:blipFill>
                    <a:blip r:embed="rId15"/>
                    <a:stretch>
                      <a:fillRect/>
                    </a:stretch>
                  </pic:blipFill>
                  <pic:spPr>
                    <a:xfrm>
                      <a:off x="0" y="0"/>
                      <a:ext cx="4313925" cy="4101240"/>
                    </a:xfrm>
                    <a:prstGeom prst="rect">
                      <a:avLst/>
                    </a:prstGeom>
                  </pic:spPr>
                </pic:pic>
              </a:graphicData>
            </a:graphic>
          </wp:inline>
        </w:drawing>
      </w:r>
    </w:p>
    <w:p w14:paraId="726C62FC" w14:textId="5E5FE808" w:rsidR="00F0085C" w:rsidRDefault="00F0085C" w:rsidP="00B65572">
      <w:r w:rsidRPr="00F0085C">
        <w:rPr>
          <w:noProof/>
        </w:rPr>
        <w:lastRenderedPageBreak/>
        <w:drawing>
          <wp:inline distT="0" distB="0" distL="0" distR="0" wp14:anchorId="205553B3" wp14:editId="722B96E4">
            <wp:extent cx="5204460" cy="4893669"/>
            <wp:effectExtent l="0" t="0" r="0" b="2540"/>
            <wp:docPr id="2037798867" name="Picture 1" descr="A map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98867" name="Picture 1" descr="A map of a town&#10;&#10;AI-generated content may be incorrect."/>
                    <pic:cNvPicPr/>
                  </pic:nvPicPr>
                  <pic:blipFill>
                    <a:blip r:embed="rId16"/>
                    <a:stretch>
                      <a:fillRect/>
                    </a:stretch>
                  </pic:blipFill>
                  <pic:spPr>
                    <a:xfrm>
                      <a:off x="0" y="0"/>
                      <a:ext cx="5225128" cy="4913102"/>
                    </a:xfrm>
                    <a:prstGeom prst="rect">
                      <a:avLst/>
                    </a:prstGeom>
                  </pic:spPr>
                </pic:pic>
              </a:graphicData>
            </a:graphic>
          </wp:inline>
        </w:drawing>
      </w:r>
    </w:p>
    <w:p w14:paraId="598D60F7" w14:textId="612BB763" w:rsidR="00F0085C" w:rsidRDefault="00F0085C" w:rsidP="00B65572">
      <w:r w:rsidRPr="00F0085C">
        <w:rPr>
          <w:noProof/>
        </w:rPr>
        <w:drawing>
          <wp:inline distT="0" distB="0" distL="0" distR="0" wp14:anchorId="65273A3D" wp14:editId="0F2F739C">
            <wp:extent cx="5242560" cy="3486715"/>
            <wp:effectExtent l="0" t="0" r="0" b="0"/>
            <wp:docPr id="1575276496" name="Picture 1" descr="A blueprint of a football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76496" name="Picture 1" descr="A blueprint of a football field&#10;&#10;AI-generated content may be incorrect."/>
                    <pic:cNvPicPr/>
                  </pic:nvPicPr>
                  <pic:blipFill>
                    <a:blip r:embed="rId17"/>
                    <a:stretch>
                      <a:fillRect/>
                    </a:stretch>
                  </pic:blipFill>
                  <pic:spPr>
                    <a:xfrm>
                      <a:off x="0" y="0"/>
                      <a:ext cx="5267540" cy="3503329"/>
                    </a:xfrm>
                    <a:prstGeom prst="rect">
                      <a:avLst/>
                    </a:prstGeom>
                  </pic:spPr>
                </pic:pic>
              </a:graphicData>
            </a:graphic>
          </wp:inline>
        </w:drawing>
      </w:r>
    </w:p>
    <w:sectPr w:rsidR="00F008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731F42"/>
    <w:multiLevelType w:val="hybridMultilevel"/>
    <w:tmpl w:val="B25262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F2074F3"/>
    <w:multiLevelType w:val="hybridMultilevel"/>
    <w:tmpl w:val="CE68E0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69123739">
    <w:abstractNumId w:val="1"/>
  </w:num>
  <w:num w:numId="2" w16cid:durableId="18873267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572"/>
    <w:rsid w:val="00283D0B"/>
    <w:rsid w:val="00415D6C"/>
    <w:rsid w:val="0046205D"/>
    <w:rsid w:val="006734EE"/>
    <w:rsid w:val="00896342"/>
    <w:rsid w:val="008D3D54"/>
    <w:rsid w:val="00A44638"/>
    <w:rsid w:val="00B65572"/>
    <w:rsid w:val="00BC2909"/>
    <w:rsid w:val="00CD5ADD"/>
    <w:rsid w:val="00CE4BC3"/>
    <w:rsid w:val="00D53CF7"/>
    <w:rsid w:val="00F0085C"/>
    <w:rsid w:val="00F266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1193F"/>
  <w15:chartTrackingRefBased/>
  <w15:docId w15:val="{668FEDA8-F343-49A8-80A4-8C04FB47F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55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55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557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557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557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55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55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55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55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55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557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55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557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557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55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55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55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5572"/>
    <w:rPr>
      <w:rFonts w:eastAsiaTheme="majorEastAsia" w:cstheme="majorBidi"/>
      <w:color w:val="272727" w:themeColor="text1" w:themeTint="D8"/>
    </w:rPr>
  </w:style>
  <w:style w:type="paragraph" w:styleId="Title">
    <w:name w:val="Title"/>
    <w:basedOn w:val="Normal"/>
    <w:next w:val="Normal"/>
    <w:link w:val="TitleChar"/>
    <w:uiPriority w:val="10"/>
    <w:qFormat/>
    <w:rsid w:val="00B655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55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55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55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5572"/>
    <w:pPr>
      <w:spacing w:before="160"/>
      <w:jc w:val="center"/>
    </w:pPr>
    <w:rPr>
      <w:i/>
      <w:iCs/>
      <w:color w:val="404040" w:themeColor="text1" w:themeTint="BF"/>
    </w:rPr>
  </w:style>
  <w:style w:type="character" w:customStyle="1" w:styleId="QuoteChar">
    <w:name w:val="Quote Char"/>
    <w:basedOn w:val="DefaultParagraphFont"/>
    <w:link w:val="Quote"/>
    <w:uiPriority w:val="29"/>
    <w:rsid w:val="00B65572"/>
    <w:rPr>
      <w:i/>
      <w:iCs/>
      <w:color w:val="404040" w:themeColor="text1" w:themeTint="BF"/>
    </w:rPr>
  </w:style>
  <w:style w:type="paragraph" w:styleId="ListParagraph">
    <w:name w:val="List Paragraph"/>
    <w:basedOn w:val="Normal"/>
    <w:uiPriority w:val="34"/>
    <w:qFormat/>
    <w:rsid w:val="00B65572"/>
    <w:pPr>
      <w:ind w:left="720"/>
      <w:contextualSpacing/>
    </w:pPr>
  </w:style>
  <w:style w:type="character" w:styleId="IntenseEmphasis">
    <w:name w:val="Intense Emphasis"/>
    <w:basedOn w:val="DefaultParagraphFont"/>
    <w:uiPriority w:val="21"/>
    <w:qFormat/>
    <w:rsid w:val="00B65572"/>
    <w:rPr>
      <w:i/>
      <w:iCs/>
      <w:color w:val="0F4761" w:themeColor="accent1" w:themeShade="BF"/>
    </w:rPr>
  </w:style>
  <w:style w:type="paragraph" w:styleId="IntenseQuote">
    <w:name w:val="Intense Quote"/>
    <w:basedOn w:val="Normal"/>
    <w:next w:val="Normal"/>
    <w:link w:val="IntenseQuoteChar"/>
    <w:uiPriority w:val="30"/>
    <w:qFormat/>
    <w:rsid w:val="00B655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5572"/>
    <w:rPr>
      <w:i/>
      <w:iCs/>
      <w:color w:val="0F4761" w:themeColor="accent1" w:themeShade="BF"/>
    </w:rPr>
  </w:style>
  <w:style w:type="character" w:styleId="IntenseReference">
    <w:name w:val="Intense Reference"/>
    <w:basedOn w:val="DefaultParagraphFont"/>
    <w:uiPriority w:val="32"/>
    <w:qFormat/>
    <w:rsid w:val="00B65572"/>
    <w:rPr>
      <w:b/>
      <w:bCs/>
      <w:smallCaps/>
      <w:color w:val="0F4761" w:themeColor="accent1" w:themeShade="BF"/>
      <w:spacing w:val="5"/>
    </w:rPr>
  </w:style>
  <w:style w:type="character" w:styleId="Hyperlink">
    <w:name w:val="Hyperlink"/>
    <w:basedOn w:val="DefaultParagraphFont"/>
    <w:uiPriority w:val="99"/>
    <w:unhideWhenUsed/>
    <w:rsid w:val="00415D6C"/>
    <w:rPr>
      <w:color w:val="467886" w:themeColor="hyperlink"/>
      <w:u w:val="single"/>
    </w:rPr>
  </w:style>
  <w:style w:type="character" w:styleId="UnresolvedMention">
    <w:name w:val="Unresolved Mention"/>
    <w:basedOn w:val="DefaultParagraphFont"/>
    <w:uiPriority w:val="99"/>
    <w:semiHidden/>
    <w:unhideWhenUsed/>
    <w:rsid w:val="00415D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3w.co/rising.jelly.fixed"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B8C9C42B46B9428E345AAF3165D8D1" ma:contentTypeVersion="19" ma:contentTypeDescription="Create a new document." ma:contentTypeScope="" ma:versionID="26582cd0453346cf5f0facb079065109">
  <xsd:schema xmlns:xsd="http://www.w3.org/2001/XMLSchema" xmlns:xs="http://www.w3.org/2001/XMLSchema" xmlns:p="http://schemas.microsoft.com/office/2006/metadata/properties" xmlns:ns2="0e549d83-8229-46fb-b87d-b07be2a8b05d" xmlns:ns3="cc0f4329-a92c-4a01-832a-7c0667a70362" xmlns:ns4="dde56d86-e72d-4033-98d4-60c9d6b45c17" targetNamespace="http://schemas.microsoft.com/office/2006/metadata/properties" ma:root="true" ma:fieldsID="2230e920c13b9ab3f939642241f859e9" ns2:_="" ns3:_="" ns4:_="">
    <xsd:import namespace="0e549d83-8229-46fb-b87d-b07be2a8b05d"/>
    <xsd:import namespace="cc0f4329-a92c-4a01-832a-7c0667a70362"/>
    <xsd:import namespace="dde56d86-e72d-4033-98d4-60c9d6b45c1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4:TaxCatchAll"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549d83-8229-46fb-b87d-b07be2a8b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0884440-5823-4c61-b7e3-7c68c58e9230"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0f4329-a92c-4a01-832a-7c0667a703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e56d86-e72d-4033-98d4-60c9d6b45c1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3ae8e4d-5b3e-4f9c-9d82-d1217923d0e8}" ma:internalName="TaxCatchAll" ma:showField="CatchAllData" ma:web="dde56d86-e72d-4033-98d4-60c9d6b45c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e549d83-8229-46fb-b87d-b07be2a8b05d">
      <Terms xmlns="http://schemas.microsoft.com/office/infopath/2007/PartnerControls"/>
    </lcf76f155ced4ddcb4097134ff3c332f>
    <TaxCatchAll xmlns="dde56d86-e72d-4033-98d4-60c9d6b45c17" xsi:nil="true"/>
  </documentManagement>
</p:properties>
</file>

<file path=customXml/itemProps1.xml><?xml version="1.0" encoding="utf-8"?>
<ds:datastoreItem xmlns:ds="http://schemas.openxmlformats.org/officeDocument/2006/customXml" ds:itemID="{3D2E07C7-3B94-44F1-943C-0A23333184A3}"/>
</file>

<file path=customXml/itemProps2.xml><?xml version="1.0" encoding="utf-8"?>
<ds:datastoreItem xmlns:ds="http://schemas.openxmlformats.org/officeDocument/2006/customXml" ds:itemID="{C449A696-D544-4E86-B69C-FFF1D6041776}"/>
</file>

<file path=customXml/itemProps3.xml><?xml version="1.0" encoding="utf-8"?>
<ds:datastoreItem xmlns:ds="http://schemas.openxmlformats.org/officeDocument/2006/customXml" ds:itemID="{1EB3A5FA-796C-4C22-B1AA-BA7460C29428}"/>
</file>

<file path=docProps/app.xml><?xml version="1.0" encoding="utf-8"?>
<Properties xmlns="http://schemas.openxmlformats.org/officeDocument/2006/extended-properties" xmlns:vt="http://schemas.openxmlformats.org/officeDocument/2006/docPropsVTypes">
  <Template>Normal</Template>
  <TotalTime>263</TotalTime>
  <Pages>5</Pages>
  <Words>232</Words>
  <Characters>1328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South Hams District and West Devon Borough Councils</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Pollard</dc:creator>
  <cp:keywords/>
  <dc:description/>
  <cp:lastModifiedBy>Rob Sekula</cp:lastModifiedBy>
  <cp:revision>2</cp:revision>
  <dcterms:created xsi:type="dcterms:W3CDTF">2025-08-19T08:44:00Z</dcterms:created>
  <dcterms:modified xsi:type="dcterms:W3CDTF">2025-09-12T08:51:00Z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0x010100DDB8C9C42B46B9428E345AAF3165D8D1</vt:lpwstr>
  </property>
</Properties>
</file>