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9D4FE" w14:textId="77777777" w:rsidR="000A1951" w:rsidRPr="000A1951" w:rsidRDefault="000A1951" w:rsidP="008F733C">
      <w:pPr>
        <w:spacing w:after="0" w:line="270" w:lineRule="exact"/>
        <w:jc w:val="both"/>
        <w:rPr>
          <w:rFonts w:asciiTheme="minorHAnsi" w:eastAsia="Calibri" w:hAnsiTheme="minorHAnsi" w:cs="Times New Roman"/>
          <w:sz w:val="22"/>
        </w:rPr>
      </w:pPr>
      <w:r w:rsidRPr="000A1951">
        <w:rPr>
          <w:rFonts w:asciiTheme="minorHAnsi" w:eastAsia="Calibri" w:hAnsiTheme="minorHAnsi" w:cs="Times New Roman"/>
          <w:b/>
          <w:caps/>
          <w:sz w:val="22"/>
        </w:rPr>
        <w:tab/>
      </w:r>
      <w:r w:rsidRPr="000A1951">
        <w:rPr>
          <w:rFonts w:asciiTheme="minorHAnsi" w:eastAsia="Calibri" w:hAnsiTheme="minorHAnsi" w:cs="Times New Roman"/>
          <w:b/>
          <w:caps/>
          <w:sz w:val="22"/>
        </w:rPr>
        <w:tab/>
      </w:r>
      <w:r w:rsidRPr="000A1951">
        <w:rPr>
          <w:rFonts w:asciiTheme="minorHAnsi" w:eastAsia="Calibri" w:hAnsiTheme="minorHAnsi" w:cs="Times New Roman"/>
          <w:b/>
          <w:caps/>
          <w:sz w:val="22"/>
        </w:rPr>
        <w:tab/>
      </w:r>
      <w:r w:rsidRPr="000A1951">
        <w:rPr>
          <w:rFonts w:asciiTheme="minorHAnsi" w:eastAsia="Calibri" w:hAnsiTheme="minorHAnsi" w:cs="Times New Roman"/>
          <w:b/>
          <w:caps/>
          <w:sz w:val="22"/>
        </w:rPr>
        <w:tab/>
      </w:r>
      <w:r w:rsidRPr="000A1951">
        <w:rPr>
          <w:rFonts w:asciiTheme="minorHAnsi" w:eastAsia="Calibri" w:hAnsiTheme="minorHAnsi" w:cs="Times New Roman"/>
          <w:b/>
          <w:caps/>
          <w:sz w:val="22"/>
        </w:rPr>
        <w:tab/>
      </w:r>
      <w:r w:rsidRPr="000A1951">
        <w:rPr>
          <w:rFonts w:asciiTheme="minorHAnsi" w:eastAsia="Calibri" w:hAnsiTheme="minorHAnsi" w:cs="Times New Roman"/>
          <w:b/>
          <w:caps/>
          <w:sz w:val="22"/>
        </w:rPr>
        <w:tab/>
      </w:r>
    </w:p>
    <w:p w14:paraId="5C9CECC3" w14:textId="77777777" w:rsidR="000A1951" w:rsidRPr="000A1951" w:rsidRDefault="000A1951" w:rsidP="008F733C">
      <w:pPr>
        <w:spacing w:after="0"/>
        <w:ind w:left="5040" w:firstLine="720"/>
        <w:jc w:val="both"/>
        <w:rPr>
          <w:rFonts w:eastAsia="Calibri" w:cs="Times New Roman"/>
          <w:sz w:val="20"/>
        </w:rPr>
      </w:pPr>
      <w:r w:rsidRPr="000A1951">
        <w:rPr>
          <w:rFonts w:eastAsia="Calibri" w:cs="Times New Roman"/>
          <w:noProof/>
          <w:sz w:val="20"/>
        </w:rPr>
        <w:drawing>
          <wp:inline distT="0" distB="0" distL="0" distR="0" wp14:anchorId="1766F8A4" wp14:editId="645D67BE">
            <wp:extent cx="1346200" cy="1316191"/>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7185" cy="1346485"/>
                    </a:xfrm>
                    <a:prstGeom prst="rect">
                      <a:avLst/>
                    </a:prstGeom>
                    <a:noFill/>
                    <a:ln>
                      <a:noFill/>
                    </a:ln>
                  </pic:spPr>
                </pic:pic>
              </a:graphicData>
            </a:graphic>
          </wp:inline>
        </w:drawing>
      </w:r>
    </w:p>
    <w:p w14:paraId="7706FD89" w14:textId="55596CCD" w:rsidR="000A1951" w:rsidRPr="000A1951" w:rsidRDefault="000A1951" w:rsidP="008F733C">
      <w:pPr>
        <w:spacing w:after="0" w:line="270" w:lineRule="exact"/>
        <w:jc w:val="both"/>
        <w:rPr>
          <w:rFonts w:eastAsia="Calibri" w:cs="Times New Roman"/>
          <w:sz w:val="20"/>
        </w:rPr>
      </w:pPr>
      <w:r w:rsidRPr="000A1951">
        <w:rPr>
          <w:rFonts w:eastAsia="Calibri" w:cs="Times New Roman"/>
          <w:sz w:val="20"/>
        </w:rPr>
        <w:tab/>
      </w:r>
    </w:p>
    <w:p w14:paraId="6239564C" w14:textId="77777777" w:rsidR="000A1951" w:rsidRPr="000A1951" w:rsidRDefault="000A1951" w:rsidP="008F733C">
      <w:pPr>
        <w:spacing w:after="0" w:line="270" w:lineRule="exact"/>
        <w:jc w:val="both"/>
        <w:rPr>
          <w:rFonts w:eastAsia="Calibri" w:cs="Times New Roman"/>
          <w:sz w:val="20"/>
        </w:rPr>
      </w:pPr>
    </w:p>
    <w:p w14:paraId="4CB0803E" w14:textId="3CC72824" w:rsidR="000A1951" w:rsidRPr="00505967" w:rsidRDefault="000A1951" w:rsidP="008F733C">
      <w:pPr>
        <w:keepNext/>
        <w:keepLines/>
        <w:spacing w:after="0"/>
        <w:jc w:val="both"/>
        <w:outlineLvl w:val="0"/>
        <w:rPr>
          <w:rFonts w:eastAsiaTheme="majorEastAsia" w:cstheme="majorBidi"/>
          <w:b/>
          <w:sz w:val="36"/>
          <w:szCs w:val="32"/>
        </w:rPr>
      </w:pPr>
      <w:r w:rsidRPr="00505967">
        <w:rPr>
          <w:rFonts w:eastAsiaTheme="majorEastAsia" w:cstheme="majorBidi"/>
          <w:b/>
          <w:sz w:val="36"/>
          <w:szCs w:val="32"/>
        </w:rPr>
        <w:t>Request for QUOTE</w:t>
      </w:r>
      <w:r w:rsidR="00A86669">
        <w:rPr>
          <w:rFonts w:eastAsiaTheme="majorEastAsia" w:cstheme="majorBidi"/>
          <w:b/>
          <w:sz w:val="36"/>
          <w:szCs w:val="32"/>
        </w:rPr>
        <w:t xml:space="preserve"> – Ref: QSPM2025</w:t>
      </w:r>
      <w:r w:rsidR="002F23A8">
        <w:rPr>
          <w:rFonts w:eastAsiaTheme="majorEastAsia" w:cstheme="majorBidi"/>
          <w:b/>
          <w:sz w:val="36"/>
          <w:szCs w:val="32"/>
        </w:rPr>
        <w:t>1001</w:t>
      </w:r>
    </w:p>
    <w:p w14:paraId="2A34B42D" w14:textId="77777777" w:rsidR="000A1951" w:rsidRPr="000A1951" w:rsidRDefault="000A1951" w:rsidP="008F733C">
      <w:pPr>
        <w:spacing w:after="0" w:line="270" w:lineRule="exact"/>
        <w:jc w:val="both"/>
        <w:rPr>
          <w:rFonts w:asciiTheme="minorHAnsi" w:eastAsia="Calibri" w:hAnsiTheme="minorHAnsi" w:cs="Times New Roman"/>
          <w:b/>
          <w:caps/>
          <w:sz w:val="22"/>
        </w:rPr>
      </w:pPr>
    </w:p>
    <w:p w14:paraId="42F0DA2B" w14:textId="16F09E8E" w:rsidR="000A1951" w:rsidRDefault="000A1951" w:rsidP="008F733C">
      <w:pPr>
        <w:spacing w:after="0" w:line="270" w:lineRule="exact"/>
        <w:jc w:val="both"/>
        <w:rPr>
          <w:rFonts w:asciiTheme="minorHAnsi" w:eastAsia="Calibri" w:hAnsiTheme="minorHAnsi" w:cs="Times New Roman"/>
          <w:b/>
          <w:caps/>
          <w:sz w:val="22"/>
          <w:u w:val="single"/>
        </w:rPr>
      </w:pPr>
    </w:p>
    <w:p w14:paraId="53542529" w14:textId="77777777" w:rsidR="00515D6F" w:rsidRDefault="00515D6F" w:rsidP="007579A7">
      <w:pPr>
        <w:pStyle w:val="BodyText2"/>
        <w:ind w:right="-472"/>
        <w:jc w:val="both"/>
      </w:pPr>
    </w:p>
    <w:p w14:paraId="237E43BB" w14:textId="4FBF37C9" w:rsidR="00515D6F" w:rsidRPr="007579A7" w:rsidRDefault="00515D6F" w:rsidP="008F733C">
      <w:pPr>
        <w:keepNext/>
        <w:keepLines/>
        <w:spacing w:after="0"/>
        <w:jc w:val="both"/>
        <w:outlineLvl w:val="0"/>
        <w:rPr>
          <w:rFonts w:eastAsiaTheme="majorEastAsia" w:cstheme="majorBidi"/>
          <w:b/>
          <w:sz w:val="36"/>
          <w:szCs w:val="32"/>
        </w:rPr>
      </w:pPr>
      <w:r w:rsidRPr="001E0CE5">
        <w:rPr>
          <w:rFonts w:eastAsiaTheme="majorEastAsia" w:cstheme="majorBidi"/>
          <w:b/>
          <w:sz w:val="36"/>
          <w:szCs w:val="32"/>
        </w:rPr>
        <w:t xml:space="preserve">Project:    </w:t>
      </w:r>
      <w:r w:rsidR="00232946" w:rsidRPr="007579A7">
        <w:rPr>
          <w:rFonts w:eastAsiaTheme="majorEastAsia" w:cstheme="majorBidi"/>
          <w:b/>
          <w:sz w:val="36"/>
          <w:szCs w:val="32"/>
        </w:rPr>
        <w:t xml:space="preserve">PSC </w:t>
      </w:r>
      <w:r w:rsidR="00A86669">
        <w:rPr>
          <w:rFonts w:eastAsiaTheme="majorEastAsia" w:cstheme="majorBidi"/>
          <w:b/>
          <w:sz w:val="36"/>
          <w:szCs w:val="32"/>
        </w:rPr>
        <w:t>-</w:t>
      </w:r>
      <w:r w:rsidR="00232946" w:rsidRPr="007579A7">
        <w:rPr>
          <w:rFonts w:eastAsiaTheme="majorEastAsia" w:cstheme="majorBidi"/>
          <w:b/>
          <w:sz w:val="36"/>
          <w:szCs w:val="32"/>
        </w:rPr>
        <w:t xml:space="preserve"> Cost &amp; Project Management </w:t>
      </w:r>
      <w:r w:rsidRPr="007579A7">
        <w:rPr>
          <w:rFonts w:eastAsiaTheme="majorEastAsia" w:cstheme="majorBidi"/>
          <w:b/>
          <w:sz w:val="36"/>
          <w:szCs w:val="32"/>
        </w:rPr>
        <w:t xml:space="preserve"> </w:t>
      </w:r>
    </w:p>
    <w:p w14:paraId="3DF9210B" w14:textId="77777777" w:rsidR="00515D6F" w:rsidRPr="007579A7" w:rsidRDefault="00515D6F" w:rsidP="008F733C">
      <w:pPr>
        <w:spacing w:after="0" w:line="270" w:lineRule="exact"/>
        <w:jc w:val="both"/>
        <w:rPr>
          <w:rFonts w:asciiTheme="minorHAnsi" w:eastAsia="Calibri" w:hAnsiTheme="minorHAnsi" w:cs="Times New Roman"/>
          <w:b/>
          <w:i/>
          <w:caps/>
          <w:sz w:val="22"/>
        </w:rPr>
      </w:pPr>
    </w:p>
    <w:p w14:paraId="1975811C" w14:textId="0AE0A7B4" w:rsidR="00515D6F" w:rsidRPr="007579A7" w:rsidRDefault="00515D6F" w:rsidP="008F733C">
      <w:pPr>
        <w:keepNext/>
        <w:keepLines/>
        <w:spacing w:after="0" w:line="240" w:lineRule="auto"/>
        <w:jc w:val="both"/>
        <w:outlineLvl w:val="0"/>
        <w:rPr>
          <w:rFonts w:asciiTheme="minorHAnsi" w:eastAsiaTheme="majorEastAsia" w:hAnsiTheme="minorHAnsi" w:cstheme="minorHAnsi"/>
          <w:b/>
          <w:sz w:val="28"/>
          <w:szCs w:val="28"/>
        </w:rPr>
      </w:pPr>
      <w:r w:rsidRPr="007579A7">
        <w:rPr>
          <w:rFonts w:asciiTheme="minorHAnsi" w:eastAsiaTheme="majorEastAsia" w:hAnsiTheme="minorHAnsi" w:cstheme="minorHAnsi"/>
          <w:b/>
          <w:sz w:val="28"/>
          <w:szCs w:val="28"/>
        </w:rPr>
        <w:t>Dept</w:t>
      </w:r>
      <w:r w:rsidR="001E0CE5" w:rsidRPr="007579A7">
        <w:rPr>
          <w:rFonts w:asciiTheme="minorHAnsi" w:eastAsiaTheme="majorEastAsia" w:hAnsiTheme="minorHAnsi" w:cstheme="minorHAnsi"/>
          <w:b/>
          <w:sz w:val="28"/>
          <w:szCs w:val="28"/>
        </w:rPr>
        <w:t>/Section</w:t>
      </w:r>
      <w:r w:rsidR="007E3640">
        <w:rPr>
          <w:rFonts w:asciiTheme="minorHAnsi" w:eastAsiaTheme="majorEastAsia" w:hAnsiTheme="minorHAnsi" w:cstheme="minorHAnsi"/>
          <w:b/>
          <w:sz w:val="28"/>
          <w:szCs w:val="28"/>
        </w:rPr>
        <w:t>:</w:t>
      </w:r>
      <w:r w:rsidRPr="007579A7">
        <w:rPr>
          <w:rFonts w:asciiTheme="minorHAnsi" w:eastAsiaTheme="majorEastAsia" w:hAnsiTheme="minorHAnsi" w:cstheme="minorHAnsi"/>
          <w:b/>
          <w:sz w:val="28"/>
          <w:szCs w:val="28"/>
        </w:rPr>
        <w:t xml:space="preserve">   </w:t>
      </w:r>
      <w:r w:rsidR="007E3640">
        <w:rPr>
          <w:rFonts w:asciiTheme="minorHAnsi" w:eastAsiaTheme="majorEastAsia" w:hAnsiTheme="minorHAnsi" w:cstheme="minorHAnsi"/>
          <w:b/>
          <w:sz w:val="28"/>
          <w:szCs w:val="28"/>
        </w:rPr>
        <w:tab/>
      </w:r>
      <w:r w:rsidR="007E3640">
        <w:rPr>
          <w:rFonts w:asciiTheme="minorHAnsi" w:eastAsiaTheme="majorEastAsia" w:hAnsiTheme="minorHAnsi" w:cstheme="minorHAnsi"/>
          <w:b/>
          <w:sz w:val="28"/>
          <w:szCs w:val="28"/>
        </w:rPr>
        <w:tab/>
      </w:r>
      <w:r w:rsidR="007E3640">
        <w:rPr>
          <w:rFonts w:asciiTheme="minorHAnsi" w:eastAsiaTheme="majorEastAsia" w:hAnsiTheme="minorHAnsi" w:cstheme="minorHAnsi"/>
          <w:b/>
          <w:sz w:val="28"/>
          <w:szCs w:val="28"/>
        </w:rPr>
        <w:tab/>
      </w:r>
      <w:r w:rsidR="007E3640">
        <w:rPr>
          <w:rFonts w:asciiTheme="minorHAnsi" w:eastAsiaTheme="majorEastAsia" w:hAnsiTheme="minorHAnsi" w:cstheme="minorHAnsi"/>
          <w:b/>
          <w:sz w:val="28"/>
          <w:szCs w:val="28"/>
        </w:rPr>
        <w:tab/>
      </w:r>
      <w:r w:rsidR="00232946" w:rsidRPr="007579A7">
        <w:rPr>
          <w:rFonts w:asciiTheme="minorHAnsi" w:eastAsiaTheme="majorEastAsia" w:hAnsiTheme="minorHAnsi" w:cstheme="minorHAnsi"/>
          <w:b/>
          <w:sz w:val="28"/>
          <w:szCs w:val="28"/>
        </w:rPr>
        <w:t>Asset Management</w:t>
      </w:r>
    </w:p>
    <w:p w14:paraId="5E36ABFC" w14:textId="7270B8DD" w:rsidR="00515D6F" w:rsidRPr="007579A7" w:rsidRDefault="00515D6F" w:rsidP="008F733C">
      <w:pPr>
        <w:keepNext/>
        <w:keepLines/>
        <w:spacing w:after="0" w:line="240" w:lineRule="auto"/>
        <w:jc w:val="both"/>
        <w:outlineLvl w:val="0"/>
        <w:rPr>
          <w:rFonts w:asciiTheme="minorHAnsi" w:eastAsiaTheme="majorEastAsia" w:hAnsiTheme="minorHAnsi" w:cstheme="minorHAnsi"/>
          <w:b/>
          <w:sz w:val="28"/>
          <w:szCs w:val="28"/>
        </w:rPr>
      </w:pPr>
    </w:p>
    <w:p w14:paraId="6970D9B6" w14:textId="25EEE58F" w:rsidR="00515D6F" w:rsidRPr="007579A7" w:rsidRDefault="00515D6F" w:rsidP="008F733C">
      <w:pPr>
        <w:keepNext/>
        <w:keepLines/>
        <w:spacing w:after="0" w:line="240" w:lineRule="auto"/>
        <w:jc w:val="both"/>
        <w:outlineLvl w:val="0"/>
        <w:rPr>
          <w:rFonts w:asciiTheme="minorHAnsi" w:eastAsiaTheme="majorEastAsia" w:hAnsiTheme="minorHAnsi" w:cstheme="minorHAnsi"/>
          <w:b/>
          <w:sz w:val="28"/>
          <w:szCs w:val="28"/>
        </w:rPr>
      </w:pPr>
      <w:r w:rsidRPr="007579A7">
        <w:rPr>
          <w:rFonts w:asciiTheme="minorHAnsi" w:eastAsiaTheme="majorEastAsia" w:hAnsiTheme="minorHAnsi" w:cstheme="minorHAnsi"/>
          <w:b/>
          <w:sz w:val="28"/>
          <w:szCs w:val="28"/>
        </w:rPr>
        <w:t>Project Owner</w:t>
      </w:r>
      <w:r w:rsidR="007E3640">
        <w:rPr>
          <w:rFonts w:asciiTheme="minorHAnsi" w:eastAsiaTheme="majorEastAsia" w:hAnsiTheme="minorHAnsi" w:cstheme="minorHAnsi"/>
          <w:b/>
          <w:sz w:val="28"/>
          <w:szCs w:val="28"/>
        </w:rPr>
        <w:t>:</w:t>
      </w:r>
      <w:r w:rsidRPr="007579A7">
        <w:rPr>
          <w:rFonts w:asciiTheme="minorHAnsi" w:eastAsiaTheme="majorEastAsia" w:hAnsiTheme="minorHAnsi" w:cstheme="minorHAnsi"/>
          <w:b/>
          <w:sz w:val="28"/>
          <w:szCs w:val="28"/>
        </w:rPr>
        <w:t xml:space="preserve"> </w:t>
      </w:r>
      <w:r w:rsidR="007E3640">
        <w:rPr>
          <w:rFonts w:asciiTheme="minorHAnsi" w:eastAsiaTheme="majorEastAsia" w:hAnsiTheme="minorHAnsi" w:cstheme="minorHAnsi"/>
          <w:b/>
          <w:sz w:val="28"/>
          <w:szCs w:val="28"/>
        </w:rPr>
        <w:tab/>
      </w:r>
      <w:r w:rsidR="007E3640">
        <w:rPr>
          <w:rFonts w:asciiTheme="minorHAnsi" w:eastAsiaTheme="majorEastAsia" w:hAnsiTheme="minorHAnsi" w:cstheme="minorHAnsi"/>
          <w:b/>
          <w:sz w:val="28"/>
          <w:szCs w:val="28"/>
        </w:rPr>
        <w:tab/>
      </w:r>
      <w:r w:rsidR="007E3640">
        <w:rPr>
          <w:rFonts w:asciiTheme="minorHAnsi" w:eastAsiaTheme="majorEastAsia" w:hAnsiTheme="minorHAnsi" w:cstheme="minorHAnsi"/>
          <w:b/>
          <w:sz w:val="28"/>
          <w:szCs w:val="28"/>
        </w:rPr>
        <w:tab/>
      </w:r>
      <w:r w:rsidR="007E3640">
        <w:rPr>
          <w:rFonts w:asciiTheme="minorHAnsi" w:eastAsiaTheme="majorEastAsia" w:hAnsiTheme="minorHAnsi" w:cstheme="minorHAnsi"/>
          <w:b/>
          <w:sz w:val="28"/>
          <w:szCs w:val="28"/>
        </w:rPr>
        <w:tab/>
      </w:r>
      <w:r w:rsidR="00232946" w:rsidRPr="007579A7">
        <w:rPr>
          <w:rFonts w:asciiTheme="minorHAnsi" w:eastAsiaTheme="majorEastAsia" w:hAnsiTheme="minorHAnsi" w:cstheme="minorHAnsi"/>
          <w:b/>
          <w:sz w:val="28"/>
          <w:szCs w:val="28"/>
        </w:rPr>
        <w:t>Jaromir Kvetoun, Principal Surveyor</w:t>
      </w:r>
    </w:p>
    <w:p w14:paraId="4BE6C80B" w14:textId="77777777" w:rsidR="00515D6F" w:rsidRPr="007579A7" w:rsidRDefault="00515D6F" w:rsidP="008F733C">
      <w:pPr>
        <w:keepNext/>
        <w:keepLines/>
        <w:spacing w:after="0" w:line="240" w:lineRule="auto"/>
        <w:jc w:val="both"/>
        <w:outlineLvl w:val="0"/>
        <w:rPr>
          <w:rFonts w:asciiTheme="minorHAnsi" w:eastAsiaTheme="majorEastAsia" w:hAnsiTheme="minorHAnsi" w:cstheme="minorHAnsi"/>
          <w:b/>
          <w:sz w:val="28"/>
          <w:szCs w:val="28"/>
        </w:rPr>
      </w:pPr>
    </w:p>
    <w:p w14:paraId="6F9522AA" w14:textId="7DD170F0" w:rsidR="00515D6F" w:rsidRPr="007579A7" w:rsidRDefault="00515D6F" w:rsidP="008F733C">
      <w:pPr>
        <w:keepNext/>
        <w:keepLines/>
        <w:spacing w:after="0" w:line="240" w:lineRule="auto"/>
        <w:jc w:val="both"/>
        <w:outlineLvl w:val="0"/>
        <w:rPr>
          <w:rFonts w:asciiTheme="minorHAnsi" w:eastAsiaTheme="majorEastAsia" w:hAnsiTheme="minorHAnsi" w:cstheme="minorHAnsi"/>
          <w:b/>
          <w:sz w:val="28"/>
          <w:szCs w:val="28"/>
        </w:rPr>
      </w:pPr>
      <w:r w:rsidRPr="007579A7">
        <w:rPr>
          <w:rFonts w:asciiTheme="minorHAnsi" w:eastAsiaTheme="majorEastAsia" w:hAnsiTheme="minorHAnsi" w:cstheme="minorHAnsi"/>
          <w:b/>
          <w:sz w:val="28"/>
          <w:szCs w:val="28"/>
        </w:rPr>
        <w:t>Estimated/Required Start date</w:t>
      </w:r>
      <w:r w:rsidR="007E3640">
        <w:rPr>
          <w:rFonts w:asciiTheme="minorHAnsi" w:eastAsiaTheme="majorEastAsia" w:hAnsiTheme="minorHAnsi" w:cstheme="minorHAnsi"/>
          <w:b/>
          <w:sz w:val="28"/>
          <w:szCs w:val="28"/>
        </w:rPr>
        <w:t>:</w:t>
      </w:r>
      <w:r w:rsidRPr="007579A7">
        <w:rPr>
          <w:rFonts w:asciiTheme="minorHAnsi" w:eastAsiaTheme="majorEastAsia" w:hAnsiTheme="minorHAnsi" w:cstheme="minorHAnsi"/>
          <w:b/>
          <w:sz w:val="28"/>
          <w:szCs w:val="28"/>
        </w:rPr>
        <w:t xml:space="preserve"> </w:t>
      </w:r>
      <w:r w:rsidR="007E3640">
        <w:rPr>
          <w:rFonts w:asciiTheme="minorHAnsi" w:eastAsiaTheme="majorEastAsia" w:hAnsiTheme="minorHAnsi" w:cstheme="minorHAnsi"/>
          <w:b/>
          <w:sz w:val="28"/>
          <w:szCs w:val="28"/>
        </w:rPr>
        <w:tab/>
      </w:r>
      <w:r w:rsidR="00622559">
        <w:rPr>
          <w:rFonts w:asciiTheme="minorHAnsi" w:eastAsiaTheme="majorEastAsia" w:hAnsiTheme="minorHAnsi" w:cstheme="minorHAnsi"/>
          <w:b/>
          <w:sz w:val="28"/>
          <w:szCs w:val="28"/>
        </w:rPr>
        <w:t>3rd</w:t>
      </w:r>
      <w:r w:rsidR="00CB55F2" w:rsidRPr="007579A7">
        <w:rPr>
          <w:rFonts w:asciiTheme="minorHAnsi" w:eastAsiaTheme="majorEastAsia" w:hAnsiTheme="minorHAnsi" w:cstheme="minorHAnsi"/>
          <w:b/>
          <w:sz w:val="28"/>
          <w:szCs w:val="28"/>
        </w:rPr>
        <w:t xml:space="preserve"> </w:t>
      </w:r>
      <w:r w:rsidR="00561C70" w:rsidRPr="007579A7">
        <w:rPr>
          <w:rFonts w:asciiTheme="minorHAnsi" w:eastAsiaTheme="majorEastAsia" w:hAnsiTheme="minorHAnsi" w:cstheme="minorHAnsi"/>
          <w:b/>
          <w:sz w:val="28"/>
          <w:szCs w:val="28"/>
        </w:rPr>
        <w:t>November 2025</w:t>
      </w:r>
    </w:p>
    <w:p w14:paraId="65866E34" w14:textId="713EBA6C" w:rsidR="002258F9" w:rsidRPr="007579A7" w:rsidRDefault="002258F9" w:rsidP="008F733C">
      <w:pPr>
        <w:keepNext/>
        <w:keepLines/>
        <w:spacing w:after="0" w:line="240" w:lineRule="auto"/>
        <w:jc w:val="both"/>
        <w:outlineLvl w:val="0"/>
        <w:rPr>
          <w:rFonts w:asciiTheme="minorHAnsi" w:eastAsiaTheme="majorEastAsia" w:hAnsiTheme="minorHAnsi" w:cstheme="minorHAnsi"/>
          <w:b/>
          <w:sz w:val="28"/>
          <w:szCs w:val="28"/>
        </w:rPr>
      </w:pPr>
    </w:p>
    <w:p w14:paraId="0E82B2E7" w14:textId="7DB3BD15" w:rsidR="002258F9" w:rsidRPr="007579A7" w:rsidRDefault="002258F9" w:rsidP="008F733C">
      <w:pPr>
        <w:keepNext/>
        <w:keepLines/>
        <w:spacing w:after="0" w:line="240" w:lineRule="auto"/>
        <w:jc w:val="both"/>
        <w:outlineLvl w:val="0"/>
        <w:rPr>
          <w:rFonts w:asciiTheme="minorHAnsi" w:eastAsiaTheme="majorEastAsia" w:hAnsiTheme="minorHAnsi" w:cstheme="minorHAnsi"/>
          <w:b/>
          <w:sz w:val="28"/>
          <w:szCs w:val="28"/>
        </w:rPr>
      </w:pPr>
      <w:bookmarkStart w:id="0" w:name="_Hlk95408214"/>
      <w:r w:rsidRPr="007579A7">
        <w:rPr>
          <w:rFonts w:asciiTheme="minorHAnsi" w:eastAsiaTheme="majorEastAsia" w:hAnsiTheme="minorHAnsi" w:cstheme="minorHAnsi"/>
          <w:b/>
          <w:sz w:val="28"/>
          <w:szCs w:val="28"/>
        </w:rPr>
        <w:t>Contract Duration</w:t>
      </w:r>
      <w:r w:rsidR="007E3640">
        <w:rPr>
          <w:rFonts w:asciiTheme="minorHAnsi" w:eastAsiaTheme="majorEastAsia" w:hAnsiTheme="minorHAnsi" w:cstheme="minorHAnsi"/>
          <w:b/>
          <w:sz w:val="28"/>
          <w:szCs w:val="28"/>
        </w:rPr>
        <w:t>:</w:t>
      </w:r>
      <w:r w:rsidR="007E3640">
        <w:rPr>
          <w:rFonts w:asciiTheme="minorHAnsi" w:eastAsiaTheme="majorEastAsia" w:hAnsiTheme="minorHAnsi" w:cstheme="minorHAnsi"/>
          <w:b/>
          <w:sz w:val="28"/>
          <w:szCs w:val="28"/>
        </w:rPr>
        <w:tab/>
      </w:r>
      <w:r w:rsidR="007E3640">
        <w:rPr>
          <w:rFonts w:asciiTheme="minorHAnsi" w:eastAsiaTheme="majorEastAsia" w:hAnsiTheme="minorHAnsi" w:cstheme="minorHAnsi"/>
          <w:b/>
          <w:sz w:val="28"/>
          <w:szCs w:val="28"/>
        </w:rPr>
        <w:tab/>
      </w:r>
      <w:r w:rsidR="007E3640">
        <w:rPr>
          <w:rFonts w:asciiTheme="minorHAnsi" w:eastAsiaTheme="majorEastAsia" w:hAnsiTheme="minorHAnsi" w:cstheme="minorHAnsi"/>
          <w:b/>
          <w:sz w:val="28"/>
          <w:szCs w:val="28"/>
        </w:rPr>
        <w:tab/>
      </w:r>
      <w:r w:rsidR="00561C70" w:rsidRPr="007579A7">
        <w:rPr>
          <w:rFonts w:asciiTheme="minorHAnsi" w:eastAsiaTheme="majorEastAsia" w:hAnsiTheme="minorHAnsi" w:cstheme="minorHAnsi"/>
          <w:b/>
          <w:sz w:val="28"/>
          <w:szCs w:val="28"/>
        </w:rPr>
        <w:t xml:space="preserve">2 </w:t>
      </w:r>
      <w:r w:rsidRPr="007579A7">
        <w:rPr>
          <w:rFonts w:asciiTheme="minorHAnsi" w:eastAsiaTheme="majorEastAsia" w:hAnsiTheme="minorHAnsi" w:cstheme="minorHAnsi"/>
          <w:b/>
          <w:sz w:val="28"/>
          <w:szCs w:val="28"/>
        </w:rPr>
        <w:t>years (</w:t>
      </w:r>
      <w:r w:rsidR="00CB55F2" w:rsidRPr="007579A7">
        <w:rPr>
          <w:rFonts w:asciiTheme="minorHAnsi" w:eastAsiaTheme="majorEastAsia" w:hAnsiTheme="minorHAnsi" w:cstheme="minorHAnsi"/>
          <w:b/>
          <w:sz w:val="28"/>
          <w:szCs w:val="28"/>
        </w:rPr>
        <w:t>1-year</w:t>
      </w:r>
      <w:r w:rsidR="006641AD" w:rsidRPr="007579A7">
        <w:rPr>
          <w:rFonts w:asciiTheme="minorHAnsi" w:eastAsiaTheme="majorEastAsia" w:hAnsiTheme="minorHAnsi" w:cstheme="minorHAnsi"/>
          <w:b/>
          <w:sz w:val="28"/>
          <w:szCs w:val="28"/>
        </w:rPr>
        <w:t xml:space="preserve"> </w:t>
      </w:r>
      <w:r w:rsidRPr="007579A7">
        <w:rPr>
          <w:rFonts w:asciiTheme="minorHAnsi" w:eastAsiaTheme="majorEastAsia" w:hAnsiTheme="minorHAnsi" w:cstheme="minorHAnsi"/>
          <w:b/>
          <w:sz w:val="28"/>
          <w:szCs w:val="28"/>
        </w:rPr>
        <w:t>extension) a tot</w:t>
      </w:r>
      <w:r w:rsidR="009F1E2E">
        <w:rPr>
          <w:rFonts w:asciiTheme="minorHAnsi" w:eastAsiaTheme="majorEastAsia" w:hAnsiTheme="minorHAnsi" w:cstheme="minorHAnsi"/>
          <w:b/>
          <w:sz w:val="28"/>
          <w:szCs w:val="28"/>
        </w:rPr>
        <w:t>al 3 years</w:t>
      </w:r>
    </w:p>
    <w:p w14:paraId="475FB756" w14:textId="77777777" w:rsidR="00515D6F" w:rsidRPr="009909A5" w:rsidRDefault="00515D6F" w:rsidP="008F733C">
      <w:pPr>
        <w:keepNext/>
        <w:keepLines/>
        <w:spacing w:after="0" w:line="240" w:lineRule="auto"/>
        <w:jc w:val="both"/>
        <w:outlineLvl w:val="0"/>
        <w:rPr>
          <w:rFonts w:asciiTheme="minorHAnsi" w:eastAsiaTheme="majorEastAsia" w:hAnsiTheme="minorHAnsi" w:cstheme="minorHAnsi"/>
          <w:b/>
          <w:color w:val="FF0000"/>
          <w:sz w:val="28"/>
          <w:szCs w:val="28"/>
        </w:rPr>
      </w:pPr>
    </w:p>
    <w:bookmarkEnd w:id="0"/>
    <w:p w14:paraId="383B5E47" w14:textId="77777777" w:rsidR="00C73745" w:rsidRPr="00C73745" w:rsidRDefault="009909A5" w:rsidP="00C73745">
      <w:pPr>
        <w:spacing w:after="0" w:line="240" w:lineRule="auto"/>
        <w:jc w:val="both"/>
        <w:outlineLvl w:val="0"/>
        <w:rPr>
          <w:rFonts w:asciiTheme="minorHAnsi" w:hAnsiTheme="minorHAnsi" w:cstheme="minorHAnsi"/>
          <w:szCs w:val="28"/>
        </w:rPr>
      </w:pPr>
      <w:r w:rsidRPr="009909A5">
        <w:rPr>
          <w:rFonts w:asciiTheme="minorHAnsi" w:eastAsiaTheme="majorEastAsia" w:hAnsiTheme="minorHAnsi" w:cstheme="minorHAnsi"/>
          <w:b/>
          <w:sz w:val="28"/>
          <w:szCs w:val="28"/>
        </w:rPr>
        <w:t xml:space="preserve">Project </w:t>
      </w:r>
      <w:r w:rsidR="00515D6F" w:rsidRPr="009909A5">
        <w:rPr>
          <w:rFonts w:asciiTheme="minorHAnsi" w:eastAsiaTheme="majorEastAsia" w:hAnsiTheme="minorHAnsi" w:cstheme="minorHAnsi"/>
          <w:b/>
          <w:sz w:val="28"/>
          <w:szCs w:val="28"/>
        </w:rPr>
        <w:t>Number</w:t>
      </w:r>
      <w:r w:rsidRPr="009909A5">
        <w:rPr>
          <w:rFonts w:asciiTheme="minorHAnsi" w:eastAsiaTheme="majorEastAsia" w:hAnsiTheme="minorHAnsi" w:cstheme="minorHAnsi"/>
          <w:b/>
          <w:sz w:val="28"/>
          <w:szCs w:val="28"/>
        </w:rPr>
        <w:t>:</w:t>
      </w:r>
      <w:r w:rsidR="00C73745">
        <w:rPr>
          <w:rFonts w:asciiTheme="minorHAnsi" w:eastAsiaTheme="majorEastAsia" w:hAnsiTheme="minorHAnsi" w:cstheme="minorHAnsi"/>
          <w:b/>
          <w:sz w:val="28"/>
          <w:szCs w:val="28"/>
        </w:rPr>
        <w:t xml:space="preserve"> </w:t>
      </w:r>
      <w:r w:rsidR="00C73745" w:rsidRPr="00C73745">
        <w:rPr>
          <w:rFonts w:asciiTheme="minorHAnsi" w:hAnsiTheme="minorHAnsi" w:cstheme="minorHAnsi"/>
          <w:b/>
          <w:bCs/>
          <w:sz w:val="28"/>
          <w:szCs w:val="32"/>
        </w:rPr>
        <w:t>DN792741</w:t>
      </w:r>
    </w:p>
    <w:p w14:paraId="3E094784" w14:textId="589C9B2A" w:rsidR="00515D6F" w:rsidRPr="009909A5" w:rsidRDefault="00515D6F" w:rsidP="008F733C">
      <w:pPr>
        <w:keepNext/>
        <w:keepLines/>
        <w:spacing w:after="0" w:line="240" w:lineRule="auto"/>
        <w:jc w:val="both"/>
        <w:outlineLvl w:val="0"/>
        <w:rPr>
          <w:rFonts w:asciiTheme="minorHAnsi" w:eastAsiaTheme="majorEastAsia" w:hAnsiTheme="minorHAnsi" w:cstheme="minorHAnsi"/>
          <w:b/>
          <w:color w:val="2F5496" w:themeColor="accent1" w:themeShade="BF"/>
          <w:sz w:val="28"/>
          <w:szCs w:val="28"/>
        </w:rPr>
      </w:pPr>
    </w:p>
    <w:p w14:paraId="050974AA" w14:textId="77777777" w:rsidR="00515D6F" w:rsidRPr="000A1951" w:rsidRDefault="00515D6F" w:rsidP="008F733C">
      <w:pPr>
        <w:spacing w:after="0" w:line="270" w:lineRule="exact"/>
        <w:jc w:val="both"/>
        <w:rPr>
          <w:rFonts w:asciiTheme="minorHAnsi" w:eastAsia="Calibri" w:hAnsiTheme="minorHAnsi" w:cs="Times New Roman"/>
          <w:caps/>
          <w:sz w:val="22"/>
        </w:rPr>
      </w:pPr>
    </w:p>
    <w:p w14:paraId="1CE345C8" w14:textId="77777777" w:rsidR="00515D6F" w:rsidRPr="000A1951" w:rsidRDefault="00515D6F" w:rsidP="008F733C">
      <w:pPr>
        <w:spacing w:after="0" w:line="270" w:lineRule="exact"/>
        <w:jc w:val="both"/>
        <w:rPr>
          <w:rFonts w:asciiTheme="minorHAnsi" w:eastAsia="Calibri" w:hAnsiTheme="minorHAnsi" w:cs="Times New Roman"/>
          <w:caps/>
          <w:sz w:val="22"/>
        </w:rPr>
      </w:pPr>
    </w:p>
    <w:p w14:paraId="55F8D8DB" w14:textId="500E8ED6" w:rsidR="00515D6F" w:rsidRPr="009909A5" w:rsidRDefault="00515D6F" w:rsidP="008F733C">
      <w:pPr>
        <w:keepNext/>
        <w:keepLines/>
        <w:spacing w:after="0"/>
        <w:jc w:val="both"/>
        <w:outlineLvl w:val="0"/>
        <w:rPr>
          <w:rFonts w:asciiTheme="minorHAnsi" w:eastAsiaTheme="majorEastAsia" w:hAnsiTheme="minorHAnsi" w:cstheme="minorHAnsi"/>
          <w:b/>
          <w:color w:val="2F5496" w:themeColor="accent1" w:themeShade="BF"/>
          <w:sz w:val="36"/>
          <w:szCs w:val="36"/>
          <w:u w:val="single"/>
        </w:rPr>
      </w:pPr>
      <w:r w:rsidRPr="009909A5">
        <w:rPr>
          <w:rFonts w:asciiTheme="minorHAnsi" w:eastAsiaTheme="majorEastAsia" w:hAnsiTheme="minorHAnsi" w:cstheme="minorHAnsi"/>
          <w:b/>
          <w:bCs/>
          <w:sz w:val="36"/>
          <w:szCs w:val="36"/>
          <w:u w:val="single"/>
        </w:rPr>
        <w:t>Date and time of return</w:t>
      </w:r>
      <w:r w:rsidRPr="009909A5">
        <w:rPr>
          <w:rFonts w:asciiTheme="minorHAnsi" w:eastAsiaTheme="majorEastAsia" w:hAnsiTheme="minorHAnsi" w:cstheme="minorHAnsi"/>
          <w:b/>
          <w:sz w:val="36"/>
          <w:szCs w:val="36"/>
          <w:u w:val="single"/>
        </w:rPr>
        <w:t xml:space="preserve"> </w:t>
      </w:r>
      <w:r w:rsidRPr="009909A5">
        <w:rPr>
          <w:rFonts w:asciiTheme="minorHAnsi" w:eastAsiaTheme="majorEastAsia" w:hAnsiTheme="minorHAnsi" w:cstheme="minorHAnsi"/>
          <w:b/>
          <w:i/>
          <w:iCs/>
          <w:color w:val="2F5496" w:themeColor="accent1" w:themeShade="BF"/>
          <w:sz w:val="36"/>
          <w:szCs w:val="36"/>
          <w:u w:val="single"/>
        </w:rPr>
        <w:t xml:space="preserve">  </w:t>
      </w:r>
      <w:r w:rsidRPr="009909A5">
        <w:rPr>
          <w:rFonts w:asciiTheme="minorHAnsi" w:eastAsiaTheme="majorEastAsia" w:hAnsiTheme="minorHAnsi" w:cstheme="minorHAnsi"/>
          <w:b/>
          <w:i/>
          <w:iCs/>
          <w:color w:val="2F5496" w:themeColor="accent1" w:themeShade="BF"/>
          <w:sz w:val="36"/>
          <w:szCs w:val="36"/>
          <w:u w:val="single"/>
        </w:rPr>
        <w:tab/>
        <w:t xml:space="preserve"> </w:t>
      </w:r>
      <w:r w:rsidR="00D146FB" w:rsidRPr="007579A7">
        <w:rPr>
          <w:rFonts w:asciiTheme="minorHAnsi" w:eastAsiaTheme="majorEastAsia" w:hAnsiTheme="minorHAnsi" w:cstheme="minorHAnsi"/>
          <w:b/>
          <w:sz w:val="36"/>
          <w:szCs w:val="36"/>
          <w:u w:val="single"/>
        </w:rPr>
        <w:t>1</w:t>
      </w:r>
      <w:r w:rsidR="00594B50">
        <w:rPr>
          <w:rFonts w:asciiTheme="minorHAnsi" w:eastAsiaTheme="majorEastAsia" w:hAnsiTheme="minorHAnsi" w:cstheme="minorHAnsi"/>
          <w:b/>
          <w:sz w:val="36"/>
          <w:szCs w:val="36"/>
          <w:u w:val="single"/>
        </w:rPr>
        <w:t>0</w:t>
      </w:r>
      <w:r w:rsidR="00D146FB" w:rsidRPr="007579A7">
        <w:rPr>
          <w:rFonts w:asciiTheme="minorHAnsi" w:eastAsiaTheme="majorEastAsia" w:hAnsiTheme="minorHAnsi" w:cstheme="minorHAnsi"/>
          <w:b/>
          <w:sz w:val="36"/>
          <w:szCs w:val="36"/>
          <w:u w:val="single"/>
        </w:rPr>
        <w:t>:00</w:t>
      </w:r>
      <w:r w:rsidR="00594B50">
        <w:rPr>
          <w:rFonts w:asciiTheme="minorHAnsi" w:eastAsiaTheme="majorEastAsia" w:hAnsiTheme="minorHAnsi" w:cstheme="minorHAnsi"/>
          <w:b/>
          <w:sz w:val="36"/>
          <w:szCs w:val="36"/>
          <w:u w:val="single"/>
        </w:rPr>
        <w:t xml:space="preserve"> AM</w:t>
      </w:r>
      <w:r w:rsidR="00D146FB" w:rsidRPr="007579A7">
        <w:rPr>
          <w:rFonts w:asciiTheme="minorHAnsi" w:eastAsiaTheme="majorEastAsia" w:hAnsiTheme="minorHAnsi" w:cstheme="minorHAnsi"/>
          <w:b/>
          <w:sz w:val="36"/>
          <w:szCs w:val="36"/>
          <w:u w:val="single"/>
        </w:rPr>
        <w:t xml:space="preserve"> on </w:t>
      </w:r>
      <w:r w:rsidR="001943D3">
        <w:rPr>
          <w:rFonts w:asciiTheme="minorHAnsi" w:eastAsiaTheme="majorEastAsia" w:hAnsiTheme="minorHAnsi" w:cstheme="minorHAnsi"/>
          <w:b/>
          <w:sz w:val="36"/>
          <w:szCs w:val="36"/>
          <w:u w:val="single"/>
        </w:rPr>
        <w:t>2</w:t>
      </w:r>
      <w:r w:rsidR="00594B50">
        <w:rPr>
          <w:rFonts w:asciiTheme="minorHAnsi" w:eastAsiaTheme="majorEastAsia" w:hAnsiTheme="minorHAnsi" w:cstheme="minorHAnsi"/>
          <w:b/>
          <w:sz w:val="36"/>
          <w:szCs w:val="36"/>
          <w:u w:val="single"/>
        </w:rPr>
        <w:t>7</w:t>
      </w:r>
      <w:r w:rsidR="001943D3" w:rsidRPr="001943D3">
        <w:rPr>
          <w:rFonts w:asciiTheme="minorHAnsi" w:eastAsiaTheme="majorEastAsia" w:hAnsiTheme="minorHAnsi" w:cstheme="minorHAnsi"/>
          <w:b/>
          <w:sz w:val="36"/>
          <w:szCs w:val="36"/>
          <w:u w:val="single"/>
          <w:vertAlign w:val="superscript"/>
        </w:rPr>
        <w:t>th</w:t>
      </w:r>
      <w:r w:rsidR="001943D3">
        <w:rPr>
          <w:rFonts w:asciiTheme="minorHAnsi" w:eastAsiaTheme="majorEastAsia" w:hAnsiTheme="minorHAnsi" w:cstheme="minorHAnsi"/>
          <w:b/>
          <w:sz w:val="36"/>
          <w:szCs w:val="36"/>
          <w:u w:val="single"/>
        </w:rPr>
        <w:t xml:space="preserve"> October</w:t>
      </w:r>
      <w:r w:rsidRPr="007579A7">
        <w:rPr>
          <w:rFonts w:asciiTheme="minorHAnsi" w:eastAsiaTheme="majorEastAsia" w:hAnsiTheme="minorHAnsi" w:cstheme="minorHAnsi"/>
          <w:b/>
          <w:sz w:val="36"/>
          <w:szCs w:val="36"/>
          <w:u w:val="single"/>
        </w:rPr>
        <w:t xml:space="preserve"> 202</w:t>
      </w:r>
      <w:r w:rsidR="007D385E" w:rsidRPr="007579A7">
        <w:rPr>
          <w:rFonts w:asciiTheme="minorHAnsi" w:eastAsiaTheme="majorEastAsia" w:hAnsiTheme="minorHAnsi" w:cstheme="minorHAnsi"/>
          <w:b/>
          <w:sz w:val="36"/>
          <w:szCs w:val="36"/>
          <w:u w:val="single"/>
        </w:rPr>
        <w:t>5</w:t>
      </w:r>
    </w:p>
    <w:p w14:paraId="5E226F95" w14:textId="46A4232C" w:rsidR="00515D6F" w:rsidRDefault="00515D6F" w:rsidP="008F733C">
      <w:pPr>
        <w:pStyle w:val="BodyText2"/>
        <w:ind w:left="-567" w:right="-472"/>
        <w:jc w:val="both"/>
      </w:pPr>
      <w:r>
        <w:tab/>
      </w:r>
    </w:p>
    <w:p w14:paraId="72D618EC" w14:textId="77777777" w:rsidR="008C1873" w:rsidRPr="00860BF6" w:rsidRDefault="008C1873" w:rsidP="008F733C">
      <w:pPr>
        <w:pStyle w:val="BodyText2"/>
        <w:ind w:left="-567" w:right="-472"/>
        <w:jc w:val="both"/>
        <w:rPr>
          <w:color w:val="808080"/>
        </w:rPr>
      </w:pPr>
    </w:p>
    <w:p w14:paraId="7699F4D1" w14:textId="77777777" w:rsidR="000A1951" w:rsidRPr="000651BC" w:rsidRDefault="000A1951" w:rsidP="008F733C">
      <w:pPr>
        <w:pStyle w:val="ListParagraph"/>
        <w:numPr>
          <w:ilvl w:val="0"/>
          <w:numId w:val="6"/>
        </w:numPr>
        <w:spacing w:after="0"/>
        <w:jc w:val="both"/>
        <w:rPr>
          <w:rFonts w:asciiTheme="minorHAnsi" w:eastAsia="Calibri" w:hAnsiTheme="minorHAnsi" w:cstheme="minorHAnsi"/>
          <w:b/>
          <w:bCs/>
          <w:szCs w:val="24"/>
          <w:u w:val="single"/>
        </w:rPr>
      </w:pPr>
      <w:r w:rsidRPr="000651BC">
        <w:rPr>
          <w:rFonts w:asciiTheme="minorHAnsi" w:eastAsia="Calibri" w:hAnsiTheme="minorHAnsi" w:cstheme="minorHAnsi"/>
          <w:b/>
          <w:bCs/>
          <w:szCs w:val="24"/>
          <w:u w:val="single"/>
        </w:rPr>
        <w:t xml:space="preserve">Introduction </w:t>
      </w:r>
    </w:p>
    <w:p w14:paraId="0B51FA41" w14:textId="28070108" w:rsidR="000A1951" w:rsidRDefault="000A1951" w:rsidP="008F733C">
      <w:pPr>
        <w:spacing w:after="0"/>
        <w:jc w:val="both"/>
        <w:rPr>
          <w:rFonts w:asciiTheme="minorHAnsi" w:eastAsia="Calibri" w:hAnsiTheme="minorHAnsi" w:cstheme="minorHAnsi"/>
          <w:szCs w:val="24"/>
        </w:rPr>
      </w:pPr>
    </w:p>
    <w:p w14:paraId="2FBF4B8D" w14:textId="2CF60172" w:rsidR="008C5222" w:rsidRDefault="008C5222" w:rsidP="008F733C">
      <w:pPr>
        <w:spacing w:after="0"/>
        <w:jc w:val="both"/>
        <w:rPr>
          <w:rFonts w:asciiTheme="minorHAnsi" w:eastAsia="Calibri" w:hAnsiTheme="minorHAnsi" w:cstheme="minorHAnsi"/>
          <w:szCs w:val="24"/>
        </w:rPr>
      </w:pPr>
      <w:r>
        <w:rPr>
          <w:rFonts w:asciiTheme="minorHAnsi" w:eastAsia="Calibri" w:hAnsiTheme="minorHAnsi" w:cstheme="minorHAnsi"/>
          <w:szCs w:val="24"/>
        </w:rPr>
        <w:t>This procurement exercise is being run by Cambridge City Council for and on behalf o</w:t>
      </w:r>
      <w:r w:rsidR="00A96F05">
        <w:rPr>
          <w:rFonts w:asciiTheme="minorHAnsi" w:eastAsia="Calibri" w:hAnsiTheme="minorHAnsi" w:cstheme="minorHAnsi"/>
          <w:szCs w:val="24"/>
        </w:rPr>
        <w:t>f Cambridge City</w:t>
      </w:r>
      <w:r w:rsidRPr="006273EB">
        <w:rPr>
          <w:rFonts w:asciiTheme="minorHAnsi" w:eastAsia="Calibri" w:hAnsiTheme="minorHAnsi" w:cstheme="minorHAnsi"/>
          <w:color w:val="FF0000"/>
          <w:szCs w:val="24"/>
        </w:rPr>
        <w:t xml:space="preserve"> </w:t>
      </w:r>
      <w:r>
        <w:rPr>
          <w:rFonts w:asciiTheme="minorHAnsi" w:eastAsia="Calibri" w:hAnsiTheme="minorHAnsi" w:cstheme="minorHAnsi"/>
          <w:szCs w:val="24"/>
        </w:rPr>
        <w:t xml:space="preserve">Council.  </w:t>
      </w:r>
      <w:r w:rsidR="00040055">
        <w:rPr>
          <w:rFonts w:asciiTheme="minorHAnsi" w:eastAsia="Calibri" w:hAnsiTheme="minorHAnsi" w:cstheme="minorHAnsi"/>
          <w:szCs w:val="24"/>
        </w:rPr>
        <w:t>E</w:t>
      </w:r>
      <w:r>
        <w:rPr>
          <w:rFonts w:asciiTheme="minorHAnsi" w:eastAsia="Calibri" w:hAnsiTheme="minorHAnsi" w:cstheme="minorHAnsi"/>
          <w:szCs w:val="24"/>
        </w:rPr>
        <w:t xml:space="preserve">valuation </w:t>
      </w:r>
      <w:r w:rsidR="00040055">
        <w:rPr>
          <w:rFonts w:asciiTheme="minorHAnsi" w:eastAsia="Calibri" w:hAnsiTheme="minorHAnsi" w:cstheme="minorHAnsi"/>
          <w:szCs w:val="24"/>
        </w:rPr>
        <w:t xml:space="preserve">of all submissions, all appointments of suppliers and management of </w:t>
      </w:r>
      <w:r w:rsidR="000245C7">
        <w:rPr>
          <w:rFonts w:asciiTheme="minorHAnsi" w:eastAsia="Calibri" w:hAnsiTheme="minorHAnsi" w:cstheme="minorHAnsi"/>
          <w:szCs w:val="24"/>
        </w:rPr>
        <w:t xml:space="preserve">any awarded </w:t>
      </w:r>
      <w:r w:rsidR="00040055">
        <w:rPr>
          <w:rFonts w:asciiTheme="minorHAnsi" w:eastAsia="Calibri" w:hAnsiTheme="minorHAnsi" w:cstheme="minorHAnsi"/>
          <w:szCs w:val="24"/>
        </w:rPr>
        <w:t xml:space="preserve">contract will be by the commissioning Council. </w:t>
      </w:r>
      <w:r w:rsidR="00834D97">
        <w:rPr>
          <w:rFonts w:asciiTheme="minorHAnsi" w:eastAsia="Calibri" w:hAnsiTheme="minorHAnsi" w:cstheme="minorHAnsi"/>
          <w:szCs w:val="24"/>
        </w:rPr>
        <w:t xml:space="preserve"> </w:t>
      </w:r>
      <w:r w:rsidR="00B1634C">
        <w:rPr>
          <w:rFonts w:asciiTheme="minorHAnsi" w:eastAsia="Calibri" w:hAnsiTheme="minorHAnsi" w:cstheme="minorHAnsi"/>
          <w:szCs w:val="24"/>
        </w:rPr>
        <w:t xml:space="preserve">At the appointment/contract signatures of this contract a named contract manager will be given to the supplier who will be responsible for the management of this contract through to its conclusion. </w:t>
      </w:r>
    </w:p>
    <w:p w14:paraId="15710265" w14:textId="77777777" w:rsidR="006273EB" w:rsidRDefault="006273EB" w:rsidP="008F733C">
      <w:pPr>
        <w:spacing w:after="0"/>
        <w:jc w:val="both"/>
        <w:rPr>
          <w:rFonts w:asciiTheme="minorHAnsi" w:eastAsia="Calibri" w:hAnsiTheme="minorHAnsi" w:cstheme="minorHAnsi"/>
          <w:szCs w:val="24"/>
        </w:rPr>
      </w:pPr>
    </w:p>
    <w:p w14:paraId="7FF62FA8" w14:textId="2F92BA32" w:rsidR="00B62D6D" w:rsidRPr="00702B40" w:rsidRDefault="00204E7B" w:rsidP="008F733C">
      <w:pPr>
        <w:spacing w:after="0"/>
        <w:jc w:val="both"/>
        <w:rPr>
          <w:rFonts w:asciiTheme="minorHAnsi" w:eastAsia="Calibri" w:hAnsiTheme="minorHAnsi" w:cstheme="minorHAnsi"/>
          <w:szCs w:val="24"/>
        </w:rPr>
      </w:pPr>
      <w:r w:rsidRPr="00702B40">
        <w:rPr>
          <w:rFonts w:asciiTheme="minorHAnsi" w:eastAsia="Calibri" w:hAnsiTheme="minorHAnsi" w:cstheme="minorHAnsi"/>
          <w:szCs w:val="24"/>
        </w:rPr>
        <w:t xml:space="preserve">Cambridge City Council’s Asset Management service is responsible for delivering a diverse programme of capital projects across the Council’s residential, commercial, and community property portfolio. This includes investment, refurbishment, compliance, and new-build </w:t>
      </w:r>
      <w:r w:rsidRPr="00702B40">
        <w:rPr>
          <w:rFonts w:asciiTheme="minorHAnsi" w:eastAsia="Calibri" w:hAnsiTheme="minorHAnsi" w:cstheme="minorHAnsi"/>
          <w:szCs w:val="24"/>
        </w:rPr>
        <w:lastRenderedPageBreak/>
        <w:t>projects that ensure our assets are safe, efficient, and fit for purpose. The service acts as client, coordinator, and guardian of best value, ensuring that all works are delivered to high professional standards, aligned with regulatory requirements and strategic objectives.</w:t>
      </w:r>
    </w:p>
    <w:p w14:paraId="1CA0F4F5" w14:textId="77777777" w:rsidR="000F0EF9" w:rsidRPr="00702B40" w:rsidRDefault="000F0EF9" w:rsidP="008F733C">
      <w:pPr>
        <w:spacing w:after="0"/>
        <w:jc w:val="both"/>
        <w:rPr>
          <w:rFonts w:asciiTheme="minorHAnsi" w:eastAsia="Calibri" w:hAnsiTheme="minorHAnsi" w:cstheme="minorHAnsi"/>
          <w:szCs w:val="24"/>
        </w:rPr>
      </w:pPr>
    </w:p>
    <w:p w14:paraId="30A7E470" w14:textId="226B575D" w:rsidR="000F0EF9" w:rsidRPr="00505967" w:rsidRDefault="000F0EF9" w:rsidP="008F733C">
      <w:pPr>
        <w:spacing w:after="0"/>
        <w:jc w:val="both"/>
        <w:rPr>
          <w:rFonts w:asciiTheme="minorHAnsi" w:eastAsia="Calibri" w:hAnsiTheme="minorHAnsi" w:cstheme="minorHAnsi"/>
          <w:color w:val="00B050"/>
          <w:szCs w:val="24"/>
        </w:rPr>
      </w:pPr>
      <w:r w:rsidRPr="00702B40">
        <w:rPr>
          <w:rFonts w:asciiTheme="minorHAnsi" w:eastAsia="Calibri" w:hAnsiTheme="minorHAnsi" w:cstheme="minorHAnsi"/>
          <w:szCs w:val="24"/>
        </w:rPr>
        <w:t>To support this, the Council is seeking to appoint a RICS-regulated consultancy partner to provide integrated cost management and project management services under the NEC4 PSC Option E form of contract. The consultancy will act as a flexible partner, with all work instructed via Task Orders over the duration of the contract. This arrangement will allow the Council to draw down services as required, ranging from early feasibility advice and cost planning through to contract administration, project delivery, and final account. The partner will be expected to bring technical excellence, commercial rigour, and proactive management to ensure outcomes are delivered effectively and efficiently.</w:t>
      </w:r>
    </w:p>
    <w:p w14:paraId="0C35AFC8" w14:textId="77777777" w:rsidR="000A1951" w:rsidRPr="000A1951" w:rsidRDefault="000A1951" w:rsidP="008F733C">
      <w:pPr>
        <w:spacing w:after="0"/>
        <w:jc w:val="both"/>
        <w:rPr>
          <w:rFonts w:asciiTheme="minorHAnsi" w:eastAsia="Calibri" w:hAnsiTheme="minorHAnsi" w:cstheme="minorHAnsi"/>
          <w:szCs w:val="24"/>
        </w:rPr>
      </w:pPr>
    </w:p>
    <w:p w14:paraId="02A53432" w14:textId="77777777" w:rsidR="000A1951" w:rsidRPr="000651BC" w:rsidRDefault="000A1951" w:rsidP="008F733C">
      <w:pPr>
        <w:pStyle w:val="ListParagraph"/>
        <w:numPr>
          <w:ilvl w:val="0"/>
          <w:numId w:val="6"/>
        </w:numPr>
        <w:spacing w:after="0"/>
        <w:jc w:val="both"/>
        <w:rPr>
          <w:rFonts w:asciiTheme="minorHAnsi" w:eastAsia="Calibri" w:hAnsiTheme="minorHAnsi" w:cstheme="minorHAnsi"/>
          <w:b/>
          <w:bCs/>
          <w:szCs w:val="24"/>
          <w:u w:val="single"/>
        </w:rPr>
      </w:pPr>
      <w:r w:rsidRPr="000651BC">
        <w:rPr>
          <w:rFonts w:asciiTheme="minorHAnsi" w:eastAsia="Calibri" w:hAnsiTheme="minorHAnsi" w:cstheme="minorHAnsi"/>
          <w:b/>
          <w:bCs/>
          <w:szCs w:val="24"/>
          <w:u w:val="single"/>
        </w:rPr>
        <w:t>Timescales</w:t>
      </w:r>
    </w:p>
    <w:p w14:paraId="16D01FE8" w14:textId="77777777" w:rsidR="000A1951" w:rsidRPr="000A1951" w:rsidRDefault="000A1951" w:rsidP="008F733C">
      <w:pPr>
        <w:spacing w:after="0"/>
        <w:jc w:val="both"/>
        <w:rPr>
          <w:rFonts w:asciiTheme="minorHAnsi" w:eastAsia="Calibri" w:hAnsiTheme="minorHAnsi" w:cstheme="minorHAnsi"/>
          <w:szCs w:val="24"/>
        </w:rPr>
      </w:pPr>
    </w:p>
    <w:p w14:paraId="4964D489" w14:textId="4D765B31" w:rsidR="000A1951" w:rsidRPr="000A1951" w:rsidRDefault="000A1951" w:rsidP="008F733C">
      <w:pPr>
        <w:spacing w:after="0"/>
        <w:jc w:val="both"/>
        <w:rPr>
          <w:rFonts w:asciiTheme="minorHAnsi" w:eastAsia="Calibri" w:hAnsiTheme="minorHAnsi" w:cstheme="minorHAnsi"/>
          <w:szCs w:val="24"/>
        </w:rPr>
      </w:pPr>
      <w:r w:rsidRPr="000A1951">
        <w:rPr>
          <w:rFonts w:asciiTheme="minorHAnsi" w:eastAsia="Calibri" w:hAnsiTheme="minorHAnsi" w:cstheme="minorHAnsi"/>
          <w:szCs w:val="24"/>
        </w:rPr>
        <w:t xml:space="preserve">The timescales for this quote </w:t>
      </w:r>
      <w:r w:rsidR="00B62D6D">
        <w:rPr>
          <w:rFonts w:asciiTheme="minorHAnsi" w:eastAsia="Calibri" w:hAnsiTheme="minorHAnsi" w:cstheme="minorHAnsi"/>
          <w:szCs w:val="24"/>
        </w:rPr>
        <w:t>is below</w:t>
      </w:r>
      <w:r w:rsidRPr="000A1951">
        <w:rPr>
          <w:rFonts w:asciiTheme="minorHAnsi" w:eastAsia="Calibri" w:hAnsiTheme="minorHAnsi" w:cstheme="minorHAnsi"/>
          <w:szCs w:val="24"/>
        </w:rPr>
        <w:t xml:space="preserve"> and a response is required by</w:t>
      </w:r>
      <w:r w:rsidR="00103510">
        <w:rPr>
          <w:rFonts w:asciiTheme="minorHAnsi" w:eastAsia="Calibri" w:hAnsiTheme="minorHAnsi" w:cstheme="minorHAnsi"/>
          <w:szCs w:val="24"/>
        </w:rPr>
        <w:t>:</w:t>
      </w:r>
    </w:p>
    <w:p w14:paraId="269B2BE2" w14:textId="16436C7C" w:rsidR="000A1951" w:rsidRPr="00103510" w:rsidRDefault="000A1951" w:rsidP="008F733C">
      <w:pPr>
        <w:numPr>
          <w:ilvl w:val="0"/>
          <w:numId w:val="2"/>
        </w:numPr>
        <w:spacing w:after="0"/>
        <w:jc w:val="both"/>
        <w:rPr>
          <w:rFonts w:asciiTheme="minorHAnsi" w:eastAsia="Calibri" w:hAnsiTheme="minorHAnsi" w:cstheme="minorHAnsi"/>
          <w:szCs w:val="24"/>
        </w:rPr>
      </w:pPr>
      <w:r w:rsidRPr="00103510">
        <w:rPr>
          <w:rFonts w:asciiTheme="minorHAnsi" w:eastAsia="Calibri" w:hAnsiTheme="minorHAnsi" w:cstheme="minorHAnsi"/>
          <w:szCs w:val="24"/>
        </w:rPr>
        <w:t xml:space="preserve">Request for Quote issued </w:t>
      </w:r>
      <w:r w:rsidR="002319E9">
        <w:rPr>
          <w:rFonts w:asciiTheme="minorHAnsi" w:eastAsia="Calibri" w:hAnsiTheme="minorHAnsi" w:cstheme="minorHAnsi"/>
          <w:szCs w:val="24"/>
        </w:rPr>
        <w:t>–</w:t>
      </w:r>
      <w:r w:rsidR="00B62D6D" w:rsidRPr="00103510">
        <w:rPr>
          <w:rFonts w:asciiTheme="minorHAnsi" w:eastAsia="Calibri" w:hAnsiTheme="minorHAnsi" w:cstheme="minorHAnsi"/>
          <w:szCs w:val="24"/>
        </w:rPr>
        <w:t xml:space="preserve"> </w:t>
      </w:r>
      <w:r w:rsidR="002319E9">
        <w:rPr>
          <w:rFonts w:asciiTheme="minorHAnsi" w:eastAsia="Calibri" w:hAnsiTheme="minorHAnsi" w:cstheme="minorHAnsi"/>
          <w:szCs w:val="24"/>
        </w:rPr>
        <w:t>2</w:t>
      </w:r>
      <w:r w:rsidR="002319E9" w:rsidRPr="002319E9">
        <w:rPr>
          <w:rFonts w:asciiTheme="minorHAnsi" w:eastAsia="Calibri" w:hAnsiTheme="minorHAnsi" w:cstheme="minorHAnsi"/>
          <w:szCs w:val="24"/>
          <w:vertAlign w:val="superscript"/>
        </w:rPr>
        <w:t>nd</w:t>
      </w:r>
      <w:r w:rsidR="002319E9">
        <w:rPr>
          <w:rFonts w:asciiTheme="minorHAnsi" w:eastAsia="Calibri" w:hAnsiTheme="minorHAnsi" w:cstheme="minorHAnsi"/>
          <w:szCs w:val="24"/>
        </w:rPr>
        <w:t xml:space="preserve"> </w:t>
      </w:r>
      <w:r w:rsidR="00C847A9" w:rsidRPr="00103510">
        <w:rPr>
          <w:rFonts w:asciiTheme="minorHAnsi" w:eastAsia="Calibri" w:hAnsiTheme="minorHAnsi" w:cstheme="minorHAnsi"/>
          <w:szCs w:val="24"/>
        </w:rPr>
        <w:t>October 2025</w:t>
      </w:r>
    </w:p>
    <w:p w14:paraId="29EF3393" w14:textId="1B469A5D" w:rsidR="000A1951" w:rsidRPr="00103510" w:rsidRDefault="000A1951" w:rsidP="008F733C">
      <w:pPr>
        <w:numPr>
          <w:ilvl w:val="0"/>
          <w:numId w:val="2"/>
        </w:numPr>
        <w:spacing w:after="0"/>
        <w:jc w:val="both"/>
        <w:rPr>
          <w:rFonts w:asciiTheme="minorHAnsi" w:eastAsia="Calibri" w:hAnsiTheme="minorHAnsi" w:cstheme="minorHAnsi"/>
          <w:szCs w:val="24"/>
        </w:rPr>
      </w:pPr>
      <w:r w:rsidRPr="00103510">
        <w:rPr>
          <w:rFonts w:asciiTheme="minorHAnsi" w:eastAsia="Calibri" w:hAnsiTheme="minorHAnsi" w:cstheme="minorHAnsi"/>
          <w:szCs w:val="24"/>
        </w:rPr>
        <w:t xml:space="preserve">Lines of communication open </w:t>
      </w:r>
      <w:r w:rsidR="002319E9">
        <w:rPr>
          <w:rFonts w:asciiTheme="minorHAnsi" w:eastAsia="Calibri" w:hAnsiTheme="minorHAnsi" w:cstheme="minorHAnsi"/>
          <w:szCs w:val="24"/>
        </w:rPr>
        <w:t>–</w:t>
      </w:r>
      <w:r w:rsidRPr="00103510">
        <w:rPr>
          <w:rFonts w:asciiTheme="minorHAnsi" w:eastAsia="Calibri" w:hAnsiTheme="minorHAnsi" w:cstheme="minorHAnsi"/>
          <w:szCs w:val="24"/>
        </w:rPr>
        <w:t xml:space="preserve"> </w:t>
      </w:r>
      <w:r w:rsidR="002319E9">
        <w:rPr>
          <w:rFonts w:asciiTheme="minorHAnsi" w:eastAsia="Calibri" w:hAnsiTheme="minorHAnsi" w:cstheme="minorHAnsi"/>
          <w:szCs w:val="24"/>
        </w:rPr>
        <w:t>2</w:t>
      </w:r>
      <w:r w:rsidR="002319E9" w:rsidRPr="002319E9">
        <w:rPr>
          <w:rFonts w:asciiTheme="minorHAnsi" w:eastAsia="Calibri" w:hAnsiTheme="minorHAnsi" w:cstheme="minorHAnsi"/>
          <w:szCs w:val="24"/>
          <w:vertAlign w:val="superscript"/>
        </w:rPr>
        <w:t>nd</w:t>
      </w:r>
      <w:r w:rsidR="002319E9">
        <w:rPr>
          <w:rFonts w:asciiTheme="minorHAnsi" w:eastAsia="Calibri" w:hAnsiTheme="minorHAnsi" w:cstheme="minorHAnsi"/>
          <w:szCs w:val="24"/>
        </w:rPr>
        <w:t xml:space="preserve"> </w:t>
      </w:r>
      <w:r w:rsidR="00C847A9" w:rsidRPr="00103510">
        <w:rPr>
          <w:rFonts w:asciiTheme="minorHAnsi" w:eastAsia="Calibri" w:hAnsiTheme="minorHAnsi" w:cstheme="minorHAnsi"/>
          <w:szCs w:val="24"/>
        </w:rPr>
        <w:t>October 2025</w:t>
      </w:r>
    </w:p>
    <w:p w14:paraId="589A6A43" w14:textId="25A7455F" w:rsidR="000A1951" w:rsidRPr="00103510" w:rsidRDefault="000A1951" w:rsidP="008F733C">
      <w:pPr>
        <w:numPr>
          <w:ilvl w:val="0"/>
          <w:numId w:val="2"/>
        </w:numPr>
        <w:spacing w:after="0"/>
        <w:jc w:val="both"/>
        <w:rPr>
          <w:rFonts w:asciiTheme="minorHAnsi" w:eastAsia="Calibri" w:hAnsiTheme="minorHAnsi" w:cstheme="minorHAnsi"/>
          <w:szCs w:val="24"/>
        </w:rPr>
      </w:pPr>
      <w:r w:rsidRPr="00103510">
        <w:rPr>
          <w:rFonts w:asciiTheme="minorHAnsi" w:eastAsia="Calibri" w:hAnsiTheme="minorHAnsi" w:cstheme="minorHAnsi"/>
          <w:szCs w:val="24"/>
        </w:rPr>
        <w:t xml:space="preserve">Lines of communication close </w:t>
      </w:r>
      <w:r w:rsidR="00594B50">
        <w:rPr>
          <w:rFonts w:asciiTheme="minorHAnsi" w:eastAsia="Calibri" w:hAnsiTheme="minorHAnsi" w:cstheme="minorHAnsi"/>
          <w:szCs w:val="24"/>
        </w:rPr>
        <w:t>–</w:t>
      </w:r>
      <w:r w:rsidRPr="00103510">
        <w:rPr>
          <w:rFonts w:asciiTheme="minorHAnsi" w:eastAsia="Calibri" w:hAnsiTheme="minorHAnsi" w:cstheme="minorHAnsi"/>
          <w:szCs w:val="24"/>
        </w:rPr>
        <w:t xml:space="preserve"> </w:t>
      </w:r>
      <w:r w:rsidR="003E4921">
        <w:rPr>
          <w:rFonts w:asciiTheme="minorHAnsi" w:eastAsia="Calibri" w:hAnsiTheme="minorHAnsi" w:cstheme="minorHAnsi"/>
          <w:szCs w:val="24"/>
        </w:rPr>
        <w:t>2</w:t>
      </w:r>
      <w:r w:rsidR="00594B50">
        <w:rPr>
          <w:rFonts w:asciiTheme="minorHAnsi" w:eastAsia="Calibri" w:hAnsiTheme="minorHAnsi" w:cstheme="minorHAnsi"/>
          <w:szCs w:val="24"/>
        </w:rPr>
        <w:t>0</w:t>
      </w:r>
      <w:r w:rsidR="00594B50">
        <w:rPr>
          <w:rFonts w:asciiTheme="minorHAnsi" w:eastAsia="Calibri" w:hAnsiTheme="minorHAnsi" w:cstheme="minorHAnsi"/>
          <w:szCs w:val="24"/>
          <w:vertAlign w:val="superscript"/>
        </w:rPr>
        <w:t>th</w:t>
      </w:r>
      <w:r w:rsidR="003E4921">
        <w:rPr>
          <w:rFonts w:asciiTheme="minorHAnsi" w:eastAsia="Calibri" w:hAnsiTheme="minorHAnsi" w:cstheme="minorHAnsi"/>
          <w:szCs w:val="24"/>
        </w:rPr>
        <w:t xml:space="preserve"> October</w:t>
      </w:r>
      <w:r w:rsidR="00A060CE" w:rsidRPr="00103510">
        <w:rPr>
          <w:rFonts w:asciiTheme="minorHAnsi" w:eastAsia="Calibri" w:hAnsiTheme="minorHAnsi" w:cstheme="minorHAnsi"/>
          <w:szCs w:val="24"/>
        </w:rPr>
        <w:t xml:space="preserve"> 2025</w:t>
      </w:r>
    </w:p>
    <w:p w14:paraId="36EB80B4" w14:textId="4B680E89" w:rsidR="000A1951" w:rsidRPr="00103510" w:rsidRDefault="000A1951" w:rsidP="008F733C">
      <w:pPr>
        <w:numPr>
          <w:ilvl w:val="0"/>
          <w:numId w:val="2"/>
        </w:numPr>
        <w:spacing w:after="0"/>
        <w:jc w:val="both"/>
        <w:rPr>
          <w:rFonts w:asciiTheme="minorHAnsi" w:eastAsia="Calibri" w:hAnsiTheme="minorHAnsi" w:cstheme="minorHAnsi"/>
          <w:szCs w:val="24"/>
        </w:rPr>
      </w:pPr>
      <w:r w:rsidRPr="00103510">
        <w:rPr>
          <w:rFonts w:asciiTheme="minorHAnsi" w:eastAsia="Calibri" w:hAnsiTheme="minorHAnsi" w:cstheme="minorHAnsi"/>
          <w:szCs w:val="24"/>
        </w:rPr>
        <w:t xml:space="preserve">Deadline for return of tenders </w:t>
      </w:r>
      <w:r w:rsidR="00BC5CDD">
        <w:rPr>
          <w:rFonts w:asciiTheme="minorHAnsi" w:eastAsia="Calibri" w:hAnsiTheme="minorHAnsi" w:cstheme="minorHAnsi"/>
          <w:szCs w:val="24"/>
        </w:rPr>
        <w:t>-</w:t>
      </w:r>
      <w:r w:rsidRPr="00103510">
        <w:rPr>
          <w:rFonts w:asciiTheme="minorHAnsi" w:eastAsia="Calibri" w:hAnsiTheme="minorHAnsi" w:cstheme="minorHAnsi"/>
          <w:szCs w:val="24"/>
        </w:rPr>
        <w:t xml:space="preserve"> </w:t>
      </w:r>
      <w:r w:rsidR="00A060CE" w:rsidRPr="00103510">
        <w:rPr>
          <w:rFonts w:asciiTheme="minorHAnsi" w:eastAsia="Calibri" w:hAnsiTheme="minorHAnsi" w:cstheme="minorHAnsi"/>
          <w:szCs w:val="24"/>
        </w:rPr>
        <w:t>1</w:t>
      </w:r>
      <w:r w:rsidR="00594B50">
        <w:rPr>
          <w:rFonts w:asciiTheme="minorHAnsi" w:eastAsia="Calibri" w:hAnsiTheme="minorHAnsi" w:cstheme="minorHAnsi"/>
          <w:szCs w:val="24"/>
        </w:rPr>
        <w:t>0</w:t>
      </w:r>
      <w:r w:rsidR="00A060CE" w:rsidRPr="00103510">
        <w:rPr>
          <w:rFonts w:asciiTheme="minorHAnsi" w:eastAsia="Calibri" w:hAnsiTheme="minorHAnsi" w:cstheme="minorHAnsi"/>
          <w:szCs w:val="24"/>
        </w:rPr>
        <w:t xml:space="preserve">:00 on </w:t>
      </w:r>
      <w:r w:rsidR="00CA133A">
        <w:rPr>
          <w:rFonts w:asciiTheme="minorHAnsi" w:eastAsia="Calibri" w:hAnsiTheme="minorHAnsi" w:cstheme="minorHAnsi"/>
          <w:szCs w:val="24"/>
        </w:rPr>
        <w:t>2</w:t>
      </w:r>
      <w:r w:rsidR="00594B50">
        <w:rPr>
          <w:rFonts w:asciiTheme="minorHAnsi" w:eastAsia="Calibri" w:hAnsiTheme="minorHAnsi" w:cstheme="minorHAnsi"/>
          <w:szCs w:val="24"/>
        </w:rPr>
        <w:t>7</w:t>
      </w:r>
      <w:r w:rsidR="00CA133A" w:rsidRPr="00CA133A">
        <w:rPr>
          <w:rFonts w:asciiTheme="minorHAnsi" w:eastAsia="Calibri" w:hAnsiTheme="minorHAnsi" w:cstheme="minorHAnsi"/>
          <w:szCs w:val="24"/>
          <w:vertAlign w:val="superscript"/>
        </w:rPr>
        <w:t>th</w:t>
      </w:r>
      <w:r w:rsidR="00CA133A">
        <w:rPr>
          <w:rFonts w:asciiTheme="minorHAnsi" w:eastAsia="Calibri" w:hAnsiTheme="minorHAnsi" w:cstheme="minorHAnsi"/>
          <w:szCs w:val="24"/>
        </w:rPr>
        <w:t xml:space="preserve"> October</w:t>
      </w:r>
      <w:r w:rsidR="00D146FB" w:rsidRPr="00103510">
        <w:rPr>
          <w:rFonts w:asciiTheme="minorHAnsi" w:eastAsia="Calibri" w:hAnsiTheme="minorHAnsi" w:cstheme="minorHAnsi"/>
          <w:szCs w:val="24"/>
        </w:rPr>
        <w:t xml:space="preserve"> 2025</w:t>
      </w:r>
    </w:p>
    <w:p w14:paraId="03B5569B" w14:textId="55172B85" w:rsidR="000A1951" w:rsidRPr="00103510" w:rsidRDefault="000A1951" w:rsidP="008F733C">
      <w:pPr>
        <w:numPr>
          <w:ilvl w:val="0"/>
          <w:numId w:val="2"/>
        </w:numPr>
        <w:spacing w:after="0"/>
        <w:jc w:val="both"/>
        <w:rPr>
          <w:rFonts w:asciiTheme="minorHAnsi" w:eastAsia="Calibri" w:hAnsiTheme="minorHAnsi" w:cstheme="minorHAnsi"/>
          <w:szCs w:val="24"/>
        </w:rPr>
      </w:pPr>
      <w:r w:rsidRPr="00103510">
        <w:rPr>
          <w:rFonts w:asciiTheme="minorHAnsi" w:eastAsia="Calibri" w:hAnsiTheme="minorHAnsi" w:cstheme="minorHAnsi"/>
          <w:szCs w:val="24"/>
        </w:rPr>
        <w:t xml:space="preserve">Sign off on successful bidders / notification to bidders </w:t>
      </w:r>
      <w:r w:rsidR="00BC5CDD">
        <w:rPr>
          <w:rFonts w:asciiTheme="minorHAnsi" w:eastAsia="Calibri" w:hAnsiTheme="minorHAnsi" w:cstheme="minorHAnsi"/>
          <w:szCs w:val="24"/>
        </w:rPr>
        <w:t>-</w:t>
      </w:r>
      <w:r w:rsidRPr="00103510">
        <w:rPr>
          <w:rFonts w:asciiTheme="minorHAnsi" w:eastAsia="Calibri" w:hAnsiTheme="minorHAnsi" w:cstheme="minorHAnsi"/>
          <w:szCs w:val="24"/>
        </w:rPr>
        <w:t xml:space="preserve"> no later than </w:t>
      </w:r>
      <w:r w:rsidR="00102887">
        <w:rPr>
          <w:rFonts w:asciiTheme="minorHAnsi" w:eastAsia="Calibri" w:hAnsiTheme="minorHAnsi" w:cstheme="minorHAnsi"/>
          <w:szCs w:val="24"/>
        </w:rPr>
        <w:t>29</w:t>
      </w:r>
      <w:r w:rsidR="00102887" w:rsidRPr="00102887">
        <w:rPr>
          <w:rFonts w:asciiTheme="minorHAnsi" w:eastAsia="Calibri" w:hAnsiTheme="minorHAnsi" w:cstheme="minorHAnsi"/>
          <w:szCs w:val="24"/>
          <w:vertAlign w:val="superscript"/>
        </w:rPr>
        <w:t>th</w:t>
      </w:r>
      <w:r w:rsidR="00102887">
        <w:rPr>
          <w:rFonts w:asciiTheme="minorHAnsi" w:eastAsia="Calibri" w:hAnsiTheme="minorHAnsi" w:cstheme="minorHAnsi"/>
          <w:szCs w:val="24"/>
        </w:rPr>
        <w:t xml:space="preserve"> October </w:t>
      </w:r>
      <w:r w:rsidR="00102887" w:rsidRPr="00103510">
        <w:rPr>
          <w:rFonts w:asciiTheme="minorHAnsi" w:eastAsia="Calibri" w:hAnsiTheme="minorHAnsi" w:cstheme="minorHAnsi"/>
          <w:szCs w:val="24"/>
        </w:rPr>
        <w:t>202</w:t>
      </w:r>
      <w:r w:rsidR="00BC5CDD">
        <w:rPr>
          <w:rFonts w:asciiTheme="minorHAnsi" w:eastAsia="Calibri" w:hAnsiTheme="minorHAnsi" w:cstheme="minorHAnsi"/>
          <w:szCs w:val="24"/>
        </w:rPr>
        <w:t>5</w:t>
      </w:r>
    </w:p>
    <w:p w14:paraId="5EC82A49" w14:textId="515949B0" w:rsidR="000A1951" w:rsidRPr="00103510" w:rsidRDefault="000A1951" w:rsidP="008F733C">
      <w:pPr>
        <w:numPr>
          <w:ilvl w:val="0"/>
          <w:numId w:val="2"/>
        </w:numPr>
        <w:spacing w:after="0"/>
        <w:jc w:val="both"/>
        <w:rPr>
          <w:rFonts w:asciiTheme="minorHAnsi" w:eastAsia="Calibri" w:hAnsiTheme="minorHAnsi" w:cstheme="minorHAnsi"/>
          <w:szCs w:val="24"/>
        </w:rPr>
      </w:pPr>
      <w:r w:rsidRPr="00103510">
        <w:rPr>
          <w:rFonts w:asciiTheme="minorHAnsi" w:eastAsia="Calibri" w:hAnsiTheme="minorHAnsi" w:cstheme="minorHAnsi"/>
          <w:szCs w:val="24"/>
        </w:rPr>
        <w:t xml:space="preserve">Contract Commences </w:t>
      </w:r>
      <w:r w:rsidR="00BC5CDD">
        <w:rPr>
          <w:rFonts w:asciiTheme="minorHAnsi" w:eastAsia="Calibri" w:hAnsiTheme="minorHAnsi" w:cstheme="minorHAnsi"/>
          <w:szCs w:val="24"/>
        </w:rPr>
        <w:t>-</w:t>
      </w:r>
      <w:r w:rsidRPr="00103510">
        <w:rPr>
          <w:rFonts w:asciiTheme="minorHAnsi" w:eastAsia="Calibri" w:hAnsiTheme="minorHAnsi" w:cstheme="minorHAnsi"/>
          <w:szCs w:val="24"/>
        </w:rPr>
        <w:t xml:space="preserve"> </w:t>
      </w:r>
      <w:r w:rsidR="00B43E83">
        <w:rPr>
          <w:rFonts w:asciiTheme="minorHAnsi" w:eastAsia="Calibri" w:hAnsiTheme="minorHAnsi" w:cstheme="minorHAnsi"/>
          <w:szCs w:val="24"/>
        </w:rPr>
        <w:t>3rd</w:t>
      </w:r>
      <w:r w:rsidR="00722D8B" w:rsidRPr="00103510">
        <w:rPr>
          <w:rFonts w:asciiTheme="minorHAnsi" w:eastAsia="Calibri" w:hAnsiTheme="minorHAnsi" w:cstheme="minorHAnsi"/>
          <w:szCs w:val="24"/>
        </w:rPr>
        <w:t xml:space="preserve"> November 2025</w:t>
      </w:r>
      <w:r w:rsidR="00B62D6D" w:rsidRPr="00103510">
        <w:rPr>
          <w:rFonts w:asciiTheme="minorHAnsi" w:eastAsia="Calibri" w:hAnsiTheme="minorHAnsi" w:cstheme="minorHAnsi"/>
          <w:szCs w:val="24"/>
        </w:rPr>
        <w:t xml:space="preserve"> </w:t>
      </w:r>
    </w:p>
    <w:p w14:paraId="400B1247" w14:textId="77777777" w:rsidR="000A1951" w:rsidRPr="000A1951" w:rsidRDefault="000A1951" w:rsidP="008F733C">
      <w:pPr>
        <w:spacing w:after="0"/>
        <w:jc w:val="both"/>
        <w:rPr>
          <w:rFonts w:asciiTheme="minorHAnsi" w:eastAsia="Calibri" w:hAnsiTheme="minorHAnsi" w:cstheme="minorHAnsi"/>
          <w:szCs w:val="24"/>
        </w:rPr>
      </w:pPr>
    </w:p>
    <w:p w14:paraId="03C90CE2" w14:textId="709DCE41" w:rsidR="000A1951" w:rsidRPr="000A1951" w:rsidRDefault="00722D8B" w:rsidP="008F733C">
      <w:pPr>
        <w:spacing w:after="0"/>
        <w:jc w:val="both"/>
        <w:rPr>
          <w:rFonts w:asciiTheme="minorHAnsi" w:eastAsia="Calibri" w:hAnsiTheme="minorHAnsi" w:cstheme="minorHAnsi"/>
          <w:szCs w:val="24"/>
        </w:rPr>
      </w:pPr>
      <w:r w:rsidRPr="00103510">
        <w:rPr>
          <w:rFonts w:asciiTheme="minorHAnsi" w:eastAsia="Calibri" w:hAnsiTheme="minorHAnsi" w:cstheme="minorHAnsi"/>
          <w:szCs w:val="24"/>
        </w:rPr>
        <w:t>Cambridge City</w:t>
      </w:r>
      <w:r w:rsidR="00103510">
        <w:rPr>
          <w:rFonts w:asciiTheme="minorHAnsi" w:eastAsia="Calibri" w:hAnsiTheme="minorHAnsi" w:cstheme="minorHAnsi"/>
          <w:szCs w:val="24"/>
        </w:rPr>
        <w:t xml:space="preserve"> </w:t>
      </w:r>
      <w:r w:rsidR="000A1951" w:rsidRPr="00103510">
        <w:rPr>
          <w:rFonts w:asciiTheme="minorHAnsi" w:eastAsia="Calibri" w:hAnsiTheme="minorHAnsi" w:cstheme="minorHAnsi"/>
          <w:szCs w:val="24"/>
        </w:rPr>
        <w:t>Council</w:t>
      </w:r>
      <w:r w:rsidR="000A1951" w:rsidRPr="000A1951">
        <w:rPr>
          <w:rFonts w:asciiTheme="minorHAnsi" w:eastAsia="Calibri" w:hAnsiTheme="minorHAnsi" w:cstheme="minorHAnsi"/>
          <w:szCs w:val="24"/>
        </w:rPr>
        <w:t xml:space="preserve"> reserves the right to amend timescales due to unforeseen circumstances. In the event of timescales being revised all bidders will be notified in advance.</w:t>
      </w:r>
    </w:p>
    <w:p w14:paraId="52FFDA78" w14:textId="77777777" w:rsidR="000A1951" w:rsidRPr="000A1951" w:rsidRDefault="000A1951" w:rsidP="008F733C">
      <w:pPr>
        <w:spacing w:after="0"/>
        <w:jc w:val="both"/>
        <w:rPr>
          <w:rFonts w:asciiTheme="minorHAnsi" w:eastAsia="Calibri" w:hAnsiTheme="minorHAnsi" w:cstheme="minorHAnsi"/>
          <w:szCs w:val="24"/>
        </w:rPr>
      </w:pPr>
    </w:p>
    <w:p w14:paraId="3C6D196B" w14:textId="77777777" w:rsidR="000A1951" w:rsidRPr="000651BC" w:rsidRDefault="000A1951" w:rsidP="008F733C">
      <w:pPr>
        <w:pStyle w:val="ListParagraph"/>
        <w:numPr>
          <w:ilvl w:val="0"/>
          <w:numId w:val="6"/>
        </w:numPr>
        <w:spacing w:after="0"/>
        <w:jc w:val="both"/>
        <w:rPr>
          <w:rFonts w:asciiTheme="minorHAnsi" w:eastAsia="Calibri" w:hAnsiTheme="minorHAnsi" w:cstheme="minorHAnsi"/>
          <w:b/>
          <w:bCs/>
          <w:szCs w:val="24"/>
          <w:u w:val="single"/>
        </w:rPr>
      </w:pPr>
      <w:r w:rsidRPr="000651BC">
        <w:rPr>
          <w:rFonts w:asciiTheme="minorHAnsi" w:eastAsia="Calibri" w:hAnsiTheme="minorHAnsi" w:cstheme="minorHAnsi"/>
          <w:b/>
          <w:bCs/>
          <w:szCs w:val="24"/>
          <w:u w:val="single"/>
        </w:rPr>
        <w:t>Questions and Answers</w:t>
      </w:r>
    </w:p>
    <w:p w14:paraId="4074DFF5" w14:textId="77777777" w:rsidR="000A1951" w:rsidRPr="000A1951" w:rsidRDefault="000A1951" w:rsidP="008F733C">
      <w:pPr>
        <w:spacing w:after="0"/>
        <w:jc w:val="both"/>
        <w:rPr>
          <w:rFonts w:asciiTheme="minorHAnsi" w:eastAsia="Calibri" w:hAnsiTheme="minorHAnsi" w:cstheme="minorHAnsi"/>
          <w:szCs w:val="24"/>
        </w:rPr>
      </w:pPr>
    </w:p>
    <w:p w14:paraId="5EC09BC9" w14:textId="1893506F" w:rsidR="000A1951" w:rsidRPr="000A1951" w:rsidRDefault="000A1951" w:rsidP="008F733C">
      <w:pPr>
        <w:spacing w:after="0"/>
        <w:jc w:val="both"/>
        <w:rPr>
          <w:rFonts w:asciiTheme="minorHAnsi" w:eastAsia="Calibri" w:hAnsiTheme="minorHAnsi" w:cstheme="minorHAnsi"/>
          <w:szCs w:val="24"/>
        </w:rPr>
      </w:pPr>
      <w:r w:rsidRPr="000A1951">
        <w:rPr>
          <w:rFonts w:asciiTheme="minorHAnsi" w:eastAsia="Calibri" w:hAnsiTheme="minorHAnsi" w:cstheme="minorHAnsi"/>
          <w:szCs w:val="24"/>
        </w:rPr>
        <w:t>Bidders are able to seek clarification or explanation of the details of this RfQ and are asked to submit the</w:t>
      </w:r>
      <w:r w:rsidR="00B411F7">
        <w:rPr>
          <w:rFonts w:asciiTheme="minorHAnsi" w:eastAsia="Calibri" w:hAnsiTheme="minorHAnsi" w:cstheme="minorHAnsi"/>
          <w:szCs w:val="24"/>
        </w:rPr>
        <w:t>m</w:t>
      </w:r>
      <w:r w:rsidRPr="000A1951">
        <w:rPr>
          <w:rFonts w:asciiTheme="minorHAnsi" w:eastAsia="Calibri" w:hAnsiTheme="minorHAnsi" w:cstheme="minorHAnsi"/>
          <w:szCs w:val="24"/>
        </w:rPr>
        <w:t xml:space="preserve"> via the </w:t>
      </w:r>
      <w:r w:rsidR="00B411F7">
        <w:rPr>
          <w:rFonts w:asciiTheme="minorHAnsi" w:eastAsia="Calibri" w:hAnsiTheme="minorHAnsi" w:cstheme="minorHAnsi"/>
          <w:szCs w:val="24"/>
        </w:rPr>
        <w:t xml:space="preserve">Proactis </w:t>
      </w:r>
      <w:r w:rsidRPr="000A1951">
        <w:rPr>
          <w:rFonts w:asciiTheme="minorHAnsi" w:eastAsia="Calibri" w:hAnsiTheme="minorHAnsi" w:cstheme="minorHAnsi"/>
          <w:szCs w:val="24"/>
        </w:rPr>
        <w:t xml:space="preserve">portal. </w:t>
      </w:r>
    </w:p>
    <w:p w14:paraId="1E25496F" w14:textId="77777777" w:rsidR="000A1951" w:rsidRPr="000A1951" w:rsidRDefault="000A1951" w:rsidP="008F733C">
      <w:pPr>
        <w:spacing w:after="0"/>
        <w:jc w:val="both"/>
        <w:rPr>
          <w:rFonts w:asciiTheme="minorHAnsi" w:eastAsia="Calibri" w:hAnsiTheme="minorHAnsi" w:cstheme="minorHAnsi"/>
          <w:szCs w:val="24"/>
        </w:rPr>
      </w:pPr>
    </w:p>
    <w:p w14:paraId="50E41916" w14:textId="067FDAAE" w:rsidR="003145CC" w:rsidRPr="00977A39" w:rsidRDefault="000A1951" w:rsidP="008F733C">
      <w:pPr>
        <w:spacing w:after="0"/>
        <w:jc w:val="both"/>
        <w:rPr>
          <w:rFonts w:asciiTheme="minorHAnsi" w:eastAsia="Calibri" w:hAnsiTheme="minorHAnsi" w:cstheme="minorHAnsi"/>
          <w:color w:val="FF0000"/>
          <w:szCs w:val="24"/>
        </w:rPr>
      </w:pPr>
      <w:r w:rsidRPr="000A1951">
        <w:rPr>
          <w:rFonts w:asciiTheme="minorHAnsi" w:eastAsia="Calibri" w:hAnsiTheme="minorHAnsi" w:cstheme="minorHAnsi"/>
          <w:szCs w:val="24"/>
        </w:rPr>
        <w:t xml:space="preserve">Responses </w:t>
      </w:r>
      <w:r w:rsidR="00B411F7">
        <w:rPr>
          <w:rFonts w:asciiTheme="minorHAnsi" w:eastAsia="Calibri" w:hAnsiTheme="minorHAnsi" w:cstheme="minorHAnsi"/>
          <w:szCs w:val="24"/>
        </w:rPr>
        <w:t xml:space="preserve">to any questions </w:t>
      </w:r>
      <w:r w:rsidRPr="000A1951">
        <w:rPr>
          <w:rFonts w:asciiTheme="minorHAnsi" w:eastAsia="Calibri" w:hAnsiTheme="minorHAnsi" w:cstheme="minorHAnsi"/>
          <w:szCs w:val="24"/>
        </w:rPr>
        <w:t xml:space="preserve">will be given (via the portal) within </w:t>
      </w:r>
      <w:r w:rsidR="00F27B24">
        <w:rPr>
          <w:rFonts w:asciiTheme="minorHAnsi" w:eastAsia="Calibri" w:hAnsiTheme="minorHAnsi" w:cstheme="minorHAnsi"/>
          <w:szCs w:val="24"/>
        </w:rPr>
        <w:t>48 working</w:t>
      </w:r>
      <w:r w:rsidR="00B62D6D">
        <w:rPr>
          <w:rFonts w:asciiTheme="minorHAnsi" w:eastAsia="Calibri" w:hAnsiTheme="minorHAnsi" w:cstheme="minorHAnsi"/>
          <w:szCs w:val="24"/>
        </w:rPr>
        <w:t xml:space="preserve"> </w:t>
      </w:r>
      <w:r w:rsidRPr="000A1951">
        <w:rPr>
          <w:rFonts w:asciiTheme="minorHAnsi" w:eastAsia="Calibri" w:hAnsiTheme="minorHAnsi" w:cstheme="minorHAnsi"/>
          <w:szCs w:val="24"/>
        </w:rPr>
        <w:t>hours</w:t>
      </w:r>
      <w:r w:rsidR="00085195">
        <w:rPr>
          <w:rFonts w:asciiTheme="minorHAnsi" w:eastAsia="Calibri" w:hAnsiTheme="minorHAnsi" w:cstheme="minorHAnsi"/>
          <w:szCs w:val="24"/>
        </w:rPr>
        <w:t>.</w:t>
      </w:r>
    </w:p>
    <w:p w14:paraId="654E77F9" w14:textId="77777777" w:rsidR="003145CC" w:rsidRDefault="003145CC" w:rsidP="008F733C">
      <w:pPr>
        <w:spacing w:after="0"/>
        <w:jc w:val="both"/>
        <w:rPr>
          <w:rFonts w:asciiTheme="minorHAnsi" w:eastAsia="Calibri" w:hAnsiTheme="minorHAnsi" w:cstheme="minorHAnsi"/>
          <w:szCs w:val="24"/>
        </w:rPr>
      </w:pPr>
    </w:p>
    <w:p w14:paraId="09D8E1D4" w14:textId="673B1C15" w:rsidR="00B62D6D" w:rsidRDefault="003145CC" w:rsidP="00085195">
      <w:pPr>
        <w:spacing w:after="0"/>
        <w:jc w:val="both"/>
        <w:rPr>
          <w:rFonts w:asciiTheme="minorHAnsi" w:eastAsia="Calibri" w:hAnsiTheme="minorHAnsi" w:cstheme="minorHAnsi"/>
          <w:szCs w:val="24"/>
        </w:rPr>
      </w:pPr>
      <w:r>
        <w:rPr>
          <w:rFonts w:asciiTheme="minorHAnsi" w:eastAsia="Calibri" w:hAnsiTheme="minorHAnsi" w:cstheme="minorHAnsi"/>
          <w:szCs w:val="24"/>
        </w:rPr>
        <w:t>Questions raised and answers given may form part of the final contract.</w:t>
      </w:r>
      <w:r w:rsidR="005165FD">
        <w:rPr>
          <w:rFonts w:asciiTheme="minorHAnsi" w:eastAsia="Calibri" w:hAnsiTheme="minorHAnsi" w:cstheme="minorHAnsi"/>
          <w:szCs w:val="24"/>
        </w:rPr>
        <w:t xml:space="preserve"> </w:t>
      </w:r>
    </w:p>
    <w:p w14:paraId="67D729FE" w14:textId="77777777" w:rsidR="00085195" w:rsidRPr="00085195" w:rsidRDefault="00085195" w:rsidP="00085195">
      <w:pPr>
        <w:spacing w:after="0"/>
        <w:jc w:val="both"/>
        <w:rPr>
          <w:rFonts w:asciiTheme="minorHAnsi" w:eastAsia="Calibri" w:hAnsiTheme="minorHAnsi" w:cstheme="minorHAnsi"/>
          <w:szCs w:val="24"/>
        </w:rPr>
      </w:pPr>
    </w:p>
    <w:p w14:paraId="141FF9DE" w14:textId="66816726" w:rsidR="000A1951" w:rsidRDefault="000A1951" w:rsidP="008F733C">
      <w:pPr>
        <w:pStyle w:val="ListParagraph"/>
        <w:numPr>
          <w:ilvl w:val="0"/>
          <w:numId w:val="6"/>
        </w:numPr>
        <w:jc w:val="both"/>
        <w:rPr>
          <w:rFonts w:asciiTheme="minorHAnsi" w:hAnsiTheme="minorHAnsi" w:cstheme="minorHAnsi"/>
          <w:b/>
          <w:szCs w:val="24"/>
          <w:u w:val="single"/>
        </w:rPr>
      </w:pPr>
      <w:r w:rsidRPr="000651BC">
        <w:rPr>
          <w:rFonts w:asciiTheme="minorHAnsi" w:hAnsiTheme="minorHAnsi" w:cstheme="minorHAnsi"/>
          <w:b/>
          <w:szCs w:val="24"/>
          <w:u w:val="single"/>
        </w:rPr>
        <w:t>Overview of Requirements and Specification</w:t>
      </w:r>
    </w:p>
    <w:p w14:paraId="4117477B" w14:textId="55B4B1B4" w:rsidR="00F660F6" w:rsidRPr="00A9302C" w:rsidRDefault="00F660F6" w:rsidP="008F733C">
      <w:pPr>
        <w:jc w:val="both"/>
        <w:rPr>
          <w:rFonts w:asciiTheme="minorHAnsi" w:hAnsiTheme="minorHAnsi" w:cstheme="minorHAnsi"/>
          <w:bCs/>
          <w:szCs w:val="24"/>
        </w:rPr>
      </w:pPr>
      <w:r w:rsidRPr="00103510">
        <w:rPr>
          <w:rFonts w:asciiTheme="minorHAnsi" w:hAnsiTheme="minorHAnsi" w:cstheme="minorHAnsi"/>
          <w:bCs/>
          <w:szCs w:val="24"/>
        </w:rPr>
        <w:t>This project will be judge</w:t>
      </w:r>
      <w:r w:rsidR="00DB0A79" w:rsidRPr="00103510">
        <w:rPr>
          <w:rFonts w:asciiTheme="minorHAnsi" w:hAnsiTheme="minorHAnsi" w:cstheme="minorHAnsi"/>
          <w:bCs/>
          <w:szCs w:val="24"/>
        </w:rPr>
        <w:t xml:space="preserve">d on </w:t>
      </w:r>
      <w:r w:rsidR="00A9302C" w:rsidRPr="00103510">
        <w:rPr>
          <w:rFonts w:asciiTheme="minorHAnsi" w:hAnsiTheme="minorHAnsi" w:cstheme="minorHAnsi"/>
          <w:bCs/>
          <w:szCs w:val="24"/>
        </w:rPr>
        <w:t>the framework price of a 30</w:t>
      </w:r>
      <w:r w:rsidRPr="00103510">
        <w:rPr>
          <w:rFonts w:asciiTheme="minorHAnsi" w:hAnsiTheme="minorHAnsi" w:cstheme="minorHAnsi"/>
          <w:bCs/>
          <w:szCs w:val="24"/>
        </w:rPr>
        <w:t xml:space="preserve">% </w:t>
      </w:r>
      <w:r w:rsidR="00DB0A79" w:rsidRPr="00103510">
        <w:rPr>
          <w:rFonts w:asciiTheme="minorHAnsi" w:hAnsiTheme="minorHAnsi" w:cstheme="minorHAnsi"/>
          <w:bCs/>
          <w:szCs w:val="24"/>
        </w:rPr>
        <w:t>Price</w:t>
      </w:r>
      <w:r w:rsidRPr="00103510">
        <w:rPr>
          <w:rFonts w:asciiTheme="minorHAnsi" w:hAnsiTheme="minorHAnsi" w:cstheme="minorHAnsi"/>
          <w:bCs/>
          <w:szCs w:val="24"/>
        </w:rPr>
        <w:t xml:space="preserve"> and </w:t>
      </w:r>
      <w:r w:rsidR="00A9302C" w:rsidRPr="00103510">
        <w:rPr>
          <w:rFonts w:asciiTheme="minorHAnsi" w:hAnsiTheme="minorHAnsi" w:cstheme="minorHAnsi"/>
          <w:bCs/>
          <w:szCs w:val="24"/>
        </w:rPr>
        <w:t>70</w:t>
      </w:r>
      <w:r w:rsidRPr="00103510">
        <w:rPr>
          <w:rFonts w:asciiTheme="minorHAnsi" w:hAnsiTheme="minorHAnsi" w:cstheme="minorHAnsi"/>
          <w:bCs/>
          <w:szCs w:val="24"/>
        </w:rPr>
        <w:t xml:space="preserve">% </w:t>
      </w:r>
      <w:r w:rsidR="00DB0A79" w:rsidRPr="00103510">
        <w:rPr>
          <w:rFonts w:asciiTheme="minorHAnsi" w:hAnsiTheme="minorHAnsi" w:cstheme="minorHAnsi"/>
          <w:bCs/>
          <w:szCs w:val="24"/>
        </w:rPr>
        <w:t>Quality</w:t>
      </w:r>
      <w:r w:rsidRPr="00103510">
        <w:rPr>
          <w:rFonts w:asciiTheme="minorHAnsi" w:hAnsiTheme="minorHAnsi" w:cstheme="minorHAnsi"/>
          <w:bCs/>
          <w:szCs w:val="24"/>
        </w:rPr>
        <w:t>.</w:t>
      </w:r>
      <w:r w:rsidRPr="00A9302C">
        <w:rPr>
          <w:rFonts w:asciiTheme="minorHAnsi" w:hAnsiTheme="minorHAnsi" w:cstheme="minorHAnsi"/>
          <w:bCs/>
          <w:szCs w:val="24"/>
        </w:rPr>
        <w:t xml:space="preserve">  </w:t>
      </w:r>
    </w:p>
    <w:p w14:paraId="0D5EF8D2" w14:textId="420B25C5" w:rsidR="00F660F6" w:rsidRPr="00F660F6" w:rsidRDefault="00F660F6" w:rsidP="008F733C">
      <w:pPr>
        <w:jc w:val="both"/>
        <w:rPr>
          <w:rFonts w:asciiTheme="minorHAnsi" w:hAnsiTheme="minorHAnsi" w:cstheme="minorHAnsi"/>
          <w:bCs/>
          <w:szCs w:val="24"/>
        </w:rPr>
      </w:pPr>
      <w:r w:rsidRPr="00F660F6">
        <w:rPr>
          <w:rFonts w:asciiTheme="minorHAnsi" w:hAnsiTheme="minorHAnsi" w:cstheme="minorHAnsi"/>
          <w:bCs/>
          <w:szCs w:val="24"/>
        </w:rPr>
        <w:lastRenderedPageBreak/>
        <w:t>Below is the requirement that will assist you in completing your submission for this work.  The criteria for assessing your bid will be in Section 5 Submission and Quality and Section 6 Pricing</w:t>
      </w:r>
      <w:r w:rsidR="00674FD7">
        <w:rPr>
          <w:rFonts w:asciiTheme="minorHAnsi" w:hAnsiTheme="minorHAnsi" w:cstheme="minorHAnsi"/>
          <w:bCs/>
          <w:szCs w:val="24"/>
        </w:rPr>
        <w:t>.</w:t>
      </w:r>
    </w:p>
    <w:p w14:paraId="1D76D0FB" w14:textId="77777777" w:rsidR="003938CB" w:rsidRPr="00674FD7" w:rsidRDefault="00B62D6D" w:rsidP="003938CB">
      <w:pPr>
        <w:jc w:val="both"/>
        <w:rPr>
          <w:rFonts w:asciiTheme="minorHAnsi" w:hAnsiTheme="minorHAnsi" w:cstheme="minorHAnsi"/>
          <w:bCs/>
        </w:rPr>
      </w:pPr>
      <w:r w:rsidRPr="00B62D6D">
        <w:rPr>
          <w:rFonts w:asciiTheme="minorHAnsi" w:hAnsiTheme="minorHAnsi" w:cstheme="minorHAnsi"/>
          <w:bCs/>
          <w:szCs w:val="24"/>
        </w:rPr>
        <w:t xml:space="preserve">Requirements for the project </w:t>
      </w:r>
      <w:r w:rsidR="00BC3989">
        <w:rPr>
          <w:rFonts w:asciiTheme="minorHAnsi" w:hAnsiTheme="minorHAnsi" w:cstheme="minorHAnsi"/>
          <w:bCs/>
          <w:szCs w:val="24"/>
        </w:rPr>
        <w:t xml:space="preserve">– </w:t>
      </w:r>
      <w:r w:rsidR="003938CB" w:rsidRPr="00674FD7">
        <w:rPr>
          <w:rFonts w:asciiTheme="minorHAnsi" w:hAnsiTheme="minorHAnsi" w:cstheme="minorHAnsi"/>
          <w:bCs/>
        </w:rPr>
        <w:t>Cambridge City Council seeks to appoint a multi-disciplinary consultancy, regulated by the Royal Institution of Chartered Surveyors (RICS), to provide Cost Management and Project Management services across its residential, commercial, and community property portfolio.</w:t>
      </w:r>
    </w:p>
    <w:p w14:paraId="723BDC29" w14:textId="3583C89E" w:rsidR="003938CB" w:rsidRDefault="003938CB" w:rsidP="003938CB">
      <w:pPr>
        <w:jc w:val="both"/>
        <w:rPr>
          <w:rFonts w:asciiTheme="minorHAnsi" w:hAnsiTheme="minorHAnsi" w:cstheme="minorHAnsi"/>
          <w:bCs/>
          <w:szCs w:val="24"/>
        </w:rPr>
      </w:pPr>
      <w:r w:rsidRPr="003938CB">
        <w:rPr>
          <w:rFonts w:asciiTheme="minorHAnsi" w:hAnsiTheme="minorHAnsi" w:cstheme="minorHAnsi"/>
          <w:bCs/>
          <w:szCs w:val="24"/>
        </w:rPr>
        <w:t xml:space="preserve">The contract will run for an initial period of </w:t>
      </w:r>
      <w:r w:rsidRPr="003938CB">
        <w:rPr>
          <w:rFonts w:asciiTheme="minorHAnsi" w:hAnsiTheme="minorHAnsi" w:cstheme="minorHAnsi"/>
          <w:b/>
          <w:bCs/>
          <w:szCs w:val="24"/>
        </w:rPr>
        <w:t>two years</w:t>
      </w:r>
      <w:r w:rsidRPr="003938CB">
        <w:rPr>
          <w:rFonts w:asciiTheme="minorHAnsi" w:hAnsiTheme="minorHAnsi" w:cstheme="minorHAnsi"/>
          <w:bCs/>
          <w:szCs w:val="24"/>
        </w:rPr>
        <w:t xml:space="preserve">, with the option to extend for a further </w:t>
      </w:r>
      <w:r w:rsidRPr="003938CB">
        <w:rPr>
          <w:rFonts w:asciiTheme="minorHAnsi" w:hAnsiTheme="minorHAnsi" w:cstheme="minorHAnsi"/>
          <w:b/>
          <w:bCs/>
          <w:szCs w:val="24"/>
        </w:rPr>
        <w:t>one year</w:t>
      </w:r>
      <w:r w:rsidR="00B46121" w:rsidRPr="00674FD7">
        <w:rPr>
          <w:rFonts w:asciiTheme="minorHAnsi" w:hAnsiTheme="minorHAnsi" w:cstheme="minorHAnsi"/>
          <w:b/>
          <w:bCs/>
          <w:szCs w:val="24"/>
        </w:rPr>
        <w:t xml:space="preserve"> </w:t>
      </w:r>
      <w:r w:rsidR="00B46121" w:rsidRPr="00674FD7">
        <w:rPr>
          <w:rFonts w:asciiTheme="minorHAnsi" w:hAnsiTheme="minorHAnsi" w:cstheme="minorHAnsi"/>
          <w:szCs w:val="24"/>
        </w:rPr>
        <w:t>(subject to the agreement of both parties)</w:t>
      </w:r>
      <w:r w:rsidRPr="003938CB">
        <w:rPr>
          <w:rFonts w:asciiTheme="minorHAnsi" w:hAnsiTheme="minorHAnsi" w:cstheme="minorHAnsi"/>
          <w:szCs w:val="24"/>
        </w:rPr>
        <w:t>.</w:t>
      </w:r>
      <w:r w:rsidRPr="003938CB">
        <w:rPr>
          <w:rFonts w:asciiTheme="minorHAnsi" w:hAnsiTheme="minorHAnsi" w:cstheme="minorHAnsi"/>
          <w:bCs/>
          <w:szCs w:val="24"/>
        </w:rPr>
        <w:t xml:space="preserve"> Services will be instructed via </w:t>
      </w:r>
      <w:r w:rsidRPr="003938CB">
        <w:rPr>
          <w:rFonts w:asciiTheme="minorHAnsi" w:hAnsiTheme="minorHAnsi" w:cstheme="minorHAnsi"/>
          <w:b/>
          <w:bCs/>
          <w:szCs w:val="24"/>
        </w:rPr>
        <w:t>Task Orders</w:t>
      </w:r>
      <w:r w:rsidRPr="003938CB">
        <w:rPr>
          <w:rFonts w:asciiTheme="minorHAnsi" w:hAnsiTheme="minorHAnsi" w:cstheme="minorHAnsi"/>
          <w:bCs/>
          <w:szCs w:val="24"/>
        </w:rPr>
        <w:t xml:space="preserve"> under the umbrella </w:t>
      </w:r>
      <w:r w:rsidRPr="003938CB">
        <w:rPr>
          <w:rFonts w:asciiTheme="minorHAnsi" w:hAnsiTheme="minorHAnsi" w:cstheme="minorHAnsi"/>
          <w:b/>
          <w:bCs/>
          <w:szCs w:val="24"/>
        </w:rPr>
        <w:t>NEC4 Professional Services Contract, Option E (Cost Reimbursable)</w:t>
      </w:r>
      <w:r w:rsidRPr="003938CB">
        <w:rPr>
          <w:rFonts w:asciiTheme="minorHAnsi" w:hAnsiTheme="minorHAnsi" w:cstheme="minorHAnsi"/>
          <w:bCs/>
          <w:szCs w:val="24"/>
        </w:rPr>
        <w:t>.</w:t>
      </w:r>
    </w:p>
    <w:p w14:paraId="11CFE71E" w14:textId="7097B7B6" w:rsidR="00B43E83" w:rsidRPr="00316413" w:rsidRDefault="00B43E83" w:rsidP="00316413">
      <w:pPr>
        <w:jc w:val="both"/>
        <w:rPr>
          <w:rFonts w:asciiTheme="minorHAnsi" w:hAnsiTheme="minorHAnsi" w:cstheme="minorHAnsi"/>
          <w:bCs/>
          <w:szCs w:val="24"/>
        </w:rPr>
      </w:pPr>
      <w:r w:rsidRPr="00B43E83">
        <w:rPr>
          <w:rFonts w:asciiTheme="minorHAnsi" w:hAnsiTheme="minorHAnsi" w:cstheme="minorHAnsi"/>
          <w:bCs/>
          <w:szCs w:val="24"/>
        </w:rPr>
        <w:t xml:space="preserve">The contract will be administered through the Built Intelligence FastDraft platform. Further details are provided in Appendix </w:t>
      </w:r>
      <w:r w:rsidR="005F5E2A">
        <w:rPr>
          <w:rFonts w:asciiTheme="minorHAnsi" w:hAnsiTheme="minorHAnsi" w:cstheme="minorHAnsi"/>
          <w:bCs/>
          <w:szCs w:val="24"/>
        </w:rPr>
        <w:t>D</w:t>
      </w:r>
      <w:r w:rsidRPr="00B43E83">
        <w:rPr>
          <w:rFonts w:asciiTheme="minorHAnsi" w:hAnsiTheme="minorHAnsi" w:cstheme="minorHAnsi"/>
          <w:bCs/>
          <w:szCs w:val="24"/>
        </w:rPr>
        <w:t xml:space="preserve"> </w:t>
      </w:r>
      <w:r w:rsidR="00622559">
        <w:rPr>
          <w:rFonts w:asciiTheme="minorHAnsi" w:hAnsiTheme="minorHAnsi" w:cstheme="minorHAnsi"/>
          <w:bCs/>
          <w:szCs w:val="24"/>
        </w:rPr>
        <w:t>-</w:t>
      </w:r>
      <w:r w:rsidRPr="00B43E83">
        <w:rPr>
          <w:rFonts w:asciiTheme="minorHAnsi" w:hAnsiTheme="minorHAnsi" w:cstheme="minorHAnsi"/>
          <w:bCs/>
          <w:szCs w:val="24"/>
        </w:rPr>
        <w:t xml:space="preserve"> Contract Administration FastDraft</w:t>
      </w:r>
      <w:r w:rsidR="00AF5D14">
        <w:rPr>
          <w:rFonts w:asciiTheme="minorHAnsi" w:hAnsiTheme="minorHAnsi" w:cstheme="minorHAnsi"/>
          <w:bCs/>
          <w:szCs w:val="24"/>
        </w:rPr>
        <w:t>.</w:t>
      </w:r>
    </w:p>
    <w:p w14:paraId="2B0DE558" w14:textId="77777777" w:rsidR="00316413" w:rsidRPr="00316413" w:rsidRDefault="00316413" w:rsidP="00316413">
      <w:pPr>
        <w:jc w:val="both"/>
        <w:rPr>
          <w:rFonts w:asciiTheme="minorHAnsi" w:hAnsiTheme="minorHAnsi" w:cstheme="minorHAnsi"/>
          <w:bCs/>
          <w:szCs w:val="24"/>
        </w:rPr>
      </w:pPr>
      <w:r w:rsidRPr="00316413">
        <w:rPr>
          <w:rFonts w:asciiTheme="minorHAnsi" w:hAnsiTheme="minorHAnsi" w:cstheme="minorHAnsi"/>
          <w:b/>
          <w:bCs/>
          <w:szCs w:val="24"/>
        </w:rPr>
        <w:t>No Z Clauses will be permitted.</w:t>
      </w:r>
    </w:p>
    <w:p w14:paraId="30D812F8" w14:textId="46D567A0" w:rsidR="00703645" w:rsidRPr="003938CB" w:rsidRDefault="00FD273C" w:rsidP="003938CB">
      <w:pPr>
        <w:jc w:val="both"/>
        <w:rPr>
          <w:rFonts w:asciiTheme="minorHAnsi" w:hAnsiTheme="minorHAnsi" w:cstheme="minorHAnsi"/>
          <w:bCs/>
          <w:szCs w:val="24"/>
        </w:rPr>
      </w:pPr>
      <w:r w:rsidRPr="00FD273C">
        <w:rPr>
          <w:rFonts w:asciiTheme="minorHAnsi" w:hAnsiTheme="minorHAnsi" w:cstheme="minorHAnsi"/>
          <w:bCs/>
          <w:szCs w:val="24"/>
        </w:rPr>
        <w:t>The form of contract will be the NEC4 Professional Services Contract (PSC) Option E (Cost Reimbursable) with Task Orders. The full NEC4 contract conditions are not issued with this RFQ but are available from the NEC (Thomas Telford Ltd). The Council will not amend those conditions, and no Z clauses are permitted. Contract Data Part One is issued as Appendix A and will form part of the final agreement, together with the Consultant’s completed Contract Data Part Two. The selected Option Clauses (Appendix B), the KPI Schedule (Appendix C), and the FastDraft Guidance Note (Appendix D) will also form part of the final agreement. Bidders are required to confirm acceptance of this contractual basis</w:t>
      </w:r>
    </w:p>
    <w:p w14:paraId="7D7A0CD3" w14:textId="77777777" w:rsidR="003938CB" w:rsidRPr="003938CB" w:rsidRDefault="003938CB" w:rsidP="003938CB">
      <w:pPr>
        <w:jc w:val="both"/>
        <w:rPr>
          <w:rFonts w:asciiTheme="minorHAnsi" w:hAnsiTheme="minorHAnsi" w:cstheme="minorHAnsi"/>
          <w:bCs/>
          <w:szCs w:val="24"/>
        </w:rPr>
      </w:pPr>
      <w:r w:rsidRPr="003938CB">
        <w:rPr>
          <w:rFonts w:asciiTheme="minorHAnsi" w:hAnsiTheme="minorHAnsi" w:cstheme="minorHAnsi"/>
          <w:bCs/>
          <w:szCs w:val="24"/>
        </w:rPr>
        <w:t>The appointed consultancy will be required to:</w:t>
      </w:r>
    </w:p>
    <w:p w14:paraId="4E4AE546" w14:textId="77777777" w:rsidR="003938CB" w:rsidRPr="003938CB" w:rsidRDefault="003938CB" w:rsidP="003938CB">
      <w:pPr>
        <w:numPr>
          <w:ilvl w:val="0"/>
          <w:numId w:val="7"/>
        </w:numPr>
        <w:jc w:val="both"/>
        <w:rPr>
          <w:rFonts w:asciiTheme="minorHAnsi" w:hAnsiTheme="minorHAnsi" w:cstheme="minorHAnsi"/>
          <w:bCs/>
          <w:szCs w:val="24"/>
        </w:rPr>
      </w:pPr>
      <w:r w:rsidRPr="003938CB">
        <w:rPr>
          <w:rFonts w:asciiTheme="minorHAnsi" w:hAnsiTheme="minorHAnsi" w:cstheme="minorHAnsi"/>
          <w:bCs/>
          <w:szCs w:val="24"/>
        </w:rPr>
        <w:t xml:space="preserve">Deliver professional </w:t>
      </w:r>
      <w:r w:rsidRPr="003938CB">
        <w:rPr>
          <w:rFonts w:asciiTheme="minorHAnsi" w:hAnsiTheme="minorHAnsi" w:cstheme="minorHAnsi"/>
          <w:b/>
          <w:bCs/>
          <w:szCs w:val="24"/>
        </w:rPr>
        <w:t>Cost Management</w:t>
      </w:r>
      <w:r w:rsidRPr="003938CB">
        <w:rPr>
          <w:rFonts w:asciiTheme="minorHAnsi" w:hAnsiTheme="minorHAnsi" w:cstheme="minorHAnsi"/>
          <w:bCs/>
          <w:szCs w:val="24"/>
        </w:rPr>
        <w:t xml:space="preserve"> services, including feasibility estimates, cost planning, budget management, tender analysis, and final accounts.</w:t>
      </w:r>
    </w:p>
    <w:p w14:paraId="2A4A9A8E" w14:textId="77777777" w:rsidR="003938CB" w:rsidRPr="003938CB" w:rsidRDefault="003938CB" w:rsidP="003938CB">
      <w:pPr>
        <w:numPr>
          <w:ilvl w:val="0"/>
          <w:numId w:val="7"/>
        </w:numPr>
        <w:jc w:val="both"/>
        <w:rPr>
          <w:rFonts w:asciiTheme="minorHAnsi" w:hAnsiTheme="minorHAnsi" w:cstheme="minorHAnsi"/>
          <w:bCs/>
          <w:szCs w:val="24"/>
        </w:rPr>
      </w:pPr>
      <w:r w:rsidRPr="003938CB">
        <w:rPr>
          <w:rFonts w:asciiTheme="minorHAnsi" w:hAnsiTheme="minorHAnsi" w:cstheme="minorHAnsi"/>
          <w:bCs/>
          <w:szCs w:val="24"/>
        </w:rPr>
        <w:t xml:space="preserve">Provide </w:t>
      </w:r>
      <w:r w:rsidRPr="003938CB">
        <w:rPr>
          <w:rFonts w:asciiTheme="minorHAnsi" w:hAnsiTheme="minorHAnsi" w:cstheme="minorHAnsi"/>
          <w:b/>
          <w:bCs/>
          <w:szCs w:val="24"/>
        </w:rPr>
        <w:t>Project Management</w:t>
      </w:r>
      <w:r w:rsidRPr="003938CB">
        <w:rPr>
          <w:rFonts w:asciiTheme="minorHAnsi" w:hAnsiTheme="minorHAnsi" w:cstheme="minorHAnsi"/>
          <w:bCs/>
          <w:szCs w:val="24"/>
        </w:rPr>
        <w:t xml:space="preserve"> services, covering project set-up, programme management, risk management, stakeholder engagement, contract administration, and delivery oversight.</w:t>
      </w:r>
    </w:p>
    <w:p w14:paraId="0B17F130" w14:textId="77777777" w:rsidR="003938CB" w:rsidRPr="003938CB" w:rsidRDefault="003938CB" w:rsidP="003938CB">
      <w:pPr>
        <w:numPr>
          <w:ilvl w:val="0"/>
          <w:numId w:val="7"/>
        </w:numPr>
        <w:jc w:val="both"/>
        <w:rPr>
          <w:rFonts w:asciiTheme="minorHAnsi" w:hAnsiTheme="minorHAnsi" w:cstheme="minorHAnsi"/>
          <w:bCs/>
          <w:szCs w:val="24"/>
        </w:rPr>
      </w:pPr>
      <w:r w:rsidRPr="003938CB">
        <w:rPr>
          <w:rFonts w:asciiTheme="minorHAnsi" w:hAnsiTheme="minorHAnsi" w:cstheme="minorHAnsi"/>
          <w:bCs/>
          <w:szCs w:val="24"/>
        </w:rPr>
        <w:t>Support the Council’s Asset Management team in ensuring compliance, value for money, and alignment with Council priorities.</w:t>
      </w:r>
    </w:p>
    <w:p w14:paraId="308C695F" w14:textId="77777777" w:rsidR="003938CB" w:rsidRPr="003938CB" w:rsidRDefault="003938CB" w:rsidP="003938CB">
      <w:pPr>
        <w:numPr>
          <w:ilvl w:val="0"/>
          <w:numId w:val="7"/>
        </w:numPr>
        <w:jc w:val="both"/>
        <w:rPr>
          <w:rFonts w:asciiTheme="minorHAnsi" w:hAnsiTheme="minorHAnsi" w:cstheme="minorHAnsi"/>
          <w:bCs/>
          <w:szCs w:val="24"/>
        </w:rPr>
      </w:pPr>
      <w:r w:rsidRPr="003938CB">
        <w:rPr>
          <w:rFonts w:asciiTheme="minorHAnsi" w:hAnsiTheme="minorHAnsi" w:cstheme="minorHAnsi"/>
          <w:bCs/>
          <w:szCs w:val="24"/>
        </w:rPr>
        <w:lastRenderedPageBreak/>
        <w:t>Mobilise quickly in response to Task Orders, providing scalable resource for projects of varying size and complexity.</w:t>
      </w:r>
    </w:p>
    <w:p w14:paraId="15B33E6D" w14:textId="77777777" w:rsidR="003938CB" w:rsidRPr="003938CB" w:rsidRDefault="003938CB" w:rsidP="003938CB">
      <w:pPr>
        <w:numPr>
          <w:ilvl w:val="0"/>
          <w:numId w:val="7"/>
        </w:numPr>
        <w:jc w:val="both"/>
        <w:rPr>
          <w:rFonts w:asciiTheme="minorHAnsi" w:hAnsiTheme="minorHAnsi" w:cstheme="minorHAnsi"/>
          <w:bCs/>
          <w:szCs w:val="24"/>
        </w:rPr>
      </w:pPr>
      <w:r w:rsidRPr="003938CB">
        <w:rPr>
          <w:rFonts w:asciiTheme="minorHAnsi" w:hAnsiTheme="minorHAnsi" w:cstheme="minorHAnsi"/>
          <w:bCs/>
          <w:szCs w:val="24"/>
        </w:rPr>
        <w:t>Demonstrate experience in public sector delivery, strong commercial controls, and the ability to work collaboratively with internal teams and external contractors.</w:t>
      </w:r>
    </w:p>
    <w:p w14:paraId="340A5C4B" w14:textId="6E4B82B2" w:rsidR="00C714C6" w:rsidRDefault="003938CB" w:rsidP="00B46D21">
      <w:pPr>
        <w:jc w:val="both"/>
        <w:rPr>
          <w:rFonts w:asciiTheme="minorHAnsi" w:hAnsiTheme="minorHAnsi" w:cstheme="minorHAnsi"/>
          <w:bCs/>
          <w:szCs w:val="24"/>
        </w:rPr>
      </w:pPr>
      <w:r w:rsidRPr="003938CB">
        <w:rPr>
          <w:rFonts w:asciiTheme="minorHAnsi" w:hAnsiTheme="minorHAnsi" w:cstheme="minorHAnsi"/>
          <w:bCs/>
          <w:szCs w:val="24"/>
        </w:rPr>
        <w:t>The consultancy will be expected to act as a trusted partner, providing proactive advice, clear reporting, and robust professional standards to ensure successful outcomes across the Council’s capital programme.</w:t>
      </w:r>
    </w:p>
    <w:p w14:paraId="70B047C9" w14:textId="77777777" w:rsidR="00CD2735" w:rsidRPr="00C714C6" w:rsidRDefault="00CD2735" w:rsidP="00B46D21">
      <w:pPr>
        <w:jc w:val="both"/>
        <w:rPr>
          <w:rFonts w:asciiTheme="minorHAnsi" w:hAnsiTheme="minorHAnsi" w:cstheme="minorHAnsi"/>
          <w:bCs/>
          <w:color w:val="00B050"/>
          <w:szCs w:val="24"/>
        </w:rPr>
      </w:pPr>
    </w:p>
    <w:p w14:paraId="7CDEE506" w14:textId="57956011" w:rsidR="00A463BE" w:rsidRPr="000651BC" w:rsidRDefault="00A463BE" w:rsidP="008F733C">
      <w:pPr>
        <w:pStyle w:val="ListParagraph"/>
        <w:numPr>
          <w:ilvl w:val="0"/>
          <w:numId w:val="6"/>
        </w:numPr>
        <w:jc w:val="both"/>
        <w:rPr>
          <w:rFonts w:asciiTheme="minorHAnsi" w:hAnsiTheme="minorHAnsi" w:cstheme="minorHAnsi"/>
          <w:b/>
          <w:bCs/>
          <w:szCs w:val="24"/>
          <w:u w:val="single"/>
        </w:rPr>
      </w:pPr>
      <w:r w:rsidRPr="000651BC">
        <w:rPr>
          <w:rFonts w:asciiTheme="minorHAnsi" w:hAnsiTheme="minorHAnsi" w:cstheme="minorHAnsi"/>
          <w:b/>
          <w:bCs/>
          <w:szCs w:val="24"/>
          <w:u w:val="single"/>
        </w:rPr>
        <w:t xml:space="preserve">Terms and Submissions </w:t>
      </w:r>
      <w:r w:rsidR="00F660F6">
        <w:rPr>
          <w:rFonts w:asciiTheme="minorHAnsi" w:hAnsiTheme="minorHAnsi" w:cstheme="minorHAnsi"/>
          <w:b/>
          <w:bCs/>
          <w:szCs w:val="24"/>
          <w:u w:val="single"/>
        </w:rPr>
        <w:t>– Quality Questions</w:t>
      </w:r>
    </w:p>
    <w:p w14:paraId="0C6DD66E" w14:textId="77777777" w:rsidR="00EC49D3" w:rsidRDefault="00EC49D3" w:rsidP="00EC49D3">
      <w:pPr>
        <w:contextualSpacing/>
        <w:jc w:val="both"/>
        <w:rPr>
          <w:rFonts w:asciiTheme="minorHAnsi" w:hAnsiTheme="minorHAnsi" w:cstheme="minorHAnsi"/>
          <w:szCs w:val="24"/>
        </w:rPr>
      </w:pPr>
      <w:r w:rsidRPr="00EC49D3">
        <w:rPr>
          <w:rFonts w:asciiTheme="minorHAnsi" w:hAnsiTheme="minorHAnsi" w:cstheme="minorHAnsi"/>
          <w:szCs w:val="24"/>
        </w:rPr>
        <w:t>Bidders are required to provide responses to the following quality questions. Responses should be concise, evidence-based, and directly relevant to the Council’s requirements. Each response will be evaluated using the quality scoring scale set out in this RfQ.</w:t>
      </w:r>
    </w:p>
    <w:p w14:paraId="73E4F4CB" w14:textId="77777777" w:rsidR="00EC49D3" w:rsidRPr="00EC49D3" w:rsidRDefault="00EC49D3" w:rsidP="00EC49D3">
      <w:pPr>
        <w:contextualSpacing/>
        <w:jc w:val="both"/>
        <w:rPr>
          <w:rFonts w:asciiTheme="minorHAnsi" w:hAnsiTheme="minorHAnsi" w:cstheme="minorHAnsi"/>
          <w:szCs w:val="24"/>
        </w:rPr>
      </w:pPr>
    </w:p>
    <w:p w14:paraId="46836678" w14:textId="6BB5F88F" w:rsidR="000A1951" w:rsidRDefault="00EC49D3" w:rsidP="008F733C">
      <w:pPr>
        <w:contextualSpacing/>
        <w:jc w:val="both"/>
        <w:rPr>
          <w:rFonts w:asciiTheme="minorHAnsi" w:hAnsiTheme="minorHAnsi" w:cstheme="minorHAnsi"/>
          <w:b/>
          <w:bCs/>
          <w:szCs w:val="24"/>
        </w:rPr>
      </w:pPr>
      <w:r w:rsidRPr="00EC49D3">
        <w:rPr>
          <w:rFonts w:asciiTheme="minorHAnsi" w:hAnsiTheme="minorHAnsi" w:cstheme="minorHAnsi"/>
          <w:b/>
          <w:bCs/>
          <w:szCs w:val="24"/>
        </w:rPr>
        <w:t>Quality accounts for 70% of the overall evaluation.</w:t>
      </w:r>
    </w:p>
    <w:p w14:paraId="2EB6B464" w14:textId="77777777" w:rsidR="00CD2735" w:rsidRDefault="00CD2735" w:rsidP="008F733C">
      <w:pPr>
        <w:contextualSpacing/>
        <w:jc w:val="both"/>
        <w:rPr>
          <w:rFonts w:asciiTheme="minorHAnsi" w:hAnsiTheme="minorHAnsi" w:cstheme="minorHAnsi"/>
          <w:szCs w:val="24"/>
        </w:rPr>
      </w:pPr>
    </w:p>
    <w:tbl>
      <w:tblPr>
        <w:tblW w:w="9276" w:type="dxa"/>
        <w:tblCellSpacing w:w="15" w:type="dxa"/>
        <w:tblInd w:w="-142" w:type="dxa"/>
        <w:tblCellMar>
          <w:top w:w="15" w:type="dxa"/>
          <w:left w:w="15" w:type="dxa"/>
          <w:bottom w:w="15" w:type="dxa"/>
          <w:right w:w="15" w:type="dxa"/>
        </w:tblCellMar>
        <w:tblLook w:val="04A0" w:firstRow="1" w:lastRow="0" w:firstColumn="1" w:lastColumn="0" w:noHBand="0" w:noVBand="1"/>
      </w:tblPr>
      <w:tblGrid>
        <w:gridCol w:w="6025"/>
        <w:gridCol w:w="1926"/>
        <w:gridCol w:w="1325"/>
      </w:tblGrid>
      <w:tr w:rsidR="00D52E65" w:rsidRPr="00D52E65" w14:paraId="3F85484D" w14:textId="77777777" w:rsidTr="00625E42">
        <w:trPr>
          <w:trHeight w:val="667"/>
          <w:tblHeader/>
          <w:tblCellSpacing w:w="15" w:type="dxa"/>
        </w:trPr>
        <w:tc>
          <w:tcPr>
            <w:tcW w:w="5980" w:type="dxa"/>
            <w:vAlign w:val="center"/>
            <w:hideMark/>
          </w:tcPr>
          <w:p w14:paraId="05C4EEE5" w14:textId="77777777" w:rsidR="00D52E65" w:rsidRPr="00D52E65" w:rsidRDefault="00D52E65" w:rsidP="00D52E65">
            <w:pPr>
              <w:contextualSpacing/>
              <w:jc w:val="both"/>
              <w:rPr>
                <w:rFonts w:asciiTheme="minorHAnsi" w:hAnsiTheme="minorHAnsi" w:cstheme="minorHAnsi"/>
                <w:b/>
                <w:bCs/>
                <w:szCs w:val="24"/>
              </w:rPr>
            </w:pPr>
            <w:r w:rsidRPr="00D52E65">
              <w:rPr>
                <w:rFonts w:asciiTheme="minorHAnsi" w:hAnsiTheme="minorHAnsi" w:cstheme="minorHAnsi"/>
                <w:b/>
                <w:bCs/>
                <w:szCs w:val="24"/>
              </w:rPr>
              <w:t>Question</w:t>
            </w:r>
          </w:p>
        </w:tc>
        <w:tc>
          <w:tcPr>
            <w:tcW w:w="1896" w:type="dxa"/>
            <w:vAlign w:val="center"/>
            <w:hideMark/>
          </w:tcPr>
          <w:p w14:paraId="6F0D8B00" w14:textId="21E81959" w:rsidR="00D52E65" w:rsidRPr="00D52E65" w:rsidRDefault="00D52E65" w:rsidP="004855AC">
            <w:pPr>
              <w:contextualSpacing/>
              <w:jc w:val="center"/>
              <w:rPr>
                <w:rFonts w:asciiTheme="minorHAnsi" w:hAnsiTheme="minorHAnsi" w:cstheme="minorHAnsi"/>
                <w:b/>
                <w:bCs/>
                <w:szCs w:val="24"/>
              </w:rPr>
            </w:pPr>
            <w:r w:rsidRPr="00D52E65">
              <w:rPr>
                <w:rFonts w:asciiTheme="minorHAnsi" w:hAnsiTheme="minorHAnsi" w:cstheme="minorHAnsi"/>
                <w:b/>
                <w:bCs/>
                <w:szCs w:val="24"/>
              </w:rPr>
              <w:t>Weighting</w:t>
            </w:r>
          </w:p>
        </w:tc>
        <w:tc>
          <w:tcPr>
            <w:tcW w:w="0" w:type="auto"/>
            <w:vAlign w:val="center"/>
            <w:hideMark/>
          </w:tcPr>
          <w:p w14:paraId="759A6799" w14:textId="77777777" w:rsidR="00D52E65" w:rsidRPr="00D52E65" w:rsidRDefault="00D52E65" w:rsidP="004855AC">
            <w:pPr>
              <w:contextualSpacing/>
              <w:jc w:val="center"/>
              <w:rPr>
                <w:rFonts w:asciiTheme="minorHAnsi" w:hAnsiTheme="minorHAnsi" w:cstheme="minorHAnsi"/>
                <w:b/>
                <w:bCs/>
                <w:szCs w:val="24"/>
              </w:rPr>
            </w:pPr>
            <w:r w:rsidRPr="00D52E65">
              <w:rPr>
                <w:rFonts w:asciiTheme="minorHAnsi" w:hAnsiTheme="minorHAnsi" w:cstheme="minorHAnsi"/>
                <w:b/>
                <w:bCs/>
                <w:szCs w:val="24"/>
              </w:rPr>
              <w:t>Maximum Word Count</w:t>
            </w:r>
          </w:p>
        </w:tc>
      </w:tr>
      <w:tr w:rsidR="00D52E65" w:rsidRPr="00D52E65" w14:paraId="49A3A48F" w14:textId="77777777" w:rsidTr="00625E42">
        <w:trPr>
          <w:trHeight w:val="2681"/>
          <w:tblCellSpacing w:w="15" w:type="dxa"/>
        </w:trPr>
        <w:tc>
          <w:tcPr>
            <w:tcW w:w="5980" w:type="dxa"/>
            <w:vAlign w:val="center"/>
            <w:hideMark/>
          </w:tcPr>
          <w:p w14:paraId="252F83EC" w14:textId="77777777" w:rsidR="00D52E65" w:rsidRDefault="00D52E65" w:rsidP="00D52E65">
            <w:pPr>
              <w:contextualSpacing/>
              <w:jc w:val="both"/>
              <w:rPr>
                <w:rFonts w:asciiTheme="minorHAnsi" w:hAnsiTheme="minorHAnsi" w:cstheme="minorHAnsi"/>
                <w:szCs w:val="24"/>
              </w:rPr>
            </w:pPr>
            <w:r w:rsidRPr="00D52E65">
              <w:rPr>
                <w:rFonts w:asciiTheme="minorHAnsi" w:hAnsiTheme="minorHAnsi" w:cstheme="minorHAnsi"/>
                <w:szCs w:val="24"/>
              </w:rPr>
              <w:t xml:space="preserve">1. </w:t>
            </w:r>
            <w:r w:rsidRPr="00D52E65">
              <w:rPr>
                <w:rFonts w:asciiTheme="minorHAnsi" w:hAnsiTheme="minorHAnsi" w:cstheme="minorHAnsi"/>
                <w:b/>
                <w:bCs/>
                <w:szCs w:val="24"/>
              </w:rPr>
              <w:t>Service Delivery and Approach</w:t>
            </w:r>
            <w:r w:rsidRPr="00D52E65">
              <w:rPr>
                <w:rFonts w:asciiTheme="minorHAnsi" w:hAnsiTheme="minorHAnsi" w:cstheme="minorHAnsi"/>
                <w:szCs w:val="24"/>
              </w:rPr>
              <w:t xml:space="preserve"> – Outline how you will provide cost management and project management services under Task Orders, including resource allocation, mobilisation, governance, reporting, and collaboration with Council officers and contractors. Include how you will ensure value for money and integrate innovations or digital tools where appropriate.</w:t>
            </w:r>
          </w:p>
          <w:p w14:paraId="1108F2D5" w14:textId="77777777" w:rsidR="00123520" w:rsidRDefault="00123520" w:rsidP="00D52E65">
            <w:pPr>
              <w:contextualSpacing/>
              <w:jc w:val="both"/>
              <w:rPr>
                <w:rFonts w:asciiTheme="minorHAnsi" w:hAnsiTheme="minorHAnsi" w:cstheme="minorHAnsi"/>
                <w:szCs w:val="24"/>
              </w:rPr>
            </w:pPr>
          </w:p>
          <w:p w14:paraId="77338537" w14:textId="77777777" w:rsidR="004A2B74" w:rsidRPr="00D52E65" w:rsidRDefault="004A2B74" w:rsidP="00D52E65">
            <w:pPr>
              <w:contextualSpacing/>
              <w:jc w:val="both"/>
              <w:rPr>
                <w:rFonts w:asciiTheme="minorHAnsi" w:hAnsiTheme="minorHAnsi" w:cstheme="minorHAnsi"/>
                <w:szCs w:val="24"/>
              </w:rPr>
            </w:pPr>
          </w:p>
        </w:tc>
        <w:tc>
          <w:tcPr>
            <w:tcW w:w="1896" w:type="dxa"/>
            <w:vAlign w:val="center"/>
            <w:hideMark/>
          </w:tcPr>
          <w:p w14:paraId="0E8A879E" w14:textId="18B8F7D4" w:rsidR="00D52E65" w:rsidRPr="00D52E65" w:rsidRDefault="00B0567C" w:rsidP="004855AC">
            <w:pPr>
              <w:contextualSpacing/>
              <w:jc w:val="center"/>
              <w:rPr>
                <w:rFonts w:asciiTheme="minorHAnsi" w:hAnsiTheme="minorHAnsi" w:cstheme="minorHAnsi"/>
                <w:szCs w:val="24"/>
              </w:rPr>
            </w:pPr>
            <w:r>
              <w:rPr>
                <w:rFonts w:asciiTheme="minorHAnsi" w:hAnsiTheme="minorHAnsi" w:cstheme="minorHAnsi"/>
                <w:szCs w:val="24"/>
              </w:rPr>
              <w:t>15</w:t>
            </w:r>
            <w:r w:rsidR="00D52E65" w:rsidRPr="00D52E65">
              <w:rPr>
                <w:rFonts w:asciiTheme="minorHAnsi" w:hAnsiTheme="minorHAnsi" w:cstheme="minorHAnsi"/>
                <w:szCs w:val="24"/>
              </w:rPr>
              <w:t>%</w:t>
            </w:r>
          </w:p>
        </w:tc>
        <w:tc>
          <w:tcPr>
            <w:tcW w:w="0" w:type="auto"/>
            <w:vAlign w:val="center"/>
            <w:hideMark/>
          </w:tcPr>
          <w:p w14:paraId="73817CF4" w14:textId="53CFB9DF" w:rsidR="00D52E65" w:rsidRPr="00D52E65" w:rsidRDefault="00A734E1" w:rsidP="004855AC">
            <w:pPr>
              <w:contextualSpacing/>
              <w:jc w:val="center"/>
              <w:rPr>
                <w:rFonts w:asciiTheme="minorHAnsi" w:hAnsiTheme="minorHAnsi" w:cstheme="minorHAnsi"/>
                <w:szCs w:val="24"/>
              </w:rPr>
            </w:pPr>
            <w:r>
              <w:rPr>
                <w:rFonts w:asciiTheme="minorHAnsi" w:hAnsiTheme="minorHAnsi" w:cstheme="minorHAnsi"/>
                <w:b/>
                <w:bCs/>
                <w:szCs w:val="24"/>
              </w:rPr>
              <w:t>75</w:t>
            </w:r>
            <w:r w:rsidR="00D52E65" w:rsidRPr="00D52E65">
              <w:rPr>
                <w:rFonts w:asciiTheme="minorHAnsi" w:hAnsiTheme="minorHAnsi" w:cstheme="minorHAnsi"/>
                <w:b/>
                <w:bCs/>
                <w:szCs w:val="24"/>
              </w:rPr>
              <w:t>0 words</w:t>
            </w:r>
          </w:p>
        </w:tc>
      </w:tr>
      <w:tr w:rsidR="00D52E65" w:rsidRPr="00D52E65" w14:paraId="0B518A75" w14:textId="77777777" w:rsidTr="00625E42">
        <w:trPr>
          <w:trHeight w:val="1684"/>
          <w:tblCellSpacing w:w="15" w:type="dxa"/>
        </w:trPr>
        <w:tc>
          <w:tcPr>
            <w:tcW w:w="5980" w:type="dxa"/>
            <w:vAlign w:val="center"/>
            <w:hideMark/>
          </w:tcPr>
          <w:p w14:paraId="6DAA0AAB" w14:textId="77777777" w:rsidR="00D52E65" w:rsidRDefault="00D52E65" w:rsidP="00D52E65">
            <w:pPr>
              <w:contextualSpacing/>
              <w:jc w:val="both"/>
              <w:rPr>
                <w:rFonts w:asciiTheme="minorHAnsi" w:hAnsiTheme="minorHAnsi" w:cstheme="minorHAnsi"/>
                <w:szCs w:val="24"/>
              </w:rPr>
            </w:pPr>
            <w:r w:rsidRPr="00D52E65">
              <w:rPr>
                <w:rFonts w:asciiTheme="minorHAnsi" w:hAnsiTheme="minorHAnsi" w:cstheme="minorHAnsi"/>
                <w:szCs w:val="24"/>
              </w:rPr>
              <w:t xml:space="preserve">2. </w:t>
            </w:r>
            <w:r w:rsidRPr="00D52E65">
              <w:rPr>
                <w:rFonts w:asciiTheme="minorHAnsi" w:hAnsiTheme="minorHAnsi" w:cstheme="minorHAnsi"/>
                <w:b/>
                <w:bCs/>
                <w:szCs w:val="24"/>
              </w:rPr>
              <w:t>Experience and Capability</w:t>
            </w:r>
            <w:r w:rsidRPr="00D52E65">
              <w:rPr>
                <w:rFonts w:asciiTheme="minorHAnsi" w:hAnsiTheme="minorHAnsi" w:cstheme="minorHAnsi"/>
                <w:szCs w:val="24"/>
              </w:rPr>
              <w:t xml:space="preserve"> – Provide evidence of relevant experience in delivering consultancy services to public sector clients across residential, commercial, or community property portfolios. Include at least two case studies.</w:t>
            </w:r>
          </w:p>
          <w:p w14:paraId="46037184" w14:textId="77777777" w:rsidR="00123520" w:rsidRDefault="00123520" w:rsidP="00D52E65">
            <w:pPr>
              <w:contextualSpacing/>
              <w:jc w:val="both"/>
              <w:rPr>
                <w:rFonts w:asciiTheme="minorHAnsi" w:hAnsiTheme="minorHAnsi" w:cstheme="minorHAnsi"/>
                <w:szCs w:val="24"/>
              </w:rPr>
            </w:pPr>
          </w:p>
          <w:p w14:paraId="25ECEEF9" w14:textId="77777777" w:rsidR="004A2B74" w:rsidRPr="00D52E65" w:rsidRDefault="004A2B74" w:rsidP="00D52E65">
            <w:pPr>
              <w:contextualSpacing/>
              <w:jc w:val="both"/>
              <w:rPr>
                <w:rFonts w:asciiTheme="minorHAnsi" w:hAnsiTheme="minorHAnsi" w:cstheme="minorHAnsi"/>
                <w:szCs w:val="24"/>
              </w:rPr>
            </w:pPr>
          </w:p>
        </w:tc>
        <w:tc>
          <w:tcPr>
            <w:tcW w:w="1896" w:type="dxa"/>
            <w:vAlign w:val="center"/>
            <w:hideMark/>
          </w:tcPr>
          <w:p w14:paraId="0D9884F3" w14:textId="77777777" w:rsidR="00D52E65" w:rsidRPr="00D52E65" w:rsidRDefault="00D52E65" w:rsidP="004855AC">
            <w:pPr>
              <w:contextualSpacing/>
              <w:jc w:val="center"/>
              <w:rPr>
                <w:rFonts w:asciiTheme="minorHAnsi" w:hAnsiTheme="minorHAnsi" w:cstheme="minorHAnsi"/>
                <w:szCs w:val="24"/>
              </w:rPr>
            </w:pPr>
            <w:r w:rsidRPr="00D52E65">
              <w:rPr>
                <w:rFonts w:asciiTheme="minorHAnsi" w:hAnsiTheme="minorHAnsi" w:cstheme="minorHAnsi"/>
                <w:szCs w:val="24"/>
              </w:rPr>
              <w:t>15%</w:t>
            </w:r>
          </w:p>
        </w:tc>
        <w:tc>
          <w:tcPr>
            <w:tcW w:w="0" w:type="auto"/>
            <w:vAlign w:val="center"/>
            <w:hideMark/>
          </w:tcPr>
          <w:p w14:paraId="2F31247D" w14:textId="122ABD8B" w:rsidR="00D52E65" w:rsidRPr="00D52E65" w:rsidRDefault="00CD2735" w:rsidP="004855AC">
            <w:pPr>
              <w:contextualSpacing/>
              <w:jc w:val="center"/>
              <w:rPr>
                <w:rFonts w:asciiTheme="minorHAnsi" w:hAnsiTheme="minorHAnsi" w:cstheme="minorHAnsi"/>
                <w:szCs w:val="24"/>
              </w:rPr>
            </w:pPr>
            <w:r>
              <w:rPr>
                <w:rFonts w:asciiTheme="minorHAnsi" w:hAnsiTheme="minorHAnsi" w:cstheme="minorHAnsi"/>
                <w:b/>
                <w:bCs/>
                <w:szCs w:val="24"/>
              </w:rPr>
              <w:t>10</w:t>
            </w:r>
            <w:r w:rsidR="00D52E65" w:rsidRPr="00D52E65">
              <w:rPr>
                <w:rFonts w:asciiTheme="minorHAnsi" w:hAnsiTheme="minorHAnsi" w:cstheme="minorHAnsi"/>
                <w:b/>
                <w:bCs/>
                <w:szCs w:val="24"/>
              </w:rPr>
              <w:t>00 words</w:t>
            </w:r>
          </w:p>
        </w:tc>
      </w:tr>
      <w:tr w:rsidR="00D52E65" w:rsidRPr="00D52E65" w14:paraId="5CDE775D" w14:textId="77777777" w:rsidTr="00625E42">
        <w:trPr>
          <w:trHeight w:val="1674"/>
          <w:tblCellSpacing w:w="15" w:type="dxa"/>
        </w:trPr>
        <w:tc>
          <w:tcPr>
            <w:tcW w:w="5980" w:type="dxa"/>
            <w:vAlign w:val="center"/>
            <w:hideMark/>
          </w:tcPr>
          <w:p w14:paraId="4D8BBE7C" w14:textId="77777777" w:rsidR="00D52E65" w:rsidRDefault="00D52E65" w:rsidP="00D52E65">
            <w:pPr>
              <w:contextualSpacing/>
              <w:jc w:val="both"/>
              <w:rPr>
                <w:rFonts w:asciiTheme="minorHAnsi" w:hAnsiTheme="minorHAnsi" w:cstheme="minorHAnsi"/>
                <w:szCs w:val="24"/>
              </w:rPr>
            </w:pPr>
            <w:r w:rsidRPr="00D52E65">
              <w:rPr>
                <w:rFonts w:asciiTheme="minorHAnsi" w:hAnsiTheme="minorHAnsi" w:cstheme="minorHAnsi"/>
                <w:szCs w:val="24"/>
              </w:rPr>
              <w:t xml:space="preserve">3. </w:t>
            </w:r>
            <w:r w:rsidRPr="00D52E65">
              <w:rPr>
                <w:rFonts w:asciiTheme="minorHAnsi" w:hAnsiTheme="minorHAnsi" w:cstheme="minorHAnsi"/>
                <w:b/>
                <w:bCs/>
                <w:szCs w:val="24"/>
              </w:rPr>
              <w:t>Quality Assurance and Professional Standards</w:t>
            </w:r>
            <w:r w:rsidRPr="00D52E65">
              <w:rPr>
                <w:rFonts w:asciiTheme="minorHAnsi" w:hAnsiTheme="minorHAnsi" w:cstheme="minorHAnsi"/>
                <w:szCs w:val="24"/>
              </w:rPr>
              <w:t xml:space="preserve"> – Describe how you will ensure services are delivered to RICS standards, with robust cost control, programme management, and risk management processes.</w:t>
            </w:r>
          </w:p>
          <w:p w14:paraId="22BB7483" w14:textId="77777777" w:rsidR="00123520" w:rsidRDefault="00123520" w:rsidP="00D52E65">
            <w:pPr>
              <w:contextualSpacing/>
              <w:jc w:val="both"/>
              <w:rPr>
                <w:rFonts w:asciiTheme="minorHAnsi" w:hAnsiTheme="minorHAnsi" w:cstheme="minorHAnsi"/>
                <w:szCs w:val="24"/>
              </w:rPr>
            </w:pPr>
          </w:p>
          <w:p w14:paraId="52396313" w14:textId="77777777" w:rsidR="004A2B74" w:rsidRPr="00D52E65" w:rsidRDefault="004A2B74" w:rsidP="00D52E65">
            <w:pPr>
              <w:contextualSpacing/>
              <w:jc w:val="both"/>
              <w:rPr>
                <w:rFonts w:asciiTheme="minorHAnsi" w:hAnsiTheme="minorHAnsi" w:cstheme="minorHAnsi"/>
                <w:szCs w:val="24"/>
              </w:rPr>
            </w:pPr>
          </w:p>
        </w:tc>
        <w:tc>
          <w:tcPr>
            <w:tcW w:w="1896" w:type="dxa"/>
            <w:vAlign w:val="center"/>
            <w:hideMark/>
          </w:tcPr>
          <w:p w14:paraId="7E9AAF0F" w14:textId="77777777" w:rsidR="00D52E65" w:rsidRPr="00D52E65" w:rsidRDefault="00D52E65" w:rsidP="004855AC">
            <w:pPr>
              <w:contextualSpacing/>
              <w:jc w:val="center"/>
              <w:rPr>
                <w:rFonts w:asciiTheme="minorHAnsi" w:hAnsiTheme="minorHAnsi" w:cstheme="minorHAnsi"/>
                <w:szCs w:val="24"/>
              </w:rPr>
            </w:pPr>
            <w:r w:rsidRPr="00D52E65">
              <w:rPr>
                <w:rFonts w:asciiTheme="minorHAnsi" w:hAnsiTheme="minorHAnsi" w:cstheme="minorHAnsi"/>
                <w:szCs w:val="24"/>
              </w:rPr>
              <w:t>10%</w:t>
            </w:r>
          </w:p>
        </w:tc>
        <w:tc>
          <w:tcPr>
            <w:tcW w:w="0" w:type="auto"/>
            <w:vAlign w:val="center"/>
            <w:hideMark/>
          </w:tcPr>
          <w:p w14:paraId="0F3AC684" w14:textId="4364FEEF" w:rsidR="00D52E65" w:rsidRPr="00D52E65" w:rsidRDefault="00CD2735" w:rsidP="004855AC">
            <w:pPr>
              <w:contextualSpacing/>
              <w:jc w:val="center"/>
              <w:rPr>
                <w:rFonts w:asciiTheme="minorHAnsi" w:hAnsiTheme="minorHAnsi" w:cstheme="minorHAnsi"/>
                <w:szCs w:val="24"/>
              </w:rPr>
            </w:pPr>
            <w:r>
              <w:rPr>
                <w:rFonts w:asciiTheme="minorHAnsi" w:hAnsiTheme="minorHAnsi" w:cstheme="minorHAnsi"/>
                <w:b/>
                <w:bCs/>
                <w:szCs w:val="24"/>
              </w:rPr>
              <w:t>5</w:t>
            </w:r>
            <w:r w:rsidR="00D52E65" w:rsidRPr="00D52E65">
              <w:rPr>
                <w:rFonts w:asciiTheme="minorHAnsi" w:hAnsiTheme="minorHAnsi" w:cstheme="minorHAnsi"/>
                <w:b/>
                <w:bCs/>
                <w:szCs w:val="24"/>
              </w:rPr>
              <w:t>00 words</w:t>
            </w:r>
          </w:p>
        </w:tc>
      </w:tr>
      <w:tr w:rsidR="00D52E65" w:rsidRPr="00D52E65" w14:paraId="73F01E22" w14:textId="77777777" w:rsidTr="00625E42">
        <w:trPr>
          <w:trHeight w:val="2691"/>
          <w:tblCellSpacing w:w="15" w:type="dxa"/>
        </w:trPr>
        <w:tc>
          <w:tcPr>
            <w:tcW w:w="5980" w:type="dxa"/>
            <w:vAlign w:val="center"/>
            <w:hideMark/>
          </w:tcPr>
          <w:p w14:paraId="71C0850E" w14:textId="77777777" w:rsidR="00D52E65" w:rsidRDefault="00D52E65" w:rsidP="00D52E65">
            <w:pPr>
              <w:contextualSpacing/>
              <w:jc w:val="both"/>
              <w:rPr>
                <w:rFonts w:asciiTheme="minorHAnsi" w:hAnsiTheme="minorHAnsi" w:cstheme="minorHAnsi"/>
                <w:szCs w:val="24"/>
              </w:rPr>
            </w:pPr>
            <w:r w:rsidRPr="00D52E65">
              <w:rPr>
                <w:rFonts w:asciiTheme="minorHAnsi" w:hAnsiTheme="minorHAnsi" w:cstheme="minorHAnsi"/>
                <w:szCs w:val="24"/>
              </w:rPr>
              <w:lastRenderedPageBreak/>
              <w:t xml:space="preserve">4. </w:t>
            </w:r>
            <w:r w:rsidRPr="00D52E65">
              <w:rPr>
                <w:rFonts w:asciiTheme="minorHAnsi" w:hAnsiTheme="minorHAnsi" w:cstheme="minorHAnsi"/>
                <w:b/>
                <w:bCs/>
                <w:szCs w:val="24"/>
              </w:rPr>
              <w:t>Mentoring and Skills Transfer</w:t>
            </w:r>
            <w:r w:rsidRPr="00D52E65">
              <w:rPr>
                <w:rFonts w:asciiTheme="minorHAnsi" w:hAnsiTheme="minorHAnsi" w:cstheme="minorHAnsi"/>
                <w:szCs w:val="24"/>
              </w:rPr>
              <w:t xml:space="preserve"> – Set out how you will support the Council’s Asset Management team in developing internal capability, including counselling/mentoring the Asset Team’s apprentice, and providing training and knowledge-sharing for trainee surveyors. Detail your approach, frequency of engagement, and how success will be measured.</w:t>
            </w:r>
          </w:p>
          <w:p w14:paraId="7A0D1E06" w14:textId="77777777" w:rsidR="00123520" w:rsidRDefault="00123520" w:rsidP="00D52E65">
            <w:pPr>
              <w:contextualSpacing/>
              <w:jc w:val="both"/>
              <w:rPr>
                <w:rFonts w:asciiTheme="minorHAnsi" w:hAnsiTheme="minorHAnsi" w:cstheme="minorHAnsi"/>
                <w:szCs w:val="24"/>
              </w:rPr>
            </w:pPr>
          </w:p>
          <w:p w14:paraId="5D961A94" w14:textId="77777777" w:rsidR="004A2B74" w:rsidRPr="00D52E65" w:rsidRDefault="004A2B74" w:rsidP="00D52E65">
            <w:pPr>
              <w:contextualSpacing/>
              <w:jc w:val="both"/>
              <w:rPr>
                <w:rFonts w:asciiTheme="minorHAnsi" w:hAnsiTheme="minorHAnsi" w:cstheme="minorHAnsi"/>
                <w:szCs w:val="24"/>
              </w:rPr>
            </w:pPr>
          </w:p>
        </w:tc>
        <w:tc>
          <w:tcPr>
            <w:tcW w:w="1896" w:type="dxa"/>
            <w:vAlign w:val="center"/>
            <w:hideMark/>
          </w:tcPr>
          <w:p w14:paraId="628679E7" w14:textId="612F4977" w:rsidR="00D52E65" w:rsidRPr="00D52E65" w:rsidRDefault="005C5716" w:rsidP="004855AC">
            <w:pPr>
              <w:contextualSpacing/>
              <w:jc w:val="center"/>
              <w:rPr>
                <w:rFonts w:asciiTheme="minorHAnsi" w:hAnsiTheme="minorHAnsi" w:cstheme="minorHAnsi"/>
                <w:szCs w:val="24"/>
              </w:rPr>
            </w:pPr>
            <w:r>
              <w:rPr>
                <w:rFonts w:asciiTheme="minorHAnsi" w:hAnsiTheme="minorHAnsi" w:cstheme="minorHAnsi"/>
                <w:szCs w:val="24"/>
              </w:rPr>
              <w:t>30</w:t>
            </w:r>
            <w:r w:rsidR="00D52E65" w:rsidRPr="00D52E65">
              <w:rPr>
                <w:rFonts w:asciiTheme="minorHAnsi" w:hAnsiTheme="minorHAnsi" w:cstheme="minorHAnsi"/>
                <w:szCs w:val="24"/>
              </w:rPr>
              <w:t>%</w:t>
            </w:r>
          </w:p>
        </w:tc>
        <w:tc>
          <w:tcPr>
            <w:tcW w:w="0" w:type="auto"/>
            <w:vAlign w:val="center"/>
            <w:hideMark/>
          </w:tcPr>
          <w:p w14:paraId="5BFF8076" w14:textId="799B2D5A" w:rsidR="00D52E65" w:rsidRPr="00D52E65" w:rsidRDefault="00A734E1" w:rsidP="004855AC">
            <w:pPr>
              <w:contextualSpacing/>
              <w:jc w:val="center"/>
              <w:rPr>
                <w:rFonts w:asciiTheme="minorHAnsi" w:hAnsiTheme="minorHAnsi" w:cstheme="minorHAnsi"/>
                <w:szCs w:val="24"/>
              </w:rPr>
            </w:pPr>
            <w:r>
              <w:rPr>
                <w:rFonts w:asciiTheme="minorHAnsi" w:hAnsiTheme="minorHAnsi" w:cstheme="minorHAnsi"/>
                <w:b/>
                <w:bCs/>
                <w:szCs w:val="24"/>
              </w:rPr>
              <w:t>10</w:t>
            </w:r>
            <w:r w:rsidR="00D52E65" w:rsidRPr="00D52E65">
              <w:rPr>
                <w:rFonts w:asciiTheme="minorHAnsi" w:hAnsiTheme="minorHAnsi" w:cstheme="minorHAnsi"/>
                <w:b/>
                <w:bCs/>
                <w:szCs w:val="24"/>
              </w:rPr>
              <w:t>00 words</w:t>
            </w:r>
          </w:p>
        </w:tc>
      </w:tr>
      <w:tr w:rsidR="00D52E65" w:rsidRPr="00D52E65" w14:paraId="2B9CD900" w14:textId="77777777" w:rsidTr="00625E42">
        <w:trPr>
          <w:trHeight w:val="1862"/>
          <w:tblCellSpacing w:w="15" w:type="dxa"/>
        </w:trPr>
        <w:tc>
          <w:tcPr>
            <w:tcW w:w="5980" w:type="dxa"/>
            <w:vAlign w:val="center"/>
            <w:hideMark/>
          </w:tcPr>
          <w:p w14:paraId="7271DBEB" w14:textId="77777777" w:rsidR="00D52E65" w:rsidRDefault="00D52E65" w:rsidP="00D52E65">
            <w:pPr>
              <w:contextualSpacing/>
              <w:jc w:val="both"/>
              <w:rPr>
                <w:rFonts w:asciiTheme="minorHAnsi" w:hAnsiTheme="minorHAnsi" w:cstheme="minorHAnsi"/>
                <w:szCs w:val="24"/>
              </w:rPr>
            </w:pPr>
            <w:r w:rsidRPr="00D52E65">
              <w:rPr>
                <w:rFonts w:asciiTheme="minorHAnsi" w:hAnsiTheme="minorHAnsi" w:cstheme="minorHAnsi"/>
                <w:szCs w:val="24"/>
              </w:rPr>
              <w:t xml:space="preserve">5. </w:t>
            </w:r>
            <w:r w:rsidRPr="00D52E65">
              <w:rPr>
                <w:rFonts w:asciiTheme="minorHAnsi" w:hAnsiTheme="minorHAnsi" w:cstheme="minorHAnsi"/>
                <w:b/>
                <w:bCs/>
                <w:szCs w:val="24"/>
              </w:rPr>
              <w:t>Social Value</w:t>
            </w:r>
            <w:r w:rsidRPr="00D52E65">
              <w:rPr>
                <w:rFonts w:asciiTheme="minorHAnsi" w:hAnsiTheme="minorHAnsi" w:cstheme="minorHAnsi"/>
                <w:szCs w:val="24"/>
              </w:rPr>
              <w:t xml:space="preserve"> – Explain how your organisation will contribute to the economic, social, and environmental well-being of Cambridge and surrounding areas. Reference the Council’s Social Value Framework and/or Match My Project platform.</w:t>
            </w:r>
          </w:p>
          <w:p w14:paraId="5DC0F470" w14:textId="77777777" w:rsidR="00FD273C" w:rsidRPr="00D52E65" w:rsidRDefault="00FD273C" w:rsidP="00D52E65">
            <w:pPr>
              <w:contextualSpacing/>
              <w:jc w:val="both"/>
              <w:rPr>
                <w:rFonts w:asciiTheme="minorHAnsi" w:hAnsiTheme="minorHAnsi" w:cstheme="minorHAnsi"/>
                <w:szCs w:val="24"/>
              </w:rPr>
            </w:pPr>
          </w:p>
        </w:tc>
        <w:tc>
          <w:tcPr>
            <w:tcW w:w="1896" w:type="dxa"/>
            <w:vAlign w:val="center"/>
            <w:hideMark/>
          </w:tcPr>
          <w:p w14:paraId="4E6E50B7" w14:textId="77777777" w:rsidR="00D52E65" w:rsidRPr="00D52E65" w:rsidRDefault="00D52E65" w:rsidP="004855AC">
            <w:pPr>
              <w:contextualSpacing/>
              <w:jc w:val="center"/>
              <w:rPr>
                <w:rFonts w:asciiTheme="minorHAnsi" w:hAnsiTheme="minorHAnsi" w:cstheme="minorHAnsi"/>
                <w:szCs w:val="24"/>
              </w:rPr>
            </w:pPr>
            <w:r w:rsidRPr="00D52E65">
              <w:rPr>
                <w:rFonts w:asciiTheme="minorHAnsi" w:hAnsiTheme="minorHAnsi" w:cstheme="minorHAnsi"/>
                <w:szCs w:val="24"/>
              </w:rPr>
              <w:t>5%</w:t>
            </w:r>
          </w:p>
        </w:tc>
        <w:tc>
          <w:tcPr>
            <w:tcW w:w="0" w:type="auto"/>
            <w:vAlign w:val="center"/>
            <w:hideMark/>
          </w:tcPr>
          <w:p w14:paraId="791B6920" w14:textId="1D07E048" w:rsidR="00D52E65" w:rsidRPr="00D52E65" w:rsidRDefault="00A734E1" w:rsidP="004855AC">
            <w:pPr>
              <w:contextualSpacing/>
              <w:jc w:val="center"/>
              <w:rPr>
                <w:rFonts w:asciiTheme="minorHAnsi" w:hAnsiTheme="minorHAnsi" w:cstheme="minorHAnsi"/>
                <w:szCs w:val="24"/>
              </w:rPr>
            </w:pPr>
            <w:r>
              <w:rPr>
                <w:rFonts w:asciiTheme="minorHAnsi" w:hAnsiTheme="minorHAnsi" w:cstheme="minorHAnsi"/>
                <w:b/>
                <w:bCs/>
                <w:szCs w:val="24"/>
              </w:rPr>
              <w:t>5</w:t>
            </w:r>
            <w:r w:rsidR="00D52E65" w:rsidRPr="00D52E65">
              <w:rPr>
                <w:rFonts w:asciiTheme="minorHAnsi" w:hAnsiTheme="minorHAnsi" w:cstheme="minorHAnsi"/>
                <w:b/>
                <w:bCs/>
                <w:szCs w:val="24"/>
              </w:rPr>
              <w:t>00 words</w:t>
            </w:r>
          </w:p>
        </w:tc>
      </w:tr>
    </w:tbl>
    <w:p w14:paraId="6401F1BA" w14:textId="77777777" w:rsidR="00FD273C" w:rsidRDefault="00FD273C" w:rsidP="00F82568">
      <w:pPr>
        <w:contextualSpacing/>
        <w:jc w:val="both"/>
        <w:rPr>
          <w:rFonts w:asciiTheme="minorHAnsi" w:hAnsiTheme="minorHAnsi" w:cstheme="minorHAnsi"/>
          <w:szCs w:val="24"/>
        </w:rPr>
      </w:pPr>
    </w:p>
    <w:p w14:paraId="4D417ADE" w14:textId="0FEF28E1" w:rsidR="00F660F6" w:rsidRPr="00BC3989" w:rsidRDefault="000A1951" w:rsidP="00F82568">
      <w:pPr>
        <w:contextualSpacing/>
        <w:jc w:val="both"/>
        <w:rPr>
          <w:rFonts w:asciiTheme="minorHAnsi" w:hAnsiTheme="minorHAnsi" w:cstheme="minorHAnsi"/>
          <w:color w:val="00B050"/>
          <w:szCs w:val="24"/>
        </w:rPr>
      </w:pPr>
      <w:r w:rsidRPr="000A1951">
        <w:rPr>
          <w:rFonts w:asciiTheme="minorHAnsi" w:hAnsiTheme="minorHAnsi" w:cstheme="minorHAnsi"/>
          <w:szCs w:val="24"/>
        </w:rPr>
        <w:t xml:space="preserve">Please submit </w:t>
      </w:r>
      <w:r w:rsidR="006723BD">
        <w:rPr>
          <w:rFonts w:asciiTheme="minorHAnsi" w:hAnsiTheme="minorHAnsi" w:cstheme="minorHAnsi"/>
          <w:szCs w:val="24"/>
        </w:rPr>
        <w:t xml:space="preserve">responses to </w:t>
      </w:r>
      <w:r w:rsidR="00056022">
        <w:rPr>
          <w:rFonts w:asciiTheme="minorHAnsi" w:hAnsiTheme="minorHAnsi" w:cstheme="minorHAnsi"/>
          <w:szCs w:val="24"/>
        </w:rPr>
        <w:t xml:space="preserve">5. </w:t>
      </w:r>
      <w:r w:rsidR="006723BD">
        <w:rPr>
          <w:rFonts w:asciiTheme="minorHAnsi" w:hAnsiTheme="minorHAnsi" w:cstheme="minorHAnsi"/>
          <w:szCs w:val="24"/>
        </w:rPr>
        <w:t xml:space="preserve">Quality Questions 1 – 5 </w:t>
      </w:r>
      <w:r w:rsidR="00056022">
        <w:rPr>
          <w:rFonts w:asciiTheme="minorHAnsi" w:hAnsiTheme="minorHAnsi" w:cstheme="minorHAnsi"/>
          <w:szCs w:val="24"/>
        </w:rPr>
        <w:t xml:space="preserve">together with 6. Pricing Schedule of Rates </w:t>
      </w:r>
      <w:r w:rsidR="006723BD">
        <w:rPr>
          <w:rFonts w:asciiTheme="minorHAnsi" w:hAnsiTheme="minorHAnsi" w:cstheme="minorHAnsi"/>
          <w:szCs w:val="24"/>
        </w:rPr>
        <w:t xml:space="preserve">in a single </w:t>
      </w:r>
      <w:r w:rsidR="00123520" w:rsidRPr="000A1951">
        <w:rPr>
          <w:rFonts w:asciiTheme="minorHAnsi" w:hAnsiTheme="minorHAnsi" w:cstheme="minorHAnsi"/>
          <w:szCs w:val="24"/>
        </w:rPr>
        <w:t>document</w:t>
      </w:r>
      <w:r w:rsidR="00123520">
        <w:rPr>
          <w:rFonts w:asciiTheme="minorHAnsi" w:hAnsiTheme="minorHAnsi" w:cstheme="minorHAnsi"/>
          <w:szCs w:val="24"/>
        </w:rPr>
        <w:t xml:space="preserve"> </w:t>
      </w:r>
      <w:r w:rsidR="00123520" w:rsidRPr="000A1951">
        <w:rPr>
          <w:rFonts w:asciiTheme="minorHAnsi" w:hAnsiTheme="minorHAnsi" w:cstheme="minorHAnsi"/>
          <w:szCs w:val="24"/>
        </w:rPr>
        <w:t>with</w:t>
      </w:r>
      <w:r w:rsidR="006E2727">
        <w:rPr>
          <w:rFonts w:asciiTheme="minorHAnsi" w:hAnsiTheme="minorHAnsi" w:cstheme="minorHAnsi"/>
          <w:szCs w:val="24"/>
        </w:rPr>
        <w:t xml:space="preserve"> clearly marked and formatted sections </w:t>
      </w:r>
      <w:r w:rsidR="00B411F7">
        <w:rPr>
          <w:rFonts w:asciiTheme="minorHAnsi" w:hAnsiTheme="minorHAnsi" w:cstheme="minorHAnsi"/>
          <w:szCs w:val="24"/>
        </w:rPr>
        <w:t xml:space="preserve">for review and assessment.  </w:t>
      </w:r>
    </w:p>
    <w:p w14:paraId="5E87DA45" w14:textId="0AEF22D0" w:rsidR="000A1951" w:rsidRDefault="00B50D57" w:rsidP="008F733C">
      <w:pPr>
        <w:contextualSpacing/>
        <w:jc w:val="both"/>
        <w:rPr>
          <w:rFonts w:asciiTheme="minorHAnsi" w:hAnsiTheme="minorHAnsi" w:cstheme="minorHAnsi"/>
          <w:szCs w:val="24"/>
        </w:rPr>
      </w:pPr>
      <w:r>
        <w:rPr>
          <w:rFonts w:asciiTheme="minorHAnsi" w:hAnsiTheme="minorHAnsi" w:cstheme="minorHAnsi"/>
          <w:szCs w:val="24"/>
        </w:rPr>
        <w:tab/>
      </w:r>
    </w:p>
    <w:p w14:paraId="157021D2" w14:textId="5EE7CBCA" w:rsidR="000700C0" w:rsidRDefault="000700C0" w:rsidP="008F733C">
      <w:pPr>
        <w:contextualSpacing/>
        <w:jc w:val="both"/>
        <w:rPr>
          <w:rFonts w:asciiTheme="minorHAnsi" w:hAnsiTheme="minorHAnsi" w:cstheme="minorHAnsi"/>
          <w:color w:val="00B050"/>
          <w:szCs w:val="24"/>
        </w:rPr>
      </w:pPr>
      <w:r>
        <w:rPr>
          <w:rFonts w:asciiTheme="minorHAnsi" w:hAnsiTheme="minorHAnsi" w:cstheme="minorHAnsi"/>
          <w:szCs w:val="24"/>
        </w:rPr>
        <w:t>All quality narrative submitted will be judged using the following criteria</w:t>
      </w:r>
      <w:r w:rsidR="00E607E2">
        <w:rPr>
          <w:rFonts w:asciiTheme="minorHAnsi" w:hAnsiTheme="minorHAnsi" w:cstheme="minorHAnsi"/>
          <w:szCs w:val="24"/>
        </w:rPr>
        <w:t>.</w:t>
      </w:r>
    </w:p>
    <w:p w14:paraId="4ADA4FF0" w14:textId="77777777" w:rsidR="008C1873" w:rsidRDefault="008C1873" w:rsidP="008F733C">
      <w:pPr>
        <w:contextualSpacing/>
        <w:jc w:val="both"/>
        <w:rPr>
          <w:rFonts w:asciiTheme="minorHAnsi" w:hAnsiTheme="minorHAnsi" w:cstheme="minorHAnsi"/>
          <w:color w:val="00B050"/>
          <w:szCs w:val="24"/>
        </w:rPr>
      </w:pPr>
    </w:p>
    <w:tbl>
      <w:tblPr>
        <w:tblW w:w="10356" w:type="dxa"/>
        <w:tblInd w:w="-432" w:type="dxa"/>
        <w:tblLayout w:type="fixed"/>
        <w:tblLook w:val="0000" w:firstRow="0" w:lastRow="0" w:firstColumn="0" w:lastColumn="0" w:noHBand="0" w:noVBand="0"/>
      </w:tblPr>
      <w:tblGrid>
        <w:gridCol w:w="1566"/>
        <w:gridCol w:w="8790"/>
      </w:tblGrid>
      <w:tr w:rsidR="00E4242D" w14:paraId="3CE05F1E" w14:textId="77777777" w:rsidTr="00975D49">
        <w:trPr>
          <w:trHeight w:val="440"/>
        </w:trPr>
        <w:tc>
          <w:tcPr>
            <w:tcW w:w="10356"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FAD3B4"/>
          </w:tcPr>
          <w:p w14:paraId="322595E4" w14:textId="77777777" w:rsidR="00E4242D" w:rsidRPr="00E4242D" w:rsidRDefault="00E4242D" w:rsidP="00E4242D">
            <w:pPr>
              <w:spacing w:after="0" w:line="240" w:lineRule="auto"/>
              <w:rPr>
                <w:rFonts w:asciiTheme="minorHAnsi" w:hAnsiTheme="minorHAnsi" w:cstheme="minorHAnsi"/>
                <w:sz w:val="20"/>
                <w:szCs w:val="20"/>
              </w:rPr>
            </w:pPr>
          </w:p>
          <w:p w14:paraId="66F41541" w14:textId="07FAB3C2" w:rsidR="00E4242D" w:rsidRPr="00E4242D" w:rsidRDefault="00E4242D" w:rsidP="00E4242D">
            <w:pPr>
              <w:spacing w:after="0" w:line="240" w:lineRule="auto"/>
              <w:ind w:left="4421" w:right="4421"/>
              <w:jc w:val="center"/>
              <w:rPr>
                <w:rFonts w:asciiTheme="minorHAnsi" w:eastAsia="Arial" w:hAnsiTheme="minorHAnsi" w:cstheme="minorHAnsi"/>
                <w:sz w:val="20"/>
                <w:szCs w:val="20"/>
              </w:rPr>
            </w:pPr>
            <w:r w:rsidRPr="00E4242D">
              <w:rPr>
                <w:rFonts w:asciiTheme="minorHAnsi" w:eastAsia="Arial" w:hAnsiTheme="minorHAnsi" w:cstheme="minorHAnsi"/>
                <w:b/>
                <w:sz w:val="20"/>
                <w:szCs w:val="20"/>
              </w:rPr>
              <w:t>Quality Scoring Scale</w:t>
            </w:r>
          </w:p>
        </w:tc>
      </w:tr>
      <w:tr w:rsidR="00E4242D" w14:paraId="2E43550F" w14:textId="77777777" w:rsidTr="00975D49">
        <w:trPr>
          <w:trHeight w:val="1510"/>
        </w:trPr>
        <w:tc>
          <w:tcPr>
            <w:tcW w:w="1566"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6ADC916" w14:textId="77777777" w:rsidR="00E4242D" w:rsidRPr="00E4242D" w:rsidRDefault="00E4242D" w:rsidP="00E4242D">
            <w:pPr>
              <w:spacing w:after="0" w:line="240" w:lineRule="auto"/>
              <w:ind w:left="102"/>
              <w:rPr>
                <w:rFonts w:asciiTheme="minorHAnsi" w:eastAsia="Arial" w:hAnsiTheme="minorHAnsi" w:cstheme="minorHAnsi"/>
                <w:sz w:val="20"/>
                <w:szCs w:val="20"/>
              </w:rPr>
            </w:pPr>
            <w:r w:rsidRPr="00E4242D">
              <w:rPr>
                <w:rFonts w:asciiTheme="minorHAnsi" w:eastAsia="Arial" w:hAnsiTheme="minorHAnsi" w:cstheme="minorHAnsi"/>
                <w:b/>
                <w:sz w:val="20"/>
                <w:szCs w:val="20"/>
              </w:rPr>
              <w:t>10 marks</w:t>
            </w:r>
          </w:p>
        </w:tc>
        <w:tc>
          <w:tcPr>
            <w:tcW w:w="879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407F389"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b/>
                <w:sz w:val="20"/>
                <w:szCs w:val="20"/>
              </w:rPr>
              <w:t>Excellent Response.</w:t>
            </w:r>
          </w:p>
          <w:p w14:paraId="50169E7E"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response is comprehensive in all areas</w:t>
            </w:r>
          </w:p>
          <w:p w14:paraId="0ECB2BCE"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Bidder demonstrates an excellent understanding of the requirement</w:t>
            </w:r>
          </w:p>
          <w:p w14:paraId="235C441F"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Bidder demonstrates a very high level of skills/abilities to meet the requirement</w:t>
            </w:r>
          </w:p>
          <w:p w14:paraId="2359273F" w14:textId="0959486E"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response provides very high confidence that the Bidder will deliver the service as per standards listed in the service specification.</w:t>
            </w:r>
          </w:p>
        </w:tc>
      </w:tr>
      <w:tr w:rsidR="00E4242D" w14:paraId="673F5E8C" w14:textId="77777777" w:rsidTr="00975D49">
        <w:trPr>
          <w:trHeight w:val="1530"/>
        </w:trPr>
        <w:tc>
          <w:tcPr>
            <w:tcW w:w="1566"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822EAA0" w14:textId="77777777" w:rsidR="00E4242D" w:rsidRPr="00E4242D" w:rsidRDefault="00E4242D" w:rsidP="00E4242D">
            <w:pPr>
              <w:spacing w:after="0" w:line="240" w:lineRule="auto"/>
              <w:ind w:left="102"/>
              <w:rPr>
                <w:rFonts w:asciiTheme="minorHAnsi" w:eastAsia="Arial" w:hAnsiTheme="minorHAnsi" w:cstheme="minorHAnsi"/>
                <w:sz w:val="20"/>
                <w:szCs w:val="20"/>
              </w:rPr>
            </w:pPr>
            <w:r w:rsidRPr="00E4242D">
              <w:rPr>
                <w:rFonts w:asciiTheme="minorHAnsi" w:eastAsia="Arial" w:hAnsiTheme="minorHAnsi" w:cstheme="minorHAnsi"/>
                <w:b/>
                <w:sz w:val="20"/>
                <w:szCs w:val="20"/>
              </w:rPr>
              <w:t>8 marks</w:t>
            </w:r>
          </w:p>
        </w:tc>
        <w:tc>
          <w:tcPr>
            <w:tcW w:w="879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E8FF596"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b/>
                <w:sz w:val="20"/>
                <w:szCs w:val="20"/>
              </w:rPr>
              <w:t>Good Response.</w:t>
            </w:r>
          </w:p>
          <w:p w14:paraId="13CD3FD4"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response covers all areas</w:t>
            </w:r>
          </w:p>
          <w:p w14:paraId="441674AB"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Bidder demonstrates high level of understanding of the requirement</w:t>
            </w:r>
          </w:p>
          <w:p w14:paraId="2C8696FE"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Bidder demonstrates high level of skills/abilities to meet the requirement</w:t>
            </w:r>
          </w:p>
          <w:p w14:paraId="471AB931" w14:textId="77777777" w:rsidR="00E4242D" w:rsidRPr="00E4242D" w:rsidRDefault="00E4242D" w:rsidP="00E4242D">
            <w:pPr>
              <w:spacing w:after="0" w:line="240" w:lineRule="auto"/>
              <w:ind w:left="100" w:right="80"/>
              <w:rPr>
                <w:rFonts w:asciiTheme="minorHAnsi" w:eastAsia="Arial" w:hAnsiTheme="minorHAnsi" w:cstheme="minorHAnsi"/>
                <w:sz w:val="20"/>
                <w:szCs w:val="20"/>
              </w:rPr>
            </w:pPr>
            <w:r w:rsidRPr="00E4242D">
              <w:rPr>
                <w:rFonts w:asciiTheme="minorHAnsi" w:eastAsia="Arial" w:hAnsiTheme="minorHAnsi" w:cstheme="minorHAnsi"/>
                <w:sz w:val="20"/>
                <w:szCs w:val="20"/>
              </w:rPr>
              <w:t>*The response provides high confidence that the Bidder will be able to deliver the service as per standards listed in the service specification</w:t>
            </w:r>
          </w:p>
        </w:tc>
      </w:tr>
      <w:tr w:rsidR="00E4242D" w14:paraId="1F57BF67" w14:textId="77777777" w:rsidTr="00975D49">
        <w:trPr>
          <w:trHeight w:val="1510"/>
        </w:trPr>
        <w:tc>
          <w:tcPr>
            <w:tcW w:w="1566"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51B0139" w14:textId="77777777" w:rsidR="00E4242D" w:rsidRPr="00E4242D" w:rsidRDefault="00E4242D" w:rsidP="00E4242D">
            <w:pPr>
              <w:spacing w:after="0" w:line="240" w:lineRule="auto"/>
              <w:ind w:left="102"/>
              <w:rPr>
                <w:rFonts w:asciiTheme="minorHAnsi" w:eastAsia="Arial" w:hAnsiTheme="minorHAnsi" w:cstheme="minorHAnsi"/>
                <w:sz w:val="20"/>
                <w:szCs w:val="20"/>
              </w:rPr>
            </w:pPr>
            <w:r w:rsidRPr="00E4242D">
              <w:rPr>
                <w:rFonts w:asciiTheme="minorHAnsi" w:eastAsia="Arial" w:hAnsiTheme="minorHAnsi" w:cstheme="minorHAnsi"/>
                <w:b/>
                <w:sz w:val="20"/>
                <w:szCs w:val="20"/>
              </w:rPr>
              <w:t>6 marks</w:t>
            </w:r>
          </w:p>
        </w:tc>
        <w:tc>
          <w:tcPr>
            <w:tcW w:w="879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80A8B72"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b/>
                <w:sz w:val="20"/>
                <w:szCs w:val="20"/>
              </w:rPr>
              <w:t>Satisfactory Response.</w:t>
            </w:r>
          </w:p>
          <w:p w14:paraId="479486E8"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response covers most areas</w:t>
            </w:r>
          </w:p>
          <w:p w14:paraId="28083ABD"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Bidder demonstrates an acceptable level of understanding of the requirement</w:t>
            </w:r>
          </w:p>
          <w:p w14:paraId="5EC230F0"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Bidder demonstrates an acceptable level of skills/abilities to meet the requirement</w:t>
            </w:r>
          </w:p>
          <w:p w14:paraId="4E33412A" w14:textId="77777777" w:rsidR="00E4242D" w:rsidRPr="00E4242D" w:rsidRDefault="00E4242D" w:rsidP="00E4242D">
            <w:pPr>
              <w:spacing w:after="0" w:line="240" w:lineRule="auto"/>
              <w:ind w:left="100" w:right="78"/>
              <w:rPr>
                <w:rFonts w:asciiTheme="minorHAnsi" w:eastAsia="Arial" w:hAnsiTheme="minorHAnsi" w:cstheme="minorHAnsi"/>
                <w:sz w:val="20"/>
                <w:szCs w:val="20"/>
              </w:rPr>
            </w:pPr>
            <w:r w:rsidRPr="00E4242D">
              <w:rPr>
                <w:rFonts w:asciiTheme="minorHAnsi" w:eastAsia="Arial" w:hAnsiTheme="minorHAnsi" w:cstheme="minorHAnsi"/>
                <w:sz w:val="20"/>
                <w:szCs w:val="20"/>
              </w:rPr>
              <w:t>* The response provides acceptable confidence that the Bidder will be able to deliver the service as per standards listed in the service specification.</w:t>
            </w:r>
          </w:p>
        </w:tc>
      </w:tr>
      <w:tr w:rsidR="00E4242D" w14:paraId="00547F4E" w14:textId="77777777" w:rsidTr="00975D49">
        <w:trPr>
          <w:trHeight w:val="1300"/>
        </w:trPr>
        <w:tc>
          <w:tcPr>
            <w:tcW w:w="1566"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568F6A" w14:textId="77777777" w:rsidR="00E4242D" w:rsidRPr="00E4242D" w:rsidRDefault="00E4242D" w:rsidP="00E4242D">
            <w:pPr>
              <w:spacing w:after="0" w:line="240" w:lineRule="auto"/>
              <w:ind w:left="102"/>
              <w:rPr>
                <w:rFonts w:asciiTheme="minorHAnsi" w:eastAsia="Arial" w:hAnsiTheme="minorHAnsi" w:cstheme="minorHAnsi"/>
                <w:sz w:val="20"/>
                <w:szCs w:val="20"/>
              </w:rPr>
            </w:pPr>
            <w:r w:rsidRPr="00E4242D">
              <w:rPr>
                <w:rFonts w:asciiTheme="minorHAnsi" w:eastAsia="Arial" w:hAnsiTheme="minorHAnsi" w:cstheme="minorHAnsi"/>
                <w:b/>
                <w:sz w:val="20"/>
                <w:szCs w:val="20"/>
              </w:rPr>
              <w:lastRenderedPageBreak/>
              <w:t>4 marks</w:t>
            </w:r>
          </w:p>
        </w:tc>
        <w:tc>
          <w:tcPr>
            <w:tcW w:w="879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7C88371"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b/>
                <w:sz w:val="20"/>
                <w:szCs w:val="20"/>
              </w:rPr>
              <w:t>Partially satisfactory response</w:t>
            </w:r>
          </w:p>
          <w:p w14:paraId="326746CA" w14:textId="07453485"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response is missing some areas</w:t>
            </w:r>
          </w:p>
          <w:p w14:paraId="3F138AD3"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Bidder demonstrates poor understanding of the requirement</w:t>
            </w:r>
          </w:p>
          <w:p w14:paraId="6BC19984"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Bidder demonstrates poor level of skills/abilities to meet the requirement</w:t>
            </w:r>
          </w:p>
          <w:p w14:paraId="7D2B4720" w14:textId="77777777" w:rsidR="00E4242D" w:rsidRPr="00E4242D" w:rsidRDefault="00E4242D" w:rsidP="00E4242D">
            <w:pPr>
              <w:spacing w:after="0" w:line="240" w:lineRule="auto"/>
              <w:ind w:left="100" w:right="78"/>
              <w:rPr>
                <w:rFonts w:asciiTheme="minorHAnsi" w:eastAsia="Arial" w:hAnsiTheme="minorHAnsi" w:cstheme="minorHAnsi"/>
                <w:sz w:val="20"/>
                <w:szCs w:val="20"/>
              </w:rPr>
            </w:pPr>
            <w:r w:rsidRPr="00E4242D">
              <w:rPr>
                <w:rFonts w:asciiTheme="minorHAnsi" w:eastAsia="Arial" w:hAnsiTheme="minorHAnsi" w:cstheme="minorHAnsi"/>
                <w:sz w:val="20"/>
                <w:szCs w:val="20"/>
              </w:rPr>
              <w:t>* The response provides some confidence that the Bidder will be able to deliver the service as per standards listed in the service specification</w:t>
            </w:r>
          </w:p>
        </w:tc>
      </w:tr>
      <w:tr w:rsidR="00E4242D" w14:paraId="3F3A35E3" w14:textId="77777777" w:rsidTr="00975D49">
        <w:trPr>
          <w:trHeight w:val="1300"/>
        </w:trPr>
        <w:tc>
          <w:tcPr>
            <w:tcW w:w="1566"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4A47D5F" w14:textId="3B8D25AD" w:rsidR="00E4242D" w:rsidRPr="00E4242D" w:rsidRDefault="00E4242D" w:rsidP="00E4242D">
            <w:pPr>
              <w:spacing w:after="0" w:line="240" w:lineRule="auto"/>
              <w:ind w:left="102"/>
              <w:rPr>
                <w:rFonts w:asciiTheme="minorHAnsi" w:eastAsia="Arial" w:hAnsiTheme="minorHAnsi" w:cstheme="minorHAnsi"/>
                <w:sz w:val="20"/>
                <w:szCs w:val="20"/>
              </w:rPr>
            </w:pPr>
            <w:r w:rsidRPr="00E4242D">
              <w:rPr>
                <w:rFonts w:asciiTheme="minorHAnsi" w:eastAsia="Arial" w:hAnsiTheme="minorHAnsi" w:cstheme="minorHAnsi"/>
                <w:b/>
                <w:sz w:val="20"/>
                <w:szCs w:val="20"/>
              </w:rPr>
              <w:t>2 marks</w:t>
            </w:r>
          </w:p>
        </w:tc>
        <w:tc>
          <w:tcPr>
            <w:tcW w:w="879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56A7B87"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b/>
                <w:sz w:val="20"/>
                <w:szCs w:val="20"/>
              </w:rPr>
              <w:t>Poor Response</w:t>
            </w:r>
          </w:p>
          <w:p w14:paraId="1111E65A"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response is missing most areas</w:t>
            </w:r>
          </w:p>
          <w:p w14:paraId="76BECB5B"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Bidder demonstrates no understanding of the requirement</w:t>
            </w:r>
          </w:p>
          <w:p w14:paraId="108C58E6"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sz w:val="20"/>
                <w:szCs w:val="20"/>
              </w:rPr>
              <w:t>* The Bidder has provided no evidence of skills/abilities to meet the requirement</w:t>
            </w:r>
          </w:p>
          <w:p w14:paraId="733B2653" w14:textId="77777777" w:rsidR="00E4242D" w:rsidRPr="00E4242D" w:rsidRDefault="00E4242D" w:rsidP="00E4242D">
            <w:pPr>
              <w:spacing w:after="0" w:line="240" w:lineRule="auto"/>
              <w:ind w:left="100" w:right="77"/>
              <w:rPr>
                <w:rFonts w:asciiTheme="minorHAnsi" w:eastAsia="Arial" w:hAnsiTheme="minorHAnsi" w:cstheme="minorHAnsi"/>
                <w:sz w:val="20"/>
                <w:szCs w:val="20"/>
              </w:rPr>
            </w:pPr>
            <w:r w:rsidRPr="00E4242D">
              <w:rPr>
                <w:rFonts w:asciiTheme="minorHAnsi" w:eastAsia="Arial" w:hAnsiTheme="minorHAnsi" w:cstheme="minorHAnsi"/>
                <w:sz w:val="20"/>
                <w:szCs w:val="20"/>
              </w:rPr>
              <w:t>* The response provides no confidence that the Bidder will be able to deliver the service as per standards listed in the service specification.</w:t>
            </w:r>
          </w:p>
        </w:tc>
      </w:tr>
      <w:tr w:rsidR="00E4242D" w14:paraId="487163B3" w14:textId="77777777" w:rsidTr="00975D49">
        <w:trPr>
          <w:trHeight w:val="956"/>
        </w:trPr>
        <w:tc>
          <w:tcPr>
            <w:tcW w:w="1566"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732297F" w14:textId="4C9B9766" w:rsidR="00E4242D" w:rsidRPr="00E4242D" w:rsidRDefault="00E4242D" w:rsidP="00E4242D">
            <w:pPr>
              <w:spacing w:after="0" w:line="240" w:lineRule="auto"/>
              <w:ind w:left="102"/>
              <w:rPr>
                <w:rFonts w:asciiTheme="minorHAnsi" w:eastAsia="Arial" w:hAnsiTheme="minorHAnsi" w:cstheme="minorHAnsi"/>
                <w:sz w:val="20"/>
                <w:szCs w:val="20"/>
              </w:rPr>
            </w:pPr>
            <w:r w:rsidRPr="00E4242D">
              <w:rPr>
                <w:rFonts w:asciiTheme="minorHAnsi" w:eastAsia="Arial" w:hAnsiTheme="minorHAnsi" w:cstheme="minorHAnsi"/>
                <w:b/>
                <w:sz w:val="20"/>
                <w:szCs w:val="20"/>
              </w:rPr>
              <w:t xml:space="preserve">0 </w:t>
            </w:r>
            <w:r>
              <w:rPr>
                <w:rFonts w:asciiTheme="minorHAnsi" w:eastAsia="Arial" w:hAnsiTheme="minorHAnsi" w:cstheme="minorHAnsi"/>
                <w:b/>
                <w:sz w:val="20"/>
                <w:szCs w:val="20"/>
              </w:rPr>
              <w:t>m</w:t>
            </w:r>
            <w:r w:rsidRPr="00E4242D">
              <w:rPr>
                <w:rFonts w:asciiTheme="minorHAnsi" w:eastAsia="Arial" w:hAnsiTheme="minorHAnsi" w:cstheme="minorHAnsi"/>
                <w:b/>
                <w:sz w:val="20"/>
                <w:szCs w:val="20"/>
              </w:rPr>
              <w:t>arks</w:t>
            </w:r>
          </w:p>
        </w:tc>
        <w:tc>
          <w:tcPr>
            <w:tcW w:w="879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A6EB36C" w14:textId="77777777" w:rsidR="00E4242D" w:rsidRPr="00E4242D" w:rsidRDefault="00E4242D" w:rsidP="00E4242D">
            <w:pPr>
              <w:spacing w:after="0" w:line="240" w:lineRule="auto"/>
              <w:ind w:left="100"/>
              <w:rPr>
                <w:rFonts w:asciiTheme="minorHAnsi" w:eastAsia="Arial" w:hAnsiTheme="minorHAnsi" w:cstheme="minorHAnsi"/>
                <w:sz w:val="20"/>
                <w:szCs w:val="20"/>
              </w:rPr>
            </w:pPr>
            <w:r w:rsidRPr="00E4242D">
              <w:rPr>
                <w:rFonts w:asciiTheme="minorHAnsi" w:eastAsia="Arial" w:hAnsiTheme="minorHAnsi" w:cstheme="minorHAnsi"/>
                <w:b/>
                <w:sz w:val="20"/>
                <w:szCs w:val="20"/>
              </w:rPr>
              <w:t>No response</w:t>
            </w:r>
          </w:p>
          <w:p w14:paraId="23E5F840" w14:textId="77777777" w:rsidR="00E4242D" w:rsidRPr="00E4242D" w:rsidRDefault="00E4242D" w:rsidP="00E4242D">
            <w:pPr>
              <w:tabs>
                <w:tab w:val="left" w:pos="800"/>
              </w:tabs>
              <w:spacing w:after="0" w:line="240" w:lineRule="auto"/>
              <w:ind w:left="820" w:right="69" w:hanging="360"/>
              <w:rPr>
                <w:rFonts w:asciiTheme="minorHAnsi" w:eastAsia="Arial" w:hAnsiTheme="minorHAnsi" w:cstheme="minorHAnsi"/>
                <w:sz w:val="20"/>
                <w:szCs w:val="20"/>
              </w:rPr>
            </w:pPr>
            <w:r w:rsidRPr="00E4242D">
              <w:rPr>
                <w:rFonts w:asciiTheme="minorHAnsi" w:eastAsia="Arial" w:hAnsiTheme="minorHAnsi" w:cstheme="minorHAnsi"/>
                <w:sz w:val="20"/>
                <w:szCs w:val="20"/>
              </w:rPr>
              <w:t>no response at all or insufficient information provided in the response such that the response is totally un- assessable and/or incomprehensible</w:t>
            </w:r>
          </w:p>
        </w:tc>
      </w:tr>
    </w:tbl>
    <w:p w14:paraId="746F2997" w14:textId="77777777" w:rsidR="00CD2735" w:rsidRDefault="00CD2735" w:rsidP="006C666F">
      <w:pPr>
        <w:contextualSpacing/>
        <w:jc w:val="both"/>
        <w:rPr>
          <w:rFonts w:asciiTheme="minorHAnsi" w:hAnsiTheme="minorHAnsi" w:cstheme="minorHAnsi"/>
          <w:szCs w:val="24"/>
        </w:rPr>
      </w:pPr>
    </w:p>
    <w:p w14:paraId="585AF319" w14:textId="35BED146" w:rsidR="006C666F" w:rsidRDefault="006C666F" w:rsidP="006C666F">
      <w:pPr>
        <w:contextualSpacing/>
        <w:jc w:val="both"/>
        <w:rPr>
          <w:rFonts w:asciiTheme="minorHAnsi" w:hAnsiTheme="minorHAnsi" w:cstheme="minorHAnsi"/>
          <w:szCs w:val="24"/>
        </w:rPr>
      </w:pPr>
      <w:r w:rsidRPr="006C666F">
        <w:rPr>
          <w:rFonts w:asciiTheme="minorHAnsi" w:hAnsiTheme="minorHAnsi" w:cstheme="minorHAnsi"/>
          <w:szCs w:val="24"/>
        </w:rPr>
        <w:t xml:space="preserve">The contractor is required to submit a </w:t>
      </w:r>
      <w:r w:rsidRPr="006C666F">
        <w:rPr>
          <w:rFonts w:asciiTheme="minorHAnsi" w:hAnsiTheme="minorHAnsi" w:cstheme="minorHAnsi"/>
          <w:b/>
          <w:bCs/>
          <w:szCs w:val="24"/>
        </w:rPr>
        <w:t>Schedule of Rates</w:t>
      </w:r>
      <w:r w:rsidRPr="006C666F">
        <w:rPr>
          <w:rFonts w:asciiTheme="minorHAnsi" w:hAnsiTheme="minorHAnsi" w:cstheme="minorHAnsi"/>
          <w:szCs w:val="24"/>
        </w:rPr>
        <w:t xml:space="preserve"> for the provision of the above services.</w:t>
      </w:r>
    </w:p>
    <w:p w14:paraId="355CDF79" w14:textId="77777777" w:rsidR="006C666F" w:rsidRPr="006C666F" w:rsidRDefault="006C666F" w:rsidP="006C666F">
      <w:pPr>
        <w:contextualSpacing/>
        <w:jc w:val="both"/>
        <w:rPr>
          <w:rFonts w:asciiTheme="minorHAnsi" w:hAnsiTheme="minorHAnsi" w:cstheme="minorHAnsi"/>
          <w:szCs w:val="24"/>
        </w:rPr>
      </w:pPr>
    </w:p>
    <w:p w14:paraId="342CF8CC" w14:textId="77777777" w:rsidR="006C666F" w:rsidRPr="006C666F" w:rsidRDefault="006C666F" w:rsidP="006C666F">
      <w:pPr>
        <w:contextualSpacing/>
        <w:jc w:val="both"/>
        <w:rPr>
          <w:rFonts w:asciiTheme="minorHAnsi" w:hAnsiTheme="minorHAnsi" w:cstheme="minorHAnsi"/>
          <w:szCs w:val="24"/>
        </w:rPr>
      </w:pPr>
      <w:r w:rsidRPr="006C666F">
        <w:rPr>
          <w:rFonts w:asciiTheme="minorHAnsi" w:hAnsiTheme="minorHAnsi" w:cstheme="minorHAnsi"/>
          <w:szCs w:val="24"/>
        </w:rPr>
        <w:t xml:space="preserve">Please complete the pricing table below and submit it with your proposal. The rates provided will be used to price all Task Orders issued under this contract and will represent the </w:t>
      </w:r>
      <w:r w:rsidRPr="006C666F">
        <w:rPr>
          <w:rFonts w:asciiTheme="minorHAnsi" w:hAnsiTheme="minorHAnsi" w:cstheme="minorHAnsi"/>
          <w:b/>
          <w:bCs/>
          <w:szCs w:val="24"/>
        </w:rPr>
        <w:t>maximum chargeable rates (excluding VAT)</w:t>
      </w:r>
      <w:r w:rsidRPr="006C666F">
        <w:rPr>
          <w:rFonts w:asciiTheme="minorHAnsi" w:hAnsiTheme="minorHAnsi" w:cstheme="minorHAnsi"/>
          <w:szCs w:val="24"/>
        </w:rPr>
        <w:t xml:space="preserve"> during the contract term.</w:t>
      </w:r>
    </w:p>
    <w:p w14:paraId="7676AF7C" w14:textId="2ADA5A14" w:rsidR="000700C0" w:rsidRDefault="006C666F" w:rsidP="008F733C">
      <w:pPr>
        <w:contextualSpacing/>
        <w:jc w:val="both"/>
        <w:rPr>
          <w:rFonts w:asciiTheme="minorHAnsi" w:hAnsiTheme="minorHAnsi" w:cstheme="minorHAnsi"/>
          <w:szCs w:val="24"/>
        </w:rPr>
      </w:pPr>
      <w:r w:rsidRPr="006C666F">
        <w:rPr>
          <w:rFonts w:asciiTheme="minorHAnsi" w:hAnsiTheme="minorHAnsi" w:cstheme="minorHAnsi"/>
          <w:szCs w:val="24"/>
        </w:rPr>
        <w:t>Rates must remain fixed for the initial two-year period. If an extension is taken, any proposed adjustments must be stated clearly at tender stage.</w:t>
      </w:r>
    </w:p>
    <w:p w14:paraId="7A288DC3" w14:textId="75596D6D" w:rsidR="00C23B4C" w:rsidRPr="00155F7B" w:rsidRDefault="00BC3989" w:rsidP="00155F7B">
      <w:pPr>
        <w:pStyle w:val="ListParagraph"/>
        <w:numPr>
          <w:ilvl w:val="0"/>
          <w:numId w:val="6"/>
        </w:numPr>
        <w:jc w:val="both"/>
        <w:rPr>
          <w:rFonts w:asciiTheme="minorHAnsi" w:eastAsia="Calibri" w:hAnsiTheme="minorHAnsi" w:cstheme="minorHAnsi"/>
          <w:szCs w:val="24"/>
        </w:rPr>
      </w:pPr>
      <w:r w:rsidRPr="000651BC">
        <w:rPr>
          <w:rFonts w:asciiTheme="minorHAnsi" w:eastAsia="Calibri" w:hAnsiTheme="minorHAnsi" w:cstheme="minorHAnsi"/>
          <w:b/>
          <w:bCs/>
          <w:szCs w:val="24"/>
          <w:u w:val="single"/>
        </w:rPr>
        <w:t xml:space="preserve">Pricing </w:t>
      </w:r>
    </w:p>
    <w:p w14:paraId="00D3769E" w14:textId="77777777" w:rsidR="00C23B4C" w:rsidRPr="00716CBF" w:rsidRDefault="00C23B4C" w:rsidP="00C23B4C">
      <w:pPr>
        <w:jc w:val="both"/>
        <w:rPr>
          <w:rFonts w:asciiTheme="minorHAnsi" w:hAnsiTheme="minorHAnsi" w:cstheme="minorHAnsi"/>
          <w:szCs w:val="24"/>
        </w:rPr>
      </w:pPr>
      <w:r w:rsidRPr="00716CBF">
        <w:rPr>
          <w:rFonts w:asciiTheme="minorHAnsi" w:hAnsiTheme="minorHAnsi" w:cstheme="minorHAnsi"/>
          <w:szCs w:val="24"/>
        </w:rPr>
        <w:t xml:space="preserve">The pricing for this contract will be based on the cost-reimbursable principles of </w:t>
      </w:r>
      <w:r w:rsidRPr="00716CBF">
        <w:rPr>
          <w:rFonts w:asciiTheme="minorHAnsi" w:hAnsiTheme="minorHAnsi" w:cstheme="minorHAnsi"/>
          <w:b/>
          <w:bCs/>
          <w:szCs w:val="24"/>
        </w:rPr>
        <w:t>NEC4 PSC Option E</w:t>
      </w:r>
      <w:r w:rsidRPr="00716CBF">
        <w:rPr>
          <w:rFonts w:asciiTheme="minorHAnsi" w:hAnsiTheme="minorHAnsi" w:cstheme="minorHAnsi"/>
          <w:szCs w:val="24"/>
        </w:rPr>
        <w:t>, with all services instructed via Task Orders.</w:t>
      </w:r>
    </w:p>
    <w:p w14:paraId="4B7A39C7" w14:textId="77777777" w:rsidR="00C23B4C" w:rsidRPr="00716CBF" w:rsidRDefault="00C23B4C" w:rsidP="00C23B4C">
      <w:pPr>
        <w:jc w:val="both"/>
        <w:rPr>
          <w:rFonts w:asciiTheme="minorHAnsi" w:hAnsiTheme="minorHAnsi" w:cstheme="minorHAnsi"/>
          <w:szCs w:val="24"/>
        </w:rPr>
      </w:pPr>
      <w:r w:rsidRPr="00716CBF">
        <w:rPr>
          <w:rFonts w:asciiTheme="minorHAnsi" w:hAnsiTheme="minorHAnsi" w:cstheme="minorHAnsi"/>
          <w:szCs w:val="24"/>
        </w:rPr>
        <w:t>Bidders are required to submit:</w:t>
      </w:r>
    </w:p>
    <w:p w14:paraId="2B0771D8" w14:textId="77777777" w:rsidR="00C23B4C" w:rsidRPr="00716CBF" w:rsidRDefault="00C23B4C" w:rsidP="00C23B4C">
      <w:pPr>
        <w:numPr>
          <w:ilvl w:val="0"/>
          <w:numId w:val="9"/>
        </w:numPr>
        <w:jc w:val="both"/>
        <w:rPr>
          <w:rFonts w:asciiTheme="minorHAnsi" w:hAnsiTheme="minorHAnsi" w:cstheme="minorHAnsi"/>
          <w:szCs w:val="24"/>
        </w:rPr>
      </w:pPr>
      <w:r w:rsidRPr="00716CBF">
        <w:rPr>
          <w:rFonts w:asciiTheme="minorHAnsi" w:hAnsiTheme="minorHAnsi" w:cstheme="minorHAnsi"/>
          <w:b/>
          <w:bCs/>
          <w:szCs w:val="24"/>
        </w:rPr>
        <w:t>Schedule of Hourly/Daily Rates</w:t>
      </w:r>
    </w:p>
    <w:p w14:paraId="57A735A6" w14:textId="77777777" w:rsidR="00C23B4C" w:rsidRPr="00716CBF" w:rsidRDefault="00C23B4C" w:rsidP="00C23B4C">
      <w:pPr>
        <w:numPr>
          <w:ilvl w:val="1"/>
          <w:numId w:val="9"/>
        </w:numPr>
        <w:jc w:val="both"/>
        <w:rPr>
          <w:rFonts w:asciiTheme="minorHAnsi" w:hAnsiTheme="minorHAnsi" w:cstheme="minorHAnsi"/>
          <w:szCs w:val="24"/>
        </w:rPr>
      </w:pPr>
      <w:r w:rsidRPr="00716CBF">
        <w:rPr>
          <w:rFonts w:asciiTheme="minorHAnsi" w:hAnsiTheme="minorHAnsi" w:cstheme="minorHAnsi"/>
          <w:szCs w:val="24"/>
        </w:rPr>
        <w:t>Provide fee rates for all relevant staff grades and disciplines (e.g. Partner/Director, Associate, Senior PM/QS, Project Manager, Cost Manager, Assistant/Graduate, Administrator).</w:t>
      </w:r>
    </w:p>
    <w:p w14:paraId="44C1F466" w14:textId="77777777" w:rsidR="00C23B4C" w:rsidRPr="00716CBF" w:rsidRDefault="00C23B4C" w:rsidP="00C23B4C">
      <w:pPr>
        <w:numPr>
          <w:ilvl w:val="1"/>
          <w:numId w:val="9"/>
        </w:numPr>
        <w:jc w:val="both"/>
        <w:rPr>
          <w:rFonts w:asciiTheme="minorHAnsi" w:hAnsiTheme="minorHAnsi" w:cstheme="minorHAnsi"/>
          <w:szCs w:val="24"/>
        </w:rPr>
      </w:pPr>
      <w:r w:rsidRPr="00716CBF">
        <w:rPr>
          <w:rFonts w:asciiTheme="minorHAnsi" w:hAnsiTheme="minorHAnsi" w:cstheme="minorHAnsi"/>
          <w:szCs w:val="24"/>
        </w:rPr>
        <w:t>Rates should be fixed for the initial two-year term. If an extension is taken, any uplift must be stated clearly at tender stage.</w:t>
      </w:r>
    </w:p>
    <w:p w14:paraId="5FC9D7C0" w14:textId="77777777" w:rsidR="00C23B4C" w:rsidRPr="00716CBF" w:rsidRDefault="00C23B4C" w:rsidP="00C23B4C">
      <w:pPr>
        <w:numPr>
          <w:ilvl w:val="0"/>
          <w:numId w:val="9"/>
        </w:numPr>
        <w:jc w:val="both"/>
        <w:rPr>
          <w:rFonts w:asciiTheme="minorHAnsi" w:hAnsiTheme="minorHAnsi" w:cstheme="minorHAnsi"/>
          <w:szCs w:val="24"/>
        </w:rPr>
      </w:pPr>
      <w:r w:rsidRPr="00716CBF">
        <w:rPr>
          <w:rFonts w:asciiTheme="minorHAnsi" w:hAnsiTheme="minorHAnsi" w:cstheme="minorHAnsi"/>
          <w:b/>
          <w:bCs/>
          <w:szCs w:val="24"/>
        </w:rPr>
        <w:t>Fee Percentage</w:t>
      </w:r>
    </w:p>
    <w:p w14:paraId="5D66D3C3" w14:textId="77777777" w:rsidR="00C23B4C" w:rsidRPr="00716CBF" w:rsidRDefault="00C23B4C" w:rsidP="00C23B4C">
      <w:pPr>
        <w:numPr>
          <w:ilvl w:val="1"/>
          <w:numId w:val="9"/>
        </w:numPr>
        <w:jc w:val="both"/>
        <w:rPr>
          <w:rFonts w:asciiTheme="minorHAnsi" w:hAnsiTheme="minorHAnsi" w:cstheme="minorHAnsi"/>
          <w:szCs w:val="24"/>
        </w:rPr>
      </w:pPr>
      <w:r w:rsidRPr="00716CBF">
        <w:rPr>
          <w:rFonts w:asciiTheme="minorHAnsi" w:hAnsiTheme="minorHAnsi" w:cstheme="minorHAnsi"/>
          <w:szCs w:val="24"/>
        </w:rPr>
        <w:lastRenderedPageBreak/>
        <w:t>State the percentage fee to be applied to costs under the NEC4 PSC Option E arrangement.</w:t>
      </w:r>
    </w:p>
    <w:p w14:paraId="4CD6D913" w14:textId="77777777" w:rsidR="00C23B4C" w:rsidRPr="00716CBF" w:rsidRDefault="00C23B4C" w:rsidP="00C23B4C">
      <w:pPr>
        <w:numPr>
          <w:ilvl w:val="0"/>
          <w:numId w:val="9"/>
        </w:numPr>
        <w:jc w:val="both"/>
        <w:rPr>
          <w:rFonts w:asciiTheme="minorHAnsi" w:hAnsiTheme="minorHAnsi" w:cstheme="minorHAnsi"/>
          <w:szCs w:val="24"/>
        </w:rPr>
      </w:pPr>
      <w:r w:rsidRPr="00716CBF">
        <w:rPr>
          <w:rFonts w:asciiTheme="minorHAnsi" w:hAnsiTheme="minorHAnsi" w:cstheme="minorHAnsi"/>
          <w:b/>
          <w:bCs/>
          <w:szCs w:val="24"/>
        </w:rPr>
        <w:t>Expenses/Disbursements</w:t>
      </w:r>
    </w:p>
    <w:p w14:paraId="695283B1" w14:textId="77777777" w:rsidR="00C23B4C" w:rsidRPr="00716CBF" w:rsidRDefault="00C23B4C" w:rsidP="00C23B4C">
      <w:pPr>
        <w:numPr>
          <w:ilvl w:val="1"/>
          <w:numId w:val="9"/>
        </w:numPr>
        <w:jc w:val="both"/>
        <w:rPr>
          <w:rFonts w:asciiTheme="minorHAnsi" w:hAnsiTheme="minorHAnsi" w:cstheme="minorHAnsi"/>
          <w:szCs w:val="24"/>
        </w:rPr>
      </w:pPr>
      <w:r w:rsidRPr="00716CBF">
        <w:rPr>
          <w:rFonts w:asciiTheme="minorHAnsi" w:hAnsiTheme="minorHAnsi" w:cstheme="minorHAnsi"/>
          <w:szCs w:val="24"/>
        </w:rPr>
        <w:t>Detail any reimbursable expenses, capped mileage rates, or exclusions. The Council reserves the right to disallow unreasonable or unapproved costs.</w:t>
      </w:r>
    </w:p>
    <w:p w14:paraId="1D931CAE" w14:textId="77777777" w:rsidR="00C23B4C" w:rsidRPr="00716CBF" w:rsidRDefault="00C23B4C" w:rsidP="00C23B4C">
      <w:pPr>
        <w:numPr>
          <w:ilvl w:val="0"/>
          <w:numId w:val="9"/>
        </w:numPr>
        <w:jc w:val="both"/>
        <w:rPr>
          <w:rFonts w:asciiTheme="minorHAnsi" w:hAnsiTheme="minorHAnsi" w:cstheme="minorHAnsi"/>
          <w:szCs w:val="24"/>
        </w:rPr>
      </w:pPr>
      <w:r w:rsidRPr="00716CBF">
        <w:rPr>
          <w:rFonts w:asciiTheme="minorHAnsi" w:hAnsiTheme="minorHAnsi" w:cstheme="minorHAnsi"/>
          <w:b/>
          <w:bCs/>
          <w:szCs w:val="24"/>
        </w:rPr>
        <w:t>Task Order Pricing</w:t>
      </w:r>
    </w:p>
    <w:p w14:paraId="2FC010F6" w14:textId="77777777" w:rsidR="00C23B4C" w:rsidRPr="00716CBF" w:rsidRDefault="00C23B4C" w:rsidP="00C23B4C">
      <w:pPr>
        <w:numPr>
          <w:ilvl w:val="1"/>
          <w:numId w:val="9"/>
        </w:numPr>
        <w:jc w:val="both"/>
        <w:rPr>
          <w:rFonts w:asciiTheme="minorHAnsi" w:hAnsiTheme="minorHAnsi" w:cstheme="minorHAnsi"/>
          <w:szCs w:val="24"/>
        </w:rPr>
      </w:pPr>
      <w:r w:rsidRPr="00716CBF">
        <w:rPr>
          <w:rFonts w:asciiTheme="minorHAnsi" w:hAnsiTheme="minorHAnsi" w:cstheme="minorHAnsi"/>
          <w:szCs w:val="24"/>
        </w:rPr>
        <w:t>Each Task Order will be priced using the agreed fee rates and percentages set out in the tender submission. No additional uplifts will be accepted.</w:t>
      </w:r>
    </w:p>
    <w:p w14:paraId="11C00480" w14:textId="77777777" w:rsidR="00155F7B" w:rsidRDefault="00C23B4C" w:rsidP="00C23B4C">
      <w:pPr>
        <w:jc w:val="both"/>
        <w:rPr>
          <w:rFonts w:asciiTheme="minorHAnsi" w:hAnsiTheme="minorHAnsi" w:cstheme="minorHAnsi"/>
          <w:b/>
          <w:bCs/>
          <w:szCs w:val="24"/>
        </w:rPr>
      </w:pPr>
      <w:r w:rsidRPr="00716CBF">
        <w:rPr>
          <w:rFonts w:asciiTheme="minorHAnsi" w:hAnsiTheme="minorHAnsi" w:cstheme="minorHAnsi"/>
          <w:b/>
          <w:bCs/>
          <w:szCs w:val="24"/>
        </w:rPr>
        <w:t>Evaluation</w:t>
      </w:r>
    </w:p>
    <w:p w14:paraId="122524E4" w14:textId="2B6661BB" w:rsidR="00C23B4C" w:rsidRPr="00596617" w:rsidRDefault="00C23B4C" w:rsidP="00C23B4C">
      <w:pPr>
        <w:jc w:val="both"/>
        <w:rPr>
          <w:rFonts w:asciiTheme="minorHAnsi" w:hAnsiTheme="minorHAnsi" w:cstheme="minorHAnsi"/>
          <w:b/>
          <w:bCs/>
          <w:szCs w:val="24"/>
        </w:rPr>
      </w:pPr>
      <w:r w:rsidRPr="00716CBF">
        <w:rPr>
          <w:rFonts w:asciiTheme="minorHAnsi" w:hAnsiTheme="minorHAnsi" w:cstheme="minorHAnsi"/>
          <w:b/>
          <w:bCs/>
          <w:szCs w:val="24"/>
        </w:rPr>
        <w:t>Pricing will account for</w:t>
      </w:r>
      <w:r w:rsidRPr="00716CBF">
        <w:rPr>
          <w:rFonts w:asciiTheme="minorHAnsi" w:hAnsiTheme="minorHAnsi" w:cstheme="minorHAnsi"/>
          <w:szCs w:val="24"/>
        </w:rPr>
        <w:t xml:space="preserve"> </w:t>
      </w:r>
      <w:r w:rsidRPr="00716CBF">
        <w:rPr>
          <w:rFonts w:asciiTheme="minorHAnsi" w:hAnsiTheme="minorHAnsi" w:cstheme="minorHAnsi"/>
          <w:b/>
          <w:bCs/>
          <w:szCs w:val="24"/>
        </w:rPr>
        <w:t>30%</w:t>
      </w:r>
      <w:r w:rsidRPr="00716CBF">
        <w:rPr>
          <w:rFonts w:asciiTheme="minorHAnsi" w:hAnsiTheme="minorHAnsi" w:cstheme="minorHAnsi"/>
          <w:szCs w:val="24"/>
        </w:rPr>
        <w:t xml:space="preserve"> </w:t>
      </w:r>
      <w:r w:rsidRPr="00716CBF">
        <w:rPr>
          <w:rFonts w:asciiTheme="minorHAnsi" w:hAnsiTheme="minorHAnsi" w:cstheme="minorHAnsi"/>
          <w:b/>
          <w:bCs/>
          <w:szCs w:val="24"/>
        </w:rPr>
        <w:t>of the overall evaluation</w:t>
      </w:r>
      <w:r w:rsidRPr="00716CBF">
        <w:rPr>
          <w:rFonts w:asciiTheme="minorHAnsi" w:hAnsiTheme="minorHAnsi" w:cstheme="minorHAnsi"/>
          <w:szCs w:val="24"/>
        </w:rPr>
        <w:t>, with the lowest compliant total rates achieving full marks and higher prices scored proportionally.</w:t>
      </w:r>
    </w:p>
    <w:p w14:paraId="36050B08" w14:textId="7EEDF488" w:rsidR="00C23B4C" w:rsidRPr="004B11C3" w:rsidRDefault="00D0795A" w:rsidP="00C23B4C">
      <w:pPr>
        <w:jc w:val="both"/>
        <w:rPr>
          <w:rFonts w:asciiTheme="minorHAnsi" w:hAnsiTheme="minorHAnsi" w:cstheme="minorHAnsi"/>
          <w:b/>
          <w:bCs/>
          <w:szCs w:val="24"/>
        </w:rPr>
      </w:pPr>
      <w:r>
        <w:rPr>
          <w:rFonts w:asciiTheme="minorHAnsi" w:hAnsiTheme="minorHAnsi" w:cstheme="minorHAnsi"/>
          <w:b/>
          <w:bCs/>
          <w:szCs w:val="24"/>
        </w:rPr>
        <w:t xml:space="preserve">Table 1: </w:t>
      </w:r>
      <w:r w:rsidR="00C23B4C">
        <w:rPr>
          <w:rFonts w:asciiTheme="minorHAnsi" w:hAnsiTheme="minorHAnsi" w:cstheme="minorHAnsi"/>
          <w:b/>
          <w:bCs/>
          <w:szCs w:val="24"/>
        </w:rPr>
        <w:t xml:space="preserve">PRICING TABLE – SCHEDULE OF RATES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61"/>
        <w:gridCol w:w="2108"/>
        <w:gridCol w:w="1833"/>
        <w:gridCol w:w="988"/>
      </w:tblGrid>
      <w:tr w:rsidR="00C23B4C" w:rsidRPr="004B11C3" w14:paraId="42FE383B" w14:textId="77777777" w:rsidTr="00A10E46">
        <w:trPr>
          <w:tblHeader/>
          <w:tblCellSpacing w:w="15" w:type="dxa"/>
        </w:trPr>
        <w:tc>
          <w:tcPr>
            <w:tcW w:w="0" w:type="auto"/>
            <w:vAlign w:val="center"/>
            <w:hideMark/>
          </w:tcPr>
          <w:p w14:paraId="7A850154" w14:textId="77777777" w:rsidR="00C23B4C" w:rsidRPr="004B11C3" w:rsidRDefault="00C23B4C" w:rsidP="00A10E46">
            <w:pPr>
              <w:jc w:val="both"/>
              <w:rPr>
                <w:rFonts w:asciiTheme="minorHAnsi" w:hAnsiTheme="minorHAnsi" w:cstheme="minorHAnsi"/>
                <w:b/>
                <w:bCs/>
                <w:szCs w:val="24"/>
              </w:rPr>
            </w:pPr>
            <w:r w:rsidRPr="004B11C3">
              <w:rPr>
                <w:rFonts w:asciiTheme="minorHAnsi" w:hAnsiTheme="minorHAnsi" w:cstheme="minorHAnsi"/>
                <w:b/>
                <w:bCs/>
                <w:szCs w:val="24"/>
              </w:rPr>
              <w:t>Staff Role / Grade</w:t>
            </w:r>
          </w:p>
        </w:tc>
        <w:tc>
          <w:tcPr>
            <w:tcW w:w="0" w:type="auto"/>
            <w:vAlign w:val="center"/>
            <w:hideMark/>
          </w:tcPr>
          <w:p w14:paraId="5B90E209" w14:textId="77777777" w:rsidR="00C23B4C" w:rsidRPr="004B11C3" w:rsidRDefault="00C23B4C" w:rsidP="00A10E46">
            <w:pPr>
              <w:jc w:val="both"/>
              <w:rPr>
                <w:rFonts w:asciiTheme="minorHAnsi" w:hAnsiTheme="minorHAnsi" w:cstheme="minorHAnsi"/>
                <w:b/>
                <w:bCs/>
                <w:szCs w:val="24"/>
              </w:rPr>
            </w:pPr>
            <w:r>
              <w:rPr>
                <w:rFonts w:asciiTheme="minorHAnsi" w:hAnsiTheme="minorHAnsi" w:cstheme="minorHAnsi"/>
                <w:b/>
                <w:bCs/>
                <w:szCs w:val="24"/>
              </w:rPr>
              <w:t xml:space="preserve">          </w:t>
            </w:r>
            <w:r w:rsidRPr="004B11C3">
              <w:rPr>
                <w:rFonts w:asciiTheme="minorHAnsi" w:hAnsiTheme="minorHAnsi" w:cstheme="minorHAnsi"/>
                <w:b/>
                <w:bCs/>
                <w:szCs w:val="24"/>
              </w:rPr>
              <w:t>Hourly Rate (£)</w:t>
            </w:r>
          </w:p>
        </w:tc>
        <w:tc>
          <w:tcPr>
            <w:tcW w:w="0" w:type="auto"/>
            <w:vAlign w:val="center"/>
            <w:hideMark/>
          </w:tcPr>
          <w:p w14:paraId="603C4A1C" w14:textId="77777777" w:rsidR="00C23B4C" w:rsidRPr="004B11C3" w:rsidRDefault="00C23B4C" w:rsidP="00A10E46">
            <w:pPr>
              <w:jc w:val="both"/>
              <w:rPr>
                <w:rFonts w:asciiTheme="minorHAnsi" w:hAnsiTheme="minorHAnsi" w:cstheme="minorHAnsi"/>
                <w:b/>
                <w:bCs/>
                <w:szCs w:val="24"/>
              </w:rPr>
            </w:pPr>
            <w:r>
              <w:rPr>
                <w:rFonts w:asciiTheme="minorHAnsi" w:hAnsiTheme="minorHAnsi" w:cstheme="minorHAnsi"/>
                <w:b/>
                <w:bCs/>
                <w:szCs w:val="24"/>
              </w:rPr>
              <w:t xml:space="preserve">        </w:t>
            </w:r>
            <w:r w:rsidRPr="004B11C3">
              <w:rPr>
                <w:rFonts w:asciiTheme="minorHAnsi" w:hAnsiTheme="minorHAnsi" w:cstheme="minorHAnsi"/>
                <w:b/>
                <w:bCs/>
                <w:szCs w:val="24"/>
              </w:rPr>
              <w:t>Daily Rate (£)</w:t>
            </w:r>
          </w:p>
        </w:tc>
        <w:tc>
          <w:tcPr>
            <w:tcW w:w="0" w:type="auto"/>
            <w:vAlign w:val="center"/>
            <w:hideMark/>
          </w:tcPr>
          <w:p w14:paraId="03F40205" w14:textId="77777777" w:rsidR="00C23B4C" w:rsidRPr="004B11C3" w:rsidRDefault="00C23B4C" w:rsidP="00A10E46">
            <w:pPr>
              <w:jc w:val="both"/>
              <w:rPr>
                <w:rFonts w:asciiTheme="minorHAnsi" w:hAnsiTheme="minorHAnsi" w:cstheme="minorHAnsi"/>
                <w:b/>
                <w:bCs/>
                <w:szCs w:val="24"/>
              </w:rPr>
            </w:pPr>
            <w:r>
              <w:rPr>
                <w:rFonts w:asciiTheme="minorHAnsi" w:hAnsiTheme="minorHAnsi" w:cstheme="minorHAnsi"/>
                <w:b/>
                <w:bCs/>
                <w:szCs w:val="24"/>
              </w:rPr>
              <w:t xml:space="preserve">      </w:t>
            </w:r>
            <w:r w:rsidRPr="004B11C3">
              <w:rPr>
                <w:rFonts w:asciiTheme="minorHAnsi" w:hAnsiTheme="minorHAnsi" w:cstheme="minorHAnsi"/>
                <w:b/>
                <w:bCs/>
                <w:szCs w:val="24"/>
              </w:rPr>
              <w:t xml:space="preserve">Notes </w:t>
            </w:r>
          </w:p>
        </w:tc>
      </w:tr>
      <w:tr w:rsidR="00C23B4C" w:rsidRPr="004B11C3" w14:paraId="2A3B1FDB" w14:textId="77777777" w:rsidTr="00A10E46">
        <w:trPr>
          <w:tblCellSpacing w:w="15" w:type="dxa"/>
        </w:trPr>
        <w:tc>
          <w:tcPr>
            <w:tcW w:w="0" w:type="auto"/>
            <w:vAlign w:val="center"/>
            <w:hideMark/>
          </w:tcPr>
          <w:p w14:paraId="2DC0150A" w14:textId="77777777" w:rsidR="00C23B4C" w:rsidRPr="004B11C3" w:rsidRDefault="00C23B4C" w:rsidP="00A10E46">
            <w:pPr>
              <w:jc w:val="both"/>
              <w:rPr>
                <w:rFonts w:asciiTheme="minorHAnsi" w:hAnsiTheme="minorHAnsi" w:cstheme="minorHAnsi"/>
                <w:szCs w:val="24"/>
              </w:rPr>
            </w:pPr>
            <w:r w:rsidRPr="004B11C3">
              <w:rPr>
                <w:rFonts w:asciiTheme="minorHAnsi" w:hAnsiTheme="minorHAnsi" w:cstheme="minorHAnsi"/>
                <w:szCs w:val="24"/>
              </w:rPr>
              <w:t>Partner / Director</w:t>
            </w:r>
          </w:p>
        </w:tc>
        <w:tc>
          <w:tcPr>
            <w:tcW w:w="0" w:type="auto"/>
            <w:vAlign w:val="center"/>
            <w:hideMark/>
          </w:tcPr>
          <w:p w14:paraId="3CF3DFCC" w14:textId="77777777" w:rsidR="00C23B4C" w:rsidRPr="004B11C3" w:rsidRDefault="00C23B4C" w:rsidP="00A10E46">
            <w:pPr>
              <w:jc w:val="both"/>
              <w:rPr>
                <w:rFonts w:asciiTheme="minorHAnsi" w:hAnsiTheme="minorHAnsi" w:cstheme="minorHAnsi"/>
                <w:szCs w:val="24"/>
              </w:rPr>
            </w:pPr>
          </w:p>
        </w:tc>
        <w:tc>
          <w:tcPr>
            <w:tcW w:w="0" w:type="auto"/>
            <w:vAlign w:val="center"/>
            <w:hideMark/>
          </w:tcPr>
          <w:p w14:paraId="72DD73AB" w14:textId="77777777" w:rsidR="00C23B4C" w:rsidRPr="004B11C3" w:rsidRDefault="00C23B4C" w:rsidP="00A10E46">
            <w:pPr>
              <w:jc w:val="both"/>
              <w:rPr>
                <w:rFonts w:asciiTheme="minorHAnsi" w:hAnsiTheme="minorHAnsi" w:cstheme="minorHAnsi"/>
                <w:szCs w:val="24"/>
              </w:rPr>
            </w:pPr>
          </w:p>
        </w:tc>
        <w:tc>
          <w:tcPr>
            <w:tcW w:w="0" w:type="auto"/>
            <w:vAlign w:val="center"/>
            <w:hideMark/>
          </w:tcPr>
          <w:p w14:paraId="34AB49CD" w14:textId="77777777" w:rsidR="00C23B4C" w:rsidRPr="004B11C3" w:rsidRDefault="00C23B4C" w:rsidP="00A10E46">
            <w:pPr>
              <w:jc w:val="both"/>
              <w:rPr>
                <w:rFonts w:asciiTheme="minorHAnsi" w:hAnsiTheme="minorHAnsi" w:cstheme="minorHAnsi"/>
                <w:szCs w:val="24"/>
              </w:rPr>
            </w:pPr>
          </w:p>
        </w:tc>
      </w:tr>
      <w:tr w:rsidR="00C23B4C" w:rsidRPr="004B11C3" w14:paraId="41191567" w14:textId="77777777" w:rsidTr="00A10E46">
        <w:trPr>
          <w:tblCellSpacing w:w="15" w:type="dxa"/>
        </w:trPr>
        <w:tc>
          <w:tcPr>
            <w:tcW w:w="0" w:type="auto"/>
            <w:vAlign w:val="center"/>
            <w:hideMark/>
          </w:tcPr>
          <w:p w14:paraId="3941DAFE" w14:textId="77777777" w:rsidR="00C23B4C" w:rsidRPr="004B11C3" w:rsidRDefault="00C23B4C" w:rsidP="00A10E46">
            <w:pPr>
              <w:jc w:val="both"/>
              <w:rPr>
                <w:rFonts w:asciiTheme="minorHAnsi" w:hAnsiTheme="minorHAnsi" w:cstheme="minorHAnsi"/>
                <w:szCs w:val="24"/>
              </w:rPr>
            </w:pPr>
            <w:r w:rsidRPr="004B11C3">
              <w:rPr>
                <w:rFonts w:asciiTheme="minorHAnsi" w:hAnsiTheme="minorHAnsi" w:cstheme="minorHAnsi"/>
                <w:szCs w:val="24"/>
              </w:rPr>
              <w:t>Associate Director</w:t>
            </w:r>
          </w:p>
        </w:tc>
        <w:tc>
          <w:tcPr>
            <w:tcW w:w="0" w:type="auto"/>
            <w:vAlign w:val="center"/>
            <w:hideMark/>
          </w:tcPr>
          <w:p w14:paraId="2E7B1239" w14:textId="77777777" w:rsidR="00C23B4C" w:rsidRPr="004B11C3" w:rsidRDefault="00C23B4C" w:rsidP="00A10E46">
            <w:pPr>
              <w:jc w:val="both"/>
              <w:rPr>
                <w:rFonts w:asciiTheme="minorHAnsi" w:hAnsiTheme="minorHAnsi" w:cstheme="minorHAnsi"/>
                <w:szCs w:val="24"/>
              </w:rPr>
            </w:pPr>
          </w:p>
        </w:tc>
        <w:tc>
          <w:tcPr>
            <w:tcW w:w="0" w:type="auto"/>
            <w:vAlign w:val="center"/>
            <w:hideMark/>
          </w:tcPr>
          <w:p w14:paraId="4276E747" w14:textId="77777777" w:rsidR="00C23B4C" w:rsidRPr="004B11C3" w:rsidRDefault="00C23B4C" w:rsidP="00A10E46">
            <w:pPr>
              <w:jc w:val="both"/>
              <w:rPr>
                <w:rFonts w:asciiTheme="minorHAnsi" w:hAnsiTheme="minorHAnsi" w:cstheme="minorHAnsi"/>
                <w:szCs w:val="24"/>
              </w:rPr>
            </w:pPr>
          </w:p>
        </w:tc>
        <w:tc>
          <w:tcPr>
            <w:tcW w:w="0" w:type="auto"/>
            <w:vAlign w:val="center"/>
            <w:hideMark/>
          </w:tcPr>
          <w:p w14:paraId="66936F13" w14:textId="77777777" w:rsidR="00C23B4C" w:rsidRPr="004B11C3" w:rsidRDefault="00C23B4C" w:rsidP="00A10E46">
            <w:pPr>
              <w:jc w:val="both"/>
              <w:rPr>
                <w:rFonts w:asciiTheme="minorHAnsi" w:hAnsiTheme="minorHAnsi" w:cstheme="minorHAnsi"/>
                <w:szCs w:val="24"/>
              </w:rPr>
            </w:pPr>
          </w:p>
        </w:tc>
      </w:tr>
      <w:tr w:rsidR="00C23B4C" w:rsidRPr="004B11C3" w14:paraId="1EEE2114" w14:textId="77777777" w:rsidTr="00A10E46">
        <w:trPr>
          <w:tblCellSpacing w:w="15" w:type="dxa"/>
        </w:trPr>
        <w:tc>
          <w:tcPr>
            <w:tcW w:w="0" w:type="auto"/>
            <w:vAlign w:val="center"/>
            <w:hideMark/>
          </w:tcPr>
          <w:p w14:paraId="7A56E0AA" w14:textId="77777777" w:rsidR="00C23B4C" w:rsidRPr="004B11C3" w:rsidRDefault="00C23B4C" w:rsidP="00A10E46">
            <w:pPr>
              <w:jc w:val="both"/>
              <w:rPr>
                <w:rFonts w:asciiTheme="minorHAnsi" w:hAnsiTheme="minorHAnsi" w:cstheme="minorHAnsi"/>
                <w:szCs w:val="24"/>
              </w:rPr>
            </w:pPr>
            <w:r w:rsidRPr="004B11C3">
              <w:rPr>
                <w:rFonts w:asciiTheme="minorHAnsi" w:hAnsiTheme="minorHAnsi" w:cstheme="minorHAnsi"/>
                <w:szCs w:val="24"/>
              </w:rPr>
              <w:t>Senior Project Manager / QS</w:t>
            </w:r>
          </w:p>
        </w:tc>
        <w:tc>
          <w:tcPr>
            <w:tcW w:w="0" w:type="auto"/>
            <w:vAlign w:val="center"/>
            <w:hideMark/>
          </w:tcPr>
          <w:p w14:paraId="71F5C833" w14:textId="77777777" w:rsidR="00C23B4C" w:rsidRPr="004B11C3" w:rsidRDefault="00C23B4C" w:rsidP="00A10E46">
            <w:pPr>
              <w:jc w:val="both"/>
              <w:rPr>
                <w:rFonts w:asciiTheme="minorHAnsi" w:hAnsiTheme="minorHAnsi" w:cstheme="minorHAnsi"/>
                <w:szCs w:val="24"/>
              </w:rPr>
            </w:pPr>
          </w:p>
        </w:tc>
        <w:tc>
          <w:tcPr>
            <w:tcW w:w="0" w:type="auto"/>
            <w:vAlign w:val="center"/>
            <w:hideMark/>
          </w:tcPr>
          <w:p w14:paraId="7D0E42D6" w14:textId="77777777" w:rsidR="00C23B4C" w:rsidRPr="004B11C3" w:rsidRDefault="00C23B4C" w:rsidP="00A10E46">
            <w:pPr>
              <w:jc w:val="both"/>
              <w:rPr>
                <w:rFonts w:asciiTheme="minorHAnsi" w:hAnsiTheme="minorHAnsi" w:cstheme="minorHAnsi"/>
                <w:szCs w:val="24"/>
              </w:rPr>
            </w:pPr>
          </w:p>
        </w:tc>
        <w:tc>
          <w:tcPr>
            <w:tcW w:w="0" w:type="auto"/>
            <w:vAlign w:val="center"/>
            <w:hideMark/>
          </w:tcPr>
          <w:p w14:paraId="272704C1" w14:textId="77777777" w:rsidR="00C23B4C" w:rsidRPr="004B11C3" w:rsidRDefault="00C23B4C" w:rsidP="00A10E46">
            <w:pPr>
              <w:jc w:val="both"/>
              <w:rPr>
                <w:rFonts w:asciiTheme="minorHAnsi" w:hAnsiTheme="minorHAnsi" w:cstheme="minorHAnsi"/>
                <w:szCs w:val="24"/>
              </w:rPr>
            </w:pPr>
          </w:p>
        </w:tc>
      </w:tr>
      <w:tr w:rsidR="00C23B4C" w:rsidRPr="004B11C3" w14:paraId="65B00708" w14:textId="77777777" w:rsidTr="00A10E46">
        <w:trPr>
          <w:tblCellSpacing w:w="15" w:type="dxa"/>
        </w:trPr>
        <w:tc>
          <w:tcPr>
            <w:tcW w:w="0" w:type="auto"/>
            <w:vAlign w:val="center"/>
            <w:hideMark/>
          </w:tcPr>
          <w:p w14:paraId="3077C240" w14:textId="77777777" w:rsidR="00C23B4C" w:rsidRPr="004B11C3" w:rsidRDefault="00C23B4C" w:rsidP="00A10E46">
            <w:pPr>
              <w:jc w:val="both"/>
              <w:rPr>
                <w:rFonts w:asciiTheme="minorHAnsi" w:hAnsiTheme="minorHAnsi" w:cstheme="minorHAnsi"/>
                <w:szCs w:val="24"/>
              </w:rPr>
            </w:pPr>
            <w:r w:rsidRPr="004B11C3">
              <w:rPr>
                <w:rFonts w:asciiTheme="minorHAnsi" w:hAnsiTheme="minorHAnsi" w:cstheme="minorHAnsi"/>
                <w:szCs w:val="24"/>
              </w:rPr>
              <w:t>Project Manager / Cost Manager</w:t>
            </w:r>
          </w:p>
        </w:tc>
        <w:tc>
          <w:tcPr>
            <w:tcW w:w="0" w:type="auto"/>
            <w:vAlign w:val="center"/>
            <w:hideMark/>
          </w:tcPr>
          <w:p w14:paraId="7D63DDC0" w14:textId="77777777" w:rsidR="00C23B4C" w:rsidRPr="004B11C3" w:rsidRDefault="00C23B4C" w:rsidP="00A10E46">
            <w:pPr>
              <w:jc w:val="both"/>
              <w:rPr>
                <w:rFonts w:asciiTheme="minorHAnsi" w:hAnsiTheme="minorHAnsi" w:cstheme="minorHAnsi"/>
                <w:szCs w:val="24"/>
              </w:rPr>
            </w:pPr>
          </w:p>
        </w:tc>
        <w:tc>
          <w:tcPr>
            <w:tcW w:w="0" w:type="auto"/>
            <w:vAlign w:val="center"/>
            <w:hideMark/>
          </w:tcPr>
          <w:p w14:paraId="7B3EFA0B" w14:textId="77777777" w:rsidR="00C23B4C" w:rsidRPr="004B11C3" w:rsidRDefault="00C23B4C" w:rsidP="00A10E46">
            <w:pPr>
              <w:jc w:val="both"/>
              <w:rPr>
                <w:rFonts w:asciiTheme="minorHAnsi" w:hAnsiTheme="minorHAnsi" w:cstheme="minorHAnsi"/>
                <w:szCs w:val="24"/>
              </w:rPr>
            </w:pPr>
          </w:p>
        </w:tc>
        <w:tc>
          <w:tcPr>
            <w:tcW w:w="0" w:type="auto"/>
            <w:vAlign w:val="center"/>
            <w:hideMark/>
          </w:tcPr>
          <w:p w14:paraId="3A0B7C65" w14:textId="77777777" w:rsidR="00C23B4C" w:rsidRPr="004B11C3" w:rsidRDefault="00C23B4C" w:rsidP="00A10E46">
            <w:pPr>
              <w:jc w:val="both"/>
              <w:rPr>
                <w:rFonts w:asciiTheme="minorHAnsi" w:hAnsiTheme="minorHAnsi" w:cstheme="minorHAnsi"/>
                <w:szCs w:val="24"/>
              </w:rPr>
            </w:pPr>
          </w:p>
        </w:tc>
      </w:tr>
      <w:tr w:rsidR="00C23B4C" w:rsidRPr="004B11C3" w14:paraId="740A80DB" w14:textId="77777777" w:rsidTr="00A10E46">
        <w:trPr>
          <w:tblCellSpacing w:w="15" w:type="dxa"/>
        </w:trPr>
        <w:tc>
          <w:tcPr>
            <w:tcW w:w="0" w:type="auto"/>
            <w:vAlign w:val="center"/>
            <w:hideMark/>
          </w:tcPr>
          <w:p w14:paraId="2D0A9DAB" w14:textId="77777777" w:rsidR="00C23B4C" w:rsidRPr="004B11C3" w:rsidRDefault="00C23B4C" w:rsidP="00A10E46">
            <w:pPr>
              <w:jc w:val="both"/>
              <w:rPr>
                <w:rFonts w:asciiTheme="minorHAnsi" w:hAnsiTheme="minorHAnsi" w:cstheme="minorHAnsi"/>
                <w:szCs w:val="24"/>
              </w:rPr>
            </w:pPr>
            <w:r w:rsidRPr="004B11C3">
              <w:rPr>
                <w:rFonts w:asciiTheme="minorHAnsi" w:hAnsiTheme="minorHAnsi" w:cstheme="minorHAnsi"/>
                <w:szCs w:val="24"/>
              </w:rPr>
              <w:t>Assistant / Graduate</w:t>
            </w:r>
          </w:p>
        </w:tc>
        <w:tc>
          <w:tcPr>
            <w:tcW w:w="0" w:type="auto"/>
            <w:vAlign w:val="center"/>
            <w:hideMark/>
          </w:tcPr>
          <w:p w14:paraId="0B4F61D8" w14:textId="77777777" w:rsidR="00C23B4C" w:rsidRPr="004B11C3" w:rsidRDefault="00C23B4C" w:rsidP="00A10E46">
            <w:pPr>
              <w:jc w:val="both"/>
              <w:rPr>
                <w:rFonts w:asciiTheme="minorHAnsi" w:hAnsiTheme="minorHAnsi" w:cstheme="minorHAnsi"/>
                <w:szCs w:val="24"/>
              </w:rPr>
            </w:pPr>
          </w:p>
        </w:tc>
        <w:tc>
          <w:tcPr>
            <w:tcW w:w="0" w:type="auto"/>
            <w:vAlign w:val="center"/>
            <w:hideMark/>
          </w:tcPr>
          <w:p w14:paraId="7F696233" w14:textId="77777777" w:rsidR="00C23B4C" w:rsidRPr="004B11C3" w:rsidRDefault="00C23B4C" w:rsidP="00A10E46">
            <w:pPr>
              <w:jc w:val="both"/>
              <w:rPr>
                <w:rFonts w:asciiTheme="minorHAnsi" w:hAnsiTheme="minorHAnsi" w:cstheme="minorHAnsi"/>
                <w:szCs w:val="24"/>
              </w:rPr>
            </w:pPr>
          </w:p>
        </w:tc>
        <w:tc>
          <w:tcPr>
            <w:tcW w:w="0" w:type="auto"/>
            <w:vAlign w:val="center"/>
            <w:hideMark/>
          </w:tcPr>
          <w:p w14:paraId="08E92A5A" w14:textId="77777777" w:rsidR="00C23B4C" w:rsidRPr="004B11C3" w:rsidRDefault="00C23B4C" w:rsidP="00A10E46">
            <w:pPr>
              <w:jc w:val="both"/>
              <w:rPr>
                <w:rFonts w:asciiTheme="minorHAnsi" w:hAnsiTheme="minorHAnsi" w:cstheme="minorHAnsi"/>
                <w:szCs w:val="24"/>
              </w:rPr>
            </w:pPr>
          </w:p>
        </w:tc>
      </w:tr>
      <w:tr w:rsidR="00C23B4C" w:rsidRPr="004B11C3" w14:paraId="31ABD1E2" w14:textId="77777777" w:rsidTr="00A10E46">
        <w:trPr>
          <w:tblCellSpacing w:w="15" w:type="dxa"/>
        </w:trPr>
        <w:tc>
          <w:tcPr>
            <w:tcW w:w="0" w:type="auto"/>
            <w:vAlign w:val="center"/>
            <w:hideMark/>
          </w:tcPr>
          <w:p w14:paraId="51FE3A4F" w14:textId="77777777" w:rsidR="00C23B4C" w:rsidRPr="004B11C3" w:rsidRDefault="00C23B4C" w:rsidP="00A10E46">
            <w:pPr>
              <w:jc w:val="both"/>
              <w:rPr>
                <w:rFonts w:asciiTheme="minorHAnsi" w:hAnsiTheme="minorHAnsi" w:cstheme="minorHAnsi"/>
                <w:szCs w:val="24"/>
              </w:rPr>
            </w:pPr>
            <w:r w:rsidRPr="004B11C3">
              <w:rPr>
                <w:rFonts w:asciiTheme="minorHAnsi" w:hAnsiTheme="minorHAnsi" w:cstheme="minorHAnsi"/>
                <w:szCs w:val="24"/>
              </w:rPr>
              <w:t>Administrator / Support</w:t>
            </w:r>
          </w:p>
        </w:tc>
        <w:tc>
          <w:tcPr>
            <w:tcW w:w="0" w:type="auto"/>
            <w:vAlign w:val="center"/>
            <w:hideMark/>
          </w:tcPr>
          <w:p w14:paraId="210FC025" w14:textId="77777777" w:rsidR="00C23B4C" w:rsidRPr="004B11C3" w:rsidRDefault="00C23B4C" w:rsidP="00A10E46">
            <w:pPr>
              <w:jc w:val="both"/>
              <w:rPr>
                <w:rFonts w:asciiTheme="minorHAnsi" w:hAnsiTheme="minorHAnsi" w:cstheme="minorHAnsi"/>
                <w:szCs w:val="24"/>
              </w:rPr>
            </w:pPr>
          </w:p>
        </w:tc>
        <w:tc>
          <w:tcPr>
            <w:tcW w:w="0" w:type="auto"/>
            <w:vAlign w:val="center"/>
            <w:hideMark/>
          </w:tcPr>
          <w:p w14:paraId="744AFDF1" w14:textId="77777777" w:rsidR="00C23B4C" w:rsidRPr="004B11C3" w:rsidRDefault="00C23B4C" w:rsidP="00A10E46">
            <w:pPr>
              <w:jc w:val="both"/>
              <w:rPr>
                <w:rFonts w:asciiTheme="minorHAnsi" w:hAnsiTheme="minorHAnsi" w:cstheme="minorHAnsi"/>
                <w:szCs w:val="24"/>
              </w:rPr>
            </w:pPr>
          </w:p>
        </w:tc>
        <w:tc>
          <w:tcPr>
            <w:tcW w:w="0" w:type="auto"/>
            <w:vAlign w:val="center"/>
            <w:hideMark/>
          </w:tcPr>
          <w:p w14:paraId="7BFCF0B9" w14:textId="77777777" w:rsidR="00C23B4C" w:rsidRPr="004B11C3" w:rsidRDefault="00C23B4C" w:rsidP="00A10E46">
            <w:pPr>
              <w:jc w:val="both"/>
              <w:rPr>
                <w:rFonts w:asciiTheme="minorHAnsi" w:hAnsiTheme="minorHAnsi" w:cstheme="minorHAnsi"/>
                <w:szCs w:val="24"/>
              </w:rPr>
            </w:pPr>
          </w:p>
        </w:tc>
      </w:tr>
    </w:tbl>
    <w:p w14:paraId="279F9B80" w14:textId="77777777" w:rsidR="00C23B4C" w:rsidRPr="008A5C10" w:rsidRDefault="00C23B4C" w:rsidP="00C23B4C">
      <w:pPr>
        <w:jc w:val="both"/>
        <w:rPr>
          <w:rFonts w:asciiTheme="minorHAnsi" w:hAnsiTheme="minorHAnsi" w:cstheme="minorHAnsi"/>
          <w:szCs w:val="24"/>
        </w:rPr>
      </w:pPr>
      <w:r w:rsidRPr="008A5C10">
        <w:rPr>
          <w:rFonts w:asciiTheme="minorHAnsi" w:hAnsiTheme="minorHAnsi" w:cstheme="minorHAnsi"/>
          <w:b/>
          <w:bCs/>
          <w:szCs w:val="24"/>
        </w:rPr>
        <w:t>Fee Percentage</w:t>
      </w:r>
      <w:r w:rsidRPr="008A5C10">
        <w:rPr>
          <w:rFonts w:asciiTheme="minorHAnsi" w:hAnsiTheme="minorHAnsi" w:cstheme="minorHAnsi"/>
          <w:szCs w:val="24"/>
        </w:rPr>
        <w:t xml:space="preserve"> (applied under NEC4 PSC Option E): _______%</w:t>
      </w:r>
    </w:p>
    <w:p w14:paraId="2C70EFD8" w14:textId="30BCC890" w:rsidR="00C23B4C" w:rsidRPr="00155F7B" w:rsidRDefault="00C23B4C" w:rsidP="00155F7B">
      <w:pPr>
        <w:jc w:val="both"/>
        <w:rPr>
          <w:rFonts w:asciiTheme="minorHAnsi" w:hAnsiTheme="minorHAnsi" w:cstheme="minorHAnsi"/>
          <w:szCs w:val="24"/>
        </w:rPr>
      </w:pPr>
      <w:r w:rsidRPr="008A5C10">
        <w:rPr>
          <w:rFonts w:asciiTheme="minorHAnsi" w:hAnsiTheme="minorHAnsi" w:cstheme="minorHAnsi"/>
          <w:b/>
          <w:bCs/>
          <w:szCs w:val="24"/>
        </w:rPr>
        <w:t>Expenses/Disbursements Policy:</w:t>
      </w:r>
      <w:r w:rsidRPr="008A5C10">
        <w:rPr>
          <w:rFonts w:asciiTheme="minorHAnsi" w:hAnsiTheme="minorHAnsi" w:cstheme="minorHAnsi"/>
          <w:szCs w:val="24"/>
        </w:rPr>
        <w:t xml:space="preserve"> ___________________________________________</w:t>
      </w:r>
    </w:p>
    <w:p w14:paraId="43FDC983" w14:textId="77777777" w:rsidR="00C23B4C" w:rsidRDefault="00C23B4C" w:rsidP="009B3104">
      <w:pPr>
        <w:spacing w:after="0" w:line="240" w:lineRule="auto"/>
        <w:jc w:val="both"/>
        <w:rPr>
          <w:rFonts w:asciiTheme="minorHAnsi" w:eastAsiaTheme="minorEastAsia" w:hAnsiTheme="minorHAnsi" w:cstheme="minorHAnsi"/>
          <w:bCs/>
          <w:sz w:val="22"/>
          <w:szCs w:val="24"/>
        </w:rPr>
      </w:pPr>
    </w:p>
    <w:p w14:paraId="488ADBF8" w14:textId="6593BAAA" w:rsidR="00A7519D" w:rsidRPr="00733DC7" w:rsidRDefault="00733DC7" w:rsidP="009B3104">
      <w:pPr>
        <w:spacing w:after="0" w:line="240" w:lineRule="auto"/>
        <w:jc w:val="both"/>
        <w:rPr>
          <w:rFonts w:asciiTheme="minorHAnsi" w:eastAsiaTheme="minorEastAsia" w:hAnsiTheme="minorHAnsi" w:cstheme="minorHAnsi"/>
          <w:b/>
          <w:szCs w:val="24"/>
        </w:rPr>
      </w:pPr>
      <w:r w:rsidRPr="00733DC7">
        <w:rPr>
          <w:rFonts w:asciiTheme="minorHAnsi" w:eastAsiaTheme="minorEastAsia" w:hAnsiTheme="minorHAnsi" w:cstheme="minorHAnsi"/>
          <w:b/>
          <w:szCs w:val="24"/>
        </w:rPr>
        <w:lastRenderedPageBreak/>
        <w:t xml:space="preserve">Scoring </w:t>
      </w:r>
    </w:p>
    <w:p w14:paraId="4511D24F" w14:textId="77777777" w:rsidR="00733DC7" w:rsidRPr="00733DC7" w:rsidRDefault="00733DC7" w:rsidP="009B3104">
      <w:pPr>
        <w:spacing w:after="0" w:line="240" w:lineRule="auto"/>
        <w:jc w:val="both"/>
        <w:rPr>
          <w:rFonts w:asciiTheme="minorHAnsi" w:eastAsiaTheme="minorEastAsia" w:hAnsiTheme="minorHAnsi" w:cstheme="minorHAnsi"/>
          <w:b/>
          <w:sz w:val="22"/>
          <w:szCs w:val="24"/>
        </w:rPr>
      </w:pPr>
    </w:p>
    <w:p w14:paraId="369D8877" w14:textId="77777777" w:rsidR="00A7519D" w:rsidRPr="00A7519D" w:rsidRDefault="00A7519D" w:rsidP="00A7519D">
      <w:pPr>
        <w:spacing w:after="160" w:line="259" w:lineRule="auto"/>
        <w:rPr>
          <w:rFonts w:asciiTheme="minorHAnsi" w:eastAsiaTheme="minorEastAsia" w:hAnsiTheme="minorHAnsi" w:cstheme="minorHAnsi"/>
          <w:szCs w:val="24"/>
          <w:lang w:eastAsia="en-GB"/>
        </w:rPr>
      </w:pPr>
      <w:r w:rsidRPr="00A7519D">
        <w:rPr>
          <w:rFonts w:asciiTheme="minorHAnsi" w:eastAsiaTheme="minorEastAsia" w:hAnsiTheme="minorHAnsi" w:cstheme="minorHAnsi"/>
          <w:szCs w:val="24"/>
          <w:lang w:eastAsia="en-GB"/>
        </w:rPr>
        <w:t xml:space="preserve">Scores will be assigned based on a </w:t>
      </w:r>
      <w:r w:rsidRPr="00A7519D">
        <w:rPr>
          <w:rFonts w:asciiTheme="minorHAnsi" w:eastAsiaTheme="minorEastAsia" w:hAnsiTheme="minorHAnsi" w:cstheme="minorHAnsi"/>
          <w:b/>
          <w:bCs/>
          <w:szCs w:val="24"/>
          <w:lang w:eastAsia="en-GB"/>
        </w:rPr>
        <w:t>basket of rates evaluation</w:t>
      </w:r>
      <w:r w:rsidRPr="00A7519D">
        <w:rPr>
          <w:rFonts w:asciiTheme="minorHAnsi" w:eastAsiaTheme="minorEastAsia" w:hAnsiTheme="minorHAnsi" w:cstheme="minorHAnsi"/>
          <w:szCs w:val="24"/>
          <w:lang w:eastAsia="en-GB"/>
        </w:rPr>
        <w:t>. Each bidder’s submitted Schedule of Rates will be applied to a notional model of staff roles and hours representative of the Council’s expected requirements.</w:t>
      </w:r>
    </w:p>
    <w:p w14:paraId="54891725" w14:textId="77777777" w:rsidR="00A7519D" w:rsidRPr="00A7519D" w:rsidRDefault="00A7519D" w:rsidP="00A7519D">
      <w:pPr>
        <w:spacing w:after="160" w:line="259" w:lineRule="auto"/>
        <w:rPr>
          <w:rFonts w:asciiTheme="minorHAnsi" w:eastAsiaTheme="minorEastAsia" w:hAnsiTheme="minorHAnsi" w:cstheme="minorHAnsi"/>
          <w:szCs w:val="24"/>
          <w:lang w:eastAsia="en-GB"/>
        </w:rPr>
      </w:pPr>
      <w:r w:rsidRPr="00A7519D">
        <w:rPr>
          <w:rFonts w:asciiTheme="minorHAnsi" w:eastAsiaTheme="minorEastAsia" w:hAnsiTheme="minorHAnsi" w:cstheme="minorHAnsi"/>
          <w:szCs w:val="24"/>
          <w:lang w:eastAsia="en-GB"/>
        </w:rPr>
        <w:t xml:space="preserve">The resulting </w:t>
      </w:r>
      <w:r w:rsidRPr="00A7519D">
        <w:rPr>
          <w:rFonts w:asciiTheme="minorHAnsi" w:eastAsiaTheme="minorEastAsia" w:hAnsiTheme="minorHAnsi" w:cstheme="minorHAnsi"/>
          <w:b/>
          <w:bCs/>
          <w:szCs w:val="24"/>
          <w:lang w:eastAsia="en-GB"/>
        </w:rPr>
        <w:t>evaluated total cost</w:t>
      </w:r>
      <w:r w:rsidRPr="00A7519D">
        <w:rPr>
          <w:rFonts w:asciiTheme="minorHAnsi" w:eastAsiaTheme="minorEastAsia" w:hAnsiTheme="minorHAnsi" w:cstheme="minorHAnsi"/>
          <w:szCs w:val="24"/>
          <w:lang w:eastAsia="en-GB"/>
        </w:rPr>
        <w:t xml:space="preserve"> will be used for comparison purposes only. The lowest compliant evaluated total will achieve the maximum pricing score (30%), and higher evaluated totals will be scored proportionally using the following formula:</w:t>
      </w:r>
    </w:p>
    <w:p w14:paraId="1F085F72" w14:textId="77777777" w:rsidR="0051731F" w:rsidRDefault="0051731F" w:rsidP="00A7519D">
      <w:pPr>
        <w:spacing w:after="160" w:line="259" w:lineRule="auto"/>
        <w:rPr>
          <w:rFonts w:asciiTheme="minorHAnsi" w:eastAsiaTheme="minorEastAsia" w:hAnsiTheme="minorHAnsi" w:cstheme="minorHAnsi"/>
          <w:szCs w:val="24"/>
          <w:lang w:eastAsia="en-GB"/>
        </w:rPr>
      </w:pPr>
    </w:p>
    <w:tbl>
      <w:tblPr>
        <w:tblW w:w="0" w:type="auto"/>
        <w:jc w:val="center"/>
        <w:tblCellMar>
          <w:left w:w="0" w:type="dxa"/>
          <w:right w:w="0" w:type="dxa"/>
        </w:tblCellMar>
        <w:tblLook w:val="04A0" w:firstRow="1" w:lastRow="0" w:firstColumn="1" w:lastColumn="0" w:noHBand="0" w:noVBand="1"/>
      </w:tblPr>
      <w:tblGrid>
        <w:gridCol w:w="2056"/>
        <w:gridCol w:w="3055"/>
        <w:gridCol w:w="334"/>
        <w:gridCol w:w="638"/>
      </w:tblGrid>
      <w:tr w:rsidR="0011142A" w:rsidRPr="009B3104" w14:paraId="159BC5F1" w14:textId="77777777" w:rsidTr="00A10E46">
        <w:trPr>
          <w:jc w:val="center"/>
        </w:trPr>
        <w:tc>
          <w:tcPr>
            <w:tcW w:w="2056" w:type="dxa"/>
            <w:vMerge w:val="restart"/>
            <w:tcMar>
              <w:top w:w="0" w:type="dxa"/>
              <w:left w:w="108" w:type="dxa"/>
              <w:bottom w:w="0" w:type="dxa"/>
              <w:right w:w="108" w:type="dxa"/>
            </w:tcMar>
            <w:vAlign w:val="center"/>
            <w:hideMark/>
          </w:tcPr>
          <w:p w14:paraId="73D63D88" w14:textId="77777777" w:rsidR="0011142A" w:rsidRPr="009B3104" w:rsidRDefault="0011142A" w:rsidP="00A10E46">
            <w:pPr>
              <w:keepNext/>
              <w:spacing w:after="0" w:line="240" w:lineRule="auto"/>
              <w:jc w:val="both"/>
              <w:rPr>
                <w:rFonts w:asciiTheme="minorHAnsi" w:eastAsiaTheme="minorEastAsia" w:hAnsiTheme="minorHAnsi" w:cstheme="minorHAnsi"/>
                <w:szCs w:val="24"/>
                <w:lang w:eastAsia="en-GB"/>
              </w:rPr>
            </w:pPr>
            <w:r w:rsidRPr="009B3104">
              <w:rPr>
                <w:rFonts w:asciiTheme="minorHAnsi" w:eastAsiaTheme="minorEastAsia" w:hAnsiTheme="minorHAnsi" w:cstheme="minorHAnsi"/>
                <w:szCs w:val="24"/>
                <w:lang w:eastAsia="en-GB"/>
              </w:rPr>
              <w:t>Price Score =</w:t>
            </w:r>
          </w:p>
        </w:tc>
        <w:tc>
          <w:tcPr>
            <w:tcW w:w="3055" w:type="dxa"/>
            <w:tcBorders>
              <w:top w:val="nil"/>
              <w:left w:val="nil"/>
              <w:bottom w:val="single" w:sz="8" w:space="0" w:color="auto"/>
              <w:right w:val="nil"/>
            </w:tcBorders>
            <w:tcMar>
              <w:top w:w="0" w:type="dxa"/>
              <w:left w:w="108" w:type="dxa"/>
              <w:bottom w:w="0" w:type="dxa"/>
              <w:right w:w="108" w:type="dxa"/>
            </w:tcMar>
            <w:hideMark/>
          </w:tcPr>
          <w:p w14:paraId="7D039120" w14:textId="5CEB38BD" w:rsidR="0011142A" w:rsidRPr="009B3104" w:rsidRDefault="0011142A" w:rsidP="00A10E46">
            <w:pPr>
              <w:keepNext/>
              <w:spacing w:after="0" w:line="240" w:lineRule="auto"/>
              <w:jc w:val="both"/>
              <w:rPr>
                <w:rFonts w:asciiTheme="minorHAnsi" w:eastAsiaTheme="minorEastAsia" w:hAnsiTheme="minorHAnsi" w:cstheme="minorHAnsi"/>
                <w:szCs w:val="24"/>
                <w:lang w:eastAsia="en-GB"/>
              </w:rPr>
            </w:pPr>
            <w:r w:rsidRPr="009B3104">
              <w:rPr>
                <w:rFonts w:asciiTheme="minorHAnsi" w:eastAsiaTheme="minorEastAsia" w:hAnsiTheme="minorHAnsi" w:cstheme="minorHAnsi"/>
                <w:szCs w:val="24"/>
                <w:lang w:eastAsia="en-GB"/>
              </w:rPr>
              <w:t xml:space="preserve">Lowest </w:t>
            </w:r>
            <w:r w:rsidR="006C3A91">
              <w:rPr>
                <w:rFonts w:asciiTheme="minorHAnsi" w:eastAsiaTheme="minorEastAsia" w:hAnsiTheme="minorHAnsi" w:cstheme="minorHAnsi"/>
                <w:szCs w:val="24"/>
                <w:lang w:eastAsia="en-GB"/>
              </w:rPr>
              <w:t>evaluated</w:t>
            </w:r>
            <w:r w:rsidRPr="009B3104">
              <w:rPr>
                <w:rFonts w:asciiTheme="minorHAnsi" w:eastAsiaTheme="minorEastAsia" w:hAnsiTheme="minorHAnsi" w:cstheme="minorHAnsi"/>
                <w:szCs w:val="24"/>
                <w:lang w:eastAsia="en-GB"/>
              </w:rPr>
              <w:t xml:space="preserve"> </w:t>
            </w:r>
            <w:r w:rsidR="006C3A91">
              <w:rPr>
                <w:rFonts w:asciiTheme="minorHAnsi" w:eastAsiaTheme="minorEastAsia" w:hAnsiTheme="minorHAnsi" w:cstheme="minorHAnsi"/>
                <w:szCs w:val="24"/>
                <w:lang w:eastAsia="en-GB"/>
              </w:rPr>
              <w:t>total</w:t>
            </w:r>
          </w:p>
        </w:tc>
        <w:tc>
          <w:tcPr>
            <w:tcW w:w="334" w:type="dxa"/>
            <w:vMerge w:val="restart"/>
            <w:tcMar>
              <w:top w:w="0" w:type="dxa"/>
              <w:left w:w="108" w:type="dxa"/>
              <w:bottom w:w="0" w:type="dxa"/>
              <w:right w:w="108" w:type="dxa"/>
            </w:tcMar>
            <w:vAlign w:val="center"/>
            <w:hideMark/>
          </w:tcPr>
          <w:p w14:paraId="0CE3693F" w14:textId="77777777" w:rsidR="0011142A" w:rsidRPr="009B3104" w:rsidRDefault="0011142A" w:rsidP="00A10E46">
            <w:pPr>
              <w:keepNext/>
              <w:spacing w:after="0" w:line="240" w:lineRule="auto"/>
              <w:jc w:val="both"/>
              <w:rPr>
                <w:rFonts w:asciiTheme="minorHAnsi" w:eastAsiaTheme="minorEastAsia" w:hAnsiTheme="minorHAnsi" w:cstheme="minorHAnsi"/>
                <w:szCs w:val="24"/>
                <w:lang w:eastAsia="en-GB"/>
              </w:rPr>
            </w:pPr>
            <w:r w:rsidRPr="009B3104">
              <w:rPr>
                <w:rFonts w:asciiTheme="minorHAnsi" w:eastAsiaTheme="minorEastAsia" w:hAnsiTheme="minorHAnsi" w:cstheme="minorHAnsi"/>
                <w:szCs w:val="24"/>
                <w:lang w:eastAsia="en-GB"/>
              </w:rPr>
              <w:t>x</w:t>
            </w:r>
          </w:p>
        </w:tc>
        <w:tc>
          <w:tcPr>
            <w:tcW w:w="638" w:type="dxa"/>
            <w:vMerge w:val="restart"/>
            <w:tcMar>
              <w:top w:w="0" w:type="dxa"/>
              <w:left w:w="108" w:type="dxa"/>
              <w:bottom w:w="0" w:type="dxa"/>
              <w:right w:w="108" w:type="dxa"/>
            </w:tcMar>
            <w:vAlign w:val="center"/>
            <w:hideMark/>
          </w:tcPr>
          <w:p w14:paraId="0B4949AA" w14:textId="77777777" w:rsidR="0011142A" w:rsidRPr="009B3104" w:rsidRDefault="0011142A" w:rsidP="00A10E46">
            <w:pPr>
              <w:keepNext/>
              <w:spacing w:after="0" w:line="240" w:lineRule="auto"/>
              <w:jc w:val="both"/>
              <w:rPr>
                <w:rFonts w:asciiTheme="minorHAnsi" w:eastAsiaTheme="minorEastAsia" w:hAnsiTheme="minorHAnsi" w:cstheme="minorHAnsi"/>
                <w:szCs w:val="24"/>
                <w:lang w:eastAsia="en-GB"/>
              </w:rPr>
            </w:pPr>
            <w:r w:rsidRPr="009B3104">
              <w:rPr>
                <w:rFonts w:asciiTheme="minorHAnsi" w:eastAsiaTheme="minorEastAsia" w:hAnsiTheme="minorHAnsi" w:cstheme="minorHAnsi"/>
                <w:szCs w:val="24"/>
                <w:lang w:eastAsia="en-GB"/>
              </w:rPr>
              <w:t>[</w:t>
            </w:r>
            <w:r>
              <w:rPr>
                <w:rFonts w:asciiTheme="minorHAnsi" w:eastAsiaTheme="minorEastAsia" w:hAnsiTheme="minorHAnsi" w:cstheme="minorHAnsi"/>
                <w:szCs w:val="24"/>
                <w:lang w:eastAsia="en-GB"/>
              </w:rPr>
              <w:t>3</w:t>
            </w:r>
            <w:r w:rsidRPr="009B3104">
              <w:rPr>
                <w:rFonts w:asciiTheme="minorHAnsi" w:eastAsiaTheme="minorEastAsia" w:hAnsiTheme="minorHAnsi" w:cstheme="minorHAnsi"/>
                <w:szCs w:val="24"/>
                <w:lang w:eastAsia="en-GB"/>
              </w:rPr>
              <w:t>0]</w:t>
            </w:r>
          </w:p>
        </w:tc>
      </w:tr>
      <w:tr w:rsidR="0011142A" w:rsidRPr="009B3104" w14:paraId="773AC2F2" w14:textId="77777777" w:rsidTr="00A10E46">
        <w:trPr>
          <w:jc w:val="center"/>
        </w:trPr>
        <w:tc>
          <w:tcPr>
            <w:tcW w:w="0" w:type="auto"/>
            <w:vMerge/>
            <w:vAlign w:val="center"/>
            <w:hideMark/>
          </w:tcPr>
          <w:p w14:paraId="14057776" w14:textId="77777777" w:rsidR="0011142A" w:rsidRPr="009B3104" w:rsidRDefault="0011142A" w:rsidP="00A10E46">
            <w:pPr>
              <w:spacing w:after="0" w:line="240" w:lineRule="auto"/>
              <w:rPr>
                <w:rFonts w:asciiTheme="minorHAnsi" w:eastAsiaTheme="minorEastAsia" w:hAnsiTheme="minorHAnsi" w:cstheme="minorHAnsi"/>
                <w:szCs w:val="24"/>
                <w:lang w:eastAsia="en-GB"/>
              </w:rPr>
            </w:pPr>
          </w:p>
        </w:tc>
        <w:tc>
          <w:tcPr>
            <w:tcW w:w="3055" w:type="dxa"/>
            <w:tcMar>
              <w:top w:w="0" w:type="dxa"/>
              <w:left w:w="108" w:type="dxa"/>
              <w:bottom w:w="0" w:type="dxa"/>
              <w:right w:w="108" w:type="dxa"/>
            </w:tcMar>
            <w:hideMark/>
          </w:tcPr>
          <w:p w14:paraId="30C4933B" w14:textId="37538E6A" w:rsidR="0011142A" w:rsidRPr="009B3104" w:rsidRDefault="0011142A" w:rsidP="00A10E46">
            <w:pPr>
              <w:keepNext/>
              <w:spacing w:after="0" w:line="240" w:lineRule="auto"/>
              <w:jc w:val="both"/>
              <w:rPr>
                <w:rFonts w:asciiTheme="minorHAnsi" w:eastAsiaTheme="minorEastAsia" w:hAnsiTheme="minorHAnsi" w:cstheme="minorHAnsi"/>
                <w:szCs w:val="24"/>
                <w:lang w:eastAsia="en-GB"/>
              </w:rPr>
            </w:pPr>
            <w:r w:rsidRPr="009B3104">
              <w:rPr>
                <w:rFonts w:asciiTheme="minorHAnsi" w:eastAsiaTheme="minorEastAsia" w:hAnsiTheme="minorHAnsi" w:cstheme="minorHAnsi"/>
                <w:szCs w:val="24"/>
                <w:lang w:eastAsia="en-GB"/>
              </w:rPr>
              <w:t xml:space="preserve">Your </w:t>
            </w:r>
            <w:r w:rsidR="006C3A91">
              <w:rPr>
                <w:rFonts w:asciiTheme="minorHAnsi" w:eastAsiaTheme="minorEastAsia" w:hAnsiTheme="minorHAnsi" w:cstheme="minorHAnsi"/>
                <w:szCs w:val="24"/>
                <w:lang w:eastAsia="en-GB"/>
              </w:rPr>
              <w:t>evaluated total</w:t>
            </w:r>
          </w:p>
        </w:tc>
        <w:tc>
          <w:tcPr>
            <w:tcW w:w="0" w:type="auto"/>
            <w:vMerge/>
            <w:vAlign w:val="center"/>
            <w:hideMark/>
          </w:tcPr>
          <w:p w14:paraId="0050FC1B" w14:textId="77777777" w:rsidR="0011142A" w:rsidRPr="009B3104" w:rsidRDefault="0011142A" w:rsidP="00A10E46">
            <w:pPr>
              <w:spacing w:after="0" w:line="240" w:lineRule="auto"/>
              <w:rPr>
                <w:rFonts w:asciiTheme="minorHAnsi" w:eastAsiaTheme="minorEastAsia" w:hAnsiTheme="minorHAnsi" w:cstheme="minorHAnsi"/>
                <w:szCs w:val="24"/>
                <w:lang w:eastAsia="en-GB"/>
              </w:rPr>
            </w:pPr>
          </w:p>
        </w:tc>
        <w:tc>
          <w:tcPr>
            <w:tcW w:w="0" w:type="auto"/>
            <w:vMerge/>
            <w:vAlign w:val="center"/>
            <w:hideMark/>
          </w:tcPr>
          <w:p w14:paraId="3DE437BA" w14:textId="77777777" w:rsidR="0011142A" w:rsidRPr="009B3104" w:rsidRDefault="0011142A" w:rsidP="00A10E46">
            <w:pPr>
              <w:spacing w:after="0" w:line="240" w:lineRule="auto"/>
              <w:rPr>
                <w:rFonts w:asciiTheme="minorHAnsi" w:eastAsiaTheme="minorEastAsia" w:hAnsiTheme="minorHAnsi" w:cstheme="minorHAnsi"/>
                <w:szCs w:val="24"/>
                <w:lang w:eastAsia="en-GB"/>
              </w:rPr>
            </w:pPr>
          </w:p>
        </w:tc>
      </w:tr>
    </w:tbl>
    <w:p w14:paraId="155B8A53" w14:textId="77777777" w:rsidR="0011142A" w:rsidRDefault="0011142A" w:rsidP="00A7519D">
      <w:pPr>
        <w:spacing w:after="160" w:line="259" w:lineRule="auto"/>
        <w:rPr>
          <w:rFonts w:asciiTheme="minorHAnsi" w:eastAsiaTheme="minorEastAsia" w:hAnsiTheme="minorHAnsi" w:cstheme="minorHAnsi"/>
          <w:szCs w:val="24"/>
          <w:lang w:eastAsia="en-GB"/>
        </w:rPr>
      </w:pPr>
    </w:p>
    <w:p w14:paraId="4D075FC4" w14:textId="77777777" w:rsidR="0051731F" w:rsidRDefault="0051731F" w:rsidP="00A7519D">
      <w:pPr>
        <w:spacing w:after="160" w:line="259" w:lineRule="auto"/>
        <w:rPr>
          <w:rFonts w:asciiTheme="minorHAnsi" w:eastAsiaTheme="minorEastAsia" w:hAnsiTheme="minorHAnsi" w:cstheme="minorHAnsi"/>
          <w:szCs w:val="24"/>
          <w:lang w:eastAsia="en-GB"/>
        </w:rPr>
      </w:pPr>
    </w:p>
    <w:p w14:paraId="6A345DE5" w14:textId="1F42496B" w:rsidR="00A7519D" w:rsidRPr="00A7519D" w:rsidRDefault="00A7519D" w:rsidP="00A7519D">
      <w:pPr>
        <w:spacing w:after="160" w:line="259" w:lineRule="auto"/>
        <w:rPr>
          <w:rFonts w:asciiTheme="minorHAnsi" w:eastAsiaTheme="minorEastAsia" w:hAnsiTheme="minorHAnsi" w:cstheme="minorHAnsi"/>
          <w:szCs w:val="24"/>
          <w:lang w:eastAsia="en-GB"/>
        </w:rPr>
      </w:pPr>
      <w:r w:rsidRPr="00A7519D">
        <w:rPr>
          <w:rFonts w:asciiTheme="minorHAnsi" w:eastAsiaTheme="minorEastAsia" w:hAnsiTheme="minorHAnsi" w:cstheme="minorHAnsi"/>
          <w:szCs w:val="24"/>
          <w:lang w:eastAsia="en-GB"/>
        </w:rPr>
        <w:t>The agreed Schedule of Rates will form the ceiling rates payable under the contract. All Task Orders will be priced on the basis of these rates, with actual costs reimbursed in accordance with NEC4 PSC Option E.</w:t>
      </w:r>
    </w:p>
    <w:p w14:paraId="7A3D3042" w14:textId="3EDCC5D0" w:rsidR="009B3104" w:rsidRPr="00CD339C" w:rsidRDefault="009B3104" w:rsidP="009B3104">
      <w:pPr>
        <w:spacing w:after="160" w:line="259" w:lineRule="auto"/>
        <w:rPr>
          <w:rFonts w:asciiTheme="minorHAnsi" w:eastAsiaTheme="minorEastAsia" w:hAnsiTheme="minorHAnsi" w:cstheme="minorHAnsi"/>
          <w:color w:val="00B050"/>
          <w:szCs w:val="24"/>
          <w:lang w:eastAsia="en-GB"/>
        </w:rPr>
      </w:pPr>
    </w:p>
    <w:p w14:paraId="056BE169" w14:textId="77777777" w:rsidR="00661188" w:rsidRDefault="00661188" w:rsidP="00661188">
      <w:pPr>
        <w:spacing w:after="0" w:line="240" w:lineRule="auto"/>
        <w:jc w:val="both"/>
        <w:rPr>
          <w:rFonts w:asciiTheme="minorHAnsi" w:eastAsiaTheme="minorEastAsia" w:hAnsiTheme="minorHAnsi" w:cstheme="minorHAnsi"/>
          <w:b/>
          <w:bCs/>
          <w:szCs w:val="24"/>
        </w:rPr>
      </w:pPr>
      <w:r w:rsidRPr="00661188">
        <w:rPr>
          <w:rFonts w:asciiTheme="minorHAnsi" w:eastAsiaTheme="minorEastAsia" w:hAnsiTheme="minorHAnsi" w:cstheme="minorHAnsi"/>
          <w:b/>
          <w:bCs/>
          <w:szCs w:val="24"/>
        </w:rPr>
        <w:t>Basket of Rates Evaluation Model</w:t>
      </w:r>
    </w:p>
    <w:p w14:paraId="549A6D46" w14:textId="77777777" w:rsidR="00F952B2" w:rsidRPr="00661188" w:rsidRDefault="00F952B2" w:rsidP="00661188">
      <w:pPr>
        <w:spacing w:after="0" w:line="240" w:lineRule="auto"/>
        <w:jc w:val="both"/>
        <w:rPr>
          <w:rFonts w:asciiTheme="minorHAnsi" w:eastAsiaTheme="minorEastAsia" w:hAnsiTheme="minorHAnsi" w:cstheme="minorHAnsi"/>
          <w:b/>
          <w:bCs/>
          <w:szCs w:val="24"/>
        </w:rPr>
      </w:pPr>
    </w:p>
    <w:p w14:paraId="16B32E1F" w14:textId="77777777" w:rsidR="00661188" w:rsidRDefault="00661188" w:rsidP="00661188">
      <w:pPr>
        <w:spacing w:after="0" w:line="240" w:lineRule="auto"/>
        <w:jc w:val="both"/>
        <w:rPr>
          <w:rFonts w:asciiTheme="minorHAnsi" w:eastAsiaTheme="minorEastAsia" w:hAnsiTheme="minorHAnsi" w:cstheme="minorHAnsi"/>
          <w:bCs/>
          <w:szCs w:val="24"/>
        </w:rPr>
      </w:pPr>
      <w:r w:rsidRPr="00661188">
        <w:rPr>
          <w:rFonts w:asciiTheme="minorHAnsi" w:eastAsiaTheme="minorEastAsia" w:hAnsiTheme="minorHAnsi" w:cstheme="minorHAnsi"/>
          <w:bCs/>
          <w:szCs w:val="24"/>
        </w:rPr>
        <w:t xml:space="preserve">For evaluation purposes, bidders’ submitted </w:t>
      </w:r>
      <w:r w:rsidRPr="00661188">
        <w:rPr>
          <w:rFonts w:asciiTheme="minorHAnsi" w:eastAsiaTheme="minorEastAsia" w:hAnsiTheme="minorHAnsi" w:cstheme="minorHAnsi"/>
          <w:b/>
          <w:bCs/>
          <w:szCs w:val="24"/>
        </w:rPr>
        <w:t>Schedule of Rates</w:t>
      </w:r>
      <w:r w:rsidRPr="00661188">
        <w:rPr>
          <w:rFonts w:asciiTheme="minorHAnsi" w:eastAsiaTheme="minorEastAsia" w:hAnsiTheme="minorHAnsi" w:cstheme="minorHAnsi"/>
          <w:bCs/>
          <w:szCs w:val="24"/>
        </w:rPr>
        <w:t xml:space="preserve"> will be applied to the following notional workload. This is not a forecast of actual requirements, but a model for comparing bids on a consistent basis.</w:t>
      </w:r>
    </w:p>
    <w:p w14:paraId="2AECA77C" w14:textId="77777777" w:rsidR="00F952B2" w:rsidRPr="00661188" w:rsidRDefault="00F952B2" w:rsidP="00661188">
      <w:pPr>
        <w:spacing w:after="0" w:line="240" w:lineRule="auto"/>
        <w:jc w:val="both"/>
        <w:rPr>
          <w:rFonts w:asciiTheme="minorHAnsi" w:eastAsiaTheme="minorEastAsia" w:hAnsiTheme="minorHAnsi" w:cstheme="minorHAnsi"/>
          <w:bCs/>
          <w:szCs w:val="24"/>
        </w:rPr>
      </w:pPr>
    </w:p>
    <w:tbl>
      <w:tblPr>
        <w:tblW w:w="9099" w:type="dxa"/>
        <w:tblCellSpacing w:w="15" w:type="dxa"/>
        <w:tblCellMar>
          <w:top w:w="15" w:type="dxa"/>
          <w:left w:w="15" w:type="dxa"/>
          <w:bottom w:w="15" w:type="dxa"/>
          <w:right w:w="15" w:type="dxa"/>
        </w:tblCellMar>
        <w:tblLook w:val="04A0" w:firstRow="1" w:lastRow="0" w:firstColumn="1" w:lastColumn="0" w:noHBand="0" w:noVBand="1"/>
      </w:tblPr>
      <w:tblGrid>
        <w:gridCol w:w="6137"/>
        <w:gridCol w:w="2962"/>
      </w:tblGrid>
      <w:tr w:rsidR="00661188" w:rsidRPr="00661188" w14:paraId="3F8C96D6" w14:textId="77777777" w:rsidTr="00F952B2">
        <w:trPr>
          <w:trHeight w:val="401"/>
          <w:tblHeader/>
          <w:tblCellSpacing w:w="15" w:type="dxa"/>
        </w:trPr>
        <w:tc>
          <w:tcPr>
            <w:tcW w:w="0" w:type="auto"/>
            <w:vAlign w:val="center"/>
            <w:hideMark/>
          </w:tcPr>
          <w:p w14:paraId="72FD1ED8" w14:textId="77777777" w:rsidR="00661188" w:rsidRPr="00661188" w:rsidRDefault="00661188" w:rsidP="00661188">
            <w:pPr>
              <w:spacing w:after="0" w:line="240" w:lineRule="auto"/>
              <w:jc w:val="both"/>
              <w:rPr>
                <w:rFonts w:asciiTheme="minorHAnsi" w:eastAsiaTheme="minorEastAsia" w:hAnsiTheme="minorHAnsi" w:cstheme="minorHAnsi"/>
                <w:b/>
                <w:bCs/>
                <w:szCs w:val="24"/>
              </w:rPr>
            </w:pPr>
            <w:r w:rsidRPr="00661188">
              <w:rPr>
                <w:rFonts w:asciiTheme="minorHAnsi" w:eastAsiaTheme="minorEastAsia" w:hAnsiTheme="minorHAnsi" w:cstheme="minorHAnsi"/>
                <w:b/>
                <w:bCs/>
                <w:szCs w:val="24"/>
              </w:rPr>
              <w:t>Staff Role / Grade</w:t>
            </w:r>
          </w:p>
        </w:tc>
        <w:tc>
          <w:tcPr>
            <w:tcW w:w="0" w:type="auto"/>
            <w:vAlign w:val="center"/>
            <w:hideMark/>
          </w:tcPr>
          <w:p w14:paraId="73953E86" w14:textId="77777777" w:rsidR="00661188" w:rsidRPr="00661188" w:rsidRDefault="00661188" w:rsidP="00F952B2">
            <w:pPr>
              <w:spacing w:after="0" w:line="240" w:lineRule="auto"/>
              <w:jc w:val="center"/>
              <w:rPr>
                <w:rFonts w:asciiTheme="minorHAnsi" w:eastAsiaTheme="minorEastAsia" w:hAnsiTheme="minorHAnsi" w:cstheme="minorHAnsi"/>
                <w:b/>
                <w:bCs/>
                <w:szCs w:val="24"/>
              </w:rPr>
            </w:pPr>
            <w:r w:rsidRPr="00661188">
              <w:rPr>
                <w:rFonts w:asciiTheme="minorHAnsi" w:eastAsiaTheme="minorEastAsia" w:hAnsiTheme="minorHAnsi" w:cstheme="minorHAnsi"/>
                <w:b/>
                <w:bCs/>
                <w:szCs w:val="24"/>
              </w:rPr>
              <w:t>Notional Hours</w:t>
            </w:r>
          </w:p>
        </w:tc>
      </w:tr>
      <w:tr w:rsidR="00661188" w:rsidRPr="00661188" w14:paraId="696050F4" w14:textId="77777777" w:rsidTr="00F952B2">
        <w:trPr>
          <w:trHeight w:val="401"/>
          <w:tblCellSpacing w:w="15" w:type="dxa"/>
        </w:trPr>
        <w:tc>
          <w:tcPr>
            <w:tcW w:w="0" w:type="auto"/>
            <w:vAlign w:val="center"/>
            <w:hideMark/>
          </w:tcPr>
          <w:p w14:paraId="0F8368D6" w14:textId="77777777" w:rsidR="00661188" w:rsidRPr="00661188" w:rsidRDefault="00661188" w:rsidP="00661188">
            <w:pPr>
              <w:spacing w:after="0" w:line="240" w:lineRule="auto"/>
              <w:jc w:val="both"/>
              <w:rPr>
                <w:rFonts w:asciiTheme="minorHAnsi" w:eastAsiaTheme="minorEastAsia" w:hAnsiTheme="minorHAnsi" w:cstheme="minorHAnsi"/>
                <w:bCs/>
                <w:szCs w:val="24"/>
              </w:rPr>
            </w:pPr>
            <w:r w:rsidRPr="00661188">
              <w:rPr>
                <w:rFonts w:asciiTheme="minorHAnsi" w:eastAsiaTheme="minorEastAsia" w:hAnsiTheme="minorHAnsi" w:cstheme="minorHAnsi"/>
                <w:bCs/>
                <w:szCs w:val="24"/>
              </w:rPr>
              <w:t>Partner / Director</w:t>
            </w:r>
          </w:p>
        </w:tc>
        <w:tc>
          <w:tcPr>
            <w:tcW w:w="0" w:type="auto"/>
            <w:vAlign w:val="center"/>
            <w:hideMark/>
          </w:tcPr>
          <w:p w14:paraId="3F598C18" w14:textId="77777777" w:rsidR="00661188" w:rsidRPr="00661188" w:rsidRDefault="00661188" w:rsidP="00F952B2">
            <w:pPr>
              <w:spacing w:after="0" w:line="240" w:lineRule="auto"/>
              <w:jc w:val="center"/>
              <w:rPr>
                <w:rFonts w:asciiTheme="minorHAnsi" w:eastAsiaTheme="minorEastAsia" w:hAnsiTheme="minorHAnsi" w:cstheme="minorHAnsi"/>
                <w:bCs/>
                <w:szCs w:val="24"/>
              </w:rPr>
            </w:pPr>
            <w:r w:rsidRPr="00661188">
              <w:rPr>
                <w:rFonts w:asciiTheme="minorHAnsi" w:eastAsiaTheme="minorEastAsia" w:hAnsiTheme="minorHAnsi" w:cstheme="minorHAnsi"/>
                <w:bCs/>
                <w:szCs w:val="24"/>
              </w:rPr>
              <w:t>10</w:t>
            </w:r>
          </w:p>
        </w:tc>
      </w:tr>
      <w:tr w:rsidR="00661188" w:rsidRPr="00661188" w14:paraId="7FD582E1" w14:textId="77777777" w:rsidTr="00F952B2">
        <w:trPr>
          <w:trHeight w:val="401"/>
          <w:tblCellSpacing w:w="15" w:type="dxa"/>
        </w:trPr>
        <w:tc>
          <w:tcPr>
            <w:tcW w:w="0" w:type="auto"/>
            <w:vAlign w:val="center"/>
            <w:hideMark/>
          </w:tcPr>
          <w:p w14:paraId="2F0E917C" w14:textId="77777777" w:rsidR="00661188" w:rsidRPr="00661188" w:rsidRDefault="00661188" w:rsidP="00661188">
            <w:pPr>
              <w:spacing w:after="0" w:line="240" w:lineRule="auto"/>
              <w:jc w:val="both"/>
              <w:rPr>
                <w:rFonts w:asciiTheme="minorHAnsi" w:eastAsiaTheme="minorEastAsia" w:hAnsiTheme="minorHAnsi" w:cstheme="minorHAnsi"/>
                <w:bCs/>
                <w:szCs w:val="24"/>
              </w:rPr>
            </w:pPr>
            <w:r w:rsidRPr="00661188">
              <w:rPr>
                <w:rFonts w:asciiTheme="minorHAnsi" w:eastAsiaTheme="minorEastAsia" w:hAnsiTheme="minorHAnsi" w:cstheme="minorHAnsi"/>
                <w:bCs/>
                <w:szCs w:val="24"/>
              </w:rPr>
              <w:t>Associate Director</w:t>
            </w:r>
          </w:p>
        </w:tc>
        <w:tc>
          <w:tcPr>
            <w:tcW w:w="0" w:type="auto"/>
            <w:vAlign w:val="center"/>
            <w:hideMark/>
          </w:tcPr>
          <w:p w14:paraId="5CF00AA7" w14:textId="77777777" w:rsidR="00661188" w:rsidRPr="00661188" w:rsidRDefault="00661188" w:rsidP="00F952B2">
            <w:pPr>
              <w:spacing w:after="0" w:line="240" w:lineRule="auto"/>
              <w:jc w:val="center"/>
              <w:rPr>
                <w:rFonts w:asciiTheme="minorHAnsi" w:eastAsiaTheme="minorEastAsia" w:hAnsiTheme="minorHAnsi" w:cstheme="minorHAnsi"/>
                <w:bCs/>
                <w:szCs w:val="24"/>
              </w:rPr>
            </w:pPr>
            <w:r w:rsidRPr="00661188">
              <w:rPr>
                <w:rFonts w:asciiTheme="minorHAnsi" w:eastAsiaTheme="minorEastAsia" w:hAnsiTheme="minorHAnsi" w:cstheme="minorHAnsi"/>
                <w:bCs/>
                <w:szCs w:val="24"/>
              </w:rPr>
              <w:t>20</w:t>
            </w:r>
          </w:p>
        </w:tc>
      </w:tr>
      <w:tr w:rsidR="00661188" w:rsidRPr="00661188" w14:paraId="5CF4C906" w14:textId="77777777" w:rsidTr="00F952B2">
        <w:trPr>
          <w:trHeight w:val="415"/>
          <w:tblCellSpacing w:w="15" w:type="dxa"/>
        </w:trPr>
        <w:tc>
          <w:tcPr>
            <w:tcW w:w="0" w:type="auto"/>
            <w:vAlign w:val="center"/>
            <w:hideMark/>
          </w:tcPr>
          <w:p w14:paraId="3D0AE641" w14:textId="77777777" w:rsidR="00661188" w:rsidRPr="00661188" w:rsidRDefault="00661188" w:rsidP="00661188">
            <w:pPr>
              <w:spacing w:after="0" w:line="240" w:lineRule="auto"/>
              <w:jc w:val="both"/>
              <w:rPr>
                <w:rFonts w:asciiTheme="minorHAnsi" w:eastAsiaTheme="minorEastAsia" w:hAnsiTheme="minorHAnsi" w:cstheme="minorHAnsi"/>
                <w:bCs/>
                <w:szCs w:val="24"/>
              </w:rPr>
            </w:pPr>
            <w:r w:rsidRPr="00661188">
              <w:rPr>
                <w:rFonts w:asciiTheme="minorHAnsi" w:eastAsiaTheme="minorEastAsia" w:hAnsiTheme="minorHAnsi" w:cstheme="minorHAnsi"/>
                <w:bCs/>
                <w:szCs w:val="24"/>
              </w:rPr>
              <w:t>Senior Project Manager / QS</w:t>
            </w:r>
          </w:p>
        </w:tc>
        <w:tc>
          <w:tcPr>
            <w:tcW w:w="0" w:type="auto"/>
            <w:vAlign w:val="center"/>
            <w:hideMark/>
          </w:tcPr>
          <w:p w14:paraId="66301078" w14:textId="77777777" w:rsidR="00661188" w:rsidRPr="00661188" w:rsidRDefault="00661188" w:rsidP="00F952B2">
            <w:pPr>
              <w:spacing w:after="0" w:line="240" w:lineRule="auto"/>
              <w:jc w:val="center"/>
              <w:rPr>
                <w:rFonts w:asciiTheme="minorHAnsi" w:eastAsiaTheme="minorEastAsia" w:hAnsiTheme="minorHAnsi" w:cstheme="minorHAnsi"/>
                <w:bCs/>
                <w:szCs w:val="24"/>
              </w:rPr>
            </w:pPr>
            <w:r w:rsidRPr="00661188">
              <w:rPr>
                <w:rFonts w:asciiTheme="minorHAnsi" w:eastAsiaTheme="minorEastAsia" w:hAnsiTheme="minorHAnsi" w:cstheme="minorHAnsi"/>
                <w:bCs/>
                <w:szCs w:val="24"/>
              </w:rPr>
              <w:t>40</w:t>
            </w:r>
          </w:p>
        </w:tc>
      </w:tr>
      <w:tr w:rsidR="00661188" w:rsidRPr="00661188" w14:paraId="7548FF14" w14:textId="77777777" w:rsidTr="00F952B2">
        <w:trPr>
          <w:trHeight w:val="401"/>
          <w:tblCellSpacing w:w="15" w:type="dxa"/>
        </w:trPr>
        <w:tc>
          <w:tcPr>
            <w:tcW w:w="0" w:type="auto"/>
            <w:vAlign w:val="center"/>
            <w:hideMark/>
          </w:tcPr>
          <w:p w14:paraId="35D0C791" w14:textId="77777777" w:rsidR="00661188" w:rsidRPr="00661188" w:rsidRDefault="00661188" w:rsidP="00661188">
            <w:pPr>
              <w:spacing w:after="0" w:line="240" w:lineRule="auto"/>
              <w:jc w:val="both"/>
              <w:rPr>
                <w:rFonts w:asciiTheme="minorHAnsi" w:eastAsiaTheme="minorEastAsia" w:hAnsiTheme="minorHAnsi" w:cstheme="minorHAnsi"/>
                <w:bCs/>
                <w:szCs w:val="24"/>
              </w:rPr>
            </w:pPr>
            <w:r w:rsidRPr="00661188">
              <w:rPr>
                <w:rFonts w:asciiTheme="minorHAnsi" w:eastAsiaTheme="minorEastAsia" w:hAnsiTheme="minorHAnsi" w:cstheme="minorHAnsi"/>
                <w:bCs/>
                <w:szCs w:val="24"/>
              </w:rPr>
              <w:t>Project Manager / Cost Manager</w:t>
            </w:r>
          </w:p>
        </w:tc>
        <w:tc>
          <w:tcPr>
            <w:tcW w:w="0" w:type="auto"/>
            <w:vAlign w:val="center"/>
            <w:hideMark/>
          </w:tcPr>
          <w:p w14:paraId="2584DE18" w14:textId="77777777" w:rsidR="00661188" w:rsidRPr="00661188" w:rsidRDefault="00661188" w:rsidP="00F952B2">
            <w:pPr>
              <w:spacing w:after="0" w:line="240" w:lineRule="auto"/>
              <w:jc w:val="center"/>
              <w:rPr>
                <w:rFonts w:asciiTheme="minorHAnsi" w:eastAsiaTheme="minorEastAsia" w:hAnsiTheme="minorHAnsi" w:cstheme="minorHAnsi"/>
                <w:bCs/>
                <w:szCs w:val="24"/>
              </w:rPr>
            </w:pPr>
            <w:r w:rsidRPr="00661188">
              <w:rPr>
                <w:rFonts w:asciiTheme="minorHAnsi" w:eastAsiaTheme="minorEastAsia" w:hAnsiTheme="minorHAnsi" w:cstheme="minorHAnsi"/>
                <w:bCs/>
                <w:szCs w:val="24"/>
              </w:rPr>
              <w:t>60</w:t>
            </w:r>
          </w:p>
        </w:tc>
      </w:tr>
      <w:tr w:rsidR="00661188" w:rsidRPr="00661188" w14:paraId="4C52A932" w14:textId="77777777" w:rsidTr="00F952B2">
        <w:trPr>
          <w:trHeight w:val="401"/>
          <w:tblCellSpacing w:w="15" w:type="dxa"/>
        </w:trPr>
        <w:tc>
          <w:tcPr>
            <w:tcW w:w="0" w:type="auto"/>
            <w:vAlign w:val="center"/>
            <w:hideMark/>
          </w:tcPr>
          <w:p w14:paraId="0C6EA398" w14:textId="77777777" w:rsidR="00661188" w:rsidRPr="00661188" w:rsidRDefault="00661188" w:rsidP="00661188">
            <w:pPr>
              <w:spacing w:after="0" w:line="240" w:lineRule="auto"/>
              <w:jc w:val="both"/>
              <w:rPr>
                <w:rFonts w:asciiTheme="minorHAnsi" w:eastAsiaTheme="minorEastAsia" w:hAnsiTheme="minorHAnsi" w:cstheme="minorHAnsi"/>
                <w:bCs/>
                <w:szCs w:val="24"/>
              </w:rPr>
            </w:pPr>
            <w:r w:rsidRPr="00661188">
              <w:rPr>
                <w:rFonts w:asciiTheme="minorHAnsi" w:eastAsiaTheme="minorEastAsia" w:hAnsiTheme="minorHAnsi" w:cstheme="minorHAnsi"/>
                <w:bCs/>
                <w:szCs w:val="24"/>
              </w:rPr>
              <w:t>Assistant / Graduate</w:t>
            </w:r>
          </w:p>
        </w:tc>
        <w:tc>
          <w:tcPr>
            <w:tcW w:w="0" w:type="auto"/>
            <w:vAlign w:val="center"/>
            <w:hideMark/>
          </w:tcPr>
          <w:p w14:paraId="0B86C57B" w14:textId="77777777" w:rsidR="00661188" w:rsidRPr="00661188" w:rsidRDefault="00661188" w:rsidP="00F952B2">
            <w:pPr>
              <w:spacing w:after="0" w:line="240" w:lineRule="auto"/>
              <w:jc w:val="center"/>
              <w:rPr>
                <w:rFonts w:asciiTheme="minorHAnsi" w:eastAsiaTheme="minorEastAsia" w:hAnsiTheme="minorHAnsi" w:cstheme="minorHAnsi"/>
                <w:bCs/>
                <w:szCs w:val="24"/>
              </w:rPr>
            </w:pPr>
            <w:r w:rsidRPr="00661188">
              <w:rPr>
                <w:rFonts w:asciiTheme="minorHAnsi" w:eastAsiaTheme="minorEastAsia" w:hAnsiTheme="minorHAnsi" w:cstheme="minorHAnsi"/>
                <w:bCs/>
                <w:szCs w:val="24"/>
              </w:rPr>
              <w:t>40</w:t>
            </w:r>
          </w:p>
        </w:tc>
      </w:tr>
      <w:tr w:rsidR="00661188" w:rsidRPr="00661188" w14:paraId="4FE8186F" w14:textId="77777777" w:rsidTr="00F952B2">
        <w:trPr>
          <w:trHeight w:val="401"/>
          <w:tblCellSpacing w:w="15" w:type="dxa"/>
        </w:trPr>
        <w:tc>
          <w:tcPr>
            <w:tcW w:w="0" w:type="auto"/>
            <w:vAlign w:val="center"/>
            <w:hideMark/>
          </w:tcPr>
          <w:p w14:paraId="1A31AEC5" w14:textId="77777777" w:rsidR="00661188" w:rsidRPr="00661188" w:rsidRDefault="00661188" w:rsidP="00661188">
            <w:pPr>
              <w:spacing w:after="0" w:line="240" w:lineRule="auto"/>
              <w:jc w:val="both"/>
              <w:rPr>
                <w:rFonts w:asciiTheme="minorHAnsi" w:eastAsiaTheme="minorEastAsia" w:hAnsiTheme="minorHAnsi" w:cstheme="minorHAnsi"/>
                <w:bCs/>
                <w:szCs w:val="24"/>
              </w:rPr>
            </w:pPr>
            <w:r w:rsidRPr="00661188">
              <w:rPr>
                <w:rFonts w:asciiTheme="minorHAnsi" w:eastAsiaTheme="minorEastAsia" w:hAnsiTheme="minorHAnsi" w:cstheme="minorHAnsi"/>
                <w:bCs/>
                <w:szCs w:val="24"/>
              </w:rPr>
              <w:t>Administrator / Support</w:t>
            </w:r>
          </w:p>
        </w:tc>
        <w:tc>
          <w:tcPr>
            <w:tcW w:w="0" w:type="auto"/>
            <w:vAlign w:val="center"/>
            <w:hideMark/>
          </w:tcPr>
          <w:p w14:paraId="7F0A799A" w14:textId="77777777" w:rsidR="00661188" w:rsidRPr="00661188" w:rsidRDefault="00661188" w:rsidP="00F952B2">
            <w:pPr>
              <w:spacing w:after="0" w:line="240" w:lineRule="auto"/>
              <w:jc w:val="center"/>
              <w:rPr>
                <w:rFonts w:asciiTheme="minorHAnsi" w:eastAsiaTheme="minorEastAsia" w:hAnsiTheme="minorHAnsi" w:cstheme="minorHAnsi"/>
                <w:bCs/>
                <w:szCs w:val="24"/>
              </w:rPr>
            </w:pPr>
            <w:r w:rsidRPr="00661188">
              <w:rPr>
                <w:rFonts w:asciiTheme="minorHAnsi" w:eastAsiaTheme="minorEastAsia" w:hAnsiTheme="minorHAnsi" w:cstheme="minorHAnsi"/>
                <w:bCs/>
                <w:szCs w:val="24"/>
              </w:rPr>
              <w:t>20</w:t>
            </w:r>
          </w:p>
        </w:tc>
      </w:tr>
    </w:tbl>
    <w:p w14:paraId="1FA11DD6" w14:textId="77777777" w:rsidR="00F952B2" w:rsidRDefault="00F952B2" w:rsidP="00661188">
      <w:pPr>
        <w:spacing w:after="0" w:line="240" w:lineRule="auto"/>
        <w:jc w:val="both"/>
        <w:rPr>
          <w:rFonts w:asciiTheme="minorHAnsi" w:eastAsiaTheme="minorEastAsia" w:hAnsiTheme="minorHAnsi" w:cstheme="minorHAnsi"/>
          <w:b/>
          <w:bCs/>
          <w:szCs w:val="24"/>
        </w:rPr>
      </w:pPr>
    </w:p>
    <w:p w14:paraId="15FE2E2C" w14:textId="24EF38F0" w:rsidR="00661188" w:rsidRPr="00661188" w:rsidRDefault="00661188" w:rsidP="00661188">
      <w:pPr>
        <w:spacing w:after="0" w:line="240" w:lineRule="auto"/>
        <w:jc w:val="both"/>
        <w:rPr>
          <w:rFonts w:asciiTheme="minorHAnsi" w:eastAsiaTheme="minorEastAsia" w:hAnsiTheme="minorHAnsi" w:cstheme="minorHAnsi"/>
          <w:bCs/>
          <w:szCs w:val="24"/>
        </w:rPr>
      </w:pPr>
      <w:r w:rsidRPr="00661188">
        <w:rPr>
          <w:rFonts w:asciiTheme="minorHAnsi" w:eastAsiaTheme="minorEastAsia" w:hAnsiTheme="minorHAnsi" w:cstheme="minorHAnsi"/>
          <w:b/>
          <w:bCs/>
          <w:szCs w:val="24"/>
        </w:rPr>
        <w:t xml:space="preserve">Total Hours (for evaluation only): </w:t>
      </w:r>
      <w:r w:rsidR="00F952B2">
        <w:rPr>
          <w:rFonts w:asciiTheme="minorHAnsi" w:eastAsiaTheme="minorEastAsia" w:hAnsiTheme="minorHAnsi" w:cstheme="minorHAnsi"/>
          <w:b/>
          <w:bCs/>
          <w:szCs w:val="24"/>
        </w:rPr>
        <w:tab/>
      </w:r>
      <w:r w:rsidR="00F952B2">
        <w:rPr>
          <w:rFonts w:asciiTheme="minorHAnsi" w:eastAsiaTheme="minorEastAsia" w:hAnsiTheme="minorHAnsi" w:cstheme="minorHAnsi"/>
          <w:b/>
          <w:bCs/>
          <w:szCs w:val="24"/>
        </w:rPr>
        <w:tab/>
      </w:r>
      <w:r w:rsidR="00F952B2">
        <w:rPr>
          <w:rFonts w:asciiTheme="minorHAnsi" w:eastAsiaTheme="minorEastAsia" w:hAnsiTheme="minorHAnsi" w:cstheme="minorHAnsi"/>
          <w:b/>
          <w:bCs/>
          <w:szCs w:val="24"/>
        </w:rPr>
        <w:tab/>
      </w:r>
      <w:r w:rsidR="00F952B2">
        <w:rPr>
          <w:rFonts w:asciiTheme="minorHAnsi" w:eastAsiaTheme="minorEastAsia" w:hAnsiTheme="minorHAnsi" w:cstheme="minorHAnsi"/>
          <w:b/>
          <w:bCs/>
          <w:szCs w:val="24"/>
        </w:rPr>
        <w:tab/>
      </w:r>
      <w:r w:rsidR="00F952B2">
        <w:rPr>
          <w:rFonts w:asciiTheme="minorHAnsi" w:eastAsiaTheme="minorEastAsia" w:hAnsiTheme="minorHAnsi" w:cstheme="minorHAnsi"/>
          <w:b/>
          <w:bCs/>
          <w:szCs w:val="24"/>
        </w:rPr>
        <w:tab/>
      </w:r>
      <w:r w:rsidR="00F952B2">
        <w:rPr>
          <w:rFonts w:asciiTheme="minorHAnsi" w:eastAsiaTheme="minorEastAsia" w:hAnsiTheme="minorHAnsi" w:cstheme="minorHAnsi"/>
          <w:b/>
          <w:bCs/>
          <w:szCs w:val="24"/>
        </w:rPr>
        <w:tab/>
      </w:r>
      <w:r w:rsidR="002A171D">
        <w:rPr>
          <w:rFonts w:asciiTheme="minorHAnsi" w:eastAsiaTheme="minorEastAsia" w:hAnsiTheme="minorHAnsi" w:cstheme="minorHAnsi"/>
          <w:b/>
          <w:bCs/>
          <w:szCs w:val="24"/>
        </w:rPr>
        <w:t xml:space="preserve">     </w:t>
      </w:r>
      <w:r w:rsidRPr="00661188">
        <w:rPr>
          <w:rFonts w:asciiTheme="minorHAnsi" w:eastAsiaTheme="minorEastAsia" w:hAnsiTheme="minorHAnsi" w:cstheme="minorHAnsi"/>
          <w:b/>
          <w:bCs/>
          <w:szCs w:val="24"/>
        </w:rPr>
        <w:t>190</w:t>
      </w:r>
    </w:p>
    <w:p w14:paraId="18715BAD" w14:textId="77777777" w:rsidR="009B3104" w:rsidRDefault="009B3104" w:rsidP="009B3104">
      <w:pPr>
        <w:spacing w:after="0" w:line="240" w:lineRule="auto"/>
        <w:jc w:val="both"/>
        <w:rPr>
          <w:rFonts w:asciiTheme="minorHAnsi" w:eastAsiaTheme="minorEastAsia" w:hAnsiTheme="minorHAnsi" w:cstheme="minorHAnsi"/>
          <w:bCs/>
          <w:szCs w:val="24"/>
        </w:rPr>
      </w:pPr>
    </w:p>
    <w:p w14:paraId="6385FE5A" w14:textId="77777777" w:rsidR="00661188" w:rsidRDefault="00661188" w:rsidP="009B3104">
      <w:pPr>
        <w:spacing w:after="0" w:line="240" w:lineRule="auto"/>
        <w:jc w:val="both"/>
        <w:rPr>
          <w:rFonts w:asciiTheme="minorHAnsi" w:eastAsiaTheme="minorEastAsia" w:hAnsiTheme="minorHAnsi" w:cstheme="minorHAnsi"/>
          <w:bCs/>
          <w:szCs w:val="24"/>
        </w:rPr>
      </w:pPr>
    </w:p>
    <w:p w14:paraId="71D4870C" w14:textId="0A802534" w:rsidR="00661188" w:rsidRDefault="002A171D" w:rsidP="009B3104">
      <w:pPr>
        <w:spacing w:after="0" w:line="240" w:lineRule="auto"/>
        <w:jc w:val="both"/>
        <w:rPr>
          <w:rFonts w:asciiTheme="minorHAnsi" w:eastAsiaTheme="minorEastAsia" w:hAnsiTheme="minorHAnsi" w:cstheme="minorHAnsi"/>
          <w:bCs/>
          <w:szCs w:val="24"/>
        </w:rPr>
      </w:pPr>
      <w:r w:rsidRPr="002A171D">
        <w:rPr>
          <w:rFonts w:asciiTheme="minorHAnsi" w:eastAsiaTheme="minorEastAsia" w:hAnsiTheme="minorHAnsi" w:cstheme="minorHAnsi"/>
          <w:bCs/>
          <w:szCs w:val="24"/>
        </w:rPr>
        <w:t>The basket of rates is for evaluation only and does not guarantee any minimum level of work</w:t>
      </w:r>
      <w:r>
        <w:rPr>
          <w:rFonts w:asciiTheme="minorHAnsi" w:eastAsiaTheme="minorEastAsia" w:hAnsiTheme="minorHAnsi" w:cstheme="minorHAnsi"/>
          <w:bCs/>
          <w:szCs w:val="24"/>
        </w:rPr>
        <w:t>.</w:t>
      </w:r>
    </w:p>
    <w:p w14:paraId="20DAF1EE" w14:textId="77777777" w:rsidR="00661188" w:rsidRDefault="00661188" w:rsidP="009B3104">
      <w:pPr>
        <w:spacing w:after="0" w:line="240" w:lineRule="auto"/>
        <w:jc w:val="both"/>
        <w:rPr>
          <w:rFonts w:asciiTheme="minorHAnsi" w:eastAsiaTheme="minorEastAsia" w:hAnsiTheme="minorHAnsi" w:cstheme="minorHAnsi"/>
          <w:bCs/>
          <w:szCs w:val="24"/>
        </w:rPr>
      </w:pPr>
    </w:p>
    <w:p w14:paraId="68BDF259" w14:textId="77777777" w:rsidR="00661188" w:rsidRDefault="00661188" w:rsidP="009B3104">
      <w:pPr>
        <w:spacing w:after="0" w:line="240" w:lineRule="auto"/>
        <w:jc w:val="both"/>
        <w:rPr>
          <w:rFonts w:asciiTheme="minorHAnsi" w:eastAsiaTheme="minorEastAsia" w:hAnsiTheme="minorHAnsi" w:cstheme="minorHAnsi"/>
          <w:bCs/>
          <w:szCs w:val="24"/>
        </w:rPr>
      </w:pPr>
    </w:p>
    <w:p w14:paraId="7933F0AD" w14:textId="77777777" w:rsidR="00661188" w:rsidRDefault="00661188" w:rsidP="009B3104">
      <w:pPr>
        <w:spacing w:after="0" w:line="240" w:lineRule="auto"/>
        <w:jc w:val="both"/>
        <w:rPr>
          <w:rFonts w:asciiTheme="minorHAnsi" w:eastAsiaTheme="minorEastAsia" w:hAnsiTheme="minorHAnsi" w:cstheme="minorHAnsi"/>
          <w:bCs/>
          <w:szCs w:val="24"/>
        </w:rPr>
      </w:pPr>
    </w:p>
    <w:p w14:paraId="729B78AB" w14:textId="054F6F3D" w:rsidR="0021447E" w:rsidRDefault="000A1951" w:rsidP="002C38E5">
      <w:pPr>
        <w:spacing w:after="0"/>
        <w:jc w:val="both"/>
        <w:rPr>
          <w:rFonts w:asciiTheme="minorHAnsi" w:eastAsia="Calibri" w:hAnsiTheme="minorHAnsi" w:cstheme="minorHAnsi"/>
          <w:szCs w:val="24"/>
        </w:rPr>
      </w:pPr>
      <w:r w:rsidRPr="009B3104">
        <w:rPr>
          <w:rFonts w:asciiTheme="minorHAnsi" w:eastAsia="Calibri" w:hAnsiTheme="minorHAnsi" w:cstheme="minorHAnsi"/>
          <w:szCs w:val="24"/>
        </w:rPr>
        <w:lastRenderedPageBreak/>
        <w:t xml:space="preserve">As part of your submission </w:t>
      </w:r>
      <w:r w:rsidRPr="00594B50">
        <w:rPr>
          <w:rFonts w:asciiTheme="minorHAnsi" w:eastAsia="Calibri" w:hAnsiTheme="minorHAnsi" w:cstheme="minorHAnsi"/>
          <w:b/>
          <w:bCs/>
          <w:szCs w:val="24"/>
        </w:rPr>
        <w:t xml:space="preserve">please complete the </w:t>
      </w:r>
      <w:r w:rsidR="00594B50" w:rsidRPr="00594B50">
        <w:rPr>
          <w:rFonts w:asciiTheme="minorHAnsi" w:eastAsia="Calibri" w:hAnsiTheme="minorHAnsi" w:cstheme="minorHAnsi"/>
          <w:b/>
          <w:bCs/>
          <w:szCs w:val="24"/>
        </w:rPr>
        <w:t xml:space="preserve">attached Excel </w:t>
      </w:r>
      <w:r w:rsidRPr="00594B50">
        <w:rPr>
          <w:rFonts w:asciiTheme="minorHAnsi" w:eastAsia="Calibri" w:hAnsiTheme="minorHAnsi" w:cstheme="minorHAnsi"/>
          <w:b/>
          <w:bCs/>
          <w:szCs w:val="24"/>
        </w:rPr>
        <w:t>form</w:t>
      </w:r>
      <w:r w:rsidRPr="009B3104">
        <w:rPr>
          <w:rFonts w:asciiTheme="minorHAnsi" w:eastAsia="Calibri" w:hAnsiTheme="minorHAnsi" w:cstheme="minorHAnsi"/>
          <w:szCs w:val="24"/>
        </w:rPr>
        <w:t xml:space="preserve"> and upload with your submission documents.</w:t>
      </w:r>
      <w:r w:rsidR="006F3406">
        <w:rPr>
          <w:rFonts w:asciiTheme="minorHAnsi" w:eastAsia="Calibri" w:hAnsiTheme="minorHAnsi" w:cstheme="minorHAnsi"/>
          <w:szCs w:val="24"/>
        </w:rPr>
        <w:t xml:space="preserve"> </w:t>
      </w:r>
    </w:p>
    <w:p w14:paraId="3C275D02" w14:textId="77777777" w:rsidR="006F3406" w:rsidRDefault="006F3406" w:rsidP="002C38E5">
      <w:pPr>
        <w:spacing w:after="0"/>
        <w:jc w:val="both"/>
        <w:rPr>
          <w:rFonts w:asciiTheme="minorHAnsi" w:hAnsiTheme="minorHAnsi" w:cstheme="minorHAnsi"/>
          <w:bCs/>
          <w:szCs w:val="24"/>
        </w:rPr>
      </w:pPr>
    </w:p>
    <w:p w14:paraId="2A7A655C" w14:textId="15C9B7AC" w:rsidR="0053460F" w:rsidRPr="000651BC" w:rsidRDefault="000365FD" w:rsidP="008F733C">
      <w:pPr>
        <w:pStyle w:val="ListParagraph"/>
        <w:numPr>
          <w:ilvl w:val="0"/>
          <w:numId w:val="6"/>
        </w:numPr>
        <w:spacing w:after="0"/>
        <w:jc w:val="both"/>
        <w:rPr>
          <w:rFonts w:asciiTheme="minorHAnsi" w:hAnsiTheme="minorHAnsi" w:cstheme="minorHAnsi"/>
          <w:b/>
          <w:szCs w:val="24"/>
        </w:rPr>
      </w:pPr>
      <w:r>
        <w:rPr>
          <w:rFonts w:asciiTheme="minorHAnsi" w:hAnsiTheme="minorHAnsi" w:cstheme="minorHAnsi"/>
          <w:b/>
          <w:szCs w:val="24"/>
        </w:rPr>
        <w:t>Information Specific to this Opportunity</w:t>
      </w:r>
    </w:p>
    <w:p w14:paraId="21F14D98" w14:textId="7859C95F" w:rsidR="0053460F" w:rsidRPr="000651BC" w:rsidRDefault="0053460F" w:rsidP="008F733C">
      <w:pPr>
        <w:spacing w:after="0"/>
        <w:jc w:val="both"/>
        <w:rPr>
          <w:rFonts w:asciiTheme="minorHAnsi" w:hAnsiTheme="minorHAnsi" w:cstheme="minorHAnsi"/>
          <w:bCs/>
          <w:szCs w:val="24"/>
        </w:rPr>
      </w:pPr>
      <w:r w:rsidRPr="000651BC">
        <w:rPr>
          <w:rFonts w:asciiTheme="minorHAnsi" w:hAnsiTheme="minorHAnsi" w:cstheme="minorHAnsi"/>
          <w:bCs/>
          <w:szCs w:val="24"/>
        </w:rPr>
        <w:t>To</w:t>
      </w:r>
      <w:r w:rsidR="000651BC">
        <w:rPr>
          <w:rFonts w:asciiTheme="minorHAnsi" w:hAnsiTheme="minorHAnsi" w:cstheme="minorHAnsi"/>
          <w:bCs/>
          <w:szCs w:val="24"/>
        </w:rPr>
        <w:t>:</w:t>
      </w:r>
      <w:r w:rsidRPr="000651BC">
        <w:rPr>
          <w:rFonts w:asciiTheme="minorHAnsi" w:hAnsiTheme="minorHAnsi" w:cstheme="minorHAnsi"/>
          <w:bCs/>
          <w:szCs w:val="24"/>
        </w:rPr>
        <w:t xml:space="preserve"> </w:t>
      </w:r>
      <w:r w:rsidR="000651BC">
        <w:rPr>
          <w:rFonts w:asciiTheme="minorHAnsi" w:hAnsiTheme="minorHAnsi" w:cstheme="minorHAnsi"/>
          <w:bCs/>
          <w:szCs w:val="24"/>
        </w:rPr>
        <w:t xml:space="preserve"> </w:t>
      </w:r>
      <w:r w:rsidR="00211C4E">
        <w:rPr>
          <w:rFonts w:asciiTheme="minorHAnsi" w:hAnsiTheme="minorHAnsi" w:cstheme="minorHAnsi"/>
          <w:bCs/>
          <w:szCs w:val="24"/>
        </w:rPr>
        <w:t>Cambridge City</w:t>
      </w:r>
      <w:r w:rsidRPr="000651BC">
        <w:rPr>
          <w:rFonts w:asciiTheme="minorHAnsi" w:hAnsiTheme="minorHAnsi" w:cstheme="minorHAnsi"/>
          <w:bCs/>
          <w:szCs w:val="24"/>
        </w:rPr>
        <w:t xml:space="preserve"> Council </w:t>
      </w:r>
    </w:p>
    <w:p w14:paraId="65AC7252" w14:textId="7D51C3CF" w:rsidR="0053460F" w:rsidRPr="00211C4E" w:rsidRDefault="0053460F" w:rsidP="008F733C">
      <w:pPr>
        <w:spacing w:after="0"/>
        <w:jc w:val="both"/>
        <w:rPr>
          <w:rFonts w:asciiTheme="minorHAnsi" w:hAnsiTheme="minorHAnsi" w:cstheme="minorHAnsi"/>
          <w:bCs/>
          <w:szCs w:val="24"/>
        </w:rPr>
      </w:pPr>
      <w:r w:rsidRPr="000651BC">
        <w:rPr>
          <w:rFonts w:asciiTheme="minorHAnsi" w:hAnsiTheme="minorHAnsi" w:cstheme="minorHAnsi"/>
          <w:bCs/>
          <w:szCs w:val="24"/>
        </w:rPr>
        <w:t xml:space="preserve">Reference – RfQ </w:t>
      </w:r>
      <w:r w:rsidR="0021447E" w:rsidRPr="000651BC">
        <w:rPr>
          <w:rFonts w:asciiTheme="minorHAnsi" w:hAnsiTheme="minorHAnsi" w:cstheme="minorHAnsi"/>
          <w:bCs/>
          <w:szCs w:val="24"/>
        </w:rPr>
        <w:t xml:space="preserve">for </w:t>
      </w:r>
      <w:r w:rsidR="00211C4E">
        <w:rPr>
          <w:rFonts w:asciiTheme="minorHAnsi" w:hAnsiTheme="minorHAnsi" w:cstheme="minorHAnsi"/>
          <w:bCs/>
          <w:szCs w:val="24"/>
        </w:rPr>
        <w:t xml:space="preserve">PSC </w:t>
      </w:r>
      <w:r w:rsidR="00724829">
        <w:rPr>
          <w:rFonts w:asciiTheme="minorHAnsi" w:hAnsiTheme="minorHAnsi" w:cstheme="minorHAnsi"/>
          <w:bCs/>
          <w:szCs w:val="24"/>
        </w:rPr>
        <w:t>– Cost &amp; Project Management</w:t>
      </w:r>
    </w:p>
    <w:p w14:paraId="62C3027A" w14:textId="77777777" w:rsidR="00E77F4B" w:rsidRPr="000651BC" w:rsidRDefault="00E77F4B" w:rsidP="008F733C">
      <w:pPr>
        <w:spacing w:after="0"/>
        <w:jc w:val="both"/>
        <w:rPr>
          <w:rFonts w:asciiTheme="minorHAnsi" w:eastAsia="Calibri" w:hAnsiTheme="minorHAnsi" w:cstheme="minorHAnsi"/>
          <w:szCs w:val="24"/>
        </w:rPr>
      </w:pPr>
    </w:p>
    <w:tbl>
      <w:tblPr>
        <w:tblStyle w:val="TableGrid"/>
        <w:tblW w:w="9066" w:type="dxa"/>
        <w:tblLook w:val="04A0" w:firstRow="1" w:lastRow="0" w:firstColumn="1" w:lastColumn="0" w:noHBand="0" w:noVBand="1"/>
      </w:tblPr>
      <w:tblGrid>
        <w:gridCol w:w="341"/>
        <w:gridCol w:w="4432"/>
        <w:gridCol w:w="4293"/>
      </w:tblGrid>
      <w:tr w:rsidR="000A1951" w:rsidRPr="000651BC" w14:paraId="07D19635" w14:textId="77777777" w:rsidTr="007F5430">
        <w:trPr>
          <w:trHeight w:val="282"/>
        </w:trPr>
        <w:tc>
          <w:tcPr>
            <w:tcW w:w="341" w:type="dxa"/>
            <w:shd w:val="clear" w:color="auto" w:fill="D9E2F3" w:themeFill="accent1" w:themeFillTint="33"/>
          </w:tcPr>
          <w:p w14:paraId="1BA1865C" w14:textId="77777777" w:rsidR="000A1951" w:rsidRPr="000651BC" w:rsidRDefault="000A1951" w:rsidP="008F733C">
            <w:pPr>
              <w:spacing w:after="0"/>
              <w:jc w:val="both"/>
              <w:rPr>
                <w:rFonts w:asciiTheme="minorHAnsi" w:hAnsiTheme="minorHAnsi" w:cstheme="minorHAnsi"/>
                <w:szCs w:val="24"/>
              </w:rPr>
            </w:pPr>
          </w:p>
        </w:tc>
        <w:tc>
          <w:tcPr>
            <w:tcW w:w="4432" w:type="dxa"/>
            <w:shd w:val="clear" w:color="auto" w:fill="D9E2F3" w:themeFill="accent1" w:themeFillTint="33"/>
          </w:tcPr>
          <w:p w14:paraId="1EAC3C35" w14:textId="7D761188" w:rsidR="000A1951" w:rsidRPr="000651BC" w:rsidRDefault="000A1951" w:rsidP="008F733C">
            <w:pPr>
              <w:spacing w:after="0"/>
              <w:jc w:val="both"/>
              <w:rPr>
                <w:rFonts w:asciiTheme="minorHAnsi" w:hAnsiTheme="minorHAnsi" w:cstheme="minorHAnsi"/>
                <w:szCs w:val="24"/>
              </w:rPr>
            </w:pPr>
            <w:r w:rsidRPr="000651BC">
              <w:rPr>
                <w:rFonts w:asciiTheme="minorHAnsi" w:hAnsiTheme="minorHAnsi" w:cstheme="minorHAnsi"/>
                <w:szCs w:val="24"/>
              </w:rPr>
              <w:t xml:space="preserve">Question </w:t>
            </w:r>
          </w:p>
        </w:tc>
        <w:tc>
          <w:tcPr>
            <w:tcW w:w="4293" w:type="dxa"/>
            <w:shd w:val="clear" w:color="auto" w:fill="D9E2F3" w:themeFill="accent1" w:themeFillTint="33"/>
          </w:tcPr>
          <w:p w14:paraId="508E8D5A" w14:textId="25097956" w:rsidR="000A1951" w:rsidRPr="000651BC" w:rsidRDefault="000A1951" w:rsidP="008F733C">
            <w:pPr>
              <w:spacing w:after="0"/>
              <w:jc w:val="both"/>
              <w:rPr>
                <w:rFonts w:asciiTheme="minorHAnsi" w:hAnsiTheme="minorHAnsi" w:cstheme="minorHAnsi"/>
                <w:szCs w:val="24"/>
              </w:rPr>
            </w:pPr>
            <w:r w:rsidRPr="000651BC">
              <w:rPr>
                <w:rFonts w:asciiTheme="minorHAnsi" w:hAnsiTheme="minorHAnsi" w:cstheme="minorHAnsi"/>
                <w:szCs w:val="24"/>
              </w:rPr>
              <w:t xml:space="preserve">Response </w:t>
            </w:r>
          </w:p>
        </w:tc>
      </w:tr>
      <w:tr w:rsidR="00C74747" w:rsidRPr="000651BC" w14:paraId="2EB57C63" w14:textId="77777777" w:rsidTr="007F5430">
        <w:trPr>
          <w:trHeight w:val="975"/>
        </w:trPr>
        <w:tc>
          <w:tcPr>
            <w:tcW w:w="341" w:type="dxa"/>
          </w:tcPr>
          <w:p w14:paraId="0E7C20EF" w14:textId="77AA8D3D" w:rsidR="00C74747" w:rsidRPr="000651BC" w:rsidRDefault="00C74747" w:rsidP="008F733C">
            <w:pPr>
              <w:spacing w:after="0" w:line="240" w:lineRule="auto"/>
              <w:jc w:val="both"/>
              <w:rPr>
                <w:rFonts w:asciiTheme="minorHAnsi" w:hAnsiTheme="minorHAnsi" w:cstheme="minorHAnsi"/>
                <w:szCs w:val="24"/>
              </w:rPr>
            </w:pPr>
            <w:r w:rsidRPr="000651BC">
              <w:rPr>
                <w:rFonts w:asciiTheme="minorHAnsi" w:hAnsiTheme="minorHAnsi" w:cstheme="minorHAnsi"/>
                <w:szCs w:val="24"/>
              </w:rPr>
              <w:t>1</w:t>
            </w:r>
          </w:p>
        </w:tc>
        <w:tc>
          <w:tcPr>
            <w:tcW w:w="4432" w:type="dxa"/>
          </w:tcPr>
          <w:p w14:paraId="4B0834B5" w14:textId="4E3A620D" w:rsidR="00C74747" w:rsidRPr="000651BC" w:rsidRDefault="00C74747" w:rsidP="008F733C">
            <w:pPr>
              <w:spacing w:after="0" w:line="240" w:lineRule="auto"/>
              <w:jc w:val="both"/>
              <w:rPr>
                <w:rFonts w:asciiTheme="minorHAnsi" w:hAnsiTheme="minorHAnsi" w:cstheme="minorHAnsi"/>
                <w:szCs w:val="24"/>
              </w:rPr>
            </w:pPr>
            <w:r w:rsidRPr="000651BC">
              <w:rPr>
                <w:rFonts w:asciiTheme="minorHAnsi" w:hAnsiTheme="minorHAnsi" w:cstheme="minorHAnsi"/>
                <w:szCs w:val="24"/>
              </w:rPr>
              <w:t xml:space="preserve">Name, position and address of principal contact to where any future   correspondence is to be sent in connection with this matter </w:t>
            </w:r>
          </w:p>
        </w:tc>
        <w:tc>
          <w:tcPr>
            <w:tcW w:w="4293" w:type="dxa"/>
          </w:tcPr>
          <w:p w14:paraId="14DAF353" w14:textId="5C1A5C9C" w:rsidR="00BE5E53" w:rsidRPr="000651BC" w:rsidRDefault="00BE5E53" w:rsidP="008F733C">
            <w:pPr>
              <w:spacing w:after="0" w:line="240" w:lineRule="auto"/>
              <w:jc w:val="both"/>
              <w:rPr>
                <w:rFonts w:asciiTheme="minorHAnsi" w:hAnsiTheme="minorHAnsi" w:cstheme="minorHAnsi"/>
                <w:szCs w:val="24"/>
              </w:rPr>
            </w:pPr>
          </w:p>
        </w:tc>
      </w:tr>
      <w:tr w:rsidR="00C74747" w:rsidRPr="000651BC" w14:paraId="1FDE8598" w14:textId="77777777" w:rsidTr="007F5430">
        <w:trPr>
          <w:trHeight w:val="282"/>
        </w:trPr>
        <w:tc>
          <w:tcPr>
            <w:tcW w:w="341" w:type="dxa"/>
          </w:tcPr>
          <w:p w14:paraId="0371B584" w14:textId="46041399" w:rsidR="00C74747" w:rsidRPr="000651BC" w:rsidRDefault="00C74747" w:rsidP="008F733C">
            <w:pPr>
              <w:spacing w:after="0"/>
              <w:jc w:val="both"/>
              <w:rPr>
                <w:rFonts w:asciiTheme="minorHAnsi" w:hAnsiTheme="minorHAnsi" w:cstheme="minorHAnsi"/>
                <w:szCs w:val="24"/>
              </w:rPr>
            </w:pPr>
            <w:r w:rsidRPr="000651BC">
              <w:rPr>
                <w:rFonts w:asciiTheme="minorHAnsi" w:hAnsiTheme="minorHAnsi" w:cstheme="minorHAnsi"/>
                <w:szCs w:val="24"/>
              </w:rPr>
              <w:t>2</w:t>
            </w:r>
          </w:p>
        </w:tc>
        <w:tc>
          <w:tcPr>
            <w:tcW w:w="4432" w:type="dxa"/>
          </w:tcPr>
          <w:p w14:paraId="3C4D2A5F" w14:textId="6CF4AD05" w:rsidR="00C74747" w:rsidRPr="000651BC" w:rsidRDefault="00C74747" w:rsidP="008F733C">
            <w:pPr>
              <w:spacing w:after="0"/>
              <w:jc w:val="both"/>
              <w:rPr>
                <w:rFonts w:asciiTheme="minorHAnsi" w:hAnsiTheme="minorHAnsi" w:cstheme="minorHAnsi"/>
                <w:szCs w:val="24"/>
              </w:rPr>
            </w:pPr>
            <w:r w:rsidRPr="000651BC">
              <w:rPr>
                <w:rFonts w:asciiTheme="minorHAnsi" w:hAnsiTheme="minorHAnsi" w:cstheme="minorHAnsi"/>
                <w:szCs w:val="24"/>
              </w:rPr>
              <w:t>Contact telephone and e-mail</w:t>
            </w:r>
          </w:p>
        </w:tc>
        <w:tc>
          <w:tcPr>
            <w:tcW w:w="4293" w:type="dxa"/>
          </w:tcPr>
          <w:p w14:paraId="775F58CC" w14:textId="4D68E042" w:rsidR="00BE5E53" w:rsidRPr="000651BC" w:rsidRDefault="00BE5E53" w:rsidP="008F733C">
            <w:pPr>
              <w:spacing w:after="0"/>
              <w:jc w:val="both"/>
              <w:rPr>
                <w:rFonts w:asciiTheme="minorHAnsi" w:hAnsiTheme="minorHAnsi" w:cstheme="minorHAnsi"/>
                <w:szCs w:val="24"/>
              </w:rPr>
            </w:pPr>
          </w:p>
        </w:tc>
      </w:tr>
      <w:tr w:rsidR="00C74747" w:rsidRPr="000651BC" w14:paraId="7F1469C3" w14:textId="77777777" w:rsidTr="007F5430">
        <w:trPr>
          <w:trHeight w:val="558"/>
        </w:trPr>
        <w:tc>
          <w:tcPr>
            <w:tcW w:w="341" w:type="dxa"/>
          </w:tcPr>
          <w:p w14:paraId="36B7D8E2" w14:textId="38AF7130" w:rsidR="00C74747" w:rsidRPr="000651BC" w:rsidRDefault="00C74747" w:rsidP="008F733C">
            <w:pPr>
              <w:spacing w:after="0"/>
              <w:jc w:val="both"/>
              <w:rPr>
                <w:rFonts w:asciiTheme="minorHAnsi" w:hAnsiTheme="minorHAnsi" w:cstheme="minorHAnsi"/>
                <w:szCs w:val="24"/>
              </w:rPr>
            </w:pPr>
            <w:r w:rsidRPr="000651BC">
              <w:rPr>
                <w:rFonts w:asciiTheme="minorHAnsi" w:hAnsiTheme="minorHAnsi" w:cstheme="minorHAnsi"/>
                <w:szCs w:val="24"/>
              </w:rPr>
              <w:t>3</w:t>
            </w:r>
          </w:p>
        </w:tc>
        <w:tc>
          <w:tcPr>
            <w:tcW w:w="4432" w:type="dxa"/>
          </w:tcPr>
          <w:p w14:paraId="46082693" w14:textId="406AED3C" w:rsidR="00C74747" w:rsidRPr="000651BC" w:rsidRDefault="00C74747" w:rsidP="008F733C">
            <w:pPr>
              <w:spacing w:after="0"/>
              <w:jc w:val="both"/>
              <w:rPr>
                <w:rFonts w:asciiTheme="minorHAnsi" w:hAnsiTheme="minorHAnsi" w:cstheme="minorHAnsi"/>
                <w:szCs w:val="24"/>
              </w:rPr>
            </w:pPr>
            <w:r w:rsidRPr="000651BC">
              <w:rPr>
                <w:rFonts w:asciiTheme="minorHAnsi" w:hAnsiTheme="minorHAnsi" w:cstheme="minorHAnsi"/>
                <w:szCs w:val="24"/>
              </w:rPr>
              <w:t>Full name of organisation in whose name the tender would be submitted</w:t>
            </w:r>
          </w:p>
        </w:tc>
        <w:tc>
          <w:tcPr>
            <w:tcW w:w="4293" w:type="dxa"/>
          </w:tcPr>
          <w:p w14:paraId="41BCB263" w14:textId="4B7032B8" w:rsidR="00C74747" w:rsidRPr="000651BC" w:rsidRDefault="00C74747" w:rsidP="008F733C">
            <w:pPr>
              <w:spacing w:after="0"/>
              <w:jc w:val="both"/>
              <w:rPr>
                <w:rFonts w:asciiTheme="minorHAnsi" w:hAnsiTheme="minorHAnsi" w:cstheme="minorHAnsi"/>
                <w:szCs w:val="24"/>
              </w:rPr>
            </w:pPr>
          </w:p>
        </w:tc>
      </w:tr>
      <w:tr w:rsidR="00C74747" w:rsidRPr="000651BC" w14:paraId="72ED1D5D" w14:textId="77777777" w:rsidTr="007F5430">
        <w:trPr>
          <w:trHeight w:val="558"/>
        </w:trPr>
        <w:tc>
          <w:tcPr>
            <w:tcW w:w="341" w:type="dxa"/>
          </w:tcPr>
          <w:p w14:paraId="4D2A49F6" w14:textId="05E0466E" w:rsidR="00C74747" w:rsidRPr="000651BC" w:rsidRDefault="00C74747" w:rsidP="008F733C">
            <w:pPr>
              <w:spacing w:after="0"/>
              <w:jc w:val="both"/>
              <w:rPr>
                <w:rFonts w:asciiTheme="minorHAnsi" w:hAnsiTheme="minorHAnsi" w:cstheme="minorHAnsi"/>
                <w:szCs w:val="24"/>
              </w:rPr>
            </w:pPr>
            <w:r w:rsidRPr="000651BC">
              <w:rPr>
                <w:rFonts w:asciiTheme="minorHAnsi" w:hAnsiTheme="minorHAnsi" w:cstheme="minorHAnsi"/>
                <w:szCs w:val="24"/>
              </w:rPr>
              <w:t>4</w:t>
            </w:r>
          </w:p>
        </w:tc>
        <w:tc>
          <w:tcPr>
            <w:tcW w:w="4432" w:type="dxa"/>
          </w:tcPr>
          <w:p w14:paraId="52665E74" w14:textId="77777777" w:rsidR="00C74747" w:rsidRDefault="00C74747" w:rsidP="008F733C">
            <w:pPr>
              <w:spacing w:after="0"/>
              <w:jc w:val="both"/>
              <w:rPr>
                <w:rFonts w:asciiTheme="minorHAnsi" w:hAnsiTheme="minorHAnsi" w:cstheme="minorHAnsi"/>
                <w:szCs w:val="24"/>
              </w:rPr>
            </w:pPr>
            <w:r w:rsidRPr="000651BC">
              <w:rPr>
                <w:rFonts w:asciiTheme="minorHAnsi" w:hAnsiTheme="minorHAnsi" w:cstheme="minorHAnsi"/>
                <w:szCs w:val="24"/>
              </w:rPr>
              <w:t xml:space="preserve">Address </w:t>
            </w:r>
          </w:p>
          <w:p w14:paraId="6A644066" w14:textId="146A7064" w:rsidR="000365FD" w:rsidRPr="000651BC" w:rsidRDefault="000365FD" w:rsidP="008F733C">
            <w:pPr>
              <w:spacing w:after="0"/>
              <w:jc w:val="both"/>
              <w:rPr>
                <w:rFonts w:asciiTheme="minorHAnsi" w:hAnsiTheme="minorHAnsi" w:cstheme="minorHAnsi"/>
                <w:szCs w:val="24"/>
              </w:rPr>
            </w:pPr>
          </w:p>
        </w:tc>
        <w:tc>
          <w:tcPr>
            <w:tcW w:w="4293" w:type="dxa"/>
          </w:tcPr>
          <w:p w14:paraId="230787B0" w14:textId="5E178141" w:rsidR="006D3725" w:rsidRPr="000651BC" w:rsidRDefault="006D3725" w:rsidP="008F733C">
            <w:pPr>
              <w:spacing w:after="0"/>
              <w:jc w:val="both"/>
              <w:rPr>
                <w:rFonts w:asciiTheme="minorHAnsi" w:hAnsiTheme="minorHAnsi" w:cstheme="minorHAnsi"/>
                <w:szCs w:val="24"/>
              </w:rPr>
            </w:pPr>
          </w:p>
        </w:tc>
      </w:tr>
      <w:tr w:rsidR="00C74747" w:rsidRPr="000651BC" w14:paraId="459BFD63" w14:textId="77777777" w:rsidTr="007F5430">
        <w:trPr>
          <w:trHeight w:val="4494"/>
        </w:trPr>
        <w:tc>
          <w:tcPr>
            <w:tcW w:w="341" w:type="dxa"/>
          </w:tcPr>
          <w:p w14:paraId="35882517" w14:textId="0D60A9CC" w:rsidR="00C74747" w:rsidRPr="000651BC" w:rsidRDefault="00267AA8" w:rsidP="008F733C">
            <w:pPr>
              <w:spacing w:after="0"/>
              <w:jc w:val="both"/>
              <w:rPr>
                <w:rFonts w:asciiTheme="minorHAnsi" w:hAnsiTheme="minorHAnsi" w:cstheme="minorHAnsi"/>
                <w:szCs w:val="24"/>
              </w:rPr>
            </w:pPr>
            <w:r>
              <w:rPr>
                <w:rFonts w:asciiTheme="minorHAnsi" w:hAnsiTheme="minorHAnsi" w:cstheme="minorHAnsi"/>
                <w:szCs w:val="24"/>
              </w:rPr>
              <w:t>5</w:t>
            </w:r>
          </w:p>
        </w:tc>
        <w:tc>
          <w:tcPr>
            <w:tcW w:w="4432" w:type="dxa"/>
          </w:tcPr>
          <w:p w14:paraId="74531D92" w14:textId="072C4DBB" w:rsidR="001167B0" w:rsidRDefault="00C74747" w:rsidP="008F733C">
            <w:pPr>
              <w:spacing w:after="0"/>
              <w:jc w:val="both"/>
              <w:rPr>
                <w:rFonts w:asciiTheme="minorHAnsi" w:hAnsiTheme="minorHAnsi" w:cstheme="minorHAnsi"/>
                <w:szCs w:val="24"/>
              </w:rPr>
            </w:pPr>
            <w:r w:rsidRPr="000651BC">
              <w:rPr>
                <w:rFonts w:asciiTheme="minorHAnsi" w:hAnsiTheme="minorHAnsi" w:cstheme="minorHAnsi"/>
                <w:szCs w:val="24"/>
              </w:rPr>
              <w:t xml:space="preserve">Proof of insurances </w:t>
            </w:r>
            <w:r>
              <w:rPr>
                <w:rFonts w:asciiTheme="minorHAnsi" w:hAnsiTheme="minorHAnsi" w:cstheme="minorHAnsi"/>
                <w:szCs w:val="24"/>
              </w:rPr>
              <w:t xml:space="preserve">for </w:t>
            </w:r>
          </w:p>
          <w:p w14:paraId="714B32F4" w14:textId="77777777" w:rsidR="00D358AA" w:rsidRDefault="00D358AA" w:rsidP="008F733C">
            <w:pPr>
              <w:spacing w:after="0"/>
              <w:jc w:val="both"/>
              <w:rPr>
                <w:rFonts w:asciiTheme="minorHAnsi" w:hAnsiTheme="minorHAnsi" w:cstheme="minorHAnsi"/>
                <w:szCs w:val="24"/>
              </w:rPr>
            </w:pPr>
          </w:p>
          <w:p w14:paraId="59273693" w14:textId="77777777" w:rsidR="00C74747" w:rsidRPr="00C43CBA" w:rsidRDefault="00C74747" w:rsidP="008F733C">
            <w:pPr>
              <w:spacing w:after="0"/>
              <w:jc w:val="both"/>
              <w:rPr>
                <w:rFonts w:asciiTheme="minorHAnsi" w:hAnsiTheme="minorHAnsi" w:cstheme="minorHAnsi"/>
                <w:b/>
                <w:bCs/>
                <w:szCs w:val="24"/>
              </w:rPr>
            </w:pPr>
            <w:r w:rsidRPr="00C43CBA">
              <w:rPr>
                <w:rFonts w:asciiTheme="minorHAnsi" w:hAnsiTheme="minorHAnsi" w:cstheme="minorHAnsi"/>
                <w:b/>
                <w:bCs/>
                <w:szCs w:val="24"/>
              </w:rPr>
              <w:t>Public Liability £5m</w:t>
            </w:r>
          </w:p>
          <w:p w14:paraId="78086647" w14:textId="77777777" w:rsidR="00C74747" w:rsidRPr="009662E5" w:rsidRDefault="00C74747" w:rsidP="008F733C">
            <w:pPr>
              <w:spacing w:after="0"/>
              <w:jc w:val="both"/>
              <w:rPr>
                <w:rFonts w:asciiTheme="minorHAnsi" w:hAnsiTheme="minorHAnsi" w:cstheme="minorHAnsi"/>
                <w:szCs w:val="24"/>
              </w:rPr>
            </w:pPr>
          </w:p>
          <w:p w14:paraId="7548B61D" w14:textId="33A271BC" w:rsidR="00C74747" w:rsidRDefault="00C74747" w:rsidP="008F733C">
            <w:pPr>
              <w:spacing w:after="0"/>
              <w:jc w:val="both"/>
              <w:rPr>
                <w:rFonts w:asciiTheme="minorHAnsi" w:hAnsiTheme="minorHAnsi" w:cstheme="minorHAnsi"/>
                <w:b/>
                <w:bCs/>
                <w:szCs w:val="24"/>
              </w:rPr>
            </w:pPr>
            <w:r w:rsidRPr="00C43CBA">
              <w:rPr>
                <w:rFonts w:asciiTheme="minorHAnsi" w:hAnsiTheme="minorHAnsi" w:cstheme="minorHAnsi"/>
                <w:b/>
                <w:bCs/>
                <w:szCs w:val="24"/>
              </w:rPr>
              <w:t>Employers Liability £5m</w:t>
            </w:r>
          </w:p>
          <w:p w14:paraId="79F21156" w14:textId="568FFA7D" w:rsidR="001167B0" w:rsidRDefault="001167B0" w:rsidP="008F733C">
            <w:pPr>
              <w:spacing w:after="0"/>
              <w:jc w:val="both"/>
              <w:rPr>
                <w:rFonts w:asciiTheme="minorHAnsi" w:hAnsiTheme="minorHAnsi" w:cstheme="minorHAnsi"/>
                <w:b/>
                <w:bCs/>
                <w:szCs w:val="24"/>
              </w:rPr>
            </w:pPr>
          </w:p>
          <w:p w14:paraId="6C897D20" w14:textId="4212089D" w:rsidR="001167B0" w:rsidRPr="00C43CBA" w:rsidRDefault="001167B0" w:rsidP="008F733C">
            <w:pPr>
              <w:spacing w:after="0"/>
              <w:jc w:val="both"/>
              <w:rPr>
                <w:rFonts w:asciiTheme="minorHAnsi" w:hAnsiTheme="minorHAnsi" w:cstheme="minorHAnsi"/>
                <w:b/>
                <w:bCs/>
                <w:szCs w:val="24"/>
              </w:rPr>
            </w:pPr>
            <w:r>
              <w:rPr>
                <w:rFonts w:asciiTheme="minorHAnsi" w:hAnsiTheme="minorHAnsi" w:cstheme="minorHAnsi"/>
                <w:b/>
                <w:bCs/>
                <w:szCs w:val="24"/>
              </w:rPr>
              <w:t>Professional Indemnity £2m</w:t>
            </w:r>
          </w:p>
          <w:p w14:paraId="017F6E5A" w14:textId="77777777" w:rsidR="00C74747" w:rsidRPr="009662E5" w:rsidRDefault="00C74747" w:rsidP="008F733C">
            <w:pPr>
              <w:spacing w:after="0"/>
              <w:jc w:val="both"/>
              <w:rPr>
                <w:rFonts w:asciiTheme="minorHAnsi" w:hAnsiTheme="minorHAnsi" w:cstheme="minorHAnsi"/>
                <w:szCs w:val="24"/>
              </w:rPr>
            </w:pPr>
          </w:p>
          <w:p w14:paraId="4303A717" w14:textId="10B910E5" w:rsidR="00C74747" w:rsidRPr="000651BC" w:rsidRDefault="00C74747" w:rsidP="008F733C">
            <w:pPr>
              <w:spacing w:after="0"/>
              <w:jc w:val="both"/>
              <w:rPr>
                <w:rFonts w:asciiTheme="minorHAnsi" w:hAnsiTheme="minorHAnsi" w:cstheme="minorHAnsi"/>
                <w:szCs w:val="24"/>
              </w:rPr>
            </w:pPr>
            <w:r w:rsidRPr="00C43CBA">
              <w:rPr>
                <w:rFonts w:asciiTheme="minorHAnsi" w:hAnsiTheme="minorHAnsi" w:cstheme="minorHAnsi"/>
                <w:b/>
                <w:bCs/>
                <w:szCs w:val="24"/>
              </w:rPr>
              <w:t>NB</w:t>
            </w:r>
            <w:r w:rsidRPr="009662E5">
              <w:rPr>
                <w:rFonts w:asciiTheme="minorHAnsi" w:hAnsiTheme="minorHAnsi" w:cstheme="minorHAnsi"/>
                <w:szCs w:val="24"/>
              </w:rPr>
              <w:t xml:space="preserve"> </w:t>
            </w:r>
            <w:r w:rsidRPr="00C43CBA">
              <w:rPr>
                <w:rFonts w:asciiTheme="minorHAnsi" w:hAnsiTheme="minorHAnsi" w:cstheme="minorHAnsi"/>
                <w:szCs w:val="24"/>
              </w:rPr>
              <w:t>should you not have insurance at this level please confirm your current insurance values</w:t>
            </w:r>
            <w:r w:rsidRPr="009662E5">
              <w:rPr>
                <w:rFonts w:asciiTheme="minorHAnsi" w:hAnsiTheme="minorHAnsi" w:cstheme="minorHAnsi"/>
                <w:szCs w:val="24"/>
              </w:rPr>
              <w:t xml:space="preserve"> </w:t>
            </w:r>
          </w:p>
        </w:tc>
        <w:tc>
          <w:tcPr>
            <w:tcW w:w="4293" w:type="dxa"/>
          </w:tcPr>
          <w:p w14:paraId="673EA23A" w14:textId="77777777" w:rsidR="00C74747" w:rsidRDefault="00C74747" w:rsidP="008F733C">
            <w:pPr>
              <w:spacing w:after="0"/>
              <w:jc w:val="both"/>
              <w:rPr>
                <w:rFonts w:asciiTheme="minorHAnsi" w:hAnsiTheme="minorHAnsi" w:cstheme="minorHAnsi"/>
                <w:color w:val="00B050"/>
                <w:szCs w:val="24"/>
              </w:rPr>
            </w:pPr>
          </w:p>
          <w:p w14:paraId="4888F793" w14:textId="4740DE59" w:rsidR="00C261BF" w:rsidRDefault="00C261BF" w:rsidP="008F733C">
            <w:pPr>
              <w:spacing w:after="0"/>
              <w:jc w:val="both"/>
              <w:rPr>
                <w:rFonts w:asciiTheme="minorHAnsi" w:hAnsiTheme="minorHAnsi" w:cstheme="minorHAnsi"/>
                <w:szCs w:val="24"/>
              </w:rPr>
            </w:pPr>
          </w:p>
          <w:p w14:paraId="7E2DFEFC" w14:textId="3B887795" w:rsidR="002449EC" w:rsidRPr="000651BC" w:rsidRDefault="002449EC" w:rsidP="008F733C">
            <w:pPr>
              <w:spacing w:after="0"/>
              <w:jc w:val="both"/>
              <w:rPr>
                <w:rFonts w:asciiTheme="minorHAnsi" w:hAnsiTheme="minorHAnsi" w:cstheme="minorHAnsi"/>
                <w:szCs w:val="24"/>
              </w:rPr>
            </w:pPr>
          </w:p>
        </w:tc>
      </w:tr>
    </w:tbl>
    <w:p w14:paraId="441A5E05" w14:textId="53FEF195" w:rsidR="0053460F" w:rsidRPr="0053460F" w:rsidRDefault="0053460F" w:rsidP="008F733C">
      <w:pPr>
        <w:suppressAutoHyphens/>
        <w:spacing w:after="160" w:line="300" w:lineRule="auto"/>
        <w:ind w:right="528"/>
        <w:jc w:val="both"/>
        <w:rPr>
          <w:rFonts w:asciiTheme="minorHAnsi" w:eastAsia="Times New Roman" w:hAnsiTheme="minorHAnsi" w:cstheme="minorHAnsi"/>
          <w:szCs w:val="24"/>
          <w:lang w:val="en-US" w:eastAsia="en-G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6671"/>
      </w:tblGrid>
      <w:tr w:rsidR="0053460F" w:rsidRPr="0053460F" w14:paraId="5B985F62" w14:textId="77777777" w:rsidTr="00704698">
        <w:trPr>
          <w:trHeight w:val="399"/>
        </w:trPr>
        <w:tc>
          <w:tcPr>
            <w:tcW w:w="2368" w:type="dxa"/>
          </w:tcPr>
          <w:p w14:paraId="55519EAD" w14:textId="77777777" w:rsidR="0053460F" w:rsidRPr="0053460F" w:rsidRDefault="0053460F" w:rsidP="008F733C">
            <w:pPr>
              <w:suppressAutoHyphens/>
              <w:spacing w:after="160" w:line="360" w:lineRule="auto"/>
              <w:ind w:right="25"/>
              <w:jc w:val="both"/>
              <w:rPr>
                <w:rFonts w:asciiTheme="minorHAnsi" w:eastAsia="Times New Roman" w:hAnsiTheme="minorHAnsi" w:cstheme="minorHAnsi"/>
                <w:szCs w:val="24"/>
                <w:lang w:val="en-US" w:eastAsia="en-GB"/>
              </w:rPr>
            </w:pPr>
            <w:bookmarkStart w:id="1" w:name="_Hlk58934786"/>
            <w:r w:rsidRPr="0053460F">
              <w:rPr>
                <w:rFonts w:asciiTheme="minorHAnsi" w:eastAsia="Times New Roman" w:hAnsiTheme="minorHAnsi" w:cstheme="minorHAnsi"/>
                <w:szCs w:val="24"/>
                <w:lang w:val="en-US" w:eastAsia="en-GB"/>
              </w:rPr>
              <w:t xml:space="preserve">Role </w:t>
            </w:r>
          </w:p>
        </w:tc>
        <w:tc>
          <w:tcPr>
            <w:tcW w:w="6671" w:type="dxa"/>
          </w:tcPr>
          <w:p w14:paraId="374134EE" w14:textId="498EA41C" w:rsidR="0053460F" w:rsidRPr="0053460F" w:rsidRDefault="0053460F" w:rsidP="008F733C">
            <w:pPr>
              <w:suppressAutoHyphens/>
              <w:spacing w:after="160" w:line="360" w:lineRule="auto"/>
              <w:ind w:right="25"/>
              <w:jc w:val="both"/>
              <w:rPr>
                <w:rFonts w:asciiTheme="minorHAnsi" w:eastAsia="Times New Roman" w:hAnsiTheme="minorHAnsi" w:cstheme="minorHAnsi"/>
                <w:szCs w:val="24"/>
                <w:lang w:val="en-US" w:eastAsia="en-GB"/>
              </w:rPr>
            </w:pPr>
          </w:p>
        </w:tc>
      </w:tr>
      <w:tr w:rsidR="0053460F" w:rsidRPr="0053460F" w14:paraId="3CA12520" w14:textId="77777777" w:rsidTr="00704698">
        <w:trPr>
          <w:trHeight w:val="399"/>
        </w:trPr>
        <w:tc>
          <w:tcPr>
            <w:tcW w:w="2368" w:type="dxa"/>
          </w:tcPr>
          <w:p w14:paraId="7F901308" w14:textId="77777777" w:rsidR="0053460F" w:rsidRPr="0053460F" w:rsidRDefault="0053460F" w:rsidP="008F733C">
            <w:pPr>
              <w:suppressAutoHyphens/>
              <w:spacing w:after="160" w:line="360" w:lineRule="auto"/>
              <w:ind w:right="25"/>
              <w:jc w:val="both"/>
              <w:rPr>
                <w:rFonts w:asciiTheme="minorHAnsi" w:eastAsia="Times New Roman" w:hAnsiTheme="minorHAnsi" w:cstheme="minorHAnsi"/>
                <w:szCs w:val="24"/>
                <w:lang w:val="en-US" w:eastAsia="en-GB"/>
              </w:rPr>
            </w:pPr>
            <w:r w:rsidRPr="0053460F">
              <w:rPr>
                <w:rFonts w:asciiTheme="minorHAnsi" w:eastAsia="Times New Roman" w:hAnsiTheme="minorHAnsi" w:cstheme="minorHAnsi"/>
                <w:szCs w:val="24"/>
                <w:lang w:val="en-US" w:eastAsia="en-GB"/>
              </w:rPr>
              <w:t>Name</w:t>
            </w:r>
          </w:p>
        </w:tc>
        <w:tc>
          <w:tcPr>
            <w:tcW w:w="6671" w:type="dxa"/>
          </w:tcPr>
          <w:p w14:paraId="55371157" w14:textId="003A9A9F" w:rsidR="0053460F" w:rsidRPr="0053460F" w:rsidRDefault="0053460F" w:rsidP="008F733C">
            <w:pPr>
              <w:suppressAutoHyphens/>
              <w:spacing w:after="160" w:line="360" w:lineRule="auto"/>
              <w:ind w:right="25"/>
              <w:jc w:val="both"/>
              <w:rPr>
                <w:rFonts w:asciiTheme="minorHAnsi" w:eastAsia="Times New Roman" w:hAnsiTheme="minorHAnsi" w:cstheme="minorHAnsi"/>
                <w:szCs w:val="24"/>
                <w:lang w:val="en-US" w:eastAsia="en-GB"/>
              </w:rPr>
            </w:pPr>
          </w:p>
        </w:tc>
      </w:tr>
      <w:tr w:rsidR="0053460F" w:rsidRPr="0053460F" w14:paraId="4E6815CA" w14:textId="77777777" w:rsidTr="00704698">
        <w:trPr>
          <w:trHeight w:val="399"/>
        </w:trPr>
        <w:tc>
          <w:tcPr>
            <w:tcW w:w="2368" w:type="dxa"/>
          </w:tcPr>
          <w:p w14:paraId="0D1A1365" w14:textId="77777777" w:rsidR="0053460F" w:rsidRPr="0053460F" w:rsidRDefault="0053460F" w:rsidP="008F733C">
            <w:pPr>
              <w:suppressAutoHyphens/>
              <w:spacing w:after="160" w:line="360" w:lineRule="auto"/>
              <w:ind w:right="25"/>
              <w:jc w:val="both"/>
              <w:rPr>
                <w:rFonts w:asciiTheme="minorHAnsi" w:eastAsia="Times New Roman" w:hAnsiTheme="minorHAnsi" w:cstheme="minorHAnsi"/>
                <w:szCs w:val="24"/>
                <w:lang w:val="en-US" w:eastAsia="en-GB"/>
              </w:rPr>
            </w:pPr>
            <w:r w:rsidRPr="0053460F">
              <w:rPr>
                <w:rFonts w:asciiTheme="minorHAnsi" w:eastAsia="Times New Roman" w:hAnsiTheme="minorHAnsi" w:cstheme="minorHAnsi"/>
                <w:szCs w:val="24"/>
                <w:lang w:val="en-US" w:eastAsia="en-GB"/>
              </w:rPr>
              <w:t>Signature</w:t>
            </w:r>
          </w:p>
        </w:tc>
        <w:tc>
          <w:tcPr>
            <w:tcW w:w="6671" w:type="dxa"/>
          </w:tcPr>
          <w:p w14:paraId="3C66CA35" w14:textId="634A6E12" w:rsidR="0053460F" w:rsidRPr="0053460F" w:rsidRDefault="0053460F" w:rsidP="008F733C">
            <w:pPr>
              <w:suppressAutoHyphens/>
              <w:spacing w:after="160" w:line="360" w:lineRule="auto"/>
              <w:ind w:right="25"/>
              <w:jc w:val="both"/>
              <w:rPr>
                <w:rFonts w:asciiTheme="minorHAnsi" w:eastAsia="Times New Roman" w:hAnsiTheme="minorHAnsi" w:cstheme="minorHAnsi"/>
                <w:szCs w:val="24"/>
                <w:lang w:val="en-US" w:eastAsia="en-GB"/>
              </w:rPr>
            </w:pPr>
          </w:p>
        </w:tc>
      </w:tr>
      <w:tr w:rsidR="0053460F" w:rsidRPr="0053460F" w14:paraId="0A836E03" w14:textId="77777777" w:rsidTr="00704698">
        <w:trPr>
          <w:trHeight w:val="33"/>
        </w:trPr>
        <w:tc>
          <w:tcPr>
            <w:tcW w:w="2368" w:type="dxa"/>
          </w:tcPr>
          <w:p w14:paraId="0A18CB9D" w14:textId="77777777" w:rsidR="0053460F" w:rsidRPr="0053460F" w:rsidRDefault="0053460F" w:rsidP="008F733C">
            <w:pPr>
              <w:suppressAutoHyphens/>
              <w:spacing w:after="160" w:line="360" w:lineRule="auto"/>
              <w:ind w:right="25"/>
              <w:jc w:val="both"/>
              <w:rPr>
                <w:rFonts w:asciiTheme="minorHAnsi" w:eastAsia="Times New Roman" w:hAnsiTheme="minorHAnsi" w:cstheme="minorHAnsi"/>
                <w:szCs w:val="24"/>
                <w:lang w:val="en-US" w:eastAsia="en-GB"/>
              </w:rPr>
            </w:pPr>
            <w:r w:rsidRPr="0053460F">
              <w:rPr>
                <w:rFonts w:asciiTheme="minorHAnsi" w:eastAsia="Times New Roman" w:hAnsiTheme="minorHAnsi" w:cstheme="minorHAnsi"/>
                <w:szCs w:val="24"/>
                <w:lang w:val="en-US" w:eastAsia="en-GB"/>
              </w:rPr>
              <w:t>Date</w:t>
            </w:r>
          </w:p>
        </w:tc>
        <w:tc>
          <w:tcPr>
            <w:tcW w:w="6671" w:type="dxa"/>
          </w:tcPr>
          <w:p w14:paraId="744808B8" w14:textId="396D9E1B" w:rsidR="0053460F" w:rsidRPr="0053460F" w:rsidRDefault="0053460F" w:rsidP="008F733C">
            <w:pPr>
              <w:suppressAutoHyphens/>
              <w:spacing w:after="160" w:line="360" w:lineRule="auto"/>
              <w:ind w:right="25"/>
              <w:jc w:val="both"/>
              <w:rPr>
                <w:rFonts w:asciiTheme="minorHAnsi" w:eastAsia="Times New Roman" w:hAnsiTheme="minorHAnsi" w:cstheme="minorHAnsi"/>
                <w:szCs w:val="24"/>
                <w:lang w:val="en-US" w:eastAsia="en-GB"/>
              </w:rPr>
            </w:pPr>
          </w:p>
        </w:tc>
      </w:tr>
      <w:bookmarkEnd w:id="1"/>
    </w:tbl>
    <w:p w14:paraId="0963E000" w14:textId="77777777" w:rsidR="0016302B" w:rsidRDefault="0016302B" w:rsidP="008F733C">
      <w:pPr>
        <w:spacing w:after="0" w:line="240" w:lineRule="auto"/>
        <w:jc w:val="both"/>
      </w:pPr>
      <w:r>
        <w:br w:type="page"/>
      </w:r>
    </w:p>
    <w:p w14:paraId="25506FC3" w14:textId="0EC82D99" w:rsidR="007B476A" w:rsidRPr="000651BC" w:rsidRDefault="0016302B" w:rsidP="008F733C">
      <w:pPr>
        <w:pStyle w:val="ListParagraph"/>
        <w:numPr>
          <w:ilvl w:val="0"/>
          <w:numId w:val="6"/>
        </w:numPr>
        <w:jc w:val="both"/>
        <w:rPr>
          <w:rFonts w:asciiTheme="minorHAnsi" w:hAnsiTheme="minorHAnsi" w:cstheme="minorHAnsi"/>
          <w:b/>
          <w:bCs/>
          <w:szCs w:val="24"/>
          <w:u w:val="single"/>
        </w:rPr>
      </w:pPr>
      <w:r w:rsidRPr="000651BC">
        <w:rPr>
          <w:rFonts w:asciiTheme="minorHAnsi" w:hAnsiTheme="minorHAnsi" w:cstheme="minorHAnsi"/>
          <w:b/>
          <w:bCs/>
          <w:szCs w:val="24"/>
          <w:u w:val="single"/>
        </w:rPr>
        <w:lastRenderedPageBreak/>
        <w:t>G</w:t>
      </w:r>
      <w:r w:rsidR="007B476A" w:rsidRPr="000651BC">
        <w:rPr>
          <w:rFonts w:asciiTheme="minorHAnsi" w:hAnsiTheme="minorHAnsi" w:cstheme="minorHAnsi"/>
          <w:b/>
          <w:bCs/>
          <w:szCs w:val="24"/>
          <w:u w:val="single"/>
        </w:rPr>
        <w:t xml:space="preserve">eneral Information </w:t>
      </w:r>
    </w:p>
    <w:p w14:paraId="56D81F18" w14:textId="73369592" w:rsidR="003532D6" w:rsidRPr="0016302B" w:rsidRDefault="005D6CB2" w:rsidP="008F733C">
      <w:pPr>
        <w:jc w:val="both"/>
        <w:rPr>
          <w:rFonts w:asciiTheme="minorHAnsi" w:hAnsiTheme="minorHAnsi" w:cstheme="minorHAnsi"/>
          <w:bCs/>
          <w:szCs w:val="24"/>
        </w:rPr>
      </w:pPr>
      <w:r>
        <w:rPr>
          <w:rFonts w:asciiTheme="minorHAnsi" w:hAnsiTheme="minorHAnsi" w:cstheme="minorHAnsi"/>
          <w:szCs w:val="24"/>
        </w:rPr>
        <w:t xml:space="preserve">Cambridge City </w:t>
      </w:r>
      <w:r w:rsidR="003532D6" w:rsidRPr="0016302B">
        <w:rPr>
          <w:rFonts w:asciiTheme="minorHAnsi" w:hAnsiTheme="minorHAnsi" w:cstheme="minorHAnsi"/>
          <w:szCs w:val="24"/>
        </w:rPr>
        <w:t xml:space="preserve">Council is not bound to accept any of the proposals submitted.  </w:t>
      </w:r>
      <w:r w:rsidR="003532D6" w:rsidRPr="0016302B">
        <w:rPr>
          <w:rFonts w:asciiTheme="minorHAnsi" w:hAnsiTheme="minorHAnsi" w:cstheme="minorHAnsi"/>
          <w:bCs/>
          <w:szCs w:val="24"/>
        </w:rPr>
        <w:t xml:space="preserve">If there are concerns over any aspects of </w:t>
      </w:r>
      <w:r w:rsidR="00AE47F2" w:rsidRPr="0016302B">
        <w:rPr>
          <w:rFonts w:asciiTheme="minorHAnsi" w:hAnsiTheme="minorHAnsi" w:cstheme="minorHAnsi"/>
          <w:bCs/>
          <w:szCs w:val="24"/>
        </w:rPr>
        <w:t xml:space="preserve">a </w:t>
      </w:r>
      <w:r w:rsidR="000648A5" w:rsidRPr="0016302B">
        <w:rPr>
          <w:rFonts w:asciiTheme="minorHAnsi" w:hAnsiTheme="minorHAnsi" w:cstheme="minorHAnsi"/>
          <w:bCs/>
          <w:szCs w:val="24"/>
        </w:rPr>
        <w:t>bidder’s</w:t>
      </w:r>
      <w:r w:rsidR="00AE47F2" w:rsidRPr="0016302B">
        <w:rPr>
          <w:rFonts w:asciiTheme="minorHAnsi" w:hAnsiTheme="minorHAnsi" w:cstheme="minorHAnsi"/>
          <w:bCs/>
          <w:szCs w:val="24"/>
        </w:rPr>
        <w:t xml:space="preserve"> </w:t>
      </w:r>
      <w:r w:rsidR="003532D6" w:rsidRPr="0016302B">
        <w:rPr>
          <w:rFonts w:asciiTheme="minorHAnsi" w:hAnsiTheme="minorHAnsi" w:cstheme="minorHAnsi"/>
          <w:bCs/>
          <w:szCs w:val="24"/>
        </w:rPr>
        <w:t xml:space="preserve">proposal, </w:t>
      </w:r>
      <w:r w:rsidR="007B476A" w:rsidRPr="0016302B">
        <w:rPr>
          <w:rFonts w:asciiTheme="minorHAnsi" w:hAnsiTheme="minorHAnsi" w:cstheme="minorHAnsi"/>
          <w:bCs/>
          <w:szCs w:val="24"/>
        </w:rPr>
        <w:t>the Council</w:t>
      </w:r>
      <w:r w:rsidR="003532D6" w:rsidRPr="0016302B">
        <w:rPr>
          <w:rFonts w:asciiTheme="minorHAnsi" w:hAnsiTheme="minorHAnsi" w:cstheme="minorHAnsi"/>
          <w:bCs/>
          <w:szCs w:val="24"/>
        </w:rPr>
        <w:t xml:space="preserve"> reserve</w:t>
      </w:r>
      <w:r w:rsidR="007B476A" w:rsidRPr="0016302B">
        <w:rPr>
          <w:rFonts w:asciiTheme="minorHAnsi" w:hAnsiTheme="minorHAnsi" w:cstheme="minorHAnsi"/>
          <w:bCs/>
          <w:szCs w:val="24"/>
        </w:rPr>
        <w:t>s</w:t>
      </w:r>
      <w:r w:rsidR="003532D6" w:rsidRPr="0016302B">
        <w:rPr>
          <w:rFonts w:asciiTheme="minorHAnsi" w:hAnsiTheme="minorHAnsi" w:cstheme="minorHAnsi"/>
          <w:bCs/>
          <w:szCs w:val="24"/>
        </w:rPr>
        <w:t xml:space="preserve"> the right to choose the next best placed supplier.  Any concerns will be notified to the bidder in advance of any decision, to allow the opportunity for further clarification. </w:t>
      </w:r>
    </w:p>
    <w:p w14:paraId="525B2BE8" w14:textId="69D4C2E1" w:rsidR="007B476A" w:rsidRPr="0016302B" w:rsidRDefault="007B476A" w:rsidP="008F733C">
      <w:pPr>
        <w:spacing w:before="240" w:after="120"/>
        <w:ind w:right="-46"/>
        <w:jc w:val="both"/>
        <w:rPr>
          <w:rFonts w:asciiTheme="minorHAnsi" w:hAnsiTheme="minorHAnsi" w:cstheme="minorHAnsi"/>
          <w:bCs/>
          <w:szCs w:val="24"/>
        </w:rPr>
      </w:pPr>
      <w:r w:rsidRPr="0016302B">
        <w:rPr>
          <w:rFonts w:asciiTheme="minorHAnsi" w:hAnsiTheme="minorHAnsi" w:cstheme="minorHAnsi"/>
          <w:bCs/>
          <w:szCs w:val="24"/>
        </w:rPr>
        <w:t xml:space="preserve">Bidders shall accept and acknowledge that, by issuing this RfQ, the Council shall not be bound to accept any offer or bid and reserves the right not to conclude a Contract for any or all of the requirements as stated in the </w:t>
      </w:r>
      <w:r w:rsidR="00267AA8" w:rsidRPr="0016302B">
        <w:rPr>
          <w:rFonts w:asciiTheme="minorHAnsi" w:hAnsiTheme="minorHAnsi" w:cstheme="minorHAnsi"/>
          <w:bCs/>
          <w:szCs w:val="24"/>
        </w:rPr>
        <w:t>RfQ documents</w:t>
      </w:r>
      <w:r w:rsidRPr="0016302B" w:rsidDel="00617E54">
        <w:rPr>
          <w:rFonts w:asciiTheme="minorHAnsi" w:hAnsiTheme="minorHAnsi" w:cstheme="minorHAnsi"/>
          <w:bCs/>
          <w:szCs w:val="24"/>
        </w:rPr>
        <w:t xml:space="preserve"> </w:t>
      </w:r>
      <w:r w:rsidRPr="0016302B">
        <w:rPr>
          <w:rFonts w:asciiTheme="minorHAnsi" w:hAnsiTheme="minorHAnsi" w:cstheme="minorHAnsi"/>
          <w:bCs/>
          <w:szCs w:val="24"/>
        </w:rPr>
        <w:t>for which priced submissions are being invited.</w:t>
      </w:r>
    </w:p>
    <w:p w14:paraId="0EB0327C" w14:textId="1874D53F" w:rsidR="007B476A" w:rsidRPr="0016302B" w:rsidRDefault="007B476A" w:rsidP="008F733C">
      <w:pPr>
        <w:spacing w:before="240" w:after="120"/>
        <w:ind w:right="-46"/>
        <w:jc w:val="both"/>
        <w:rPr>
          <w:rFonts w:asciiTheme="minorHAnsi" w:hAnsiTheme="minorHAnsi" w:cstheme="minorHAnsi"/>
          <w:bCs/>
          <w:szCs w:val="24"/>
        </w:rPr>
      </w:pPr>
      <w:r w:rsidRPr="0016302B">
        <w:rPr>
          <w:rFonts w:asciiTheme="minorHAnsi" w:hAnsiTheme="minorHAnsi" w:cstheme="minorHAnsi"/>
          <w:bCs/>
          <w:szCs w:val="24"/>
        </w:rPr>
        <w:t>The Council reserves the right to amend, add to or withdraw all or any part of this RfQ at any time during the procurement exercise.</w:t>
      </w:r>
    </w:p>
    <w:p w14:paraId="0CE4E494" w14:textId="14011690" w:rsidR="007B476A" w:rsidRPr="0016302B" w:rsidRDefault="007B476A" w:rsidP="008F733C">
      <w:pPr>
        <w:spacing w:before="240" w:after="120"/>
        <w:ind w:right="-46"/>
        <w:jc w:val="both"/>
        <w:rPr>
          <w:rFonts w:asciiTheme="minorHAnsi" w:hAnsiTheme="minorHAnsi" w:cstheme="minorHAnsi"/>
        </w:rPr>
      </w:pPr>
      <w:r w:rsidRPr="0016302B">
        <w:rPr>
          <w:rFonts w:asciiTheme="minorHAnsi" w:hAnsiTheme="minorHAnsi" w:cstheme="minorHAnsi"/>
        </w:rPr>
        <w:t xml:space="preserve">This a simple single stage process. You may only make a single submission.  Your </w:t>
      </w:r>
      <w:r w:rsidR="0016302B" w:rsidRPr="0016302B">
        <w:rPr>
          <w:rFonts w:asciiTheme="minorHAnsi" w:hAnsiTheme="minorHAnsi" w:cstheme="minorHAnsi"/>
        </w:rPr>
        <w:t>submission</w:t>
      </w:r>
      <w:r w:rsidRPr="0016302B">
        <w:rPr>
          <w:rFonts w:asciiTheme="minorHAnsi" w:hAnsiTheme="minorHAnsi" w:cstheme="minorHAnsi"/>
        </w:rPr>
        <w:t xml:space="preserve"> will be reviewed by one or more </w:t>
      </w:r>
      <w:r w:rsidR="0016302B" w:rsidRPr="0016302B">
        <w:rPr>
          <w:rFonts w:asciiTheme="minorHAnsi" w:hAnsiTheme="minorHAnsi" w:cstheme="minorHAnsi"/>
        </w:rPr>
        <w:t>officers</w:t>
      </w:r>
      <w:r w:rsidRPr="0016302B">
        <w:rPr>
          <w:rFonts w:asciiTheme="minorHAnsi" w:hAnsiTheme="minorHAnsi" w:cstheme="minorHAnsi"/>
        </w:rPr>
        <w:t xml:space="preserve"> of the Council who will make a decision on the appointment</w:t>
      </w:r>
      <w:r w:rsidR="0053460F" w:rsidRPr="0016302B">
        <w:rPr>
          <w:rFonts w:asciiTheme="minorHAnsi" w:hAnsiTheme="minorHAnsi" w:cstheme="minorHAnsi"/>
        </w:rPr>
        <w:t>.  This decision is final</w:t>
      </w:r>
      <w:r w:rsidR="0016302B" w:rsidRPr="0016302B">
        <w:rPr>
          <w:rFonts w:asciiTheme="minorHAnsi" w:hAnsiTheme="minorHAnsi" w:cstheme="minorHAnsi"/>
        </w:rPr>
        <w:t>.</w:t>
      </w:r>
      <w:r w:rsidRPr="0016302B">
        <w:rPr>
          <w:rFonts w:asciiTheme="minorHAnsi" w:hAnsiTheme="minorHAnsi" w:cstheme="minorHAnsi"/>
        </w:rPr>
        <w:t xml:space="preserve">   </w:t>
      </w:r>
    </w:p>
    <w:p w14:paraId="7EF82E72" w14:textId="22A8D799" w:rsidR="007B476A" w:rsidRPr="0016302B" w:rsidRDefault="007B476A" w:rsidP="008F733C">
      <w:pPr>
        <w:spacing w:before="240" w:after="120"/>
        <w:ind w:right="-46"/>
        <w:jc w:val="both"/>
        <w:rPr>
          <w:rFonts w:asciiTheme="minorHAnsi" w:hAnsiTheme="minorHAnsi" w:cstheme="minorHAnsi"/>
        </w:rPr>
      </w:pPr>
      <w:r w:rsidRPr="0016302B">
        <w:rPr>
          <w:rFonts w:asciiTheme="minorHAnsi" w:hAnsiTheme="minorHAnsi" w:cstheme="minorHAnsi"/>
        </w:rPr>
        <w:t xml:space="preserve">The timetable above gives expected/indicative timeline for </w:t>
      </w:r>
      <w:r w:rsidR="0053460F" w:rsidRPr="0016302B">
        <w:rPr>
          <w:rFonts w:asciiTheme="minorHAnsi" w:hAnsiTheme="minorHAnsi" w:cstheme="minorHAnsi"/>
        </w:rPr>
        <w:t>the appointment.  The C</w:t>
      </w:r>
      <w:r w:rsidRPr="0016302B">
        <w:rPr>
          <w:rFonts w:asciiTheme="minorHAnsi" w:hAnsiTheme="minorHAnsi" w:cstheme="minorHAnsi"/>
        </w:rPr>
        <w:t xml:space="preserve">ouncil has every intention of staying within these time scales however, it does reserve the right to vary any part of the schedule should there be a requirement to do so.  Should this happen you will be kept fully informed. </w:t>
      </w:r>
    </w:p>
    <w:p w14:paraId="0CAB610A" w14:textId="673DECE6" w:rsidR="000648A5" w:rsidRPr="0016302B" w:rsidRDefault="000648A5" w:rsidP="008F733C">
      <w:pPr>
        <w:jc w:val="both"/>
        <w:rPr>
          <w:rFonts w:asciiTheme="minorHAnsi" w:hAnsiTheme="minorHAnsi" w:cstheme="minorHAnsi"/>
          <w:szCs w:val="24"/>
        </w:rPr>
      </w:pPr>
      <w:r w:rsidRPr="0016302B">
        <w:rPr>
          <w:rFonts w:asciiTheme="minorHAnsi" w:hAnsiTheme="minorHAnsi" w:cstheme="minorHAnsi"/>
          <w:szCs w:val="24"/>
        </w:rPr>
        <w:t xml:space="preserve">The Council may undertake independent financial checks to ensure the suitability of </w:t>
      </w:r>
      <w:r w:rsidR="00D30D0E" w:rsidRPr="0016302B">
        <w:rPr>
          <w:rFonts w:asciiTheme="minorHAnsi" w:hAnsiTheme="minorHAnsi" w:cstheme="minorHAnsi"/>
          <w:szCs w:val="24"/>
        </w:rPr>
        <w:t>the</w:t>
      </w:r>
      <w:r w:rsidRPr="0016302B">
        <w:rPr>
          <w:rFonts w:asciiTheme="minorHAnsi" w:hAnsiTheme="minorHAnsi" w:cstheme="minorHAnsi"/>
          <w:szCs w:val="24"/>
        </w:rPr>
        <w:t xml:space="preserve"> bidder</w:t>
      </w:r>
      <w:r w:rsidR="00D30D0E" w:rsidRPr="0016302B">
        <w:rPr>
          <w:rFonts w:asciiTheme="minorHAnsi" w:hAnsiTheme="minorHAnsi" w:cstheme="minorHAnsi"/>
          <w:szCs w:val="24"/>
        </w:rPr>
        <w:t xml:space="preserve">.  </w:t>
      </w:r>
      <w:r w:rsidRPr="0016302B">
        <w:rPr>
          <w:rFonts w:asciiTheme="minorHAnsi" w:hAnsiTheme="minorHAnsi" w:cstheme="minorHAnsi"/>
          <w:szCs w:val="24"/>
        </w:rPr>
        <w:t xml:space="preserve"> </w:t>
      </w:r>
    </w:p>
    <w:p w14:paraId="07E8F392" w14:textId="15C71D20" w:rsidR="000648A5" w:rsidRPr="00917F57" w:rsidRDefault="003145CC" w:rsidP="008F733C">
      <w:pPr>
        <w:pStyle w:val="ListParagraph"/>
        <w:numPr>
          <w:ilvl w:val="0"/>
          <w:numId w:val="6"/>
        </w:numPr>
        <w:jc w:val="both"/>
        <w:rPr>
          <w:rFonts w:asciiTheme="minorHAnsi" w:hAnsiTheme="minorHAnsi" w:cstheme="minorHAnsi"/>
          <w:b/>
          <w:szCs w:val="24"/>
        </w:rPr>
      </w:pPr>
      <w:r w:rsidRPr="000651BC">
        <w:rPr>
          <w:rFonts w:asciiTheme="minorHAnsi" w:hAnsiTheme="minorHAnsi" w:cstheme="minorHAnsi"/>
          <w:b/>
          <w:szCs w:val="24"/>
          <w:u w:val="single"/>
        </w:rPr>
        <w:t xml:space="preserve">Check List for uploading </w:t>
      </w:r>
    </w:p>
    <w:p w14:paraId="12B50149" w14:textId="3B9E004A" w:rsidR="000651BC" w:rsidRPr="00917F57" w:rsidRDefault="00917F57" w:rsidP="00917F57">
      <w:pPr>
        <w:jc w:val="both"/>
        <w:rPr>
          <w:rFonts w:asciiTheme="minorHAnsi" w:hAnsiTheme="minorHAnsi" w:cstheme="minorHAnsi"/>
          <w:bCs/>
          <w:szCs w:val="24"/>
        </w:rPr>
      </w:pPr>
      <w:r>
        <w:rPr>
          <w:rFonts w:asciiTheme="minorHAnsi" w:hAnsiTheme="minorHAnsi" w:cstheme="minorHAnsi"/>
          <w:bCs/>
          <w:szCs w:val="24"/>
        </w:rPr>
        <w:t>Please upload the following in Procontract (</w:t>
      </w:r>
      <w:hyperlink r:id="rId9" w:history="1">
        <w:r w:rsidRPr="00917F57">
          <w:rPr>
            <w:rStyle w:val="Hyperlink"/>
            <w:rFonts w:asciiTheme="minorHAnsi" w:hAnsiTheme="minorHAnsi" w:cstheme="minorHAnsi"/>
            <w:bCs/>
            <w:szCs w:val="24"/>
          </w:rPr>
          <w:t>Welcome to ProContract</w:t>
        </w:r>
      </w:hyperlink>
      <w:r>
        <w:rPr>
          <w:rFonts w:asciiTheme="minorHAnsi" w:hAnsiTheme="minorHAnsi" w:cstheme="minorHAnsi"/>
          <w:bCs/>
          <w:szCs w:val="24"/>
        </w:rPr>
        <w:t>):</w:t>
      </w:r>
    </w:p>
    <w:p w14:paraId="6701ADE2" w14:textId="77777777" w:rsidR="00D0795A" w:rsidRPr="00D0795A" w:rsidRDefault="003145CC" w:rsidP="00822B01">
      <w:pPr>
        <w:pStyle w:val="ListParagraph"/>
        <w:numPr>
          <w:ilvl w:val="0"/>
          <w:numId w:val="5"/>
        </w:numPr>
        <w:jc w:val="both"/>
        <w:rPr>
          <w:rFonts w:asciiTheme="minorHAnsi" w:hAnsiTheme="minorHAnsi" w:cstheme="minorHAnsi"/>
          <w:b/>
          <w:bCs/>
          <w:szCs w:val="24"/>
        </w:rPr>
      </w:pPr>
      <w:r w:rsidRPr="00D0795A">
        <w:rPr>
          <w:rFonts w:asciiTheme="minorHAnsi" w:hAnsiTheme="minorHAnsi" w:cstheme="minorHAnsi"/>
          <w:bCs/>
          <w:szCs w:val="24"/>
        </w:rPr>
        <w:t>Document detail</w:t>
      </w:r>
      <w:r w:rsidR="00D0795A" w:rsidRPr="00D0795A">
        <w:rPr>
          <w:rFonts w:asciiTheme="minorHAnsi" w:hAnsiTheme="minorHAnsi" w:cstheme="minorHAnsi"/>
          <w:bCs/>
          <w:szCs w:val="24"/>
        </w:rPr>
        <w:t>ing</w:t>
      </w:r>
      <w:r w:rsidRPr="00D0795A">
        <w:rPr>
          <w:rFonts w:asciiTheme="minorHAnsi" w:hAnsiTheme="minorHAnsi" w:cstheme="minorHAnsi"/>
          <w:bCs/>
          <w:szCs w:val="24"/>
        </w:rPr>
        <w:t xml:space="preserve"> how you will </w:t>
      </w:r>
      <w:r w:rsidR="000651BC" w:rsidRPr="00D0795A">
        <w:rPr>
          <w:rFonts w:asciiTheme="minorHAnsi" w:hAnsiTheme="minorHAnsi" w:cstheme="minorHAnsi"/>
          <w:bCs/>
          <w:szCs w:val="24"/>
        </w:rPr>
        <w:t>deliver</w:t>
      </w:r>
      <w:r w:rsidRPr="00D0795A">
        <w:rPr>
          <w:rFonts w:asciiTheme="minorHAnsi" w:hAnsiTheme="minorHAnsi" w:cstheme="minorHAnsi"/>
          <w:bCs/>
          <w:szCs w:val="24"/>
        </w:rPr>
        <w:t xml:space="preserve"> the requirements</w:t>
      </w:r>
      <w:r w:rsidR="00A463BE" w:rsidRPr="00D0795A">
        <w:rPr>
          <w:rFonts w:asciiTheme="minorHAnsi" w:hAnsiTheme="minorHAnsi" w:cstheme="minorHAnsi"/>
          <w:bCs/>
          <w:szCs w:val="24"/>
        </w:rPr>
        <w:t xml:space="preserve"> (see section 5)</w:t>
      </w:r>
    </w:p>
    <w:p w14:paraId="12A57EE1" w14:textId="7B3C979C" w:rsidR="003145CC" w:rsidRPr="00D0795A" w:rsidRDefault="000651BC" w:rsidP="00822B01">
      <w:pPr>
        <w:pStyle w:val="ListParagraph"/>
        <w:numPr>
          <w:ilvl w:val="0"/>
          <w:numId w:val="5"/>
        </w:numPr>
        <w:jc w:val="both"/>
        <w:rPr>
          <w:rFonts w:asciiTheme="minorHAnsi" w:hAnsiTheme="minorHAnsi" w:cstheme="minorHAnsi"/>
          <w:b/>
          <w:bCs/>
          <w:szCs w:val="24"/>
        </w:rPr>
      </w:pPr>
      <w:r w:rsidRPr="00D0795A">
        <w:rPr>
          <w:rFonts w:asciiTheme="minorHAnsi" w:hAnsiTheme="minorHAnsi" w:cstheme="minorHAnsi"/>
          <w:bCs/>
          <w:szCs w:val="24"/>
        </w:rPr>
        <w:t>Pricing</w:t>
      </w:r>
      <w:r w:rsidR="003145CC" w:rsidRPr="00D0795A">
        <w:rPr>
          <w:rFonts w:asciiTheme="minorHAnsi" w:hAnsiTheme="minorHAnsi" w:cstheme="minorHAnsi"/>
          <w:bCs/>
          <w:szCs w:val="24"/>
        </w:rPr>
        <w:t xml:space="preserve"> for the work</w:t>
      </w:r>
      <w:r w:rsidR="00A463BE" w:rsidRPr="00D0795A">
        <w:rPr>
          <w:rFonts w:asciiTheme="minorHAnsi" w:hAnsiTheme="minorHAnsi" w:cstheme="minorHAnsi"/>
          <w:bCs/>
          <w:szCs w:val="24"/>
        </w:rPr>
        <w:t xml:space="preserve"> (see </w:t>
      </w:r>
      <w:r w:rsidR="00D0795A" w:rsidRPr="00D0795A">
        <w:rPr>
          <w:rFonts w:asciiTheme="minorHAnsi" w:hAnsiTheme="minorHAnsi" w:cstheme="minorHAnsi"/>
          <w:bCs/>
          <w:szCs w:val="24"/>
        </w:rPr>
        <w:t xml:space="preserve">Table 1 - </w:t>
      </w:r>
      <w:r w:rsidR="00D0795A" w:rsidRPr="00D0795A">
        <w:rPr>
          <w:rFonts w:asciiTheme="minorHAnsi" w:hAnsiTheme="minorHAnsi" w:cstheme="minorHAnsi"/>
          <w:b/>
          <w:bCs/>
          <w:szCs w:val="24"/>
        </w:rPr>
        <w:t xml:space="preserve">PRICING TABLE – SCHEDULE OF RATES </w:t>
      </w:r>
      <w:r w:rsidR="00D0795A" w:rsidRPr="00D0795A">
        <w:rPr>
          <w:rFonts w:asciiTheme="minorHAnsi" w:hAnsiTheme="minorHAnsi" w:cstheme="minorHAnsi"/>
          <w:bCs/>
          <w:szCs w:val="24"/>
        </w:rPr>
        <w:t xml:space="preserve"> in </w:t>
      </w:r>
      <w:r w:rsidR="00A463BE" w:rsidRPr="00D0795A">
        <w:rPr>
          <w:rFonts w:asciiTheme="minorHAnsi" w:hAnsiTheme="minorHAnsi" w:cstheme="minorHAnsi"/>
          <w:bCs/>
          <w:szCs w:val="24"/>
        </w:rPr>
        <w:t>section 6)</w:t>
      </w:r>
      <w:r w:rsidR="00594B50" w:rsidRPr="00D0795A">
        <w:rPr>
          <w:rFonts w:asciiTheme="minorHAnsi" w:hAnsiTheme="minorHAnsi" w:cstheme="minorHAnsi"/>
          <w:bCs/>
          <w:szCs w:val="24"/>
        </w:rPr>
        <w:t xml:space="preserve"> </w:t>
      </w:r>
      <w:r w:rsidR="00D0795A" w:rsidRPr="00D0795A">
        <w:rPr>
          <w:rFonts w:asciiTheme="minorHAnsi" w:hAnsiTheme="minorHAnsi" w:cstheme="minorHAnsi"/>
          <w:bCs/>
          <w:szCs w:val="24"/>
        </w:rPr>
        <w:t>and Basket of Rates for Evaluation</w:t>
      </w:r>
      <w:r w:rsidR="00BD4E19">
        <w:rPr>
          <w:rFonts w:asciiTheme="minorHAnsi" w:hAnsiTheme="minorHAnsi" w:cstheme="minorHAnsi"/>
          <w:bCs/>
          <w:szCs w:val="24"/>
        </w:rPr>
        <w:t xml:space="preserve"> </w:t>
      </w:r>
      <w:r w:rsidR="00594B50" w:rsidRPr="00D0795A">
        <w:rPr>
          <w:rFonts w:asciiTheme="minorHAnsi" w:hAnsiTheme="minorHAnsi" w:cstheme="minorHAnsi"/>
          <w:bCs/>
          <w:szCs w:val="24"/>
        </w:rPr>
        <w:t>Excel form.</w:t>
      </w:r>
    </w:p>
    <w:p w14:paraId="50EC677C" w14:textId="02A76FF3" w:rsidR="003145CC" w:rsidRDefault="00D60489" w:rsidP="008F733C">
      <w:pPr>
        <w:pStyle w:val="ListParagraph"/>
        <w:numPr>
          <w:ilvl w:val="0"/>
          <w:numId w:val="5"/>
        </w:numPr>
        <w:jc w:val="both"/>
        <w:rPr>
          <w:rFonts w:asciiTheme="minorHAnsi" w:hAnsiTheme="minorHAnsi" w:cstheme="minorHAnsi"/>
          <w:bCs/>
          <w:szCs w:val="24"/>
        </w:rPr>
      </w:pPr>
      <w:r>
        <w:rPr>
          <w:rFonts w:asciiTheme="minorHAnsi" w:hAnsiTheme="minorHAnsi" w:cstheme="minorHAnsi"/>
          <w:bCs/>
          <w:szCs w:val="24"/>
        </w:rPr>
        <w:t>Information sheet</w:t>
      </w:r>
      <w:r w:rsidR="003145CC">
        <w:rPr>
          <w:rFonts w:asciiTheme="minorHAnsi" w:hAnsiTheme="minorHAnsi" w:cstheme="minorHAnsi"/>
          <w:bCs/>
          <w:szCs w:val="24"/>
        </w:rPr>
        <w:t xml:space="preserve"> signed </w:t>
      </w:r>
      <w:r w:rsidR="00A463BE">
        <w:rPr>
          <w:rFonts w:asciiTheme="minorHAnsi" w:hAnsiTheme="minorHAnsi" w:cstheme="minorHAnsi"/>
          <w:bCs/>
          <w:szCs w:val="24"/>
        </w:rPr>
        <w:t>(see section 7)</w:t>
      </w:r>
    </w:p>
    <w:p w14:paraId="4CC6EB09" w14:textId="77777777" w:rsidR="00BD4E19" w:rsidRDefault="00A463BE" w:rsidP="008F733C">
      <w:pPr>
        <w:jc w:val="both"/>
        <w:rPr>
          <w:rFonts w:asciiTheme="minorHAnsi" w:hAnsiTheme="minorHAnsi" w:cstheme="minorHAnsi"/>
          <w:bCs/>
          <w:szCs w:val="24"/>
        </w:rPr>
      </w:pPr>
      <w:r>
        <w:rPr>
          <w:rFonts w:asciiTheme="minorHAnsi" w:hAnsiTheme="minorHAnsi" w:cstheme="minorHAnsi"/>
          <w:bCs/>
          <w:szCs w:val="24"/>
        </w:rPr>
        <w:t>Please ensure that all these documents are uploaded by the closing date and time.</w:t>
      </w:r>
      <w:r w:rsidR="00917F57">
        <w:rPr>
          <w:rFonts w:asciiTheme="minorHAnsi" w:hAnsiTheme="minorHAnsi" w:cstheme="minorHAnsi"/>
          <w:bCs/>
          <w:szCs w:val="24"/>
        </w:rPr>
        <w:t xml:space="preserve"> </w:t>
      </w:r>
    </w:p>
    <w:p w14:paraId="1B490158" w14:textId="2D1E8254" w:rsidR="00A463BE" w:rsidRDefault="00917F57" w:rsidP="008F733C">
      <w:pPr>
        <w:jc w:val="both"/>
        <w:rPr>
          <w:rFonts w:asciiTheme="minorHAnsi" w:hAnsiTheme="minorHAnsi" w:cstheme="minorHAnsi"/>
          <w:bCs/>
          <w:szCs w:val="24"/>
        </w:rPr>
      </w:pPr>
      <w:r>
        <w:rPr>
          <w:rFonts w:asciiTheme="minorHAnsi" w:hAnsiTheme="minorHAnsi" w:cstheme="minorHAnsi"/>
          <w:bCs/>
          <w:szCs w:val="24"/>
        </w:rPr>
        <w:t>Please submit section 5, section 6 (Table 1), and section 7 as one document</w:t>
      </w:r>
      <w:r w:rsidR="00BD4E19">
        <w:rPr>
          <w:rFonts w:asciiTheme="minorHAnsi" w:hAnsiTheme="minorHAnsi" w:cstheme="minorHAnsi"/>
          <w:bCs/>
          <w:szCs w:val="24"/>
        </w:rPr>
        <w:t>, attach valid proof of Insurance,</w:t>
      </w:r>
      <w:r>
        <w:rPr>
          <w:rFonts w:asciiTheme="minorHAnsi" w:hAnsiTheme="minorHAnsi" w:cstheme="minorHAnsi"/>
          <w:bCs/>
          <w:szCs w:val="24"/>
        </w:rPr>
        <w:t xml:space="preserve"> and also </w:t>
      </w:r>
      <w:r w:rsidR="00502943">
        <w:rPr>
          <w:rFonts w:asciiTheme="minorHAnsi" w:hAnsiTheme="minorHAnsi" w:cstheme="minorHAnsi"/>
          <w:bCs/>
          <w:szCs w:val="24"/>
        </w:rPr>
        <w:t xml:space="preserve">attach the </w:t>
      </w:r>
      <w:r>
        <w:rPr>
          <w:rFonts w:asciiTheme="minorHAnsi" w:hAnsiTheme="minorHAnsi" w:cstheme="minorHAnsi"/>
          <w:bCs/>
          <w:szCs w:val="24"/>
        </w:rPr>
        <w:t>complete</w:t>
      </w:r>
      <w:r w:rsidR="00502943">
        <w:rPr>
          <w:rFonts w:asciiTheme="minorHAnsi" w:hAnsiTheme="minorHAnsi" w:cstheme="minorHAnsi"/>
          <w:bCs/>
          <w:szCs w:val="24"/>
        </w:rPr>
        <w:t>d</w:t>
      </w:r>
      <w:r>
        <w:rPr>
          <w:rFonts w:asciiTheme="minorHAnsi" w:hAnsiTheme="minorHAnsi" w:cstheme="minorHAnsi"/>
          <w:bCs/>
          <w:szCs w:val="24"/>
        </w:rPr>
        <w:t xml:space="preserve"> </w:t>
      </w:r>
      <w:r>
        <w:rPr>
          <w:rFonts w:asciiTheme="minorHAnsi" w:hAnsiTheme="minorHAnsi" w:cstheme="minorHAnsi"/>
          <w:bCs/>
          <w:i/>
          <w:iCs/>
          <w:szCs w:val="24"/>
        </w:rPr>
        <w:t xml:space="preserve">Basket of Rates for Evaluation.xlsx </w:t>
      </w:r>
      <w:r>
        <w:rPr>
          <w:rFonts w:asciiTheme="minorHAnsi" w:hAnsiTheme="minorHAnsi" w:cstheme="minorHAnsi"/>
          <w:bCs/>
          <w:szCs w:val="24"/>
        </w:rPr>
        <w:t xml:space="preserve"> file.</w:t>
      </w:r>
    </w:p>
    <w:p w14:paraId="29B816CF" w14:textId="77777777" w:rsidR="0076443D" w:rsidRPr="00917F57" w:rsidRDefault="0076443D" w:rsidP="008F733C">
      <w:pPr>
        <w:jc w:val="both"/>
        <w:rPr>
          <w:rFonts w:asciiTheme="minorHAnsi" w:hAnsiTheme="minorHAnsi" w:cstheme="minorHAnsi"/>
          <w:bCs/>
          <w:szCs w:val="24"/>
        </w:rPr>
      </w:pPr>
    </w:p>
    <w:p w14:paraId="6EB9C01F" w14:textId="5626FE1E" w:rsidR="00DE50B6" w:rsidRPr="00560531" w:rsidRDefault="00DE50B6" w:rsidP="00DE50B6">
      <w:pPr>
        <w:pStyle w:val="ListParagraph"/>
        <w:numPr>
          <w:ilvl w:val="0"/>
          <w:numId w:val="6"/>
        </w:numPr>
        <w:jc w:val="both"/>
        <w:rPr>
          <w:rFonts w:asciiTheme="minorHAnsi" w:hAnsiTheme="minorHAnsi" w:cstheme="minorHAnsi"/>
          <w:b/>
          <w:szCs w:val="24"/>
          <w:u w:val="single"/>
        </w:rPr>
      </w:pPr>
      <w:bookmarkStart w:id="2" w:name="_Hlk196483015"/>
      <w:r w:rsidRPr="00560531">
        <w:rPr>
          <w:rFonts w:asciiTheme="minorHAnsi" w:hAnsiTheme="minorHAnsi" w:cstheme="minorHAnsi"/>
          <w:b/>
          <w:szCs w:val="24"/>
          <w:u w:val="single"/>
        </w:rPr>
        <w:lastRenderedPageBreak/>
        <w:t>Social Value</w:t>
      </w:r>
    </w:p>
    <w:p w14:paraId="3363EEDE" w14:textId="77777777" w:rsidR="00DE50B6" w:rsidRPr="00560531" w:rsidRDefault="00DE50B6" w:rsidP="00DE50B6">
      <w:pPr>
        <w:pStyle w:val="ListParagraph"/>
        <w:ind w:left="360"/>
        <w:jc w:val="both"/>
        <w:rPr>
          <w:rFonts w:asciiTheme="minorHAnsi" w:hAnsiTheme="minorHAnsi" w:cstheme="minorHAnsi"/>
          <w:b/>
          <w:szCs w:val="24"/>
          <w:u w:val="single"/>
        </w:rPr>
      </w:pPr>
    </w:p>
    <w:p w14:paraId="578C099A" w14:textId="77777777" w:rsidR="00DE50B6" w:rsidRDefault="00DE50B6" w:rsidP="00DE50B6">
      <w:pPr>
        <w:pStyle w:val="ListParagraph"/>
        <w:keepNext/>
        <w:jc w:val="both"/>
        <w:rPr>
          <w:rFonts w:eastAsia="Calibri" w:cs="Arial"/>
          <w:sz w:val="22"/>
        </w:rPr>
      </w:pPr>
      <w:r w:rsidRPr="00C2233C">
        <w:rPr>
          <w:rFonts w:eastAsia="Calibri" w:cs="Arial"/>
          <w:sz w:val="22"/>
        </w:rPr>
        <w:t>The Council is committed to ensuring that all procurements consider the economic, social and environmental well-being of the City and surrounding area. As such, we require all Bidders to incorporate our commitment (which can be reviewed at the hyper-link below), in their submissions, through avenues such as (but not limited to):</w:t>
      </w:r>
    </w:p>
    <w:p w14:paraId="623D55B5" w14:textId="67DB6099" w:rsidR="00560531" w:rsidRPr="00560531" w:rsidRDefault="00560531" w:rsidP="00DE50B6">
      <w:pPr>
        <w:pStyle w:val="ListParagraph"/>
        <w:keepNext/>
        <w:jc w:val="both"/>
        <w:rPr>
          <w:rFonts w:eastAsia="Calibri" w:cs="Arial"/>
          <w:sz w:val="22"/>
        </w:rPr>
      </w:pPr>
      <w:hyperlink r:id="rId10" w:history="1">
        <w:r w:rsidRPr="00560531">
          <w:rPr>
            <w:rStyle w:val="Hyperlink"/>
            <w:rFonts w:eastAsia="Calibri" w:cs="Arial"/>
            <w:sz w:val="22"/>
          </w:rPr>
          <w:t>Social Value Framework - Cambridge City Council</w:t>
        </w:r>
      </w:hyperlink>
    </w:p>
    <w:p w14:paraId="7BE994D2" w14:textId="77777777" w:rsidR="00DE50B6" w:rsidRPr="00560531" w:rsidRDefault="00DE50B6" w:rsidP="00DE50B6">
      <w:pPr>
        <w:keepNext/>
        <w:ind w:left="360"/>
        <w:jc w:val="both"/>
        <w:rPr>
          <w:rFonts w:eastAsia="Calibri" w:cs="Arial"/>
          <w:b/>
          <w:bCs/>
          <w:sz w:val="22"/>
        </w:rPr>
      </w:pPr>
      <w:r w:rsidRPr="00560531">
        <w:rPr>
          <w:rFonts w:eastAsia="Calibri" w:cs="Arial"/>
          <w:b/>
          <w:bCs/>
          <w:sz w:val="22"/>
        </w:rPr>
        <w:t>Match My Project</w:t>
      </w:r>
    </w:p>
    <w:p w14:paraId="31BF1CC2" w14:textId="384A0DCC" w:rsidR="00560531" w:rsidRPr="00560531" w:rsidRDefault="00560531" w:rsidP="00560531">
      <w:pPr>
        <w:keepNext/>
        <w:ind w:left="720"/>
        <w:jc w:val="both"/>
        <w:rPr>
          <w:rFonts w:eastAsia="Calibri" w:cs="Arial"/>
          <w:sz w:val="22"/>
        </w:rPr>
      </w:pPr>
      <w:hyperlink r:id="rId11" w:history="1">
        <w:r w:rsidRPr="00560531">
          <w:rPr>
            <w:rStyle w:val="Hyperlink"/>
            <w:rFonts w:eastAsia="Calibri" w:cs="Arial"/>
            <w:sz w:val="22"/>
          </w:rPr>
          <w:t>Match My Project</w:t>
        </w:r>
      </w:hyperlink>
      <w:r w:rsidRPr="00560531">
        <w:rPr>
          <w:rFonts w:eastAsia="Calibri" w:cs="Arial"/>
          <w:sz w:val="22"/>
        </w:rPr>
        <w:t xml:space="preserve"> is an online platform which Cambridge City Council is using as a key delivery mechanism for social value, where businesses can find and support Cambridge based community projects. </w:t>
      </w:r>
    </w:p>
    <w:p w14:paraId="0BBF1A1E" w14:textId="77777777" w:rsidR="00560531" w:rsidRDefault="00560531" w:rsidP="00560531">
      <w:pPr>
        <w:keepNext/>
        <w:ind w:left="720"/>
        <w:jc w:val="both"/>
        <w:rPr>
          <w:rFonts w:eastAsia="Calibri" w:cs="Arial"/>
          <w:sz w:val="22"/>
        </w:rPr>
      </w:pPr>
      <w:r w:rsidRPr="00560531">
        <w:rPr>
          <w:rFonts w:eastAsia="Calibri" w:cs="Arial"/>
          <w:sz w:val="22"/>
        </w:rPr>
        <w:t xml:space="preserve">Community organisations post projects/resources or requests that they need support with on the platform. Businesses can filter these and request to match with those that they would like to help support. The link above provides more information about the platform and how to access it, but if you would like to discuss it in more detail, please contact </w:t>
      </w:r>
      <w:hyperlink r:id="rId12" w:history="1">
        <w:r w:rsidRPr="00560531">
          <w:rPr>
            <w:rStyle w:val="Hyperlink"/>
            <w:rFonts w:eastAsia="Calibri" w:cs="Arial"/>
            <w:sz w:val="22"/>
            <w:u w:val="none"/>
          </w:rPr>
          <w:t>grants@cambridge.gov.uk</w:t>
        </w:r>
      </w:hyperlink>
    </w:p>
    <w:bookmarkEnd w:id="2"/>
    <w:p w14:paraId="5AB9E064" w14:textId="77777777" w:rsidR="00DE50B6" w:rsidRPr="00DE50B6" w:rsidRDefault="00DE50B6" w:rsidP="00DE50B6">
      <w:pPr>
        <w:jc w:val="both"/>
        <w:rPr>
          <w:rFonts w:asciiTheme="minorHAnsi" w:hAnsiTheme="minorHAnsi" w:cstheme="minorHAnsi"/>
          <w:b/>
          <w:szCs w:val="24"/>
          <w:u w:val="single"/>
        </w:rPr>
      </w:pPr>
    </w:p>
    <w:p w14:paraId="45D6B76D" w14:textId="77777777" w:rsidR="003532D6" w:rsidRDefault="003532D6" w:rsidP="008F733C">
      <w:pPr>
        <w:jc w:val="both"/>
      </w:pPr>
    </w:p>
    <w:p w14:paraId="5B7201CD" w14:textId="05B61DFD" w:rsidR="000A1951" w:rsidRDefault="000A1951" w:rsidP="008F733C">
      <w:pPr>
        <w:jc w:val="both"/>
      </w:pPr>
    </w:p>
    <w:sectPr w:rsidR="000A1951">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BEFC4" w14:textId="77777777" w:rsidR="0041100E" w:rsidRDefault="0041100E" w:rsidP="00B62D6D">
      <w:pPr>
        <w:spacing w:after="0" w:line="240" w:lineRule="auto"/>
      </w:pPr>
      <w:r>
        <w:separator/>
      </w:r>
    </w:p>
  </w:endnote>
  <w:endnote w:type="continuationSeparator" w:id="0">
    <w:p w14:paraId="4D373F70" w14:textId="77777777" w:rsidR="0041100E" w:rsidRDefault="0041100E" w:rsidP="00B62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A7E0C" w14:textId="3BE8C321" w:rsidR="00B62D6D" w:rsidRPr="00BA61C6" w:rsidRDefault="00BA61C6" w:rsidP="00BA61C6">
    <w:pPr>
      <w:pStyle w:val="Footer"/>
      <w:jc w:val="right"/>
      <w:rPr>
        <w:rFonts w:asciiTheme="minorHAnsi" w:hAnsiTheme="minorHAnsi" w:cstheme="minorHAnsi"/>
        <w:sz w:val="16"/>
        <w:szCs w:val="16"/>
      </w:rPr>
    </w:pPr>
    <w:r w:rsidRPr="00BA61C6">
      <w:rPr>
        <w:rFonts w:asciiTheme="minorHAnsi" w:hAnsiTheme="minorHAnsi" w:cstheme="minorHAnsi"/>
        <w:sz w:val="16"/>
        <w:szCs w:val="16"/>
      </w:rPr>
      <w:t>V</w:t>
    </w:r>
    <w:r w:rsidR="00F27B24">
      <w:rPr>
        <w:rFonts w:asciiTheme="minorHAnsi" w:hAnsiTheme="minorHAnsi" w:cstheme="minorHAnsi"/>
        <w:sz w:val="16"/>
        <w:szCs w:val="16"/>
      </w:rPr>
      <w:t>2</w:t>
    </w:r>
    <w:r w:rsidR="001245C5">
      <w:rPr>
        <w:rFonts w:asciiTheme="minorHAnsi" w:hAnsiTheme="minorHAnsi" w:cstheme="minorHAnsi"/>
        <w:sz w:val="16"/>
        <w:szCs w:val="16"/>
      </w:rPr>
      <w:t>.0</w:t>
    </w:r>
    <w:r w:rsidRPr="00BA61C6">
      <w:rPr>
        <w:rFonts w:asciiTheme="minorHAnsi" w:hAnsiTheme="minorHAnsi" w:cstheme="minorHAnsi"/>
        <w:sz w:val="16"/>
        <w:szCs w:val="16"/>
      </w:rPr>
      <w:t xml:space="preserve">– </w:t>
    </w:r>
    <w:r w:rsidR="007C7986">
      <w:rPr>
        <w:rFonts w:asciiTheme="minorHAnsi" w:hAnsiTheme="minorHAnsi" w:cstheme="minorHAnsi"/>
        <w:sz w:val="16"/>
        <w:szCs w:val="16"/>
      </w:rPr>
      <w:t>10.04.</w:t>
    </w:r>
    <w:r w:rsidR="00253F54">
      <w:rPr>
        <w:rFonts w:asciiTheme="minorHAnsi" w:hAnsiTheme="minorHAnsi" w:cstheme="minorHAnsi"/>
        <w:sz w:val="16"/>
        <w:szCs w:val="16"/>
      </w:rPr>
      <w:t>202</w:t>
    </w:r>
    <w:r w:rsidR="00C2233C">
      <w:rPr>
        <w:rFonts w:asciiTheme="minorHAnsi" w:hAnsiTheme="minorHAnsi" w:cstheme="minorHAnsi"/>
        <w:sz w:val="16"/>
        <w:szCs w:val="16"/>
      </w:rPr>
      <w:t>5</w:t>
    </w:r>
    <w:r w:rsidRPr="00BA61C6">
      <w:rPr>
        <w:rFonts w:asciiTheme="minorHAnsi" w:hAnsiTheme="minorHAnsi" w:cstheme="minorHAnsi"/>
        <w:sz w:val="16"/>
        <w:szCs w:val="16"/>
      </w:rPr>
      <w:t xml:space="preserve"> -JWT</w:t>
    </w:r>
  </w:p>
  <w:p w14:paraId="4255CF9A" w14:textId="0848517D" w:rsidR="00BA61C6" w:rsidRPr="00BA61C6" w:rsidRDefault="00BA61C6" w:rsidP="00BA61C6">
    <w:pPr>
      <w:pStyle w:val="Footer"/>
      <w:jc w:val="right"/>
      <w:rPr>
        <w:rFonts w:asciiTheme="minorHAnsi" w:hAnsiTheme="minorHAnsi" w:cstheme="minorHAnsi"/>
        <w:sz w:val="16"/>
        <w:szCs w:val="16"/>
      </w:rPr>
    </w:pPr>
    <w:r w:rsidRPr="00BA61C6">
      <w:rPr>
        <w:rFonts w:asciiTheme="minorHAnsi" w:hAnsiTheme="minorHAnsi" w:cstheme="minorHAnsi"/>
        <w:sz w:val="16"/>
        <w:szCs w:val="16"/>
      </w:rPr>
      <w:t>Review date – 01.04.202</w:t>
    </w:r>
    <w:r w:rsidR="00C2233C">
      <w:rPr>
        <w:rFonts w:asciiTheme="minorHAnsi" w:hAnsiTheme="minorHAnsi" w:cstheme="minorHAnsi"/>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15367" w14:textId="77777777" w:rsidR="0041100E" w:rsidRDefault="0041100E" w:rsidP="00B62D6D">
      <w:pPr>
        <w:spacing w:after="0" w:line="240" w:lineRule="auto"/>
      </w:pPr>
      <w:r>
        <w:separator/>
      </w:r>
    </w:p>
  </w:footnote>
  <w:footnote w:type="continuationSeparator" w:id="0">
    <w:p w14:paraId="0173BFAA" w14:textId="77777777" w:rsidR="0041100E" w:rsidRDefault="0041100E" w:rsidP="00B62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8325C"/>
    <w:multiLevelType w:val="multilevel"/>
    <w:tmpl w:val="637AAC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72B5550"/>
    <w:multiLevelType w:val="multilevel"/>
    <w:tmpl w:val="637AAC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2C046E"/>
    <w:multiLevelType w:val="hybridMultilevel"/>
    <w:tmpl w:val="53461130"/>
    <w:lvl w:ilvl="0" w:tplc="0E760DA2">
      <w:start w:val="1"/>
      <w:numFmt w:val="lowerLetter"/>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4601566"/>
    <w:multiLevelType w:val="multilevel"/>
    <w:tmpl w:val="29C24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534CB4"/>
    <w:multiLevelType w:val="hybridMultilevel"/>
    <w:tmpl w:val="AE0694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FB3687"/>
    <w:multiLevelType w:val="hybridMultilevel"/>
    <w:tmpl w:val="1C08E210"/>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A346CB7"/>
    <w:multiLevelType w:val="hybridMultilevel"/>
    <w:tmpl w:val="016007AE"/>
    <w:lvl w:ilvl="0" w:tplc="75C2F2CC">
      <w:numFmt w:val="bullet"/>
      <w:lvlText w:val="•"/>
      <w:lvlJc w:val="left"/>
      <w:pPr>
        <w:ind w:left="1080" w:hanging="72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634571"/>
    <w:multiLevelType w:val="hybridMultilevel"/>
    <w:tmpl w:val="44224116"/>
    <w:lvl w:ilvl="0" w:tplc="3C64137A">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CA50A90"/>
    <w:multiLevelType w:val="hybridMultilevel"/>
    <w:tmpl w:val="E06656B4"/>
    <w:lvl w:ilvl="0" w:tplc="08090001">
      <w:start w:val="1"/>
      <w:numFmt w:val="bullet"/>
      <w:lvlText w:val=""/>
      <w:lvlJc w:val="left"/>
      <w:pPr>
        <w:tabs>
          <w:tab w:val="num" w:pos="1800"/>
        </w:tabs>
        <w:ind w:left="1800" w:hanging="72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5267019">
    <w:abstractNumId w:val="4"/>
  </w:num>
  <w:num w:numId="2" w16cid:durableId="487595514">
    <w:abstractNumId w:val="6"/>
  </w:num>
  <w:num w:numId="3" w16cid:durableId="1439790161">
    <w:abstractNumId w:val="2"/>
  </w:num>
  <w:num w:numId="4" w16cid:durableId="1586838413">
    <w:abstractNumId w:val="8"/>
  </w:num>
  <w:num w:numId="5" w16cid:durableId="1856575831">
    <w:abstractNumId w:val="7"/>
  </w:num>
  <w:num w:numId="6" w16cid:durableId="102268855">
    <w:abstractNumId w:val="5"/>
  </w:num>
  <w:num w:numId="7" w16cid:durableId="1791511175">
    <w:abstractNumId w:val="3"/>
  </w:num>
  <w:num w:numId="8" w16cid:durableId="1579972475">
    <w:abstractNumId w:val="1"/>
  </w:num>
  <w:num w:numId="9" w16cid:durableId="58172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951"/>
    <w:rsid w:val="000245C7"/>
    <w:rsid w:val="000365FD"/>
    <w:rsid w:val="00040055"/>
    <w:rsid w:val="000445E2"/>
    <w:rsid w:val="00056022"/>
    <w:rsid w:val="000648A5"/>
    <w:rsid w:val="000651BC"/>
    <w:rsid w:val="000700C0"/>
    <w:rsid w:val="00085195"/>
    <w:rsid w:val="000A1951"/>
    <w:rsid w:val="000B7D04"/>
    <w:rsid w:val="000F0EF9"/>
    <w:rsid w:val="00102887"/>
    <w:rsid w:val="00103510"/>
    <w:rsid w:val="0011142A"/>
    <w:rsid w:val="001167B0"/>
    <w:rsid w:val="00123520"/>
    <w:rsid w:val="001245C5"/>
    <w:rsid w:val="00155F7B"/>
    <w:rsid w:val="0016302B"/>
    <w:rsid w:val="00172BFC"/>
    <w:rsid w:val="00175B98"/>
    <w:rsid w:val="00175CD7"/>
    <w:rsid w:val="001943D3"/>
    <w:rsid w:val="001A7B7C"/>
    <w:rsid w:val="001C0C3D"/>
    <w:rsid w:val="001D6700"/>
    <w:rsid w:val="001E0CE5"/>
    <w:rsid w:val="00204E7B"/>
    <w:rsid w:val="00211C4E"/>
    <w:rsid w:val="0021447E"/>
    <w:rsid w:val="002258F9"/>
    <w:rsid w:val="002319E9"/>
    <w:rsid w:val="00232946"/>
    <w:rsid w:val="002449EC"/>
    <w:rsid w:val="00253F54"/>
    <w:rsid w:val="00267AA8"/>
    <w:rsid w:val="00285328"/>
    <w:rsid w:val="002A171D"/>
    <w:rsid w:val="002C38E5"/>
    <w:rsid w:val="002F23A8"/>
    <w:rsid w:val="002F2EFC"/>
    <w:rsid w:val="00312C7B"/>
    <w:rsid w:val="003145CC"/>
    <w:rsid w:val="00316413"/>
    <w:rsid w:val="00334D56"/>
    <w:rsid w:val="003532D6"/>
    <w:rsid w:val="003646E9"/>
    <w:rsid w:val="00375278"/>
    <w:rsid w:val="003938CB"/>
    <w:rsid w:val="003A5207"/>
    <w:rsid w:val="003D45A4"/>
    <w:rsid w:val="003E4921"/>
    <w:rsid w:val="004076DA"/>
    <w:rsid w:val="0041100E"/>
    <w:rsid w:val="00420B30"/>
    <w:rsid w:val="0043274B"/>
    <w:rsid w:val="0044323D"/>
    <w:rsid w:val="004855AC"/>
    <w:rsid w:val="00496AF5"/>
    <w:rsid w:val="004A2B74"/>
    <w:rsid w:val="004B0E12"/>
    <w:rsid w:val="004B11C3"/>
    <w:rsid w:val="00502943"/>
    <w:rsid w:val="00505967"/>
    <w:rsid w:val="00515D6F"/>
    <w:rsid w:val="005165FD"/>
    <w:rsid w:val="0051731F"/>
    <w:rsid w:val="0053460F"/>
    <w:rsid w:val="005365FE"/>
    <w:rsid w:val="00536DB1"/>
    <w:rsid w:val="00560531"/>
    <w:rsid w:val="00561C70"/>
    <w:rsid w:val="005672F5"/>
    <w:rsid w:val="00570D36"/>
    <w:rsid w:val="00583114"/>
    <w:rsid w:val="00590584"/>
    <w:rsid w:val="00594B50"/>
    <w:rsid w:val="00596617"/>
    <w:rsid w:val="00597030"/>
    <w:rsid w:val="005B28DE"/>
    <w:rsid w:val="005C2AE7"/>
    <w:rsid w:val="005C5716"/>
    <w:rsid w:val="005C5C1E"/>
    <w:rsid w:val="005D6CB2"/>
    <w:rsid w:val="005F2062"/>
    <w:rsid w:val="005F5E2A"/>
    <w:rsid w:val="00622559"/>
    <w:rsid w:val="00625E42"/>
    <w:rsid w:val="006273EB"/>
    <w:rsid w:val="006445CB"/>
    <w:rsid w:val="00661188"/>
    <w:rsid w:val="00661EC5"/>
    <w:rsid w:val="006641AD"/>
    <w:rsid w:val="006723BD"/>
    <w:rsid w:val="00674FD7"/>
    <w:rsid w:val="0068172C"/>
    <w:rsid w:val="006A7528"/>
    <w:rsid w:val="006B1436"/>
    <w:rsid w:val="006C3A91"/>
    <w:rsid w:val="006C666F"/>
    <w:rsid w:val="006D3725"/>
    <w:rsid w:val="006E2727"/>
    <w:rsid w:val="006E6A1E"/>
    <w:rsid w:val="006F3406"/>
    <w:rsid w:val="00702B40"/>
    <w:rsid w:val="00703645"/>
    <w:rsid w:val="00704698"/>
    <w:rsid w:val="00716CBF"/>
    <w:rsid w:val="00722D8B"/>
    <w:rsid w:val="00724829"/>
    <w:rsid w:val="00733DC7"/>
    <w:rsid w:val="00755260"/>
    <w:rsid w:val="00757560"/>
    <w:rsid w:val="007579A7"/>
    <w:rsid w:val="0076443D"/>
    <w:rsid w:val="00766DF9"/>
    <w:rsid w:val="007B3A94"/>
    <w:rsid w:val="007B476A"/>
    <w:rsid w:val="007C7986"/>
    <w:rsid w:val="007D385E"/>
    <w:rsid w:val="007D6FC1"/>
    <w:rsid w:val="007E3640"/>
    <w:rsid w:val="007F5430"/>
    <w:rsid w:val="008344ED"/>
    <w:rsid w:val="00834D97"/>
    <w:rsid w:val="00887051"/>
    <w:rsid w:val="008A5C10"/>
    <w:rsid w:val="008C1873"/>
    <w:rsid w:val="008C5222"/>
    <w:rsid w:val="008D247A"/>
    <w:rsid w:val="008D3083"/>
    <w:rsid w:val="008E1E27"/>
    <w:rsid w:val="008F733C"/>
    <w:rsid w:val="00904BD8"/>
    <w:rsid w:val="00907FBE"/>
    <w:rsid w:val="00917F57"/>
    <w:rsid w:val="00945C5B"/>
    <w:rsid w:val="00975D49"/>
    <w:rsid w:val="00977A39"/>
    <w:rsid w:val="009909A5"/>
    <w:rsid w:val="009A1E3D"/>
    <w:rsid w:val="009B3104"/>
    <w:rsid w:val="009C6852"/>
    <w:rsid w:val="009D27D2"/>
    <w:rsid w:val="009D2E89"/>
    <w:rsid w:val="009F1E2E"/>
    <w:rsid w:val="00A060CE"/>
    <w:rsid w:val="00A11DEA"/>
    <w:rsid w:val="00A463BE"/>
    <w:rsid w:val="00A734E1"/>
    <w:rsid w:val="00A7519D"/>
    <w:rsid w:val="00A77B38"/>
    <w:rsid w:val="00A86669"/>
    <w:rsid w:val="00A9302C"/>
    <w:rsid w:val="00A96F05"/>
    <w:rsid w:val="00AD35F3"/>
    <w:rsid w:val="00AD3DAB"/>
    <w:rsid w:val="00AE47F2"/>
    <w:rsid w:val="00AF5D14"/>
    <w:rsid w:val="00B0567C"/>
    <w:rsid w:val="00B120D9"/>
    <w:rsid w:val="00B1634C"/>
    <w:rsid w:val="00B411F7"/>
    <w:rsid w:val="00B43E83"/>
    <w:rsid w:val="00B43FE0"/>
    <w:rsid w:val="00B46121"/>
    <w:rsid w:val="00B46D21"/>
    <w:rsid w:val="00B50D57"/>
    <w:rsid w:val="00B6027C"/>
    <w:rsid w:val="00B608E5"/>
    <w:rsid w:val="00B62D6D"/>
    <w:rsid w:val="00BA61C6"/>
    <w:rsid w:val="00BB049B"/>
    <w:rsid w:val="00BC3989"/>
    <w:rsid w:val="00BC5CDD"/>
    <w:rsid w:val="00BD4E19"/>
    <w:rsid w:val="00BE5E53"/>
    <w:rsid w:val="00C06F62"/>
    <w:rsid w:val="00C1698A"/>
    <w:rsid w:val="00C2233C"/>
    <w:rsid w:val="00C23B4C"/>
    <w:rsid w:val="00C261BF"/>
    <w:rsid w:val="00C353B4"/>
    <w:rsid w:val="00C44726"/>
    <w:rsid w:val="00C5359F"/>
    <w:rsid w:val="00C64DCC"/>
    <w:rsid w:val="00C714C6"/>
    <w:rsid w:val="00C73745"/>
    <w:rsid w:val="00C74747"/>
    <w:rsid w:val="00C76D3F"/>
    <w:rsid w:val="00C847A9"/>
    <w:rsid w:val="00C95F15"/>
    <w:rsid w:val="00CA133A"/>
    <w:rsid w:val="00CA421A"/>
    <w:rsid w:val="00CA7334"/>
    <w:rsid w:val="00CB55F2"/>
    <w:rsid w:val="00CC05DB"/>
    <w:rsid w:val="00CD2735"/>
    <w:rsid w:val="00CD339C"/>
    <w:rsid w:val="00CE6DAD"/>
    <w:rsid w:val="00D0795A"/>
    <w:rsid w:val="00D146FB"/>
    <w:rsid w:val="00D30D0E"/>
    <w:rsid w:val="00D358AA"/>
    <w:rsid w:val="00D52E65"/>
    <w:rsid w:val="00D60489"/>
    <w:rsid w:val="00D63090"/>
    <w:rsid w:val="00D7316F"/>
    <w:rsid w:val="00D82D9B"/>
    <w:rsid w:val="00DB0A79"/>
    <w:rsid w:val="00DE50B6"/>
    <w:rsid w:val="00DF49C6"/>
    <w:rsid w:val="00E1592D"/>
    <w:rsid w:val="00E41394"/>
    <w:rsid w:val="00E4242D"/>
    <w:rsid w:val="00E44715"/>
    <w:rsid w:val="00E45B6A"/>
    <w:rsid w:val="00E607E2"/>
    <w:rsid w:val="00E75143"/>
    <w:rsid w:val="00E77F4B"/>
    <w:rsid w:val="00EC49D3"/>
    <w:rsid w:val="00F27B24"/>
    <w:rsid w:val="00F643EE"/>
    <w:rsid w:val="00F660F6"/>
    <w:rsid w:val="00F82568"/>
    <w:rsid w:val="00F93CDC"/>
    <w:rsid w:val="00F952B2"/>
    <w:rsid w:val="00F964BD"/>
    <w:rsid w:val="00FD273C"/>
    <w:rsid w:val="00FD49F1"/>
    <w:rsid w:val="00FF3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9A3E3"/>
  <w15:chartTrackingRefBased/>
  <w15:docId w15:val="{87825E6F-A561-4401-B2B6-5A063D08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C3D"/>
    <w:pPr>
      <w:spacing w:after="360" w:line="276" w:lineRule="auto"/>
    </w:pPr>
    <w:rPr>
      <w:rFonts w:ascii="Arial" w:hAnsi="Arial"/>
      <w:sz w:val="24"/>
    </w:rPr>
  </w:style>
  <w:style w:type="paragraph" w:styleId="Heading1">
    <w:name w:val="heading 1"/>
    <w:basedOn w:val="Normal"/>
    <w:next w:val="Normal"/>
    <w:link w:val="Heading1Char"/>
    <w:uiPriority w:val="9"/>
    <w:qFormat/>
    <w:rsid w:val="001C0C3D"/>
    <w:pPr>
      <w:keepNext/>
      <w:keepLines/>
      <w:outlineLvl w:val="0"/>
    </w:pPr>
    <w:rPr>
      <w:rFonts w:eastAsiaTheme="majorEastAsia" w:cstheme="majorBidi"/>
      <w:b/>
      <w:color w:val="2F5496" w:themeColor="accent1" w:themeShade="BF"/>
      <w:sz w:val="36"/>
      <w:szCs w:val="32"/>
    </w:rPr>
  </w:style>
  <w:style w:type="paragraph" w:styleId="Heading2">
    <w:name w:val="heading 2"/>
    <w:basedOn w:val="Normal"/>
    <w:next w:val="Normal"/>
    <w:link w:val="Heading2Char"/>
    <w:uiPriority w:val="9"/>
    <w:qFormat/>
    <w:rsid w:val="001C0C3D"/>
    <w:pPr>
      <w:keepNext/>
      <w:keepLines/>
      <w:spacing w:before="360" w:after="200"/>
      <w:outlineLvl w:val="1"/>
    </w:pPr>
    <w:rPr>
      <w:rFonts w:eastAsiaTheme="majorEastAsia" w:cstheme="majorBidi"/>
      <w:b/>
      <w:color w:val="2F5496" w:themeColor="accent1" w:themeShade="BF"/>
      <w:sz w:val="28"/>
      <w:szCs w:val="26"/>
    </w:rPr>
  </w:style>
  <w:style w:type="paragraph" w:styleId="Heading3">
    <w:name w:val="heading 3"/>
    <w:basedOn w:val="Normal"/>
    <w:next w:val="Normal"/>
    <w:link w:val="Heading3Char"/>
    <w:uiPriority w:val="9"/>
    <w:qFormat/>
    <w:rsid w:val="001C0C3D"/>
    <w:pPr>
      <w:keepNext/>
      <w:keepLines/>
      <w:spacing w:before="360" w:after="200"/>
      <w:outlineLvl w:val="2"/>
    </w:pPr>
    <w:rPr>
      <w:rFonts w:eastAsiaTheme="majorEastAsia" w:cstheme="majorBidi"/>
      <w:b/>
      <w:color w:val="2F5496" w:themeColor="accent1" w:themeShade="BF"/>
      <w:szCs w:val="24"/>
    </w:rPr>
  </w:style>
  <w:style w:type="paragraph" w:styleId="Heading4">
    <w:name w:val="heading 4"/>
    <w:basedOn w:val="Normal"/>
    <w:next w:val="Normal"/>
    <w:link w:val="Heading4Char"/>
    <w:uiPriority w:val="9"/>
    <w:qFormat/>
    <w:rsid w:val="001C0C3D"/>
    <w:pPr>
      <w:keepNext/>
      <w:keepLines/>
      <w:spacing w:before="360" w:after="0"/>
      <w:outlineLvl w:val="3"/>
    </w:pPr>
    <w:rPr>
      <w:rFonts w:eastAsiaTheme="majorEastAsia" w:cstheme="majorBidi"/>
      <w:b/>
      <w:iCs/>
    </w:rPr>
  </w:style>
  <w:style w:type="paragraph" w:styleId="Heading5">
    <w:name w:val="heading 5"/>
    <w:basedOn w:val="Normal"/>
    <w:next w:val="Normal"/>
    <w:link w:val="Heading5Char"/>
    <w:uiPriority w:val="9"/>
    <w:qFormat/>
    <w:rsid w:val="001C0C3D"/>
    <w:pPr>
      <w:keepNext/>
      <w:keepLines/>
      <w:spacing w:before="360" w:after="0"/>
      <w:outlineLvl w:val="4"/>
    </w:pPr>
    <w:rPr>
      <w:rFonts w:eastAsiaTheme="majorEastAsia" w:cstheme="majorBidi"/>
      <w:b/>
    </w:rPr>
  </w:style>
  <w:style w:type="paragraph" w:styleId="Heading6">
    <w:name w:val="heading 6"/>
    <w:basedOn w:val="Normal"/>
    <w:next w:val="Normal"/>
    <w:link w:val="Heading6Char"/>
    <w:uiPriority w:val="9"/>
    <w:qFormat/>
    <w:rsid w:val="001C0C3D"/>
    <w:pPr>
      <w:keepNext/>
      <w:keepLines/>
      <w:spacing w:before="360" w:after="0"/>
      <w:outlineLvl w:val="5"/>
    </w:pPr>
    <w:rPr>
      <w:rFonts w:eastAsiaTheme="majorEastAsia" w:cstheme="majorBidi"/>
      <w:b/>
    </w:rPr>
  </w:style>
  <w:style w:type="paragraph" w:styleId="Heading7">
    <w:name w:val="heading 7"/>
    <w:basedOn w:val="Normal"/>
    <w:next w:val="Normal"/>
    <w:link w:val="Heading7Char"/>
    <w:uiPriority w:val="9"/>
    <w:qFormat/>
    <w:rsid w:val="001C0C3D"/>
    <w:pPr>
      <w:keepNext/>
      <w:keepLines/>
      <w:spacing w:before="360" w:after="0"/>
      <w:outlineLvl w:val="6"/>
    </w:pPr>
    <w:rPr>
      <w:rFonts w:eastAsiaTheme="majorEastAsia" w:cstheme="majorBidi"/>
      <w:b/>
      <w:iCs/>
    </w:rPr>
  </w:style>
  <w:style w:type="paragraph" w:styleId="Heading8">
    <w:name w:val="heading 8"/>
    <w:basedOn w:val="Normal"/>
    <w:next w:val="Normal"/>
    <w:link w:val="Heading8Char"/>
    <w:uiPriority w:val="9"/>
    <w:qFormat/>
    <w:rsid w:val="001C0C3D"/>
    <w:pPr>
      <w:keepNext/>
      <w:keepLines/>
      <w:spacing w:before="360" w:after="0"/>
      <w:outlineLvl w:val="7"/>
    </w:pPr>
    <w:rPr>
      <w:rFonts w:eastAsiaTheme="majorEastAsia" w:cstheme="majorBidi"/>
      <w:b/>
      <w:color w:val="272727" w:themeColor="text1" w:themeTint="D8"/>
      <w:szCs w:val="21"/>
    </w:rPr>
  </w:style>
  <w:style w:type="paragraph" w:styleId="Heading9">
    <w:name w:val="heading 9"/>
    <w:basedOn w:val="Normal"/>
    <w:next w:val="Normal"/>
    <w:link w:val="Heading9Char"/>
    <w:uiPriority w:val="9"/>
    <w:qFormat/>
    <w:rsid w:val="001C0C3D"/>
    <w:pPr>
      <w:keepNext/>
      <w:keepLines/>
      <w:spacing w:before="360" w:after="0"/>
      <w:outlineLvl w:val="8"/>
    </w:pPr>
    <w:rPr>
      <w:rFonts w:eastAsiaTheme="majorEastAsia" w:cstheme="majorBidi"/>
      <w:b/>
      <w:iCs/>
      <w:color w:val="272727" w:themeColor="text1" w:themeTint="D8"/>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0C3D"/>
    <w:pPr>
      <w:spacing w:line="240" w:lineRule="auto"/>
      <w:contextualSpacing/>
    </w:pPr>
    <w:rPr>
      <w:rFonts w:eastAsiaTheme="majorEastAsia" w:cstheme="majorBidi"/>
      <w:spacing w:val="-10"/>
      <w:kern w:val="28"/>
      <w:sz w:val="52"/>
      <w:szCs w:val="56"/>
    </w:rPr>
  </w:style>
  <w:style w:type="character" w:customStyle="1" w:styleId="TitleChar">
    <w:name w:val="Title Char"/>
    <w:basedOn w:val="DefaultParagraphFont"/>
    <w:link w:val="Title"/>
    <w:uiPriority w:val="10"/>
    <w:rsid w:val="001C0C3D"/>
    <w:rPr>
      <w:rFonts w:ascii="Arial" w:eastAsiaTheme="majorEastAsia" w:hAnsi="Arial" w:cstheme="majorBidi"/>
      <w:spacing w:val="-10"/>
      <w:kern w:val="28"/>
      <w:sz w:val="52"/>
      <w:szCs w:val="56"/>
    </w:rPr>
  </w:style>
  <w:style w:type="character" w:customStyle="1" w:styleId="Heading1Char">
    <w:name w:val="Heading 1 Char"/>
    <w:basedOn w:val="DefaultParagraphFont"/>
    <w:link w:val="Heading1"/>
    <w:uiPriority w:val="9"/>
    <w:rsid w:val="001C0C3D"/>
    <w:rPr>
      <w:rFonts w:ascii="Arial" w:eastAsiaTheme="majorEastAsia" w:hAnsi="Arial" w:cstheme="majorBidi"/>
      <w:b/>
      <w:color w:val="2F5496" w:themeColor="accent1" w:themeShade="BF"/>
      <w:sz w:val="36"/>
      <w:szCs w:val="32"/>
    </w:rPr>
  </w:style>
  <w:style w:type="character" w:customStyle="1" w:styleId="Heading3Char">
    <w:name w:val="Heading 3 Char"/>
    <w:basedOn w:val="DefaultParagraphFont"/>
    <w:link w:val="Heading3"/>
    <w:uiPriority w:val="9"/>
    <w:rsid w:val="001C0C3D"/>
    <w:rPr>
      <w:rFonts w:ascii="Arial" w:eastAsiaTheme="majorEastAsia" w:hAnsi="Arial" w:cstheme="majorBidi"/>
      <w:b/>
      <w:color w:val="2F5496" w:themeColor="accent1" w:themeShade="BF"/>
      <w:sz w:val="24"/>
      <w:szCs w:val="24"/>
    </w:rPr>
  </w:style>
  <w:style w:type="character" w:customStyle="1" w:styleId="Heading2Char">
    <w:name w:val="Heading 2 Char"/>
    <w:basedOn w:val="DefaultParagraphFont"/>
    <w:link w:val="Heading2"/>
    <w:uiPriority w:val="9"/>
    <w:rsid w:val="001C0C3D"/>
    <w:rPr>
      <w:rFonts w:ascii="Arial" w:eastAsiaTheme="majorEastAsia" w:hAnsi="Arial" w:cstheme="majorBidi"/>
      <w:b/>
      <w:color w:val="2F5496" w:themeColor="accent1" w:themeShade="BF"/>
      <w:sz w:val="28"/>
      <w:szCs w:val="26"/>
    </w:rPr>
  </w:style>
  <w:style w:type="character" w:customStyle="1" w:styleId="Heading4Char">
    <w:name w:val="Heading 4 Char"/>
    <w:basedOn w:val="DefaultParagraphFont"/>
    <w:link w:val="Heading4"/>
    <w:uiPriority w:val="9"/>
    <w:rsid w:val="001C0C3D"/>
    <w:rPr>
      <w:rFonts w:ascii="Arial" w:eastAsiaTheme="majorEastAsia" w:hAnsi="Arial" w:cstheme="majorBidi"/>
      <w:b/>
      <w:iCs/>
      <w:sz w:val="24"/>
    </w:rPr>
  </w:style>
  <w:style w:type="character" w:customStyle="1" w:styleId="Heading5Char">
    <w:name w:val="Heading 5 Char"/>
    <w:basedOn w:val="DefaultParagraphFont"/>
    <w:link w:val="Heading5"/>
    <w:uiPriority w:val="9"/>
    <w:rsid w:val="001C0C3D"/>
    <w:rPr>
      <w:rFonts w:ascii="Arial" w:eastAsiaTheme="majorEastAsia" w:hAnsi="Arial" w:cstheme="majorBidi"/>
      <w:b/>
      <w:sz w:val="24"/>
    </w:rPr>
  </w:style>
  <w:style w:type="character" w:customStyle="1" w:styleId="Heading6Char">
    <w:name w:val="Heading 6 Char"/>
    <w:basedOn w:val="DefaultParagraphFont"/>
    <w:link w:val="Heading6"/>
    <w:uiPriority w:val="9"/>
    <w:rsid w:val="001C0C3D"/>
    <w:rPr>
      <w:rFonts w:ascii="Arial" w:eastAsiaTheme="majorEastAsia" w:hAnsi="Arial" w:cstheme="majorBidi"/>
      <w:b/>
      <w:sz w:val="24"/>
    </w:rPr>
  </w:style>
  <w:style w:type="character" w:customStyle="1" w:styleId="Heading7Char">
    <w:name w:val="Heading 7 Char"/>
    <w:basedOn w:val="DefaultParagraphFont"/>
    <w:link w:val="Heading7"/>
    <w:uiPriority w:val="9"/>
    <w:rsid w:val="001C0C3D"/>
    <w:rPr>
      <w:rFonts w:ascii="Arial" w:eastAsiaTheme="majorEastAsia" w:hAnsi="Arial" w:cstheme="majorBidi"/>
      <w:b/>
      <w:iCs/>
      <w:sz w:val="24"/>
    </w:rPr>
  </w:style>
  <w:style w:type="character" w:customStyle="1" w:styleId="Heading8Char">
    <w:name w:val="Heading 8 Char"/>
    <w:basedOn w:val="DefaultParagraphFont"/>
    <w:link w:val="Heading8"/>
    <w:uiPriority w:val="9"/>
    <w:rsid w:val="001C0C3D"/>
    <w:rPr>
      <w:rFonts w:ascii="Arial" w:eastAsiaTheme="majorEastAsia" w:hAnsi="Arial" w:cstheme="majorBidi"/>
      <w:b/>
      <w:color w:val="272727" w:themeColor="text1" w:themeTint="D8"/>
      <w:sz w:val="24"/>
      <w:szCs w:val="21"/>
    </w:rPr>
  </w:style>
  <w:style w:type="character" w:customStyle="1" w:styleId="Heading9Char">
    <w:name w:val="Heading 9 Char"/>
    <w:basedOn w:val="DefaultParagraphFont"/>
    <w:link w:val="Heading9"/>
    <w:uiPriority w:val="9"/>
    <w:rsid w:val="001C0C3D"/>
    <w:rPr>
      <w:rFonts w:ascii="Arial" w:eastAsiaTheme="majorEastAsia" w:hAnsi="Arial" w:cstheme="majorBidi"/>
      <w:b/>
      <w:iCs/>
      <w:color w:val="272727" w:themeColor="text1" w:themeTint="D8"/>
      <w:sz w:val="24"/>
      <w:szCs w:val="21"/>
    </w:rPr>
  </w:style>
  <w:style w:type="character" w:customStyle="1" w:styleId="EmailStyle26">
    <w:name w:val="EmailStyle26"/>
    <w:basedOn w:val="DefaultParagraphFont"/>
    <w:semiHidden/>
    <w:rsid w:val="00C64DCC"/>
    <w:rPr>
      <w:rFonts w:ascii="Arial" w:hAnsi="Arial" w:cstheme="minorBidi" w:hint="default"/>
      <w:color w:val="auto"/>
      <w:sz w:val="22"/>
      <w:szCs w:val="22"/>
    </w:rPr>
  </w:style>
  <w:style w:type="character" w:styleId="Hyperlink">
    <w:name w:val="Hyperlink"/>
    <w:basedOn w:val="DefaultParagraphFont"/>
    <w:uiPriority w:val="99"/>
    <w:unhideWhenUsed/>
    <w:rsid w:val="00C64DCC"/>
    <w:rPr>
      <w:color w:val="0563C1" w:themeColor="hyperlink"/>
      <w:u w:val="single"/>
    </w:rPr>
  </w:style>
  <w:style w:type="character" w:styleId="FollowedHyperlink">
    <w:name w:val="FollowedHyperlink"/>
    <w:basedOn w:val="DefaultParagraphFont"/>
    <w:uiPriority w:val="99"/>
    <w:semiHidden/>
    <w:unhideWhenUsed/>
    <w:rsid w:val="00C64DCC"/>
    <w:rPr>
      <w:color w:val="954F72" w:themeColor="followedHyperlink"/>
      <w:u w:val="single"/>
    </w:rPr>
  </w:style>
  <w:style w:type="table" w:styleId="TableGrid">
    <w:name w:val="Table Grid"/>
    <w:basedOn w:val="TableNormal"/>
    <w:uiPriority w:val="99"/>
    <w:rsid w:val="000A1951"/>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0A1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2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2D6D"/>
    <w:rPr>
      <w:rFonts w:ascii="Arial" w:hAnsi="Arial"/>
      <w:sz w:val="24"/>
    </w:rPr>
  </w:style>
  <w:style w:type="paragraph" w:styleId="Footer">
    <w:name w:val="footer"/>
    <w:basedOn w:val="Normal"/>
    <w:link w:val="FooterChar"/>
    <w:uiPriority w:val="99"/>
    <w:unhideWhenUsed/>
    <w:rsid w:val="00B62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2D6D"/>
    <w:rPr>
      <w:rFonts w:ascii="Arial" w:hAnsi="Arial"/>
      <w:sz w:val="24"/>
    </w:rPr>
  </w:style>
  <w:style w:type="paragraph" w:styleId="BodyText2">
    <w:name w:val="Body Text 2"/>
    <w:basedOn w:val="Normal"/>
    <w:link w:val="BodyText2Char"/>
    <w:semiHidden/>
    <w:rsid w:val="00515D6F"/>
    <w:pPr>
      <w:spacing w:after="0" w:line="240" w:lineRule="auto"/>
    </w:pPr>
    <w:rPr>
      <w:rFonts w:eastAsia="Times New Roman" w:cs="Arial"/>
      <w:b/>
      <w:bCs/>
      <w:color w:val="FF0000"/>
      <w:sz w:val="20"/>
      <w:szCs w:val="20"/>
    </w:rPr>
  </w:style>
  <w:style w:type="character" w:customStyle="1" w:styleId="BodyText2Char">
    <w:name w:val="Body Text 2 Char"/>
    <w:basedOn w:val="DefaultParagraphFont"/>
    <w:link w:val="BodyText2"/>
    <w:semiHidden/>
    <w:rsid w:val="00515D6F"/>
    <w:rPr>
      <w:rFonts w:ascii="Arial" w:eastAsia="Times New Roman" w:hAnsi="Arial" w:cs="Arial"/>
      <w:b/>
      <w:bCs/>
      <w:color w:val="FF0000"/>
      <w:sz w:val="20"/>
      <w:szCs w:val="20"/>
    </w:rPr>
  </w:style>
  <w:style w:type="paragraph" w:styleId="BodyText">
    <w:name w:val="Body Text"/>
    <w:basedOn w:val="Normal"/>
    <w:link w:val="BodyTextChar"/>
    <w:uiPriority w:val="99"/>
    <w:semiHidden/>
    <w:unhideWhenUsed/>
    <w:rsid w:val="0053460F"/>
    <w:pPr>
      <w:spacing w:after="120"/>
    </w:pPr>
  </w:style>
  <w:style w:type="character" w:customStyle="1" w:styleId="BodyTextChar">
    <w:name w:val="Body Text Char"/>
    <w:basedOn w:val="DefaultParagraphFont"/>
    <w:link w:val="BodyText"/>
    <w:uiPriority w:val="99"/>
    <w:semiHidden/>
    <w:rsid w:val="0053460F"/>
    <w:rPr>
      <w:rFonts w:ascii="Arial" w:hAnsi="Arial"/>
      <w:sz w:val="24"/>
    </w:rPr>
  </w:style>
  <w:style w:type="paragraph" w:styleId="ListParagraph">
    <w:name w:val="List Paragraph"/>
    <w:basedOn w:val="Normal"/>
    <w:uiPriority w:val="34"/>
    <w:semiHidden/>
    <w:qFormat/>
    <w:rsid w:val="003145CC"/>
    <w:pPr>
      <w:ind w:left="720"/>
      <w:contextualSpacing/>
    </w:pPr>
  </w:style>
  <w:style w:type="character" w:styleId="UnresolvedMention">
    <w:name w:val="Unresolved Mention"/>
    <w:basedOn w:val="DefaultParagraphFont"/>
    <w:uiPriority w:val="99"/>
    <w:semiHidden/>
    <w:unhideWhenUsed/>
    <w:rsid w:val="00C06F62"/>
    <w:rPr>
      <w:color w:val="605E5C"/>
      <w:shd w:val="clear" w:color="auto" w:fill="E1DFDD"/>
    </w:rPr>
  </w:style>
  <w:style w:type="paragraph" w:styleId="NormalWeb">
    <w:name w:val="Normal (Web)"/>
    <w:basedOn w:val="Normal"/>
    <w:uiPriority w:val="99"/>
    <w:semiHidden/>
    <w:unhideWhenUsed/>
    <w:rsid w:val="003938CB"/>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03205">
      <w:bodyDiv w:val="1"/>
      <w:marLeft w:val="0"/>
      <w:marRight w:val="0"/>
      <w:marTop w:val="0"/>
      <w:marBottom w:val="0"/>
      <w:divBdr>
        <w:top w:val="none" w:sz="0" w:space="0" w:color="auto"/>
        <w:left w:val="none" w:sz="0" w:space="0" w:color="auto"/>
        <w:bottom w:val="none" w:sz="0" w:space="0" w:color="auto"/>
        <w:right w:val="none" w:sz="0" w:space="0" w:color="auto"/>
      </w:divBdr>
    </w:div>
    <w:div w:id="86006127">
      <w:bodyDiv w:val="1"/>
      <w:marLeft w:val="0"/>
      <w:marRight w:val="0"/>
      <w:marTop w:val="0"/>
      <w:marBottom w:val="0"/>
      <w:divBdr>
        <w:top w:val="none" w:sz="0" w:space="0" w:color="auto"/>
        <w:left w:val="none" w:sz="0" w:space="0" w:color="auto"/>
        <w:bottom w:val="none" w:sz="0" w:space="0" w:color="auto"/>
        <w:right w:val="none" w:sz="0" w:space="0" w:color="auto"/>
      </w:divBdr>
    </w:div>
    <w:div w:id="86924415">
      <w:bodyDiv w:val="1"/>
      <w:marLeft w:val="0"/>
      <w:marRight w:val="0"/>
      <w:marTop w:val="0"/>
      <w:marBottom w:val="0"/>
      <w:divBdr>
        <w:top w:val="none" w:sz="0" w:space="0" w:color="auto"/>
        <w:left w:val="none" w:sz="0" w:space="0" w:color="auto"/>
        <w:bottom w:val="none" w:sz="0" w:space="0" w:color="auto"/>
        <w:right w:val="none" w:sz="0" w:space="0" w:color="auto"/>
      </w:divBdr>
    </w:div>
    <w:div w:id="122845460">
      <w:bodyDiv w:val="1"/>
      <w:marLeft w:val="0"/>
      <w:marRight w:val="0"/>
      <w:marTop w:val="0"/>
      <w:marBottom w:val="0"/>
      <w:divBdr>
        <w:top w:val="none" w:sz="0" w:space="0" w:color="auto"/>
        <w:left w:val="none" w:sz="0" w:space="0" w:color="auto"/>
        <w:bottom w:val="none" w:sz="0" w:space="0" w:color="auto"/>
        <w:right w:val="none" w:sz="0" w:space="0" w:color="auto"/>
      </w:divBdr>
    </w:div>
    <w:div w:id="149635251">
      <w:bodyDiv w:val="1"/>
      <w:marLeft w:val="0"/>
      <w:marRight w:val="0"/>
      <w:marTop w:val="0"/>
      <w:marBottom w:val="0"/>
      <w:divBdr>
        <w:top w:val="none" w:sz="0" w:space="0" w:color="auto"/>
        <w:left w:val="none" w:sz="0" w:space="0" w:color="auto"/>
        <w:bottom w:val="none" w:sz="0" w:space="0" w:color="auto"/>
        <w:right w:val="none" w:sz="0" w:space="0" w:color="auto"/>
      </w:divBdr>
    </w:div>
    <w:div w:id="155535154">
      <w:bodyDiv w:val="1"/>
      <w:marLeft w:val="0"/>
      <w:marRight w:val="0"/>
      <w:marTop w:val="0"/>
      <w:marBottom w:val="0"/>
      <w:divBdr>
        <w:top w:val="none" w:sz="0" w:space="0" w:color="auto"/>
        <w:left w:val="none" w:sz="0" w:space="0" w:color="auto"/>
        <w:bottom w:val="none" w:sz="0" w:space="0" w:color="auto"/>
        <w:right w:val="none" w:sz="0" w:space="0" w:color="auto"/>
      </w:divBdr>
    </w:div>
    <w:div w:id="432168183">
      <w:bodyDiv w:val="1"/>
      <w:marLeft w:val="0"/>
      <w:marRight w:val="0"/>
      <w:marTop w:val="0"/>
      <w:marBottom w:val="0"/>
      <w:divBdr>
        <w:top w:val="none" w:sz="0" w:space="0" w:color="auto"/>
        <w:left w:val="none" w:sz="0" w:space="0" w:color="auto"/>
        <w:bottom w:val="none" w:sz="0" w:space="0" w:color="auto"/>
        <w:right w:val="none" w:sz="0" w:space="0" w:color="auto"/>
      </w:divBdr>
    </w:div>
    <w:div w:id="506166853">
      <w:bodyDiv w:val="1"/>
      <w:marLeft w:val="0"/>
      <w:marRight w:val="0"/>
      <w:marTop w:val="0"/>
      <w:marBottom w:val="0"/>
      <w:divBdr>
        <w:top w:val="none" w:sz="0" w:space="0" w:color="auto"/>
        <w:left w:val="none" w:sz="0" w:space="0" w:color="auto"/>
        <w:bottom w:val="none" w:sz="0" w:space="0" w:color="auto"/>
        <w:right w:val="none" w:sz="0" w:space="0" w:color="auto"/>
      </w:divBdr>
    </w:div>
    <w:div w:id="551506018">
      <w:bodyDiv w:val="1"/>
      <w:marLeft w:val="0"/>
      <w:marRight w:val="0"/>
      <w:marTop w:val="0"/>
      <w:marBottom w:val="0"/>
      <w:divBdr>
        <w:top w:val="none" w:sz="0" w:space="0" w:color="auto"/>
        <w:left w:val="none" w:sz="0" w:space="0" w:color="auto"/>
        <w:bottom w:val="none" w:sz="0" w:space="0" w:color="auto"/>
        <w:right w:val="none" w:sz="0" w:space="0" w:color="auto"/>
      </w:divBdr>
    </w:div>
    <w:div w:id="585455335">
      <w:bodyDiv w:val="1"/>
      <w:marLeft w:val="0"/>
      <w:marRight w:val="0"/>
      <w:marTop w:val="0"/>
      <w:marBottom w:val="0"/>
      <w:divBdr>
        <w:top w:val="none" w:sz="0" w:space="0" w:color="auto"/>
        <w:left w:val="none" w:sz="0" w:space="0" w:color="auto"/>
        <w:bottom w:val="none" w:sz="0" w:space="0" w:color="auto"/>
        <w:right w:val="none" w:sz="0" w:space="0" w:color="auto"/>
      </w:divBdr>
    </w:div>
    <w:div w:id="687949974">
      <w:bodyDiv w:val="1"/>
      <w:marLeft w:val="0"/>
      <w:marRight w:val="0"/>
      <w:marTop w:val="0"/>
      <w:marBottom w:val="0"/>
      <w:divBdr>
        <w:top w:val="none" w:sz="0" w:space="0" w:color="auto"/>
        <w:left w:val="none" w:sz="0" w:space="0" w:color="auto"/>
        <w:bottom w:val="none" w:sz="0" w:space="0" w:color="auto"/>
        <w:right w:val="none" w:sz="0" w:space="0" w:color="auto"/>
      </w:divBdr>
    </w:div>
    <w:div w:id="820467403">
      <w:bodyDiv w:val="1"/>
      <w:marLeft w:val="0"/>
      <w:marRight w:val="0"/>
      <w:marTop w:val="0"/>
      <w:marBottom w:val="0"/>
      <w:divBdr>
        <w:top w:val="none" w:sz="0" w:space="0" w:color="auto"/>
        <w:left w:val="none" w:sz="0" w:space="0" w:color="auto"/>
        <w:bottom w:val="none" w:sz="0" w:space="0" w:color="auto"/>
        <w:right w:val="none" w:sz="0" w:space="0" w:color="auto"/>
      </w:divBdr>
    </w:div>
    <w:div w:id="923034493">
      <w:bodyDiv w:val="1"/>
      <w:marLeft w:val="0"/>
      <w:marRight w:val="0"/>
      <w:marTop w:val="0"/>
      <w:marBottom w:val="0"/>
      <w:divBdr>
        <w:top w:val="none" w:sz="0" w:space="0" w:color="auto"/>
        <w:left w:val="none" w:sz="0" w:space="0" w:color="auto"/>
        <w:bottom w:val="none" w:sz="0" w:space="0" w:color="auto"/>
        <w:right w:val="none" w:sz="0" w:space="0" w:color="auto"/>
      </w:divBdr>
      <w:divsChild>
        <w:div w:id="1973634434">
          <w:marLeft w:val="0"/>
          <w:marRight w:val="0"/>
          <w:marTop w:val="0"/>
          <w:marBottom w:val="0"/>
          <w:divBdr>
            <w:top w:val="none" w:sz="0" w:space="0" w:color="auto"/>
            <w:left w:val="none" w:sz="0" w:space="0" w:color="auto"/>
            <w:bottom w:val="none" w:sz="0" w:space="0" w:color="auto"/>
            <w:right w:val="none" w:sz="0" w:space="0" w:color="auto"/>
          </w:divBdr>
          <w:divsChild>
            <w:div w:id="152659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1310">
      <w:bodyDiv w:val="1"/>
      <w:marLeft w:val="0"/>
      <w:marRight w:val="0"/>
      <w:marTop w:val="0"/>
      <w:marBottom w:val="0"/>
      <w:divBdr>
        <w:top w:val="none" w:sz="0" w:space="0" w:color="auto"/>
        <w:left w:val="none" w:sz="0" w:space="0" w:color="auto"/>
        <w:bottom w:val="none" w:sz="0" w:space="0" w:color="auto"/>
        <w:right w:val="none" w:sz="0" w:space="0" w:color="auto"/>
      </w:divBdr>
    </w:div>
    <w:div w:id="1206017653">
      <w:bodyDiv w:val="1"/>
      <w:marLeft w:val="0"/>
      <w:marRight w:val="0"/>
      <w:marTop w:val="0"/>
      <w:marBottom w:val="0"/>
      <w:divBdr>
        <w:top w:val="none" w:sz="0" w:space="0" w:color="auto"/>
        <w:left w:val="none" w:sz="0" w:space="0" w:color="auto"/>
        <w:bottom w:val="none" w:sz="0" w:space="0" w:color="auto"/>
        <w:right w:val="none" w:sz="0" w:space="0" w:color="auto"/>
      </w:divBdr>
    </w:div>
    <w:div w:id="1213955476">
      <w:bodyDiv w:val="1"/>
      <w:marLeft w:val="0"/>
      <w:marRight w:val="0"/>
      <w:marTop w:val="0"/>
      <w:marBottom w:val="0"/>
      <w:divBdr>
        <w:top w:val="none" w:sz="0" w:space="0" w:color="auto"/>
        <w:left w:val="none" w:sz="0" w:space="0" w:color="auto"/>
        <w:bottom w:val="none" w:sz="0" w:space="0" w:color="auto"/>
        <w:right w:val="none" w:sz="0" w:space="0" w:color="auto"/>
      </w:divBdr>
    </w:div>
    <w:div w:id="1380864926">
      <w:bodyDiv w:val="1"/>
      <w:marLeft w:val="0"/>
      <w:marRight w:val="0"/>
      <w:marTop w:val="0"/>
      <w:marBottom w:val="0"/>
      <w:divBdr>
        <w:top w:val="none" w:sz="0" w:space="0" w:color="auto"/>
        <w:left w:val="none" w:sz="0" w:space="0" w:color="auto"/>
        <w:bottom w:val="none" w:sz="0" w:space="0" w:color="auto"/>
        <w:right w:val="none" w:sz="0" w:space="0" w:color="auto"/>
      </w:divBdr>
    </w:div>
    <w:div w:id="1603799273">
      <w:bodyDiv w:val="1"/>
      <w:marLeft w:val="0"/>
      <w:marRight w:val="0"/>
      <w:marTop w:val="0"/>
      <w:marBottom w:val="0"/>
      <w:divBdr>
        <w:top w:val="none" w:sz="0" w:space="0" w:color="auto"/>
        <w:left w:val="none" w:sz="0" w:space="0" w:color="auto"/>
        <w:bottom w:val="none" w:sz="0" w:space="0" w:color="auto"/>
        <w:right w:val="none" w:sz="0" w:space="0" w:color="auto"/>
      </w:divBdr>
    </w:div>
    <w:div w:id="1609241766">
      <w:bodyDiv w:val="1"/>
      <w:marLeft w:val="0"/>
      <w:marRight w:val="0"/>
      <w:marTop w:val="0"/>
      <w:marBottom w:val="0"/>
      <w:divBdr>
        <w:top w:val="none" w:sz="0" w:space="0" w:color="auto"/>
        <w:left w:val="none" w:sz="0" w:space="0" w:color="auto"/>
        <w:bottom w:val="none" w:sz="0" w:space="0" w:color="auto"/>
        <w:right w:val="none" w:sz="0" w:space="0" w:color="auto"/>
      </w:divBdr>
    </w:div>
    <w:div w:id="1676952250">
      <w:bodyDiv w:val="1"/>
      <w:marLeft w:val="0"/>
      <w:marRight w:val="0"/>
      <w:marTop w:val="0"/>
      <w:marBottom w:val="0"/>
      <w:divBdr>
        <w:top w:val="none" w:sz="0" w:space="0" w:color="auto"/>
        <w:left w:val="none" w:sz="0" w:space="0" w:color="auto"/>
        <w:bottom w:val="none" w:sz="0" w:space="0" w:color="auto"/>
        <w:right w:val="none" w:sz="0" w:space="0" w:color="auto"/>
      </w:divBdr>
    </w:div>
    <w:div w:id="1722559808">
      <w:bodyDiv w:val="1"/>
      <w:marLeft w:val="0"/>
      <w:marRight w:val="0"/>
      <w:marTop w:val="0"/>
      <w:marBottom w:val="0"/>
      <w:divBdr>
        <w:top w:val="none" w:sz="0" w:space="0" w:color="auto"/>
        <w:left w:val="none" w:sz="0" w:space="0" w:color="auto"/>
        <w:bottom w:val="none" w:sz="0" w:space="0" w:color="auto"/>
        <w:right w:val="none" w:sz="0" w:space="0" w:color="auto"/>
      </w:divBdr>
    </w:div>
    <w:div w:id="1859390952">
      <w:bodyDiv w:val="1"/>
      <w:marLeft w:val="0"/>
      <w:marRight w:val="0"/>
      <w:marTop w:val="0"/>
      <w:marBottom w:val="0"/>
      <w:divBdr>
        <w:top w:val="none" w:sz="0" w:space="0" w:color="auto"/>
        <w:left w:val="none" w:sz="0" w:space="0" w:color="auto"/>
        <w:bottom w:val="none" w:sz="0" w:space="0" w:color="auto"/>
        <w:right w:val="none" w:sz="0" w:space="0" w:color="auto"/>
      </w:divBdr>
    </w:div>
    <w:div w:id="1862628185">
      <w:bodyDiv w:val="1"/>
      <w:marLeft w:val="0"/>
      <w:marRight w:val="0"/>
      <w:marTop w:val="0"/>
      <w:marBottom w:val="0"/>
      <w:divBdr>
        <w:top w:val="none" w:sz="0" w:space="0" w:color="auto"/>
        <w:left w:val="none" w:sz="0" w:space="0" w:color="auto"/>
        <w:bottom w:val="none" w:sz="0" w:space="0" w:color="auto"/>
        <w:right w:val="none" w:sz="0" w:space="0" w:color="auto"/>
      </w:divBdr>
    </w:div>
    <w:div w:id="1881042310">
      <w:bodyDiv w:val="1"/>
      <w:marLeft w:val="0"/>
      <w:marRight w:val="0"/>
      <w:marTop w:val="0"/>
      <w:marBottom w:val="0"/>
      <w:divBdr>
        <w:top w:val="none" w:sz="0" w:space="0" w:color="auto"/>
        <w:left w:val="none" w:sz="0" w:space="0" w:color="auto"/>
        <w:bottom w:val="none" w:sz="0" w:space="0" w:color="auto"/>
        <w:right w:val="none" w:sz="0" w:space="0" w:color="auto"/>
      </w:divBdr>
    </w:div>
    <w:div w:id="1891112986">
      <w:bodyDiv w:val="1"/>
      <w:marLeft w:val="0"/>
      <w:marRight w:val="0"/>
      <w:marTop w:val="0"/>
      <w:marBottom w:val="0"/>
      <w:divBdr>
        <w:top w:val="none" w:sz="0" w:space="0" w:color="auto"/>
        <w:left w:val="none" w:sz="0" w:space="0" w:color="auto"/>
        <w:bottom w:val="none" w:sz="0" w:space="0" w:color="auto"/>
        <w:right w:val="none" w:sz="0" w:space="0" w:color="auto"/>
      </w:divBdr>
    </w:div>
    <w:div w:id="1930308868">
      <w:bodyDiv w:val="1"/>
      <w:marLeft w:val="0"/>
      <w:marRight w:val="0"/>
      <w:marTop w:val="0"/>
      <w:marBottom w:val="0"/>
      <w:divBdr>
        <w:top w:val="none" w:sz="0" w:space="0" w:color="auto"/>
        <w:left w:val="none" w:sz="0" w:space="0" w:color="auto"/>
        <w:bottom w:val="none" w:sz="0" w:space="0" w:color="auto"/>
        <w:right w:val="none" w:sz="0" w:space="0" w:color="auto"/>
      </w:divBdr>
    </w:div>
    <w:div w:id="1934589803">
      <w:bodyDiv w:val="1"/>
      <w:marLeft w:val="0"/>
      <w:marRight w:val="0"/>
      <w:marTop w:val="0"/>
      <w:marBottom w:val="0"/>
      <w:divBdr>
        <w:top w:val="none" w:sz="0" w:space="0" w:color="auto"/>
        <w:left w:val="none" w:sz="0" w:space="0" w:color="auto"/>
        <w:bottom w:val="none" w:sz="0" w:space="0" w:color="auto"/>
        <w:right w:val="none" w:sz="0" w:space="0" w:color="auto"/>
      </w:divBdr>
    </w:div>
    <w:div w:id="2118402195">
      <w:bodyDiv w:val="1"/>
      <w:marLeft w:val="0"/>
      <w:marRight w:val="0"/>
      <w:marTop w:val="0"/>
      <w:marBottom w:val="0"/>
      <w:divBdr>
        <w:top w:val="none" w:sz="0" w:space="0" w:color="auto"/>
        <w:left w:val="none" w:sz="0" w:space="0" w:color="auto"/>
        <w:bottom w:val="none" w:sz="0" w:space="0" w:color="auto"/>
        <w:right w:val="none" w:sz="0" w:space="0" w:color="auto"/>
      </w:divBdr>
    </w:div>
    <w:div w:id="2146118418">
      <w:bodyDiv w:val="1"/>
      <w:marLeft w:val="0"/>
      <w:marRight w:val="0"/>
      <w:marTop w:val="0"/>
      <w:marBottom w:val="0"/>
      <w:divBdr>
        <w:top w:val="none" w:sz="0" w:space="0" w:color="auto"/>
        <w:left w:val="none" w:sz="0" w:space="0" w:color="auto"/>
        <w:bottom w:val="none" w:sz="0" w:space="0" w:color="auto"/>
        <w:right w:val="none" w:sz="0" w:space="0" w:color="auto"/>
      </w:divBdr>
      <w:divsChild>
        <w:div w:id="2025671635">
          <w:marLeft w:val="0"/>
          <w:marRight w:val="0"/>
          <w:marTop w:val="0"/>
          <w:marBottom w:val="0"/>
          <w:divBdr>
            <w:top w:val="none" w:sz="0" w:space="0" w:color="auto"/>
            <w:left w:val="none" w:sz="0" w:space="0" w:color="auto"/>
            <w:bottom w:val="none" w:sz="0" w:space="0" w:color="auto"/>
            <w:right w:val="none" w:sz="0" w:space="0" w:color="auto"/>
          </w:divBdr>
          <w:divsChild>
            <w:div w:id="26865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ants@cambridge.gov.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mbridge.gov.uk/match-my-projec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ambridge.gov.uk/media/twobc2e0/social-value-framework.pdf" TargetMode="External"/><Relationship Id="rId4" Type="http://schemas.openxmlformats.org/officeDocument/2006/relationships/settings" Target="settings.xml"/><Relationship Id="rId9" Type="http://schemas.openxmlformats.org/officeDocument/2006/relationships/hyperlink" Target="https://procontract.due-north.com/Home/Abou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0B138-ED94-4508-B7B1-0672AA5AF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11</Pages>
  <Words>2595</Words>
  <Characters>14796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Whiteman-Turl</dc:creator>
  <cp:keywords/>
  <dc:description/>
  <cp:lastModifiedBy>Jonathan Loneza</cp:lastModifiedBy>
  <cp:revision>68</cp:revision>
  <cp:lastPrinted>2025-10-01T12:58:00Z</cp:lastPrinted>
  <dcterms:created xsi:type="dcterms:W3CDTF">2025-09-29T13:10:00Z</dcterms:created>
  <dcterms:modified xsi:type="dcterms:W3CDTF">2025-10-02T10:00:00Z</dcterms:modified>
</cp:coreProperties>
</file>