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ECD6" w14:textId="06FE9984" w:rsidR="00181BB4" w:rsidRDefault="00000000" w:rsidP="00BE1F4D">
      <w:pPr>
        <w:spacing w:after="43"/>
      </w:pPr>
      <w:r>
        <w:rPr>
          <w:rFonts w:ascii="Arial" w:eastAsia="Arial" w:hAnsi="Arial" w:cs="Arial"/>
          <w:sz w:val="14"/>
        </w:rPr>
        <w:t xml:space="preserve"> </w:t>
      </w:r>
      <w:r w:rsidR="001E3FC5" w:rsidRPr="000D55CD">
        <w:rPr>
          <w:noProof/>
          <w:szCs w:val="22"/>
        </w:rPr>
        <w:drawing>
          <wp:anchor distT="0" distB="0" distL="114300" distR="114300" simplePos="0" relativeHeight="251659264" behindDoc="0" locked="0" layoutInCell="1" allowOverlap="1" wp14:anchorId="3C10B300" wp14:editId="10805425">
            <wp:simplePos x="0" y="0"/>
            <wp:positionH relativeFrom="margin">
              <wp:align>center</wp:align>
            </wp:positionH>
            <wp:positionV relativeFrom="paragraph">
              <wp:posOffset>9525</wp:posOffset>
            </wp:positionV>
            <wp:extent cx="2857500" cy="571500"/>
            <wp:effectExtent l="0" t="0" r="0" b="0"/>
            <wp:wrapSquare wrapText="left"/>
            <wp:docPr id="3" name="Picture 1" descr="cid:image001.png@01D4613E.7B0D4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13E.7B0D41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 w:val="20"/>
        </w:rPr>
        <w:t xml:space="preserve"> </w:t>
      </w:r>
    </w:p>
    <w:p w14:paraId="4288D1C0" w14:textId="3305EF65" w:rsidR="001E3FC5" w:rsidRDefault="001E3FC5">
      <w:pPr>
        <w:spacing w:after="337"/>
      </w:pPr>
    </w:p>
    <w:p w14:paraId="578C57E5" w14:textId="5EB3B0CE" w:rsidR="001E3FC5" w:rsidRDefault="001E3FC5">
      <w:pPr>
        <w:spacing w:after="337"/>
      </w:pPr>
    </w:p>
    <w:p w14:paraId="2E4F1036" w14:textId="1A45296D" w:rsidR="00607C65" w:rsidRDefault="00607C65">
      <w:pPr>
        <w:spacing w:after="337"/>
        <w:rPr>
          <w:b/>
          <w:bCs/>
        </w:rPr>
      </w:pPr>
      <w:r w:rsidRPr="2C33B670">
        <w:rPr>
          <w:b/>
          <w:bCs/>
        </w:rPr>
        <w:t>Tender Reference</w:t>
      </w:r>
      <w:r w:rsidR="00BE1F4D" w:rsidRPr="2C33B670">
        <w:rPr>
          <w:b/>
          <w:bCs/>
        </w:rPr>
        <w:t xml:space="preserve">: </w:t>
      </w:r>
      <w:proofErr w:type="spellStart"/>
      <w:r w:rsidR="00BE1F4D" w:rsidRPr="2C33B670">
        <w:rPr>
          <w:b/>
          <w:bCs/>
        </w:rPr>
        <w:t>SHa</w:t>
      </w:r>
      <w:proofErr w:type="spellEnd"/>
      <w:r w:rsidR="00BE1F4D" w:rsidRPr="2C33B670">
        <w:rPr>
          <w:b/>
          <w:bCs/>
        </w:rPr>
        <w:t>/</w:t>
      </w:r>
      <w:proofErr w:type="spellStart"/>
      <w:r w:rsidR="00BE1F4D" w:rsidRPr="2C33B670">
        <w:rPr>
          <w:b/>
          <w:bCs/>
        </w:rPr>
        <w:t>UoP</w:t>
      </w:r>
      <w:proofErr w:type="spellEnd"/>
      <w:r w:rsidR="00BE1F4D" w:rsidRPr="2C33B670">
        <w:rPr>
          <w:b/>
          <w:bCs/>
        </w:rPr>
        <w:t>/</w:t>
      </w:r>
      <w:proofErr w:type="spellStart"/>
      <w:r w:rsidR="00BE1F4D" w:rsidRPr="2C33B670">
        <w:rPr>
          <w:b/>
          <w:bCs/>
        </w:rPr>
        <w:t>Rolle_Building_External_Fabric_Works</w:t>
      </w:r>
      <w:proofErr w:type="spellEnd"/>
      <w:r w:rsidR="49BD6521" w:rsidRPr="2C33B670">
        <w:rPr>
          <w:b/>
          <w:bCs/>
        </w:rPr>
        <w:t>/92/25</w:t>
      </w:r>
    </w:p>
    <w:p w14:paraId="564F9F6E" w14:textId="1942D854" w:rsidR="6B04C0B0" w:rsidRDefault="6B04C0B0" w:rsidP="6C0B166C">
      <w:pPr>
        <w:spacing w:after="337"/>
        <w:rPr>
          <w:b/>
          <w:bCs/>
        </w:rPr>
      </w:pPr>
      <w:r w:rsidRPr="2C33B670">
        <w:rPr>
          <w:b/>
          <w:bCs/>
        </w:rPr>
        <w:t>This is a Notice to inform the market that the University of Plymouth will be issuing a below thre</w:t>
      </w:r>
      <w:r w:rsidR="3DBD352A" w:rsidRPr="2C33B670">
        <w:rPr>
          <w:b/>
          <w:bCs/>
        </w:rPr>
        <w:t>s</w:t>
      </w:r>
      <w:r w:rsidRPr="2C33B670">
        <w:rPr>
          <w:b/>
          <w:bCs/>
        </w:rPr>
        <w:t xml:space="preserve">hold </w:t>
      </w:r>
      <w:r w:rsidR="28092FB4" w:rsidRPr="2C33B670">
        <w:rPr>
          <w:b/>
          <w:bCs/>
        </w:rPr>
        <w:t>tender for External Building works to the Rolle Building</w:t>
      </w:r>
      <w:r w:rsidR="651F39D6" w:rsidRPr="2C33B670">
        <w:rPr>
          <w:b/>
          <w:bCs/>
        </w:rPr>
        <w:t>. Please see details regarding this opportunity.</w:t>
      </w:r>
    </w:p>
    <w:tbl>
      <w:tblPr>
        <w:tblStyle w:val="TableGrid"/>
        <w:tblpPr w:leftFromText="180" w:rightFromText="180" w:vertAnchor="text" w:horzAnchor="margin" w:tblpY="384"/>
        <w:tblW w:w="9039" w:type="dxa"/>
        <w:tblInd w:w="0" w:type="dxa"/>
        <w:tblCellMar>
          <w:top w:w="118" w:type="dxa"/>
          <w:left w:w="102" w:type="dxa"/>
          <w:right w:w="115" w:type="dxa"/>
        </w:tblCellMar>
        <w:tblLook w:val="04A0" w:firstRow="1" w:lastRow="0" w:firstColumn="1" w:lastColumn="0" w:noHBand="0" w:noVBand="1"/>
      </w:tblPr>
      <w:tblGrid>
        <w:gridCol w:w="3099"/>
        <w:gridCol w:w="5940"/>
      </w:tblGrid>
      <w:tr w:rsidR="001E3FC5" w14:paraId="3E46F5A2" w14:textId="77777777" w:rsidTr="001E3FC5">
        <w:trPr>
          <w:trHeight w:val="520"/>
        </w:trPr>
        <w:tc>
          <w:tcPr>
            <w:tcW w:w="3099" w:type="dxa"/>
            <w:tcBorders>
              <w:top w:val="single" w:sz="8" w:space="0" w:color="000000"/>
              <w:left w:val="single" w:sz="8" w:space="0" w:color="000000"/>
              <w:bottom w:val="single" w:sz="8" w:space="0" w:color="000000"/>
              <w:right w:val="nil"/>
            </w:tcBorders>
            <w:shd w:val="clear" w:color="auto" w:fill="006881"/>
          </w:tcPr>
          <w:p w14:paraId="54219FAD" w14:textId="77777777" w:rsidR="001E3FC5" w:rsidRDefault="001E3FC5" w:rsidP="001E3FC5"/>
        </w:tc>
        <w:tc>
          <w:tcPr>
            <w:tcW w:w="5940" w:type="dxa"/>
            <w:tcBorders>
              <w:top w:val="single" w:sz="8" w:space="0" w:color="000000"/>
              <w:left w:val="nil"/>
              <w:bottom w:val="single" w:sz="8" w:space="0" w:color="000000"/>
              <w:right w:val="single" w:sz="8" w:space="0" w:color="000000"/>
            </w:tcBorders>
            <w:shd w:val="clear" w:color="auto" w:fill="006881"/>
            <w:vAlign w:val="center"/>
          </w:tcPr>
          <w:p w14:paraId="28F79CCC" w14:textId="77777777" w:rsidR="001E3FC5" w:rsidRDefault="001E3FC5" w:rsidP="001E3FC5">
            <w:pPr>
              <w:ind w:left="237"/>
            </w:pPr>
            <w:r>
              <w:rPr>
                <w:b/>
                <w:color w:val="FFFFFF"/>
              </w:rPr>
              <w:t>Project Information</w:t>
            </w:r>
            <w:r>
              <w:rPr>
                <w:sz w:val="20"/>
              </w:rPr>
              <w:t xml:space="preserve"> </w:t>
            </w:r>
          </w:p>
        </w:tc>
      </w:tr>
      <w:tr w:rsidR="001E3FC5" w14:paraId="53080E7A" w14:textId="77777777" w:rsidTr="001E3FC5">
        <w:trPr>
          <w:trHeight w:val="500"/>
        </w:trPr>
        <w:tc>
          <w:tcPr>
            <w:tcW w:w="3099" w:type="dxa"/>
            <w:tcBorders>
              <w:top w:val="single" w:sz="8" w:space="0" w:color="000000"/>
              <w:left w:val="single" w:sz="8" w:space="0" w:color="000000"/>
              <w:bottom w:val="single" w:sz="8" w:space="0" w:color="000000"/>
              <w:right w:val="nil"/>
            </w:tcBorders>
            <w:shd w:val="clear" w:color="auto" w:fill="808080"/>
          </w:tcPr>
          <w:p w14:paraId="434A122E" w14:textId="77777777" w:rsidR="001E3FC5" w:rsidRDefault="001E3FC5" w:rsidP="001E3FC5"/>
        </w:tc>
        <w:tc>
          <w:tcPr>
            <w:tcW w:w="5940" w:type="dxa"/>
            <w:tcBorders>
              <w:top w:val="single" w:sz="8" w:space="0" w:color="000000"/>
              <w:left w:val="nil"/>
              <w:bottom w:val="single" w:sz="8" w:space="0" w:color="000000"/>
              <w:right w:val="single" w:sz="8" w:space="0" w:color="000000"/>
            </w:tcBorders>
            <w:shd w:val="clear" w:color="auto" w:fill="808080"/>
            <w:vAlign w:val="center"/>
          </w:tcPr>
          <w:p w14:paraId="0BA84FBF" w14:textId="77777777" w:rsidR="001E3FC5" w:rsidRDefault="001E3FC5" w:rsidP="001E3FC5">
            <w:pPr>
              <w:ind w:left="592"/>
            </w:pPr>
            <w:r>
              <w:rPr>
                <w:b/>
                <w:color w:val="FFFFFF"/>
                <w:sz w:val="20"/>
              </w:rPr>
              <w:t xml:space="preserve">Project Details </w:t>
            </w:r>
          </w:p>
        </w:tc>
      </w:tr>
      <w:tr w:rsidR="001E3FC5" w14:paraId="6659083C" w14:textId="77777777" w:rsidTr="001E3FC5">
        <w:trPr>
          <w:trHeight w:val="760"/>
        </w:trPr>
        <w:tc>
          <w:tcPr>
            <w:tcW w:w="3099" w:type="dxa"/>
            <w:tcBorders>
              <w:top w:val="single" w:sz="8" w:space="0" w:color="000000"/>
              <w:left w:val="single" w:sz="8" w:space="0" w:color="000000"/>
              <w:bottom w:val="single" w:sz="8" w:space="0" w:color="000000"/>
              <w:right w:val="single" w:sz="8" w:space="0" w:color="000000"/>
            </w:tcBorders>
          </w:tcPr>
          <w:p w14:paraId="77205215" w14:textId="77777777" w:rsidR="001E3FC5" w:rsidRDefault="001E3FC5" w:rsidP="001E3FC5">
            <w:pPr>
              <w:ind w:left="9"/>
            </w:pPr>
            <w:r>
              <w:rPr>
                <w:sz w:val="20"/>
              </w:rPr>
              <w:t xml:space="preserve">Employer/Client "Client under CDM" </w:t>
            </w:r>
          </w:p>
        </w:tc>
        <w:tc>
          <w:tcPr>
            <w:tcW w:w="5940" w:type="dxa"/>
            <w:tcBorders>
              <w:top w:val="single" w:sz="8" w:space="0" w:color="000000"/>
              <w:left w:val="single" w:sz="8" w:space="0" w:color="000000"/>
              <w:bottom w:val="single" w:sz="8" w:space="0" w:color="000000"/>
              <w:right w:val="single" w:sz="8" w:space="0" w:color="000000"/>
            </w:tcBorders>
          </w:tcPr>
          <w:p w14:paraId="2DF9E1D2" w14:textId="77777777" w:rsidR="001E3FC5" w:rsidRDefault="001E3FC5" w:rsidP="001E3FC5">
            <w:r>
              <w:rPr>
                <w:sz w:val="20"/>
              </w:rPr>
              <w:t xml:space="preserve">University of Plymouth </w:t>
            </w:r>
          </w:p>
        </w:tc>
      </w:tr>
      <w:tr w:rsidR="001E3FC5" w14:paraId="3E827C97" w14:textId="77777777" w:rsidTr="001E3FC5">
        <w:trPr>
          <w:trHeight w:val="740"/>
        </w:trPr>
        <w:tc>
          <w:tcPr>
            <w:tcW w:w="3099" w:type="dxa"/>
            <w:tcBorders>
              <w:top w:val="single" w:sz="8" w:space="0" w:color="000000"/>
              <w:left w:val="single" w:sz="8" w:space="0" w:color="000000"/>
              <w:bottom w:val="single" w:sz="8" w:space="0" w:color="000000"/>
              <w:right w:val="single" w:sz="8" w:space="0" w:color="000000"/>
            </w:tcBorders>
          </w:tcPr>
          <w:p w14:paraId="009DC290" w14:textId="77777777" w:rsidR="001E3FC5" w:rsidRDefault="001E3FC5" w:rsidP="001E3FC5">
            <w:pPr>
              <w:ind w:left="9"/>
            </w:pPr>
            <w:r>
              <w:rPr>
                <w:sz w:val="20"/>
              </w:rPr>
              <w:t xml:space="preserve">Project Title  </w:t>
            </w:r>
          </w:p>
        </w:tc>
        <w:tc>
          <w:tcPr>
            <w:tcW w:w="5940" w:type="dxa"/>
            <w:tcBorders>
              <w:top w:val="single" w:sz="8" w:space="0" w:color="000000"/>
              <w:left w:val="single" w:sz="8" w:space="0" w:color="000000"/>
              <w:bottom w:val="single" w:sz="8" w:space="0" w:color="000000"/>
              <w:right w:val="single" w:sz="8" w:space="0" w:color="000000"/>
            </w:tcBorders>
          </w:tcPr>
          <w:p w14:paraId="3F3DBCD8" w14:textId="77777777" w:rsidR="001E3FC5" w:rsidRDefault="001E3FC5" w:rsidP="001E3FC5">
            <w:r>
              <w:rPr>
                <w:sz w:val="20"/>
              </w:rPr>
              <w:t xml:space="preserve">Rolle Building External Fabric Works </w:t>
            </w:r>
          </w:p>
        </w:tc>
      </w:tr>
      <w:tr w:rsidR="001E3FC5" w14:paraId="5B958D87" w14:textId="77777777" w:rsidTr="001E3FC5">
        <w:trPr>
          <w:trHeight w:val="560"/>
        </w:trPr>
        <w:tc>
          <w:tcPr>
            <w:tcW w:w="3099" w:type="dxa"/>
            <w:tcBorders>
              <w:top w:val="single" w:sz="8" w:space="0" w:color="000000"/>
              <w:left w:val="single" w:sz="8" w:space="0" w:color="000000"/>
              <w:bottom w:val="single" w:sz="8" w:space="0" w:color="000000"/>
              <w:right w:val="single" w:sz="8" w:space="0" w:color="000000"/>
            </w:tcBorders>
            <w:vAlign w:val="center"/>
          </w:tcPr>
          <w:p w14:paraId="2EF29528" w14:textId="77777777" w:rsidR="001E3FC5" w:rsidRDefault="001E3FC5" w:rsidP="001E3FC5">
            <w:pPr>
              <w:ind w:left="9"/>
            </w:pPr>
            <w:r>
              <w:rPr>
                <w:sz w:val="20"/>
              </w:rPr>
              <w:t xml:space="preserve">ISO 19650 identifier </w:t>
            </w:r>
          </w:p>
        </w:tc>
        <w:tc>
          <w:tcPr>
            <w:tcW w:w="5940" w:type="dxa"/>
            <w:tcBorders>
              <w:top w:val="single" w:sz="8" w:space="0" w:color="000000"/>
              <w:left w:val="single" w:sz="8" w:space="0" w:color="000000"/>
              <w:bottom w:val="single" w:sz="8" w:space="0" w:color="000000"/>
              <w:right w:val="single" w:sz="8" w:space="0" w:color="000000"/>
            </w:tcBorders>
            <w:vAlign w:val="center"/>
          </w:tcPr>
          <w:p w14:paraId="2B50F361" w14:textId="77777777" w:rsidR="001E3FC5" w:rsidRDefault="001E3FC5" w:rsidP="001E3FC5">
            <w:r>
              <w:rPr>
                <w:sz w:val="20"/>
              </w:rPr>
              <w:t xml:space="preserve">35328 </w:t>
            </w:r>
          </w:p>
        </w:tc>
      </w:tr>
      <w:tr w:rsidR="001E3FC5" w14:paraId="42E1D0BD" w14:textId="77777777" w:rsidTr="001E3FC5">
        <w:trPr>
          <w:trHeight w:val="760"/>
        </w:trPr>
        <w:tc>
          <w:tcPr>
            <w:tcW w:w="3099" w:type="dxa"/>
            <w:tcBorders>
              <w:top w:val="single" w:sz="8" w:space="0" w:color="000000"/>
              <w:left w:val="single" w:sz="8" w:space="0" w:color="000000"/>
              <w:bottom w:val="single" w:sz="8" w:space="0" w:color="000000"/>
              <w:right w:val="single" w:sz="8" w:space="0" w:color="000000"/>
            </w:tcBorders>
          </w:tcPr>
          <w:p w14:paraId="13636437" w14:textId="77777777" w:rsidR="001E3FC5" w:rsidRDefault="001E3FC5" w:rsidP="001E3FC5">
            <w:pPr>
              <w:ind w:left="9"/>
            </w:pPr>
            <w:r>
              <w:rPr>
                <w:sz w:val="20"/>
              </w:rPr>
              <w:t xml:space="preserve">CPV Code(s) </w:t>
            </w:r>
          </w:p>
        </w:tc>
        <w:tc>
          <w:tcPr>
            <w:tcW w:w="5940" w:type="dxa"/>
            <w:tcBorders>
              <w:top w:val="single" w:sz="8" w:space="0" w:color="000000"/>
              <w:left w:val="single" w:sz="8" w:space="0" w:color="000000"/>
              <w:bottom w:val="single" w:sz="8" w:space="0" w:color="000000"/>
              <w:right w:val="single" w:sz="8" w:space="0" w:color="000000"/>
            </w:tcBorders>
          </w:tcPr>
          <w:p w14:paraId="6708423B" w14:textId="77777777" w:rsidR="001E3FC5" w:rsidRDefault="001E3FC5" w:rsidP="001E3FC5">
            <w:r>
              <w:rPr>
                <w:sz w:val="20"/>
              </w:rPr>
              <w:t xml:space="preserve">45000000-7 Construction work </w:t>
            </w:r>
          </w:p>
        </w:tc>
      </w:tr>
      <w:tr w:rsidR="001E3FC5" w14:paraId="5622E96D" w14:textId="77777777" w:rsidTr="001E3FC5">
        <w:trPr>
          <w:trHeight w:val="600"/>
        </w:trPr>
        <w:tc>
          <w:tcPr>
            <w:tcW w:w="3099" w:type="dxa"/>
            <w:tcBorders>
              <w:top w:val="single" w:sz="8" w:space="0" w:color="000000"/>
              <w:left w:val="single" w:sz="8" w:space="0" w:color="000000"/>
              <w:bottom w:val="single" w:sz="8" w:space="0" w:color="000000"/>
              <w:right w:val="single" w:sz="8" w:space="0" w:color="000000"/>
            </w:tcBorders>
            <w:vAlign w:val="center"/>
          </w:tcPr>
          <w:p w14:paraId="6C11AD70" w14:textId="77777777" w:rsidR="001E3FC5" w:rsidRDefault="001E3FC5" w:rsidP="001E3FC5">
            <w:pPr>
              <w:ind w:left="9"/>
            </w:pPr>
            <w:r>
              <w:rPr>
                <w:sz w:val="20"/>
              </w:rPr>
              <w:t xml:space="preserve">Project Location  </w:t>
            </w:r>
          </w:p>
        </w:tc>
        <w:tc>
          <w:tcPr>
            <w:tcW w:w="5940" w:type="dxa"/>
            <w:tcBorders>
              <w:top w:val="single" w:sz="8" w:space="0" w:color="000000"/>
              <w:left w:val="single" w:sz="8" w:space="0" w:color="000000"/>
              <w:bottom w:val="single" w:sz="8" w:space="0" w:color="000000"/>
              <w:right w:val="single" w:sz="8" w:space="0" w:color="000000"/>
            </w:tcBorders>
            <w:vAlign w:val="center"/>
          </w:tcPr>
          <w:p w14:paraId="7D37862A" w14:textId="77777777" w:rsidR="001E3FC5" w:rsidRDefault="001E3FC5" w:rsidP="001E3FC5">
            <w:r>
              <w:rPr>
                <w:sz w:val="20"/>
              </w:rPr>
              <w:t xml:space="preserve">Rolle Building, Drake Circus, Plymouth PL4 8AA </w:t>
            </w:r>
          </w:p>
        </w:tc>
      </w:tr>
      <w:tr w:rsidR="001E3FC5" w14:paraId="287DA968" w14:textId="77777777" w:rsidTr="001E3FC5">
        <w:trPr>
          <w:trHeight w:val="604"/>
        </w:trPr>
        <w:tc>
          <w:tcPr>
            <w:tcW w:w="3099" w:type="dxa"/>
            <w:tcBorders>
              <w:top w:val="single" w:sz="8" w:space="0" w:color="000000"/>
              <w:left w:val="single" w:sz="8" w:space="0" w:color="000000"/>
              <w:bottom w:val="single" w:sz="8" w:space="0" w:color="000000"/>
              <w:right w:val="single" w:sz="8" w:space="0" w:color="000000"/>
            </w:tcBorders>
            <w:vAlign w:val="center"/>
          </w:tcPr>
          <w:p w14:paraId="1461D14B" w14:textId="77777777" w:rsidR="001E3FC5" w:rsidRDefault="001E3FC5" w:rsidP="001E3FC5">
            <w:pPr>
              <w:ind w:left="9"/>
            </w:pPr>
            <w:r>
              <w:rPr>
                <w:sz w:val="20"/>
              </w:rPr>
              <w:t xml:space="preserve">Project Value </w:t>
            </w:r>
          </w:p>
        </w:tc>
        <w:tc>
          <w:tcPr>
            <w:tcW w:w="5940" w:type="dxa"/>
            <w:tcBorders>
              <w:top w:val="single" w:sz="8" w:space="0" w:color="000000"/>
              <w:left w:val="single" w:sz="8" w:space="0" w:color="000000"/>
              <w:bottom w:val="single" w:sz="8" w:space="0" w:color="000000"/>
              <w:right w:val="single" w:sz="8" w:space="0" w:color="000000"/>
            </w:tcBorders>
            <w:vAlign w:val="center"/>
          </w:tcPr>
          <w:p w14:paraId="07A6E3CB" w14:textId="77777777" w:rsidR="001E3FC5" w:rsidRDefault="001E3FC5" w:rsidP="001E3FC5">
            <w:r>
              <w:rPr>
                <w:sz w:val="20"/>
              </w:rPr>
              <w:t xml:space="preserve">£1,500,000.00-£2,000,000.00 </w:t>
            </w:r>
          </w:p>
        </w:tc>
      </w:tr>
      <w:tr w:rsidR="001E3FC5" w14:paraId="0748E6B3" w14:textId="77777777" w:rsidTr="001E3FC5">
        <w:trPr>
          <w:trHeight w:val="498"/>
        </w:trPr>
        <w:tc>
          <w:tcPr>
            <w:tcW w:w="3099" w:type="dxa"/>
            <w:tcBorders>
              <w:top w:val="single" w:sz="8" w:space="0" w:color="000000"/>
              <w:left w:val="single" w:sz="8" w:space="0" w:color="000000"/>
              <w:bottom w:val="single" w:sz="8" w:space="0" w:color="000000"/>
              <w:right w:val="nil"/>
            </w:tcBorders>
            <w:shd w:val="clear" w:color="auto" w:fill="808080"/>
          </w:tcPr>
          <w:p w14:paraId="77D8B945" w14:textId="77777777" w:rsidR="001E3FC5" w:rsidRDefault="001E3FC5" w:rsidP="001E3FC5"/>
        </w:tc>
        <w:tc>
          <w:tcPr>
            <w:tcW w:w="5940" w:type="dxa"/>
            <w:tcBorders>
              <w:top w:val="single" w:sz="8" w:space="0" w:color="000000"/>
              <w:left w:val="nil"/>
              <w:bottom w:val="single" w:sz="8" w:space="0" w:color="000000"/>
              <w:right w:val="single" w:sz="8" w:space="0" w:color="000000"/>
            </w:tcBorders>
            <w:shd w:val="clear" w:color="auto" w:fill="808080"/>
            <w:vAlign w:val="center"/>
          </w:tcPr>
          <w:p w14:paraId="504878A3" w14:textId="77777777" w:rsidR="001E3FC5" w:rsidRDefault="001E3FC5" w:rsidP="001E3FC5">
            <w:pPr>
              <w:ind w:left="465"/>
            </w:pPr>
            <w:r>
              <w:rPr>
                <w:b/>
                <w:color w:val="FFFFFF"/>
                <w:sz w:val="20"/>
              </w:rPr>
              <w:t xml:space="preserve">Scope/Objectives </w:t>
            </w:r>
          </w:p>
        </w:tc>
      </w:tr>
      <w:tr w:rsidR="001E3FC5" w14:paraId="39CE7B8E" w14:textId="77777777" w:rsidTr="001E3FC5">
        <w:trPr>
          <w:trHeight w:val="1319"/>
        </w:trPr>
        <w:tc>
          <w:tcPr>
            <w:tcW w:w="3099" w:type="dxa"/>
            <w:tcBorders>
              <w:top w:val="single" w:sz="8" w:space="0" w:color="000000"/>
              <w:left w:val="single" w:sz="8" w:space="0" w:color="000000"/>
              <w:bottom w:val="single" w:sz="8" w:space="0" w:color="000000"/>
              <w:right w:val="single" w:sz="8" w:space="0" w:color="000000"/>
            </w:tcBorders>
          </w:tcPr>
          <w:p w14:paraId="12C72092" w14:textId="77777777" w:rsidR="001E3FC5" w:rsidRDefault="001E3FC5" w:rsidP="001E3FC5">
            <w:pPr>
              <w:ind w:left="9"/>
            </w:pPr>
            <w:r>
              <w:rPr>
                <w:sz w:val="20"/>
              </w:rPr>
              <w:t xml:space="preserve">Background </w:t>
            </w:r>
          </w:p>
        </w:tc>
        <w:tc>
          <w:tcPr>
            <w:tcW w:w="5940" w:type="dxa"/>
            <w:tcBorders>
              <w:top w:val="single" w:sz="8" w:space="0" w:color="000000"/>
              <w:left w:val="single" w:sz="8" w:space="0" w:color="000000"/>
              <w:bottom w:val="single" w:sz="8" w:space="0" w:color="000000"/>
              <w:right w:val="single" w:sz="8" w:space="0" w:color="000000"/>
            </w:tcBorders>
            <w:vAlign w:val="center"/>
          </w:tcPr>
          <w:p w14:paraId="7C3935B6" w14:textId="77777777" w:rsidR="001E3FC5" w:rsidRDefault="001E3FC5" w:rsidP="001E3FC5">
            <w:r>
              <w:rPr>
                <w:sz w:val="20"/>
              </w:rPr>
              <w:t xml:space="preserve">The planned works shall consist of external wall insulation renewal, lower flat roof renewal, Atrium skylight renewal and BMS alternations, renewal of window actuators and controllers with associated works. </w:t>
            </w:r>
          </w:p>
        </w:tc>
      </w:tr>
      <w:tr w:rsidR="001E3FC5" w14:paraId="08439427" w14:textId="77777777" w:rsidTr="001E3FC5">
        <w:trPr>
          <w:trHeight w:val="760"/>
        </w:trPr>
        <w:tc>
          <w:tcPr>
            <w:tcW w:w="3099" w:type="dxa"/>
            <w:tcBorders>
              <w:top w:val="single" w:sz="8" w:space="0" w:color="000000"/>
              <w:left w:val="single" w:sz="8" w:space="0" w:color="000000"/>
              <w:bottom w:val="single" w:sz="8" w:space="0" w:color="000000"/>
              <w:right w:val="single" w:sz="8" w:space="0" w:color="000000"/>
            </w:tcBorders>
          </w:tcPr>
          <w:p w14:paraId="4166DAEA" w14:textId="77777777" w:rsidR="001E3FC5" w:rsidRDefault="001E3FC5" w:rsidP="001E3FC5">
            <w:pPr>
              <w:ind w:left="9"/>
            </w:pPr>
            <w:r>
              <w:rPr>
                <w:sz w:val="20"/>
              </w:rPr>
              <w:t xml:space="preserve">Cost and Value Objectives </w:t>
            </w:r>
          </w:p>
        </w:tc>
        <w:tc>
          <w:tcPr>
            <w:tcW w:w="5940" w:type="dxa"/>
            <w:tcBorders>
              <w:top w:val="single" w:sz="8" w:space="0" w:color="000000"/>
              <w:left w:val="single" w:sz="8" w:space="0" w:color="000000"/>
              <w:bottom w:val="single" w:sz="8" w:space="0" w:color="000000"/>
              <w:right w:val="single" w:sz="8" w:space="0" w:color="000000"/>
            </w:tcBorders>
          </w:tcPr>
          <w:p w14:paraId="21E9252B" w14:textId="77777777" w:rsidR="001E3FC5" w:rsidRDefault="001E3FC5" w:rsidP="001E3FC5">
            <w:r>
              <w:rPr>
                <w:sz w:val="20"/>
              </w:rPr>
              <w:t xml:space="preserve">Best overall value to achieve compliance (with a focus on programme, resource and quality). </w:t>
            </w:r>
          </w:p>
        </w:tc>
      </w:tr>
      <w:tr w:rsidR="001E3FC5" w14:paraId="29C93A53" w14:textId="77777777" w:rsidTr="001E3FC5">
        <w:trPr>
          <w:trHeight w:val="1860"/>
        </w:trPr>
        <w:tc>
          <w:tcPr>
            <w:tcW w:w="3099" w:type="dxa"/>
            <w:tcBorders>
              <w:top w:val="single" w:sz="8" w:space="0" w:color="000000"/>
              <w:left w:val="single" w:sz="8" w:space="0" w:color="000000"/>
              <w:bottom w:val="single" w:sz="8" w:space="0" w:color="000000"/>
              <w:right w:val="single" w:sz="8" w:space="0" w:color="000000"/>
            </w:tcBorders>
          </w:tcPr>
          <w:p w14:paraId="2397521E" w14:textId="77777777" w:rsidR="001E3FC5" w:rsidRDefault="001E3FC5" w:rsidP="001E3FC5">
            <w:pPr>
              <w:ind w:left="9"/>
            </w:pPr>
            <w:r>
              <w:rPr>
                <w:sz w:val="20"/>
              </w:rPr>
              <w:lastRenderedPageBreak/>
              <w:t xml:space="preserve">Time and Programme Objectives </w:t>
            </w:r>
          </w:p>
        </w:tc>
        <w:tc>
          <w:tcPr>
            <w:tcW w:w="5940" w:type="dxa"/>
            <w:tcBorders>
              <w:top w:val="single" w:sz="8" w:space="0" w:color="000000"/>
              <w:left w:val="single" w:sz="8" w:space="0" w:color="000000"/>
              <w:bottom w:val="single" w:sz="8" w:space="0" w:color="000000"/>
              <w:right w:val="single" w:sz="8" w:space="0" w:color="000000"/>
            </w:tcBorders>
          </w:tcPr>
          <w:p w14:paraId="7F361A58" w14:textId="77777777" w:rsidR="001E3FC5" w:rsidRDefault="001E3FC5" w:rsidP="001E3FC5">
            <w:pPr>
              <w:spacing w:line="268" w:lineRule="auto"/>
            </w:pPr>
            <w:r>
              <w:rPr>
                <w:sz w:val="20"/>
              </w:rPr>
              <w:t xml:space="preserve">To commence the works on 10 July 2025 concluding 01 October 2025. </w:t>
            </w:r>
          </w:p>
          <w:p w14:paraId="599D8CD1" w14:textId="77777777" w:rsidR="001E3FC5" w:rsidRDefault="001E3FC5" w:rsidP="001E3FC5">
            <w:pPr>
              <w:spacing w:after="9"/>
            </w:pPr>
            <w:r>
              <w:rPr>
                <w:sz w:val="20"/>
              </w:rPr>
              <w:t xml:space="preserve"> </w:t>
            </w:r>
          </w:p>
          <w:p w14:paraId="0C3008AB" w14:textId="77777777" w:rsidR="001E3FC5" w:rsidRDefault="001E3FC5" w:rsidP="001E3FC5">
            <w:r>
              <w:rPr>
                <w:sz w:val="20"/>
              </w:rPr>
              <w:t xml:space="preserve">The scaffolding is to be erected ahead of commencement and execution of the formal contract under the terms of letter of intent.  </w:t>
            </w:r>
          </w:p>
        </w:tc>
      </w:tr>
      <w:tr w:rsidR="001E3FC5" w14:paraId="5B8A3855" w14:textId="77777777" w:rsidTr="001E3FC5">
        <w:trPr>
          <w:trHeight w:val="780"/>
        </w:trPr>
        <w:tc>
          <w:tcPr>
            <w:tcW w:w="3099" w:type="dxa"/>
            <w:tcBorders>
              <w:top w:val="single" w:sz="8" w:space="0" w:color="000000"/>
              <w:left w:val="single" w:sz="8" w:space="0" w:color="000000"/>
              <w:bottom w:val="single" w:sz="8" w:space="0" w:color="000000"/>
              <w:right w:val="single" w:sz="8" w:space="0" w:color="000000"/>
            </w:tcBorders>
            <w:vAlign w:val="center"/>
          </w:tcPr>
          <w:p w14:paraId="27CF5074" w14:textId="77777777" w:rsidR="001E3FC5" w:rsidRDefault="001E3FC5" w:rsidP="001E3FC5">
            <w:pPr>
              <w:spacing w:after="9"/>
              <w:ind w:left="9"/>
            </w:pPr>
            <w:r>
              <w:rPr>
                <w:sz w:val="20"/>
              </w:rPr>
              <w:t xml:space="preserve">Environmental and </w:t>
            </w:r>
          </w:p>
          <w:p w14:paraId="574E44DC" w14:textId="77777777" w:rsidR="001E3FC5" w:rsidRDefault="001E3FC5" w:rsidP="001E3FC5">
            <w:pPr>
              <w:ind w:left="9"/>
            </w:pPr>
            <w:r>
              <w:rPr>
                <w:sz w:val="20"/>
              </w:rPr>
              <w:t xml:space="preserve">Sustainability Objectives </w:t>
            </w:r>
          </w:p>
        </w:tc>
        <w:tc>
          <w:tcPr>
            <w:tcW w:w="5940" w:type="dxa"/>
            <w:tcBorders>
              <w:top w:val="single" w:sz="8" w:space="0" w:color="000000"/>
              <w:left w:val="single" w:sz="8" w:space="0" w:color="000000"/>
              <w:bottom w:val="single" w:sz="8" w:space="0" w:color="000000"/>
              <w:right w:val="single" w:sz="8" w:space="0" w:color="000000"/>
            </w:tcBorders>
            <w:vAlign w:val="center"/>
          </w:tcPr>
          <w:p w14:paraId="70B49A24" w14:textId="77777777" w:rsidR="001E3FC5" w:rsidRDefault="001E3FC5" w:rsidP="001E3FC5">
            <w:r>
              <w:rPr>
                <w:sz w:val="20"/>
              </w:rPr>
              <w:t xml:space="preserve">Compliance with the universities sustainability policies, guidance and best practices. </w:t>
            </w:r>
          </w:p>
        </w:tc>
      </w:tr>
    </w:tbl>
    <w:p w14:paraId="3F14C609" w14:textId="77777777" w:rsidR="001E3FC5" w:rsidRDefault="001E3FC5">
      <w:pPr>
        <w:spacing w:after="337"/>
      </w:pPr>
    </w:p>
    <w:p w14:paraId="1CA33AF7" w14:textId="7708274D" w:rsidR="00181BB4" w:rsidRDefault="00181BB4">
      <w:pPr>
        <w:spacing w:after="0"/>
      </w:pPr>
    </w:p>
    <w:p w14:paraId="14424BB6" w14:textId="77777777" w:rsidR="00181BB4" w:rsidRDefault="00000000">
      <w:pPr>
        <w:spacing w:after="0" w:line="487" w:lineRule="auto"/>
        <w:ind w:right="9071"/>
        <w:jc w:val="both"/>
      </w:pPr>
      <w:r>
        <w:t xml:space="preserve">    </w:t>
      </w:r>
    </w:p>
    <w:tbl>
      <w:tblPr>
        <w:tblStyle w:val="TableGrid"/>
        <w:tblW w:w="9039" w:type="dxa"/>
        <w:tblInd w:w="-6" w:type="dxa"/>
        <w:tblCellMar>
          <w:top w:w="111" w:type="dxa"/>
          <w:left w:w="102" w:type="dxa"/>
          <w:right w:w="107" w:type="dxa"/>
        </w:tblCellMar>
        <w:tblLook w:val="04A0" w:firstRow="1" w:lastRow="0" w:firstColumn="1" w:lastColumn="0" w:noHBand="0" w:noVBand="1"/>
      </w:tblPr>
      <w:tblGrid>
        <w:gridCol w:w="3039"/>
        <w:gridCol w:w="6000"/>
      </w:tblGrid>
      <w:tr w:rsidR="00181BB4" w14:paraId="69F9538E" w14:textId="77777777">
        <w:trPr>
          <w:trHeight w:val="520"/>
        </w:trPr>
        <w:tc>
          <w:tcPr>
            <w:tcW w:w="3039" w:type="dxa"/>
            <w:tcBorders>
              <w:top w:val="single" w:sz="8" w:space="0" w:color="000000"/>
              <w:left w:val="single" w:sz="8" w:space="0" w:color="000000"/>
              <w:bottom w:val="single" w:sz="8" w:space="0" w:color="000000"/>
              <w:right w:val="nil"/>
            </w:tcBorders>
            <w:shd w:val="clear" w:color="auto" w:fill="006881"/>
          </w:tcPr>
          <w:p w14:paraId="4E5F5058" w14:textId="77777777" w:rsidR="00181BB4" w:rsidRDefault="00181BB4"/>
        </w:tc>
        <w:tc>
          <w:tcPr>
            <w:tcW w:w="6000" w:type="dxa"/>
            <w:tcBorders>
              <w:top w:val="single" w:sz="8" w:space="0" w:color="000000"/>
              <w:left w:val="nil"/>
              <w:bottom w:val="single" w:sz="8" w:space="0" w:color="000000"/>
              <w:right w:val="single" w:sz="8" w:space="0" w:color="000000"/>
            </w:tcBorders>
            <w:shd w:val="clear" w:color="auto" w:fill="006881"/>
            <w:vAlign w:val="center"/>
          </w:tcPr>
          <w:p w14:paraId="399A27E5" w14:textId="77777777" w:rsidR="00181BB4" w:rsidRDefault="00000000">
            <w:pPr>
              <w:ind w:left="435"/>
            </w:pPr>
            <w:r>
              <w:rPr>
                <w:b/>
                <w:color w:val="FFFFFF"/>
              </w:rPr>
              <w:t xml:space="preserve">Property Matters </w:t>
            </w:r>
          </w:p>
        </w:tc>
      </w:tr>
      <w:tr w:rsidR="00181BB4" w14:paraId="0F03D312" w14:textId="77777777">
        <w:trPr>
          <w:trHeight w:val="500"/>
        </w:trPr>
        <w:tc>
          <w:tcPr>
            <w:tcW w:w="3039" w:type="dxa"/>
            <w:tcBorders>
              <w:top w:val="single" w:sz="8" w:space="0" w:color="000000"/>
              <w:left w:val="single" w:sz="8" w:space="0" w:color="000000"/>
              <w:bottom w:val="single" w:sz="8" w:space="0" w:color="000000"/>
              <w:right w:val="nil"/>
            </w:tcBorders>
            <w:shd w:val="clear" w:color="auto" w:fill="808080"/>
          </w:tcPr>
          <w:p w14:paraId="1D0766D9" w14:textId="77777777" w:rsidR="00181BB4" w:rsidRDefault="00181BB4"/>
        </w:tc>
        <w:tc>
          <w:tcPr>
            <w:tcW w:w="6000" w:type="dxa"/>
            <w:tcBorders>
              <w:top w:val="single" w:sz="8" w:space="0" w:color="000000"/>
              <w:left w:val="nil"/>
              <w:bottom w:val="single" w:sz="8" w:space="0" w:color="000000"/>
              <w:right w:val="single" w:sz="8" w:space="0" w:color="000000"/>
            </w:tcBorders>
            <w:shd w:val="clear" w:color="auto" w:fill="808080"/>
            <w:vAlign w:val="center"/>
          </w:tcPr>
          <w:p w14:paraId="40015AC3" w14:textId="77777777" w:rsidR="00181BB4" w:rsidRDefault="00000000">
            <w:pPr>
              <w:ind w:left="311"/>
            </w:pPr>
            <w:r>
              <w:rPr>
                <w:b/>
                <w:color w:val="FFFFFF"/>
                <w:sz w:val="20"/>
              </w:rPr>
              <w:t xml:space="preserve">Property Information </w:t>
            </w:r>
          </w:p>
        </w:tc>
      </w:tr>
      <w:tr w:rsidR="00181BB4" w14:paraId="4F8E29EE"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20C5000E" w14:textId="77777777" w:rsidR="00181BB4" w:rsidRDefault="00000000">
            <w:pPr>
              <w:ind w:left="9"/>
            </w:pPr>
            <w:r>
              <w:rPr>
                <w:sz w:val="20"/>
              </w:rPr>
              <w:t xml:space="preserve">Property Address </w:t>
            </w:r>
          </w:p>
        </w:tc>
        <w:tc>
          <w:tcPr>
            <w:tcW w:w="6000" w:type="dxa"/>
            <w:tcBorders>
              <w:top w:val="single" w:sz="8" w:space="0" w:color="000000"/>
              <w:left w:val="single" w:sz="8" w:space="0" w:color="000000"/>
              <w:bottom w:val="single" w:sz="8" w:space="0" w:color="000000"/>
              <w:right w:val="single" w:sz="8" w:space="0" w:color="000000"/>
            </w:tcBorders>
            <w:vAlign w:val="center"/>
          </w:tcPr>
          <w:p w14:paraId="409FDA80" w14:textId="77777777" w:rsidR="00181BB4" w:rsidRDefault="00000000">
            <w:r>
              <w:rPr>
                <w:sz w:val="20"/>
              </w:rPr>
              <w:t xml:space="preserve">Rolle Building, Drake Circus, Plymouth PL4 8AA </w:t>
            </w:r>
          </w:p>
        </w:tc>
      </w:tr>
      <w:tr w:rsidR="00181BB4" w14:paraId="589008EA" w14:textId="77777777">
        <w:trPr>
          <w:trHeight w:val="2940"/>
        </w:trPr>
        <w:tc>
          <w:tcPr>
            <w:tcW w:w="3039" w:type="dxa"/>
            <w:tcBorders>
              <w:top w:val="single" w:sz="8" w:space="0" w:color="000000"/>
              <w:left w:val="single" w:sz="8" w:space="0" w:color="000000"/>
              <w:bottom w:val="single" w:sz="8" w:space="0" w:color="000000"/>
              <w:right w:val="single" w:sz="8" w:space="0" w:color="000000"/>
            </w:tcBorders>
          </w:tcPr>
          <w:p w14:paraId="1BEB699A" w14:textId="77777777" w:rsidR="00181BB4" w:rsidRDefault="00000000">
            <w:pPr>
              <w:ind w:left="9"/>
            </w:pPr>
            <w:r>
              <w:rPr>
                <w:sz w:val="20"/>
              </w:rPr>
              <w:t xml:space="preserve">Property / Site Description </w:t>
            </w:r>
          </w:p>
        </w:tc>
        <w:tc>
          <w:tcPr>
            <w:tcW w:w="6000" w:type="dxa"/>
            <w:tcBorders>
              <w:top w:val="single" w:sz="8" w:space="0" w:color="000000"/>
              <w:left w:val="single" w:sz="8" w:space="0" w:color="000000"/>
              <w:bottom w:val="single" w:sz="8" w:space="0" w:color="000000"/>
              <w:right w:val="single" w:sz="8" w:space="0" w:color="000000"/>
            </w:tcBorders>
          </w:tcPr>
          <w:p w14:paraId="313F0021" w14:textId="77777777" w:rsidR="00181BB4" w:rsidRDefault="00000000">
            <w:pPr>
              <w:spacing w:line="268" w:lineRule="auto"/>
            </w:pPr>
            <w:r>
              <w:rPr>
                <w:sz w:val="20"/>
              </w:rPr>
              <w:t xml:space="preserve">Completed as part of the redevelopment programme in 2008, the Rolle Building provides academic space and purpose-built office space for administration staff.  </w:t>
            </w:r>
          </w:p>
          <w:p w14:paraId="58F4BAE4" w14:textId="77777777" w:rsidR="00181BB4" w:rsidRDefault="00000000">
            <w:pPr>
              <w:spacing w:after="9"/>
            </w:pPr>
            <w:r>
              <w:rPr>
                <w:sz w:val="20"/>
              </w:rPr>
              <w:t xml:space="preserve"> </w:t>
            </w:r>
          </w:p>
          <w:p w14:paraId="3FB2B2EA" w14:textId="77777777" w:rsidR="00181BB4" w:rsidRDefault="00000000">
            <w:pPr>
              <w:spacing w:line="268" w:lineRule="auto"/>
            </w:pPr>
            <w:r>
              <w:rPr>
                <w:sz w:val="20"/>
              </w:rPr>
              <w:t xml:space="preserve">On the eastern and western </w:t>
            </w:r>
            <w:proofErr w:type="gramStart"/>
            <w:r>
              <w:rPr>
                <w:sz w:val="20"/>
              </w:rPr>
              <w:t>facades</w:t>
            </w:r>
            <w:proofErr w:type="gramEnd"/>
            <w:r>
              <w:rPr>
                <w:sz w:val="20"/>
              </w:rPr>
              <w:t xml:space="preserve"> a perforated metal sheet in the form of a curved solar shading system supported by metal framework. The design intent of the brise soleil drew inspiration from the undulated brise soleil of the Babbage Building, which has since been overhauled.   </w:t>
            </w:r>
          </w:p>
          <w:p w14:paraId="45869F09" w14:textId="77777777" w:rsidR="00181BB4" w:rsidRDefault="00000000">
            <w:r>
              <w:rPr>
                <w:sz w:val="20"/>
              </w:rPr>
              <w:t xml:space="preserve"> </w:t>
            </w:r>
          </w:p>
        </w:tc>
      </w:tr>
      <w:tr w:rsidR="00181BB4" w14:paraId="79006299" w14:textId="77777777">
        <w:trPr>
          <w:trHeight w:val="2140"/>
        </w:trPr>
        <w:tc>
          <w:tcPr>
            <w:tcW w:w="3039" w:type="dxa"/>
            <w:tcBorders>
              <w:top w:val="single" w:sz="8" w:space="0" w:color="000000"/>
              <w:left w:val="single" w:sz="8" w:space="0" w:color="000000"/>
              <w:bottom w:val="single" w:sz="8" w:space="0" w:color="000000"/>
              <w:right w:val="single" w:sz="8" w:space="0" w:color="000000"/>
            </w:tcBorders>
          </w:tcPr>
          <w:p w14:paraId="28B2E162" w14:textId="77777777" w:rsidR="00181BB4" w:rsidRDefault="00000000">
            <w:pPr>
              <w:ind w:left="9"/>
            </w:pPr>
            <w:r>
              <w:rPr>
                <w:sz w:val="20"/>
              </w:rPr>
              <w:t xml:space="preserve">Access to Site  </w:t>
            </w:r>
          </w:p>
        </w:tc>
        <w:tc>
          <w:tcPr>
            <w:tcW w:w="6000" w:type="dxa"/>
            <w:tcBorders>
              <w:top w:val="single" w:sz="8" w:space="0" w:color="000000"/>
              <w:left w:val="single" w:sz="8" w:space="0" w:color="000000"/>
              <w:bottom w:val="single" w:sz="8" w:space="0" w:color="000000"/>
              <w:right w:val="single" w:sz="8" w:space="0" w:color="000000"/>
            </w:tcBorders>
            <w:vAlign w:val="center"/>
          </w:tcPr>
          <w:p w14:paraId="717D4769" w14:textId="77777777" w:rsidR="00181BB4" w:rsidRDefault="00000000">
            <w:pPr>
              <w:spacing w:after="9"/>
            </w:pPr>
            <w:r>
              <w:rPr>
                <w:sz w:val="20"/>
              </w:rPr>
              <w:t xml:space="preserve">Google Maps Location: </w:t>
            </w:r>
          </w:p>
          <w:p w14:paraId="6E298D0A" w14:textId="77777777" w:rsidR="00181BB4" w:rsidRDefault="00000000">
            <w:pPr>
              <w:spacing w:line="268" w:lineRule="auto"/>
            </w:pPr>
            <w:hyperlink r:id="rId12">
              <w:r>
                <w:rPr>
                  <w:color w:val="1155CC"/>
                  <w:sz w:val="20"/>
                  <w:u w:val="single" w:color="1155CC"/>
                </w:rPr>
                <w:t xml:space="preserve">https://www.google.com/maps/place/Rolle+Building/@50.376 </w:t>
              </w:r>
            </w:hyperlink>
            <w:hyperlink r:id="rId13">
              <w:r>
                <w:rPr>
                  <w:color w:val="1155CC"/>
                  <w:sz w:val="20"/>
                  <w:u w:val="single" w:color="1155CC"/>
                </w:rPr>
                <w:t>0727,-4.1402713,185m/data=!3m2!1e3!5s0x486c934ae82dcae</w:t>
              </w:r>
            </w:hyperlink>
          </w:p>
          <w:p w14:paraId="4B14A940" w14:textId="77777777" w:rsidR="00181BB4" w:rsidRDefault="00000000">
            <w:pPr>
              <w:spacing w:after="9"/>
            </w:pPr>
            <w:hyperlink r:id="rId14">
              <w:r>
                <w:rPr>
                  <w:color w:val="1155CC"/>
                  <w:sz w:val="20"/>
                  <w:u w:val="single" w:color="1155CC"/>
                </w:rPr>
                <w:t>7:0x5af625e642aea05e!4m6!3m5!1s0x486c934ae9cf7707:0xd</w:t>
              </w:r>
            </w:hyperlink>
          </w:p>
          <w:p w14:paraId="72ADD663" w14:textId="77777777" w:rsidR="00181BB4" w:rsidRDefault="00000000">
            <w:pPr>
              <w:spacing w:after="9"/>
            </w:pPr>
            <w:hyperlink r:id="rId15">
              <w:r>
                <w:rPr>
                  <w:color w:val="1155CC"/>
                  <w:sz w:val="20"/>
                  <w:u w:val="single" w:color="1155CC"/>
                </w:rPr>
                <w:t>5626f9d7b40d0f0!8m2!3d50.3760496!4d-4.1401922!16s%2Fg</w:t>
              </w:r>
            </w:hyperlink>
          </w:p>
          <w:p w14:paraId="12068183" w14:textId="77777777" w:rsidR="00181BB4" w:rsidRDefault="00000000">
            <w:pPr>
              <w:spacing w:after="9"/>
            </w:pPr>
            <w:hyperlink r:id="rId16">
              <w:r>
                <w:rPr>
                  <w:color w:val="1155CC"/>
                  <w:sz w:val="20"/>
                  <w:u w:val="single" w:color="1155CC"/>
                </w:rPr>
                <w:t>%2F11c6vhh07g?entry=</w:t>
              </w:r>
              <w:proofErr w:type="spellStart"/>
              <w:r>
                <w:rPr>
                  <w:color w:val="1155CC"/>
                  <w:sz w:val="20"/>
                  <w:u w:val="single" w:color="1155CC"/>
                </w:rPr>
                <w:t>ttu&amp;g_ep</w:t>
              </w:r>
              <w:proofErr w:type="spellEnd"/>
              <w:r>
                <w:rPr>
                  <w:color w:val="1155CC"/>
                  <w:sz w:val="20"/>
                  <w:u w:val="single" w:color="1155CC"/>
                </w:rPr>
                <w:t>=EgoyMDI1MDMzMC4wIKXM</w:t>
              </w:r>
            </w:hyperlink>
          </w:p>
          <w:p w14:paraId="1EA347A6" w14:textId="77777777" w:rsidR="00181BB4" w:rsidRDefault="00000000">
            <w:hyperlink r:id="rId17">
              <w:r>
                <w:rPr>
                  <w:color w:val="1155CC"/>
                  <w:sz w:val="20"/>
                  <w:u w:val="single" w:color="1155CC"/>
                </w:rPr>
                <w:t>DSoJLDEwMjExNDUzSAFQAw%3D%3D</w:t>
              </w:r>
            </w:hyperlink>
            <w:r>
              <w:rPr>
                <w:color w:val="FF0000"/>
                <w:sz w:val="20"/>
              </w:rPr>
              <w:t xml:space="preserve"> </w:t>
            </w:r>
          </w:p>
        </w:tc>
      </w:tr>
      <w:tr w:rsidR="00181BB4" w14:paraId="244A2FB8"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1ED389BC" w14:textId="77777777" w:rsidR="00181BB4" w:rsidRDefault="00000000">
            <w:pPr>
              <w:ind w:left="9"/>
            </w:pPr>
            <w:r>
              <w:rPr>
                <w:sz w:val="20"/>
              </w:rPr>
              <w:t xml:space="preserve">Higher Risk Building </w:t>
            </w:r>
          </w:p>
        </w:tc>
        <w:tc>
          <w:tcPr>
            <w:tcW w:w="6000" w:type="dxa"/>
            <w:tcBorders>
              <w:top w:val="single" w:sz="8" w:space="0" w:color="000000"/>
              <w:left w:val="single" w:sz="8" w:space="0" w:color="000000"/>
              <w:bottom w:val="single" w:sz="8" w:space="0" w:color="000000"/>
              <w:right w:val="single" w:sz="8" w:space="0" w:color="000000"/>
            </w:tcBorders>
            <w:vAlign w:val="center"/>
          </w:tcPr>
          <w:p w14:paraId="3457B868" w14:textId="77777777" w:rsidR="00181BB4" w:rsidRDefault="00000000">
            <w:r>
              <w:rPr>
                <w:sz w:val="20"/>
              </w:rPr>
              <w:t xml:space="preserve">No </w:t>
            </w:r>
          </w:p>
        </w:tc>
      </w:tr>
      <w:tr w:rsidR="00181BB4" w14:paraId="7389E905" w14:textId="77777777">
        <w:trPr>
          <w:trHeight w:val="760"/>
        </w:trPr>
        <w:tc>
          <w:tcPr>
            <w:tcW w:w="3039" w:type="dxa"/>
            <w:tcBorders>
              <w:top w:val="single" w:sz="8" w:space="0" w:color="000000"/>
              <w:left w:val="single" w:sz="8" w:space="0" w:color="000000"/>
              <w:bottom w:val="single" w:sz="8" w:space="0" w:color="000000"/>
              <w:right w:val="single" w:sz="8" w:space="0" w:color="000000"/>
            </w:tcBorders>
          </w:tcPr>
          <w:p w14:paraId="4D1579B0" w14:textId="77777777" w:rsidR="00181BB4" w:rsidRDefault="00000000">
            <w:pPr>
              <w:ind w:left="9"/>
            </w:pPr>
            <w:r>
              <w:rPr>
                <w:sz w:val="20"/>
              </w:rPr>
              <w:lastRenderedPageBreak/>
              <w:t xml:space="preserve">Building Use </w:t>
            </w:r>
          </w:p>
        </w:tc>
        <w:tc>
          <w:tcPr>
            <w:tcW w:w="6000" w:type="dxa"/>
            <w:tcBorders>
              <w:top w:val="single" w:sz="8" w:space="0" w:color="000000"/>
              <w:left w:val="single" w:sz="8" w:space="0" w:color="000000"/>
              <w:bottom w:val="single" w:sz="8" w:space="0" w:color="000000"/>
              <w:right w:val="single" w:sz="8" w:space="0" w:color="000000"/>
            </w:tcBorders>
            <w:vAlign w:val="center"/>
          </w:tcPr>
          <w:p w14:paraId="4BEA3897" w14:textId="77777777" w:rsidR="00181BB4" w:rsidRDefault="00000000">
            <w:r>
              <w:rPr>
                <w:sz w:val="20"/>
              </w:rPr>
              <w:t xml:space="preserve">The purpose group in accordance </w:t>
            </w:r>
            <w:proofErr w:type="gramStart"/>
            <w:r>
              <w:rPr>
                <w:sz w:val="20"/>
              </w:rPr>
              <w:t>with  ADB</w:t>
            </w:r>
            <w:proofErr w:type="gramEnd"/>
            <w:r>
              <w:rPr>
                <w:sz w:val="20"/>
              </w:rPr>
              <w:t xml:space="preserve">-Vol2 Table 0.1 is 3 Office and 5 Assembly and Recreation </w:t>
            </w:r>
          </w:p>
        </w:tc>
      </w:tr>
      <w:tr w:rsidR="00181BB4" w14:paraId="1C04C581"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0CBD61CD" w14:textId="77777777" w:rsidR="00181BB4" w:rsidRDefault="00000000">
            <w:pPr>
              <w:ind w:left="9"/>
            </w:pPr>
            <w:r>
              <w:rPr>
                <w:sz w:val="20"/>
              </w:rPr>
              <w:t xml:space="preserve">Primary Number of Storeys </w:t>
            </w:r>
          </w:p>
        </w:tc>
        <w:tc>
          <w:tcPr>
            <w:tcW w:w="6000" w:type="dxa"/>
            <w:tcBorders>
              <w:top w:val="single" w:sz="8" w:space="0" w:color="000000"/>
              <w:left w:val="single" w:sz="8" w:space="0" w:color="000000"/>
              <w:bottom w:val="single" w:sz="8" w:space="0" w:color="000000"/>
              <w:right w:val="single" w:sz="8" w:space="0" w:color="000000"/>
            </w:tcBorders>
            <w:vAlign w:val="center"/>
          </w:tcPr>
          <w:p w14:paraId="585DA80C" w14:textId="77777777" w:rsidR="00181BB4" w:rsidRDefault="00000000">
            <w:r>
              <w:rPr>
                <w:sz w:val="20"/>
              </w:rPr>
              <w:t xml:space="preserve">7 Nr </w:t>
            </w:r>
          </w:p>
        </w:tc>
      </w:tr>
      <w:tr w:rsidR="00181BB4" w14:paraId="041AE9A9" w14:textId="77777777">
        <w:trPr>
          <w:trHeight w:val="780"/>
        </w:trPr>
        <w:tc>
          <w:tcPr>
            <w:tcW w:w="3039" w:type="dxa"/>
            <w:tcBorders>
              <w:top w:val="single" w:sz="8" w:space="0" w:color="000000"/>
              <w:left w:val="single" w:sz="8" w:space="0" w:color="000000"/>
              <w:bottom w:val="single" w:sz="8" w:space="0" w:color="000000"/>
              <w:right w:val="single" w:sz="8" w:space="0" w:color="000000"/>
            </w:tcBorders>
          </w:tcPr>
          <w:p w14:paraId="7E19A3FA" w14:textId="77777777" w:rsidR="00181BB4" w:rsidRDefault="00000000">
            <w:pPr>
              <w:ind w:left="9"/>
            </w:pPr>
            <w:r>
              <w:rPr>
                <w:sz w:val="20"/>
              </w:rPr>
              <w:t xml:space="preserve">Building Height </w:t>
            </w:r>
          </w:p>
        </w:tc>
        <w:tc>
          <w:tcPr>
            <w:tcW w:w="6000" w:type="dxa"/>
            <w:tcBorders>
              <w:top w:val="single" w:sz="8" w:space="0" w:color="000000"/>
              <w:left w:val="single" w:sz="8" w:space="0" w:color="000000"/>
              <w:bottom w:val="single" w:sz="8" w:space="0" w:color="000000"/>
              <w:right w:val="single" w:sz="8" w:space="0" w:color="000000"/>
            </w:tcBorders>
            <w:vAlign w:val="center"/>
          </w:tcPr>
          <w:p w14:paraId="38B49DEA" w14:textId="77777777" w:rsidR="00181BB4" w:rsidRDefault="00000000">
            <w:r>
              <w:rPr>
                <w:sz w:val="20"/>
              </w:rPr>
              <w:t xml:space="preserve">When measuring the building the height of the building in accordance with ADB-Vol2 Diagram 5 the building is 23.4m </w:t>
            </w:r>
          </w:p>
        </w:tc>
      </w:tr>
      <w:tr w:rsidR="00181BB4" w14:paraId="6085EB43" w14:textId="77777777">
        <w:trPr>
          <w:trHeight w:val="480"/>
        </w:trPr>
        <w:tc>
          <w:tcPr>
            <w:tcW w:w="3039" w:type="dxa"/>
            <w:tcBorders>
              <w:top w:val="single" w:sz="8" w:space="0" w:color="000000"/>
              <w:left w:val="single" w:sz="8" w:space="0" w:color="000000"/>
              <w:bottom w:val="single" w:sz="8" w:space="0" w:color="000000"/>
              <w:right w:val="single" w:sz="8" w:space="0" w:color="000000"/>
            </w:tcBorders>
          </w:tcPr>
          <w:p w14:paraId="1782AF18" w14:textId="77777777" w:rsidR="00181BB4" w:rsidRDefault="00000000">
            <w:pPr>
              <w:ind w:left="9"/>
            </w:pPr>
            <w:r>
              <w:rPr>
                <w:sz w:val="20"/>
              </w:rPr>
              <w:t xml:space="preserve">Date of Construction </w:t>
            </w:r>
          </w:p>
        </w:tc>
        <w:tc>
          <w:tcPr>
            <w:tcW w:w="6000" w:type="dxa"/>
            <w:tcBorders>
              <w:top w:val="single" w:sz="8" w:space="0" w:color="000000"/>
              <w:left w:val="single" w:sz="8" w:space="0" w:color="000000"/>
              <w:bottom w:val="single" w:sz="8" w:space="0" w:color="000000"/>
              <w:right w:val="single" w:sz="8" w:space="0" w:color="000000"/>
            </w:tcBorders>
          </w:tcPr>
          <w:p w14:paraId="0B83F620" w14:textId="77777777" w:rsidR="00181BB4" w:rsidRDefault="00000000">
            <w:r>
              <w:rPr>
                <w:sz w:val="20"/>
              </w:rPr>
              <w:t xml:space="preserve">2008 </w:t>
            </w:r>
          </w:p>
        </w:tc>
      </w:tr>
      <w:tr w:rsidR="00181BB4" w14:paraId="314C136F" w14:textId="77777777">
        <w:trPr>
          <w:trHeight w:val="500"/>
        </w:trPr>
        <w:tc>
          <w:tcPr>
            <w:tcW w:w="3039" w:type="dxa"/>
            <w:tcBorders>
              <w:top w:val="single" w:sz="8" w:space="0" w:color="000000"/>
              <w:left w:val="single" w:sz="8" w:space="0" w:color="000000"/>
              <w:bottom w:val="single" w:sz="8" w:space="0" w:color="000000"/>
              <w:right w:val="single" w:sz="8" w:space="0" w:color="000000"/>
            </w:tcBorders>
          </w:tcPr>
          <w:p w14:paraId="0C9F47AE" w14:textId="77777777" w:rsidR="00181BB4" w:rsidRDefault="00000000">
            <w:pPr>
              <w:ind w:left="9"/>
            </w:pPr>
            <w:r>
              <w:rPr>
                <w:sz w:val="20"/>
              </w:rPr>
              <w:t xml:space="preserve">Party Wall Matters </w:t>
            </w:r>
          </w:p>
        </w:tc>
        <w:tc>
          <w:tcPr>
            <w:tcW w:w="6000" w:type="dxa"/>
            <w:tcBorders>
              <w:top w:val="single" w:sz="8" w:space="0" w:color="000000"/>
              <w:left w:val="single" w:sz="8" w:space="0" w:color="000000"/>
              <w:bottom w:val="single" w:sz="8" w:space="0" w:color="000000"/>
              <w:right w:val="single" w:sz="8" w:space="0" w:color="000000"/>
            </w:tcBorders>
          </w:tcPr>
          <w:p w14:paraId="558D859F" w14:textId="77777777" w:rsidR="00181BB4" w:rsidRDefault="00000000">
            <w:r>
              <w:rPr>
                <w:sz w:val="20"/>
              </w:rPr>
              <w:t xml:space="preserve">None. </w:t>
            </w:r>
          </w:p>
        </w:tc>
      </w:tr>
    </w:tbl>
    <w:p w14:paraId="4E9247AA" w14:textId="77777777" w:rsidR="00181BB4" w:rsidRDefault="00000000">
      <w:pPr>
        <w:spacing w:after="0"/>
        <w:jc w:val="both"/>
      </w:pPr>
      <w:r>
        <w:t xml:space="preserve"> </w:t>
      </w:r>
    </w:p>
    <w:tbl>
      <w:tblPr>
        <w:tblStyle w:val="TableGrid"/>
        <w:tblW w:w="9039" w:type="dxa"/>
        <w:tblInd w:w="-6" w:type="dxa"/>
        <w:tblCellMar>
          <w:top w:w="111" w:type="dxa"/>
          <w:left w:w="102" w:type="dxa"/>
          <w:right w:w="115" w:type="dxa"/>
        </w:tblCellMar>
        <w:tblLook w:val="04A0" w:firstRow="1" w:lastRow="0" w:firstColumn="1" w:lastColumn="0" w:noHBand="0" w:noVBand="1"/>
      </w:tblPr>
      <w:tblGrid>
        <w:gridCol w:w="3039"/>
        <w:gridCol w:w="6000"/>
      </w:tblGrid>
      <w:tr w:rsidR="00181BB4" w14:paraId="35B90102" w14:textId="77777777">
        <w:trPr>
          <w:trHeight w:val="520"/>
        </w:trPr>
        <w:tc>
          <w:tcPr>
            <w:tcW w:w="3039" w:type="dxa"/>
            <w:tcBorders>
              <w:top w:val="single" w:sz="8" w:space="0" w:color="000000"/>
              <w:left w:val="single" w:sz="8" w:space="0" w:color="000000"/>
              <w:bottom w:val="single" w:sz="8" w:space="0" w:color="000000"/>
              <w:right w:val="nil"/>
            </w:tcBorders>
            <w:shd w:val="clear" w:color="auto" w:fill="006881"/>
          </w:tcPr>
          <w:p w14:paraId="5CD42364" w14:textId="77777777" w:rsidR="00181BB4" w:rsidRDefault="00181BB4"/>
        </w:tc>
        <w:tc>
          <w:tcPr>
            <w:tcW w:w="6000" w:type="dxa"/>
            <w:tcBorders>
              <w:top w:val="single" w:sz="8" w:space="0" w:color="000000"/>
              <w:left w:val="nil"/>
              <w:bottom w:val="single" w:sz="8" w:space="0" w:color="000000"/>
              <w:right w:val="single" w:sz="8" w:space="0" w:color="000000"/>
            </w:tcBorders>
            <w:shd w:val="clear" w:color="auto" w:fill="006881"/>
            <w:vAlign w:val="center"/>
          </w:tcPr>
          <w:p w14:paraId="515E9CFA" w14:textId="77777777" w:rsidR="00181BB4" w:rsidRDefault="00000000">
            <w:pPr>
              <w:ind w:left="657"/>
            </w:pPr>
            <w:r>
              <w:rPr>
                <w:b/>
                <w:color w:val="FFFFFF"/>
              </w:rPr>
              <w:t xml:space="preserve">Procurement  </w:t>
            </w:r>
          </w:p>
        </w:tc>
      </w:tr>
      <w:tr w:rsidR="00181BB4" w14:paraId="52C35EA9" w14:textId="77777777">
        <w:trPr>
          <w:trHeight w:val="500"/>
        </w:trPr>
        <w:tc>
          <w:tcPr>
            <w:tcW w:w="3039" w:type="dxa"/>
            <w:tcBorders>
              <w:top w:val="single" w:sz="8" w:space="0" w:color="000000"/>
              <w:left w:val="single" w:sz="8" w:space="0" w:color="000000"/>
              <w:bottom w:val="single" w:sz="8" w:space="0" w:color="000000"/>
              <w:right w:val="nil"/>
            </w:tcBorders>
            <w:shd w:val="clear" w:color="auto" w:fill="808080"/>
          </w:tcPr>
          <w:p w14:paraId="15686992" w14:textId="77777777" w:rsidR="00181BB4" w:rsidRDefault="00181BB4"/>
        </w:tc>
        <w:tc>
          <w:tcPr>
            <w:tcW w:w="6000" w:type="dxa"/>
            <w:tcBorders>
              <w:top w:val="single" w:sz="8" w:space="0" w:color="000000"/>
              <w:left w:val="nil"/>
              <w:bottom w:val="single" w:sz="8" w:space="0" w:color="000000"/>
              <w:right w:val="single" w:sz="8" w:space="0" w:color="000000"/>
            </w:tcBorders>
            <w:shd w:val="clear" w:color="auto" w:fill="808080"/>
            <w:vAlign w:val="center"/>
          </w:tcPr>
          <w:p w14:paraId="61A6B039" w14:textId="77777777" w:rsidR="00181BB4" w:rsidRDefault="00000000">
            <w:pPr>
              <w:ind w:left="301"/>
            </w:pPr>
            <w:r>
              <w:rPr>
                <w:b/>
                <w:color w:val="FFFFFF"/>
                <w:sz w:val="20"/>
              </w:rPr>
              <w:t xml:space="preserve">Procurement Matters </w:t>
            </w:r>
          </w:p>
        </w:tc>
      </w:tr>
      <w:tr w:rsidR="00181BB4" w14:paraId="0AAD8DB6"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2C135F13" w14:textId="77777777" w:rsidR="00181BB4" w:rsidRDefault="00000000">
            <w:pPr>
              <w:ind w:left="9"/>
            </w:pPr>
            <w:r>
              <w:rPr>
                <w:sz w:val="20"/>
              </w:rPr>
              <w:t xml:space="preserve">Procurement Route  </w:t>
            </w:r>
          </w:p>
        </w:tc>
        <w:tc>
          <w:tcPr>
            <w:tcW w:w="6000" w:type="dxa"/>
            <w:tcBorders>
              <w:top w:val="single" w:sz="8" w:space="0" w:color="000000"/>
              <w:left w:val="single" w:sz="8" w:space="0" w:color="000000"/>
              <w:bottom w:val="single" w:sz="8" w:space="0" w:color="000000"/>
              <w:right w:val="single" w:sz="8" w:space="0" w:color="000000"/>
            </w:tcBorders>
            <w:vAlign w:val="center"/>
          </w:tcPr>
          <w:p w14:paraId="7E332208" w14:textId="77777777" w:rsidR="00181BB4" w:rsidRDefault="00000000">
            <w:r>
              <w:rPr>
                <w:sz w:val="20"/>
              </w:rPr>
              <w:t xml:space="preserve">Open traditional </w:t>
            </w:r>
          </w:p>
        </w:tc>
      </w:tr>
      <w:tr w:rsidR="00181BB4" w14:paraId="488BC8A9"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3F223BE2" w14:textId="77777777" w:rsidR="00181BB4" w:rsidRDefault="00000000">
            <w:pPr>
              <w:ind w:left="9"/>
            </w:pPr>
            <w:r>
              <w:rPr>
                <w:sz w:val="20"/>
              </w:rPr>
              <w:t xml:space="preserve">Single / Two Stage </w:t>
            </w:r>
          </w:p>
        </w:tc>
        <w:tc>
          <w:tcPr>
            <w:tcW w:w="6000" w:type="dxa"/>
            <w:tcBorders>
              <w:top w:val="single" w:sz="8" w:space="0" w:color="000000"/>
              <w:left w:val="single" w:sz="8" w:space="0" w:color="000000"/>
              <w:bottom w:val="single" w:sz="8" w:space="0" w:color="000000"/>
              <w:right w:val="single" w:sz="8" w:space="0" w:color="000000"/>
            </w:tcBorders>
            <w:vAlign w:val="center"/>
          </w:tcPr>
          <w:p w14:paraId="1F6032DB" w14:textId="77777777" w:rsidR="00181BB4" w:rsidRDefault="00000000">
            <w:r>
              <w:rPr>
                <w:sz w:val="20"/>
              </w:rPr>
              <w:t xml:space="preserve">Single Stage </w:t>
            </w:r>
          </w:p>
        </w:tc>
      </w:tr>
      <w:tr w:rsidR="00181BB4" w14:paraId="14F31558" w14:textId="77777777">
        <w:trPr>
          <w:trHeight w:val="1040"/>
        </w:trPr>
        <w:tc>
          <w:tcPr>
            <w:tcW w:w="3039" w:type="dxa"/>
            <w:tcBorders>
              <w:top w:val="single" w:sz="8" w:space="0" w:color="000000"/>
              <w:left w:val="single" w:sz="8" w:space="0" w:color="000000"/>
              <w:bottom w:val="single" w:sz="8" w:space="0" w:color="000000"/>
              <w:right w:val="single" w:sz="8" w:space="0" w:color="000000"/>
            </w:tcBorders>
          </w:tcPr>
          <w:p w14:paraId="359DD1B6" w14:textId="77777777" w:rsidR="00181BB4" w:rsidRDefault="00000000">
            <w:pPr>
              <w:ind w:left="9"/>
            </w:pPr>
            <w:r>
              <w:rPr>
                <w:sz w:val="20"/>
              </w:rPr>
              <w:t xml:space="preserve">Insurance Requirements </w:t>
            </w:r>
          </w:p>
        </w:tc>
        <w:tc>
          <w:tcPr>
            <w:tcW w:w="6000" w:type="dxa"/>
            <w:tcBorders>
              <w:top w:val="single" w:sz="8" w:space="0" w:color="000000"/>
              <w:left w:val="single" w:sz="8" w:space="0" w:color="000000"/>
              <w:bottom w:val="single" w:sz="8" w:space="0" w:color="000000"/>
              <w:right w:val="single" w:sz="8" w:space="0" w:color="000000"/>
            </w:tcBorders>
            <w:vAlign w:val="center"/>
          </w:tcPr>
          <w:p w14:paraId="0283168D" w14:textId="77777777" w:rsidR="00181BB4" w:rsidRDefault="00000000">
            <w:pPr>
              <w:spacing w:after="9"/>
            </w:pPr>
            <w:r>
              <w:rPr>
                <w:sz w:val="20"/>
              </w:rPr>
              <w:t xml:space="preserve">Public Liability: £5,000,000 </w:t>
            </w:r>
          </w:p>
          <w:p w14:paraId="7A04D41E" w14:textId="77777777" w:rsidR="00181BB4" w:rsidRDefault="00000000">
            <w:pPr>
              <w:spacing w:after="9"/>
            </w:pPr>
            <w:r>
              <w:rPr>
                <w:sz w:val="20"/>
              </w:rPr>
              <w:t xml:space="preserve">Employers Liability: £5,000,000 </w:t>
            </w:r>
          </w:p>
          <w:p w14:paraId="264A8C3F" w14:textId="77777777" w:rsidR="00181BB4" w:rsidRDefault="00000000">
            <w:r>
              <w:rPr>
                <w:sz w:val="20"/>
              </w:rPr>
              <w:t xml:space="preserve">Contractor’s All-Risk: £5,000,000 </w:t>
            </w:r>
          </w:p>
        </w:tc>
      </w:tr>
      <w:tr w:rsidR="00181BB4" w14:paraId="5B539E31"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4C869D3F" w14:textId="77777777" w:rsidR="00181BB4" w:rsidRDefault="00000000">
            <w:pPr>
              <w:ind w:left="9"/>
            </w:pPr>
            <w:r>
              <w:rPr>
                <w:sz w:val="20"/>
              </w:rPr>
              <w:t xml:space="preserve">Start of Tender </w:t>
            </w:r>
          </w:p>
        </w:tc>
        <w:tc>
          <w:tcPr>
            <w:tcW w:w="6000" w:type="dxa"/>
            <w:tcBorders>
              <w:top w:val="single" w:sz="8" w:space="0" w:color="000000"/>
              <w:left w:val="single" w:sz="8" w:space="0" w:color="000000"/>
              <w:bottom w:val="single" w:sz="8" w:space="0" w:color="000000"/>
              <w:right w:val="single" w:sz="8" w:space="0" w:color="000000"/>
            </w:tcBorders>
            <w:vAlign w:val="center"/>
          </w:tcPr>
          <w:p w14:paraId="634B5047" w14:textId="77777777" w:rsidR="00181BB4" w:rsidRDefault="00000000">
            <w:r>
              <w:rPr>
                <w:sz w:val="20"/>
              </w:rPr>
              <w:t xml:space="preserve">28/04/2025 </w:t>
            </w:r>
          </w:p>
        </w:tc>
      </w:tr>
      <w:tr w:rsidR="00181BB4" w14:paraId="12DCCC94"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31E894F2" w14:textId="77777777" w:rsidR="00181BB4" w:rsidRDefault="00000000">
            <w:pPr>
              <w:ind w:left="9"/>
            </w:pPr>
            <w:r>
              <w:rPr>
                <w:sz w:val="20"/>
              </w:rPr>
              <w:t xml:space="preserve">Tender Return Date </w:t>
            </w:r>
          </w:p>
        </w:tc>
        <w:tc>
          <w:tcPr>
            <w:tcW w:w="6000" w:type="dxa"/>
            <w:tcBorders>
              <w:top w:val="single" w:sz="8" w:space="0" w:color="000000"/>
              <w:left w:val="single" w:sz="8" w:space="0" w:color="000000"/>
              <w:bottom w:val="single" w:sz="8" w:space="0" w:color="000000"/>
              <w:right w:val="single" w:sz="8" w:space="0" w:color="000000"/>
            </w:tcBorders>
            <w:vAlign w:val="center"/>
          </w:tcPr>
          <w:p w14:paraId="42A6C4E8" w14:textId="77777777" w:rsidR="00181BB4" w:rsidRDefault="00000000">
            <w:r>
              <w:rPr>
                <w:sz w:val="20"/>
              </w:rPr>
              <w:t xml:space="preserve">23/05/2025 </w:t>
            </w:r>
          </w:p>
        </w:tc>
      </w:tr>
      <w:tr w:rsidR="00181BB4" w14:paraId="68235F33" w14:textId="77777777">
        <w:trPr>
          <w:trHeight w:val="480"/>
        </w:trPr>
        <w:tc>
          <w:tcPr>
            <w:tcW w:w="3039" w:type="dxa"/>
            <w:tcBorders>
              <w:top w:val="single" w:sz="8" w:space="0" w:color="000000"/>
              <w:left w:val="single" w:sz="8" w:space="0" w:color="000000"/>
              <w:bottom w:val="single" w:sz="8" w:space="0" w:color="000000"/>
              <w:right w:val="single" w:sz="8" w:space="0" w:color="000000"/>
            </w:tcBorders>
          </w:tcPr>
          <w:p w14:paraId="3BA10A81" w14:textId="77777777" w:rsidR="00181BB4" w:rsidRDefault="00000000">
            <w:pPr>
              <w:ind w:left="9"/>
            </w:pPr>
            <w:r>
              <w:rPr>
                <w:sz w:val="20"/>
              </w:rPr>
              <w:t xml:space="preserve">Contract Award Date </w:t>
            </w:r>
          </w:p>
        </w:tc>
        <w:tc>
          <w:tcPr>
            <w:tcW w:w="6000" w:type="dxa"/>
            <w:tcBorders>
              <w:top w:val="single" w:sz="8" w:space="0" w:color="000000"/>
              <w:left w:val="single" w:sz="8" w:space="0" w:color="000000"/>
              <w:bottom w:val="single" w:sz="8" w:space="0" w:color="000000"/>
              <w:right w:val="single" w:sz="8" w:space="0" w:color="000000"/>
            </w:tcBorders>
          </w:tcPr>
          <w:p w14:paraId="2C1CCE4E" w14:textId="77777777" w:rsidR="00181BB4" w:rsidRDefault="00000000">
            <w:r>
              <w:rPr>
                <w:sz w:val="20"/>
              </w:rPr>
              <w:t xml:space="preserve">Within 2 weeks after the tender return date.  </w:t>
            </w:r>
          </w:p>
        </w:tc>
      </w:tr>
      <w:tr w:rsidR="00181BB4" w14:paraId="383831D8" w14:textId="77777777">
        <w:trPr>
          <w:trHeight w:val="500"/>
        </w:trPr>
        <w:tc>
          <w:tcPr>
            <w:tcW w:w="3039" w:type="dxa"/>
            <w:tcBorders>
              <w:top w:val="single" w:sz="8" w:space="0" w:color="000000"/>
              <w:left w:val="single" w:sz="8" w:space="0" w:color="000000"/>
              <w:bottom w:val="single" w:sz="8" w:space="0" w:color="000000"/>
              <w:right w:val="single" w:sz="8" w:space="0" w:color="000000"/>
            </w:tcBorders>
          </w:tcPr>
          <w:p w14:paraId="300811B4" w14:textId="77777777" w:rsidR="00181BB4" w:rsidRDefault="00000000">
            <w:pPr>
              <w:ind w:left="9"/>
            </w:pPr>
            <w:r>
              <w:rPr>
                <w:sz w:val="20"/>
              </w:rPr>
              <w:t xml:space="preserve">Start date of the works  </w:t>
            </w:r>
          </w:p>
        </w:tc>
        <w:tc>
          <w:tcPr>
            <w:tcW w:w="6000" w:type="dxa"/>
            <w:tcBorders>
              <w:top w:val="single" w:sz="8" w:space="0" w:color="000000"/>
              <w:left w:val="single" w:sz="8" w:space="0" w:color="000000"/>
              <w:bottom w:val="single" w:sz="8" w:space="0" w:color="000000"/>
              <w:right w:val="single" w:sz="8" w:space="0" w:color="000000"/>
            </w:tcBorders>
          </w:tcPr>
          <w:p w14:paraId="409BE8A1" w14:textId="77777777" w:rsidR="00181BB4" w:rsidRDefault="00000000">
            <w:r>
              <w:rPr>
                <w:sz w:val="20"/>
              </w:rPr>
              <w:t xml:space="preserve">10/07/2025 </w:t>
            </w:r>
          </w:p>
        </w:tc>
      </w:tr>
      <w:tr w:rsidR="00181BB4" w14:paraId="28BF3AA2" w14:textId="77777777">
        <w:trPr>
          <w:trHeight w:val="500"/>
        </w:trPr>
        <w:tc>
          <w:tcPr>
            <w:tcW w:w="3039" w:type="dxa"/>
            <w:tcBorders>
              <w:top w:val="single" w:sz="8" w:space="0" w:color="000000"/>
              <w:left w:val="single" w:sz="8" w:space="0" w:color="000000"/>
              <w:bottom w:val="single" w:sz="8" w:space="0" w:color="000000"/>
              <w:right w:val="single" w:sz="8" w:space="0" w:color="000000"/>
            </w:tcBorders>
            <w:vAlign w:val="center"/>
          </w:tcPr>
          <w:p w14:paraId="5EDCFEA3" w14:textId="77777777" w:rsidR="00181BB4" w:rsidRDefault="00000000">
            <w:pPr>
              <w:ind w:left="9"/>
            </w:pPr>
            <w:r>
              <w:rPr>
                <w:sz w:val="20"/>
              </w:rPr>
              <w:t xml:space="preserve">Duration of the works  </w:t>
            </w:r>
          </w:p>
        </w:tc>
        <w:tc>
          <w:tcPr>
            <w:tcW w:w="6000" w:type="dxa"/>
            <w:tcBorders>
              <w:top w:val="single" w:sz="8" w:space="0" w:color="000000"/>
              <w:left w:val="single" w:sz="8" w:space="0" w:color="000000"/>
              <w:bottom w:val="single" w:sz="8" w:space="0" w:color="000000"/>
              <w:right w:val="single" w:sz="8" w:space="0" w:color="000000"/>
            </w:tcBorders>
            <w:vAlign w:val="center"/>
          </w:tcPr>
          <w:p w14:paraId="5F21A4E1" w14:textId="77777777" w:rsidR="00181BB4" w:rsidRDefault="00000000">
            <w:r>
              <w:rPr>
                <w:sz w:val="20"/>
              </w:rPr>
              <w:t xml:space="preserve">Planned 12 weeks - Contractor to propose in Tender </w:t>
            </w:r>
          </w:p>
        </w:tc>
      </w:tr>
    </w:tbl>
    <w:p w14:paraId="4B392C19" w14:textId="77777777" w:rsidR="00181BB4" w:rsidRDefault="00000000">
      <w:pPr>
        <w:spacing w:after="0"/>
        <w:jc w:val="both"/>
      </w:pPr>
      <w:r>
        <w:t xml:space="preserve"> </w:t>
      </w:r>
    </w:p>
    <w:sectPr w:rsidR="00181BB4">
      <w:headerReference w:type="even" r:id="rId18"/>
      <w:headerReference w:type="default" r:id="rId19"/>
      <w:footerReference w:type="even" r:id="rId20"/>
      <w:footerReference w:type="default" r:id="rId21"/>
      <w:pgSz w:w="11920" w:h="16840"/>
      <w:pgMar w:top="1447" w:right="1375" w:bottom="775"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F7B3" w14:textId="77777777" w:rsidR="00FD14BE" w:rsidRDefault="00FD14BE">
      <w:pPr>
        <w:spacing w:after="0" w:line="240" w:lineRule="auto"/>
      </w:pPr>
      <w:r>
        <w:separator/>
      </w:r>
    </w:p>
  </w:endnote>
  <w:endnote w:type="continuationSeparator" w:id="0">
    <w:p w14:paraId="099791D2" w14:textId="77777777" w:rsidR="00FD14BE" w:rsidRDefault="00FD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8400" w14:textId="77777777" w:rsidR="00181BB4" w:rsidRDefault="00000000">
    <w:pPr>
      <w:spacing w:after="45"/>
      <w:ind w:right="57"/>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b/>
        <w:sz w:val="16"/>
      </w:rPr>
      <w:t>2</w:t>
    </w:r>
    <w:r>
      <w:rPr>
        <w:rFonts w:ascii="Arial" w:eastAsia="Arial" w:hAnsi="Arial" w:cs="Arial"/>
        <w:b/>
        <w:sz w:val="16"/>
      </w:rPr>
      <w:fldChar w:fldCharType="end"/>
    </w:r>
    <w:r>
      <w:rPr>
        <w:rFonts w:ascii="Arial" w:eastAsia="Arial" w:hAnsi="Arial" w:cs="Arial"/>
        <w:sz w:val="16"/>
      </w:rPr>
      <w:t xml:space="preserve"> of </w:t>
    </w:r>
    <w:fldSimple w:instr="NUMPAGES   \* MERGEFORMAT">
      <w:r>
        <w:rPr>
          <w:rFonts w:ascii="Arial" w:eastAsia="Arial" w:hAnsi="Arial" w:cs="Arial"/>
          <w:b/>
          <w:sz w:val="16"/>
        </w:rPr>
        <w:t>5</w:t>
      </w:r>
    </w:fldSimple>
    <w:r>
      <w:rPr>
        <w:rFonts w:ascii="Arial" w:eastAsia="Arial" w:hAnsi="Arial" w:cs="Arial"/>
        <w:b/>
        <w:sz w:val="16"/>
      </w:rPr>
      <w:t xml:space="preserve"> </w:t>
    </w:r>
  </w:p>
  <w:p w14:paraId="3E7CADC5" w14:textId="77777777" w:rsidR="00181BB4" w:rsidRDefault="00000000">
    <w:pPr>
      <w:spacing w:after="45"/>
      <w:ind w:right="13"/>
      <w:jc w:val="right"/>
    </w:pPr>
    <w:r>
      <w:rPr>
        <w:rFonts w:ascii="Arial" w:eastAsia="Arial" w:hAnsi="Arial" w:cs="Arial"/>
        <w:sz w:val="16"/>
      </w:rPr>
      <w:t xml:space="preserve"> </w:t>
    </w:r>
  </w:p>
  <w:p w14:paraId="50233A21" w14:textId="77777777" w:rsidR="00181BB4" w:rsidRDefault="00000000">
    <w:pPr>
      <w:spacing w:after="45"/>
      <w:ind w:right="13"/>
      <w:jc w:val="right"/>
    </w:pPr>
    <w:r>
      <w:rPr>
        <w:rFonts w:ascii="Arial" w:eastAsia="Arial" w:hAnsi="Arial" w:cs="Arial"/>
        <w:sz w:val="16"/>
      </w:rPr>
      <w:t xml:space="preserve"> </w:t>
    </w:r>
  </w:p>
  <w:p w14:paraId="7279DC7A" w14:textId="77777777" w:rsidR="00181BB4" w:rsidRDefault="00000000">
    <w:pPr>
      <w:spacing w:after="45"/>
      <w:ind w:right="13"/>
      <w:jc w:val="right"/>
    </w:pPr>
    <w:r>
      <w:rPr>
        <w:rFonts w:ascii="Arial" w:eastAsia="Arial" w:hAnsi="Arial" w:cs="Arial"/>
        <w:sz w:val="16"/>
      </w:rPr>
      <w:t xml:space="preserve"> </w:t>
    </w:r>
  </w:p>
  <w:p w14:paraId="480C2204" w14:textId="77777777" w:rsidR="00181BB4" w:rsidRDefault="00000000">
    <w:pPr>
      <w:spacing w:after="0"/>
      <w:ind w:right="13"/>
      <w:jc w:val="righ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8D17" w14:textId="77777777" w:rsidR="00181BB4" w:rsidRDefault="00000000">
    <w:pPr>
      <w:spacing w:after="45"/>
      <w:ind w:right="57"/>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b/>
        <w:sz w:val="16"/>
      </w:rPr>
      <w:t>2</w:t>
    </w:r>
    <w:r>
      <w:rPr>
        <w:rFonts w:ascii="Arial" w:eastAsia="Arial" w:hAnsi="Arial" w:cs="Arial"/>
        <w:b/>
        <w:sz w:val="16"/>
      </w:rPr>
      <w:fldChar w:fldCharType="end"/>
    </w:r>
    <w:r>
      <w:rPr>
        <w:rFonts w:ascii="Arial" w:eastAsia="Arial" w:hAnsi="Arial" w:cs="Arial"/>
        <w:sz w:val="16"/>
      </w:rPr>
      <w:t xml:space="preserve"> of </w:t>
    </w:r>
    <w:fldSimple w:instr="NUMPAGES   \* MERGEFORMAT">
      <w:r>
        <w:rPr>
          <w:rFonts w:ascii="Arial" w:eastAsia="Arial" w:hAnsi="Arial" w:cs="Arial"/>
          <w:b/>
          <w:sz w:val="16"/>
        </w:rPr>
        <w:t>5</w:t>
      </w:r>
    </w:fldSimple>
    <w:r>
      <w:rPr>
        <w:rFonts w:ascii="Arial" w:eastAsia="Arial" w:hAnsi="Arial" w:cs="Arial"/>
        <w:b/>
        <w:sz w:val="16"/>
      </w:rPr>
      <w:t xml:space="preserve"> </w:t>
    </w:r>
  </w:p>
  <w:p w14:paraId="2B439023" w14:textId="77777777" w:rsidR="00181BB4" w:rsidRDefault="00000000">
    <w:pPr>
      <w:spacing w:after="45"/>
      <w:ind w:right="13"/>
      <w:jc w:val="right"/>
    </w:pPr>
    <w:r>
      <w:rPr>
        <w:rFonts w:ascii="Arial" w:eastAsia="Arial" w:hAnsi="Arial" w:cs="Arial"/>
        <w:sz w:val="16"/>
      </w:rPr>
      <w:t xml:space="preserve"> </w:t>
    </w:r>
  </w:p>
  <w:p w14:paraId="59FD4DF4" w14:textId="77777777" w:rsidR="00181BB4" w:rsidRDefault="00000000">
    <w:pPr>
      <w:spacing w:after="45"/>
      <w:ind w:right="13"/>
      <w:jc w:val="right"/>
    </w:pPr>
    <w:r>
      <w:rPr>
        <w:rFonts w:ascii="Arial" w:eastAsia="Arial" w:hAnsi="Arial" w:cs="Arial"/>
        <w:sz w:val="16"/>
      </w:rPr>
      <w:t xml:space="preserve"> </w:t>
    </w:r>
  </w:p>
  <w:p w14:paraId="65A46F2B" w14:textId="77777777" w:rsidR="00181BB4" w:rsidRDefault="00000000">
    <w:pPr>
      <w:spacing w:after="45"/>
      <w:ind w:right="13"/>
      <w:jc w:val="right"/>
    </w:pPr>
    <w:r>
      <w:rPr>
        <w:rFonts w:ascii="Arial" w:eastAsia="Arial" w:hAnsi="Arial" w:cs="Arial"/>
        <w:sz w:val="16"/>
      </w:rPr>
      <w:t xml:space="preserve"> </w:t>
    </w:r>
  </w:p>
  <w:p w14:paraId="7049A32E" w14:textId="77777777" w:rsidR="00181BB4" w:rsidRDefault="00000000">
    <w:pPr>
      <w:spacing w:after="0"/>
      <w:ind w:right="13"/>
      <w:jc w:val="right"/>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2CEF" w14:textId="77777777" w:rsidR="00FD14BE" w:rsidRDefault="00FD14BE">
      <w:pPr>
        <w:spacing w:after="0" w:line="240" w:lineRule="auto"/>
      </w:pPr>
      <w:r>
        <w:separator/>
      </w:r>
    </w:p>
  </w:footnote>
  <w:footnote w:type="continuationSeparator" w:id="0">
    <w:p w14:paraId="281A701F" w14:textId="77777777" w:rsidR="00FD14BE" w:rsidRDefault="00FD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3785" w14:textId="77777777" w:rsidR="00181BB4" w:rsidRDefault="00000000">
    <w:pPr>
      <w:spacing w:after="182"/>
      <w:ind w:right="53"/>
    </w:pPr>
    <w:r>
      <w:rPr>
        <w:noProof/>
      </w:rPr>
      <mc:AlternateContent>
        <mc:Choice Requires="wpg">
          <w:drawing>
            <wp:anchor distT="0" distB="0" distL="114300" distR="114300" simplePos="0" relativeHeight="251658240" behindDoc="0" locked="0" layoutInCell="1" allowOverlap="1" wp14:anchorId="1868D20A" wp14:editId="084E9A42">
              <wp:simplePos x="0" y="0"/>
              <wp:positionH relativeFrom="page">
                <wp:posOffset>4786200</wp:posOffset>
              </wp:positionH>
              <wp:positionV relativeFrom="page">
                <wp:posOffset>814274</wp:posOffset>
              </wp:positionV>
              <wp:extent cx="1876425" cy="447675"/>
              <wp:effectExtent l="0" t="0" r="0" b="0"/>
              <wp:wrapSquare wrapText="bothSides"/>
              <wp:docPr id="9711" name="Group 9711"/>
              <wp:cNvGraphicFramePr/>
              <a:graphic xmlns:a="http://schemas.openxmlformats.org/drawingml/2006/main">
                <a:graphicData uri="http://schemas.microsoft.com/office/word/2010/wordprocessingGroup">
                  <wpg:wgp>
                    <wpg:cNvGrpSpPr/>
                    <wpg:grpSpPr>
                      <a:xfrm>
                        <a:off x="0" y="0"/>
                        <a:ext cx="1876425" cy="447675"/>
                        <a:chOff x="0" y="0"/>
                        <a:chExt cx="1876425" cy="447675"/>
                      </a:xfrm>
                    </wpg:grpSpPr>
                    <pic:pic xmlns:pic="http://schemas.openxmlformats.org/drawingml/2006/picture">
                      <pic:nvPicPr>
                        <pic:cNvPr id="9712" name="Picture 9712"/>
                        <pic:cNvPicPr/>
                      </pic:nvPicPr>
                      <pic:blipFill>
                        <a:blip r:embed="rId1"/>
                        <a:stretch>
                          <a:fillRect/>
                        </a:stretch>
                      </pic:blipFill>
                      <pic:spPr>
                        <a:xfrm>
                          <a:off x="0" y="0"/>
                          <a:ext cx="1876425" cy="447675"/>
                        </a:xfrm>
                        <a:prstGeom prst="rect">
                          <a:avLst/>
                        </a:prstGeom>
                      </pic:spPr>
                    </pic:pic>
                    <pic:pic xmlns:pic="http://schemas.openxmlformats.org/drawingml/2006/picture">
                      <pic:nvPicPr>
                        <pic:cNvPr id="9713" name="Picture 9713"/>
                        <pic:cNvPicPr/>
                      </pic:nvPicPr>
                      <pic:blipFill>
                        <a:blip r:embed="rId1"/>
                        <a:stretch>
                          <a:fillRect/>
                        </a:stretch>
                      </pic:blipFill>
                      <pic:spPr>
                        <a:xfrm>
                          <a:off x="0" y="0"/>
                          <a:ext cx="1876425" cy="447675"/>
                        </a:xfrm>
                        <a:prstGeom prst="rect">
                          <a:avLst/>
                        </a:prstGeom>
                      </pic:spPr>
                    </pic:pic>
                  </wpg:wgp>
                </a:graphicData>
              </a:graphic>
            </wp:anchor>
          </w:drawing>
        </mc:Choice>
        <mc:Fallback xmlns:a="http://schemas.openxmlformats.org/drawingml/2006/main" xmlns:pic="http://schemas.openxmlformats.org/drawingml/2006/picture">
          <w:pict w14:anchorId="38A312BA">
            <v:group id="Group 9711" style="width:147.75pt;height:35.25pt;position:absolute;mso-position-horizontal-relative:page;mso-position-horizontal:absolute;margin-left:376.866pt;mso-position-vertical-relative:page;margin-top:64.1161pt;" coordsize="18764,4476">
              <v:shape id="Picture 9712" style="position:absolute;width:18764;height:4476;left:0;top:0;" filled="f">
                <v:imagedata r:id="rId8"/>
              </v:shape>
              <v:shape id="Picture 9713" style="position:absolute;width:18764;height:4476;left:0;top:0;" filled="f">
                <v:imagedata r:id="rId8"/>
              </v:shape>
              <w10:wrap type="square"/>
            </v:group>
          </w:pict>
        </mc:Fallback>
      </mc:AlternateContent>
    </w:r>
    <w:r>
      <w:rPr>
        <w:rFonts w:ascii="Arial" w:eastAsia="Arial" w:hAnsi="Arial" w:cs="Arial"/>
        <w:sz w:val="20"/>
      </w:rPr>
      <w:t xml:space="preserve">35328 - Rolle Building, Building Fabric Works </w:t>
    </w:r>
  </w:p>
  <w:p w14:paraId="3CABC8B3" w14:textId="77777777" w:rsidR="00181BB4" w:rsidRDefault="00000000">
    <w:pPr>
      <w:spacing w:after="182"/>
      <w:ind w:right="53"/>
    </w:pPr>
    <w:r>
      <w:rPr>
        <w:rFonts w:ascii="Arial" w:eastAsia="Arial" w:hAnsi="Arial" w:cs="Arial"/>
        <w:sz w:val="20"/>
      </w:rPr>
      <w:t xml:space="preserve">Planned Procurement Notice </w:t>
    </w:r>
  </w:p>
  <w:p w14:paraId="253F5DA3" w14:textId="77777777" w:rsidR="00181BB4" w:rsidRDefault="00000000">
    <w:pPr>
      <w:spacing w:after="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A62" w14:textId="33B89ECB" w:rsidR="00181BB4" w:rsidRDefault="00000000">
    <w:pPr>
      <w:spacing w:after="182"/>
      <w:ind w:right="53"/>
    </w:pPr>
    <w:r>
      <w:rPr>
        <w:rFonts w:ascii="Arial" w:eastAsia="Arial" w:hAnsi="Arial" w:cs="Arial"/>
        <w:sz w:val="20"/>
      </w:rPr>
      <w:t xml:space="preserve">Rolle Building, Building Fabric Works </w:t>
    </w:r>
  </w:p>
  <w:p w14:paraId="6791FBA8" w14:textId="77777777" w:rsidR="00181BB4" w:rsidRDefault="00000000">
    <w:pPr>
      <w:spacing w:after="182"/>
      <w:ind w:right="53"/>
    </w:pPr>
    <w:r>
      <w:rPr>
        <w:rFonts w:ascii="Arial" w:eastAsia="Arial" w:hAnsi="Arial" w:cs="Arial"/>
        <w:sz w:val="20"/>
      </w:rPr>
      <w:t xml:space="preserve">Planned Procurement Notice </w:t>
    </w:r>
  </w:p>
  <w:p w14:paraId="6670581C" w14:textId="77777777" w:rsidR="00181BB4" w:rsidRDefault="00000000">
    <w:pPr>
      <w:spacing w:after="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4115C"/>
    <w:multiLevelType w:val="hybridMultilevel"/>
    <w:tmpl w:val="714E4506"/>
    <w:lvl w:ilvl="0" w:tplc="570CFBC0">
      <w:start w:val="1"/>
      <w:numFmt w:val="bullet"/>
      <w:lvlText w:val="-"/>
      <w:lvlJc w:val="left"/>
      <w:pPr>
        <w:ind w:left="1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5A228A">
      <w:start w:val="1"/>
      <w:numFmt w:val="bullet"/>
      <w:lvlText w:val="o"/>
      <w:lvlJc w:val="left"/>
      <w:pPr>
        <w:ind w:left="12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1A5690">
      <w:start w:val="1"/>
      <w:numFmt w:val="bullet"/>
      <w:lvlText w:val="▪"/>
      <w:lvlJc w:val="left"/>
      <w:pPr>
        <w:ind w:left="19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A5CC58A">
      <w:start w:val="1"/>
      <w:numFmt w:val="bullet"/>
      <w:lvlText w:val="•"/>
      <w:lvlJc w:val="left"/>
      <w:pPr>
        <w:ind w:left="26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DCC9600">
      <w:start w:val="1"/>
      <w:numFmt w:val="bullet"/>
      <w:lvlText w:val="o"/>
      <w:lvlJc w:val="left"/>
      <w:pPr>
        <w:ind w:left="33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26CFD0">
      <w:start w:val="1"/>
      <w:numFmt w:val="bullet"/>
      <w:lvlText w:val="▪"/>
      <w:lvlJc w:val="left"/>
      <w:pPr>
        <w:ind w:left="4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A8AA10">
      <w:start w:val="1"/>
      <w:numFmt w:val="bullet"/>
      <w:lvlText w:val="•"/>
      <w:lvlJc w:val="left"/>
      <w:pPr>
        <w:ind w:left="4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867ADC">
      <w:start w:val="1"/>
      <w:numFmt w:val="bullet"/>
      <w:lvlText w:val="o"/>
      <w:lvlJc w:val="left"/>
      <w:pPr>
        <w:ind w:left="55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8164DC6">
      <w:start w:val="1"/>
      <w:numFmt w:val="bullet"/>
      <w:lvlText w:val="▪"/>
      <w:lvlJc w:val="left"/>
      <w:pPr>
        <w:ind w:left="6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70991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B4"/>
    <w:rsid w:val="0007104D"/>
    <w:rsid w:val="00181BB4"/>
    <w:rsid w:val="001E3FC5"/>
    <w:rsid w:val="00607C65"/>
    <w:rsid w:val="0075089F"/>
    <w:rsid w:val="00A14C02"/>
    <w:rsid w:val="00BE1F4D"/>
    <w:rsid w:val="00C45146"/>
    <w:rsid w:val="00FD14BE"/>
    <w:rsid w:val="28092FB4"/>
    <w:rsid w:val="2C33B670"/>
    <w:rsid w:val="2FA843C4"/>
    <w:rsid w:val="320DDE22"/>
    <w:rsid w:val="3DBD352A"/>
    <w:rsid w:val="486527AC"/>
    <w:rsid w:val="49BD6521"/>
    <w:rsid w:val="651F39D6"/>
    <w:rsid w:val="6B04C0B0"/>
    <w:rsid w:val="6C0B166C"/>
    <w:rsid w:val="75C75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3493"/>
  <w15:docId w15:val="{F6564AAB-3835-422A-8FFD-5028F50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59" w:lineRule="auto"/>
      <w:ind w:left="10" w:hanging="10"/>
      <w:outlineLvl w:val="0"/>
    </w:pPr>
    <w:rPr>
      <w:rFonts w:ascii="Calibri" w:eastAsia="Calibri" w:hAnsi="Calibri" w:cs="Calibri"/>
      <w:color w:val="000000"/>
      <w:sz w:val="22"/>
    </w:rPr>
  </w:style>
  <w:style w:type="paragraph" w:styleId="Heading2">
    <w:name w:val="heading 2"/>
    <w:next w:val="Normal"/>
    <w:link w:val="Heading2Char"/>
    <w:uiPriority w:val="9"/>
    <w:unhideWhenUsed/>
    <w:qFormat/>
    <w:pPr>
      <w:keepNext/>
      <w:keepLines/>
      <w:spacing w:after="137" w:line="259" w:lineRule="auto"/>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maps/place/Rolle+Building/@50.3760727,-4.1402713,185m/data=!3m2!1e3!5s0x486c934ae82dcae7:0x5af625e642aea05e!4m6!3m5!1s0x486c934ae9cf7707:0xd5626f9d7b40d0f0!8m2!3d50.3760496!4d-4.1401922!16s%2Fg%2F11c6vhh07g?entry=ttu&amp;g_ep=EgoyMDI1MDMzMC4wIKXMDSoJLDEwMjExNDUzSAFQAw%3D%3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ogle.com/maps/place/Rolle+Building/@50.3760727,-4.1402713,185m/data=!3m2!1e3!5s0x486c934ae82dcae7:0x5af625e642aea05e!4m6!3m5!1s0x486c934ae9cf7707:0xd5626f9d7b40d0f0!8m2!3d50.3760496!4d-4.1401922!16s%2Fg%2F11c6vhh07g?entry=ttu&amp;g_ep=EgoyMDI1MDMzMC4wIKXMDSoJLDEwMjExNDUzSAFQAw%3D%3D" TargetMode="External"/><Relationship Id="rId17" Type="http://schemas.openxmlformats.org/officeDocument/2006/relationships/hyperlink" Target="https://www.google.com/maps/place/Rolle+Building/@50.3760727,-4.1402713,185m/data=!3m2!1e3!5s0x486c934ae82dcae7:0x5af625e642aea05e!4m6!3m5!1s0x486c934ae9cf7707:0xd5626f9d7b40d0f0!8m2!3d50.3760496!4d-4.1401922!16s%2Fg%2F11c6vhh07g?entry=ttu&amp;g_ep=EgoyMDI1MDMzMC4wIKXMDSoJLDEwMjExNDUzSAFQAw%3D%3D" TargetMode="External"/><Relationship Id="rId2" Type="http://schemas.openxmlformats.org/officeDocument/2006/relationships/customXml" Target="../customXml/item2.xml"/><Relationship Id="rId16" Type="http://schemas.openxmlformats.org/officeDocument/2006/relationships/hyperlink" Target="https://www.google.com/maps/place/Rolle+Building/@50.3760727,-4.1402713,185m/data=!3m2!1e3!5s0x486c934ae82dcae7:0x5af625e642aea05e!4m6!3m5!1s0x486c934ae9cf7707:0xd5626f9d7b40d0f0!8m2!3d50.3760496!4d-4.1401922!16s%2Fg%2F11c6vhh07g?entry=ttu&amp;g_ep=EgoyMDI1MDMzMC4wIKXMDSoJLDEwMjExNDUzSAFQAw%3D%3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4613E.7B0D41C0" TargetMode="External"/><Relationship Id="rId5" Type="http://schemas.openxmlformats.org/officeDocument/2006/relationships/styles" Target="styles.xml"/><Relationship Id="rId15" Type="http://schemas.openxmlformats.org/officeDocument/2006/relationships/hyperlink" Target="https://www.google.com/maps/place/Rolle+Building/@50.3760727,-4.1402713,185m/data=!3m2!1e3!5s0x486c934ae82dcae7:0x5af625e642aea05e!4m6!3m5!1s0x486c934ae9cf7707:0xd5626f9d7b40d0f0!8m2!3d50.3760496!4d-4.1401922!16s%2Fg%2F11c6vhh07g?entry=ttu&amp;g_ep=EgoyMDI1MDMzMC4wIKXMDSoJLDEwMjExNDUzSAFQAw%3D%3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maps/place/Rolle+Building/@50.3760727,-4.1402713,185m/data=!3m2!1e3!5s0x486c934ae82dcae7:0x5af625e642aea05e!4m6!3m5!1s0x486c934ae9cf7707:0xd5626f9d7b40d0f0!8m2!3d50.3760496!4d-4.1401922!16s%2Fg%2F11c6vhh07g?entry=ttu&amp;g_ep=EgoyMDI1MDMzMC4wIKXMDSoJLDEwMjExNDUzSAFQAw%3D%3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e50f9b-d687-48d2-ac14-a850e9ea868f" xsi:nil="true"/>
    <lcf76f155ced4ddcb4097134ff3c332f xmlns="fc5be732-c627-4b58-a51f-471d49b35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B20AB7143B71408521222151CA18B7" ma:contentTypeVersion="18" ma:contentTypeDescription="Create a new document." ma:contentTypeScope="" ma:versionID="7fa446e748ec066725c044bd54bb222e">
  <xsd:schema xmlns:xsd="http://www.w3.org/2001/XMLSchema" xmlns:xs="http://www.w3.org/2001/XMLSchema" xmlns:p="http://schemas.microsoft.com/office/2006/metadata/properties" xmlns:ns2="fc5be732-c627-4b58-a51f-471d49b35f76" xmlns:ns3="ca33d3bb-656a-497b-b11d-255efe44b2ed" xmlns:ns4="89e50f9b-d687-48d2-ac14-a850e9ea868f" targetNamespace="http://schemas.microsoft.com/office/2006/metadata/properties" ma:root="true" ma:fieldsID="86025b3dbd66faaebcecd77ebc58d7e8" ns2:_="" ns3:_="" ns4:_="">
    <xsd:import namespace="fc5be732-c627-4b58-a51f-471d49b35f76"/>
    <xsd:import namespace="ca33d3bb-656a-497b-b11d-255efe44b2ed"/>
    <xsd:import namespace="89e50f9b-d687-48d2-ac14-a850e9ea86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be732-c627-4b58-a51f-471d49b35f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3d3bb-656a-497b-b11d-255efe44b2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96cd24-0585-4329-8be0-a3c997751e74}" ma:internalName="TaxCatchAll" ma:showField="CatchAllData" ma:web="ca33d3bb-656a-497b-b11d-255efe44b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85F89-CA59-478A-9045-A3EFF7676E0D}">
  <ds:schemaRefs>
    <ds:schemaRef ds:uri="http://schemas.microsoft.com/office/2006/metadata/properties"/>
    <ds:schemaRef ds:uri="http://schemas.microsoft.com/office/infopath/2007/PartnerControls"/>
    <ds:schemaRef ds:uri="89e50f9b-d687-48d2-ac14-a850e9ea868f"/>
    <ds:schemaRef ds:uri="fc5be732-c627-4b58-a51f-471d49b35f76"/>
  </ds:schemaRefs>
</ds:datastoreItem>
</file>

<file path=customXml/itemProps2.xml><?xml version="1.0" encoding="utf-8"?>
<ds:datastoreItem xmlns:ds="http://schemas.openxmlformats.org/officeDocument/2006/customXml" ds:itemID="{223BDDA2-7F49-4BF5-BC89-0CF2D1928017}">
  <ds:schemaRefs>
    <ds:schemaRef ds:uri="http://schemas.microsoft.com/sharepoint/v3/contenttype/forms"/>
  </ds:schemaRefs>
</ds:datastoreItem>
</file>

<file path=customXml/itemProps3.xml><?xml version="1.0" encoding="utf-8"?>
<ds:datastoreItem xmlns:ds="http://schemas.openxmlformats.org/officeDocument/2006/customXml" ds:itemID="{765A383E-B6B1-4655-83C1-B5F254152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be732-c627-4b58-a51f-471d49b35f76"/>
    <ds:schemaRef ds:uri="ca33d3bb-656a-497b-b11d-255efe44b2ed"/>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35328-BPG-XX-XX-NO-Q-0001_PlannedProcurementNotice</dc:title>
  <dc:subject/>
  <dc:creator>Sue Hayes</dc:creator>
  <cp:keywords/>
  <cp:lastModifiedBy>Sue Hayes</cp:lastModifiedBy>
  <cp:revision>2</cp:revision>
  <dcterms:created xsi:type="dcterms:W3CDTF">2025-04-04T09:38:00Z</dcterms:created>
  <dcterms:modified xsi:type="dcterms:W3CDTF">2025-04-04T09:38:00Z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0x01010074B20AB7143B71408521222151CA18B7</vt:lpwstr>
  </property>
  <property fmtid="{D5CDD505-2E9C-101B-9397-08002B2CF9AE}" pid="3" name="MediaServiceImageTags">
    <vt:lpwstr/>
  </property>
</Properties>
</file>