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5C83" w14:textId="1B9B8EF8" w:rsidR="00FD0337" w:rsidRPr="004B74AC" w:rsidRDefault="00463A4B" w:rsidP="00633FA6">
      <w:pPr>
        <w:spacing w:after="0"/>
        <w:rPr>
          <w:b/>
          <w:szCs w:val="24"/>
          <w:u w:val="single"/>
        </w:rPr>
      </w:pPr>
      <w:r w:rsidRPr="004B74AC">
        <w:rPr>
          <w:b/>
          <w:noProof/>
          <w:szCs w:val="24"/>
          <w:u w:val="single"/>
        </w:rPr>
        <w:t>Legal Representation for the Insurance Team</w:t>
      </w:r>
      <w:r w:rsidRPr="004B74AC">
        <w:rPr>
          <w:b/>
          <w:szCs w:val="24"/>
          <w:u w:val="single"/>
        </w:rPr>
        <w:t xml:space="preserve"> </w:t>
      </w:r>
      <w:r w:rsidR="00CB204B" w:rsidRPr="004B74AC">
        <w:rPr>
          <w:b/>
          <w:szCs w:val="24"/>
          <w:u w:val="single"/>
        </w:rPr>
        <w:t xml:space="preserve">Framework Agreement </w:t>
      </w:r>
      <w:r w:rsidR="00852B4C" w:rsidRPr="004B74AC">
        <w:rPr>
          <w:b/>
          <w:szCs w:val="24"/>
          <w:u w:val="single"/>
        </w:rPr>
        <w:t>(Quick Guide)</w:t>
      </w:r>
    </w:p>
    <w:p w14:paraId="2EA65C84" w14:textId="77777777" w:rsidR="00E70FDC" w:rsidRPr="004B74AC" w:rsidRDefault="00E70FDC" w:rsidP="00633FA6">
      <w:pPr>
        <w:spacing w:after="0"/>
        <w:rPr>
          <w:b/>
          <w:szCs w:val="24"/>
        </w:rPr>
      </w:pPr>
    </w:p>
    <w:p w14:paraId="2EA65C85" w14:textId="77777777" w:rsidR="00FD07F0" w:rsidRPr="004B74AC" w:rsidRDefault="008770F0" w:rsidP="001679C6">
      <w:pPr>
        <w:jc w:val="both"/>
        <w:rPr>
          <w:b/>
          <w:szCs w:val="24"/>
        </w:rPr>
      </w:pPr>
      <w:r w:rsidRPr="004B74AC">
        <w:rPr>
          <w:b/>
          <w:szCs w:val="24"/>
        </w:rPr>
        <w:t>What is it?</w:t>
      </w:r>
    </w:p>
    <w:p w14:paraId="2EA65C86" w14:textId="77777777" w:rsidR="00D03FD2" w:rsidRPr="004B74AC" w:rsidRDefault="008770F0" w:rsidP="001679C6">
      <w:pPr>
        <w:jc w:val="both"/>
        <w:rPr>
          <w:szCs w:val="24"/>
        </w:rPr>
      </w:pPr>
      <w:r w:rsidRPr="004B74AC">
        <w:rPr>
          <w:szCs w:val="24"/>
        </w:rPr>
        <w:t>A F</w:t>
      </w:r>
      <w:r w:rsidR="00FD07F0" w:rsidRPr="004B74AC">
        <w:rPr>
          <w:szCs w:val="24"/>
        </w:rPr>
        <w:t xml:space="preserve">ramework </w:t>
      </w:r>
      <w:r w:rsidRPr="004B74AC">
        <w:rPr>
          <w:szCs w:val="24"/>
        </w:rPr>
        <w:t>A</w:t>
      </w:r>
      <w:r w:rsidR="00FD07F0" w:rsidRPr="004B74AC">
        <w:rPr>
          <w:szCs w:val="24"/>
        </w:rPr>
        <w:t>greement is an</w:t>
      </w:r>
      <w:r w:rsidR="00434166" w:rsidRPr="004B74AC">
        <w:rPr>
          <w:szCs w:val="24"/>
        </w:rPr>
        <w:t xml:space="preserve"> official</w:t>
      </w:r>
      <w:r w:rsidR="00FD07F0" w:rsidRPr="004B74AC">
        <w:rPr>
          <w:szCs w:val="24"/>
        </w:rPr>
        <w:t xml:space="preserve"> </w:t>
      </w:r>
      <w:r w:rsidR="00633FA6" w:rsidRPr="004B74AC">
        <w:rPr>
          <w:szCs w:val="24"/>
        </w:rPr>
        <w:t>agreement</w:t>
      </w:r>
      <w:r w:rsidR="00FD07F0" w:rsidRPr="004B74AC">
        <w:rPr>
          <w:szCs w:val="24"/>
        </w:rPr>
        <w:t xml:space="preserve"> that suppliers sign up to</w:t>
      </w:r>
      <w:r w:rsidR="0064234A" w:rsidRPr="004B74AC">
        <w:rPr>
          <w:szCs w:val="24"/>
        </w:rPr>
        <w:t xml:space="preserve"> and has suppliers on it that are capable of providing the services within it</w:t>
      </w:r>
      <w:r w:rsidR="00DD1DEF" w:rsidRPr="004B74AC">
        <w:rPr>
          <w:szCs w:val="24"/>
        </w:rPr>
        <w:t>s scope</w:t>
      </w:r>
      <w:r w:rsidR="00FD07F0" w:rsidRPr="004B74AC">
        <w:rPr>
          <w:szCs w:val="24"/>
        </w:rPr>
        <w:t>.</w:t>
      </w:r>
      <w:r w:rsidRPr="004B74AC">
        <w:rPr>
          <w:szCs w:val="24"/>
        </w:rPr>
        <w:t xml:space="preserve"> By signing up to the Framework, </w:t>
      </w:r>
      <w:r w:rsidR="0064234A" w:rsidRPr="004B74AC">
        <w:rPr>
          <w:szCs w:val="24"/>
        </w:rPr>
        <w:t>suppliers</w:t>
      </w:r>
      <w:r w:rsidRPr="004B74AC">
        <w:rPr>
          <w:szCs w:val="24"/>
        </w:rPr>
        <w:t xml:space="preserve"> are confirming that they want to work with us</w:t>
      </w:r>
      <w:r w:rsidR="00302943" w:rsidRPr="004B74AC">
        <w:rPr>
          <w:szCs w:val="24"/>
        </w:rPr>
        <w:t xml:space="preserve"> on the</w:t>
      </w:r>
      <w:r w:rsidR="00434166" w:rsidRPr="004B74AC">
        <w:rPr>
          <w:szCs w:val="24"/>
        </w:rPr>
        <w:t xml:space="preserve"> </w:t>
      </w:r>
      <w:r w:rsidR="00302943" w:rsidRPr="004B74AC">
        <w:rPr>
          <w:szCs w:val="24"/>
        </w:rPr>
        <w:t>terms stated in the agreement</w:t>
      </w:r>
      <w:r w:rsidRPr="004B74AC">
        <w:rPr>
          <w:szCs w:val="24"/>
        </w:rPr>
        <w:t xml:space="preserve"> and bid for </w:t>
      </w:r>
      <w:r w:rsidR="00852B4C" w:rsidRPr="004B74AC">
        <w:rPr>
          <w:szCs w:val="24"/>
        </w:rPr>
        <w:t xml:space="preserve">our </w:t>
      </w:r>
      <w:r w:rsidR="00A93B5C" w:rsidRPr="004B74AC">
        <w:rPr>
          <w:szCs w:val="24"/>
        </w:rPr>
        <w:t>contracts in the future;</w:t>
      </w:r>
      <w:r w:rsidR="00302943" w:rsidRPr="004B74AC">
        <w:rPr>
          <w:szCs w:val="24"/>
        </w:rPr>
        <w:t xml:space="preserve"> </w:t>
      </w:r>
      <w:r w:rsidR="00A93B5C" w:rsidRPr="004B74AC">
        <w:rPr>
          <w:szCs w:val="24"/>
        </w:rPr>
        <w:t>i</w:t>
      </w:r>
      <w:r w:rsidR="00302943" w:rsidRPr="004B74AC">
        <w:rPr>
          <w:szCs w:val="24"/>
        </w:rPr>
        <w:t>t does not however guarantee them any work.</w:t>
      </w:r>
    </w:p>
    <w:p w14:paraId="2EA65C87" w14:textId="2E79F6C0" w:rsidR="001679C6" w:rsidRPr="004B74AC" w:rsidRDefault="008770F0" w:rsidP="001679C6">
      <w:pPr>
        <w:jc w:val="both"/>
        <w:rPr>
          <w:szCs w:val="24"/>
        </w:rPr>
      </w:pPr>
      <w:r w:rsidRPr="004B74AC">
        <w:rPr>
          <w:szCs w:val="24"/>
        </w:rPr>
        <w:t>S</w:t>
      </w:r>
      <w:r w:rsidR="00402C25" w:rsidRPr="004B74AC">
        <w:rPr>
          <w:szCs w:val="24"/>
        </w:rPr>
        <w:t xml:space="preserve">uppliers are </w:t>
      </w:r>
      <w:r w:rsidRPr="004B74AC">
        <w:rPr>
          <w:szCs w:val="24"/>
        </w:rPr>
        <w:t>invited</w:t>
      </w:r>
      <w:r w:rsidR="0064234A" w:rsidRPr="004B74AC">
        <w:rPr>
          <w:szCs w:val="24"/>
        </w:rPr>
        <w:t xml:space="preserve"> to submit</w:t>
      </w:r>
      <w:r w:rsidR="00402C25" w:rsidRPr="004B74AC">
        <w:rPr>
          <w:szCs w:val="24"/>
        </w:rPr>
        <w:t xml:space="preserve"> an official ‘bid’ to get on board</w:t>
      </w:r>
      <w:r w:rsidRPr="004B74AC">
        <w:rPr>
          <w:szCs w:val="24"/>
        </w:rPr>
        <w:t xml:space="preserve"> to the Framework Agreement</w:t>
      </w:r>
      <w:r w:rsidR="00402C25" w:rsidRPr="004B74AC">
        <w:rPr>
          <w:szCs w:val="24"/>
        </w:rPr>
        <w:t>.</w:t>
      </w:r>
      <w:r w:rsidR="002C4163" w:rsidRPr="004B74AC">
        <w:rPr>
          <w:szCs w:val="24"/>
        </w:rPr>
        <w:t xml:space="preserve"> </w:t>
      </w:r>
      <w:r w:rsidR="00FD0337" w:rsidRPr="004B74AC">
        <w:rPr>
          <w:szCs w:val="24"/>
        </w:rPr>
        <w:t xml:space="preserve">The Framework Agreement will last </w:t>
      </w:r>
      <w:r w:rsidR="00122BBD" w:rsidRPr="004B74AC">
        <w:rPr>
          <w:szCs w:val="24"/>
        </w:rPr>
        <w:t xml:space="preserve">for </w:t>
      </w:r>
      <w:r w:rsidR="00574A9E" w:rsidRPr="004B74AC">
        <w:rPr>
          <w:noProof/>
          <w:szCs w:val="24"/>
        </w:rPr>
        <w:t>48</w:t>
      </w:r>
      <w:r w:rsidR="002C4163" w:rsidRPr="004B74AC">
        <w:rPr>
          <w:szCs w:val="24"/>
        </w:rPr>
        <w:t xml:space="preserve"> </w:t>
      </w:r>
      <w:r w:rsidR="00574A9E" w:rsidRPr="004B74AC">
        <w:rPr>
          <w:szCs w:val="24"/>
        </w:rPr>
        <w:t>months</w:t>
      </w:r>
      <w:r w:rsidR="002C4163" w:rsidRPr="004B74AC">
        <w:rPr>
          <w:szCs w:val="24"/>
        </w:rPr>
        <w:t>.</w:t>
      </w:r>
    </w:p>
    <w:p w14:paraId="2EA65C88" w14:textId="77777777" w:rsidR="001679C6" w:rsidRPr="004B74AC" w:rsidRDefault="008770F0" w:rsidP="001679C6">
      <w:pPr>
        <w:jc w:val="both"/>
        <w:rPr>
          <w:b/>
          <w:szCs w:val="24"/>
        </w:rPr>
      </w:pPr>
      <w:r w:rsidRPr="004B74AC">
        <w:rPr>
          <w:b/>
          <w:szCs w:val="24"/>
        </w:rPr>
        <w:t>How will it work?</w:t>
      </w:r>
    </w:p>
    <w:p w14:paraId="2EA65C89" w14:textId="40DBE69F" w:rsidR="001679C6" w:rsidRPr="004B74AC" w:rsidRDefault="008770F0" w:rsidP="001679C6">
      <w:pPr>
        <w:jc w:val="both"/>
        <w:rPr>
          <w:szCs w:val="24"/>
        </w:rPr>
      </w:pPr>
      <w:r w:rsidRPr="004B74AC">
        <w:rPr>
          <w:szCs w:val="24"/>
        </w:rPr>
        <w:t>Once in place, we will be abl</w:t>
      </w:r>
      <w:r w:rsidR="003C759C" w:rsidRPr="004B74AC">
        <w:rPr>
          <w:szCs w:val="24"/>
        </w:rPr>
        <w:t xml:space="preserve">e to </w:t>
      </w:r>
      <w:r w:rsidR="00891C54" w:rsidRPr="004B74AC">
        <w:rPr>
          <w:szCs w:val="24"/>
        </w:rPr>
        <w:t>compete</w:t>
      </w:r>
      <w:r w:rsidR="003C759C" w:rsidRPr="004B74AC">
        <w:rPr>
          <w:szCs w:val="24"/>
        </w:rPr>
        <w:t xml:space="preserve"> contracts through “further</w:t>
      </w:r>
      <w:r w:rsidR="00122BBD" w:rsidRPr="004B74AC">
        <w:rPr>
          <w:szCs w:val="24"/>
        </w:rPr>
        <w:t xml:space="preserve"> competitions</w:t>
      </w:r>
      <w:r w:rsidR="003C759C" w:rsidRPr="004B74AC">
        <w:rPr>
          <w:szCs w:val="24"/>
        </w:rPr>
        <w:t>”</w:t>
      </w:r>
      <w:r w:rsidRPr="004B74AC">
        <w:rPr>
          <w:szCs w:val="24"/>
        </w:rPr>
        <w:t xml:space="preserve"> on the Framework. These will be like </w:t>
      </w:r>
      <w:r w:rsidR="003C759C" w:rsidRPr="004B74AC">
        <w:rPr>
          <w:szCs w:val="24"/>
        </w:rPr>
        <w:t xml:space="preserve">a </w:t>
      </w:r>
      <w:r w:rsidRPr="004B74AC">
        <w:rPr>
          <w:szCs w:val="24"/>
        </w:rPr>
        <w:t>Request for Quot</w:t>
      </w:r>
      <w:r w:rsidR="003C759C" w:rsidRPr="004B74AC">
        <w:rPr>
          <w:szCs w:val="24"/>
        </w:rPr>
        <w:t>ation exercise</w:t>
      </w:r>
      <w:r w:rsidR="00122BBD" w:rsidRPr="004B74AC">
        <w:rPr>
          <w:szCs w:val="24"/>
        </w:rPr>
        <w:t>.</w:t>
      </w:r>
      <w:r w:rsidR="00891C54" w:rsidRPr="004B74AC">
        <w:rPr>
          <w:szCs w:val="24"/>
        </w:rPr>
        <w:t xml:space="preserve"> We will also use a “Direct Award” process where a need is urgent and/or only one supplier can meet the requirement. </w:t>
      </w:r>
      <w:r w:rsidR="00413AB9" w:rsidRPr="004B74AC">
        <w:rPr>
          <w:szCs w:val="24"/>
        </w:rPr>
        <w:t>W</w:t>
      </w:r>
      <w:r w:rsidRPr="004B74AC">
        <w:rPr>
          <w:szCs w:val="24"/>
        </w:rPr>
        <w:t xml:space="preserve">e </w:t>
      </w:r>
      <w:r w:rsidR="00122BBD" w:rsidRPr="004B74AC">
        <w:rPr>
          <w:szCs w:val="24"/>
        </w:rPr>
        <w:t xml:space="preserve">are asking </w:t>
      </w:r>
      <w:r w:rsidR="00413AB9" w:rsidRPr="004B74AC">
        <w:rPr>
          <w:szCs w:val="24"/>
        </w:rPr>
        <w:t>providers</w:t>
      </w:r>
      <w:r w:rsidR="00122BBD" w:rsidRPr="004B74AC">
        <w:rPr>
          <w:szCs w:val="24"/>
        </w:rPr>
        <w:t xml:space="preserve"> to submit </w:t>
      </w:r>
      <w:r w:rsidRPr="004B74AC">
        <w:rPr>
          <w:szCs w:val="24"/>
        </w:rPr>
        <w:t xml:space="preserve">pricing for </w:t>
      </w:r>
      <w:r w:rsidR="00413AB9" w:rsidRPr="004B74AC">
        <w:rPr>
          <w:szCs w:val="24"/>
        </w:rPr>
        <w:t xml:space="preserve">each </w:t>
      </w:r>
      <w:r>
        <w:rPr>
          <w:szCs w:val="24"/>
        </w:rPr>
        <w:t>field</w:t>
      </w:r>
      <w:r w:rsidR="00413AB9" w:rsidRPr="004B74AC">
        <w:rPr>
          <w:szCs w:val="24"/>
        </w:rPr>
        <w:t xml:space="preserve"> they cover</w:t>
      </w:r>
      <w:r w:rsidRPr="004B74AC">
        <w:rPr>
          <w:szCs w:val="24"/>
        </w:rPr>
        <w:t>. We will have this pricing on record, which will assist a</w:t>
      </w:r>
      <w:r w:rsidR="00122BBD" w:rsidRPr="004B74AC">
        <w:rPr>
          <w:szCs w:val="24"/>
        </w:rPr>
        <w:t xml:space="preserve">ll staff needing to </w:t>
      </w:r>
      <w:r w:rsidR="00413AB9" w:rsidRPr="004B74AC">
        <w:rPr>
          <w:szCs w:val="24"/>
        </w:rPr>
        <w:t>make urgent placements</w:t>
      </w:r>
      <w:r w:rsidR="00891C54" w:rsidRPr="004B74AC">
        <w:rPr>
          <w:szCs w:val="24"/>
        </w:rPr>
        <w:t>.</w:t>
      </w:r>
      <w:r w:rsidR="00A51925" w:rsidRPr="004B74AC">
        <w:rPr>
          <w:szCs w:val="24"/>
        </w:rPr>
        <w:t xml:space="preserve"> </w:t>
      </w:r>
    </w:p>
    <w:p w14:paraId="2EA65C8A" w14:textId="77777777" w:rsidR="001679C6" w:rsidRPr="004B74AC" w:rsidRDefault="008770F0" w:rsidP="001679C6">
      <w:pPr>
        <w:jc w:val="both"/>
        <w:rPr>
          <w:szCs w:val="24"/>
        </w:rPr>
      </w:pPr>
      <w:r w:rsidRPr="004B74AC">
        <w:rPr>
          <w:szCs w:val="24"/>
        </w:rPr>
        <w:t xml:space="preserve">If </w:t>
      </w:r>
      <w:r w:rsidR="00122BBD" w:rsidRPr="004B74AC">
        <w:rPr>
          <w:szCs w:val="24"/>
        </w:rPr>
        <w:t>suppliers</w:t>
      </w:r>
      <w:r w:rsidRPr="004B74AC">
        <w:rPr>
          <w:szCs w:val="24"/>
        </w:rPr>
        <w:t xml:space="preserve"> do not </w:t>
      </w:r>
      <w:r w:rsidR="00413AB9" w:rsidRPr="004B74AC">
        <w:rPr>
          <w:szCs w:val="24"/>
        </w:rPr>
        <w:t>apply</w:t>
      </w:r>
      <w:r w:rsidR="00D21776" w:rsidRPr="004B74AC">
        <w:rPr>
          <w:szCs w:val="24"/>
        </w:rPr>
        <w:t xml:space="preserve"> to get onto the f</w:t>
      </w:r>
      <w:r w:rsidRPr="004B74AC">
        <w:rPr>
          <w:szCs w:val="24"/>
        </w:rPr>
        <w:t xml:space="preserve">ramework they will not be </w:t>
      </w:r>
      <w:r w:rsidR="00C42E1E" w:rsidRPr="004B74AC">
        <w:rPr>
          <w:szCs w:val="24"/>
        </w:rPr>
        <w:t>awarded</w:t>
      </w:r>
      <w:r w:rsidR="00413AB9" w:rsidRPr="004B74AC">
        <w:rPr>
          <w:szCs w:val="24"/>
        </w:rPr>
        <w:t xml:space="preserve"> any work that falls within the scope of the framework. </w:t>
      </w:r>
    </w:p>
    <w:p w14:paraId="2EA65C8B" w14:textId="77777777" w:rsidR="001679C6" w:rsidRPr="004B74AC" w:rsidRDefault="008770F0" w:rsidP="001679C6">
      <w:pPr>
        <w:jc w:val="both"/>
        <w:rPr>
          <w:b/>
          <w:szCs w:val="24"/>
        </w:rPr>
      </w:pPr>
      <w:r w:rsidRPr="004B74AC">
        <w:rPr>
          <w:b/>
          <w:szCs w:val="24"/>
        </w:rPr>
        <w:t>When will it be in place?</w:t>
      </w:r>
    </w:p>
    <w:p w14:paraId="2EA65C8C" w14:textId="369F8077" w:rsidR="006908E3" w:rsidRPr="004B74AC" w:rsidRDefault="008770F0" w:rsidP="006B2BF1">
      <w:pPr>
        <w:jc w:val="both"/>
        <w:rPr>
          <w:szCs w:val="24"/>
        </w:rPr>
      </w:pPr>
      <w:r w:rsidRPr="004B74AC">
        <w:rPr>
          <w:szCs w:val="24"/>
        </w:rPr>
        <w:t xml:space="preserve">The Framework Agreement is </w:t>
      </w:r>
      <w:r w:rsidR="006B2BF1" w:rsidRPr="004B74AC">
        <w:rPr>
          <w:szCs w:val="24"/>
        </w:rPr>
        <w:t>open</w:t>
      </w:r>
      <w:r w:rsidR="00E37C10" w:rsidRPr="004B74AC">
        <w:rPr>
          <w:szCs w:val="24"/>
        </w:rPr>
        <w:t xml:space="preserve"> now</w:t>
      </w:r>
      <w:r w:rsidR="006B2BF1" w:rsidRPr="004B74AC">
        <w:rPr>
          <w:szCs w:val="24"/>
        </w:rPr>
        <w:t>:</w:t>
      </w:r>
      <w:r w:rsidRPr="004B74AC">
        <w:rPr>
          <w:szCs w:val="24"/>
        </w:rPr>
        <w:t xml:space="preserve"> the</w:t>
      </w:r>
      <w:r w:rsidR="008172E1" w:rsidRPr="004B74AC">
        <w:rPr>
          <w:szCs w:val="24"/>
        </w:rPr>
        <w:t xml:space="preserve"> </w:t>
      </w:r>
      <w:r w:rsidRPr="004B74AC">
        <w:rPr>
          <w:szCs w:val="24"/>
        </w:rPr>
        <w:t>deadline for suppliers to submit their</w:t>
      </w:r>
      <w:r w:rsidR="006B2BF1" w:rsidRPr="004B74AC">
        <w:rPr>
          <w:szCs w:val="24"/>
        </w:rPr>
        <w:t xml:space="preserve"> applications</w:t>
      </w:r>
      <w:r w:rsidRPr="004B74AC">
        <w:rPr>
          <w:szCs w:val="24"/>
        </w:rPr>
        <w:t xml:space="preserve"> is </w:t>
      </w:r>
      <w:r w:rsidR="00C42E1E" w:rsidRPr="004B74AC">
        <w:rPr>
          <w:noProof/>
          <w:szCs w:val="24"/>
        </w:rPr>
        <w:t>12 November 2025</w:t>
      </w:r>
      <w:r w:rsidR="00C42E1E" w:rsidRPr="004B74AC">
        <w:rPr>
          <w:szCs w:val="24"/>
        </w:rPr>
        <w:t xml:space="preserve"> </w:t>
      </w:r>
      <w:r w:rsidR="00122BBD" w:rsidRPr="004B74AC">
        <w:rPr>
          <w:szCs w:val="24"/>
        </w:rPr>
        <w:t xml:space="preserve">at </w:t>
      </w:r>
      <w:r w:rsidRPr="004B74AC">
        <w:rPr>
          <w:noProof/>
          <w:szCs w:val="24"/>
        </w:rPr>
        <w:t>11:00 AM</w:t>
      </w:r>
      <w:r w:rsidR="00633FA6" w:rsidRPr="004B74AC">
        <w:rPr>
          <w:szCs w:val="24"/>
        </w:rPr>
        <w:t>.</w:t>
      </w:r>
    </w:p>
    <w:p w14:paraId="2EA65C8D" w14:textId="3B7ACB5D" w:rsidR="00E37C10" w:rsidRPr="004B74AC" w:rsidRDefault="008770F0" w:rsidP="006B2BF1">
      <w:pPr>
        <w:jc w:val="both"/>
        <w:rPr>
          <w:szCs w:val="24"/>
        </w:rPr>
      </w:pPr>
      <w:r w:rsidRPr="004B74AC">
        <w:rPr>
          <w:szCs w:val="24"/>
        </w:rPr>
        <w:t>Th</w:t>
      </w:r>
      <w:r w:rsidR="00122BBD" w:rsidRPr="004B74AC">
        <w:rPr>
          <w:szCs w:val="24"/>
        </w:rPr>
        <w:t xml:space="preserve">ere will a period of evaluation, then </w:t>
      </w:r>
      <w:r w:rsidRPr="004B74AC">
        <w:rPr>
          <w:szCs w:val="24"/>
        </w:rPr>
        <w:t xml:space="preserve">standstill </w:t>
      </w:r>
      <w:r w:rsidR="00122BBD" w:rsidRPr="004B74AC">
        <w:rPr>
          <w:szCs w:val="24"/>
        </w:rPr>
        <w:t>followed by</w:t>
      </w:r>
      <w:r w:rsidR="002C4163" w:rsidRPr="004B74AC">
        <w:rPr>
          <w:szCs w:val="24"/>
        </w:rPr>
        <w:t xml:space="preserve"> </w:t>
      </w:r>
      <w:r w:rsidR="00BA5A8C" w:rsidRPr="004B74AC">
        <w:rPr>
          <w:szCs w:val="24"/>
        </w:rPr>
        <w:t>framework appointment</w:t>
      </w:r>
      <w:r w:rsidR="008A2FF4" w:rsidRPr="004B74AC">
        <w:rPr>
          <w:szCs w:val="24"/>
        </w:rPr>
        <w:t>, ready for the f</w:t>
      </w:r>
      <w:r w:rsidRPr="004B74AC">
        <w:rPr>
          <w:szCs w:val="24"/>
        </w:rPr>
        <w:t xml:space="preserve">ramework to be in place </w:t>
      </w:r>
      <w:r w:rsidR="002C4163" w:rsidRPr="004B74AC">
        <w:rPr>
          <w:szCs w:val="24"/>
        </w:rPr>
        <w:t>for</w:t>
      </w:r>
      <w:r w:rsidRPr="004B74AC">
        <w:rPr>
          <w:szCs w:val="24"/>
        </w:rPr>
        <w:t xml:space="preserve"> </w:t>
      </w:r>
      <w:r w:rsidR="006908E3" w:rsidRPr="004B74AC">
        <w:rPr>
          <w:noProof/>
          <w:szCs w:val="24"/>
        </w:rPr>
        <w:t>1 May 2026</w:t>
      </w:r>
      <w:r w:rsidR="00891C54" w:rsidRPr="004B74AC">
        <w:rPr>
          <w:szCs w:val="24"/>
        </w:rPr>
        <w:t>.</w:t>
      </w:r>
    </w:p>
    <w:p w14:paraId="2EA65C8E" w14:textId="77777777" w:rsidR="00E37C10" w:rsidRPr="004B74AC" w:rsidRDefault="008770F0" w:rsidP="00E37C10">
      <w:pPr>
        <w:jc w:val="both"/>
        <w:rPr>
          <w:b/>
          <w:szCs w:val="24"/>
        </w:rPr>
      </w:pPr>
      <w:r w:rsidRPr="004B74AC">
        <w:rPr>
          <w:b/>
          <w:szCs w:val="24"/>
        </w:rPr>
        <w:t>Why are we doing this?</w:t>
      </w:r>
    </w:p>
    <w:p w14:paraId="2EA65C8F" w14:textId="6CBBF1EF" w:rsidR="00E37C10" w:rsidRPr="004B74AC" w:rsidRDefault="00BA5A8C" w:rsidP="00E37C10">
      <w:pPr>
        <w:jc w:val="both"/>
        <w:rPr>
          <w:szCs w:val="24"/>
        </w:rPr>
      </w:pPr>
      <w:r w:rsidRPr="004B74AC">
        <w:rPr>
          <w:szCs w:val="24"/>
        </w:rPr>
        <w:t>The</w:t>
      </w:r>
      <w:r w:rsidR="008770F0">
        <w:rPr>
          <w:szCs w:val="24"/>
        </w:rPr>
        <w:t xml:space="preserve"> current</w:t>
      </w:r>
      <w:r w:rsidRPr="004B74AC">
        <w:rPr>
          <w:szCs w:val="24"/>
        </w:rPr>
        <w:t xml:space="preserve"> </w:t>
      </w:r>
      <w:r w:rsidR="006908E3" w:rsidRPr="004B74AC">
        <w:rPr>
          <w:noProof/>
          <w:szCs w:val="24"/>
        </w:rPr>
        <w:t>Framework Agreement</w:t>
      </w:r>
      <w:r w:rsidR="006908E3" w:rsidRPr="004B74AC">
        <w:rPr>
          <w:szCs w:val="24"/>
        </w:rPr>
        <w:t xml:space="preserve"> </w:t>
      </w:r>
      <w:r w:rsidRPr="004B74AC">
        <w:rPr>
          <w:szCs w:val="24"/>
        </w:rPr>
        <w:t xml:space="preserve">for these services </w:t>
      </w:r>
      <w:r w:rsidR="006908E3" w:rsidRPr="004B74AC">
        <w:rPr>
          <w:szCs w:val="24"/>
        </w:rPr>
        <w:t>is</w:t>
      </w:r>
      <w:r w:rsidRPr="004B74AC">
        <w:rPr>
          <w:szCs w:val="24"/>
        </w:rPr>
        <w:t xml:space="preserve"> expiring and need</w:t>
      </w:r>
      <w:r w:rsidR="00337F50" w:rsidRPr="004B74AC">
        <w:rPr>
          <w:szCs w:val="24"/>
        </w:rPr>
        <w:t>s</w:t>
      </w:r>
      <w:r w:rsidRPr="004B74AC">
        <w:rPr>
          <w:szCs w:val="24"/>
        </w:rPr>
        <w:t xml:space="preserve"> to be replaced.</w:t>
      </w:r>
      <w:r w:rsidR="002C4163" w:rsidRPr="004B74AC">
        <w:rPr>
          <w:szCs w:val="24"/>
        </w:rPr>
        <w:t xml:space="preserve"> </w:t>
      </w:r>
      <w:r w:rsidR="00296885" w:rsidRPr="004B74AC">
        <w:rPr>
          <w:szCs w:val="24"/>
        </w:rPr>
        <w:t>Frameworks</w:t>
      </w:r>
      <w:r w:rsidR="005D510B" w:rsidRPr="004B74AC">
        <w:rPr>
          <w:szCs w:val="24"/>
        </w:rPr>
        <w:t xml:space="preserve"> make it easier to manage our contracts with providers, and providers will only have one overarching </w:t>
      </w:r>
      <w:r w:rsidR="00633FA6" w:rsidRPr="004B74AC">
        <w:rPr>
          <w:szCs w:val="24"/>
        </w:rPr>
        <w:t>agreement</w:t>
      </w:r>
      <w:r w:rsidR="005D510B" w:rsidRPr="004B74AC">
        <w:rPr>
          <w:szCs w:val="24"/>
        </w:rPr>
        <w:t xml:space="preserve"> to</w:t>
      </w:r>
      <w:r w:rsidR="00B17E15" w:rsidRPr="004B74AC">
        <w:rPr>
          <w:szCs w:val="24"/>
        </w:rPr>
        <w:t xml:space="preserve"> work against</w:t>
      </w:r>
      <w:r w:rsidR="005D510B" w:rsidRPr="004B74AC">
        <w:rPr>
          <w:szCs w:val="24"/>
        </w:rPr>
        <w:t>.</w:t>
      </w:r>
    </w:p>
    <w:p w14:paraId="2EA65C90" w14:textId="13229228" w:rsidR="00E37C10" w:rsidRPr="004B74AC" w:rsidRDefault="008770F0" w:rsidP="00E37C10">
      <w:pPr>
        <w:jc w:val="both"/>
        <w:rPr>
          <w:szCs w:val="24"/>
        </w:rPr>
      </w:pPr>
      <w:r w:rsidRPr="004B74AC">
        <w:rPr>
          <w:szCs w:val="24"/>
        </w:rPr>
        <w:t>In addition, by setting up a Framework Agreement we</w:t>
      </w:r>
      <w:r>
        <w:rPr>
          <w:szCs w:val="24"/>
        </w:rPr>
        <w:t xml:space="preserve"> will not </w:t>
      </w:r>
      <w:r w:rsidRPr="004B74AC">
        <w:rPr>
          <w:szCs w:val="24"/>
        </w:rPr>
        <w:t xml:space="preserve">need to carry out </w:t>
      </w:r>
      <w:r w:rsidR="00434166" w:rsidRPr="004B74AC">
        <w:rPr>
          <w:szCs w:val="24"/>
        </w:rPr>
        <w:t>full</w:t>
      </w:r>
      <w:r w:rsidRPr="004B74AC">
        <w:rPr>
          <w:szCs w:val="24"/>
        </w:rPr>
        <w:t xml:space="preserve"> tenders for every single contract that falls within the re</w:t>
      </w:r>
      <w:r w:rsidR="00293B9B" w:rsidRPr="004B74AC">
        <w:rPr>
          <w:szCs w:val="24"/>
        </w:rPr>
        <w:t>mit of this framework; w</w:t>
      </w:r>
      <w:r w:rsidRPr="004B74AC">
        <w:rPr>
          <w:szCs w:val="24"/>
        </w:rPr>
        <w:t>e can run a “further competition” from the framework more quickly than a standard tender</w:t>
      </w:r>
      <w:r w:rsidR="00434166" w:rsidRPr="004B74AC">
        <w:rPr>
          <w:szCs w:val="24"/>
        </w:rPr>
        <w:t xml:space="preserve"> because all of the suppliers have been assessed as capable of providing the service</w:t>
      </w:r>
      <w:r w:rsidRPr="004B74AC">
        <w:rPr>
          <w:szCs w:val="24"/>
        </w:rPr>
        <w:t>, under a pre-agreed set of terms and conditions.</w:t>
      </w:r>
    </w:p>
    <w:p w14:paraId="2EA65C91" w14:textId="77777777" w:rsidR="001679C6" w:rsidRPr="004B74AC" w:rsidRDefault="008770F0" w:rsidP="001679C6">
      <w:pPr>
        <w:jc w:val="both"/>
        <w:rPr>
          <w:b/>
          <w:szCs w:val="24"/>
        </w:rPr>
      </w:pPr>
      <w:r w:rsidRPr="004B74AC">
        <w:rPr>
          <w:b/>
          <w:szCs w:val="24"/>
        </w:rPr>
        <w:t>How will it affect me?</w:t>
      </w:r>
    </w:p>
    <w:p w14:paraId="2EA65C92" w14:textId="77777777" w:rsidR="001679C6" w:rsidRPr="004B74AC" w:rsidRDefault="008770F0" w:rsidP="001679C6">
      <w:pPr>
        <w:jc w:val="both"/>
        <w:rPr>
          <w:szCs w:val="24"/>
          <w:vertAlign w:val="subscript"/>
        </w:rPr>
      </w:pPr>
      <w:r w:rsidRPr="004B74AC">
        <w:rPr>
          <w:szCs w:val="24"/>
        </w:rPr>
        <w:t xml:space="preserve">If you are interested in providing </w:t>
      </w:r>
      <w:r w:rsidR="005D510B" w:rsidRPr="004B74AC">
        <w:rPr>
          <w:szCs w:val="24"/>
        </w:rPr>
        <w:t>these services to NCC</w:t>
      </w:r>
      <w:r w:rsidRPr="004B74AC">
        <w:rPr>
          <w:szCs w:val="24"/>
        </w:rPr>
        <w:t>, you need to apply to join this framework.</w:t>
      </w:r>
      <w:r w:rsidR="00E37C10" w:rsidRPr="004B74AC">
        <w:rPr>
          <w:szCs w:val="24"/>
        </w:rPr>
        <w:t xml:space="preserve"> We won’t be able to contract with you for </w:t>
      </w:r>
      <w:r w:rsidR="005D510B" w:rsidRPr="004B74AC">
        <w:rPr>
          <w:szCs w:val="24"/>
        </w:rPr>
        <w:t xml:space="preserve">services covered by the framework </w:t>
      </w:r>
      <w:r w:rsidR="00E37C10" w:rsidRPr="004B74AC">
        <w:rPr>
          <w:szCs w:val="24"/>
        </w:rPr>
        <w:t xml:space="preserve">outside of </w:t>
      </w:r>
      <w:r w:rsidR="005D510B" w:rsidRPr="004B74AC">
        <w:rPr>
          <w:szCs w:val="24"/>
        </w:rPr>
        <w:t>it</w:t>
      </w:r>
      <w:r w:rsidR="00E37C10" w:rsidRPr="004B74AC">
        <w:rPr>
          <w:szCs w:val="24"/>
        </w:rPr>
        <w:t>.</w:t>
      </w:r>
    </w:p>
    <w:p w14:paraId="2EA65C93" w14:textId="77777777" w:rsidR="001679C6" w:rsidRPr="004B74AC" w:rsidRDefault="008770F0" w:rsidP="001679C6">
      <w:pPr>
        <w:jc w:val="both"/>
        <w:rPr>
          <w:szCs w:val="24"/>
        </w:rPr>
      </w:pPr>
      <w:r w:rsidRPr="004B74AC">
        <w:rPr>
          <w:szCs w:val="24"/>
        </w:rPr>
        <w:t xml:space="preserve">If you have a question about the Framework, or you have any thoughts </w:t>
      </w:r>
      <w:r w:rsidR="00E37C10" w:rsidRPr="004B74AC">
        <w:rPr>
          <w:szCs w:val="24"/>
        </w:rPr>
        <w:t>or</w:t>
      </w:r>
      <w:r w:rsidRPr="004B74AC">
        <w:rPr>
          <w:szCs w:val="24"/>
        </w:rPr>
        <w:t xml:space="preserve"> suggestions about operational changes that we may not have considered, please </w:t>
      </w:r>
      <w:r w:rsidR="007D5F66" w:rsidRPr="004B74AC">
        <w:rPr>
          <w:szCs w:val="24"/>
        </w:rPr>
        <w:t>just ask.</w:t>
      </w:r>
    </w:p>
    <w:sectPr w:rsidR="001679C6" w:rsidRPr="004B74AC" w:rsidSect="00633FA6">
      <w:headerReference w:type="default" r:id="rId8"/>
      <w:pgSz w:w="11906" w:h="16838"/>
      <w:pgMar w:top="737" w:right="1077" w:bottom="42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EA12" w14:textId="77777777" w:rsidR="008770F0" w:rsidRDefault="008770F0">
      <w:pPr>
        <w:spacing w:after="0"/>
      </w:pPr>
      <w:r>
        <w:separator/>
      </w:r>
    </w:p>
  </w:endnote>
  <w:endnote w:type="continuationSeparator" w:id="0">
    <w:p w14:paraId="3495913F" w14:textId="77777777" w:rsidR="008770F0" w:rsidRDefault="0087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447C" w14:textId="77777777" w:rsidR="008770F0" w:rsidRDefault="008770F0">
      <w:pPr>
        <w:spacing w:after="0"/>
      </w:pPr>
      <w:r>
        <w:separator/>
      </w:r>
    </w:p>
  </w:footnote>
  <w:footnote w:type="continuationSeparator" w:id="0">
    <w:p w14:paraId="7180DB31" w14:textId="77777777" w:rsidR="008770F0" w:rsidRDefault="0087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5C99" w14:textId="4B16E01D" w:rsidR="00FA3FE6" w:rsidRDefault="008770F0" w:rsidP="002C4163">
    <w:pPr>
      <w:pStyle w:val="Header"/>
      <w:jc w:val="right"/>
    </w:pPr>
    <w:r>
      <w:t>NCCT43264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3B"/>
    <w:rsid w:val="000602B0"/>
    <w:rsid w:val="000B07EA"/>
    <w:rsid w:val="000C6818"/>
    <w:rsid w:val="00107456"/>
    <w:rsid w:val="00122BBD"/>
    <w:rsid w:val="0014684A"/>
    <w:rsid w:val="001679C6"/>
    <w:rsid w:val="001E1466"/>
    <w:rsid w:val="00245FBA"/>
    <w:rsid w:val="0029328C"/>
    <w:rsid w:val="00293B9B"/>
    <w:rsid w:val="00296885"/>
    <w:rsid w:val="002A319B"/>
    <w:rsid w:val="002C3812"/>
    <w:rsid w:val="002C4163"/>
    <w:rsid w:val="00302943"/>
    <w:rsid w:val="00337F50"/>
    <w:rsid w:val="00340FD4"/>
    <w:rsid w:val="003C1D6C"/>
    <w:rsid w:val="003C5D8C"/>
    <w:rsid w:val="003C759C"/>
    <w:rsid w:val="00402C25"/>
    <w:rsid w:val="00407E56"/>
    <w:rsid w:val="00413AB9"/>
    <w:rsid w:val="00434166"/>
    <w:rsid w:val="00463A4B"/>
    <w:rsid w:val="0048729C"/>
    <w:rsid w:val="004953CE"/>
    <w:rsid w:val="004B03AE"/>
    <w:rsid w:val="004B74AC"/>
    <w:rsid w:val="004C3A79"/>
    <w:rsid w:val="004D400B"/>
    <w:rsid w:val="004E6A95"/>
    <w:rsid w:val="00502219"/>
    <w:rsid w:val="00504C1A"/>
    <w:rsid w:val="005140AD"/>
    <w:rsid w:val="00532133"/>
    <w:rsid w:val="00574A9E"/>
    <w:rsid w:val="005D2216"/>
    <w:rsid w:val="005D510B"/>
    <w:rsid w:val="005D6F35"/>
    <w:rsid w:val="00611CA7"/>
    <w:rsid w:val="00633FA6"/>
    <w:rsid w:val="0064234A"/>
    <w:rsid w:val="006908E3"/>
    <w:rsid w:val="006B2BF1"/>
    <w:rsid w:val="00757EA2"/>
    <w:rsid w:val="00790A26"/>
    <w:rsid w:val="007D5F66"/>
    <w:rsid w:val="007E1796"/>
    <w:rsid w:val="008172E1"/>
    <w:rsid w:val="008325A9"/>
    <w:rsid w:val="00833935"/>
    <w:rsid w:val="00852B4C"/>
    <w:rsid w:val="00864668"/>
    <w:rsid w:val="00873119"/>
    <w:rsid w:val="008770F0"/>
    <w:rsid w:val="00891C54"/>
    <w:rsid w:val="008A2FF4"/>
    <w:rsid w:val="009A6CAF"/>
    <w:rsid w:val="009B69CD"/>
    <w:rsid w:val="00A01FC1"/>
    <w:rsid w:val="00A3327D"/>
    <w:rsid w:val="00A37D25"/>
    <w:rsid w:val="00A47F42"/>
    <w:rsid w:val="00A51925"/>
    <w:rsid w:val="00A93B5C"/>
    <w:rsid w:val="00AD7A56"/>
    <w:rsid w:val="00B1361E"/>
    <w:rsid w:val="00B17E15"/>
    <w:rsid w:val="00B3103F"/>
    <w:rsid w:val="00B41793"/>
    <w:rsid w:val="00B72939"/>
    <w:rsid w:val="00B96653"/>
    <w:rsid w:val="00BA5A8C"/>
    <w:rsid w:val="00BC30F4"/>
    <w:rsid w:val="00C33917"/>
    <w:rsid w:val="00C42E1E"/>
    <w:rsid w:val="00C545BF"/>
    <w:rsid w:val="00C77857"/>
    <w:rsid w:val="00CA1D60"/>
    <w:rsid w:val="00CB204B"/>
    <w:rsid w:val="00D03FD2"/>
    <w:rsid w:val="00D21776"/>
    <w:rsid w:val="00DA0A42"/>
    <w:rsid w:val="00DA5B4B"/>
    <w:rsid w:val="00DD1DEF"/>
    <w:rsid w:val="00E30F5E"/>
    <w:rsid w:val="00E37C10"/>
    <w:rsid w:val="00E70FDC"/>
    <w:rsid w:val="00EA1E3F"/>
    <w:rsid w:val="00EC19E8"/>
    <w:rsid w:val="00F52CD2"/>
    <w:rsid w:val="00F76B3B"/>
    <w:rsid w:val="00F91755"/>
    <w:rsid w:val="00FA0662"/>
    <w:rsid w:val="00FA3FE6"/>
    <w:rsid w:val="00FD0337"/>
    <w:rsid w:val="00F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EA1DB"/>
  <w15:chartTrackingRefBased/>
  <w15:docId w15:val="{DC14CB5E-E168-4C3A-AEA4-F3AF347B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0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40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FE6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F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FE6"/>
    <w:rPr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C41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Fusion/>
</file>

<file path=customXml/item2.xml><?xml version="1.0" encoding="utf-8"?>
<DocFusionParameters xmlns:xsi="http://www.w3.org/2001/XMLSchema-instance" xmlns:xsd="http://www.w3.org/2001/XMLSchem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c6be06d29620ec4957a100fe0d546036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c9e9d0592bfdbd2a6e3c477c87f3bbef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90efa07-1915-42b2-8f09-4ebb8036b799" xsi:nil="true"/>
    <lcf76f155ced4ddcb4097134ff3c332f xmlns="090efa07-1915-42b2-8f09-4ebb8036b799">
      <Terms xmlns="http://schemas.microsoft.com/office/infopath/2007/PartnerControls"/>
    </lcf76f155ced4ddcb4097134ff3c332f>
    <TaxCatchAll xmlns="96ee3491-b5b1-4be3-80a9-381477ef7be2" xsi:nil="true"/>
  </documentManagement>
</p:properties>
</file>

<file path=customXml/itemProps1.xml><?xml version="1.0" encoding="utf-8"?>
<ds:datastoreItem xmlns:ds="http://schemas.openxmlformats.org/officeDocument/2006/customXml" ds:itemID="{691B38F9-B1DC-421A-92BB-30C1F0781AEC}">
  <ds:schemaRefs/>
</ds:datastoreItem>
</file>

<file path=customXml/itemProps2.xml><?xml version="1.0" encoding="utf-8"?>
<ds:datastoreItem xmlns:ds="http://schemas.openxmlformats.org/officeDocument/2006/customXml" ds:itemID="{CBDAE1E4-3FFC-40E1-B79C-644F78D76DA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15B4E0B-5D1B-4660-A0B7-89457645C122}"/>
</file>

<file path=customXml/itemProps4.xml><?xml version="1.0" encoding="utf-8"?>
<ds:datastoreItem xmlns:ds="http://schemas.openxmlformats.org/officeDocument/2006/customXml" ds:itemID="{2D04AC43-306E-42FB-9BA1-5E488906B73D}"/>
</file>

<file path=customXml/itemProps5.xml><?xml version="1.0" encoding="utf-8"?>
<ds:datastoreItem xmlns:ds="http://schemas.openxmlformats.org/officeDocument/2006/customXml" ds:itemID="{6E12F05B-C5DC-45D0-83CD-4EBAEFC94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Claire Dawson</cp:lastModifiedBy>
  <cp:revision>2</cp:revision>
  <dcterms:created xsi:type="dcterms:W3CDTF">2025-09-30T07:55:00Z</dcterms:created>
  <dcterms:modified xsi:type="dcterms:W3CDTF">2025-09-30T07:55:00Z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1327400</vt:r8>
  </property>
  <property fmtid="{D5CDD505-2E9C-101B-9397-08002B2CF9AE}" pid="3" name="MediaServiceImageTags">
    <vt:lpwstr/>
  </property>
  <property fmtid="{D5CDD505-2E9C-101B-9397-08002B2CF9AE}" pid="4" name="ContentTypeId">
    <vt:lpwstr>0x010100E5C7704D1B9E7245B8FE72F9029ED2AA</vt:lpwstr>
  </property>
  <property fmtid="{D5CDD505-2E9C-101B-9397-08002B2CF9AE}" pid="5" name="AISxTemplateName">
    <vt:lpwstr>Framework Guide for Applicants v2</vt:lpwstr>
  </property>
  <property fmtid="{D5CDD505-2E9C-101B-9397-08002B2CF9AE}" pid="6" name="AISxTemplateID">
    <vt:lpwstr>F68EF7FD-98E0-4574-9E68-D3BF29873BF6</vt:lpwstr>
  </property>
  <property fmtid="{D5CDD505-2E9C-101B-9397-08002B2CF9AE}" pid="7" name="AISxTemplateVersion">
    <vt:lpwstr>1.0.0.1</vt:lpwstr>
  </property>
  <property fmtid="{D5CDD505-2E9C-101B-9397-08002B2CF9AE}" pid="8" name="ResponsiveHtmlEnabled">
    <vt:lpwstr>False</vt:lpwstr>
  </property>
  <property fmtid="{D5CDD505-2E9C-101B-9397-08002B2CF9AE}" pid="9" name="AISxTemplateVersionDate">
    <vt:lpwstr>2025-07-01 13:30:54</vt:lpwstr>
  </property>
  <property fmtid="{D5CDD505-2E9C-101B-9397-08002B2CF9AE}" pid="10" name="AISxDesignerVersion">
    <vt:lpwstr>2025.4.0.12</vt:lpwstr>
  </property>
  <property fmtid="{D5CDD505-2E9C-101B-9397-08002B2CF9AE}" pid="11" name="AISxTemplateVersionDateShort">
    <vt:lpwstr>2025-07-01</vt:lpwstr>
  </property>
</Properties>
</file>