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both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APPENDIX A:</w:t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GROVE PRIMARY SCHOOL EXPANSION PROJECT: 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PRE-QUALIFICATION, COST &amp; QUALITY QUESTIONS</w:t>
      </w:r>
    </w:p>
    <w:p w:rsidR="00000000" w:rsidDel="00000000" w:rsidP="00000000" w:rsidRDefault="00000000" w:rsidRPr="00000000" w14:paraId="00000006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Two stage Design &amp; Build Procurement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Document &amp; Change Control: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65.0" w:type="dxa"/>
        <w:jc w:val="left"/>
        <w:tblInd w:w="-108.0" w:type="dxa"/>
        <w:tblBorders>
          <w:top w:color="808080" w:space="0" w:sz="4" w:val="single"/>
          <w:left w:color="000000" w:space="0" w:sz="0" w:val="nil"/>
          <w:bottom w:color="808080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55"/>
        <w:gridCol w:w="1230"/>
        <w:gridCol w:w="4575"/>
        <w:gridCol w:w="2505"/>
        <w:tblGridChange w:id="0">
          <w:tblGrid>
            <w:gridCol w:w="1455"/>
            <w:gridCol w:w="1230"/>
            <w:gridCol w:w="4575"/>
            <w:gridCol w:w="2505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bottom w:color="808080" w:space="0" w:sz="4" w:val="single"/>
            </w:tcBorders>
          </w:tcPr>
          <w:p w:rsidR="00000000" w:rsidDel="00000000" w:rsidP="00000000" w:rsidRDefault="00000000" w:rsidRPr="00000000" w14:paraId="0000001D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Version</w:t>
            </w:r>
          </w:p>
        </w:tc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</w:tcPr>
          <w:p w:rsidR="00000000" w:rsidDel="00000000" w:rsidP="00000000" w:rsidRDefault="00000000" w:rsidRPr="00000000" w14:paraId="0000001E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Changes since previous version</w:t>
            </w:r>
          </w:p>
        </w:tc>
        <w:tc>
          <w:tcPr>
            <w:tcBorders>
              <w:top w:color="000000" w:space="0" w:sz="0" w:val="nil"/>
              <w:bottom w:color="808080" w:space="0" w:sz="4" w:val="single"/>
            </w:tcBorders>
          </w:tcPr>
          <w:p w:rsidR="00000000" w:rsidDel="00000000" w:rsidP="00000000" w:rsidRDefault="00000000" w:rsidRPr="00000000" w14:paraId="00000020">
            <w:pPr>
              <w:spacing w:line="276" w:lineRule="auto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Issued by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</w:tcBorders>
          </w:tcPr>
          <w:p w:rsidR="00000000" w:rsidDel="00000000" w:rsidP="00000000" w:rsidRDefault="00000000" w:rsidRPr="00000000" w14:paraId="00000021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23009/2025</w:t>
            </w:r>
          </w:p>
        </w:tc>
        <w:tc>
          <w:tcPr>
            <w:gridSpan w:val="2"/>
            <w:tcBorders>
              <w:top w:color="808080" w:space="0" w:sz="4" w:val="single"/>
              <w:bottom w:color="808080" w:space="0" w:sz="4" w:val="single"/>
            </w:tcBorders>
          </w:tcPr>
          <w:p w:rsidR="00000000" w:rsidDel="00000000" w:rsidP="00000000" w:rsidRDefault="00000000" w:rsidRPr="00000000" w14:paraId="00000022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PQQ/ITT Issue</w:t>
            </w:r>
          </w:p>
        </w:tc>
        <w:tc>
          <w:tcPr>
            <w:tcBorders>
              <w:top w:color="808080" w:space="0" w:sz="4" w:val="single"/>
              <w:bottom w:color="80808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276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Darren Aspinall</w:t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360" w:lineRule="auto"/>
        <w:ind w:left="0" w:firstLine="0"/>
        <w:jc w:val="both"/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tenderer is to complete Parts 1 - 2 and a PDF of this document is to be returned with a signed Form of Tender. The tender return date is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Friday 31st October 2025</w:t>
      </w:r>
      <w:r w:rsidDel="00000000" w:rsidR="00000000" w:rsidRPr="00000000">
        <w:rPr>
          <w:sz w:val="20"/>
          <w:szCs w:val="20"/>
          <w:rtl w:val="0"/>
        </w:rPr>
        <w:t xml:space="preserve"> as the Tender return requirements are set out in the ITT document.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Part 1: Tenderer Information</w:t>
      </w: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6270"/>
        <w:tblGridChange w:id="0">
          <w:tblGrid>
            <w:gridCol w:w="3330"/>
            <w:gridCol w:w="627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Tenderer information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Name of bidding main contractor: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Address of main contractor (Address of office that would manage the works)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Company type: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Company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Name of person responsible: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Contact Telephone No: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Contact email address: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36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Part 1: Pre-qualification Questions (PQQ)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All contractors must meet the requirements set out in the initial Pre-Qualification Questions to progress to the quality and price assessment. Contractor falling to meet the PQQ questions and requirements will be disregarded from the process.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646162093"/>
        <w:tag w:val="goog_rdk_0"/>
      </w:sdtPr>
      <w:sdtContent>
        <w:tbl>
          <w:tblPr>
            <w:tblStyle w:val="Table3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235"/>
            <w:gridCol w:w="1365"/>
            <w:tblGridChange w:id="0">
              <w:tblGrid>
                <w:gridCol w:w="8235"/>
                <w:gridCol w:w="1365"/>
              </w:tblGrid>
            </w:tblGridChange>
          </w:tblGrid>
          <w:tr>
            <w:trPr>
              <w:cantSplit w:val="0"/>
              <w:trHeight w:val="380" w:hRule="atLeast"/>
              <w:tblHeader w:val="0"/>
            </w:trPr>
            <w:tc>
              <w:tcPr>
                <w:gridSpan w:val="2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Part 1: PQQ Questions (Pass/fail)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Question 1: 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Is the office that would be managing and delivering the project within 100 miles of the site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(Pass &lt; 100 miles, Fail &gt;100 miles)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Yes/No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Question 2: </w:t>
                </w:r>
              </w:p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Has the bidder previously undertaken education projects in the range of £5 - £10 million using design &amp; Build procurement? </w:t>
                </w:r>
              </w:p>
              <w:p w:rsidR="00000000" w:rsidDel="00000000" w:rsidP="00000000" w:rsidRDefault="00000000" w:rsidRPr="00000000" w14:paraId="0000004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(Yes - Pass, No = Fail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A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Yes/No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B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Question 3: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Has the bidder been prosecuted by the HSE within the last 5 years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D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Yes/No</w:t>
                </w:r>
              </w:p>
            </w:tc>
          </w:tr>
        </w:tbl>
      </w:sdtContent>
    </w:sdt>
    <w:p w:rsidR="00000000" w:rsidDel="00000000" w:rsidP="00000000" w:rsidRDefault="00000000" w:rsidRPr="00000000" w14:paraId="0000004E">
      <w:pPr>
        <w:spacing w:line="36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Part 2: Tender Evaluation Quality Criteria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jc w:val="both"/>
        <w:rPr>
          <w:rFonts w:ascii="Calibri" w:cs="Calibri" w:eastAsia="Calibri" w:hAnsi="Calibri"/>
          <w:color w:val="7f7f7f"/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Please provide responses to the following questions with the tender return. The evaluation and scoring criteria is set out in the ITT document.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25121653"/>
        <w:tag w:val="goog_rdk_1"/>
      </w:sdtPr>
      <w:sdtContent>
        <w:tbl>
          <w:tblPr>
            <w:tblStyle w:val="Table4"/>
            <w:tblW w:w="9735.000000000002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622.5000000000002"/>
            <w:gridCol w:w="1622.5000000000002"/>
            <w:gridCol w:w="1622.5000000000002"/>
            <w:gridCol w:w="1622.5000000000002"/>
            <w:gridCol w:w="1622.5000000000002"/>
            <w:gridCol w:w="1622.5000000000002"/>
            <w:tblGridChange w:id="0">
              <w:tblGrid>
                <w:gridCol w:w="1622.5000000000002"/>
                <w:gridCol w:w="1622.5000000000002"/>
                <w:gridCol w:w="1622.5000000000002"/>
                <w:gridCol w:w="1622.5000000000002"/>
                <w:gridCol w:w="1622.5000000000002"/>
                <w:gridCol w:w="1622.5000000000002"/>
              </w:tblGrid>
            </w:tblGridChange>
          </w:tblGrid>
          <w:tr>
            <w:trPr>
              <w:cantSplit w:val="0"/>
              <w:trHeight w:val="400" w:hRule="atLeast"/>
              <w:tblHeader w:val="0"/>
            </w:trPr>
            <w:tc>
              <w:tcPr>
                <w:gridSpan w:val="6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1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Part 2a: Distance (5 marks)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6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7">
                <w:pPr>
                  <w:widowControl w:val="0"/>
                  <w:ind w:left="0" w:firstLine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What is the distance of office that would be undertaking the works from the site - tick which applies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(0-25 miles = 5 marks), 26-50 miles = 4 points), 51-100 miles = 3 marks)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E">
                <w:pPr>
                  <w:widowControl w:val="0"/>
                  <w:ind w:left="0"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0-25 miles 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before="0" w:line="240" w:lineRule="auto"/>
                  <w:ind w:left="0"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before="0" w:line="240" w:lineRule="auto"/>
                  <w:ind w:left="0"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26-50 miles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before="0" w:line="240" w:lineRule="auto"/>
                  <w:ind w:left="0"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before="0" w:line="240" w:lineRule="auto"/>
                  <w:ind w:left="0"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51-100 miles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before="0" w:line="240" w:lineRule="auto"/>
                  <w:ind w:left="0" w:firstLine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64">
      <w:pPr>
        <w:widowControl w:val="0"/>
        <w:spacing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24717229"/>
        <w:tag w:val="goog_rdk_2"/>
      </w:sdtPr>
      <w:sdtContent>
        <w:tbl>
          <w:tblPr>
            <w:tblStyle w:val="Table5"/>
            <w:tblW w:w="964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105"/>
            <w:gridCol w:w="4755"/>
            <w:gridCol w:w="1785"/>
            <w:tblGridChange w:id="0">
              <w:tblGrid>
                <w:gridCol w:w="3105"/>
                <w:gridCol w:w="4755"/>
                <w:gridCol w:w="1785"/>
              </w:tblGrid>
            </w:tblGridChange>
          </w:tblGrid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5">
                <w:pPr>
                  <w:widowControl w:val="0"/>
                  <w:spacing w:line="276" w:lineRule="auto"/>
                  <w:ind w:left="425.19685039370086" w:hanging="36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Part 2b: Relevant Experience of Projects &amp; Procurement (25 marks)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8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Provide your company’s three most relevant examples of similar projects undertaken in the last 5 years (can be currently in construction)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B">
                <w:pPr>
                  <w:widowControl w:val="0"/>
                  <w:rPr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rtl w:val="0"/>
                  </w:rPr>
                  <w:t xml:space="preserve">Project 1: </w:t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E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Project Name: 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F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1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Contract type: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2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4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Build/Contract Value: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5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7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Date of completion: </w:t>
                </w:r>
              </w:p>
              <w:p w:rsidR="00000000" w:rsidDel="00000000" w:rsidP="00000000" w:rsidRDefault="00000000" w:rsidRPr="00000000" w14:paraId="00000078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(state on-going if applicable)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9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B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Project Description: </w:t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E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F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0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1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4">
                <w:pPr>
                  <w:widowControl w:val="0"/>
                  <w:rPr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rtl w:val="0"/>
                  </w:rPr>
                  <w:t xml:space="preserve">Project 2: </w:t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7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Project Name: 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8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A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Contract type: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B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D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Build/Contract Value: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E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0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Date of completion: </w:t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(state on-going if applicable)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2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4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Project Description: </w:t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7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8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9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A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D">
                <w:pPr>
                  <w:widowControl w:val="0"/>
                  <w:rPr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rtl w:val="0"/>
                  </w:rPr>
                  <w:t xml:space="preserve">Project 3: </w:t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0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Project Name: 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1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3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Contract type: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4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6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Build/Contract Value: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7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9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Date of completion: </w:t>
                </w:r>
              </w:p>
              <w:p w:rsidR="00000000" w:rsidDel="00000000" w:rsidP="00000000" w:rsidRDefault="00000000" w:rsidRPr="00000000" w14:paraId="000000AA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(state on-going if applicable)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B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D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Project Description: </w:t>
                </w:r>
              </w:p>
            </w:tc>
          </w:tr>
          <w:tr>
            <w:trPr>
              <w:cantSplit w:val="0"/>
              <w:trHeight w:val="38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0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1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2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5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280776167"/>
        <w:tag w:val="goog_rdk_3"/>
      </w:sdtPr>
      <w:sdtContent>
        <w:tbl>
          <w:tblPr>
            <w:tblStyle w:val="Table6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6660"/>
            <w:gridCol w:w="1350"/>
            <w:gridCol w:w="1590"/>
            <w:tblGridChange w:id="0">
              <w:tblGrid>
                <w:gridCol w:w="6660"/>
                <w:gridCol w:w="1350"/>
                <w:gridCol w:w="1590"/>
              </w:tblGrid>
            </w:tblGridChange>
          </w:tblGrid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6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Part 2c: Programme Quality &amp; Management (10 marks)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9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Provide a design and construction programme within the submission to achieve the key milestone dates indicated in the ITT programme. Provide commentary on any areas of concern. 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C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Programme provided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E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Yes/No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F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Set out any comments or areas of concern regarding the design and construction programme below 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2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3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4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5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6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C9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632009762"/>
        <w:tag w:val="goog_rdk_4"/>
      </w:sdtPr>
      <w:sdtContent>
        <w:tbl>
          <w:tblPr>
            <w:tblStyle w:val="Table7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6660"/>
            <w:gridCol w:w="1440"/>
            <w:gridCol w:w="1500"/>
            <w:tblGridChange w:id="0">
              <w:tblGrid>
                <w:gridCol w:w="6660"/>
                <w:gridCol w:w="1440"/>
                <w:gridCol w:w="1500"/>
              </w:tblGrid>
            </w:tblGridChange>
          </w:tblGrid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A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Part 2d: Design, Construction &amp; Cost Risk (5 marks)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D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Describe below any key design, construction and costs risks that will need to be considered, highlighting any areas of concern and opportunities to minimise risks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0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Key Design Risks 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3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4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5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6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9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Key Construction Risks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DC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D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E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F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2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Key Cost Risks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5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6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7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8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EB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608340602"/>
        <w:tag w:val="goog_rdk_5"/>
      </w:sdtPr>
      <w:sdtContent>
        <w:tbl>
          <w:tblPr>
            <w:tblStyle w:val="Table8"/>
            <w:tblW w:w="96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100"/>
            <w:gridCol w:w="1500"/>
            <w:tblGridChange w:id="0">
              <w:tblGrid>
                <w:gridCol w:w="8100"/>
                <w:gridCol w:w="1500"/>
              </w:tblGrid>
            </w:tblGridChange>
          </w:tblGrid>
          <w:tr>
            <w:trPr>
              <w:cantSplit w:val="0"/>
              <w:trHeight w:val="380" w:hRule="atLeast"/>
              <w:tblHeader w:val="0"/>
            </w:trPr>
            <w:tc>
              <w:tcPr>
                <w:gridSpan w:val="2"/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C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Part 2e: Health &amp; Safety (5 marks)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2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E">
                <w:pPr>
                  <w:widowControl w:val="0"/>
                  <w:jc w:val="both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Has the bidder been subject to any HSE notifications or investigations within the last 5 years? If yes, provide a summary below setting out the outcome of any investigations and any corrective measures that were put in place to make improvements</w:t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2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F0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1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2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3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4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5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F7">
      <w:pPr>
        <w:spacing w:line="360" w:lineRule="auto"/>
        <w:jc w:val="both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spacing w:line="240" w:lineRule="auto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5"/>
        <w:gridCol w:w="3245.0000000000005"/>
        <w:gridCol w:w="3054.9999999999995"/>
        <w:tblGridChange w:id="0">
          <w:tblGrid>
            <w:gridCol w:w="3345"/>
            <w:gridCol w:w="3245.0000000000005"/>
            <w:gridCol w:w="3054.9999999999995"/>
          </w:tblGrid>
        </w:tblGridChange>
      </w:tblGrid>
      <w:tr>
        <w:trPr>
          <w:cantSplit w:val="0"/>
          <w:trHeight w:val="3868.875000000000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rPr>
                <w:rFonts w:ascii="Merriweather" w:cs="Merriweather" w:eastAsia="Merriweather" w:hAnsi="Merriweather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24"/>
                <w:szCs w:val="24"/>
                <w:rtl w:val="0"/>
              </w:rPr>
              <w:t xml:space="preserve">OXFORDSHIRE</w:t>
            </w:r>
          </w:p>
          <w:p w:rsidR="00000000" w:rsidDel="00000000" w:rsidP="00000000" w:rsidRDefault="00000000" w:rsidRPr="00000000" w14:paraId="0000011A">
            <w:pPr>
              <w:widowControl w:val="0"/>
              <w:rPr>
                <w:rFonts w:ascii="Merriweather" w:cs="Merriweather" w:eastAsia="Merriweather" w:hAnsi="Merriweather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Thinking Buildings</w:t>
            </w:r>
          </w:p>
          <w:p w:rsidR="00000000" w:rsidDel="00000000" w:rsidP="00000000" w:rsidRDefault="00000000" w:rsidRPr="00000000" w14:paraId="0000011C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Bloxham Mill Business Centre</w:t>
            </w:r>
          </w:p>
          <w:p w:rsidR="00000000" w:rsidDel="00000000" w:rsidP="00000000" w:rsidRDefault="00000000" w:rsidRPr="00000000" w14:paraId="0000011D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Barford Road</w:t>
            </w:r>
          </w:p>
          <w:p w:rsidR="00000000" w:rsidDel="00000000" w:rsidP="00000000" w:rsidRDefault="00000000" w:rsidRPr="00000000" w14:paraId="0000011E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Bloxham</w:t>
            </w:r>
          </w:p>
          <w:p w:rsidR="00000000" w:rsidDel="00000000" w:rsidP="00000000" w:rsidRDefault="00000000" w:rsidRPr="00000000" w14:paraId="0000011F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Banbury</w:t>
            </w:r>
          </w:p>
          <w:p w:rsidR="00000000" w:rsidDel="00000000" w:rsidP="00000000" w:rsidRDefault="00000000" w:rsidRPr="00000000" w14:paraId="00000120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Oxfordshire</w:t>
            </w:r>
          </w:p>
          <w:p w:rsidR="00000000" w:rsidDel="00000000" w:rsidP="00000000" w:rsidRDefault="00000000" w:rsidRPr="00000000" w14:paraId="00000121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OX15 4FF</w:t>
            </w:r>
          </w:p>
          <w:p w:rsidR="00000000" w:rsidDel="00000000" w:rsidP="00000000" w:rsidRDefault="00000000" w:rsidRPr="00000000" w14:paraId="00000122">
            <w:pPr>
              <w:widowControl w:val="0"/>
              <w:rPr>
                <w:rFonts w:ascii="Merriweather" w:cs="Merriweather" w:eastAsia="Merriweather" w:hAnsi="Merriweather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T: 01295 236246</w:t>
            </w:r>
          </w:p>
          <w:p w:rsidR="00000000" w:rsidDel="00000000" w:rsidP="00000000" w:rsidRDefault="00000000" w:rsidRPr="00000000" w14:paraId="00000124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E: email@thinking-buildings.co.uk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rPr>
                <w:rFonts w:ascii="Merriweather" w:cs="Merriweather" w:eastAsia="Merriweather" w:hAnsi="Merriweather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24"/>
                <w:szCs w:val="24"/>
                <w:rtl w:val="0"/>
              </w:rPr>
              <w:t xml:space="preserve">DERBYSHIRE</w:t>
            </w:r>
          </w:p>
          <w:p w:rsidR="00000000" w:rsidDel="00000000" w:rsidP="00000000" w:rsidRDefault="00000000" w:rsidRPr="00000000" w14:paraId="00000126">
            <w:pPr>
              <w:widowControl w:val="0"/>
              <w:rPr>
                <w:rFonts w:ascii="Merriweather" w:cs="Merriweather" w:eastAsia="Merriweather" w:hAnsi="Merriweather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Thinking Buildings</w:t>
            </w:r>
          </w:p>
          <w:p w:rsidR="00000000" w:rsidDel="00000000" w:rsidP="00000000" w:rsidRDefault="00000000" w:rsidRPr="00000000" w14:paraId="00000128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Cromford Creative</w:t>
            </w:r>
          </w:p>
          <w:p w:rsidR="00000000" w:rsidDel="00000000" w:rsidP="00000000" w:rsidRDefault="00000000" w:rsidRPr="00000000" w14:paraId="00000129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Cromford Mill</w:t>
            </w:r>
          </w:p>
          <w:p w:rsidR="00000000" w:rsidDel="00000000" w:rsidP="00000000" w:rsidRDefault="00000000" w:rsidRPr="00000000" w14:paraId="0000012A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Mill Road</w:t>
            </w:r>
          </w:p>
          <w:p w:rsidR="00000000" w:rsidDel="00000000" w:rsidP="00000000" w:rsidRDefault="00000000" w:rsidRPr="00000000" w14:paraId="0000012B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Cromford</w:t>
            </w:r>
          </w:p>
          <w:p w:rsidR="00000000" w:rsidDel="00000000" w:rsidP="00000000" w:rsidRDefault="00000000" w:rsidRPr="00000000" w14:paraId="0000012C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Matlock</w:t>
            </w:r>
          </w:p>
          <w:p w:rsidR="00000000" w:rsidDel="00000000" w:rsidP="00000000" w:rsidRDefault="00000000" w:rsidRPr="00000000" w14:paraId="0000012D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DE4 3RQ</w:t>
            </w:r>
          </w:p>
          <w:p w:rsidR="00000000" w:rsidDel="00000000" w:rsidP="00000000" w:rsidRDefault="00000000" w:rsidRPr="00000000" w14:paraId="0000012E">
            <w:pPr>
              <w:widowControl w:val="0"/>
              <w:rPr>
                <w:rFonts w:ascii="Merriweather" w:cs="Merriweather" w:eastAsia="Merriweather" w:hAnsi="Merriweather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T: 01332 416405</w:t>
            </w:r>
          </w:p>
          <w:p w:rsidR="00000000" w:rsidDel="00000000" w:rsidP="00000000" w:rsidRDefault="00000000" w:rsidRPr="00000000" w14:paraId="00000130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E: email@thinking-buildings.co.uk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rPr>
                <w:rFonts w:ascii="Merriweather" w:cs="Merriweather" w:eastAsia="Merriweather" w:hAnsi="Merriweather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24"/>
                <w:szCs w:val="24"/>
                <w:rtl w:val="0"/>
              </w:rPr>
              <w:t xml:space="preserve">LEICESTERSHIRE</w:t>
            </w:r>
          </w:p>
          <w:p w:rsidR="00000000" w:rsidDel="00000000" w:rsidP="00000000" w:rsidRDefault="00000000" w:rsidRPr="00000000" w14:paraId="00000132">
            <w:pPr>
              <w:widowControl w:val="0"/>
              <w:rPr>
                <w:rFonts w:ascii="Merriweather" w:cs="Merriweather" w:eastAsia="Merriweather" w:hAnsi="Merriweather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Harborough Innovation Centre</w:t>
            </w:r>
          </w:p>
          <w:p w:rsidR="00000000" w:rsidDel="00000000" w:rsidP="00000000" w:rsidRDefault="00000000" w:rsidRPr="00000000" w14:paraId="00000134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Airfield Business Park</w:t>
            </w:r>
          </w:p>
          <w:p w:rsidR="00000000" w:rsidDel="00000000" w:rsidP="00000000" w:rsidRDefault="00000000" w:rsidRPr="00000000" w14:paraId="00000135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Leicester Road</w:t>
            </w:r>
          </w:p>
          <w:p w:rsidR="00000000" w:rsidDel="00000000" w:rsidP="00000000" w:rsidRDefault="00000000" w:rsidRPr="00000000" w14:paraId="00000136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Market Harborough </w:t>
            </w:r>
          </w:p>
          <w:p w:rsidR="00000000" w:rsidDel="00000000" w:rsidP="00000000" w:rsidRDefault="00000000" w:rsidRPr="00000000" w14:paraId="00000137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Leicestershire</w:t>
            </w:r>
          </w:p>
          <w:p w:rsidR="00000000" w:rsidDel="00000000" w:rsidP="00000000" w:rsidRDefault="00000000" w:rsidRPr="00000000" w14:paraId="00000138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LE16 7WB</w:t>
            </w:r>
          </w:p>
          <w:p w:rsidR="00000000" w:rsidDel="00000000" w:rsidP="00000000" w:rsidRDefault="00000000" w:rsidRPr="00000000" w14:paraId="00000139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rPr>
                <w:rFonts w:ascii="Merriweather" w:cs="Merriweather" w:eastAsia="Merriweather" w:hAnsi="Merriweather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T: 0116 366 0945</w:t>
            </w:r>
          </w:p>
          <w:p w:rsidR="00000000" w:rsidDel="00000000" w:rsidP="00000000" w:rsidRDefault="00000000" w:rsidRPr="00000000" w14:paraId="0000013C">
            <w:pPr>
              <w:widowControl w:val="0"/>
              <w:rPr>
                <w:rFonts w:ascii="Merriweather" w:cs="Merriweather" w:eastAsia="Merriweather" w:hAnsi="Merriweather"/>
                <w:color w:val="80808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808080"/>
                <w:sz w:val="16"/>
                <w:szCs w:val="16"/>
                <w:rtl w:val="0"/>
              </w:rPr>
              <w:t xml:space="preserve">E: email@thinking-buildings.co.uk</w:t>
            </w:r>
          </w:p>
        </w:tc>
      </w:tr>
    </w:tbl>
    <w:p w:rsidR="00000000" w:rsidDel="00000000" w:rsidP="00000000" w:rsidRDefault="00000000" w:rsidRPr="00000000" w14:paraId="0000013D">
      <w:pPr>
        <w:widowControl w:val="0"/>
        <w:rPr>
          <w:rFonts w:ascii="Merriweather" w:cs="Merriweather" w:eastAsia="Merriweather" w:hAnsi="Merriweather"/>
          <w:color w:val="80808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rPr>
          <w:rFonts w:ascii="Merriweather" w:cs="Merriweather" w:eastAsia="Merriweather" w:hAnsi="Merriweather"/>
          <w:color w:val="808080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808080"/>
          <w:sz w:val="20"/>
          <w:szCs w:val="20"/>
          <w:rtl w:val="0"/>
        </w:rPr>
        <w:t xml:space="preserve">Thinking Buildings Ltd</w:t>
      </w:r>
      <w:r w:rsidDel="00000000" w:rsidR="00000000" w:rsidRPr="00000000">
        <w:rPr>
          <w:rFonts w:ascii="Merriweather" w:cs="Merriweather" w:eastAsia="Merriweather" w:hAnsi="Merriweather"/>
          <w:color w:val="80808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3F">
      <w:pPr>
        <w:widowControl w:val="0"/>
        <w:rPr>
          <w:rFonts w:ascii="Merriweather" w:cs="Merriweather" w:eastAsia="Merriweather" w:hAnsi="Merriweather"/>
          <w:color w:val="808080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808080"/>
          <w:sz w:val="18"/>
          <w:szCs w:val="18"/>
          <w:rtl w:val="0"/>
        </w:rPr>
        <w:t xml:space="preserve">Company No. 7636362</w:t>
        <w:br w:type="textWrapping"/>
        <w:t xml:space="preserve">Registered address: Countrywide House, 23 West Bar, Banbury, Oxfordshire, OX16 9SA</w:t>
      </w:r>
    </w:p>
    <w:p w:rsidR="00000000" w:rsidDel="00000000" w:rsidP="00000000" w:rsidRDefault="00000000" w:rsidRPr="00000000" w14:paraId="00000140">
      <w:pPr>
        <w:widowControl w:val="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cb117"/>
          <w:sz w:val="20"/>
          <w:szCs w:val="20"/>
          <w:rtl w:val="0"/>
        </w:rPr>
        <w:t xml:space="preserve">Thinking Buildings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808080"/>
          <w:sz w:val="20"/>
          <w:szCs w:val="20"/>
          <w:rtl w:val="0"/>
        </w:rPr>
        <w:t xml:space="preserve">is a RIBA chartered Practice. 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850.3937007874016" w:top="850.3937007874016" w:left="1133.8582677165355" w:right="1133.8582677165355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9">
    <w:pPr>
      <w:rPr/>
    </w:pPr>
    <w:r w:rsidDel="00000000" w:rsidR="00000000" w:rsidRPr="00000000">
      <w:rPr>
        <w:rtl w:val="0"/>
      </w:rPr>
    </w:r>
  </w:p>
  <w:tbl>
    <w:tblPr>
      <w:tblStyle w:val="Table13"/>
      <w:tblW w:w="9640.0" w:type="dxa"/>
      <w:jc w:val="righ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4820"/>
      <w:gridCol w:w="4820"/>
      <w:tblGridChange w:id="0">
        <w:tblGrid>
          <w:gridCol w:w="4820"/>
          <w:gridCol w:w="482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5A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Merriweather" w:cs="Merriweather" w:eastAsia="Merriweather" w:hAnsi="Merriweather"/>
              <w:color w:val="808080"/>
              <w:sz w:val="16"/>
              <w:szCs w:val="16"/>
            </w:rPr>
          </w:pPr>
          <w:hyperlink r:id="rId1">
            <w:r w:rsidDel="00000000" w:rsidR="00000000" w:rsidRPr="00000000">
              <w:rPr>
                <w:rFonts w:ascii="Merriweather" w:cs="Merriweather" w:eastAsia="Merriweather" w:hAnsi="Merriweather"/>
                <w:color w:val="ffc000"/>
                <w:sz w:val="28"/>
                <w:szCs w:val="28"/>
                <w:rtl w:val="0"/>
              </w:rPr>
              <w:t xml:space="preserve">www.thinking-buildings.co.uk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bottom"/>
        </w:tcPr>
        <w:p w:rsidR="00000000" w:rsidDel="00000000" w:rsidP="00000000" w:rsidRDefault="00000000" w:rsidRPr="00000000" w14:paraId="0000015B">
          <w:pPr>
            <w:jc w:val="right"/>
            <w:rPr>
              <w:rFonts w:ascii="Merriweather" w:cs="Merriweather" w:eastAsia="Merriweather" w:hAnsi="Merriweather"/>
              <w:color w:val="808080"/>
              <w:sz w:val="16"/>
              <w:szCs w:val="16"/>
            </w:rPr>
          </w:pPr>
          <w:r w:rsidDel="00000000" w:rsidR="00000000" w:rsidRPr="00000000">
            <w:rPr>
              <w:rFonts w:ascii="Merriweather" w:cs="Merriweather" w:eastAsia="Merriweather" w:hAnsi="Merriweather"/>
              <w:color w:val="808080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Fonts w:ascii="Merriweather" w:cs="Merriweather" w:eastAsia="Merriweather" w:hAnsi="Merriweather"/>
              <w:color w:val="808080"/>
              <w:sz w:val="16"/>
              <w:szCs w:val="16"/>
              <w:rtl w:val="0"/>
            </w:rPr>
            <w:t xml:space="preserve">Page </w:t>
          </w:r>
          <w:r w:rsidDel="00000000" w:rsidR="00000000" w:rsidRPr="00000000">
            <w:rPr>
              <w:rFonts w:ascii="Merriweather" w:cs="Merriweather" w:eastAsia="Merriweather" w:hAnsi="Merriweather"/>
              <w:color w:val="808080"/>
              <w:sz w:val="16"/>
              <w:szCs w:val="16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Merriweather" w:cs="Merriweather" w:eastAsia="Merriweather" w:hAnsi="Merriweather"/>
              <w:color w:val="808080"/>
              <w:sz w:val="16"/>
              <w:szCs w:val="16"/>
              <w:rtl w:val="0"/>
            </w:rPr>
            <w:t xml:space="preserve">  </w:t>
          </w:r>
        </w:p>
      </w:tc>
    </w:tr>
  </w:tbl>
  <w:p w:rsidR="00000000" w:rsidDel="00000000" w:rsidP="00000000" w:rsidRDefault="00000000" w:rsidRPr="00000000" w14:paraId="0000015C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D">
    <w:pPr>
      <w:jc w:val="left"/>
      <w:rPr/>
    </w:pPr>
    <w:r w:rsidDel="00000000" w:rsidR="00000000" w:rsidRPr="00000000">
      <w:rPr>
        <w:rtl w:val="0"/>
      </w:rPr>
    </w:r>
  </w:p>
  <w:tbl>
    <w:tblPr>
      <w:tblStyle w:val="Table14"/>
      <w:tblW w:w="9600.0" w:type="dxa"/>
      <w:jc w:val="righ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7785"/>
      <w:gridCol w:w="1815"/>
      <w:tblGridChange w:id="0">
        <w:tblGrid>
          <w:gridCol w:w="7785"/>
          <w:gridCol w:w="181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5E">
          <w:pPr>
            <w:tabs>
              <w:tab w:val="center" w:leader="none" w:pos="4513"/>
              <w:tab w:val="right" w:leader="none" w:pos="9026"/>
            </w:tabs>
            <w:spacing w:line="240" w:lineRule="auto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5F">
          <w:pPr>
            <w:tabs>
              <w:tab w:val="center" w:leader="none" w:pos="4513"/>
              <w:tab w:val="right" w:leader="none" w:pos="9026"/>
            </w:tabs>
            <w:spacing w:line="240" w:lineRule="auto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0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Merriweather" w:cs="Merriweather" w:eastAsia="Merriweather" w:hAnsi="Merriweather"/>
              <w:color w:val="808080"/>
              <w:sz w:val="16"/>
              <w:szCs w:val="16"/>
            </w:rPr>
          </w:pPr>
          <w:hyperlink r:id="rId1">
            <w:r w:rsidDel="00000000" w:rsidR="00000000" w:rsidRPr="00000000">
              <w:rPr>
                <w:rFonts w:ascii="Merriweather" w:cs="Merriweather" w:eastAsia="Merriweather" w:hAnsi="Merriweather"/>
                <w:color w:val="ffc000"/>
                <w:sz w:val="28"/>
                <w:szCs w:val="28"/>
                <w:rtl w:val="0"/>
              </w:rPr>
              <w:t xml:space="preserve">www.thinking-buildings.co.uk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bottom"/>
        </w:tcPr>
        <w:p w:rsidR="00000000" w:rsidDel="00000000" w:rsidP="00000000" w:rsidRDefault="00000000" w:rsidRPr="00000000" w14:paraId="00000161">
          <w:pPr>
            <w:spacing w:line="240" w:lineRule="auto"/>
            <w:jc w:val="right"/>
            <w:rPr>
              <w:rFonts w:ascii="Merriweather" w:cs="Merriweather" w:eastAsia="Merriweather" w:hAnsi="Merriweather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2">
          <w:pPr>
            <w:spacing w:line="240" w:lineRule="auto"/>
            <w:jc w:val="right"/>
            <w:rPr>
              <w:rFonts w:ascii="Merriweather" w:cs="Merriweather" w:eastAsia="Merriweather" w:hAnsi="Merriweather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3">
          <w:pPr>
            <w:spacing w:line="240" w:lineRule="auto"/>
            <w:jc w:val="right"/>
            <w:rPr>
              <w:rFonts w:ascii="Merriweather" w:cs="Merriweather" w:eastAsia="Merriweather" w:hAnsi="Merriweather"/>
              <w:sz w:val="18"/>
              <w:szCs w:val="18"/>
            </w:rPr>
          </w:pPr>
          <w:r w:rsidDel="00000000" w:rsidR="00000000" w:rsidRPr="00000000">
            <w:rPr>
              <w:rFonts w:ascii="Merriweather" w:cs="Merriweather" w:eastAsia="Merriweather" w:hAnsi="Merriweather"/>
              <w:color w:val="808080"/>
              <w:sz w:val="16"/>
              <w:szCs w:val="16"/>
              <w:rtl w:val="0"/>
            </w:rPr>
            <w:t xml:space="preserve">Page </w:t>
          </w:r>
          <w:r w:rsidDel="00000000" w:rsidR="00000000" w:rsidRPr="00000000">
            <w:rPr>
              <w:rFonts w:ascii="Merriweather" w:cs="Merriweather" w:eastAsia="Merriweather" w:hAnsi="Merriweather"/>
              <w:color w:val="808080"/>
              <w:sz w:val="16"/>
              <w:szCs w:val="16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Merriweather" w:cs="Merriweather" w:eastAsia="Merriweather" w:hAnsi="Merriweather"/>
              <w:color w:val="808080"/>
              <w:sz w:val="16"/>
              <w:szCs w:val="16"/>
              <w:rtl w:val="0"/>
            </w:rPr>
            <w:t xml:space="preserve"> of </w:t>
          </w:r>
          <w:r w:rsidDel="00000000" w:rsidR="00000000" w:rsidRPr="00000000">
            <w:rPr>
              <w:rFonts w:ascii="Merriweather" w:cs="Merriweather" w:eastAsia="Merriweather" w:hAnsi="Merriweather"/>
              <w:color w:val="808080"/>
              <w:sz w:val="16"/>
              <w:szCs w:val="16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Fonts w:ascii="Merriweather" w:cs="Merriweather" w:eastAsia="Merriweather" w:hAnsi="Merriweather"/>
              <w:sz w:val="18"/>
              <w:szCs w:val="18"/>
              <w:rtl w:val="0"/>
            </w:rPr>
            <w:t xml:space="preserve">  </w:t>
          </w:r>
        </w:p>
      </w:tc>
    </w:tr>
  </w:tbl>
  <w:p w:rsidR="00000000" w:rsidDel="00000000" w:rsidP="00000000" w:rsidRDefault="00000000" w:rsidRPr="00000000" w14:paraId="00000164">
    <w:pPr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2">
    <w:pPr>
      <w:rPr/>
    </w:pPr>
    <w:r w:rsidDel="00000000" w:rsidR="00000000" w:rsidRPr="00000000">
      <w:rPr>
        <w:rtl w:val="0"/>
      </w:rPr>
    </w:r>
  </w:p>
  <w:tbl>
    <w:tblPr>
      <w:tblStyle w:val="Table10"/>
      <w:tblW w:w="9675.0" w:type="dxa"/>
      <w:jc w:val="left"/>
      <w:tblInd w:w="-4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6525"/>
      <w:gridCol w:w="3150"/>
      <w:tblGridChange w:id="0">
        <w:tblGrid>
          <w:gridCol w:w="6525"/>
          <w:gridCol w:w="3150"/>
        </w:tblGrid>
      </w:tblGridChange>
    </w:tblGrid>
    <w:tr>
      <w:trPr>
        <w:cantSplit w:val="0"/>
        <w:trHeight w:val="1171.6210937500002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43">
          <w:pPr>
            <w:rPr>
              <w:sz w:val="32"/>
              <w:szCs w:val="32"/>
            </w:rPr>
          </w:pPr>
          <w:r w:rsidDel="00000000" w:rsidR="00000000" w:rsidRPr="00000000">
            <w:rPr>
              <w:sz w:val="32"/>
              <w:szCs w:val="32"/>
              <w:rtl w:val="0"/>
            </w:rPr>
            <w:t xml:space="preserve">PRE-QUALIFICATION &amp; QUALITY ASSESSMENT QUESTIONS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44">
          <w:pPr>
            <w:spacing w:line="167.99999999999997" w:lineRule="auto"/>
            <w:jc w:val="both"/>
            <w:rPr/>
          </w:pPr>
          <w:bookmarkStart w:colFirst="0" w:colLast="0" w:name="_heading=h.30j0zll" w:id="0"/>
          <w:bookmarkEnd w:id="0"/>
          <w:r w:rsidDel="00000000" w:rsidR="00000000" w:rsidRPr="00000000">
            <w:rPr>
              <w:rFonts w:ascii="Merriweather" w:cs="Merriweather" w:eastAsia="Merriweather" w:hAnsi="Merriweather"/>
              <w:color w:val="ffc000"/>
              <w:sz w:val="60"/>
              <w:szCs w:val="60"/>
            </w:rPr>
            <w:drawing>
              <wp:inline distB="114300" distT="114300" distL="114300" distR="114300">
                <wp:extent cx="1866900" cy="444500"/>
                <wp:effectExtent b="0" l="0" r="0" t="0"/>
                <wp:docPr id="6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45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6">
    <w:pPr>
      <w:rPr/>
    </w:pPr>
    <w:r w:rsidDel="00000000" w:rsidR="00000000" w:rsidRPr="00000000">
      <w:rPr>
        <w:rtl w:val="0"/>
      </w:rPr>
    </w:r>
  </w:p>
  <w:tbl>
    <w:tblPr>
      <w:tblStyle w:val="Table11"/>
      <w:tblW w:w="9675.0" w:type="dxa"/>
      <w:jc w:val="left"/>
      <w:tblInd w:w="-4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6525"/>
      <w:gridCol w:w="3150"/>
      <w:tblGridChange w:id="0">
        <w:tblGrid>
          <w:gridCol w:w="6525"/>
          <w:gridCol w:w="3150"/>
        </w:tblGrid>
      </w:tblGridChange>
    </w:tblGrid>
    <w:tr>
      <w:trPr>
        <w:cantSplit w:val="0"/>
        <w:trHeight w:val="280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47">
          <w:pPr>
            <w:spacing w:line="167.99999999999997" w:lineRule="auto"/>
            <w:jc w:val="both"/>
            <w:rPr>
              <w:rFonts w:ascii="Merriweather" w:cs="Merriweather" w:eastAsia="Merriweather" w:hAnsi="Merriweather"/>
              <w:sz w:val="36"/>
              <w:szCs w:val="36"/>
            </w:rPr>
          </w:pPr>
          <w:r w:rsidDel="00000000" w:rsidR="00000000" w:rsidRPr="00000000">
            <w:rPr>
              <w:rFonts w:ascii="Merriweather" w:cs="Merriweather" w:eastAsia="Merriweather" w:hAnsi="Merriweather"/>
              <w:color w:val="ffc000"/>
              <w:sz w:val="60"/>
              <w:szCs w:val="60"/>
            </w:rPr>
            <w:drawing>
              <wp:inline distB="114300" distT="114300" distL="114300" distR="114300">
                <wp:extent cx="2204175" cy="531127"/>
                <wp:effectExtent b="0" l="0" r="0" t="0"/>
                <wp:docPr id="7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4175" cy="53112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48">
          <w:pPr>
            <w:widowControl w:val="0"/>
            <w:spacing w:line="240" w:lineRule="auto"/>
            <w:jc w:val="right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49">
    <w:pPr>
      <w:rPr/>
    </w:pPr>
    <w:r w:rsidDel="00000000" w:rsidR="00000000" w:rsidRPr="00000000">
      <w:rPr>
        <w:rtl w:val="0"/>
      </w:rPr>
    </w:r>
  </w:p>
  <w:tbl>
    <w:tblPr>
      <w:tblStyle w:val="Table12"/>
      <w:tblW w:w="9630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600"/>
    </w:tblPr>
    <w:tblGrid>
      <w:gridCol w:w="2250"/>
      <w:gridCol w:w="7380"/>
      <w:tblGridChange w:id="0">
        <w:tblGrid>
          <w:gridCol w:w="2250"/>
          <w:gridCol w:w="7380"/>
        </w:tblGrid>
      </w:tblGridChange>
    </w:tblGrid>
    <w:tr>
      <w:trPr>
        <w:cantSplit w:val="0"/>
        <w:trHeight w:val="280" w:hRule="atLeast"/>
        <w:tblHeader w:val="0"/>
      </w:trPr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4A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Project No:</w:t>
          </w:r>
        </w:p>
      </w:tc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4B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2414</w:t>
          </w:r>
        </w:p>
      </w:tc>
    </w:tr>
    <w:tr>
      <w:trPr>
        <w:cantSplit w:val="0"/>
        <w:trHeight w:val="280" w:hRule="atLeast"/>
        <w:tblHeader w:val="0"/>
      </w:trPr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4C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Project Name:</w:t>
          </w:r>
        </w:p>
      </w:tc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4D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Grove Primary School Expansion Project </w:t>
          </w:r>
        </w:p>
      </w:tc>
    </w:tr>
    <w:tr>
      <w:trPr>
        <w:cantSplit w:val="0"/>
        <w:trHeight w:val="280" w:hRule="atLeast"/>
        <w:tblHeader w:val="0"/>
      </w:trPr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4E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Project Workstage:</w:t>
          </w:r>
        </w:p>
      </w:tc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4F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RIBA 3+/Employers Requirements (ER’s)</w:t>
          </w:r>
        </w:p>
      </w:tc>
    </w:tr>
    <w:tr>
      <w:trPr>
        <w:cantSplit w:val="0"/>
        <w:trHeight w:val="280" w:hRule="atLeast"/>
        <w:tblHeader w:val="0"/>
      </w:trPr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50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Report Author:</w:t>
          </w:r>
        </w:p>
      </w:tc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51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Darren Aspinall</w:t>
          </w:r>
        </w:p>
      </w:tc>
    </w:tr>
    <w:tr>
      <w:trPr>
        <w:cantSplit w:val="0"/>
        <w:trHeight w:val="280" w:hRule="atLeast"/>
        <w:tblHeader w:val="0"/>
      </w:trPr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52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53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80" w:hRule="atLeast"/>
        <w:tblHeader w:val="0"/>
      </w:trPr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54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Document Title:</w:t>
          </w:r>
        </w:p>
      </w:tc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55">
          <w:pPr>
            <w:widowControl w:val="0"/>
            <w:spacing w:line="240" w:lineRule="auto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Stage 1 PQQ/ITT Pre-qualification, Cost &amp; Quality Questions</w:t>
          </w:r>
        </w:p>
      </w:tc>
    </w:tr>
    <w:tr>
      <w:trPr>
        <w:cantSplit w:val="0"/>
        <w:trHeight w:val="280" w:hRule="atLeast"/>
        <w:tblHeader w:val="0"/>
      </w:trPr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56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Date of Issue: </w:t>
          </w:r>
        </w:p>
      </w:tc>
      <w:tc>
        <w:tcPr>
          <w:tcBorders>
            <w:left w:color="ffffff" w:space="0" w:sz="4" w:val="single"/>
            <w:right w:color="ffffff" w:space="0" w:sz="4" w:val="single"/>
          </w:tcBorders>
          <w:shd w:fill="auto" w:val="clear"/>
          <w:tcMar>
            <w:top w:w="56.69291338582678" w:type="dxa"/>
            <w:left w:w="56.69291338582678" w:type="dxa"/>
            <w:bottom w:w="56.69291338582678" w:type="dxa"/>
            <w:right w:w="56.69291338582678" w:type="dxa"/>
          </w:tcMar>
          <w:vAlign w:val="top"/>
        </w:tcPr>
        <w:p w:rsidR="00000000" w:rsidDel="00000000" w:rsidP="00000000" w:rsidRDefault="00000000" w:rsidRPr="00000000" w14:paraId="00000157">
          <w:pPr>
            <w:widowControl w:val="0"/>
            <w:spacing w:line="240" w:lineRule="auto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30th September 2025</w:t>
          </w:r>
        </w:p>
      </w:tc>
    </w:tr>
  </w:tbl>
  <w:p w:rsidR="00000000" w:rsidDel="00000000" w:rsidP="00000000" w:rsidRDefault="00000000" w:rsidRPr="00000000" w14:paraId="0000015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thinking-buildings.co.uk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thinking-buildings.co.u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EE+MvqpttNC3I2LrQCh9Odb2mw==">CgMxLjAaHwoBMBIaChgICVIUChJ0YWJsZS5oYjczbHlld2Q0N2caHgoBMRIZChcICVITChF0YWJsZS5xNTd4OGpuMXE5MhofCgEyEhoKGAgJUhQKEnRhYmxlLjV1cDVkejk5OXVudRofCgEzEhoKGAgJUhQKEnRhYmxlLnZrcHFkOXdodTJmeRofCgE0EhoKGAgJUhQKEnRhYmxlLno1NHF4eDE3dGpraBofCgE1EhoKGAgJUhQKEnRhYmxlLjM0MmQ1bmRqNWt3bjIJaC4zMGowemxsOAByITE1Q09Sa1ZGNmEyMEV1ZjhabzN5d0NqQWE0Rkl3NFR2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