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5DD1AA18" w14:textId="77777777" w:rsidR="00E75D51" w:rsidRPr="00E75D51" w:rsidRDefault="00E75D51" w:rsidP="00E75D51">
      <w:pPr>
        <w:jc w:val="center"/>
        <w:rPr>
          <w:b/>
          <w:bCs/>
          <w:sz w:val="28"/>
          <w:szCs w:val="28"/>
          <w:u w:val="single"/>
        </w:rPr>
      </w:pPr>
      <w:r w:rsidRPr="00E75D51">
        <w:rPr>
          <w:b/>
          <w:bCs/>
          <w:sz w:val="28"/>
          <w:szCs w:val="28"/>
          <w:u w:val="single"/>
        </w:rPr>
        <w:t>Tree safety works - Langley Wood NNR</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06D8A76" w14:textId="033548A6" w:rsidR="0025736E" w:rsidRPr="0025736E" w:rsidRDefault="0025736E" w:rsidP="0025736E">
            <w:pPr>
              <w:rPr>
                <w:sz w:val="24"/>
                <w:szCs w:val="24"/>
              </w:rPr>
            </w:pPr>
            <w:r w:rsidRPr="0025736E">
              <w:rPr>
                <w:sz w:val="24"/>
                <w:szCs w:val="24"/>
              </w:rPr>
              <w:t>I wanted to enquire into the suitability of using a person outside of our company, an ecological consultant for example, as a qualified person to identify active Potential Roost Features (PRFs)? </w:t>
            </w:r>
          </w:p>
          <w:p w14:paraId="25659BF3" w14:textId="77777777" w:rsidR="0025736E" w:rsidRPr="0025736E" w:rsidRDefault="0025736E" w:rsidP="0025736E">
            <w:pPr>
              <w:rPr>
                <w:sz w:val="24"/>
                <w:szCs w:val="24"/>
              </w:rPr>
            </w:pPr>
          </w:p>
          <w:p w14:paraId="461C6CE7" w14:textId="2E30B304" w:rsidR="0025736E" w:rsidRPr="0025736E" w:rsidRDefault="0025736E" w:rsidP="0025736E">
            <w:pPr>
              <w:rPr>
                <w:sz w:val="24"/>
                <w:szCs w:val="24"/>
              </w:rPr>
            </w:pPr>
            <w:r w:rsidRPr="0025736E">
              <w:rPr>
                <w:sz w:val="24"/>
                <w:szCs w:val="24"/>
              </w:rPr>
              <w:t>I would like some confirmation if we would still be eligible for the tender enlisting an expert from outside the company? or whether they have to be employed, or currently working for us?</w:t>
            </w:r>
          </w:p>
          <w:p w14:paraId="24D38E57" w14:textId="5A5C6E36" w:rsidR="00E55056" w:rsidRPr="006026CA" w:rsidRDefault="00E55056" w:rsidP="00661F2F">
            <w:pPr>
              <w:rPr>
                <w:sz w:val="24"/>
                <w:szCs w:val="24"/>
              </w:rPr>
            </w:pPr>
          </w:p>
        </w:tc>
        <w:tc>
          <w:tcPr>
            <w:tcW w:w="4343" w:type="dxa"/>
          </w:tcPr>
          <w:p w14:paraId="6EC0043B" w14:textId="77777777" w:rsidR="00F91CF5" w:rsidRPr="00F91CF5" w:rsidRDefault="00F91CF5" w:rsidP="00F91CF5">
            <w:pPr>
              <w:rPr>
                <w:sz w:val="24"/>
                <w:szCs w:val="24"/>
              </w:rPr>
            </w:pPr>
            <w:r w:rsidRPr="00F91CF5">
              <w:rPr>
                <w:sz w:val="24"/>
                <w:szCs w:val="24"/>
              </w:rPr>
              <w:t xml:space="preserve">Please follow this link for information on bat licenced workers. </w:t>
            </w:r>
            <w:hyperlink r:id="rId5" w:history="1">
              <w:r w:rsidRPr="00F91CF5">
                <w:rPr>
                  <w:rStyle w:val="Hyperlink"/>
                  <w:sz w:val="24"/>
                  <w:szCs w:val="24"/>
                </w:rPr>
                <w:t>Licence to survey bats for scientific or educational purposes – Level 1 (CL17) - GOV.UK</w:t>
              </w:r>
            </w:hyperlink>
          </w:p>
          <w:p w14:paraId="576F5035" w14:textId="77777777" w:rsidR="00F91CF5" w:rsidRPr="00F91CF5" w:rsidRDefault="00F91CF5" w:rsidP="00F91CF5">
            <w:pPr>
              <w:rPr>
                <w:sz w:val="24"/>
                <w:szCs w:val="24"/>
              </w:rPr>
            </w:pPr>
          </w:p>
          <w:p w14:paraId="6464D5FF" w14:textId="77777777" w:rsidR="00F91CF5" w:rsidRPr="00F91CF5" w:rsidRDefault="00F91CF5" w:rsidP="00F91CF5">
            <w:pPr>
              <w:rPr>
                <w:sz w:val="24"/>
                <w:szCs w:val="24"/>
              </w:rPr>
            </w:pPr>
            <w:r w:rsidRPr="00F91CF5">
              <w:rPr>
                <w:sz w:val="24"/>
                <w:szCs w:val="24"/>
              </w:rPr>
              <w:t>Providing you comply with all relevant legislation and the details of the specification you are free to propose any means of doing the work. The proposed method is one of the things tenders are evaluated on.</w:t>
            </w:r>
          </w:p>
          <w:p w14:paraId="630871F3" w14:textId="21AFC25C" w:rsidR="00E55056" w:rsidRPr="006026CA" w:rsidRDefault="00E55056" w:rsidP="003D0E0D">
            <w:pPr>
              <w:rPr>
                <w:sz w:val="24"/>
                <w:szCs w:val="24"/>
              </w:rPr>
            </w:pPr>
          </w:p>
        </w:tc>
      </w:tr>
      <w:tr w:rsidR="00404502" w14:paraId="5AB363FD" w14:textId="77777777" w:rsidTr="00E55056">
        <w:tc>
          <w:tcPr>
            <w:tcW w:w="562" w:type="dxa"/>
          </w:tcPr>
          <w:p w14:paraId="54C70F48" w14:textId="461E8FE2" w:rsidR="00404502" w:rsidRPr="006026CA" w:rsidRDefault="00797B7B" w:rsidP="00FD07CA">
            <w:pPr>
              <w:rPr>
                <w:sz w:val="24"/>
                <w:szCs w:val="24"/>
              </w:rPr>
            </w:pPr>
            <w:r>
              <w:rPr>
                <w:sz w:val="24"/>
                <w:szCs w:val="24"/>
              </w:rPr>
              <w:t>2</w:t>
            </w:r>
          </w:p>
        </w:tc>
        <w:tc>
          <w:tcPr>
            <w:tcW w:w="4111" w:type="dxa"/>
          </w:tcPr>
          <w:p w14:paraId="52858BC2" w14:textId="77777777" w:rsidR="00797B7B" w:rsidRPr="00797B7B" w:rsidRDefault="00797B7B" w:rsidP="00797B7B">
            <w:pPr>
              <w:rPr>
                <w:sz w:val="24"/>
                <w:szCs w:val="24"/>
              </w:rPr>
            </w:pPr>
            <w:r w:rsidRPr="00797B7B">
              <w:rPr>
                <w:sz w:val="24"/>
                <w:szCs w:val="24"/>
              </w:rPr>
              <w:t>Oak 254, which definitely has PRFs, has an active hornets nest at approximately 6m. Although hornets are not currently a protected species, they are a species of conservation concern. With this in mind, would reducing the oak to stabilise the tree be a preferred management option whether an active PRF is found or not?</w:t>
            </w:r>
          </w:p>
          <w:p w14:paraId="73A2145F" w14:textId="77777777" w:rsidR="00404502" w:rsidRPr="00661F2F" w:rsidRDefault="00404502" w:rsidP="00661F2F">
            <w:pPr>
              <w:rPr>
                <w:sz w:val="24"/>
                <w:szCs w:val="24"/>
              </w:rPr>
            </w:pPr>
          </w:p>
        </w:tc>
        <w:tc>
          <w:tcPr>
            <w:tcW w:w="4343" w:type="dxa"/>
          </w:tcPr>
          <w:p w14:paraId="2BF46AD6" w14:textId="216A0495" w:rsidR="00404502" w:rsidRPr="001100C0" w:rsidRDefault="00610502" w:rsidP="003D0E0D">
            <w:pPr>
              <w:rPr>
                <w:sz w:val="24"/>
                <w:szCs w:val="24"/>
              </w:rPr>
            </w:pPr>
            <w:r w:rsidRPr="00610502">
              <w:rPr>
                <w:sz w:val="24"/>
                <w:szCs w:val="24"/>
              </w:rPr>
              <w:t>The priority is to deliver the work as detailed in the specification so that tenders can be fairly evaluated. Slight amendments can be discussed after contract award.</w:t>
            </w:r>
          </w:p>
        </w:tc>
      </w:tr>
      <w:tr w:rsidR="00404502" w14:paraId="3769305E" w14:textId="77777777" w:rsidTr="00E55056">
        <w:tc>
          <w:tcPr>
            <w:tcW w:w="562" w:type="dxa"/>
          </w:tcPr>
          <w:p w14:paraId="029C091D" w14:textId="7FBCD54F" w:rsidR="00404502" w:rsidRPr="006026CA" w:rsidRDefault="003732CC" w:rsidP="00FD07CA">
            <w:pPr>
              <w:rPr>
                <w:sz w:val="24"/>
                <w:szCs w:val="24"/>
              </w:rPr>
            </w:pPr>
            <w:r>
              <w:rPr>
                <w:sz w:val="24"/>
                <w:szCs w:val="24"/>
              </w:rPr>
              <w:t>3</w:t>
            </w:r>
          </w:p>
        </w:tc>
        <w:tc>
          <w:tcPr>
            <w:tcW w:w="4111" w:type="dxa"/>
          </w:tcPr>
          <w:p w14:paraId="37165FFF" w14:textId="221C149A" w:rsidR="00404502" w:rsidRPr="00661F2F" w:rsidRDefault="007C51E5" w:rsidP="00661F2F">
            <w:pPr>
              <w:rPr>
                <w:sz w:val="24"/>
                <w:szCs w:val="24"/>
              </w:rPr>
            </w:pPr>
            <w:r>
              <w:rPr>
                <w:sz w:val="24"/>
                <w:szCs w:val="24"/>
              </w:rPr>
              <w:t>I</w:t>
            </w:r>
            <w:r w:rsidRPr="007C51E5">
              <w:rPr>
                <w:sz w:val="24"/>
                <w:szCs w:val="24"/>
              </w:rPr>
              <w:t xml:space="preserve">n the work description, it says that no ash trees can be felled outside of the boundary for the NNR, however, there are numerous oaks roadside from Gate 1 that require deadwood to be removed. This will require traffic </w:t>
            </w:r>
            <w:r w:rsidR="005B06A7" w:rsidRPr="007C51E5">
              <w:rPr>
                <w:sz w:val="24"/>
                <w:szCs w:val="24"/>
              </w:rPr>
              <w:t>management,</w:t>
            </w:r>
            <w:r w:rsidRPr="007C51E5">
              <w:rPr>
                <w:sz w:val="24"/>
                <w:szCs w:val="24"/>
              </w:rPr>
              <w:t xml:space="preserve"> and I just wanted to clarify that this work can be undertaken using MEWPS / or climbing with cut wood allow to fall within the TM area outside of the NNR boundary and then stacked back on to site away from the verge?</w:t>
            </w:r>
          </w:p>
        </w:tc>
        <w:tc>
          <w:tcPr>
            <w:tcW w:w="4343" w:type="dxa"/>
          </w:tcPr>
          <w:p w14:paraId="706D97E5" w14:textId="38BFB1E1" w:rsidR="00404502" w:rsidRPr="001100C0" w:rsidRDefault="007C51E5" w:rsidP="003D0E0D">
            <w:pPr>
              <w:rPr>
                <w:sz w:val="24"/>
                <w:szCs w:val="24"/>
              </w:rPr>
            </w:pPr>
            <w:r w:rsidRPr="007C51E5">
              <w:rPr>
                <w:sz w:val="24"/>
                <w:szCs w:val="24"/>
              </w:rPr>
              <w:t>Deadwood removal is not considered as felling.</w:t>
            </w: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5736E"/>
    <w:rsid w:val="002A5252"/>
    <w:rsid w:val="002B194C"/>
    <w:rsid w:val="00361333"/>
    <w:rsid w:val="003732CC"/>
    <w:rsid w:val="003918FC"/>
    <w:rsid w:val="0039565B"/>
    <w:rsid w:val="003D0E0D"/>
    <w:rsid w:val="003E30E8"/>
    <w:rsid w:val="00404502"/>
    <w:rsid w:val="0041092D"/>
    <w:rsid w:val="004218E0"/>
    <w:rsid w:val="004C4C5C"/>
    <w:rsid w:val="005B068E"/>
    <w:rsid w:val="005B06A7"/>
    <w:rsid w:val="006026CA"/>
    <w:rsid w:val="00610502"/>
    <w:rsid w:val="0066183F"/>
    <w:rsid w:val="00661F2F"/>
    <w:rsid w:val="00690FBA"/>
    <w:rsid w:val="006A6AE2"/>
    <w:rsid w:val="007156BB"/>
    <w:rsid w:val="00797B7B"/>
    <w:rsid w:val="007C51E5"/>
    <w:rsid w:val="00805E9D"/>
    <w:rsid w:val="0085573B"/>
    <w:rsid w:val="00916671"/>
    <w:rsid w:val="00923397"/>
    <w:rsid w:val="00956707"/>
    <w:rsid w:val="009F5A0D"/>
    <w:rsid w:val="00A01672"/>
    <w:rsid w:val="00A26976"/>
    <w:rsid w:val="00A43B34"/>
    <w:rsid w:val="00BB1C7C"/>
    <w:rsid w:val="00BF17D6"/>
    <w:rsid w:val="00C20682"/>
    <w:rsid w:val="00CB6EC4"/>
    <w:rsid w:val="00D22702"/>
    <w:rsid w:val="00D45763"/>
    <w:rsid w:val="00D82DC8"/>
    <w:rsid w:val="00DA25DD"/>
    <w:rsid w:val="00DD3013"/>
    <w:rsid w:val="00E36B4B"/>
    <w:rsid w:val="00E55056"/>
    <w:rsid w:val="00E75D51"/>
    <w:rsid w:val="00E91ECF"/>
    <w:rsid w:val="00E9515D"/>
    <w:rsid w:val="00F44E1F"/>
    <w:rsid w:val="00F55C5D"/>
    <w:rsid w:val="00F91CF5"/>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CF5"/>
    <w:rPr>
      <w:color w:val="0563C1" w:themeColor="hyperlink"/>
      <w:u w:val="single"/>
    </w:rPr>
  </w:style>
  <w:style w:type="character" w:styleId="UnresolvedMention">
    <w:name w:val="Unresolved Mention"/>
    <w:basedOn w:val="DefaultParagraphFont"/>
    <w:uiPriority w:val="99"/>
    <w:semiHidden/>
    <w:unhideWhenUsed/>
    <w:rsid w:val="00F9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www.gov.uk%2Fgovernment%2Fpublications%2Fbats-survey-or-research-licence-level-1%2Fcl17%23%3A~%3Atext%3DRegistered%2520Persons%2520are%2520expected%2520to%2CReference%3A%2520WML%2520%25E2%2580%2593%2520CL17.&amp;data=05%7C02%7CFTS%40naturalengland.org.uk%7Cc1faaf64c7344f394eb008ddfa7a5c48%7C770a245002274c6290c74e38537f1102%7C0%7C0%7C638942125610799147%7CUnknown%7CTWFpbGZsb3d8eyJFbXB0eU1hcGkiOnRydWUsIlYiOiIwLjAuMDAwMCIsIlAiOiJXaW4zMiIsIkFOIjoiTWFpbCIsIldUIjoyfQ%3D%3D%7C0%7C%7C%7C&amp;sdata=ZnhhpuYQLWqRGKDI2epP%2FDFkE1L06YK8ZtsfMy7KfQ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12</cp:revision>
  <dcterms:created xsi:type="dcterms:W3CDTF">2025-09-23T12:39:00Z</dcterms:created>
  <dcterms:modified xsi:type="dcterms:W3CDTF">2025-09-23T12:47:00Z</dcterms:modified>
</cp:coreProperties>
</file>