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1E557" w14:textId="77777777" w:rsidR="002E183F" w:rsidRDefault="002E183F" w:rsidP="005917F0">
      <w:pPr>
        <w:jc w:val="center"/>
        <w:rPr>
          <w:b/>
        </w:rPr>
      </w:pPr>
      <w:r>
        <w:rPr>
          <w:b/>
        </w:rPr>
        <w:t>SPECIFICATION FOR A</w:t>
      </w:r>
    </w:p>
    <w:p w14:paraId="28B7F4D4" w14:textId="77777777" w:rsidR="002E183F" w:rsidRDefault="002E183F" w:rsidP="005917F0">
      <w:pPr>
        <w:jc w:val="center"/>
        <w:rPr>
          <w:b/>
        </w:rPr>
      </w:pPr>
    </w:p>
    <w:p w14:paraId="343821AA" w14:textId="77777777" w:rsidR="002E183F" w:rsidRDefault="002E183F" w:rsidP="005917F0">
      <w:pPr>
        <w:jc w:val="center"/>
        <w:rPr>
          <w:b/>
        </w:rPr>
      </w:pPr>
      <w:r>
        <w:rPr>
          <w:b/>
        </w:rPr>
        <w:t>MEASURED TERM CONTRACT</w:t>
      </w:r>
    </w:p>
    <w:p w14:paraId="68703685" w14:textId="77777777" w:rsidR="002E183F" w:rsidRDefault="002E183F" w:rsidP="005917F0">
      <w:pPr>
        <w:jc w:val="center"/>
        <w:rPr>
          <w:b/>
        </w:rPr>
      </w:pPr>
    </w:p>
    <w:p w14:paraId="33E87C43" w14:textId="77777777" w:rsidR="002E183F" w:rsidRDefault="002E183F" w:rsidP="005917F0">
      <w:pPr>
        <w:jc w:val="center"/>
        <w:rPr>
          <w:b/>
        </w:rPr>
      </w:pPr>
      <w:r>
        <w:rPr>
          <w:b/>
        </w:rPr>
        <w:t>FOR THE REMOVAL OF ASBESTOS</w:t>
      </w:r>
    </w:p>
    <w:p w14:paraId="78F3D80C" w14:textId="77777777" w:rsidR="002E183F" w:rsidRDefault="002E183F" w:rsidP="005917F0">
      <w:pPr>
        <w:jc w:val="center"/>
        <w:rPr>
          <w:b/>
        </w:rPr>
      </w:pPr>
    </w:p>
    <w:p w14:paraId="3DB45007" w14:textId="77777777" w:rsidR="002E183F" w:rsidRDefault="002E183F" w:rsidP="005917F0">
      <w:pPr>
        <w:jc w:val="center"/>
        <w:rPr>
          <w:b/>
        </w:rPr>
      </w:pPr>
      <w:r>
        <w:rPr>
          <w:b/>
        </w:rPr>
        <w:t>THROUGHOUT</w:t>
      </w:r>
    </w:p>
    <w:p w14:paraId="496EE632" w14:textId="77777777" w:rsidR="002E183F" w:rsidRDefault="002E183F" w:rsidP="005917F0">
      <w:pPr>
        <w:jc w:val="center"/>
        <w:rPr>
          <w:b/>
        </w:rPr>
      </w:pPr>
    </w:p>
    <w:p w14:paraId="3E81FB35" w14:textId="134CB85F" w:rsidR="002E183F" w:rsidRDefault="002E183F" w:rsidP="005917F0">
      <w:pPr>
        <w:jc w:val="center"/>
        <w:rPr>
          <w:b/>
        </w:rPr>
      </w:pPr>
      <w:r>
        <w:rPr>
          <w:b/>
        </w:rPr>
        <w:t>THE GOLDING HOMES ESTATE</w:t>
      </w:r>
    </w:p>
    <w:p w14:paraId="1B8F0170" w14:textId="77777777" w:rsidR="002E183F" w:rsidRDefault="002E183F" w:rsidP="002E183F">
      <w:pPr>
        <w:jc w:val="both"/>
        <w:rPr>
          <w:b/>
        </w:rPr>
      </w:pPr>
    </w:p>
    <w:tbl>
      <w:tblPr>
        <w:tblW w:w="9123" w:type="dxa"/>
        <w:tblBorders>
          <w:top w:val="single" w:sz="6" w:space="0" w:color="auto"/>
          <w:left w:val="single" w:sz="6" w:space="0" w:color="auto"/>
          <w:bottom w:val="single" w:sz="6" w:space="0" w:color="auto"/>
          <w:right w:val="single" w:sz="6" w:space="0" w:color="auto"/>
        </w:tblBorders>
        <w:tblLayout w:type="fixed"/>
        <w:tblCellMar>
          <w:left w:w="102" w:type="dxa"/>
          <w:right w:w="102" w:type="dxa"/>
        </w:tblCellMar>
        <w:tblLook w:val="0000" w:firstRow="0" w:lastRow="0" w:firstColumn="0" w:lastColumn="0" w:noHBand="0" w:noVBand="0"/>
      </w:tblPr>
      <w:tblGrid>
        <w:gridCol w:w="953"/>
        <w:gridCol w:w="8170"/>
      </w:tblGrid>
      <w:tr w:rsidR="002E183F" w14:paraId="4DC9D182" w14:textId="77777777" w:rsidTr="00416D57">
        <w:tc>
          <w:tcPr>
            <w:tcW w:w="9123" w:type="dxa"/>
            <w:gridSpan w:val="2"/>
            <w:tcBorders>
              <w:top w:val="nil"/>
              <w:left w:val="nil"/>
              <w:bottom w:val="nil"/>
              <w:right w:val="nil"/>
            </w:tcBorders>
          </w:tcPr>
          <w:p w14:paraId="49508F21" w14:textId="77777777" w:rsidR="002E183F" w:rsidRDefault="002E183F" w:rsidP="00101B80">
            <w:pPr>
              <w:jc w:val="both"/>
              <w:rPr>
                <w:b/>
              </w:rPr>
            </w:pPr>
            <w:r>
              <w:rPr>
                <w:b/>
              </w:rPr>
              <w:t>SECTION 1 - ASBESTOS PRELIMINARIES</w:t>
            </w:r>
          </w:p>
          <w:p w14:paraId="328FB2C4" w14:textId="77777777" w:rsidR="002E183F" w:rsidRDefault="002E183F" w:rsidP="00101B80">
            <w:pPr>
              <w:jc w:val="both"/>
            </w:pPr>
          </w:p>
        </w:tc>
      </w:tr>
      <w:tr w:rsidR="002E183F" w14:paraId="3C5B3B55" w14:textId="77777777" w:rsidTr="00416D57">
        <w:tc>
          <w:tcPr>
            <w:tcW w:w="953" w:type="dxa"/>
            <w:tcBorders>
              <w:top w:val="nil"/>
              <w:left w:val="nil"/>
              <w:bottom w:val="nil"/>
              <w:right w:val="nil"/>
            </w:tcBorders>
          </w:tcPr>
          <w:p w14:paraId="52774CEE" w14:textId="77777777" w:rsidR="002E183F" w:rsidRDefault="002E183F" w:rsidP="00101B80">
            <w:pPr>
              <w:jc w:val="both"/>
              <w:rPr>
                <w:b/>
              </w:rPr>
            </w:pPr>
            <w:r>
              <w:rPr>
                <w:b/>
              </w:rPr>
              <w:t>1.1</w:t>
            </w:r>
          </w:p>
        </w:tc>
        <w:tc>
          <w:tcPr>
            <w:tcW w:w="8170" w:type="dxa"/>
            <w:tcBorders>
              <w:top w:val="nil"/>
              <w:left w:val="nil"/>
              <w:bottom w:val="nil"/>
              <w:right w:val="nil"/>
            </w:tcBorders>
          </w:tcPr>
          <w:p w14:paraId="36CEF35E" w14:textId="6BBD318F" w:rsidR="002E183F" w:rsidRPr="009F6061" w:rsidRDefault="002E183F" w:rsidP="009F6061">
            <w:pPr>
              <w:jc w:val="both"/>
              <w:rPr>
                <w:b/>
                <w:u w:val="single"/>
              </w:rPr>
            </w:pPr>
            <w:r>
              <w:rPr>
                <w:b/>
                <w:u w:val="single"/>
              </w:rPr>
              <w:t>Statutory/General Obligations &amp; Recommendations</w:t>
            </w:r>
          </w:p>
        </w:tc>
      </w:tr>
      <w:tr w:rsidR="002E183F" w14:paraId="307CC9A7" w14:textId="77777777" w:rsidTr="00416D57">
        <w:tc>
          <w:tcPr>
            <w:tcW w:w="953" w:type="dxa"/>
            <w:tcBorders>
              <w:top w:val="nil"/>
              <w:left w:val="nil"/>
              <w:bottom w:val="nil"/>
              <w:right w:val="nil"/>
            </w:tcBorders>
          </w:tcPr>
          <w:p w14:paraId="13001216" w14:textId="77777777" w:rsidR="002E183F" w:rsidRDefault="002E183F" w:rsidP="00101B80">
            <w:pPr>
              <w:jc w:val="both"/>
            </w:pPr>
            <w:r>
              <w:t>1.1.1</w:t>
            </w:r>
          </w:p>
        </w:tc>
        <w:tc>
          <w:tcPr>
            <w:tcW w:w="8170" w:type="dxa"/>
            <w:tcBorders>
              <w:top w:val="nil"/>
              <w:left w:val="nil"/>
              <w:bottom w:val="nil"/>
              <w:right w:val="nil"/>
            </w:tcBorders>
          </w:tcPr>
          <w:p w14:paraId="34BC224E" w14:textId="54231922" w:rsidR="002E183F" w:rsidRPr="009F6061" w:rsidRDefault="002E183F" w:rsidP="009F6061">
            <w:pPr>
              <w:jc w:val="both"/>
            </w:pPr>
            <w:r>
              <w:t>The Asbestos Works “Term Contractor” shall ensure that all welfare and safety measures required under or by virtue of the provisions of any enactment or regulations and amendments or the working rules of any industry are strictly compiled with.</w:t>
            </w:r>
          </w:p>
        </w:tc>
      </w:tr>
      <w:tr w:rsidR="002E183F" w14:paraId="1FCEE1D0" w14:textId="77777777" w:rsidTr="00416D57">
        <w:tc>
          <w:tcPr>
            <w:tcW w:w="953" w:type="dxa"/>
            <w:tcBorders>
              <w:top w:val="nil"/>
              <w:left w:val="nil"/>
              <w:bottom w:val="nil"/>
              <w:right w:val="nil"/>
            </w:tcBorders>
          </w:tcPr>
          <w:p w14:paraId="3E50D1CD" w14:textId="77777777" w:rsidR="002E183F" w:rsidRDefault="002E183F" w:rsidP="00101B80">
            <w:pPr>
              <w:jc w:val="both"/>
            </w:pPr>
            <w:r>
              <w:t>1.1.2</w:t>
            </w:r>
          </w:p>
        </w:tc>
        <w:tc>
          <w:tcPr>
            <w:tcW w:w="8170" w:type="dxa"/>
            <w:tcBorders>
              <w:top w:val="nil"/>
              <w:left w:val="nil"/>
              <w:bottom w:val="nil"/>
              <w:right w:val="nil"/>
            </w:tcBorders>
          </w:tcPr>
          <w:p w14:paraId="7870F0B2" w14:textId="63046F59" w:rsidR="002E183F" w:rsidRDefault="002E183F" w:rsidP="009F6061">
            <w:pPr>
              <w:jc w:val="both"/>
            </w:pPr>
            <w:r>
              <w:t xml:space="preserve">Attention is drawn in particular to the </w:t>
            </w:r>
            <w:r w:rsidR="00505BBB">
              <w:t>curre</w:t>
            </w:r>
            <w:r w:rsidR="00416D57">
              <w:t xml:space="preserve">nt legislation </w:t>
            </w:r>
            <w:r>
              <w:t>which is not to be considered as exhaustive or the most current available. Where any of the details have been superseded the most recent applies up to the time of tender submission.</w:t>
            </w:r>
          </w:p>
        </w:tc>
      </w:tr>
      <w:tr w:rsidR="002E183F" w14:paraId="55FCB654" w14:textId="77777777" w:rsidTr="00416D57">
        <w:tc>
          <w:tcPr>
            <w:tcW w:w="953" w:type="dxa"/>
            <w:tcBorders>
              <w:top w:val="nil"/>
              <w:left w:val="nil"/>
              <w:bottom w:val="nil"/>
              <w:right w:val="nil"/>
            </w:tcBorders>
          </w:tcPr>
          <w:p w14:paraId="346F570D" w14:textId="77777777" w:rsidR="002E183F" w:rsidRDefault="002E183F" w:rsidP="00101B80">
            <w:pPr>
              <w:jc w:val="both"/>
              <w:rPr>
                <w:b/>
              </w:rPr>
            </w:pPr>
            <w:r>
              <w:rPr>
                <w:b/>
              </w:rPr>
              <w:t>1.2</w:t>
            </w:r>
          </w:p>
        </w:tc>
        <w:tc>
          <w:tcPr>
            <w:tcW w:w="8170" w:type="dxa"/>
            <w:tcBorders>
              <w:top w:val="nil"/>
              <w:left w:val="nil"/>
              <w:bottom w:val="nil"/>
              <w:right w:val="nil"/>
            </w:tcBorders>
          </w:tcPr>
          <w:p w14:paraId="6599BD36" w14:textId="5CD6968E" w:rsidR="002E183F" w:rsidRDefault="002E183F" w:rsidP="009F6061">
            <w:pPr>
              <w:jc w:val="both"/>
              <w:rPr>
                <w:b/>
                <w:u w:val="single"/>
              </w:rPr>
            </w:pPr>
            <w:r>
              <w:rPr>
                <w:b/>
                <w:u w:val="single"/>
              </w:rPr>
              <w:t>Site Supervision</w:t>
            </w:r>
          </w:p>
        </w:tc>
      </w:tr>
      <w:tr w:rsidR="002E183F" w14:paraId="188C707D" w14:textId="77777777" w:rsidTr="00416D57">
        <w:tc>
          <w:tcPr>
            <w:tcW w:w="953" w:type="dxa"/>
            <w:tcBorders>
              <w:top w:val="nil"/>
              <w:left w:val="nil"/>
              <w:bottom w:val="nil"/>
              <w:right w:val="nil"/>
            </w:tcBorders>
          </w:tcPr>
          <w:p w14:paraId="5AEB9C11" w14:textId="77777777" w:rsidR="002E183F" w:rsidRDefault="002E183F" w:rsidP="00101B80">
            <w:pPr>
              <w:jc w:val="both"/>
            </w:pPr>
            <w:r>
              <w:t>1.2.1</w:t>
            </w:r>
          </w:p>
        </w:tc>
        <w:tc>
          <w:tcPr>
            <w:tcW w:w="8170" w:type="dxa"/>
            <w:tcBorders>
              <w:top w:val="nil"/>
              <w:left w:val="nil"/>
              <w:bottom w:val="nil"/>
              <w:right w:val="nil"/>
            </w:tcBorders>
          </w:tcPr>
          <w:p w14:paraId="721B3350" w14:textId="2F5AAE69" w:rsidR="002E183F" w:rsidRDefault="002E183F" w:rsidP="009F6061">
            <w:pPr>
              <w:jc w:val="both"/>
            </w:pPr>
            <w:r>
              <w:t>Maintain an adequate site organisation under the full-time control of an experienced supervisor who is conversant with the safety, health and welfare regulations and is capable of assuming complete responsibility for the types of removal operations within the scope of this contract.</w:t>
            </w:r>
          </w:p>
        </w:tc>
      </w:tr>
      <w:tr w:rsidR="002E183F" w14:paraId="6C31DD00" w14:textId="77777777" w:rsidTr="00416D57">
        <w:tc>
          <w:tcPr>
            <w:tcW w:w="953" w:type="dxa"/>
            <w:tcBorders>
              <w:top w:val="nil"/>
              <w:left w:val="nil"/>
              <w:bottom w:val="nil"/>
              <w:right w:val="nil"/>
            </w:tcBorders>
          </w:tcPr>
          <w:p w14:paraId="5EC41897" w14:textId="77777777" w:rsidR="002E183F" w:rsidRDefault="002E183F" w:rsidP="00101B80">
            <w:pPr>
              <w:jc w:val="both"/>
            </w:pPr>
            <w:r>
              <w:t>1.2.2</w:t>
            </w:r>
          </w:p>
        </w:tc>
        <w:tc>
          <w:tcPr>
            <w:tcW w:w="8170" w:type="dxa"/>
            <w:tcBorders>
              <w:top w:val="nil"/>
              <w:left w:val="nil"/>
              <w:bottom w:val="nil"/>
              <w:right w:val="nil"/>
            </w:tcBorders>
          </w:tcPr>
          <w:p w14:paraId="53E0A54A" w14:textId="44E1D068" w:rsidR="002E183F" w:rsidRDefault="002E183F" w:rsidP="009F6061">
            <w:pPr>
              <w:jc w:val="both"/>
            </w:pPr>
            <w:r>
              <w:t xml:space="preserve">The works will be subject to inspection at </w:t>
            </w:r>
            <w:proofErr w:type="spellStart"/>
            <w:r>
              <w:t>anytime</w:t>
            </w:r>
            <w:proofErr w:type="spellEnd"/>
            <w:r>
              <w:t xml:space="preserve"> to ascertain whether the approved procedures for the removal and disposal of asbestos and similar material are being complied with.  Such inspections shall in no way relieve the Contractor of the responsibility of ensuring that the operations strictly adhere to the current provision of all legislation, regulations and supplementary guidance notes issued thereto.</w:t>
            </w:r>
          </w:p>
        </w:tc>
      </w:tr>
      <w:tr w:rsidR="002E183F" w14:paraId="3F306F87" w14:textId="77777777" w:rsidTr="00416D57">
        <w:tc>
          <w:tcPr>
            <w:tcW w:w="953" w:type="dxa"/>
            <w:tcBorders>
              <w:top w:val="nil"/>
              <w:left w:val="nil"/>
              <w:bottom w:val="nil"/>
              <w:right w:val="nil"/>
            </w:tcBorders>
          </w:tcPr>
          <w:p w14:paraId="4FF83007" w14:textId="77777777" w:rsidR="002E183F" w:rsidRDefault="002E183F" w:rsidP="00101B80">
            <w:pPr>
              <w:jc w:val="both"/>
              <w:rPr>
                <w:b/>
              </w:rPr>
            </w:pPr>
            <w:r>
              <w:rPr>
                <w:b/>
              </w:rPr>
              <w:t>1.3</w:t>
            </w:r>
          </w:p>
        </w:tc>
        <w:tc>
          <w:tcPr>
            <w:tcW w:w="8170" w:type="dxa"/>
            <w:tcBorders>
              <w:top w:val="nil"/>
              <w:left w:val="nil"/>
              <w:bottom w:val="nil"/>
              <w:right w:val="nil"/>
            </w:tcBorders>
          </w:tcPr>
          <w:p w14:paraId="53354F4F" w14:textId="25F52949" w:rsidR="002E183F" w:rsidRPr="009F6061" w:rsidRDefault="002E183F" w:rsidP="009F6061">
            <w:pPr>
              <w:pStyle w:val="Heading8"/>
              <w:rPr>
                <w:rFonts w:asciiTheme="minorHAnsi" w:hAnsiTheme="minorHAnsi" w:cstheme="minorHAnsi"/>
                <w:u w:val="single"/>
              </w:rPr>
            </w:pPr>
            <w:r w:rsidRPr="009F6061">
              <w:rPr>
                <w:rFonts w:asciiTheme="minorHAnsi" w:hAnsiTheme="minorHAnsi" w:cstheme="minorHAnsi"/>
                <w:u w:val="single"/>
              </w:rPr>
              <w:t>Definition of Terms</w:t>
            </w:r>
          </w:p>
        </w:tc>
      </w:tr>
      <w:tr w:rsidR="002E183F" w14:paraId="79A8B366" w14:textId="77777777" w:rsidTr="00416D57">
        <w:tc>
          <w:tcPr>
            <w:tcW w:w="953" w:type="dxa"/>
            <w:tcBorders>
              <w:top w:val="nil"/>
              <w:left w:val="nil"/>
              <w:bottom w:val="nil"/>
              <w:right w:val="nil"/>
            </w:tcBorders>
          </w:tcPr>
          <w:p w14:paraId="4033621D" w14:textId="77777777" w:rsidR="002E183F" w:rsidRDefault="002E183F" w:rsidP="00101B80">
            <w:pPr>
              <w:jc w:val="both"/>
            </w:pPr>
            <w:r>
              <w:t>1.3.1</w:t>
            </w:r>
          </w:p>
        </w:tc>
        <w:tc>
          <w:tcPr>
            <w:tcW w:w="8170" w:type="dxa"/>
            <w:tcBorders>
              <w:top w:val="nil"/>
              <w:left w:val="nil"/>
              <w:bottom w:val="nil"/>
              <w:right w:val="nil"/>
            </w:tcBorders>
          </w:tcPr>
          <w:p w14:paraId="72531DBC" w14:textId="2604EC97" w:rsidR="002E183F" w:rsidRPr="009F6061" w:rsidRDefault="002E183F" w:rsidP="009F6061">
            <w:pPr>
              <w:pStyle w:val="Heading8"/>
              <w:rPr>
                <w:rFonts w:asciiTheme="minorHAnsi" w:hAnsiTheme="minorHAnsi" w:cstheme="minorHAnsi"/>
                <w:b w:val="0"/>
              </w:rPr>
            </w:pPr>
            <w:r w:rsidRPr="009F6061">
              <w:rPr>
                <w:rFonts w:asciiTheme="minorHAnsi" w:hAnsiTheme="minorHAnsi" w:cstheme="minorHAnsi"/>
                <w:b w:val="0"/>
              </w:rPr>
              <w:t xml:space="preserve">Employer: Golding Homes </w:t>
            </w:r>
          </w:p>
        </w:tc>
      </w:tr>
      <w:tr w:rsidR="002E183F" w14:paraId="7C1227F5" w14:textId="77777777" w:rsidTr="00416D57">
        <w:tc>
          <w:tcPr>
            <w:tcW w:w="953" w:type="dxa"/>
            <w:tcBorders>
              <w:top w:val="nil"/>
              <w:left w:val="nil"/>
              <w:bottom w:val="nil"/>
              <w:right w:val="nil"/>
            </w:tcBorders>
          </w:tcPr>
          <w:p w14:paraId="57F744DE" w14:textId="77777777" w:rsidR="002E183F" w:rsidRDefault="002E183F" w:rsidP="00101B80">
            <w:pPr>
              <w:jc w:val="both"/>
            </w:pPr>
            <w:r>
              <w:t>1.3.2</w:t>
            </w:r>
          </w:p>
        </w:tc>
        <w:tc>
          <w:tcPr>
            <w:tcW w:w="8170" w:type="dxa"/>
            <w:tcBorders>
              <w:top w:val="nil"/>
              <w:left w:val="nil"/>
              <w:bottom w:val="nil"/>
              <w:right w:val="nil"/>
            </w:tcBorders>
          </w:tcPr>
          <w:p w14:paraId="2EB54B2F" w14:textId="493D937C" w:rsidR="002E183F" w:rsidRPr="009F6061" w:rsidRDefault="002E183F" w:rsidP="009F6061">
            <w:pPr>
              <w:pStyle w:val="Heading8"/>
              <w:rPr>
                <w:rFonts w:asciiTheme="minorHAnsi" w:hAnsiTheme="minorHAnsi" w:cstheme="minorHAnsi"/>
                <w:b w:val="0"/>
              </w:rPr>
            </w:pPr>
            <w:r w:rsidRPr="009F6061">
              <w:rPr>
                <w:rFonts w:asciiTheme="minorHAnsi" w:hAnsiTheme="minorHAnsi" w:cstheme="minorHAnsi"/>
                <w:b w:val="0"/>
              </w:rPr>
              <w:t>RO: The Responsible Officer.</w:t>
            </w:r>
          </w:p>
        </w:tc>
      </w:tr>
      <w:tr w:rsidR="002E183F" w14:paraId="7FC434A9" w14:textId="77777777" w:rsidTr="00416D57">
        <w:tc>
          <w:tcPr>
            <w:tcW w:w="953" w:type="dxa"/>
            <w:tcBorders>
              <w:top w:val="nil"/>
              <w:left w:val="nil"/>
              <w:bottom w:val="nil"/>
              <w:right w:val="nil"/>
            </w:tcBorders>
          </w:tcPr>
          <w:p w14:paraId="5F93D2B2" w14:textId="77777777" w:rsidR="002E183F" w:rsidRDefault="002E183F" w:rsidP="00101B80">
            <w:pPr>
              <w:jc w:val="both"/>
            </w:pPr>
            <w:r>
              <w:t>1.3.3</w:t>
            </w:r>
          </w:p>
        </w:tc>
        <w:tc>
          <w:tcPr>
            <w:tcW w:w="8170" w:type="dxa"/>
            <w:tcBorders>
              <w:top w:val="nil"/>
              <w:left w:val="nil"/>
              <w:bottom w:val="nil"/>
              <w:right w:val="nil"/>
            </w:tcBorders>
          </w:tcPr>
          <w:p w14:paraId="328DAA1F" w14:textId="5A4FDE34" w:rsidR="002E183F" w:rsidRPr="009F6061" w:rsidRDefault="002E183F" w:rsidP="009F6061">
            <w:pPr>
              <w:pStyle w:val="Heading8"/>
              <w:rPr>
                <w:rFonts w:asciiTheme="minorHAnsi" w:hAnsiTheme="minorHAnsi" w:cstheme="minorHAnsi"/>
                <w:b w:val="0"/>
              </w:rPr>
            </w:pPr>
            <w:r w:rsidRPr="009F6061">
              <w:rPr>
                <w:rFonts w:asciiTheme="minorHAnsi" w:hAnsiTheme="minorHAnsi" w:cstheme="minorHAnsi"/>
                <w:b w:val="0"/>
              </w:rPr>
              <w:t>HSE: The Health and Safety Executive.</w:t>
            </w:r>
          </w:p>
        </w:tc>
      </w:tr>
      <w:tr w:rsidR="002E183F" w14:paraId="39B343AC" w14:textId="77777777" w:rsidTr="00416D57">
        <w:tc>
          <w:tcPr>
            <w:tcW w:w="953" w:type="dxa"/>
            <w:tcBorders>
              <w:top w:val="nil"/>
              <w:left w:val="nil"/>
              <w:bottom w:val="nil"/>
              <w:right w:val="nil"/>
            </w:tcBorders>
          </w:tcPr>
          <w:p w14:paraId="25252996" w14:textId="77777777" w:rsidR="002E183F" w:rsidRDefault="002E183F" w:rsidP="00101B80">
            <w:pPr>
              <w:jc w:val="both"/>
            </w:pPr>
            <w:r>
              <w:t>1.3.4</w:t>
            </w:r>
          </w:p>
        </w:tc>
        <w:tc>
          <w:tcPr>
            <w:tcW w:w="8170" w:type="dxa"/>
            <w:tcBorders>
              <w:top w:val="nil"/>
              <w:left w:val="nil"/>
              <w:bottom w:val="nil"/>
              <w:right w:val="nil"/>
            </w:tcBorders>
          </w:tcPr>
          <w:p w14:paraId="502DA3FB" w14:textId="77777777" w:rsidR="002E183F" w:rsidRPr="009F6061" w:rsidRDefault="002E183F" w:rsidP="009F6061">
            <w:pPr>
              <w:pStyle w:val="Heading8"/>
              <w:rPr>
                <w:rFonts w:asciiTheme="minorHAnsi" w:hAnsiTheme="minorHAnsi" w:cstheme="minorHAnsi"/>
                <w:b w:val="0"/>
              </w:rPr>
            </w:pPr>
            <w:r w:rsidRPr="009F6061">
              <w:rPr>
                <w:rFonts w:asciiTheme="minorHAnsi" w:hAnsiTheme="minorHAnsi" w:cstheme="minorHAnsi"/>
                <w:b w:val="0"/>
              </w:rPr>
              <w:t xml:space="preserve">WORKING AREA: the term ‘working area’ shall mean the contaminated zone and any other adjacent areas affected by the asbestos removals and requiring isolation and protection </w:t>
            </w:r>
            <w:r w:rsidRPr="009F6061">
              <w:rPr>
                <w:rFonts w:asciiTheme="minorHAnsi" w:hAnsiTheme="minorHAnsi" w:cstheme="minorHAnsi"/>
                <w:b w:val="0"/>
              </w:rPr>
              <w:lastRenderedPageBreak/>
              <w:t>during the course of the works, irrespective of whether being directly worked in, or acting as a temporary transit passageway of any purpose.</w:t>
            </w:r>
          </w:p>
          <w:p w14:paraId="64D0CF72" w14:textId="450C48C8" w:rsidR="009F6061" w:rsidRPr="009F6061" w:rsidRDefault="009F6061" w:rsidP="009F6061">
            <w:pPr>
              <w:rPr>
                <w:rFonts w:cstheme="minorHAnsi"/>
              </w:rPr>
            </w:pPr>
          </w:p>
        </w:tc>
      </w:tr>
      <w:tr w:rsidR="002E183F" w14:paraId="5B32A356" w14:textId="77777777" w:rsidTr="00416D57">
        <w:tc>
          <w:tcPr>
            <w:tcW w:w="953" w:type="dxa"/>
            <w:tcBorders>
              <w:top w:val="nil"/>
              <w:left w:val="nil"/>
              <w:bottom w:val="nil"/>
              <w:right w:val="nil"/>
            </w:tcBorders>
          </w:tcPr>
          <w:p w14:paraId="2D37EF9B" w14:textId="77777777" w:rsidR="002E183F" w:rsidRDefault="002E183F" w:rsidP="00101B80">
            <w:pPr>
              <w:jc w:val="both"/>
            </w:pPr>
            <w:r>
              <w:lastRenderedPageBreak/>
              <w:t>1.3.5</w:t>
            </w:r>
          </w:p>
        </w:tc>
        <w:tc>
          <w:tcPr>
            <w:tcW w:w="8170" w:type="dxa"/>
            <w:tcBorders>
              <w:top w:val="nil"/>
              <w:left w:val="nil"/>
              <w:bottom w:val="nil"/>
              <w:right w:val="nil"/>
            </w:tcBorders>
          </w:tcPr>
          <w:p w14:paraId="3FC824DB" w14:textId="77777777" w:rsidR="002E183F" w:rsidRPr="009F6061" w:rsidRDefault="002E183F" w:rsidP="009F6061">
            <w:pPr>
              <w:pStyle w:val="Heading8"/>
              <w:rPr>
                <w:rFonts w:asciiTheme="minorHAnsi" w:hAnsiTheme="minorHAnsi" w:cstheme="minorHAnsi"/>
                <w:b w:val="0"/>
              </w:rPr>
            </w:pPr>
            <w:r w:rsidRPr="009F6061">
              <w:rPr>
                <w:rFonts w:asciiTheme="minorHAnsi" w:hAnsiTheme="minorHAnsi" w:cstheme="minorHAnsi"/>
                <w:b w:val="0"/>
              </w:rPr>
              <w:t>The working zone, and access thereto and therefrom, shall be determined by discussion with the Golding Homes and Asbestos Consultant.</w:t>
            </w:r>
          </w:p>
          <w:p w14:paraId="6FF6694D" w14:textId="0350FCF9" w:rsidR="009F6061" w:rsidRPr="009F6061" w:rsidRDefault="009F6061" w:rsidP="009F6061">
            <w:pPr>
              <w:rPr>
                <w:rFonts w:cstheme="minorHAnsi"/>
              </w:rPr>
            </w:pPr>
          </w:p>
        </w:tc>
      </w:tr>
      <w:tr w:rsidR="002E183F" w14:paraId="1957D157" w14:textId="77777777" w:rsidTr="00416D57">
        <w:tc>
          <w:tcPr>
            <w:tcW w:w="953" w:type="dxa"/>
            <w:tcBorders>
              <w:top w:val="nil"/>
              <w:left w:val="nil"/>
              <w:bottom w:val="nil"/>
              <w:right w:val="nil"/>
            </w:tcBorders>
          </w:tcPr>
          <w:p w14:paraId="40B0F787" w14:textId="77777777" w:rsidR="002E183F" w:rsidRDefault="002E183F" w:rsidP="00101B80">
            <w:pPr>
              <w:jc w:val="both"/>
            </w:pPr>
            <w:r>
              <w:t>1.3.6</w:t>
            </w:r>
          </w:p>
        </w:tc>
        <w:tc>
          <w:tcPr>
            <w:tcW w:w="8170" w:type="dxa"/>
            <w:tcBorders>
              <w:top w:val="nil"/>
              <w:left w:val="nil"/>
              <w:bottom w:val="nil"/>
              <w:right w:val="nil"/>
            </w:tcBorders>
          </w:tcPr>
          <w:p w14:paraId="6014D55A" w14:textId="77777777" w:rsidR="002E183F" w:rsidRPr="009F6061" w:rsidRDefault="002E183F" w:rsidP="00101B80">
            <w:pPr>
              <w:pStyle w:val="Heading8"/>
              <w:rPr>
                <w:rFonts w:asciiTheme="minorHAnsi" w:hAnsiTheme="minorHAnsi" w:cstheme="minorHAnsi"/>
                <w:b w:val="0"/>
              </w:rPr>
            </w:pPr>
            <w:r w:rsidRPr="009F6061">
              <w:rPr>
                <w:rFonts w:asciiTheme="minorHAnsi" w:hAnsiTheme="minorHAnsi" w:cstheme="minorHAnsi"/>
                <w:b w:val="0"/>
              </w:rPr>
              <w:t>WORKING DAY: the term ‘ working day’ shall mean daytime working during any weekday between Monday and Friday; where decontamination is required and authorised by the PM to remain powered, with or without operative attendance, during night hours and weekends, etc, the Contractor shall be paid for extra ‘working day’ periods without enhancement to the scheduled rate.</w:t>
            </w:r>
          </w:p>
          <w:p w14:paraId="1A49B956" w14:textId="77777777" w:rsidR="002E183F" w:rsidRPr="009F6061" w:rsidRDefault="002E183F" w:rsidP="00101B80">
            <w:pPr>
              <w:rPr>
                <w:rFonts w:cstheme="minorHAnsi"/>
              </w:rPr>
            </w:pPr>
          </w:p>
        </w:tc>
      </w:tr>
      <w:tr w:rsidR="002E183F" w14:paraId="2817C0AB" w14:textId="77777777" w:rsidTr="00416D57">
        <w:tc>
          <w:tcPr>
            <w:tcW w:w="953" w:type="dxa"/>
            <w:tcBorders>
              <w:top w:val="nil"/>
              <w:left w:val="nil"/>
              <w:bottom w:val="nil"/>
              <w:right w:val="nil"/>
            </w:tcBorders>
          </w:tcPr>
          <w:p w14:paraId="5906B9D1" w14:textId="77777777" w:rsidR="002E183F" w:rsidRDefault="002E183F" w:rsidP="00101B80">
            <w:pPr>
              <w:jc w:val="both"/>
            </w:pPr>
            <w:r>
              <w:t>1.3.7</w:t>
            </w:r>
          </w:p>
        </w:tc>
        <w:tc>
          <w:tcPr>
            <w:tcW w:w="8170" w:type="dxa"/>
            <w:tcBorders>
              <w:top w:val="nil"/>
              <w:left w:val="nil"/>
              <w:bottom w:val="nil"/>
              <w:right w:val="nil"/>
            </w:tcBorders>
          </w:tcPr>
          <w:p w14:paraId="72135E24" w14:textId="77777777" w:rsidR="002E183F" w:rsidRPr="009F6061" w:rsidRDefault="002E183F" w:rsidP="00101B80">
            <w:pPr>
              <w:pStyle w:val="Heading8"/>
              <w:rPr>
                <w:rFonts w:asciiTheme="minorHAnsi" w:hAnsiTheme="minorHAnsi" w:cstheme="minorHAnsi"/>
                <w:b w:val="0"/>
              </w:rPr>
            </w:pPr>
            <w:r w:rsidRPr="009F6061">
              <w:rPr>
                <w:rFonts w:asciiTheme="minorHAnsi" w:hAnsiTheme="minorHAnsi" w:cstheme="minorHAnsi"/>
                <w:b w:val="0"/>
              </w:rPr>
              <w:t>WORKING WEEK:  the term ‘working week’ shall mean five consecutive working days; periods less than half a full working week shall be disregarded, all other periods shall be regarded as full working weeks.</w:t>
            </w:r>
          </w:p>
          <w:p w14:paraId="6C0F7566" w14:textId="77777777" w:rsidR="002E183F" w:rsidRPr="009F6061" w:rsidRDefault="002E183F" w:rsidP="00101B80">
            <w:pPr>
              <w:rPr>
                <w:rFonts w:cstheme="minorHAnsi"/>
              </w:rPr>
            </w:pPr>
          </w:p>
        </w:tc>
      </w:tr>
      <w:tr w:rsidR="002E183F" w14:paraId="3A419DA1" w14:textId="77777777" w:rsidTr="00416D57">
        <w:tc>
          <w:tcPr>
            <w:tcW w:w="953" w:type="dxa"/>
            <w:tcBorders>
              <w:top w:val="nil"/>
              <w:left w:val="nil"/>
              <w:bottom w:val="nil"/>
              <w:right w:val="nil"/>
            </w:tcBorders>
          </w:tcPr>
          <w:p w14:paraId="32472847" w14:textId="77777777" w:rsidR="002E183F" w:rsidRDefault="002E183F" w:rsidP="00101B80">
            <w:pPr>
              <w:jc w:val="both"/>
            </w:pPr>
            <w:r>
              <w:t>1.3.8</w:t>
            </w:r>
          </w:p>
        </w:tc>
        <w:tc>
          <w:tcPr>
            <w:tcW w:w="8170" w:type="dxa"/>
            <w:tcBorders>
              <w:top w:val="nil"/>
              <w:left w:val="nil"/>
              <w:bottom w:val="nil"/>
              <w:right w:val="nil"/>
            </w:tcBorders>
          </w:tcPr>
          <w:p w14:paraId="6EE1028F" w14:textId="77777777" w:rsidR="002E183F" w:rsidRPr="009F6061" w:rsidRDefault="002E183F" w:rsidP="00101B80">
            <w:pPr>
              <w:pStyle w:val="Heading8"/>
              <w:rPr>
                <w:rFonts w:asciiTheme="minorHAnsi" w:hAnsiTheme="minorHAnsi" w:cstheme="minorHAnsi"/>
                <w:b w:val="0"/>
              </w:rPr>
            </w:pPr>
            <w:r w:rsidRPr="009F6061">
              <w:rPr>
                <w:rFonts w:asciiTheme="minorHAnsi" w:hAnsiTheme="minorHAnsi" w:cstheme="minorHAnsi"/>
                <w:b w:val="0"/>
              </w:rPr>
              <w:t xml:space="preserve">OPERATIVE: the term ‘operative’ shall mean any operative or other Contractor’s workmen and all authorised Managers personnel who have attended a relevant Asbestos Management course. </w:t>
            </w:r>
          </w:p>
          <w:p w14:paraId="492C0ED3" w14:textId="77777777" w:rsidR="002E183F" w:rsidRPr="009F6061" w:rsidRDefault="002E183F" w:rsidP="00101B80">
            <w:pPr>
              <w:rPr>
                <w:rFonts w:cstheme="minorHAnsi"/>
              </w:rPr>
            </w:pPr>
          </w:p>
        </w:tc>
      </w:tr>
      <w:tr w:rsidR="002E183F" w14:paraId="29D85D1B" w14:textId="77777777" w:rsidTr="00416D57">
        <w:tc>
          <w:tcPr>
            <w:tcW w:w="953" w:type="dxa"/>
            <w:tcBorders>
              <w:top w:val="nil"/>
              <w:left w:val="nil"/>
              <w:bottom w:val="nil"/>
              <w:right w:val="nil"/>
            </w:tcBorders>
          </w:tcPr>
          <w:p w14:paraId="0248EF53" w14:textId="77777777" w:rsidR="002E183F" w:rsidRDefault="002E183F" w:rsidP="00101B80">
            <w:pPr>
              <w:jc w:val="both"/>
            </w:pPr>
            <w:r>
              <w:t>1.3.9</w:t>
            </w:r>
          </w:p>
        </w:tc>
        <w:tc>
          <w:tcPr>
            <w:tcW w:w="8170" w:type="dxa"/>
            <w:tcBorders>
              <w:top w:val="nil"/>
              <w:left w:val="nil"/>
              <w:bottom w:val="nil"/>
              <w:right w:val="nil"/>
            </w:tcBorders>
          </w:tcPr>
          <w:p w14:paraId="431201B8" w14:textId="77777777" w:rsidR="002E183F" w:rsidRPr="009F6061" w:rsidRDefault="002E183F" w:rsidP="00101B80">
            <w:pPr>
              <w:pStyle w:val="Heading8"/>
              <w:rPr>
                <w:rFonts w:asciiTheme="minorHAnsi" w:hAnsiTheme="minorHAnsi" w:cstheme="minorHAnsi"/>
                <w:b w:val="0"/>
              </w:rPr>
            </w:pPr>
            <w:r w:rsidRPr="009F6061">
              <w:rPr>
                <w:rFonts w:asciiTheme="minorHAnsi" w:hAnsiTheme="minorHAnsi" w:cstheme="minorHAnsi"/>
                <w:b w:val="0"/>
              </w:rPr>
              <w:t xml:space="preserve">CONFINED SPACE: means ‘any place, including any chamber, tank, pit, pipe, sewer, flue, well or any other similar place, in which, by virtue of its enclosed nature, there arises a foreseeable specified risk’. </w:t>
            </w:r>
            <w:r w:rsidRPr="009F6061">
              <w:rPr>
                <w:rFonts w:asciiTheme="minorHAnsi" w:hAnsiTheme="minorHAnsi" w:cstheme="minorHAnsi"/>
              </w:rPr>
              <w:t>Note</w:t>
            </w:r>
            <w:r w:rsidRPr="009F6061">
              <w:rPr>
                <w:rFonts w:asciiTheme="minorHAnsi" w:hAnsiTheme="minorHAnsi" w:cstheme="minorHAnsi"/>
                <w:b w:val="0"/>
              </w:rPr>
              <w:t xml:space="preserve"> a location can be a confined space only during certain work activity, depending on the presence of a reasonably foreseeable risk of serious injury, e.g. a room during spray painting; an open vat; enclosures during asbestos removal; excavations; and interiors of machines, plants or vehicles.</w:t>
            </w:r>
          </w:p>
          <w:p w14:paraId="24D8BD06" w14:textId="77777777" w:rsidR="002E183F" w:rsidRPr="009F6061" w:rsidRDefault="002E183F" w:rsidP="00101B80">
            <w:pPr>
              <w:rPr>
                <w:rFonts w:cstheme="minorHAnsi"/>
              </w:rPr>
            </w:pPr>
          </w:p>
        </w:tc>
      </w:tr>
      <w:tr w:rsidR="002E183F" w14:paraId="59830AED" w14:textId="77777777" w:rsidTr="00416D57">
        <w:tc>
          <w:tcPr>
            <w:tcW w:w="953" w:type="dxa"/>
            <w:tcBorders>
              <w:top w:val="nil"/>
              <w:left w:val="nil"/>
              <w:bottom w:val="nil"/>
              <w:right w:val="nil"/>
            </w:tcBorders>
          </w:tcPr>
          <w:p w14:paraId="6C78AB0C" w14:textId="77777777" w:rsidR="002E183F" w:rsidRDefault="002E183F" w:rsidP="00101B80">
            <w:pPr>
              <w:jc w:val="both"/>
            </w:pPr>
            <w:r>
              <w:t>1.3.10</w:t>
            </w:r>
          </w:p>
        </w:tc>
        <w:tc>
          <w:tcPr>
            <w:tcW w:w="8170" w:type="dxa"/>
            <w:tcBorders>
              <w:top w:val="nil"/>
              <w:left w:val="nil"/>
              <w:bottom w:val="nil"/>
              <w:right w:val="nil"/>
            </w:tcBorders>
          </w:tcPr>
          <w:p w14:paraId="6C46EE2F" w14:textId="77777777" w:rsidR="002E183F" w:rsidRPr="009F6061" w:rsidRDefault="002E183F" w:rsidP="00101B80">
            <w:pPr>
              <w:pStyle w:val="Heading8"/>
              <w:rPr>
                <w:rFonts w:asciiTheme="minorHAnsi" w:hAnsiTheme="minorHAnsi" w:cstheme="minorHAnsi"/>
                <w:b w:val="0"/>
              </w:rPr>
            </w:pPr>
            <w:r w:rsidRPr="009F6061">
              <w:rPr>
                <w:rFonts w:asciiTheme="minorHAnsi" w:hAnsiTheme="minorHAnsi" w:cstheme="minorHAnsi"/>
                <w:b w:val="0"/>
              </w:rPr>
              <w:t>The RO shall decide at the time of ordering whether the work is in a confined space and indicate this on the order.</w:t>
            </w:r>
          </w:p>
          <w:p w14:paraId="782C609B" w14:textId="77777777" w:rsidR="002E183F" w:rsidRPr="009F6061" w:rsidRDefault="002E183F" w:rsidP="00101B80">
            <w:pPr>
              <w:rPr>
                <w:rFonts w:cstheme="minorHAnsi"/>
              </w:rPr>
            </w:pPr>
          </w:p>
        </w:tc>
      </w:tr>
    </w:tbl>
    <w:p w14:paraId="1347003D" w14:textId="77777777" w:rsidR="002E183F" w:rsidRDefault="002E183F" w:rsidP="002E183F">
      <w:pPr>
        <w:sectPr w:rsidR="002E183F" w:rsidSect="002E183F">
          <w:footerReference w:type="first" r:id="rId7"/>
          <w:pgSz w:w="11906" w:h="16838"/>
          <w:pgMar w:top="1134" w:right="1418" w:bottom="1418" w:left="1418" w:header="720" w:footer="720" w:gutter="0"/>
          <w:cols w:space="720"/>
          <w:titlePg/>
        </w:sectPr>
      </w:pPr>
    </w:p>
    <w:p w14:paraId="25E0EB58" w14:textId="77777777" w:rsidR="002E183F" w:rsidRDefault="002E183F" w:rsidP="002E183F"/>
    <w:tbl>
      <w:tblPr>
        <w:tblW w:w="9123" w:type="dxa"/>
        <w:tblBorders>
          <w:top w:val="single" w:sz="6" w:space="0" w:color="auto"/>
          <w:left w:val="single" w:sz="6" w:space="0" w:color="auto"/>
          <w:bottom w:val="single" w:sz="6" w:space="0" w:color="auto"/>
          <w:right w:val="single" w:sz="6" w:space="0" w:color="auto"/>
        </w:tblBorders>
        <w:tblLayout w:type="fixed"/>
        <w:tblCellMar>
          <w:left w:w="102" w:type="dxa"/>
          <w:right w:w="102" w:type="dxa"/>
        </w:tblCellMar>
        <w:tblLook w:val="0000" w:firstRow="0" w:lastRow="0" w:firstColumn="0" w:lastColumn="0" w:noHBand="0" w:noVBand="0"/>
      </w:tblPr>
      <w:tblGrid>
        <w:gridCol w:w="953"/>
        <w:gridCol w:w="606"/>
        <w:gridCol w:w="52"/>
        <w:gridCol w:w="141"/>
        <w:gridCol w:w="51"/>
        <w:gridCol w:w="7320"/>
      </w:tblGrid>
      <w:tr w:rsidR="002E183F" w14:paraId="60C431E4" w14:textId="77777777" w:rsidTr="0002217C">
        <w:tc>
          <w:tcPr>
            <w:tcW w:w="953" w:type="dxa"/>
            <w:tcBorders>
              <w:top w:val="nil"/>
              <w:left w:val="nil"/>
              <w:bottom w:val="nil"/>
              <w:right w:val="nil"/>
            </w:tcBorders>
          </w:tcPr>
          <w:p w14:paraId="40B157E0" w14:textId="77777777" w:rsidR="002E183F" w:rsidRDefault="002E183F" w:rsidP="00101B80">
            <w:pPr>
              <w:jc w:val="both"/>
              <w:rPr>
                <w:b/>
              </w:rPr>
            </w:pPr>
            <w:r>
              <w:rPr>
                <w:b/>
              </w:rPr>
              <w:t>1.4</w:t>
            </w:r>
          </w:p>
        </w:tc>
        <w:tc>
          <w:tcPr>
            <w:tcW w:w="8170" w:type="dxa"/>
            <w:gridSpan w:val="5"/>
            <w:tcBorders>
              <w:top w:val="nil"/>
              <w:left w:val="nil"/>
              <w:bottom w:val="nil"/>
              <w:right w:val="nil"/>
            </w:tcBorders>
          </w:tcPr>
          <w:p w14:paraId="7EC82F1C" w14:textId="680C733A" w:rsidR="002E183F" w:rsidRPr="009F6061" w:rsidRDefault="002E183F" w:rsidP="009F6061">
            <w:pPr>
              <w:jc w:val="both"/>
              <w:rPr>
                <w:b/>
                <w:u w:val="single"/>
              </w:rPr>
            </w:pPr>
            <w:r>
              <w:rPr>
                <w:b/>
                <w:u w:val="single"/>
              </w:rPr>
              <w:t>Hygiene Facility</w:t>
            </w:r>
          </w:p>
        </w:tc>
      </w:tr>
      <w:tr w:rsidR="002E183F" w14:paraId="3C6C2656" w14:textId="77777777" w:rsidTr="0002217C">
        <w:trPr>
          <w:cantSplit/>
        </w:trPr>
        <w:tc>
          <w:tcPr>
            <w:tcW w:w="953" w:type="dxa"/>
            <w:tcBorders>
              <w:top w:val="nil"/>
              <w:left w:val="nil"/>
              <w:bottom w:val="nil"/>
              <w:right w:val="nil"/>
            </w:tcBorders>
          </w:tcPr>
          <w:p w14:paraId="61BAE73F" w14:textId="77777777" w:rsidR="002E183F" w:rsidRDefault="002E183F" w:rsidP="00101B80">
            <w:pPr>
              <w:jc w:val="both"/>
              <w:rPr>
                <w:b/>
                <w:u w:val="single"/>
              </w:rPr>
            </w:pPr>
            <w:r>
              <w:t>1.4.1</w:t>
            </w:r>
          </w:p>
        </w:tc>
        <w:tc>
          <w:tcPr>
            <w:tcW w:w="8170" w:type="dxa"/>
            <w:gridSpan w:val="5"/>
            <w:tcBorders>
              <w:top w:val="nil"/>
              <w:left w:val="nil"/>
              <w:bottom w:val="nil"/>
              <w:right w:val="nil"/>
            </w:tcBorders>
          </w:tcPr>
          <w:p w14:paraId="531A8BA5" w14:textId="40AD688A" w:rsidR="002E183F" w:rsidRPr="009F6061" w:rsidRDefault="002E183F" w:rsidP="009F6061">
            <w:pPr>
              <w:jc w:val="both"/>
            </w:pPr>
            <w:r>
              <w:t>The Asbestos Works “Term Contractor” shall provide on-site, a hygiene unit for the use of all persons who must enter the work or transit zone and/or are engaged in asbestos disturbance works. The hygiene facilities shall be of a design in accordance with HSE Guide Asbestos The Contractor’s Guide. HSG 247</w:t>
            </w:r>
          </w:p>
        </w:tc>
      </w:tr>
      <w:tr w:rsidR="002E183F" w14:paraId="2F19AF4A" w14:textId="77777777" w:rsidTr="0002217C">
        <w:trPr>
          <w:cantSplit/>
        </w:trPr>
        <w:tc>
          <w:tcPr>
            <w:tcW w:w="953" w:type="dxa"/>
            <w:tcBorders>
              <w:top w:val="nil"/>
              <w:left w:val="nil"/>
              <w:bottom w:val="nil"/>
              <w:right w:val="nil"/>
            </w:tcBorders>
          </w:tcPr>
          <w:p w14:paraId="1C079294" w14:textId="77777777" w:rsidR="002E183F" w:rsidRDefault="002E183F" w:rsidP="00101B80">
            <w:pPr>
              <w:jc w:val="both"/>
            </w:pPr>
            <w:r>
              <w:t>1.4.2</w:t>
            </w:r>
          </w:p>
        </w:tc>
        <w:tc>
          <w:tcPr>
            <w:tcW w:w="8170" w:type="dxa"/>
            <w:gridSpan w:val="5"/>
            <w:tcBorders>
              <w:top w:val="nil"/>
              <w:left w:val="nil"/>
              <w:bottom w:val="nil"/>
              <w:right w:val="nil"/>
            </w:tcBorders>
          </w:tcPr>
          <w:p w14:paraId="2A9B9E6E" w14:textId="57904242" w:rsidR="002E183F" w:rsidRDefault="002E183F" w:rsidP="009F6061">
            <w:pPr>
              <w:jc w:val="both"/>
            </w:pPr>
            <w:r>
              <w:t>The hygiene facilities shall be maintained on-site throughout the whole works and be of the appropriate size to provide the necessary showers, washing and storage facilities to meet the requirements of the works.</w:t>
            </w:r>
          </w:p>
        </w:tc>
      </w:tr>
      <w:tr w:rsidR="002E183F" w14:paraId="34199D84" w14:textId="77777777" w:rsidTr="0002217C">
        <w:tc>
          <w:tcPr>
            <w:tcW w:w="953" w:type="dxa"/>
            <w:tcBorders>
              <w:top w:val="nil"/>
              <w:left w:val="nil"/>
              <w:bottom w:val="nil"/>
              <w:right w:val="nil"/>
            </w:tcBorders>
          </w:tcPr>
          <w:p w14:paraId="07666EBF" w14:textId="77777777" w:rsidR="002E183F" w:rsidRDefault="002E183F" w:rsidP="00101B80">
            <w:pPr>
              <w:jc w:val="both"/>
            </w:pPr>
            <w:r>
              <w:t>1.4.3</w:t>
            </w:r>
          </w:p>
        </w:tc>
        <w:tc>
          <w:tcPr>
            <w:tcW w:w="8170" w:type="dxa"/>
            <w:gridSpan w:val="5"/>
            <w:tcBorders>
              <w:top w:val="nil"/>
              <w:left w:val="nil"/>
              <w:bottom w:val="nil"/>
              <w:right w:val="nil"/>
            </w:tcBorders>
          </w:tcPr>
          <w:p w14:paraId="1B94BCBF" w14:textId="544ACCCB" w:rsidR="002E183F" w:rsidRDefault="002E183F" w:rsidP="009F6061">
            <w:pPr>
              <w:jc w:val="both"/>
            </w:pPr>
            <w:r>
              <w:t>The position of the hygiene unit to be agreed and confirmed prior to submission of the Asbestos Works “Contractor’s” Method Statement.</w:t>
            </w:r>
          </w:p>
        </w:tc>
      </w:tr>
      <w:tr w:rsidR="002E183F" w14:paraId="02FAC77C" w14:textId="77777777" w:rsidTr="0002217C">
        <w:tc>
          <w:tcPr>
            <w:tcW w:w="953" w:type="dxa"/>
            <w:tcBorders>
              <w:top w:val="nil"/>
              <w:left w:val="nil"/>
              <w:bottom w:val="nil"/>
              <w:right w:val="nil"/>
            </w:tcBorders>
          </w:tcPr>
          <w:p w14:paraId="55BC9849" w14:textId="77777777" w:rsidR="002E183F" w:rsidRDefault="002E183F" w:rsidP="00101B80">
            <w:pPr>
              <w:jc w:val="both"/>
            </w:pPr>
            <w:r>
              <w:t>1.4.4</w:t>
            </w:r>
          </w:p>
        </w:tc>
        <w:tc>
          <w:tcPr>
            <w:tcW w:w="8170" w:type="dxa"/>
            <w:gridSpan w:val="5"/>
            <w:tcBorders>
              <w:top w:val="nil"/>
              <w:left w:val="nil"/>
              <w:bottom w:val="nil"/>
              <w:right w:val="nil"/>
            </w:tcBorders>
          </w:tcPr>
          <w:p w14:paraId="6F935A44" w14:textId="549F7A63" w:rsidR="002E183F" w:rsidRDefault="002E183F" w:rsidP="009F6061">
            <w:pPr>
              <w:jc w:val="both"/>
            </w:pPr>
            <w:r>
              <w:t>All suitable services shall be ascertained, provided and connected by the Asbestos Works “Term Contractor” at his own expense.</w:t>
            </w:r>
          </w:p>
        </w:tc>
      </w:tr>
      <w:tr w:rsidR="002E183F" w14:paraId="1E3DC58E" w14:textId="77777777" w:rsidTr="0002217C">
        <w:tc>
          <w:tcPr>
            <w:tcW w:w="953" w:type="dxa"/>
            <w:tcBorders>
              <w:top w:val="nil"/>
              <w:left w:val="nil"/>
              <w:bottom w:val="nil"/>
              <w:right w:val="nil"/>
            </w:tcBorders>
          </w:tcPr>
          <w:p w14:paraId="69C39F5C" w14:textId="77777777" w:rsidR="002E183F" w:rsidRDefault="002E183F" w:rsidP="00101B80">
            <w:pPr>
              <w:jc w:val="both"/>
            </w:pPr>
            <w:r>
              <w:t>1.4.5</w:t>
            </w:r>
          </w:p>
        </w:tc>
        <w:tc>
          <w:tcPr>
            <w:tcW w:w="8170" w:type="dxa"/>
            <w:gridSpan w:val="5"/>
            <w:tcBorders>
              <w:top w:val="nil"/>
              <w:left w:val="nil"/>
              <w:bottom w:val="nil"/>
              <w:right w:val="nil"/>
            </w:tcBorders>
          </w:tcPr>
          <w:p w14:paraId="02BCC0D1" w14:textId="0526FE5C" w:rsidR="002E183F" w:rsidRDefault="002E183F" w:rsidP="009F6061">
            <w:pPr>
              <w:jc w:val="both"/>
            </w:pPr>
            <w:r>
              <w:t>The hygiene facility shall have hot and cold water supplies and filtered waste water outlets connected to a suitable point of drainage.</w:t>
            </w:r>
          </w:p>
        </w:tc>
      </w:tr>
      <w:tr w:rsidR="002E183F" w14:paraId="7F4193F5" w14:textId="77777777" w:rsidTr="0002217C">
        <w:tc>
          <w:tcPr>
            <w:tcW w:w="953" w:type="dxa"/>
            <w:tcBorders>
              <w:top w:val="nil"/>
              <w:left w:val="nil"/>
              <w:bottom w:val="nil"/>
              <w:right w:val="nil"/>
            </w:tcBorders>
          </w:tcPr>
          <w:p w14:paraId="42D091D5" w14:textId="77777777" w:rsidR="002E183F" w:rsidRDefault="002E183F" w:rsidP="00101B80">
            <w:pPr>
              <w:jc w:val="both"/>
            </w:pPr>
            <w:r>
              <w:t>1.4.6</w:t>
            </w:r>
          </w:p>
        </w:tc>
        <w:tc>
          <w:tcPr>
            <w:tcW w:w="8170" w:type="dxa"/>
            <w:gridSpan w:val="5"/>
            <w:tcBorders>
              <w:top w:val="nil"/>
              <w:left w:val="nil"/>
              <w:bottom w:val="nil"/>
              <w:right w:val="nil"/>
            </w:tcBorders>
          </w:tcPr>
          <w:p w14:paraId="418AA751" w14:textId="43F8D375" w:rsidR="002E183F" w:rsidRDefault="002E183F" w:rsidP="009F6061">
            <w:pPr>
              <w:jc w:val="both"/>
            </w:pPr>
            <w:r>
              <w:t>The hygiene facility shall be locked at all times when not in use.</w:t>
            </w:r>
          </w:p>
        </w:tc>
      </w:tr>
      <w:tr w:rsidR="002E183F" w14:paraId="6424771B" w14:textId="77777777" w:rsidTr="0002217C">
        <w:tc>
          <w:tcPr>
            <w:tcW w:w="953" w:type="dxa"/>
            <w:tcBorders>
              <w:top w:val="nil"/>
              <w:left w:val="nil"/>
              <w:bottom w:val="nil"/>
              <w:right w:val="nil"/>
            </w:tcBorders>
          </w:tcPr>
          <w:p w14:paraId="11D60D6D" w14:textId="77777777" w:rsidR="002E183F" w:rsidRDefault="002E183F" w:rsidP="00101B80">
            <w:pPr>
              <w:jc w:val="both"/>
            </w:pPr>
            <w:r>
              <w:t>1.4.7</w:t>
            </w:r>
          </w:p>
        </w:tc>
        <w:tc>
          <w:tcPr>
            <w:tcW w:w="8170" w:type="dxa"/>
            <w:gridSpan w:val="5"/>
            <w:tcBorders>
              <w:top w:val="nil"/>
              <w:left w:val="nil"/>
              <w:bottom w:val="nil"/>
              <w:right w:val="nil"/>
            </w:tcBorders>
          </w:tcPr>
          <w:p w14:paraId="00309DDA" w14:textId="3BD506A5" w:rsidR="002E183F" w:rsidRDefault="002E183F" w:rsidP="009F6061">
            <w:pPr>
              <w:jc w:val="both"/>
            </w:pPr>
            <w:r>
              <w:t>The hygiene waste filter shall be replaced as necessary and the used filter disposed of as asbestos contaminated waste.</w:t>
            </w:r>
          </w:p>
        </w:tc>
      </w:tr>
      <w:tr w:rsidR="002E183F" w14:paraId="7D7FDF23" w14:textId="77777777" w:rsidTr="0002217C">
        <w:tc>
          <w:tcPr>
            <w:tcW w:w="953" w:type="dxa"/>
            <w:tcBorders>
              <w:top w:val="nil"/>
              <w:left w:val="nil"/>
              <w:bottom w:val="nil"/>
              <w:right w:val="nil"/>
            </w:tcBorders>
          </w:tcPr>
          <w:p w14:paraId="65FA2884" w14:textId="77777777" w:rsidR="002E183F" w:rsidRDefault="002E183F" w:rsidP="00101B80">
            <w:pPr>
              <w:jc w:val="both"/>
            </w:pPr>
            <w:r>
              <w:t>1.4.8</w:t>
            </w:r>
          </w:p>
        </w:tc>
        <w:tc>
          <w:tcPr>
            <w:tcW w:w="8170" w:type="dxa"/>
            <w:gridSpan w:val="5"/>
            <w:tcBorders>
              <w:top w:val="nil"/>
              <w:left w:val="nil"/>
              <w:bottom w:val="nil"/>
              <w:right w:val="nil"/>
            </w:tcBorders>
          </w:tcPr>
          <w:p w14:paraId="683612E6" w14:textId="766CCB4B" w:rsidR="002E183F" w:rsidRDefault="002E183F" w:rsidP="009F6061">
            <w:pPr>
              <w:jc w:val="both"/>
            </w:pPr>
            <w:r>
              <w:t>The hygiene facility shall be kept clean on a daily basis and air tested weekly whilst on site.  The Hygiene facility shall not be allowed on site without a clearance certificate from the previous site.</w:t>
            </w:r>
          </w:p>
        </w:tc>
      </w:tr>
      <w:tr w:rsidR="002E183F" w14:paraId="69861FC1" w14:textId="77777777" w:rsidTr="0002217C">
        <w:tc>
          <w:tcPr>
            <w:tcW w:w="953" w:type="dxa"/>
            <w:tcBorders>
              <w:top w:val="nil"/>
              <w:left w:val="nil"/>
              <w:bottom w:val="nil"/>
              <w:right w:val="nil"/>
            </w:tcBorders>
          </w:tcPr>
          <w:p w14:paraId="2DA03CE6" w14:textId="77777777" w:rsidR="002E183F" w:rsidRDefault="002E183F" w:rsidP="00101B80">
            <w:pPr>
              <w:jc w:val="both"/>
            </w:pPr>
            <w:r>
              <w:t>1.4.9</w:t>
            </w:r>
          </w:p>
        </w:tc>
        <w:tc>
          <w:tcPr>
            <w:tcW w:w="8170" w:type="dxa"/>
            <w:gridSpan w:val="5"/>
            <w:tcBorders>
              <w:top w:val="nil"/>
              <w:left w:val="nil"/>
              <w:bottom w:val="nil"/>
              <w:right w:val="nil"/>
            </w:tcBorders>
          </w:tcPr>
          <w:p w14:paraId="623A16B6" w14:textId="46BFF6E7" w:rsidR="002E183F" w:rsidRDefault="002E183F" w:rsidP="009F6061">
            <w:pPr>
              <w:jc w:val="both"/>
            </w:pPr>
            <w:r>
              <w:t>All clearance tests undertaken within the hygiene facility shall be conducted by the Asbestos Consultant as part of the four stage clearance procedure.</w:t>
            </w:r>
          </w:p>
        </w:tc>
      </w:tr>
      <w:tr w:rsidR="002E183F" w14:paraId="0D148794" w14:textId="77777777" w:rsidTr="0002217C">
        <w:tc>
          <w:tcPr>
            <w:tcW w:w="953" w:type="dxa"/>
            <w:tcBorders>
              <w:top w:val="nil"/>
              <w:left w:val="nil"/>
              <w:bottom w:val="nil"/>
              <w:right w:val="nil"/>
            </w:tcBorders>
          </w:tcPr>
          <w:p w14:paraId="597D0E92" w14:textId="77777777" w:rsidR="002E183F" w:rsidRDefault="002E183F" w:rsidP="00101B80">
            <w:pPr>
              <w:jc w:val="both"/>
              <w:rPr>
                <w:b/>
              </w:rPr>
            </w:pPr>
            <w:r>
              <w:rPr>
                <w:b/>
              </w:rPr>
              <w:t>1.5</w:t>
            </w:r>
          </w:p>
        </w:tc>
        <w:tc>
          <w:tcPr>
            <w:tcW w:w="8170" w:type="dxa"/>
            <w:gridSpan w:val="5"/>
            <w:tcBorders>
              <w:top w:val="nil"/>
              <w:left w:val="nil"/>
              <w:bottom w:val="nil"/>
              <w:right w:val="nil"/>
            </w:tcBorders>
          </w:tcPr>
          <w:p w14:paraId="2949BE41" w14:textId="4D6FE318" w:rsidR="002E183F" w:rsidRPr="009F6061" w:rsidRDefault="002E183F" w:rsidP="009F6061">
            <w:pPr>
              <w:jc w:val="both"/>
              <w:rPr>
                <w:b/>
                <w:u w:val="single"/>
              </w:rPr>
            </w:pPr>
            <w:r>
              <w:rPr>
                <w:b/>
                <w:u w:val="single"/>
              </w:rPr>
              <w:t>Respiratory Protective Equipment (RPE)</w:t>
            </w:r>
          </w:p>
        </w:tc>
      </w:tr>
      <w:tr w:rsidR="002E183F" w14:paraId="528CDEA7" w14:textId="77777777" w:rsidTr="0002217C">
        <w:tc>
          <w:tcPr>
            <w:tcW w:w="953" w:type="dxa"/>
            <w:tcBorders>
              <w:top w:val="nil"/>
              <w:left w:val="nil"/>
              <w:bottom w:val="nil"/>
              <w:right w:val="nil"/>
            </w:tcBorders>
          </w:tcPr>
          <w:p w14:paraId="67A1E293" w14:textId="77777777" w:rsidR="002E183F" w:rsidRDefault="002E183F" w:rsidP="00101B80">
            <w:pPr>
              <w:jc w:val="both"/>
            </w:pPr>
            <w:r>
              <w:t>1.5.1</w:t>
            </w:r>
          </w:p>
        </w:tc>
        <w:tc>
          <w:tcPr>
            <w:tcW w:w="8170" w:type="dxa"/>
            <w:gridSpan w:val="5"/>
            <w:tcBorders>
              <w:top w:val="nil"/>
              <w:left w:val="nil"/>
              <w:bottom w:val="nil"/>
              <w:right w:val="nil"/>
            </w:tcBorders>
          </w:tcPr>
          <w:p w14:paraId="262773A9" w14:textId="5867EE21" w:rsidR="002E183F" w:rsidRPr="009F6061" w:rsidRDefault="002E183F" w:rsidP="009F6061">
            <w:pPr>
              <w:jc w:val="both"/>
            </w:pPr>
            <w:r>
              <w:t>The Asbestos Works “Term Contractor” shall provide respiratory protective equipment for all operatives engaged in pre-cleaning work or working in designated asbestos areas and transit zones, in accordance with the selecting respiratory protective equipment for work with asbestos INDG 264, Respiratory Protective Equipment HS(G)53 A Practical Guide for Users and Asbestos Contractors Guide.</w:t>
            </w:r>
          </w:p>
        </w:tc>
      </w:tr>
      <w:tr w:rsidR="002E183F" w14:paraId="0C3998EB" w14:textId="77777777" w:rsidTr="0002217C">
        <w:tc>
          <w:tcPr>
            <w:tcW w:w="953" w:type="dxa"/>
            <w:tcBorders>
              <w:top w:val="nil"/>
              <w:left w:val="nil"/>
              <w:bottom w:val="nil"/>
              <w:right w:val="nil"/>
            </w:tcBorders>
          </w:tcPr>
          <w:p w14:paraId="014698B8" w14:textId="77777777" w:rsidR="002E183F" w:rsidRDefault="002E183F" w:rsidP="00101B80">
            <w:pPr>
              <w:jc w:val="both"/>
            </w:pPr>
            <w:r>
              <w:t>1.5.2</w:t>
            </w:r>
          </w:p>
        </w:tc>
        <w:tc>
          <w:tcPr>
            <w:tcW w:w="8170" w:type="dxa"/>
            <w:gridSpan w:val="5"/>
            <w:tcBorders>
              <w:top w:val="nil"/>
              <w:left w:val="nil"/>
              <w:bottom w:val="nil"/>
              <w:right w:val="nil"/>
            </w:tcBorders>
          </w:tcPr>
          <w:p w14:paraId="7956A660" w14:textId="26273CBC" w:rsidR="002E183F" w:rsidRDefault="002E183F" w:rsidP="009F6061">
            <w:pPr>
              <w:jc w:val="both"/>
            </w:pPr>
            <w:r>
              <w:t>It is the Asbestos Works “Contractors” responsibility to ensure that all respiratory equipment is adequately maintained, cleaned and maintenance records are kept for all equipment.</w:t>
            </w:r>
          </w:p>
        </w:tc>
      </w:tr>
      <w:tr w:rsidR="002E183F" w14:paraId="498013D4" w14:textId="77777777" w:rsidTr="0002217C">
        <w:tc>
          <w:tcPr>
            <w:tcW w:w="953" w:type="dxa"/>
            <w:tcBorders>
              <w:top w:val="nil"/>
              <w:left w:val="nil"/>
              <w:bottom w:val="nil"/>
              <w:right w:val="nil"/>
            </w:tcBorders>
          </w:tcPr>
          <w:p w14:paraId="18AC17C3" w14:textId="77777777" w:rsidR="002E183F" w:rsidRDefault="002E183F" w:rsidP="00101B80">
            <w:pPr>
              <w:jc w:val="both"/>
            </w:pPr>
            <w:r>
              <w:t>1.5.3</w:t>
            </w:r>
          </w:p>
        </w:tc>
        <w:tc>
          <w:tcPr>
            <w:tcW w:w="8170" w:type="dxa"/>
            <w:gridSpan w:val="5"/>
            <w:tcBorders>
              <w:top w:val="nil"/>
              <w:left w:val="nil"/>
              <w:bottom w:val="nil"/>
              <w:right w:val="nil"/>
            </w:tcBorders>
          </w:tcPr>
          <w:p w14:paraId="46E7E66F" w14:textId="4A51BC7B" w:rsidR="002E183F" w:rsidRDefault="002E183F" w:rsidP="009F6061">
            <w:pPr>
              <w:jc w:val="both"/>
            </w:pPr>
            <w:r>
              <w:t>A current face fit certificate must be provided for each specific type of respirator used by individual operatives.  Operatives must be clean shaven.</w:t>
            </w:r>
          </w:p>
        </w:tc>
      </w:tr>
      <w:tr w:rsidR="002E183F" w14:paraId="7E6FECD1" w14:textId="77777777" w:rsidTr="0002217C">
        <w:tc>
          <w:tcPr>
            <w:tcW w:w="953" w:type="dxa"/>
            <w:tcBorders>
              <w:top w:val="nil"/>
              <w:left w:val="nil"/>
              <w:bottom w:val="nil"/>
              <w:right w:val="nil"/>
            </w:tcBorders>
          </w:tcPr>
          <w:p w14:paraId="51858E3F" w14:textId="77777777" w:rsidR="002E183F" w:rsidRDefault="002E183F" w:rsidP="00101B80">
            <w:pPr>
              <w:jc w:val="both"/>
            </w:pPr>
            <w:r>
              <w:t>1.5.4</w:t>
            </w:r>
          </w:p>
        </w:tc>
        <w:tc>
          <w:tcPr>
            <w:tcW w:w="8170" w:type="dxa"/>
            <w:gridSpan w:val="5"/>
            <w:tcBorders>
              <w:top w:val="nil"/>
              <w:left w:val="nil"/>
              <w:bottom w:val="nil"/>
              <w:right w:val="nil"/>
            </w:tcBorders>
          </w:tcPr>
          <w:p w14:paraId="47400796" w14:textId="11D5D6F5" w:rsidR="002E183F" w:rsidRDefault="002E183F" w:rsidP="009F6061">
            <w:pPr>
              <w:jc w:val="both"/>
            </w:pPr>
            <w:r>
              <w:t>The Equipment shall fit the wearer correctly, and shall not be shared with other wearers, unless adequately checked, cleaned and disinfected beforehand.</w:t>
            </w:r>
          </w:p>
        </w:tc>
      </w:tr>
      <w:tr w:rsidR="002E183F" w14:paraId="6F49184A" w14:textId="77777777" w:rsidTr="0002217C">
        <w:tc>
          <w:tcPr>
            <w:tcW w:w="953" w:type="dxa"/>
            <w:tcBorders>
              <w:top w:val="nil"/>
              <w:left w:val="nil"/>
              <w:bottom w:val="nil"/>
              <w:right w:val="nil"/>
            </w:tcBorders>
          </w:tcPr>
          <w:p w14:paraId="26DCFA46" w14:textId="77777777" w:rsidR="002E183F" w:rsidRDefault="002E183F" w:rsidP="00101B80">
            <w:pPr>
              <w:jc w:val="both"/>
              <w:rPr>
                <w:b/>
              </w:rPr>
            </w:pPr>
            <w:r>
              <w:rPr>
                <w:b/>
              </w:rPr>
              <w:t>1.6</w:t>
            </w:r>
          </w:p>
        </w:tc>
        <w:tc>
          <w:tcPr>
            <w:tcW w:w="8170" w:type="dxa"/>
            <w:gridSpan w:val="5"/>
            <w:tcBorders>
              <w:top w:val="nil"/>
              <w:left w:val="nil"/>
              <w:bottom w:val="nil"/>
              <w:right w:val="nil"/>
            </w:tcBorders>
          </w:tcPr>
          <w:p w14:paraId="15942481" w14:textId="53A423AF" w:rsidR="002E183F" w:rsidRPr="009F6061" w:rsidRDefault="002E183F" w:rsidP="009F6061">
            <w:pPr>
              <w:jc w:val="both"/>
              <w:rPr>
                <w:b/>
                <w:u w:val="single"/>
              </w:rPr>
            </w:pPr>
            <w:r>
              <w:rPr>
                <w:b/>
                <w:u w:val="single"/>
              </w:rPr>
              <w:t>Safety Helmets</w:t>
            </w:r>
          </w:p>
        </w:tc>
      </w:tr>
      <w:tr w:rsidR="002E183F" w14:paraId="5DDE04CC" w14:textId="77777777" w:rsidTr="0002217C">
        <w:tc>
          <w:tcPr>
            <w:tcW w:w="953" w:type="dxa"/>
            <w:tcBorders>
              <w:top w:val="nil"/>
              <w:left w:val="nil"/>
              <w:bottom w:val="nil"/>
              <w:right w:val="nil"/>
            </w:tcBorders>
          </w:tcPr>
          <w:p w14:paraId="6235CE42" w14:textId="77777777" w:rsidR="002E183F" w:rsidRDefault="002E183F" w:rsidP="00101B80">
            <w:pPr>
              <w:jc w:val="both"/>
            </w:pPr>
            <w:r>
              <w:t>1.6.1</w:t>
            </w:r>
          </w:p>
        </w:tc>
        <w:tc>
          <w:tcPr>
            <w:tcW w:w="8170" w:type="dxa"/>
            <w:gridSpan w:val="5"/>
            <w:tcBorders>
              <w:top w:val="nil"/>
              <w:left w:val="nil"/>
              <w:bottom w:val="nil"/>
              <w:right w:val="nil"/>
            </w:tcBorders>
          </w:tcPr>
          <w:p w14:paraId="5E5AD659" w14:textId="5AF9D0A2" w:rsidR="002E183F" w:rsidRPr="009F6061" w:rsidRDefault="002E183F" w:rsidP="009F6061">
            <w:pPr>
              <w:jc w:val="both"/>
            </w:pPr>
            <w:r>
              <w:t xml:space="preserve">The Asbestos Works “Term Contractor” shall provide, in accordance with the Construction (Head Protection) Regulations, industrial safety helmets complying with BS EN397 for all </w:t>
            </w:r>
            <w:r>
              <w:lastRenderedPageBreak/>
              <w:t>work people, including staff that could be in danger of head injury.  The Asbestos Works “Term Contractor” shall use his best endeavour to ensure that helmets are worn where necessary.</w:t>
            </w:r>
          </w:p>
        </w:tc>
      </w:tr>
      <w:tr w:rsidR="002E183F" w14:paraId="5A95860E" w14:textId="77777777" w:rsidTr="0002217C">
        <w:tc>
          <w:tcPr>
            <w:tcW w:w="953" w:type="dxa"/>
            <w:tcBorders>
              <w:top w:val="nil"/>
              <w:left w:val="nil"/>
              <w:bottom w:val="nil"/>
              <w:right w:val="nil"/>
            </w:tcBorders>
          </w:tcPr>
          <w:p w14:paraId="296AF89A" w14:textId="77777777" w:rsidR="002E183F" w:rsidRDefault="002E183F" w:rsidP="00101B80">
            <w:pPr>
              <w:jc w:val="both"/>
              <w:rPr>
                <w:b/>
              </w:rPr>
            </w:pPr>
            <w:r>
              <w:rPr>
                <w:b/>
              </w:rPr>
              <w:lastRenderedPageBreak/>
              <w:t>1.7</w:t>
            </w:r>
          </w:p>
        </w:tc>
        <w:tc>
          <w:tcPr>
            <w:tcW w:w="8170" w:type="dxa"/>
            <w:gridSpan w:val="5"/>
            <w:tcBorders>
              <w:top w:val="nil"/>
              <w:left w:val="nil"/>
              <w:bottom w:val="nil"/>
              <w:right w:val="nil"/>
            </w:tcBorders>
          </w:tcPr>
          <w:p w14:paraId="4FDFDFB2" w14:textId="3CC5AB72" w:rsidR="002E183F" w:rsidRPr="009F6061" w:rsidRDefault="002E183F" w:rsidP="009F6061">
            <w:pPr>
              <w:jc w:val="both"/>
              <w:rPr>
                <w:b/>
                <w:u w:val="single"/>
              </w:rPr>
            </w:pPr>
            <w:r>
              <w:rPr>
                <w:b/>
                <w:u w:val="single"/>
              </w:rPr>
              <w:t>Protective Clothing</w:t>
            </w:r>
          </w:p>
        </w:tc>
      </w:tr>
      <w:tr w:rsidR="002E183F" w14:paraId="1675C50B" w14:textId="77777777" w:rsidTr="0002217C">
        <w:tc>
          <w:tcPr>
            <w:tcW w:w="953" w:type="dxa"/>
            <w:tcBorders>
              <w:top w:val="nil"/>
              <w:left w:val="nil"/>
              <w:bottom w:val="nil"/>
              <w:right w:val="nil"/>
            </w:tcBorders>
          </w:tcPr>
          <w:p w14:paraId="3544B17C" w14:textId="77777777" w:rsidR="002E183F" w:rsidRDefault="002E183F" w:rsidP="00014008">
            <w:pPr>
              <w:numPr>
                <w:ilvl w:val="0"/>
                <w:numId w:val="17"/>
              </w:numPr>
              <w:spacing w:after="0" w:line="240" w:lineRule="auto"/>
              <w:jc w:val="both"/>
            </w:pPr>
          </w:p>
        </w:tc>
        <w:tc>
          <w:tcPr>
            <w:tcW w:w="8170" w:type="dxa"/>
            <w:gridSpan w:val="5"/>
            <w:tcBorders>
              <w:top w:val="nil"/>
              <w:left w:val="nil"/>
              <w:bottom w:val="nil"/>
              <w:right w:val="nil"/>
            </w:tcBorders>
          </w:tcPr>
          <w:p w14:paraId="382249CB" w14:textId="064F1107" w:rsidR="002E183F" w:rsidRPr="009F6061" w:rsidRDefault="002E183F" w:rsidP="009F6061">
            <w:pPr>
              <w:jc w:val="both"/>
            </w:pPr>
            <w:r>
              <w:t>The Asbestos Works “Term Contractor” shall provide protective clothing for all persons who are liable to contamination including the Client’s Representative and the client appointed Site Supervisor and shall be of a material which does not retain asbestos fibres.</w:t>
            </w:r>
          </w:p>
        </w:tc>
      </w:tr>
      <w:tr w:rsidR="002E183F" w14:paraId="1E42CBDB" w14:textId="77777777" w:rsidTr="0002217C">
        <w:tc>
          <w:tcPr>
            <w:tcW w:w="953" w:type="dxa"/>
            <w:tcBorders>
              <w:top w:val="nil"/>
              <w:left w:val="nil"/>
              <w:bottom w:val="nil"/>
              <w:right w:val="nil"/>
            </w:tcBorders>
          </w:tcPr>
          <w:p w14:paraId="3F14F7BC" w14:textId="77777777" w:rsidR="002E183F" w:rsidRDefault="002E183F" w:rsidP="00014008">
            <w:pPr>
              <w:numPr>
                <w:ilvl w:val="0"/>
                <w:numId w:val="17"/>
              </w:numPr>
              <w:spacing w:after="0" w:line="240" w:lineRule="auto"/>
              <w:jc w:val="both"/>
            </w:pPr>
          </w:p>
        </w:tc>
        <w:tc>
          <w:tcPr>
            <w:tcW w:w="8170" w:type="dxa"/>
            <w:gridSpan w:val="5"/>
            <w:tcBorders>
              <w:top w:val="nil"/>
              <w:left w:val="nil"/>
              <w:bottom w:val="nil"/>
              <w:right w:val="nil"/>
            </w:tcBorders>
          </w:tcPr>
          <w:p w14:paraId="5A523186" w14:textId="224D0081" w:rsidR="002E183F" w:rsidRDefault="002E183F" w:rsidP="009F6061">
            <w:pPr>
              <w:jc w:val="both"/>
            </w:pPr>
            <w:r>
              <w:t>Clothing and footwear shall completely enclose body, head and feet in such a manner as to prevent contamination.</w:t>
            </w:r>
          </w:p>
        </w:tc>
      </w:tr>
      <w:tr w:rsidR="002E183F" w14:paraId="7E594FB8" w14:textId="77777777" w:rsidTr="0002217C">
        <w:tc>
          <w:tcPr>
            <w:tcW w:w="953" w:type="dxa"/>
            <w:tcBorders>
              <w:top w:val="nil"/>
              <w:left w:val="nil"/>
              <w:bottom w:val="nil"/>
              <w:right w:val="nil"/>
            </w:tcBorders>
          </w:tcPr>
          <w:p w14:paraId="039352CD" w14:textId="77777777" w:rsidR="002E183F" w:rsidRDefault="002E183F" w:rsidP="00014008">
            <w:pPr>
              <w:numPr>
                <w:ilvl w:val="0"/>
                <w:numId w:val="17"/>
              </w:numPr>
              <w:spacing w:after="0" w:line="240" w:lineRule="auto"/>
              <w:jc w:val="both"/>
            </w:pPr>
          </w:p>
        </w:tc>
        <w:tc>
          <w:tcPr>
            <w:tcW w:w="8170" w:type="dxa"/>
            <w:gridSpan w:val="5"/>
            <w:tcBorders>
              <w:top w:val="nil"/>
              <w:left w:val="nil"/>
              <w:bottom w:val="nil"/>
              <w:right w:val="nil"/>
            </w:tcBorders>
          </w:tcPr>
          <w:p w14:paraId="29961967" w14:textId="7F1908DC" w:rsidR="002E183F" w:rsidRDefault="002E183F" w:rsidP="009F6061">
            <w:pPr>
              <w:jc w:val="both"/>
            </w:pPr>
            <w:r>
              <w:t>Protective clothing worn in the working and “dirty” areas shall be of a different colour to clothing worn in transit between the “dirty” area and showers.</w:t>
            </w:r>
          </w:p>
        </w:tc>
      </w:tr>
      <w:tr w:rsidR="002E183F" w14:paraId="4F939AFF" w14:textId="77777777" w:rsidTr="0002217C">
        <w:tc>
          <w:tcPr>
            <w:tcW w:w="953" w:type="dxa"/>
            <w:tcBorders>
              <w:top w:val="nil"/>
              <w:left w:val="nil"/>
              <w:bottom w:val="nil"/>
              <w:right w:val="nil"/>
            </w:tcBorders>
          </w:tcPr>
          <w:p w14:paraId="435434BD" w14:textId="77777777" w:rsidR="002E183F" w:rsidRDefault="002E183F" w:rsidP="00014008">
            <w:pPr>
              <w:numPr>
                <w:ilvl w:val="0"/>
                <w:numId w:val="17"/>
              </w:numPr>
              <w:spacing w:after="0" w:line="240" w:lineRule="auto"/>
              <w:jc w:val="both"/>
            </w:pPr>
          </w:p>
        </w:tc>
        <w:tc>
          <w:tcPr>
            <w:tcW w:w="8170" w:type="dxa"/>
            <w:gridSpan w:val="5"/>
            <w:tcBorders>
              <w:top w:val="nil"/>
              <w:left w:val="nil"/>
              <w:bottom w:val="nil"/>
              <w:right w:val="nil"/>
            </w:tcBorders>
          </w:tcPr>
          <w:p w14:paraId="6820DB8D" w14:textId="7E75E25E" w:rsidR="002E183F" w:rsidRDefault="002E183F" w:rsidP="009F6061">
            <w:pPr>
              <w:jc w:val="both"/>
            </w:pPr>
            <w:r>
              <w:t>NO street clothes or footwear shall be worn in the “dirty” area (i.e. transit side of the showers).</w:t>
            </w:r>
          </w:p>
        </w:tc>
      </w:tr>
      <w:tr w:rsidR="002E183F" w14:paraId="18557707" w14:textId="77777777" w:rsidTr="0002217C">
        <w:tc>
          <w:tcPr>
            <w:tcW w:w="953" w:type="dxa"/>
            <w:tcBorders>
              <w:top w:val="nil"/>
              <w:left w:val="nil"/>
              <w:bottom w:val="nil"/>
              <w:right w:val="nil"/>
            </w:tcBorders>
          </w:tcPr>
          <w:p w14:paraId="6CADFC41" w14:textId="77777777" w:rsidR="002E183F" w:rsidRDefault="002E183F" w:rsidP="00014008">
            <w:pPr>
              <w:numPr>
                <w:ilvl w:val="0"/>
                <w:numId w:val="17"/>
              </w:numPr>
              <w:spacing w:after="0" w:line="240" w:lineRule="auto"/>
              <w:jc w:val="both"/>
            </w:pPr>
          </w:p>
        </w:tc>
        <w:tc>
          <w:tcPr>
            <w:tcW w:w="8170" w:type="dxa"/>
            <w:gridSpan w:val="5"/>
            <w:tcBorders>
              <w:top w:val="nil"/>
              <w:left w:val="nil"/>
              <w:bottom w:val="nil"/>
              <w:right w:val="nil"/>
            </w:tcBorders>
          </w:tcPr>
          <w:p w14:paraId="1C7A3BD1" w14:textId="0B7A397F" w:rsidR="002E183F" w:rsidRDefault="002E183F" w:rsidP="009F6061">
            <w:pPr>
              <w:jc w:val="both"/>
            </w:pPr>
            <w:r>
              <w:t>NO transit clothing or footwear shall be worn in the clean area (i.e. street side of the showers).</w:t>
            </w:r>
          </w:p>
        </w:tc>
      </w:tr>
      <w:tr w:rsidR="002E183F" w14:paraId="304B39C7" w14:textId="77777777" w:rsidTr="0002217C">
        <w:tc>
          <w:tcPr>
            <w:tcW w:w="953" w:type="dxa"/>
            <w:tcBorders>
              <w:top w:val="nil"/>
              <w:left w:val="nil"/>
              <w:bottom w:val="nil"/>
              <w:right w:val="nil"/>
            </w:tcBorders>
          </w:tcPr>
          <w:p w14:paraId="21C40091" w14:textId="77777777" w:rsidR="002E183F" w:rsidRDefault="002E183F" w:rsidP="00101B80">
            <w:pPr>
              <w:jc w:val="both"/>
              <w:rPr>
                <w:b/>
              </w:rPr>
            </w:pPr>
            <w:r>
              <w:rPr>
                <w:b/>
              </w:rPr>
              <w:t>1.8</w:t>
            </w:r>
          </w:p>
        </w:tc>
        <w:tc>
          <w:tcPr>
            <w:tcW w:w="8170" w:type="dxa"/>
            <w:gridSpan w:val="5"/>
            <w:tcBorders>
              <w:top w:val="nil"/>
              <w:left w:val="nil"/>
              <w:bottom w:val="nil"/>
              <w:right w:val="nil"/>
            </w:tcBorders>
          </w:tcPr>
          <w:p w14:paraId="4B1CF0B5" w14:textId="6AFC6EA9" w:rsidR="002E183F" w:rsidRPr="009F6061" w:rsidRDefault="002E183F" w:rsidP="009F6061">
            <w:pPr>
              <w:jc w:val="both"/>
              <w:rPr>
                <w:b/>
                <w:u w:val="single"/>
              </w:rPr>
            </w:pPr>
            <w:r>
              <w:rPr>
                <w:b/>
                <w:u w:val="single"/>
              </w:rPr>
              <w:t>Personal Hygiene</w:t>
            </w:r>
          </w:p>
        </w:tc>
      </w:tr>
      <w:tr w:rsidR="002E183F" w14:paraId="2223237F" w14:textId="77777777" w:rsidTr="0002217C">
        <w:tc>
          <w:tcPr>
            <w:tcW w:w="953" w:type="dxa"/>
            <w:tcBorders>
              <w:top w:val="nil"/>
              <w:left w:val="nil"/>
              <w:bottom w:val="nil"/>
              <w:right w:val="nil"/>
            </w:tcBorders>
          </w:tcPr>
          <w:p w14:paraId="50F461F5" w14:textId="77777777" w:rsidR="002E183F" w:rsidRDefault="002E183F" w:rsidP="00101B80">
            <w:pPr>
              <w:jc w:val="both"/>
            </w:pPr>
            <w:r>
              <w:t>1.8.1</w:t>
            </w:r>
          </w:p>
        </w:tc>
        <w:tc>
          <w:tcPr>
            <w:tcW w:w="8170" w:type="dxa"/>
            <w:gridSpan w:val="5"/>
            <w:tcBorders>
              <w:top w:val="nil"/>
              <w:left w:val="nil"/>
              <w:bottom w:val="nil"/>
              <w:right w:val="nil"/>
            </w:tcBorders>
          </w:tcPr>
          <w:p w14:paraId="30CF775E" w14:textId="712E4C11" w:rsidR="002E183F" w:rsidRPr="009F6061" w:rsidRDefault="002E183F" w:rsidP="009F6061">
            <w:pPr>
              <w:jc w:val="both"/>
            </w:pPr>
            <w:r>
              <w:t>Soap, nail brushes, dry towels, hangers, hooks, storage lockers for RPE and protective clothing and personal lockers shall all be provided in adequate quantities in the clean side of the hygiene unit. A mirror for fitting respirators shall be positioned on outer chambers or airlock adjacent to work area.</w:t>
            </w:r>
          </w:p>
        </w:tc>
      </w:tr>
      <w:tr w:rsidR="002E183F" w14:paraId="266B91C7" w14:textId="77777777" w:rsidTr="0002217C">
        <w:trPr>
          <w:cantSplit/>
        </w:trPr>
        <w:tc>
          <w:tcPr>
            <w:tcW w:w="953" w:type="dxa"/>
            <w:tcBorders>
              <w:top w:val="nil"/>
              <w:left w:val="nil"/>
              <w:bottom w:val="nil"/>
              <w:right w:val="nil"/>
            </w:tcBorders>
          </w:tcPr>
          <w:p w14:paraId="78806AA8" w14:textId="7CBCF177" w:rsidR="002E183F" w:rsidRDefault="002E183F" w:rsidP="00101B80">
            <w:pPr>
              <w:jc w:val="both"/>
            </w:pPr>
            <w:r>
              <w:t>1.8.</w:t>
            </w:r>
            <w:r w:rsidR="009F6061">
              <w:t>2</w:t>
            </w:r>
          </w:p>
        </w:tc>
        <w:tc>
          <w:tcPr>
            <w:tcW w:w="8170" w:type="dxa"/>
            <w:gridSpan w:val="5"/>
            <w:tcBorders>
              <w:top w:val="nil"/>
              <w:left w:val="nil"/>
              <w:bottom w:val="nil"/>
              <w:right w:val="nil"/>
            </w:tcBorders>
          </w:tcPr>
          <w:p w14:paraId="20BDA4E4" w14:textId="77886A26" w:rsidR="002E183F" w:rsidRDefault="002E183F" w:rsidP="009F6061">
            <w:pPr>
              <w:jc w:val="both"/>
            </w:pPr>
            <w:r>
              <w:t>Shower facilities are to be sited between transit and clean areas so as to deter users from retracting their steps from clean to “dirty” areas without having to pass through the showers.  The number of showers to operatives shall not exceed the ratio of 1:4.</w:t>
            </w:r>
          </w:p>
        </w:tc>
      </w:tr>
      <w:tr w:rsidR="002E183F" w14:paraId="59AB595B" w14:textId="77777777" w:rsidTr="0002217C">
        <w:tc>
          <w:tcPr>
            <w:tcW w:w="953" w:type="dxa"/>
            <w:tcBorders>
              <w:top w:val="nil"/>
              <w:left w:val="nil"/>
              <w:bottom w:val="nil"/>
              <w:right w:val="nil"/>
            </w:tcBorders>
          </w:tcPr>
          <w:p w14:paraId="07C435B2" w14:textId="77777777" w:rsidR="002E183F" w:rsidRDefault="002E183F" w:rsidP="00101B80">
            <w:pPr>
              <w:jc w:val="both"/>
              <w:rPr>
                <w:b/>
              </w:rPr>
            </w:pPr>
            <w:r>
              <w:rPr>
                <w:b/>
              </w:rPr>
              <w:t>1.9</w:t>
            </w:r>
          </w:p>
        </w:tc>
        <w:tc>
          <w:tcPr>
            <w:tcW w:w="8170" w:type="dxa"/>
            <w:gridSpan w:val="5"/>
            <w:tcBorders>
              <w:top w:val="nil"/>
              <w:left w:val="nil"/>
              <w:bottom w:val="nil"/>
              <w:right w:val="nil"/>
            </w:tcBorders>
          </w:tcPr>
          <w:p w14:paraId="4F10FC49" w14:textId="475D20D3" w:rsidR="002E183F" w:rsidRPr="009F6061" w:rsidRDefault="002E183F" w:rsidP="009F6061">
            <w:pPr>
              <w:jc w:val="both"/>
              <w:rPr>
                <w:b/>
                <w:u w:val="single"/>
              </w:rPr>
            </w:pPr>
            <w:r>
              <w:rPr>
                <w:b/>
                <w:u w:val="single"/>
              </w:rPr>
              <w:t>Transit Procedures</w:t>
            </w:r>
          </w:p>
        </w:tc>
      </w:tr>
      <w:tr w:rsidR="002E183F" w14:paraId="67967A91" w14:textId="77777777" w:rsidTr="0002217C">
        <w:tc>
          <w:tcPr>
            <w:tcW w:w="953" w:type="dxa"/>
            <w:tcBorders>
              <w:top w:val="nil"/>
              <w:left w:val="nil"/>
              <w:bottom w:val="nil"/>
              <w:right w:val="nil"/>
            </w:tcBorders>
          </w:tcPr>
          <w:p w14:paraId="1D8FD3EC" w14:textId="77777777" w:rsidR="002E183F" w:rsidRDefault="002E183F" w:rsidP="00101B80">
            <w:pPr>
              <w:jc w:val="both"/>
            </w:pPr>
            <w:r>
              <w:t>1.9.1</w:t>
            </w:r>
          </w:p>
        </w:tc>
        <w:tc>
          <w:tcPr>
            <w:tcW w:w="8170" w:type="dxa"/>
            <w:gridSpan w:val="5"/>
            <w:tcBorders>
              <w:top w:val="nil"/>
              <w:left w:val="nil"/>
              <w:bottom w:val="nil"/>
              <w:right w:val="nil"/>
            </w:tcBorders>
          </w:tcPr>
          <w:p w14:paraId="73BE5381" w14:textId="5AC12394" w:rsidR="002E183F" w:rsidRPr="009F6061" w:rsidRDefault="002E183F" w:rsidP="009F6061">
            <w:pPr>
              <w:jc w:val="both"/>
            </w:pPr>
            <w:r>
              <w:t>The Asbestos Works “Term Contractor” shall satisfy the Asbestos Consultant that he has a safe procedure to transit between the airlocks and the decontamination unit which does not endanger the health, safety and welfare of:</w:t>
            </w:r>
          </w:p>
        </w:tc>
      </w:tr>
      <w:tr w:rsidR="002E183F" w14:paraId="5F75EC66" w14:textId="77777777" w:rsidTr="0002217C">
        <w:tc>
          <w:tcPr>
            <w:tcW w:w="953" w:type="dxa"/>
            <w:tcBorders>
              <w:top w:val="nil"/>
              <w:left w:val="nil"/>
              <w:bottom w:val="nil"/>
              <w:right w:val="nil"/>
            </w:tcBorders>
          </w:tcPr>
          <w:p w14:paraId="12E8EC83" w14:textId="77777777" w:rsidR="002E183F" w:rsidRDefault="002E183F" w:rsidP="00101B80">
            <w:pPr>
              <w:jc w:val="both"/>
            </w:pPr>
          </w:p>
        </w:tc>
        <w:tc>
          <w:tcPr>
            <w:tcW w:w="799" w:type="dxa"/>
            <w:gridSpan w:val="3"/>
            <w:tcBorders>
              <w:top w:val="nil"/>
              <w:left w:val="nil"/>
              <w:bottom w:val="nil"/>
              <w:right w:val="nil"/>
            </w:tcBorders>
          </w:tcPr>
          <w:p w14:paraId="0CC61D48" w14:textId="77777777" w:rsidR="002E183F" w:rsidRDefault="002E183F" w:rsidP="00101B80">
            <w:pPr>
              <w:jc w:val="both"/>
            </w:pPr>
            <w:r>
              <w:t>(</w:t>
            </w:r>
            <w:proofErr w:type="spellStart"/>
            <w:r>
              <w:t>i</w:t>
            </w:r>
            <w:proofErr w:type="spellEnd"/>
            <w:r>
              <w:t>)</w:t>
            </w:r>
          </w:p>
        </w:tc>
        <w:tc>
          <w:tcPr>
            <w:tcW w:w="7371" w:type="dxa"/>
            <w:gridSpan w:val="2"/>
            <w:tcBorders>
              <w:top w:val="nil"/>
              <w:left w:val="nil"/>
              <w:bottom w:val="nil"/>
              <w:right w:val="nil"/>
            </w:tcBorders>
          </w:tcPr>
          <w:p w14:paraId="275E15C5" w14:textId="77777777" w:rsidR="002E183F" w:rsidRDefault="002E183F" w:rsidP="00101B80">
            <w:pPr>
              <w:jc w:val="both"/>
            </w:pPr>
            <w:r>
              <w:t>His own personnel.</w:t>
            </w:r>
          </w:p>
        </w:tc>
      </w:tr>
      <w:tr w:rsidR="002E183F" w14:paraId="11EEED45" w14:textId="77777777" w:rsidTr="0002217C">
        <w:tc>
          <w:tcPr>
            <w:tcW w:w="953" w:type="dxa"/>
            <w:tcBorders>
              <w:top w:val="nil"/>
              <w:left w:val="nil"/>
              <w:bottom w:val="nil"/>
              <w:right w:val="nil"/>
            </w:tcBorders>
          </w:tcPr>
          <w:p w14:paraId="49FAE9FC" w14:textId="77777777" w:rsidR="002E183F" w:rsidRDefault="002E183F" w:rsidP="00101B80">
            <w:pPr>
              <w:jc w:val="both"/>
            </w:pPr>
          </w:p>
        </w:tc>
        <w:tc>
          <w:tcPr>
            <w:tcW w:w="799" w:type="dxa"/>
            <w:gridSpan w:val="3"/>
            <w:tcBorders>
              <w:top w:val="nil"/>
              <w:left w:val="nil"/>
              <w:bottom w:val="nil"/>
              <w:right w:val="nil"/>
            </w:tcBorders>
          </w:tcPr>
          <w:p w14:paraId="39EF35B9" w14:textId="77777777" w:rsidR="002E183F" w:rsidRDefault="002E183F" w:rsidP="00101B80">
            <w:pPr>
              <w:jc w:val="both"/>
            </w:pPr>
            <w:r>
              <w:t>(ii)</w:t>
            </w:r>
          </w:p>
        </w:tc>
        <w:tc>
          <w:tcPr>
            <w:tcW w:w="7371" w:type="dxa"/>
            <w:gridSpan w:val="2"/>
            <w:tcBorders>
              <w:top w:val="nil"/>
              <w:left w:val="nil"/>
              <w:bottom w:val="nil"/>
              <w:right w:val="nil"/>
            </w:tcBorders>
          </w:tcPr>
          <w:p w14:paraId="2113DC16" w14:textId="3E7ED84E" w:rsidR="002E183F" w:rsidRDefault="002E183F" w:rsidP="009F6061">
            <w:pPr>
              <w:jc w:val="both"/>
            </w:pPr>
            <w:r>
              <w:t>Others in the building or on the adjacent site.</w:t>
            </w:r>
          </w:p>
        </w:tc>
      </w:tr>
      <w:tr w:rsidR="002E183F" w14:paraId="6F340485" w14:textId="77777777" w:rsidTr="0002217C">
        <w:tc>
          <w:tcPr>
            <w:tcW w:w="953" w:type="dxa"/>
            <w:tcBorders>
              <w:top w:val="nil"/>
              <w:left w:val="nil"/>
              <w:bottom w:val="nil"/>
              <w:right w:val="nil"/>
            </w:tcBorders>
          </w:tcPr>
          <w:p w14:paraId="1611292A" w14:textId="77777777" w:rsidR="002E183F" w:rsidRDefault="002E183F" w:rsidP="00101B80">
            <w:pPr>
              <w:jc w:val="both"/>
            </w:pPr>
            <w:r>
              <w:t>1.9.2</w:t>
            </w:r>
          </w:p>
        </w:tc>
        <w:tc>
          <w:tcPr>
            <w:tcW w:w="8170" w:type="dxa"/>
            <w:gridSpan w:val="5"/>
            <w:tcBorders>
              <w:top w:val="nil"/>
              <w:left w:val="nil"/>
              <w:bottom w:val="nil"/>
              <w:right w:val="nil"/>
            </w:tcBorders>
          </w:tcPr>
          <w:p w14:paraId="5ADD19CF" w14:textId="233D05A0" w:rsidR="002E183F" w:rsidRDefault="002E183F" w:rsidP="009F6061">
            <w:pPr>
              <w:jc w:val="both"/>
            </w:pPr>
            <w:r>
              <w:t xml:space="preserve">Clear distinction must be possible between protective clothing used for the purpose of Asbestos Works and transiting and the following colour coding should be covered in the Standard Operating Procedures and Method Statements and should be in a format as below or similar </w:t>
            </w:r>
          </w:p>
        </w:tc>
      </w:tr>
      <w:tr w:rsidR="002E183F" w14:paraId="5276CDF1" w14:textId="77777777" w:rsidTr="0002217C">
        <w:tc>
          <w:tcPr>
            <w:tcW w:w="953" w:type="dxa"/>
            <w:tcBorders>
              <w:top w:val="nil"/>
              <w:left w:val="nil"/>
              <w:bottom w:val="nil"/>
              <w:right w:val="nil"/>
            </w:tcBorders>
          </w:tcPr>
          <w:p w14:paraId="399E58DB" w14:textId="77777777" w:rsidR="002E183F" w:rsidRDefault="002E183F" w:rsidP="00101B80">
            <w:pPr>
              <w:jc w:val="both"/>
            </w:pPr>
          </w:p>
        </w:tc>
        <w:tc>
          <w:tcPr>
            <w:tcW w:w="8170" w:type="dxa"/>
            <w:gridSpan w:val="5"/>
            <w:tcBorders>
              <w:top w:val="nil"/>
              <w:left w:val="nil"/>
              <w:bottom w:val="nil"/>
              <w:right w:val="nil"/>
            </w:tcBorders>
          </w:tcPr>
          <w:p w14:paraId="0AC38AD3" w14:textId="77777777" w:rsidR="002E183F" w:rsidRDefault="002E183F" w:rsidP="00101B80">
            <w:pPr>
              <w:jc w:val="both"/>
            </w:pPr>
            <w:r>
              <w:t>Work zone - Red overalls</w:t>
            </w:r>
          </w:p>
          <w:p w14:paraId="0AB17C26" w14:textId="77777777" w:rsidR="002E183F" w:rsidRDefault="002E183F" w:rsidP="00101B80">
            <w:pPr>
              <w:jc w:val="both"/>
            </w:pPr>
            <w:r>
              <w:t>Transit zone - Blue overalls</w:t>
            </w:r>
          </w:p>
          <w:p w14:paraId="1EF25A16" w14:textId="770D8411" w:rsidR="002E183F" w:rsidRDefault="002E183F" w:rsidP="009F6061">
            <w:pPr>
              <w:jc w:val="both"/>
            </w:pPr>
            <w:r>
              <w:t>Other areas - White overalls</w:t>
            </w:r>
          </w:p>
        </w:tc>
      </w:tr>
      <w:tr w:rsidR="002E183F" w14:paraId="366229E3" w14:textId="77777777" w:rsidTr="0002217C">
        <w:tc>
          <w:tcPr>
            <w:tcW w:w="953" w:type="dxa"/>
            <w:tcBorders>
              <w:top w:val="nil"/>
              <w:left w:val="nil"/>
              <w:bottom w:val="nil"/>
              <w:right w:val="nil"/>
            </w:tcBorders>
          </w:tcPr>
          <w:p w14:paraId="32C7691F" w14:textId="77777777" w:rsidR="002E183F" w:rsidRDefault="002E183F" w:rsidP="00101B80">
            <w:pPr>
              <w:jc w:val="both"/>
            </w:pPr>
            <w:r>
              <w:t>1.9.3</w:t>
            </w:r>
          </w:p>
        </w:tc>
        <w:tc>
          <w:tcPr>
            <w:tcW w:w="8170" w:type="dxa"/>
            <w:gridSpan w:val="5"/>
            <w:tcBorders>
              <w:top w:val="nil"/>
              <w:left w:val="nil"/>
              <w:bottom w:val="nil"/>
              <w:right w:val="nil"/>
            </w:tcBorders>
          </w:tcPr>
          <w:p w14:paraId="78537FFE" w14:textId="5C90822D" w:rsidR="002E183F" w:rsidRDefault="002E183F" w:rsidP="009F6061">
            <w:pPr>
              <w:jc w:val="both"/>
            </w:pPr>
            <w:r>
              <w:t xml:space="preserve">Tests, both visual and analytical will be carried out on the transit route to make sure it has not become contaminated with asbestos fibres. If this is found to be the case then the Asbestos Works “Term Contractor” shall clean this area to the satisfaction of the Asbestos </w:t>
            </w:r>
            <w:r>
              <w:lastRenderedPageBreak/>
              <w:t>Consultant at the Asbestos Works “Contractor’s” own expense. Any additional costs to the Employer due to delays at this stage shall be borne by the Asbestos Works “Term Contractor” as well as the cost of any additional analytical work.  These costs shall be deducted from the Asbestos Works “Contractor’s” final account.</w:t>
            </w:r>
          </w:p>
        </w:tc>
      </w:tr>
      <w:tr w:rsidR="002E183F" w14:paraId="585CCC03" w14:textId="77777777" w:rsidTr="0002217C">
        <w:tc>
          <w:tcPr>
            <w:tcW w:w="953" w:type="dxa"/>
            <w:tcBorders>
              <w:top w:val="nil"/>
              <w:left w:val="nil"/>
              <w:bottom w:val="nil"/>
              <w:right w:val="nil"/>
            </w:tcBorders>
          </w:tcPr>
          <w:p w14:paraId="6EEDB19E" w14:textId="77777777" w:rsidR="002E183F" w:rsidRDefault="002E183F" w:rsidP="00101B80">
            <w:pPr>
              <w:jc w:val="both"/>
              <w:rPr>
                <w:b/>
              </w:rPr>
            </w:pPr>
            <w:r>
              <w:rPr>
                <w:b/>
              </w:rPr>
              <w:lastRenderedPageBreak/>
              <w:t>1.10</w:t>
            </w:r>
          </w:p>
        </w:tc>
        <w:tc>
          <w:tcPr>
            <w:tcW w:w="8170" w:type="dxa"/>
            <w:gridSpan w:val="5"/>
            <w:tcBorders>
              <w:top w:val="nil"/>
              <w:left w:val="nil"/>
              <w:bottom w:val="nil"/>
              <w:right w:val="nil"/>
            </w:tcBorders>
          </w:tcPr>
          <w:p w14:paraId="0BFBDD13" w14:textId="2EDED7E2" w:rsidR="002E183F" w:rsidRDefault="002E183F" w:rsidP="009F6061">
            <w:pPr>
              <w:jc w:val="both"/>
            </w:pPr>
            <w:r>
              <w:rPr>
                <w:b/>
                <w:u w:val="single"/>
              </w:rPr>
              <w:t>Asbestos Waste Removal, Storage, Transporting &amp; Disposal</w:t>
            </w:r>
            <w:r>
              <w:t xml:space="preserve"> </w:t>
            </w:r>
          </w:p>
        </w:tc>
      </w:tr>
      <w:tr w:rsidR="002E183F" w14:paraId="560F60C4" w14:textId="77777777" w:rsidTr="0002217C">
        <w:tc>
          <w:tcPr>
            <w:tcW w:w="953" w:type="dxa"/>
            <w:tcBorders>
              <w:top w:val="nil"/>
              <w:left w:val="nil"/>
              <w:bottom w:val="nil"/>
              <w:right w:val="nil"/>
            </w:tcBorders>
          </w:tcPr>
          <w:p w14:paraId="7B0B6C13" w14:textId="77777777" w:rsidR="002E183F" w:rsidRDefault="002E183F" w:rsidP="00101B80">
            <w:pPr>
              <w:jc w:val="both"/>
              <w:rPr>
                <w:b/>
              </w:rPr>
            </w:pPr>
            <w:r>
              <w:rPr>
                <w:b/>
              </w:rPr>
              <w:t>1.10.1</w:t>
            </w:r>
          </w:p>
        </w:tc>
        <w:tc>
          <w:tcPr>
            <w:tcW w:w="8170" w:type="dxa"/>
            <w:gridSpan w:val="5"/>
            <w:tcBorders>
              <w:top w:val="nil"/>
              <w:left w:val="nil"/>
              <w:bottom w:val="nil"/>
              <w:right w:val="nil"/>
            </w:tcBorders>
          </w:tcPr>
          <w:p w14:paraId="65610526" w14:textId="360CC348" w:rsidR="002E183F" w:rsidRDefault="002E183F" w:rsidP="009F6061">
            <w:pPr>
              <w:jc w:val="both"/>
              <w:rPr>
                <w:b/>
              </w:rPr>
            </w:pPr>
            <w:r>
              <w:rPr>
                <w:b/>
              </w:rPr>
              <w:t>Removal of Asbestos</w:t>
            </w:r>
          </w:p>
        </w:tc>
      </w:tr>
      <w:tr w:rsidR="002E183F" w14:paraId="560FC0A1" w14:textId="77777777" w:rsidTr="0002217C">
        <w:tc>
          <w:tcPr>
            <w:tcW w:w="953" w:type="dxa"/>
            <w:tcBorders>
              <w:top w:val="nil"/>
              <w:left w:val="nil"/>
              <w:bottom w:val="nil"/>
              <w:right w:val="nil"/>
            </w:tcBorders>
          </w:tcPr>
          <w:p w14:paraId="27001EE3" w14:textId="77777777" w:rsidR="002E183F" w:rsidRDefault="002E183F" w:rsidP="00101B80">
            <w:pPr>
              <w:jc w:val="both"/>
            </w:pPr>
            <w:r>
              <w:t>1.10.1.1</w:t>
            </w:r>
          </w:p>
        </w:tc>
        <w:tc>
          <w:tcPr>
            <w:tcW w:w="8170" w:type="dxa"/>
            <w:gridSpan w:val="5"/>
            <w:tcBorders>
              <w:top w:val="nil"/>
              <w:left w:val="nil"/>
              <w:bottom w:val="nil"/>
              <w:right w:val="nil"/>
            </w:tcBorders>
          </w:tcPr>
          <w:p w14:paraId="070E98FC" w14:textId="22AC7441" w:rsidR="002E183F" w:rsidRDefault="002E183F" w:rsidP="009F6061">
            <w:pPr>
              <w:jc w:val="both"/>
            </w:pPr>
            <w:r>
              <w:t xml:space="preserve">Asbestos materials shall be removed by methods creating the minimum practicable release. Fibres release within the enclosure should be reduced to the lowest level reasonable and should not exceed </w:t>
            </w:r>
            <w:r>
              <w:rPr>
                <w:b/>
                <w:u w:val="single"/>
              </w:rPr>
              <w:t>4f/ml</w:t>
            </w:r>
            <w:r>
              <w:t xml:space="preserve">. The Asbestos Works “Term Contractor” shall include for the provision and use of fibre suppressants.  </w:t>
            </w:r>
          </w:p>
        </w:tc>
      </w:tr>
      <w:tr w:rsidR="002E183F" w14:paraId="3BF35050" w14:textId="77777777" w:rsidTr="0002217C">
        <w:tc>
          <w:tcPr>
            <w:tcW w:w="953" w:type="dxa"/>
            <w:tcBorders>
              <w:top w:val="nil"/>
              <w:left w:val="nil"/>
              <w:bottom w:val="nil"/>
              <w:right w:val="nil"/>
            </w:tcBorders>
          </w:tcPr>
          <w:p w14:paraId="355DCC76" w14:textId="77777777" w:rsidR="002E183F" w:rsidRDefault="002E183F" w:rsidP="00101B80">
            <w:pPr>
              <w:jc w:val="both"/>
            </w:pPr>
            <w:r>
              <w:t>1.10.1.2</w:t>
            </w:r>
          </w:p>
        </w:tc>
        <w:tc>
          <w:tcPr>
            <w:tcW w:w="8170" w:type="dxa"/>
            <w:gridSpan w:val="5"/>
            <w:tcBorders>
              <w:top w:val="nil"/>
              <w:left w:val="nil"/>
              <w:bottom w:val="nil"/>
              <w:right w:val="nil"/>
            </w:tcBorders>
          </w:tcPr>
          <w:p w14:paraId="5637F65E" w14:textId="4CF4A5F3" w:rsidR="002E183F" w:rsidRDefault="002E183F" w:rsidP="009F6061">
            <w:pPr>
              <w:jc w:val="both"/>
            </w:pPr>
            <w:r>
              <w:t>The Asbestos Works “Term Contractor” shall utilise methods that incorporate the use of spray machines.  Dry stripping shall not be permitted under any circumstances.</w:t>
            </w:r>
          </w:p>
        </w:tc>
      </w:tr>
      <w:tr w:rsidR="002E183F" w14:paraId="39F1E80F" w14:textId="77777777" w:rsidTr="0002217C">
        <w:tc>
          <w:tcPr>
            <w:tcW w:w="953" w:type="dxa"/>
            <w:tcBorders>
              <w:top w:val="nil"/>
              <w:left w:val="nil"/>
              <w:bottom w:val="nil"/>
              <w:right w:val="nil"/>
            </w:tcBorders>
          </w:tcPr>
          <w:p w14:paraId="005CD094" w14:textId="77777777" w:rsidR="002E183F" w:rsidRDefault="002E183F" w:rsidP="00101B80">
            <w:pPr>
              <w:jc w:val="both"/>
            </w:pPr>
            <w:r>
              <w:t>1.10.1.3</w:t>
            </w:r>
          </w:p>
        </w:tc>
        <w:tc>
          <w:tcPr>
            <w:tcW w:w="8170" w:type="dxa"/>
            <w:gridSpan w:val="5"/>
            <w:tcBorders>
              <w:top w:val="nil"/>
              <w:left w:val="nil"/>
              <w:bottom w:val="nil"/>
              <w:right w:val="nil"/>
            </w:tcBorders>
          </w:tcPr>
          <w:p w14:paraId="20A01FD5" w14:textId="608F27ED" w:rsidR="002E183F" w:rsidRDefault="002E183F" w:rsidP="009F6061">
            <w:pPr>
              <w:jc w:val="both"/>
            </w:pPr>
            <w:r>
              <w:t>The Asbestos shall be removed by persons (over the age of eighteen years) who have been instructed in correct working procedures, who are wearing the correct respirators and protective clothing and who are maintaining all safeguards necessary for the safe removal of the asbestos.</w:t>
            </w:r>
          </w:p>
        </w:tc>
      </w:tr>
      <w:tr w:rsidR="002E183F" w14:paraId="671C80C7" w14:textId="77777777" w:rsidTr="0002217C">
        <w:tc>
          <w:tcPr>
            <w:tcW w:w="953" w:type="dxa"/>
            <w:tcBorders>
              <w:top w:val="nil"/>
              <w:left w:val="nil"/>
              <w:bottom w:val="nil"/>
              <w:right w:val="nil"/>
            </w:tcBorders>
          </w:tcPr>
          <w:p w14:paraId="10606B85" w14:textId="77777777" w:rsidR="002E183F" w:rsidRDefault="002E183F" w:rsidP="00101B80">
            <w:pPr>
              <w:jc w:val="both"/>
            </w:pPr>
            <w:r>
              <w:t>1.10.1.4</w:t>
            </w:r>
          </w:p>
        </w:tc>
        <w:tc>
          <w:tcPr>
            <w:tcW w:w="8170" w:type="dxa"/>
            <w:gridSpan w:val="5"/>
            <w:tcBorders>
              <w:top w:val="nil"/>
              <w:left w:val="nil"/>
              <w:bottom w:val="nil"/>
              <w:right w:val="nil"/>
            </w:tcBorders>
          </w:tcPr>
          <w:p w14:paraId="2E14981E" w14:textId="6EFBA854" w:rsidR="002E183F" w:rsidRPr="009F6061" w:rsidRDefault="002E183F" w:rsidP="009F6061">
            <w:pPr>
              <w:jc w:val="both"/>
            </w:pPr>
            <w:r>
              <w:t>Immediately the asbestos waste is produced, it shall be double bagged and sealed in impermeable durable plastic containers. The first bag shall be red, the second bag shall be clear.  Both bags shall be labelled to indicate source of waste.</w:t>
            </w:r>
          </w:p>
        </w:tc>
      </w:tr>
      <w:tr w:rsidR="002E183F" w14:paraId="772F5266" w14:textId="77777777" w:rsidTr="0002217C">
        <w:tc>
          <w:tcPr>
            <w:tcW w:w="953" w:type="dxa"/>
            <w:tcBorders>
              <w:top w:val="nil"/>
              <w:left w:val="nil"/>
              <w:bottom w:val="nil"/>
              <w:right w:val="nil"/>
            </w:tcBorders>
          </w:tcPr>
          <w:p w14:paraId="4B852FE1" w14:textId="77777777" w:rsidR="002E183F" w:rsidRDefault="002E183F" w:rsidP="00101B80">
            <w:pPr>
              <w:jc w:val="both"/>
            </w:pPr>
            <w:r>
              <w:t>1.10.1.5</w:t>
            </w:r>
          </w:p>
        </w:tc>
        <w:tc>
          <w:tcPr>
            <w:tcW w:w="8170" w:type="dxa"/>
            <w:gridSpan w:val="5"/>
            <w:tcBorders>
              <w:top w:val="nil"/>
              <w:left w:val="nil"/>
              <w:bottom w:val="nil"/>
              <w:right w:val="nil"/>
            </w:tcBorders>
          </w:tcPr>
          <w:p w14:paraId="1417FC1B" w14:textId="47759AAC" w:rsidR="002E183F" w:rsidRDefault="002E183F" w:rsidP="009F6061">
            <w:pPr>
              <w:jc w:val="both"/>
            </w:pPr>
            <w:r>
              <w:t>Asbestos waste shall not be lying around in the working areas.</w:t>
            </w:r>
          </w:p>
        </w:tc>
      </w:tr>
      <w:tr w:rsidR="002E183F" w14:paraId="3ED45A1D" w14:textId="77777777" w:rsidTr="0002217C">
        <w:tc>
          <w:tcPr>
            <w:tcW w:w="953" w:type="dxa"/>
            <w:tcBorders>
              <w:top w:val="nil"/>
              <w:left w:val="nil"/>
              <w:bottom w:val="nil"/>
              <w:right w:val="nil"/>
            </w:tcBorders>
          </w:tcPr>
          <w:p w14:paraId="6D7914E7" w14:textId="77777777" w:rsidR="002E183F" w:rsidRDefault="002E183F" w:rsidP="00101B80">
            <w:pPr>
              <w:jc w:val="both"/>
            </w:pPr>
            <w:r>
              <w:t>1.10.1.6</w:t>
            </w:r>
          </w:p>
        </w:tc>
        <w:tc>
          <w:tcPr>
            <w:tcW w:w="8170" w:type="dxa"/>
            <w:gridSpan w:val="5"/>
            <w:tcBorders>
              <w:top w:val="nil"/>
              <w:left w:val="nil"/>
              <w:bottom w:val="nil"/>
              <w:right w:val="nil"/>
            </w:tcBorders>
          </w:tcPr>
          <w:p w14:paraId="4F6A5F3C" w14:textId="05BB9194" w:rsidR="002E183F" w:rsidRDefault="002E183F" w:rsidP="009F6061">
            <w:pPr>
              <w:jc w:val="both"/>
            </w:pPr>
            <w:r>
              <w:t>Where asbestos is being worked in restricted spaces, local high efficiency sealed extraction units shall be used.</w:t>
            </w:r>
          </w:p>
        </w:tc>
      </w:tr>
      <w:tr w:rsidR="002E183F" w14:paraId="1BA9BEEF" w14:textId="77777777" w:rsidTr="0002217C">
        <w:tc>
          <w:tcPr>
            <w:tcW w:w="953" w:type="dxa"/>
            <w:tcBorders>
              <w:top w:val="nil"/>
              <w:left w:val="nil"/>
              <w:bottom w:val="nil"/>
              <w:right w:val="nil"/>
            </w:tcBorders>
          </w:tcPr>
          <w:p w14:paraId="7391D1CA" w14:textId="77777777" w:rsidR="002E183F" w:rsidRDefault="002E183F" w:rsidP="00101B80">
            <w:pPr>
              <w:jc w:val="both"/>
            </w:pPr>
            <w:r>
              <w:t>1.10.1.7</w:t>
            </w:r>
          </w:p>
        </w:tc>
        <w:tc>
          <w:tcPr>
            <w:tcW w:w="8170" w:type="dxa"/>
            <w:gridSpan w:val="5"/>
            <w:tcBorders>
              <w:top w:val="nil"/>
              <w:left w:val="nil"/>
              <w:bottom w:val="nil"/>
              <w:right w:val="nil"/>
            </w:tcBorders>
          </w:tcPr>
          <w:p w14:paraId="38652784" w14:textId="07CC8D1F" w:rsidR="002E183F" w:rsidRDefault="002E183F" w:rsidP="009F6061">
            <w:pPr>
              <w:jc w:val="both"/>
            </w:pPr>
            <w:r>
              <w:t>The working area shall be clear at the end of each shift.</w:t>
            </w:r>
          </w:p>
        </w:tc>
      </w:tr>
      <w:tr w:rsidR="002E183F" w14:paraId="43FE8A3D" w14:textId="77777777" w:rsidTr="0002217C">
        <w:tc>
          <w:tcPr>
            <w:tcW w:w="953" w:type="dxa"/>
            <w:tcBorders>
              <w:top w:val="nil"/>
              <w:left w:val="nil"/>
              <w:bottom w:val="nil"/>
              <w:right w:val="nil"/>
            </w:tcBorders>
          </w:tcPr>
          <w:p w14:paraId="5A0E9158" w14:textId="77777777" w:rsidR="002E183F" w:rsidRDefault="002E183F" w:rsidP="00101B80">
            <w:pPr>
              <w:jc w:val="both"/>
            </w:pPr>
            <w:r>
              <w:t>1.10.1.8</w:t>
            </w:r>
          </w:p>
        </w:tc>
        <w:tc>
          <w:tcPr>
            <w:tcW w:w="8170" w:type="dxa"/>
            <w:gridSpan w:val="5"/>
            <w:tcBorders>
              <w:top w:val="nil"/>
              <w:left w:val="nil"/>
              <w:bottom w:val="nil"/>
              <w:right w:val="nil"/>
            </w:tcBorders>
          </w:tcPr>
          <w:p w14:paraId="75A7DE0D" w14:textId="2591F6FE" w:rsidR="002E183F" w:rsidRDefault="002E183F" w:rsidP="009F6061">
            <w:pPr>
              <w:jc w:val="both"/>
            </w:pPr>
            <w:r>
              <w:t>PVA sealant shall not be applied until authorised by the Asbestos Consultant.  Normally at the end of the clearance visual and air tests.</w:t>
            </w:r>
          </w:p>
        </w:tc>
      </w:tr>
      <w:tr w:rsidR="002E183F" w14:paraId="4EFDEF24" w14:textId="77777777" w:rsidTr="0002217C">
        <w:tc>
          <w:tcPr>
            <w:tcW w:w="953" w:type="dxa"/>
            <w:tcBorders>
              <w:top w:val="nil"/>
              <w:left w:val="nil"/>
              <w:bottom w:val="nil"/>
              <w:right w:val="nil"/>
            </w:tcBorders>
          </w:tcPr>
          <w:p w14:paraId="170A2732" w14:textId="77777777" w:rsidR="002E183F" w:rsidRDefault="002E183F" w:rsidP="00101B80">
            <w:pPr>
              <w:jc w:val="both"/>
              <w:rPr>
                <w:b/>
                <w:u w:val="single"/>
              </w:rPr>
            </w:pPr>
            <w:r>
              <w:rPr>
                <w:b/>
              </w:rPr>
              <w:t>1.11</w:t>
            </w:r>
          </w:p>
        </w:tc>
        <w:tc>
          <w:tcPr>
            <w:tcW w:w="8170" w:type="dxa"/>
            <w:gridSpan w:val="5"/>
            <w:tcBorders>
              <w:top w:val="nil"/>
              <w:left w:val="nil"/>
              <w:bottom w:val="nil"/>
              <w:right w:val="nil"/>
            </w:tcBorders>
          </w:tcPr>
          <w:p w14:paraId="20CF6261" w14:textId="37D7F68C" w:rsidR="002E183F" w:rsidRPr="0002217C" w:rsidRDefault="002E183F" w:rsidP="0002217C">
            <w:pPr>
              <w:jc w:val="both"/>
              <w:rPr>
                <w:b/>
              </w:rPr>
            </w:pPr>
            <w:r>
              <w:rPr>
                <w:b/>
              </w:rPr>
              <w:t>Control of Asbestos Waste</w:t>
            </w:r>
          </w:p>
        </w:tc>
      </w:tr>
      <w:tr w:rsidR="002E183F" w14:paraId="0A295D58" w14:textId="77777777" w:rsidTr="0002217C">
        <w:tc>
          <w:tcPr>
            <w:tcW w:w="953" w:type="dxa"/>
            <w:tcBorders>
              <w:top w:val="nil"/>
              <w:left w:val="nil"/>
              <w:bottom w:val="nil"/>
              <w:right w:val="nil"/>
            </w:tcBorders>
          </w:tcPr>
          <w:p w14:paraId="7ECC11FD" w14:textId="77777777" w:rsidR="002E183F" w:rsidRDefault="002E183F" w:rsidP="00101B80">
            <w:pPr>
              <w:jc w:val="both"/>
            </w:pPr>
            <w:r>
              <w:t>1.11.1</w:t>
            </w:r>
          </w:p>
        </w:tc>
        <w:tc>
          <w:tcPr>
            <w:tcW w:w="8170" w:type="dxa"/>
            <w:gridSpan w:val="5"/>
            <w:tcBorders>
              <w:top w:val="nil"/>
              <w:left w:val="nil"/>
              <w:bottom w:val="nil"/>
              <w:right w:val="nil"/>
            </w:tcBorders>
          </w:tcPr>
          <w:p w14:paraId="70E48759" w14:textId="325FE6D5" w:rsidR="002E183F" w:rsidRDefault="002E183F" w:rsidP="0002217C">
            <w:pPr>
              <w:jc w:val="both"/>
            </w:pPr>
            <w:r>
              <w:t xml:space="preserve">Bagged, sealed waste is to be transferred to the inner chamber of the triple </w:t>
            </w:r>
            <w:r w:rsidR="0002217C">
              <w:t>bag</w:t>
            </w:r>
            <w:r>
              <w:t xml:space="preserve"> lock, where it shall be thoroughly vacuumed and cleaned down and placed in a second bag, sealed again and clearly marked “Asbestos Waste”.  This double bagged waste shall then be transferred to a suitable steel waste skip with a lockable steel lid which shall be kept locked at all times if unattended. The waste shall be subsequently transported in the manner specified below.</w:t>
            </w:r>
          </w:p>
        </w:tc>
      </w:tr>
      <w:tr w:rsidR="002E183F" w14:paraId="701E01D3" w14:textId="77777777" w:rsidTr="0002217C">
        <w:tc>
          <w:tcPr>
            <w:tcW w:w="953" w:type="dxa"/>
            <w:tcBorders>
              <w:top w:val="nil"/>
              <w:left w:val="nil"/>
              <w:bottom w:val="nil"/>
              <w:right w:val="nil"/>
            </w:tcBorders>
          </w:tcPr>
          <w:p w14:paraId="6FEE9DC2" w14:textId="77777777" w:rsidR="002E183F" w:rsidRDefault="002E183F" w:rsidP="00101B80">
            <w:pPr>
              <w:jc w:val="both"/>
            </w:pPr>
            <w:r>
              <w:t>1.11.2</w:t>
            </w:r>
          </w:p>
        </w:tc>
        <w:tc>
          <w:tcPr>
            <w:tcW w:w="8170" w:type="dxa"/>
            <w:gridSpan w:val="5"/>
            <w:tcBorders>
              <w:top w:val="nil"/>
              <w:left w:val="nil"/>
              <w:bottom w:val="nil"/>
              <w:right w:val="nil"/>
            </w:tcBorders>
          </w:tcPr>
          <w:p w14:paraId="62AF09F6" w14:textId="3C9C692C" w:rsidR="002E183F" w:rsidRPr="0002217C" w:rsidRDefault="002E183F" w:rsidP="0002217C">
            <w:pPr>
              <w:jc w:val="both"/>
            </w:pPr>
            <w:r>
              <w:t>Any accidental spillage must be vacuumed up immediately and split bags further double bagged, sealed and marked.</w:t>
            </w:r>
          </w:p>
        </w:tc>
      </w:tr>
      <w:tr w:rsidR="002E183F" w14:paraId="31CE0B89" w14:textId="77777777" w:rsidTr="0002217C">
        <w:tc>
          <w:tcPr>
            <w:tcW w:w="953" w:type="dxa"/>
            <w:tcBorders>
              <w:top w:val="nil"/>
              <w:left w:val="nil"/>
              <w:bottom w:val="nil"/>
              <w:right w:val="nil"/>
            </w:tcBorders>
          </w:tcPr>
          <w:p w14:paraId="4A38E53A" w14:textId="77777777" w:rsidR="002E183F" w:rsidRDefault="002E183F" w:rsidP="00101B80">
            <w:pPr>
              <w:jc w:val="both"/>
            </w:pPr>
            <w:r>
              <w:t>1.11.3</w:t>
            </w:r>
          </w:p>
        </w:tc>
        <w:tc>
          <w:tcPr>
            <w:tcW w:w="8170" w:type="dxa"/>
            <w:gridSpan w:val="5"/>
            <w:tcBorders>
              <w:top w:val="nil"/>
              <w:left w:val="nil"/>
              <w:bottom w:val="nil"/>
              <w:right w:val="nil"/>
            </w:tcBorders>
          </w:tcPr>
          <w:p w14:paraId="46D9EFB7" w14:textId="56BD70C7" w:rsidR="002E183F" w:rsidRPr="0002217C" w:rsidRDefault="002E183F" w:rsidP="0002217C">
            <w:pPr>
              <w:jc w:val="both"/>
            </w:pPr>
            <w:r>
              <w:t>Waste shall not be taken through the main hygiene facilities.  If the hygiene facilities are attached to the enclosure, separate openings for the removal of waste should be provided i.e. “Bagging lock”.</w:t>
            </w:r>
          </w:p>
        </w:tc>
      </w:tr>
      <w:tr w:rsidR="002E183F" w14:paraId="756C2CBF" w14:textId="77777777" w:rsidTr="0002217C">
        <w:tc>
          <w:tcPr>
            <w:tcW w:w="953" w:type="dxa"/>
            <w:tcBorders>
              <w:top w:val="nil"/>
              <w:left w:val="nil"/>
              <w:bottom w:val="nil"/>
              <w:right w:val="nil"/>
            </w:tcBorders>
          </w:tcPr>
          <w:p w14:paraId="489D4842" w14:textId="77777777" w:rsidR="002E183F" w:rsidRDefault="002E183F" w:rsidP="00101B80">
            <w:pPr>
              <w:jc w:val="both"/>
              <w:rPr>
                <w:b/>
                <w:u w:val="single"/>
              </w:rPr>
            </w:pPr>
            <w:r>
              <w:rPr>
                <w:b/>
              </w:rPr>
              <w:t>1.11.1</w:t>
            </w:r>
          </w:p>
        </w:tc>
        <w:tc>
          <w:tcPr>
            <w:tcW w:w="8170" w:type="dxa"/>
            <w:gridSpan w:val="5"/>
            <w:tcBorders>
              <w:top w:val="nil"/>
              <w:left w:val="nil"/>
              <w:bottom w:val="nil"/>
              <w:right w:val="nil"/>
            </w:tcBorders>
          </w:tcPr>
          <w:p w14:paraId="2AB824E5" w14:textId="6A9AFBDE" w:rsidR="002E183F" w:rsidRDefault="002E183F" w:rsidP="0002217C">
            <w:pPr>
              <w:jc w:val="both"/>
            </w:pPr>
            <w:r>
              <w:rPr>
                <w:b/>
              </w:rPr>
              <w:t>Carriage of Waste</w:t>
            </w:r>
            <w:r>
              <w:t xml:space="preserve"> </w:t>
            </w:r>
          </w:p>
        </w:tc>
      </w:tr>
      <w:tr w:rsidR="002E183F" w14:paraId="3B4F89FA" w14:textId="77777777" w:rsidTr="0002217C">
        <w:tc>
          <w:tcPr>
            <w:tcW w:w="953" w:type="dxa"/>
            <w:tcBorders>
              <w:top w:val="nil"/>
              <w:left w:val="nil"/>
              <w:bottom w:val="nil"/>
              <w:right w:val="nil"/>
            </w:tcBorders>
          </w:tcPr>
          <w:p w14:paraId="51FD8722" w14:textId="77777777" w:rsidR="002E183F" w:rsidRDefault="002E183F" w:rsidP="00101B80">
            <w:pPr>
              <w:jc w:val="both"/>
            </w:pPr>
            <w:r>
              <w:t>1.11.1.1</w:t>
            </w:r>
          </w:p>
        </w:tc>
        <w:tc>
          <w:tcPr>
            <w:tcW w:w="8170" w:type="dxa"/>
            <w:gridSpan w:val="5"/>
            <w:tcBorders>
              <w:top w:val="nil"/>
              <w:left w:val="nil"/>
              <w:bottom w:val="nil"/>
              <w:right w:val="nil"/>
            </w:tcBorders>
          </w:tcPr>
          <w:p w14:paraId="616A0505" w14:textId="2E937923" w:rsidR="002E183F" w:rsidRPr="0002217C" w:rsidRDefault="002E183F" w:rsidP="0002217C">
            <w:pPr>
              <w:jc w:val="both"/>
            </w:pPr>
            <w:r>
              <w:t xml:space="preserve">Bagged contaminated waste shall be carefully transferred by vehicles provided by the Asbestos Works “Term Contractor” or nominated Asbestos Works “Waste Carrier” for </w:t>
            </w:r>
            <w:r>
              <w:lastRenderedPageBreak/>
              <w:t>transport to an authorised waste tipping site within the UK.  Any spillage to be dealt with as defined under “Control of Asbestos Waste”. The transfer of waste from site to tip shall by in accordance with the consignment note procedure laid down in the control of Pollution Act Waste Notification.</w:t>
            </w:r>
          </w:p>
        </w:tc>
      </w:tr>
      <w:tr w:rsidR="002E183F" w14:paraId="2FF96D4F" w14:textId="77777777" w:rsidTr="0002217C">
        <w:tc>
          <w:tcPr>
            <w:tcW w:w="953" w:type="dxa"/>
            <w:tcBorders>
              <w:top w:val="nil"/>
              <w:left w:val="nil"/>
              <w:bottom w:val="nil"/>
              <w:right w:val="nil"/>
            </w:tcBorders>
          </w:tcPr>
          <w:p w14:paraId="756D0AA4" w14:textId="77777777" w:rsidR="002E183F" w:rsidRDefault="002E183F" w:rsidP="00101B80">
            <w:pPr>
              <w:jc w:val="both"/>
            </w:pPr>
            <w:r>
              <w:lastRenderedPageBreak/>
              <w:t>1.11.1.2</w:t>
            </w:r>
          </w:p>
        </w:tc>
        <w:tc>
          <w:tcPr>
            <w:tcW w:w="8170" w:type="dxa"/>
            <w:gridSpan w:val="5"/>
            <w:tcBorders>
              <w:top w:val="nil"/>
              <w:left w:val="nil"/>
              <w:bottom w:val="nil"/>
              <w:right w:val="nil"/>
            </w:tcBorders>
          </w:tcPr>
          <w:p w14:paraId="352085B7" w14:textId="782E983E" w:rsidR="002E183F" w:rsidRDefault="002E183F" w:rsidP="0002217C">
            <w:pPr>
              <w:jc w:val="both"/>
            </w:pPr>
            <w:r>
              <w:t>The Asbestos Works “Term Contractor” shall provide a copy of the “Waste” carrier’s registration certificate prior to any waste being removed from site.</w:t>
            </w:r>
          </w:p>
          <w:p w14:paraId="63A79B30" w14:textId="37F61FCC" w:rsidR="002E183F" w:rsidRDefault="002E183F" w:rsidP="0002217C">
            <w:pPr>
              <w:jc w:val="both"/>
              <w:rPr>
                <w:b/>
                <w:u w:val="single"/>
              </w:rPr>
            </w:pPr>
            <w:r>
              <w:t>The Asbestos Works “Sub Contractor” shall provide details of the Transport of Dangerous Goods Safety advisor.</w:t>
            </w:r>
          </w:p>
        </w:tc>
      </w:tr>
      <w:tr w:rsidR="002E183F" w14:paraId="462F4363" w14:textId="77777777" w:rsidTr="0002217C">
        <w:tc>
          <w:tcPr>
            <w:tcW w:w="953" w:type="dxa"/>
            <w:tcBorders>
              <w:top w:val="nil"/>
              <w:left w:val="nil"/>
              <w:bottom w:val="nil"/>
              <w:right w:val="nil"/>
            </w:tcBorders>
          </w:tcPr>
          <w:p w14:paraId="0EE3469F" w14:textId="77777777" w:rsidR="002E183F" w:rsidRDefault="002E183F" w:rsidP="00101B80">
            <w:pPr>
              <w:jc w:val="both"/>
              <w:rPr>
                <w:b/>
              </w:rPr>
            </w:pPr>
            <w:r>
              <w:rPr>
                <w:b/>
              </w:rPr>
              <w:t>1.11.2</w:t>
            </w:r>
          </w:p>
        </w:tc>
        <w:tc>
          <w:tcPr>
            <w:tcW w:w="8170" w:type="dxa"/>
            <w:gridSpan w:val="5"/>
            <w:tcBorders>
              <w:top w:val="nil"/>
              <w:left w:val="nil"/>
              <w:bottom w:val="nil"/>
              <w:right w:val="nil"/>
            </w:tcBorders>
          </w:tcPr>
          <w:p w14:paraId="16D00A7E" w14:textId="4D4E9422" w:rsidR="002E183F" w:rsidRPr="009F6061" w:rsidRDefault="002E183F" w:rsidP="009F6061">
            <w:pPr>
              <w:pStyle w:val="Heading2"/>
              <w:rPr>
                <w:u w:val="none"/>
              </w:rPr>
            </w:pPr>
            <w:r>
              <w:rPr>
                <w:u w:val="none"/>
              </w:rPr>
              <w:t>Disposal of Asbestos Waste</w:t>
            </w:r>
          </w:p>
        </w:tc>
      </w:tr>
      <w:tr w:rsidR="002E183F" w14:paraId="25E373BA" w14:textId="77777777" w:rsidTr="0002217C">
        <w:tc>
          <w:tcPr>
            <w:tcW w:w="953" w:type="dxa"/>
            <w:tcBorders>
              <w:top w:val="nil"/>
              <w:left w:val="nil"/>
              <w:bottom w:val="nil"/>
              <w:right w:val="nil"/>
            </w:tcBorders>
          </w:tcPr>
          <w:p w14:paraId="1E390EF9" w14:textId="77777777" w:rsidR="002E183F" w:rsidRDefault="002E183F" w:rsidP="00101B80">
            <w:pPr>
              <w:jc w:val="both"/>
            </w:pPr>
            <w:r>
              <w:t>1.11.2.1</w:t>
            </w:r>
          </w:p>
        </w:tc>
        <w:tc>
          <w:tcPr>
            <w:tcW w:w="8170" w:type="dxa"/>
            <w:gridSpan w:val="5"/>
            <w:tcBorders>
              <w:top w:val="nil"/>
              <w:left w:val="nil"/>
              <w:bottom w:val="nil"/>
              <w:right w:val="nil"/>
            </w:tcBorders>
          </w:tcPr>
          <w:p w14:paraId="384E10B3" w14:textId="5230DF5F" w:rsidR="002E183F" w:rsidRPr="0002217C" w:rsidRDefault="002E183F" w:rsidP="0002217C">
            <w:pPr>
              <w:jc w:val="both"/>
            </w:pPr>
            <w:r>
              <w:t>Disposal of all waste shall be in accordance with the Hazardous Waste Regulations 2005.</w:t>
            </w:r>
          </w:p>
        </w:tc>
      </w:tr>
      <w:tr w:rsidR="002E183F" w14:paraId="4863EF12" w14:textId="77777777" w:rsidTr="0002217C">
        <w:tc>
          <w:tcPr>
            <w:tcW w:w="953" w:type="dxa"/>
            <w:tcBorders>
              <w:top w:val="nil"/>
              <w:left w:val="nil"/>
              <w:bottom w:val="nil"/>
              <w:right w:val="nil"/>
            </w:tcBorders>
          </w:tcPr>
          <w:p w14:paraId="21DB721A" w14:textId="77777777" w:rsidR="002E183F" w:rsidRDefault="002E183F" w:rsidP="00101B80">
            <w:pPr>
              <w:jc w:val="both"/>
            </w:pPr>
            <w:r>
              <w:t>1.11.2.2</w:t>
            </w:r>
          </w:p>
        </w:tc>
        <w:tc>
          <w:tcPr>
            <w:tcW w:w="8170" w:type="dxa"/>
            <w:gridSpan w:val="5"/>
            <w:tcBorders>
              <w:top w:val="nil"/>
              <w:left w:val="nil"/>
              <w:bottom w:val="nil"/>
              <w:right w:val="nil"/>
            </w:tcBorders>
          </w:tcPr>
          <w:p w14:paraId="0DC7E334" w14:textId="78904841" w:rsidR="002E183F" w:rsidRDefault="002E183F" w:rsidP="0002217C">
            <w:pPr>
              <w:jc w:val="both"/>
            </w:pPr>
            <w:r>
              <w:t>All asbestos shall be disposed of at a licensed UK landfill site and the Asbestos Works “Term Contractor” shall include for all charges connected therewith in his tender and for transport to the site via shipping methods.</w:t>
            </w:r>
          </w:p>
        </w:tc>
      </w:tr>
      <w:tr w:rsidR="002E183F" w14:paraId="3EBC5251" w14:textId="77777777" w:rsidTr="0002217C">
        <w:tc>
          <w:tcPr>
            <w:tcW w:w="953" w:type="dxa"/>
            <w:tcBorders>
              <w:top w:val="nil"/>
              <w:left w:val="nil"/>
              <w:bottom w:val="nil"/>
              <w:right w:val="nil"/>
            </w:tcBorders>
          </w:tcPr>
          <w:p w14:paraId="6FA1C771" w14:textId="5AEAB0DF" w:rsidR="002E183F" w:rsidRDefault="002E183F" w:rsidP="00101B80">
            <w:pPr>
              <w:jc w:val="both"/>
            </w:pPr>
            <w:r>
              <w:t>1.11.2.</w:t>
            </w:r>
            <w:r w:rsidR="0002217C">
              <w:t>3</w:t>
            </w:r>
          </w:p>
        </w:tc>
        <w:tc>
          <w:tcPr>
            <w:tcW w:w="8170" w:type="dxa"/>
            <w:gridSpan w:val="5"/>
            <w:tcBorders>
              <w:top w:val="nil"/>
              <w:left w:val="nil"/>
              <w:bottom w:val="nil"/>
              <w:right w:val="nil"/>
            </w:tcBorders>
          </w:tcPr>
          <w:p w14:paraId="73F95199" w14:textId="228ADCBD" w:rsidR="002E183F" w:rsidRPr="0002217C" w:rsidRDefault="002E183F" w:rsidP="0002217C">
            <w:pPr>
              <w:jc w:val="both"/>
            </w:pPr>
            <w:r>
              <w:t>The Asbestos Works “Term Contractor” shall provide a copy of the disposals site waste disposal or waste management Registration Certificate prior to any waste being removed from site.</w:t>
            </w:r>
          </w:p>
        </w:tc>
      </w:tr>
      <w:tr w:rsidR="002E183F" w14:paraId="4FDADB81" w14:textId="77777777" w:rsidTr="0002217C">
        <w:tc>
          <w:tcPr>
            <w:tcW w:w="953" w:type="dxa"/>
            <w:tcBorders>
              <w:top w:val="nil"/>
              <w:left w:val="nil"/>
              <w:bottom w:val="nil"/>
              <w:right w:val="nil"/>
            </w:tcBorders>
          </w:tcPr>
          <w:p w14:paraId="59AED174" w14:textId="77777777" w:rsidR="002E183F" w:rsidRDefault="002E183F" w:rsidP="00101B80">
            <w:pPr>
              <w:jc w:val="both"/>
              <w:rPr>
                <w:b/>
              </w:rPr>
            </w:pPr>
            <w:r>
              <w:rPr>
                <w:b/>
              </w:rPr>
              <w:t>1.12</w:t>
            </w:r>
          </w:p>
        </w:tc>
        <w:tc>
          <w:tcPr>
            <w:tcW w:w="8170" w:type="dxa"/>
            <w:gridSpan w:val="5"/>
            <w:tcBorders>
              <w:top w:val="nil"/>
              <w:left w:val="nil"/>
              <w:bottom w:val="nil"/>
              <w:right w:val="nil"/>
            </w:tcBorders>
          </w:tcPr>
          <w:p w14:paraId="5E507665" w14:textId="7EC7B74E" w:rsidR="002E183F" w:rsidRDefault="002E183F" w:rsidP="0002217C">
            <w:pPr>
              <w:jc w:val="both"/>
            </w:pPr>
            <w:r>
              <w:rPr>
                <w:b/>
              </w:rPr>
              <w:t>Notification of Disposal of Asbestos</w:t>
            </w:r>
            <w:r>
              <w:t xml:space="preserve"> </w:t>
            </w:r>
          </w:p>
        </w:tc>
      </w:tr>
      <w:tr w:rsidR="002E183F" w14:paraId="7D109F66" w14:textId="77777777" w:rsidTr="0002217C">
        <w:tc>
          <w:tcPr>
            <w:tcW w:w="953" w:type="dxa"/>
            <w:tcBorders>
              <w:top w:val="nil"/>
              <w:left w:val="nil"/>
              <w:bottom w:val="nil"/>
              <w:right w:val="nil"/>
            </w:tcBorders>
          </w:tcPr>
          <w:p w14:paraId="41158AB2" w14:textId="03601C2A" w:rsidR="002E183F" w:rsidRDefault="002E183F" w:rsidP="00101B80">
            <w:pPr>
              <w:jc w:val="both"/>
            </w:pPr>
            <w:r>
              <w:t>1.12.</w:t>
            </w:r>
            <w:r w:rsidR="0002217C">
              <w:t>1</w:t>
            </w:r>
          </w:p>
        </w:tc>
        <w:tc>
          <w:tcPr>
            <w:tcW w:w="8170" w:type="dxa"/>
            <w:gridSpan w:val="5"/>
            <w:tcBorders>
              <w:top w:val="nil"/>
              <w:left w:val="nil"/>
              <w:bottom w:val="nil"/>
              <w:right w:val="nil"/>
            </w:tcBorders>
          </w:tcPr>
          <w:p w14:paraId="4C1FDA90" w14:textId="4ED02792" w:rsidR="002E183F" w:rsidRPr="0002217C" w:rsidRDefault="002E183F" w:rsidP="0002217C">
            <w:pPr>
              <w:jc w:val="both"/>
            </w:pPr>
            <w:r>
              <w:t xml:space="preserve">The Asbestos Works “Term Contractor” shall be responsible for ensuring that the </w:t>
            </w:r>
            <w:r w:rsidR="0002217C">
              <w:t xml:space="preserve">waste consignment note </w:t>
            </w:r>
            <w:r>
              <w:t xml:space="preserve">is completed. No final account payment or interim shall be passed without receipt of the completed </w:t>
            </w:r>
            <w:r w:rsidR="0002217C">
              <w:t xml:space="preserve">consignment </w:t>
            </w:r>
            <w:r>
              <w:t>form.</w:t>
            </w:r>
          </w:p>
        </w:tc>
      </w:tr>
      <w:tr w:rsidR="002E183F" w14:paraId="1C76D6F2" w14:textId="77777777" w:rsidTr="0002217C">
        <w:tc>
          <w:tcPr>
            <w:tcW w:w="953" w:type="dxa"/>
            <w:tcBorders>
              <w:top w:val="nil"/>
              <w:left w:val="nil"/>
              <w:bottom w:val="nil"/>
              <w:right w:val="nil"/>
            </w:tcBorders>
          </w:tcPr>
          <w:p w14:paraId="01C00B23" w14:textId="77777777" w:rsidR="002E183F" w:rsidRDefault="002E183F" w:rsidP="00101B80">
            <w:pPr>
              <w:jc w:val="both"/>
              <w:rPr>
                <w:b/>
              </w:rPr>
            </w:pPr>
            <w:r>
              <w:rPr>
                <w:b/>
              </w:rPr>
              <w:t>1.13</w:t>
            </w:r>
          </w:p>
        </w:tc>
        <w:tc>
          <w:tcPr>
            <w:tcW w:w="8170" w:type="dxa"/>
            <w:gridSpan w:val="5"/>
            <w:tcBorders>
              <w:top w:val="nil"/>
              <w:left w:val="nil"/>
              <w:bottom w:val="nil"/>
              <w:right w:val="nil"/>
            </w:tcBorders>
          </w:tcPr>
          <w:p w14:paraId="77C8B255" w14:textId="5A95CD31" w:rsidR="002E183F" w:rsidRDefault="002E183F" w:rsidP="009F6061">
            <w:pPr>
              <w:pStyle w:val="Heading1"/>
            </w:pPr>
            <w:r>
              <w:t>Personal Equipment</w:t>
            </w:r>
          </w:p>
          <w:p w14:paraId="1EE2C2C8" w14:textId="77777777" w:rsidR="009F6061" w:rsidRPr="009F6061" w:rsidRDefault="009F6061" w:rsidP="009F6061"/>
          <w:p w14:paraId="44B1D8CC" w14:textId="77777777" w:rsidR="002E183F" w:rsidRDefault="002E183F" w:rsidP="009F6061">
            <w:pPr>
              <w:pStyle w:val="BodyText"/>
            </w:pPr>
            <w:r>
              <w:t>The Asbestos Works “Term Contractor” is responsible for ensuring:</w:t>
            </w:r>
          </w:p>
          <w:p w14:paraId="4C52B858" w14:textId="7C5740CE" w:rsidR="009F6061" w:rsidRDefault="009F6061" w:rsidP="009F6061">
            <w:pPr>
              <w:pStyle w:val="BodyText"/>
            </w:pPr>
          </w:p>
        </w:tc>
      </w:tr>
      <w:tr w:rsidR="002E183F" w14:paraId="7A82F530" w14:textId="77777777" w:rsidTr="0002217C">
        <w:tc>
          <w:tcPr>
            <w:tcW w:w="953" w:type="dxa"/>
            <w:tcBorders>
              <w:top w:val="nil"/>
              <w:left w:val="nil"/>
              <w:bottom w:val="nil"/>
              <w:right w:val="nil"/>
            </w:tcBorders>
          </w:tcPr>
          <w:p w14:paraId="1620C6A0" w14:textId="77777777" w:rsidR="002E183F" w:rsidRDefault="002E183F" w:rsidP="00101B80">
            <w:pPr>
              <w:jc w:val="both"/>
            </w:pPr>
            <w:r>
              <w:t>1.13.1</w:t>
            </w:r>
          </w:p>
        </w:tc>
        <w:tc>
          <w:tcPr>
            <w:tcW w:w="8170" w:type="dxa"/>
            <w:gridSpan w:val="5"/>
            <w:tcBorders>
              <w:top w:val="nil"/>
              <w:left w:val="nil"/>
              <w:bottom w:val="nil"/>
              <w:right w:val="nil"/>
            </w:tcBorders>
          </w:tcPr>
          <w:p w14:paraId="384CEF3E" w14:textId="02AB4020" w:rsidR="002E183F" w:rsidRPr="0002217C" w:rsidRDefault="002E183F" w:rsidP="0002217C">
            <w:pPr>
              <w:jc w:val="both"/>
            </w:pPr>
            <w:r>
              <w:t>Respiratory equipment shall be completely clean and fitted with new filter before each shift, or at more frequent interval if site conditions or manufacturers recommendations require it and shall be stored in clean airtight containers when not in use.</w:t>
            </w:r>
          </w:p>
        </w:tc>
      </w:tr>
      <w:tr w:rsidR="002E183F" w14:paraId="7EBD0509" w14:textId="77777777" w:rsidTr="0002217C">
        <w:tc>
          <w:tcPr>
            <w:tcW w:w="953" w:type="dxa"/>
            <w:tcBorders>
              <w:top w:val="nil"/>
              <w:left w:val="nil"/>
              <w:bottom w:val="nil"/>
              <w:right w:val="nil"/>
            </w:tcBorders>
          </w:tcPr>
          <w:p w14:paraId="73C5F418" w14:textId="07D34189" w:rsidR="002E183F" w:rsidRDefault="002E183F" w:rsidP="00101B80">
            <w:pPr>
              <w:jc w:val="both"/>
            </w:pPr>
            <w:r>
              <w:t>1.13.</w:t>
            </w:r>
            <w:r w:rsidR="0002217C">
              <w:t>2</w:t>
            </w:r>
          </w:p>
        </w:tc>
        <w:tc>
          <w:tcPr>
            <w:tcW w:w="8170" w:type="dxa"/>
            <w:gridSpan w:val="5"/>
            <w:tcBorders>
              <w:top w:val="nil"/>
              <w:left w:val="nil"/>
              <w:bottom w:val="nil"/>
              <w:right w:val="nil"/>
            </w:tcBorders>
          </w:tcPr>
          <w:p w14:paraId="7DA003C1" w14:textId="55FDBF93" w:rsidR="002E183F" w:rsidRDefault="0002217C" w:rsidP="0002217C">
            <w:pPr>
              <w:jc w:val="both"/>
            </w:pPr>
            <w:r>
              <w:t xml:space="preserve">Contaminated overalls </w:t>
            </w:r>
            <w:r w:rsidR="002E183F">
              <w:t>shall be double bagged, sealed and labelled correctly</w:t>
            </w:r>
          </w:p>
        </w:tc>
      </w:tr>
      <w:tr w:rsidR="002E183F" w14:paraId="556BF1B7" w14:textId="77777777" w:rsidTr="0002217C">
        <w:tc>
          <w:tcPr>
            <w:tcW w:w="953" w:type="dxa"/>
            <w:tcBorders>
              <w:top w:val="nil"/>
              <w:left w:val="nil"/>
              <w:bottom w:val="nil"/>
              <w:right w:val="nil"/>
            </w:tcBorders>
          </w:tcPr>
          <w:p w14:paraId="649384C8" w14:textId="77777777" w:rsidR="002E183F" w:rsidRDefault="002E183F" w:rsidP="00101B80">
            <w:pPr>
              <w:jc w:val="both"/>
              <w:rPr>
                <w:b/>
              </w:rPr>
            </w:pPr>
            <w:r>
              <w:rPr>
                <w:b/>
              </w:rPr>
              <w:t>1.14</w:t>
            </w:r>
          </w:p>
        </w:tc>
        <w:tc>
          <w:tcPr>
            <w:tcW w:w="8170" w:type="dxa"/>
            <w:gridSpan w:val="5"/>
            <w:tcBorders>
              <w:top w:val="nil"/>
              <w:left w:val="nil"/>
              <w:bottom w:val="nil"/>
              <w:right w:val="nil"/>
            </w:tcBorders>
          </w:tcPr>
          <w:p w14:paraId="31EFBE80" w14:textId="27F3FB55" w:rsidR="002E183F" w:rsidRPr="0002217C" w:rsidRDefault="002E183F" w:rsidP="0002217C">
            <w:pPr>
              <w:jc w:val="both"/>
              <w:rPr>
                <w:b/>
                <w:u w:val="single"/>
              </w:rPr>
            </w:pPr>
            <w:r>
              <w:rPr>
                <w:b/>
                <w:u w:val="single"/>
              </w:rPr>
              <w:t>General Plant Tools and Equipment</w:t>
            </w:r>
          </w:p>
        </w:tc>
      </w:tr>
      <w:tr w:rsidR="002E183F" w14:paraId="11AFA5C6" w14:textId="77777777" w:rsidTr="0002217C">
        <w:tc>
          <w:tcPr>
            <w:tcW w:w="953" w:type="dxa"/>
            <w:tcBorders>
              <w:top w:val="nil"/>
              <w:left w:val="nil"/>
              <w:bottom w:val="nil"/>
              <w:right w:val="nil"/>
            </w:tcBorders>
          </w:tcPr>
          <w:p w14:paraId="2924E2AE" w14:textId="77777777" w:rsidR="002E183F" w:rsidRDefault="002E183F" w:rsidP="00101B80">
            <w:pPr>
              <w:jc w:val="both"/>
            </w:pPr>
            <w:r>
              <w:t>1.14.1</w:t>
            </w:r>
          </w:p>
        </w:tc>
        <w:tc>
          <w:tcPr>
            <w:tcW w:w="8170" w:type="dxa"/>
            <w:gridSpan w:val="5"/>
            <w:tcBorders>
              <w:top w:val="nil"/>
              <w:left w:val="nil"/>
              <w:bottom w:val="nil"/>
              <w:right w:val="nil"/>
            </w:tcBorders>
          </w:tcPr>
          <w:p w14:paraId="6652CDD7" w14:textId="60473CCA" w:rsidR="002E183F" w:rsidRDefault="002E183F" w:rsidP="0002217C">
            <w:pPr>
              <w:jc w:val="both"/>
            </w:pPr>
            <w:r>
              <w:t>The number of high efficiency (type H) vacuum cleaning units, complete with HEPA filters to be provided by the Asbestos Works “Term Contractor” shall be appropriate for the scope of the “Works”.</w:t>
            </w:r>
          </w:p>
        </w:tc>
      </w:tr>
      <w:tr w:rsidR="002E183F" w14:paraId="7DB94A84" w14:textId="77777777" w:rsidTr="0002217C">
        <w:tc>
          <w:tcPr>
            <w:tcW w:w="953" w:type="dxa"/>
            <w:tcBorders>
              <w:top w:val="nil"/>
              <w:left w:val="nil"/>
              <w:bottom w:val="nil"/>
              <w:right w:val="nil"/>
            </w:tcBorders>
          </w:tcPr>
          <w:p w14:paraId="1A77494A" w14:textId="77777777" w:rsidR="002E183F" w:rsidRDefault="002E183F" w:rsidP="00101B80">
            <w:pPr>
              <w:jc w:val="both"/>
            </w:pPr>
            <w:r>
              <w:t>1.14.2</w:t>
            </w:r>
          </w:p>
        </w:tc>
        <w:tc>
          <w:tcPr>
            <w:tcW w:w="8170" w:type="dxa"/>
            <w:gridSpan w:val="5"/>
            <w:tcBorders>
              <w:top w:val="nil"/>
              <w:left w:val="nil"/>
              <w:bottom w:val="nil"/>
              <w:right w:val="nil"/>
            </w:tcBorders>
          </w:tcPr>
          <w:p w14:paraId="4D562AEB" w14:textId="75D6D230" w:rsidR="002E183F" w:rsidRDefault="002E183F" w:rsidP="009F6061">
            <w:pPr>
              <w:jc w:val="both"/>
            </w:pPr>
            <w:r>
              <w:t>All sheeting used to enclose working areas, airlocks, transit area and shower facilities, shall be visually inspected at the start and end of each shift. Any repairs, if any shall be carried out before work commences.</w:t>
            </w:r>
          </w:p>
        </w:tc>
      </w:tr>
      <w:tr w:rsidR="002E183F" w14:paraId="57FFF541" w14:textId="77777777" w:rsidTr="0002217C">
        <w:tc>
          <w:tcPr>
            <w:tcW w:w="953" w:type="dxa"/>
            <w:tcBorders>
              <w:top w:val="nil"/>
              <w:left w:val="nil"/>
              <w:bottom w:val="nil"/>
              <w:right w:val="nil"/>
            </w:tcBorders>
          </w:tcPr>
          <w:p w14:paraId="486C9F4A" w14:textId="77777777" w:rsidR="002E183F" w:rsidRDefault="002E183F" w:rsidP="00101B80">
            <w:pPr>
              <w:jc w:val="both"/>
            </w:pPr>
            <w:r>
              <w:t>1.14.3</w:t>
            </w:r>
          </w:p>
        </w:tc>
        <w:tc>
          <w:tcPr>
            <w:tcW w:w="8170" w:type="dxa"/>
            <w:gridSpan w:val="5"/>
            <w:tcBorders>
              <w:top w:val="nil"/>
              <w:left w:val="nil"/>
              <w:bottom w:val="nil"/>
              <w:right w:val="nil"/>
            </w:tcBorders>
          </w:tcPr>
          <w:p w14:paraId="428734C3" w14:textId="69F46803" w:rsidR="002E183F" w:rsidRDefault="002E183F" w:rsidP="0002217C">
            <w:pPr>
              <w:jc w:val="both"/>
            </w:pPr>
            <w:r>
              <w:t>Negative pressure/air movers shall be provided by the Asbestos Works “Term Contractor”. The type and number shall be appropriate for the scope of works.</w:t>
            </w:r>
          </w:p>
        </w:tc>
      </w:tr>
      <w:tr w:rsidR="002E183F" w14:paraId="735CB8BD" w14:textId="77777777" w:rsidTr="0002217C">
        <w:tc>
          <w:tcPr>
            <w:tcW w:w="953" w:type="dxa"/>
            <w:tcBorders>
              <w:top w:val="nil"/>
              <w:left w:val="nil"/>
              <w:bottom w:val="nil"/>
              <w:right w:val="nil"/>
            </w:tcBorders>
          </w:tcPr>
          <w:p w14:paraId="1170A558" w14:textId="77777777" w:rsidR="002E183F" w:rsidRDefault="002E183F" w:rsidP="00101B80">
            <w:pPr>
              <w:jc w:val="both"/>
            </w:pPr>
            <w:r>
              <w:t>1.14.4</w:t>
            </w:r>
          </w:p>
        </w:tc>
        <w:tc>
          <w:tcPr>
            <w:tcW w:w="8170" w:type="dxa"/>
            <w:gridSpan w:val="5"/>
            <w:tcBorders>
              <w:top w:val="nil"/>
              <w:left w:val="nil"/>
              <w:bottom w:val="nil"/>
              <w:right w:val="nil"/>
            </w:tcBorders>
          </w:tcPr>
          <w:p w14:paraId="2983D592" w14:textId="77777777" w:rsidR="002E183F" w:rsidRDefault="002E183F" w:rsidP="00101B80">
            <w:pPr>
              <w:jc w:val="both"/>
            </w:pPr>
            <w:r>
              <w:t>The Asbestos Works “Term Contractor” shall ensure that pre filters on air extraction equipment are changed at least once per shift and contaminated filters disposed of as for asbestos waste.</w:t>
            </w:r>
          </w:p>
          <w:p w14:paraId="41A50925" w14:textId="77777777" w:rsidR="002E183F" w:rsidRDefault="002E183F" w:rsidP="00101B80">
            <w:pPr>
              <w:jc w:val="both"/>
            </w:pPr>
          </w:p>
        </w:tc>
      </w:tr>
      <w:tr w:rsidR="002E183F" w14:paraId="32071396" w14:textId="77777777" w:rsidTr="0002217C">
        <w:tc>
          <w:tcPr>
            <w:tcW w:w="953" w:type="dxa"/>
            <w:tcBorders>
              <w:top w:val="nil"/>
              <w:left w:val="nil"/>
              <w:bottom w:val="nil"/>
              <w:right w:val="nil"/>
            </w:tcBorders>
          </w:tcPr>
          <w:p w14:paraId="472824DE" w14:textId="77777777" w:rsidR="002E183F" w:rsidRDefault="002E183F" w:rsidP="00101B80">
            <w:pPr>
              <w:jc w:val="both"/>
            </w:pPr>
            <w:r>
              <w:lastRenderedPageBreak/>
              <w:t>1.14.5</w:t>
            </w:r>
          </w:p>
        </w:tc>
        <w:tc>
          <w:tcPr>
            <w:tcW w:w="8170" w:type="dxa"/>
            <w:gridSpan w:val="5"/>
            <w:tcBorders>
              <w:top w:val="nil"/>
              <w:left w:val="nil"/>
              <w:bottom w:val="nil"/>
              <w:right w:val="nil"/>
            </w:tcBorders>
          </w:tcPr>
          <w:p w14:paraId="31E82603" w14:textId="4D4A7199" w:rsidR="002E183F" w:rsidRDefault="002E183F" w:rsidP="009F6061">
            <w:pPr>
              <w:jc w:val="both"/>
            </w:pPr>
            <w:r>
              <w:t>No plant or equipment shall be removed from the work area until it has been cleaned within the work area and again within the inner airlock.</w:t>
            </w:r>
          </w:p>
        </w:tc>
      </w:tr>
      <w:tr w:rsidR="002E183F" w14:paraId="6F249AD7" w14:textId="77777777" w:rsidTr="0002217C">
        <w:tc>
          <w:tcPr>
            <w:tcW w:w="953" w:type="dxa"/>
            <w:tcBorders>
              <w:top w:val="nil"/>
              <w:left w:val="nil"/>
              <w:bottom w:val="nil"/>
              <w:right w:val="nil"/>
            </w:tcBorders>
          </w:tcPr>
          <w:p w14:paraId="54873ACE" w14:textId="77777777" w:rsidR="002E183F" w:rsidRDefault="002E183F" w:rsidP="00101B80">
            <w:pPr>
              <w:jc w:val="both"/>
            </w:pPr>
            <w:r>
              <w:t>1.14.6</w:t>
            </w:r>
          </w:p>
        </w:tc>
        <w:tc>
          <w:tcPr>
            <w:tcW w:w="8170" w:type="dxa"/>
            <w:gridSpan w:val="5"/>
            <w:tcBorders>
              <w:top w:val="nil"/>
              <w:left w:val="nil"/>
              <w:bottom w:val="nil"/>
              <w:right w:val="nil"/>
            </w:tcBorders>
          </w:tcPr>
          <w:p w14:paraId="744DFE60" w14:textId="3BF4E5A8" w:rsidR="002E183F" w:rsidRDefault="002E183F" w:rsidP="009F6061">
            <w:pPr>
              <w:jc w:val="both"/>
            </w:pPr>
            <w:r>
              <w:t>The Asbestos Works “Term Contractor” shall nominate a person to be responsible for carrying out tests and inspection of sheeting, plant and equipment and keeping accurate records of dates and result of tests which shall be available for inspection by “The Asbestos Consultant/Project Manager” and/or HSE Inspectorate. Such tests shall be at intervals recommended by manufacturers/suppliers or as required by “The Asbestos Consultant/Project Manager”/Asbestos Consultant.</w:t>
            </w:r>
          </w:p>
        </w:tc>
      </w:tr>
      <w:tr w:rsidR="002E183F" w14:paraId="2FFC4603" w14:textId="77777777" w:rsidTr="0002217C">
        <w:tc>
          <w:tcPr>
            <w:tcW w:w="953" w:type="dxa"/>
            <w:tcBorders>
              <w:top w:val="nil"/>
              <w:left w:val="nil"/>
              <w:bottom w:val="nil"/>
              <w:right w:val="nil"/>
            </w:tcBorders>
          </w:tcPr>
          <w:p w14:paraId="6A550E95" w14:textId="77777777" w:rsidR="002E183F" w:rsidRDefault="002E183F" w:rsidP="00101B80">
            <w:pPr>
              <w:jc w:val="both"/>
            </w:pPr>
            <w:r>
              <w:t>1.14.7</w:t>
            </w:r>
          </w:p>
        </w:tc>
        <w:tc>
          <w:tcPr>
            <w:tcW w:w="8170" w:type="dxa"/>
            <w:gridSpan w:val="5"/>
            <w:tcBorders>
              <w:top w:val="nil"/>
              <w:left w:val="nil"/>
              <w:bottom w:val="nil"/>
              <w:right w:val="nil"/>
            </w:tcBorders>
          </w:tcPr>
          <w:p w14:paraId="6D1DEC39" w14:textId="3D1B2729" w:rsidR="002E183F" w:rsidRDefault="002E183F" w:rsidP="009F6061">
            <w:pPr>
              <w:jc w:val="both"/>
            </w:pPr>
            <w:r>
              <w:t>The Asbestos Works “Term Contractor” shall provide all necessary safe means of access and egress to and from the work area including ladders, scaffolding, mobile towers etc.</w:t>
            </w:r>
          </w:p>
        </w:tc>
      </w:tr>
      <w:tr w:rsidR="002E183F" w14:paraId="2B39E970" w14:textId="77777777" w:rsidTr="0002217C">
        <w:tc>
          <w:tcPr>
            <w:tcW w:w="953" w:type="dxa"/>
            <w:tcBorders>
              <w:top w:val="nil"/>
              <w:left w:val="nil"/>
              <w:bottom w:val="nil"/>
              <w:right w:val="nil"/>
            </w:tcBorders>
          </w:tcPr>
          <w:p w14:paraId="7C16ABF1" w14:textId="77777777" w:rsidR="002E183F" w:rsidRDefault="002E183F" w:rsidP="00101B80">
            <w:pPr>
              <w:jc w:val="both"/>
              <w:rPr>
                <w:b/>
              </w:rPr>
            </w:pPr>
            <w:r>
              <w:rPr>
                <w:b/>
              </w:rPr>
              <w:t>1.15</w:t>
            </w:r>
          </w:p>
        </w:tc>
        <w:tc>
          <w:tcPr>
            <w:tcW w:w="8170" w:type="dxa"/>
            <w:gridSpan w:val="5"/>
            <w:tcBorders>
              <w:top w:val="nil"/>
              <w:left w:val="nil"/>
              <w:bottom w:val="nil"/>
              <w:right w:val="nil"/>
            </w:tcBorders>
          </w:tcPr>
          <w:p w14:paraId="023E4DC3" w14:textId="55BA3486" w:rsidR="002E183F" w:rsidRPr="009F6061" w:rsidRDefault="002E183F" w:rsidP="009F6061">
            <w:pPr>
              <w:jc w:val="both"/>
              <w:rPr>
                <w:b/>
                <w:u w:val="single"/>
              </w:rPr>
            </w:pPr>
            <w:r>
              <w:rPr>
                <w:b/>
                <w:u w:val="single"/>
              </w:rPr>
              <w:t>Notices</w:t>
            </w:r>
          </w:p>
        </w:tc>
      </w:tr>
      <w:tr w:rsidR="002E183F" w14:paraId="4B7B5E8E" w14:textId="77777777" w:rsidTr="0002217C">
        <w:tc>
          <w:tcPr>
            <w:tcW w:w="953" w:type="dxa"/>
            <w:tcBorders>
              <w:top w:val="nil"/>
              <w:left w:val="nil"/>
              <w:bottom w:val="nil"/>
              <w:right w:val="nil"/>
            </w:tcBorders>
          </w:tcPr>
          <w:p w14:paraId="67BD3EFC" w14:textId="77777777" w:rsidR="002E183F" w:rsidRDefault="002E183F" w:rsidP="00101B80">
            <w:pPr>
              <w:jc w:val="both"/>
            </w:pPr>
            <w:r>
              <w:t>1.15.1</w:t>
            </w:r>
          </w:p>
        </w:tc>
        <w:tc>
          <w:tcPr>
            <w:tcW w:w="8170" w:type="dxa"/>
            <w:gridSpan w:val="5"/>
            <w:tcBorders>
              <w:top w:val="nil"/>
              <w:left w:val="nil"/>
              <w:bottom w:val="nil"/>
              <w:right w:val="nil"/>
            </w:tcBorders>
          </w:tcPr>
          <w:p w14:paraId="7010B1A1" w14:textId="637DD058" w:rsidR="002E183F" w:rsidRDefault="002E183F" w:rsidP="009F6061">
            <w:pPr>
              <w:jc w:val="both"/>
            </w:pPr>
            <w:r>
              <w:t>A copy of all Notices required under any act or Regulation, including:</w:t>
            </w:r>
          </w:p>
        </w:tc>
      </w:tr>
      <w:tr w:rsidR="002E183F" w14:paraId="583D72DE" w14:textId="77777777" w:rsidTr="0002217C">
        <w:tc>
          <w:tcPr>
            <w:tcW w:w="953" w:type="dxa"/>
            <w:tcBorders>
              <w:top w:val="nil"/>
              <w:left w:val="nil"/>
              <w:bottom w:val="nil"/>
              <w:right w:val="nil"/>
            </w:tcBorders>
          </w:tcPr>
          <w:p w14:paraId="56E74B2C" w14:textId="77777777" w:rsidR="002E183F" w:rsidRDefault="002E183F" w:rsidP="00101B80">
            <w:pPr>
              <w:jc w:val="both"/>
            </w:pPr>
          </w:p>
        </w:tc>
        <w:tc>
          <w:tcPr>
            <w:tcW w:w="606" w:type="dxa"/>
            <w:tcBorders>
              <w:top w:val="nil"/>
              <w:left w:val="nil"/>
              <w:bottom w:val="nil"/>
              <w:right w:val="nil"/>
            </w:tcBorders>
          </w:tcPr>
          <w:p w14:paraId="023BABCF" w14:textId="77777777" w:rsidR="002E183F" w:rsidRDefault="002E183F" w:rsidP="00101B80">
            <w:pPr>
              <w:jc w:val="both"/>
            </w:pPr>
            <w:r>
              <w:t>a.</w:t>
            </w:r>
          </w:p>
        </w:tc>
        <w:tc>
          <w:tcPr>
            <w:tcW w:w="7564" w:type="dxa"/>
            <w:gridSpan w:val="4"/>
            <w:tcBorders>
              <w:top w:val="nil"/>
              <w:left w:val="nil"/>
              <w:bottom w:val="nil"/>
              <w:right w:val="nil"/>
            </w:tcBorders>
          </w:tcPr>
          <w:p w14:paraId="463AC8FD" w14:textId="77777777" w:rsidR="002E183F" w:rsidRDefault="002E183F" w:rsidP="00101B80">
            <w:pPr>
              <w:jc w:val="both"/>
            </w:pPr>
            <w:r>
              <w:t>Plan of Work and Risk Assessments</w:t>
            </w:r>
          </w:p>
        </w:tc>
      </w:tr>
      <w:tr w:rsidR="002E183F" w14:paraId="2307A0C1" w14:textId="77777777" w:rsidTr="0002217C">
        <w:tc>
          <w:tcPr>
            <w:tcW w:w="953" w:type="dxa"/>
            <w:tcBorders>
              <w:top w:val="nil"/>
              <w:left w:val="nil"/>
              <w:bottom w:val="nil"/>
              <w:right w:val="nil"/>
            </w:tcBorders>
          </w:tcPr>
          <w:p w14:paraId="486CA124" w14:textId="77777777" w:rsidR="002E183F" w:rsidRDefault="002E183F" w:rsidP="00101B80">
            <w:pPr>
              <w:jc w:val="both"/>
            </w:pPr>
          </w:p>
        </w:tc>
        <w:tc>
          <w:tcPr>
            <w:tcW w:w="606" w:type="dxa"/>
            <w:tcBorders>
              <w:top w:val="nil"/>
              <w:left w:val="nil"/>
              <w:bottom w:val="nil"/>
              <w:right w:val="nil"/>
            </w:tcBorders>
          </w:tcPr>
          <w:p w14:paraId="0A6EAA8A" w14:textId="77777777" w:rsidR="002E183F" w:rsidRDefault="002E183F" w:rsidP="00101B80">
            <w:pPr>
              <w:jc w:val="both"/>
            </w:pPr>
            <w:r>
              <w:t>b.</w:t>
            </w:r>
          </w:p>
        </w:tc>
        <w:tc>
          <w:tcPr>
            <w:tcW w:w="7564" w:type="dxa"/>
            <w:gridSpan w:val="4"/>
            <w:tcBorders>
              <w:top w:val="nil"/>
              <w:left w:val="nil"/>
              <w:bottom w:val="nil"/>
              <w:right w:val="nil"/>
            </w:tcBorders>
          </w:tcPr>
          <w:p w14:paraId="5291160C" w14:textId="77777777" w:rsidR="002E183F" w:rsidRDefault="002E183F" w:rsidP="00101B80">
            <w:pPr>
              <w:jc w:val="both"/>
            </w:pPr>
            <w:r>
              <w:t>Disposal of Waste etc.</w:t>
            </w:r>
          </w:p>
        </w:tc>
      </w:tr>
      <w:tr w:rsidR="002E183F" w14:paraId="039E0E3C" w14:textId="77777777" w:rsidTr="0002217C">
        <w:tc>
          <w:tcPr>
            <w:tcW w:w="953" w:type="dxa"/>
            <w:tcBorders>
              <w:top w:val="nil"/>
              <w:left w:val="nil"/>
              <w:bottom w:val="nil"/>
              <w:right w:val="nil"/>
            </w:tcBorders>
          </w:tcPr>
          <w:p w14:paraId="76AED025" w14:textId="77777777" w:rsidR="002E183F" w:rsidRDefault="002E183F" w:rsidP="00101B80">
            <w:pPr>
              <w:jc w:val="both"/>
            </w:pPr>
          </w:p>
        </w:tc>
        <w:tc>
          <w:tcPr>
            <w:tcW w:w="606" w:type="dxa"/>
            <w:tcBorders>
              <w:top w:val="nil"/>
              <w:left w:val="nil"/>
              <w:bottom w:val="nil"/>
              <w:right w:val="nil"/>
            </w:tcBorders>
          </w:tcPr>
          <w:p w14:paraId="2B7418F3" w14:textId="77777777" w:rsidR="002E183F" w:rsidRDefault="002E183F" w:rsidP="00101B80">
            <w:pPr>
              <w:jc w:val="both"/>
            </w:pPr>
            <w:r>
              <w:t>c.</w:t>
            </w:r>
          </w:p>
        </w:tc>
        <w:tc>
          <w:tcPr>
            <w:tcW w:w="7564" w:type="dxa"/>
            <w:gridSpan w:val="4"/>
            <w:tcBorders>
              <w:top w:val="nil"/>
              <w:left w:val="nil"/>
              <w:bottom w:val="nil"/>
              <w:right w:val="nil"/>
            </w:tcBorders>
          </w:tcPr>
          <w:p w14:paraId="1FEDDF59" w14:textId="77777777" w:rsidR="002E183F" w:rsidRDefault="002E183F" w:rsidP="00101B80">
            <w:pPr>
              <w:jc w:val="both"/>
            </w:pPr>
            <w:r>
              <w:t>Names and details of Asbestos Works “Contractors”.</w:t>
            </w:r>
          </w:p>
        </w:tc>
      </w:tr>
      <w:tr w:rsidR="002E183F" w14:paraId="6B5ECBDD" w14:textId="77777777" w:rsidTr="0002217C">
        <w:tc>
          <w:tcPr>
            <w:tcW w:w="953" w:type="dxa"/>
            <w:tcBorders>
              <w:top w:val="nil"/>
              <w:left w:val="nil"/>
              <w:bottom w:val="nil"/>
              <w:right w:val="nil"/>
            </w:tcBorders>
          </w:tcPr>
          <w:p w14:paraId="6194D06A" w14:textId="77777777" w:rsidR="002E183F" w:rsidRDefault="002E183F" w:rsidP="00101B80">
            <w:pPr>
              <w:jc w:val="both"/>
            </w:pPr>
          </w:p>
        </w:tc>
        <w:tc>
          <w:tcPr>
            <w:tcW w:w="606" w:type="dxa"/>
            <w:tcBorders>
              <w:top w:val="nil"/>
              <w:left w:val="nil"/>
              <w:bottom w:val="nil"/>
              <w:right w:val="nil"/>
            </w:tcBorders>
          </w:tcPr>
          <w:p w14:paraId="250C4A53" w14:textId="77777777" w:rsidR="002E183F" w:rsidRDefault="002E183F" w:rsidP="00101B80">
            <w:pPr>
              <w:jc w:val="both"/>
            </w:pPr>
            <w:r>
              <w:t>d.</w:t>
            </w:r>
          </w:p>
        </w:tc>
        <w:tc>
          <w:tcPr>
            <w:tcW w:w="7564" w:type="dxa"/>
            <w:gridSpan w:val="4"/>
            <w:tcBorders>
              <w:top w:val="nil"/>
              <w:left w:val="nil"/>
              <w:bottom w:val="nil"/>
              <w:right w:val="nil"/>
            </w:tcBorders>
          </w:tcPr>
          <w:p w14:paraId="12D408B5" w14:textId="6CAEADBC" w:rsidR="002E183F" w:rsidRDefault="002E183F" w:rsidP="009F6061">
            <w:pPr>
              <w:jc w:val="both"/>
            </w:pPr>
            <w:r>
              <w:t>Notification to HSE.</w:t>
            </w:r>
          </w:p>
        </w:tc>
      </w:tr>
      <w:tr w:rsidR="002E183F" w14:paraId="325AAAC9" w14:textId="77777777" w:rsidTr="0002217C">
        <w:tc>
          <w:tcPr>
            <w:tcW w:w="953" w:type="dxa"/>
            <w:tcBorders>
              <w:top w:val="nil"/>
              <w:left w:val="nil"/>
              <w:bottom w:val="nil"/>
              <w:right w:val="nil"/>
            </w:tcBorders>
          </w:tcPr>
          <w:p w14:paraId="2EBFBB65" w14:textId="77777777" w:rsidR="002E183F" w:rsidRDefault="002E183F" w:rsidP="00101B80">
            <w:pPr>
              <w:jc w:val="both"/>
            </w:pPr>
          </w:p>
        </w:tc>
        <w:tc>
          <w:tcPr>
            <w:tcW w:w="8170" w:type="dxa"/>
            <w:gridSpan w:val="5"/>
            <w:tcBorders>
              <w:top w:val="nil"/>
              <w:left w:val="nil"/>
              <w:bottom w:val="nil"/>
              <w:right w:val="nil"/>
            </w:tcBorders>
          </w:tcPr>
          <w:p w14:paraId="631B88C4" w14:textId="044C0979" w:rsidR="002E183F" w:rsidRDefault="002E183F" w:rsidP="009F6061">
            <w:pPr>
              <w:jc w:val="both"/>
            </w:pPr>
            <w:r>
              <w:t>Shall be submitted by the Asbestos Works “Term Contractor” to the Client’s Representative and the Health and Safety Inspectorate.</w:t>
            </w:r>
          </w:p>
        </w:tc>
      </w:tr>
      <w:tr w:rsidR="002E183F" w14:paraId="3FAA93A6" w14:textId="77777777" w:rsidTr="0002217C">
        <w:tc>
          <w:tcPr>
            <w:tcW w:w="953" w:type="dxa"/>
            <w:tcBorders>
              <w:top w:val="nil"/>
              <w:left w:val="nil"/>
              <w:bottom w:val="nil"/>
              <w:right w:val="nil"/>
            </w:tcBorders>
          </w:tcPr>
          <w:p w14:paraId="5B56A3DB" w14:textId="77777777" w:rsidR="002E183F" w:rsidRDefault="002E183F" w:rsidP="00101B80">
            <w:pPr>
              <w:jc w:val="both"/>
              <w:rPr>
                <w:b/>
              </w:rPr>
            </w:pPr>
            <w:r>
              <w:rPr>
                <w:b/>
              </w:rPr>
              <w:t>1.16</w:t>
            </w:r>
          </w:p>
        </w:tc>
        <w:tc>
          <w:tcPr>
            <w:tcW w:w="8170" w:type="dxa"/>
            <w:gridSpan w:val="5"/>
            <w:tcBorders>
              <w:top w:val="nil"/>
              <w:left w:val="nil"/>
              <w:bottom w:val="nil"/>
              <w:right w:val="nil"/>
            </w:tcBorders>
          </w:tcPr>
          <w:p w14:paraId="0C94B32E" w14:textId="74142A51" w:rsidR="002E183F" w:rsidRPr="009F6061" w:rsidRDefault="002E183F" w:rsidP="009F6061">
            <w:pPr>
              <w:jc w:val="both"/>
              <w:rPr>
                <w:b/>
                <w:u w:val="single"/>
              </w:rPr>
            </w:pPr>
            <w:r>
              <w:rPr>
                <w:b/>
                <w:u w:val="single"/>
              </w:rPr>
              <w:t>Licences, Insurances, Medical Certificates, Training Records, Face Fit Test &amp; Equipment Records</w:t>
            </w:r>
          </w:p>
        </w:tc>
      </w:tr>
      <w:tr w:rsidR="002E183F" w14:paraId="41EB060F" w14:textId="77777777" w:rsidTr="0002217C">
        <w:tc>
          <w:tcPr>
            <w:tcW w:w="953" w:type="dxa"/>
            <w:tcBorders>
              <w:top w:val="nil"/>
              <w:left w:val="nil"/>
              <w:bottom w:val="nil"/>
              <w:right w:val="nil"/>
            </w:tcBorders>
          </w:tcPr>
          <w:p w14:paraId="0DEF1A07" w14:textId="77777777" w:rsidR="002E183F" w:rsidRDefault="002E183F" w:rsidP="00101B80">
            <w:pPr>
              <w:jc w:val="both"/>
            </w:pPr>
            <w:r>
              <w:t>1.16.1</w:t>
            </w:r>
          </w:p>
        </w:tc>
        <w:tc>
          <w:tcPr>
            <w:tcW w:w="8170" w:type="dxa"/>
            <w:gridSpan w:val="5"/>
            <w:tcBorders>
              <w:top w:val="nil"/>
              <w:left w:val="nil"/>
              <w:bottom w:val="nil"/>
              <w:right w:val="nil"/>
            </w:tcBorders>
          </w:tcPr>
          <w:p w14:paraId="5987984F" w14:textId="44A84A94" w:rsidR="002E183F" w:rsidRDefault="002E183F" w:rsidP="009F6061">
            <w:pPr>
              <w:jc w:val="both"/>
            </w:pPr>
            <w:r>
              <w:t>Copies of current licences, insurances, medical certificates, equipment records, face fit test and training records for all employees shall be submitted prior to the commencement of any works by the Asbestos Works “Term Contractor” to the Client’s Representative and the Health &amp; Safety Inspectorate.</w:t>
            </w:r>
          </w:p>
        </w:tc>
      </w:tr>
      <w:tr w:rsidR="002E183F" w14:paraId="6E7A04B0" w14:textId="77777777" w:rsidTr="0002217C">
        <w:tc>
          <w:tcPr>
            <w:tcW w:w="953" w:type="dxa"/>
            <w:tcBorders>
              <w:top w:val="nil"/>
              <w:left w:val="nil"/>
              <w:bottom w:val="nil"/>
              <w:right w:val="nil"/>
            </w:tcBorders>
          </w:tcPr>
          <w:p w14:paraId="705454D9" w14:textId="77777777" w:rsidR="002E183F" w:rsidRDefault="002E183F" w:rsidP="00101B80">
            <w:pPr>
              <w:jc w:val="both"/>
              <w:rPr>
                <w:b/>
              </w:rPr>
            </w:pPr>
            <w:r>
              <w:rPr>
                <w:b/>
              </w:rPr>
              <w:t>1.17</w:t>
            </w:r>
          </w:p>
        </w:tc>
        <w:tc>
          <w:tcPr>
            <w:tcW w:w="8170" w:type="dxa"/>
            <w:gridSpan w:val="5"/>
            <w:tcBorders>
              <w:top w:val="nil"/>
              <w:left w:val="nil"/>
              <w:bottom w:val="nil"/>
              <w:right w:val="nil"/>
            </w:tcBorders>
          </w:tcPr>
          <w:p w14:paraId="5AA10642" w14:textId="0741F200" w:rsidR="002E183F" w:rsidRDefault="002E183F" w:rsidP="009F6061">
            <w:pPr>
              <w:jc w:val="both"/>
            </w:pPr>
            <w:r>
              <w:rPr>
                <w:b/>
                <w:u w:val="single"/>
              </w:rPr>
              <w:t>Programme, Supporting Documentation</w:t>
            </w:r>
            <w:r>
              <w:t xml:space="preserve"> </w:t>
            </w:r>
          </w:p>
        </w:tc>
      </w:tr>
      <w:tr w:rsidR="002E183F" w14:paraId="4F830D9D" w14:textId="77777777" w:rsidTr="0002217C">
        <w:tc>
          <w:tcPr>
            <w:tcW w:w="953" w:type="dxa"/>
            <w:tcBorders>
              <w:top w:val="nil"/>
              <w:left w:val="nil"/>
              <w:bottom w:val="nil"/>
              <w:right w:val="nil"/>
            </w:tcBorders>
          </w:tcPr>
          <w:p w14:paraId="5A12D7A9" w14:textId="77777777" w:rsidR="002E183F" w:rsidRDefault="002E183F" w:rsidP="00101B80">
            <w:pPr>
              <w:jc w:val="both"/>
            </w:pPr>
            <w:r>
              <w:t>1.17.1</w:t>
            </w:r>
          </w:p>
        </w:tc>
        <w:tc>
          <w:tcPr>
            <w:tcW w:w="8170" w:type="dxa"/>
            <w:gridSpan w:val="5"/>
            <w:tcBorders>
              <w:top w:val="nil"/>
              <w:left w:val="nil"/>
              <w:bottom w:val="nil"/>
              <w:right w:val="nil"/>
            </w:tcBorders>
          </w:tcPr>
          <w:p w14:paraId="2F0AE1BE" w14:textId="07EDA280" w:rsidR="002E183F" w:rsidRDefault="002E183F" w:rsidP="009F6061">
            <w:pPr>
              <w:jc w:val="both"/>
            </w:pPr>
            <w:r>
              <w:t>The Asbestos Works “Term Contractor” shall provide, in addition to the programme chart for the work, the following:</w:t>
            </w:r>
          </w:p>
        </w:tc>
      </w:tr>
      <w:tr w:rsidR="002E183F" w14:paraId="10D8834E" w14:textId="77777777" w:rsidTr="0002217C">
        <w:tc>
          <w:tcPr>
            <w:tcW w:w="953" w:type="dxa"/>
            <w:tcBorders>
              <w:top w:val="nil"/>
              <w:left w:val="nil"/>
              <w:bottom w:val="nil"/>
              <w:right w:val="nil"/>
            </w:tcBorders>
          </w:tcPr>
          <w:p w14:paraId="71AE26D6" w14:textId="77777777" w:rsidR="002E183F" w:rsidRDefault="002E183F" w:rsidP="00101B80">
            <w:pPr>
              <w:jc w:val="both"/>
            </w:pPr>
          </w:p>
        </w:tc>
        <w:tc>
          <w:tcPr>
            <w:tcW w:w="658" w:type="dxa"/>
            <w:gridSpan w:val="2"/>
            <w:tcBorders>
              <w:top w:val="nil"/>
              <w:left w:val="nil"/>
              <w:bottom w:val="nil"/>
              <w:right w:val="nil"/>
            </w:tcBorders>
          </w:tcPr>
          <w:p w14:paraId="4114C1AC" w14:textId="77777777" w:rsidR="002E183F" w:rsidRDefault="002E183F" w:rsidP="00101B80">
            <w:pPr>
              <w:jc w:val="both"/>
            </w:pPr>
            <w:r>
              <w:t>a.</w:t>
            </w:r>
          </w:p>
        </w:tc>
        <w:tc>
          <w:tcPr>
            <w:tcW w:w="7512" w:type="dxa"/>
            <w:gridSpan w:val="3"/>
            <w:tcBorders>
              <w:top w:val="nil"/>
              <w:left w:val="nil"/>
              <w:bottom w:val="nil"/>
              <w:right w:val="nil"/>
            </w:tcBorders>
          </w:tcPr>
          <w:p w14:paraId="20FFCFED" w14:textId="427FBA54" w:rsidR="002E183F" w:rsidRDefault="002E183F" w:rsidP="009F6061">
            <w:pPr>
              <w:jc w:val="both"/>
            </w:pPr>
            <w:r>
              <w:t>Plan of Work/Method Statement.</w:t>
            </w:r>
          </w:p>
        </w:tc>
      </w:tr>
      <w:tr w:rsidR="002E183F" w14:paraId="7AB6D237" w14:textId="77777777" w:rsidTr="0002217C">
        <w:tc>
          <w:tcPr>
            <w:tcW w:w="953" w:type="dxa"/>
            <w:tcBorders>
              <w:top w:val="nil"/>
              <w:left w:val="nil"/>
              <w:bottom w:val="nil"/>
              <w:right w:val="nil"/>
            </w:tcBorders>
          </w:tcPr>
          <w:p w14:paraId="5D31F065" w14:textId="77777777" w:rsidR="002E183F" w:rsidRDefault="002E183F" w:rsidP="00101B80">
            <w:pPr>
              <w:jc w:val="both"/>
            </w:pPr>
          </w:p>
        </w:tc>
        <w:tc>
          <w:tcPr>
            <w:tcW w:w="658" w:type="dxa"/>
            <w:gridSpan w:val="2"/>
            <w:tcBorders>
              <w:top w:val="nil"/>
              <w:left w:val="nil"/>
              <w:bottom w:val="nil"/>
              <w:right w:val="nil"/>
            </w:tcBorders>
          </w:tcPr>
          <w:p w14:paraId="5FE04136" w14:textId="77777777" w:rsidR="002E183F" w:rsidRDefault="002E183F" w:rsidP="00101B80">
            <w:pPr>
              <w:jc w:val="both"/>
            </w:pPr>
            <w:r>
              <w:t>b.</w:t>
            </w:r>
          </w:p>
        </w:tc>
        <w:tc>
          <w:tcPr>
            <w:tcW w:w="7512" w:type="dxa"/>
            <w:gridSpan w:val="3"/>
            <w:tcBorders>
              <w:top w:val="nil"/>
              <w:left w:val="nil"/>
              <w:bottom w:val="nil"/>
              <w:right w:val="nil"/>
            </w:tcBorders>
          </w:tcPr>
          <w:p w14:paraId="631A157A" w14:textId="391BFA57" w:rsidR="002E183F" w:rsidRDefault="002E183F" w:rsidP="009F6061">
            <w:pPr>
              <w:jc w:val="both"/>
            </w:pPr>
            <w:r>
              <w:t>His proposals for the organisation and execution of the works.</w:t>
            </w:r>
          </w:p>
        </w:tc>
      </w:tr>
      <w:tr w:rsidR="002E183F" w14:paraId="1A55965D" w14:textId="77777777" w:rsidTr="0002217C">
        <w:tc>
          <w:tcPr>
            <w:tcW w:w="953" w:type="dxa"/>
            <w:tcBorders>
              <w:top w:val="nil"/>
              <w:left w:val="nil"/>
              <w:bottom w:val="nil"/>
              <w:right w:val="nil"/>
            </w:tcBorders>
          </w:tcPr>
          <w:p w14:paraId="52AB9392" w14:textId="77777777" w:rsidR="002E183F" w:rsidRDefault="002E183F" w:rsidP="00101B80">
            <w:pPr>
              <w:jc w:val="both"/>
            </w:pPr>
          </w:p>
        </w:tc>
        <w:tc>
          <w:tcPr>
            <w:tcW w:w="658" w:type="dxa"/>
            <w:gridSpan w:val="2"/>
            <w:tcBorders>
              <w:top w:val="nil"/>
              <w:left w:val="nil"/>
              <w:bottom w:val="nil"/>
              <w:right w:val="nil"/>
            </w:tcBorders>
          </w:tcPr>
          <w:p w14:paraId="1B49312B" w14:textId="77777777" w:rsidR="002E183F" w:rsidRDefault="002E183F" w:rsidP="00101B80">
            <w:pPr>
              <w:jc w:val="both"/>
            </w:pPr>
            <w:r>
              <w:t>c.</w:t>
            </w:r>
          </w:p>
        </w:tc>
        <w:tc>
          <w:tcPr>
            <w:tcW w:w="7512" w:type="dxa"/>
            <w:gridSpan w:val="3"/>
            <w:tcBorders>
              <w:top w:val="nil"/>
              <w:left w:val="nil"/>
              <w:bottom w:val="nil"/>
              <w:right w:val="nil"/>
            </w:tcBorders>
          </w:tcPr>
          <w:p w14:paraId="4C3EA53B" w14:textId="015F9C93" w:rsidR="002E183F" w:rsidRDefault="002E183F" w:rsidP="009F6061">
            <w:pPr>
              <w:jc w:val="both"/>
            </w:pPr>
            <w:r>
              <w:t>The commencement and completion dates and relationship between various activities.</w:t>
            </w:r>
          </w:p>
        </w:tc>
      </w:tr>
      <w:tr w:rsidR="002E183F" w14:paraId="3BDF09B0" w14:textId="77777777" w:rsidTr="0002217C">
        <w:tc>
          <w:tcPr>
            <w:tcW w:w="953" w:type="dxa"/>
            <w:tcBorders>
              <w:top w:val="nil"/>
              <w:left w:val="nil"/>
              <w:bottom w:val="nil"/>
              <w:right w:val="nil"/>
            </w:tcBorders>
          </w:tcPr>
          <w:p w14:paraId="60761DAA" w14:textId="77777777" w:rsidR="002E183F" w:rsidRDefault="002E183F" w:rsidP="00101B80">
            <w:pPr>
              <w:jc w:val="both"/>
            </w:pPr>
          </w:p>
        </w:tc>
        <w:tc>
          <w:tcPr>
            <w:tcW w:w="658" w:type="dxa"/>
            <w:gridSpan w:val="2"/>
            <w:tcBorders>
              <w:top w:val="nil"/>
              <w:left w:val="nil"/>
              <w:bottom w:val="nil"/>
              <w:right w:val="nil"/>
            </w:tcBorders>
          </w:tcPr>
          <w:p w14:paraId="2E5CDF39" w14:textId="77777777" w:rsidR="002E183F" w:rsidRDefault="002E183F" w:rsidP="00101B80">
            <w:pPr>
              <w:jc w:val="both"/>
            </w:pPr>
            <w:r>
              <w:t>d.</w:t>
            </w:r>
          </w:p>
        </w:tc>
        <w:tc>
          <w:tcPr>
            <w:tcW w:w="7512" w:type="dxa"/>
            <w:gridSpan w:val="3"/>
            <w:tcBorders>
              <w:top w:val="nil"/>
              <w:left w:val="nil"/>
              <w:bottom w:val="nil"/>
              <w:right w:val="nil"/>
            </w:tcBorders>
          </w:tcPr>
          <w:p w14:paraId="7262302C" w14:textId="4C065306" w:rsidR="002E183F" w:rsidRDefault="002E183F" w:rsidP="009F6061">
            <w:pPr>
              <w:jc w:val="both"/>
            </w:pPr>
            <w:r>
              <w:t>His manpower, materials and plant requirements and how he proposes to arrange for supply of same.</w:t>
            </w:r>
          </w:p>
        </w:tc>
      </w:tr>
      <w:tr w:rsidR="002E183F" w14:paraId="60A4AEDF" w14:textId="77777777" w:rsidTr="0002217C">
        <w:tc>
          <w:tcPr>
            <w:tcW w:w="953" w:type="dxa"/>
            <w:tcBorders>
              <w:top w:val="nil"/>
              <w:left w:val="nil"/>
              <w:bottom w:val="nil"/>
              <w:right w:val="nil"/>
            </w:tcBorders>
          </w:tcPr>
          <w:p w14:paraId="76836898" w14:textId="77777777" w:rsidR="002E183F" w:rsidRDefault="002E183F" w:rsidP="00101B80">
            <w:pPr>
              <w:jc w:val="both"/>
            </w:pPr>
          </w:p>
        </w:tc>
        <w:tc>
          <w:tcPr>
            <w:tcW w:w="658" w:type="dxa"/>
            <w:gridSpan w:val="2"/>
            <w:tcBorders>
              <w:top w:val="nil"/>
              <w:left w:val="nil"/>
              <w:bottom w:val="nil"/>
              <w:right w:val="nil"/>
            </w:tcBorders>
          </w:tcPr>
          <w:p w14:paraId="2A50903F" w14:textId="77777777" w:rsidR="002E183F" w:rsidRDefault="002E183F" w:rsidP="00101B80">
            <w:pPr>
              <w:jc w:val="both"/>
            </w:pPr>
            <w:r>
              <w:t>e.</w:t>
            </w:r>
          </w:p>
        </w:tc>
        <w:tc>
          <w:tcPr>
            <w:tcW w:w="7512" w:type="dxa"/>
            <w:gridSpan w:val="3"/>
            <w:tcBorders>
              <w:top w:val="nil"/>
              <w:left w:val="nil"/>
              <w:bottom w:val="nil"/>
              <w:right w:val="nil"/>
            </w:tcBorders>
          </w:tcPr>
          <w:p w14:paraId="63983135" w14:textId="29ABD9AF" w:rsidR="002E183F" w:rsidRDefault="002E183F" w:rsidP="009F6061">
            <w:pPr>
              <w:jc w:val="both"/>
            </w:pPr>
            <w:r>
              <w:t>Emergency Procedures.</w:t>
            </w:r>
          </w:p>
        </w:tc>
      </w:tr>
      <w:tr w:rsidR="002E183F" w14:paraId="272DD6C9" w14:textId="77777777" w:rsidTr="0002217C">
        <w:tc>
          <w:tcPr>
            <w:tcW w:w="953" w:type="dxa"/>
            <w:tcBorders>
              <w:top w:val="nil"/>
              <w:left w:val="nil"/>
              <w:bottom w:val="nil"/>
              <w:right w:val="nil"/>
            </w:tcBorders>
          </w:tcPr>
          <w:p w14:paraId="28D57B14" w14:textId="77777777" w:rsidR="002E183F" w:rsidRDefault="002E183F" w:rsidP="00101B80">
            <w:pPr>
              <w:jc w:val="both"/>
            </w:pPr>
          </w:p>
        </w:tc>
        <w:tc>
          <w:tcPr>
            <w:tcW w:w="658" w:type="dxa"/>
            <w:gridSpan w:val="2"/>
            <w:tcBorders>
              <w:top w:val="nil"/>
              <w:left w:val="nil"/>
              <w:bottom w:val="nil"/>
              <w:right w:val="nil"/>
            </w:tcBorders>
          </w:tcPr>
          <w:p w14:paraId="20DF6E7B" w14:textId="77777777" w:rsidR="002E183F" w:rsidRDefault="002E183F" w:rsidP="00101B80">
            <w:pPr>
              <w:jc w:val="both"/>
            </w:pPr>
            <w:r>
              <w:t>f.</w:t>
            </w:r>
          </w:p>
        </w:tc>
        <w:tc>
          <w:tcPr>
            <w:tcW w:w="7512" w:type="dxa"/>
            <w:gridSpan w:val="3"/>
            <w:tcBorders>
              <w:top w:val="nil"/>
              <w:left w:val="nil"/>
              <w:bottom w:val="nil"/>
              <w:right w:val="nil"/>
            </w:tcBorders>
          </w:tcPr>
          <w:p w14:paraId="6DE5E277" w14:textId="40CADEF9" w:rsidR="002E183F" w:rsidRDefault="002E183F" w:rsidP="009F6061">
            <w:pPr>
              <w:jc w:val="both"/>
            </w:pPr>
            <w:r>
              <w:t>Health and Safety Plan</w:t>
            </w:r>
          </w:p>
        </w:tc>
      </w:tr>
      <w:tr w:rsidR="002E183F" w14:paraId="4CFFD549" w14:textId="77777777" w:rsidTr="0002217C">
        <w:tc>
          <w:tcPr>
            <w:tcW w:w="953" w:type="dxa"/>
            <w:tcBorders>
              <w:top w:val="nil"/>
              <w:left w:val="nil"/>
              <w:bottom w:val="nil"/>
              <w:right w:val="nil"/>
            </w:tcBorders>
          </w:tcPr>
          <w:p w14:paraId="249591B2" w14:textId="77777777" w:rsidR="002E183F" w:rsidRDefault="002E183F" w:rsidP="00101B80">
            <w:pPr>
              <w:jc w:val="both"/>
            </w:pPr>
          </w:p>
        </w:tc>
        <w:tc>
          <w:tcPr>
            <w:tcW w:w="658" w:type="dxa"/>
            <w:gridSpan w:val="2"/>
            <w:tcBorders>
              <w:top w:val="nil"/>
              <w:left w:val="nil"/>
              <w:bottom w:val="nil"/>
              <w:right w:val="nil"/>
            </w:tcBorders>
          </w:tcPr>
          <w:p w14:paraId="190327BE" w14:textId="77777777" w:rsidR="002E183F" w:rsidRDefault="002E183F" w:rsidP="00101B80">
            <w:pPr>
              <w:jc w:val="both"/>
            </w:pPr>
            <w:r>
              <w:t>g.</w:t>
            </w:r>
          </w:p>
        </w:tc>
        <w:tc>
          <w:tcPr>
            <w:tcW w:w="7512" w:type="dxa"/>
            <w:gridSpan w:val="3"/>
            <w:tcBorders>
              <w:top w:val="nil"/>
              <w:left w:val="nil"/>
              <w:bottom w:val="nil"/>
              <w:right w:val="nil"/>
            </w:tcBorders>
          </w:tcPr>
          <w:p w14:paraId="276E4954" w14:textId="41D8CC7A" w:rsidR="002E183F" w:rsidRDefault="002E183F" w:rsidP="009F6061">
            <w:pPr>
              <w:jc w:val="both"/>
            </w:pPr>
            <w:r>
              <w:t>Risk Assessment</w:t>
            </w:r>
          </w:p>
        </w:tc>
      </w:tr>
      <w:tr w:rsidR="002E183F" w14:paraId="44FB2910" w14:textId="77777777" w:rsidTr="0002217C">
        <w:tc>
          <w:tcPr>
            <w:tcW w:w="953" w:type="dxa"/>
            <w:tcBorders>
              <w:top w:val="nil"/>
              <w:left w:val="nil"/>
              <w:bottom w:val="nil"/>
              <w:right w:val="nil"/>
            </w:tcBorders>
          </w:tcPr>
          <w:p w14:paraId="0DA62D16" w14:textId="77777777" w:rsidR="002E183F" w:rsidRDefault="002E183F" w:rsidP="00101B80">
            <w:pPr>
              <w:jc w:val="both"/>
            </w:pPr>
            <w:r>
              <w:lastRenderedPageBreak/>
              <w:t>1.17.2</w:t>
            </w:r>
          </w:p>
        </w:tc>
        <w:tc>
          <w:tcPr>
            <w:tcW w:w="8170" w:type="dxa"/>
            <w:gridSpan w:val="5"/>
            <w:tcBorders>
              <w:top w:val="nil"/>
              <w:left w:val="nil"/>
              <w:bottom w:val="nil"/>
              <w:right w:val="nil"/>
            </w:tcBorders>
          </w:tcPr>
          <w:p w14:paraId="49470798" w14:textId="07851C20" w:rsidR="002E183F" w:rsidRDefault="002E183F" w:rsidP="009F6061">
            <w:pPr>
              <w:jc w:val="both"/>
            </w:pPr>
            <w:r w:rsidRPr="005C70E4">
              <w:t xml:space="preserve">The Asbestos Works “Term </w:t>
            </w:r>
            <w:r>
              <w:t>Contractor” shall submit one copy</w:t>
            </w:r>
            <w:r w:rsidRPr="005C70E4">
              <w:t xml:space="preserve"> of the Method Statement and programme to “The Asb</w:t>
            </w:r>
            <w:r>
              <w:t>estos Consultant/RO”</w:t>
            </w:r>
            <w:r w:rsidRPr="005C70E4">
              <w:t>.</w:t>
            </w:r>
            <w:r>
              <w:t xml:space="preserve"> And one copy </w:t>
            </w:r>
            <w:r w:rsidRPr="005C70E4">
              <w:t xml:space="preserve">shall </w:t>
            </w:r>
            <w:r>
              <w:t>be kept on</w:t>
            </w:r>
            <w:r w:rsidRPr="005C70E4">
              <w:t xml:space="preserve"> site</w:t>
            </w:r>
          </w:p>
        </w:tc>
      </w:tr>
      <w:tr w:rsidR="002E183F" w14:paraId="685E890D" w14:textId="77777777" w:rsidTr="0002217C">
        <w:tc>
          <w:tcPr>
            <w:tcW w:w="953" w:type="dxa"/>
            <w:tcBorders>
              <w:top w:val="nil"/>
              <w:left w:val="nil"/>
              <w:bottom w:val="nil"/>
              <w:right w:val="nil"/>
            </w:tcBorders>
          </w:tcPr>
          <w:p w14:paraId="7263124B" w14:textId="77777777" w:rsidR="002E183F" w:rsidRDefault="002E183F" w:rsidP="00101B80">
            <w:pPr>
              <w:jc w:val="both"/>
              <w:rPr>
                <w:b/>
              </w:rPr>
            </w:pPr>
            <w:r>
              <w:rPr>
                <w:b/>
              </w:rPr>
              <w:t>1.18</w:t>
            </w:r>
          </w:p>
        </w:tc>
        <w:tc>
          <w:tcPr>
            <w:tcW w:w="8170" w:type="dxa"/>
            <w:gridSpan w:val="5"/>
            <w:tcBorders>
              <w:top w:val="nil"/>
              <w:left w:val="nil"/>
              <w:bottom w:val="nil"/>
              <w:right w:val="nil"/>
            </w:tcBorders>
          </w:tcPr>
          <w:p w14:paraId="69F147DB" w14:textId="1894B2BF" w:rsidR="002E183F" w:rsidRDefault="002E183F" w:rsidP="009F6061">
            <w:pPr>
              <w:jc w:val="both"/>
              <w:rPr>
                <w:b/>
                <w:u w:val="single"/>
              </w:rPr>
            </w:pPr>
            <w:r>
              <w:rPr>
                <w:b/>
                <w:u w:val="single"/>
              </w:rPr>
              <w:t>Monitoring</w:t>
            </w:r>
          </w:p>
        </w:tc>
      </w:tr>
      <w:tr w:rsidR="002E183F" w14:paraId="59477CDA" w14:textId="77777777" w:rsidTr="0002217C">
        <w:tc>
          <w:tcPr>
            <w:tcW w:w="953" w:type="dxa"/>
            <w:tcBorders>
              <w:top w:val="nil"/>
              <w:left w:val="nil"/>
              <w:bottom w:val="nil"/>
              <w:right w:val="nil"/>
            </w:tcBorders>
          </w:tcPr>
          <w:p w14:paraId="0DBCB887" w14:textId="77777777" w:rsidR="002E183F" w:rsidRDefault="002E183F" w:rsidP="00101B80">
            <w:pPr>
              <w:jc w:val="both"/>
            </w:pPr>
          </w:p>
        </w:tc>
        <w:tc>
          <w:tcPr>
            <w:tcW w:w="8170" w:type="dxa"/>
            <w:gridSpan w:val="5"/>
            <w:tcBorders>
              <w:top w:val="nil"/>
              <w:left w:val="nil"/>
              <w:bottom w:val="nil"/>
              <w:right w:val="nil"/>
            </w:tcBorders>
          </w:tcPr>
          <w:p w14:paraId="3FD13E15" w14:textId="0265554D" w:rsidR="002E183F" w:rsidRDefault="002E183F" w:rsidP="004A5215">
            <w:pPr>
              <w:jc w:val="both"/>
            </w:pPr>
            <w:r>
              <w:t>The “Term Contractor” shall record progress on a copy of the programme kept on site. Update or redraft without delay if any circumstances arising which affect the progress of the Works and submit copies of all revisions to the RO.</w:t>
            </w:r>
          </w:p>
        </w:tc>
      </w:tr>
      <w:tr w:rsidR="002E183F" w14:paraId="7B2ACE3B" w14:textId="77777777" w:rsidTr="0002217C">
        <w:tc>
          <w:tcPr>
            <w:tcW w:w="953" w:type="dxa"/>
            <w:tcBorders>
              <w:top w:val="nil"/>
              <w:left w:val="nil"/>
              <w:bottom w:val="nil"/>
              <w:right w:val="nil"/>
            </w:tcBorders>
          </w:tcPr>
          <w:p w14:paraId="268D8D24" w14:textId="77777777" w:rsidR="002E183F" w:rsidRDefault="002E183F" w:rsidP="00101B80">
            <w:pPr>
              <w:jc w:val="both"/>
              <w:rPr>
                <w:b/>
              </w:rPr>
            </w:pPr>
            <w:r>
              <w:rPr>
                <w:b/>
              </w:rPr>
              <w:t>1.19</w:t>
            </w:r>
          </w:p>
        </w:tc>
        <w:tc>
          <w:tcPr>
            <w:tcW w:w="8170" w:type="dxa"/>
            <w:gridSpan w:val="5"/>
            <w:tcBorders>
              <w:top w:val="nil"/>
              <w:left w:val="nil"/>
              <w:bottom w:val="nil"/>
              <w:right w:val="nil"/>
            </w:tcBorders>
          </w:tcPr>
          <w:p w14:paraId="1B788FA1" w14:textId="04861DA1" w:rsidR="002E183F" w:rsidRDefault="002E183F" w:rsidP="004A5215">
            <w:pPr>
              <w:jc w:val="both"/>
              <w:rPr>
                <w:b/>
                <w:u w:val="single"/>
              </w:rPr>
            </w:pPr>
            <w:r>
              <w:rPr>
                <w:b/>
                <w:u w:val="single"/>
              </w:rPr>
              <w:t>Hot Work</w:t>
            </w:r>
          </w:p>
        </w:tc>
      </w:tr>
      <w:tr w:rsidR="002E183F" w14:paraId="57E62408" w14:textId="77777777" w:rsidTr="0002217C">
        <w:tc>
          <w:tcPr>
            <w:tcW w:w="953" w:type="dxa"/>
            <w:tcBorders>
              <w:top w:val="nil"/>
              <w:left w:val="nil"/>
              <w:bottom w:val="nil"/>
              <w:right w:val="nil"/>
            </w:tcBorders>
          </w:tcPr>
          <w:p w14:paraId="343696DC" w14:textId="77777777" w:rsidR="002E183F" w:rsidRDefault="002E183F" w:rsidP="00101B80">
            <w:pPr>
              <w:jc w:val="both"/>
            </w:pPr>
          </w:p>
        </w:tc>
        <w:tc>
          <w:tcPr>
            <w:tcW w:w="8170" w:type="dxa"/>
            <w:gridSpan w:val="5"/>
            <w:tcBorders>
              <w:top w:val="nil"/>
              <w:left w:val="nil"/>
              <w:bottom w:val="nil"/>
              <w:right w:val="nil"/>
            </w:tcBorders>
          </w:tcPr>
          <w:p w14:paraId="7AF659F6" w14:textId="282B54E0" w:rsidR="002E183F" w:rsidRDefault="002E183F" w:rsidP="004A5215">
            <w:pPr>
              <w:jc w:val="both"/>
            </w:pPr>
            <w:r>
              <w:t>Working Conditions in relation to Thermal Environment</w:t>
            </w:r>
          </w:p>
        </w:tc>
      </w:tr>
      <w:tr w:rsidR="002E183F" w14:paraId="64FA21B0" w14:textId="77777777" w:rsidTr="0002217C">
        <w:tc>
          <w:tcPr>
            <w:tcW w:w="953" w:type="dxa"/>
            <w:tcBorders>
              <w:top w:val="nil"/>
              <w:left w:val="nil"/>
              <w:bottom w:val="nil"/>
              <w:right w:val="nil"/>
            </w:tcBorders>
          </w:tcPr>
          <w:p w14:paraId="330135E0" w14:textId="77777777" w:rsidR="002E183F" w:rsidRDefault="002E183F" w:rsidP="00101B80">
            <w:pPr>
              <w:jc w:val="both"/>
            </w:pPr>
          </w:p>
        </w:tc>
        <w:tc>
          <w:tcPr>
            <w:tcW w:w="850" w:type="dxa"/>
            <w:gridSpan w:val="4"/>
            <w:tcBorders>
              <w:top w:val="nil"/>
              <w:left w:val="nil"/>
              <w:bottom w:val="nil"/>
              <w:right w:val="nil"/>
            </w:tcBorders>
          </w:tcPr>
          <w:p w14:paraId="507CAC97" w14:textId="77777777" w:rsidR="002E183F" w:rsidRDefault="002E183F" w:rsidP="00101B80">
            <w:pPr>
              <w:jc w:val="both"/>
            </w:pPr>
            <w:r>
              <w:t>(</w:t>
            </w:r>
            <w:proofErr w:type="spellStart"/>
            <w:r>
              <w:t>i</w:t>
            </w:r>
            <w:proofErr w:type="spellEnd"/>
            <w:r>
              <w:t>)</w:t>
            </w:r>
          </w:p>
        </w:tc>
        <w:tc>
          <w:tcPr>
            <w:tcW w:w="7320" w:type="dxa"/>
            <w:tcBorders>
              <w:top w:val="nil"/>
              <w:left w:val="nil"/>
              <w:bottom w:val="nil"/>
              <w:right w:val="nil"/>
            </w:tcBorders>
          </w:tcPr>
          <w:p w14:paraId="4A457083" w14:textId="2163E65E" w:rsidR="002E183F" w:rsidRDefault="002E183F" w:rsidP="004A5215">
            <w:pPr>
              <w:jc w:val="both"/>
            </w:pPr>
            <w:r>
              <w:t>The “Term Contractor” shall note there is No Hot Working permitted</w:t>
            </w:r>
          </w:p>
        </w:tc>
      </w:tr>
      <w:tr w:rsidR="002E183F" w14:paraId="587C75CB" w14:textId="77777777" w:rsidTr="0002217C">
        <w:trPr>
          <w:cantSplit/>
        </w:trPr>
        <w:tc>
          <w:tcPr>
            <w:tcW w:w="953" w:type="dxa"/>
            <w:tcBorders>
              <w:top w:val="nil"/>
              <w:left w:val="nil"/>
              <w:bottom w:val="nil"/>
              <w:right w:val="nil"/>
            </w:tcBorders>
          </w:tcPr>
          <w:p w14:paraId="2DF761E5" w14:textId="77777777" w:rsidR="002E183F" w:rsidRDefault="002E183F" w:rsidP="00101B80">
            <w:pPr>
              <w:jc w:val="both"/>
              <w:rPr>
                <w:b/>
              </w:rPr>
            </w:pPr>
            <w:r>
              <w:rPr>
                <w:b/>
              </w:rPr>
              <w:t>1.20</w:t>
            </w:r>
          </w:p>
        </w:tc>
        <w:tc>
          <w:tcPr>
            <w:tcW w:w="8170" w:type="dxa"/>
            <w:gridSpan w:val="5"/>
            <w:tcBorders>
              <w:top w:val="nil"/>
              <w:left w:val="nil"/>
              <w:bottom w:val="nil"/>
              <w:right w:val="nil"/>
            </w:tcBorders>
          </w:tcPr>
          <w:p w14:paraId="0673621D" w14:textId="77777777" w:rsidR="002E183F" w:rsidRDefault="002E183F" w:rsidP="00101B80">
            <w:pPr>
              <w:pStyle w:val="Heading8"/>
              <w:rPr>
                <w:u w:val="single"/>
              </w:rPr>
            </w:pPr>
            <w:r>
              <w:rPr>
                <w:u w:val="single"/>
              </w:rPr>
              <w:t>Daily Record Log</w:t>
            </w:r>
          </w:p>
          <w:p w14:paraId="1387B6CC" w14:textId="77777777" w:rsidR="002E183F" w:rsidRDefault="002E183F" w:rsidP="00101B80">
            <w:pPr>
              <w:jc w:val="both"/>
              <w:rPr>
                <w:b/>
                <w:u w:val="single"/>
              </w:rPr>
            </w:pPr>
          </w:p>
        </w:tc>
      </w:tr>
      <w:tr w:rsidR="002E183F" w14:paraId="025F64D4" w14:textId="77777777" w:rsidTr="0002217C">
        <w:trPr>
          <w:cantSplit/>
        </w:trPr>
        <w:tc>
          <w:tcPr>
            <w:tcW w:w="953" w:type="dxa"/>
            <w:tcBorders>
              <w:top w:val="nil"/>
              <w:left w:val="nil"/>
              <w:bottom w:val="nil"/>
              <w:right w:val="nil"/>
            </w:tcBorders>
          </w:tcPr>
          <w:p w14:paraId="39BFC3BD" w14:textId="77777777" w:rsidR="002E183F" w:rsidRDefault="002E183F" w:rsidP="00101B80">
            <w:pPr>
              <w:jc w:val="both"/>
            </w:pPr>
          </w:p>
        </w:tc>
        <w:tc>
          <w:tcPr>
            <w:tcW w:w="8170" w:type="dxa"/>
            <w:gridSpan w:val="5"/>
            <w:tcBorders>
              <w:top w:val="nil"/>
              <w:left w:val="nil"/>
              <w:bottom w:val="nil"/>
              <w:right w:val="nil"/>
            </w:tcBorders>
          </w:tcPr>
          <w:p w14:paraId="7C7A7ECC" w14:textId="108955F1" w:rsidR="002E183F" w:rsidRDefault="002E183F" w:rsidP="004A5215">
            <w:pPr>
              <w:jc w:val="both"/>
            </w:pPr>
            <w:r>
              <w:t>The “Term Contractor” shall keep a daily site log.  The log shall record, number of operatives on site, change of fitters etc and description of the activities undertaken.</w:t>
            </w:r>
          </w:p>
        </w:tc>
      </w:tr>
      <w:tr w:rsidR="002E183F" w14:paraId="7BAB2F55" w14:textId="77777777" w:rsidTr="0002217C">
        <w:trPr>
          <w:cantSplit/>
        </w:trPr>
        <w:tc>
          <w:tcPr>
            <w:tcW w:w="953" w:type="dxa"/>
            <w:tcBorders>
              <w:top w:val="nil"/>
              <w:left w:val="nil"/>
              <w:bottom w:val="nil"/>
              <w:right w:val="nil"/>
            </w:tcBorders>
          </w:tcPr>
          <w:p w14:paraId="20ABD14A" w14:textId="77777777" w:rsidR="002E183F" w:rsidRDefault="002E183F" w:rsidP="00101B80">
            <w:pPr>
              <w:jc w:val="both"/>
              <w:rPr>
                <w:b/>
              </w:rPr>
            </w:pPr>
            <w:r>
              <w:rPr>
                <w:b/>
              </w:rPr>
              <w:t>1.21</w:t>
            </w:r>
          </w:p>
        </w:tc>
        <w:tc>
          <w:tcPr>
            <w:tcW w:w="8170" w:type="dxa"/>
            <w:gridSpan w:val="5"/>
            <w:tcBorders>
              <w:top w:val="nil"/>
              <w:left w:val="nil"/>
              <w:bottom w:val="nil"/>
              <w:right w:val="nil"/>
            </w:tcBorders>
          </w:tcPr>
          <w:p w14:paraId="6C4DB1CE" w14:textId="00085193" w:rsidR="002E183F" w:rsidRDefault="002E183F" w:rsidP="004A5215">
            <w:pPr>
              <w:jc w:val="both"/>
              <w:rPr>
                <w:b/>
                <w:u w:val="single"/>
              </w:rPr>
            </w:pPr>
            <w:r>
              <w:rPr>
                <w:b/>
                <w:u w:val="single"/>
              </w:rPr>
              <w:t>Notification to enforcing Authorities</w:t>
            </w:r>
          </w:p>
        </w:tc>
      </w:tr>
      <w:tr w:rsidR="002E183F" w14:paraId="0145E711" w14:textId="77777777" w:rsidTr="0002217C">
        <w:trPr>
          <w:cantSplit/>
        </w:trPr>
        <w:tc>
          <w:tcPr>
            <w:tcW w:w="953" w:type="dxa"/>
            <w:tcBorders>
              <w:top w:val="nil"/>
              <w:left w:val="nil"/>
              <w:bottom w:val="nil"/>
              <w:right w:val="nil"/>
            </w:tcBorders>
          </w:tcPr>
          <w:p w14:paraId="7143C7B0" w14:textId="77777777" w:rsidR="002E183F" w:rsidRDefault="002E183F" w:rsidP="00101B80">
            <w:pPr>
              <w:jc w:val="both"/>
            </w:pPr>
          </w:p>
        </w:tc>
        <w:tc>
          <w:tcPr>
            <w:tcW w:w="8170" w:type="dxa"/>
            <w:gridSpan w:val="5"/>
            <w:tcBorders>
              <w:top w:val="nil"/>
              <w:left w:val="nil"/>
              <w:bottom w:val="nil"/>
              <w:right w:val="nil"/>
            </w:tcBorders>
          </w:tcPr>
          <w:p w14:paraId="3E91FA8E" w14:textId="5A2E2BB3" w:rsidR="002E183F" w:rsidRDefault="002E183F" w:rsidP="004A5215">
            <w:pPr>
              <w:jc w:val="both"/>
            </w:pPr>
            <w:r>
              <w:t xml:space="preserve">The “Term Contractor” shall give the appropriate notification of the proposed work to </w:t>
            </w:r>
            <w:r w:rsidR="004A5215">
              <w:t>HSE</w:t>
            </w:r>
            <w:r>
              <w:t xml:space="preserve"> or other enforcing authority in accordance with the Control of Asbestos  Regulations 2012,.</w:t>
            </w:r>
          </w:p>
        </w:tc>
      </w:tr>
      <w:tr w:rsidR="002E183F" w14:paraId="6790C1E2" w14:textId="77777777" w:rsidTr="0002217C">
        <w:trPr>
          <w:cantSplit/>
        </w:trPr>
        <w:tc>
          <w:tcPr>
            <w:tcW w:w="953" w:type="dxa"/>
            <w:tcBorders>
              <w:top w:val="nil"/>
              <w:left w:val="nil"/>
              <w:bottom w:val="nil"/>
              <w:right w:val="nil"/>
            </w:tcBorders>
          </w:tcPr>
          <w:p w14:paraId="71BE239B" w14:textId="77777777" w:rsidR="002E183F" w:rsidRDefault="002E183F" w:rsidP="00101B80">
            <w:pPr>
              <w:jc w:val="both"/>
              <w:rPr>
                <w:b/>
              </w:rPr>
            </w:pPr>
            <w:r>
              <w:rPr>
                <w:b/>
              </w:rPr>
              <w:t>1.22</w:t>
            </w:r>
          </w:p>
        </w:tc>
        <w:tc>
          <w:tcPr>
            <w:tcW w:w="8170" w:type="dxa"/>
            <w:gridSpan w:val="5"/>
            <w:tcBorders>
              <w:top w:val="nil"/>
              <w:left w:val="nil"/>
              <w:bottom w:val="nil"/>
              <w:right w:val="nil"/>
            </w:tcBorders>
          </w:tcPr>
          <w:p w14:paraId="215F7ED0" w14:textId="384F4DD1" w:rsidR="002E183F" w:rsidRDefault="002E183F" w:rsidP="004A5215">
            <w:pPr>
              <w:jc w:val="both"/>
              <w:rPr>
                <w:b/>
                <w:u w:val="single"/>
              </w:rPr>
            </w:pPr>
            <w:r>
              <w:rPr>
                <w:b/>
                <w:u w:val="single"/>
              </w:rPr>
              <w:t>14 Day Notice Exemption</w:t>
            </w:r>
          </w:p>
        </w:tc>
      </w:tr>
      <w:tr w:rsidR="002E183F" w14:paraId="6DF5F6EC" w14:textId="77777777" w:rsidTr="0002217C">
        <w:trPr>
          <w:cantSplit/>
        </w:trPr>
        <w:tc>
          <w:tcPr>
            <w:tcW w:w="953" w:type="dxa"/>
            <w:tcBorders>
              <w:top w:val="nil"/>
              <w:left w:val="nil"/>
              <w:bottom w:val="nil"/>
              <w:right w:val="nil"/>
            </w:tcBorders>
          </w:tcPr>
          <w:p w14:paraId="376AF084" w14:textId="77777777" w:rsidR="002E183F" w:rsidRDefault="002E183F" w:rsidP="00101B80">
            <w:pPr>
              <w:jc w:val="both"/>
            </w:pPr>
          </w:p>
        </w:tc>
        <w:tc>
          <w:tcPr>
            <w:tcW w:w="8170" w:type="dxa"/>
            <w:gridSpan w:val="5"/>
            <w:tcBorders>
              <w:top w:val="nil"/>
              <w:left w:val="nil"/>
              <w:bottom w:val="nil"/>
              <w:right w:val="nil"/>
            </w:tcBorders>
          </w:tcPr>
          <w:p w14:paraId="51F2E2DC" w14:textId="55691F98" w:rsidR="002E183F" w:rsidRDefault="002E183F" w:rsidP="004A5215">
            <w:pPr>
              <w:jc w:val="both"/>
            </w:pPr>
            <w:r>
              <w:t>In cases where notifiable work is required to be undertaken within the 14 day notification period, the appointed “Term Contractor” shall carry out a site visit.  The “Term Contractor” shall submit the necessary ASB5 notification electronically to the enforcing authority.</w:t>
            </w:r>
          </w:p>
        </w:tc>
      </w:tr>
      <w:tr w:rsidR="002E183F" w14:paraId="43B901C5" w14:textId="77777777" w:rsidTr="0002217C">
        <w:trPr>
          <w:cantSplit/>
        </w:trPr>
        <w:tc>
          <w:tcPr>
            <w:tcW w:w="953" w:type="dxa"/>
            <w:tcBorders>
              <w:top w:val="nil"/>
              <w:left w:val="nil"/>
              <w:bottom w:val="nil"/>
              <w:right w:val="nil"/>
            </w:tcBorders>
          </w:tcPr>
          <w:p w14:paraId="100EB63F" w14:textId="77777777" w:rsidR="002E183F" w:rsidRDefault="002E183F" w:rsidP="00101B80">
            <w:pPr>
              <w:jc w:val="both"/>
            </w:pPr>
          </w:p>
        </w:tc>
        <w:tc>
          <w:tcPr>
            <w:tcW w:w="8170" w:type="dxa"/>
            <w:gridSpan w:val="5"/>
            <w:tcBorders>
              <w:top w:val="nil"/>
              <w:left w:val="nil"/>
              <w:bottom w:val="nil"/>
              <w:right w:val="nil"/>
            </w:tcBorders>
          </w:tcPr>
          <w:p w14:paraId="7D51BC7D" w14:textId="3CEDEDCD" w:rsidR="002E183F" w:rsidRDefault="002E183F" w:rsidP="004A5215">
            <w:pPr>
              <w:jc w:val="both"/>
            </w:pPr>
            <w:r>
              <w:t xml:space="preserve">In case of emergency works where a waiver of the 14 </w:t>
            </w:r>
            <w:proofErr w:type="spellStart"/>
            <w:r>
              <w:t>days notice</w:t>
            </w:r>
            <w:proofErr w:type="spellEnd"/>
            <w:r>
              <w:t xml:space="preserve"> from the Enforcing Authority has been obtained, a copy of the Enforcing Authorities approval form shall be submitted with the invoice.</w:t>
            </w:r>
          </w:p>
        </w:tc>
      </w:tr>
    </w:tbl>
    <w:p w14:paraId="2B85ADDF" w14:textId="77777777" w:rsidR="002E183F" w:rsidRDefault="002E183F" w:rsidP="002E183F"/>
    <w:tbl>
      <w:tblPr>
        <w:tblW w:w="0" w:type="auto"/>
        <w:tblBorders>
          <w:top w:val="single" w:sz="6" w:space="0" w:color="auto"/>
          <w:left w:val="single" w:sz="6" w:space="0" w:color="auto"/>
          <w:bottom w:val="single" w:sz="6" w:space="0" w:color="auto"/>
          <w:right w:val="single" w:sz="6" w:space="0" w:color="auto"/>
        </w:tblBorders>
        <w:tblLayout w:type="fixed"/>
        <w:tblCellMar>
          <w:left w:w="102" w:type="dxa"/>
          <w:right w:w="102" w:type="dxa"/>
        </w:tblCellMar>
        <w:tblLook w:val="0000" w:firstRow="0" w:lastRow="0" w:firstColumn="0" w:lastColumn="0" w:noHBand="0" w:noVBand="0"/>
      </w:tblPr>
      <w:tblGrid>
        <w:gridCol w:w="953"/>
        <w:gridCol w:w="8170"/>
      </w:tblGrid>
      <w:tr w:rsidR="002E183F" w14:paraId="726DC204" w14:textId="77777777" w:rsidTr="00101B80">
        <w:trPr>
          <w:cantSplit/>
        </w:trPr>
        <w:tc>
          <w:tcPr>
            <w:tcW w:w="953" w:type="dxa"/>
            <w:tcBorders>
              <w:top w:val="nil"/>
              <w:left w:val="nil"/>
              <w:bottom w:val="nil"/>
              <w:right w:val="nil"/>
            </w:tcBorders>
          </w:tcPr>
          <w:p w14:paraId="426C0C8B" w14:textId="77777777" w:rsidR="002E183F" w:rsidRDefault="002E183F" w:rsidP="00101B80">
            <w:pPr>
              <w:jc w:val="both"/>
              <w:rPr>
                <w:b/>
              </w:rPr>
            </w:pPr>
            <w:r>
              <w:rPr>
                <w:b/>
              </w:rPr>
              <w:t>1.23</w:t>
            </w:r>
          </w:p>
        </w:tc>
        <w:tc>
          <w:tcPr>
            <w:tcW w:w="8170" w:type="dxa"/>
            <w:tcBorders>
              <w:top w:val="nil"/>
              <w:left w:val="nil"/>
              <w:bottom w:val="nil"/>
              <w:right w:val="nil"/>
            </w:tcBorders>
          </w:tcPr>
          <w:p w14:paraId="462A03BE" w14:textId="77777777" w:rsidR="002E183F" w:rsidRDefault="002E183F" w:rsidP="00101B80">
            <w:pPr>
              <w:pStyle w:val="Heading8"/>
              <w:rPr>
                <w:u w:val="single"/>
              </w:rPr>
            </w:pPr>
            <w:r>
              <w:rPr>
                <w:u w:val="single"/>
              </w:rPr>
              <w:t>Invoicing</w:t>
            </w:r>
          </w:p>
          <w:p w14:paraId="54DE624B" w14:textId="77777777" w:rsidR="002E183F" w:rsidRDefault="002E183F" w:rsidP="00101B80">
            <w:pPr>
              <w:jc w:val="both"/>
              <w:rPr>
                <w:b/>
                <w:u w:val="single"/>
              </w:rPr>
            </w:pPr>
          </w:p>
        </w:tc>
      </w:tr>
      <w:tr w:rsidR="002E183F" w14:paraId="45E2BCEC" w14:textId="77777777" w:rsidTr="00101B80">
        <w:trPr>
          <w:cantSplit/>
        </w:trPr>
        <w:tc>
          <w:tcPr>
            <w:tcW w:w="953" w:type="dxa"/>
            <w:tcBorders>
              <w:top w:val="nil"/>
              <w:left w:val="nil"/>
              <w:bottom w:val="nil"/>
              <w:right w:val="nil"/>
            </w:tcBorders>
          </w:tcPr>
          <w:p w14:paraId="77B90D6F" w14:textId="77777777" w:rsidR="002E183F" w:rsidRDefault="002E183F" w:rsidP="00101B80">
            <w:pPr>
              <w:jc w:val="both"/>
            </w:pPr>
          </w:p>
        </w:tc>
        <w:tc>
          <w:tcPr>
            <w:tcW w:w="8170" w:type="dxa"/>
            <w:tcBorders>
              <w:top w:val="nil"/>
              <w:left w:val="nil"/>
              <w:bottom w:val="nil"/>
              <w:right w:val="nil"/>
            </w:tcBorders>
          </w:tcPr>
          <w:p w14:paraId="2B2BAEEE" w14:textId="0EC89450" w:rsidR="002E183F" w:rsidRDefault="002E183F" w:rsidP="004A5215">
            <w:pPr>
              <w:jc w:val="both"/>
            </w:pPr>
            <w:r>
              <w:t>The “Term Contractor” should note that the Client or RO will not pass any invoice for payment until all relevant documentation has been completed to the Client’s satisfaction.</w:t>
            </w:r>
          </w:p>
        </w:tc>
      </w:tr>
      <w:tr w:rsidR="002E183F" w14:paraId="7780D479" w14:textId="77777777" w:rsidTr="00101B80">
        <w:tc>
          <w:tcPr>
            <w:tcW w:w="953" w:type="dxa"/>
            <w:tcBorders>
              <w:top w:val="nil"/>
              <w:left w:val="nil"/>
              <w:bottom w:val="nil"/>
              <w:right w:val="nil"/>
            </w:tcBorders>
          </w:tcPr>
          <w:p w14:paraId="2676891F" w14:textId="77777777" w:rsidR="002E183F" w:rsidRDefault="002E183F" w:rsidP="00101B80">
            <w:pPr>
              <w:jc w:val="both"/>
              <w:rPr>
                <w:b/>
              </w:rPr>
            </w:pPr>
            <w:r>
              <w:rPr>
                <w:b/>
              </w:rPr>
              <w:t>1.24</w:t>
            </w:r>
          </w:p>
        </w:tc>
        <w:tc>
          <w:tcPr>
            <w:tcW w:w="8170" w:type="dxa"/>
            <w:tcBorders>
              <w:top w:val="nil"/>
              <w:left w:val="nil"/>
              <w:bottom w:val="nil"/>
              <w:right w:val="nil"/>
            </w:tcBorders>
          </w:tcPr>
          <w:p w14:paraId="720CFE33" w14:textId="3FEE7570" w:rsidR="002E183F" w:rsidRDefault="002E183F" w:rsidP="004A5215">
            <w:pPr>
              <w:jc w:val="both"/>
            </w:pPr>
            <w:r>
              <w:rPr>
                <w:b/>
                <w:u w:val="single"/>
              </w:rPr>
              <w:t>First Aid</w:t>
            </w:r>
          </w:p>
        </w:tc>
      </w:tr>
      <w:tr w:rsidR="002E183F" w14:paraId="283B90AF" w14:textId="77777777" w:rsidTr="00101B80">
        <w:tc>
          <w:tcPr>
            <w:tcW w:w="953" w:type="dxa"/>
            <w:tcBorders>
              <w:top w:val="nil"/>
              <w:left w:val="nil"/>
              <w:bottom w:val="nil"/>
              <w:right w:val="nil"/>
            </w:tcBorders>
          </w:tcPr>
          <w:p w14:paraId="2464202B" w14:textId="77777777" w:rsidR="002E183F" w:rsidRDefault="002E183F" w:rsidP="00101B80">
            <w:pPr>
              <w:jc w:val="both"/>
            </w:pPr>
            <w:r>
              <w:t>1.24.1</w:t>
            </w:r>
          </w:p>
        </w:tc>
        <w:tc>
          <w:tcPr>
            <w:tcW w:w="8170" w:type="dxa"/>
            <w:tcBorders>
              <w:top w:val="nil"/>
              <w:left w:val="nil"/>
              <w:bottom w:val="nil"/>
              <w:right w:val="nil"/>
            </w:tcBorders>
          </w:tcPr>
          <w:p w14:paraId="3032CEFD" w14:textId="77777777" w:rsidR="002E183F" w:rsidRDefault="002E183F" w:rsidP="00101B80">
            <w:pPr>
              <w:jc w:val="both"/>
            </w:pPr>
            <w:r>
              <w:t>The Asbestos Removal Works “Term Contractor” shall ensure that designated suitably trained (certified) first aiders are present on site at all times during the works.</w:t>
            </w:r>
          </w:p>
        </w:tc>
      </w:tr>
    </w:tbl>
    <w:p w14:paraId="102A5C13" w14:textId="77777777" w:rsidR="002E183F" w:rsidRDefault="002E183F" w:rsidP="002E183F"/>
    <w:p w14:paraId="58AF11CA" w14:textId="77777777" w:rsidR="004A5215" w:rsidRDefault="004A5215" w:rsidP="002E183F"/>
    <w:p w14:paraId="71778B93" w14:textId="77777777" w:rsidR="004A5215" w:rsidRDefault="004A5215" w:rsidP="002E183F"/>
    <w:p w14:paraId="33AB44CA" w14:textId="77777777" w:rsidR="004A5215" w:rsidRDefault="004A5215" w:rsidP="002E183F"/>
    <w:tbl>
      <w:tblPr>
        <w:tblW w:w="0" w:type="auto"/>
        <w:tblBorders>
          <w:top w:val="single" w:sz="6" w:space="0" w:color="auto"/>
          <w:left w:val="single" w:sz="6" w:space="0" w:color="auto"/>
          <w:bottom w:val="single" w:sz="6" w:space="0" w:color="auto"/>
          <w:right w:val="single" w:sz="6" w:space="0" w:color="auto"/>
        </w:tblBorders>
        <w:tblLayout w:type="fixed"/>
        <w:tblCellMar>
          <w:left w:w="102" w:type="dxa"/>
          <w:right w:w="102" w:type="dxa"/>
        </w:tblCellMar>
        <w:tblLook w:val="0000" w:firstRow="0" w:lastRow="0" w:firstColumn="0" w:lastColumn="0" w:noHBand="0" w:noVBand="0"/>
      </w:tblPr>
      <w:tblGrid>
        <w:gridCol w:w="953"/>
        <w:gridCol w:w="606"/>
        <w:gridCol w:w="52"/>
        <w:gridCol w:w="7512"/>
      </w:tblGrid>
      <w:tr w:rsidR="002E183F" w14:paraId="69D348CC" w14:textId="77777777" w:rsidTr="00101B80">
        <w:tc>
          <w:tcPr>
            <w:tcW w:w="9123" w:type="dxa"/>
            <w:gridSpan w:val="4"/>
            <w:tcBorders>
              <w:top w:val="nil"/>
              <w:left w:val="nil"/>
              <w:bottom w:val="nil"/>
              <w:right w:val="nil"/>
            </w:tcBorders>
          </w:tcPr>
          <w:p w14:paraId="59A353D0" w14:textId="4C7AC1C3" w:rsidR="004A5215" w:rsidRPr="004A5215" w:rsidRDefault="002E183F" w:rsidP="004A5215">
            <w:pPr>
              <w:jc w:val="both"/>
              <w:rPr>
                <w:b/>
              </w:rPr>
            </w:pPr>
            <w:r>
              <w:rPr>
                <w:b/>
              </w:rPr>
              <w:lastRenderedPageBreak/>
              <w:t>SECTION 2 – ASBESTOS SPECIFICATIONS</w:t>
            </w:r>
          </w:p>
        </w:tc>
      </w:tr>
      <w:tr w:rsidR="002E183F" w14:paraId="3517D8A3" w14:textId="77777777" w:rsidTr="00101B80">
        <w:tc>
          <w:tcPr>
            <w:tcW w:w="953" w:type="dxa"/>
            <w:tcBorders>
              <w:top w:val="nil"/>
              <w:left w:val="nil"/>
              <w:bottom w:val="nil"/>
              <w:right w:val="nil"/>
            </w:tcBorders>
          </w:tcPr>
          <w:p w14:paraId="699CAC13" w14:textId="77777777" w:rsidR="002E183F" w:rsidRDefault="002E183F" w:rsidP="00101B80">
            <w:pPr>
              <w:jc w:val="both"/>
              <w:rPr>
                <w:b/>
              </w:rPr>
            </w:pPr>
            <w:r>
              <w:rPr>
                <w:b/>
              </w:rPr>
              <w:t>2.1</w:t>
            </w:r>
          </w:p>
        </w:tc>
        <w:tc>
          <w:tcPr>
            <w:tcW w:w="8170" w:type="dxa"/>
            <w:gridSpan w:val="3"/>
            <w:tcBorders>
              <w:top w:val="nil"/>
              <w:left w:val="nil"/>
              <w:bottom w:val="nil"/>
              <w:right w:val="nil"/>
            </w:tcBorders>
          </w:tcPr>
          <w:p w14:paraId="3A82394F" w14:textId="77777777" w:rsidR="002E183F" w:rsidRDefault="002E183F" w:rsidP="00101B80">
            <w:pPr>
              <w:pStyle w:val="BodyText2"/>
              <w:rPr>
                <w:b/>
              </w:rPr>
            </w:pPr>
            <w:r>
              <w:rPr>
                <w:b/>
              </w:rPr>
              <w:t>Specification for the Removal of Asbestos Containing Materials with an enclosure.</w:t>
            </w:r>
          </w:p>
          <w:p w14:paraId="30DD4E76" w14:textId="77777777" w:rsidR="002E183F" w:rsidRDefault="002E183F" w:rsidP="00101B80">
            <w:pPr>
              <w:jc w:val="both"/>
              <w:rPr>
                <w:b/>
              </w:rPr>
            </w:pPr>
          </w:p>
        </w:tc>
      </w:tr>
      <w:tr w:rsidR="002E183F" w14:paraId="23A7CEA8" w14:textId="77777777" w:rsidTr="00101B80">
        <w:tc>
          <w:tcPr>
            <w:tcW w:w="953" w:type="dxa"/>
            <w:tcBorders>
              <w:top w:val="nil"/>
              <w:left w:val="nil"/>
              <w:bottom w:val="nil"/>
              <w:right w:val="nil"/>
            </w:tcBorders>
          </w:tcPr>
          <w:p w14:paraId="6EDEC1E6" w14:textId="77777777" w:rsidR="002E183F" w:rsidRDefault="002E183F" w:rsidP="00101B80">
            <w:pPr>
              <w:jc w:val="both"/>
              <w:rPr>
                <w:b/>
              </w:rPr>
            </w:pPr>
            <w:r>
              <w:rPr>
                <w:b/>
              </w:rPr>
              <w:t>2.1.1</w:t>
            </w:r>
          </w:p>
        </w:tc>
        <w:tc>
          <w:tcPr>
            <w:tcW w:w="8170" w:type="dxa"/>
            <w:gridSpan w:val="3"/>
            <w:tcBorders>
              <w:top w:val="nil"/>
              <w:left w:val="nil"/>
              <w:bottom w:val="nil"/>
              <w:right w:val="nil"/>
            </w:tcBorders>
          </w:tcPr>
          <w:p w14:paraId="05AB9CB7" w14:textId="1C684184" w:rsidR="002E183F" w:rsidRPr="004A5215" w:rsidRDefault="002E183F" w:rsidP="004A5215">
            <w:pPr>
              <w:jc w:val="both"/>
              <w:rPr>
                <w:b/>
                <w:u w:val="single"/>
              </w:rPr>
            </w:pPr>
            <w:r>
              <w:rPr>
                <w:b/>
                <w:u w:val="single"/>
              </w:rPr>
              <w:t>Licensed Asbestos Works “Term Contractor”</w:t>
            </w:r>
          </w:p>
        </w:tc>
      </w:tr>
      <w:tr w:rsidR="002E183F" w14:paraId="1F228DE0" w14:textId="77777777" w:rsidTr="00101B80">
        <w:tc>
          <w:tcPr>
            <w:tcW w:w="953" w:type="dxa"/>
            <w:tcBorders>
              <w:top w:val="nil"/>
              <w:left w:val="nil"/>
              <w:bottom w:val="nil"/>
              <w:right w:val="nil"/>
            </w:tcBorders>
          </w:tcPr>
          <w:p w14:paraId="77AFC304" w14:textId="77777777" w:rsidR="002E183F" w:rsidRDefault="002E183F" w:rsidP="00101B80">
            <w:pPr>
              <w:jc w:val="both"/>
            </w:pPr>
            <w:r>
              <w:t>2.1.1.1</w:t>
            </w:r>
          </w:p>
        </w:tc>
        <w:tc>
          <w:tcPr>
            <w:tcW w:w="8170" w:type="dxa"/>
            <w:gridSpan w:val="3"/>
            <w:tcBorders>
              <w:top w:val="nil"/>
              <w:left w:val="nil"/>
              <w:bottom w:val="nil"/>
              <w:right w:val="nil"/>
            </w:tcBorders>
          </w:tcPr>
          <w:p w14:paraId="2D75E6C3" w14:textId="66A6191A" w:rsidR="002E183F" w:rsidRPr="004A5215" w:rsidRDefault="002E183F" w:rsidP="004A5215">
            <w:pPr>
              <w:jc w:val="both"/>
            </w:pPr>
            <w:r>
              <w:t>Asbestos Works must be carried out by Asbestos Works “Contractors” who are currently licensed, for the type of work to be undertaken under the Control of Asbestos Regulations 2012. A copy of the Asbestos Works “Contractor’s” license must be kept on the site and be available for inspection at all times.</w:t>
            </w:r>
          </w:p>
        </w:tc>
      </w:tr>
      <w:tr w:rsidR="002E183F" w14:paraId="374C5523" w14:textId="77777777" w:rsidTr="00101B80">
        <w:tc>
          <w:tcPr>
            <w:tcW w:w="953" w:type="dxa"/>
            <w:tcBorders>
              <w:top w:val="nil"/>
              <w:left w:val="nil"/>
              <w:bottom w:val="nil"/>
              <w:right w:val="nil"/>
            </w:tcBorders>
          </w:tcPr>
          <w:p w14:paraId="0BA98559" w14:textId="77777777" w:rsidR="002E183F" w:rsidRDefault="002E183F" w:rsidP="00101B80">
            <w:pPr>
              <w:jc w:val="both"/>
            </w:pPr>
            <w:r>
              <w:t>2.1.1.2</w:t>
            </w:r>
          </w:p>
        </w:tc>
        <w:tc>
          <w:tcPr>
            <w:tcW w:w="8170" w:type="dxa"/>
            <w:gridSpan w:val="3"/>
            <w:tcBorders>
              <w:top w:val="nil"/>
              <w:left w:val="nil"/>
              <w:bottom w:val="nil"/>
              <w:right w:val="nil"/>
            </w:tcBorders>
          </w:tcPr>
          <w:p w14:paraId="5AF9AC1A" w14:textId="0D1DE479" w:rsidR="002E183F" w:rsidRPr="004A5215" w:rsidRDefault="002E183F" w:rsidP="004A5215">
            <w:pPr>
              <w:jc w:val="both"/>
            </w:pPr>
            <w:r>
              <w:t>A report on the works and the manner in which they are carried out by the Asbestos Works “Term Contractor” may be submitted by “RO” to the Health &amp; Safety Executive.</w:t>
            </w:r>
          </w:p>
        </w:tc>
      </w:tr>
      <w:tr w:rsidR="002E183F" w14:paraId="3E69419F" w14:textId="77777777" w:rsidTr="00101B80">
        <w:tc>
          <w:tcPr>
            <w:tcW w:w="953" w:type="dxa"/>
            <w:tcBorders>
              <w:top w:val="nil"/>
              <w:left w:val="nil"/>
              <w:bottom w:val="nil"/>
              <w:right w:val="nil"/>
            </w:tcBorders>
          </w:tcPr>
          <w:p w14:paraId="066AF00B" w14:textId="77777777" w:rsidR="002E183F" w:rsidRDefault="002E183F" w:rsidP="00101B80">
            <w:pPr>
              <w:jc w:val="both"/>
              <w:rPr>
                <w:b/>
              </w:rPr>
            </w:pPr>
            <w:r>
              <w:rPr>
                <w:b/>
              </w:rPr>
              <w:t>2.2</w:t>
            </w:r>
          </w:p>
        </w:tc>
        <w:tc>
          <w:tcPr>
            <w:tcW w:w="8170" w:type="dxa"/>
            <w:gridSpan w:val="3"/>
            <w:tcBorders>
              <w:top w:val="nil"/>
              <w:left w:val="nil"/>
              <w:bottom w:val="nil"/>
              <w:right w:val="nil"/>
            </w:tcBorders>
          </w:tcPr>
          <w:p w14:paraId="1C13CB41" w14:textId="4ED2AA42" w:rsidR="002E183F" w:rsidRDefault="002E183F" w:rsidP="004A5215">
            <w:pPr>
              <w:jc w:val="both"/>
              <w:rPr>
                <w:b/>
                <w:u w:val="single"/>
              </w:rPr>
            </w:pPr>
            <w:r>
              <w:rPr>
                <w:b/>
                <w:u w:val="single"/>
              </w:rPr>
              <w:t>Plan of Work/Method Statement</w:t>
            </w:r>
          </w:p>
        </w:tc>
      </w:tr>
      <w:tr w:rsidR="002E183F" w14:paraId="2BF2AED2" w14:textId="77777777" w:rsidTr="00101B80">
        <w:tc>
          <w:tcPr>
            <w:tcW w:w="953" w:type="dxa"/>
            <w:tcBorders>
              <w:top w:val="nil"/>
              <w:left w:val="nil"/>
              <w:bottom w:val="nil"/>
              <w:right w:val="nil"/>
            </w:tcBorders>
          </w:tcPr>
          <w:p w14:paraId="670755C3" w14:textId="77777777" w:rsidR="002E183F" w:rsidRDefault="002E183F" w:rsidP="00101B80">
            <w:pPr>
              <w:jc w:val="both"/>
            </w:pPr>
            <w:r>
              <w:t>2.2.1</w:t>
            </w:r>
          </w:p>
        </w:tc>
        <w:tc>
          <w:tcPr>
            <w:tcW w:w="8170" w:type="dxa"/>
            <w:gridSpan w:val="3"/>
            <w:tcBorders>
              <w:top w:val="nil"/>
              <w:left w:val="nil"/>
              <w:bottom w:val="nil"/>
              <w:right w:val="nil"/>
            </w:tcBorders>
          </w:tcPr>
          <w:p w14:paraId="7683737E" w14:textId="02DA7794" w:rsidR="002E183F" w:rsidRPr="004A5215" w:rsidRDefault="002E183F" w:rsidP="004A5215">
            <w:pPr>
              <w:jc w:val="both"/>
            </w:pPr>
            <w:r>
              <w:t>At the time of submitting the tender the Asbestos Works “Term Contractor” shall submit for the approval of “The RO”, a written statement of the method of working specific to this contract and a written assessment of the works in accordance with The Control of Asbestos Regulations 2012.</w:t>
            </w:r>
          </w:p>
        </w:tc>
      </w:tr>
      <w:tr w:rsidR="002E183F" w14:paraId="37FAC7C9" w14:textId="77777777" w:rsidTr="00101B80">
        <w:tc>
          <w:tcPr>
            <w:tcW w:w="953" w:type="dxa"/>
            <w:tcBorders>
              <w:top w:val="nil"/>
              <w:left w:val="nil"/>
              <w:bottom w:val="nil"/>
              <w:right w:val="nil"/>
            </w:tcBorders>
          </w:tcPr>
          <w:p w14:paraId="1829867B" w14:textId="77777777" w:rsidR="002E183F" w:rsidRDefault="002E183F" w:rsidP="00101B80">
            <w:pPr>
              <w:jc w:val="both"/>
            </w:pPr>
            <w:r>
              <w:t>2.2.2</w:t>
            </w:r>
          </w:p>
        </w:tc>
        <w:tc>
          <w:tcPr>
            <w:tcW w:w="8170" w:type="dxa"/>
            <w:gridSpan w:val="3"/>
            <w:tcBorders>
              <w:top w:val="nil"/>
              <w:left w:val="nil"/>
              <w:bottom w:val="nil"/>
              <w:right w:val="nil"/>
            </w:tcBorders>
          </w:tcPr>
          <w:p w14:paraId="3382B231" w14:textId="122A14D4" w:rsidR="002E183F" w:rsidRDefault="002E183F" w:rsidP="004A5215">
            <w:pPr>
              <w:jc w:val="both"/>
            </w:pPr>
            <w:r>
              <w:t>This method statement must comply with HSE Guidance Note HSG 267 Asbestos; The Licenced Contractors Guide.</w:t>
            </w:r>
          </w:p>
        </w:tc>
      </w:tr>
      <w:tr w:rsidR="002E183F" w14:paraId="0C81AACF" w14:textId="77777777" w:rsidTr="00101B80">
        <w:tc>
          <w:tcPr>
            <w:tcW w:w="953" w:type="dxa"/>
            <w:tcBorders>
              <w:top w:val="nil"/>
              <w:left w:val="nil"/>
              <w:bottom w:val="nil"/>
              <w:right w:val="nil"/>
            </w:tcBorders>
          </w:tcPr>
          <w:p w14:paraId="2ACF3686" w14:textId="77777777" w:rsidR="002E183F" w:rsidRDefault="002E183F" w:rsidP="00101B80">
            <w:pPr>
              <w:jc w:val="both"/>
            </w:pPr>
            <w:r>
              <w:t>2.2.3</w:t>
            </w:r>
          </w:p>
        </w:tc>
        <w:tc>
          <w:tcPr>
            <w:tcW w:w="8170" w:type="dxa"/>
            <w:gridSpan w:val="3"/>
            <w:tcBorders>
              <w:top w:val="nil"/>
              <w:left w:val="nil"/>
              <w:bottom w:val="nil"/>
              <w:right w:val="nil"/>
            </w:tcBorders>
          </w:tcPr>
          <w:p w14:paraId="37D8A012" w14:textId="736DB500" w:rsidR="002E183F" w:rsidRDefault="002E183F" w:rsidP="004A5215">
            <w:pPr>
              <w:jc w:val="both"/>
            </w:pPr>
            <w:r>
              <w:t>Acceptance of the method of working and assessment will not release the Asbestos Works “Term Contractor” for any responsibilities under the contract of specific requirement of the Enforcing Authority. Any additional requirements stipulated by the Enforcing authority shall be complied with at the Asbestos Works “Contractor’s” expense.</w:t>
            </w:r>
          </w:p>
        </w:tc>
      </w:tr>
      <w:tr w:rsidR="002E183F" w14:paraId="4BFB6624" w14:textId="77777777" w:rsidTr="00101B80">
        <w:tc>
          <w:tcPr>
            <w:tcW w:w="953" w:type="dxa"/>
            <w:tcBorders>
              <w:top w:val="nil"/>
              <w:left w:val="nil"/>
              <w:bottom w:val="nil"/>
              <w:right w:val="nil"/>
            </w:tcBorders>
          </w:tcPr>
          <w:p w14:paraId="658279A0" w14:textId="77777777" w:rsidR="002E183F" w:rsidRDefault="002E183F" w:rsidP="00101B80">
            <w:pPr>
              <w:jc w:val="both"/>
            </w:pPr>
            <w:r>
              <w:t>2.2.4</w:t>
            </w:r>
          </w:p>
        </w:tc>
        <w:tc>
          <w:tcPr>
            <w:tcW w:w="8170" w:type="dxa"/>
            <w:gridSpan w:val="3"/>
            <w:tcBorders>
              <w:top w:val="nil"/>
              <w:left w:val="nil"/>
              <w:bottom w:val="nil"/>
              <w:right w:val="nil"/>
            </w:tcBorders>
          </w:tcPr>
          <w:p w14:paraId="3E11CD3D" w14:textId="52C5A361" w:rsidR="002E183F" w:rsidRDefault="002E183F" w:rsidP="004A5215">
            <w:pPr>
              <w:jc w:val="both"/>
            </w:pPr>
            <w:r>
              <w:t>The Asbestos Works “Contractor’s” method statement shall include details of the following:</w:t>
            </w:r>
          </w:p>
        </w:tc>
      </w:tr>
      <w:tr w:rsidR="002E183F" w14:paraId="20AC6923" w14:textId="77777777" w:rsidTr="00101B80">
        <w:tc>
          <w:tcPr>
            <w:tcW w:w="953" w:type="dxa"/>
            <w:tcBorders>
              <w:top w:val="nil"/>
              <w:left w:val="nil"/>
              <w:bottom w:val="nil"/>
              <w:right w:val="nil"/>
            </w:tcBorders>
          </w:tcPr>
          <w:p w14:paraId="068A49C6" w14:textId="77777777" w:rsidR="002E183F" w:rsidRDefault="002E183F" w:rsidP="00101B80">
            <w:pPr>
              <w:jc w:val="both"/>
            </w:pPr>
          </w:p>
        </w:tc>
        <w:tc>
          <w:tcPr>
            <w:tcW w:w="658" w:type="dxa"/>
            <w:gridSpan w:val="2"/>
            <w:tcBorders>
              <w:top w:val="nil"/>
              <w:left w:val="nil"/>
              <w:bottom w:val="nil"/>
              <w:right w:val="nil"/>
            </w:tcBorders>
          </w:tcPr>
          <w:p w14:paraId="023CEA7B" w14:textId="77777777" w:rsidR="002E183F" w:rsidRDefault="002E183F" w:rsidP="00101B80">
            <w:pPr>
              <w:jc w:val="both"/>
            </w:pPr>
            <w:r>
              <w:t>a)</w:t>
            </w:r>
          </w:p>
        </w:tc>
        <w:tc>
          <w:tcPr>
            <w:tcW w:w="7512" w:type="dxa"/>
            <w:tcBorders>
              <w:top w:val="nil"/>
              <w:left w:val="nil"/>
              <w:bottom w:val="nil"/>
              <w:right w:val="nil"/>
            </w:tcBorders>
          </w:tcPr>
          <w:p w14:paraId="62242BAD" w14:textId="0319AD1D" w:rsidR="002E183F" w:rsidRDefault="002E183F" w:rsidP="004A5215">
            <w:pPr>
              <w:jc w:val="both"/>
            </w:pPr>
            <w:r>
              <w:t>The name of the Asbestos Works “Contractor’s” supervisor on site.  This person shall be responsible for ensuring that only duly authorised persons enter the working area and shall keep a record of all entry and exits into those areas.</w:t>
            </w:r>
          </w:p>
        </w:tc>
      </w:tr>
      <w:tr w:rsidR="002E183F" w14:paraId="07A35EA4" w14:textId="77777777" w:rsidTr="00101B80">
        <w:tc>
          <w:tcPr>
            <w:tcW w:w="953" w:type="dxa"/>
            <w:tcBorders>
              <w:top w:val="nil"/>
              <w:left w:val="nil"/>
              <w:bottom w:val="nil"/>
              <w:right w:val="nil"/>
            </w:tcBorders>
          </w:tcPr>
          <w:p w14:paraId="114A1CAA" w14:textId="77777777" w:rsidR="002E183F" w:rsidRDefault="002E183F" w:rsidP="00101B80">
            <w:pPr>
              <w:jc w:val="both"/>
            </w:pPr>
          </w:p>
        </w:tc>
        <w:tc>
          <w:tcPr>
            <w:tcW w:w="658" w:type="dxa"/>
            <w:gridSpan w:val="2"/>
            <w:tcBorders>
              <w:top w:val="nil"/>
              <w:left w:val="nil"/>
              <w:bottom w:val="nil"/>
              <w:right w:val="nil"/>
            </w:tcBorders>
          </w:tcPr>
          <w:p w14:paraId="633A5B08" w14:textId="77777777" w:rsidR="002E183F" w:rsidRDefault="002E183F" w:rsidP="00101B80">
            <w:pPr>
              <w:spacing w:line="360" w:lineRule="auto"/>
              <w:jc w:val="both"/>
            </w:pPr>
            <w:r>
              <w:t>b)</w:t>
            </w:r>
          </w:p>
        </w:tc>
        <w:tc>
          <w:tcPr>
            <w:tcW w:w="7512" w:type="dxa"/>
            <w:tcBorders>
              <w:top w:val="nil"/>
              <w:left w:val="nil"/>
              <w:bottom w:val="nil"/>
              <w:right w:val="nil"/>
            </w:tcBorders>
          </w:tcPr>
          <w:p w14:paraId="68E3D65B" w14:textId="7000461C" w:rsidR="002E183F" w:rsidRDefault="002E183F" w:rsidP="00CA338D">
            <w:pPr>
              <w:jc w:val="both"/>
            </w:pPr>
            <w:r>
              <w:t>In addition this/these person/s shall be responsible for the correct keeping of any documentation required to be kept on site by regulations, or the provisions of this Contract.</w:t>
            </w:r>
          </w:p>
        </w:tc>
      </w:tr>
      <w:tr w:rsidR="002E183F" w14:paraId="42BB397B" w14:textId="77777777" w:rsidTr="00101B80">
        <w:tc>
          <w:tcPr>
            <w:tcW w:w="953" w:type="dxa"/>
            <w:tcBorders>
              <w:top w:val="nil"/>
              <w:left w:val="nil"/>
              <w:bottom w:val="nil"/>
              <w:right w:val="nil"/>
            </w:tcBorders>
          </w:tcPr>
          <w:p w14:paraId="21727D8A" w14:textId="77777777" w:rsidR="002E183F" w:rsidRDefault="002E183F" w:rsidP="00101B80">
            <w:pPr>
              <w:spacing w:line="360" w:lineRule="auto"/>
              <w:jc w:val="both"/>
            </w:pPr>
          </w:p>
        </w:tc>
        <w:tc>
          <w:tcPr>
            <w:tcW w:w="658" w:type="dxa"/>
            <w:gridSpan w:val="2"/>
            <w:tcBorders>
              <w:top w:val="nil"/>
              <w:left w:val="nil"/>
              <w:bottom w:val="nil"/>
              <w:right w:val="nil"/>
            </w:tcBorders>
          </w:tcPr>
          <w:p w14:paraId="4046E74E" w14:textId="77777777" w:rsidR="002E183F" w:rsidRDefault="002E183F" w:rsidP="00101B80">
            <w:pPr>
              <w:spacing w:line="360" w:lineRule="auto"/>
              <w:jc w:val="both"/>
            </w:pPr>
            <w:r>
              <w:t>c)</w:t>
            </w:r>
          </w:p>
        </w:tc>
        <w:tc>
          <w:tcPr>
            <w:tcW w:w="7512" w:type="dxa"/>
            <w:tcBorders>
              <w:top w:val="nil"/>
              <w:left w:val="nil"/>
              <w:bottom w:val="nil"/>
              <w:right w:val="nil"/>
            </w:tcBorders>
          </w:tcPr>
          <w:p w14:paraId="7B2482CF" w14:textId="77777777" w:rsidR="002E183F" w:rsidRDefault="002E183F" w:rsidP="00101B80">
            <w:pPr>
              <w:spacing w:line="360" w:lineRule="auto"/>
              <w:jc w:val="both"/>
            </w:pPr>
            <w:r>
              <w:t>The size and proposed of the hygiene unit.</w:t>
            </w:r>
          </w:p>
        </w:tc>
      </w:tr>
      <w:tr w:rsidR="002E183F" w14:paraId="2E730CA3" w14:textId="77777777" w:rsidTr="00101B80">
        <w:tc>
          <w:tcPr>
            <w:tcW w:w="953" w:type="dxa"/>
            <w:tcBorders>
              <w:top w:val="nil"/>
              <w:left w:val="nil"/>
              <w:bottom w:val="nil"/>
              <w:right w:val="nil"/>
            </w:tcBorders>
          </w:tcPr>
          <w:p w14:paraId="23990E4F" w14:textId="77777777" w:rsidR="002E183F" w:rsidRDefault="002E183F" w:rsidP="00101B80">
            <w:pPr>
              <w:spacing w:line="360" w:lineRule="auto"/>
              <w:jc w:val="both"/>
            </w:pPr>
          </w:p>
        </w:tc>
        <w:tc>
          <w:tcPr>
            <w:tcW w:w="658" w:type="dxa"/>
            <w:gridSpan w:val="2"/>
            <w:tcBorders>
              <w:top w:val="nil"/>
              <w:left w:val="nil"/>
              <w:bottom w:val="nil"/>
              <w:right w:val="nil"/>
            </w:tcBorders>
          </w:tcPr>
          <w:p w14:paraId="41C6B262" w14:textId="77777777" w:rsidR="002E183F" w:rsidRDefault="002E183F" w:rsidP="00101B80">
            <w:pPr>
              <w:spacing w:line="360" w:lineRule="auto"/>
              <w:jc w:val="both"/>
            </w:pPr>
            <w:r>
              <w:t>d)</w:t>
            </w:r>
          </w:p>
        </w:tc>
        <w:tc>
          <w:tcPr>
            <w:tcW w:w="7512" w:type="dxa"/>
            <w:tcBorders>
              <w:top w:val="nil"/>
              <w:left w:val="nil"/>
              <w:bottom w:val="nil"/>
              <w:right w:val="nil"/>
            </w:tcBorders>
          </w:tcPr>
          <w:p w14:paraId="7EB63097" w14:textId="77777777" w:rsidR="002E183F" w:rsidRDefault="002E183F" w:rsidP="00101B80">
            <w:pPr>
              <w:spacing w:line="360" w:lineRule="auto"/>
              <w:jc w:val="both"/>
            </w:pPr>
            <w:r>
              <w:t>The enclosure construction and sealing materials.</w:t>
            </w:r>
          </w:p>
        </w:tc>
      </w:tr>
      <w:tr w:rsidR="002E183F" w14:paraId="6270A22C" w14:textId="77777777" w:rsidTr="00101B80">
        <w:tc>
          <w:tcPr>
            <w:tcW w:w="953" w:type="dxa"/>
            <w:tcBorders>
              <w:top w:val="nil"/>
              <w:left w:val="nil"/>
              <w:bottom w:val="nil"/>
              <w:right w:val="nil"/>
            </w:tcBorders>
          </w:tcPr>
          <w:p w14:paraId="0EB8A5C1" w14:textId="77777777" w:rsidR="002E183F" w:rsidRDefault="002E183F" w:rsidP="00101B80">
            <w:pPr>
              <w:spacing w:line="360" w:lineRule="auto"/>
              <w:jc w:val="both"/>
            </w:pPr>
          </w:p>
        </w:tc>
        <w:tc>
          <w:tcPr>
            <w:tcW w:w="658" w:type="dxa"/>
            <w:gridSpan w:val="2"/>
            <w:tcBorders>
              <w:top w:val="nil"/>
              <w:left w:val="nil"/>
              <w:bottom w:val="nil"/>
              <w:right w:val="nil"/>
            </w:tcBorders>
          </w:tcPr>
          <w:p w14:paraId="5CBB9D1A" w14:textId="77777777" w:rsidR="002E183F" w:rsidRDefault="002E183F" w:rsidP="00101B80">
            <w:pPr>
              <w:spacing w:line="360" w:lineRule="auto"/>
              <w:jc w:val="both"/>
            </w:pPr>
            <w:r>
              <w:t>e)</w:t>
            </w:r>
          </w:p>
        </w:tc>
        <w:tc>
          <w:tcPr>
            <w:tcW w:w="7512" w:type="dxa"/>
            <w:tcBorders>
              <w:top w:val="nil"/>
              <w:left w:val="nil"/>
              <w:bottom w:val="nil"/>
              <w:right w:val="nil"/>
            </w:tcBorders>
          </w:tcPr>
          <w:p w14:paraId="2486CCEF" w14:textId="77777777" w:rsidR="002E183F" w:rsidRDefault="002E183F" w:rsidP="00101B80">
            <w:pPr>
              <w:spacing w:line="360" w:lineRule="auto"/>
              <w:jc w:val="both"/>
            </w:pPr>
            <w:r>
              <w:t>The air-locks, number and location.</w:t>
            </w:r>
          </w:p>
        </w:tc>
      </w:tr>
      <w:tr w:rsidR="002E183F" w14:paraId="5C9B30C9" w14:textId="77777777" w:rsidTr="00101B80">
        <w:tc>
          <w:tcPr>
            <w:tcW w:w="953" w:type="dxa"/>
            <w:tcBorders>
              <w:top w:val="nil"/>
              <w:left w:val="nil"/>
              <w:bottom w:val="nil"/>
              <w:right w:val="nil"/>
            </w:tcBorders>
          </w:tcPr>
          <w:p w14:paraId="160A586A" w14:textId="77777777" w:rsidR="002E183F" w:rsidRDefault="002E183F" w:rsidP="00101B80">
            <w:pPr>
              <w:spacing w:line="360" w:lineRule="auto"/>
              <w:jc w:val="both"/>
            </w:pPr>
          </w:p>
        </w:tc>
        <w:tc>
          <w:tcPr>
            <w:tcW w:w="658" w:type="dxa"/>
            <w:gridSpan w:val="2"/>
            <w:tcBorders>
              <w:top w:val="nil"/>
              <w:left w:val="nil"/>
              <w:bottom w:val="nil"/>
              <w:right w:val="nil"/>
            </w:tcBorders>
          </w:tcPr>
          <w:p w14:paraId="25EE9999" w14:textId="77777777" w:rsidR="002E183F" w:rsidRDefault="002E183F" w:rsidP="00101B80">
            <w:pPr>
              <w:spacing w:line="360" w:lineRule="auto"/>
              <w:jc w:val="both"/>
            </w:pPr>
            <w:r>
              <w:t>f)</w:t>
            </w:r>
          </w:p>
        </w:tc>
        <w:tc>
          <w:tcPr>
            <w:tcW w:w="7512" w:type="dxa"/>
            <w:tcBorders>
              <w:top w:val="nil"/>
              <w:left w:val="nil"/>
              <w:bottom w:val="nil"/>
              <w:right w:val="nil"/>
            </w:tcBorders>
          </w:tcPr>
          <w:p w14:paraId="4D875A2C" w14:textId="77777777" w:rsidR="002E183F" w:rsidRDefault="002E183F" w:rsidP="00101B80">
            <w:pPr>
              <w:spacing w:line="360" w:lineRule="auto"/>
              <w:jc w:val="both"/>
            </w:pPr>
            <w:r>
              <w:t>The air extraction equipment and its location</w:t>
            </w:r>
          </w:p>
        </w:tc>
      </w:tr>
      <w:tr w:rsidR="002E183F" w14:paraId="4CF7FDDF" w14:textId="77777777" w:rsidTr="00101B80">
        <w:tc>
          <w:tcPr>
            <w:tcW w:w="953" w:type="dxa"/>
            <w:tcBorders>
              <w:top w:val="nil"/>
              <w:left w:val="nil"/>
              <w:bottom w:val="nil"/>
              <w:right w:val="nil"/>
            </w:tcBorders>
          </w:tcPr>
          <w:p w14:paraId="48AB70F3" w14:textId="77777777" w:rsidR="002E183F" w:rsidRDefault="002E183F" w:rsidP="00101B80">
            <w:pPr>
              <w:jc w:val="both"/>
            </w:pPr>
          </w:p>
        </w:tc>
        <w:tc>
          <w:tcPr>
            <w:tcW w:w="658" w:type="dxa"/>
            <w:gridSpan w:val="2"/>
            <w:tcBorders>
              <w:top w:val="nil"/>
              <w:left w:val="nil"/>
              <w:bottom w:val="nil"/>
              <w:right w:val="nil"/>
            </w:tcBorders>
          </w:tcPr>
          <w:p w14:paraId="741903A0" w14:textId="77777777" w:rsidR="002E183F" w:rsidRDefault="002E183F" w:rsidP="00101B80">
            <w:pPr>
              <w:jc w:val="both"/>
            </w:pPr>
            <w:r>
              <w:t>g)</w:t>
            </w:r>
          </w:p>
        </w:tc>
        <w:tc>
          <w:tcPr>
            <w:tcW w:w="7512" w:type="dxa"/>
            <w:tcBorders>
              <w:top w:val="nil"/>
              <w:left w:val="nil"/>
              <w:bottom w:val="nil"/>
              <w:right w:val="nil"/>
            </w:tcBorders>
          </w:tcPr>
          <w:p w14:paraId="7EACF9CC" w14:textId="77777777" w:rsidR="002E183F" w:rsidRDefault="002E183F" w:rsidP="00101B80">
            <w:pPr>
              <w:pStyle w:val="BodyText"/>
              <w:rPr>
                <w:b w:val="0"/>
                <w:u w:val="none"/>
              </w:rPr>
            </w:pPr>
            <w:r>
              <w:rPr>
                <w:b w:val="0"/>
                <w:u w:val="none"/>
              </w:rPr>
              <w:t xml:space="preserve">The Asbestos Works “Contractors” nominated waste tip (under the control of </w:t>
            </w:r>
          </w:p>
        </w:tc>
      </w:tr>
      <w:tr w:rsidR="002E183F" w14:paraId="13E5C6B9" w14:textId="77777777" w:rsidTr="00101B80">
        <w:tc>
          <w:tcPr>
            <w:tcW w:w="953" w:type="dxa"/>
            <w:tcBorders>
              <w:top w:val="nil"/>
              <w:left w:val="nil"/>
              <w:bottom w:val="nil"/>
              <w:right w:val="nil"/>
            </w:tcBorders>
          </w:tcPr>
          <w:p w14:paraId="60D32A1A" w14:textId="77777777" w:rsidR="002E183F" w:rsidRDefault="002E183F" w:rsidP="00101B80">
            <w:pPr>
              <w:spacing w:line="360" w:lineRule="auto"/>
              <w:jc w:val="both"/>
            </w:pPr>
          </w:p>
        </w:tc>
        <w:tc>
          <w:tcPr>
            <w:tcW w:w="658" w:type="dxa"/>
            <w:gridSpan w:val="2"/>
            <w:tcBorders>
              <w:top w:val="nil"/>
              <w:left w:val="nil"/>
              <w:bottom w:val="nil"/>
              <w:right w:val="nil"/>
            </w:tcBorders>
          </w:tcPr>
          <w:p w14:paraId="20031C56" w14:textId="77777777" w:rsidR="002E183F" w:rsidRDefault="002E183F" w:rsidP="00101B80">
            <w:pPr>
              <w:spacing w:line="360" w:lineRule="auto"/>
              <w:jc w:val="both"/>
            </w:pPr>
          </w:p>
        </w:tc>
        <w:tc>
          <w:tcPr>
            <w:tcW w:w="7512" w:type="dxa"/>
            <w:tcBorders>
              <w:top w:val="nil"/>
              <w:left w:val="nil"/>
              <w:bottom w:val="nil"/>
              <w:right w:val="nil"/>
            </w:tcBorders>
          </w:tcPr>
          <w:p w14:paraId="3262D082" w14:textId="77777777" w:rsidR="002E183F" w:rsidRDefault="002E183F" w:rsidP="00101B80">
            <w:pPr>
              <w:spacing w:line="360" w:lineRule="auto"/>
              <w:jc w:val="both"/>
            </w:pPr>
            <w:r>
              <w:t>relevant Local Authority)</w:t>
            </w:r>
          </w:p>
        </w:tc>
      </w:tr>
      <w:tr w:rsidR="002E183F" w14:paraId="24597036" w14:textId="77777777" w:rsidTr="00101B80">
        <w:tc>
          <w:tcPr>
            <w:tcW w:w="953" w:type="dxa"/>
            <w:tcBorders>
              <w:top w:val="nil"/>
              <w:left w:val="nil"/>
              <w:bottom w:val="nil"/>
              <w:right w:val="nil"/>
            </w:tcBorders>
          </w:tcPr>
          <w:p w14:paraId="71056339" w14:textId="77777777" w:rsidR="002E183F" w:rsidRDefault="002E183F" w:rsidP="00101B80">
            <w:pPr>
              <w:spacing w:line="360" w:lineRule="auto"/>
              <w:jc w:val="both"/>
            </w:pPr>
          </w:p>
        </w:tc>
        <w:tc>
          <w:tcPr>
            <w:tcW w:w="658" w:type="dxa"/>
            <w:gridSpan w:val="2"/>
            <w:tcBorders>
              <w:top w:val="nil"/>
              <w:left w:val="nil"/>
              <w:bottom w:val="nil"/>
              <w:right w:val="nil"/>
            </w:tcBorders>
          </w:tcPr>
          <w:p w14:paraId="76BC6E80" w14:textId="77777777" w:rsidR="002E183F" w:rsidRDefault="002E183F" w:rsidP="00101B80">
            <w:pPr>
              <w:spacing w:line="360" w:lineRule="auto"/>
              <w:jc w:val="both"/>
            </w:pPr>
            <w:r>
              <w:t>h)</w:t>
            </w:r>
          </w:p>
        </w:tc>
        <w:tc>
          <w:tcPr>
            <w:tcW w:w="7512" w:type="dxa"/>
            <w:tcBorders>
              <w:top w:val="nil"/>
              <w:left w:val="nil"/>
              <w:bottom w:val="nil"/>
              <w:right w:val="nil"/>
            </w:tcBorders>
          </w:tcPr>
          <w:p w14:paraId="35E81AD0" w14:textId="77777777" w:rsidR="002E183F" w:rsidRDefault="002E183F" w:rsidP="00101B80">
            <w:pPr>
              <w:spacing w:line="360" w:lineRule="auto"/>
              <w:jc w:val="both"/>
            </w:pPr>
            <w:r>
              <w:t>Dust suppressant techniques.</w:t>
            </w:r>
          </w:p>
        </w:tc>
      </w:tr>
      <w:tr w:rsidR="002E183F" w14:paraId="1878775E" w14:textId="77777777" w:rsidTr="00101B80">
        <w:tc>
          <w:tcPr>
            <w:tcW w:w="953" w:type="dxa"/>
            <w:tcBorders>
              <w:top w:val="nil"/>
              <w:left w:val="nil"/>
              <w:bottom w:val="nil"/>
              <w:right w:val="nil"/>
            </w:tcBorders>
          </w:tcPr>
          <w:p w14:paraId="16328882" w14:textId="77777777" w:rsidR="002E183F" w:rsidRDefault="002E183F" w:rsidP="00101B80">
            <w:pPr>
              <w:spacing w:line="360" w:lineRule="auto"/>
              <w:jc w:val="both"/>
            </w:pPr>
          </w:p>
        </w:tc>
        <w:tc>
          <w:tcPr>
            <w:tcW w:w="658" w:type="dxa"/>
            <w:gridSpan w:val="2"/>
            <w:tcBorders>
              <w:top w:val="nil"/>
              <w:left w:val="nil"/>
              <w:bottom w:val="nil"/>
              <w:right w:val="nil"/>
            </w:tcBorders>
          </w:tcPr>
          <w:p w14:paraId="2BABA23E" w14:textId="77777777" w:rsidR="002E183F" w:rsidRDefault="002E183F" w:rsidP="00101B80">
            <w:pPr>
              <w:spacing w:line="360" w:lineRule="auto"/>
              <w:jc w:val="both"/>
            </w:pPr>
            <w:proofErr w:type="spellStart"/>
            <w:r>
              <w:t>i</w:t>
            </w:r>
            <w:proofErr w:type="spellEnd"/>
            <w:r>
              <w:t>)</w:t>
            </w:r>
          </w:p>
        </w:tc>
        <w:tc>
          <w:tcPr>
            <w:tcW w:w="7512" w:type="dxa"/>
            <w:tcBorders>
              <w:top w:val="nil"/>
              <w:left w:val="nil"/>
              <w:bottom w:val="nil"/>
              <w:right w:val="nil"/>
            </w:tcBorders>
          </w:tcPr>
          <w:p w14:paraId="727BF525" w14:textId="77777777" w:rsidR="002E183F" w:rsidRDefault="002E183F" w:rsidP="00101B80">
            <w:pPr>
              <w:spacing w:line="360" w:lineRule="auto"/>
              <w:jc w:val="both"/>
            </w:pPr>
            <w:r>
              <w:t>Handling techniques.</w:t>
            </w:r>
          </w:p>
        </w:tc>
      </w:tr>
      <w:tr w:rsidR="002E183F" w14:paraId="2352E7D1" w14:textId="77777777" w:rsidTr="00101B80">
        <w:tc>
          <w:tcPr>
            <w:tcW w:w="953" w:type="dxa"/>
            <w:tcBorders>
              <w:top w:val="nil"/>
              <w:left w:val="nil"/>
              <w:bottom w:val="nil"/>
              <w:right w:val="nil"/>
            </w:tcBorders>
          </w:tcPr>
          <w:p w14:paraId="60880C6A" w14:textId="77777777" w:rsidR="002E183F" w:rsidRDefault="002E183F" w:rsidP="00101B80">
            <w:pPr>
              <w:spacing w:line="360" w:lineRule="auto"/>
              <w:jc w:val="both"/>
            </w:pPr>
          </w:p>
        </w:tc>
        <w:tc>
          <w:tcPr>
            <w:tcW w:w="658" w:type="dxa"/>
            <w:gridSpan w:val="2"/>
            <w:tcBorders>
              <w:top w:val="nil"/>
              <w:left w:val="nil"/>
              <w:bottom w:val="nil"/>
              <w:right w:val="nil"/>
            </w:tcBorders>
          </w:tcPr>
          <w:p w14:paraId="5E513258" w14:textId="77777777" w:rsidR="002E183F" w:rsidRDefault="002E183F" w:rsidP="00101B80">
            <w:pPr>
              <w:spacing w:line="360" w:lineRule="auto"/>
              <w:jc w:val="both"/>
            </w:pPr>
            <w:r>
              <w:t>j)</w:t>
            </w:r>
          </w:p>
        </w:tc>
        <w:tc>
          <w:tcPr>
            <w:tcW w:w="7512" w:type="dxa"/>
            <w:tcBorders>
              <w:top w:val="nil"/>
              <w:left w:val="nil"/>
              <w:bottom w:val="nil"/>
              <w:right w:val="nil"/>
            </w:tcBorders>
          </w:tcPr>
          <w:p w14:paraId="6C055320" w14:textId="77777777" w:rsidR="002E183F" w:rsidRDefault="002E183F" w:rsidP="00101B80">
            <w:pPr>
              <w:spacing w:line="360" w:lineRule="auto"/>
              <w:jc w:val="both"/>
            </w:pPr>
            <w:r>
              <w:t>Waste removal and disposal</w:t>
            </w:r>
          </w:p>
        </w:tc>
      </w:tr>
      <w:tr w:rsidR="002E183F" w14:paraId="2CE42E89" w14:textId="77777777" w:rsidTr="00101B80">
        <w:tc>
          <w:tcPr>
            <w:tcW w:w="953" w:type="dxa"/>
            <w:tcBorders>
              <w:top w:val="nil"/>
              <w:left w:val="nil"/>
              <w:bottom w:val="nil"/>
              <w:right w:val="nil"/>
            </w:tcBorders>
          </w:tcPr>
          <w:p w14:paraId="3E93F3B3" w14:textId="77777777" w:rsidR="002E183F" w:rsidRDefault="002E183F" w:rsidP="00101B80">
            <w:pPr>
              <w:spacing w:line="360" w:lineRule="auto"/>
              <w:jc w:val="both"/>
            </w:pPr>
          </w:p>
        </w:tc>
        <w:tc>
          <w:tcPr>
            <w:tcW w:w="658" w:type="dxa"/>
            <w:gridSpan w:val="2"/>
            <w:tcBorders>
              <w:top w:val="nil"/>
              <w:left w:val="nil"/>
              <w:bottom w:val="nil"/>
              <w:right w:val="nil"/>
            </w:tcBorders>
          </w:tcPr>
          <w:p w14:paraId="4CF8EB66" w14:textId="77777777" w:rsidR="002E183F" w:rsidRDefault="002E183F" w:rsidP="00101B80">
            <w:pPr>
              <w:jc w:val="both"/>
            </w:pPr>
            <w:r>
              <w:t>k)</w:t>
            </w:r>
          </w:p>
        </w:tc>
        <w:tc>
          <w:tcPr>
            <w:tcW w:w="7512" w:type="dxa"/>
            <w:tcBorders>
              <w:top w:val="nil"/>
              <w:left w:val="nil"/>
              <w:bottom w:val="nil"/>
              <w:right w:val="nil"/>
            </w:tcBorders>
          </w:tcPr>
          <w:p w14:paraId="046B8BF0" w14:textId="77777777" w:rsidR="002E183F" w:rsidRDefault="002E183F" w:rsidP="00101B80">
            <w:pPr>
              <w:spacing w:line="360" w:lineRule="auto"/>
              <w:jc w:val="both"/>
            </w:pPr>
            <w:r>
              <w:t>(Where applicable) the proposed transit route in detail.</w:t>
            </w:r>
          </w:p>
        </w:tc>
      </w:tr>
      <w:tr w:rsidR="002E183F" w14:paraId="58B53C2D" w14:textId="77777777" w:rsidTr="00101B80">
        <w:tc>
          <w:tcPr>
            <w:tcW w:w="953" w:type="dxa"/>
            <w:tcBorders>
              <w:top w:val="nil"/>
              <w:left w:val="nil"/>
              <w:bottom w:val="nil"/>
              <w:right w:val="nil"/>
            </w:tcBorders>
          </w:tcPr>
          <w:p w14:paraId="48DA0806" w14:textId="77777777" w:rsidR="002E183F" w:rsidRDefault="002E183F" w:rsidP="00101B80">
            <w:pPr>
              <w:jc w:val="both"/>
            </w:pPr>
          </w:p>
        </w:tc>
        <w:tc>
          <w:tcPr>
            <w:tcW w:w="658" w:type="dxa"/>
            <w:gridSpan w:val="2"/>
            <w:tcBorders>
              <w:top w:val="nil"/>
              <w:left w:val="nil"/>
              <w:bottom w:val="nil"/>
              <w:right w:val="nil"/>
            </w:tcBorders>
          </w:tcPr>
          <w:p w14:paraId="6F72A83E" w14:textId="77777777" w:rsidR="002E183F" w:rsidRDefault="002E183F" w:rsidP="00101B80">
            <w:pPr>
              <w:jc w:val="both"/>
            </w:pPr>
            <w:r>
              <w:t>l)</w:t>
            </w:r>
          </w:p>
        </w:tc>
        <w:tc>
          <w:tcPr>
            <w:tcW w:w="7512" w:type="dxa"/>
            <w:tcBorders>
              <w:top w:val="nil"/>
              <w:left w:val="nil"/>
              <w:bottom w:val="nil"/>
              <w:right w:val="nil"/>
            </w:tcBorders>
          </w:tcPr>
          <w:p w14:paraId="1CAD391A" w14:textId="77777777" w:rsidR="002E183F" w:rsidRDefault="002E183F" w:rsidP="00101B80">
            <w:pPr>
              <w:pStyle w:val="BodyText"/>
              <w:rPr>
                <w:b w:val="0"/>
                <w:u w:val="none"/>
              </w:rPr>
            </w:pPr>
            <w:r>
              <w:rPr>
                <w:b w:val="0"/>
                <w:u w:val="none"/>
              </w:rPr>
              <w:t>(Where applicable) how it is intended to keep persons out of the transit route who are not suitably equipped.</w:t>
            </w:r>
          </w:p>
          <w:p w14:paraId="3C74678C" w14:textId="77777777" w:rsidR="002E183F" w:rsidRDefault="002E183F" w:rsidP="00101B80">
            <w:pPr>
              <w:jc w:val="both"/>
            </w:pPr>
          </w:p>
        </w:tc>
      </w:tr>
      <w:tr w:rsidR="002E183F" w14:paraId="5946CA7E" w14:textId="77777777" w:rsidTr="00101B80">
        <w:trPr>
          <w:cantSplit/>
        </w:trPr>
        <w:tc>
          <w:tcPr>
            <w:tcW w:w="953" w:type="dxa"/>
            <w:tcBorders>
              <w:top w:val="nil"/>
              <w:left w:val="nil"/>
              <w:bottom w:val="nil"/>
              <w:right w:val="nil"/>
            </w:tcBorders>
          </w:tcPr>
          <w:p w14:paraId="3BD26DC7" w14:textId="77777777" w:rsidR="002E183F" w:rsidRDefault="002E183F" w:rsidP="00101B80">
            <w:pPr>
              <w:jc w:val="both"/>
              <w:rPr>
                <w:b/>
              </w:rPr>
            </w:pPr>
            <w:r>
              <w:rPr>
                <w:b/>
              </w:rPr>
              <w:t>2.3</w:t>
            </w:r>
          </w:p>
        </w:tc>
        <w:tc>
          <w:tcPr>
            <w:tcW w:w="8170" w:type="dxa"/>
            <w:gridSpan w:val="3"/>
            <w:tcBorders>
              <w:top w:val="nil"/>
              <w:left w:val="nil"/>
              <w:bottom w:val="nil"/>
              <w:right w:val="nil"/>
            </w:tcBorders>
          </w:tcPr>
          <w:p w14:paraId="12CA468F" w14:textId="77777777" w:rsidR="002E183F" w:rsidRDefault="002E183F" w:rsidP="00101B80">
            <w:pPr>
              <w:pStyle w:val="Heading1"/>
            </w:pPr>
            <w:r>
              <w:t>Site Documentation and Record Keeping</w:t>
            </w:r>
          </w:p>
          <w:p w14:paraId="75019890" w14:textId="77777777" w:rsidR="002E183F" w:rsidRDefault="002E183F" w:rsidP="00101B80">
            <w:pPr>
              <w:jc w:val="both"/>
              <w:rPr>
                <w:b/>
                <w:u w:val="single"/>
              </w:rPr>
            </w:pPr>
          </w:p>
        </w:tc>
      </w:tr>
      <w:tr w:rsidR="002E183F" w14:paraId="7EF3AB7F" w14:textId="77777777" w:rsidTr="00101B80">
        <w:trPr>
          <w:cantSplit/>
        </w:trPr>
        <w:tc>
          <w:tcPr>
            <w:tcW w:w="953" w:type="dxa"/>
            <w:tcBorders>
              <w:top w:val="nil"/>
              <w:left w:val="nil"/>
              <w:bottom w:val="nil"/>
              <w:right w:val="nil"/>
            </w:tcBorders>
          </w:tcPr>
          <w:p w14:paraId="0BD3191F" w14:textId="77777777" w:rsidR="002E183F" w:rsidRDefault="002E183F" w:rsidP="00101B80">
            <w:pPr>
              <w:jc w:val="both"/>
            </w:pPr>
            <w:r>
              <w:t>2.3.1</w:t>
            </w:r>
          </w:p>
        </w:tc>
        <w:tc>
          <w:tcPr>
            <w:tcW w:w="8170" w:type="dxa"/>
            <w:gridSpan w:val="3"/>
            <w:tcBorders>
              <w:top w:val="nil"/>
              <w:left w:val="nil"/>
              <w:bottom w:val="nil"/>
              <w:right w:val="nil"/>
            </w:tcBorders>
          </w:tcPr>
          <w:p w14:paraId="4C15E4B4" w14:textId="558E9E6D" w:rsidR="002E183F" w:rsidRDefault="002E183F" w:rsidP="00CA338D">
            <w:pPr>
              <w:jc w:val="both"/>
            </w:pPr>
            <w:r>
              <w:t>A Site Document File must be kept on site by the site Supervisor.  This will contain:</w:t>
            </w:r>
          </w:p>
        </w:tc>
      </w:tr>
      <w:tr w:rsidR="002E183F" w14:paraId="427EF0CA" w14:textId="77777777" w:rsidTr="00101B80">
        <w:tc>
          <w:tcPr>
            <w:tcW w:w="953" w:type="dxa"/>
            <w:tcBorders>
              <w:top w:val="nil"/>
              <w:left w:val="nil"/>
              <w:bottom w:val="nil"/>
              <w:right w:val="nil"/>
            </w:tcBorders>
          </w:tcPr>
          <w:p w14:paraId="65072CBB" w14:textId="77777777" w:rsidR="002E183F" w:rsidRDefault="002E183F" w:rsidP="00101B80">
            <w:pPr>
              <w:spacing w:line="360" w:lineRule="auto"/>
              <w:jc w:val="both"/>
            </w:pPr>
          </w:p>
        </w:tc>
        <w:tc>
          <w:tcPr>
            <w:tcW w:w="606" w:type="dxa"/>
            <w:tcBorders>
              <w:top w:val="nil"/>
              <w:left w:val="nil"/>
              <w:bottom w:val="nil"/>
              <w:right w:val="nil"/>
            </w:tcBorders>
          </w:tcPr>
          <w:p w14:paraId="5F4BFD0A" w14:textId="77777777" w:rsidR="002E183F" w:rsidRDefault="002E183F" w:rsidP="00101B80">
            <w:pPr>
              <w:spacing w:line="360" w:lineRule="auto"/>
              <w:jc w:val="both"/>
            </w:pPr>
            <w:r>
              <w:t>1.</w:t>
            </w:r>
          </w:p>
        </w:tc>
        <w:tc>
          <w:tcPr>
            <w:tcW w:w="7564" w:type="dxa"/>
            <w:gridSpan w:val="2"/>
            <w:tcBorders>
              <w:top w:val="nil"/>
              <w:left w:val="nil"/>
              <w:bottom w:val="nil"/>
              <w:right w:val="nil"/>
            </w:tcBorders>
          </w:tcPr>
          <w:p w14:paraId="0137532F" w14:textId="77777777" w:rsidR="002E183F" w:rsidRDefault="002E183F" w:rsidP="00101B80">
            <w:pPr>
              <w:spacing w:line="360" w:lineRule="auto"/>
              <w:jc w:val="both"/>
            </w:pPr>
            <w:r>
              <w:t>A copy of the Plan of Work</w:t>
            </w:r>
          </w:p>
        </w:tc>
      </w:tr>
      <w:tr w:rsidR="002E183F" w14:paraId="72BCEC6E" w14:textId="77777777" w:rsidTr="00101B80">
        <w:tc>
          <w:tcPr>
            <w:tcW w:w="953" w:type="dxa"/>
            <w:tcBorders>
              <w:top w:val="nil"/>
              <w:left w:val="nil"/>
              <w:bottom w:val="nil"/>
              <w:right w:val="nil"/>
            </w:tcBorders>
          </w:tcPr>
          <w:p w14:paraId="1AE85080" w14:textId="77777777" w:rsidR="002E183F" w:rsidRDefault="002E183F" w:rsidP="00101B80">
            <w:pPr>
              <w:spacing w:line="360" w:lineRule="auto"/>
              <w:jc w:val="both"/>
            </w:pPr>
          </w:p>
        </w:tc>
        <w:tc>
          <w:tcPr>
            <w:tcW w:w="606" w:type="dxa"/>
            <w:tcBorders>
              <w:top w:val="nil"/>
              <w:left w:val="nil"/>
              <w:bottom w:val="nil"/>
              <w:right w:val="nil"/>
            </w:tcBorders>
          </w:tcPr>
          <w:p w14:paraId="5D64F8A5" w14:textId="77777777" w:rsidR="002E183F" w:rsidRDefault="002E183F" w:rsidP="00101B80">
            <w:pPr>
              <w:spacing w:line="360" w:lineRule="auto"/>
              <w:jc w:val="both"/>
            </w:pPr>
            <w:r>
              <w:t>2.</w:t>
            </w:r>
          </w:p>
        </w:tc>
        <w:tc>
          <w:tcPr>
            <w:tcW w:w="7564" w:type="dxa"/>
            <w:gridSpan w:val="2"/>
            <w:tcBorders>
              <w:top w:val="nil"/>
              <w:left w:val="nil"/>
              <w:bottom w:val="nil"/>
              <w:right w:val="nil"/>
            </w:tcBorders>
          </w:tcPr>
          <w:p w14:paraId="05A3A9FC" w14:textId="77777777" w:rsidR="002E183F" w:rsidRDefault="002E183F" w:rsidP="00101B80">
            <w:pPr>
              <w:spacing w:line="360" w:lineRule="auto"/>
              <w:jc w:val="both"/>
            </w:pPr>
            <w:r>
              <w:t>A copy of the Licence for Work with Asbestos Insulation and coatings.</w:t>
            </w:r>
          </w:p>
        </w:tc>
      </w:tr>
      <w:tr w:rsidR="002E183F" w14:paraId="76A9014B" w14:textId="77777777" w:rsidTr="00101B80">
        <w:tc>
          <w:tcPr>
            <w:tcW w:w="953" w:type="dxa"/>
            <w:tcBorders>
              <w:top w:val="nil"/>
              <w:left w:val="nil"/>
              <w:bottom w:val="nil"/>
              <w:right w:val="nil"/>
            </w:tcBorders>
          </w:tcPr>
          <w:p w14:paraId="54C72787" w14:textId="77777777" w:rsidR="002E183F" w:rsidRDefault="002E183F" w:rsidP="00101B80">
            <w:pPr>
              <w:spacing w:line="360" w:lineRule="auto"/>
              <w:jc w:val="both"/>
            </w:pPr>
          </w:p>
        </w:tc>
        <w:tc>
          <w:tcPr>
            <w:tcW w:w="606" w:type="dxa"/>
            <w:tcBorders>
              <w:top w:val="nil"/>
              <w:left w:val="nil"/>
              <w:bottom w:val="nil"/>
              <w:right w:val="nil"/>
            </w:tcBorders>
          </w:tcPr>
          <w:p w14:paraId="774451B6" w14:textId="77777777" w:rsidR="002E183F" w:rsidRDefault="002E183F" w:rsidP="00101B80">
            <w:pPr>
              <w:spacing w:line="360" w:lineRule="auto"/>
              <w:jc w:val="both"/>
            </w:pPr>
            <w:r>
              <w:t>3.</w:t>
            </w:r>
          </w:p>
        </w:tc>
        <w:tc>
          <w:tcPr>
            <w:tcW w:w="7564" w:type="dxa"/>
            <w:gridSpan w:val="2"/>
            <w:tcBorders>
              <w:top w:val="nil"/>
              <w:left w:val="nil"/>
              <w:bottom w:val="nil"/>
              <w:right w:val="nil"/>
            </w:tcBorders>
          </w:tcPr>
          <w:p w14:paraId="12FFB3FF" w14:textId="77777777" w:rsidR="002E183F" w:rsidRDefault="002E183F" w:rsidP="00101B80">
            <w:pPr>
              <w:spacing w:line="360" w:lineRule="auto"/>
              <w:jc w:val="both"/>
            </w:pPr>
            <w:r>
              <w:t>A copy of the ASB 5 notification form.</w:t>
            </w:r>
          </w:p>
        </w:tc>
      </w:tr>
      <w:tr w:rsidR="002E183F" w14:paraId="57A65DDB" w14:textId="77777777" w:rsidTr="00101B80">
        <w:tc>
          <w:tcPr>
            <w:tcW w:w="953" w:type="dxa"/>
            <w:tcBorders>
              <w:top w:val="nil"/>
              <w:left w:val="nil"/>
              <w:bottom w:val="nil"/>
              <w:right w:val="nil"/>
            </w:tcBorders>
          </w:tcPr>
          <w:p w14:paraId="4CA39B46" w14:textId="77777777" w:rsidR="002E183F" w:rsidRDefault="002E183F" w:rsidP="00101B80">
            <w:pPr>
              <w:spacing w:line="360" w:lineRule="auto"/>
              <w:jc w:val="both"/>
            </w:pPr>
          </w:p>
        </w:tc>
        <w:tc>
          <w:tcPr>
            <w:tcW w:w="606" w:type="dxa"/>
            <w:tcBorders>
              <w:top w:val="nil"/>
              <w:left w:val="nil"/>
              <w:bottom w:val="nil"/>
              <w:right w:val="nil"/>
            </w:tcBorders>
          </w:tcPr>
          <w:p w14:paraId="3B889E2D" w14:textId="77777777" w:rsidR="002E183F" w:rsidRDefault="002E183F" w:rsidP="00101B80">
            <w:pPr>
              <w:spacing w:line="360" w:lineRule="auto"/>
              <w:jc w:val="both"/>
            </w:pPr>
            <w:r>
              <w:t>4.</w:t>
            </w:r>
          </w:p>
        </w:tc>
        <w:tc>
          <w:tcPr>
            <w:tcW w:w="7564" w:type="dxa"/>
            <w:gridSpan w:val="2"/>
            <w:tcBorders>
              <w:top w:val="nil"/>
              <w:left w:val="nil"/>
              <w:bottom w:val="nil"/>
              <w:right w:val="nil"/>
            </w:tcBorders>
          </w:tcPr>
          <w:p w14:paraId="032904B6" w14:textId="77777777" w:rsidR="002E183F" w:rsidRDefault="002E183F" w:rsidP="00101B80">
            <w:pPr>
              <w:spacing w:line="360" w:lineRule="auto"/>
              <w:jc w:val="both"/>
            </w:pPr>
            <w:r>
              <w:t>A copy of the waiver document (if issued).</w:t>
            </w:r>
          </w:p>
        </w:tc>
      </w:tr>
      <w:tr w:rsidR="002E183F" w14:paraId="60DC569E" w14:textId="77777777" w:rsidTr="00101B80">
        <w:tc>
          <w:tcPr>
            <w:tcW w:w="953" w:type="dxa"/>
            <w:tcBorders>
              <w:top w:val="nil"/>
              <w:left w:val="nil"/>
              <w:bottom w:val="nil"/>
              <w:right w:val="nil"/>
            </w:tcBorders>
          </w:tcPr>
          <w:p w14:paraId="246B8D0E" w14:textId="77777777" w:rsidR="002E183F" w:rsidRDefault="002E183F" w:rsidP="00101B80">
            <w:pPr>
              <w:jc w:val="both"/>
            </w:pPr>
          </w:p>
        </w:tc>
        <w:tc>
          <w:tcPr>
            <w:tcW w:w="606" w:type="dxa"/>
            <w:tcBorders>
              <w:top w:val="nil"/>
              <w:left w:val="nil"/>
              <w:bottom w:val="nil"/>
              <w:right w:val="nil"/>
            </w:tcBorders>
          </w:tcPr>
          <w:p w14:paraId="4D0F0B2E" w14:textId="77777777" w:rsidR="002E183F" w:rsidRDefault="002E183F" w:rsidP="00101B80">
            <w:pPr>
              <w:jc w:val="both"/>
            </w:pPr>
            <w:r>
              <w:t>5.</w:t>
            </w:r>
          </w:p>
        </w:tc>
        <w:tc>
          <w:tcPr>
            <w:tcW w:w="7564" w:type="dxa"/>
            <w:gridSpan w:val="2"/>
            <w:tcBorders>
              <w:top w:val="nil"/>
              <w:left w:val="nil"/>
              <w:bottom w:val="nil"/>
              <w:right w:val="nil"/>
            </w:tcBorders>
          </w:tcPr>
          <w:p w14:paraId="32CC40BD" w14:textId="23B376F7" w:rsidR="002E183F" w:rsidRPr="00CA338D" w:rsidRDefault="002E183F" w:rsidP="00CA338D">
            <w:pPr>
              <w:pStyle w:val="BodyText"/>
              <w:rPr>
                <w:b w:val="0"/>
                <w:u w:val="none"/>
              </w:rPr>
            </w:pPr>
            <w:r>
              <w:rPr>
                <w:b w:val="0"/>
                <w:u w:val="none"/>
              </w:rPr>
              <w:t>A copy of the work programme.</w:t>
            </w:r>
          </w:p>
        </w:tc>
      </w:tr>
      <w:tr w:rsidR="002E183F" w14:paraId="01BC80B8" w14:textId="77777777" w:rsidTr="00101B80">
        <w:tc>
          <w:tcPr>
            <w:tcW w:w="953" w:type="dxa"/>
            <w:tcBorders>
              <w:top w:val="nil"/>
              <w:left w:val="nil"/>
              <w:bottom w:val="nil"/>
              <w:right w:val="nil"/>
            </w:tcBorders>
          </w:tcPr>
          <w:p w14:paraId="7FF3E1EE" w14:textId="77777777" w:rsidR="002E183F" w:rsidRDefault="002E183F" w:rsidP="00101B80">
            <w:pPr>
              <w:jc w:val="both"/>
            </w:pPr>
          </w:p>
        </w:tc>
        <w:tc>
          <w:tcPr>
            <w:tcW w:w="606" w:type="dxa"/>
            <w:tcBorders>
              <w:top w:val="nil"/>
              <w:left w:val="nil"/>
              <w:bottom w:val="nil"/>
              <w:right w:val="nil"/>
            </w:tcBorders>
          </w:tcPr>
          <w:p w14:paraId="4A2F754D" w14:textId="77777777" w:rsidR="002E183F" w:rsidRDefault="002E183F" w:rsidP="00101B80">
            <w:pPr>
              <w:jc w:val="both"/>
            </w:pPr>
            <w:r>
              <w:t>6.</w:t>
            </w:r>
          </w:p>
        </w:tc>
        <w:tc>
          <w:tcPr>
            <w:tcW w:w="7564" w:type="dxa"/>
            <w:gridSpan w:val="2"/>
            <w:tcBorders>
              <w:top w:val="nil"/>
              <w:left w:val="nil"/>
              <w:bottom w:val="nil"/>
              <w:right w:val="nil"/>
            </w:tcBorders>
          </w:tcPr>
          <w:p w14:paraId="247D9B53" w14:textId="5B6097FC" w:rsidR="002E183F" w:rsidRDefault="002E183F" w:rsidP="00CA338D">
            <w:pPr>
              <w:jc w:val="both"/>
            </w:pPr>
            <w:r>
              <w:t>A copy of the current employers and public liability insurance certificate.</w:t>
            </w:r>
          </w:p>
        </w:tc>
      </w:tr>
      <w:tr w:rsidR="002E183F" w14:paraId="10FB4EC6" w14:textId="77777777" w:rsidTr="00101B80">
        <w:tc>
          <w:tcPr>
            <w:tcW w:w="953" w:type="dxa"/>
            <w:tcBorders>
              <w:top w:val="nil"/>
              <w:left w:val="nil"/>
              <w:bottom w:val="nil"/>
              <w:right w:val="nil"/>
            </w:tcBorders>
          </w:tcPr>
          <w:p w14:paraId="37A2C3D9" w14:textId="77777777" w:rsidR="002E183F" w:rsidRDefault="002E183F" w:rsidP="00101B80">
            <w:pPr>
              <w:jc w:val="both"/>
            </w:pPr>
          </w:p>
        </w:tc>
        <w:tc>
          <w:tcPr>
            <w:tcW w:w="606" w:type="dxa"/>
            <w:tcBorders>
              <w:top w:val="nil"/>
              <w:left w:val="nil"/>
              <w:bottom w:val="nil"/>
              <w:right w:val="nil"/>
            </w:tcBorders>
          </w:tcPr>
          <w:p w14:paraId="7A402DBA" w14:textId="77777777" w:rsidR="002E183F" w:rsidRDefault="002E183F" w:rsidP="00101B80">
            <w:pPr>
              <w:jc w:val="both"/>
            </w:pPr>
            <w:r>
              <w:t>7.</w:t>
            </w:r>
          </w:p>
        </w:tc>
        <w:tc>
          <w:tcPr>
            <w:tcW w:w="7564" w:type="dxa"/>
            <w:gridSpan w:val="2"/>
            <w:tcBorders>
              <w:top w:val="nil"/>
              <w:left w:val="nil"/>
              <w:bottom w:val="nil"/>
              <w:right w:val="nil"/>
            </w:tcBorders>
          </w:tcPr>
          <w:p w14:paraId="7B7D4CE1" w14:textId="36E7A218" w:rsidR="002E183F" w:rsidRDefault="002E183F" w:rsidP="00CA338D">
            <w:pPr>
              <w:jc w:val="both"/>
            </w:pPr>
            <w:r>
              <w:t>A copy of all relevant medical certificates.</w:t>
            </w:r>
          </w:p>
        </w:tc>
      </w:tr>
      <w:tr w:rsidR="002E183F" w14:paraId="702D4D4F" w14:textId="77777777" w:rsidTr="00101B80">
        <w:tc>
          <w:tcPr>
            <w:tcW w:w="953" w:type="dxa"/>
            <w:tcBorders>
              <w:top w:val="nil"/>
              <w:left w:val="nil"/>
              <w:bottom w:val="nil"/>
              <w:right w:val="nil"/>
            </w:tcBorders>
          </w:tcPr>
          <w:p w14:paraId="1409BF4D" w14:textId="77777777" w:rsidR="002E183F" w:rsidRDefault="002E183F" w:rsidP="00101B80">
            <w:pPr>
              <w:jc w:val="both"/>
            </w:pPr>
          </w:p>
        </w:tc>
        <w:tc>
          <w:tcPr>
            <w:tcW w:w="606" w:type="dxa"/>
            <w:tcBorders>
              <w:top w:val="nil"/>
              <w:left w:val="nil"/>
              <w:bottom w:val="nil"/>
              <w:right w:val="nil"/>
            </w:tcBorders>
          </w:tcPr>
          <w:p w14:paraId="54FC9762" w14:textId="77777777" w:rsidR="002E183F" w:rsidRDefault="002E183F" w:rsidP="00101B80">
            <w:pPr>
              <w:jc w:val="both"/>
            </w:pPr>
            <w:r>
              <w:t>8.</w:t>
            </w:r>
          </w:p>
        </w:tc>
        <w:tc>
          <w:tcPr>
            <w:tcW w:w="7564" w:type="dxa"/>
            <w:gridSpan w:val="2"/>
            <w:tcBorders>
              <w:top w:val="nil"/>
              <w:left w:val="nil"/>
              <w:bottom w:val="nil"/>
              <w:right w:val="nil"/>
            </w:tcBorders>
          </w:tcPr>
          <w:p w14:paraId="68286165" w14:textId="6F424DAE" w:rsidR="002E183F" w:rsidRDefault="002E183F" w:rsidP="00CA338D">
            <w:pPr>
              <w:jc w:val="both"/>
            </w:pPr>
            <w:r>
              <w:t>A copy of all relevant training certificates.</w:t>
            </w:r>
          </w:p>
        </w:tc>
      </w:tr>
      <w:tr w:rsidR="002E183F" w14:paraId="3FF7B79E" w14:textId="77777777" w:rsidTr="00101B80">
        <w:tc>
          <w:tcPr>
            <w:tcW w:w="953" w:type="dxa"/>
            <w:tcBorders>
              <w:top w:val="nil"/>
              <w:left w:val="nil"/>
              <w:bottom w:val="nil"/>
              <w:right w:val="nil"/>
            </w:tcBorders>
          </w:tcPr>
          <w:p w14:paraId="14FBC5F0" w14:textId="77777777" w:rsidR="002E183F" w:rsidRDefault="002E183F" w:rsidP="00101B80">
            <w:pPr>
              <w:jc w:val="both"/>
            </w:pPr>
          </w:p>
        </w:tc>
        <w:tc>
          <w:tcPr>
            <w:tcW w:w="606" w:type="dxa"/>
            <w:tcBorders>
              <w:top w:val="nil"/>
              <w:left w:val="nil"/>
              <w:bottom w:val="nil"/>
              <w:right w:val="nil"/>
            </w:tcBorders>
          </w:tcPr>
          <w:p w14:paraId="19E553F1" w14:textId="77777777" w:rsidR="002E183F" w:rsidRDefault="002E183F" w:rsidP="00101B80">
            <w:pPr>
              <w:jc w:val="both"/>
            </w:pPr>
            <w:r>
              <w:t>9.</w:t>
            </w:r>
          </w:p>
        </w:tc>
        <w:tc>
          <w:tcPr>
            <w:tcW w:w="7564" w:type="dxa"/>
            <w:gridSpan w:val="2"/>
            <w:tcBorders>
              <w:top w:val="nil"/>
              <w:left w:val="nil"/>
              <w:bottom w:val="nil"/>
              <w:right w:val="nil"/>
            </w:tcBorders>
          </w:tcPr>
          <w:p w14:paraId="4ED0EBED" w14:textId="5DAAF9AE" w:rsidR="002E183F" w:rsidRDefault="002E183F" w:rsidP="00CA338D">
            <w:pPr>
              <w:jc w:val="both"/>
            </w:pPr>
            <w:r>
              <w:t>A copy of all relevant plant test certificates.</w:t>
            </w:r>
          </w:p>
        </w:tc>
      </w:tr>
      <w:tr w:rsidR="002E183F" w14:paraId="4B3990D6" w14:textId="77777777" w:rsidTr="00101B80">
        <w:tc>
          <w:tcPr>
            <w:tcW w:w="953" w:type="dxa"/>
            <w:tcBorders>
              <w:top w:val="nil"/>
              <w:left w:val="nil"/>
              <w:bottom w:val="nil"/>
              <w:right w:val="nil"/>
            </w:tcBorders>
          </w:tcPr>
          <w:p w14:paraId="1D4BFE0B" w14:textId="77777777" w:rsidR="002E183F" w:rsidRDefault="002E183F" w:rsidP="00101B80">
            <w:pPr>
              <w:jc w:val="both"/>
            </w:pPr>
          </w:p>
        </w:tc>
        <w:tc>
          <w:tcPr>
            <w:tcW w:w="606" w:type="dxa"/>
            <w:tcBorders>
              <w:top w:val="nil"/>
              <w:left w:val="nil"/>
              <w:bottom w:val="nil"/>
              <w:right w:val="nil"/>
            </w:tcBorders>
          </w:tcPr>
          <w:p w14:paraId="075DB714" w14:textId="77777777" w:rsidR="002E183F" w:rsidRDefault="002E183F" w:rsidP="00101B80">
            <w:pPr>
              <w:jc w:val="both"/>
            </w:pPr>
            <w:r>
              <w:t>10.</w:t>
            </w:r>
          </w:p>
        </w:tc>
        <w:tc>
          <w:tcPr>
            <w:tcW w:w="7564" w:type="dxa"/>
            <w:gridSpan w:val="2"/>
            <w:tcBorders>
              <w:top w:val="nil"/>
              <w:left w:val="nil"/>
              <w:bottom w:val="nil"/>
              <w:right w:val="nil"/>
            </w:tcBorders>
          </w:tcPr>
          <w:p w14:paraId="45FE6370" w14:textId="03397097" w:rsidR="002E183F" w:rsidRDefault="002E183F" w:rsidP="00CA338D">
            <w:pPr>
              <w:jc w:val="both"/>
            </w:pPr>
            <w:r>
              <w:t>A copy of Waste Carriers Registration.</w:t>
            </w:r>
          </w:p>
        </w:tc>
      </w:tr>
      <w:tr w:rsidR="002E183F" w14:paraId="0F2053BB" w14:textId="77777777" w:rsidTr="00101B80">
        <w:tc>
          <w:tcPr>
            <w:tcW w:w="953" w:type="dxa"/>
            <w:tcBorders>
              <w:top w:val="nil"/>
              <w:left w:val="nil"/>
              <w:bottom w:val="nil"/>
              <w:right w:val="nil"/>
            </w:tcBorders>
          </w:tcPr>
          <w:p w14:paraId="7A7630B7" w14:textId="77777777" w:rsidR="002E183F" w:rsidRDefault="002E183F" w:rsidP="00101B80">
            <w:pPr>
              <w:jc w:val="both"/>
            </w:pPr>
          </w:p>
        </w:tc>
        <w:tc>
          <w:tcPr>
            <w:tcW w:w="606" w:type="dxa"/>
            <w:tcBorders>
              <w:top w:val="nil"/>
              <w:left w:val="nil"/>
              <w:bottom w:val="nil"/>
              <w:right w:val="nil"/>
            </w:tcBorders>
          </w:tcPr>
          <w:p w14:paraId="2337C78E" w14:textId="77777777" w:rsidR="002E183F" w:rsidRDefault="002E183F" w:rsidP="00101B80">
            <w:pPr>
              <w:jc w:val="both"/>
            </w:pPr>
            <w:r>
              <w:t>11.</w:t>
            </w:r>
          </w:p>
        </w:tc>
        <w:tc>
          <w:tcPr>
            <w:tcW w:w="7564" w:type="dxa"/>
            <w:gridSpan w:val="2"/>
            <w:tcBorders>
              <w:top w:val="nil"/>
              <w:left w:val="nil"/>
              <w:bottom w:val="nil"/>
              <w:right w:val="nil"/>
            </w:tcBorders>
          </w:tcPr>
          <w:p w14:paraId="52A13FFB" w14:textId="4DA1054E" w:rsidR="002E183F" w:rsidRDefault="002E183F" w:rsidP="00CA338D">
            <w:pPr>
              <w:jc w:val="both"/>
            </w:pPr>
            <w:r>
              <w:t>Copies of all Consignment Notes</w:t>
            </w:r>
          </w:p>
        </w:tc>
      </w:tr>
      <w:tr w:rsidR="002E183F" w14:paraId="14F1C06C" w14:textId="77777777" w:rsidTr="00101B80">
        <w:tc>
          <w:tcPr>
            <w:tcW w:w="953" w:type="dxa"/>
            <w:tcBorders>
              <w:top w:val="nil"/>
              <w:left w:val="nil"/>
              <w:bottom w:val="nil"/>
              <w:right w:val="nil"/>
            </w:tcBorders>
          </w:tcPr>
          <w:p w14:paraId="6638F4B7" w14:textId="77777777" w:rsidR="002E183F" w:rsidRDefault="002E183F" w:rsidP="00101B80">
            <w:pPr>
              <w:jc w:val="both"/>
            </w:pPr>
          </w:p>
        </w:tc>
        <w:tc>
          <w:tcPr>
            <w:tcW w:w="606" w:type="dxa"/>
            <w:tcBorders>
              <w:top w:val="nil"/>
              <w:left w:val="nil"/>
              <w:bottom w:val="nil"/>
              <w:right w:val="nil"/>
            </w:tcBorders>
          </w:tcPr>
          <w:p w14:paraId="3210EAC5" w14:textId="77777777" w:rsidR="002E183F" w:rsidRDefault="002E183F" w:rsidP="00101B80">
            <w:pPr>
              <w:jc w:val="both"/>
            </w:pPr>
            <w:r>
              <w:t>12.</w:t>
            </w:r>
          </w:p>
        </w:tc>
        <w:tc>
          <w:tcPr>
            <w:tcW w:w="7564" w:type="dxa"/>
            <w:gridSpan w:val="2"/>
            <w:tcBorders>
              <w:top w:val="nil"/>
              <w:left w:val="nil"/>
              <w:bottom w:val="nil"/>
              <w:right w:val="nil"/>
            </w:tcBorders>
          </w:tcPr>
          <w:p w14:paraId="24EF8C9A" w14:textId="355560DF" w:rsidR="002E183F" w:rsidRDefault="002E183F" w:rsidP="00CA338D">
            <w:pPr>
              <w:jc w:val="both"/>
            </w:pPr>
            <w:r>
              <w:t>COSHH assessments for all products in use.</w:t>
            </w:r>
          </w:p>
        </w:tc>
      </w:tr>
      <w:tr w:rsidR="002E183F" w14:paraId="271594A7" w14:textId="77777777" w:rsidTr="00101B80">
        <w:tc>
          <w:tcPr>
            <w:tcW w:w="953" w:type="dxa"/>
            <w:tcBorders>
              <w:top w:val="nil"/>
              <w:left w:val="nil"/>
              <w:bottom w:val="nil"/>
              <w:right w:val="nil"/>
            </w:tcBorders>
          </w:tcPr>
          <w:p w14:paraId="196FA5DC" w14:textId="77777777" w:rsidR="002E183F" w:rsidRDefault="002E183F" w:rsidP="00101B80">
            <w:pPr>
              <w:jc w:val="both"/>
            </w:pPr>
          </w:p>
        </w:tc>
        <w:tc>
          <w:tcPr>
            <w:tcW w:w="606" w:type="dxa"/>
            <w:tcBorders>
              <w:top w:val="nil"/>
              <w:left w:val="nil"/>
              <w:bottom w:val="nil"/>
              <w:right w:val="nil"/>
            </w:tcBorders>
          </w:tcPr>
          <w:p w14:paraId="6B3AAC5B" w14:textId="77777777" w:rsidR="002E183F" w:rsidRDefault="002E183F" w:rsidP="00101B80">
            <w:pPr>
              <w:jc w:val="both"/>
            </w:pPr>
            <w:r>
              <w:t>13.</w:t>
            </w:r>
          </w:p>
        </w:tc>
        <w:tc>
          <w:tcPr>
            <w:tcW w:w="7564" w:type="dxa"/>
            <w:gridSpan w:val="2"/>
            <w:tcBorders>
              <w:top w:val="nil"/>
              <w:left w:val="nil"/>
              <w:bottom w:val="nil"/>
              <w:right w:val="nil"/>
            </w:tcBorders>
          </w:tcPr>
          <w:p w14:paraId="3B00C1BF" w14:textId="27722C32" w:rsidR="002E183F" w:rsidRDefault="002E183F" w:rsidP="00CA338D">
            <w:pPr>
              <w:jc w:val="both"/>
            </w:pPr>
            <w:r>
              <w:t>Risk Assessments for the proposed works.</w:t>
            </w:r>
          </w:p>
        </w:tc>
      </w:tr>
      <w:tr w:rsidR="002E183F" w14:paraId="4F259BF6" w14:textId="77777777" w:rsidTr="00101B80">
        <w:tc>
          <w:tcPr>
            <w:tcW w:w="953" w:type="dxa"/>
            <w:tcBorders>
              <w:top w:val="nil"/>
              <w:left w:val="nil"/>
              <w:bottom w:val="nil"/>
              <w:right w:val="nil"/>
            </w:tcBorders>
          </w:tcPr>
          <w:p w14:paraId="01F4A376" w14:textId="77777777" w:rsidR="002E183F" w:rsidRDefault="002E183F" w:rsidP="00101B80">
            <w:pPr>
              <w:jc w:val="both"/>
            </w:pPr>
          </w:p>
        </w:tc>
        <w:tc>
          <w:tcPr>
            <w:tcW w:w="606" w:type="dxa"/>
            <w:tcBorders>
              <w:top w:val="nil"/>
              <w:left w:val="nil"/>
              <w:bottom w:val="nil"/>
              <w:right w:val="nil"/>
            </w:tcBorders>
          </w:tcPr>
          <w:p w14:paraId="212FA2B6" w14:textId="77777777" w:rsidR="002E183F" w:rsidRDefault="002E183F" w:rsidP="00101B80">
            <w:pPr>
              <w:jc w:val="both"/>
            </w:pPr>
            <w:r>
              <w:t>14.</w:t>
            </w:r>
          </w:p>
        </w:tc>
        <w:tc>
          <w:tcPr>
            <w:tcW w:w="7564" w:type="dxa"/>
            <w:gridSpan w:val="2"/>
            <w:tcBorders>
              <w:top w:val="nil"/>
              <w:left w:val="nil"/>
              <w:bottom w:val="nil"/>
              <w:right w:val="nil"/>
            </w:tcBorders>
          </w:tcPr>
          <w:p w14:paraId="0173B64F" w14:textId="62164431" w:rsidR="002E183F" w:rsidRDefault="002E183F" w:rsidP="00CA338D">
            <w:pPr>
              <w:jc w:val="both"/>
            </w:pPr>
            <w:r>
              <w:t>Copies of all bulk and air tests carried out.</w:t>
            </w:r>
          </w:p>
        </w:tc>
      </w:tr>
      <w:tr w:rsidR="002E183F" w14:paraId="541851C6" w14:textId="77777777" w:rsidTr="00101B80">
        <w:tc>
          <w:tcPr>
            <w:tcW w:w="953" w:type="dxa"/>
            <w:tcBorders>
              <w:top w:val="nil"/>
              <w:left w:val="nil"/>
              <w:bottom w:val="nil"/>
              <w:right w:val="nil"/>
            </w:tcBorders>
          </w:tcPr>
          <w:p w14:paraId="70DD0D19" w14:textId="77777777" w:rsidR="002E183F" w:rsidRDefault="002E183F" w:rsidP="00101B80">
            <w:pPr>
              <w:jc w:val="both"/>
            </w:pPr>
          </w:p>
        </w:tc>
        <w:tc>
          <w:tcPr>
            <w:tcW w:w="606" w:type="dxa"/>
            <w:tcBorders>
              <w:top w:val="nil"/>
              <w:left w:val="nil"/>
              <w:bottom w:val="nil"/>
              <w:right w:val="nil"/>
            </w:tcBorders>
          </w:tcPr>
          <w:p w14:paraId="6B4C707D" w14:textId="77777777" w:rsidR="002E183F" w:rsidRDefault="002E183F" w:rsidP="00101B80">
            <w:pPr>
              <w:jc w:val="both"/>
            </w:pPr>
            <w:r>
              <w:t>15.</w:t>
            </w:r>
          </w:p>
        </w:tc>
        <w:tc>
          <w:tcPr>
            <w:tcW w:w="7564" w:type="dxa"/>
            <w:gridSpan w:val="2"/>
            <w:tcBorders>
              <w:top w:val="nil"/>
              <w:left w:val="nil"/>
              <w:bottom w:val="nil"/>
              <w:right w:val="nil"/>
            </w:tcBorders>
          </w:tcPr>
          <w:p w14:paraId="688BBE81" w14:textId="0B42F754" w:rsidR="002E183F" w:rsidRDefault="002E183F" w:rsidP="00CA338D">
            <w:pPr>
              <w:jc w:val="both"/>
            </w:pPr>
            <w:r>
              <w:t>Copies of all enclosure respirator and plant examinations.</w:t>
            </w:r>
          </w:p>
        </w:tc>
      </w:tr>
      <w:tr w:rsidR="002E183F" w14:paraId="3FCE5758" w14:textId="77777777" w:rsidTr="00101B80">
        <w:tc>
          <w:tcPr>
            <w:tcW w:w="953" w:type="dxa"/>
            <w:tcBorders>
              <w:top w:val="nil"/>
              <w:left w:val="nil"/>
              <w:bottom w:val="nil"/>
              <w:right w:val="nil"/>
            </w:tcBorders>
          </w:tcPr>
          <w:p w14:paraId="4405FCE2" w14:textId="77777777" w:rsidR="002E183F" w:rsidRDefault="002E183F" w:rsidP="00101B80">
            <w:pPr>
              <w:jc w:val="both"/>
            </w:pPr>
          </w:p>
        </w:tc>
        <w:tc>
          <w:tcPr>
            <w:tcW w:w="606" w:type="dxa"/>
            <w:tcBorders>
              <w:top w:val="nil"/>
              <w:left w:val="nil"/>
              <w:bottom w:val="nil"/>
              <w:right w:val="nil"/>
            </w:tcBorders>
          </w:tcPr>
          <w:p w14:paraId="34C34FC8" w14:textId="77777777" w:rsidR="002E183F" w:rsidRDefault="002E183F" w:rsidP="00101B80">
            <w:pPr>
              <w:jc w:val="both"/>
            </w:pPr>
            <w:r>
              <w:t>16.</w:t>
            </w:r>
          </w:p>
        </w:tc>
        <w:tc>
          <w:tcPr>
            <w:tcW w:w="7564" w:type="dxa"/>
            <w:gridSpan w:val="2"/>
            <w:tcBorders>
              <w:top w:val="nil"/>
              <w:left w:val="nil"/>
              <w:bottom w:val="nil"/>
              <w:right w:val="nil"/>
            </w:tcBorders>
          </w:tcPr>
          <w:p w14:paraId="61922CD2" w14:textId="2316F7BB" w:rsidR="002E183F" w:rsidRDefault="002E183F" w:rsidP="00CA338D">
            <w:pPr>
              <w:jc w:val="both"/>
            </w:pPr>
            <w:r>
              <w:t>Copies of all relevant quantitative face fit test certificates.</w:t>
            </w:r>
          </w:p>
        </w:tc>
      </w:tr>
      <w:tr w:rsidR="002E183F" w14:paraId="5518D906" w14:textId="77777777" w:rsidTr="00101B80">
        <w:trPr>
          <w:cantSplit/>
        </w:trPr>
        <w:tc>
          <w:tcPr>
            <w:tcW w:w="953" w:type="dxa"/>
            <w:tcBorders>
              <w:top w:val="nil"/>
              <w:left w:val="nil"/>
              <w:bottom w:val="nil"/>
              <w:right w:val="nil"/>
            </w:tcBorders>
          </w:tcPr>
          <w:p w14:paraId="69F9A9C0" w14:textId="77777777" w:rsidR="002E183F" w:rsidRDefault="002E183F" w:rsidP="00101B80">
            <w:pPr>
              <w:jc w:val="both"/>
            </w:pPr>
            <w:r>
              <w:t>2.3.2</w:t>
            </w:r>
          </w:p>
        </w:tc>
        <w:tc>
          <w:tcPr>
            <w:tcW w:w="8170" w:type="dxa"/>
            <w:gridSpan w:val="3"/>
            <w:tcBorders>
              <w:top w:val="nil"/>
              <w:left w:val="nil"/>
              <w:bottom w:val="nil"/>
              <w:right w:val="nil"/>
            </w:tcBorders>
          </w:tcPr>
          <w:p w14:paraId="491C132F" w14:textId="432A8CD6" w:rsidR="002E183F" w:rsidRDefault="002E183F" w:rsidP="00CA338D">
            <w:pPr>
              <w:jc w:val="both"/>
            </w:pPr>
            <w:r>
              <w:t>The Site Supervisor will be responsible for maintaining a site log and all site records for the duration of the contract.</w:t>
            </w:r>
          </w:p>
        </w:tc>
      </w:tr>
      <w:tr w:rsidR="002E183F" w14:paraId="7DD1284F" w14:textId="77777777" w:rsidTr="00101B80">
        <w:tc>
          <w:tcPr>
            <w:tcW w:w="953" w:type="dxa"/>
            <w:tcBorders>
              <w:top w:val="nil"/>
              <w:left w:val="nil"/>
              <w:bottom w:val="nil"/>
              <w:right w:val="nil"/>
            </w:tcBorders>
          </w:tcPr>
          <w:p w14:paraId="354AAB0C" w14:textId="77777777" w:rsidR="002E183F" w:rsidRDefault="002E183F" w:rsidP="00101B80">
            <w:pPr>
              <w:jc w:val="both"/>
              <w:rPr>
                <w:b/>
              </w:rPr>
            </w:pPr>
            <w:r>
              <w:rPr>
                <w:b/>
              </w:rPr>
              <w:t>2.4</w:t>
            </w:r>
          </w:p>
        </w:tc>
        <w:tc>
          <w:tcPr>
            <w:tcW w:w="8170" w:type="dxa"/>
            <w:gridSpan w:val="3"/>
            <w:tcBorders>
              <w:top w:val="nil"/>
              <w:left w:val="nil"/>
              <w:bottom w:val="nil"/>
              <w:right w:val="nil"/>
            </w:tcBorders>
          </w:tcPr>
          <w:p w14:paraId="2A00DAA8" w14:textId="5269C7A8" w:rsidR="002E183F" w:rsidRPr="00CA338D" w:rsidRDefault="002E183F" w:rsidP="00CA338D">
            <w:pPr>
              <w:jc w:val="both"/>
              <w:rPr>
                <w:b/>
                <w:u w:val="single"/>
              </w:rPr>
            </w:pPr>
            <w:r>
              <w:rPr>
                <w:b/>
                <w:u w:val="single"/>
              </w:rPr>
              <w:t>Air Handling - Negative Pressure Equipment</w:t>
            </w:r>
          </w:p>
        </w:tc>
      </w:tr>
      <w:tr w:rsidR="002E183F" w14:paraId="6D30A96B" w14:textId="77777777" w:rsidTr="00101B80">
        <w:tc>
          <w:tcPr>
            <w:tcW w:w="953" w:type="dxa"/>
            <w:tcBorders>
              <w:top w:val="nil"/>
              <w:left w:val="nil"/>
              <w:bottom w:val="nil"/>
              <w:right w:val="nil"/>
            </w:tcBorders>
          </w:tcPr>
          <w:p w14:paraId="5C045143" w14:textId="77777777" w:rsidR="002E183F" w:rsidRDefault="002E183F" w:rsidP="00101B80">
            <w:pPr>
              <w:jc w:val="both"/>
              <w:rPr>
                <w:b/>
              </w:rPr>
            </w:pPr>
            <w:r>
              <w:rPr>
                <w:b/>
              </w:rPr>
              <w:t>2.4.1</w:t>
            </w:r>
          </w:p>
          <w:p w14:paraId="2CAE6D34" w14:textId="77777777" w:rsidR="002E183F" w:rsidRDefault="002E183F" w:rsidP="00101B80">
            <w:pPr>
              <w:jc w:val="both"/>
              <w:rPr>
                <w:b/>
              </w:rPr>
            </w:pPr>
          </w:p>
          <w:p w14:paraId="3AA03304" w14:textId="77777777" w:rsidR="002E183F" w:rsidRDefault="002E183F" w:rsidP="00101B80">
            <w:pPr>
              <w:jc w:val="both"/>
            </w:pPr>
            <w:r>
              <w:t>2.4.1.1</w:t>
            </w:r>
          </w:p>
        </w:tc>
        <w:tc>
          <w:tcPr>
            <w:tcW w:w="8170" w:type="dxa"/>
            <w:gridSpan w:val="3"/>
            <w:tcBorders>
              <w:top w:val="nil"/>
              <w:left w:val="nil"/>
              <w:bottom w:val="nil"/>
              <w:right w:val="nil"/>
            </w:tcBorders>
          </w:tcPr>
          <w:p w14:paraId="2ED1F31A" w14:textId="77777777" w:rsidR="002E183F" w:rsidRDefault="002E183F" w:rsidP="00101B80">
            <w:pPr>
              <w:pStyle w:val="Heading2"/>
            </w:pPr>
            <w:r>
              <w:t>Negative Pressure Equipment</w:t>
            </w:r>
          </w:p>
          <w:p w14:paraId="4767ED55" w14:textId="77777777" w:rsidR="002E183F" w:rsidRDefault="002E183F" w:rsidP="00101B80">
            <w:pPr>
              <w:jc w:val="both"/>
              <w:rPr>
                <w:b/>
                <w:u w:val="single"/>
              </w:rPr>
            </w:pPr>
          </w:p>
          <w:p w14:paraId="7908BB41" w14:textId="77777777" w:rsidR="002E183F" w:rsidRPr="009868BB" w:rsidRDefault="002E183F" w:rsidP="00101B80">
            <w:pPr>
              <w:rPr>
                <w:color w:val="000000"/>
                <w:lang w:eastAsia="en-GB"/>
              </w:rPr>
            </w:pPr>
            <w:r>
              <w:t xml:space="preserve">Sufficient negative pressure units must be used in order to maintain a constant negative pressure throughout the work. These must have a viable means of indicating the pressure drop across the filter. The Asbestos Works “Term Contractor” must provide </w:t>
            </w:r>
            <w:r>
              <w:lastRenderedPageBreak/>
              <w:t xml:space="preserve">calculations </w:t>
            </w:r>
            <w:r w:rsidRPr="009868BB">
              <w:t xml:space="preserve">to indicate the number of air changes provided by this system. The NPU must provide </w:t>
            </w:r>
            <w:r w:rsidRPr="009868BB">
              <w:rPr>
                <w:color w:val="000000"/>
                <w:lang w:eastAsia="en-GB"/>
              </w:rPr>
              <w:t>an airflow of at least 8 air changes per hour for enclosures greater than 120 m3 in size or an airflow of at least 1000 m3</w:t>
            </w:r>
            <w:r>
              <w:rPr>
                <w:color w:val="000000"/>
                <w:lang w:eastAsia="en-GB"/>
              </w:rPr>
              <w:t>(500 m3 for textured coating full enclosures)</w:t>
            </w:r>
            <w:r w:rsidRPr="009868BB">
              <w:rPr>
                <w:color w:val="000000"/>
                <w:lang w:eastAsia="en-GB"/>
              </w:rPr>
              <w:t xml:space="preserve"> per hour for enclosures less than 120 m3 in size. The enclosure size should include additional areas introduced during the asbestos removal, egg ceiling voids. The airflow provided by the negative pressure unit(s) should be based on the current performance of the equipment and not the original design specification; </w:t>
            </w:r>
          </w:p>
          <w:p w14:paraId="50050F81" w14:textId="3F1D50AC" w:rsidR="002E183F" w:rsidRDefault="002E183F" w:rsidP="00CA338D">
            <w:pPr>
              <w:jc w:val="both"/>
            </w:pPr>
            <w:r w:rsidRPr="009868BB">
              <w:t>Unless exceptional circumstances dictate the negative pressure units should be vented to outside the building. The negative pressure units will be checked by the Asbestos Consultant daily and if found to be operating at less than an adequate efficiency to provide the required negative pressure the Asbestos Consultant will instruct the Asbestos Works “Term Contractor” to rectify the situation by either changing or increasing the number of units at the Asbestos Works “Contractor’s” own expense.</w:t>
            </w:r>
          </w:p>
        </w:tc>
      </w:tr>
      <w:tr w:rsidR="002E183F" w14:paraId="5F97AF6B" w14:textId="77777777" w:rsidTr="00101B80">
        <w:tc>
          <w:tcPr>
            <w:tcW w:w="953" w:type="dxa"/>
            <w:tcBorders>
              <w:top w:val="nil"/>
              <w:left w:val="nil"/>
              <w:bottom w:val="nil"/>
              <w:right w:val="nil"/>
            </w:tcBorders>
          </w:tcPr>
          <w:p w14:paraId="7EE05ABD" w14:textId="77777777" w:rsidR="002E183F" w:rsidRDefault="002E183F" w:rsidP="00101B80">
            <w:pPr>
              <w:jc w:val="both"/>
            </w:pPr>
            <w:r>
              <w:lastRenderedPageBreak/>
              <w:t>2.4.1.2</w:t>
            </w:r>
          </w:p>
        </w:tc>
        <w:tc>
          <w:tcPr>
            <w:tcW w:w="8170" w:type="dxa"/>
            <w:gridSpan w:val="3"/>
            <w:tcBorders>
              <w:top w:val="nil"/>
              <w:left w:val="nil"/>
              <w:bottom w:val="nil"/>
              <w:right w:val="nil"/>
            </w:tcBorders>
          </w:tcPr>
          <w:p w14:paraId="018828F3" w14:textId="33BE09B6" w:rsidR="002E183F" w:rsidRDefault="002E183F" w:rsidP="00CA338D">
            <w:pPr>
              <w:jc w:val="both"/>
            </w:pPr>
            <w:r>
              <w:t xml:space="preserve">The Asbestos Works “Term Contractor” shall include for all costs and additional equipment necessary in overcoming the building design or environmental conditions which may </w:t>
            </w:r>
            <w:r w:rsidR="00CA338D">
              <w:t>affect</w:t>
            </w:r>
            <w:r>
              <w:t xml:space="preserve"> the specified provision of criteria in relation to negative pressure and air movement.</w:t>
            </w:r>
          </w:p>
        </w:tc>
      </w:tr>
      <w:tr w:rsidR="002E183F" w14:paraId="2BED0414" w14:textId="77777777" w:rsidTr="00101B80">
        <w:tc>
          <w:tcPr>
            <w:tcW w:w="953" w:type="dxa"/>
            <w:tcBorders>
              <w:top w:val="nil"/>
              <w:left w:val="nil"/>
              <w:bottom w:val="nil"/>
              <w:right w:val="nil"/>
            </w:tcBorders>
          </w:tcPr>
          <w:p w14:paraId="59318BC1" w14:textId="77777777" w:rsidR="002E183F" w:rsidRDefault="002E183F" w:rsidP="00101B80">
            <w:pPr>
              <w:jc w:val="both"/>
            </w:pPr>
            <w:r>
              <w:t>2.4.1.3</w:t>
            </w:r>
          </w:p>
        </w:tc>
        <w:tc>
          <w:tcPr>
            <w:tcW w:w="8170" w:type="dxa"/>
            <w:gridSpan w:val="3"/>
            <w:tcBorders>
              <w:top w:val="nil"/>
              <w:left w:val="nil"/>
              <w:bottom w:val="nil"/>
              <w:right w:val="nil"/>
            </w:tcBorders>
          </w:tcPr>
          <w:p w14:paraId="011208EC" w14:textId="1C8768DB" w:rsidR="002E183F" w:rsidRDefault="002E183F" w:rsidP="00CA338D">
            <w:pPr>
              <w:jc w:val="both"/>
            </w:pPr>
            <w:r>
              <w:t>Negative pressure units shall be used.  Each unit to provide adequate negative pressure for the complete enclosure.  A second unit must be on site as a standby only.</w:t>
            </w:r>
          </w:p>
        </w:tc>
      </w:tr>
      <w:tr w:rsidR="002E183F" w14:paraId="07218893" w14:textId="77777777" w:rsidTr="00101B80">
        <w:tc>
          <w:tcPr>
            <w:tcW w:w="953" w:type="dxa"/>
            <w:tcBorders>
              <w:top w:val="nil"/>
              <w:left w:val="nil"/>
              <w:bottom w:val="nil"/>
              <w:right w:val="nil"/>
            </w:tcBorders>
          </w:tcPr>
          <w:p w14:paraId="3EC22B8A" w14:textId="77777777" w:rsidR="002E183F" w:rsidRDefault="002E183F" w:rsidP="00101B80">
            <w:pPr>
              <w:jc w:val="both"/>
            </w:pPr>
            <w:r>
              <w:t>2.4.1.4</w:t>
            </w:r>
          </w:p>
        </w:tc>
        <w:tc>
          <w:tcPr>
            <w:tcW w:w="8170" w:type="dxa"/>
            <w:gridSpan w:val="3"/>
            <w:tcBorders>
              <w:top w:val="nil"/>
              <w:left w:val="nil"/>
              <w:bottom w:val="nil"/>
              <w:right w:val="nil"/>
            </w:tcBorders>
          </w:tcPr>
          <w:p w14:paraId="23F4F32B" w14:textId="11CE55F4" w:rsidR="002E183F" w:rsidRDefault="002E183F" w:rsidP="00CA338D">
            <w:pPr>
              <w:jc w:val="both"/>
            </w:pPr>
            <w:r>
              <w:t>The contractor shall demonstrate by calculation and practically that the units will provide sufficient flow rates for that particular enclosure.</w:t>
            </w:r>
          </w:p>
        </w:tc>
      </w:tr>
      <w:tr w:rsidR="002E183F" w14:paraId="237B4E54" w14:textId="77777777" w:rsidTr="00101B80">
        <w:tc>
          <w:tcPr>
            <w:tcW w:w="953" w:type="dxa"/>
            <w:tcBorders>
              <w:top w:val="nil"/>
              <w:left w:val="nil"/>
              <w:bottom w:val="nil"/>
              <w:right w:val="nil"/>
            </w:tcBorders>
          </w:tcPr>
          <w:p w14:paraId="2C811B9D" w14:textId="77777777" w:rsidR="002E183F" w:rsidRDefault="002E183F" w:rsidP="00101B80">
            <w:pPr>
              <w:jc w:val="both"/>
            </w:pPr>
            <w:r>
              <w:t>2.4.1.5</w:t>
            </w:r>
          </w:p>
        </w:tc>
        <w:tc>
          <w:tcPr>
            <w:tcW w:w="8170" w:type="dxa"/>
            <w:gridSpan w:val="3"/>
            <w:tcBorders>
              <w:top w:val="nil"/>
              <w:left w:val="nil"/>
              <w:bottom w:val="nil"/>
              <w:right w:val="nil"/>
            </w:tcBorders>
          </w:tcPr>
          <w:p w14:paraId="4029ED24" w14:textId="33C4348D" w:rsidR="002E183F" w:rsidRDefault="002E183F" w:rsidP="00CA338D">
            <w:pPr>
              <w:jc w:val="both"/>
            </w:pPr>
            <w:r>
              <w:t>The negative pressure must be sited correctly to provide best air management..</w:t>
            </w:r>
          </w:p>
        </w:tc>
      </w:tr>
      <w:tr w:rsidR="002E183F" w14:paraId="62DAF352" w14:textId="77777777" w:rsidTr="00101B80">
        <w:tc>
          <w:tcPr>
            <w:tcW w:w="953" w:type="dxa"/>
            <w:tcBorders>
              <w:top w:val="nil"/>
              <w:left w:val="nil"/>
              <w:bottom w:val="nil"/>
              <w:right w:val="nil"/>
            </w:tcBorders>
          </w:tcPr>
          <w:p w14:paraId="4C78B499" w14:textId="77777777" w:rsidR="002E183F" w:rsidRDefault="002E183F" w:rsidP="00101B80">
            <w:pPr>
              <w:jc w:val="both"/>
            </w:pPr>
            <w:r>
              <w:t>2.4.1.6</w:t>
            </w:r>
          </w:p>
        </w:tc>
        <w:tc>
          <w:tcPr>
            <w:tcW w:w="8170" w:type="dxa"/>
            <w:gridSpan w:val="3"/>
            <w:tcBorders>
              <w:top w:val="nil"/>
              <w:left w:val="nil"/>
              <w:bottom w:val="nil"/>
              <w:right w:val="nil"/>
            </w:tcBorders>
          </w:tcPr>
          <w:p w14:paraId="38CE713D" w14:textId="0920E6EF" w:rsidR="002E183F" w:rsidRDefault="002E183F" w:rsidP="00CA338D">
            <w:pPr>
              <w:jc w:val="both"/>
            </w:pPr>
            <w:r>
              <w:t>Each negative pressure unit should be complete with the following:</w:t>
            </w:r>
          </w:p>
        </w:tc>
      </w:tr>
      <w:tr w:rsidR="002E183F" w14:paraId="59FE8D91" w14:textId="77777777" w:rsidTr="00101B80">
        <w:tc>
          <w:tcPr>
            <w:tcW w:w="953" w:type="dxa"/>
            <w:tcBorders>
              <w:top w:val="nil"/>
              <w:left w:val="nil"/>
              <w:bottom w:val="nil"/>
              <w:right w:val="nil"/>
            </w:tcBorders>
          </w:tcPr>
          <w:p w14:paraId="04B5798B" w14:textId="77777777" w:rsidR="002E183F" w:rsidRDefault="002E183F" w:rsidP="00101B80">
            <w:pPr>
              <w:jc w:val="both"/>
            </w:pPr>
          </w:p>
        </w:tc>
        <w:tc>
          <w:tcPr>
            <w:tcW w:w="658" w:type="dxa"/>
            <w:gridSpan w:val="2"/>
            <w:tcBorders>
              <w:top w:val="nil"/>
              <w:left w:val="nil"/>
              <w:bottom w:val="nil"/>
              <w:right w:val="nil"/>
            </w:tcBorders>
          </w:tcPr>
          <w:p w14:paraId="41047A6D" w14:textId="77777777" w:rsidR="002E183F" w:rsidRDefault="002E183F" w:rsidP="00101B80">
            <w:pPr>
              <w:jc w:val="both"/>
            </w:pPr>
            <w:proofErr w:type="spellStart"/>
            <w:r>
              <w:t>i</w:t>
            </w:r>
            <w:proofErr w:type="spellEnd"/>
            <w:r>
              <w:t>)</w:t>
            </w:r>
          </w:p>
        </w:tc>
        <w:tc>
          <w:tcPr>
            <w:tcW w:w="7512" w:type="dxa"/>
            <w:tcBorders>
              <w:top w:val="nil"/>
              <w:left w:val="nil"/>
              <w:bottom w:val="nil"/>
              <w:right w:val="nil"/>
            </w:tcBorders>
          </w:tcPr>
          <w:p w14:paraId="280B7119" w14:textId="4E480CE8" w:rsidR="002E183F" w:rsidRDefault="002E183F" w:rsidP="00CA338D">
            <w:pPr>
              <w:jc w:val="both"/>
            </w:pPr>
            <w:r>
              <w:t>Non-return damper close solid coupled to the units discharge.</w:t>
            </w:r>
          </w:p>
        </w:tc>
      </w:tr>
      <w:tr w:rsidR="002E183F" w14:paraId="7889EFE5" w14:textId="77777777" w:rsidTr="00101B80">
        <w:tc>
          <w:tcPr>
            <w:tcW w:w="953" w:type="dxa"/>
            <w:tcBorders>
              <w:top w:val="nil"/>
              <w:left w:val="nil"/>
              <w:bottom w:val="nil"/>
              <w:right w:val="nil"/>
            </w:tcBorders>
          </w:tcPr>
          <w:p w14:paraId="1589EA71" w14:textId="77777777" w:rsidR="002E183F" w:rsidRDefault="002E183F" w:rsidP="00101B80">
            <w:pPr>
              <w:jc w:val="both"/>
            </w:pPr>
          </w:p>
        </w:tc>
        <w:tc>
          <w:tcPr>
            <w:tcW w:w="658" w:type="dxa"/>
            <w:gridSpan w:val="2"/>
            <w:tcBorders>
              <w:top w:val="nil"/>
              <w:left w:val="nil"/>
              <w:bottom w:val="nil"/>
              <w:right w:val="nil"/>
            </w:tcBorders>
          </w:tcPr>
          <w:p w14:paraId="66F3A0B4" w14:textId="77777777" w:rsidR="002E183F" w:rsidRDefault="002E183F" w:rsidP="00101B80">
            <w:pPr>
              <w:jc w:val="both"/>
            </w:pPr>
            <w:r>
              <w:t>ii)</w:t>
            </w:r>
          </w:p>
        </w:tc>
        <w:tc>
          <w:tcPr>
            <w:tcW w:w="7512" w:type="dxa"/>
            <w:tcBorders>
              <w:top w:val="nil"/>
              <w:left w:val="nil"/>
              <w:bottom w:val="nil"/>
              <w:right w:val="nil"/>
            </w:tcBorders>
          </w:tcPr>
          <w:p w14:paraId="774A4D71" w14:textId="3D23EEF5" w:rsidR="002E183F" w:rsidRDefault="002E183F" w:rsidP="00CA338D">
            <w:pPr>
              <w:jc w:val="both"/>
            </w:pPr>
            <w:r>
              <w:t>Barkman Differential Pressure monitor Maxi monitor with switching mode, shall be used to control the two units.</w:t>
            </w:r>
          </w:p>
        </w:tc>
      </w:tr>
      <w:tr w:rsidR="002E183F" w14:paraId="7B718535" w14:textId="77777777" w:rsidTr="00101B80">
        <w:tc>
          <w:tcPr>
            <w:tcW w:w="953" w:type="dxa"/>
            <w:tcBorders>
              <w:top w:val="nil"/>
              <w:left w:val="nil"/>
              <w:bottom w:val="nil"/>
              <w:right w:val="nil"/>
            </w:tcBorders>
          </w:tcPr>
          <w:p w14:paraId="5EC50A2B" w14:textId="77777777" w:rsidR="002E183F" w:rsidRDefault="002E183F" w:rsidP="00101B80">
            <w:pPr>
              <w:jc w:val="both"/>
            </w:pPr>
          </w:p>
        </w:tc>
        <w:tc>
          <w:tcPr>
            <w:tcW w:w="658" w:type="dxa"/>
            <w:gridSpan w:val="2"/>
            <w:tcBorders>
              <w:top w:val="nil"/>
              <w:left w:val="nil"/>
              <w:bottom w:val="nil"/>
              <w:right w:val="nil"/>
            </w:tcBorders>
          </w:tcPr>
          <w:p w14:paraId="4823F5B4" w14:textId="77777777" w:rsidR="002E183F" w:rsidRDefault="002E183F" w:rsidP="00101B80">
            <w:pPr>
              <w:jc w:val="both"/>
            </w:pPr>
            <w:r>
              <w:t>iii)</w:t>
            </w:r>
          </w:p>
        </w:tc>
        <w:tc>
          <w:tcPr>
            <w:tcW w:w="7512" w:type="dxa"/>
            <w:tcBorders>
              <w:top w:val="nil"/>
              <w:left w:val="nil"/>
              <w:bottom w:val="nil"/>
              <w:right w:val="nil"/>
            </w:tcBorders>
          </w:tcPr>
          <w:p w14:paraId="5BA59C7E" w14:textId="2692FC34" w:rsidR="002E183F" w:rsidRDefault="002E183F" w:rsidP="00CA338D">
            <w:pPr>
              <w:jc w:val="both"/>
            </w:pPr>
            <w:r>
              <w:t>Suitable HEPA filters capable of achieving 99.997% fibre collection.</w:t>
            </w:r>
          </w:p>
        </w:tc>
      </w:tr>
      <w:tr w:rsidR="002E183F" w14:paraId="2B2CC985" w14:textId="77777777" w:rsidTr="00101B80">
        <w:tc>
          <w:tcPr>
            <w:tcW w:w="953" w:type="dxa"/>
            <w:tcBorders>
              <w:top w:val="nil"/>
              <w:left w:val="nil"/>
              <w:bottom w:val="nil"/>
              <w:right w:val="nil"/>
            </w:tcBorders>
          </w:tcPr>
          <w:p w14:paraId="4D10309F" w14:textId="77777777" w:rsidR="002E183F" w:rsidRDefault="002E183F" w:rsidP="00101B80">
            <w:pPr>
              <w:jc w:val="both"/>
            </w:pPr>
            <w:r>
              <w:t>2.4.1.7</w:t>
            </w:r>
          </w:p>
        </w:tc>
        <w:tc>
          <w:tcPr>
            <w:tcW w:w="8170" w:type="dxa"/>
            <w:gridSpan w:val="3"/>
            <w:tcBorders>
              <w:top w:val="nil"/>
              <w:left w:val="nil"/>
              <w:bottom w:val="nil"/>
              <w:right w:val="nil"/>
            </w:tcBorders>
          </w:tcPr>
          <w:p w14:paraId="318089A2" w14:textId="6FE23081" w:rsidR="002E183F" w:rsidRDefault="002E183F" w:rsidP="00CA338D">
            <w:pPr>
              <w:jc w:val="both"/>
            </w:pPr>
            <w:r>
              <w:t>The pre-filters and HEPA filters are to be close coupled to the polythene enclosure sheeting (pre-filter inside and HEPA outside the enclosure).  No air hose between the pre-filter and HEPA will be permitted within the enclosure.  The negative pressure units will be vented to the atmosphere whenever possible.</w:t>
            </w:r>
          </w:p>
        </w:tc>
      </w:tr>
      <w:tr w:rsidR="002E183F" w14:paraId="15101F65" w14:textId="77777777" w:rsidTr="00101B80">
        <w:tc>
          <w:tcPr>
            <w:tcW w:w="953" w:type="dxa"/>
            <w:tcBorders>
              <w:top w:val="nil"/>
              <w:left w:val="nil"/>
              <w:bottom w:val="nil"/>
              <w:right w:val="nil"/>
            </w:tcBorders>
          </w:tcPr>
          <w:p w14:paraId="703BC519" w14:textId="77777777" w:rsidR="002E183F" w:rsidRDefault="002E183F" w:rsidP="00101B80">
            <w:pPr>
              <w:jc w:val="both"/>
              <w:rPr>
                <w:b/>
              </w:rPr>
            </w:pPr>
            <w:r>
              <w:rPr>
                <w:b/>
              </w:rPr>
              <w:t>2.4.2</w:t>
            </w:r>
          </w:p>
        </w:tc>
        <w:tc>
          <w:tcPr>
            <w:tcW w:w="8170" w:type="dxa"/>
            <w:gridSpan w:val="3"/>
            <w:tcBorders>
              <w:top w:val="nil"/>
              <w:left w:val="nil"/>
              <w:bottom w:val="nil"/>
              <w:right w:val="nil"/>
            </w:tcBorders>
          </w:tcPr>
          <w:p w14:paraId="4005471B" w14:textId="77777777" w:rsidR="002E183F" w:rsidRDefault="002E183F" w:rsidP="00101B80">
            <w:pPr>
              <w:pStyle w:val="Heading2"/>
            </w:pPr>
            <w:r>
              <w:t>Siting of Negative Pressure Equipment</w:t>
            </w:r>
          </w:p>
          <w:p w14:paraId="2585B226" w14:textId="77777777" w:rsidR="002E183F" w:rsidRDefault="002E183F" w:rsidP="00101B80">
            <w:pPr>
              <w:jc w:val="both"/>
              <w:rPr>
                <w:b/>
              </w:rPr>
            </w:pPr>
          </w:p>
        </w:tc>
      </w:tr>
      <w:tr w:rsidR="002E183F" w14:paraId="43BC24EB" w14:textId="77777777" w:rsidTr="00101B80">
        <w:tc>
          <w:tcPr>
            <w:tcW w:w="953" w:type="dxa"/>
            <w:tcBorders>
              <w:top w:val="nil"/>
              <w:left w:val="nil"/>
              <w:bottom w:val="nil"/>
              <w:right w:val="nil"/>
            </w:tcBorders>
          </w:tcPr>
          <w:p w14:paraId="26911306" w14:textId="77777777" w:rsidR="002E183F" w:rsidRDefault="002E183F" w:rsidP="00101B80">
            <w:pPr>
              <w:jc w:val="both"/>
            </w:pPr>
            <w:r>
              <w:t>2.4.2.1</w:t>
            </w:r>
          </w:p>
        </w:tc>
        <w:tc>
          <w:tcPr>
            <w:tcW w:w="8170" w:type="dxa"/>
            <w:gridSpan w:val="3"/>
            <w:tcBorders>
              <w:top w:val="nil"/>
              <w:left w:val="nil"/>
              <w:bottom w:val="nil"/>
              <w:right w:val="nil"/>
            </w:tcBorders>
          </w:tcPr>
          <w:p w14:paraId="38161F50" w14:textId="536BA7FE" w:rsidR="002E183F" w:rsidRPr="00CA338D" w:rsidRDefault="002E183F" w:rsidP="00CA338D">
            <w:pPr>
              <w:jc w:val="both"/>
            </w:pPr>
            <w:r>
              <w:t>The negative pressure equipment should be vented externally.  Air tests will be taken periodically on the outlet of negative pressure equipment and if found to be in excess of 0.01 fibres/ml remedial action must be taken. If it is found that any piece of equipment fails to meet this standard or is found to be unacceptable in any other aspect of its performance then the asbestos consultant will require its removal from site and its replacement by a suitable unit. The equipment shall be checked daily and if found to be operating below the minimum required to maintain an adequate negative pressure must be changed.</w:t>
            </w:r>
          </w:p>
        </w:tc>
      </w:tr>
      <w:tr w:rsidR="002E183F" w14:paraId="0A3FFF1C" w14:textId="77777777" w:rsidTr="00101B80">
        <w:tc>
          <w:tcPr>
            <w:tcW w:w="953" w:type="dxa"/>
            <w:tcBorders>
              <w:top w:val="nil"/>
              <w:left w:val="nil"/>
              <w:bottom w:val="nil"/>
              <w:right w:val="nil"/>
            </w:tcBorders>
          </w:tcPr>
          <w:p w14:paraId="23E11195" w14:textId="77777777" w:rsidR="002E183F" w:rsidRDefault="002E183F" w:rsidP="00101B80">
            <w:pPr>
              <w:jc w:val="both"/>
              <w:rPr>
                <w:b/>
              </w:rPr>
            </w:pPr>
            <w:r>
              <w:rPr>
                <w:b/>
              </w:rPr>
              <w:lastRenderedPageBreak/>
              <w:t>2.4.3</w:t>
            </w:r>
          </w:p>
        </w:tc>
        <w:tc>
          <w:tcPr>
            <w:tcW w:w="8170" w:type="dxa"/>
            <w:gridSpan w:val="3"/>
            <w:tcBorders>
              <w:top w:val="nil"/>
              <w:left w:val="nil"/>
              <w:bottom w:val="nil"/>
              <w:right w:val="nil"/>
            </w:tcBorders>
          </w:tcPr>
          <w:p w14:paraId="0C6C3C2D" w14:textId="77777777" w:rsidR="002E183F" w:rsidRDefault="002E183F" w:rsidP="00101B80">
            <w:pPr>
              <w:jc w:val="both"/>
              <w:rPr>
                <w:b/>
              </w:rPr>
            </w:pPr>
            <w:r>
              <w:rPr>
                <w:b/>
              </w:rPr>
              <w:t xml:space="preserve">Negative Pressure Unit - Exhaust </w:t>
            </w:r>
          </w:p>
          <w:p w14:paraId="420D1088" w14:textId="6418A119" w:rsidR="002E183F" w:rsidRPr="00CA338D" w:rsidRDefault="002E183F" w:rsidP="00CA338D">
            <w:pPr>
              <w:jc w:val="both"/>
              <w:rPr>
                <w:b/>
              </w:rPr>
            </w:pPr>
            <w:r>
              <w:rPr>
                <w:b/>
              </w:rPr>
              <w:t>Ventilation System Filter Type</w:t>
            </w:r>
          </w:p>
        </w:tc>
      </w:tr>
      <w:tr w:rsidR="002E183F" w14:paraId="00BB8C5C" w14:textId="77777777" w:rsidTr="00101B80">
        <w:tc>
          <w:tcPr>
            <w:tcW w:w="953" w:type="dxa"/>
            <w:tcBorders>
              <w:top w:val="nil"/>
              <w:left w:val="nil"/>
              <w:bottom w:val="nil"/>
              <w:right w:val="nil"/>
            </w:tcBorders>
          </w:tcPr>
          <w:p w14:paraId="542A9682" w14:textId="77777777" w:rsidR="002E183F" w:rsidRDefault="002E183F" w:rsidP="00101B80">
            <w:pPr>
              <w:jc w:val="both"/>
            </w:pPr>
            <w:r>
              <w:t>2.4.3.1</w:t>
            </w:r>
          </w:p>
        </w:tc>
        <w:tc>
          <w:tcPr>
            <w:tcW w:w="8170" w:type="dxa"/>
            <w:gridSpan w:val="3"/>
            <w:tcBorders>
              <w:top w:val="nil"/>
              <w:left w:val="nil"/>
              <w:bottom w:val="nil"/>
              <w:right w:val="nil"/>
            </w:tcBorders>
          </w:tcPr>
          <w:p w14:paraId="34D8EAFC" w14:textId="1FE93684" w:rsidR="002E183F" w:rsidRPr="00CA338D" w:rsidRDefault="002E183F" w:rsidP="00CA338D">
            <w:pPr>
              <w:jc w:val="both"/>
            </w:pPr>
            <w:r>
              <w:t>The discharge of the ventilation system shall be subject to “absolute filtration”. The filtration system must be as a “HEPA” filter assembly to BS 8520/2. I.e. it must have a differential pressure monitor in the NPU so that a judgement can be made as to whether a HEPA filter is blocked. Plus the NPU must be fitted with non-return flap.</w:t>
            </w:r>
            <w:r w:rsidRPr="000C2C82">
              <w:rPr>
                <w:rFonts w:ascii="Arial" w:hAnsi="Arial" w:cs="Arial"/>
                <w:color w:val="444444"/>
                <w:lang w:val="en" w:eastAsia="en-GB"/>
              </w:rPr>
              <w:t xml:space="preserve">   </w:t>
            </w:r>
          </w:p>
        </w:tc>
      </w:tr>
    </w:tbl>
    <w:p w14:paraId="360456FD" w14:textId="77777777" w:rsidR="002E183F" w:rsidRDefault="002E183F" w:rsidP="002E183F"/>
    <w:tbl>
      <w:tblPr>
        <w:tblW w:w="9123" w:type="dxa"/>
        <w:tblBorders>
          <w:top w:val="single" w:sz="6" w:space="0" w:color="auto"/>
          <w:left w:val="single" w:sz="6" w:space="0" w:color="auto"/>
          <w:bottom w:val="single" w:sz="6" w:space="0" w:color="auto"/>
          <w:right w:val="single" w:sz="6" w:space="0" w:color="auto"/>
        </w:tblBorders>
        <w:tblLayout w:type="fixed"/>
        <w:tblCellMar>
          <w:left w:w="102" w:type="dxa"/>
          <w:right w:w="102" w:type="dxa"/>
        </w:tblCellMar>
        <w:tblLook w:val="0000" w:firstRow="0" w:lastRow="0" w:firstColumn="0" w:lastColumn="0" w:noHBand="0" w:noVBand="0"/>
      </w:tblPr>
      <w:tblGrid>
        <w:gridCol w:w="953"/>
        <w:gridCol w:w="658"/>
        <w:gridCol w:w="141"/>
        <w:gridCol w:w="7371"/>
      </w:tblGrid>
      <w:tr w:rsidR="002E183F" w14:paraId="671196F1" w14:textId="77777777" w:rsidTr="008C0368">
        <w:tc>
          <w:tcPr>
            <w:tcW w:w="953" w:type="dxa"/>
            <w:tcBorders>
              <w:top w:val="nil"/>
              <w:left w:val="nil"/>
              <w:bottom w:val="nil"/>
              <w:right w:val="nil"/>
            </w:tcBorders>
          </w:tcPr>
          <w:p w14:paraId="5F89F486" w14:textId="77777777" w:rsidR="002E183F" w:rsidRDefault="002E183F" w:rsidP="00101B80">
            <w:pPr>
              <w:jc w:val="both"/>
              <w:rPr>
                <w:b/>
              </w:rPr>
            </w:pPr>
            <w:r>
              <w:rPr>
                <w:b/>
              </w:rPr>
              <w:t>2.4.4</w:t>
            </w:r>
          </w:p>
        </w:tc>
        <w:tc>
          <w:tcPr>
            <w:tcW w:w="8170" w:type="dxa"/>
            <w:gridSpan w:val="3"/>
            <w:tcBorders>
              <w:top w:val="nil"/>
              <w:left w:val="nil"/>
              <w:bottom w:val="nil"/>
              <w:right w:val="nil"/>
            </w:tcBorders>
          </w:tcPr>
          <w:p w14:paraId="4A76A6C0" w14:textId="77777777" w:rsidR="002E183F" w:rsidRDefault="002E183F" w:rsidP="00101B80">
            <w:pPr>
              <w:ind w:firstLine="34"/>
              <w:rPr>
                <w:b/>
              </w:rPr>
            </w:pPr>
            <w:r>
              <w:rPr>
                <w:b/>
              </w:rPr>
              <w:t xml:space="preserve">Negative Pressure Unit - Exhaust Ventilation </w:t>
            </w:r>
          </w:p>
          <w:p w14:paraId="0F9876C8" w14:textId="50DD3826" w:rsidR="002E183F" w:rsidRPr="00CA338D" w:rsidRDefault="002E183F" w:rsidP="00CA338D">
            <w:pPr>
              <w:jc w:val="both"/>
              <w:rPr>
                <w:b/>
              </w:rPr>
            </w:pPr>
            <w:r>
              <w:rPr>
                <w:b/>
              </w:rPr>
              <w:t>Discharge Position</w:t>
            </w:r>
          </w:p>
        </w:tc>
      </w:tr>
      <w:tr w:rsidR="002E183F" w14:paraId="46E99E8E" w14:textId="77777777" w:rsidTr="008C0368">
        <w:tc>
          <w:tcPr>
            <w:tcW w:w="953" w:type="dxa"/>
            <w:tcBorders>
              <w:top w:val="nil"/>
              <w:left w:val="nil"/>
              <w:bottom w:val="nil"/>
              <w:right w:val="nil"/>
            </w:tcBorders>
          </w:tcPr>
          <w:p w14:paraId="28D895E9" w14:textId="77777777" w:rsidR="002E183F" w:rsidRDefault="002E183F" w:rsidP="00101B80">
            <w:pPr>
              <w:jc w:val="both"/>
            </w:pPr>
            <w:r>
              <w:t>2.4.4.1</w:t>
            </w:r>
          </w:p>
        </w:tc>
        <w:tc>
          <w:tcPr>
            <w:tcW w:w="8170" w:type="dxa"/>
            <w:gridSpan w:val="3"/>
            <w:tcBorders>
              <w:top w:val="nil"/>
              <w:left w:val="nil"/>
              <w:bottom w:val="nil"/>
              <w:right w:val="nil"/>
            </w:tcBorders>
          </w:tcPr>
          <w:p w14:paraId="336F10F0" w14:textId="51BFED9C" w:rsidR="002E183F" w:rsidRPr="00CA338D" w:rsidRDefault="002E183F" w:rsidP="00CA338D">
            <w:pPr>
              <w:ind w:firstLine="34"/>
              <w:jc w:val="both"/>
            </w:pPr>
            <w:r>
              <w:t>The Asbestos Works “Term Contractor” shall where practicable include for discharging the ventilation system to external atmosphere.  Consideration and inclusion shall be given to securing the proposed outlet positions against intruders.</w:t>
            </w:r>
          </w:p>
        </w:tc>
      </w:tr>
      <w:tr w:rsidR="002E183F" w14:paraId="767ED33C" w14:textId="77777777" w:rsidTr="008C0368">
        <w:tc>
          <w:tcPr>
            <w:tcW w:w="953" w:type="dxa"/>
            <w:tcBorders>
              <w:top w:val="nil"/>
              <w:left w:val="nil"/>
              <w:bottom w:val="nil"/>
              <w:right w:val="nil"/>
            </w:tcBorders>
          </w:tcPr>
          <w:p w14:paraId="0B747F7C" w14:textId="77777777" w:rsidR="002E183F" w:rsidRDefault="002E183F" w:rsidP="00101B80">
            <w:pPr>
              <w:jc w:val="both"/>
              <w:rPr>
                <w:b/>
              </w:rPr>
            </w:pPr>
            <w:r>
              <w:rPr>
                <w:b/>
              </w:rPr>
              <w:t>2.4.5</w:t>
            </w:r>
          </w:p>
        </w:tc>
        <w:tc>
          <w:tcPr>
            <w:tcW w:w="8170" w:type="dxa"/>
            <w:gridSpan w:val="3"/>
            <w:tcBorders>
              <w:top w:val="nil"/>
              <w:left w:val="nil"/>
              <w:bottom w:val="nil"/>
              <w:right w:val="nil"/>
            </w:tcBorders>
          </w:tcPr>
          <w:p w14:paraId="5E79820B" w14:textId="4B0B516A" w:rsidR="002E183F" w:rsidRPr="00CA338D" w:rsidRDefault="002E183F" w:rsidP="00CA338D">
            <w:pPr>
              <w:pStyle w:val="Heading2"/>
              <w:rPr>
                <w:u w:val="none"/>
              </w:rPr>
            </w:pPr>
            <w:r>
              <w:rPr>
                <w:u w:val="none"/>
              </w:rPr>
              <w:t>Negative Pressure Unit - Exhaust Ventilation System Continued Operation</w:t>
            </w:r>
          </w:p>
        </w:tc>
      </w:tr>
      <w:tr w:rsidR="002E183F" w14:paraId="45959C42" w14:textId="77777777" w:rsidTr="008C0368">
        <w:tc>
          <w:tcPr>
            <w:tcW w:w="953" w:type="dxa"/>
            <w:tcBorders>
              <w:top w:val="nil"/>
              <w:left w:val="nil"/>
              <w:bottom w:val="nil"/>
              <w:right w:val="nil"/>
            </w:tcBorders>
          </w:tcPr>
          <w:p w14:paraId="7A7A8C92" w14:textId="77777777" w:rsidR="002E183F" w:rsidRDefault="002E183F" w:rsidP="00101B80">
            <w:pPr>
              <w:jc w:val="both"/>
            </w:pPr>
            <w:r>
              <w:t>2.4.5.1</w:t>
            </w:r>
          </w:p>
        </w:tc>
        <w:tc>
          <w:tcPr>
            <w:tcW w:w="8170" w:type="dxa"/>
            <w:gridSpan w:val="3"/>
            <w:tcBorders>
              <w:top w:val="nil"/>
              <w:left w:val="nil"/>
              <w:bottom w:val="nil"/>
              <w:right w:val="nil"/>
            </w:tcBorders>
          </w:tcPr>
          <w:p w14:paraId="39492177" w14:textId="0C3F1DE3" w:rsidR="002E183F" w:rsidRPr="00CA338D" w:rsidRDefault="002E183F" w:rsidP="00CA338D">
            <w:pPr>
              <w:jc w:val="both"/>
            </w:pPr>
            <w:r>
              <w:t>On works lasting longer than one day the air mover/negative pressure unit shall remain in continuous operation and shall be adequately maintained unless otherwise approved in writing by “The Asbestos Consultant/Project Manager”.</w:t>
            </w:r>
          </w:p>
        </w:tc>
      </w:tr>
      <w:tr w:rsidR="002E183F" w14:paraId="6C6F8488" w14:textId="77777777" w:rsidTr="008C0368">
        <w:tc>
          <w:tcPr>
            <w:tcW w:w="953" w:type="dxa"/>
            <w:tcBorders>
              <w:top w:val="nil"/>
              <w:left w:val="nil"/>
              <w:bottom w:val="nil"/>
              <w:right w:val="nil"/>
            </w:tcBorders>
          </w:tcPr>
          <w:p w14:paraId="17987B80" w14:textId="77777777" w:rsidR="002E183F" w:rsidRDefault="002E183F" w:rsidP="00101B80">
            <w:pPr>
              <w:jc w:val="both"/>
            </w:pPr>
            <w:r>
              <w:t>2.4.5.2</w:t>
            </w:r>
          </w:p>
        </w:tc>
        <w:tc>
          <w:tcPr>
            <w:tcW w:w="8170" w:type="dxa"/>
            <w:gridSpan w:val="3"/>
            <w:tcBorders>
              <w:top w:val="nil"/>
              <w:left w:val="nil"/>
              <w:bottom w:val="nil"/>
              <w:right w:val="nil"/>
            </w:tcBorders>
          </w:tcPr>
          <w:p w14:paraId="13778D2C" w14:textId="6C6A40CA" w:rsidR="002E183F" w:rsidRDefault="002E183F" w:rsidP="00CA338D">
            <w:pPr>
              <w:jc w:val="both"/>
            </w:pPr>
            <w:r>
              <w:t>Where exhaust ventilation system units are sited externally the Asbestos Works “Term Contractor” shall provide necessary insulation to minimise/reduce noise emission to acceptable levels.</w:t>
            </w:r>
          </w:p>
        </w:tc>
      </w:tr>
      <w:tr w:rsidR="002E183F" w14:paraId="54522E4B" w14:textId="77777777" w:rsidTr="008C0368">
        <w:tc>
          <w:tcPr>
            <w:tcW w:w="953" w:type="dxa"/>
            <w:tcBorders>
              <w:top w:val="nil"/>
              <w:left w:val="nil"/>
              <w:bottom w:val="nil"/>
              <w:right w:val="nil"/>
            </w:tcBorders>
          </w:tcPr>
          <w:p w14:paraId="0D3C546A" w14:textId="77777777" w:rsidR="002E183F" w:rsidRDefault="002E183F" w:rsidP="00101B80">
            <w:pPr>
              <w:jc w:val="both"/>
            </w:pPr>
            <w:r>
              <w:t>2.4.5.3</w:t>
            </w:r>
          </w:p>
        </w:tc>
        <w:tc>
          <w:tcPr>
            <w:tcW w:w="8170" w:type="dxa"/>
            <w:gridSpan w:val="3"/>
            <w:tcBorders>
              <w:top w:val="nil"/>
              <w:left w:val="nil"/>
              <w:bottom w:val="nil"/>
              <w:right w:val="nil"/>
            </w:tcBorders>
          </w:tcPr>
          <w:p w14:paraId="4C6831FA" w14:textId="43446F7B" w:rsidR="002E183F" w:rsidRPr="00CA338D" w:rsidRDefault="002E183F" w:rsidP="00CA338D">
            <w:pPr>
              <w:ind w:firstLine="34"/>
            </w:pPr>
            <w:r>
              <w:t>All extension hoses used in conjunction with the above equipment shall be constructed of purpose made extendible rigid coil with UPVC coating.</w:t>
            </w:r>
          </w:p>
        </w:tc>
      </w:tr>
      <w:tr w:rsidR="002E183F" w14:paraId="226B2876" w14:textId="77777777" w:rsidTr="008C0368">
        <w:tc>
          <w:tcPr>
            <w:tcW w:w="953" w:type="dxa"/>
            <w:tcBorders>
              <w:top w:val="nil"/>
              <w:left w:val="nil"/>
              <w:bottom w:val="nil"/>
              <w:right w:val="nil"/>
            </w:tcBorders>
          </w:tcPr>
          <w:p w14:paraId="6FC6D15A" w14:textId="77777777" w:rsidR="002E183F" w:rsidRDefault="002E183F" w:rsidP="00101B80">
            <w:pPr>
              <w:jc w:val="both"/>
              <w:rPr>
                <w:b/>
              </w:rPr>
            </w:pPr>
            <w:r>
              <w:rPr>
                <w:b/>
              </w:rPr>
              <w:t>2.5</w:t>
            </w:r>
          </w:p>
        </w:tc>
        <w:tc>
          <w:tcPr>
            <w:tcW w:w="8170" w:type="dxa"/>
            <w:gridSpan w:val="3"/>
            <w:tcBorders>
              <w:top w:val="nil"/>
              <w:left w:val="nil"/>
              <w:bottom w:val="nil"/>
              <w:right w:val="nil"/>
            </w:tcBorders>
          </w:tcPr>
          <w:p w14:paraId="5D6C64FD" w14:textId="3375A351" w:rsidR="002E183F" w:rsidRPr="00CA338D" w:rsidRDefault="002E183F" w:rsidP="00CA338D">
            <w:pPr>
              <w:jc w:val="both"/>
              <w:rPr>
                <w:b/>
                <w:u w:val="single"/>
              </w:rPr>
            </w:pPr>
            <w:r>
              <w:rPr>
                <w:b/>
                <w:u w:val="single"/>
              </w:rPr>
              <w:t>Enclosure (Asbestos Area) Permit to Work</w:t>
            </w:r>
          </w:p>
        </w:tc>
      </w:tr>
      <w:tr w:rsidR="002E183F" w14:paraId="6E6C8DCE" w14:textId="77777777" w:rsidTr="008C0368">
        <w:tc>
          <w:tcPr>
            <w:tcW w:w="953" w:type="dxa"/>
            <w:tcBorders>
              <w:top w:val="nil"/>
              <w:left w:val="nil"/>
              <w:bottom w:val="nil"/>
              <w:right w:val="nil"/>
            </w:tcBorders>
          </w:tcPr>
          <w:p w14:paraId="03FBF596" w14:textId="77777777" w:rsidR="002E183F" w:rsidRDefault="002E183F" w:rsidP="00101B80">
            <w:pPr>
              <w:jc w:val="both"/>
            </w:pPr>
            <w:r>
              <w:t>2.5.1</w:t>
            </w:r>
          </w:p>
        </w:tc>
        <w:tc>
          <w:tcPr>
            <w:tcW w:w="8170" w:type="dxa"/>
            <w:gridSpan w:val="3"/>
            <w:tcBorders>
              <w:top w:val="nil"/>
              <w:left w:val="nil"/>
              <w:bottom w:val="nil"/>
              <w:right w:val="nil"/>
            </w:tcBorders>
          </w:tcPr>
          <w:p w14:paraId="1F8C8F92" w14:textId="430727E7" w:rsidR="002E183F" w:rsidRDefault="002E183F" w:rsidP="00CA338D">
            <w:pPr>
              <w:jc w:val="both"/>
            </w:pPr>
            <w:r>
              <w:t>The Asbestos Works “Term Contractor” shall operate a permit to work system as detailed in HSE Guidance Note GS5 ensuring only people wearing protective equipment/clothing may enter the general work area. This shall apply to all areas previously indicated to have been made restricted access or where pre-cleaning work has commenced.</w:t>
            </w:r>
          </w:p>
        </w:tc>
      </w:tr>
      <w:tr w:rsidR="002E183F" w14:paraId="0D488C3E" w14:textId="77777777" w:rsidTr="008C0368">
        <w:tc>
          <w:tcPr>
            <w:tcW w:w="953" w:type="dxa"/>
            <w:tcBorders>
              <w:top w:val="nil"/>
              <w:left w:val="nil"/>
              <w:bottom w:val="nil"/>
              <w:right w:val="nil"/>
            </w:tcBorders>
          </w:tcPr>
          <w:p w14:paraId="558919C3" w14:textId="77777777" w:rsidR="002E183F" w:rsidRDefault="002E183F" w:rsidP="00101B80">
            <w:pPr>
              <w:jc w:val="both"/>
            </w:pPr>
            <w:r>
              <w:t>2.5.2</w:t>
            </w:r>
          </w:p>
        </w:tc>
        <w:tc>
          <w:tcPr>
            <w:tcW w:w="8170" w:type="dxa"/>
            <w:gridSpan w:val="3"/>
            <w:tcBorders>
              <w:top w:val="nil"/>
              <w:left w:val="nil"/>
              <w:bottom w:val="nil"/>
              <w:right w:val="nil"/>
            </w:tcBorders>
          </w:tcPr>
          <w:p w14:paraId="3F0711F4" w14:textId="04929BB8" w:rsidR="002E183F" w:rsidRDefault="002E183F" w:rsidP="00CA338D">
            <w:pPr>
              <w:jc w:val="both"/>
            </w:pPr>
            <w:r>
              <w:t>The Asbestos Works “Term Contractor” shall keep a record of all Authorised persons who have entered such an area.</w:t>
            </w:r>
          </w:p>
        </w:tc>
      </w:tr>
      <w:tr w:rsidR="002E183F" w14:paraId="002C45C5" w14:textId="77777777" w:rsidTr="008C0368">
        <w:tc>
          <w:tcPr>
            <w:tcW w:w="953" w:type="dxa"/>
            <w:tcBorders>
              <w:top w:val="nil"/>
              <w:left w:val="nil"/>
              <w:bottom w:val="nil"/>
              <w:right w:val="nil"/>
            </w:tcBorders>
          </w:tcPr>
          <w:p w14:paraId="3338EEC1" w14:textId="77777777" w:rsidR="002E183F" w:rsidRDefault="002E183F" w:rsidP="00101B80">
            <w:pPr>
              <w:jc w:val="both"/>
              <w:rPr>
                <w:b/>
              </w:rPr>
            </w:pPr>
            <w:r>
              <w:rPr>
                <w:b/>
              </w:rPr>
              <w:t>2.6</w:t>
            </w:r>
          </w:p>
        </w:tc>
        <w:tc>
          <w:tcPr>
            <w:tcW w:w="8170" w:type="dxa"/>
            <w:gridSpan w:val="3"/>
            <w:tcBorders>
              <w:top w:val="nil"/>
              <w:left w:val="nil"/>
              <w:bottom w:val="nil"/>
              <w:right w:val="nil"/>
            </w:tcBorders>
          </w:tcPr>
          <w:p w14:paraId="7E9A4A96" w14:textId="076C8A4F" w:rsidR="002E183F" w:rsidRPr="00CA338D" w:rsidRDefault="002E183F" w:rsidP="00CA338D">
            <w:pPr>
              <w:jc w:val="both"/>
              <w:rPr>
                <w:b/>
                <w:u w:val="single"/>
              </w:rPr>
            </w:pPr>
            <w:r>
              <w:rPr>
                <w:b/>
                <w:u w:val="single"/>
              </w:rPr>
              <w:t>The Enclosure Area</w:t>
            </w:r>
          </w:p>
        </w:tc>
      </w:tr>
      <w:tr w:rsidR="002E183F" w14:paraId="38C06D32" w14:textId="77777777" w:rsidTr="008C0368">
        <w:tc>
          <w:tcPr>
            <w:tcW w:w="953" w:type="dxa"/>
            <w:tcBorders>
              <w:top w:val="nil"/>
              <w:left w:val="nil"/>
              <w:bottom w:val="nil"/>
              <w:right w:val="nil"/>
            </w:tcBorders>
          </w:tcPr>
          <w:p w14:paraId="3D7D51FC" w14:textId="77777777" w:rsidR="002E183F" w:rsidRDefault="002E183F" w:rsidP="00101B80">
            <w:pPr>
              <w:jc w:val="both"/>
            </w:pPr>
            <w:r>
              <w:t>2.6.1</w:t>
            </w:r>
          </w:p>
        </w:tc>
        <w:tc>
          <w:tcPr>
            <w:tcW w:w="8170" w:type="dxa"/>
            <w:gridSpan w:val="3"/>
            <w:tcBorders>
              <w:top w:val="nil"/>
              <w:left w:val="nil"/>
              <w:bottom w:val="nil"/>
              <w:right w:val="nil"/>
            </w:tcBorders>
          </w:tcPr>
          <w:p w14:paraId="3B3AB54F" w14:textId="09A1D113" w:rsidR="002E183F" w:rsidRDefault="002E183F" w:rsidP="00CA338D">
            <w:pPr>
              <w:jc w:val="both"/>
            </w:pPr>
            <w:r w:rsidRPr="00274897">
              <w:rPr>
                <w:b/>
              </w:rPr>
              <w:t>Full Enclosure</w:t>
            </w:r>
            <w:r>
              <w:rPr>
                <w:b/>
              </w:rPr>
              <w:t>:</w:t>
            </w:r>
            <w:r>
              <w:t xml:space="preserve"> The asbestos work zone shall be totally enclosed with a 3 stage airlock and NPU. The asbestos work zone shall be of a minimum practicable size and consideration should be given to segmenting areas to achieve this. Refer to HSE Guidance Note HSG 247 Asbestos The Licenced Contractors Guide.</w:t>
            </w:r>
            <w:r w:rsidR="00EF7DAB">
              <w:rPr>
                <w:rFonts w:ascii="Arial" w:hAnsi="Arial" w:cs="Arial"/>
              </w:rPr>
              <w:t xml:space="preserve"> A </w:t>
            </w:r>
            <w:r w:rsidR="00EF7DAB">
              <w:t>full enclosure should be used for large-scale work (</w:t>
            </w:r>
            <w:proofErr w:type="spellStart"/>
            <w:r w:rsidR="00EF7DAB">
              <w:t>eg</w:t>
            </w:r>
            <w:proofErr w:type="spellEnd"/>
            <w:r w:rsidR="00EF7DAB">
              <w:t xml:space="preserve"> on textured coatings).</w:t>
            </w:r>
            <w:r w:rsidR="008C0368">
              <w:t xml:space="preserve"> </w:t>
            </w:r>
            <w:proofErr w:type="spellStart"/>
            <w:r w:rsidR="008C0368">
              <w:t>i.e</w:t>
            </w:r>
            <w:proofErr w:type="spellEnd"/>
            <w:r w:rsidR="008C0368">
              <w:t xml:space="preserve"> a 3 stage Airlock, </w:t>
            </w:r>
            <w:proofErr w:type="spellStart"/>
            <w:r w:rsidR="008C0368">
              <w:t>Baglock</w:t>
            </w:r>
            <w:proofErr w:type="spellEnd"/>
            <w:r w:rsidR="008C0368">
              <w:t>, NPU &amp; DCU</w:t>
            </w:r>
          </w:p>
          <w:p w14:paraId="7EB0C6CC" w14:textId="2B81D869" w:rsidR="002E183F" w:rsidRPr="00CA338D" w:rsidRDefault="002E183F" w:rsidP="00CA338D">
            <w:pPr>
              <w:jc w:val="both"/>
              <w:rPr>
                <w:rStyle w:val="A10"/>
                <w:sz w:val="22"/>
                <w:szCs w:val="22"/>
              </w:rPr>
            </w:pPr>
            <w:r w:rsidRPr="00CA338D">
              <w:rPr>
                <w:b/>
              </w:rPr>
              <w:t xml:space="preserve">Mini Enclosure; </w:t>
            </w:r>
            <w:r w:rsidRPr="00CA338D">
              <w:rPr>
                <w:rStyle w:val="A10"/>
                <w:sz w:val="22"/>
                <w:szCs w:val="22"/>
              </w:rPr>
              <w:t>A mini-enclosure is a small enclosure or tent used to prevent the spread of contamination without air extraction. Normally acceptable for small scale textured coating removal i.e. 2m2 section, a 2 stage airlock system will suffice.</w:t>
            </w:r>
          </w:p>
          <w:p w14:paraId="24284A8B" w14:textId="2F57F6D5" w:rsidR="002E183F" w:rsidRPr="00CA338D" w:rsidRDefault="002E183F" w:rsidP="00CA338D">
            <w:pPr>
              <w:jc w:val="both"/>
              <w:rPr>
                <w:b/>
              </w:rPr>
            </w:pPr>
            <w:r w:rsidRPr="00CA338D">
              <w:rPr>
                <w:rStyle w:val="A10"/>
                <w:b/>
                <w:sz w:val="22"/>
                <w:szCs w:val="22"/>
              </w:rPr>
              <w:t>Partial Enclosure</w:t>
            </w:r>
            <w:r w:rsidRPr="00CA338D">
              <w:rPr>
                <w:rStyle w:val="A10"/>
                <w:sz w:val="22"/>
                <w:szCs w:val="22"/>
              </w:rPr>
              <w:t>;</w:t>
            </w:r>
            <w:r w:rsidRPr="00CA338D">
              <w:t xml:space="preserve"> </w:t>
            </w:r>
            <w:r w:rsidRPr="00CA338D">
              <w:rPr>
                <w:rStyle w:val="A10"/>
                <w:sz w:val="22"/>
                <w:szCs w:val="22"/>
              </w:rPr>
              <w:t xml:space="preserve">A partial enclosure is neither fully enclosed nor provided with air extraction but does have a 3 stage airlock system. This types of enclosures are acceptable </w:t>
            </w:r>
            <w:r w:rsidRPr="00CA338D">
              <w:rPr>
                <w:rStyle w:val="A10"/>
                <w:sz w:val="22"/>
                <w:szCs w:val="22"/>
              </w:rPr>
              <w:lastRenderedPageBreak/>
              <w:t>for external cement soffit removal and AIB soffit removal if not practical to erect a full enclosure</w:t>
            </w:r>
          </w:p>
        </w:tc>
      </w:tr>
      <w:tr w:rsidR="002E183F" w14:paraId="10B22EDA" w14:textId="77777777" w:rsidTr="008C0368">
        <w:tc>
          <w:tcPr>
            <w:tcW w:w="953" w:type="dxa"/>
            <w:tcBorders>
              <w:top w:val="nil"/>
              <w:left w:val="nil"/>
              <w:bottom w:val="nil"/>
              <w:right w:val="nil"/>
            </w:tcBorders>
          </w:tcPr>
          <w:p w14:paraId="4929E191" w14:textId="77777777" w:rsidR="002E183F" w:rsidRDefault="002E183F" w:rsidP="00101B80">
            <w:pPr>
              <w:jc w:val="both"/>
              <w:rPr>
                <w:b/>
              </w:rPr>
            </w:pPr>
            <w:r>
              <w:rPr>
                <w:b/>
              </w:rPr>
              <w:lastRenderedPageBreak/>
              <w:t>2.7</w:t>
            </w:r>
          </w:p>
        </w:tc>
        <w:tc>
          <w:tcPr>
            <w:tcW w:w="8170" w:type="dxa"/>
            <w:gridSpan w:val="3"/>
            <w:tcBorders>
              <w:top w:val="nil"/>
              <w:left w:val="nil"/>
              <w:bottom w:val="nil"/>
              <w:right w:val="nil"/>
            </w:tcBorders>
          </w:tcPr>
          <w:p w14:paraId="56C64E2E" w14:textId="1FDE71E3" w:rsidR="002E183F" w:rsidRPr="008C0368" w:rsidRDefault="002E183F" w:rsidP="008C0368">
            <w:pPr>
              <w:jc w:val="both"/>
              <w:rPr>
                <w:b/>
                <w:u w:val="single"/>
              </w:rPr>
            </w:pPr>
            <w:r>
              <w:rPr>
                <w:b/>
                <w:u w:val="single"/>
              </w:rPr>
              <w:t>Enclosure Materials</w:t>
            </w:r>
          </w:p>
        </w:tc>
      </w:tr>
      <w:tr w:rsidR="002E183F" w14:paraId="0EA31B55" w14:textId="77777777" w:rsidTr="008C0368">
        <w:tc>
          <w:tcPr>
            <w:tcW w:w="953" w:type="dxa"/>
            <w:tcBorders>
              <w:top w:val="nil"/>
              <w:left w:val="nil"/>
              <w:bottom w:val="nil"/>
              <w:right w:val="nil"/>
            </w:tcBorders>
          </w:tcPr>
          <w:p w14:paraId="1EBC2981" w14:textId="77777777" w:rsidR="002E183F" w:rsidRDefault="002E183F" w:rsidP="00101B80">
            <w:pPr>
              <w:jc w:val="both"/>
            </w:pPr>
            <w:r>
              <w:t>2.7.1</w:t>
            </w:r>
          </w:p>
        </w:tc>
        <w:tc>
          <w:tcPr>
            <w:tcW w:w="8170" w:type="dxa"/>
            <w:gridSpan w:val="3"/>
            <w:tcBorders>
              <w:top w:val="nil"/>
              <w:left w:val="nil"/>
              <w:bottom w:val="nil"/>
              <w:right w:val="nil"/>
            </w:tcBorders>
          </w:tcPr>
          <w:p w14:paraId="5B8EC186" w14:textId="33C3DCD8" w:rsidR="002E183F" w:rsidRDefault="002E183F" w:rsidP="008C0368">
            <w:pPr>
              <w:jc w:val="both"/>
            </w:pPr>
            <w:r>
              <w:t>Each area where Asbestos Works is to be carried out shall be sealed to prevent the escape of asbestos dust. The standard of enclosure shall be commensurate with the nature and duration of the removal works and must meet the approval of the asbestos consultant.</w:t>
            </w:r>
          </w:p>
        </w:tc>
      </w:tr>
      <w:tr w:rsidR="002E183F" w14:paraId="4EC4BC23" w14:textId="77777777" w:rsidTr="008C0368">
        <w:tc>
          <w:tcPr>
            <w:tcW w:w="953" w:type="dxa"/>
            <w:tcBorders>
              <w:top w:val="nil"/>
              <w:left w:val="nil"/>
              <w:bottom w:val="nil"/>
              <w:right w:val="nil"/>
            </w:tcBorders>
          </w:tcPr>
          <w:p w14:paraId="225C43B4" w14:textId="77777777" w:rsidR="002E183F" w:rsidRDefault="002E183F" w:rsidP="00101B80">
            <w:pPr>
              <w:jc w:val="both"/>
            </w:pPr>
            <w:r>
              <w:t>2.7.2</w:t>
            </w:r>
          </w:p>
        </w:tc>
        <w:tc>
          <w:tcPr>
            <w:tcW w:w="8170" w:type="dxa"/>
            <w:gridSpan w:val="3"/>
            <w:tcBorders>
              <w:top w:val="nil"/>
              <w:left w:val="nil"/>
              <w:bottom w:val="nil"/>
              <w:right w:val="nil"/>
            </w:tcBorders>
          </w:tcPr>
          <w:p w14:paraId="72E177FB" w14:textId="7BFC19F7" w:rsidR="002E183F" w:rsidRDefault="002E183F" w:rsidP="008C0368">
            <w:pPr>
              <w:jc w:val="both"/>
            </w:pPr>
            <w:r>
              <w:t>Materials should be of a good quality and approved. Enclosures may be formed from a combination of the following materials: double skin, or single skin, polythene sheeting (1000 gauge minimum), ducting tape or tape of similar quality, 2” x 2” timber or equivalent strength in other material, expanding polyurethane foam and heavy duty staples. Access to and egress from the enclosures shall be via a series of a minimum of three airlocks, which must contain at least one area with suitable facilities for the personnel to carry out a preliminary decontamination of themselves, their clothing and respiratory protective equipment.</w:t>
            </w:r>
          </w:p>
        </w:tc>
      </w:tr>
      <w:tr w:rsidR="002E183F" w14:paraId="6BBA02A1" w14:textId="77777777" w:rsidTr="008C0368">
        <w:tc>
          <w:tcPr>
            <w:tcW w:w="953" w:type="dxa"/>
            <w:tcBorders>
              <w:top w:val="nil"/>
              <w:left w:val="nil"/>
              <w:bottom w:val="nil"/>
              <w:right w:val="nil"/>
            </w:tcBorders>
          </w:tcPr>
          <w:p w14:paraId="6C72708A" w14:textId="77777777" w:rsidR="002E183F" w:rsidRDefault="002E183F" w:rsidP="00101B80">
            <w:pPr>
              <w:jc w:val="both"/>
            </w:pPr>
            <w:r>
              <w:t>2.7.3</w:t>
            </w:r>
          </w:p>
        </w:tc>
        <w:tc>
          <w:tcPr>
            <w:tcW w:w="8170" w:type="dxa"/>
            <w:gridSpan w:val="3"/>
            <w:tcBorders>
              <w:top w:val="nil"/>
              <w:left w:val="nil"/>
              <w:bottom w:val="nil"/>
              <w:right w:val="nil"/>
            </w:tcBorders>
          </w:tcPr>
          <w:p w14:paraId="27D68506" w14:textId="117D0E39" w:rsidR="002E183F" w:rsidRDefault="002E183F" w:rsidP="008C0368">
            <w:pPr>
              <w:jc w:val="both"/>
            </w:pPr>
            <w:r>
              <w:t>In certain circumstances by virtue of quantity or location  i.e.  fire escape routes, public areas etc, flame retardant polythene will be necessary and included for.  The isolation of the work zone shall be completed by the use of other appropriate sealing methods.</w:t>
            </w:r>
          </w:p>
        </w:tc>
      </w:tr>
      <w:tr w:rsidR="002E183F" w14:paraId="6F2083B6" w14:textId="77777777" w:rsidTr="008C0368">
        <w:tc>
          <w:tcPr>
            <w:tcW w:w="953" w:type="dxa"/>
            <w:tcBorders>
              <w:top w:val="nil"/>
              <w:left w:val="nil"/>
              <w:bottom w:val="nil"/>
              <w:right w:val="nil"/>
            </w:tcBorders>
          </w:tcPr>
          <w:p w14:paraId="5A03D751" w14:textId="77777777" w:rsidR="002E183F" w:rsidRDefault="002E183F" w:rsidP="00101B80">
            <w:pPr>
              <w:jc w:val="both"/>
            </w:pPr>
            <w:r>
              <w:t>2.7.4</w:t>
            </w:r>
          </w:p>
        </w:tc>
        <w:tc>
          <w:tcPr>
            <w:tcW w:w="8170" w:type="dxa"/>
            <w:gridSpan w:val="3"/>
            <w:tcBorders>
              <w:top w:val="nil"/>
              <w:left w:val="nil"/>
              <w:bottom w:val="nil"/>
              <w:right w:val="nil"/>
            </w:tcBorders>
          </w:tcPr>
          <w:p w14:paraId="18041183" w14:textId="05974CFE" w:rsidR="002E183F" w:rsidRPr="008C0368" w:rsidRDefault="002E183F" w:rsidP="008C0368">
            <w:pPr>
              <w:jc w:val="both"/>
              <w:rPr>
                <w:u w:val="single"/>
              </w:rPr>
            </w:pPr>
            <w:r>
              <w:t xml:space="preserve">The enclosure shall not impede the means of escape in case of fire.  Flame retardant polythene, adhesive tape and sealants used to form the enclosure shall be treated and disposed of as contaminated waste.  Where adhesive tapes, staples, etc have caused damage to the paintwork, wall paper etc </w:t>
            </w:r>
            <w:r>
              <w:rPr>
                <w:u w:val="single"/>
              </w:rPr>
              <w:t>the Asbestos Works “Term Contractor” is to include for making good to “Client” satisfaction.</w:t>
            </w:r>
          </w:p>
        </w:tc>
      </w:tr>
      <w:tr w:rsidR="002E183F" w14:paraId="62A5D7D8" w14:textId="77777777" w:rsidTr="008C0368">
        <w:tc>
          <w:tcPr>
            <w:tcW w:w="953" w:type="dxa"/>
            <w:tcBorders>
              <w:top w:val="nil"/>
              <w:left w:val="nil"/>
              <w:bottom w:val="nil"/>
              <w:right w:val="nil"/>
            </w:tcBorders>
          </w:tcPr>
          <w:p w14:paraId="4D69D501" w14:textId="77777777" w:rsidR="002E183F" w:rsidRDefault="002E183F" w:rsidP="00101B80">
            <w:pPr>
              <w:jc w:val="both"/>
            </w:pPr>
            <w:r>
              <w:t>2.7.5</w:t>
            </w:r>
          </w:p>
        </w:tc>
        <w:tc>
          <w:tcPr>
            <w:tcW w:w="8170" w:type="dxa"/>
            <w:gridSpan w:val="3"/>
            <w:tcBorders>
              <w:top w:val="nil"/>
              <w:left w:val="nil"/>
              <w:bottom w:val="nil"/>
              <w:right w:val="nil"/>
            </w:tcBorders>
          </w:tcPr>
          <w:p w14:paraId="2FFEF265" w14:textId="18716D2A" w:rsidR="002E183F" w:rsidRDefault="002E183F" w:rsidP="008C0368">
            <w:pPr>
              <w:jc w:val="both"/>
            </w:pPr>
            <w:r>
              <w:t>The Asbestos Works “Term Contractor” shall be responsible for adopting where existing and/or providing, maintaining, amending and removing temporary screens and enclosures during the full period of the contract and at the commencement of each phase for the purposes of preventing asbestos migration.</w:t>
            </w:r>
          </w:p>
        </w:tc>
      </w:tr>
      <w:tr w:rsidR="002E183F" w14:paraId="2B615768" w14:textId="77777777" w:rsidTr="008C0368">
        <w:tc>
          <w:tcPr>
            <w:tcW w:w="953" w:type="dxa"/>
            <w:tcBorders>
              <w:top w:val="nil"/>
              <w:left w:val="nil"/>
              <w:bottom w:val="nil"/>
              <w:right w:val="nil"/>
            </w:tcBorders>
          </w:tcPr>
          <w:p w14:paraId="0F565A6E" w14:textId="77777777" w:rsidR="002E183F" w:rsidRDefault="002E183F" w:rsidP="00101B80">
            <w:pPr>
              <w:jc w:val="both"/>
            </w:pPr>
            <w:r>
              <w:t>2.7.6</w:t>
            </w:r>
          </w:p>
        </w:tc>
        <w:tc>
          <w:tcPr>
            <w:tcW w:w="8170" w:type="dxa"/>
            <w:gridSpan w:val="3"/>
            <w:tcBorders>
              <w:top w:val="nil"/>
              <w:left w:val="nil"/>
              <w:bottom w:val="nil"/>
              <w:right w:val="nil"/>
            </w:tcBorders>
          </w:tcPr>
          <w:p w14:paraId="3B2F9484" w14:textId="5275A346" w:rsidR="002E183F" w:rsidRDefault="002E183F" w:rsidP="008C0368">
            <w:pPr>
              <w:jc w:val="both"/>
            </w:pPr>
            <w:r>
              <w:t>The Asbestos Works “Term Contractor” shall be responsible where necessary for providing and maintaining all temporary means of escape from enclosures to the requirements of the fire officer.</w:t>
            </w:r>
          </w:p>
        </w:tc>
      </w:tr>
      <w:tr w:rsidR="002E183F" w14:paraId="690B8F95" w14:textId="77777777" w:rsidTr="008C0368">
        <w:tc>
          <w:tcPr>
            <w:tcW w:w="953" w:type="dxa"/>
            <w:tcBorders>
              <w:top w:val="nil"/>
              <w:left w:val="nil"/>
              <w:bottom w:val="nil"/>
              <w:right w:val="nil"/>
            </w:tcBorders>
          </w:tcPr>
          <w:p w14:paraId="5063073F" w14:textId="77777777" w:rsidR="002E183F" w:rsidRDefault="002E183F" w:rsidP="00101B80">
            <w:pPr>
              <w:jc w:val="both"/>
              <w:rPr>
                <w:b/>
              </w:rPr>
            </w:pPr>
            <w:r>
              <w:rPr>
                <w:b/>
              </w:rPr>
              <w:t>2.8</w:t>
            </w:r>
          </w:p>
        </w:tc>
        <w:tc>
          <w:tcPr>
            <w:tcW w:w="8170" w:type="dxa"/>
            <w:gridSpan w:val="3"/>
            <w:tcBorders>
              <w:top w:val="nil"/>
              <w:left w:val="nil"/>
              <w:bottom w:val="nil"/>
              <w:right w:val="nil"/>
            </w:tcBorders>
          </w:tcPr>
          <w:p w14:paraId="37AFA9A2" w14:textId="0605850E" w:rsidR="002E183F" w:rsidRPr="008C0368" w:rsidRDefault="002E183F" w:rsidP="008C0368">
            <w:pPr>
              <w:jc w:val="both"/>
              <w:rPr>
                <w:b/>
                <w:u w:val="single"/>
              </w:rPr>
            </w:pPr>
            <w:r>
              <w:rPr>
                <w:b/>
                <w:u w:val="single"/>
              </w:rPr>
              <w:t>Application of Expanding Hard setting Foam</w:t>
            </w:r>
          </w:p>
        </w:tc>
      </w:tr>
      <w:tr w:rsidR="002E183F" w14:paraId="0B99E629" w14:textId="77777777" w:rsidTr="008C0368">
        <w:tc>
          <w:tcPr>
            <w:tcW w:w="953" w:type="dxa"/>
            <w:tcBorders>
              <w:top w:val="nil"/>
              <w:left w:val="nil"/>
              <w:bottom w:val="nil"/>
              <w:right w:val="nil"/>
            </w:tcBorders>
          </w:tcPr>
          <w:p w14:paraId="7B902EE7" w14:textId="77777777" w:rsidR="002E183F" w:rsidRDefault="002E183F" w:rsidP="00101B80">
            <w:pPr>
              <w:jc w:val="both"/>
            </w:pPr>
            <w:r>
              <w:t>2.8.1</w:t>
            </w:r>
          </w:p>
        </w:tc>
        <w:tc>
          <w:tcPr>
            <w:tcW w:w="8170" w:type="dxa"/>
            <w:gridSpan w:val="3"/>
            <w:tcBorders>
              <w:top w:val="nil"/>
              <w:left w:val="nil"/>
              <w:bottom w:val="nil"/>
              <w:right w:val="nil"/>
            </w:tcBorders>
          </w:tcPr>
          <w:p w14:paraId="52867741" w14:textId="34A36202" w:rsidR="002E183F" w:rsidRPr="008C0368" w:rsidRDefault="002E183F" w:rsidP="008C0368">
            <w:pPr>
              <w:jc w:val="both"/>
            </w:pPr>
            <w:r>
              <w:t xml:space="preserve">Where expanding hard-setting flame retardant foam has been used to seal gaps in walls and spaces between walls and pipes etc., this shall be </w:t>
            </w:r>
            <w:r w:rsidR="008C0368">
              <w:t>non-combustible</w:t>
            </w:r>
            <w:r>
              <w:t xml:space="preserve"> and either removed or finished flush with surrounding surfaces and coated with “</w:t>
            </w:r>
            <w:proofErr w:type="spellStart"/>
            <w:r>
              <w:t>Firecheck</w:t>
            </w:r>
            <w:proofErr w:type="spellEnd"/>
            <w:r>
              <w:t>” as manufactured by Liquid Plastics or similar.</w:t>
            </w:r>
          </w:p>
        </w:tc>
      </w:tr>
      <w:tr w:rsidR="002E183F" w14:paraId="34530D73" w14:textId="77777777" w:rsidTr="008C0368">
        <w:tc>
          <w:tcPr>
            <w:tcW w:w="953" w:type="dxa"/>
            <w:tcBorders>
              <w:top w:val="nil"/>
              <w:left w:val="nil"/>
              <w:bottom w:val="nil"/>
              <w:right w:val="nil"/>
            </w:tcBorders>
          </w:tcPr>
          <w:p w14:paraId="2A1F7BCD" w14:textId="77777777" w:rsidR="002E183F" w:rsidRDefault="002E183F" w:rsidP="00101B80">
            <w:pPr>
              <w:jc w:val="both"/>
              <w:rPr>
                <w:b/>
              </w:rPr>
            </w:pPr>
            <w:r>
              <w:rPr>
                <w:b/>
              </w:rPr>
              <w:t>2.9</w:t>
            </w:r>
          </w:p>
        </w:tc>
        <w:tc>
          <w:tcPr>
            <w:tcW w:w="8170" w:type="dxa"/>
            <w:gridSpan w:val="3"/>
            <w:tcBorders>
              <w:top w:val="nil"/>
              <w:left w:val="nil"/>
              <w:bottom w:val="nil"/>
              <w:right w:val="nil"/>
            </w:tcBorders>
          </w:tcPr>
          <w:p w14:paraId="059B5D32" w14:textId="7AF3BDA4" w:rsidR="002E183F" w:rsidRPr="008C0368" w:rsidRDefault="002E183F" w:rsidP="008C0368">
            <w:pPr>
              <w:jc w:val="both"/>
              <w:rPr>
                <w:b/>
                <w:u w:val="single"/>
              </w:rPr>
            </w:pPr>
            <w:r>
              <w:rPr>
                <w:b/>
                <w:u w:val="single"/>
              </w:rPr>
              <w:t>Airlocks and Transit Zone</w:t>
            </w:r>
          </w:p>
        </w:tc>
      </w:tr>
      <w:tr w:rsidR="002E183F" w14:paraId="411E1435" w14:textId="77777777" w:rsidTr="008C0368">
        <w:tc>
          <w:tcPr>
            <w:tcW w:w="953" w:type="dxa"/>
            <w:tcBorders>
              <w:top w:val="nil"/>
              <w:left w:val="nil"/>
              <w:bottom w:val="nil"/>
              <w:right w:val="nil"/>
            </w:tcBorders>
          </w:tcPr>
          <w:p w14:paraId="7137B6C9" w14:textId="77777777" w:rsidR="002E183F" w:rsidRDefault="002E183F" w:rsidP="00101B80">
            <w:pPr>
              <w:jc w:val="both"/>
            </w:pPr>
            <w:r>
              <w:t>2.9.1</w:t>
            </w:r>
          </w:p>
        </w:tc>
        <w:tc>
          <w:tcPr>
            <w:tcW w:w="8170" w:type="dxa"/>
            <w:gridSpan w:val="3"/>
            <w:tcBorders>
              <w:top w:val="nil"/>
              <w:left w:val="nil"/>
              <w:bottom w:val="nil"/>
              <w:right w:val="nil"/>
            </w:tcBorders>
          </w:tcPr>
          <w:p w14:paraId="309AE3B3" w14:textId="73BF3163" w:rsidR="002E183F" w:rsidRPr="008C0368" w:rsidRDefault="002E183F" w:rsidP="008C0368">
            <w:pPr>
              <w:jc w:val="both"/>
            </w:pPr>
            <w:r>
              <w:t xml:space="preserve">At the entrance to the work zone the Asbestos Works “Term Contractor” shall construct a three chamber air-lock in accordance with HSE Guidance Note HSG 247. The sides top and bottom of each chamber shall be completely sealed and the ends shall be covered by sheeting flaps, fixed to a rigid frame that may be pushed aside on entry.  The chamber shall provide sufficient space to accommodate cleaning equipment and for operatives to change from work zone protective clothing into transit zone overalls. The Airlock size </w:t>
            </w:r>
            <w:r>
              <w:lastRenderedPageBreak/>
              <w:t>should be a minimum of 2mx2mx1m, if not there must a justifiable reason to explain why the case.</w:t>
            </w:r>
          </w:p>
        </w:tc>
      </w:tr>
      <w:tr w:rsidR="002E183F" w14:paraId="2D3360E4" w14:textId="77777777" w:rsidTr="008C0368">
        <w:tc>
          <w:tcPr>
            <w:tcW w:w="953" w:type="dxa"/>
            <w:tcBorders>
              <w:top w:val="nil"/>
              <w:left w:val="nil"/>
              <w:bottom w:val="nil"/>
              <w:right w:val="nil"/>
            </w:tcBorders>
          </w:tcPr>
          <w:p w14:paraId="39FA13DA" w14:textId="77777777" w:rsidR="002E183F" w:rsidRDefault="002E183F" w:rsidP="00101B80">
            <w:pPr>
              <w:jc w:val="both"/>
            </w:pPr>
            <w:r>
              <w:lastRenderedPageBreak/>
              <w:t>2.9.2</w:t>
            </w:r>
          </w:p>
        </w:tc>
        <w:tc>
          <w:tcPr>
            <w:tcW w:w="8170" w:type="dxa"/>
            <w:gridSpan w:val="3"/>
            <w:tcBorders>
              <w:top w:val="nil"/>
              <w:left w:val="nil"/>
              <w:bottom w:val="nil"/>
              <w:right w:val="nil"/>
            </w:tcBorders>
          </w:tcPr>
          <w:p w14:paraId="0DAFD2B7" w14:textId="08D6AA10" w:rsidR="002E183F" w:rsidRDefault="002E183F" w:rsidP="008C0368">
            <w:pPr>
              <w:jc w:val="both"/>
              <w:rPr>
                <w:b/>
                <w:u w:val="single"/>
              </w:rPr>
            </w:pPr>
            <w:r>
              <w:t>Where the entrance is not continually supervised a lockable physical barrier shall be provided. Airlock shall be constructed to a commensurate standard with the standard of enclosure previously stated.</w:t>
            </w:r>
          </w:p>
        </w:tc>
      </w:tr>
      <w:tr w:rsidR="002E183F" w14:paraId="46099725" w14:textId="77777777" w:rsidTr="008C0368">
        <w:tc>
          <w:tcPr>
            <w:tcW w:w="953" w:type="dxa"/>
            <w:tcBorders>
              <w:top w:val="nil"/>
              <w:left w:val="nil"/>
              <w:bottom w:val="nil"/>
              <w:right w:val="nil"/>
            </w:tcBorders>
          </w:tcPr>
          <w:p w14:paraId="2718DD53" w14:textId="77777777" w:rsidR="002E183F" w:rsidRDefault="002E183F" w:rsidP="00101B80">
            <w:pPr>
              <w:jc w:val="both"/>
            </w:pPr>
            <w:r>
              <w:t>2.9.3</w:t>
            </w:r>
          </w:p>
        </w:tc>
        <w:tc>
          <w:tcPr>
            <w:tcW w:w="8170" w:type="dxa"/>
            <w:gridSpan w:val="3"/>
            <w:tcBorders>
              <w:top w:val="nil"/>
              <w:left w:val="nil"/>
              <w:bottom w:val="nil"/>
              <w:right w:val="nil"/>
            </w:tcBorders>
          </w:tcPr>
          <w:p w14:paraId="24D2CCDA" w14:textId="4FFC3FFC" w:rsidR="002E183F" w:rsidRDefault="002E183F" w:rsidP="008C0368">
            <w:pPr>
              <w:jc w:val="both"/>
              <w:rPr>
                <w:b/>
                <w:u w:val="single"/>
              </w:rPr>
            </w:pPr>
            <w:r>
              <w:t xml:space="preserve">The Asbestos Works “Term Contractor” shall include for all costs and additional equipment necessary in overcoming the building design or environmental conditions that may </w:t>
            </w:r>
            <w:r w:rsidR="008C0368">
              <w:t>affect</w:t>
            </w:r>
            <w:r>
              <w:t xml:space="preserve"> the specified provision of criteria in relation to positioning air locks and enclosure.</w:t>
            </w:r>
          </w:p>
        </w:tc>
      </w:tr>
      <w:tr w:rsidR="002E183F" w14:paraId="40AF3936" w14:textId="77777777" w:rsidTr="008C0368">
        <w:tc>
          <w:tcPr>
            <w:tcW w:w="953" w:type="dxa"/>
            <w:tcBorders>
              <w:top w:val="nil"/>
              <w:left w:val="nil"/>
              <w:bottom w:val="nil"/>
              <w:right w:val="nil"/>
            </w:tcBorders>
          </w:tcPr>
          <w:p w14:paraId="78F83902" w14:textId="77777777" w:rsidR="002E183F" w:rsidRDefault="002E183F" w:rsidP="00101B80">
            <w:pPr>
              <w:jc w:val="both"/>
              <w:rPr>
                <w:b/>
              </w:rPr>
            </w:pPr>
            <w:r>
              <w:rPr>
                <w:b/>
              </w:rPr>
              <w:t>2.10</w:t>
            </w:r>
          </w:p>
        </w:tc>
        <w:tc>
          <w:tcPr>
            <w:tcW w:w="8170" w:type="dxa"/>
            <w:gridSpan w:val="3"/>
            <w:tcBorders>
              <w:top w:val="nil"/>
              <w:left w:val="nil"/>
              <w:bottom w:val="nil"/>
              <w:right w:val="nil"/>
            </w:tcBorders>
          </w:tcPr>
          <w:p w14:paraId="2D3E0E16" w14:textId="1B2F8808" w:rsidR="002E183F" w:rsidRPr="008C0368" w:rsidRDefault="002E183F" w:rsidP="008C0368">
            <w:pPr>
              <w:jc w:val="both"/>
              <w:rPr>
                <w:b/>
                <w:u w:val="single"/>
              </w:rPr>
            </w:pPr>
            <w:r>
              <w:rPr>
                <w:b/>
                <w:u w:val="single"/>
              </w:rPr>
              <w:t>Externally Sited Enclosure Transit Tunnel Protection</w:t>
            </w:r>
          </w:p>
        </w:tc>
      </w:tr>
      <w:tr w:rsidR="002E183F" w14:paraId="659968AD" w14:textId="77777777" w:rsidTr="008C0368">
        <w:tc>
          <w:tcPr>
            <w:tcW w:w="953" w:type="dxa"/>
            <w:tcBorders>
              <w:top w:val="nil"/>
              <w:left w:val="nil"/>
              <w:bottom w:val="nil"/>
              <w:right w:val="nil"/>
            </w:tcBorders>
          </w:tcPr>
          <w:p w14:paraId="1D329094" w14:textId="77777777" w:rsidR="002E183F" w:rsidRDefault="002E183F" w:rsidP="00101B80">
            <w:pPr>
              <w:jc w:val="both"/>
            </w:pPr>
            <w:r>
              <w:t>2.10.1</w:t>
            </w:r>
          </w:p>
        </w:tc>
        <w:tc>
          <w:tcPr>
            <w:tcW w:w="8170" w:type="dxa"/>
            <w:gridSpan w:val="3"/>
            <w:tcBorders>
              <w:top w:val="nil"/>
              <w:left w:val="nil"/>
              <w:bottom w:val="nil"/>
              <w:right w:val="nil"/>
            </w:tcBorders>
          </w:tcPr>
          <w:p w14:paraId="5977D7AA" w14:textId="09825A73" w:rsidR="002E183F" w:rsidRPr="008C0368" w:rsidRDefault="002E183F" w:rsidP="008C0368">
            <w:pPr>
              <w:jc w:val="both"/>
            </w:pPr>
            <w:r>
              <w:t xml:space="preserve">Where the work requires </w:t>
            </w:r>
            <w:proofErr w:type="spellStart"/>
            <w:r>
              <w:t>visqueen</w:t>
            </w:r>
            <w:proofErr w:type="spellEnd"/>
            <w:r>
              <w:t xml:space="preserve"> enclosure/transit tunnels to be sited in open air these shall be protected externally by 5mm sheeting plywood securely fixed in position.</w:t>
            </w:r>
          </w:p>
        </w:tc>
      </w:tr>
      <w:tr w:rsidR="002E183F" w14:paraId="3A14B275" w14:textId="77777777" w:rsidTr="008C0368">
        <w:tc>
          <w:tcPr>
            <w:tcW w:w="953" w:type="dxa"/>
            <w:tcBorders>
              <w:top w:val="nil"/>
              <w:left w:val="nil"/>
              <w:bottom w:val="nil"/>
              <w:right w:val="nil"/>
            </w:tcBorders>
          </w:tcPr>
          <w:p w14:paraId="49519F78" w14:textId="77777777" w:rsidR="002E183F" w:rsidRDefault="002E183F" w:rsidP="00101B80">
            <w:pPr>
              <w:jc w:val="both"/>
              <w:rPr>
                <w:b/>
              </w:rPr>
            </w:pPr>
            <w:r>
              <w:rPr>
                <w:b/>
              </w:rPr>
              <w:t>2.11</w:t>
            </w:r>
          </w:p>
        </w:tc>
        <w:tc>
          <w:tcPr>
            <w:tcW w:w="8170" w:type="dxa"/>
            <w:gridSpan w:val="3"/>
            <w:tcBorders>
              <w:top w:val="nil"/>
              <w:left w:val="nil"/>
              <w:bottom w:val="nil"/>
              <w:right w:val="nil"/>
            </w:tcBorders>
          </w:tcPr>
          <w:p w14:paraId="00222C93" w14:textId="68D4A273" w:rsidR="002E183F" w:rsidRPr="008C0368" w:rsidRDefault="002E183F" w:rsidP="008C0368">
            <w:pPr>
              <w:jc w:val="both"/>
              <w:rPr>
                <w:b/>
                <w:u w:val="single"/>
              </w:rPr>
            </w:pPr>
            <w:r>
              <w:rPr>
                <w:b/>
                <w:u w:val="single"/>
              </w:rPr>
              <w:t>Access “Direct” System</w:t>
            </w:r>
          </w:p>
        </w:tc>
      </w:tr>
      <w:tr w:rsidR="002E183F" w14:paraId="732FEB9F" w14:textId="77777777" w:rsidTr="008C0368">
        <w:tc>
          <w:tcPr>
            <w:tcW w:w="953" w:type="dxa"/>
            <w:tcBorders>
              <w:top w:val="nil"/>
              <w:left w:val="nil"/>
              <w:bottom w:val="nil"/>
              <w:right w:val="nil"/>
            </w:tcBorders>
          </w:tcPr>
          <w:p w14:paraId="470F0F0B" w14:textId="77777777" w:rsidR="002E183F" w:rsidRDefault="002E183F" w:rsidP="00101B80">
            <w:pPr>
              <w:jc w:val="both"/>
            </w:pPr>
            <w:r>
              <w:t>2.11.1</w:t>
            </w:r>
          </w:p>
        </w:tc>
        <w:tc>
          <w:tcPr>
            <w:tcW w:w="8170" w:type="dxa"/>
            <w:gridSpan w:val="3"/>
            <w:tcBorders>
              <w:top w:val="nil"/>
              <w:left w:val="nil"/>
              <w:bottom w:val="nil"/>
              <w:right w:val="nil"/>
            </w:tcBorders>
          </w:tcPr>
          <w:p w14:paraId="2E790134" w14:textId="40690A37" w:rsidR="002E183F" w:rsidRPr="008C0368" w:rsidRDefault="002E183F" w:rsidP="008C0368">
            <w:pPr>
              <w:jc w:val="both"/>
            </w:pPr>
            <w:r>
              <w:t>A system of direct access from decontamination unit to the working zone via constructed enclosed walkway shall not be required only defined transit routes.</w:t>
            </w:r>
          </w:p>
        </w:tc>
      </w:tr>
      <w:tr w:rsidR="002E183F" w14:paraId="25856F3B" w14:textId="77777777" w:rsidTr="008C0368">
        <w:tc>
          <w:tcPr>
            <w:tcW w:w="953" w:type="dxa"/>
            <w:tcBorders>
              <w:top w:val="nil"/>
              <w:left w:val="nil"/>
              <w:bottom w:val="nil"/>
              <w:right w:val="nil"/>
            </w:tcBorders>
          </w:tcPr>
          <w:p w14:paraId="63063167" w14:textId="77777777" w:rsidR="002E183F" w:rsidRDefault="002E183F" w:rsidP="00101B80">
            <w:pPr>
              <w:jc w:val="both"/>
              <w:rPr>
                <w:b/>
              </w:rPr>
            </w:pPr>
            <w:r>
              <w:rPr>
                <w:b/>
              </w:rPr>
              <w:t>2.12</w:t>
            </w:r>
          </w:p>
        </w:tc>
        <w:tc>
          <w:tcPr>
            <w:tcW w:w="8170" w:type="dxa"/>
            <w:gridSpan w:val="3"/>
            <w:tcBorders>
              <w:top w:val="nil"/>
              <w:left w:val="nil"/>
              <w:bottom w:val="nil"/>
              <w:right w:val="nil"/>
            </w:tcBorders>
          </w:tcPr>
          <w:p w14:paraId="08CC6D30" w14:textId="18B9C42A" w:rsidR="002E183F" w:rsidRPr="008C0368" w:rsidRDefault="002E183F" w:rsidP="008C0368">
            <w:pPr>
              <w:jc w:val="both"/>
              <w:rPr>
                <w:b/>
                <w:u w:val="single"/>
              </w:rPr>
            </w:pPr>
            <w:r>
              <w:rPr>
                <w:b/>
                <w:u w:val="single"/>
              </w:rPr>
              <w:t>Access “Transit” System</w:t>
            </w:r>
          </w:p>
        </w:tc>
      </w:tr>
      <w:tr w:rsidR="002E183F" w14:paraId="07145C6B" w14:textId="77777777" w:rsidTr="008C0368">
        <w:tc>
          <w:tcPr>
            <w:tcW w:w="953" w:type="dxa"/>
            <w:tcBorders>
              <w:top w:val="nil"/>
              <w:left w:val="nil"/>
              <w:bottom w:val="nil"/>
              <w:right w:val="nil"/>
            </w:tcBorders>
          </w:tcPr>
          <w:p w14:paraId="0B08E508" w14:textId="77777777" w:rsidR="002E183F" w:rsidRDefault="002E183F" w:rsidP="00101B80">
            <w:pPr>
              <w:jc w:val="both"/>
            </w:pPr>
            <w:r>
              <w:t>2.12.1</w:t>
            </w:r>
          </w:p>
        </w:tc>
        <w:tc>
          <w:tcPr>
            <w:tcW w:w="8170" w:type="dxa"/>
            <w:gridSpan w:val="3"/>
            <w:tcBorders>
              <w:top w:val="nil"/>
              <w:left w:val="nil"/>
              <w:bottom w:val="nil"/>
              <w:right w:val="nil"/>
            </w:tcBorders>
          </w:tcPr>
          <w:p w14:paraId="1598196E" w14:textId="29A72D1E" w:rsidR="002E183F" w:rsidRPr="008C0368" w:rsidRDefault="002E183F" w:rsidP="008C0368">
            <w:pPr>
              <w:jc w:val="both"/>
            </w:pPr>
            <w:r>
              <w:t>In certain circumstances, which shall be specified in the Description of Works, the Asbestos Works “Term Contractor” shall comply with the requirements of HSE guidance L247 for transiting back and forth between the enclosure and the hygiene unit.</w:t>
            </w:r>
          </w:p>
        </w:tc>
      </w:tr>
      <w:tr w:rsidR="002E183F" w14:paraId="1E767437" w14:textId="77777777" w:rsidTr="008C0368">
        <w:tc>
          <w:tcPr>
            <w:tcW w:w="953" w:type="dxa"/>
            <w:tcBorders>
              <w:top w:val="nil"/>
              <w:left w:val="nil"/>
              <w:bottom w:val="nil"/>
              <w:right w:val="nil"/>
            </w:tcBorders>
          </w:tcPr>
          <w:p w14:paraId="332A24FA" w14:textId="77777777" w:rsidR="002E183F" w:rsidRDefault="002E183F" w:rsidP="00101B80">
            <w:pPr>
              <w:jc w:val="both"/>
              <w:rPr>
                <w:b/>
              </w:rPr>
            </w:pPr>
            <w:r>
              <w:rPr>
                <w:b/>
              </w:rPr>
              <w:t>2.13</w:t>
            </w:r>
          </w:p>
        </w:tc>
        <w:tc>
          <w:tcPr>
            <w:tcW w:w="8170" w:type="dxa"/>
            <w:gridSpan w:val="3"/>
            <w:tcBorders>
              <w:top w:val="nil"/>
              <w:left w:val="nil"/>
              <w:bottom w:val="nil"/>
              <w:right w:val="nil"/>
            </w:tcBorders>
          </w:tcPr>
          <w:p w14:paraId="16BE52AD" w14:textId="0D7A91AC" w:rsidR="002E183F" w:rsidRPr="008C0368" w:rsidRDefault="002E183F" w:rsidP="008C0368">
            <w:pPr>
              <w:jc w:val="both"/>
              <w:rPr>
                <w:b/>
                <w:u w:val="single"/>
              </w:rPr>
            </w:pPr>
            <w:r>
              <w:rPr>
                <w:b/>
                <w:u w:val="single"/>
              </w:rPr>
              <w:t>Hygiene Unit Location</w:t>
            </w:r>
          </w:p>
        </w:tc>
      </w:tr>
      <w:tr w:rsidR="002E183F" w14:paraId="3398EEBE" w14:textId="77777777" w:rsidTr="008C0368">
        <w:tc>
          <w:tcPr>
            <w:tcW w:w="953" w:type="dxa"/>
            <w:tcBorders>
              <w:top w:val="nil"/>
              <w:left w:val="nil"/>
              <w:bottom w:val="nil"/>
              <w:right w:val="nil"/>
            </w:tcBorders>
          </w:tcPr>
          <w:p w14:paraId="415532C1" w14:textId="77777777" w:rsidR="002E183F" w:rsidRDefault="002E183F" w:rsidP="00101B80">
            <w:pPr>
              <w:jc w:val="both"/>
            </w:pPr>
            <w:r>
              <w:t>2.13.1</w:t>
            </w:r>
          </w:p>
        </w:tc>
        <w:tc>
          <w:tcPr>
            <w:tcW w:w="8170" w:type="dxa"/>
            <w:gridSpan w:val="3"/>
            <w:tcBorders>
              <w:top w:val="nil"/>
              <w:left w:val="nil"/>
              <w:bottom w:val="nil"/>
              <w:right w:val="nil"/>
            </w:tcBorders>
          </w:tcPr>
          <w:p w14:paraId="2B5081FD" w14:textId="323328AF" w:rsidR="002E183F" w:rsidRDefault="002E183F" w:rsidP="008C0368">
            <w:pPr>
              <w:jc w:val="both"/>
            </w:pPr>
            <w:r>
              <w:t>The Asbestos Works “Term Contractor” shall, unless specified in the Description of works, position the Hygiene unit as near as practicable to the work area if it can’t be attached to the enclosure.</w:t>
            </w:r>
          </w:p>
          <w:p w14:paraId="3335D77F" w14:textId="6FAC9A10" w:rsidR="002E183F" w:rsidRPr="008C0368" w:rsidRDefault="002E183F" w:rsidP="008C0368">
            <w:pPr>
              <w:jc w:val="both"/>
            </w:pPr>
            <w:r>
              <w:t>In certain circumstances the relocation of the unit as work progresses may be necessary.</w:t>
            </w:r>
          </w:p>
        </w:tc>
      </w:tr>
      <w:tr w:rsidR="002E183F" w14:paraId="2BCC183A" w14:textId="77777777" w:rsidTr="008C0368">
        <w:tc>
          <w:tcPr>
            <w:tcW w:w="953" w:type="dxa"/>
            <w:tcBorders>
              <w:top w:val="nil"/>
              <w:left w:val="nil"/>
              <w:bottom w:val="nil"/>
              <w:right w:val="nil"/>
            </w:tcBorders>
          </w:tcPr>
          <w:p w14:paraId="0D0BAD11" w14:textId="77777777" w:rsidR="002E183F" w:rsidRDefault="002E183F" w:rsidP="00101B80">
            <w:pPr>
              <w:jc w:val="both"/>
              <w:rPr>
                <w:b/>
              </w:rPr>
            </w:pPr>
            <w:r>
              <w:rPr>
                <w:b/>
              </w:rPr>
              <w:t>2.14</w:t>
            </w:r>
          </w:p>
        </w:tc>
        <w:tc>
          <w:tcPr>
            <w:tcW w:w="8170" w:type="dxa"/>
            <w:gridSpan w:val="3"/>
            <w:tcBorders>
              <w:top w:val="nil"/>
              <w:left w:val="nil"/>
              <w:bottom w:val="nil"/>
              <w:right w:val="nil"/>
            </w:tcBorders>
          </w:tcPr>
          <w:p w14:paraId="13FB27F1" w14:textId="77777777" w:rsidR="002E183F" w:rsidRDefault="002E183F" w:rsidP="00101B80">
            <w:pPr>
              <w:jc w:val="both"/>
              <w:rPr>
                <w:b/>
                <w:u w:val="single"/>
              </w:rPr>
            </w:pPr>
            <w:r>
              <w:rPr>
                <w:b/>
                <w:u w:val="single"/>
              </w:rPr>
              <w:t xml:space="preserve">Pre-Commencement Survey Notification </w:t>
            </w:r>
          </w:p>
          <w:p w14:paraId="6EE394B0" w14:textId="4B9F4582" w:rsidR="002E183F" w:rsidRDefault="002E183F" w:rsidP="008C0368">
            <w:pPr>
              <w:jc w:val="both"/>
              <w:rPr>
                <w:b/>
                <w:u w:val="single"/>
              </w:rPr>
            </w:pPr>
            <w:r>
              <w:rPr>
                <w:b/>
                <w:u w:val="single"/>
              </w:rPr>
              <w:t>of Existing Defects</w:t>
            </w:r>
          </w:p>
        </w:tc>
      </w:tr>
      <w:tr w:rsidR="002E183F" w14:paraId="5D22886B" w14:textId="77777777" w:rsidTr="008C0368">
        <w:tc>
          <w:tcPr>
            <w:tcW w:w="953" w:type="dxa"/>
            <w:tcBorders>
              <w:top w:val="nil"/>
              <w:left w:val="nil"/>
              <w:bottom w:val="nil"/>
              <w:right w:val="nil"/>
            </w:tcBorders>
          </w:tcPr>
          <w:p w14:paraId="4FCA3F50" w14:textId="77777777" w:rsidR="002E183F" w:rsidRDefault="002E183F" w:rsidP="00101B80">
            <w:pPr>
              <w:jc w:val="both"/>
            </w:pPr>
            <w:r>
              <w:t>2.14.1</w:t>
            </w:r>
          </w:p>
        </w:tc>
        <w:tc>
          <w:tcPr>
            <w:tcW w:w="8170" w:type="dxa"/>
            <w:gridSpan w:val="3"/>
            <w:tcBorders>
              <w:top w:val="nil"/>
              <w:left w:val="nil"/>
              <w:bottom w:val="nil"/>
              <w:right w:val="nil"/>
            </w:tcBorders>
          </w:tcPr>
          <w:p w14:paraId="1AAC4011" w14:textId="383A6312" w:rsidR="002E183F" w:rsidRPr="008C0368" w:rsidRDefault="002E183F" w:rsidP="008C0368">
            <w:pPr>
              <w:jc w:val="both"/>
            </w:pPr>
            <w:r>
              <w:t>Prior to the commencement of any works the Asbestos Works “Term Contractor” shall carry out a survey of the work zone and transit route to locate any defective equipment, materials, fixtures and fittings.  Any such defects shall be brought to the attention of “The Asbestos Consultant/Project Manager” prior to commencement of work.</w:t>
            </w:r>
          </w:p>
        </w:tc>
      </w:tr>
      <w:tr w:rsidR="002E183F" w14:paraId="02BD2537" w14:textId="77777777" w:rsidTr="008C0368">
        <w:tc>
          <w:tcPr>
            <w:tcW w:w="953" w:type="dxa"/>
            <w:tcBorders>
              <w:top w:val="nil"/>
              <w:left w:val="nil"/>
              <w:bottom w:val="nil"/>
              <w:right w:val="nil"/>
            </w:tcBorders>
          </w:tcPr>
          <w:p w14:paraId="10D84C36" w14:textId="77777777" w:rsidR="002E183F" w:rsidRDefault="002E183F" w:rsidP="00101B80">
            <w:pPr>
              <w:jc w:val="both"/>
              <w:rPr>
                <w:b/>
              </w:rPr>
            </w:pPr>
            <w:r>
              <w:rPr>
                <w:b/>
              </w:rPr>
              <w:t>2.15</w:t>
            </w:r>
          </w:p>
        </w:tc>
        <w:tc>
          <w:tcPr>
            <w:tcW w:w="8170" w:type="dxa"/>
            <w:gridSpan w:val="3"/>
            <w:tcBorders>
              <w:top w:val="nil"/>
              <w:left w:val="nil"/>
              <w:bottom w:val="nil"/>
              <w:right w:val="nil"/>
            </w:tcBorders>
          </w:tcPr>
          <w:p w14:paraId="2819D996" w14:textId="32F77106" w:rsidR="002E183F" w:rsidRPr="008C0368" w:rsidRDefault="002E183F" w:rsidP="008C0368">
            <w:pPr>
              <w:jc w:val="both"/>
              <w:rPr>
                <w:b/>
                <w:u w:val="single"/>
              </w:rPr>
            </w:pPr>
            <w:r>
              <w:rPr>
                <w:b/>
                <w:u w:val="single"/>
              </w:rPr>
              <w:t>Pre-Smoke Test</w:t>
            </w:r>
          </w:p>
        </w:tc>
      </w:tr>
      <w:tr w:rsidR="002E183F" w14:paraId="5C687318" w14:textId="77777777" w:rsidTr="008C0368">
        <w:tc>
          <w:tcPr>
            <w:tcW w:w="953" w:type="dxa"/>
            <w:tcBorders>
              <w:top w:val="nil"/>
              <w:left w:val="nil"/>
              <w:bottom w:val="nil"/>
              <w:right w:val="nil"/>
            </w:tcBorders>
          </w:tcPr>
          <w:p w14:paraId="2D495AAA" w14:textId="77777777" w:rsidR="002E183F" w:rsidRDefault="002E183F" w:rsidP="00101B80">
            <w:pPr>
              <w:jc w:val="both"/>
            </w:pPr>
            <w:r>
              <w:t>2.15.1</w:t>
            </w:r>
          </w:p>
        </w:tc>
        <w:tc>
          <w:tcPr>
            <w:tcW w:w="8170" w:type="dxa"/>
            <w:gridSpan w:val="3"/>
            <w:tcBorders>
              <w:top w:val="nil"/>
              <w:left w:val="nil"/>
              <w:bottom w:val="nil"/>
              <w:right w:val="nil"/>
            </w:tcBorders>
          </w:tcPr>
          <w:p w14:paraId="03D34E1D" w14:textId="59B7B198" w:rsidR="002E183F" w:rsidRPr="008C0368" w:rsidRDefault="002E183F" w:rsidP="008C0368">
            <w:pPr>
              <w:jc w:val="both"/>
            </w:pPr>
            <w:r>
              <w:t>The Asbestos Works “Term Contractor” is advised to carry out an initial smoke test to check the efficiency and ventilation system of the enclosure prior to requesting the presence of “The Client” or his/her appointed asbestos consultant.</w:t>
            </w:r>
          </w:p>
        </w:tc>
      </w:tr>
      <w:tr w:rsidR="002E183F" w14:paraId="021B5848" w14:textId="77777777" w:rsidTr="008C0368">
        <w:tc>
          <w:tcPr>
            <w:tcW w:w="953" w:type="dxa"/>
            <w:tcBorders>
              <w:top w:val="nil"/>
              <w:left w:val="nil"/>
              <w:bottom w:val="nil"/>
              <w:right w:val="nil"/>
            </w:tcBorders>
          </w:tcPr>
          <w:p w14:paraId="2E144147" w14:textId="77777777" w:rsidR="002E183F" w:rsidRDefault="002E183F" w:rsidP="00101B80">
            <w:pPr>
              <w:jc w:val="both"/>
              <w:rPr>
                <w:b/>
              </w:rPr>
            </w:pPr>
            <w:r>
              <w:rPr>
                <w:b/>
              </w:rPr>
              <w:t>2.16</w:t>
            </w:r>
          </w:p>
        </w:tc>
        <w:tc>
          <w:tcPr>
            <w:tcW w:w="8170" w:type="dxa"/>
            <w:gridSpan w:val="3"/>
            <w:tcBorders>
              <w:top w:val="nil"/>
              <w:left w:val="nil"/>
              <w:bottom w:val="nil"/>
              <w:right w:val="nil"/>
            </w:tcBorders>
          </w:tcPr>
          <w:p w14:paraId="0D39EBE5" w14:textId="7724F9D2" w:rsidR="002E183F" w:rsidRDefault="002E183F" w:rsidP="008C0368">
            <w:pPr>
              <w:jc w:val="both"/>
              <w:rPr>
                <w:b/>
                <w:u w:val="single"/>
              </w:rPr>
            </w:pPr>
            <w:r>
              <w:rPr>
                <w:b/>
                <w:u w:val="single"/>
              </w:rPr>
              <w:t>Smoke Test of Enclosure</w:t>
            </w:r>
          </w:p>
        </w:tc>
      </w:tr>
      <w:tr w:rsidR="002E183F" w14:paraId="449D1296" w14:textId="77777777" w:rsidTr="008C0368">
        <w:tc>
          <w:tcPr>
            <w:tcW w:w="953" w:type="dxa"/>
            <w:tcBorders>
              <w:top w:val="nil"/>
              <w:left w:val="nil"/>
              <w:bottom w:val="nil"/>
              <w:right w:val="nil"/>
            </w:tcBorders>
          </w:tcPr>
          <w:p w14:paraId="6E167C73" w14:textId="77777777" w:rsidR="002E183F" w:rsidRDefault="002E183F" w:rsidP="00101B80">
            <w:pPr>
              <w:jc w:val="both"/>
            </w:pPr>
            <w:r>
              <w:t>2.16.1</w:t>
            </w:r>
          </w:p>
        </w:tc>
        <w:tc>
          <w:tcPr>
            <w:tcW w:w="8170" w:type="dxa"/>
            <w:gridSpan w:val="3"/>
            <w:tcBorders>
              <w:top w:val="nil"/>
              <w:left w:val="nil"/>
              <w:bottom w:val="nil"/>
              <w:right w:val="nil"/>
            </w:tcBorders>
          </w:tcPr>
          <w:p w14:paraId="7B353E1F" w14:textId="650092F3" w:rsidR="002E183F" w:rsidRDefault="002E183F" w:rsidP="008C0368">
            <w:pPr>
              <w:jc w:val="both"/>
            </w:pPr>
            <w:r>
              <w:t>Prior to any removal works commencing a smoke test shall be carried out by the Asbestos Works “Term Contractor” in the enclosure to confirm the effectiveness of the sealing system and the efficiency of the ventilation system.</w:t>
            </w:r>
          </w:p>
        </w:tc>
      </w:tr>
      <w:tr w:rsidR="002E183F" w14:paraId="32AF887A" w14:textId="77777777" w:rsidTr="008C0368">
        <w:tc>
          <w:tcPr>
            <w:tcW w:w="953" w:type="dxa"/>
            <w:tcBorders>
              <w:top w:val="nil"/>
              <w:left w:val="nil"/>
              <w:bottom w:val="nil"/>
              <w:right w:val="nil"/>
            </w:tcBorders>
          </w:tcPr>
          <w:p w14:paraId="58DEF0EA" w14:textId="77777777" w:rsidR="002E183F" w:rsidRDefault="002E183F" w:rsidP="00101B80">
            <w:pPr>
              <w:jc w:val="both"/>
            </w:pPr>
            <w:r>
              <w:lastRenderedPageBreak/>
              <w:t>2.16.2</w:t>
            </w:r>
          </w:p>
        </w:tc>
        <w:tc>
          <w:tcPr>
            <w:tcW w:w="8170" w:type="dxa"/>
            <w:gridSpan w:val="3"/>
            <w:tcBorders>
              <w:top w:val="nil"/>
              <w:left w:val="nil"/>
              <w:bottom w:val="nil"/>
              <w:right w:val="nil"/>
            </w:tcBorders>
          </w:tcPr>
          <w:p w14:paraId="1E36ADA0" w14:textId="6212735B" w:rsidR="002E183F" w:rsidRDefault="002E183F" w:rsidP="008C0368">
            <w:pPr>
              <w:jc w:val="both"/>
            </w:pPr>
            <w:r>
              <w:t>Therefore all smoke must have cleared from the enclosure when the NPU has been placed on within the shortest timescale.</w:t>
            </w:r>
          </w:p>
        </w:tc>
      </w:tr>
      <w:tr w:rsidR="002E183F" w14:paraId="56BE30B9" w14:textId="77777777" w:rsidTr="008C0368">
        <w:tc>
          <w:tcPr>
            <w:tcW w:w="953" w:type="dxa"/>
            <w:tcBorders>
              <w:top w:val="nil"/>
              <w:left w:val="nil"/>
              <w:bottom w:val="nil"/>
              <w:right w:val="nil"/>
            </w:tcBorders>
          </w:tcPr>
          <w:p w14:paraId="13137063" w14:textId="77777777" w:rsidR="002E183F" w:rsidRDefault="002E183F" w:rsidP="00101B80">
            <w:pPr>
              <w:jc w:val="both"/>
            </w:pPr>
            <w:r>
              <w:t>2.16.3</w:t>
            </w:r>
          </w:p>
        </w:tc>
        <w:tc>
          <w:tcPr>
            <w:tcW w:w="8170" w:type="dxa"/>
            <w:gridSpan w:val="3"/>
            <w:tcBorders>
              <w:top w:val="nil"/>
              <w:left w:val="nil"/>
              <w:bottom w:val="nil"/>
              <w:right w:val="nil"/>
            </w:tcBorders>
          </w:tcPr>
          <w:p w14:paraId="702501AD" w14:textId="78E0464B" w:rsidR="002E183F" w:rsidRPr="008C0368" w:rsidRDefault="002E183F" w:rsidP="008C0368">
            <w:pPr>
              <w:jc w:val="both"/>
            </w:pPr>
            <w:r>
              <w:t>Consideration shall be given to the size and position of the ventilation system and the segmenting of enclosures in order to achieve this.</w:t>
            </w:r>
          </w:p>
        </w:tc>
      </w:tr>
      <w:tr w:rsidR="002E183F" w14:paraId="4489F3CB" w14:textId="77777777" w:rsidTr="008C0368">
        <w:tc>
          <w:tcPr>
            <w:tcW w:w="953" w:type="dxa"/>
            <w:tcBorders>
              <w:top w:val="nil"/>
              <w:left w:val="nil"/>
              <w:bottom w:val="nil"/>
              <w:right w:val="nil"/>
            </w:tcBorders>
          </w:tcPr>
          <w:p w14:paraId="5960122E" w14:textId="77777777" w:rsidR="002E183F" w:rsidRDefault="002E183F" w:rsidP="00101B80">
            <w:pPr>
              <w:jc w:val="both"/>
            </w:pPr>
            <w:r>
              <w:t>2.16.4</w:t>
            </w:r>
          </w:p>
        </w:tc>
        <w:tc>
          <w:tcPr>
            <w:tcW w:w="8170" w:type="dxa"/>
            <w:gridSpan w:val="3"/>
            <w:tcBorders>
              <w:top w:val="nil"/>
              <w:left w:val="nil"/>
              <w:bottom w:val="nil"/>
              <w:right w:val="nil"/>
            </w:tcBorders>
          </w:tcPr>
          <w:p w14:paraId="69FA5B35" w14:textId="4EF59C16" w:rsidR="002E183F" w:rsidRDefault="002E183F" w:rsidP="008C0368">
            <w:pPr>
              <w:jc w:val="both"/>
            </w:pPr>
            <w:r>
              <w:t>In certain circumstances it may not be practical to smoke test the enclosure or possible to clear an enclosure within 10 minutes.  In such cases “The Asbestos Consultant/Project Manager’s” approval to commence must be obtained.</w:t>
            </w:r>
          </w:p>
        </w:tc>
      </w:tr>
      <w:tr w:rsidR="002E183F" w14:paraId="7C1F93DB" w14:textId="77777777" w:rsidTr="008C0368">
        <w:tc>
          <w:tcPr>
            <w:tcW w:w="953" w:type="dxa"/>
            <w:tcBorders>
              <w:top w:val="nil"/>
              <w:left w:val="nil"/>
              <w:bottom w:val="nil"/>
              <w:right w:val="nil"/>
            </w:tcBorders>
          </w:tcPr>
          <w:p w14:paraId="7B5A9007" w14:textId="77777777" w:rsidR="002E183F" w:rsidRDefault="002E183F" w:rsidP="00101B80">
            <w:pPr>
              <w:jc w:val="both"/>
            </w:pPr>
            <w:r>
              <w:t>2.16.5</w:t>
            </w:r>
          </w:p>
        </w:tc>
        <w:tc>
          <w:tcPr>
            <w:tcW w:w="8170" w:type="dxa"/>
            <w:gridSpan w:val="3"/>
            <w:tcBorders>
              <w:top w:val="nil"/>
              <w:left w:val="nil"/>
              <w:bottom w:val="nil"/>
              <w:right w:val="nil"/>
            </w:tcBorders>
          </w:tcPr>
          <w:p w14:paraId="2C48B39F" w14:textId="3F71E71C" w:rsidR="002E183F" w:rsidRPr="008C0368" w:rsidRDefault="002E183F" w:rsidP="008C0368">
            <w:pPr>
              <w:jc w:val="both"/>
            </w:pPr>
            <w:r>
              <w:t>The smoke test shall be witnessed and documented.</w:t>
            </w:r>
          </w:p>
        </w:tc>
      </w:tr>
      <w:tr w:rsidR="002E183F" w14:paraId="25D77C11" w14:textId="77777777" w:rsidTr="008C0368">
        <w:tc>
          <w:tcPr>
            <w:tcW w:w="953" w:type="dxa"/>
            <w:tcBorders>
              <w:top w:val="nil"/>
              <w:left w:val="nil"/>
              <w:bottom w:val="nil"/>
              <w:right w:val="nil"/>
            </w:tcBorders>
          </w:tcPr>
          <w:p w14:paraId="62782221" w14:textId="77777777" w:rsidR="002E183F" w:rsidRDefault="002E183F" w:rsidP="00101B80">
            <w:pPr>
              <w:jc w:val="both"/>
            </w:pPr>
            <w:r>
              <w:t>2.16.6</w:t>
            </w:r>
          </w:p>
        </w:tc>
        <w:tc>
          <w:tcPr>
            <w:tcW w:w="8170" w:type="dxa"/>
            <w:gridSpan w:val="3"/>
            <w:tcBorders>
              <w:top w:val="nil"/>
              <w:left w:val="nil"/>
              <w:bottom w:val="nil"/>
              <w:right w:val="nil"/>
            </w:tcBorders>
          </w:tcPr>
          <w:p w14:paraId="799009DE" w14:textId="0FBC0553" w:rsidR="002E183F" w:rsidRPr="008C0368" w:rsidRDefault="002E183F" w:rsidP="008C0368">
            <w:pPr>
              <w:jc w:val="both"/>
            </w:pPr>
            <w:r>
              <w:t>The Asbestos Works “Term Contractor” shall ensure all smoke detection equipment which may be affected by the smoke test is isolated before such tests are carried out if possible or alternatively inform the local fire authority.</w:t>
            </w:r>
          </w:p>
        </w:tc>
      </w:tr>
      <w:tr w:rsidR="002E183F" w14:paraId="259EC506" w14:textId="77777777" w:rsidTr="008C0368">
        <w:tc>
          <w:tcPr>
            <w:tcW w:w="953" w:type="dxa"/>
            <w:tcBorders>
              <w:top w:val="nil"/>
              <w:left w:val="nil"/>
              <w:bottom w:val="nil"/>
              <w:right w:val="nil"/>
            </w:tcBorders>
          </w:tcPr>
          <w:p w14:paraId="05E27F08" w14:textId="77777777" w:rsidR="002E183F" w:rsidRDefault="002E183F" w:rsidP="00101B80">
            <w:pPr>
              <w:jc w:val="both"/>
              <w:rPr>
                <w:b/>
              </w:rPr>
            </w:pPr>
            <w:r>
              <w:rPr>
                <w:b/>
              </w:rPr>
              <w:t>2.17</w:t>
            </w:r>
          </w:p>
          <w:p w14:paraId="5D300170" w14:textId="77777777" w:rsidR="002E183F" w:rsidRDefault="002E183F" w:rsidP="00101B80">
            <w:pPr>
              <w:jc w:val="both"/>
            </w:pPr>
          </w:p>
        </w:tc>
        <w:tc>
          <w:tcPr>
            <w:tcW w:w="8170" w:type="dxa"/>
            <w:gridSpan w:val="3"/>
            <w:tcBorders>
              <w:top w:val="nil"/>
              <w:left w:val="nil"/>
              <w:bottom w:val="nil"/>
              <w:right w:val="nil"/>
            </w:tcBorders>
          </w:tcPr>
          <w:p w14:paraId="386F6C69" w14:textId="3B250710" w:rsidR="002E183F" w:rsidRPr="008C0368" w:rsidRDefault="002E183F" w:rsidP="008C0368">
            <w:pPr>
              <w:ind w:firstLine="34"/>
              <w:rPr>
                <w:b/>
                <w:u w:val="single"/>
              </w:rPr>
            </w:pPr>
            <w:r>
              <w:rPr>
                <w:b/>
                <w:u w:val="single"/>
              </w:rPr>
              <w:t>Smoke Test Failure Recharge</w:t>
            </w:r>
          </w:p>
        </w:tc>
      </w:tr>
      <w:tr w:rsidR="002E183F" w14:paraId="20489699" w14:textId="77777777" w:rsidTr="008C0368">
        <w:tc>
          <w:tcPr>
            <w:tcW w:w="953" w:type="dxa"/>
            <w:tcBorders>
              <w:top w:val="nil"/>
              <w:left w:val="nil"/>
              <w:bottom w:val="nil"/>
              <w:right w:val="nil"/>
            </w:tcBorders>
          </w:tcPr>
          <w:p w14:paraId="56F93897" w14:textId="77777777" w:rsidR="002E183F" w:rsidRDefault="002E183F" w:rsidP="00101B80">
            <w:pPr>
              <w:jc w:val="both"/>
              <w:rPr>
                <w:b/>
              </w:rPr>
            </w:pPr>
            <w:r>
              <w:t>2.17.1</w:t>
            </w:r>
          </w:p>
        </w:tc>
        <w:tc>
          <w:tcPr>
            <w:tcW w:w="8170" w:type="dxa"/>
            <w:gridSpan w:val="3"/>
            <w:tcBorders>
              <w:top w:val="nil"/>
              <w:left w:val="nil"/>
              <w:bottom w:val="nil"/>
              <w:right w:val="nil"/>
            </w:tcBorders>
          </w:tcPr>
          <w:p w14:paraId="4E760271" w14:textId="168CB659" w:rsidR="002E183F" w:rsidRDefault="002E183F" w:rsidP="008C0368">
            <w:pPr>
              <w:ind w:firstLine="34"/>
              <w:rPr>
                <w:b/>
                <w:u w:val="single"/>
              </w:rPr>
            </w:pPr>
            <w:r>
              <w:rPr>
                <w:b/>
                <w:u w:val="single"/>
              </w:rPr>
              <w:t>Notice of Smoke and Clearance Testing</w:t>
            </w:r>
          </w:p>
        </w:tc>
      </w:tr>
      <w:tr w:rsidR="002E183F" w14:paraId="25EE28E3" w14:textId="77777777" w:rsidTr="008C0368">
        <w:tc>
          <w:tcPr>
            <w:tcW w:w="953" w:type="dxa"/>
            <w:tcBorders>
              <w:top w:val="nil"/>
              <w:left w:val="nil"/>
              <w:bottom w:val="nil"/>
              <w:right w:val="nil"/>
            </w:tcBorders>
          </w:tcPr>
          <w:p w14:paraId="1BC6347D" w14:textId="77777777" w:rsidR="002E183F" w:rsidRDefault="002E183F" w:rsidP="00101B80">
            <w:pPr>
              <w:jc w:val="both"/>
            </w:pPr>
          </w:p>
        </w:tc>
        <w:tc>
          <w:tcPr>
            <w:tcW w:w="8170" w:type="dxa"/>
            <w:gridSpan w:val="3"/>
            <w:tcBorders>
              <w:top w:val="nil"/>
              <w:left w:val="nil"/>
              <w:bottom w:val="nil"/>
              <w:right w:val="nil"/>
            </w:tcBorders>
          </w:tcPr>
          <w:p w14:paraId="1DD86F23" w14:textId="77777777" w:rsidR="002E183F" w:rsidRPr="008C0368" w:rsidRDefault="002E183F" w:rsidP="00101B80">
            <w:pPr>
              <w:pStyle w:val="BodyTextIndent"/>
              <w:rPr>
                <w:rFonts w:asciiTheme="minorHAnsi" w:hAnsiTheme="minorHAnsi" w:cstheme="minorHAnsi"/>
              </w:rPr>
            </w:pPr>
            <w:r w:rsidRPr="008C0368">
              <w:rPr>
                <w:rFonts w:asciiTheme="minorHAnsi" w:hAnsiTheme="minorHAnsi" w:cstheme="minorHAnsi"/>
              </w:rPr>
              <w:t xml:space="preserve">The “Term Contractor” shall </w:t>
            </w:r>
            <w:proofErr w:type="spellStart"/>
            <w:r w:rsidRPr="008C0368">
              <w:rPr>
                <w:rFonts w:asciiTheme="minorHAnsi" w:hAnsiTheme="minorHAnsi" w:cstheme="minorHAnsi"/>
              </w:rPr>
              <w:t>liase</w:t>
            </w:r>
            <w:proofErr w:type="spellEnd"/>
            <w:r w:rsidRPr="008C0368">
              <w:rPr>
                <w:rFonts w:asciiTheme="minorHAnsi" w:hAnsiTheme="minorHAnsi" w:cstheme="minorHAnsi"/>
              </w:rPr>
              <w:t xml:space="preserve"> with both the PM and on site fire section with regards to specific times and dates.  The “Term Contractor” shall give reasonable notice with regard smoke and clearance testing.  Normally 4 </w:t>
            </w:r>
            <w:proofErr w:type="spellStart"/>
            <w:r w:rsidRPr="008C0368">
              <w:rPr>
                <w:rFonts w:asciiTheme="minorHAnsi" w:hAnsiTheme="minorHAnsi" w:cstheme="minorHAnsi"/>
              </w:rPr>
              <w:t>hours notice</w:t>
            </w:r>
            <w:proofErr w:type="spellEnd"/>
            <w:r w:rsidRPr="008C0368">
              <w:rPr>
                <w:rFonts w:asciiTheme="minorHAnsi" w:hAnsiTheme="minorHAnsi" w:cstheme="minorHAnsi"/>
              </w:rPr>
              <w:t xml:space="preserve"> is required between 7.30am and 18.00 hrs.</w:t>
            </w:r>
          </w:p>
          <w:p w14:paraId="132C4F62" w14:textId="77777777" w:rsidR="002E183F" w:rsidRPr="008C0368" w:rsidRDefault="002E183F" w:rsidP="00101B80">
            <w:pPr>
              <w:ind w:firstLine="34"/>
              <w:rPr>
                <w:rFonts w:cstheme="minorHAnsi"/>
              </w:rPr>
            </w:pPr>
          </w:p>
        </w:tc>
      </w:tr>
      <w:tr w:rsidR="002E183F" w14:paraId="0EC98AA6" w14:textId="77777777" w:rsidTr="008C0368">
        <w:tc>
          <w:tcPr>
            <w:tcW w:w="953" w:type="dxa"/>
            <w:tcBorders>
              <w:top w:val="nil"/>
              <w:left w:val="nil"/>
              <w:bottom w:val="nil"/>
              <w:right w:val="nil"/>
            </w:tcBorders>
          </w:tcPr>
          <w:p w14:paraId="3CA34E7A" w14:textId="77777777" w:rsidR="002E183F" w:rsidRDefault="002E183F" w:rsidP="00101B80">
            <w:pPr>
              <w:jc w:val="both"/>
            </w:pPr>
          </w:p>
        </w:tc>
        <w:tc>
          <w:tcPr>
            <w:tcW w:w="8170" w:type="dxa"/>
            <w:gridSpan w:val="3"/>
            <w:tcBorders>
              <w:top w:val="nil"/>
              <w:left w:val="nil"/>
              <w:bottom w:val="nil"/>
              <w:right w:val="nil"/>
            </w:tcBorders>
          </w:tcPr>
          <w:p w14:paraId="60067922" w14:textId="77777777" w:rsidR="002E183F" w:rsidRPr="008C0368" w:rsidRDefault="002E183F" w:rsidP="00101B80">
            <w:pPr>
              <w:pStyle w:val="BodyTextIndent"/>
              <w:rPr>
                <w:rFonts w:asciiTheme="minorHAnsi" w:hAnsiTheme="minorHAnsi" w:cstheme="minorHAnsi"/>
              </w:rPr>
            </w:pPr>
            <w:r w:rsidRPr="008C0368">
              <w:rPr>
                <w:rFonts w:asciiTheme="minorHAnsi" w:hAnsiTheme="minorHAnsi" w:cstheme="minorHAnsi"/>
              </w:rPr>
              <w:t>Notice outside these times and dates will be subject to individual arrangements.</w:t>
            </w:r>
          </w:p>
          <w:p w14:paraId="7361ECE2" w14:textId="77777777" w:rsidR="002E183F" w:rsidRPr="008C0368" w:rsidRDefault="002E183F" w:rsidP="00101B80">
            <w:pPr>
              <w:pStyle w:val="BodyTextIndent"/>
              <w:rPr>
                <w:rFonts w:asciiTheme="minorHAnsi" w:hAnsiTheme="minorHAnsi" w:cstheme="minorHAnsi"/>
              </w:rPr>
            </w:pPr>
          </w:p>
        </w:tc>
      </w:tr>
      <w:tr w:rsidR="002E183F" w14:paraId="2E0976AA" w14:textId="77777777" w:rsidTr="008C0368">
        <w:tc>
          <w:tcPr>
            <w:tcW w:w="953" w:type="dxa"/>
            <w:tcBorders>
              <w:top w:val="nil"/>
              <w:left w:val="nil"/>
              <w:bottom w:val="nil"/>
              <w:right w:val="nil"/>
            </w:tcBorders>
          </w:tcPr>
          <w:p w14:paraId="64D8AF2F" w14:textId="77777777" w:rsidR="002E183F" w:rsidRDefault="002E183F" w:rsidP="00101B80">
            <w:pPr>
              <w:jc w:val="both"/>
            </w:pPr>
          </w:p>
        </w:tc>
        <w:tc>
          <w:tcPr>
            <w:tcW w:w="8170" w:type="dxa"/>
            <w:gridSpan w:val="3"/>
            <w:tcBorders>
              <w:top w:val="nil"/>
              <w:left w:val="nil"/>
              <w:bottom w:val="nil"/>
              <w:right w:val="nil"/>
            </w:tcBorders>
          </w:tcPr>
          <w:p w14:paraId="67C596B5" w14:textId="77777777" w:rsidR="002E183F" w:rsidRPr="008C0368" w:rsidRDefault="002E183F" w:rsidP="00101B80">
            <w:pPr>
              <w:pStyle w:val="BodyTextIndent"/>
              <w:rPr>
                <w:rFonts w:asciiTheme="minorHAnsi" w:hAnsiTheme="minorHAnsi" w:cstheme="minorHAnsi"/>
              </w:rPr>
            </w:pPr>
            <w:r w:rsidRPr="008C0368">
              <w:rPr>
                <w:rFonts w:asciiTheme="minorHAnsi" w:hAnsiTheme="minorHAnsi" w:cstheme="minorHAnsi"/>
              </w:rPr>
              <w:t>Should there be any failure of the initial smoke test of the enclosure ALL further costs incurred by the Analytical Company in witnessing satisfactory initial testing shall be borne by the “Term Contractor”.</w:t>
            </w:r>
          </w:p>
          <w:p w14:paraId="22338887" w14:textId="77777777" w:rsidR="002E183F" w:rsidRPr="008C0368" w:rsidRDefault="002E183F" w:rsidP="00101B80">
            <w:pPr>
              <w:pStyle w:val="BodyTextIndent"/>
              <w:rPr>
                <w:rFonts w:asciiTheme="minorHAnsi" w:hAnsiTheme="minorHAnsi" w:cstheme="minorHAnsi"/>
              </w:rPr>
            </w:pPr>
          </w:p>
        </w:tc>
      </w:tr>
      <w:tr w:rsidR="002E183F" w14:paraId="1E6C5D95" w14:textId="77777777" w:rsidTr="008C0368">
        <w:tc>
          <w:tcPr>
            <w:tcW w:w="953" w:type="dxa"/>
            <w:tcBorders>
              <w:top w:val="nil"/>
              <w:left w:val="nil"/>
              <w:bottom w:val="nil"/>
              <w:right w:val="nil"/>
            </w:tcBorders>
          </w:tcPr>
          <w:p w14:paraId="3C1A2682" w14:textId="77777777" w:rsidR="002E183F" w:rsidRDefault="002E183F" w:rsidP="00101B80">
            <w:pPr>
              <w:jc w:val="both"/>
              <w:rPr>
                <w:b/>
              </w:rPr>
            </w:pPr>
            <w:r>
              <w:rPr>
                <w:b/>
              </w:rPr>
              <w:t>2.18</w:t>
            </w:r>
          </w:p>
        </w:tc>
        <w:tc>
          <w:tcPr>
            <w:tcW w:w="8170" w:type="dxa"/>
            <w:gridSpan w:val="3"/>
            <w:tcBorders>
              <w:top w:val="nil"/>
              <w:left w:val="nil"/>
              <w:bottom w:val="nil"/>
              <w:right w:val="nil"/>
            </w:tcBorders>
          </w:tcPr>
          <w:p w14:paraId="1A753B30" w14:textId="7A281754" w:rsidR="002E183F" w:rsidRDefault="002E183F" w:rsidP="008C0368">
            <w:pPr>
              <w:ind w:firstLine="34"/>
              <w:rPr>
                <w:b/>
                <w:u w:val="single"/>
              </w:rPr>
            </w:pPr>
            <w:r>
              <w:rPr>
                <w:b/>
                <w:u w:val="single"/>
              </w:rPr>
              <w:t>Asbestos Areas</w:t>
            </w:r>
          </w:p>
        </w:tc>
      </w:tr>
      <w:tr w:rsidR="002E183F" w14:paraId="45D47D6A" w14:textId="77777777" w:rsidTr="008C0368">
        <w:tc>
          <w:tcPr>
            <w:tcW w:w="953" w:type="dxa"/>
            <w:tcBorders>
              <w:top w:val="nil"/>
              <w:left w:val="nil"/>
              <w:bottom w:val="nil"/>
              <w:right w:val="nil"/>
            </w:tcBorders>
          </w:tcPr>
          <w:p w14:paraId="3E4ED8FF" w14:textId="77777777" w:rsidR="002E183F" w:rsidRDefault="002E183F" w:rsidP="00101B80">
            <w:pPr>
              <w:jc w:val="both"/>
            </w:pPr>
            <w:r>
              <w:t>2.18.1</w:t>
            </w:r>
          </w:p>
        </w:tc>
        <w:tc>
          <w:tcPr>
            <w:tcW w:w="8170" w:type="dxa"/>
            <w:gridSpan w:val="3"/>
            <w:tcBorders>
              <w:top w:val="nil"/>
              <w:left w:val="nil"/>
              <w:bottom w:val="nil"/>
              <w:right w:val="nil"/>
            </w:tcBorders>
          </w:tcPr>
          <w:p w14:paraId="5B2C1953" w14:textId="6F13DF5C" w:rsidR="002E183F" w:rsidRPr="008C0368" w:rsidRDefault="002E183F" w:rsidP="008C0368">
            <w:pPr>
              <w:ind w:firstLine="34"/>
              <w:jc w:val="both"/>
            </w:pPr>
            <w:r>
              <w:t>Warning notices shall be erected by the Asbestos Works “Term Contractor” stating:</w:t>
            </w:r>
          </w:p>
        </w:tc>
      </w:tr>
      <w:tr w:rsidR="002E183F" w14:paraId="598C8A2B" w14:textId="77777777" w:rsidTr="008C0368">
        <w:tc>
          <w:tcPr>
            <w:tcW w:w="953" w:type="dxa"/>
            <w:tcBorders>
              <w:top w:val="nil"/>
              <w:left w:val="nil"/>
              <w:bottom w:val="nil"/>
              <w:right w:val="nil"/>
            </w:tcBorders>
          </w:tcPr>
          <w:p w14:paraId="03DC1371" w14:textId="77777777" w:rsidR="002E183F" w:rsidRDefault="002E183F" w:rsidP="00101B80">
            <w:pPr>
              <w:jc w:val="both"/>
              <w:rPr>
                <w:b/>
              </w:rPr>
            </w:pPr>
          </w:p>
        </w:tc>
        <w:tc>
          <w:tcPr>
            <w:tcW w:w="799" w:type="dxa"/>
            <w:gridSpan w:val="2"/>
            <w:tcBorders>
              <w:top w:val="nil"/>
              <w:left w:val="nil"/>
              <w:bottom w:val="nil"/>
              <w:right w:val="nil"/>
            </w:tcBorders>
          </w:tcPr>
          <w:p w14:paraId="2CE297EA" w14:textId="77777777" w:rsidR="002E183F" w:rsidRDefault="002E183F" w:rsidP="00101B80">
            <w:pPr>
              <w:ind w:firstLine="34"/>
            </w:pPr>
            <w:r>
              <w:t>a)</w:t>
            </w:r>
          </w:p>
        </w:tc>
        <w:tc>
          <w:tcPr>
            <w:tcW w:w="7371" w:type="dxa"/>
            <w:tcBorders>
              <w:top w:val="nil"/>
              <w:left w:val="nil"/>
              <w:bottom w:val="nil"/>
              <w:right w:val="nil"/>
            </w:tcBorders>
          </w:tcPr>
          <w:p w14:paraId="46C39DE1" w14:textId="686CB159" w:rsidR="002E183F" w:rsidRDefault="002E183F" w:rsidP="008C0368">
            <w:pPr>
              <w:ind w:firstLine="34"/>
            </w:pPr>
            <w:r>
              <w:t>Asbestos Works work is in progress.</w:t>
            </w:r>
          </w:p>
        </w:tc>
      </w:tr>
      <w:tr w:rsidR="002E183F" w14:paraId="17B55772" w14:textId="77777777" w:rsidTr="008C0368">
        <w:tc>
          <w:tcPr>
            <w:tcW w:w="953" w:type="dxa"/>
            <w:tcBorders>
              <w:top w:val="nil"/>
              <w:left w:val="nil"/>
              <w:bottom w:val="nil"/>
              <w:right w:val="nil"/>
            </w:tcBorders>
          </w:tcPr>
          <w:p w14:paraId="7F9D6DC2" w14:textId="77777777" w:rsidR="002E183F" w:rsidRDefault="002E183F" w:rsidP="00101B80">
            <w:pPr>
              <w:jc w:val="both"/>
              <w:rPr>
                <w:b/>
              </w:rPr>
            </w:pPr>
          </w:p>
        </w:tc>
        <w:tc>
          <w:tcPr>
            <w:tcW w:w="799" w:type="dxa"/>
            <w:gridSpan w:val="2"/>
            <w:tcBorders>
              <w:top w:val="nil"/>
              <w:left w:val="nil"/>
              <w:bottom w:val="nil"/>
              <w:right w:val="nil"/>
            </w:tcBorders>
          </w:tcPr>
          <w:p w14:paraId="55889905" w14:textId="77777777" w:rsidR="002E183F" w:rsidRDefault="002E183F" w:rsidP="00101B80">
            <w:pPr>
              <w:ind w:firstLine="34"/>
            </w:pPr>
            <w:r>
              <w:t>b)</w:t>
            </w:r>
          </w:p>
        </w:tc>
        <w:tc>
          <w:tcPr>
            <w:tcW w:w="7371" w:type="dxa"/>
            <w:tcBorders>
              <w:top w:val="nil"/>
              <w:left w:val="nil"/>
              <w:bottom w:val="nil"/>
              <w:right w:val="nil"/>
            </w:tcBorders>
          </w:tcPr>
          <w:p w14:paraId="1F3D8F76" w14:textId="2CDC96F3" w:rsidR="002E183F" w:rsidRDefault="002E183F" w:rsidP="008C0368">
            <w:pPr>
              <w:ind w:firstLine="34"/>
              <w:jc w:val="both"/>
            </w:pPr>
            <w:r>
              <w:t>Entry beyond the point of notice is restricted to authorised personnel wearing suitable respiratory and protective equipment.</w:t>
            </w:r>
          </w:p>
        </w:tc>
      </w:tr>
      <w:tr w:rsidR="002E183F" w14:paraId="3FE7E8DB" w14:textId="77777777" w:rsidTr="008C0368">
        <w:tc>
          <w:tcPr>
            <w:tcW w:w="953" w:type="dxa"/>
            <w:tcBorders>
              <w:top w:val="nil"/>
              <w:left w:val="nil"/>
              <w:bottom w:val="nil"/>
              <w:right w:val="nil"/>
            </w:tcBorders>
          </w:tcPr>
          <w:p w14:paraId="22E85F06" w14:textId="77777777" w:rsidR="002E183F" w:rsidRDefault="002E183F" w:rsidP="00101B80">
            <w:pPr>
              <w:jc w:val="both"/>
              <w:rPr>
                <w:b/>
              </w:rPr>
            </w:pPr>
          </w:p>
        </w:tc>
        <w:tc>
          <w:tcPr>
            <w:tcW w:w="799" w:type="dxa"/>
            <w:gridSpan w:val="2"/>
            <w:tcBorders>
              <w:top w:val="nil"/>
              <w:left w:val="nil"/>
              <w:bottom w:val="nil"/>
              <w:right w:val="nil"/>
            </w:tcBorders>
          </w:tcPr>
          <w:p w14:paraId="47921BE8" w14:textId="77777777" w:rsidR="002E183F" w:rsidRDefault="002E183F" w:rsidP="00101B80">
            <w:pPr>
              <w:ind w:firstLine="34"/>
            </w:pPr>
            <w:r>
              <w:t>c)</w:t>
            </w:r>
          </w:p>
        </w:tc>
        <w:tc>
          <w:tcPr>
            <w:tcW w:w="7371" w:type="dxa"/>
            <w:tcBorders>
              <w:top w:val="nil"/>
              <w:left w:val="nil"/>
              <w:bottom w:val="nil"/>
              <w:right w:val="nil"/>
            </w:tcBorders>
          </w:tcPr>
          <w:p w14:paraId="414CF1E0" w14:textId="2597A62C" w:rsidR="002E183F" w:rsidRDefault="002E183F" w:rsidP="008C0368">
            <w:pPr>
              <w:ind w:firstLine="34"/>
              <w:jc w:val="both"/>
            </w:pPr>
            <w:r>
              <w:t>Restricted access to authorised persons.</w:t>
            </w:r>
          </w:p>
        </w:tc>
      </w:tr>
      <w:tr w:rsidR="002E183F" w14:paraId="1D279DF5" w14:textId="77777777" w:rsidTr="008C0368">
        <w:tc>
          <w:tcPr>
            <w:tcW w:w="953" w:type="dxa"/>
            <w:tcBorders>
              <w:top w:val="nil"/>
              <w:left w:val="nil"/>
              <w:bottom w:val="nil"/>
              <w:right w:val="nil"/>
            </w:tcBorders>
          </w:tcPr>
          <w:p w14:paraId="3EDCE22A" w14:textId="77777777" w:rsidR="002E183F" w:rsidRDefault="002E183F" w:rsidP="00101B80">
            <w:pPr>
              <w:jc w:val="both"/>
              <w:rPr>
                <w:b/>
              </w:rPr>
            </w:pPr>
            <w:r>
              <w:rPr>
                <w:b/>
              </w:rPr>
              <w:t>2.19</w:t>
            </w:r>
          </w:p>
        </w:tc>
        <w:tc>
          <w:tcPr>
            <w:tcW w:w="8170" w:type="dxa"/>
            <w:gridSpan w:val="3"/>
            <w:tcBorders>
              <w:top w:val="nil"/>
              <w:left w:val="nil"/>
              <w:bottom w:val="nil"/>
              <w:right w:val="nil"/>
            </w:tcBorders>
          </w:tcPr>
          <w:p w14:paraId="54D8D31B" w14:textId="45CE9ACF" w:rsidR="002E183F" w:rsidRPr="008C0368" w:rsidRDefault="002E183F" w:rsidP="008C0368">
            <w:pPr>
              <w:jc w:val="both"/>
              <w:rPr>
                <w:b/>
                <w:u w:val="single"/>
              </w:rPr>
            </w:pPr>
            <w:r>
              <w:rPr>
                <w:b/>
                <w:u w:val="single"/>
              </w:rPr>
              <w:t>Pre-Cleaning of the Work Area</w:t>
            </w:r>
          </w:p>
        </w:tc>
      </w:tr>
      <w:tr w:rsidR="002E183F" w14:paraId="4A174275" w14:textId="77777777" w:rsidTr="008C0368">
        <w:tc>
          <w:tcPr>
            <w:tcW w:w="953" w:type="dxa"/>
            <w:tcBorders>
              <w:top w:val="nil"/>
              <w:left w:val="nil"/>
              <w:bottom w:val="nil"/>
              <w:right w:val="nil"/>
            </w:tcBorders>
          </w:tcPr>
          <w:p w14:paraId="13E3901B" w14:textId="77777777" w:rsidR="002E183F" w:rsidRDefault="002E183F" w:rsidP="00101B80">
            <w:pPr>
              <w:jc w:val="both"/>
            </w:pPr>
            <w:r>
              <w:t>2.19.1</w:t>
            </w:r>
          </w:p>
        </w:tc>
        <w:tc>
          <w:tcPr>
            <w:tcW w:w="8170" w:type="dxa"/>
            <w:gridSpan w:val="3"/>
            <w:tcBorders>
              <w:top w:val="nil"/>
              <w:left w:val="nil"/>
              <w:bottom w:val="nil"/>
              <w:right w:val="nil"/>
            </w:tcBorders>
          </w:tcPr>
          <w:p w14:paraId="3D5856B4" w14:textId="77777777" w:rsidR="002E183F" w:rsidRDefault="002E183F" w:rsidP="008C0368">
            <w:pPr>
              <w:jc w:val="both"/>
            </w:pPr>
            <w:r>
              <w:t>The Asbestos Works “Term Contractor” may clean surfaces and fittings in areas covered by the Description of Works before any work involving the disturbance of asbestos materials commences. After cleaning, items such as electric meter and switch gear shall be sealed, by the use of polythene sheet and adhesive tape, to prevent ingress of asbestos fibres.</w:t>
            </w:r>
          </w:p>
          <w:p w14:paraId="6B23B3D9" w14:textId="77777777" w:rsidR="008C0368" w:rsidRDefault="008C0368" w:rsidP="008C0368">
            <w:pPr>
              <w:jc w:val="both"/>
            </w:pPr>
          </w:p>
          <w:p w14:paraId="7C8309AE" w14:textId="2215D337" w:rsidR="008C0368" w:rsidRPr="008C0368" w:rsidRDefault="008C0368" w:rsidP="008C0368">
            <w:pPr>
              <w:jc w:val="both"/>
            </w:pPr>
          </w:p>
        </w:tc>
      </w:tr>
      <w:tr w:rsidR="002E183F" w14:paraId="24BE0445" w14:textId="77777777" w:rsidTr="008C0368">
        <w:tc>
          <w:tcPr>
            <w:tcW w:w="953" w:type="dxa"/>
            <w:tcBorders>
              <w:top w:val="nil"/>
              <w:left w:val="nil"/>
              <w:bottom w:val="nil"/>
              <w:right w:val="nil"/>
            </w:tcBorders>
          </w:tcPr>
          <w:p w14:paraId="795D7238" w14:textId="77777777" w:rsidR="002E183F" w:rsidRDefault="002E183F" w:rsidP="00101B80">
            <w:pPr>
              <w:jc w:val="both"/>
              <w:rPr>
                <w:b/>
              </w:rPr>
            </w:pPr>
            <w:r>
              <w:rPr>
                <w:b/>
              </w:rPr>
              <w:lastRenderedPageBreak/>
              <w:t>2.20</w:t>
            </w:r>
          </w:p>
        </w:tc>
        <w:tc>
          <w:tcPr>
            <w:tcW w:w="8170" w:type="dxa"/>
            <w:gridSpan w:val="3"/>
            <w:tcBorders>
              <w:top w:val="nil"/>
              <w:left w:val="nil"/>
              <w:bottom w:val="nil"/>
              <w:right w:val="nil"/>
            </w:tcBorders>
          </w:tcPr>
          <w:p w14:paraId="7347CE30" w14:textId="3A549A8E" w:rsidR="002E183F" w:rsidRPr="008C0368" w:rsidRDefault="002E183F" w:rsidP="008C0368">
            <w:pPr>
              <w:jc w:val="both"/>
              <w:rPr>
                <w:b/>
                <w:u w:val="single"/>
              </w:rPr>
            </w:pPr>
            <w:r>
              <w:rPr>
                <w:b/>
                <w:u w:val="single"/>
              </w:rPr>
              <w:t>Operatives Engaged in Pre-Cleaning</w:t>
            </w:r>
          </w:p>
        </w:tc>
      </w:tr>
      <w:tr w:rsidR="002E183F" w14:paraId="2D383004" w14:textId="77777777" w:rsidTr="008C0368">
        <w:tc>
          <w:tcPr>
            <w:tcW w:w="953" w:type="dxa"/>
            <w:tcBorders>
              <w:top w:val="nil"/>
              <w:left w:val="nil"/>
              <w:bottom w:val="nil"/>
              <w:right w:val="nil"/>
            </w:tcBorders>
          </w:tcPr>
          <w:p w14:paraId="28B69639" w14:textId="77777777" w:rsidR="002E183F" w:rsidRDefault="002E183F" w:rsidP="00101B80">
            <w:pPr>
              <w:jc w:val="both"/>
            </w:pPr>
            <w:r>
              <w:t>2.20.1</w:t>
            </w:r>
          </w:p>
        </w:tc>
        <w:tc>
          <w:tcPr>
            <w:tcW w:w="8170" w:type="dxa"/>
            <w:gridSpan w:val="3"/>
            <w:tcBorders>
              <w:top w:val="nil"/>
              <w:left w:val="nil"/>
              <w:bottom w:val="nil"/>
              <w:right w:val="nil"/>
            </w:tcBorders>
          </w:tcPr>
          <w:p w14:paraId="17A843A8" w14:textId="5ABA0E8E" w:rsidR="002E183F" w:rsidRPr="008C0368" w:rsidRDefault="002E183F" w:rsidP="008C0368">
            <w:pPr>
              <w:jc w:val="both"/>
            </w:pPr>
            <w:r>
              <w:t>All Asbestos Works “Contractor’s” operatives engaged on this cleaning work shall wear protective clothing and respirators of an approved type and go through the hygiene unit and procedures as previously described at the end of work/shift.</w:t>
            </w:r>
          </w:p>
        </w:tc>
      </w:tr>
      <w:tr w:rsidR="002E183F" w14:paraId="73FACCEE" w14:textId="77777777" w:rsidTr="008C0368">
        <w:tc>
          <w:tcPr>
            <w:tcW w:w="953" w:type="dxa"/>
            <w:tcBorders>
              <w:top w:val="nil"/>
              <w:left w:val="nil"/>
              <w:bottom w:val="nil"/>
              <w:right w:val="nil"/>
            </w:tcBorders>
          </w:tcPr>
          <w:p w14:paraId="5F96D4D4" w14:textId="77777777" w:rsidR="002E183F" w:rsidRDefault="002E183F" w:rsidP="00101B80">
            <w:pPr>
              <w:jc w:val="both"/>
              <w:rPr>
                <w:b/>
              </w:rPr>
            </w:pPr>
            <w:r>
              <w:rPr>
                <w:b/>
              </w:rPr>
              <w:t>2.21</w:t>
            </w:r>
          </w:p>
        </w:tc>
        <w:tc>
          <w:tcPr>
            <w:tcW w:w="8170" w:type="dxa"/>
            <w:gridSpan w:val="3"/>
            <w:tcBorders>
              <w:top w:val="nil"/>
              <w:left w:val="nil"/>
              <w:bottom w:val="nil"/>
              <w:right w:val="nil"/>
            </w:tcBorders>
          </w:tcPr>
          <w:p w14:paraId="31FA8CDD" w14:textId="2ECD36AD" w:rsidR="002E183F" w:rsidRDefault="002E183F" w:rsidP="008C0368">
            <w:pPr>
              <w:jc w:val="both"/>
              <w:rPr>
                <w:b/>
                <w:u w:val="single"/>
              </w:rPr>
            </w:pPr>
            <w:r>
              <w:rPr>
                <w:b/>
                <w:u w:val="single"/>
              </w:rPr>
              <w:t>Moveable Items in Work Zone</w:t>
            </w:r>
          </w:p>
        </w:tc>
      </w:tr>
      <w:tr w:rsidR="002E183F" w14:paraId="2FB34D0D" w14:textId="77777777" w:rsidTr="008C0368">
        <w:tc>
          <w:tcPr>
            <w:tcW w:w="953" w:type="dxa"/>
            <w:tcBorders>
              <w:top w:val="nil"/>
              <w:left w:val="nil"/>
              <w:bottom w:val="nil"/>
              <w:right w:val="nil"/>
            </w:tcBorders>
          </w:tcPr>
          <w:p w14:paraId="7794ADB6" w14:textId="77777777" w:rsidR="002E183F" w:rsidRDefault="002E183F" w:rsidP="00101B80">
            <w:pPr>
              <w:jc w:val="both"/>
            </w:pPr>
            <w:r>
              <w:t>2.21.1</w:t>
            </w:r>
          </w:p>
        </w:tc>
        <w:tc>
          <w:tcPr>
            <w:tcW w:w="8170" w:type="dxa"/>
            <w:gridSpan w:val="3"/>
            <w:tcBorders>
              <w:top w:val="nil"/>
              <w:left w:val="nil"/>
              <w:bottom w:val="nil"/>
              <w:right w:val="nil"/>
            </w:tcBorders>
          </w:tcPr>
          <w:p w14:paraId="29940C94" w14:textId="11B76391" w:rsidR="002E183F" w:rsidRPr="008C0368" w:rsidRDefault="002E183F" w:rsidP="008C0368">
            <w:pPr>
              <w:jc w:val="both"/>
            </w:pPr>
            <w:r>
              <w:t>When specified in the description of works the Asbestos Works “Term Contractor” shall clean and remove, through the man-locks, contaminated items stored in the work zone.</w:t>
            </w:r>
          </w:p>
        </w:tc>
      </w:tr>
      <w:tr w:rsidR="002E183F" w14:paraId="3C9EC32C" w14:textId="77777777" w:rsidTr="008C0368">
        <w:tc>
          <w:tcPr>
            <w:tcW w:w="953" w:type="dxa"/>
            <w:tcBorders>
              <w:top w:val="nil"/>
              <w:left w:val="nil"/>
              <w:bottom w:val="nil"/>
              <w:right w:val="nil"/>
            </w:tcBorders>
          </w:tcPr>
          <w:p w14:paraId="0C9FC9E9" w14:textId="77777777" w:rsidR="002E183F" w:rsidRDefault="002E183F" w:rsidP="00101B80">
            <w:pPr>
              <w:jc w:val="both"/>
            </w:pPr>
            <w:r>
              <w:t>2.21.2</w:t>
            </w:r>
          </w:p>
        </w:tc>
        <w:tc>
          <w:tcPr>
            <w:tcW w:w="8170" w:type="dxa"/>
            <w:gridSpan w:val="3"/>
            <w:tcBorders>
              <w:top w:val="nil"/>
              <w:left w:val="nil"/>
              <w:bottom w:val="nil"/>
              <w:right w:val="nil"/>
            </w:tcBorders>
          </w:tcPr>
          <w:p w14:paraId="6685F898" w14:textId="53B78059" w:rsidR="002E183F" w:rsidRPr="008C0368" w:rsidRDefault="002E183F" w:rsidP="008C0368">
            <w:pPr>
              <w:jc w:val="both"/>
            </w:pPr>
            <w:r>
              <w:t>This work shall be carried out before any work involving the disturbance of asbestos materials is commenced. Vacuums and tack cloths shall be used.</w:t>
            </w:r>
          </w:p>
        </w:tc>
      </w:tr>
      <w:tr w:rsidR="002E183F" w14:paraId="0A8FFFC3" w14:textId="77777777" w:rsidTr="008C0368">
        <w:tc>
          <w:tcPr>
            <w:tcW w:w="953" w:type="dxa"/>
            <w:tcBorders>
              <w:top w:val="nil"/>
              <w:left w:val="nil"/>
              <w:bottom w:val="nil"/>
              <w:right w:val="nil"/>
            </w:tcBorders>
          </w:tcPr>
          <w:p w14:paraId="31B254AA" w14:textId="77777777" w:rsidR="002E183F" w:rsidRDefault="002E183F" w:rsidP="00101B80">
            <w:pPr>
              <w:jc w:val="both"/>
              <w:rPr>
                <w:b/>
              </w:rPr>
            </w:pPr>
            <w:r>
              <w:rPr>
                <w:b/>
              </w:rPr>
              <w:t>2.22</w:t>
            </w:r>
          </w:p>
        </w:tc>
        <w:tc>
          <w:tcPr>
            <w:tcW w:w="8170" w:type="dxa"/>
            <w:gridSpan w:val="3"/>
            <w:tcBorders>
              <w:top w:val="nil"/>
              <w:left w:val="nil"/>
              <w:bottom w:val="nil"/>
              <w:right w:val="nil"/>
            </w:tcBorders>
          </w:tcPr>
          <w:p w14:paraId="7E75DC43" w14:textId="41C3A6BB" w:rsidR="002E183F" w:rsidRPr="008C0368" w:rsidRDefault="002E183F" w:rsidP="008C0368">
            <w:pPr>
              <w:jc w:val="both"/>
              <w:rPr>
                <w:b/>
                <w:u w:val="single"/>
              </w:rPr>
            </w:pPr>
            <w:r>
              <w:rPr>
                <w:b/>
                <w:u w:val="single"/>
              </w:rPr>
              <w:t>Pre-Commencement Check List</w:t>
            </w:r>
          </w:p>
        </w:tc>
      </w:tr>
      <w:tr w:rsidR="002E183F" w14:paraId="00CE9DF9" w14:textId="77777777" w:rsidTr="008C0368">
        <w:tc>
          <w:tcPr>
            <w:tcW w:w="953" w:type="dxa"/>
            <w:tcBorders>
              <w:top w:val="nil"/>
              <w:left w:val="nil"/>
              <w:bottom w:val="nil"/>
              <w:right w:val="nil"/>
            </w:tcBorders>
          </w:tcPr>
          <w:p w14:paraId="51539469" w14:textId="77777777" w:rsidR="002E183F" w:rsidRDefault="002E183F" w:rsidP="00101B80">
            <w:pPr>
              <w:jc w:val="both"/>
            </w:pPr>
            <w:r>
              <w:t>2.22.1</w:t>
            </w:r>
          </w:p>
        </w:tc>
        <w:tc>
          <w:tcPr>
            <w:tcW w:w="8170" w:type="dxa"/>
            <w:gridSpan w:val="3"/>
            <w:tcBorders>
              <w:top w:val="nil"/>
              <w:left w:val="nil"/>
              <w:bottom w:val="nil"/>
              <w:right w:val="nil"/>
            </w:tcBorders>
          </w:tcPr>
          <w:p w14:paraId="2E62010A" w14:textId="09E029F4" w:rsidR="002E183F" w:rsidRPr="008C0368" w:rsidRDefault="002E183F" w:rsidP="008C0368">
            <w:pPr>
              <w:jc w:val="both"/>
            </w:pPr>
            <w:r>
              <w:t>Prior to any disturbance work commencing, normally following a successful smoke test, “The Asbestos Consultant/Project Manager” and/or his appointed representative shall complete the pro-forma pre-commencement check list.</w:t>
            </w:r>
          </w:p>
        </w:tc>
      </w:tr>
      <w:tr w:rsidR="002E183F" w14:paraId="62681901" w14:textId="77777777" w:rsidTr="008C0368">
        <w:tc>
          <w:tcPr>
            <w:tcW w:w="953" w:type="dxa"/>
            <w:tcBorders>
              <w:top w:val="nil"/>
              <w:left w:val="nil"/>
              <w:bottom w:val="nil"/>
              <w:right w:val="nil"/>
            </w:tcBorders>
          </w:tcPr>
          <w:p w14:paraId="118F1BEC" w14:textId="77777777" w:rsidR="002E183F" w:rsidRDefault="002E183F" w:rsidP="00101B80">
            <w:pPr>
              <w:jc w:val="both"/>
            </w:pPr>
            <w:r>
              <w:t>2.22.2</w:t>
            </w:r>
          </w:p>
        </w:tc>
        <w:tc>
          <w:tcPr>
            <w:tcW w:w="8170" w:type="dxa"/>
            <w:gridSpan w:val="3"/>
            <w:tcBorders>
              <w:top w:val="nil"/>
              <w:left w:val="nil"/>
              <w:bottom w:val="nil"/>
              <w:right w:val="nil"/>
            </w:tcBorders>
          </w:tcPr>
          <w:p w14:paraId="3405ED29" w14:textId="77B63D32" w:rsidR="002E183F" w:rsidRPr="008C0368" w:rsidRDefault="002E183F" w:rsidP="008C0368">
            <w:pPr>
              <w:jc w:val="both"/>
            </w:pPr>
            <w:r>
              <w:t>A copy of the Specification, Description of Works, and assessment shall be kept on site throughout the contract by the Asbestos Works “Contractor’s” on-site supervisor. The Asbestos Works “Contractors” shall ensure the supervisor is fully conversant with legislation, the specification and extent of the works.</w:t>
            </w:r>
          </w:p>
        </w:tc>
      </w:tr>
      <w:tr w:rsidR="002E183F" w14:paraId="3F0AA075" w14:textId="77777777" w:rsidTr="008C0368">
        <w:tc>
          <w:tcPr>
            <w:tcW w:w="953" w:type="dxa"/>
            <w:tcBorders>
              <w:top w:val="nil"/>
              <w:left w:val="nil"/>
              <w:bottom w:val="nil"/>
              <w:right w:val="nil"/>
            </w:tcBorders>
          </w:tcPr>
          <w:p w14:paraId="4E9436C5" w14:textId="77777777" w:rsidR="002E183F" w:rsidRDefault="002E183F" w:rsidP="00101B80">
            <w:pPr>
              <w:jc w:val="both"/>
              <w:rPr>
                <w:b/>
              </w:rPr>
            </w:pPr>
            <w:r>
              <w:rPr>
                <w:b/>
              </w:rPr>
              <w:t>2.23</w:t>
            </w:r>
          </w:p>
        </w:tc>
        <w:tc>
          <w:tcPr>
            <w:tcW w:w="8170" w:type="dxa"/>
            <w:gridSpan w:val="3"/>
            <w:tcBorders>
              <w:top w:val="nil"/>
              <w:left w:val="nil"/>
              <w:bottom w:val="nil"/>
              <w:right w:val="nil"/>
            </w:tcBorders>
          </w:tcPr>
          <w:p w14:paraId="2CC5E5B8" w14:textId="255692EA" w:rsidR="002E183F" w:rsidRPr="008C0368" w:rsidRDefault="002E183F" w:rsidP="008C0368">
            <w:pPr>
              <w:jc w:val="both"/>
              <w:rPr>
                <w:b/>
                <w:u w:val="single"/>
              </w:rPr>
            </w:pPr>
            <w:r>
              <w:rPr>
                <w:b/>
                <w:u w:val="single"/>
              </w:rPr>
              <w:t>Asbestos Works</w:t>
            </w:r>
          </w:p>
        </w:tc>
      </w:tr>
      <w:tr w:rsidR="002E183F" w14:paraId="480F9439" w14:textId="77777777" w:rsidTr="008C0368">
        <w:tc>
          <w:tcPr>
            <w:tcW w:w="953" w:type="dxa"/>
            <w:tcBorders>
              <w:top w:val="nil"/>
              <w:left w:val="nil"/>
              <w:bottom w:val="nil"/>
              <w:right w:val="nil"/>
            </w:tcBorders>
          </w:tcPr>
          <w:p w14:paraId="15BA6F77" w14:textId="77777777" w:rsidR="002E183F" w:rsidRDefault="002E183F" w:rsidP="00101B80">
            <w:pPr>
              <w:jc w:val="both"/>
            </w:pPr>
            <w:r>
              <w:t>2.23.1</w:t>
            </w:r>
          </w:p>
        </w:tc>
        <w:tc>
          <w:tcPr>
            <w:tcW w:w="8170" w:type="dxa"/>
            <w:gridSpan w:val="3"/>
            <w:tcBorders>
              <w:top w:val="nil"/>
              <w:left w:val="nil"/>
              <w:bottom w:val="nil"/>
              <w:right w:val="nil"/>
            </w:tcBorders>
          </w:tcPr>
          <w:p w14:paraId="01D79F86" w14:textId="054ED648" w:rsidR="002E183F" w:rsidRPr="008C0368" w:rsidRDefault="002E183F" w:rsidP="008C0368">
            <w:pPr>
              <w:jc w:val="both"/>
            </w:pPr>
            <w:r>
              <w:t xml:space="preserve">Asbestos materials must be removed adopting controlled wet stripping methods using fibre suppressant agents.  “Stripping by High Pressure Water Jets” will </w:t>
            </w:r>
            <w:r>
              <w:rPr>
                <w:u w:val="single"/>
              </w:rPr>
              <w:t>not</w:t>
            </w:r>
            <w:r>
              <w:t xml:space="preserve"> be permitted.  There may be occasions on which a surface application by a low pressure sprayer of material is justified for which “The client’s” approval must be obtained.</w:t>
            </w:r>
          </w:p>
        </w:tc>
      </w:tr>
      <w:tr w:rsidR="002E183F" w14:paraId="4F78CA6F" w14:textId="77777777" w:rsidTr="008C0368">
        <w:tc>
          <w:tcPr>
            <w:tcW w:w="953" w:type="dxa"/>
            <w:tcBorders>
              <w:top w:val="nil"/>
              <w:left w:val="nil"/>
              <w:bottom w:val="nil"/>
              <w:right w:val="nil"/>
            </w:tcBorders>
          </w:tcPr>
          <w:p w14:paraId="18B61F8F" w14:textId="77777777" w:rsidR="002E183F" w:rsidRDefault="002E183F" w:rsidP="00101B80">
            <w:pPr>
              <w:jc w:val="both"/>
            </w:pPr>
            <w:r>
              <w:t>2.23.2</w:t>
            </w:r>
          </w:p>
        </w:tc>
        <w:tc>
          <w:tcPr>
            <w:tcW w:w="8170" w:type="dxa"/>
            <w:gridSpan w:val="3"/>
            <w:tcBorders>
              <w:top w:val="nil"/>
              <w:left w:val="nil"/>
              <w:bottom w:val="nil"/>
              <w:right w:val="nil"/>
            </w:tcBorders>
          </w:tcPr>
          <w:p w14:paraId="07AE9438" w14:textId="3C7F2F45" w:rsidR="002E183F" w:rsidRDefault="002E183F" w:rsidP="008C0368">
            <w:pPr>
              <w:jc w:val="both"/>
            </w:pPr>
            <w:r>
              <w:t>This will be undertaken in such a manner that the wetting operation does not in itself result in a release of asbestos fibres.  In order to effectively suppress the dust 40% water content of the material will be required before removal.  Sufficient time will be allowed to ensure that the wetting agent thoroughly penetrates the material to be removed.  It is likely that further control measures or wetting will be carried out during the removal to minimise asbestos fibre release from dry patches due to drying out or incomplete wetting.</w:t>
            </w:r>
          </w:p>
        </w:tc>
      </w:tr>
      <w:tr w:rsidR="002E183F" w14:paraId="33EE158A" w14:textId="77777777" w:rsidTr="008C0368">
        <w:tc>
          <w:tcPr>
            <w:tcW w:w="953" w:type="dxa"/>
            <w:tcBorders>
              <w:top w:val="nil"/>
              <w:left w:val="nil"/>
              <w:bottom w:val="nil"/>
              <w:right w:val="nil"/>
            </w:tcBorders>
          </w:tcPr>
          <w:p w14:paraId="67FAF6F6" w14:textId="77777777" w:rsidR="002E183F" w:rsidRDefault="002E183F" w:rsidP="00101B80">
            <w:pPr>
              <w:jc w:val="both"/>
              <w:rPr>
                <w:b/>
              </w:rPr>
            </w:pPr>
            <w:r>
              <w:rPr>
                <w:b/>
              </w:rPr>
              <w:t>2.24</w:t>
            </w:r>
          </w:p>
        </w:tc>
        <w:tc>
          <w:tcPr>
            <w:tcW w:w="8170" w:type="dxa"/>
            <w:gridSpan w:val="3"/>
            <w:tcBorders>
              <w:top w:val="nil"/>
              <w:left w:val="nil"/>
              <w:bottom w:val="nil"/>
              <w:right w:val="nil"/>
            </w:tcBorders>
          </w:tcPr>
          <w:p w14:paraId="5832E7A9" w14:textId="76453CDC" w:rsidR="002E183F" w:rsidRPr="008C0368" w:rsidRDefault="002E183F" w:rsidP="008C0368">
            <w:pPr>
              <w:jc w:val="both"/>
              <w:rPr>
                <w:b/>
                <w:u w:val="single"/>
              </w:rPr>
            </w:pPr>
            <w:r>
              <w:rPr>
                <w:b/>
                <w:u w:val="single"/>
              </w:rPr>
              <w:t>Procedure for Removing Loose Fill/Earth</w:t>
            </w:r>
          </w:p>
        </w:tc>
      </w:tr>
      <w:tr w:rsidR="002E183F" w14:paraId="2857F266" w14:textId="77777777" w:rsidTr="008C0368">
        <w:tc>
          <w:tcPr>
            <w:tcW w:w="953" w:type="dxa"/>
            <w:tcBorders>
              <w:top w:val="nil"/>
              <w:left w:val="nil"/>
              <w:bottom w:val="nil"/>
              <w:right w:val="nil"/>
            </w:tcBorders>
          </w:tcPr>
          <w:p w14:paraId="4FBD0C20" w14:textId="77777777" w:rsidR="002E183F" w:rsidRDefault="002E183F" w:rsidP="00101B80">
            <w:pPr>
              <w:jc w:val="both"/>
            </w:pPr>
            <w:r>
              <w:t>2.24.1</w:t>
            </w:r>
          </w:p>
        </w:tc>
        <w:tc>
          <w:tcPr>
            <w:tcW w:w="8170" w:type="dxa"/>
            <w:gridSpan w:val="3"/>
            <w:tcBorders>
              <w:top w:val="nil"/>
              <w:left w:val="nil"/>
              <w:bottom w:val="nil"/>
              <w:right w:val="nil"/>
            </w:tcBorders>
          </w:tcPr>
          <w:p w14:paraId="2F7B4D79" w14:textId="593CB91C" w:rsidR="002E183F" w:rsidRPr="008C0368" w:rsidRDefault="002E183F" w:rsidP="008C0368">
            <w:pPr>
              <w:jc w:val="both"/>
            </w:pPr>
            <w:r>
              <w:t>The Asbestos Works “Term Contractor” shall include for where working on/or in areas containing loose fill/earth for carrying out the following procedure:</w:t>
            </w:r>
          </w:p>
        </w:tc>
      </w:tr>
      <w:tr w:rsidR="002E183F" w14:paraId="706F08DB" w14:textId="77777777" w:rsidTr="008C0368">
        <w:tc>
          <w:tcPr>
            <w:tcW w:w="953" w:type="dxa"/>
            <w:tcBorders>
              <w:top w:val="nil"/>
              <w:left w:val="nil"/>
              <w:bottom w:val="nil"/>
              <w:right w:val="nil"/>
            </w:tcBorders>
          </w:tcPr>
          <w:p w14:paraId="50FB0BEB" w14:textId="77777777" w:rsidR="002E183F" w:rsidRDefault="002E183F" w:rsidP="00101B80">
            <w:pPr>
              <w:jc w:val="both"/>
              <w:rPr>
                <w:b/>
              </w:rPr>
            </w:pPr>
          </w:p>
        </w:tc>
        <w:tc>
          <w:tcPr>
            <w:tcW w:w="799" w:type="dxa"/>
            <w:gridSpan w:val="2"/>
            <w:tcBorders>
              <w:top w:val="nil"/>
              <w:left w:val="nil"/>
              <w:bottom w:val="nil"/>
              <w:right w:val="nil"/>
            </w:tcBorders>
          </w:tcPr>
          <w:p w14:paraId="4A05208B" w14:textId="77777777" w:rsidR="002E183F" w:rsidRDefault="002E183F" w:rsidP="00101B80">
            <w:pPr>
              <w:ind w:firstLine="34"/>
            </w:pPr>
            <w:r>
              <w:t>a)</w:t>
            </w:r>
          </w:p>
        </w:tc>
        <w:tc>
          <w:tcPr>
            <w:tcW w:w="7371" w:type="dxa"/>
            <w:tcBorders>
              <w:top w:val="nil"/>
              <w:left w:val="nil"/>
              <w:bottom w:val="nil"/>
              <w:right w:val="nil"/>
            </w:tcBorders>
          </w:tcPr>
          <w:p w14:paraId="3F065170" w14:textId="09964450" w:rsidR="002E183F" w:rsidRDefault="002E183F" w:rsidP="008C0368">
            <w:pPr>
              <w:ind w:firstLine="34"/>
              <w:jc w:val="both"/>
            </w:pPr>
            <w:r>
              <w:t>Removing specified material from all surfaces with the exception of the loose fill/earth up to and including wire brushing all other surfaces.</w:t>
            </w:r>
          </w:p>
        </w:tc>
      </w:tr>
      <w:tr w:rsidR="002E183F" w14:paraId="1E5ED047" w14:textId="77777777" w:rsidTr="008C0368">
        <w:tc>
          <w:tcPr>
            <w:tcW w:w="953" w:type="dxa"/>
            <w:tcBorders>
              <w:top w:val="nil"/>
              <w:left w:val="nil"/>
              <w:bottom w:val="nil"/>
              <w:right w:val="nil"/>
            </w:tcBorders>
          </w:tcPr>
          <w:p w14:paraId="6EB3AB39" w14:textId="77777777" w:rsidR="002E183F" w:rsidRDefault="002E183F" w:rsidP="00101B80">
            <w:pPr>
              <w:jc w:val="both"/>
              <w:rPr>
                <w:b/>
              </w:rPr>
            </w:pPr>
          </w:p>
        </w:tc>
        <w:tc>
          <w:tcPr>
            <w:tcW w:w="799" w:type="dxa"/>
            <w:gridSpan w:val="2"/>
            <w:tcBorders>
              <w:top w:val="nil"/>
              <w:left w:val="nil"/>
              <w:bottom w:val="nil"/>
              <w:right w:val="nil"/>
            </w:tcBorders>
          </w:tcPr>
          <w:p w14:paraId="7DBC98AC" w14:textId="77777777" w:rsidR="002E183F" w:rsidRDefault="002E183F" w:rsidP="00101B80">
            <w:pPr>
              <w:ind w:firstLine="34"/>
            </w:pPr>
            <w:r>
              <w:t>b)</w:t>
            </w:r>
          </w:p>
        </w:tc>
        <w:tc>
          <w:tcPr>
            <w:tcW w:w="7371" w:type="dxa"/>
            <w:tcBorders>
              <w:top w:val="nil"/>
              <w:left w:val="nil"/>
              <w:bottom w:val="nil"/>
              <w:right w:val="nil"/>
            </w:tcBorders>
          </w:tcPr>
          <w:p w14:paraId="16FDB6E9" w14:textId="64C75C12" w:rsidR="002E183F" w:rsidRDefault="002E183F" w:rsidP="008C0368">
            <w:pPr>
              <w:ind w:firstLine="34"/>
              <w:jc w:val="both"/>
            </w:pPr>
            <w:r>
              <w:t>Remove all surface rubble and debris from surface of loose fill/earth.</w:t>
            </w:r>
          </w:p>
        </w:tc>
      </w:tr>
      <w:tr w:rsidR="002E183F" w14:paraId="4F1BEAB6" w14:textId="77777777" w:rsidTr="008C0368">
        <w:tc>
          <w:tcPr>
            <w:tcW w:w="953" w:type="dxa"/>
            <w:tcBorders>
              <w:top w:val="nil"/>
              <w:left w:val="nil"/>
              <w:bottom w:val="nil"/>
              <w:right w:val="nil"/>
            </w:tcBorders>
          </w:tcPr>
          <w:p w14:paraId="36690025" w14:textId="77777777" w:rsidR="002E183F" w:rsidRDefault="002E183F" w:rsidP="00101B80">
            <w:pPr>
              <w:jc w:val="both"/>
              <w:rPr>
                <w:b/>
              </w:rPr>
            </w:pPr>
          </w:p>
        </w:tc>
        <w:tc>
          <w:tcPr>
            <w:tcW w:w="799" w:type="dxa"/>
            <w:gridSpan w:val="2"/>
            <w:tcBorders>
              <w:top w:val="nil"/>
              <w:left w:val="nil"/>
              <w:bottom w:val="nil"/>
              <w:right w:val="nil"/>
            </w:tcBorders>
          </w:tcPr>
          <w:p w14:paraId="753768CD" w14:textId="77777777" w:rsidR="002E183F" w:rsidRDefault="002E183F" w:rsidP="00101B80">
            <w:pPr>
              <w:ind w:firstLine="34"/>
            </w:pPr>
            <w:r>
              <w:t>c)</w:t>
            </w:r>
          </w:p>
        </w:tc>
        <w:tc>
          <w:tcPr>
            <w:tcW w:w="7371" w:type="dxa"/>
            <w:tcBorders>
              <w:top w:val="nil"/>
              <w:left w:val="nil"/>
              <w:bottom w:val="nil"/>
              <w:right w:val="nil"/>
            </w:tcBorders>
          </w:tcPr>
          <w:p w14:paraId="648AE815" w14:textId="77777777" w:rsidR="002E183F" w:rsidRDefault="002E183F" w:rsidP="008C0368">
            <w:pPr>
              <w:ind w:firstLine="34"/>
              <w:jc w:val="both"/>
            </w:pPr>
            <w:r>
              <w:t>Remove all loose fill/earth down to virgin ground until the results of random bulk sample analysis indicate no asbestos material to be present</w:t>
            </w:r>
          </w:p>
          <w:p w14:paraId="6A1D215B" w14:textId="77777777" w:rsidR="008C0368" w:rsidRDefault="008C0368" w:rsidP="008C0368">
            <w:pPr>
              <w:ind w:firstLine="34"/>
              <w:jc w:val="both"/>
            </w:pPr>
          </w:p>
          <w:p w14:paraId="5CC00F68" w14:textId="75AC9B61" w:rsidR="008C0368" w:rsidRDefault="008C0368" w:rsidP="008C0368">
            <w:pPr>
              <w:jc w:val="both"/>
            </w:pPr>
          </w:p>
        </w:tc>
      </w:tr>
      <w:tr w:rsidR="002E183F" w14:paraId="4584073B" w14:textId="77777777" w:rsidTr="008C0368">
        <w:tc>
          <w:tcPr>
            <w:tcW w:w="953" w:type="dxa"/>
            <w:tcBorders>
              <w:top w:val="nil"/>
              <w:left w:val="nil"/>
              <w:bottom w:val="nil"/>
              <w:right w:val="nil"/>
            </w:tcBorders>
          </w:tcPr>
          <w:p w14:paraId="7D083177" w14:textId="77777777" w:rsidR="002E183F" w:rsidRDefault="002E183F" w:rsidP="00101B80">
            <w:pPr>
              <w:jc w:val="both"/>
              <w:rPr>
                <w:b/>
              </w:rPr>
            </w:pPr>
            <w:r>
              <w:rPr>
                <w:b/>
              </w:rPr>
              <w:lastRenderedPageBreak/>
              <w:t>2.25</w:t>
            </w:r>
          </w:p>
        </w:tc>
        <w:tc>
          <w:tcPr>
            <w:tcW w:w="8170" w:type="dxa"/>
            <w:gridSpan w:val="3"/>
            <w:tcBorders>
              <w:top w:val="nil"/>
              <w:left w:val="nil"/>
              <w:bottom w:val="nil"/>
              <w:right w:val="nil"/>
            </w:tcBorders>
          </w:tcPr>
          <w:p w14:paraId="4C03B6AE" w14:textId="79D1D8AA" w:rsidR="002E183F" w:rsidRPr="008C0368" w:rsidRDefault="002E183F" w:rsidP="008C0368">
            <w:pPr>
              <w:rPr>
                <w:b/>
                <w:u w:val="single"/>
              </w:rPr>
            </w:pPr>
            <w:r>
              <w:rPr>
                <w:b/>
                <w:u w:val="single"/>
              </w:rPr>
              <w:t>Solid Floors, Walls &amp; Ceiling Surfaces Decontamination</w:t>
            </w:r>
          </w:p>
        </w:tc>
      </w:tr>
      <w:tr w:rsidR="002E183F" w14:paraId="4FAE674F" w14:textId="77777777" w:rsidTr="008C0368">
        <w:tc>
          <w:tcPr>
            <w:tcW w:w="953" w:type="dxa"/>
            <w:tcBorders>
              <w:top w:val="nil"/>
              <w:left w:val="nil"/>
              <w:bottom w:val="nil"/>
              <w:right w:val="nil"/>
            </w:tcBorders>
          </w:tcPr>
          <w:p w14:paraId="751629FD" w14:textId="77777777" w:rsidR="002E183F" w:rsidRDefault="002E183F" w:rsidP="00101B80">
            <w:pPr>
              <w:jc w:val="both"/>
            </w:pPr>
            <w:r>
              <w:t>2.25.1</w:t>
            </w:r>
          </w:p>
        </w:tc>
        <w:tc>
          <w:tcPr>
            <w:tcW w:w="8170" w:type="dxa"/>
            <w:gridSpan w:val="3"/>
            <w:tcBorders>
              <w:top w:val="nil"/>
              <w:left w:val="nil"/>
              <w:bottom w:val="nil"/>
              <w:right w:val="nil"/>
            </w:tcBorders>
          </w:tcPr>
          <w:p w14:paraId="69E6A0A9" w14:textId="7FB4C60E" w:rsidR="002E183F" w:rsidRPr="008C0368" w:rsidRDefault="002E183F" w:rsidP="008C0368">
            <w:pPr>
              <w:jc w:val="both"/>
            </w:pPr>
            <w:r>
              <w:t>All non-asbestos wall/ceiling surfaces within all areas covered by the Contract are to have loose or flaking materials scraped or wire brushed down to a firm base. All such work to be done inside the enclosure.</w:t>
            </w:r>
          </w:p>
        </w:tc>
      </w:tr>
      <w:tr w:rsidR="002E183F" w14:paraId="36DC24F7" w14:textId="77777777" w:rsidTr="008C0368">
        <w:tc>
          <w:tcPr>
            <w:tcW w:w="953" w:type="dxa"/>
            <w:tcBorders>
              <w:top w:val="nil"/>
              <w:left w:val="nil"/>
              <w:bottom w:val="nil"/>
              <w:right w:val="nil"/>
            </w:tcBorders>
          </w:tcPr>
          <w:p w14:paraId="70BE1B76" w14:textId="77777777" w:rsidR="002E183F" w:rsidRDefault="002E183F" w:rsidP="00101B80">
            <w:pPr>
              <w:jc w:val="both"/>
              <w:rPr>
                <w:b/>
              </w:rPr>
            </w:pPr>
            <w:r>
              <w:rPr>
                <w:b/>
              </w:rPr>
              <w:t>2.26</w:t>
            </w:r>
          </w:p>
        </w:tc>
        <w:tc>
          <w:tcPr>
            <w:tcW w:w="8170" w:type="dxa"/>
            <w:gridSpan w:val="3"/>
            <w:tcBorders>
              <w:top w:val="nil"/>
              <w:left w:val="nil"/>
              <w:bottom w:val="nil"/>
              <w:right w:val="nil"/>
            </w:tcBorders>
          </w:tcPr>
          <w:p w14:paraId="051CA46A" w14:textId="551F0CE8" w:rsidR="002E183F" w:rsidRDefault="002E183F" w:rsidP="008C0368">
            <w:pPr>
              <w:jc w:val="both"/>
              <w:rPr>
                <w:b/>
                <w:u w:val="single"/>
              </w:rPr>
            </w:pPr>
            <w:r>
              <w:rPr>
                <w:b/>
                <w:u w:val="single"/>
              </w:rPr>
              <w:t>Light Fittings</w:t>
            </w:r>
          </w:p>
        </w:tc>
      </w:tr>
      <w:tr w:rsidR="002E183F" w14:paraId="205E9BB6" w14:textId="77777777" w:rsidTr="008C0368">
        <w:tc>
          <w:tcPr>
            <w:tcW w:w="953" w:type="dxa"/>
            <w:tcBorders>
              <w:top w:val="nil"/>
              <w:left w:val="nil"/>
              <w:bottom w:val="nil"/>
              <w:right w:val="nil"/>
            </w:tcBorders>
          </w:tcPr>
          <w:p w14:paraId="3682E2E2" w14:textId="77777777" w:rsidR="002E183F" w:rsidRDefault="002E183F" w:rsidP="00101B80">
            <w:pPr>
              <w:jc w:val="both"/>
            </w:pPr>
            <w:r>
              <w:t>2.26.1</w:t>
            </w:r>
          </w:p>
        </w:tc>
        <w:tc>
          <w:tcPr>
            <w:tcW w:w="8170" w:type="dxa"/>
            <w:gridSpan w:val="3"/>
            <w:tcBorders>
              <w:top w:val="nil"/>
              <w:left w:val="nil"/>
              <w:bottom w:val="nil"/>
              <w:right w:val="nil"/>
            </w:tcBorders>
          </w:tcPr>
          <w:p w14:paraId="7701EFEF" w14:textId="233F0A02" w:rsidR="002E183F" w:rsidRPr="008C0368" w:rsidRDefault="002E183F" w:rsidP="008C0368">
            <w:pPr>
              <w:jc w:val="both"/>
            </w:pPr>
            <w:r>
              <w:t>The Asbestos Works “Term Contractor” shall where applicable include for:</w:t>
            </w:r>
          </w:p>
        </w:tc>
      </w:tr>
      <w:tr w:rsidR="002E183F" w14:paraId="34D9F0DF" w14:textId="77777777" w:rsidTr="008C0368">
        <w:tc>
          <w:tcPr>
            <w:tcW w:w="953" w:type="dxa"/>
            <w:tcBorders>
              <w:top w:val="nil"/>
              <w:left w:val="nil"/>
              <w:bottom w:val="nil"/>
              <w:right w:val="nil"/>
            </w:tcBorders>
          </w:tcPr>
          <w:p w14:paraId="68886091" w14:textId="77777777" w:rsidR="002E183F" w:rsidRDefault="002E183F" w:rsidP="00101B80">
            <w:pPr>
              <w:jc w:val="both"/>
              <w:rPr>
                <w:b/>
              </w:rPr>
            </w:pPr>
          </w:p>
        </w:tc>
        <w:tc>
          <w:tcPr>
            <w:tcW w:w="658" w:type="dxa"/>
            <w:tcBorders>
              <w:top w:val="nil"/>
              <w:left w:val="nil"/>
              <w:bottom w:val="nil"/>
              <w:right w:val="nil"/>
            </w:tcBorders>
          </w:tcPr>
          <w:p w14:paraId="52ED9781" w14:textId="77777777" w:rsidR="002E183F" w:rsidRDefault="002E183F" w:rsidP="00101B80">
            <w:pPr>
              <w:ind w:firstLine="34"/>
            </w:pPr>
            <w:r>
              <w:t>a)</w:t>
            </w:r>
          </w:p>
        </w:tc>
        <w:tc>
          <w:tcPr>
            <w:tcW w:w="7512" w:type="dxa"/>
            <w:gridSpan w:val="2"/>
            <w:tcBorders>
              <w:top w:val="nil"/>
              <w:left w:val="nil"/>
              <w:bottom w:val="nil"/>
              <w:right w:val="nil"/>
            </w:tcBorders>
          </w:tcPr>
          <w:p w14:paraId="6E39A774" w14:textId="446FAD84" w:rsidR="002E183F" w:rsidRDefault="002E183F" w:rsidP="008C0368">
            <w:pPr>
              <w:ind w:firstLine="34"/>
              <w:jc w:val="both"/>
            </w:pPr>
            <w:r>
              <w:t>The careful disconnection, decontamination and setting aside for re-use of all light fittings affected by the works.</w:t>
            </w:r>
          </w:p>
        </w:tc>
      </w:tr>
      <w:tr w:rsidR="002E183F" w14:paraId="65AC7665" w14:textId="77777777" w:rsidTr="008C0368">
        <w:tc>
          <w:tcPr>
            <w:tcW w:w="953" w:type="dxa"/>
            <w:tcBorders>
              <w:top w:val="nil"/>
              <w:left w:val="nil"/>
              <w:bottom w:val="nil"/>
              <w:right w:val="nil"/>
            </w:tcBorders>
          </w:tcPr>
          <w:p w14:paraId="27FA6BDC" w14:textId="77777777" w:rsidR="002E183F" w:rsidRDefault="002E183F" w:rsidP="00101B80">
            <w:pPr>
              <w:jc w:val="both"/>
              <w:rPr>
                <w:b/>
              </w:rPr>
            </w:pPr>
          </w:p>
        </w:tc>
        <w:tc>
          <w:tcPr>
            <w:tcW w:w="658" w:type="dxa"/>
            <w:tcBorders>
              <w:top w:val="nil"/>
              <w:left w:val="nil"/>
              <w:bottom w:val="nil"/>
              <w:right w:val="nil"/>
            </w:tcBorders>
          </w:tcPr>
          <w:p w14:paraId="4D08B063" w14:textId="77777777" w:rsidR="002E183F" w:rsidRDefault="002E183F" w:rsidP="00101B80">
            <w:pPr>
              <w:ind w:firstLine="34"/>
            </w:pPr>
            <w:r>
              <w:t>b)</w:t>
            </w:r>
          </w:p>
        </w:tc>
        <w:tc>
          <w:tcPr>
            <w:tcW w:w="7512" w:type="dxa"/>
            <w:gridSpan w:val="2"/>
            <w:tcBorders>
              <w:top w:val="nil"/>
              <w:left w:val="nil"/>
              <w:bottom w:val="nil"/>
              <w:right w:val="nil"/>
            </w:tcBorders>
          </w:tcPr>
          <w:p w14:paraId="61639B28" w14:textId="77777777" w:rsidR="002E183F" w:rsidRDefault="002E183F" w:rsidP="00101B80">
            <w:pPr>
              <w:ind w:firstLine="34"/>
              <w:jc w:val="both"/>
            </w:pPr>
            <w:r>
              <w:t>The careful reconnection and re-fixing on completion of the works including all necessary additional temporary fixings.</w:t>
            </w:r>
          </w:p>
          <w:p w14:paraId="45443B87" w14:textId="77777777" w:rsidR="002E183F" w:rsidRDefault="002E183F" w:rsidP="008C0368">
            <w:pPr>
              <w:jc w:val="both"/>
            </w:pPr>
          </w:p>
        </w:tc>
      </w:tr>
      <w:tr w:rsidR="002E183F" w14:paraId="7F6479C8" w14:textId="77777777" w:rsidTr="008C0368">
        <w:tc>
          <w:tcPr>
            <w:tcW w:w="953" w:type="dxa"/>
            <w:tcBorders>
              <w:top w:val="nil"/>
              <w:left w:val="nil"/>
              <w:bottom w:val="nil"/>
              <w:right w:val="nil"/>
            </w:tcBorders>
          </w:tcPr>
          <w:p w14:paraId="2446DE0E" w14:textId="77777777" w:rsidR="002E183F" w:rsidRDefault="002E183F" w:rsidP="00101B80">
            <w:pPr>
              <w:jc w:val="both"/>
              <w:rPr>
                <w:b/>
              </w:rPr>
            </w:pPr>
            <w:r>
              <w:rPr>
                <w:b/>
              </w:rPr>
              <w:t>2.27</w:t>
            </w:r>
          </w:p>
        </w:tc>
        <w:tc>
          <w:tcPr>
            <w:tcW w:w="8170" w:type="dxa"/>
            <w:gridSpan w:val="3"/>
            <w:tcBorders>
              <w:top w:val="nil"/>
              <w:left w:val="nil"/>
              <w:bottom w:val="nil"/>
              <w:right w:val="nil"/>
            </w:tcBorders>
          </w:tcPr>
          <w:p w14:paraId="1331FA85" w14:textId="0B60830A" w:rsidR="002E183F" w:rsidRDefault="002E183F" w:rsidP="008C0368">
            <w:pPr>
              <w:jc w:val="both"/>
              <w:rPr>
                <w:b/>
                <w:u w:val="single"/>
              </w:rPr>
            </w:pPr>
            <w:r>
              <w:rPr>
                <w:b/>
                <w:u w:val="single"/>
              </w:rPr>
              <w:t>Encapsulation</w:t>
            </w:r>
          </w:p>
        </w:tc>
      </w:tr>
      <w:tr w:rsidR="002E183F" w14:paraId="619DA5BA" w14:textId="77777777" w:rsidTr="008C0368">
        <w:tc>
          <w:tcPr>
            <w:tcW w:w="953" w:type="dxa"/>
            <w:tcBorders>
              <w:top w:val="nil"/>
              <w:left w:val="nil"/>
              <w:bottom w:val="nil"/>
              <w:right w:val="nil"/>
            </w:tcBorders>
          </w:tcPr>
          <w:p w14:paraId="4CA0FA12" w14:textId="77777777" w:rsidR="002E183F" w:rsidRDefault="002E183F" w:rsidP="00101B80">
            <w:pPr>
              <w:jc w:val="both"/>
            </w:pPr>
            <w:r>
              <w:t>2.27.1</w:t>
            </w:r>
          </w:p>
        </w:tc>
        <w:tc>
          <w:tcPr>
            <w:tcW w:w="8170" w:type="dxa"/>
            <w:gridSpan w:val="3"/>
            <w:tcBorders>
              <w:top w:val="nil"/>
              <w:left w:val="nil"/>
              <w:bottom w:val="nil"/>
              <w:right w:val="nil"/>
            </w:tcBorders>
          </w:tcPr>
          <w:p w14:paraId="49C9E687" w14:textId="108FC132" w:rsidR="002E183F" w:rsidRPr="008C0368" w:rsidRDefault="002E183F" w:rsidP="008C0368">
            <w:pPr>
              <w:jc w:val="both"/>
            </w:pPr>
            <w:r>
              <w:t>Where encapsulation is specified to take place, the encapsulation and any inclusive reinforcing membranes will be specified with due regard to the particular site conditions.</w:t>
            </w:r>
          </w:p>
        </w:tc>
      </w:tr>
      <w:tr w:rsidR="002E183F" w14:paraId="37B20F19" w14:textId="77777777" w:rsidTr="008C0368">
        <w:tc>
          <w:tcPr>
            <w:tcW w:w="953" w:type="dxa"/>
            <w:tcBorders>
              <w:top w:val="nil"/>
              <w:left w:val="nil"/>
              <w:bottom w:val="nil"/>
              <w:right w:val="nil"/>
            </w:tcBorders>
          </w:tcPr>
          <w:p w14:paraId="77EBC4DB" w14:textId="77777777" w:rsidR="002E183F" w:rsidRDefault="002E183F" w:rsidP="00101B80">
            <w:pPr>
              <w:jc w:val="both"/>
            </w:pPr>
            <w:r>
              <w:t>2.27.2</w:t>
            </w:r>
          </w:p>
        </w:tc>
        <w:tc>
          <w:tcPr>
            <w:tcW w:w="8170" w:type="dxa"/>
            <w:gridSpan w:val="3"/>
            <w:tcBorders>
              <w:top w:val="nil"/>
              <w:left w:val="nil"/>
              <w:bottom w:val="nil"/>
              <w:right w:val="nil"/>
            </w:tcBorders>
          </w:tcPr>
          <w:p w14:paraId="3B1BE1CB" w14:textId="75F3553B" w:rsidR="002E183F" w:rsidRDefault="002E183F" w:rsidP="008C0368">
            <w:pPr>
              <w:jc w:val="both"/>
            </w:pPr>
            <w:r>
              <w:t>Where encapsulation is specified, the Asbestos Works “Term Contractor” shall include for all preparatory works and application procedures either specified or required by the specified encapsulant manufacturer’s technical information.</w:t>
            </w:r>
          </w:p>
        </w:tc>
      </w:tr>
      <w:tr w:rsidR="002E183F" w14:paraId="385F43C8" w14:textId="77777777" w:rsidTr="008C0368">
        <w:tc>
          <w:tcPr>
            <w:tcW w:w="953" w:type="dxa"/>
            <w:tcBorders>
              <w:top w:val="nil"/>
              <w:left w:val="nil"/>
              <w:bottom w:val="nil"/>
              <w:right w:val="nil"/>
            </w:tcBorders>
          </w:tcPr>
          <w:p w14:paraId="44FA1091" w14:textId="77777777" w:rsidR="002E183F" w:rsidRDefault="002E183F" w:rsidP="00101B80">
            <w:pPr>
              <w:jc w:val="both"/>
              <w:rPr>
                <w:b/>
              </w:rPr>
            </w:pPr>
            <w:r>
              <w:rPr>
                <w:b/>
              </w:rPr>
              <w:t>2.28</w:t>
            </w:r>
          </w:p>
        </w:tc>
        <w:tc>
          <w:tcPr>
            <w:tcW w:w="8170" w:type="dxa"/>
            <w:gridSpan w:val="3"/>
            <w:tcBorders>
              <w:top w:val="nil"/>
              <w:left w:val="nil"/>
              <w:bottom w:val="nil"/>
              <w:right w:val="nil"/>
            </w:tcBorders>
          </w:tcPr>
          <w:p w14:paraId="4F16CA64" w14:textId="1319AFDF" w:rsidR="002E183F" w:rsidRDefault="002E183F" w:rsidP="008C0368">
            <w:pPr>
              <w:jc w:val="both"/>
              <w:rPr>
                <w:b/>
                <w:u w:val="single"/>
              </w:rPr>
            </w:pPr>
            <w:r>
              <w:rPr>
                <w:b/>
                <w:u w:val="single"/>
              </w:rPr>
              <w:t>Air Monitoring</w:t>
            </w:r>
          </w:p>
        </w:tc>
      </w:tr>
      <w:tr w:rsidR="002E183F" w14:paraId="1BECDD00" w14:textId="77777777" w:rsidTr="008C0368">
        <w:tc>
          <w:tcPr>
            <w:tcW w:w="953" w:type="dxa"/>
            <w:tcBorders>
              <w:top w:val="nil"/>
              <w:left w:val="nil"/>
              <w:bottom w:val="nil"/>
              <w:right w:val="nil"/>
            </w:tcBorders>
          </w:tcPr>
          <w:p w14:paraId="39B82740" w14:textId="77777777" w:rsidR="002E183F" w:rsidRDefault="002E183F" w:rsidP="00101B80">
            <w:pPr>
              <w:jc w:val="both"/>
            </w:pPr>
            <w:r>
              <w:t>2.28.1</w:t>
            </w:r>
          </w:p>
        </w:tc>
        <w:tc>
          <w:tcPr>
            <w:tcW w:w="8170" w:type="dxa"/>
            <w:gridSpan w:val="3"/>
            <w:tcBorders>
              <w:top w:val="nil"/>
              <w:left w:val="nil"/>
              <w:bottom w:val="nil"/>
              <w:right w:val="nil"/>
            </w:tcBorders>
          </w:tcPr>
          <w:p w14:paraId="22907BDF" w14:textId="5B7CC62B" w:rsidR="002E183F" w:rsidRPr="008C0368" w:rsidRDefault="002E183F" w:rsidP="008C0368">
            <w:pPr>
              <w:jc w:val="both"/>
            </w:pPr>
            <w:r>
              <w:t>Air monitoring shall normally commence within the first hour after commencement of the works and thereafter at the discretion of the Specialist Asbestos Consultant.</w:t>
            </w:r>
          </w:p>
        </w:tc>
      </w:tr>
      <w:tr w:rsidR="002E183F" w14:paraId="35838222" w14:textId="77777777" w:rsidTr="008C0368">
        <w:tc>
          <w:tcPr>
            <w:tcW w:w="953" w:type="dxa"/>
            <w:tcBorders>
              <w:top w:val="nil"/>
              <w:left w:val="nil"/>
              <w:bottom w:val="nil"/>
              <w:right w:val="nil"/>
            </w:tcBorders>
          </w:tcPr>
          <w:p w14:paraId="68E70B4F" w14:textId="77777777" w:rsidR="002E183F" w:rsidRDefault="002E183F" w:rsidP="00101B80">
            <w:pPr>
              <w:jc w:val="both"/>
              <w:rPr>
                <w:b/>
              </w:rPr>
            </w:pPr>
            <w:r>
              <w:rPr>
                <w:b/>
              </w:rPr>
              <w:t>2.29</w:t>
            </w:r>
          </w:p>
        </w:tc>
        <w:tc>
          <w:tcPr>
            <w:tcW w:w="8170" w:type="dxa"/>
            <w:gridSpan w:val="3"/>
            <w:tcBorders>
              <w:top w:val="nil"/>
              <w:left w:val="nil"/>
              <w:bottom w:val="nil"/>
              <w:right w:val="nil"/>
            </w:tcBorders>
          </w:tcPr>
          <w:p w14:paraId="4712C104" w14:textId="5CCB3663" w:rsidR="002E183F" w:rsidRPr="008C0368" w:rsidRDefault="002E183F" w:rsidP="008C0368">
            <w:pPr>
              <w:jc w:val="both"/>
              <w:rPr>
                <w:b/>
                <w:u w:val="single"/>
              </w:rPr>
            </w:pPr>
            <w:r>
              <w:rPr>
                <w:b/>
                <w:u w:val="single"/>
              </w:rPr>
              <w:t>Air Monitoring Records</w:t>
            </w:r>
          </w:p>
        </w:tc>
      </w:tr>
      <w:tr w:rsidR="002E183F" w14:paraId="06707671" w14:textId="77777777" w:rsidTr="008C0368">
        <w:tc>
          <w:tcPr>
            <w:tcW w:w="953" w:type="dxa"/>
            <w:tcBorders>
              <w:top w:val="nil"/>
              <w:left w:val="nil"/>
              <w:bottom w:val="nil"/>
              <w:right w:val="nil"/>
            </w:tcBorders>
          </w:tcPr>
          <w:p w14:paraId="11242E5E" w14:textId="77777777" w:rsidR="002E183F" w:rsidRDefault="002E183F" w:rsidP="00101B80">
            <w:pPr>
              <w:jc w:val="both"/>
            </w:pPr>
            <w:r>
              <w:t>2.29.1</w:t>
            </w:r>
          </w:p>
        </w:tc>
        <w:tc>
          <w:tcPr>
            <w:tcW w:w="8170" w:type="dxa"/>
            <w:gridSpan w:val="3"/>
            <w:tcBorders>
              <w:top w:val="nil"/>
              <w:left w:val="nil"/>
              <w:bottom w:val="nil"/>
              <w:right w:val="nil"/>
            </w:tcBorders>
          </w:tcPr>
          <w:p w14:paraId="6B646B2C" w14:textId="7AF25AD7" w:rsidR="002E183F" w:rsidRPr="008C0368" w:rsidRDefault="002E183F" w:rsidP="008C0368">
            <w:pPr>
              <w:jc w:val="both"/>
            </w:pPr>
            <w:r>
              <w:t>The clients appointed Analyst shall keep records of all air monitoring carried out. During the work these records shall be retained on site with the analyst for inspection by the Asbestos Works “Term Contractor” or other authorised persons.</w:t>
            </w:r>
          </w:p>
        </w:tc>
      </w:tr>
      <w:tr w:rsidR="002E183F" w14:paraId="611DD379" w14:textId="77777777" w:rsidTr="008C0368">
        <w:tc>
          <w:tcPr>
            <w:tcW w:w="953" w:type="dxa"/>
            <w:tcBorders>
              <w:top w:val="nil"/>
              <w:left w:val="nil"/>
              <w:bottom w:val="nil"/>
              <w:right w:val="nil"/>
            </w:tcBorders>
          </w:tcPr>
          <w:p w14:paraId="237C7F7B" w14:textId="77777777" w:rsidR="002E183F" w:rsidRDefault="002E183F" w:rsidP="00101B80">
            <w:pPr>
              <w:jc w:val="both"/>
              <w:rPr>
                <w:b/>
              </w:rPr>
            </w:pPr>
            <w:r>
              <w:rPr>
                <w:b/>
              </w:rPr>
              <w:t>2.30</w:t>
            </w:r>
          </w:p>
        </w:tc>
        <w:tc>
          <w:tcPr>
            <w:tcW w:w="8170" w:type="dxa"/>
            <w:gridSpan w:val="3"/>
            <w:tcBorders>
              <w:top w:val="nil"/>
              <w:left w:val="nil"/>
              <w:bottom w:val="nil"/>
              <w:right w:val="nil"/>
            </w:tcBorders>
          </w:tcPr>
          <w:p w14:paraId="1D585767" w14:textId="3E93D301" w:rsidR="002E183F" w:rsidRDefault="002E183F" w:rsidP="008C0368">
            <w:pPr>
              <w:jc w:val="both"/>
              <w:rPr>
                <w:b/>
                <w:u w:val="single"/>
              </w:rPr>
            </w:pPr>
            <w:r>
              <w:rPr>
                <w:b/>
                <w:u w:val="single"/>
              </w:rPr>
              <w:t>Air Monitoring Failure Procedure</w:t>
            </w:r>
          </w:p>
        </w:tc>
      </w:tr>
      <w:tr w:rsidR="002E183F" w14:paraId="7D15C3EC" w14:textId="77777777" w:rsidTr="008C0368">
        <w:tc>
          <w:tcPr>
            <w:tcW w:w="953" w:type="dxa"/>
            <w:tcBorders>
              <w:top w:val="nil"/>
              <w:left w:val="nil"/>
              <w:bottom w:val="nil"/>
              <w:right w:val="nil"/>
            </w:tcBorders>
          </w:tcPr>
          <w:p w14:paraId="5046A69E" w14:textId="77777777" w:rsidR="002E183F" w:rsidRDefault="002E183F" w:rsidP="00101B80">
            <w:pPr>
              <w:jc w:val="both"/>
            </w:pPr>
            <w:r>
              <w:t>2.30.1</w:t>
            </w:r>
          </w:p>
        </w:tc>
        <w:tc>
          <w:tcPr>
            <w:tcW w:w="8170" w:type="dxa"/>
            <w:gridSpan w:val="3"/>
            <w:tcBorders>
              <w:top w:val="nil"/>
              <w:left w:val="nil"/>
              <w:bottom w:val="nil"/>
              <w:right w:val="nil"/>
            </w:tcBorders>
          </w:tcPr>
          <w:p w14:paraId="6DB61378" w14:textId="4812B297" w:rsidR="002E183F" w:rsidRDefault="002E183F" w:rsidP="008C0368">
            <w:pPr>
              <w:jc w:val="both"/>
              <w:rPr>
                <w:b/>
                <w:u w:val="single"/>
              </w:rPr>
            </w:pPr>
            <w:r>
              <w:t xml:space="preserve">If any air sample any air samples taken outside the enclosure has a fibre concentration in excess of 0.01 fibres per millilitre the Asbestos Works “Term Contractor” shall stop work, and take all practicable steps to check and improve his enclosure, ventilation system and decontamination procedures. The Asbestos Works “Term Contractor” shall not recommence Asbestos Works work until further air samples confirm that the fibre concentration level does not exceed 0.01 f/ml.  </w:t>
            </w:r>
            <w:r>
              <w:rPr>
                <w:b/>
                <w:u w:val="single"/>
              </w:rPr>
              <w:t>The cost of these further samples shall be borne by the Asbestos Works “Term Contractor”.</w:t>
            </w:r>
          </w:p>
        </w:tc>
      </w:tr>
      <w:tr w:rsidR="002E183F" w14:paraId="33AAA976" w14:textId="77777777" w:rsidTr="008C0368">
        <w:tc>
          <w:tcPr>
            <w:tcW w:w="953" w:type="dxa"/>
            <w:tcBorders>
              <w:top w:val="nil"/>
              <w:left w:val="nil"/>
              <w:bottom w:val="nil"/>
              <w:right w:val="nil"/>
            </w:tcBorders>
          </w:tcPr>
          <w:p w14:paraId="470A3323" w14:textId="77777777" w:rsidR="002E183F" w:rsidRDefault="002E183F" w:rsidP="00101B80">
            <w:pPr>
              <w:jc w:val="both"/>
              <w:rPr>
                <w:b/>
              </w:rPr>
            </w:pPr>
            <w:r>
              <w:rPr>
                <w:b/>
              </w:rPr>
              <w:t>2.31</w:t>
            </w:r>
          </w:p>
        </w:tc>
        <w:tc>
          <w:tcPr>
            <w:tcW w:w="8170" w:type="dxa"/>
            <w:gridSpan w:val="3"/>
            <w:tcBorders>
              <w:top w:val="nil"/>
              <w:left w:val="nil"/>
              <w:bottom w:val="nil"/>
              <w:right w:val="nil"/>
            </w:tcBorders>
          </w:tcPr>
          <w:p w14:paraId="7E663FCD" w14:textId="105A33E8" w:rsidR="002E183F" w:rsidRDefault="002E183F" w:rsidP="008C0368">
            <w:pPr>
              <w:jc w:val="both"/>
              <w:rPr>
                <w:b/>
                <w:u w:val="single"/>
              </w:rPr>
            </w:pPr>
            <w:r>
              <w:rPr>
                <w:b/>
                <w:u w:val="single"/>
              </w:rPr>
              <w:t>All Rooms/Areas Adjacent Asbestos Areas</w:t>
            </w:r>
          </w:p>
        </w:tc>
      </w:tr>
      <w:tr w:rsidR="002E183F" w14:paraId="3E471E09" w14:textId="77777777" w:rsidTr="008C0368">
        <w:tc>
          <w:tcPr>
            <w:tcW w:w="953" w:type="dxa"/>
            <w:tcBorders>
              <w:top w:val="nil"/>
              <w:left w:val="nil"/>
              <w:bottom w:val="nil"/>
              <w:right w:val="nil"/>
            </w:tcBorders>
          </w:tcPr>
          <w:p w14:paraId="3533F5CD" w14:textId="77777777" w:rsidR="002E183F" w:rsidRDefault="002E183F" w:rsidP="00101B80">
            <w:pPr>
              <w:jc w:val="both"/>
            </w:pPr>
            <w:r>
              <w:t>2.31.1</w:t>
            </w:r>
          </w:p>
        </w:tc>
        <w:tc>
          <w:tcPr>
            <w:tcW w:w="8170" w:type="dxa"/>
            <w:gridSpan w:val="3"/>
            <w:tcBorders>
              <w:top w:val="nil"/>
              <w:left w:val="nil"/>
              <w:bottom w:val="nil"/>
              <w:right w:val="nil"/>
            </w:tcBorders>
          </w:tcPr>
          <w:p w14:paraId="48D49C3D" w14:textId="77777777" w:rsidR="002E183F" w:rsidRDefault="002E183F" w:rsidP="008C0368">
            <w:pPr>
              <w:jc w:val="both"/>
            </w:pPr>
            <w:r>
              <w:t>Following a monitoring air test in excess of 0.01 fibre per ml the Asbestos Works “Term Contractor” shall sign post that room/area as a Respirator Zone until further air tests indicate levels not exceeding 0.01 fibres per millilitre.</w:t>
            </w:r>
          </w:p>
          <w:p w14:paraId="3FD5B3CD" w14:textId="77777777" w:rsidR="008C0368" w:rsidRDefault="008C0368" w:rsidP="008C0368">
            <w:pPr>
              <w:jc w:val="both"/>
            </w:pPr>
          </w:p>
          <w:p w14:paraId="5AD87D2D" w14:textId="6F861815" w:rsidR="008C0368" w:rsidRPr="008C0368" w:rsidRDefault="008C0368" w:rsidP="008C0368">
            <w:pPr>
              <w:jc w:val="both"/>
            </w:pPr>
          </w:p>
        </w:tc>
      </w:tr>
      <w:tr w:rsidR="002E183F" w14:paraId="3FAA7BF3" w14:textId="77777777" w:rsidTr="008C0368">
        <w:tc>
          <w:tcPr>
            <w:tcW w:w="953" w:type="dxa"/>
            <w:tcBorders>
              <w:top w:val="nil"/>
              <w:left w:val="nil"/>
              <w:bottom w:val="nil"/>
              <w:right w:val="nil"/>
            </w:tcBorders>
          </w:tcPr>
          <w:p w14:paraId="49580E52" w14:textId="77777777" w:rsidR="002E183F" w:rsidRDefault="002E183F" w:rsidP="00101B80">
            <w:pPr>
              <w:jc w:val="both"/>
              <w:rPr>
                <w:b/>
              </w:rPr>
            </w:pPr>
            <w:r>
              <w:rPr>
                <w:b/>
              </w:rPr>
              <w:lastRenderedPageBreak/>
              <w:t>2.32</w:t>
            </w:r>
          </w:p>
        </w:tc>
        <w:tc>
          <w:tcPr>
            <w:tcW w:w="8170" w:type="dxa"/>
            <w:gridSpan w:val="3"/>
            <w:tcBorders>
              <w:top w:val="nil"/>
              <w:left w:val="nil"/>
              <w:bottom w:val="nil"/>
              <w:right w:val="nil"/>
            </w:tcBorders>
          </w:tcPr>
          <w:p w14:paraId="36D25F9B" w14:textId="63163D65" w:rsidR="002E183F" w:rsidRDefault="002E183F" w:rsidP="008C0368">
            <w:pPr>
              <w:jc w:val="both"/>
              <w:rPr>
                <w:b/>
                <w:u w:val="single"/>
              </w:rPr>
            </w:pPr>
            <w:r>
              <w:rPr>
                <w:b/>
                <w:u w:val="single"/>
              </w:rPr>
              <w:t>Standard of Enclosure Cleanliness</w:t>
            </w:r>
          </w:p>
        </w:tc>
      </w:tr>
      <w:tr w:rsidR="002E183F" w14:paraId="5F189BC6" w14:textId="77777777" w:rsidTr="008C0368">
        <w:tc>
          <w:tcPr>
            <w:tcW w:w="953" w:type="dxa"/>
            <w:tcBorders>
              <w:top w:val="nil"/>
              <w:left w:val="nil"/>
              <w:bottom w:val="nil"/>
              <w:right w:val="nil"/>
            </w:tcBorders>
          </w:tcPr>
          <w:p w14:paraId="0A61ED6D" w14:textId="77777777" w:rsidR="002E183F" w:rsidRDefault="002E183F" w:rsidP="00101B80">
            <w:pPr>
              <w:jc w:val="both"/>
            </w:pPr>
            <w:r>
              <w:t>2.32.1</w:t>
            </w:r>
          </w:p>
        </w:tc>
        <w:tc>
          <w:tcPr>
            <w:tcW w:w="8170" w:type="dxa"/>
            <w:gridSpan w:val="3"/>
            <w:tcBorders>
              <w:top w:val="nil"/>
              <w:left w:val="nil"/>
              <w:bottom w:val="nil"/>
              <w:right w:val="nil"/>
            </w:tcBorders>
          </w:tcPr>
          <w:p w14:paraId="09B425BE" w14:textId="045F9CFD" w:rsidR="002E183F" w:rsidRPr="008C0368" w:rsidRDefault="002E183F" w:rsidP="008C0368">
            <w:pPr>
              <w:jc w:val="both"/>
            </w:pPr>
            <w:r>
              <w:t>The Asbestos Works “Term Contractor” shall clean the whole enclosed area so that:</w:t>
            </w:r>
          </w:p>
        </w:tc>
      </w:tr>
      <w:tr w:rsidR="002E183F" w14:paraId="069FC1A9" w14:textId="77777777" w:rsidTr="008C0368">
        <w:tc>
          <w:tcPr>
            <w:tcW w:w="953" w:type="dxa"/>
            <w:tcBorders>
              <w:top w:val="nil"/>
              <w:left w:val="nil"/>
              <w:bottom w:val="nil"/>
              <w:right w:val="nil"/>
            </w:tcBorders>
          </w:tcPr>
          <w:p w14:paraId="4E1CEC25" w14:textId="77777777" w:rsidR="002E183F" w:rsidRDefault="002E183F" w:rsidP="00101B80">
            <w:pPr>
              <w:jc w:val="both"/>
              <w:rPr>
                <w:b/>
              </w:rPr>
            </w:pPr>
          </w:p>
        </w:tc>
        <w:tc>
          <w:tcPr>
            <w:tcW w:w="658" w:type="dxa"/>
            <w:tcBorders>
              <w:top w:val="nil"/>
              <w:left w:val="nil"/>
              <w:bottom w:val="nil"/>
              <w:right w:val="nil"/>
            </w:tcBorders>
          </w:tcPr>
          <w:p w14:paraId="469C32E3" w14:textId="77777777" w:rsidR="002E183F" w:rsidRDefault="002E183F" w:rsidP="00101B80">
            <w:pPr>
              <w:ind w:firstLine="34"/>
            </w:pPr>
            <w:r>
              <w:t>a)</w:t>
            </w:r>
          </w:p>
        </w:tc>
        <w:tc>
          <w:tcPr>
            <w:tcW w:w="7512" w:type="dxa"/>
            <w:gridSpan w:val="2"/>
            <w:tcBorders>
              <w:top w:val="nil"/>
              <w:left w:val="nil"/>
              <w:bottom w:val="nil"/>
              <w:right w:val="nil"/>
            </w:tcBorders>
          </w:tcPr>
          <w:p w14:paraId="02580AB7" w14:textId="673E4154" w:rsidR="002E183F" w:rsidRDefault="002E183F" w:rsidP="008C0368">
            <w:pPr>
              <w:ind w:firstLine="34"/>
              <w:jc w:val="both"/>
            </w:pPr>
            <w:r>
              <w:t>Exposed surfaces are visually free from dust and fibres.</w:t>
            </w:r>
          </w:p>
        </w:tc>
      </w:tr>
      <w:tr w:rsidR="002E183F" w14:paraId="345FA1B6" w14:textId="77777777" w:rsidTr="008C0368">
        <w:tc>
          <w:tcPr>
            <w:tcW w:w="953" w:type="dxa"/>
            <w:tcBorders>
              <w:top w:val="nil"/>
              <w:left w:val="nil"/>
              <w:bottom w:val="nil"/>
              <w:right w:val="nil"/>
            </w:tcBorders>
          </w:tcPr>
          <w:p w14:paraId="39D52632" w14:textId="77777777" w:rsidR="002E183F" w:rsidRDefault="002E183F" w:rsidP="00101B80">
            <w:pPr>
              <w:jc w:val="both"/>
              <w:rPr>
                <w:b/>
              </w:rPr>
            </w:pPr>
          </w:p>
        </w:tc>
        <w:tc>
          <w:tcPr>
            <w:tcW w:w="658" w:type="dxa"/>
            <w:tcBorders>
              <w:top w:val="nil"/>
              <w:left w:val="nil"/>
              <w:bottom w:val="nil"/>
              <w:right w:val="nil"/>
            </w:tcBorders>
          </w:tcPr>
          <w:p w14:paraId="412726AB" w14:textId="77777777" w:rsidR="002E183F" w:rsidRDefault="002E183F" w:rsidP="00101B80">
            <w:pPr>
              <w:ind w:firstLine="34"/>
            </w:pPr>
            <w:r>
              <w:t>b)</w:t>
            </w:r>
          </w:p>
        </w:tc>
        <w:tc>
          <w:tcPr>
            <w:tcW w:w="7512" w:type="dxa"/>
            <w:gridSpan w:val="2"/>
            <w:tcBorders>
              <w:top w:val="nil"/>
              <w:left w:val="nil"/>
              <w:bottom w:val="nil"/>
              <w:right w:val="nil"/>
            </w:tcBorders>
          </w:tcPr>
          <w:p w14:paraId="170EF87D" w14:textId="5A5D1419" w:rsidR="002E183F" w:rsidRDefault="002E183F" w:rsidP="008C0368">
            <w:pPr>
              <w:ind w:firstLine="34"/>
              <w:jc w:val="both"/>
            </w:pPr>
            <w:r>
              <w:t>Result of contact-wipe samples where necessary are, so far as reasonably practicable, free of fibres.</w:t>
            </w:r>
          </w:p>
        </w:tc>
      </w:tr>
      <w:tr w:rsidR="002E183F" w14:paraId="7DB63B94" w14:textId="77777777" w:rsidTr="008C0368">
        <w:tc>
          <w:tcPr>
            <w:tcW w:w="953" w:type="dxa"/>
            <w:tcBorders>
              <w:top w:val="nil"/>
              <w:left w:val="nil"/>
              <w:bottom w:val="nil"/>
              <w:right w:val="nil"/>
            </w:tcBorders>
          </w:tcPr>
          <w:p w14:paraId="53CB95D6" w14:textId="77777777" w:rsidR="002E183F" w:rsidRDefault="002E183F" w:rsidP="00101B80">
            <w:pPr>
              <w:jc w:val="both"/>
              <w:rPr>
                <w:b/>
              </w:rPr>
            </w:pPr>
          </w:p>
        </w:tc>
        <w:tc>
          <w:tcPr>
            <w:tcW w:w="658" w:type="dxa"/>
            <w:tcBorders>
              <w:top w:val="nil"/>
              <w:left w:val="nil"/>
              <w:bottom w:val="nil"/>
              <w:right w:val="nil"/>
            </w:tcBorders>
          </w:tcPr>
          <w:p w14:paraId="444020F6" w14:textId="77777777" w:rsidR="002E183F" w:rsidRDefault="002E183F" w:rsidP="00101B80">
            <w:pPr>
              <w:ind w:firstLine="34"/>
            </w:pPr>
            <w:r>
              <w:t>c)</w:t>
            </w:r>
          </w:p>
        </w:tc>
        <w:tc>
          <w:tcPr>
            <w:tcW w:w="7512" w:type="dxa"/>
            <w:gridSpan w:val="2"/>
            <w:tcBorders>
              <w:top w:val="nil"/>
              <w:left w:val="nil"/>
              <w:bottom w:val="nil"/>
              <w:right w:val="nil"/>
            </w:tcBorders>
          </w:tcPr>
          <w:p w14:paraId="112619BE" w14:textId="7E66727B" w:rsidR="002E183F" w:rsidRDefault="002E183F" w:rsidP="008C0368">
            <w:pPr>
              <w:ind w:firstLine="34"/>
              <w:jc w:val="both"/>
            </w:pPr>
            <w:r>
              <w:t>Air measurements taken in simulated conditions of occupation in respect of air agitation do not have fibre concentrations in excess of 0.01 fibres per millilitre.</w:t>
            </w:r>
          </w:p>
        </w:tc>
      </w:tr>
      <w:tr w:rsidR="002E183F" w14:paraId="691E3C16" w14:textId="77777777" w:rsidTr="008C0368">
        <w:tc>
          <w:tcPr>
            <w:tcW w:w="953" w:type="dxa"/>
            <w:tcBorders>
              <w:top w:val="nil"/>
              <w:left w:val="nil"/>
              <w:bottom w:val="nil"/>
              <w:right w:val="nil"/>
            </w:tcBorders>
          </w:tcPr>
          <w:p w14:paraId="53188763" w14:textId="77777777" w:rsidR="002E183F" w:rsidRDefault="002E183F" w:rsidP="00101B80">
            <w:pPr>
              <w:jc w:val="both"/>
              <w:rPr>
                <w:b/>
              </w:rPr>
            </w:pPr>
            <w:r>
              <w:rPr>
                <w:b/>
              </w:rPr>
              <w:t>2.33</w:t>
            </w:r>
          </w:p>
        </w:tc>
        <w:tc>
          <w:tcPr>
            <w:tcW w:w="8170" w:type="dxa"/>
            <w:gridSpan w:val="3"/>
            <w:tcBorders>
              <w:top w:val="nil"/>
              <w:left w:val="nil"/>
              <w:bottom w:val="nil"/>
              <w:right w:val="nil"/>
            </w:tcBorders>
          </w:tcPr>
          <w:p w14:paraId="25DEA2F4" w14:textId="3B42C8A1" w:rsidR="002E183F" w:rsidRPr="008C0368" w:rsidRDefault="002E183F" w:rsidP="008C0368">
            <w:pPr>
              <w:jc w:val="both"/>
              <w:rPr>
                <w:b/>
                <w:u w:val="single"/>
              </w:rPr>
            </w:pPr>
            <w:r>
              <w:rPr>
                <w:b/>
                <w:u w:val="single"/>
              </w:rPr>
              <w:t>Re-Cleaning of Enclosure</w:t>
            </w:r>
          </w:p>
        </w:tc>
      </w:tr>
      <w:tr w:rsidR="002E183F" w14:paraId="0E197ACB" w14:textId="77777777" w:rsidTr="008C0368">
        <w:tc>
          <w:tcPr>
            <w:tcW w:w="953" w:type="dxa"/>
            <w:tcBorders>
              <w:top w:val="nil"/>
              <w:left w:val="nil"/>
              <w:bottom w:val="nil"/>
              <w:right w:val="nil"/>
            </w:tcBorders>
          </w:tcPr>
          <w:p w14:paraId="47F402D7" w14:textId="77777777" w:rsidR="002E183F" w:rsidRDefault="002E183F" w:rsidP="00101B80">
            <w:pPr>
              <w:jc w:val="both"/>
            </w:pPr>
            <w:r>
              <w:t>2.33.1</w:t>
            </w:r>
          </w:p>
        </w:tc>
        <w:tc>
          <w:tcPr>
            <w:tcW w:w="8170" w:type="dxa"/>
            <w:gridSpan w:val="3"/>
            <w:tcBorders>
              <w:top w:val="nil"/>
              <w:left w:val="nil"/>
              <w:bottom w:val="nil"/>
              <w:right w:val="nil"/>
            </w:tcBorders>
          </w:tcPr>
          <w:p w14:paraId="4D42934B" w14:textId="0C178A5B" w:rsidR="002E183F" w:rsidRDefault="002E183F" w:rsidP="008C0368">
            <w:pPr>
              <w:jc w:val="both"/>
              <w:rPr>
                <w:b/>
                <w:u w:val="single"/>
              </w:rPr>
            </w:pPr>
            <w:r>
              <w:rPr>
                <w:b/>
                <w:u w:val="single"/>
              </w:rPr>
              <w:t>If any of these criteria are not met the Asbestos Works “Term Contractor” shall re-clean the whole of the enclosed area. The cost of this re-cleaning, together with the analytical companies charges for further inspection and testing shall be borne by the Asbestos Works “Term Contractor”.</w:t>
            </w:r>
          </w:p>
        </w:tc>
      </w:tr>
      <w:tr w:rsidR="002E183F" w14:paraId="1EFA2B6E" w14:textId="77777777" w:rsidTr="008C0368">
        <w:tc>
          <w:tcPr>
            <w:tcW w:w="953" w:type="dxa"/>
            <w:tcBorders>
              <w:top w:val="nil"/>
              <w:left w:val="nil"/>
              <w:bottom w:val="nil"/>
              <w:right w:val="nil"/>
            </w:tcBorders>
          </w:tcPr>
          <w:p w14:paraId="0288695C" w14:textId="77777777" w:rsidR="002E183F" w:rsidRDefault="002E183F" w:rsidP="00101B80">
            <w:pPr>
              <w:jc w:val="both"/>
              <w:rPr>
                <w:b/>
              </w:rPr>
            </w:pPr>
            <w:r>
              <w:rPr>
                <w:b/>
              </w:rPr>
              <w:t>2.34</w:t>
            </w:r>
          </w:p>
        </w:tc>
        <w:tc>
          <w:tcPr>
            <w:tcW w:w="8170" w:type="dxa"/>
            <w:gridSpan w:val="3"/>
            <w:tcBorders>
              <w:top w:val="nil"/>
              <w:left w:val="nil"/>
              <w:bottom w:val="nil"/>
              <w:right w:val="nil"/>
            </w:tcBorders>
          </w:tcPr>
          <w:p w14:paraId="6A32191C" w14:textId="7E236B91" w:rsidR="002E183F" w:rsidRDefault="002E183F" w:rsidP="008C0368">
            <w:pPr>
              <w:jc w:val="both"/>
              <w:rPr>
                <w:b/>
                <w:u w:val="single"/>
              </w:rPr>
            </w:pPr>
            <w:r>
              <w:rPr>
                <w:b/>
                <w:u w:val="single"/>
              </w:rPr>
              <w:t>Application of PVA Sealant</w:t>
            </w:r>
          </w:p>
        </w:tc>
      </w:tr>
      <w:tr w:rsidR="002E183F" w14:paraId="11066771" w14:textId="77777777" w:rsidTr="008C0368">
        <w:tc>
          <w:tcPr>
            <w:tcW w:w="953" w:type="dxa"/>
            <w:tcBorders>
              <w:top w:val="nil"/>
              <w:left w:val="nil"/>
              <w:bottom w:val="nil"/>
              <w:right w:val="nil"/>
            </w:tcBorders>
          </w:tcPr>
          <w:p w14:paraId="7E60CFC8" w14:textId="77777777" w:rsidR="002E183F" w:rsidRDefault="002E183F" w:rsidP="00101B80">
            <w:pPr>
              <w:jc w:val="both"/>
            </w:pPr>
            <w:r>
              <w:t>2.34.1</w:t>
            </w:r>
          </w:p>
        </w:tc>
        <w:tc>
          <w:tcPr>
            <w:tcW w:w="8170" w:type="dxa"/>
            <w:gridSpan w:val="3"/>
            <w:tcBorders>
              <w:top w:val="nil"/>
              <w:left w:val="nil"/>
              <w:bottom w:val="nil"/>
              <w:right w:val="nil"/>
            </w:tcBorders>
          </w:tcPr>
          <w:p w14:paraId="7EC2C4D7" w14:textId="2FE2A7D1" w:rsidR="002E183F" w:rsidRPr="008C0368" w:rsidRDefault="002E183F" w:rsidP="008C0368">
            <w:pPr>
              <w:jc w:val="both"/>
            </w:pPr>
            <w:r>
              <w:t>Following satisfactory air clearance tests and prior to dismantling the enclosure, the Asbestos Works “Term Contractor” shall spray the whole of the interior face of the polythene sheeting. In certain circumstances other surfaces may be coated with PVA prior to disturbance air tests following satisfactory visual clearance.  “The Asbestos Consultant/Project Manager’s” approval shall be obtained prior to carrying out this work.</w:t>
            </w:r>
          </w:p>
        </w:tc>
      </w:tr>
      <w:tr w:rsidR="002E183F" w14:paraId="170687BD" w14:textId="77777777" w:rsidTr="008C0368">
        <w:tc>
          <w:tcPr>
            <w:tcW w:w="953" w:type="dxa"/>
            <w:tcBorders>
              <w:top w:val="nil"/>
              <w:left w:val="nil"/>
              <w:bottom w:val="nil"/>
              <w:right w:val="nil"/>
            </w:tcBorders>
          </w:tcPr>
          <w:p w14:paraId="2F3487BF" w14:textId="77777777" w:rsidR="002E183F" w:rsidRDefault="002E183F" w:rsidP="00101B80">
            <w:pPr>
              <w:jc w:val="both"/>
              <w:rPr>
                <w:b/>
              </w:rPr>
            </w:pPr>
            <w:r>
              <w:rPr>
                <w:b/>
              </w:rPr>
              <w:t>2.35</w:t>
            </w:r>
          </w:p>
        </w:tc>
        <w:tc>
          <w:tcPr>
            <w:tcW w:w="8170" w:type="dxa"/>
            <w:gridSpan w:val="3"/>
            <w:tcBorders>
              <w:top w:val="nil"/>
              <w:left w:val="nil"/>
              <w:bottom w:val="nil"/>
              <w:right w:val="nil"/>
            </w:tcBorders>
          </w:tcPr>
          <w:p w14:paraId="2FD4EFF6" w14:textId="254CC66F" w:rsidR="002E183F" w:rsidRDefault="002E183F" w:rsidP="008C0368">
            <w:pPr>
              <w:jc w:val="both"/>
              <w:rPr>
                <w:b/>
                <w:u w:val="single"/>
              </w:rPr>
            </w:pPr>
            <w:r>
              <w:rPr>
                <w:b/>
                <w:u w:val="single"/>
              </w:rPr>
              <w:t>Removal of the Enclosure</w:t>
            </w:r>
          </w:p>
        </w:tc>
      </w:tr>
      <w:tr w:rsidR="002E183F" w14:paraId="0CAAB3CB" w14:textId="77777777" w:rsidTr="008C0368">
        <w:tc>
          <w:tcPr>
            <w:tcW w:w="953" w:type="dxa"/>
            <w:tcBorders>
              <w:top w:val="nil"/>
              <w:left w:val="nil"/>
              <w:bottom w:val="nil"/>
              <w:right w:val="nil"/>
            </w:tcBorders>
          </w:tcPr>
          <w:p w14:paraId="70920931" w14:textId="77777777" w:rsidR="002E183F" w:rsidRDefault="002E183F" w:rsidP="00101B80">
            <w:pPr>
              <w:jc w:val="both"/>
            </w:pPr>
            <w:r>
              <w:t>2.35.1</w:t>
            </w:r>
          </w:p>
        </w:tc>
        <w:tc>
          <w:tcPr>
            <w:tcW w:w="8170" w:type="dxa"/>
            <w:gridSpan w:val="3"/>
            <w:tcBorders>
              <w:top w:val="nil"/>
              <w:left w:val="nil"/>
              <w:bottom w:val="nil"/>
              <w:right w:val="nil"/>
            </w:tcBorders>
          </w:tcPr>
          <w:p w14:paraId="5E1FFFF1" w14:textId="0D654B12" w:rsidR="002E183F" w:rsidRPr="008C0368" w:rsidRDefault="002E183F" w:rsidP="008C0368">
            <w:pPr>
              <w:jc w:val="both"/>
            </w:pPr>
            <w:r>
              <w:t>The Asbestos Works “Term Contractor” shall not remove the enclosures to the work zone or transit zone until the analyst has completed all four stages of the clearance procedures and confirmed a satisfactory certificate of reoccupation.</w:t>
            </w:r>
          </w:p>
        </w:tc>
      </w:tr>
      <w:tr w:rsidR="002E183F" w14:paraId="4137C86E" w14:textId="77777777" w:rsidTr="008C0368">
        <w:tc>
          <w:tcPr>
            <w:tcW w:w="953" w:type="dxa"/>
            <w:tcBorders>
              <w:top w:val="nil"/>
              <w:left w:val="nil"/>
              <w:bottom w:val="nil"/>
              <w:right w:val="nil"/>
            </w:tcBorders>
          </w:tcPr>
          <w:p w14:paraId="0BC03429" w14:textId="77777777" w:rsidR="002E183F" w:rsidRDefault="002E183F" w:rsidP="00101B80">
            <w:pPr>
              <w:jc w:val="both"/>
              <w:rPr>
                <w:b/>
              </w:rPr>
            </w:pPr>
            <w:r>
              <w:rPr>
                <w:b/>
              </w:rPr>
              <w:t>2.36</w:t>
            </w:r>
          </w:p>
        </w:tc>
        <w:tc>
          <w:tcPr>
            <w:tcW w:w="8170" w:type="dxa"/>
            <w:gridSpan w:val="3"/>
            <w:tcBorders>
              <w:top w:val="nil"/>
              <w:left w:val="nil"/>
              <w:bottom w:val="nil"/>
              <w:right w:val="nil"/>
            </w:tcBorders>
          </w:tcPr>
          <w:p w14:paraId="2C9A944B" w14:textId="01FDB49B" w:rsidR="002E183F" w:rsidRPr="008C0368" w:rsidRDefault="002E183F" w:rsidP="008C0368">
            <w:pPr>
              <w:jc w:val="both"/>
              <w:rPr>
                <w:b/>
                <w:u w:val="single"/>
              </w:rPr>
            </w:pPr>
            <w:r>
              <w:rPr>
                <w:b/>
                <w:u w:val="single"/>
              </w:rPr>
              <w:t>Reassurance Tests Following Enclosure Removal</w:t>
            </w:r>
          </w:p>
        </w:tc>
      </w:tr>
      <w:tr w:rsidR="002E183F" w14:paraId="63628AC7" w14:textId="77777777" w:rsidTr="008C0368">
        <w:tc>
          <w:tcPr>
            <w:tcW w:w="953" w:type="dxa"/>
            <w:tcBorders>
              <w:top w:val="nil"/>
              <w:left w:val="nil"/>
              <w:bottom w:val="nil"/>
              <w:right w:val="nil"/>
            </w:tcBorders>
          </w:tcPr>
          <w:p w14:paraId="1410ECDF" w14:textId="77777777" w:rsidR="002E183F" w:rsidRDefault="002E183F" w:rsidP="00101B80">
            <w:pPr>
              <w:jc w:val="both"/>
            </w:pPr>
            <w:r>
              <w:t>2.36.1</w:t>
            </w:r>
          </w:p>
        </w:tc>
        <w:tc>
          <w:tcPr>
            <w:tcW w:w="8170" w:type="dxa"/>
            <w:gridSpan w:val="3"/>
            <w:tcBorders>
              <w:top w:val="nil"/>
              <w:left w:val="nil"/>
              <w:bottom w:val="nil"/>
              <w:right w:val="nil"/>
            </w:tcBorders>
          </w:tcPr>
          <w:p w14:paraId="2555B08B" w14:textId="7D064139" w:rsidR="002E183F" w:rsidRPr="008C0368" w:rsidRDefault="002E183F" w:rsidP="008C0368">
            <w:pPr>
              <w:jc w:val="both"/>
            </w:pPr>
            <w:r>
              <w:t>After the enclosure and any pre sheeting is removed air samples shall be taken, in simulated conditions of occupation in respect of air agitation, in the room which the asbestos has been removed and any areas/rooms inaccessible as a result of enclosure construction.</w:t>
            </w:r>
          </w:p>
        </w:tc>
      </w:tr>
      <w:tr w:rsidR="002E183F" w14:paraId="3550999A" w14:textId="77777777" w:rsidTr="008C0368">
        <w:tc>
          <w:tcPr>
            <w:tcW w:w="953" w:type="dxa"/>
            <w:tcBorders>
              <w:top w:val="nil"/>
              <w:left w:val="nil"/>
              <w:bottom w:val="nil"/>
              <w:right w:val="nil"/>
            </w:tcBorders>
          </w:tcPr>
          <w:p w14:paraId="5672DCAB" w14:textId="77777777" w:rsidR="002E183F" w:rsidRDefault="002E183F" w:rsidP="00101B80">
            <w:pPr>
              <w:jc w:val="both"/>
            </w:pPr>
            <w:r>
              <w:t>2.36.2</w:t>
            </w:r>
          </w:p>
        </w:tc>
        <w:tc>
          <w:tcPr>
            <w:tcW w:w="8170" w:type="dxa"/>
            <w:gridSpan w:val="3"/>
            <w:tcBorders>
              <w:top w:val="nil"/>
              <w:left w:val="nil"/>
              <w:bottom w:val="nil"/>
              <w:right w:val="nil"/>
            </w:tcBorders>
          </w:tcPr>
          <w:p w14:paraId="7EE1BE5B" w14:textId="59A9DB2B" w:rsidR="002E183F" w:rsidRPr="008C0368" w:rsidRDefault="002E183F" w:rsidP="008C0368">
            <w:pPr>
              <w:jc w:val="both"/>
              <w:rPr>
                <w:b/>
                <w:u w:val="single"/>
              </w:rPr>
            </w:pPr>
            <w:r>
              <w:rPr>
                <w:b/>
                <w:u w:val="single"/>
              </w:rPr>
              <w:t>If the fibre concentration of these air samples is in excess of 0.01 fibres/millilitre, the Asbestos Works “Term Contractor” shall re-clean the room/area without re-erecting the enclosure.  The cost of this re-cleaning together with the analytical company charges for further inspection and testing shall be borne by the Asbestos Works “Term Contractor”.</w:t>
            </w:r>
          </w:p>
        </w:tc>
      </w:tr>
      <w:tr w:rsidR="002E183F" w14:paraId="4A76FF6C" w14:textId="77777777" w:rsidTr="008C0368">
        <w:tc>
          <w:tcPr>
            <w:tcW w:w="953" w:type="dxa"/>
            <w:tcBorders>
              <w:top w:val="nil"/>
              <w:left w:val="nil"/>
              <w:bottom w:val="nil"/>
              <w:right w:val="nil"/>
            </w:tcBorders>
          </w:tcPr>
          <w:p w14:paraId="70217C30" w14:textId="77777777" w:rsidR="002E183F" w:rsidRDefault="002E183F" w:rsidP="00101B80">
            <w:pPr>
              <w:jc w:val="both"/>
            </w:pPr>
            <w:r>
              <w:t>2.36.3</w:t>
            </w:r>
          </w:p>
        </w:tc>
        <w:tc>
          <w:tcPr>
            <w:tcW w:w="8170" w:type="dxa"/>
            <w:gridSpan w:val="3"/>
            <w:tcBorders>
              <w:top w:val="nil"/>
              <w:left w:val="nil"/>
              <w:bottom w:val="nil"/>
              <w:right w:val="nil"/>
            </w:tcBorders>
          </w:tcPr>
          <w:p w14:paraId="36753B76" w14:textId="6449E21A" w:rsidR="002E183F" w:rsidRPr="008C0368" w:rsidRDefault="002E183F" w:rsidP="008C0368">
            <w:pPr>
              <w:jc w:val="both"/>
            </w:pPr>
            <w:r>
              <w:t xml:space="preserve">The Asbestos Works “Term Contractor” shall continue the re-cleaning until further air measurements indicate airborne Fibre concentrations below </w:t>
            </w:r>
            <w:r>
              <w:rPr>
                <w:u w:val="single"/>
              </w:rPr>
              <w:t>0.01</w:t>
            </w:r>
            <w:r>
              <w:t xml:space="preserve"> fibres/millilitres.</w:t>
            </w:r>
          </w:p>
        </w:tc>
      </w:tr>
      <w:tr w:rsidR="002E183F" w14:paraId="3CF50379" w14:textId="77777777" w:rsidTr="008C0368">
        <w:tc>
          <w:tcPr>
            <w:tcW w:w="953" w:type="dxa"/>
            <w:tcBorders>
              <w:top w:val="nil"/>
              <w:left w:val="nil"/>
              <w:bottom w:val="nil"/>
              <w:right w:val="nil"/>
            </w:tcBorders>
          </w:tcPr>
          <w:p w14:paraId="5231BF1B" w14:textId="77777777" w:rsidR="002E183F" w:rsidRDefault="002E183F" w:rsidP="00101B80">
            <w:pPr>
              <w:jc w:val="both"/>
            </w:pPr>
            <w:r>
              <w:t>2.36.4</w:t>
            </w:r>
          </w:p>
        </w:tc>
        <w:tc>
          <w:tcPr>
            <w:tcW w:w="8170" w:type="dxa"/>
            <w:gridSpan w:val="3"/>
            <w:tcBorders>
              <w:top w:val="nil"/>
              <w:left w:val="nil"/>
              <w:bottom w:val="nil"/>
              <w:right w:val="nil"/>
            </w:tcBorders>
          </w:tcPr>
          <w:p w14:paraId="65F4A496" w14:textId="77777777" w:rsidR="002E183F" w:rsidRDefault="002E183F" w:rsidP="008C0368">
            <w:pPr>
              <w:jc w:val="both"/>
            </w:pPr>
            <w:r>
              <w:t>The “Term Contractor” shall be expected to effectively cordon off the area during this procedure to the satisfaction of the Golding Homes so as to preclude migration of asbestos contamination.</w:t>
            </w:r>
          </w:p>
          <w:p w14:paraId="3ED450EB" w14:textId="77777777" w:rsidR="008C0368" w:rsidRDefault="008C0368" w:rsidP="008C0368">
            <w:pPr>
              <w:jc w:val="both"/>
            </w:pPr>
          </w:p>
          <w:p w14:paraId="35E8BF05" w14:textId="0173E55A" w:rsidR="008C0368" w:rsidRDefault="008C0368" w:rsidP="008C0368">
            <w:pPr>
              <w:jc w:val="both"/>
            </w:pPr>
          </w:p>
        </w:tc>
      </w:tr>
      <w:tr w:rsidR="002E183F" w14:paraId="7A2ABA6E" w14:textId="77777777" w:rsidTr="008C0368">
        <w:tc>
          <w:tcPr>
            <w:tcW w:w="953" w:type="dxa"/>
            <w:tcBorders>
              <w:top w:val="nil"/>
              <w:left w:val="nil"/>
              <w:bottom w:val="nil"/>
              <w:right w:val="nil"/>
            </w:tcBorders>
          </w:tcPr>
          <w:p w14:paraId="1E931EF0" w14:textId="77777777" w:rsidR="002E183F" w:rsidRDefault="002E183F" w:rsidP="00101B80">
            <w:pPr>
              <w:jc w:val="both"/>
              <w:rPr>
                <w:b/>
              </w:rPr>
            </w:pPr>
            <w:r>
              <w:rPr>
                <w:b/>
              </w:rPr>
              <w:lastRenderedPageBreak/>
              <w:t>2.37</w:t>
            </w:r>
          </w:p>
        </w:tc>
        <w:tc>
          <w:tcPr>
            <w:tcW w:w="8170" w:type="dxa"/>
            <w:gridSpan w:val="3"/>
            <w:tcBorders>
              <w:top w:val="nil"/>
              <w:left w:val="nil"/>
              <w:bottom w:val="nil"/>
              <w:right w:val="nil"/>
            </w:tcBorders>
          </w:tcPr>
          <w:p w14:paraId="36F1ED56" w14:textId="723116DE" w:rsidR="002E183F" w:rsidRDefault="002E183F" w:rsidP="008C0368">
            <w:pPr>
              <w:jc w:val="both"/>
              <w:rPr>
                <w:b/>
                <w:u w:val="single"/>
              </w:rPr>
            </w:pPr>
            <w:r>
              <w:rPr>
                <w:b/>
                <w:u w:val="single"/>
              </w:rPr>
              <w:t>Scaffolding Access Equipment</w:t>
            </w:r>
          </w:p>
        </w:tc>
      </w:tr>
      <w:tr w:rsidR="002E183F" w14:paraId="3EFF8393" w14:textId="77777777" w:rsidTr="008C0368">
        <w:tc>
          <w:tcPr>
            <w:tcW w:w="953" w:type="dxa"/>
            <w:tcBorders>
              <w:top w:val="nil"/>
              <w:left w:val="nil"/>
              <w:bottom w:val="nil"/>
              <w:right w:val="nil"/>
            </w:tcBorders>
          </w:tcPr>
          <w:p w14:paraId="543F0505" w14:textId="77777777" w:rsidR="002E183F" w:rsidRDefault="002E183F" w:rsidP="00101B80">
            <w:pPr>
              <w:jc w:val="both"/>
            </w:pPr>
            <w:r>
              <w:t>2.37.1</w:t>
            </w:r>
          </w:p>
        </w:tc>
        <w:tc>
          <w:tcPr>
            <w:tcW w:w="8170" w:type="dxa"/>
            <w:gridSpan w:val="3"/>
            <w:tcBorders>
              <w:top w:val="nil"/>
              <w:left w:val="nil"/>
              <w:bottom w:val="nil"/>
              <w:right w:val="nil"/>
            </w:tcBorders>
          </w:tcPr>
          <w:p w14:paraId="5E96170F" w14:textId="60473822" w:rsidR="002E183F" w:rsidRPr="008C0368" w:rsidRDefault="002E183F" w:rsidP="008C0368">
            <w:pPr>
              <w:jc w:val="both"/>
            </w:pPr>
            <w:r>
              <w:t>The Asbestos Works “Term Contractor” shall provide, erect, maintain and strike on completion all necessary access equipment to complete the work described. Boilers and other plant shall not be used as working platforms.  All such equipment shall be delivered to site in clean condition free from all dust, debris and deleterious materials.</w:t>
            </w:r>
          </w:p>
        </w:tc>
      </w:tr>
      <w:tr w:rsidR="002E183F" w14:paraId="3D1A8455" w14:textId="77777777" w:rsidTr="008C0368">
        <w:tc>
          <w:tcPr>
            <w:tcW w:w="953" w:type="dxa"/>
            <w:tcBorders>
              <w:top w:val="nil"/>
              <w:left w:val="nil"/>
              <w:bottom w:val="nil"/>
              <w:right w:val="nil"/>
            </w:tcBorders>
          </w:tcPr>
          <w:p w14:paraId="6B67722B" w14:textId="77777777" w:rsidR="002E183F" w:rsidRDefault="002E183F" w:rsidP="00101B80">
            <w:pPr>
              <w:jc w:val="both"/>
              <w:rPr>
                <w:b/>
              </w:rPr>
            </w:pPr>
            <w:r>
              <w:rPr>
                <w:b/>
              </w:rPr>
              <w:t>2.38</w:t>
            </w:r>
          </w:p>
        </w:tc>
        <w:tc>
          <w:tcPr>
            <w:tcW w:w="8170" w:type="dxa"/>
            <w:gridSpan w:val="3"/>
            <w:tcBorders>
              <w:top w:val="nil"/>
              <w:left w:val="nil"/>
              <w:bottom w:val="nil"/>
              <w:right w:val="nil"/>
            </w:tcBorders>
          </w:tcPr>
          <w:p w14:paraId="15D23A7D" w14:textId="2741695D" w:rsidR="002E183F" w:rsidRPr="008C0368" w:rsidRDefault="002E183F" w:rsidP="008C0368">
            <w:pPr>
              <w:jc w:val="both"/>
              <w:rPr>
                <w:b/>
                <w:u w:val="single"/>
              </w:rPr>
            </w:pPr>
            <w:r>
              <w:rPr>
                <w:b/>
                <w:u w:val="single"/>
              </w:rPr>
              <w:t>Lighting</w:t>
            </w:r>
          </w:p>
        </w:tc>
      </w:tr>
      <w:tr w:rsidR="002E183F" w14:paraId="33998FFF" w14:textId="77777777" w:rsidTr="008C0368">
        <w:tc>
          <w:tcPr>
            <w:tcW w:w="953" w:type="dxa"/>
            <w:tcBorders>
              <w:top w:val="nil"/>
              <w:left w:val="nil"/>
              <w:bottom w:val="nil"/>
              <w:right w:val="nil"/>
            </w:tcBorders>
          </w:tcPr>
          <w:p w14:paraId="3D539030" w14:textId="77777777" w:rsidR="002E183F" w:rsidRDefault="002E183F" w:rsidP="00101B80">
            <w:pPr>
              <w:jc w:val="both"/>
            </w:pPr>
            <w:r>
              <w:t>2.38.1</w:t>
            </w:r>
          </w:p>
        </w:tc>
        <w:tc>
          <w:tcPr>
            <w:tcW w:w="8170" w:type="dxa"/>
            <w:gridSpan w:val="3"/>
            <w:tcBorders>
              <w:top w:val="nil"/>
              <w:left w:val="nil"/>
              <w:bottom w:val="nil"/>
              <w:right w:val="nil"/>
            </w:tcBorders>
          </w:tcPr>
          <w:p w14:paraId="3332815D" w14:textId="1373D5AD" w:rsidR="002E183F" w:rsidRPr="008C0368" w:rsidRDefault="002E183F" w:rsidP="008C0368">
            <w:pPr>
              <w:jc w:val="both"/>
            </w:pPr>
            <w:r>
              <w:t>The Asbestos Works “Term Contractor” shall provide maintain and remove on completion all necessary temporary lighting to complete the work described both for his own works and that of the Specialist Asbestos consultant.</w:t>
            </w:r>
          </w:p>
        </w:tc>
      </w:tr>
      <w:tr w:rsidR="002E183F" w14:paraId="6511A5E2" w14:textId="77777777" w:rsidTr="008C0368">
        <w:tc>
          <w:tcPr>
            <w:tcW w:w="953" w:type="dxa"/>
            <w:tcBorders>
              <w:top w:val="nil"/>
              <w:left w:val="nil"/>
              <w:bottom w:val="nil"/>
              <w:right w:val="nil"/>
            </w:tcBorders>
          </w:tcPr>
          <w:p w14:paraId="253600DB" w14:textId="77777777" w:rsidR="002E183F" w:rsidRDefault="002E183F" w:rsidP="00101B80">
            <w:pPr>
              <w:jc w:val="both"/>
              <w:rPr>
                <w:b/>
              </w:rPr>
            </w:pPr>
            <w:r>
              <w:rPr>
                <w:b/>
              </w:rPr>
              <w:t>2.39</w:t>
            </w:r>
          </w:p>
        </w:tc>
        <w:tc>
          <w:tcPr>
            <w:tcW w:w="8170" w:type="dxa"/>
            <w:gridSpan w:val="3"/>
            <w:tcBorders>
              <w:top w:val="nil"/>
              <w:left w:val="nil"/>
              <w:bottom w:val="nil"/>
              <w:right w:val="nil"/>
            </w:tcBorders>
          </w:tcPr>
          <w:p w14:paraId="5433DF7D" w14:textId="5DD90CDC" w:rsidR="002E183F" w:rsidRPr="008C0368" w:rsidRDefault="002E183F" w:rsidP="008C0368">
            <w:pPr>
              <w:jc w:val="both"/>
              <w:rPr>
                <w:b/>
                <w:u w:val="single"/>
              </w:rPr>
            </w:pPr>
            <w:r>
              <w:rPr>
                <w:b/>
                <w:u w:val="single"/>
              </w:rPr>
              <w:t>Temporary Support Protection</w:t>
            </w:r>
          </w:p>
        </w:tc>
      </w:tr>
      <w:tr w:rsidR="002E183F" w14:paraId="164F580E" w14:textId="77777777" w:rsidTr="008C0368">
        <w:tc>
          <w:tcPr>
            <w:tcW w:w="953" w:type="dxa"/>
            <w:tcBorders>
              <w:top w:val="nil"/>
              <w:left w:val="nil"/>
              <w:bottom w:val="nil"/>
              <w:right w:val="nil"/>
            </w:tcBorders>
          </w:tcPr>
          <w:p w14:paraId="7115C962" w14:textId="77777777" w:rsidR="002E183F" w:rsidRDefault="002E183F" w:rsidP="00101B80">
            <w:pPr>
              <w:jc w:val="both"/>
            </w:pPr>
            <w:r>
              <w:t>2.39.1</w:t>
            </w:r>
          </w:p>
        </w:tc>
        <w:tc>
          <w:tcPr>
            <w:tcW w:w="8170" w:type="dxa"/>
            <w:gridSpan w:val="3"/>
            <w:tcBorders>
              <w:top w:val="nil"/>
              <w:left w:val="nil"/>
              <w:bottom w:val="nil"/>
              <w:right w:val="nil"/>
            </w:tcBorders>
          </w:tcPr>
          <w:p w14:paraId="637839D4" w14:textId="6ACF4AE8" w:rsidR="002E183F" w:rsidRPr="008C0368" w:rsidRDefault="002E183F" w:rsidP="008C0368">
            <w:pPr>
              <w:jc w:val="both"/>
            </w:pPr>
            <w:r>
              <w:t>The Asbestos Works “Term Contractor” shall include for providing all necessary temporary support to pipework, fittings and equipment to prevent damage or disruption.</w:t>
            </w:r>
          </w:p>
        </w:tc>
      </w:tr>
      <w:tr w:rsidR="002E183F" w14:paraId="25E6DE07" w14:textId="77777777" w:rsidTr="008C0368">
        <w:tc>
          <w:tcPr>
            <w:tcW w:w="953" w:type="dxa"/>
            <w:tcBorders>
              <w:top w:val="nil"/>
              <w:left w:val="nil"/>
              <w:bottom w:val="nil"/>
              <w:right w:val="nil"/>
            </w:tcBorders>
          </w:tcPr>
          <w:p w14:paraId="7CF1C2FC" w14:textId="77777777" w:rsidR="002E183F" w:rsidRDefault="002E183F" w:rsidP="00101B80">
            <w:pPr>
              <w:jc w:val="both"/>
              <w:rPr>
                <w:b/>
              </w:rPr>
            </w:pPr>
            <w:r>
              <w:rPr>
                <w:b/>
              </w:rPr>
              <w:t>2.40</w:t>
            </w:r>
          </w:p>
        </w:tc>
        <w:tc>
          <w:tcPr>
            <w:tcW w:w="8170" w:type="dxa"/>
            <w:gridSpan w:val="3"/>
            <w:tcBorders>
              <w:top w:val="nil"/>
              <w:left w:val="nil"/>
              <w:bottom w:val="nil"/>
              <w:right w:val="nil"/>
            </w:tcBorders>
          </w:tcPr>
          <w:p w14:paraId="596F824E" w14:textId="2D799135" w:rsidR="002E183F" w:rsidRPr="008C0368" w:rsidRDefault="002E183F" w:rsidP="008C0368">
            <w:pPr>
              <w:jc w:val="both"/>
              <w:rPr>
                <w:b/>
                <w:u w:val="single"/>
              </w:rPr>
            </w:pPr>
            <w:r>
              <w:rPr>
                <w:b/>
                <w:u w:val="single"/>
              </w:rPr>
              <w:t>Disposal of Contaminated Items</w:t>
            </w:r>
          </w:p>
        </w:tc>
      </w:tr>
      <w:tr w:rsidR="002E183F" w14:paraId="1BE14E70" w14:textId="77777777" w:rsidTr="008C0368">
        <w:tc>
          <w:tcPr>
            <w:tcW w:w="953" w:type="dxa"/>
            <w:tcBorders>
              <w:top w:val="nil"/>
              <w:left w:val="nil"/>
              <w:bottom w:val="nil"/>
              <w:right w:val="nil"/>
            </w:tcBorders>
          </w:tcPr>
          <w:p w14:paraId="24E07767" w14:textId="77777777" w:rsidR="002E183F" w:rsidRDefault="002E183F" w:rsidP="00101B80">
            <w:pPr>
              <w:jc w:val="both"/>
            </w:pPr>
            <w:r>
              <w:t>2.40.1</w:t>
            </w:r>
          </w:p>
        </w:tc>
        <w:tc>
          <w:tcPr>
            <w:tcW w:w="8170" w:type="dxa"/>
            <w:gridSpan w:val="3"/>
            <w:tcBorders>
              <w:top w:val="nil"/>
              <w:left w:val="nil"/>
              <w:bottom w:val="nil"/>
              <w:right w:val="nil"/>
            </w:tcBorders>
          </w:tcPr>
          <w:p w14:paraId="5251817C" w14:textId="77777777" w:rsidR="002E183F" w:rsidRPr="00C737DD" w:rsidRDefault="002E183F" w:rsidP="00101B80">
            <w:pPr>
              <w:jc w:val="both"/>
            </w:pPr>
            <w:r>
              <w:t>The Asbestos Works “Term Contractor” shall confirm with “The Asbestos Consultant/Project Manager” and compile a written inventory of all items disposed of as contaminated waste. A copy of the inventory shall be provided for “The Asbestos Consultant/Project Manager”.</w:t>
            </w:r>
          </w:p>
        </w:tc>
      </w:tr>
      <w:tr w:rsidR="002E183F" w14:paraId="20083292" w14:textId="77777777" w:rsidTr="008C0368">
        <w:tc>
          <w:tcPr>
            <w:tcW w:w="953" w:type="dxa"/>
            <w:tcBorders>
              <w:top w:val="nil"/>
              <w:left w:val="nil"/>
              <w:bottom w:val="nil"/>
              <w:right w:val="nil"/>
            </w:tcBorders>
          </w:tcPr>
          <w:p w14:paraId="2D8AD0BE" w14:textId="77777777" w:rsidR="002E183F" w:rsidRDefault="002E183F" w:rsidP="00101B80">
            <w:pPr>
              <w:jc w:val="both"/>
              <w:rPr>
                <w:b/>
              </w:rPr>
            </w:pPr>
            <w:r>
              <w:rPr>
                <w:b/>
              </w:rPr>
              <w:t>2.41</w:t>
            </w:r>
          </w:p>
        </w:tc>
        <w:tc>
          <w:tcPr>
            <w:tcW w:w="8170" w:type="dxa"/>
            <w:gridSpan w:val="3"/>
            <w:tcBorders>
              <w:top w:val="nil"/>
              <w:left w:val="nil"/>
              <w:bottom w:val="nil"/>
              <w:right w:val="nil"/>
            </w:tcBorders>
          </w:tcPr>
          <w:p w14:paraId="0518B5EF" w14:textId="2BC45986" w:rsidR="002E183F" w:rsidRPr="008C0368" w:rsidRDefault="002E183F" w:rsidP="008C0368">
            <w:pPr>
              <w:jc w:val="both"/>
              <w:rPr>
                <w:b/>
                <w:u w:val="single"/>
              </w:rPr>
            </w:pPr>
            <w:r>
              <w:rPr>
                <w:b/>
                <w:u w:val="single"/>
              </w:rPr>
              <w:t>Asbestos Works/Abatement Strategy</w:t>
            </w:r>
          </w:p>
        </w:tc>
      </w:tr>
      <w:tr w:rsidR="002E183F" w14:paraId="2A076B2F" w14:textId="77777777" w:rsidTr="008C0368">
        <w:tc>
          <w:tcPr>
            <w:tcW w:w="953" w:type="dxa"/>
            <w:tcBorders>
              <w:top w:val="nil"/>
              <w:left w:val="nil"/>
              <w:bottom w:val="nil"/>
              <w:right w:val="nil"/>
            </w:tcBorders>
          </w:tcPr>
          <w:p w14:paraId="7588CCF9" w14:textId="77777777" w:rsidR="002E183F" w:rsidRDefault="002E183F" w:rsidP="00101B80">
            <w:pPr>
              <w:jc w:val="both"/>
            </w:pPr>
            <w:r>
              <w:t>2.41.1</w:t>
            </w:r>
          </w:p>
        </w:tc>
        <w:tc>
          <w:tcPr>
            <w:tcW w:w="8170" w:type="dxa"/>
            <w:gridSpan w:val="3"/>
            <w:tcBorders>
              <w:top w:val="nil"/>
              <w:left w:val="nil"/>
              <w:bottom w:val="nil"/>
              <w:right w:val="nil"/>
            </w:tcBorders>
          </w:tcPr>
          <w:p w14:paraId="6E6B6B7C" w14:textId="26AB3728" w:rsidR="002E183F" w:rsidRDefault="002E183F" w:rsidP="008C0368">
            <w:pPr>
              <w:jc w:val="both"/>
            </w:pPr>
            <w:r>
              <w:t>This specification is part of a developed strategy for controlling Asbestos Works during the majority of asbestos work. It is anticipated that in certain circumstances for practical reasons a different strategy of asbestos works will be required.</w:t>
            </w:r>
          </w:p>
        </w:tc>
      </w:tr>
      <w:tr w:rsidR="002E183F" w14:paraId="7CC88B71" w14:textId="77777777" w:rsidTr="008C0368">
        <w:tc>
          <w:tcPr>
            <w:tcW w:w="953" w:type="dxa"/>
            <w:tcBorders>
              <w:top w:val="nil"/>
              <w:left w:val="nil"/>
              <w:bottom w:val="nil"/>
              <w:right w:val="nil"/>
            </w:tcBorders>
          </w:tcPr>
          <w:p w14:paraId="79A7BCB8" w14:textId="77777777" w:rsidR="002E183F" w:rsidRDefault="002E183F" w:rsidP="00101B80">
            <w:pPr>
              <w:jc w:val="both"/>
            </w:pPr>
            <w:r>
              <w:t>2.41.2</w:t>
            </w:r>
          </w:p>
        </w:tc>
        <w:tc>
          <w:tcPr>
            <w:tcW w:w="8170" w:type="dxa"/>
            <w:gridSpan w:val="3"/>
            <w:tcBorders>
              <w:top w:val="nil"/>
              <w:left w:val="nil"/>
              <w:bottom w:val="nil"/>
              <w:right w:val="nil"/>
            </w:tcBorders>
          </w:tcPr>
          <w:p w14:paraId="195F6C40" w14:textId="116FCC55" w:rsidR="002E183F" w:rsidRDefault="002E183F" w:rsidP="008C0368">
            <w:pPr>
              <w:jc w:val="both"/>
            </w:pPr>
            <w:r>
              <w:t>Any working method or variation from this specification shall be agreed with “The client/RO” prior to commencement of the works.</w:t>
            </w:r>
          </w:p>
        </w:tc>
      </w:tr>
      <w:tr w:rsidR="002E183F" w14:paraId="625A8CAF" w14:textId="77777777" w:rsidTr="008C0368">
        <w:tc>
          <w:tcPr>
            <w:tcW w:w="953" w:type="dxa"/>
            <w:tcBorders>
              <w:top w:val="nil"/>
              <w:left w:val="nil"/>
              <w:bottom w:val="nil"/>
              <w:right w:val="nil"/>
            </w:tcBorders>
          </w:tcPr>
          <w:p w14:paraId="349A7718" w14:textId="77777777" w:rsidR="002E183F" w:rsidRDefault="002E183F" w:rsidP="00101B80">
            <w:pPr>
              <w:jc w:val="both"/>
            </w:pPr>
            <w:r>
              <w:t>2.41.3</w:t>
            </w:r>
          </w:p>
        </w:tc>
        <w:tc>
          <w:tcPr>
            <w:tcW w:w="8170" w:type="dxa"/>
            <w:gridSpan w:val="3"/>
            <w:tcBorders>
              <w:top w:val="nil"/>
              <w:left w:val="nil"/>
              <w:bottom w:val="nil"/>
              <w:right w:val="nil"/>
            </w:tcBorders>
          </w:tcPr>
          <w:p w14:paraId="0271C9E2" w14:textId="08FE8158" w:rsidR="002E183F" w:rsidRPr="008C0368" w:rsidRDefault="002E183F" w:rsidP="008C0368">
            <w:pPr>
              <w:jc w:val="both"/>
            </w:pPr>
            <w:r>
              <w:t>Where any such agreement is made the Asbestos Works “Term Contractor” shall confirm the method in writing to “The Client/RO” within 7 days.</w:t>
            </w:r>
          </w:p>
        </w:tc>
      </w:tr>
      <w:tr w:rsidR="002E183F" w14:paraId="2EE0B941" w14:textId="77777777" w:rsidTr="008C0368">
        <w:tc>
          <w:tcPr>
            <w:tcW w:w="953" w:type="dxa"/>
            <w:tcBorders>
              <w:top w:val="nil"/>
              <w:left w:val="nil"/>
              <w:bottom w:val="nil"/>
              <w:right w:val="nil"/>
            </w:tcBorders>
          </w:tcPr>
          <w:p w14:paraId="46D40E83" w14:textId="77777777" w:rsidR="002E183F" w:rsidRDefault="002E183F" w:rsidP="00101B80">
            <w:pPr>
              <w:jc w:val="both"/>
              <w:rPr>
                <w:b/>
              </w:rPr>
            </w:pPr>
            <w:r>
              <w:rPr>
                <w:b/>
              </w:rPr>
              <w:t>2.42</w:t>
            </w:r>
          </w:p>
        </w:tc>
        <w:tc>
          <w:tcPr>
            <w:tcW w:w="8170" w:type="dxa"/>
            <w:gridSpan w:val="3"/>
            <w:tcBorders>
              <w:top w:val="nil"/>
              <w:left w:val="nil"/>
              <w:bottom w:val="nil"/>
              <w:right w:val="nil"/>
            </w:tcBorders>
          </w:tcPr>
          <w:p w14:paraId="63AAEA05" w14:textId="26B4C3BE" w:rsidR="002E183F" w:rsidRDefault="002E183F" w:rsidP="008C0368">
            <w:pPr>
              <w:jc w:val="both"/>
              <w:rPr>
                <w:b/>
                <w:u w:val="single"/>
              </w:rPr>
            </w:pPr>
            <w:r>
              <w:rPr>
                <w:b/>
                <w:u w:val="single"/>
              </w:rPr>
              <w:t>Information to the Public and Occupants</w:t>
            </w:r>
          </w:p>
        </w:tc>
      </w:tr>
      <w:tr w:rsidR="002E183F" w14:paraId="0780499C" w14:textId="77777777" w:rsidTr="008C0368">
        <w:tc>
          <w:tcPr>
            <w:tcW w:w="953" w:type="dxa"/>
            <w:tcBorders>
              <w:top w:val="nil"/>
              <w:left w:val="nil"/>
              <w:bottom w:val="nil"/>
              <w:right w:val="nil"/>
            </w:tcBorders>
          </w:tcPr>
          <w:p w14:paraId="7E2FBA9E" w14:textId="77777777" w:rsidR="002E183F" w:rsidRDefault="002E183F" w:rsidP="00101B80">
            <w:pPr>
              <w:jc w:val="both"/>
            </w:pPr>
            <w:r>
              <w:t>2.42.1</w:t>
            </w:r>
          </w:p>
        </w:tc>
        <w:tc>
          <w:tcPr>
            <w:tcW w:w="8170" w:type="dxa"/>
            <w:gridSpan w:val="3"/>
            <w:tcBorders>
              <w:top w:val="nil"/>
              <w:left w:val="nil"/>
              <w:bottom w:val="nil"/>
              <w:right w:val="nil"/>
            </w:tcBorders>
          </w:tcPr>
          <w:p w14:paraId="7C6345F9" w14:textId="7FC62164" w:rsidR="002E183F" w:rsidRPr="008C0368" w:rsidRDefault="002E183F" w:rsidP="008C0368">
            <w:pPr>
              <w:jc w:val="both"/>
            </w:pPr>
            <w:r>
              <w:t xml:space="preserve">Publicity and information regarding the relative hazards of asbestos appropriateness of precautions are the responsibility of the </w:t>
            </w:r>
            <w:r>
              <w:rPr>
                <w:b/>
                <w:u w:val="single"/>
              </w:rPr>
              <w:t>Client</w:t>
            </w:r>
            <w:r>
              <w:t>.  The Asbestos Works “Term Contractor” and his employees shall refrain from passing any such comments.</w:t>
            </w:r>
          </w:p>
        </w:tc>
      </w:tr>
      <w:tr w:rsidR="002E183F" w14:paraId="7FF99BA0" w14:textId="77777777" w:rsidTr="008C0368">
        <w:tc>
          <w:tcPr>
            <w:tcW w:w="953" w:type="dxa"/>
            <w:tcBorders>
              <w:top w:val="nil"/>
              <w:left w:val="nil"/>
              <w:bottom w:val="nil"/>
              <w:right w:val="nil"/>
            </w:tcBorders>
          </w:tcPr>
          <w:p w14:paraId="5F94ABBA" w14:textId="77777777" w:rsidR="002E183F" w:rsidRDefault="002E183F" w:rsidP="00101B80">
            <w:pPr>
              <w:jc w:val="both"/>
              <w:rPr>
                <w:b/>
              </w:rPr>
            </w:pPr>
            <w:r>
              <w:rPr>
                <w:b/>
              </w:rPr>
              <w:t>2.43</w:t>
            </w:r>
          </w:p>
        </w:tc>
        <w:tc>
          <w:tcPr>
            <w:tcW w:w="8170" w:type="dxa"/>
            <w:gridSpan w:val="3"/>
            <w:tcBorders>
              <w:top w:val="nil"/>
              <w:left w:val="nil"/>
              <w:bottom w:val="nil"/>
              <w:right w:val="nil"/>
            </w:tcBorders>
          </w:tcPr>
          <w:p w14:paraId="6C226E98" w14:textId="31B204B7" w:rsidR="002E183F" w:rsidRPr="001A4AA0" w:rsidRDefault="002E183F" w:rsidP="001A4AA0">
            <w:pPr>
              <w:jc w:val="both"/>
              <w:rPr>
                <w:b/>
                <w:u w:val="single"/>
              </w:rPr>
            </w:pPr>
            <w:r>
              <w:rPr>
                <w:b/>
                <w:u w:val="single"/>
              </w:rPr>
              <w:t>Liaison with Occupiers of Buildings</w:t>
            </w:r>
          </w:p>
        </w:tc>
      </w:tr>
      <w:tr w:rsidR="002E183F" w14:paraId="5AD96658" w14:textId="77777777" w:rsidTr="008C0368">
        <w:tc>
          <w:tcPr>
            <w:tcW w:w="953" w:type="dxa"/>
            <w:tcBorders>
              <w:top w:val="nil"/>
              <w:left w:val="nil"/>
              <w:bottom w:val="nil"/>
              <w:right w:val="nil"/>
            </w:tcBorders>
          </w:tcPr>
          <w:p w14:paraId="25D4443C" w14:textId="77777777" w:rsidR="002E183F" w:rsidRDefault="002E183F" w:rsidP="00101B80">
            <w:pPr>
              <w:jc w:val="both"/>
            </w:pPr>
            <w:r>
              <w:t>2.43.1</w:t>
            </w:r>
          </w:p>
        </w:tc>
        <w:tc>
          <w:tcPr>
            <w:tcW w:w="8170" w:type="dxa"/>
            <w:gridSpan w:val="3"/>
            <w:tcBorders>
              <w:top w:val="nil"/>
              <w:left w:val="nil"/>
              <w:bottom w:val="nil"/>
              <w:right w:val="nil"/>
            </w:tcBorders>
          </w:tcPr>
          <w:p w14:paraId="529FE322" w14:textId="156BB201" w:rsidR="002E183F" w:rsidRPr="001A4AA0" w:rsidRDefault="002E183F" w:rsidP="001A4AA0">
            <w:pPr>
              <w:jc w:val="both"/>
            </w:pPr>
            <w:r>
              <w:t>Where asbestos works are to take place on occupied buildings the Asbestos Works “Term Contractor” shall maintain access to the occupied sections of the building and shall keep the building custodian/person in charge of the building informed of any essential restrictions on their use of the property.</w:t>
            </w:r>
          </w:p>
        </w:tc>
      </w:tr>
      <w:tr w:rsidR="002E183F" w14:paraId="1FE5EEAF" w14:textId="77777777" w:rsidTr="008C0368">
        <w:tc>
          <w:tcPr>
            <w:tcW w:w="953" w:type="dxa"/>
            <w:tcBorders>
              <w:top w:val="nil"/>
              <w:left w:val="nil"/>
              <w:bottom w:val="nil"/>
              <w:right w:val="nil"/>
            </w:tcBorders>
          </w:tcPr>
          <w:p w14:paraId="61381363" w14:textId="77777777" w:rsidR="002E183F" w:rsidRDefault="002E183F" w:rsidP="00101B80">
            <w:pPr>
              <w:jc w:val="both"/>
              <w:rPr>
                <w:b/>
              </w:rPr>
            </w:pPr>
            <w:r>
              <w:rPr>
                <w:b/>
              </w:rPr>
              <w:t>2.44</w:t>
            </w:r>
          </w:p>
        </w:tc>
        <w:tc>
          <w:tcPr>
            <w:tcW w:w="8170" w:type="dxa"/>
            <w:gridSpan w:val="3"/>
            <w:tcBorders>
              <w:top w:val="nil"/>
              <w:left w:val="nil"/>
              <w:bottom w:val="nil"/>
              <w:right w:val="nil"/>
            </w:tcBorders>
          </w:tcPr>
          <w:p w14:paraId="78A9A9D9" w14:textId="5F989BD1" w:rsidR="002E183F" w:rsidRPr="001A4AA0" w:rsidRDefault="002E183F" w:rsidP="001A4AA0">
            <w:pPr>
              <w:jc w:val="both"/>
              <w:rPr>
                <w:b/>
                <w:u w:val="single"/>
              </w:rPr>
            </w:pPr>
            <w:r>
              <w:rPr>
                <w:b/>
                <w:u w:val="single"/>
              </w:rPr>
              <w:t>Notice of Smoke and Clearance Testing</w:t>
            </w:r>
          </w:p>
        </w:tc>
      </w:tr>
      <w:tr w:rsidR="002E183F" w14:paraId="68127820" w14:textId="77777777" w:rsidTr="008C0368">
        <w:tc>
          <w:tcPr>
            <w:tcW w:w="953" w:type="dxa"/>
            <w:tcBorders>
              <w:top w:val="nil"/>
              <w:left w:val="nil"/>
              <w:bottom w:val="nil"/>
              <w:right w:val="nil"/>
            </w:tcBorders>
          </w:tcPr>
          <w:p w14:paraId="530264FF" w14:textId="77777777" w:rsidR="002E183F" w:rsidRDefault="002E183F" w:rsidP="00101B80">
            <w:pPr>
              <w:jc w:val="both"/>
            </w:pPr>
            <w:r>
              <w:t>2.44.1</w:t>
            </w:r>
          </w:p>
        </w:tc>
        <w:tc>
          <w:tcPr>
            <w:tcW w:w="8170" w:type="dxa"/>
            <w:gridSpan w:val="3"/>
            <w:tcBorders>
              <w:top w:val="nil"/>
              <w:left w:val="nil"/>
              <w:bottom w:val="nil"/>
              <w:right w:val="nil"/>
            </w:tcBorders>
          </w:tcPr>
          <w:p w14:paraId="20AEAC3E" w14:textId="7C9E7764" w:rsidR="002E183F" w:rsidRPr="001A4AA0" w:rsidRDefault="002E183F" w:rsidP="001A4AA0">
            <w:pPr>
              <w:jc w:val="both"/>
            </w:pPr>
            <w:r>
              <w:t xml:space="preserve">The Asbestos Works “Term Contractor” shall liaise with the appointed Asbestos Consultant/Project Manager with regards to specific times and dates. The Asbestos Works “Term Contractor” shall give reasonable notice with regard smoke and clearance testing. </w:t>
            </w:r>
            <w:r>
              <w:lastRenderedPageBreak/>
              <w:t>Normally 24 hours Asbestos Consultant/Project Manager notice is required between 8.00 am and 6.00 pm within the Contract dates.</w:t>
            </w:r>
          </w:p>
        </w:tc>
      </w:tr>
      <w:tr w:rsidR="002E183F" w14:paraId="20CAE08D" w14:textId="77777777" w:rsidTr="008C0368">
        <w:tc>
          <w:tcPr>
            <w:tcW w:w="953" w:type="dxa"/>
            <w:tcBorders>
              <w:top w:val="nil"/>
              <w:left w:val="nil"/>
              <w:bottom w:val="nil"/>
              <w:right w:val="nil"/>
            </w:tcBorders>
          </w:tcPr>
          <w:p w14:paraId="279746E8" w14:textId="77777777" w:rsidR="002E183F" w:rsidRDefault="002E183F" w:rsidP="00101B80">
            <w:pPr>
              <w:jc w:val="both"/>
            </w:pPr>
          </w:p>
        </w:tc>
        <w:tc>
          <w:tcPr>
            <w:tcW w:w="8170" w:type="dxa"/>
            <w:gridSpan w:val="3"/>
            <w:tcBorders>
              <w:top w:val="nil"/>
              <w:left w:val="nil"/>
              <w:bottom w:val="nil"/>
              <w:right w:val="nil"/>
            </w:tcBorders>
          </w:tcPr>
          <w:p w14:paraId="0965C889" w14:textId="665728B1" w:rsidR="002E183F" w:rsidRPr="001A4AA0" w:rsidRDefault="002E183F" w:rsidP="001A4AA0">
            <w:pPr>
              <w:jc w:val="both"/>
            </w:pPr>
            <w:r>
              <w:t>Notice outside these times and dates will be subject to individual arrangements.</w:t>
            </w:r>
          </w:p>
        </w:tc>
      </w:tr>
      <w:tr w:rsidR="002E183F" w14:paraId="0827E4DA" w14:textId="77777777" w:rsidTr="008C0368">
        <w:tc>
          <w:tcPr>
            <w:tcW w:w="953" w:type="dxa"/>
            <w:tcBorders>
              <w:top w:val="nil"/>
              <w:left w:val="nil"/>
              <w:bottom w:val="nil"/>
              <w:right w:val="nil"/>
            </w:tcBorders>
          </w:tcPr>
          <w:p w14:paraId="22153E37" w14:textId="77777777" w:rsidR="002E183F" w:rsidRDefault="002E183F" w:rsidP="00101B80">
            <w:pPr>
              <w:jc w:val="both"/>
              <w:rPr>
                <w:b/>
              </w:rPr>
            </w:pPr>
            <w:r>
              <w:rPr>
                <w:b/>
              </w:rPr>
              <w:t>2.45</w:t>
            </w:r>
          </w:p>
        </w:tc>
        <w:tc>
          <w:tcPr>
            <w:tcW w:w="8170" w:type="dxa"/>
            <w:gridSpan w:val="3"/>
            <w:tcBorders>
              <w:top w:val="nil"/>
              <w:left w:val="nil"/>
              <w:bottom w:val="nil"/>
              <w:right w:val="nil"/>
            </w:tcBorders>
          </w:tcPr>
          <w:p w14:paraId="45DE9C88" w14:textId="38C107C3" w:rsidR="002E183F" w:rsidRPr="001A4AA0" w:rsidRDefault="002E183F" w:rsidP="001A4AA0">
            <w:pPr>
              <w:jc w:val="both"/>
              <w:rPr>
                <w:b/>
                <w:u w:val="single"/>
              </w:rPr>
            </w:pPr>
            <w:r>
              <w:rPr>
                <w:b/>
                <w:u w:val="single"/>
              </w:rPr>
              <w:t>Instructions by the Analyst</w:t>
            </w:r>
          </w:p>
        </w:tc>
      </w:tr>
      <w:tr w:rsidR="002E183F" w14:paraId="723A6631" w14:textId="77777777" w:rsidTr="008C0368">
        <w:tc>
          <w:tcPr>
            <w:tcW w:w="953" w:type="dxa"/>
            <w:tcBorders>
              <w:top w:val="nil"/>
              <w:left w:val="nil"/>
              <w:bottom w:val="nil"/>
              <w:right w:val="nil"/>
            </w:tcBorders>
          </w:tcPr>
          <w:p w14:paraId="7D8331B2" w14:textId="77777777" w:rsidR="002E183F" w:rsidRDefault="002E183F" w:rsidP="00101B80">
            <w:pPr>
              <w:jc w:val="both"/>
            </w:pPr>
            <w:r>
              <w:t>2.45.1</w:t>
            </w:r>
          </w:p>
        </w:tc>
        <w:tc>
          <w:tcPr>
            <w:tcW w:w="8170" w:type="dxa"/>
            <w:gridSpan w:val="3"/>
            <w:tcBorders>
              <w:top w:val="nil"/>
              <w:left w:val="nil"/>
              <w:bottom w:val="nil"/>
              <w:right w:val="nil"/>
            </w:tcBorders>
          </w:tcPr>
          <w:p w14:paraId="4F00F16B" w14:textId="6053882C" w:rsidR="002E183F" w:rsidRPr="001A4AA0" w:rsidRDefault="002E183F" w:rsidP="001A4AA0">
            <w:pPr>
              <w:jc w:val="both"/>
            </w:pPr>
            <w:r>
              <w:t>The analyst has no authority to give instructions which amend, alter extend the works within this specification. This is the sole responsibility of “The Asbestos Consultant/Project Manager”.</w:t>
            </w:r>
          </w:p>
        </w:tc>
      </w:tr>
      <w:tr w:rsidR="002E183F" w14:paraId="43C42795" w14:textId="77777777" w:rsidTr="008C0368">
        <w:tc>
          <w:tcPr>
            <w:tcW w:w="953" w:type="dxa"/>
            <w:tcBorders>
              <w:top w:val="nil"/>
              <w:left w:val="nil"/>
              <w:bottom w:val="nil"/>
              <w:right w:val="nil"/>
            </w:tcBorders>
          </w:tcPr>
          <w:p w14:paraId="456F5B37" w14:textId="77777777" w:rsidR="002E183F" w:rsidRDefault="002E183F" w:rsidP="00101B80">
            <w:pPr>
              <w:jc w:val="both"/>
              <w:rPr>
                <w:b/>
              </w:rPr>
            </w:pPr>
            <w:r>
              <w:rPr>
                <w:b/>
              </w:rPr>
              <w:t>2.46</w:t>
            </w:r>
          </w:p>
        </w:tc>
        <w:tc>
          <w:tcPr>
            <w:tcW w:w="8170" w:type="dxa"/>
            <w:gridSpan w:val="3"/>
            <w:tcBorders>
              <w:top w:val="nil"/>
              <w:left w:val="nil"/>
              <w:bottom w:val="nil"/>
              <w:right w:val="nil"/>
            </w:tcBorders>
          </w:tcPr>
          <w:p w14:paraId="6B374E4F" w14:textId="1CC619E0" w:rsidR="002E183F" w:rsidRPr="001A4AA0" w:rsidRDefault="002E183F" w:rsidP="001A4AA0">
            <w:pPr>
              <w:rPr>
                <w:b/>
                <w:u w:val="single"/>
              </w:rPr>
            </w:pPr>
            <w:r>
              <w:rPr>
                <w:b/>
                <w:u w:val="single"/>
              </w:rPr>
              <w:t>Smoke Testing, Air Monitoring &amp; Clearance Testing - Working Hours</w:t>
            </w:r>
          </w:p>
        </w:tc>
      </w:tr>
      <w:tr w:rsidR="002E183F" w14:paraId="43522D17" w14:textId="77777777" w:rsidTr="008C0368">
        <w:tc>
          <w:tcPr>
            <w:tcW w:w="953" w:type="dxa"/>
            <w:tcBorders>
              <w:top w:val="nil"/>
              <w:left w:val="nil"/>
              <w:bottom w:val="nil"/>
              <w:right w:val="nil"/>
            </w:tcBorders>
          </w:tcPr>
          <w:p w14:paraId="572F54C5" w14:textId="77777777" w:rsidR="002E183F" w:rsidRDefault="002E183F" w:rsidP="00101B80">
            <w:pPr>
              <w:jc w:val="both"/>
            </w:pPr>
            <w:r>
              <w:t>2.46.1</w:t>
            </w:r>
          </w:p>
        </w:tc>
        <w:tc>
          <w:tcPr>
            <w:tcW w:w="8170" w:type="dxa"/>
            <w:gridSpan w:val="3"/>
            <w:tcBorders>
              <w:top w:val="nil"/>
              <w:left w:val="nil"/>
              <w:bottom w:val="nil"/>
              <w:right w:val="nil"/>
            </w:tcBorders>
          </w:tcPr>
          <w:p w14:paraId="585155B7" w14:textId="76DB55F4" w:rsidR="002E183F" w:rsidRPr="001A4AA0" w:rsidRDefault="002E183F" w:rsidP="001A4AA0">
            <w:pPr>
              <w:jc w:val="both"/>
            </w:pPr>
            <w:r>
              <w:t>The Asbestos Works “Term Contractor” shall include for all smoke tests and clearance testing procedures unless specified elsewhere shall be completed between 8.00am and 6.00pm. All additional analytical charges incurred by the client for such work outside these specified times shall be borne by the Asbestos Works “Term Contractor”.</w:t>
            </w:r>
          </w:p>
        </w:tc>
      </w:tr>
      <w:tr w:rsidR="002E183F" w14:paraId="65D92E21" w14:textId="77777777" w:rsidTr="008C0368">
        <w:tc>
          <w:tcPr>
            <w:tcW w:w="953" w:type="dxa"/>
            <w:tcBorders>
              <w:top w:val="nil"/>
              <w:left w:val="nil"/>
              <w:bottom w:val="nil"/>
              <w:right w:val="nil"/>
            </w:tcBorders>
          </w:tcPr>
          <w:p w14:paraId="42989C81" w14:textId="77777777" w:rsidR="002E183F" w:rsidRDefault="002E183F" w:rsidP="00101B80">
            <w:pPr>
              <w:jc w:val="both"/>
              <w:rPr>
                <w:b/>
              </w:rPr>
            </w:pPr>
            <w:r>
              <w:rPr>
                <w:b/>
              </w:rPr>
              <w:t>2.47</w:t>
            </w:r>
          </w:p>
        </w:tc>
        <w:tc>
          <w:tcPr>
            <w:tcW w:w="8170" w:type="dxa"/>
            <w:gridSpan w:val="3"/>
            <w:tcBorders>
              <w:top w:val="nil"/>
              <w:left w:val="nil"/>
              <w:bottom w:val="nil"/>
              <w:right w:val="nil"/>
            </w:tcBorders>
          </w:tcPr>
          <w:p w14:paraId="140A2FD1" w14:textId="577D5897" w:rsidR="002E183F" w:rsidRPr="001A4AA0" w:rsidRDefault="002E183F" w:rsidP="001A4AA0">
            <w:pPr>
              <w:jc w:val="both"/>
              <w:rPr>
                <w:b/>
                <w:u w:val="single"/>
              </w:rPr>
            </w:pPr>
            <w:r>
              <w:rPr>
                <w:b/>
                <w:u w:val="single"/>
              </w:rPr>
              <w:t>Analytical Monitoring</w:t>
            </w:r>
          </w:p>
        </w:tc>
      </w:tr>
      <w:tr w:rsidR="002E183F" w14:paraId="09F6A4CD" w14:textId="77777777" w:rsidTr="008C0368">
        <w:tc>
          <w:tcPr>
            <w:tcW w:w="953" w:type="dxa"/>
            <w:tcBorders>
              <w:top w:val="nil"/>
              <w:left w:val="nil"/>
              <w:bottom w:val="nil"/>
              <w:right w:val="nil"/>
            </w:tcBorders>
          </w:tcPr>
          <w:p w14:paraId="57CB9396" w14:textId="77777777" w:rsidR="002E183F" w:rsidRDefault="002E183F" w:rsidP="00101B80">
            <w:pPr>
              <w:jc w:val="both"/>
            </w:pPr>
            <w:r>
              <w:t>2.47.1</w:t>
            </w:r>
          </w:p>
        </w:tc>
        <w:tc>
          <w:tcPr>
            <w:tcW w:w="8170" w:type="dxa"/>
            <w:gridSpan w:val="3"/>
            <w:tcBorders>
              <w:top w:val="nil"/>
              <w:left w:val="nil"/>
              <w:bottom w:val="nil"/>
              <w:right w:val="nil"/>
            </w:tcBorders>
          </w:tcPr>
          <w:p w14:paraId="1BD3086B" w14:textId="7EBC88DF" w:rsidR="002E183F" w:rsidRDefault="002E183F" w:rsidP="001A4AA0">
            <w:pPr>
              <w:jc w:val="both"/>
              <w:rPr>
                <w:b/>
                <w:u w:val="single"/>
              </w:rPr>
            </w:pPr>
            <w:r>
              <w:rPr>
                <w:b/>
                <w:u w:val="single"/>
              </w:rPr>
              <w:t>Additional monitoring costs outside the times specified and/or submitted with the Asbestos Works “Contractor’s” working hours on the Form of Tender/ Quotation shall be borne by the Asbestos Works “Term Contractor”.</w:t>
            </w:r>
          </w:p>
        </w:tc>
      </w:tr>
      <w:tr w:rsidR="002E183F" w14:paraId="36355693" w14:textId="77777777" w:rsidTr="008C0368">
        <w:tc>
          <w:tcPr>
            <w:tcW w:w="953" w:type="dxa"/>
            <w:tcBorders>
              <w:top w:val="nil"/>
              <w:left w:val="nil"/>
              <w:bottom w:val="nil"/>
              <w:right w:val="nil"/>
            </w:tcBorders>
          </w:tcPr>
          <w:p w14:paraId="561CFB3A" w14:textId="77777777" w:rsidR="002E183F" w:rsidRDefault="002E183F" w:rsidP="00101B80">
            <w:pPr>
              <w:jc w:val="both"/>
            </w:pPr>
            <w:r>
              <w:t>2.47.2</w:t>
            </w:r>
          </w:p>
        </w:tc>
        <w:tc>
          <w:tcPr>
            <w:tcW w:w="8170" w:type="dxa"/>
            <w:gridSpan w:val="3"/>
            <w:tcBorders>
              <w:top w:val="nil"/>
              <w:left w:val="nil"/>
              <w:bottom w:val="nil"/>
              <w:right w:val="nil"/>
            </w:tcBorders>
          </w:tcPr>
          <w:p w14:paraId="6D88DA8D" w14:textId="21DBC20F" w:rsidR="002E183F" w:rsidRPr="001A4AA0" w:rsidRDefault="002E183F" w:rsidP="001A4AA0">
            <w:pPr>
              <w:jc w:val="both"/>
            </w:pPr>
            <w:r>
              <w:t>Should the Asbestos Works “Term Contractor” locate any suspect asbestos material/debris during the course of the works which in his opinion at that time is not covered by the specification, all work liable to disturb such material shall cease and The client notified for further action.</w:t>
            </w:r>
          </w:p>
        </w:tc>
      </w:tr>
    </w:tbl>
    <w:p w14:paraId="374708EA" w14:textId="77777777" w:rsidR="002E183F" w:rsidRDefault="002E183F" w:rsidP="002E183F">
      <w:pPr>
        <w:sectPr w:rsidR="002E183F" w:rsidSect="002E183F">
          <w:pgSz w:w="11906" w:h="16838"/>
          <w:pgMar w:top="1134" w:right="1418" w:bottom="1418" w:left="1418" w:header="720" w:footer="720" w:gutter="0"/>
          <w:cols w:space="720"/>
          <w:titlePg/>
        </w:sectPr>
      </w:pPr>
    </w:p>
    <w:p w14:paraId="3B2DC5BC" w14:textId="77777777" w:rsidR="002E183F" w:rsidRDefault="002E183F" w:rsidP="002E183F"/>
    <w:tbl>
      <w:tblPr>
        <w:tblW w:w="9123" w:type="dxa"/>
        <w:tblBorders>
          <w:top w:val="single" w:sz="6" w:space="0" w:color="auto"/>
          <w:left w:val="single" w:sz="6" w:space="0" w:color="auto"/>
          <w:bottom w:val="single" w:sz="6" w:space="0" w:color="auto"/>
          <w:right w:val="single" w:sz="6" w:space="0" w:color="auto"/>
        </w:tblBorders>
        <w:tblLayout w:type="fixed"/>
        <w:tblCellMar>
          <w:left w:w="102" w:type="dxa"/>
          <w:right w:w="102" w:type="dxa"/>
        </w:tblCellMar>
        <w:tblLook w:val="0000" w:firstRow="0" w:lastRow="0" w:firstColumn="0" w:lastColumn="0" w:noHBand="0" w:noVBand="0"/>
      </w:tblPr>
      <w:tblGrid>
        <w:gridCol w:w="902"/>
        <w:gridCol w:w="51"/>
        <w:gridCol w:w="516"/>
        <w:gridCol w:w="142"/>
        <w:gridCol w:w="7512"/>
      </w:tblGrid>
      <w:tr w:rsidR="002E183F" w14:paraId="783F8748" w14:textId="77777777" w:rsidTr="00CD1379">
        <w:tc>
          <w:tcPr>
            <w:tcW w:w="953" w:type="dxa"/>
            <w:gridSpan w:val="2"/>
            <w:tcBorders>
              <w:top w:val="nil"/>
              <w:left w:val="nil"/>
              <w:bottom w:val="nil"/>
              <w:right w:val="nil"/>
            </w:tcBorders>
          </w:tcPr>
          <w:p w14:paraId="66079722" w14:textId="77777777" w:rsidR="002E183F" w:rsidRDefault="002E183F" w:rsidP="00101B80">
            <w:pPr>
              <w:jc w:val="both"/>
              <w:rPr>
                <w:b/>
              </w:rPr>
            </w:pPr>
            <w:r>
              <w:rPr>
                <w:b/>
              </w:rPr>
              <w:t>2.48</w:t>
            </w:r>
          </w:p>
        </w:tc>
        <w:tc>
          <w:tcPr>
            <w:tcW w:w="8170" w:type="dxa"/>
            <w:gridSpan w:val="3"/>
            <w:tcBorders>
              <w:top w:val="nil"/>
              <w:left w:val="nil"/>
              <w:bottom w:val="nil"/>
              <w:right w:val="nil"/>
            </w:tcBorders>
          </w:tcPr>
          <w:p w14:paraId="7E7C0E5A" w14:textId="06B0746C" w:rsidR="002E183F" w:rsidRPr="001A4AA0" w:rsidRDefault="002E183F" w:rsidP="001A4AA0">
            <w:pPr>
              <w:jc w:val="both"/>
              <w:rPr>
                <w:b/>
                <w:u w:val="single"/>
              </w:rPr>
            </w:pPr>
            <w:r>
              <w:rPr>
                <w:b/>
                <w:u w:val="single"/>
              </w:rPr>
              <w:t>Responsibility - Asbestos Works “Term Contractor”</w:t>
            </w:r>
          </w:p>
        </w:tc>
      </w:tr>
      <w:tr w:rsidR="002E183F" w14:paraId="2AF9CA2C" w14:textId="77777777" w:rsidTr="00CD1379">
        <w:tc>
          <w:tcPr>
            <w:tcW w:w="953" w:type="dxa"/>
            <w:gridSpan w:val="2"/>
            <w:tcBorders>
              <w:top w:val="nil"/>
              <w:left w:val="nil"/>
              <w:bottom w:val="nil"/>
              <w:right w:val="nil"/>
            </w:tcBorders>
          </w:tcPr>
          <w:p w14:paraId="3835C746" w14:textId="77777777" w:rsidR="002E183F" w:rsidRDefault="002E183F" w:rsidP="00101B80">
            <w:pPr>
              <w:jc w:val="both"/>
            </w:pPr>
            <w:r>
              <w:t>2.48.1</w:t>
            </w:r>
          </w:p>
        </w:tc>
        <w:tc>
          <w:tcPr>
            <w:tcW w:w="8170" w:type="dxa"/>
            <w:gridSpan w:val="3"/>
            <w:tcBorders>
              <w:top w:val="nil"/>
              <w:left w:val="nil"/>
              <w:bottom w:val="nil"/>
              <w:right w:val="nil"/>
            </w:tcBorders>
          </w:tcPr>
          <w:p w14:paraId="368F1A89" w14:textId="3A6F04D6" w:rsidR="002E183F" w:rsidRPr="001A4AA0" w:rsidRDefault="002E183F" w:rsidP="001A4AA0">
            <w:pPr>
              <w:jc w:val="both"/>
            </w:pPr>
            <w:r>
              <w:t>It is the sole responsibility of the Asbestos Works “Term Contractor” to ensure all materials and work covered by the Specification and Description of Works are satisfactorily completed.  Monitoring and clearance by the appointed analyst shall not be taken by the Asbestos Works “Term Contractor” as necessarily indicating an acceptable standard of work.</w:t>
            </w:r>
          </w:p>
        </w:tc>
      </w:tr>
      <w:tr w:rsidR="002E183F" w14:paraId="4D4802D0" w14:textId="77777777" w:rsidTr="00CD1379">
        <w:tc>
          <w:tcPr>
            <w:tcW w:w="953" w:type="dxa"/>
            <w:gridSpan w:val="2"/>
            <w:tcBorders>
              <w:top w:val="nil"/>
              <w:left w:val="nil"/>
              <w:bottom w:val="nil"/>
              <w:right w:val="nil"/>
            </w:tcBorders>
          </w:tcPr>
          <w:p w14:paraId="4BCDC0A4" w14:textId="77777777" w:rsidR="002E183F" w:rsidRDefault="002E183F" w:rsidP="00101B80">
            <w:pPr>
              <w:jc w:val="both"/>
            </w:pPr>
            <w:r>
              <w:t>2.48.2</w:t>
            </w:r>
          </w:p>
        </w:tc>
        <w:tc>
          <w:tcPr>
            <w:tcW w:w="8170" w:type="dxa"/>
            <w:gridSpan w:val="3"/>
            <w:tcBorders>
              <w:top w:val="nil"/>
              <w:left w:val="nil"/>
              <w:bottom w:val="nil"/>
              <w:right w:val="nil"/>
            </w:tcBorders>
          </w:tcPr>
          <w:p w14:paraId="32D5C088" w14:textId="50196906" w:rsidR="002E183F" w:rsidRDefault="002E183F" w:rsidP="001A4AA0">
            <w:pPr>
              <w:jc w:val="both"/>
            </w:pPr>
            <w:r>
              <w:t>The Asbestos Works “Term Contractor” shall engage the services of electrical, mechanical engineers and general building trade contractors who are suitably trained and equipped to effect repairs etc, within a designated asbestos work enclosures that shall be available on a 24 hour call out basis with a maximum 3 hour response.</w:t>
            </w:r>
          </w:p>
        </w:tc>
      </w:tr>
      <w:tr w:rsidR="002E183F" w14:paraId="3B03BE67" w14:textId="77777777" w:rsidTr="00CD1379">
        <w:tc>
          <w:tcPr>
            <w:tcW w:w="953" w:type="dxa"/>
            <w:gridSpan w:val="2"/>
            <w:tcBorders>
              <w:top w:val="nil"/>
              <w:left w:val="nil"/>
              <w:bottom w:val="nil"/>
              <w:right w:val="nil"/>
            </w:tcBorders>
          </w:tcPr>
          <w:p w14:paraId="5EA0C47F" w14:textId="77777777" w:rsidR="002E183F" w:rsidRPr="00C737DD" w:rsidRDefault="002E183F" w:rsidP="00101B80">
            <w:pPr>
              <w:jc w:val="both"/>
            </w:pPr>
            <w:r w:rsidRPr="00C737DD">
              <w:t>2.48.3</w:t>
            </w:r>
          </w:p>
        </w:tc>
        <w:tc>
          <w:tcPr>
            <w:tcW w:w="8170" w:type="dxa"/>
            <w:gridSpan w:val="3"/>
            <w:tcBorders>
              <w:top w:val="nil"/>
              <w:left w:val="nil"/>
              <w:bottom w:val="nil"/>
              <w:right w:val="nil"/>
            </w:tcBorders>
          </w:tcPr>
          <w:p w14:paraId="6AE7004F" w14:textId="79DED881" w:rsidR="002E183F" w:rsidRDefault="002E183F" w:rsidP="001A4AA0">
            <w:pPr>
              <w:jc w:val="both"/>
            </w:pPr>
            <w:r>
              <w:t>The Asbestos Work “Term Contractor” shall include for making the area safe after works are completed. In circumstances where a small area of ceiling with an asbestos content is removed then this may involve placing a cover plate over a structural opening in the ceiling as a temporary measure prior to refurbishment taking place.</w:t>
            </w:r>
          </w:p>
        </w:tc>
      </w:tr>
      <w:tr w:rsidR="002E183F" w14:paraId="3B0F73CF" w14:textId="77777777" w:rsidTr="00CD1379">
        <w:tc>
          <w:tcPr>
            <w:tcW w:w="953" w:type="dxa"/>
            <w:gridSpan w:val="2"/>
            <w:tcBorders>
              <w:top w:val="nil"/>
              <w:left w:val="nil"/>
              <w:bottom w:val="nil"/>
              <w:right w:val="nil"/>
            </w:tcBorders>
          </w:tcPr>
          <w:p w14:paraId="19AC37E2" w14:textId="77777777" w:rsidR="002E183F" w:rsidRDefault="002E183F" w:rsidP="00101B80">
            <w:pPr>
              <w:jc w:val="both"/>
            </w:pPr>
            <w:r>
              <w:t>2.48.4</w:t>
            </w:r>
          </w:p>
        </w:tc>
        <w:tc>
          <w:tcPr>
            <w:tcW w:w="8170" w:type="dxa"/>
            <w:gridSpan w:val="3"/>
            <w:tcBorders>
              <w:top w:val="nil"/>
              <w:left w:val="nil"/>
              <w:bottom w:val="nil"/>
              <w:right w:val="nil"/>
            </w:tcBorders>
          </w:tcPr>
          <w:p w14:paraId="7EE890FF" w14:textId="77777777" w:rsidR="002E183F" w:rsidRPr="003E5555" w:rsidRDefault="002E183F" w:rsidP="00101B80">
            <w:pPr>
              <w:jc w:val="both"/>
            </w:pPr>
            <w:r w:rsidRPr="003E5555">
              <w:t>The</w:t>
            </w:r>
            <w:r>
              <w:t xml:space="preserve"> Asbestos Work “Term Contractor” shall ensure after full removal of asbestos containing ceilings that the area is left in a safe manner with all fixtures, fittings and cabling suitably secured.</w:t>
            </w:r>
          </w:p>
        </w:tc>
      </w:tr>
      <w:tr w:rsidR="002E183F" w14:paraId="7E96AC2F" w14:textId="77777777" w:rsidTr="00CD1379">
        <w:tc>
          <w:tcPr>
            <w:tcW w:w="953" w:type="dxa"/>
            <w:gridSpan w:val="2"/>
            <w:tcBorders>
              <w:top w:val="nil"/>
              <w:left w:val="nil"/>
              <w:bottom w:val="nil"/>
              <w:right w:val="nil"/>
            </w:tcBorders>
          </w:tcPr>
          <w:p w14:paraId="5ADA98B3" w14:textId="77777777" w:rsidR="002E183F" w:rsidRDefault="002E183F" w:rsidP="00101B80">
            <w:pPr>
              <w:jc w:val="both"/>
            </w:pPr>
          </w:p>
        </w:tc>
        <w:tc>
          <w:tcPr>
            <w:tcW w:w="8170" w:type="dxa"/>
            <w:gridSpan w:val="3"/>
            <w:tcBorders>
              <w:top w:val="nil"/>
              <w:left w:val="nil"/>
              <w:bottom w:val="nil"/>
              <w:right w:val="nil"/>
            </w:tcBorders>
          </w:tcPr>
          <w:p w14:paraId="0F20F654" w14:textId="77777777" w:rsidR="002E183F" w:rsidRDefault="002E183F" w:rsidP="00101B80">
            <w:pPr>
              <w:jc w:val="both"/>
            </w:pPr>
          </w:p>
        </w:tc>
      </w:tr>
      <w:tr w:rsidR="002E183F" w14:paraId="196E3EBC" w14:textId="77777777" w:rsidTr="00CD1379">
        <w:trPr>
          <w:cantSplit/>
        </w:trPr>
        <w:tc>
          <w:tcPr>
            <w:tcW w:w="9123" w:type="dxa"/>
            <w:gridSpan w:val="5"/>
            <w:tcBorders>
              <w:top w:val="nil"/>
              <w:left w:val="nil"/>
              <w:bottom w:val="nil"/>
              <w:right w:val="nil"/>
            </w:tcBorders>
          </w:tcPr>
          <w:p w14:paraId="755885B3" w14:textId="77777777" w:rsidR="002E183F" w:rsidRDefault="002E183F" w:rsidP="00101B80">
            <w:pPr>
              <w:jc w:val="both"/>
              <w:rPr>
                <w:b/>
              </w:rPr>
            </w:pPr>
            <w:r>
              <w:rPr>
                <w:b/>
              </w:rPr>
              <w:t>SECTION 3 - ANALYTICAL MONITORING/ CLEARANCE SPECIFICATION</w:t>
            </w:r>
          </w:p>
          <w:p w14:paraId="600E2354" w14:textId="77777777" w:rsidR="002E183F" w:rsidRDefault="002E183F" w:rsidP="00101B80">
            <w:pPr>
              <w:jc w:val="both"/>
              <w:rPr>
                <w:b/>
                <w:u w:val="single"/>
              </w:rPr>
            </w:pPr>
          </w:p>
        </w:tc>
      </w:tr>
      <w:tr w:rsidR="002E183F" w14:paraId="69FE881D" w14:textId="77777777" w:rsidTr="00CD1379">
        <w:tc>
          <w:tcPr>
            <w:tcW w:w="902" w:type="dxa"/>
            <w:tcBorders>
              <w:top w:val="nil"/>
              <w:left w:val="nil"/>
              <w:bottom w:val="nil"/>
              <w:right w:val="nil"/>
            </w:tcBorders>
          </w:tcPr>
          <w:p w14:paraId="35697762" w14:textId="77777777" w:rsidR="002E183F" w:rsidRDefault="002E183F" w:rsidP="00101B80">
            <w:pPr>
              <w:jc w:val="both"/>
              <w:rPr>
                <w:b/>
              </w:rPr>
            </w:pPr>
            <w:r>
              <w:rPr>
                <w:b/>
              </w:rPr>
              <w:t>3.1</w:t>
            </w:r>
          </w:p>
        </w:tc>
        <w:tc>
          <w:tcPr>
            <w:tcW w:w="8221" w:type="dxa"/>
            <w:gridSpan w:val="4"/>
            <w:tcBorders>
              <w:top w:val="nil"/>
              <w:left w:val="nil"/>
              <w:bottom w:val="nil"/>
              <w:right w:val="nil"/>
            </w:tcBorders>
          </w:tcPr>
          <w:p w14:paraId="2A15B036" w14:textId="77777777" w:rsidR="002E183F" w:rsidRDefault="002E183F" w:rsidP="00101B80">
            <w:pPr>
              <w:pStyle w:val="Heading1"/>
            </w:pPr>
            <w:r>
              <w:t>Air Monitoring Clearance Testing and Bulk Sample Analysis for Asbestos Works</w:t>
            </w:r>
          </w:p>
          <w:p w14:paraId="1D15D7A5" w14:textId="77777777" w:rsidR="002E183F" w:rsidRDefault="002E183F" w:rsidP="00101B80">
            <w:pPr>
              <w:jc w:val="both"/>
              <w:rPr>
                <w:b/>
                <w:u w:val="single"/>
              </w:rPr>
            </w:pPr>
          </w:p>
        </w:tc>
      </w:tr>
      <w:tr w:rsidR="002E183F" w14:paraId="42615D94" w14:textId="77777777" w:rsidTr="00CD1379">
        <w:tc>
          <w:tcPr>
            <w:tcW w:w="902" w:type="dxa"/>
            <w:tcBorders>
              <w:top w:val="nil"/>
              <w:left w:val="nil"/>
              <w:bottom w:val="nil"/>
              <w:right w:val="nil"/>
            </w:tcBorders>
          </w:tcPr>
          <w:p w14:paraId="64B8C30F" w14:textId="77777777" w:rsidR="002E183F" w:rsidRDefault="002E183F" w:rsidP="00014008">
            <w:pPr>
              <w:numPr>
                <w:ilvl w:val="0"/>
                <w:numId w:val="10"/>
              </w:numPr>
              <w:spacing w:after="0" w:line="240" w:lineRule="auto"/>
              <w:jc w:val="both"/>
            </w:pPr>
          </w:p>
        </w:tc>
        <w:tc>
          <w:tcPr>
            <w:tcW w:w="8221" w:type="dxa"/>
            <w:gridSpan w:val="4"/>
            <w:tcBorders>
              <w:top w:val="nil"/>
              <w:left w:val="nil"/>
              <w:bottom w:val="nil"/>
              <w:right w:val="nil"/>
            </w:tcBorders>
          </w:tcPr>
          <w:p w14:paraId="1F200053" w14:textId="7C23F9BB" w:rsidR="002E183F" w:rsidRDefault="002E183F" w:rsidP="00101B80">
            <w:pPr>
              <w:pStyle w:val="BodyText"/>
            </w:pPr>
            <w:r>
              <w:t>The Golding Homes Asbestos Consultant is an independent laboratory accredited by UKAS to ISO 17025 for fire counting, clearance testing and bulk material identification.  The Golding Homes is to provide all analytical air monitoring and clearance testing for the works. The asbestos removal works contractor shall not include for these services.</w:t>
            </w:r>
          </w:p>
          <w:p w14:paraId="29B93CE1" w14:textId="77777777" w:rsidR="002E183F" w:rsidRDefault="002E183F" w:rsidP="00101B80">
            <w:pPr>
              <w:jc w:val="both"/>
            </w:pPr>
          </w:p>
        </w:tc>
      </w:tr>
      <w:tr w:rsidR="002E183F" w14:paraId="5AF84086" w14:textId="77777777" w:rsidTr="00CD1379">
        <w:tc>
          <w:tcPr>
            <w:tcW w:w="902" w:type="dxa"/>
            <w:tcBorders>
              <w:top w:val="nil"/>
              <w:left w:val="nil"/>
              <w:bottom w:val="nil"/>
              <w:right w:val="nil"/>
            </w:tcBorders>
          </w:tcPr>
          <w:p w14:paraId="2C4FC870" w14:textId="77777777" w:rsidR="002E183F" w:rsidRDefault="002E183F" w:rsidP="00014008">
            <w:pPr>
              <w:numPr>
                <w:ilvl w:val="0"/>
                <w:numId w:val="10"/>
              </w:numPr>
              <w:spacing w:after="0" w:line="240" w:lineRule="auto"/>
              <w:jc w:val="both"/>
            </w:pPr>
          </w:p>
        </w:tc>
        <w:tc>
          <w:tcPr>
            <w:tcW w:w="8221" w:type="dxa"/>
            <w:gridSpan w:val="4"/>
            <w:tcBorders>
              <w:top w:val="nil"/>
              <w:left w:val="nil"/>
              <w:bottom w:val="nil"/>
              <w:right w:val="nil"/>
            </w:tcBorders>
          </w:tcPr>
          <w:p w14:paraId="442BAF7E" w14:textId="7524B815" w:rsidR="002E183F" w:rsidRDefault="002E183F" w:rsidP="001A4AA0">
            <w:pPr>
              <w:jc w:val="both"/>
            </w:pPr>
            <w:r>
              <w:t>The Asbestos Removal Works “Term Contractor” shall include for the costs of the provision and use of the hygiene facilities by the appointed Asbestos Analyst and safe access.</w:t>
            </w:r>
          </w:p>
        </w:tc>
      </w:tr>
      <w:tr w:rsidR="002E183F" w14:paraId="48AF89F7" w14:textId="77777777" w:rsidTr="00CD1379">
        <w:tc>
          <w:tcPr>
            <w:tcW w:w="902" w:type="dxa"/>
            <w:tcBorders>
              <w:top w:val="nil"/>
              <w:left w:val="nil"/>
              <w:bottom w:val="nil"/>
              <w:right w:val="nil"/>
            </w:tcBorders>
          </w:tcPr>
          <w:p w14:paraId="00D04706" w14:textId="77777777" w:rsidR="002E183F" w:rsidRDefault="002E183F" w:rsidP="00014008">
            <w:pPr>
              <w:numPr>
                <w:ilvl w:val="0"/>
                <w:numId w:val="10"/>
              </w:numPr>
              <w:spacing w:after="0" w:line="240" w:lineRule="auto"/>
              <w:jc w:val="both"/>
            </w:pPr>
          </w:p>
        </w:tc>
        <w:tc>
          <w:tcPr>
            <w:tcW w:w="8221" w:type="dxa"/>
            <w:gridSpan w:val="4"/>
            <w:tcBorders>
              <w:top w:val="nil"/>
              <w:left w:val="nil"/>
              <w:bottom w:val="nil"/>
              <w:right w:val="nil"/>
            </w:tcBorders>
          </w:tcPr>
          <w:p w14:paraId="55CD868C" w14:textId="1CB6FB23" w:rsidR="002E183F" w:rsidRDefault="002E183F" w:rsidP="001A4AA0">
            <w:pPr>
              <w:jc w:val="both"/>
            </w:pPr>
            <w:r>
              <w:t>The Asbestos Removal Works “Term Contractor” shall provide access to the enclosure at all times.</w:t>
            </w:r>
          </w:p>
        </w:tc>
      </w:tr>
      <w:tr w:rsidR="002E183F" w14:paraId="3D2A04C4" w14:textId="77777777" w:rsidTr="00CD1379">
        <w:tc>
          <w:tcPr>
            <w:tcW w:w="902" w:type="dxa"/>
            <w:tcBorders>
              <w:top w:val="nil"/>
              <w:left w:val="nil"/>
              <w:bottom w:val="nil"/>
              <w:right w:val="nil"/>
            </w:tcBorders>
          </w:tcPr>
          <w:p w14:paraId="114CB228" w14:textId="77777777" w:rsidR="002E183F" w:rsidRDefault="002E183F" w:rsidP="00014008">
            <w:pPr>
              <w:numPr>
                <w:ilvl w:val="0"/>
                <w:numId w:val="10"/>
              </w:numPr>
              <w:spacing w:after="0" w:line="240" w:lineRule="auto"/>
              <w:jc w:val="both"/>
            </w:pPr>
          </w:p>
        </w:tc>
        <w:tc>
          <w:tcPr>
            <w:tcW w:w="8221" w:type="dxa"/>
            <w:gridSpan w:val="4"/>
            <w:tcBorders>
              <w:top w:val="nil"/>
              <w:left w:val="nil"/>
              <w:bottom w:val="nil"/>
              <w:right w:val="nil"/>
            </w:tcBorders>
          </w:tcPr>
          <w:p w14:paraId="465B71D0" w14:textId="77777777" w:rsidR="002E183F" w:rsidRDefault="002E183F" w:rsidP="00101B80">
            <w:pPr>
              <w:jc w:val="both"/>
            </w:pPr>
            <w:r>
              <w:t>The Asbestos Removal Works “Term Contractor” will be charged for analytical services arising from:</w:t>
            </w:r>
          </w:p>
        </w:tc>
      </w:tr>
      <w:tr w:rsidR="002E183F" w14:paraId="0D040AB6" w14:textId="77777777" w:rsidTr="00CD1379">
        <w:tc>
          <w:tcPr>
            <w:tcW w:w="902" w:type="dxa"/>
            <w:tcBorders>
              <w:top w:val="nil"/>
              <w:left w:val="nil"/>
              <w:bottom w:val="nil"/>
              <w:right w:val="nil"/>
            </w:tcBorders>
          </w:tcPr>
          <w:p w14:paraId="1005A2A1" w14:textId="77777777" w:rsidR="002E183F" w:rsidRDefault="002E183F" w:rsidP="00101B80">
            <w:pPr>
              <w:jc w:val="both"/>
              <w:rPr>
                <w:b/>
              </w:rPr>
            </w:pPr>
          </w:p>
        </w:tc>
        <w:tc>
          <w:tcPr>
            <w:tcW w:w="8221" w:type="dxa"/>
            <w:gridSpan w:val="4"/>
            <w:tcBorders>
              <w:top w:val="nil"/>
              <w:left w:val="nil"/>
              <w:bottom w:val="nil"/>
              <w:right w:val="nil"/>
            </w:tcBorders>
          </w:tcPr>
          <w:p w14:paraId="433CC2A5" w14:textId="77777777" w:rsidR="002E183F" w:rsidRDefault="002E183F" w:rsidP="00101B80">
            <w:pPr>
              <w:jc w:val="both"/>
              <w:rPr>
                <w:b/>
                <w:u w:val="single"/>
              </w:rPr>
            </w:pPr>
          </w:p>
        </w:tc>
      </w:tr>
      <w:tr w:rsidR="002E183F" w14:paraId="71CAE025" w14:textId="77777777" w:rsidTr="00CD1379">
        <w:tc>
          <w:tcPr>
            <w:tcW w:w="902" w:type="dxa"/>
            <w:tcBorders>
              <w:top w:val="nil"/>
              <w:left w:val="nil"/>
              <w:bottom w:val="nil"/>
              <w:right w:val="nil"/>
            </w:tcBorders>
          </w:tcPr>
          <w:p w14:paraId="6F1BA8A1" w14:textId="77777777" w:rsidR="002E183F" w:rsidRDefault="002E183F" w:rsidP="00101B80">
            <w:pPr>
              <w:jc w:val="both"/>
              <w:rPr>
                <w:b/>
              </w:rPr>
            </w:pPr>
          </w:p>
        </w:tc>
        <w:tc>
          <w:tcPr>
            <w:tcW w:w="567" w:type="dxa"/>
            <w:gridSpan w:val="2"/>
            <w:tcBorders>
              <w:top w:val="nil"/>
              <w:left w:val="nil"/>
              <w:bottom w:val="nil"/>
              <w:right w:val="nil"/>
            </w:tcBorders>
          </w:tcPr>
          <w:p w14:paraId="13211164" w14:textId="77777777" w:rsidR="002E183F" w:rsidRDefault="002E183F" w:rsidP="00101B80">
            <w:pPr>
              <w:ind w:firstLine="34"/>
            </w:pPr>
            <w:r>
              <w:t>1.</w:t>
            </w:r>
          </w:p>
        </w:tc>
        <w:tc>
          <w:tcPr>
            <w:tcW w:w="7654" w:type="dxa"/>
            <w:gridSpan w:val="2"/>
            <w:tcBorders>
              <w:top w:val="nil"/>
              <w:left w:val="nil"/>
              <w:bottom w:val="nil"/>
              <w:right w:val="nil"/>
            </w:tcBorders>
          </w:tcPr>
          <w:p w14:paraId="2F6C88DA" w14:textId="32CD2AC8" w:rsidR="002E183F" w:rsidRDefault="002E183F" w:rsidP="001A4AA0">
            <w:pPr>
              <w:ind w:firstLine="34"/>
              <w:jc w:val="both"/>
            </w:pPr>
            <w:r>
              <w:t>Aborted site visits from contractors Bad planning</w:t>
            </w:r>
          </w:p>
        </w:tc>
      </w:tr>
      <w:tr w:rsidR="002E183F" w14:paraId="03536E94" w14:textId="77777777" w:rsidTr="00CD1379">
        <w:tc>
          <w:tcPr>
            <w:tcW w:w="902" w:type="dxa"/>
            <w:tcBorders>
              <w:top w:val="nil"/>
              <w:left w:val="nil"/>
              <w:bottom w:val="nil"/>
              <w:right w:val="nil"/>
            </w:tcBorders>
          </w:tcPr>
          <w:p w14:paraId="0F05DA30" w14:textId="77777777" w:rsidR="002E183F" w:rsidRDefault="002E183F" w:rsidP="00101B80">
            <w:pPr>
              <w:jc w:val="both"/>
              <w:rPr>
                <w:b/>
              </w:rPr>
            </w:pPr>
          </w:p>
        </w:tc>
        <w:tc>
          <w:tcPr>
            <w:tcW w:w="567" w:type="dxa"/>
            <w:gridSpan w:val="2"/>
            <w:tcBorders>
              <w:top w:val="nil"/>
              <w:left w:val="nil"/>
              <w:bottom w:val="nil"/>
              <w:right w:val="nil"/>
            </w:tcBorders>
          </w:tcPr>
          <w:p w14:paraId="6E9028E5" w14:textId="77777777" w:rsidR="002E183F" w:rsidRDefault="002E183F" w:rsidP="00101B80">
            <w:pPr>
              <w:ind w:firstLine="34"/>
            </w:pPr>
            <w:r>
              <w:t>2.</w:t>
            </w:r>
          </w:p>
        </w:tc>
        <w:tc>
          <w:tcPr>
            <w:tcW w:w="7654" w:type="dxa"/>
            <w:gridSpan w:val="2"/>
            <w:tcBorders>
              <w:top w:val="nil"/>
              <w:left w:val="nil"/>
              <w:bottom w:val="nil"/>
              <w:right w:val="nil"/>
            </w:tcBorders>
          </w:tcPr>
          <w:p w14:paraId="2B7DC1A5" w14:textId="77777777" w:rsidR="002E183F" w:rsidRDefault="002E183F" w:rsidP="00101B80">
            <w:pPr>
              <w:jc w:val="both"/>
            </w:pPr>
            <w:r>
              <w:t>Late Cancellation of Analyst due to contractors Bad planning</w:t>
            </w:r>
          </w:p>
          <w:p w14:paraId="127A9283" w14:textId="77777777" w:rsidR="002E183F" w:rsidRDefault="002E183F" w:rsidP="00101B80">
            <w:pPr>
              <w:jc w:val="both"/>
            </w:pPr>
          </w:p>
        </w:tc>
      </w:tr>
      <w:tr w:rsidR="002E183F" w14:paraId="44C56068" w14:textId="77777777" w:rsidTr="00CD1379">
        <w:tc>
          <w:tcPr>
            <w:tcW w:w="902" w:type="dxa"/>
            <w:tcBorders>
              <w:top w:val="nil"/>
              <w:left w:val="nil"/>
              <w:bottom w:val="nil"/>
              <w:right w:val="nil"/>
            </w:tcBorders>
          </w:tcPr>
          <w:p w14:paraId="32C5E614" w14:textId="77777777" w:rsidR="002E183F" w:rsidRDefault="002E183F" w:rsidP="00101B80">
            <w:pPr>
              <w:jc w:val="both"/>
              <w:rPr>
                <w:b/>
              </w:rPr>
            </w:pPr>
            <w:r>
              <w:rPr>
                <w:b/>
              </w:rPr>
              <w:lastRenderedPageBreak/>
              <w:t>3.2</w:t>
            </w:r>
          </w:p>
        </w:tc>
        <w:tc>
          <w:tcPr>
            <w:tcW w:w="8221" w:type="dxa"/>
            <w:gridSpan w:val="4"/>
            <w:tcBorders>
              <w:top w:val="nil"/>
              <w:left w:val="nil"/>
              <w:bottom w:val="nil"/>
              <w:right w:val="nil"/>
            </w:tcBorders>
          </w:tcPr>
          <w:p w14:paraId="5ACB4FE8" w14:textId="03EF15EC" w:rsidR="002E183F" w:rsidRPr="001A4AA0" w:rsidRDefault="002E183F" w:rsidP="001A4AA0">
            <w:pPr>
              <w:ind w:firstLine="34"/>
              <w:jc w:val="both"/>
              <w:rPr>
                <w:b/>
                <w:u w:val="single"/>
              </w:rPr>
            </w:pPr>
            <w:r>
              <w:rPr>
                <w:b/>
                <w:u w:val="single"/>
              </w:rPr>
              <w:t>Analytical Works</w:t>
            </w:r>
          </w:p>
        </w:tc>
      </w:tr>
      <w:tr w:rsidR="002E183F" w14:paraId="46C4F292" w14:textId="77777777" w:rsidTr="00CD1379">
        <w:tc>
          <w:tcPr>
            <w:tcW w:w="902" w:type="dxa"/>
            <w:tcBorders>
              <w:top w:val="nil"/>
              <w:left w:val="nil"/>
              <w:bottom w:val="nil"/>
              <w:right w:val="nil"/>
            </w:tcBorders>
          </w:tcPr>
          <w:p w14:paraId="6310498D" w14:textId="77777777" w:rsidR="002E183F" w:rsidRDefault="002E183F" w:rsidP="00101B80">
            <w:pPr>
              <w:jc w:val="both"/>
            </w:pPr>
            <w:r>
              <w:t>3.2.1</w:t>
            </w:r>
          </w:p>
        </w:tc>
        <w:tc>
          <w:tcPr>
            <w:tcW w:w="8221" w:type="dxa"/>
            <w:gridSpan w:val="4"/>
            <w:tcBorders>
              <w:top w:val="nil"/>
              <w:left w:val="nil"/>
              <w:bottom w:val="nil"/>
              <w:right w:val="nil"/>
            </w:tcBorders>
          </w:tcPr>
          <w:p w14:paraId="02E282EA" w14:textId="450C3CD7" w:rsidR="002E183F" w:rsidRPr="00573923" w:rsidRDefault="002E183F" w:rsidP="00101B80">
            <w:pPr>
              <w:ind w:firstLine="34"/>
              <w:jc w:val="both"/>
            </w:pPr>
            <w:r>
              <w:t>Asbestos analytical works shall only be carried out by The Golding Homes Asbestos Consultant approved for the category of work to be undertaken.</w:t>
            </w:r>
          </w:p>
        </w:tc>
      </w:tr>
      <w:tr w:rsidR="002E183F" w14:paraId="77972EB1" w14:textId="77777777" w:rsidTr="00CD1379">
        <w:tc>
          <w:tcPr>
            <w:tcW w:w="902" w:type="dxa"/>
            <w:tcBorders>
              <w:top w:val="nil"/>
              <w:left w:val="nil"/>
              <w:bottom w:val="nil"/>
              <w:right w:val="nil"/>
            </w:tcBorders>
          </w:tcPr>
          <w:p w14:paraId="0C9AA14A" w14:textId="77777777" w:rsidR="002E183F" w:rsidRDefault="002E183F" w:rsidP="00101B80">
            <w:pPr>
              <w:jc w:val="both"/>
              <w:rPr>
                <w:b/>
              </w:rPr>
            </w:pPr>
            <w:r>
              <w:rPr>
                <w:b/>
              </w:rPr>
              <w:t>3.3</w:t>
            </w:r>
          </w:p>
        </w:tc>
        <w:tc>
          <w:tcPr>
            <w:tcW w:w="8221" w:type="dxa"/>
            <w:gridSpan w:val="4"/>
            <w:tcBorders>
              <w:top w:val="nil"/>
              <w:left w:val="nil"/>
              <w:bottom w:val="nil"/>
              <w:right w:val="nil"/>
            </w:tcBorders>
          </w:tcPr>
          <w:p w14:paraId="2617BC15" w14:textId="0628BB5B" w:rsidR="002E183F" w:rsidRPr="001A4AA0" w:rsidRDefault="002E183F" w:rsidP="001A4AA0">
            <w:pPr>
              <w:ind w:firstLine="34"/>
              <w:jc w:val="both"/>
              <w:rPr>
                <w:b/>
                <w:u w:val="single"/>
              </w:rPr>
            </w:pPr>
            <w:r>
              <w:rPr>
                <w:b/>
                <w:u w:val="single"/>
              </w:rPr>
              <w:t>Information</w:t>
            </w:r>
          </w:p>
        </w:tc>
      </w:tr>
      <w:tr w:rsidR="002E183F" w14:paraId="7882D99F" w14:textId="77777777" w:rsidTr="00CD1379">
        <w:tc>
          <w:tcPr>
            <w:tcW w:w="902" w:type="dxa"/>
            <w:tcBorders>
              <w:top w:val="nil"/>
              <w:left w:val="nil"/>
              <w:bottom w:val="nil"/>
              <w:right w:val="nil"/>
            </w:tcBorders>
          </w:tcPr>
          <w:p w14:paraId="7DE73DEC" w14:textId="77777777" w:rsidR="002E183F" w:rsidRDefault="002E183F" w:rsidP="00101B80">
            <w:pPr>
              <w:jc w:val="both"/>
            </w:pPr>
            <w:r>
              <w:t>3.3.1</w:t>
            </w:r>
          </w:p>
        </w:tc>
        <w:tc>
          <w:tcPr>
            <w:tcW w:w="8221" w:type="dxa"/>
            <w:gridSpan w:val="4"/>
            <w:tcBorders>
              <w:top w:val="nil"/>
              <w:left w:val="nil"/>
              <w:bottom w:val="nil"/>
              <w:right w:val="nil"/>
            </w:tcBorders>
          </w:tcPr>
          <w:p w14:paraId="408CE6E6" w14:textId="63A84382" w:rsidR="002E183F" w:rsidRPr="001A4AA0" w:rsidRDefault="002E183F" w:rsidP="001A4AA0">
            <w:pPr>
              <w:ind w:firstLine="34"/>
              <w:jc w:val="both"/>
            </w:pPr>
            <w:r>
              <w:t>It is the responsibility of the Client to give advice to staff and public on the relative hazards of Asbestos. The analyst shall refrain from making any such comments.</w:t>
            </w:r>
          </w:p>
        </w:tc>
      </w:tr>
      <w:tr w:rsidR="002E183F" w14:paraId="42C321EA" w14:textId="77777777" w:rsidTr="00CD1379">
        <w:tc>
          <w:tcPr>
            <w:tcW w:w="902" w:type="dxa"/>
            <w:tcBorders>
              <w:top w:val="nil"/>
              <w:left w:val="nil"/>
              <w:bottom w:val="nil"/>
              <w:right w:val="nil"/>
            </w:tcBorders>
          </w:tcPr>
          <w:p w14:paraId="0DB0AAAC" w14:textId="77777777" w:rsidR="002E183F" w:rsidRDefault="002E183F" w:rsidP="00101B80">
            <w:pPr>
              <w:jc w:val="both"/>
              <w:rPr>
                <w:b/>
              </w:rPr>
            </w:pPr>
            <w:r>
              <w:rPr>
                <w:b/>
              </w:rPr>
              <w:t>3.4</w:t>
            </w:r>
          </w:p>
        </w:tc>
        <w:tc>
          <w:tcPr>
            <w:tcW w:w="8221" w:type="dxa"/>
            <w:gridSpan w:val="4"/>
            <w:tcBorders>
              <w:top w:val="nil"/>
              <w:left w:val="nil"/>
              <w:bottom w:val="nil"/>
              <w:right w:val="nil"/>
            </w:tcBorders>
          </w:tcPr>
          <w:p w14:paraId="3213F5A2" w14:textId="2FF4A07C" w:rsidR="002E183F" w:rsidRDefault="002E183F" w:rsidP="00CD1379">
            <w:pPr>
              <w:jc w:val="both"/>
              <w:rPr>
                <w:b/>
                <w:u w:val="single"/>
              </w:rPr>
            </w:pPr>
            <w:r>
              <w:rPr>
                <w:b/>
                <w:u w:val="single"/>
              </w:rPr>
              <w:t>Analysts Employed</w:t>
            </w:r>
          </w:p>
        </w:tc>
      </w:tr>
      <w:tr w:rsidR="002E183F" w14:paraId="5EB38D4F" w14:textId="77777777" w:rsidTr="00CD1379">
        <w:tc>
          <w:tcPr>
            <w:tcW w:w="902" w:type="dxa"/>
            <w:tcBorders>
              <w:top w:val="nil"/>
              <w:left w:val="nil"/>
              <w:bottom w:val="nil"/>
              <w:right w:val="nil"/>
            </w:tcBorders>
          </w:tcPr>
          <w:p w14:paraId="52F8F495" w14:textId="77777777" w:rsidR="002E183F" w:rsidRDefault="002E183F" w:rsidP="00101B80">
            <w:pPr>
              <w:jc w:val="both"/>
            </w:pPr>
            <w:r>
              <w:t>3.4.1</w:t>
            </w:r>
          </w:p>
        </w:tc>
        <w:tc>
          <w:tcPr>
            <w:tcW w:w="8221" w:type="dxa"/>
            <w:gridSpan w:val="4"/>
            <w:tcBorders>
              <w:top w:val="nil"/>
              <w:left w:val="nil"/>
              <w:bottom w:val="nil"/>
              <w:right w:val="nil"/>
            </w:tcBorders>
          </w:tcPr>
          <w:p w14:paraId="31171CAB" w14:textId="4932CDEF" w:rsidR="002E183F" w:rsidRPr="001A4AA0" w:rsidRDefault="002E183F" w:rsidP="001A4AA0">
            <w:pPr>
              <w:jc w:val="both"/>
            </w:pPr>
            <w:r>
              <w:t>Only trained analysts working from Golding Homes Asbestos Consultant UKAS accredited laboratories thoroughly conversant with legislative procedures and with a 6 month minimum practical experience with the company in all aspects, of asbestos bulk sampling/air monitoring and site clearance work are to be deployed on the “works”.</w:t>
            </w:r>
          </w:p>
        </w:tc>
      </w:tr>
      <w:tr w:rsidR="002E183F" w14:paraId="7DCFFE21" w14:textId="77777777" w:rsidTr="00CD1379">
        <w:tc>
          <w:tcPr>
            <w:tcW w:w="902" w:type="dxa"/>
            <w:tcBorders>
              <w:top w:val="nil"/>
              <w:left w:val="nil"/>
              <w:bottom w:val="nil"/>
              <w:right w:val="nil"/>
            </w:tcBorders>
          </w:tcPr>
          <w:p w14:paraId="2940EA97" w14:textId="77777777" w:rsidR="002E183F" w:rsidRDefault="002E183F" w:rsidP="00101B80">
            <w:pPr>
              <w:jc w:val="both"/>
              <w:rPr>
                <w:b/>
              </w:rPr>
            </w:pPr>
            <w:r>
              <w:rPr>
                <w:b/>
              </w:rPr>
              <w:t>3.5</w:t>
            </w:r>
          </w:p>
        </w:tc>
        <w:tc>
          <w:tcPr>
            <w:tcW w:w="8221" w:type="dxa"/>
            <w:gridSpan w:val="4"/>
            <w:tcBorders>
              <w:top w:val="nil"/>
              <w:left w:val="nil"/>
              <w:bottom w:val="nil"/>
              <w:right w:val="nil"/>
            </w:tcBorders>
          </w:tcPr>
          <w:p w14:paraId="1E0696B2" w14:textId="56BD8FEF" w:rsidR="002E183F" w:rsidRPr="00CD1379" w:rsidRDefault="002E183F" w:rsidP="00CD1379">
            <w:pPr>
              <w:jc w:val="both"/>
              <w:rPr>
                <w:b/>
                <w:u w:val="single"/>
              </w:rPr>
            </w:pPr>
            <w:r>
              <w:rPr>
                <w:b/>
                <w:u w:val="single"/>
              </w:rPr>
              <w:t>Analytical Work</w:t>
            </w:r>
          </w:p>
        </w:tc>
      </w:tr>
      <w:tr w:rsidR="002E183F" w14:paraId="2C76CA8B" w14:textId="77777777" w:rsidTr="00CD1379">
        <w:tc>
          <w:tcPr>
            <w:tcW w:w="902" w:type="dxa"/>
            <w:tcBorders>
              <w:top w:val="nil"/>
              <w:left w:val="nil"/>
              <w:bottom w:val="nil"/>
              <w:right w:val="nil"/>
            </w:tcBorders>
          </w:tcPr>
          <w:p w14:paraId="2F554587" w14:textId="77777777" w:rsidR="002E183F" w:rsidRDefault="002E183F" w:rsidP="00101B80">
            <w:pPr>
              <w:jc w:val="both"/>
            </w:pPr>
            <w:r>
              <w:t>3.5.1</w:t>
            </w:r>
          </w:p>
        </w:tc>
        <w:tc>
          <w:tcPr>
            <w:tcW w:w="8221" w:type="dxa"/>
            <w:gridSpan w:val="4"/>
            <w:tcBorders>
              <w:top w:val="nil"/>
              <w:left w:val="nil"/>
              <w:bottom w:val="nil"/>
              <w:right w:val="nil"/>
            </w:tcBorders>
          </w:tcPr>
          <w:p w14:paraId="78C158C1" w14:textId="3D131F65" w:rsidR="002E183F" w:rsidRPr="001A4AA0" w:rsidRDefault="002E183F" w:rsidP="001A4AA0">
            <w:pPr>
              <w:jc w:val="both"/>
            </w:pPr>
            <w:r>
              <w:t>The analyst shall carry out the following:</w:t>
            </w:r>
          </w:p>
        </w:tc>
      </w:tr>
      <w:tr w:rsidR="002E183F" w14:paraId="545DBF8C" w14:textId="77777777" w:rsidTr="00CD1379">
        <w:tc>
          <w:tcPr>
            <w:tcW w:w="902" w:type="dxa"/>
            <w:tcBorders>
              <w:top w:val="nil"/>
              <w:left w:val="nil"/>
              <w:bottom w:val="nil"/>
              <w:right w:val="nil"/>
            </w:tcBorders>
          </w:tcPr>
          <w:p w14:paraId="6444F5A9" w14:textId="77777777" w:rsidR="002E183F" w:rsidRDefault="002E183F" w:rsidP="00101B80">
            <w:pPr>
              <w:jc w:val="both"/>
              <w:rPr>
                <w:b/>
              </w:rPr>
            </w:pPr>
          </w:p>
        </w:tc>
        <w:tc>
          <w:tcPr>
            <w:tcW w:w="567" w:type="dxa"/>
            <w:gridSpan w:val="2"/>
            <w:tcBorders>
              <w:top w:val="nil"/>
              <w:left w:val="nil"/>
              <w:bottom w:val="nil"/>
              <w:right w:val="nil"/>
            </w:tcBorders>
          </w:tcPr>
          <w:p w14:paraId="449132F4" w14:textId="77777777" w:rsidR="002E183F" w:rsidRDefault="002E183F" w:rsidP="00101B80">
            <w:pPr>
              <w:ind w:firstLine="34"/>
            </w:pPr>
            <w:r>
              <w:t>1.</w:t>
            </w:r>
          </w:p>
        </w:tc>
        <w:tc>
          <w:tcPr>
            <w:tcW w:w="7654" w:type="dxa"/>
            <w:gridSpan w:val="2"/>
            <w:tcBorders>
              <w:top w:val="nil"/>
              <w:left w:val="nil"/>
              <w:bottom w:val="nil"/>
              <w:right w:val="nil"/>
            </w:tcBorders>
          </w:tcPr>
          <w:p w14:paraId="290C3519" w14:textId="4147AA54" w:rsidR="002E183F" w:rsidRDefault="002E183F" w:rsidP="00CD1379">
            <w:pPr>
              <w:ind w:firstLine="34"/>
              <w:jc w:val="both"/>
            </w:pPr>
            <w:r>
              <w:t>Complete the pro-forma pre-commencement check lists.</w:t>
            </w:r>
          </w:p>
        </w:tc>
      </w:tr>
      <w:tr w:rsidR="002E183F" w14:paraId="6214057F" w14:textId="77777777" w:rsidTr="00CD1379">
        <w:tc>
          <w:tcPr>
            <w:tcW w:w="902" w:type="dxa"/>
            <w:tcBorders>
              <w:top w:val="nil"/>
              <w:left w:val="nil"/>
              <w:bottom w:val="nil"/>
              <w:right w:val="nil"/>
            </w:tcBorders>
          </w:tcPr>
          <w:p w14:paraId="2B8A31EE" w14:textId="77777777" w:rsidR="002E183F" w:rsidRDefault="002E183F" w:rsidP="00101B80">
            <w:pPr>
              <w:jc w:val="both"/>
              <w:rPr>
                <w:b/>
              </w:rPr>
            </w:pPr>
          </w:p>
        </w:tc>
        <w:tc>
          <w:tcPr>
            <w:tcW w:w="567" w:type="dxa"/>
            <w:gridSpan w:val="2"/>
            <w:tcBorders>
              <w:top w:val="nil"/>
              <w:left w:val="nil"/>
              <w:bottom w:val="nil"/>
              <w:right w:val="nil"/>
            </w:tcBorders>
          </w:tcPr>
          <w:p w14:paraId="6FAA49A8" w14:textId="77777777" w:rsidR="002E183F" w:rsidRDefault="002E183F" w:rsidP="00101B80">
            <w:pPr>
              <w:ind w:firstLine="34"/>
            </w:pPr>
            <w:r>
              <w:t>2.</w:t>
            </w:r>
          </w:p>
        </w:tc>
        <w:tc>
          <w:tcPr>
            <w:tcW w:w="7654" w:type="dxa"/>
            <w:gridSpan w:val="2"/>
            <w:tcBorders>
              <w:top w:val="nil"/>
              <w:left w:val="nil"/>
              <w:bottom w:val="nil"/>
              <w:right w:val="nil"/>
            </w:tcBorders>
          </w:tcPr>
          <w:p w14:paraId="79F90A7B" w14:textId="755E1E92" w:rsidR="002E183F" w:rsidRDefault="002E183F" w:rsidP="00CD1379">
            <w:pPr>
              <w:ind w:firstLine="34"/>
              <w:jc w:val="both"/>
            </w:pPr>
            <w:r>
              <w:t xml:space="preserve">From completion of enclosure smoke test up to the completion of clearance testing the Asbestos Works “Term Contractor” shall carry out monitoring of the negative pressure within the enclosure during the works.  Should the reading fall below 0.05” </w:t>
            </w:r>
            <w:proofErr w:type="spellStart"/>
            <w:r>
              <w:t>Wg</w:t>
            </w:r>
            <w:proofErr w:type="spellEnd"/>
            <w:r>
              <w:t xml:space="preserve"> the Asbestos Works “Term Contractor” shall be immediately notified and take all necessary actions to remedy the situation.</w:t>
            </w:r>
          </w:p>
        </w:tc>
      </w:tr>
      <w:tr w:rsidR="002E183F" w14:paraId="0D8968C0" w14:textId="77777777" w:rsidTr="00CD1379">
        <w:tc>
          <w:tcPr>
            <w:tcW w:w="902" w:type="dxa"/>
            <w:tcBorders>
              <w:top w:val="nil"/>
              <w:left w:val="nil"/>
              <w:bottom w:val="nil"/>
              <w:right w:val="nil"/>
            </w:tcBorders>
          </w:tcPr>
          <w:p w14:paraId="3523B9DF" w14:textId="77777777" w:rsidR="002E183F" w:rsidRDefault="002E183F" w:rsidP="00101B80">
            <w:pPr>
              <w:jc w:val="both"/>
              <w:rPr>
                <w:b/>
              </w:rPr>
            </w:pPr>
          </w:p>
        </w:tc>
        <w:tc>
          <w:tcPr>
            <w:tcW w:w="567" w:type="dxa"/>
            <w:gridSpan w:val="2"/>
            <w:tcBorders>
              <w:top w:val="nil"/>
              <w:left w:val="nil"/>
              <w:bottom w:val="nil"/>
              <w:right w:val="nil"/>
            </w:tcBorders>
          </w:tcPr>
          <w:p w14:paraId="369E6698" w14:textId="77777777" w:rsidR="002E183F" w:rsidRDefault="002E183F" w:rsidP="00101B80">
            <w:pPr>
              <w:ind w:firstLine="34"/>
            </w:pPr>
            <w:r>
              <w:t>3.</w:t>
            </w:r>
          </w:p>
        </w:tc>
        <w:tc>
          <w:tcPr>
            <w:tcW w:w="7654" w:type="dxa"/>
            <w:gridSpan w:val="2"/>
            <w:tcBorders>
              <w:top w:val="nil"/>
              <w:left w:val="nil"/>
              <w:bottom w:val="nil"/>
              <w:right w:val="nil"/>
            </w:tcBorders>
          </w:tcPr>
          <w:p w14:paraId="2F2DDD24" w14:textId="36C7C0E0" w:rsidR="002E183F" w:rsidRDefault="002E183F" w:rsidP="00CD1379">
            <w:pPr>
              <w:ind w:firstLine="34"/>
              <w:jc w:val="both"/>
            </w:pPr>
            <w:r>
              <w:t>Witness the smoke tests of enclosures in which asbestos are to be disturbed.  Complete and sign a copy of the integrity of enclosure certificate.</w:t>
            </w:r>
          </w:p>
        </w:tc>
      </w:tr>
      <w:tr w:rsidR="002E183F" w14:paraId="3A530E60" w14:textId="77777777" w:rsidTr="00CD1379">
        <w:tc>
          <w:tcPr>
            <w:tcW w:w="902" w:type="dxa"/>
            <w:tcBorders>
              <w:top w:val="nil"/>
              <w:left w:val="nil"/>
              <w:bottom w:val="nil"/>
              <w:right w:val="nil"/>
            </w:tcBorders>
          </w:tcPr>
          <w:p w14:paraId="6B8449D7" w14:textId="77777777" w:rsidR="002E183F" w:rsidRDefault="002E183F" w:rsidP="00101B80">
            <w:pPr>
              <w:jc w:val="both"/>
              <w:rPr>
                <w:b/>
              </w:rPr>
            </w:pPr>
          </w:p>
        </w:tc>
        <w:tc>
          <w:tcPr>
            <w:tcW w:w="567" w:type="dxa"/>
            <w:gridSpan w:val="2"/>
            <w:tcBorders>
              <w:top w:val="nil"/>
              <w:left w:val="nil"/>
              <w:bottom w:val="nil"/>
              <w:right w:val="nil"/>
            </w:tcBorders>
          </w:tcPr>
          <w:p w14:paraId="4D11B0DF" w14:textId="77777777" w:rsidR="002E183F" w:rsidRDefault="002E183F" w:rsidP="00101B80">
            <w:pPr>
              <w:ind w:firstLine="34"/>
            </w:pPr>
            <w:r>
              <w:t>4.</w:t>
            </w:r>
          </w:p>
        </w:tc>
        <w:tc>
          <w:tcPr>
            <w:tcW w:w="7654" w:type="dxa"/>
            <w:gridSpan w:val="2"/>
            <w:tcBorders>
              <w:top w:val="nil"/>
              <w:left w:val="nil"/>
              <w:bottom w:val="nil"/>
              <w:right w:val="nil"/>
            </w:tcBorders>
          </w:tcPr>
          <w:p w14:paraId="38D0B8EC" w14:textId="283F1257" w:rsidR="002E183F" w:rsidRDefault="002E183F" w:rsidP="00CD1379">
            <w:pPr>
              <w:ind w:firstLine="34"/>
              <w:jc w:val="both"/>
            </w:pPr>
            <w:r>
              <w:t>Undertake air monitoring outside the enclosure to test the effectiveness of the measures taken to prevent the escape of asbestos fibres. The frequency and length of test dependent on site circumstances.  All in accordance with Asbestos: The Analyst Guide for Samples, Analysis and Clearance Procedure HS(G) 248.</w:t>
            </w:r>
          </w:p>
        </w:tc>
      </w:tr>
      <w:tr w:rsidR="002E183F" w14:paraId="3E372598" w14:textId="77777777" w:rsidTr="00CD1379">
        <w:tc>
          <w:tcPr>
            <w:tcW w:w="902" w:type="dxa"/>
            <w:tcBorders>
              <w:top w:val="nil"/>
              <w:left w:val="nil"/>
              <w:bottom w:val="nil"/>
              <w:right w:val="nil"/>
            </w:tcBorders>
          </w:tcPr>
          <w:p w14:paraId="1F5B4E25" w14:textId="77777777" w:rsidR="002E183F" w:rsidRDefault="002E183F" w:rsidP="00101B80">
            <w:pPr>
              <w:jc w:val="both"/>
              <w:rPr>
                <w:b/>
              </w:rPr>
            </w:pPr>
          </w:p>
        </w:tc>
        <w:tc>
          <w:tcPr>
            <w:tcW w:w="567" w:type="dxa"/>
            <w:gridSpan w:val="2"/>
            <w:tcBorders>
              <w:top w:val="nil"/>
              <w:left w:val="nil"/>
              <w:bottom w:val="nil"/>
              <w:right w:val="nil"/>
            </w:tcBorders>
          </w:tcPr>
          <w:p w14:paraId="0CD1B00B" w14:textId="77777777" w:rsidR="002E183F" w:rsidRDefault="002E183F" w:rsidP="00101B80">
            <w:pPr>
              <w:ind w:firstLine="34"/>
            </w:pPr>
            <w:r>
              <w:t>5.</w:t>
            </w:r>
          </w:p>
        </w:tc>
        <w:tc>
          <w:tcPr>
            <w:tcW w:w="7654" w:type="dxa"/>
            <w:gridSpan w:val="2"/>
            <w:tcBorders>
              <w:top w:val="nil"/>
              <w:left w:val="nil"/>
              <w:bottom w:val="nil"/>
              <w:right w:val="nil"/>
            </w:tcBorders>
          </w:tcPr>
          <w:p w14:paraId="433AB4CE" w14:textId="16AF5997" w:rsidR="002E183F" w:rsidRDefault="002E183F" w:rsidP="00CD1379">
            <w:pPr>
              <w:ind w:firstLine="34"/>
              <w:jc w:val="both"/>
            </w:pPr>
            <w:r>
              <w:t>Carry out periodic visual inspection of the enclosure and bring to the attention of the Asbestos Works “Term Contractor” any defects noted.</w:t>
            </w:r>
          </w:p>
        </w:tc>
      </w:tr>
      <w:tr w:rsidR="002E183F" w14:paraId="018FA709" w14:textId="77777777" w:rsidTr="00CD1379">
        <w:tc>
          <w:tcPr>
            <w:tcW w:w="902" w:type="dxa"/>
            <w:tcBorders>
              <w:top w:val="nil"/>
              <w:left w:val="nil"/>
              <w:bottom w:val="nil"/>
              <w:right w:val="nil"/>
            </w:tcBorders>
          </w:tcPr>
          <w:p w14:paraId="64A9FB21" w14:textId="77777777" w:rsidR="002E183F" w:rsidRDefault="002E183F" w:rsidP="00101B80">
            <w:pPr>
              <w:jc w:val="both"/>
              <w:rPr>
                <w:b/>
              </w:rPr>
            </w:pPr>
          </w:p>
        </w:tc>
        <w:tc>
          <w:tcPr>
            <w:tcW w:w="567" w:type="dxa"/>
            <w:gridSpan w:val="2"/>
            <w:tcBorders>
              <w:top w:val="nil"/>
              <w:left w:val="nil"/>
              <w:bottom w:val="nil"/>
              <w:right w:val="nil"/>
            </w:tcBorders>
          </w:tcPr>
          <w:p w14:paraId="681402B1" w14:textId="77777777" w:rsidR="002E183F" w:rsidRDefault="002E183F" w:rsidP="00101B80">
            <w:pPr>
              <w:ind w:firstLine="34"/>
            </w:pPr>
            <w:r>
              <w:t>6.</w:t>
            </w:r>
          </w:p>
        </w:tc>
        <w:tc>
          <w:tcPr>
            <w:tcW w:w="7654" w:type="dxa"/>
            <w:gridSpan w:val="2"/>
            <w:tcBorders>
              <w:top w:val="nil"/>
              <w:left w:val="nil"/>
              <w:bottom w:val="nil"/>
              <w:right w:val="nil"/>
            </w:tcBorders>
          </w:tcPr>
          <w:p w14:paraId="50C06FD9" w14:textId="600CC25B" w:rsidR="002E183F" w:rsidRDefault="002E183F" w:rsidP="00CD1379">
            <w:pPr>
              <w:ind w:firstLine="34"/>
              <w:jc w:val="both"/>
            </w:pPr>
            <w:r>
              <w:t>Complete pro-forma daily site diary monitoring report sheets.</w:t>
            </w:r>
          </w:p>
        </w:tc>
      </w:tr>
      <w:tr w:rsidR="002E183F" w14:paraId="60AEC193" w14:textId="77777777" w:rsidTr="00CD1379">
        <w:tc>
          <w:tcPr>
            <w:tcW w:w="902" w:type="dxa"/>
            <w:tcBorders>
              <w:top w:val="nil"/>
              <w:left w:val="nil"/>
              <w:bottom w:val="nil"/>
              <w:right w:val="nil"/>
            </w:tcBorders>
          </w:tcPr>
          <w:p w14:paraId="7F07B784" w14:textId="77777777" w:rsidR="002E183F" w:rsidRDefault="002E183F" w:rsidP="00101B80">
            <w:pPr>
              <w:jc w:val="both"/>
              <w:rPr>
                <w:b/>
              </w:rPr>
            </w:pPr>
          </w:p>
        </w:tc>
        <w:tc>
          <w:tcPr>
            <w:tcW w:w="567" w:type="dxa"/>
            <w:gridSpan w:val="2"/>
            <w:tcBorders>
              <w:top w:val="nil"/>
              <w:left w:val="nil"/>
              <w:bottom w:val="nil"/>
              <w:right w:val="nil"/>
            </w:tcBorders>
          </w:tcPr>
          <w:p w14:paraId="66184C72" w14:textId="77777777" w:rsidR="002E183F" w:rsidRDefault="002E183F" w:rsidP="00101B80">
            <w:pPr>
              <w:ind w:firstLine="34"/>
            </w:pPr>
            <w:r>
              <w:t>7.</w:t>
            </w:r>
          </w:p>
        </w:tc>
        <w:tc>
          <w:tcPr>
            <w:tcW w:w="7654" w:type="dxa"/>
            <w:gridSpan w:val="2"/>
            <w:tcBorders>
              <w:top w:val="nil"/>
              <w:left w:val="nil"/>
              <w:bottom w:val="nil"/>
              <w:right w:val="nil"/>
            </w:tcBorders>
          </w:tcPr>
          <w:p w14:paraId="3726A5AD" w14:textId="6489085B" w:rsidR="002E183F" w:rsidRDefault="002E183F" w:rsidP="00CD1379">
            <w:pPr>
              <w:ind w:firstLine="34"/>
              <w:jc w:val="both"/>
            </w:pPr>
            <w:r>
              <w:t>Carry out clearance procedure following completion of disturbance work. Record all details of clearance certification.  All in accordance with Asbestos: The Analyst Guide for Samples, Analysis and Clearance Procedure HS(G) 248 and the four stage site clearance certificate of re-occupation as detailed in the CAR 2012.</w:t>
            </w:r>
          </w:p>
        </w:tc>
      </w:tr>
      <w:tr w:rsidR="002E183F" w14:paraId="13CF2219" w14:textId="77777777" w:rsidTr="00CD1379">
        <w:tc>
          <w:tcPr>
            <w:tcW w:w="902" w:type="dxa"/>
            <w:tcBorders>
              <w:top w:val="nil"/>
              <w:left w:val="nil"/>
              <w:bottom w:val="nil"/>
              <w:right w:val="nil"/>
            </w:tcBorders>
          </w:tcPr>
          <w:p w14:paraId="2B451B8A" w14:textId="77777777" w:rsidR="002E183F" w:rsidRDefault="002E183F" w:rsidP="00101B80">
            <w:pPr>
              <w:jc w:val="both"/>
              <w:rPr>
                <w:b/>
              </w:rPr>
            </w:pPr>
            <w:r>
              <w:rPr>
                <w:b/>
              </w:rPr>
              <w:t>3.7</w:t>
            </w:r>
          </w:p>
        </w:tc>
        <w:tc>
          <w:tcPr>
            <w:tcW w:w="8221" w:type="dxa"/>
            <w:gridSpan w:val="4"/>
            <w:tcBorders>
              <w:top w:val="nil"/>
              <w:left w:val="nil"/>
              <w:bottom w:val="nil"/>
              <w:right w:val="nil"/>
            </w:tcBorders>
          </w:tcPr>
          <w:p w14:paraId="1281ACCE" w14:textId="78126917" w:rsidR="002E183F" w:rsidRDefault="002E183F" w:rsidP="00CD1379">
            <w:pPr>
              <w:jc w:val="both"/>
              <w:rPr>
                <w:b/>
                <w:u w:val="single"/>
              </w:rPr>
            </w:pPr>
            <w:r>
              <w:rPr>
                <w:b/>
                <w:u w:val="single"/>
              </w:rPr>
              <w:t>Pre-Commencement Smoke Test Certificate</w:t>
            </w:r>
          </w:p>
        </w:tc>
      </w:tr>
      <w:tr w:rsidR="002E183F" w14:paraId="62FF476C" w14:textId="77777777" w:rsidTr="00CD1379">
        <w:tc>
          <w:tcPr>
            <w:tcW w:w="902" w:type="dxa"/>
            <w:tcBorders>
              <w:top w:val="nil"/>
              <w:left w:val="nil"/>
              <w:bottom w:val="nil"/>
              <w:right w:val="nil"/>
            </w:tcBorders>
          </w:tcPr>
          <w:p w14:paraId="0C5BC299" w14:textId="77777777" w:rsidR="002E183F" w:rsidRDefault="002E183F" w:rsidP="00101B80">
            <w:pPr>
              <w:jc w:val="both"/>
            </w:pPr>
            <w:r>
              <w:t>3.7.1</w:t>
            </w:r>
          </w:p>
        </w:tc>
        <w:tc>
          <w:tcPr>
            <w:tcW w:w="8221" w:type="dxa"/>
            <w:gridSpan w:val="4"/>
            <w:tcBorders>
              <w:top w:val="nil"/>
              <w:left w:val="nil"/>
              <w:bottom w:val="nil"/>
              <w:right w:val="nil"/>
            </w:tcBorders>
          </w:tcPr>
          <w:p w14:paraId="37A62F44" w14:textId="77777777" w:rsidR="002E183F" w:rsidRDefault="002E183F" w:rsidP="00CD1379">
            <w:pPr>
              <w:jc w:val="both"/>
            </w:pPr>
            <w:r>
              <w:t>The pre-commencement sheet shall be completed immediately after a satisfactory smoke test and prior to any disturbance of asbestos commencing.</w:t>
            </w:r>
          </w:p>
          <w:p w14:paraId="6F09B8B1" w14:textId="755695FB" w:rsidR="00CD1379" w:rsidRPr="00CD1379" w:rsidRDefault="00CD1379" w:rsidP="00CD1379">
            <w:pPr>
              <w:jc w:val="both"/>
            </w:pPr>
          </w:p>
        </w:tc>
      </w:tr>
      <w:tr w:rsidR="002E183F" w14:paraId="64454F61" w14:textId="77777777" w:rsidTr="00CD1379">
        <w:tc>
          <w:tcPr>
            <w:tcW w:w="902" w:type="dxa"/>
            <w:tcBorders>
              <w:top w:val="nil"/>
              <w:left w:val="nil"/>
              <w:bottom w:val="nil"/>
              <w:right w:val="nil"/>
            </w:tcBorders>
          </w:tcPr>
          <w:p w14:paraId="7663F470" w14:textId="77777777" w:rsidR="002E183F" w:rsidRDefault="002E183F" w:rsidP="00101B80">
            <w:pPr>
              <w:jc w:val="both"/>
              <w:rPr>
                <w:b/>
              </w:rPr>
            </w:pPr>
            <w:r>
              <w:rPr>
                <w:b/>
              </w:rPr>
              <w:lastRenderedPageBreak/>
              <w:t>3.8</w:t>
            </w:r>
          </w:p>
        </w:tc>
        <w:tc>
          <w:tcPr>
            <w:tcW w:w="8221" w:type="dxa"/>
            <w:gridSpan w:val="4"/>
            <w:tcBorders>
              <w:top w:val="nil"/>
              <w:left w:val="nil"/>
              <w:bottom w:val="nil"/>
              <w:right w:val="nil"/>
            </w:tcBorders>
          </w:tcPr>
          <w:p w14:paraId="2DC7C7B6" w14:textId="7D7008C9" w:rsidR="002E183F" w:rsidRPr="00CD1379" w:rsidRDefault="002E183F" w:rsidP="00CD1379">
            <w:pPr>
              <w:jc w:val="both"/>
              <w:rPr>
                <w:b/>
                <w:u w:val="single"/>
              </w:rPr>
            </w:pPr>
            <w:r>
              <w:rPr>
                <w:b/>
                <w:u w:val="single"/>
              </w:rPr>
              <w:t>Smoke Test</w:t>
            </w:r>
          </w:p>
        </w:tc>
      </w:tr>
      <w:tr w:rsidR="002E183F" w14:paraId="34F39BEE" w14:textId="77777777" w:rsidTr="00CD1379">
        <w:tc>
          <w:tcPr>
            <w:tcW w:w="902" w:type="dxa"/>
            <w:tcBorders>
              <w:top w:val="nil"/>
              <w:left w:val="nil"/>
              <w:bottom w:val="nil"/>
              <w:right w:val="nil"/>
            </w:tcBorders>
          </w:tcPr>
          <w:p w14:paraId="52033A44" w14:textId="77777777" w:rsidR="002E183F" w:rsidRDefault="002E183F" w:rsidP="00101B80">
            <w:pPr>
              <w:jc w:val="both"/>
            </w:pPr>
            <w:r>
              <w:t>3.8.1</w:t>
            </w:r>
          </w:p>
        </w:tc>
        <w:tc>
          <w:tcPr>
            <w:tcW w:w="8221" w:type="dxa"/>
            <w:gridSpan w:val="4"/>
            <w:tcBorders>
              <w:top w:val="nil"/>
              <w:left w:val="nil"/>
              <w:bottom w:val="nil"/>
              <w:right w:val="nil"/>
            </w:tcBorders>
          </w:tcPr>
          <w:p w14:paraId="6D536FC4" w14:textId="4E0DF2FE" w:rsidR="002E183F" w:rsidRPr="00CD1379" w:rsidRDefault="002E183F" w:rsidP="00CD1379">
            <w:pPr>
              <w:jc w:val="both"/>
            </w:pPr>
            <w:r>
              <w:t>The smoke test of the enclosure is to confirm:</w:t>
            </w:r>
          </w:p>
        </w:tc>
      </w:tr>
      <w:tr w:rsidR="002E183F" w14:paraId="352EBAF0" w14:textId="77777777" w:rsidTr="00CD1379">
        <w:tc>
          <w:tcPr>
            <w:tcW w:w="902" w:type="dxa"/>
            <w:tcBorders>
              <w:top w:val="nil"/>
              <w:left w:val="nil"/>
              <w:bottom w:val="nil"/>
              <w:right w:val="nil"/>
            </w:tcBorders>
          </w:tcPr>
          <w:p w14:paraId="00B1B854" w14:textId="77777777" w:rsidR="002E183F" w:rsidRDefault="002E183F" w:rsidP="00101B80">
            <w:pPr>
              <w:jc w:val="both"/>
              <w:rPr>
                <w:b/>
              </w:rPr>
            </w:pPr>
          </w:p>
        </w:tc>
        <w:tc>
          <w:tcPr>
            <w:tcW w:w="567" w:type="dxa"/>
            <w:gridSpan w:val="2"/>
            <w:tcBorders>
              <w:top w:val="nil"/>
              <w:left w:val="nil"/>
              <w:bottom w:val="nil"/>
              <w:right w:val="nil"/>
            </w:tcBorders>
          </w:tcPr>
          <w:p w14:paraId="3CF93134" w14:textId="77777777" w:rsidR="002E183F" w:rsidRDefault="002E183F" w:rsidP="00101B80">
            <w:pPr>
              <w:ind w:firstLine="34"/>
            </w:pPr>
            <w:r>
              <w:t>a)</w:t>
            </w:r>
          </w:p>
        </w:tc>
        <w:tc>
          <w:tcPr>
            <w:tcW w:w="7654" w:type="dxa"/>
            <w:gridSpan w:val="2"/>
            <w:tcBorders>
              <w:top w:val="nil"/>
              <w:left w:val="nil"/>
              <w:bottom w:val="nil"/>
              <w:right w:val="nil"/>
            </w:tcBorders>
          </w:tcPr>
          <w:p w14:paraId="67E0C692" w14:textId="082FCA60" w:rsidR="002E183F" w:rsidRDefault="002E183F" w:rsidP="00CD1379">
            <w:pPr>
              <w:ind w:firstLine="34"/>
              <w:jc w:val="both"/>
            </w:pPr>
            <w:r>
              <w:t>All practical measures have been taken to achieve a sealed enclosure.</w:t>
            </w:r>
          </w:p>
        </w:tc>
      </w:tr>
      <w:tr w:rsidR="002E183F" w14:paraId="6FC685C1" w14:textId="77777777" w:rsidTr="00CD1379">
        <w:tc>
          <w:tcPr>
            <w:tcW w:w="902" w:type="dxa"/>
            <w:tcBorders>
              <w:top w:val="nil"/>
              <w:left w:val="nil"/>
              <w:bottom w:val="nil"/>
              <w:right w:val="nil"/>
            </w:tcBorders>
          </w:tcPr>
          <w:p w14:paraId="5CC6523E" w14:textId="77777777" w:rsidR="002E183F" w:rsidRDefault="002E183F" w:rsidP="00101B80">
            <w:pPr>
              <w:jc w:val="both"/>
              <w:rPr>
                <w:b/>
              </w:rPr>
            </w:pPr>
          </w:p>
        </w:tc>
        <w:tc>
          <w:tcPr>
            <w:tcW w:w="567" w:type="dxa"/>
            <w:gridSpan w:val="2"/>
            <w:tcBorders>
              <w:top w:val="nil"/>
              <w:left w:val="nil"/>
              <w:bottom w:val="nil"/>
              <w:right w:val="nil"/>
            </w:tcBorders>
          </w:tcPr>
          <w:p w14:paraId="3F4DF22F" w14:textId="77777777" w:rsidR="002E183F" w:rsidRDefault="002E183F" w:rsidP="00101B80">
            <w:pPr>
              <w:ind w:firstLine="34"/>
            </w:pPr>
            <w:r>
              <w:t>b)</w:t>
            </w:r>
          </w:p>
        </w:tc>
        <w:tc>
          <w:tcPr>
            <w:tcW w:w="7654" w:type="dxa"/>
            <w:gridSpan w:val="2"/>
            <w:tcBorders>
              <w:top w:val="nil"/>
              <w:left w:val="nil"/>
              <w:bottom w:val="nil"/>
              <w:right w:val="nil"/>
            </w:tcBorders>
          </w:tcPr>
          <w:p w14:paraId="33697551" w14:textId="2C737F05" w:rsidR="002E183F" w:rsidRDefault="002E183F" w:rsidP="00CD1379">
            <w:pPr>
              <w:ind w:firstLine="34"/>
              <w:jc w:val="both"/>
            </w:pPr>
            <w:r>
              <w:t>Air extraction equipment is suitable and adequate to achieve 8 full changes of the enclosure atmosphere per hour.</w:t>
            </w:r>
          </w:p>
        </w:tc>
      </w:tr>
      <w:tr w:rsidR="002E183F" w14:paraId="7C0FB4E4" w14:textId="77777777" w:rsidTr="00CD1379">
        <w:tc>
          <w:tcPr>
            <w:tcW w:w="902" w:type="dxa"/>
            <w:tcBorders>
              <w:top w:val="nil"/>
              <w:left w:val="nil"/>
              <w:bottom w:val="nil"/>
              <w:right w:val="nil"/>
            </w:tcBorders>
          </w:tcPr>
          <w:p w14:paraId="2E063B72" w14:textId="77777777" w:rsidR="002E183F" w:rsidRDefault="002E183F" w:rsidP="00101B80">
            <w:pPr>
              <w:jc w:val="both"/>
              <w:rPr>
                <w:b/>
              </w:rPr>
            </w:pPr>
          </w:p>
        </w:tc>
        <w:tc>
          <w:tcPr>
            <w:tcW w:w="8221" w:type="dxa"/>
            <w:gridSpan w:val="4"/>
            <w:tcBorders>
              <w:top w:val="nil"/>
              <w:left w:val="nil"/>
              <w:bottom w:val="nil"/>
              <w:right w:val="nil"/>
            </w:tcBorders>
          </w:tcPr>
          <w:p w14:paraId="2393E6F3" w14:textId="65DCBADB" w:rsidR="002E183F" w:rsidRDefault="002E183F" w:rsidP="00CD1379">
            <w:pPr>
              <w:ind w:firstLine="34"/>
              <w:jc w:val="both"/>
            </w:pPr>
            <w:r>
              <w:t>In provision of smoke consideration must be given to the effect of smoke density on the ventilation system filter. All details recorded on the integrity of enclosure sheet.</w:t>
            </w:r>
          </w:p>
        </w:tc>
      </w:tr>
      <w:tr w:rsidR="002E183F" w14:paraId="1C257A36" w14:textId="77777777" w:rsidTr="00CD1379">
        <w:tc>
          <w:tcPr>
            <w:tcW w:w="902" w:type="dxa"/>
            <w:tcBorders>
              <w:top w:val="nil"/>
              <w:left w:val="nil"/>
              <w:bottom w:val="nil"/>
              <w:right w:val="nil"/>
            </w:tcBorders>
          </w:tcPr>
          <w:p w14:paraId="2F1B971C" w14:textId="7A2AC767" w:rsidR="002E183F" w:rsidRDefault="00CD1379" w:rsidP="00101B80">
            <w:pPr>
              <w:jc w:val="both"/>
              <w:rPr>
                <w:b/>
              </w:rPr>
            </w:pPr>
            <w:r>
              <w:rPr>
                <w:b/>
              </w:rPr>
              <w:t>3</w:t>
            </w:r>
            <w:r w:rsidR="002E183F">
              <w:rPr>
                <w:b/>
              </w:rPr>
              <w:t>.9</w:t>
            </w:r>
          </w:p>
        </w:tc>
        <w:tc>
          <w:tcPr>
            <w:tcW w:w="8221" w:type="dxa"/>
            <w:gridSpan w:val="4"/>
            <w:tcBorders>
              <w:top w:val="nil"/>
              <w:left w:val="nil"/>
              <w:bottom w:val="nil"/>
              <w:right w:val="nil"/>
            </w:tcBorders>
          </w:tcPr>
          <w:p w14:paraId="7AA1617A" w14:textId="5630A604" w:rsidR="002E183F" w:rsidRDefault="002E183F" w:rsidP="00CD1379">
            <w:pPr>
              <w:ind w:firstLine="34"/>
              <w:jc w:val="both"/>
              <w:rPr>
                <w:b/>
                <w:u w:val="single"/>
              </w:rPr>
            </w:pPr>
            <w:r>
              <w:rPr>
                <w:b/>
                <w:u w:val="single"/>
              </w:rPr>
              <w:t>Air Monitoring</w:t>
            </w:r>
          </w:p>
        </w:tc>
      </w:tr>
      <w:tr w:rsidR="002E183F" w14:paraId="4E903261" w14:textId="77777777" w:rsidTr="00CD1379">
        <w:tc>
          <w:tcPr>
            <w:tcW w:w="902" w:type="dxa"/>
            <w:tcBorders>
              <w:top w:val="nil"/>
              <w:left w:val="nil"/>
              <w:bottom w:val="nil"/>
              <w:right w:val="nil"/>
            </w:tcBorders>
          </w:tcPr>
          <w:p w14:paraId="64CE2AE1" w14:textId="77777777" w:rsidR="002E183F" w:rsidRDefault="002E183F" w:rsidP="00014008">
            <w:pPr>
              <w:numPr>
                <w:ilvl w:val="0"/>
                <w:numId w:val="11"/>
              </w:numPr>
              <w:spacing w:after="0" w:line="240" w:lineRule="auto"/>
              <w:jc w:val="both"/>
            </w:pPr>
          </w:p>
        </w:tc>
        <w:tc>
          <w:tcPr>
            <w:tcW w:w="8221" w:type="dxa"/>
            <w:gridSpan w:val="4"/>
            <w:tcBorders>
              <w:top w:val="nil"/>
              <w:left w:val="nil"/>
              <w:bottom w:val="nil"/>
              <w:right w:val="nil"/>
            </w:tcBorders>
          </w:tcPr>
          <w:p w14:paraId="16A8389A" w14:textId="235DBB00" w:rsidR="002E183F" w:rsidRDefault="002E183F" w:rsidP="00CD1379">
            <w:pPr>
              <w:ind w:firstLine="34"/>
              <w:jc w:val="both"/>
            </w:pPr>
            <w:r>
              <w:t>The analyst shall remain on-site whilst air monitoring equipment is in operation.</w:t>
            </w:r>
          </w:p>
        </w:tc>
      </w:tr>
      <w:tr w:rsidR="002E183F" w14:paraId="1117424E" w14:textId="77777777" w:rsidTr="00CD1379">
        <w:tc>
          <w:tcPr>
            <w:tcW w:w="902" w:type="dxa"/>
            <w:tcBorders>
              <w:top w:val="nil"/>
              <w:left w:val="nil"/>
              <w:bottom w:val="nil"/>
              <w:right w:val="nil"/>
            </w:tcBorders>
          </w:tcPr>
          <w:p w14:paraId="0CE98331" w14:textId="77777777" w:rsidR="002E183F" w:rsidRDefault="002E183F" w:rsidP="00014008">
            <w:pPr>
              <w:numPr>
                <w:ilvl w:val="0"/>
                <w:numId w:val="11"/>
              </w:numPr>
              <w:spacing w:after="0" w:line="240" w:lineRule="auto"/>
              <w:jc w:val="both"/>
            </w:pPr>
          </w:p>
        </w:tc>
        <w:tc>
          <w:tcPr>
            <w:tcW w:w="8221" w:type="dxa"/>
            <w:gridSpan w:val="4"/>
            <w:tcBorders>
              <w:top w:val="nil"/>
              <w:left w:val="nil"/>
              <w:bottom w:val="nil"/>
              <w:right w:val="nil"/>
            </w:tcBorders>
          </w:tcPr>
          <w:p w14:paraId="2FF97C03" w14:textId="5DDBB6C8" w:rsidR="002E183F" w:rsidRDefault="002E183F" w:rsidP="00CD1379">
            <w:pPr>
              <w:ind w:firstLine="34"/>
              <w:jc w:val="both"/>
            </w:pPr>
            <w:r>
              <w:t>Air monitoring equipment shall be in accordance with the requirements of HSE Guidance Note, Asbestos: The Analyst Guide for Samples, Analysis and Clearance Procedure HS(G) 248.</w:t>
            </w:r>
          </w:p>
        </w:tc>
      </w:tr>
      <w:tr w:rsidR="002E183F" w14:paraId="0C2D9992" w14:textId="77777777" w:rsidTr="00CD1379">
        <w:tc>
          <w:tcPr>
            <w:tcW w:w="902" w:type="dxa"/>
            <w:tcBorders>
              <w:top w:val="nil"/>
              <w:left w:val="nil"/>
              <w:bottom w:val="nil"/>
              <w:right w:val="nil"/>
            </w:tcBorders>
          </w:tcPr>
          <w:p w14:paraId="44575B30" w14:textId="77777777" w:rsidR="002E183F" w:rsidRDefault="002E183F" w:rsidP="00014008">
            <w:pPr>
              <w:numPr>
                <w:ilvl w:val="0"/>
                <w:numId w:val="11"/>
              </w:numPr>
              <w:spacing w:after="0" w:line="240" w:lineRule="auto"/>
              <w:jc w:val="both"/>
            </w:pPr>
          </w:p>
        </w:tc>
        <w:tc>
          <w:tcPr>
            <w:tcW w:w="8221" w:type="dxa"/>
            <w:gridSpan w:val="4"/>
            <w:tcBorders>
              <w:top w:val="nil"/>
              <w:left w:val="nil"/>
              <w:bottom w:val="nil"/>
              <w:right w:val="nil"/>
            </w:tcBorders>
          </w:tcPr>
          <w:p w14:paraId="793F4B03" w14:textId="50FFF0F2" w:rsidR="002E183F" w:rsidRDefault="002E183F" w:rsidP="00CD1379">
            <w:pPr>
              <w:ind w:firstLine="34"/>
              <w:jc w:val="both"/>
            </w:pPr>
            <w:r>
              <w:t>The monitoring sample period shall normally be flowrate and volume 60 minutes at 8 litres per minute giving a 480 litre sample. The analyst shall read at least 100 graticule areas on each sample when undertaking leakage monitoring or when sampling in relation to four hour control limits. For evaluation to the clearance indicator, the analyst shall read 200 graticule areas on samples of a minimum of 480 litre volume. If the collected volume is more than 480 litres, the number of graticule areas inspected may be reduced as detailed in Asbestos: The Analyst Guide for Samples, Analysis and Clearance Procedure HS(G) 248.</w:t>
            </w:r>
          </w:p>
        </w:tc>
      </w:tr>
      <w:tr w:rsidR="002E183F" w14:paraId="6335BB70" w14:textId="77777777" w:rsidTr="00CD1379">
        <w:tc>
          <w:tcPr>
            <w:tcW w:w="902" w:type="dxa"/>
            <w:tcBorders>
              <w:top w:val="nil"/>
              <w:left w:val="nil"/>
              <w:bottom w:val="nil"/>
              <w:right w:val="nil"/>
            </w:tcBorders>
          </w:tcPr>
          <w:p w14:paraId="4C6923AC" w14:textId="77777777" w:rsidR="002E183F" w:rsidRDefault="002E183F" w:rsidP="00014008">
            <w:pPr>
              <w:numPr>
                <w:ilvl w:val="0"/>
                <w:numId w:val="11"/>
              </w:numPr>
              <w:spacing w:after="0" w:line="240" w:lineRule="auto"/>
              <w:jc w:val="both"/>
            </w:pPr>
          </w:p>
        </w:tc>
        <w:tc>
          <w:tcPr>
            <w:tcW w:w="8221" w:type="dxa"/>
            <w:gridSpan w:val="4"/>
            <w:tcBorders>
              <w:top w:val="nil"/>
              <w:left w:val="nil"/>
              <w:bottom w:val="nil"/>
              <w:right w:val="nil"/>
            </w:tcBorders>
          </w:tcPr>
          <w:p w14:paraId="6C14560A" w14:textId="05CB4909" w:rsidR="002E183F" w:rsidRDefault="002E183F" w:rsidP="00CD1379">
            <w:pPr>
              <w:ind w:firstLine="34"/>
              <w:jc w:val="both"/>
            </w:pPr>
            <w:r>
              <w:t>Air monitoring shall normally commence between 30 and 60 minutes from the start of disturbance removal work.  The number and frequency of samples shall be agreed between “The Asbestos Consultant/Project Manager” and the analyst.</w:t>
            </w:r>
          </w:p>
        </w:tc>
      </w:tr>
      <w:tr w:rsidR="002E183F" w14:paraId="2386C8E1" w14:textId="77777777" w:rsidTr="00CD1379">
        <w:tc>
          <w:tcPr>
            <w:tcW w:w="902" w:type="dxa"/>
            <w:tcBorders>
              <w:top w:val="nil"/>
              <w:left w:val="nil"/>
              <w:bottom w:val="nil"/>
              <w:right w:val="nil"/>
            </w:tcBorders>
          </w:tcPr>
          <w:p w14:paraId="1F6490A1" w14:textId="77777777" w:rsidR="002E183F" w:rsidRDefault="002E183F" w:rsidP="00014008">
            <w:pPr>
              <w:numPr>
                <w:ilvl w:val="0"/>
                <w:numId w:val="11"/>
              </w:numPr>
              <w:spacing w:after="0" w:line="240" w:lineRule="auto"/>
              <w:jc w:val="both"/>
            </w:pPr>
          </w:p>
        </w:tc>
        <w:tc>
          <w:tcPr>
            <w:tcW w:w="8221" w:type="dxa"/>
            <w:gridSpan w:val="4"/>
            <w:tcBorders>
              <w:top w:val="nil"/>
              <w:left w:val="nil"/>
              <w:bottom w:val="nil"/>
              <w:right w:val="nil"/>
            </w:tcBorders>
          </w:tcPr>
          <w:p w14:paraId="46A7842F" w14:textId="62BD9EEE" w:rsidR="002E183F" w:rsidRDefault="002E183F" w:rsidP="00CD1379">
            <w:pPr>
              <w:jc w:val="both"/>
            </w:pPr>
            <w:r>
              <w:t>The analyst shall immediately inform the Asbestos Works “Term Contractor” and “The Asbestos Consultant/Project Manager” if any monitoring sample exceeds 0.01 f/ml.</w:t>
            </w:r>
          </w:p>
        </w:tc>
      </w:tr>
      <w:tr w:rsidR="002E183F" w14:paraId="5A7D82C6" w14:textId="77777777" w:rsidTr="00CD1379">
        <w:tc>
          <w:tcPr>
            <w:tcW w:w="902" w:type="dxa"/>
            <w:tcBorders>
              <w:top w:val="nil"/>
              <w:left w:val="nil"/>
              <w:bottom w:val="nil"/>
              <w:right w:val="nil"/>
            </w:tcBorders>
          </w:tcPr>
          <w:p w14:paraId="04D5365C" w14:textId="77777777" w:rsidR="002E183F" w:rsidRDefault="002E183F" w:rsidP="00014008">
            <w:pPr>
              <w:numPr>
                <w:ilvl w:val="0"/>
                <w:numId w:val="11"/>
              </w:numPr>
              <w:spacing w:after="0" w:line="240" w:lineRule="auto"/>
              <w:jc w:val="both"/>
            </w:pPr>
          </w:p>
        </w:tc>
        <w:tc>
          <w:tcPr>
            <w:tcW w:w="8221" w:type="dxa"/>
            <w:gridSpan w:val="4"/>
            <w:tcBorders>
              <w:top w:val="nil"/>
              <w:left w:val="nil"/>
              <w:bottom w:val="nil"/>
              <w:right w:val="nil"/>
            </w:tcBorders>
          </w:tcPr>
          <w:p w14:paraId="60593CC7" w14:textId="1F87074D" w:rsidR="002E183F" w:rsidRDefault="002E183F" w:rsidP="00CD1379">
            <w:pPr>
              <w:jc w:val="both"/>
            </w:pPr>
            <w:r>
              <w:t>The analyst shall immediately inform the Asbestos Works “Term Contractor” and “The Asbestos Consultant/Project Manager” if any monitoring sample taken within the work enclosure exceeds that stated in the Contract Method Statement.</w:t>
            </w:r>
          </w:p>
        </w:tc>
      </w:tr>
      <w:tr w:rsidR="002E183F" w14:paraId="6314B52D" w14:textId="77777777" w:rsidTr="00CD1379">
        <w:tc>
          <w:tcPr>
            <w:tcW w:w="902" w:type="dxa"/>
            <w:tcBorders>
              <w:top w:val="nil"/>
              <w:left w:val="nil"/>
              <w:bottom w:val="nil"/>
              <w:right w:val="nil"/>
            </w:tcBorders>
          </w:tcPr>
          <w:p w14:paraId="1C0EC6AA" w14:textId="77777777" w:rsidR="002E183F" w:rsidRDefault="002E183F" w:rsidP="00101B80">
            <w:pPr>
              <w:jc w:val="both"/>
              <w:rPr>
                <w:b/>
              </w:rPr>
            </w:pPr>
            <w:r>
              <w:rPr>
                <w:b/>
              </w:rPr>
              <w:t>3.10</w:t>
            </w:r>
          </w:p>
        </w:tc>
        <w:tc>
          <w:tcPr>
            <w:tcW w:w="8221" w:type="dxa"/>
            <w:gridSpan w:val="4"/>
            <w:tcBorders>
              <w:top w:val="nil"/>
              <w:left w:val="nil"/>
              <w:bottom w:val="nil"/>
              <w:right w:val="nil"/>
            </w:tcBorders>
          </w:tcPr>
          <w:p w14:paraId="4F469D7D" w14:textId="1A2FCB99" w:rsidR="002E183F" w:rsidRDefault="002E183F" w:rsidP="00CD1379">
            <w:pPr>
              <w:jc w:val="both"/>
              <w:rPr>
                <w:b/>
                <w:u w:val="single"/>
              </w:rPr>
            </w:pPr>
            <w:r>
              <w:rPr>
                <w:b/>
                <w:u w:val="single"/>
              </w:rPr>
              <w:t>Monitoring Strategy</w:t>
            </w:r>
          </w:p>
        </w:tc>
      </w:tr>
      <w:tr w:rsidR="002E183F" w14:paraId="2416B003" w14:textId="77777777" w:rsidTr="00CD1379">
        <w:tc>
          <w:tcPr>
            <w:tcW w:w="902" w:type="dxa"/>
            <w:tcBorders>
              <w:top w:val="nil"/>
              <w:left w:val="nil"/>
              <w:bottom w:val="nil"/>
              <w:right w:val="nil"/>
            </w:tcBorders>
          </w:tcPr>
          <w:p w14:paraId="2C77675A" w14:textId="77777777" w:rsidR="002E183F" w:rsidRDefault="002E183F" w:rsidP="00014008">
            <w:pPr>
              <w:numPr>
                <w:ilvl w:val="0"/>
                <w:numId w:val="12"/>
              </w:numPr>
              <w:spacing w:after="0" w:line="240" w:lineRule="auto"/>
              <w:jc w:val="both"/>
            </w:pPr>
          </w:p>
        </w:tc>
        <w:tc>
          <w:tcPr>
            <w:tcW w:w="8221" w:type="dxa"/>
            <w:gridSpan w:val="4"/>
            <w:tcBorders>
              <w:top w:val="nil"/>
              <w:left w:val="nil"/>
              <w:bottom w:val="nil"/>
              <w:right w:val="nil"/>
            </w:tcBorders>
          </w:tcPr>
          <w:p w14:paraId="412E30E6" w14:textId="36A27005" w:rsidR="002E183F" w:rsidRDefault="002E183F" w:rsidP="00CD1379">
            <w:pPr>
              <w:jc w:val="both"/>
            </w:pPr>
            <w:r>
              <w:t>Where the area around the enclosure is to remain occupied and serves as an access route, continuous monitoring, normally consisting of 1 hour sampling periods, shall be undertaken.</w:t>
            </w:r>
          </w:p>
        </w:tc>
      </w:tr>
      <w:tr w:rsidR="002E183F" w14:paraId="1414A78D" w14:textId="77777777" w:rsidTr="00CD1379">
        <w:tc>
          <w:tcPr>
            <w:tcW w:w="902" w:type="dxa"/>
            <w:tcBorders>
              <w:top w:val="nil"/>
              <w:left w:val="nil"/>
              <w:bottom w:val="nil"/>
              <w:right w:val="nil"/>
            </w:tcBorders>
          </w:tcPr>
          <w:p w14:paraId="156B2F5F" w14:textId="77777777" w:rsidR="002E183F" w:rsidRDefault="002E183F" w:rsidP="00014008">
            <w:pPr>
              <w:numPr>
                <w:ilvl w:val="0"/>
                <w:numId w:val="12"/>
              </w:numPr>
              <w:spacing w:after="0" w:line="240" w:lineRule="auto"/>
              <w:jc w:val="both"/>
            </w:pPr>
          </w:p>
        </w:tc>
        <w:tc>
          <w:tcPr>
            <w:tcW w:w="8221" w:type="dxa"/>
            <w:gridSpan w:val="4"/>
            <w:tcBorders>
              <w:top w:val="nil"/>
              <w:left w:val="nil"/>
              <w:bottom w:val="nil"/>
              <w:right w:val="nil"/>
            </w:tcBorders>
          </w:tcPr>
          <w:p w14:paraId="76CC3B87" w14:textId="04BDF58B" w:rsidR="002E183F" w:rsidRDefault="002E183F" w:rsidP="00CD1379">
            <w:pPr>
              <w:jc w:val="both"/>
            </w:pPr>
            <w:r>
              <w:t xml:space="preserve">Monitoring areas which are unoccupied or are vacated for the duration of the work shall normally have </w:t>
            </w:r>
            <w:r w:rsidR="00CD1379">
              <w:t>continuous</w:t>
            </w:r>
            <w:r>
              <w:t xml:space="preserve"> monitoring for the first 8 hours consisting of 1 hour sampling periods.  Subsequently monitoring shall be agreed with “The Asbestos Consultant/Project Manager”.</w:t>
            </w:r>
          </w:p>
        </w:tc>
      </w:tr>
      <w:tr w:rsidR="002E183F" w14:paraId="39C66BCB" w14:textId="77777777" w:rsidTr="00CD1379">
        <w:tc>
          <w:tcPr>
            <w:tcW w:w="902" w:type="dxa"/>
            <w:tcBorders>
              <w:top w:val="nil"/>
              <w:left w:val="nil"/>
              <w:bottom w:val="nil"/>
              <w:right w:val="nil"/>
            </w:tcBorders>
          </w:tcPr>
          <w:p w14:paraId="776C8949" w14:textId="77777777" w:rsidR="002E183F" w:rsidRDefault="002E183F" w:rsidP="00014008">
            <w:pPr>
              <w:numPr>
                <w:ilvl w:val="0"/>
                <w:numId w:val="12"/>
              </w:numPr>
              <w:spacing w:after="0" w:line="240" w:lineRule="auto"/>
              <w:jc w:val="both"/>
            </w:pPr>
          </w:p>
        </w:tc>
        <w:tc>
          <w:tcPr>
            <w:tcW w:w="8221" w:type="dxa"/>
            <w:gridSpan w:val="4"/>
            <w:tcBorders>
              <w:top w:val="nil"/>
              <w:left w:val="nil"/>
              <w:bottom w:val="nil"/>
              <w:right w:val="nil"/>
            </w:tcBorders>
          </w:tcPr>
          <w:p w14:paraId="1D0DE993" w14:textId="2A5709BC" w:rsidR="002E183F" w:rsidRDefault="002E183F" w:rsidP="00CD1379">
            <w:pPr>
              <w:jc w:val="both"/>
            </w:pPr>
            <w:r>
              <w:t>Areas/rooms in which monitoring is taking place shall normally be designated restricted access areas. Following any monitoring test in excess of 0.01 f/ml the room/area shall be designated a respirator zone until further tests confirm levels do not exceed 0.01 f/per ml.</w:t>
            </w:r>
          </w:p>
        </w:tc>
      </w:tr>
      <w:tr w:rsidR="002E183F" w14:paraId="3E61E00F" w14:textId="77777777" w:rsidTr="00CD1379">
        <w:tc>
          <w:tcPr>
            <w:tcW w:w="902" w:type="dxa"/>
            <w:tcBorders>
              <w:top w:val="nil"/>
              <w:left w:val="nil"/>
              <w:bottom w:val="nil"/>
              <w:right w:val="nil"/>
            </w:tcBorders>
          </w:tcPr>
          <w:p w14:paraId="0C2217DA" w14:textId="77777777" w:rsidR="002E183F" w:rsidRDefault="002E183F" w:rsidP="00101B80">
            <w:pPr>
              <w:jc w:val="both"/>
              <w:rPr>
                <w:b/>
              </w:rPr>
            </w:pPr>
            <w:r>
              <w:rPr>
                <w:b/>
              </w:rPr>
              <w:lastRenderedPageBreak/>
              <w:t>3.11</w:t>
            </w:r>
          </w:p>
        </w:tc>
        <w:tc>
          <w:tcPr>
            <w:tcW w:w="8221" w:type="dxa"/>
            <w:gridSpan w:val="4"/>
            <w:tcBorders>
              <w:top w:val="nil"/>
              <w:left w:val="nil"/>
              <w:bottom w:val="nil"/>
              <w:right w:val="nil"/>
            </w:tcBorders>
          </w:tcPr>
          <w:p w14:paraId="10CDB33D" w14:textId="068191F8" w:rsidR="002E183F" w:rsidRPr="00CD1379" w:rsidRDefault="002E183F" w:rsidP="00CD1379">
            <w:pPr>
              <w:jc w:val="both"/>
              <w:rPr>
                <w:b/>
                <w:u w:val="single"/>
              </w:rPr>
            </w:pPr>
            <w:r>
              <w:rPr>
                <w:b/>
                <w:u w:val="single"/>
              </w:rPr>
              <w:t>Assistance in Access</w:t>
            </w:r>
          </w:p>
        </w:tc>
      </w:tr>
      <w:tr w:rsidR="002E183F" w14:paraId="12D7BD22" w14:textId="77777777" w:rsidTr="00CD1379">
        <w:tc>
          <w:tcPr>
            <w:tcW w:w="902" w:type="dxa"/>
            <w:tcBorders>
              <w:top w:val="nil"/>
              <w:left w:val="nil"/>
              <w:bottom w:val="nil"/>
              <w:right w:val="nil"/>
            </w:tcBorders>
          </w:tcPr>
          <w:p w14:paraId="4BDD826E" w14:textId="77777777" w:rsidR="002E183F" w:rsidRDefault="002E183F" w:rsidP="00101B80">
            <w:pPr>
              <w:jc w:val="both"/>
            </w:pPr>
            <w:r>
              <w:t>3.11.1</w:t>
            </w:r>
          </w:p>
        </w:tc>
        <w:tc>
          <w:tcPr>
            <w:tcW w:w="8221" w:type="dxa"/>
            <w:gridSpan w:val="4"/>
            <w:tcBorders>
              <w:top w:val="nil"/>
              <w:left w:val="nil"/>
              <w:bottom w:val="nil"/>
              <w:right w:val="nil"/>
            </w:tcBorders>
          </w:tcPr>
          <w:p w14:paraId="5A9EA2C8" w14:textId="33C97A9C" w:rsidR="002E183F" w:rsidRPr="00CD1379" w:rsidRDefault="002E183F" w:rsidP="00CD1379">
            <w:pPr>
              <w:jc w:val="both"/>
            </w:pPr>
            <w:r>
              <w:t>The appointed Asbestos Works “Term Contractor” shall provide the analyst with a suitable area and power supply to carry out site monitoring and all the necessary assistance to complete the required inspection and testing including: access equipment, electrical supply, decontamination facilities, protective clothing, appropriate respiratory protection and lighting to complete the work.</w:t>
            </w:r>
          </w:p>
        </w:tc>
      </w:tr>
      <w:tr w:rsidR="002E183F" w14:paraId="3FACDF2B" w14:textId="77777777" w:rsidTr="00CD1379">
        <w:tc>
          <w:tcPr>
            <w:tcW w:w="902" w:type="dxa"/>
            <w:tcBorders>
              <w:top w:val="nil"/>
              <w:left w:val="nil"/>
              <w:bottom w:val="nil"/>
              <w:right w:val="nil"/>
            </w:tcBorders>
          </w:tcPr>
          <w:p w14:paraId="797F7918" w14:textId="77777777" w:rsidR="002E183F" w:rsidRDefault="002E183F" w:rsidP="00101B80">
            <w:pPr>
              <w:jc w:val="both"/>
              <w:rPr>
                <w:b/>
              </w:rPr>
            </w:pPr>
            <w:r>
              <w:rPr>
                <w:b/>
              </w:rPr>
              <w:t>3.12</w:t>
            </w:r>
          </w:p>
        </w:tc>
        <w:tc>
          <w:tcPr>
            <w:tcW w:w="8221" w:type="dxa"/>
            <w:gridSpan w:val="4"/>
            <w:tcBorders>
              <w:top w:val="nil"/>
              <w:left w:val="nil"/>
              <w:bottom w:val="nil"/>
              <w:right w:val="nil"/>
            </w:tcBorders>
          </w:tcPr>
          <w:p w14:paraId="30015F2C" w14:textId="53719042" w:rsidR="002E183F" w:rsidRDefault="002E183F" w:rsidP="00CD1379">
            <w:pPr>
              <w:jc w:val="both"/>
              <w:rPr>
                <w:b/>
                <w:u w:val="single"/>
              </w:rPr>
            </w:pPr>
            <w:r>
              <w:rPr>
                <w:b/>
                <w:u w:val="single"/>
              </w:rPr>
              <w:t>Site Clearance Certification for Re-Occupation</w:t>
            </w:r>
          </w:p>
        </w:tc>
      </w:tr>
      <w:tr w:rsidR="002E183F" w14:paraId="0355F253" w14:textId="77777777" w:rsidTr="00CD1379">
        <w:tc>
          <w:tcPr>
            <w:tcW w:w="902" w:type="dxa"/>
            <w:tcBorders>
              <w:top w:val="nil"/>
              <w:left w:val="nil"/>
              <w:bottom w:val="nil"/>
              <w:right w:val="nil"/>
            </w:tcBorders>
          </w:tcPr>
          <w:p w14:paraId="65FA59B3" w14:textId="77777777" w:rsidR="002E183F" w:rsidRDefault="002E183F" w:rsidP="00014008">
            <w:pPr>
              <w:numPr>
                <w:ilvl w:val="0"/>
                <w:numId w:val="13"/>
              </w:numPr>
              <w:spacing w:after="0" w:line="240" w:lineRule="auto"/>
              <w:jc w:val="both"/>
            </w:pPr>
          </w:p>
        </w:tc>
        <w:tc>
          <w:tcPr>
            <w:tcW w:w="8221" w:type="dxa"/>
            <w:gridSpan w:val="4"/>
            <w:tcBorders>
              <w:top w:val="nil"/>
              <w:left w:val="nil"/>
              <w:bottom w:val="nil"/>
              <w:right w:val="nil"/>
            </w:tcBorders>
          </w:tcPr>
          <w:p w14:paraId="28955120" w14:textId="46B808CC" w:rsidR="002E183F" w:rsidRDefault="002E183F" w:rsidP="00CD1379">
            <w:pPr>
              <w:jc w:val="both"/>
            </w:pPr>
            <w:r>
              <w:t>Once removal of the asbestos has been completed, the premises must be assessed to determine whether they are thoroughly clean and hence fit to be returned to normal occupation.  It is important that this includes the premises, any plant or equipment or parts of the premises where work with asbestos has taken place and the surrounding areas that may have been contaminated.  The areas requiring assessment for site clearance certification include:</w:t>
            </w:r>
          </w:p>
        </w:tc>
      </w:tr>
      <w:tr w:rsidR="002E183F" w14:paraId="1A1E5250" w14:textId="77777777" w:rsidTr="00CD1379">
        <w:tc>
          <w:tcPr>
            <w:tcW w:w="902" w:type="dxa"/>
            <w:tcBorders>
              <w:top w:val="nil"/>
              <w:left w:val="nil"/>
              <w:bottom w:val="nil"/>
              <w:right w:val="nil"/>
            </w:tcBorders>
          </w:tcPr>
          <w:p w14:paraId="133E0863" w14:textId="77777777" w:rsidR="002E183F" w:rsidRDefault="002E183F" w:rsidP="00101B80">
            <w:pPr>
              <w:jc w:val="both"/>
              <w:rPr>
                <w:b/>
              </w:rPr>
            </w:pPr>
          </w:p>
        </w:tc>
        <w:tc>
          <w:tcPr>
            <w:tcW w:w="709" w:type="dxa"/>
            <w:gridSpan w:val="3"/>
            <w:tcBorders>
              <w:top w:val="nil"/>
              <w:left w:val="nil"/>
              <w:bottom w:val="nil"/>
              <w:right w:val="nil"/>
            </w:tcBorders>
          </w:tcPr>
          <w:p w14:paraId="4DD47436" w14:textId="77777777" w:rsidR="002E183F" w:rsidRDefault="002E183F" w:rsidP="00101B80">
            <w:pPr>
              <w:jc w:val="both"/>
            </w:pPr>
            <w:r>
              <w:t>a)</w:t>
            </w:r>
          </w:p>
        </w:tc>
        <w:tc>
          <w:tcPr>
            <w:tcW w:w="7512" w:type="dxa"/>
            <w:tcBorders>
              <w:top w:val="nil"/>
              <w:left w:val="nil"/>
              <w:bottom w:val="nil"/>
              <w:right w:val="nil"/>
            </w:tcBorders>
          </w:tcPr>
          <w:p w14:paraId="11DE598E" w14:textId="1D364544" w:rsidR="002E183F" w:rsidRDefault="002E183F" w:rsidP="00CD1379">
            <w:pPr>
              <w:jc w:val="both"/>
            </w:pPr>
            <w:r>
              <w:t>the enclosed area including airlocks or the delineated work area where an enclosure has not been used;</w:t>
            </w:r>
          </w:p>
        </w:tc>
      </w:tr>
      <w:tr w:rsidR="002E183F" w14:paraId="4513AB03" w14:textId="77777777" w:rsidTr="00CD1379">
        <w:tc>
          <w:tcPr>
            <w:tcW w:w="902" w:type="dxa"/>
            <w:tcBorders>
              <w:top w:val="nil"/>
              <w:left w:val="nil"/>
              <w:bottom w:val="nil"/>
              <w:right w:val="nil"/>
            </w:tcBorders>
          </w:tcPr>
          <w:p w14:paraId="1848839B" w14:textId="77777777" w:rsidR="002E183F" w:rsidRDefault="002E183F" w:rsidP="00101B80">
            <w:pPr>
              <w:jc w:val="both"/>
              <w:rPr>
                <w:b/>
              </w:rPr>
            </w:pPr>
          </w:p>
        </w:tc>
        <w:tc>
          <w:tcPr>
            <w:tcW w:w="709" w:type="dxa"/>
            <w:gridSpan w:val="3"/>
            <w:tcBorders>
              <w:top w:val="nil"/>
              <w:left w:val="nil"/>
              <w:bottom w:val="nil"/>
              <w:right w:val="nil"/>
            </w:tcBorders>
          </w:tcPr>
          <w:p w14:paraId="30EDA228" w14:textId="77777777" w:rsidR="002E183F" w:rsidRDefault="002E183F" w:rsidP="00101B80">
            <w:pPr>
              <w:jc w:val="both"/>
            </w:pPr>
            <w:r>
              <w:t>b)</w:t>
            </w:r>
          </w:p>
        </w:tc>
        <w:tc>
          <w:tcPr>
            <w:tcW w:w="7512" w:type="dxa"/>
            <w:tcBorders>
              <w:top w:val="nil"/>
              <w:left w:val="nil"/>
              <w:bottom w:val="nil"/>
              <w:right w:val="nil"/>
            </w:tcBorders>
          </w:tcPr>
          <w:p w14:paraId="762358D4" w14:textId="460BFC4C" w:rsidR="002E183F" w:rsidRDefault="002E183F" w:rsidP="00CD1379">
            <w:pPr>
              <w:jc w:val="both"/>
            </w:pPr>
            <w:r>
              <w:t>the immediate surrounding area (for enclosures this will include the outside of walls and underneath polythene floors; for delineated areas this will included surfaces nearby either where asbestos may have been spread or where the re-cleaning was not done properly);</w:t>
            </w:r>
          </w:p>
        </w:tc>
      </w:tr>
      <w:tr w:rsidR="002E183F" w14:paraId="6A95BF95" w14:textId="77777777" w:rsidTr="00CD1379">
        <w:tc>
          <w:tcPr>
            <w:tcW w:w="902" w:type="dxa"/>
            <w:tcBorders>
              <w:top w:val="nil"/>
              <w:left w:val="nil"/>
              <w:bottom w:val="nil"/>
              <w:right w:val="nil"/>
            </w:tcBorders>
          </w:tcPr>
          <w:p w14:paraId="1E945E72" w14:textId="77777777" w:rsidR="002E183F" w:rsidRDefault="002E183F" w:rsidP="00101B80">
            <w:pPr>
              <w:jc w:val="both"/>
              <w:rPr>
                <w:b/>
              </w:rPr>
            </w:pPr>
          </w:p>
        </w:tc>
        <w:tc>
          <w:tcPr>
            <w:tcW w:w="709" w:type="dxa"/>
            <w:gridSpan w:val="3"/>
            <w:tcBorders>
              <w:top w:val="nil"/>
              <w:left w:val="nil"/>
              <w:bottom w:val="nil"/>
              <w:right w:val="nil"/>
            </w:tcBorders>
          </w:tcPr>
          <w:p w14:paraId="3CF7F269" w14:textId="77777777" w:rsidR="002E183F" w:rsidRDefault="002E183F" w:rsidP="00101B80">
            <w:pPr>
              <w:jc w:val="both"/>
            </w:pPr>
            <w:r>
              <w:t>c)</w:t>
            </w:r>
          </w:p>
        </w:tc>
        <w:tc>
          <w:tcPr>
            <w:tcW w:w="7512" w:type="dxa"/>
            <w:tcBorders>
              <w:top w:val="nil"/>
              <w:left w:val="nil"/>
              <w:bottom w:val="nil"/>
              <w:right w:val="nil"/>
            </w:tcBorders>
          </w:tcPr>
          <w:p w14:paraId="2EE6E2C1" w14:textId="54DACB19" w:rsidR="002E183F" w:rsidRDefault="002E183F" w:rsidP="00CD1379">
            <w:pPr>
              <w:jc w:val="both"/>
            </w:pPr>
            <w:r>
              <w:t>the transit route if one has been used; and</w:t>
            </w:r>
          </w:p>
        </w:tc>
      </w:tr>
      <w:tr w:rsidR="002E183F" w14:paraId="19DA9264" w14:textId="77777777" w:rsidTr="00CD1379">
        <w:tc>
          <w:tcPr>
            <w:tcW w:w="902" w:type="dxa"/>
            <w:tcBorders>
              <w:top w:val="nil"/>
              <w:left w:val="nil"/>
              <w:bottom w:val="nil"/>
              <w:right w:val="nil"/>
            </w:tcBorders>
          </w:tcPr>
          <w:p w14:paraId="0DE39D2F" w14:textId="77777777" w:rsidR="002E183F" w:rsidRDefault="002E183F" w:rsidP="00101B80">
            <w:pPr>
              <w:jc w:val="both"/>
              <w:rPr>
                <w:b/>
              </w:rPr>
            </w:pPr>
          </w:p>
        </w:tc>
        <w:tc>
          <w:tcPr>
            <w:tcW w:w="709" w:type="dxa"/>
            <w:gridSpan w:val="3"/>
            <w:tcBorders>
              <w:top w:val="nil"/>
              <w:left w:val="nil"/>
              <w:bottom w:val="nil"/>
              <w:right w:val="nil"/>
            </w:tcBorders>
          </w:tcPr>
          <w:p w14:paraId="7011D6AF" w14:textId="77777777" w:rsidR="002E183F" w:rsidRDefault="002E183F" w:rsidP="00101B80">
            <w:pPr>
              <w:jc w:val="both"/>
            </w:pPr>
            <w:r>
              <w:t>d)</w:t>
            </w:r>
          </w:p>
        </w:tc>
        <w:tc>
          <w:tcPr>
            <w:tcW w:w="7512" w:type="dxa"/>
            <w:tcBorders>
              <w:top w:val="nil"/>
              <w:left w:val="nil"/>
              <w:bottom w:val="nil"/>
              <w:right w:val="nil"/>
            </w:tcBorders>
          </w:tcPr>
          <w:p w14:paraId="1ADFE17F" w14:textId="68AE4F9A" w:rsidR="002E183F" w:rsidRDefault="002E183F" w:rsidP="00CD1379">
            <w:pPr>
              <w:jc w:val="both"/>
            </w:pPr>
            <w:r>
              <w:t>The waste route and area around the waste skip.</w:t>
            </w:r>
          </w:p>
        </w:tc>
      </w:tr>
      <w:tr w:rsidR="002E183F" w14:paraId="247C38AE" w14:textId="77777777" w:rsidTr="00CD1379">
        <w:tc>
          <w:tcPr>
            <w:tcW w:w="902" w:type="dxa"/>
            <w:tcBorders>
              <w:top w:val="nil"/>
              <w:left w:val="nil"/>
              <w:bottom w:val="nil"/>
              <w:right w:val="nil"/>
            </w:tcBorders>
          </w:tcPr>
          <w:p w14:paraId="712EC437" w14:textId="77777777" w:rsidR="002E183F" w:rsidRDefault="002E183F" w:rsidP="00101B80">
            <w:pPr>
              <w:jc w:val="both"/>
              <w:rPr>
                <w:b/>
              </w:rPr>
            </w:pPr>
            <w:r>
              <w:rPr>
                <w:b/>
              </w:rPr>
              <w:t>3.13</w:t>
            </w:r>
          </w:p>
        </w:tc>
        <w:tc>
          <w:tcPr>
            <w:tcW w:w="8221" w:type="dxa"/>
            <w:gridSpan w:val="4"/>
            <w:tcBorders>
              <w:top w:val="nil"/>
              <w:left w:val="nil"/>
              <w:bottom w:val="nil"/>
              <w:right w:val="nil"/>
            </w:tcBorders>
          </w:tcPr>
          <w:p w14:paraId="399F047E" w14:textId="0230B8C4" w:rsidR="002E183F" w:rsidRDefault="002E183F" w:rsidP="00CD1379">
            <w:pPr>
              <w:jc w:val="both"/>
              <w:rPr>
                <w:b/>
                <w:u w:val="single"/>
              </w:rPr>
            </w:pPr>
            <w:r>
              <w:rPr>
                <w:b/>
                <w:u w:val="single"/>
              </w:rPr>
              <w:t>The Process of Site Clearance Certification</w:t>
            </w:r>
          </w:p>
        </w:tc>
      </w:tr>
      <w:tr w:rsidR="002E183F" w14:paraId="7D052485" w14:textId="77777777" w:rsidTr="00CD1379">
        <w:tc>
          <w:tcPr>
            <w:tcW w:w="902" w:type="dxa"/>
            <w:tcBorders>
              <w:top w:val="nil"/>
              <w:left w:val="nil"/>
              <w:bottom w:val="nil"/>
              <w:right w:val="nil"/>
            </w:tcBorders>
          </w:tcPr>
          <w:p w14:paraId="4C973C0F" w14:textId="77777777" w:rsidR="002E183F" w:rsidRDefault="002E183F" w:rsidP="00014008">
            <w:pPr>
              <w:numPr>
                <w:ilvl w:val="0"/>
                <w:numId w:val="14"/>
              </w:numPr>
              <w:spacing w:after="0" w:line="240" w:lineRule="auto"/>
              <w:jc w:val="both"/>
            </w:pPr>
          </w:p>
        </w:tc>
        <w:tc>
          <w:tcPr>
            <w:tcW w:w="8221" w:type="dxa"/>
            <w:gridSpan w:val="4"/>
            <w:tcBorders>
              <w:top w:val="nil"/>
              <w:left w:val="nil"/>
              <w:bottom w:val="nil"/>
              <w:right w:val="nil"/>
            </w:tcBorders>
          </w:tcPr>
          <w:p w14:paraId="3B45BA34" w14:textId="222CE74F" w:rsidR="002E183F" w:rsidRDefault="002E183F" w:rsidP="00CD1379">
            <w:pPr>
              <w:jc w:val="both"/>
            </w:pPr>
            <w:r>
              <w:t>Site clearance certification should only be carried out when work has been completed and the employer of those who have carried out the work has ensured that the areas requiring clearance assessment have been thoroughly cleaned and allowed to dry.  Site clearance certification should normally be carried out in four successive stages, with the next stage only being commenced when the previous one has been completed.</w:t>
            </w:r>
          </w:p>
        </w:tc>
      </w:tr>
      <w:tr w:rsidR="002E183F" w14:paraId="2B153598" w14:textId="77777777" w:rsidTr="00CD1379">
        <w:tc>
          <w:tcPr>
            <w:tcW w:w="902" w:type="dxa"/>
            <w:tcBorders>
              <w:top w:val="nil"/>
              <w:left w:val="nil"/>
              <w:bottom w:val="nil"/>
              <w:right w:val="nil"/>
            </w:tcBorders>
          </w:tcPr>
          <w:p w14:paraId="4956F508" w14:textId="77777777" w:rsidR="002E183F" w:rsidRDefault="002E183F" w:rsidP="00014008">
            <w:pPr>
              <w:numPr>
                <w:ilvl w:val="0"/>
                <w:numId w:val="14"/>
              </w:numPr>
              <w:spacing w:after="0" w:line="240" w:lineRule="auto"/>
              <w:jc w:val="both"/>
            </w:pPr>
          </w:p>
        </w:tc>
        <w:tc>
          <w:tcPr>
            <w:tcW w:w="8221" w:type="dxa"/>
            <w:gridSpan w:val="4"/>
            <w:tcBorders>
              <w:top w:val="nil"/>
              <w:left w:val="nil"/>
              <w:bottom w:val="nil"/>
              <w:right w:val="nil"/>
            </w:tcBorders>
          </w:tcPr>
          <w:p w14:paraId="18BD23DB" w14:textId="2FB28CB5" w:rsidR="002E183F" w:rsidRDefault="002E183F" w:rsidP="00CD1379">
            <w:pPr>
              <w:jc w:val="both"/>
            </w:pPr>
            <w:r>
              <w:t>However, more complex jobs egg where multi-stage clearance is required or where scaffolding is remaining on site, may involve more stages.</w:t>
            </w:r>
          </w:p>
        </w:tc>
      </w:tr>
      <w:tr w:rsidR="002E183F" w14:paraId="7B69974F" w14:textId="77777777" w:rsidTr="00CD1379">
        <w:tc>
          <w:tcPr>
            <w:tcW w:w="902" w:type="dxa"/>
            <w:tcBorders>
              <w:top w:val="nil"/>
              <w:left w:val="nil"/>
              <w:bottom w:val="nil"/>
              <w:right w:val="nil"/>
            </w:tcBorders>
          </w:tcPr>
          <w:p w14:paraId="67B5C210" w14:textId="77777777" w:rsidR="002E183F" w:rsidRDefault="002E183F" w:rsidP="00014008">
            <w:pPr>
              <w:numPr>
                <w:ilvl w:val="0"/>
                <w:numId w:val="14"/>
              </w:numPr>
              <w:spacing w:after="0" w:line="240" w:lineRule="auto"/>
              <w:jc w:val="both"/>
            </w:pPr>
          </w:p>
        </w:tc>
        <w:tc>
          <w:tcPr>
            <w:tcW w:w="8221" w:type="dxa"/>
            <w:gridSpan w:val="4"/>
            <w:tcBorders>
              <w:top w:val="nil"/>
              <w:left w:val="nil"/>
              <w:bottom w:val="nil"/>
              <w:right w:val="nil"/>
            </w:tcBorders>
          </w:tcPr>
          <w:p w14:paraId="10467E57" w14:textId="6FCCBF69" w:rsidR="002E183F" w:rsidRDefault="002E183F" w:rsidP="00CD1379">
            <w:pPr>
              <w:jc w:val="both"/>
            </w:pPr>
            <w:r>
              <w:t>In situations where more clearance stages are required, this should be taken into account in the plan of work.</w:t>
            </w:r>
          </w:p>
        </w:tc>
      </w:tr>
      <w:tr w:rsidR="002E183F" w14:paraId="37F8EB79" w14:textId="77777777" w:rsidTr="00CD1379">
        <w:trPr>
          <w:cantSplit/>
        </w:trPr>
        <w:tc>
          <w:tcPr>
            <w:tcW w:w="902" w:type="dxa"/>
            <w:tcBorders>
              <w:top w:val="nil"/>
              <w:left w:val="nil"/>
              <w:bottom w:val="nil"/>
              <w:right w:val="nil"/>
            </w:tcBorders>
          </w:tcPr>
          <w:p w14:paraId="1CDEAB63" w14:textId="77777777" w:rsidR="002E183F" w:rsidRDefault="002E183F" w:rsidP="00014008">
            <w:pPr>
              <w:numPr>
                <w:ilvl w:val="0"/>
                <w:numId w:val="14"/>
              </w:numPr>
              <w:spacing w:after="0" w:line="240" w:lineRule="auto"/>
              <w:jc w:val="both"/>
            </w:pPr>
          </w:p>
        </w:tc>
        <w:tc>
          <w:tcPr>
            <w:tcW w:w="8221" w:type="dxa"/>
            <w:gridSpan w:val="4"/>
            <w:tcBorders>
              <w:top w:val="nil"/>
              <w:left w:val="nil"/>
              <w:bottom w:val="nil"/>
              <w:right w:val="nil"/>
            </w:tcBorders>
          </w:tcPr>
          <w:p w14:paraId="2E70C9C2" w14:textId="1CD8202C" w:rsidR="002E183F" w:rsidRDefault="002E183F" w:rsidP="00CD1379">
            <w:pPr>
              <w:jc w:val="both"/>
            </w:pPr>
            <w:r>
              <w:t>The four stages of site clearance certification are:</w:t>
            </w:r>
          </w:p>
        </w:tc>
      </w:tr>
      <w:tr w:rsidR="002E183F" w14:paraId="61474A0B" w14:textId="77777777" w:rsidTr="00CD1379">
        <w:tc>
          <w:tcPr>
            <w:tcW w:w="902" w:type="dxa"/>
            <w:tcBorders>
              <w:top w:val="nil"/>
              <w:left w:val="nil"/>
              <w:bottom w:val="nil"/>
              <w:right w:val="nil"/>
            </w:tcBorders>
          </w:tcPr>
          <w:p w14:paraId="636E4C2F" w14:textId="77777777" w:rsidR="002E183F" w:rsidRDefault="002E183F" w:rsidP="00101B80">
            <w:pPr>
              <w:spacing w:line="360" w:lineRule="auto"/>
              <w:jc w:val="both"/>
            </w:pPr>
          </w:p>
        </w:tc>
        <w:tc>
          <w:tcPr>
            <w:tcW w:w="567" w:type="dxa"/>
            <w:gridSpan w:val="2"/>
            <w:tcBorders>
              <w:top w:val="nil"/>
              <w:left w:val="nil"/>
              <w:bottom w:val="nil"/>
              <w:right w:val="nil"/>
            </w:tcBorders>
          </w:tcPr>
          <w:p w14:paraId="196D8F01" w14:textId="77777777" w:rsidR="002E183F" w:rsidRDefault="002E183F" w:rsidP="00101B80">
            <w:pPr>
              <w:spacing w:line="360" w:lineRule="auto"/>
              <w:jc w:val="both"/>
            </w:pPr>
            <w:r>
              <w:t>a)</w:t>
            </w:r>
          </w:p>
        </w:tc>
        <w:tc>
          <w:tcPr>
            <w:tcW w:w="7654" w:type="dxa"/>
            <w:gridSpan w:val="2"/>
            <w:tcBorders>
              <w:top w:val="nil"/>
              <w:left w:val="nil"/>
              <w:bottom w:val="nil"/>
              <w:right w:val="nil"/>
            </w:tcBorders>
          </w:tcPr>
          <w:p w14:paraId="1B13CA5E" w14:textId="77777777" w:rsidR="002E183F" w:rsidRDefault="002E183F" w:rsidP="00101B80">
            <w:pPr>
              <w:spacing w:line="360" w:lineRule="auto"/>
              <w:jc w:val="both"/>
            </w:pPr>
            <w:r>
              <w:t>stage one – preliminary check of site condition and job completeness;</w:t>
            </w:r>
          </w:p>
        </w:tc>
      </w:tr>
      <w:tr w:rsidR="002E183F" w14:paraId="7511DC22" w14:textId="77777777" w:rsidTr="00CD1379">
        <w:tc>
          <w:tcPr>
            <w:tcW w:w="902" w:type="dxa"/>
            <w:tcBorders>
              <w:top w:val="nil"/>
              <w:left w:val="nil"/>
              <w:bottom w:val="nil"/>
              <w:right w:val="nil"/>
            </w:tcBorders>
          </w:tcPr>
          <w:p w14:paraId="06F0764B" w14:textId="77777777" w:rsidR="002E183F" w:rsidRDefault="002E183F" w:rsidP="00101B80">
            <w:pPr>
              <w:spacing w:line="360" w:lineRule="auto"/>
              <w:jc w:val="both"/>
            </w:pPr>
          </w:p>
        </w:tc>
        <w:tc>
          <w:tcPr>
            <w:tcW w:w="567" w:type="dxa"/>
            <w:gridSpan w:val="2"/>
            <w:tcBorders>
              <w:top w:val="nil"/>
              <w:left w:val="nil"/>
              <w:bottom w:val="nil"/>
              <w:right w:val="nil"/>
            </w:tcBorders>
          </w:tcPr>
          <w:p w14:paraId="51F6DD1B" w14:textId="77777777" w:rsidR="002E183F" w:rsidRDefault="002E183F" w:rsidP="00101B80">
            <w:pPr>
              <w:spacing w:line="360" w:lineRule="auto"/>
              <w:jc w:val="both"/>
            </w:pPr>
            <w:r>
              <w:t>b)</w:t>
            </w:r>
          </w:p>
        </w:tc>
        <w:tc>
          <w:tcPr>
            <w:tcW w:w="7654" w:type="dxa"/>
            <w:gridSpan w:val="2"/>
            <w:tcBorders>
              <w:top w:val="nil"/>
              <w:left w:val="nil"/>
              <w:bottom w:val="nil"/>
              <w:right w:val="nil"/>
            </w:tcBorders>
          </w:tcPr>
          <w:p w14:paraId="068D480D" w14:textId="77777777" w:rsidR="002E183F" w:rsidRDefault="002E183F" w:rsidP="00101B80">
            <w:pPr>
              <w:spacing w:line="360" w:lineRule="auto"/>
              <w:jc w:val="both"/>
            </w:pPr>
            <w:r>
              <w:t>stage two – a thorough visual inspection inside the enclosure/work area;</w:t>
            </w:r>
          </w:p>
        </w:tc>
      </w:tr>
      <w:tr w:rsidR="002E183F" w14:paraId="5690A5F7" w14:textId="77777777" w:rsidTr="00CD1379">
        <w:tc>
          <w:tcPr>
            <w:tcW w:w="902" w:type="dxa"/>
            <w:tcBorders>
              <w:top w:val="nil"/>
              <w:left w:val="nil"/>
              <w:bottom w:val="nil"/>
              <w:right w:val="nil"/>
            </w:tcBorders>
          </w:tcPr>
          <w:p w14:paraId="4936F425" w14:textId="77777777" w:rsidR="002E183F" w:rsidRDefault="002E183F" w:rsidP="00101B80">
            <w:pPr>
              <w:spacing w:line="360" w:lineRule="auto"/>
              <w:jc w:val="both"/>
            </w:pPr>
          </w:p>
        </w:tc>
        <w:tc>
          <w:tcPr>
            <w:tcW w:w="567" w:type="dxa"/>
            <w:gridSpan w:val="2"/>
            <w:tcBorders>
              <w:top w:val="nil"/>
              <w:left w:val="nil"/>
              <w:bottom w:val="nil"/>
              <w:right w:val="nil"/>
            </w:tcBorders>
          </w:tcPr>
          <w:p w14:paraId="5C410994" w14:textId="77777777" w:rsidR="002E183F" w:rsidRDefault="002E183F" w:rsidP="00101B80">
            <w:pPr>
              <w:spacing w:line="360" w:lineRule="auto"/>
              <w:jc w:val="both"/>
            </w:pPr>
            <w:r>
              <w:t>c)</w:t>
            </w:r>
          </w:p>
        </w:tc>
        <w:tc>
          <w:tcPr>
            <w:tcW w:w="7654" w:type="dxa"/>
            <w:gridSpan w:val="2"/>
            <w:tcBorders>
              <w:top w:val="nil"/>
              <w:left w:val="nil"/>
              <w:bottom w:val="nil"/>
              <w:right w:val="nil"/>
            </w:tcBorders>
          </w:tcPr>
          <w:p w14:paraId="46196050" w14:textId="77777777" w:rsidR="002E183F" w:rsidRDefault="002E183F" w:rsidP="00101B80">
            <w:pPr>
              <w:spacing w:line="360" w:lineRule="auto"/>
              <w:jc w:val="both"/>
            </w:pPr>
            <w:r>
              <w:t>stage three – clearance air monitoring;</w:t>
            </w:r>
          </w:p>
        </w:tc>
      </w:tr>
      <w:tr w:rsidR="002E183F" w14:paraId="5561DC01" w14:textId="77777777" w:rsidTr="00CD1379">
        <w:tc>
          <w:tcPr>
            <w:tcW w:w="902" w:type="dxa"/>
            <w:tcBorders>
              <w:top w:val="nil"/>
              <w:left w:val="nil"/>
              <w:bottom w:val="nil"/>
              <w:right w:val="nil"/>
            </w:tcBorders>
          </w:tcPr>
          <w:p w14:paraId="063BEAD2" w14:textId="77777777" w:rsidR="002E183F" w:rsidRDefault="002E183F" w:rsidP="00101B80">
            <w:pPr>
              <w:spacing w:line="360" w:lineRule="auto"/>
              <w:jc w:val="both"/>
            </w:pPr>
          </w:p>
        </w:tc>
        <w:tc>
          <w:tcPr>
            <w:tcW w:w="567" w:type="dxa"/>
            <w:gridSpan w:val="2"/>
            <w:tcBorders>
              <w:top w:val="nil"/>
              <w:left w:val="nil"/>
              <w:bottom w:val="nil"/>
              <w:right w:val="nil"/>
            </w:tcBorders>
          </w:tcPr>
          <w:p w14:paraId="43AC37F5" w14:textId="77777777" w:rsidR="002E183F" w:rsidRDefault="002E183F" w:rsidP="00101B80">
            <w:pPr>
              <w:spacing w:line="360" w:lineRule="auto"/>
              <w:jc w:val="both"/>
            </w:pPr>
            <w:r>
              <w:t>d)</w:t>
            </w:r>
          </w:p>
        </w:tc>
        <w:tc>
          <w:tcPr>
            <w:tcW w:w="7654" w:type="dxa"/>
            <w:gridSpan w:val="2"/>
            <w:tcBorders>
              <w:top w:val="nil"/>
              <w:left w:val="nil"/>
              <w:bottom w:val="nil"/>
              <w:right w:val="nil"/>
            </w:tcBorders>
          </w:tcPr>
          <w:p w14:paraId="247270E6" w14:textId="681D2B4A" w:rsidR="002E183F" w:rsidRDefault="002E183F" w:rsidP="00CD1379">
            <w:pPr>
              <w:spacing w:line="360" w:lineRule="auto"/>
              <w:jc w:val="both"/>
            </w:pPr>
            <w:r>
              <w:t>Stage four – final assessment post enclosure/work area dismantling.</w:t>
            </w:r>
          </w:p>
        </w:tc>
      </w:tr>
      <w:tr w:rsidR="002E183F" w14:paraId="2F834807" w14:textId="77777777" w:rsidTr="00CD1379">
        <w:tc>
          <w:tcPr>
            <w:tcW w:w="902" w:type="dxa"/>
            <w:tcBorders>
              <w:top w:val="nil"/>
              <w:left w:val="nil"/>
              <w:bottom w:val="nil"/>
              <w:right w:val="nil"/>
            </w:tcBorders>
          </w:tcPr>
          <w:p w14:paraId="2641F1E6" w14:textId="77777777" w:rsidR="002E183F" w:rsidRDefault="002E183F" w:rsidP="00014008">
            <w:pPr>
              <w:numPr>
                <w:ilvl w:val="0"/>
                <w:numId w:val="14"/>
              </w:numPr>
              <w:spacing w:after="0" w:line="240" w:lineRule="auto"/>
              <w:jc w:val="both"/>
            </w:pPr>
          </w:p>
        </w:tc>
        <w:tc>
          <w:tcPr>
            <w:tcW w:w="8221" w:type="dxa"/>
            <w:gridSpan w:val="4"/>
            <w:tcBorders>
              <w:top w:val="nil"/>
              <w:left w:val="nil"/>
              <w:bottom w:val="nil"/>
              <w:right w:val="nil"/>
            </w:tcBorders>
          </w:tcPr>
          <w:p w14:paraId="06ACD565" w14:textId="4212A65A" w:rsidR="002E183F" w:rsidRDefault="002E183F" w:rsidP="00CD1379">
            <w:pPr>
              <w:jc w:val="both"/>
            </w:pPr>
            <w:r>
              <w:t>The analyst shall give the Asbestos Works “Term Contractor” a general verbal description of the enclosure conditions in respect of the failure.</w:t>
            </w:r>
          </w:p>
        </w:tc>
      </w:tr>
      <w:tr w:rsidR="002E183F" w14:paraId="0BE3EFE8" w14:textId="77777777" w:rsidTr="00CD1379">
        <w:tc>
          <w:tcPr>
            <w:tcW w:w="902" w:type="dxa"/>
            <w:tcBorders>
              <w:top w:val="nil"/>
              <w:left w:val="nil"/>
              <w:bottom w:val="nil"/>
              <w:right w:val="nil"/>
            </w:tcBorders>
          </w:tcPr>
          <w:p w14:paraId="5A6F0131" w14:textId="77777777" w:rsidR="002E183F" w:rsidRDefault="002E183F" w:rsidP="00014008">
            <w:pPr>
              <w:numPr>
                <w:ilvl w:val="0"/>
                <w:numId w:val="14"/>
              </w:numPr>
              <w:spacing w:after="0" w:line="240" w:lineRule="auto"/>
              <w:jc w:val="both"/>
            </w:pPr>
          </w:p>
        </w:tc>
        <w:tc>
          <w:tcPr>
            <w:tcW w:w="8221" w:type="dxa"/>
            <w:gridSpan w:val="4"/>
            <w:tcBorders>
              <w:top w:val="nil"/>
              <w:left w:val="nil"/>
              <w:bottom w:val="nil"/>
              <w:right w:val="nil"/>
            </w:tcBorders>
          </w:tcPr>
          <w:p w14:paraId="295A6510" w14:textId="608496D2" w:rsidR="002E183F" w:rsidRDefault="002E183F" w:rsidP="00CD1379">
            <w:pPr>
              <w:jc w:val="both"/>
            </w:pPr>
            <w:r>
              <w:t>Only when “The Analyst” is satisfied that the Asbestos Works “Term Contractor” has carried out all reasonable work in eradicating any suspect areas shall the analyst continue with the clearance procedure.</w:t>
            </w:r>
          </w:p>
        </w:tc>
      </w:tr>
      <w:tr w:rsidR="002E183F" w14:paraId="59568E7F" w14:textId="77777777" w:rsidTr="00CD1379">
        <w:tc>
          <w:tcPr>
            <w:tcW w:w="902" w:type="dxa"/>
            <w:tcBorders>
              <w:top w:val="nil"/>
              <w:left w:val="nil"/>
              <w:bottom w:val="nil"/>
              <w:right w:val="nil"/>
            </w:tcBorders>
          </w:tcPr>
          <w:p w14:paraId="427749A2" w14:textId="77777777" w:rsidR="002E183F" w:rsidRDefault="002E183F" w:rsidP="00014008">
            <w:pPr>
              <w:numPr>
                <w:ilvl w:val="0"/>
                <w:numId w:val="14"/>
              </w:numPr>
              <w:spacing w:after="0" w:line="240" w:lineRule="auto"/>
              <w:jc w:val="both"/>
            </w:pPr>
          </w:p>
        </w:tc>
        <w:tc>
          <w:tcPr>
            <w:tcW w:w="8221" w:type="dxa"/>
            <w:gridSpan w:val="4"/>
            <w:tcBorders>
              <w:top w:val="nil"/>
              <w:left w:val="nil"/>
              <w:bottom w:val="nil"/>
              <w:right w:val="nil"/>
            </w:tcBorders>
          </w:tcPr>
          <w:p w14:paraId="324D44D6" w14:textId="599AE51B" w:rsidR="002E183F" w:rsidRDefault="002E183F" w:rsidP="00CD1379">
            <w:pPr>
              <w:jc w:val="both"/>
            </w:pPr>
            <w:r>
              <w:t>The analyst shall carry out all clearance testing procedures in accordance with Asbestos: The Analyst Guide for Samples, Analysis and Clearance Procedure HS(G) 248.  All equipment used along with sample volume, flowrate and period all as previously described.</w:t>
            </w:r>
          </w:p>
        </w:tc>
      </w:tr>
      <w:tr w:rsidR="002E183F" w14:paraId="073B3AB2" w14:textId="77777777" w:rsidTr="00CD1379">
        <w:tc>
          <w:tcPr>
            <w:tcW w:w="902" w:type="dxa"/>
            <w:tcBorders>
              <w:top w:val="nil"/>
              <w:left w:val="nil"/>
              <w:bottom w:val="nil"/>
              <w:right w:val="nil"/>
            </w:tcBorders>
          </w:tcPr>
          <w:p w14:paraId="00F18748" w14:textId="77777777" w:rsidR="002E183F" w:rsidRDefault="002E183F" w:rsidP="00014008">
            <w:pPr>
              <w:numPr>
                <w:ilvl w:val="0"/>
                <w:numId w:val="14"/>
              </w:numPr>
              <w:spacing w:after="0" w:line="240" w:lineRule="auto"/>
              <w:jc w:val="both"/>
            </w:pPr>
          </w:p>
        </w:tc>
        <w:tc>
          <w:tcPr>
            <w:tcW w:w="8221" w:type="dxa"/>
            <w:gridSpan w:val="4"/>
            <w:tcBorders>
              <w:top w:val="nil"/>
              <w:left w:val="nil"/>
              <w:bottom w:val="nil"/>
              <w:right w:val="nil"/>
            </w:tcBorders>
          </w:tcPr>
          <w:p w14:paraId="36D43D2A" w14:textId="26542F73" w:rsidR="002E183F" w:rsidRDefault="002E183F" w:rsidP="00CD1379">
            <w:pPr>
              <w:jc w:val="both"/>
            </w:pPr>
            <w:r>
              <w:t xml:space="preserve">The simulated disturbance shall be by means of a clean sheet of </w:t>
            </w:r>
            <w:proofErr w:type="spellStart"/>
            <w:r>
              <w:t>visqueen</w:t>
            </w:r>
            <w:proofErr w:type="spellEnd"/>
            <w:r>
              <w:t xml:space="preserve"> or similar structure against all surfaces within the enclosure for the specified minimum duration of 5 minutes at the commencement of clearance testing.  All in accordance with Asbestos: The Analyst Guide for Samples, Analysis and Clearance Procedure HS(G) 248.</w:t>
            </w:r>
          </w:p>
        </w:tc>
      </w:tr>
      <w:tr w:rsidR="002E183F" w14:paraId="57113B9D" w14:textId="77777777" w:rsidTr="00CD1379">
        <w:tc>
          <w:tcPr>
            <w:tcW w:w="902" w:type="dxa"/>
            <w:tcBorders>
              <w:top w:val="nil"/>
              <w:left w:val="nil"/>
              <w:bottom w:val="nil"/>
              <w:right w:val="nil"/>
            </w:tcBorders>
          </w:tcPr>
          <w:p w14:paraId="06476841" w14:textId="77777777" w:rsidR="002E183F" w:rsidRDefault="002E183F" w:rsidP="00014008">
            <w:pPr>
              <w:numPr>
                <w:ilvl w:val="0"/>
                <w:numId w:val="14"/>
              </w:numPr>
              <w:spacing w:after="0" w:line="240" w:lineRule="auto"/>
              <w:jc w:val="both"/>
            </w:pPr>
          </w:p>
        </w:tc>
        <w:tc>
          <w:tcPr>
            <w:tcW w:w="8221" w:type="dxa"/>
            <w:gridSpan w:val="4"/>
            <w:tcBorders>
              <w:top w:val="nil"/>
              <w:left w:val="nil"/>
              <w:bottom w:val="nil"/>
              <w:right w:val="nil"/>
            </w:tcBorders>
          </w:tcPr>
          <w:p w14:paraId="03BF2593" w14:textId="06AD252C" w:rsidR="002E183F" w:rsidRDefault="002E183F" w:rsidP="00CD1379">
            <w:pPr>
              <w:jc w:val="both"/>
            </w:pPr>
            <w:r>
              <w:t>In the case where work has been undertaken on or in areas containing loose fill earth the analyst shall take random bulk samples to confirm the removal of all such contaminated loose fill/earth at the visual clearance stage.</w:t>
            </w:r>
          </w:p>
        </w:tc>
      </w:tr>
      <w:tr w:rsidR="002E183F" w14:paraId="12915408" w14:textId="77777777" w:rsidTr="00CD1379">
        <w:tc>
          <w:tcPr>
            <w:tcW w:w="902" w:type="dxa"/>
            <w:tcBorders>
              <w:top w:val="nil"/>
              <w:left w:val="nil"/>
              <w:bottom w:val="nil"/>
              <w:right w:val="nil"/>
            </w:tcBorders>
          </w:tcPr>
          <w:p w14:paraId="4B28CD40" w14:textId="77777777" w:rsidR="002E183F" w:rsidRDefault="002E183F" w:rsidP="00101B80">
            <w:pPr>
              <w:jc w:val="both"/>
            </w:pPr>
          </w:p>
        </w:tc>
        <w:tc>
          <w:tcPr>
            <w:tcW w:w="8221" w:type="dxa"/>
            <w:gridSpan w:val="4"/>
            <w:tcBorders>
              <w:top w:val="nil"/>
              <w:left w:val="nil"/>
              <w:bottom w:val="nil"/>
              <w:right w:val="nil"/>
            </w:tcBorders>
          </w:tcPr>
          <w:p w14:paraId="7756FA92" w14:textId="77777777" w:rsidR="002E183F" w:rsidRDefault="002E183F" w:rsidP="00101B80">
            <w:pPr>
              <w:pStyle w:val="BodyText"/>
            </w:pPr>
            <w:r>
              <w:t>There will be situations as a quality control procedure swab test shall be taken prior to dismantling the enclosure to ascertain and confirm site cleanliness.  This procedure will be in addition to the visual inspection and clearance test.</w:t>
            </w:r>
          </w:p>
          <w:p w14:paraId="5ED7A993" w14:textId="77777777" w:rsidR="002E183F" w:rsidRDefault="002E183F" w:rsidP="00101B80">
            <w:pPr>
              <w:jc w:val="both"/>
            </w:pPr>
          </w:p>
        </w:tc>
      </w:tr>
      <w:tr w:rsidR="002E183F" w14:paraId="368F4515" w14:textId="77777777" w:rsidTr="00CD1379">
        <w:tc>
          <w:tcPr>
            <w:tcW w:w="902" w:type="dxa"/>
            <w:tcBorders>
              <w:top w:val="nil"/>
              <w:left w:val="nil"/>
              <w:bottom w:val="nil"/>
              <w:right w:val="nil"/>
            </w:tcBorders>
          </w:tcPr>
          <w:p w14:paraId="6C517266" w14:textId="77777777" w:rsidR="002E183F" w:rsidRDefault="002E183F" w:rsidP="00101B80">
            <w:pPr>
              <w:jc w:val="both"/>
              <w:rPr>
                <w:b/>
              </w:rPr>
            </w:pPr>
            <w:r>
              <w:rPr>
                <w:b/>
              </w:rPr>
              <w:t>3.14</w:t>
            </w:r>
          </w:p>
        </w:tc>
        <w:tc>
          <w:tcPr>
            <w:tcW w:w="8221" w:type="dxa"/>
            <w:gridSpan w:val="4"/>
            <w:tcBorders>
              <w:top w:val="nil"/>
              <w:left w:val="nil"/>
              <w:bottom w:val="nil"/>
              <w:right w:val="nil"/>
            </w:tcBorders>
          </w:tcPr>
          <w:p w14:paraId="5DD7B032" w14:textId="3B77CD05" w:rsidR="002E183F" w:rsidRPr="00CD1379" w:rsidRDefault="002E183F" w:rsidP="00CD1379">
            <w:pPr>
              <w:jc w:val="both"/>
              <w:rPr>
                <w:b/>
                <w:u w:val="single"/>
              </w:rPr>
            </w:pPr>
            <w:r>
              <w:rPr>
                <w:b/>
                <w:u w:val="single"/>
              </w:rPr>
              <w:t>Pre-Sheeting Removal &amp; Clearance (Inaccessible) Areas</w:t>
            </w:r>
          </w:p>
        </w:tc>
      </w:tr>
      <w:tr w:rsidR="002E183F" w14:paraId="6765AF1F" w14:textId="77777777" w:rsidTr="00CD1379">
        <w:tc>
          <w:tcPr>
            <w:tcW w:w="902" w:type="dxa"/>
            <w:tcBorders>
              <w:top w:val="nil"/>
              <w:left w:val="nil"/>
              <w:bottom w:val="nil"/>
              <w:right w:val="nil"/>
            </w:tcBorders>
          </w:tcPr>
          <w:p w14:paraId="315A0514" w14:textId="77777777" w:rsidR="002E183F" w:rsidRDefault="002E183F" w:rsidP="00101B80">
            <w:pPr>
              <w:jc w:val="both"/>
            </w:pPr>
            <w:r>
              <w:t>3.14.1</w:t>
            </w:r>
          </w:p>
        </w:tc>
        <w:tc>
          <w:tcPr>
            <w:tcW w:w="8221" w:type="dxa"/>
            <w:gridSpan w:val="4"/>
            <w:tcBorders>
              <w:top w:val="nil"/>
              <w:left w:val="nil"/>
              <w:bottom w:val="nil"/>
              <w:right w:val="nil"/>
            </w:tcBorders>
          </w:tcPr>
          <w:p w14:paraId="3B6D33B6" w14:textId="7E010FF4" w:rsidR="002E183F" w:rsidRDefault="002E183F" w:rsidP="00CD1379">
            <w:pPr>
              <w:jc w:val="both"/>
            </w:pPr>
            <w:r>
              <w:t>Reassurance sampling shall be carried out following enclosure removal:</w:t>
            </w:r>
          </w:p>
        </w:tc>
      </w:tr>
      <w:tr w:rsidR="002E183F" w14:paraId="4023EEA0" w14:textId="77777777" w:rsidTr="00CD1379">
        <w:tc>
          <w:tcPr>
            <w:tcW w:w="902" w:type="dxa"/>
            <w:tcBorders>
              <w:top w:val="nil"/>
              <w:left w:val="nil"/>
              <w:bottom w:val="nil"/>
              <w:right w:val="nil"/>
            </w:tcBorders>
          </w:tcPr>
          <w:p w14:paraId="42FC2894" w14:textId="77777777" w:rsidR="002E183F" w:rsidRDefault="002E183F" w:rsidP="00101B80">
            <w:pPr>
              <w:jc w:val="both"/>
              <w:rPr>
                <w:b/>
              </w:rPr>
            </w:pPr>
          </w:p>
        </w:tc>
        <w:tc>
          <w:tcPr>
            <w:tcW w:w="709" w:type="dxa"/>
            <w:gridSpan w:val="3"/>
            <w:tcBorders>
              <w:top w:val="nil"/>
              <w:left w:val="nil"/>
              <w:bottom w:val="nil"/>
              <w:right w:val="nil"/>
            </w:tcBorders>
          </w:tcPr>
          <w:p w14:paraId="5EAD9A51" w14:textId="77777777" w:rsidR="002E183F" w:rsidRDefault="002E183F" w:rsidP="00101B80">
            <w:pPr>
              <w:jc w:val="both"/>
            </w:pPr>
            <w:r>
              <w:t>a)</w:t>
            </w:r>
          </w:p>
        </w:tc>
        <w:tc>
          <w:tcPr>
            <w:tcW w:w="7512" w:type="dxa"/>
            <w:tcBorders>
              <w:top w:val="nil"/>
              <w:left w:val="nil"/>
              <w:bottom w:val="nil"/>
              <w:right w:val="nil"/>
            </w:tcBorders>
          </w:tcPr>
          <w:p w14:paraId="1419E2F1" w14:textId="09CE0D5D" w:rsidR="002E183F" w:rsidRDefault="002E183F" w:rsidP="00CD1379">
            <w:pPr>
              <w:jc w:val="both"/>
            </w:pPr>
            <w:r>
              <w:t>In areas inaccessible due to enclosure construction which could not be monitored.</w:t>
            </w:r>
          </w:p>
        </w:tc>
      </w:tr>
      <w:tr w:rsidR="002E183F" w14:paraId="382439FF" w14:textId="77777777" w:rsidTr="00CD1379">
        <w:tc>
          <w:tcPr>
            <w:tcW w:w="902" w:type="dxa"/>
            <w:tcBorders>
              <w:top w:val="nil"/>
              <w:left w:val="nil"/>
              <w:bottom w:val="nil"/>
              <w:right w:val="nil"/>
            </w:tcBorders>
          </w:tcPr>
          <w:p w14:paraId="3D863702" w14:textId="77777777" w:rsidR="002E183F" w:rsidRDefault="002E183F" w:rsidP="00101B80">
            <w:pPr>
              <w:jc w:val="both"/>
              <w:rPr>
                <w:b/>
              </w:rPr>
            </w:pPr>
          </w:p>
        </w:tc>
        <w:tc>
          <w:tcPr>
            <w:tcW w:w="709" w:type="dxa"/>
            <w:gridSpan w:val="3"/>
            <w:tcBorders>
              <w:top w:val="nil"/>
              <w:left w:val="nil"/>
              <w:bottom w:val="nil"/>
              <w:right w:val="nil"/>
            </w:tcBorders>
          </w:tcPr>
          <w:p w14:paraId="60F91B1F" w14:textId="77777777" w:rsidR="002E183F" w:rsidRDefault="002E183F" w:rsidP="00101B80">
            <w:pPr>
              <w:jc w:val="both"/>
            </w:pPr>
            <w:r>
              <w:t>b)</w:t>
            </w:r>
          </w:p>
        </w:tc>
        <w:tc>
          <w:tcPr>
            <w:tcW w:w="7512" w:type="dxa"/>
            <w:tcBorders>
              <w:top w:val="nil"/>
              <w:left w:val="nil"/>
              <w:bottom w:val="nil"/>
              <w:right w:val="nil"/>
            </w:tcBorders>
          </w:tcPr>
          <w:p w14:paraId="3BBF6220" w14:textId="40E356DE" w:rsidR="002E183F" w:rsidRDefault="002E183F" w:rsidP="00CD1379">
            <w:pPr>
              <w:jc w:val="both"/>
            </w:pPr>
            <w:r>
              <w:t>Any area/equipment pre-cleaned by the Asbestos Works “Term Contractor” and therefore not covered by the initial clearance.</w:t>
            </w:r>
          </w:p>
        </w:tc>
      </w:tr>
      <w:tr w:rsidR="002E183F" w14:paraId="2A3F0601" w14:textId="77777777" w:rsidTr="00CD1379">
        <w:tc>
          <w:tcPr>
            <w:tcW w:w="902" w:type="dxa"/>
            <w:tcBorders>
              <w:top w:val="nil"/>
              <w:left w:val="nil"/>
              <w:bottom w:val="nil"/>
              <w:right w:val="nil"/>
            </w:tcBorders>
          </w:tcPr>
          <w:p w14:paraId="60D1B357" w14:textId="77777777" w:rsidR="002E183F" w:rsidRDefault="002E183F" w:rsidP="00101B80">
            <w:pPr>
              <w:jc w:val="both"/>
              <w:rPr>
                <w:b/>
              </w:rPr>
            </w:pPr>
          </w:p>
        </w:tc>
        <w:tc>
          <w:tcPr>
            <w:tcW w:w="709" w:type="dxa"/>
            <w:gridSpan w:val="3"/>
            <w:tcBorders>
              <w:top w:val="nil"/>
              <w:left w:val="nil"/>
              <w:bottom w:val="nil"/>
              <w:right w:val="nil"/>
            </w:tcBorders>
          </w:tcPr>
          <w:p w14:paraId="67DA0A49" w14:textId="77777777" w:rsidR="002E183F" w:rsidRDefault="002E183F" w:rsidP="00101B80">
            <w:pPr>
              <w:jc w:val="both"/>
            </w:pPr>
            <w:r>
              <w:t>c)</w:t>
            </w:r>
          </w:p>
        </w:tc>
        <w:tc>
          <w:tcPr>
            <w:tcW w:w="7512" w:type="dxa"/>
            <w:tcBorders>
              <w:top w:val="nil"/>
              <w:left w:val="nil"/>
              <w:bottom w:val="nil"/>
              <w:right w:val="nil"/>
            </w:tcBorders>
          </w:tcPr>
          <w:p w14:paraId="79F795E9" w14:textId="6C885152" w:rsidR="002E183F" w:rsidRDefault="002E183F" w:rsidP="00CD1379">
            <w:pPr>
              <w:jc w:val="both"/>
            </w:pPr>
            <w:r>
              <w:t>It is deemed appropriate due to the design or construction of the enclosure by “The Asbestos Analyst”.</w:t>
            </w:r>
          </w:p>
        </w:tc>
      </w:tr>
      <w:tr w:rsidR="002E183F" w14:paraId="397BFB48" w14:textId="77777777" w:rsidTr="00CD1379">
        <w:tc>
          <w:tcPr>
            <w:tcW w:w="902" w:type="dxa"/>
            <w:tcBorders>
              <w:top w:val="nil"/>
              <w:left w:val="nil"/>
              <w:bottom w:val="nil"/>
              <w:right w:val="nil"/>
            </w:tcBorders>
          </w:tcPr>
          <w:p w14:paraId="4ED61FAA" w14:textId="77777777" w:rsidR="002E183F" w:rsidRDefault="002E183F" w:rsidP="00101B80">
            <w:pPr>
              <w:jc w:val="both"/>
            </w:pPr>
            <w:r>
              <w:t>3.14.2</w:t>
            </w:r>
          </w:p>
        </w:tc>
        <w:tc>
          <w:tcPr>
            <w:tcW w:w="8221" w:type="dxa"/>
            <w:gridSpan w:val="4"/>
            <w:tcBorders>
              <w:top w:val="nil"/>
              <w:left w:val="nil"/>
              <w:bottom w:val="nil"/>
              <w:right w:val="nil"/>
            </w:tcBorders>
          </w:tcPr>
          <w:p w14:paraId="478AF8EA" w14:textId="44A4AC5A" w:rsidR="002E183F" w:rsidRDefault="002E183F" w:rsidP="00CD1379">
            <w:pPr>
              <w:jc w:val="both"/>
            </w:pPr>
            <w:r>
              <w:t>The clearance procedure shall normally be identical to that of the enclosure.</w:t>
            </w:r>
          </w:p>
        </w:tc>
      </w:tr>
      <w:tr w:rsidR="002E183F" w14:paraId="75E2F896" w14:textId="77777777" w:rsidTr="00CD1379">
        <w:tc>
          <w:tcPr>
            <w:tcW w:w="902" w:type="dxa"/>
            <w:tcBorders>
              <w:top w:val="nil"/>
              <w:left w:val="nil"/>
              <w:bottom w:val="nil"/>
              <w:right w:val="nil"/>
            </w:tcBorders>
          </w:tcPr>
          <w:p w14:paraId="6463BD90" w14:textId="77777777" w:rsidR="002E183F" w:rsidRDefault="002E183F" w:rsidP="00101B80">
            <w:pPr>
              <w:jc w:val="both"/>
              <w:rPr>
                <w:b/>
              </w:rPr>
            </w:pPr>
            <w:r>
              <w:rPr>
                <w:b/>
              </w:rPr>
              <w:t>3.15</w:t>
            </w:r>
          </w:p>
        </w:tc>
        <w:tc>
          <w:tcPr>
            <w:tcW w:w="8221" w:type="dxa"/>
            <w:gridSpan w:val="4"/>
            <w:tcBorders>
              <w:top w:val="nil"/>
              <w:left w:val="nil"/>
              <w:bottom w:val="nil"/>
              <w:right w:val="nil"/>
            </w:tcBorders>
          </w:tcPr>
          <w:p w14:paraId="0F922D5D" w14:textId="7C74D262" w:rsidR="002E183F" w:rsidRPr="00CD1379" w:rsidRDefault="002E183F" w:rsidP="00CD1379">
            <w:pPr>
              <w:ind w:firstLine="34"/>
              <w:rPr>
                <w:b/>
                <w:u w:val="single"/>
              </w:rPr>
            </w:pPr>
            <w:r>
              <w:rPr>
                <w:b/>
                <w:u w:val="single"/>
              </w:rPr>
              <w:t>Information</w:t>
            </w:r>
          </w:p>
        </w:tc>
      </w:tr>
      <w:tr w:rsidR="002E183F" w14:paraId="4D806735" w14:textId="77777777" w:rsidTr="00CD1379">
        <w:trPr>
          <w:cantSplit/>
        </w:trPr>
        <w:tc>
          <w:tcPr>
            <w:tcW w:w="902" w:type="dxa"/>
            <w:tcBorders>
              <w:top w:val="nil"/>
              <w:left w:val="nil"/>
              <w:bottom w:val="nil"/>
              <w:right w:val="nil"/>
            </w:tcBorders>
          </w:tcPr>
          <w:p w14:paraId="1F678E5A" w14:textId="77777777" w:rsidR="002E183F" w:rsidRDefault="002E183F" w:rsidP="00014008">
            <w:pPr>
              <w:numPr>
                <w:ilvl w:val="0"/>
                <w:numId w:val="15"/>
              </w:numPr>
              <w:spacing w:after="0" w:line="240" w:lineRule="auto"/>
              <w:jc w:val="both"/>
            </w:pPr>
          </w:p>
        </w:tc>
        <w:tc>
          <w:tcPr>
            <w:tcW w:w="8221" w:type="dxa"/>
            <w:gridSpan w:val="4"/>
            <w:tcBorders>
              <w:top w:val="nil"/>
              <w:left w:val="nil"/>
              <w:bottom w:val="nil"/>
              <w:right w:val="nil"/>
            </w:tcBorders>
          </w:tcPr>
          <w:p w14:paraId="665106D8" w14:textId="28B7E3B4" w:rsidR="002E183F" w:rsidRDefault="002E183F" w:rsidP="00CD1379">
            <w:pPr>
              <w:jc w:val="both"/>
            </w:pPr>
            <w:r>
              <w:t>Information referring to the extent of individual contracts can be found in the Specification and/or description of works. When the analyst is uncertain they must contact “The Client/RO” prior to carrying out the clearance visual inspection.</w:t>
            </w:r>
          </w:p>
        </w:tc>
      </w:tr>
      <w:tr w:rsidR="002E183F" w14:paraId="383BB69F" w14:textId="77777777" w:rsidTr="00CD1379">
        <w:trPr>
          <w:cantSplit/>
        </w:trPr>
        <w:tc>
          <w:tcPr>
            <w:tcW w:w="902" w:type="dxa"/>
            <w:tcBorders>
              <w:top w:val="nil"/>
              <w:left w:val="nil"/>
              <w:bottom w:val="nil"/>
              <w:right w:val="nil"/>
            </w:tcBorders>
          </w:tcPr>
          <w:p w14:paraId="520434D2" w14:textId="77777777" w:rsidR="002E183F" w:rsidRDefault="002E183F" w:rsidP="00014008">
            <w:pPr>
              <w:numPr>
                <w:ilvl w:val="0"/>
                <w:numId w:val="15"/>
              </w:numPr>
              <w:spacing w:after="0" w:line="240" w:lineRule="auto"/>
              <w:jc w:val="both"/>
            </w:pPr>
          </w:p>
        </w:tc>
        <w:tc>
          <w:tcPr>
            <w:tcW w:w="8221" w:type="dxa"/>
            <w:gridSpan w:val="4"/>
            <w:tcBorders>
              <w:top w:val="nil"/>
              <w:left w:val="nil"/>
              <w:bottom w:val="nil"/>
              <w:right w:val="nil"/>
            </w:tcBorders>
          </w:tcPr>
          <w:p w14:paraId="584DB593" w14:textId="31A72BA9" w:rsidR="002E183F" w:rsidRDefault="002E183F" w:rsidP="00CD1379">
            <w:pPr>
              <w:jc w:val="both"/>
            </w:pPr>
            <w:r>
              <w:t>Where circumstances permit the analyst shall be provided with a written copy of the Scope of Works.</w:t>
            </w:r>
          </w:p>
        </w:tc>
      </w:tr>
      <w:tr w:rsidR="002E183F" w14:paraId="48EF89AE" w14:textId="77777777" w:rsidTr="00CD1379">
        <w:tc>
          <w:tcPr>
            <w:tcW w:w="902" w:type="dxa"/>
            <w:tcBorders>
              <w:top w:val="nil"/>
              <w:left w:val="nil"/>
              <w:bottom w:val="nil"/>
              <w:right w:val="nil"/>
            </w:tcBorders>
          </w:tcPr>
          <w:p w14:paraId="65D9D304" w14:textId="77777777" w:rsidR="002E183F" w:rsidRDefault="002E183F" w:rsidP="00101B80">
            <w:pPr>
              <w:jc w:val="both"/>
              <w:rPr>
                <w:b/>
              </w:rPr>
            </w:pPr>
            <w:r>
              <w:rPr>
                <w:b/>
              </w:rPr>
              <w:t>3.16</w:t>
            </w:r>
          </w:p>
        </w:tc>
        <w:tc>
          <w:tcPr>
            <w:tcW w:w="8221" w:type="dxa"/>
            <w:gridSpan w:val="4"/>
            <w:tcBorders>
              <w:top w:val="nil"/>
              <w:left w:val="nil"/>
              <w:bottom w:val="nil"/>
              <w:right w:val="nil"/>
            </w:tcBorders>
          </w:tcPr>
          <w:p w14:paraId="28470DF7" w14:textId="7542BFDE" w:rsidR="002E183F" w:rsidRDefault="002E183F" w:rsidP="00CD1379">
            <w:pPr>
              <w:jc w:val="both"/>
              <w:rPr>
                <w:b/>
                <w:u w:val="single"/>
              </w:rPr>
            </w:pPr>
            <w:r>
              <w:rPr>
                <w:b/>
                <w:u w:val="single"/>
              </w:rPr>
              <w:t>Daily Record</w:t>
            </w:r>
          </w:p>
        </w:tc>
      </w:tr>
      <w:tr w:rsidR="002E183F" w14:paraId="68B2466C" w14:textId="77777777" w:rsidTr="00CD1379">
        <w:trPr>
          <w:cantSplit/>
        </w:trPr>
        <w:tc>
          <w:tcPr>
            <w:tcW w:w="902" w:type="dxa"/>
            <w:tcBorders>
              <w:top w:val="nil"/>
              <w:left w:val="nil"/>
              <w:bottom w:val="nil"/>
              <w:right w:val="nil"/>
            </w:tcBorders>
          </w:tcPr>
          <w:p w14:paraId="2881C6F5" w14:textId="77777777" w:rsidR="002E183F" w:rsidRDefault="002E183F" w:rsidP="00101B80">
            <w:pPr>
              <w:jc w:val="both"/>
            </w:pPr>
            <w:r>
              <w:t>3.16.1</w:t>
            </w:r>
          </w:p>
        </w:tc>
        <w:tc>
          <w:tcPr>
            <w:tcW w:w="8221" w:type="dxa"/>
            <w:gridSpan w:val="4"/>
            <w:tcBorders>
              <w:top w:val="nil"/>
              <w:left w:val="nil"/>
              <w:bottom w:val="nil"/>
              <w:right w:val="nil"/>
            </w:tcBorders>
          </w:tcPr>
          <w:p w14:paraId="2B8D5994" w14:textId="1CC7A0CF" w:rsidR="002E183F" w:rsidRDefault="002E183F" w:rsidP="00CD1379">
            <w:pPr>
              <w:jc w:val="both"/>
            </w:pPr>
            <w:r>
              <w:t>A daily diary sheet shall be completed by the analyst on the pro-forma provided. Information provided shall include:</w:t>
            </w:r>
          </w:p>
        </w:tc>
      </w:tr>
      <w:tr w:rsidR="002E183F" w14:paraId="1C1B4105" w14:textId="77777777" w:rsidTr="00CD1379">
        <w:trPr>
          <w:cantSplit/>
        </w:trPr>
        <w:tc>
          <w:tcPr>
            <w:tcW w:w="902" w:type="dxa"/>
            <w:tcBorders>
              <w:top w:val="nil"/>
              <w:left w:val="nil"/>
              <w:bottom w:val="nil"/>
              <w:right w:val="nil"/>
            </w:tcBorders>
          </w:tcPr>
          <w:p w14:paraId="1A449E43" w14:textId="77777777" w:rsidR="002E183F" w:rsidRDefault="002E183F" w:rsidP="00101B80">
            <w:pPr>
              <w:jc w:val="both"/>
              <w:rPr>
                <w:b/>
              </w:rPr>
            </w:pPr>
          </w:p>
        </w:tc>
        <w:tc>
          <w:tcPr>
            <w:tcW w:w="567" w:type="dxa"/>
            <w:gridSpan w:val="2"/>
            <w:tcBorders>
              <w:top w:val="nil"/>
              <w:left w:val="nil"/>
              <w:bottom w:val="nil"/>
              <w:right w:val="nil"/>
            </w:tcBorders>
          </w:tcPr>
          <w:p w14:paraId="557841F0" w14:textId="77777777" w:rsidR="002E183F" w:rsidRDefault="002E183F" w:rsidP="00101B80">
            <w:pPr>
              <w:jc w:val="both"/>
            </w:pPr>
            <w:r>
              <w:t>a)</w:t>
            </w:r>
          </w:p>
        </w:tc>
        <w:tc>
          <w:tcPr>
            <w:tcW w:w="7654" w:type="dxa"/>
            <w:gridSpan w:val="2"/>
            <w:tcBorders>
              <w:top w:val="nil"/>
              <w:left w:val="nil"/>
              <w:bottom w:val="nil"/>
              <w:right w:val="nil"/>
            </w:tcBorders>
          </w:tcPr>
          <w:p w14:paraId="0186669D" w14:textId="77777777" w:rsidR="002E183F" w:rsidRDefault="002E183F" w:rsidP="00101B80">
            <w:pPr>
              <w:jc w:val="both"/>
            </w:pPr>
            <w:r>
              <w:t>Analysts</w:t>
            </w:r>
          </w:p>
        </w:tc>
      </w:tr>
      <w:tr w:rsidR="002E183F" w14:paraId="2F0D03E7" w14:textId="77777777" w:rsidTr="00CD1379">
        <w:trPr>
          <w:cantSplit/>
        </w:trPr>
        <w:tc>
          <w:tcPr>
            <w:tcW w:w="902" w:type="dxa"/>
            <w:tcBorders>
              <w:top w:val="nil"/>
              <w:left w:val="nil"/>
              <w:bottom w:val="nil"/>
              <w:right w:val="nil"/>
            </w:tcBorders>
          </w:tcPr>
          <w:p w14:paraId="5C9A2832" w14:textId="77777777" w:rsidR="002E183F" w:rsidRDefault="002E183F" w:rsidP="00101B80">
            <w:pPr>
              <w:jc w:val="both"/>
              <w:rPr>
                <w:b/>
              </w:rPr>
            </w:pPr>
          </w:p>
        </w:tc>
        <w:tc>
          <w:tcPr>
            <w:tcW w:w="567" w:type="dxa"/>
            <w:gridSpan w:val="2"/>
            <w:tcBorders>
              <w:top w:val="nil"/>
              <w:left w:val="nil"/>
              <w:bottom w:val="nil"/>
              <w:right w:val="nil"/>
            </w:tcBorders>
          </w:tcPr>
          <w:p w14:paraId="2104E12B" w14:textId="77777777" w:rsidR="002E183F" w:rsidRDefault="002E183F" w:rsidP="00101B80">
            <w:pPr>
              <w:jc w:val="both"/>
            </w:pPr>
            <w:r>
              <w:t>b)</w:t>
            </w:r>
          </w:p>
        </w:tc>
        <w:tc>
          <w:tcPr>
            <w:tcW w:w="7654" w:type="dxa"/>
            <w:gridSpan w:val="2"/>
            <w:tcBorders>
              <w:top w:val="nil"/>
              <w:left w:val="nil"/>
              <w:bottom w:val="nil"/>
              <w:right w:val="nil"/>
            </w:tcBorders>
          </w:tcPr>
          <w:p w14:paraId="533EE611" w14:textId="77777777" w:rsidR="002E183F" w:rsidRDefault="002E183F" w:rsidP="00101B80">
            <w:pPr>
              <w:jc w:val="both"/>
            </w:pPr>
            <w:r>
              <w:t>Date</w:t>
            </w:r>
          </w:p>
        </w:tc>
      </w:tr>
      <w:tr w:rsidR="002E183F" w14:paraId="1FC77C31" w14:textId="77777777" w:rsidTr="00CD1379">
        <w:trPr>
          <w:cantSplit/>
        </w:trPr>
        <w:tc>
          <w:tcPr>
            <w:tcW w:w="902" w:type="dxa"/>
            <w:tcBorders>
              <w:top w:val="nil"/>
              <w:left w:val="nil"/>
              <w:bottom w:val="nil"/>
              <w:right w:val="nil"/>
            </w:tcBorders>
          </w:tcPr>
          <w:p w14:paraId="215B73B6" w14:textId="77777777" w:rsidR="002E183F" w:rsidRDefault="002E183F" w:rsidP="00101B80">
            <w:pPr>
              <w:jc w:val="both"/>
              <w:rPr>
                <w:b/>
              </w:rPr>
            </w:pPr>
          </w:p>
        </w:tc>
        <w:tc>
          <w:tcPr>
            <w:tcW w:w="567" w:type="dxa"/>
            <w:gridSpan w:val="2"/>
            <w:tcBorders>
              <w:top w:val="nil"/>
              <w:left w:val="nil"/>
              <w:bottom w:val="nil"/>
              <w:right w:val="nil"/>
            </w:tcBorders>
          </w:tcPr>
          <w:p w14:paraId="4C72C8D6" w14:textId="77777777" w:rsidR="002E183F" w:rsidRDefault="002E183F" w:rsidP="00101B80">
            <w:pPr>
              <w:jc w:val="both"/>
            </w:pPr>
            <w:r>
              <w:t>c)</w:t>
            </w:r>
          </w:p>
        </w:tc>
        <w:tc>
          <w:tcPr>
            <w:tcW w:w="7654" w:type="dxa"/>
            <w:gridSpan w:val="2"/>
            <w:tcBorders>
              <w:top w:val="nil"/>
              <w:left w:val="nil"/>
              <w:bottom w:val="nil"/>
              <w:right w:val="nil"/>
            </w:tcBorders>
          </w:tcPr>
          <w:p w14:paraId="6A8F8AAA" w14:textId="77777777" w:rsidR="002E183F" w:rsidRDefault="002E183F" w:rsidP="00101B80">
            <w:pPr>
              <w:jc w:val="both"/>
            </w:pPr>
            <w:r>
              <w:t>Specific ‘on’ and ‘off’ site times</w:t>
            </w:r>
          </w:p>
        </w:tc>
      </w:tr>
      <w:tr w:rsidR="002E183F" w14:paraId="6D852F6A" w14:textId="77777777" w:rsidTr="00CD1379">
        <w:trPr>
          <w:cantSplit/>
        </w:trPr>
        <w:tc>
          <w:tcPr>
            <w:tcW w:w="902" w:type="dxa"/>
            <w:tcBorders>
              <w:top w:val="nil"/>
              <w:left w:val="nil"/>
              <w:bottom w:val="nil"/>
              <w:right w:val="nil"/>
            </w:tcBorders>
          </w:tcPr>
          <w:p w14:paraId="42F434E0" w14:textId="77777777" w:rsidR="002E183F" w:rsidRDefault="002E183F" w:rsidP="00101B80">
            <w:pPr>
              <w:jc w:val="both"/>
              <w:rPr>
                <w:b/>
              </w:rPr>
            </w:pPr>
          </w:p>
        </w:tc>
        <w:tc>
          <w:tcPr>
            <w:tcW w:w="567" w:type="dxa"/>
            <w:gridSpan w:val="2"/>
            <w:tcBorders>
              <w:top w:val="nil"/>
              <w:left w:val="nil"/>
              <w:bottom w:val="nil"/>
              <w:right w:val="nil"/>
            </w:tcBorders>
          </w:tcPr>
          <w:p w14:paraId="2D9D3D62" w14:textId="77777777" w:rsidR="002E183F" w:rsidRDefault="002E183F" w:rsidP="00101B80">
            <w:pPr>
              <w:jc w:val="both"/>
            </w:pPr>
            <w:r>
              <w:t>d)</w:t>
            </w:r>
          </w:p>
        </w:tc>
        <w:tc>
          <w:tcPr>
            <w:tcW w:w="7654" w:type="dxa"/>
            <w:gridSpan w:val="2"/>
            <w:tcBorders>
              <w:top w:val="nil"/>
              <w:left w:val="nil"/>
              <w:bottom w:val="nil"/>
              <w:right w:val="nil"/>
            </w:tcBorders>
          </w:tcPr>
          <w:p w14:paraId="7165E814" w14:textId="3170F41A" w:rsidR="002E183F" w:rsidRDefault="002E183F" w:rsidP="00CD1379">
            <w:pPr>
              <w:jc w:val="both"/>
            </w:pPr>
            <w:r>
              <w:t>Confirmation of “The Clients/RO” instructions and site visits.</w:t>
            </w:r>
          </w:p>
        </w:tc>
      </w:tr>
      <w:tr w:rsidR="002E183F" w14:paraId="3A15EC84" w14:textId="77777777" w:rsidTr="00CD1379">
        <w:tc>
          <w:tcPr>
            <w:tcW w:w="902" w:type="dxa"/>
            <w:tcBorders>
              <w:top w:val="nil"/>
              <w:left w:val="nil"/>
              <w:bottom w:val="nil"/>
              <w:right w:val="nil"/>
            </w:tcBorders>
          </w:tcPr>
          <w:p w14:paraId="2978E1EE" w14:textId="77777777" w:rsidR="002E183F" w:rsidRDefault="002E183F" w:rsidP="00101B80">
            <w:pPr>
              <w:jc w:val="both"/>
              <w:rPr>
                <w:b/>
              </w:rPr>
            </w:pPr>
            <w:r>
              <w:rPr>
                <w:b/>
              </w:rPr>
              <w:t>3.17</w:t>
            </w:r>
          </w:p>
        </w:tc>
        <w:tc>
          <w:tcPr>
            <w:tcW w:w="8221" w:type="dxa"/>
            <w:gridSpan w:val="4"/>
            <w:tcBorders>
              <w:top w:val="nil"/>
              <w:left w:val="nil"/>
              <w:bottom w:val="nil"/>
              <w:right w:val="nil"/>
            </w:tcBorders>
          </w:tcPr>
          <w:p w14:paraId="5B648382" w14:textId="5551472F" w:rsidR="002E183F" w:rsidRPr="00CD1379" w:rsidRDefault="002E183F" w:rsidP="00CD1379">
            <w:pPr>
              <w:jc w:val="both"/>
              <w:rPr>
                <w:b/>
                <w:u w:val="single"/>
              </w:rPr>
            </w:pPr>
            <w:r>
              <w:rPr>
                <w:b/>
                <w:u w:val="single"/>
              </w:rPr>
              <w:t>Monitoring Sheets &amp; Certificates</w:t>
            </w:r>
          </w:p>
        </w:tc>
      </w:tr>
      <w:tr w:rsidR="002E183F" w14:paraId="289CCBAA" w14:textId="77777777" w:rsidTr="00CD1379">
        <w:trPr>
          <w:cantSplit/>
        </w:trPr>
        <w:tc>
          <w:tcPr>
            <w:tcW w:w="902" w:type="dxa"/>
            <w:tcBorders>
              <w:top w:val="nil"/>
              <w:left w:val="nil"/>
              <w:bottom w:val="nil"/>
              <w:right w:val="nil"/>
            </w:tcBorders>
          </w:tcPr>
          <w:p w14:paraId="761F5912" w14:textId="77777777" w:rsidR="002E183F" w:rsidRDefault="002E183F" w:rsidP="00014008">
            <w:pPr>
              <w:numPr>
                <w:ilvl w:val="0"/>
                <w:numId w:val="16"/>
              </w:numPr>
              <w:spacing w:after="0" w:line="240" w:lineRule="auto"/>
              <w:jc w:val="both"/>
            </w:pPr>
          </w:p>
        </w:tc>
        <w:tc>
          <w:tcPr>
            <w:tcW w:w="8221" w:type="dxa"/>
            <w:gridSpan w:val="4"/>
            <w:tcBorders>
              <w:top w:val="nil"/>
              <w:left w:val="nil"/>
              <w:bottom w:val="nil"/>
              <w:right w:val="nil"/>
            </w:tcBorders>
          </w:tcPr>
          <w:p w14:paraId="0AD5013A" w14:textId="2A24C9B1" w:rsidR="002E183F" w:rsidRDefault="002E183F" w:rsidP="00CD1379">
            <w:pPr>
              <w:jc w:val="both"/>
            </w:pPr>
            <w:r>
              <w:t>All records shall be kept by the analyst when on site and be open to viewing by authorised persons.</w:t>
            </w:r>
          </w:p>
        </w:tc>
      </w:tr>
      <w:tr w:rsidR="002E183F" w14:paraId="707F38CE" w14:textId="77777777" w:rsidTr="00CD1379">
        <w:trPr>
          <w:cantSplit/>
        </w:trPr>
        <w:tc>
          <w:tcPr>
            <w:tcW w:w="902" w:type="dxa"/>
            <w:tcBorders>
              <w:top w:val="nil"/>
              <w:left w:val="nil"/>
              <w:bottom w:val="nil"/>
              <w:right w:val="nil"/>
            </w:tcBorders>
          </w:tcPr>
          <w:p w14:paraId="223DF813" w14:textId="77777777" w:rsidR="002E183F" w:rsidRDefault="002E183F" w:rsidP="00014008">
            <w:pPr>
              <w:numPr>
                <w:ilvl w:val="0"/>
                <w:numId w:val="16"/>
              </w:numPr>
              <w:spacing w:after="0" w:line="240" w:lineRule="auto"/>
              <w:jc w:val="both"/>
            </w:pPr>
          </w:p>
        </w:tc>
        <w:tc>
          <w:tcPr>
            <w:tcW w:w="8221" w:type="dxa"/>
            <w:gridSpan w:val="4"/>
            <w:tcBorders>
              <w:top w:val="nil"/>
              <w:left w:val="nil"/>
              <w:bottom w:val="nil"/>
              <w:right w:val="nil"/>
            </w:tcBorders>
          </w:tcPr>
          <w:p w14:paraId="6C14AEB5" w14:textId="605A4931" w:rsidR="002E183F" w:rsidRDefault="002E183F" w:rsidP="00CD1379">
            <w:pPr>
              <w:jc w:val="both"/>
            </w:pPr>
            <w:r>
              <w:t>One copy of any results or reports shall be handed to The Asbestos Term Contractor and one given to the Client.</w:t>
            </w:r>
          </w:p>
        </w:tc>
      </w:tr>
      <w:tr w:rsidR="002E183F" w14:paraId="4776D679" w14:textId="77777777" w:rsidTr="00CD1379">
        <w:trPr>
          <w:cantSplit/>
        </w:trPr>
        <w:tc>
          <w:tcPr>
            <w:tcW w:w="902" w:type="dxa"/>
            <w:tcBorders>
              <w:top w:val="nil"/>
              <w:left w:val="nil"/>
              <w:bottom w:val="nil"/>
              <w:right w:val="nil"/>
            </w:tcBorders>
          </w:tcPr>
          <w:p w14:paraId="5BB33C22" w14:textId="77777777" w:rsidR="002E183F" w:rsidRDefault="002E183F" w:rsidP="00014008">
            <w:pPr>
              <w:numPr>
                <w:ilvl w:val="0"/>
                <w:numId w:val="16"/>
              </w:numPr>
              <w:spacing w:after="0" w:line="240" w:lineRule="auto"/>
              <w:jc w:val="both"/>
            </w:pPr>
          </w:p>
        </w:tc>
        <w:tc>
          <w:tcPr>
            <w:tcW w:w="8221" w:type="dxa"/>
            <w:gridSpan w:val="4"/>
            <w:tcBorders>
              <w:top w:val="nil"/>
              <w:left w:val="nil"/>
              <w:bottom w:val="nil"/>
              <w:right w:val="nil"/>
            </w:tcBorders>
          </w:tcPr>
          <w:p w14:paraId="325A262A" w14:textId="02B6B7FE" w:rsidR="002E183F" w:rsidRDefault="002E183F" w:rsidP="00CD1379">
            <w:pPr>
              <w:jc w:val="both"/>
            </w:pPr>
            <w:r>
              <w:t>On completion of the contract, all copies, with the exception of the analyst records shall be forwarded to “The Asbestos Consultant/Project Manager”.</w:t>
            </w:r>
          </w:p>
        </w:tc>
      </w:tr>
      <w:tr w:rsidR="002E183F" w14:paraId="37DE7627" w14:textId="77777777" w:rsidTr="00CD1379">
        <w:tc>
          <w:tcPr>
            <w:tcW w:w="902" w:type="dxa"/>
            <w:tcBorders>
              <w:top w:val="nil"/>
              <w:left w:val="nil"/>
              <w:bottom w:val="nil"/>
              <w:right w:val="nil"/>
            </w:tcBorders>
          </w:tcPr>
          <w:p w14:paraId="350EC928" w14:textId="77777777" w:rsidR="002E183F" w:rsidRDefault="002E183F" w:rsidP="00101B80">
            <w:pPr>
              <w:jc w:val="both"/>
              <w:rPr>
                <w:b/>
              </w:rPr>
            </w:pPr>
            <w:r>
              <w:rPr>
                <w:b/>
              </w:rPr>
              <w:t>3.18</w:t>
            </w:r>
          </w:p>
        </w:tc>
        <w:tc>
          <w:tcPr>
            <w:tcW w:w="8221" w:type="dxa"/>
            <w:gridSpan w:val="4"/>
            <w:tcBorders>
              <w:top w:val="nil"/>
              <w:left w:val="nil"/>
              <w:bottom w:val="nil"/>
              <w:right w:val="nil"/>
            </w:tcBorders>
          </w:tcPr>
          <w:p w14:paraId="4726D5A2" w14:textId="36BD40EC" w:rsidR="002E183F" w:rsidRDefault="002E183F" w:rsidP="00CD1379">
            <w:pPr>
              <w:jc w:val="both"/>
              <w:rPr>
                <w:b/>
                <w:u w:val="single"/>
              </w:rPr>
            </w:pPr>
            <w:r>
              <w:rPr>
                <w:b/>
                <w:u w:val="single"/>
              </w:rPr>
              <w:t>Sampling/Survey</w:t>
            </w:r>
          </w:p>
        </w:tc>
      </w:tr>
      <w:tr w:rsidR="002E183F" w14:paraId="6D0BB83F" w14:textId="77777777" w:rsidTr="00CD1379">
        <w:trPr>
          <w:cantSplit/>
        </w:trPr>
        <w:tc>
          <w:tcPr>
            <w:tcW w:w="902" w:type="dxa"/>
            <w:tcBorders>
              <w:top w:val="nil"/>
              <w:left w:val="nil"/>
              <w:bottom w:val="nil"/>
              <w:right w:val="nil"/>
            </w:tcBorders>
          </w:tcPr>
          <w:p w14:paraId="6C6788E3" w14:textId="77777777" w:rsidR="002E183F" w:rsidRDefault="002E183F" w:rsidP="00101B80">
            <w:pPr>
              <w:jc w:val="both"/>
            </w:pPr>
            <w:r>
              <w:t>3.18.1</w:t>
            </w:r>
          </w:p>
        </w:tc>
        <w:tc>
          <w:tcPr>
            <w:tcW w:w="8221" w:type="dxa"/>
            <w:gridSpan w:val="4"/>
            <w:tcBorders>
              <w:top w:val="nil"/>
              <w:left w:val="nil"/>
              <w:bottom w:val="nil"/>
              <w:right w:val="nil"/>
            </w:tcBorders>
          </w:tcPr>
          <w:p w14:paraId="77D2CCE7" w14:textId="157079AD" w:rsidR="002E183F" w:rsidRDefault="002E183F" w:rsidP="00CD1379">
            <w:pPr>
              <w:jc w:val="both"/>
            </w:pPr>
            <w:r>
              <w:t>When instructed the Analyst shall:</w:t>
            </w:r>
          </w:p>
        </w:tc>
      </w:tr>
      <w:tr w:rsidR="002E183F" w14:paraId="3ACFE7E0" w14:textId="77777777" w:rsidTr="00CD1379">
        <w:trPr>
          <w:cantSplit/>
        </w:trPr>
        <w:tc>
          <w:tcPr>
            <w:tcW w:w="902" w:type="dxa"/>
            <w:tcBorders>
              <w:top w:val="nil"/>
              <w:left w:val="nil"/>
              <w:bottom w:val="nil"/>
              <w:right w:val="nil"/>
            </w:tcBorders>
          </w:tcPr>
          <w:p w14:paraId="75A82C50" w14:textId="77777777" w:rsidR="002E183F" w:rsidRDefault="002E183F" w:rsidP="00101B80">
            <w:pPr>
              <w:jc w:val="both"/>
              <w:rPr>
                <w:b/>
              </w:rPr>
            </w:pPr>
          </w:p>
        </w:tc>
        <w:tc>
          <w:tcPr>
            <w:tcW w:w="567" w:type="dxa"/>
            <w:gridSpan w:val="2"/>
            <w:tcBorders>
              <w:top w:val="nil"/>
              <w:left w:val="nil"/>
              <w:bottom w:val="nil"/>
              <w:right w:val="nil"/>
            </w:tcBorders>
          </w:tcPr>
          <w:p w14:paraId="4FB8FAC3" w14:textId="77777777" w:rsidR="002E183F" w:rsidRDefault="002E183F" w:rsidP="00101B80">
            <w:pPr>
              <w:jc w:val="both"/>
            </w:pPr>
            <w:r>
              <w:t>a)</w:t>
            </w:r>
          </w:p>
        </w:tc>
        <w:tc>
          <w:tcPr>
            <w:tcW w:w="7654" w:type="dxa"/>
            <w:gridSpan w:val="2"/>
            <w:tcBorders>
              <w:top w:val="nil"/>
              <w:left w:val="nil"/>
              <w:bottom w:val="nil"/>
              <w:right w:val="nil"/>
            </w:tcBorders>
          </w:tcPr>
          <w:p w14:paraId="69569CF2" w14:textId="16F8A775" w:rsidR="002E183F" w:rsidRDefault="002E183F" w:rsidP="00CD1379">
            <w:pPr>
              <w:jc w:val="both"/>
            </w:pPr>
            <w:r>
              <w:t>Without undue delay visit the site and report directly to the Building Custodian. Inform the custodian of your instructions and any necessary precautions to be taken.</w:t>
            </w:r>
          </w:p>
        </w:tc>
      </w:tr>
      <w:tr w:rsidR="002E183F" w14:paraId="3AA68912" w14:textId="77777777" w:rsidTr="00CD1379">
        <w:trPr>
          <w:cantSplit/>
        </w:trPr>
        <w:tc>
          <w:tcPr>
            <w:tcW w:w="902" w:type="dxa"/>
            <w:tcBorders>
              <w:top w:val="nil"/>
              <w:left w:val="nil"/>
              <w:bottom w:val="nil"/>
              <w:right w:val="nil"/>
            </w:tcBorders>
          </w:tcPr>
          <w:p w14:paraId="54FF4ECC" w14:textId="77777777" w:rsidR="002E183F" w:rsidRDefault="002E183F" w:rsidP="00101B80">
            <w:pPr>
              <w:jc w:val="both"/>
              <w:rPr>
                <w:b/>
              </w:rPr>
            </w:pPr>
          </w:p>
        </w:tc>
        <w:tc>
          <w:tcPr>
            <w:tcW w:w="567" w:type="dxa"/>
            <w:gridSpan w:val="2"/>
            <w:tcBorders>
              <w:top w:val="nil"/>
              <w:left w:val="nil"/>
              <w:bottom w:val="nil"/>
              <w:right w:val="nil"/>
            </w:tcBorders>
          </w:tcPr>
          <w:p w14:paraId="617EBA74" w14:textId="77777777" w:rsidR="002E183F" w:rsidRDefault="002E183F" w:rsidP="00101B80">
            <w:pPr>
              <w:jc w:val="both"/>
            </w:pPr>
            <w:r>
              <w:t>b)</w:t>
            </w:r>
          </w:p>
        </w:tc>
        <w:tc>
          <w:tcPr>
            <w:tcW w:w="7654" w:type="dxa"/>
            <w:gridSpan w:val="2"/>
            <w:tcBorders>
              <w:top w:val="nil"/>
              <w:left w:val="nil"/>
              <w:bottom w:val="nil"/>
              <w:right w:val="nil"/>
            </w:tcBorders>
          </w:tcPr>
          <w:p w14:paraId="5756DE99" w14:textId="5C3D0387" w:rsidR="002E183F" w:rsidRDefault="002E183F" w:rsidP="00CD1379">
            <w:pPr>
              <w:jc w:val="both"/>
            </w:pPr>
            <w:r>
              <w:t>Carry out sampling of materials as ordered ensuring minimum practicable disturbance. On completion of sampling, sampled material to be sealed using suitable adhesive tape or other appropriate method.</w:t>
            </w:r>
          </w:p>
        </w:tc>
      </w:tr>
      <w:tr w:rsidR="002E183F" w14:paraId="089BE258" w14:textId="77777777" w:rsidTr="00CD1379">
        <w:trPr>
          <w:cantSplit/>
        </w:trPr>
        <w:tc>
          <w:tcPr>
            <w:tcW w:w="902" w:type="dxa"/>
            <w:tcBorders>
              <w:top w:val="nil"/>
              <w:left w:val="nil"/>
              <w:bottom w:val="nil"/>
              <w:right w:val="nil"/>
            </w:tcBorders>
          </w:tcPr>
          <w:p w14:paraId="21E54A30" w14:textId="77777777" w:rsidR="002E183F" w:rsidRDefault="002E183F" w:rsidP="00101B80">
            <w:pPr>
              <w:jc w:val="both"/>
              <w:rPr>
                <w:b/>
              </w:rPr>
            </w:pPr>
          </w:p>
        </w:tc>
        <w:tc>
          <w:tcPr>
            <w:tcW w:w="567" w:type="dxa"/>
            <w:gridSpan w:val="2"/>
            <w:tcBorders>
              <w:top w:val="nil"/>
              <w:left w:val="nil"/>
              <w:bottom w:val="nil"/>
              <w:right w:val="nil"/>
            </w:tcBorders>
          </w:tcPr>
          <w:p w14:paraId="745BD453" w14:textId="77777777" w:rsidR="002E183F" w:rsidRDefault="002E183F" w:rsidP="00101B80">
            <w:pPr>
              <w:jc w:val="both"/>
            </w:pPr>
            <w:r>
              <w:t>c)</w:t>
            </w:r>
          </w:p>
        </w:tc>
        <w:tc>
          <w:tcPr>
            <w:tcW w:w="7654" w:type="dxa"/>
            <w:gridSpan w:val="2"/>
            <w:tcBorders>
              <w:top w:val="nil"/>
              <w:left w:val="nil"/>
              <w:bottom w:val="nil"/>
              <w:right w:val="nil"/>
            </w:tcBorders>
          </w:tcPr>
          <w:p w14:paraId="0990871C" w14:textId="2BBD2B95" w:rsidR="002E183F" w:rsidRDefault="002E183F" w:rsidP="00CD1379">
            <w:pPr>
              <w:jc w:val="both"/>
            </w:pPr>
            <w:r>
              <w:t>Any additional works requested by personnel on site or considered necessary by the analyst shall be confirmed by the Client before being carried out.</w:t>
            </w:r>
          </w:p>
        </w:tc>
      </w:tr>
      <w:tr w:rsidR="002E183F" w14:paraId="2CD2B427" w14:textId="77777777" w:rsidTr="00CD1379">
        <w:trPr>
          <w:cantSplit/>
        </w:trPr>
        <w:tc>
          <w:tcPr>
            <w:tcW w:w="902" w:type="dxa"/>
            <w:tcBorders>
              <w:top w:val="nil"/>
              <w:left w:val="nil"/>
              <w:bottom w:val="nil"/>
              <w:right w:val="nil"/>
            </w:tcBorders>
          </w:tcPr>
          <w:p w14:paraId="5F46F1AB" w14:textId="77777777" w:rsidR="002E183F" w:rsidRDefault="002E183F" w:rsidP="00101B80">
            <w:pPr>
              <w:jc w:val="both"/>
              <w:rPr>
                <w:b/>
              </w:rPr>
            </w:pPr>
          </w:p>
        </w:tc>
        <w:tc>
          <w:tcPr>
            <w:tcW w:w="567" w:type="dxa"/>
            <w:gridSpan w:val="2"/>
            <w:tcBorders>
              <w:top w:val="nil"/>
              <w:left w:val="nil"/>
              <w:bottom w:val="nil"/>
              <w:right w:val="nil"/>
            </w:tcBorders>
          </w:tcPr>
          <w:p w14:paraId="3FB22868" w14:textId="77777777" w:rsidR="002E183F" w:rsidRDefault="002E183F" w:rsidP="00101B80">
            <w:pPr>
              <w:jc w:val="both"/>
            </w:pPr>
            <w:r>
              <w:t>d)</w:t>
            </w:r>
          </w:p>
        </w:tc>
        <w:tc>
          <w:tcPr>
            <w:tcW w:w="7654" w:type="dxa"/>
            <w:gridSpan w:val="2"/>
            <w:tcBorders>
              <w:top w:val="nil"/>
              <w:left w:val="nil"/>
              <w:bottom w:val="nil"/>
              <w:right w:val="nil"/>
            </w:tcBorders>
          </w:tcPr>
          <w:p w14:paraId="0F50E0F4" w14:textId="133DCF4B" w:rsidR="002E183F" w:rsidRDefault="002E183F" w:rsidP="00CD1379">
            <w:pPr>
              <w:jc w:val="both"/>
            </w:pPr>
            <w:r>
              <w:t>Following analysis of samples, verbal confirmation of the results may be forwarded to the client only, to be followed promptly by the relevant, certificates.</w:t>
            </w:r>
          </w:p>
        </w:tc>
      </w:tr>
      <w:tr w:rsidR="002E183F" w14:paraId="65886627" w14:textId="77777777" w:rsidTr="00CD1379">
        <w:trPr>
          <w:cantSplit/>
        </w:trPr>
        <w:tc>
          <w:tcPr>
            <w:tcW w:w="902" w:type="dxa"/>
            <w:tcBorders>
              <w:top w:val="nil"/>
              <w:left w:val="nil"/>
              <w:bottom w:val="nil"/>
              <w:right w:val="nil"/>
            </w:tcBorders>
          </w:tcPr>
          <w:p w14:paraId="2A5608E5" w14:textId="77777777" w:rsidR="002E183F" w:rsidRDefault="002E183F" w:rsidP="00101B80">
            <w:pPr>
              <w:jc w:val="both"/>
            </w:pPr>
            <w:r>
              <w:t>3.18.2</w:t>
            </w:r>
          </w:p>
        </w:tc>
        <w:tc>
          <w:tcPr>
            <w:tcW w:w="8221" w:type="dxa"/>
            <w:gridSpan w:val="4"/>
            <w:tcBorders>
              <w:top w:val="nil"/>
              <w:left w:val="nil"/>
              <w:bottom w:val="nil"/>
              <w:right w:val="nil"/>
            </w:tcBorders>
          </w:tcPr>
          <w:p w14:paraId="3506EB94" w14:textId="454633C2" w:rsidR="002E183F" w:rsidRDefault="002E183F" w:rsidP="00CD1379">
            <w:pPr>
              <w:jc w:val="both"/>
            </w:pPr>
            <w:r>
              <w:t>These shall include exact locations, including if possible, rough layout plan with sampling positions marked with reference numbers. In addition, give any information considered relevant, condition of suspect material and details of any contamination.</w:t>
            </w:r>
          </w:p>
        </w:tc>
      </w:tr>
      <w:tr w:rsidR="002E183F" w14:paraId="67136406" w14:textId="77777777" w:rsidTr="00CD1379">
        <w:tc>
          <w:tcPr>
            <w:tcW w:w="902" w:type="dxa"/>
            <w:tcBorders>
              <w:top w:val="nil"/>
              <w:left w:val="nil"/>
              <w:bottom w:val="nil"/>
              <w:right w:val="nil"/>
            </w:tcBorders>
          </w:tcPr>
          <w:p w14:paraId="3CC3DAC2" w14:textId="77777777" w:rsidR="002E183F" w:rsidRDefault="002E183F" w:rsidP="00101B80">
            <w:pPr>
              <w:jc w:val="both"/>
              <w:rPr>
                <w:b/>
              </w:rPr>
            </w:pPr>
            <w:r>
              <w:rPr>
                <w:b/>
              </w:rPr>
              <w:t>3.19</w:t>
            </w:r>
          </w:p>
        </w:tc>
        <w:tc>
          <w:tcPr>
            <w:tcW w:w="8221" w:type="dxa"/>
            <w:gridSpan w:val="4"/>
            <w:tcBorders>
              <w:top w:val="nil"/>
              <w:left w:val="nil"/>
              <w:bottom w:val="nil"/>
              <w:right w:val="nil"/>
            </w:tcBorders>
          </w:tcPr>
          <w:p w14:paraId="23F7736A" w14:textId="313C6634" w:rsidR="002E183F" w:rsidRDefault="002E183F" w:rsidP="00CD1379">
            <w:pPr>
              <w:jc w:val="both"/>
              <w:rPr>
                <w:b/>
                <w:u w:val="single"/>
              </w:rPr>
            </w:pPr>
            <w:r>
              <w:rPr>
                <w:b/>
                <w:u w:val="single"/>
              </w:rPr>
              <w:t>Analytical Certification</w:t>
            </w:r>
          </w:p>
        </w:tc>
      </w:tr>
      <w:tr w:rsidR="002E183F" w14:paraId="3E1E90FD" w14:textId="77777777" w:rsidTr="00CD1379">
        <w:tc>
          <w:tcPr>
            <w:tcW w:w="902" w:type="dxa"/>
            <w:tcBorders>
              <w:top w:val="nil"/>
              <w:left w:val="nil"/>
              <w:bottom w:val="nil"/>
              <w:right w:val="nil"/>
            </w:tcBorders>
          </w:tcPr>
          <w:p w14:paraId="6DF1350F" w14:textId="77777777" w:rsidR="002E183F" w:rsidRDefault="002E183F" w:rsidP="00101B80">
            <w:pPr>
              <w:jc w:val="both"/>
            </w:pPr>
            <w:r>
              <w:t>3.19.1</w:t>
            </w:r>
          </w:p>
        </w:tc>
        <w:tc>
          <w:tcPr>
            <w:tcW w:w="8221" w:type="dxa"/>
            <w:gridSpan w:val="4"/>
            <w:tcBorders>
              <w:top w:val="nil"/>
              <w:left w:val="nil"/>
              <w:bottom w:val="nil"/>
              <w:right w:val="nil"/>
            </w:tcBorders>
          </w:tcPr>
          <w:p w14:paraId="23EC5FA9" w14:textId="7529B2BA" w:rsidR="002E183F" w:rsidRPr="00CD1379" w:rsidRDefault="002E183F" w:rsidP="00CD1379">
            <w:pPr>
              <w:jc w:val="both"/>
            </w:pPr>
            <w:r>
              <w:t>All certification issued by the analyst shall conform to the requirements of The Analyst Guide for Samples, Analysis and Clearance Procedures HS(G) 248.  In addition certification shall be completed on-site.</w:t>
            </w:r>
          </w:p>
        </w:tc>
      </w:tr>
      <w:tr w:rsidR="002E183F" w14:paraId="29CB82D0" w14:textId="77777777" w:rsidTr="00CD1379">
        <w:tc>
          <w:tcPr>
            <w:tcW w:w="902" w:type="dxa"/>
            <w:tcBorders>
              <w:top w:val="nil"/>
              <w:left w:val="nil"/>
              <w:bottom w:val="nil"/>
              <w:right w:val="nil"/>
            </w:tcBorders>
          </w:tcPr>
          <w:p w14:paraId="35AD1566" w14:textId="77777777" w:rsidR="002E183F" w:rsidRDefault="002E183F" w:rsidP="00101B80">
            <w:pPr>
              <w:jc w:val="both"/>
              <w:rPr>
                <w:b/>
              </w:rPr>
            </w:pPr>
            <w:r>
              <w:rPr>
                <w:b/>
              </w:rPr>
              <w:t>3.20</w:t>
            </w:r>
          </w:p>
        </w:tc>
        <w:tc>
          <w:tcPr>
            <w:tcW w:w="8221" w:type="dxa"/>
            <w:gridSpan w:val="4"/>
            <w:tcBorders>
              <w:top w:val="nil"/>
              <w:left w:val="nil"/>
              <w:bottom w:val="nil"/>
              <w:right w:val="nil"/>
            </w:tcBorders>
          </w:tcPr>
          <w:p w14:paraId="389AE838" w14:textId="5BBA819B" w:rsidR="002E183F" w:rsidRPr="00CD1379" w:rsidRDefault="002E183F" w:rsidP="00CD1379">
            <w:pPr>
              <w:jc w:val="both"/>
              <w:rPr>
                <w:b/>
                <w:u w:val="single"/>
              </w:rPr>
            </w:pPr>
            <w:r>
              <w:rPr>
                <w:b/>
                <w:u w:val="single"/>
              </w:rPr>
              <w:t>Site Surveillance</w:t>
            </w:r>
          </w:p>
        </w:tc>
      </w:tr>
      <w:tr w:rsidR="002E183F" w14:paraId="3D93E877" w14:textId="77777777" w:rsidTr="00CD1379">
        <w:tc>
          <w:tcPr>
            <w:tcW w:w="902" w:type="dxa"/>
            <w:tcBorders>
              <w:top w:val="nil"/>
              <w:left w:val="nil"/>
              <w:bottom w:val="nil"/>
              <w:right w:val="nil"/>
            </w:tcBorders>
          </w:tcPr>
          <w:p w14:paraId="7F663090" w14:textId="77777777" w:rsidR="002E183F" w:rsidRDefault="002E183F" w:rsidP="00101B80">
            <w:pPr>
              <w:jc w:val="both"/>
            </w:pPr>
            <w:r>
              <w:t>3.20.1</w:t>
            </w:r>
          </w:p>
        </w:tc>
        <w:tc>
          <w:tcPr>
            <w:tcW w:w="8221" w:type="dxa"/>
            <w:gridSpan w:val="4"/>
            <w:tcBorders>
              <w:top w:val="nil"/>
              <w:left w:val="nil"/>
              <w:bottom w:val="nil"/>
              <w:right w:val="nil"/>
            </w:tcBorders>
          </w:tcPr>
          <w:p w14:paraId="604E7964" w14:textId="1D0AF0DA" w:rsidR="002E183F" w:rsidRPr="00CD1379" w:rsidRDefault="002E183F" w:rsidP="00CD1379">
            <w:pPr>
              <w:jc w:val="both"/>
            </w:pPr>
            <w:r>
              <w:t>Any dangerous working practices on the part of the Asbestos Works “Term Contractor” noted by the analyst shall be immediately brought to the attention of “The Client.</w:t>
            </w:r>
          </w:p>
        </w:tc>
      </w:tr>
      <w:tr w:rsidR="002E183F" w14:paraId="7F446B14" w14:textId="77777777" w:rsidTr="00CD1379">
        <w:tc>
          <w:tcPr>
            <w:tcW w:w="902" w:type="dxa"/>
            <w:tcBorders>
              <w:top w:val="nil"/>
              <w:left w:val="nil"/>
              <w:bottom w:val="nil"/>
              <w:right w:val="nil"/>
            </w:tcBorders>
          </w:tcPr>
          <w:p w14:paraId="6E49EFB9" w14:textId="77777777" w:rsidR="002E183F" w:rsidRDefault="002E183F" w:rsidP="00101B80">
            <w:pPr>
              <w:jc w:val="both"/>
              <w:rPr>
                <w:b/>
              </w:rPr>
            </w:pPr>
            <w:r>
              <w:rPr>
                <w:b/>
              </w:rPr>
              <w:t>3.21</w:t>
            </w:r>
          </w:p>
        </w:tc>
        <w:tc>
          <w:tcPr>
            <w:tcW w:w="8221" w:type="dxa"/>
            <w:gridSpan w:val="4"/>
            <w:tcBorders>
              <w:top w:val="nil"/>
              <w:left w:val="nil"/>
              <w:bottom w:val="nil"/>
              <w:right w:val="nil"/>
            </w:tcBorders>
          </w:tcPr>
          <w:p w14:paraId="02C94ABA" w14:textId="47C690FE" w:rsidR="002E183F" w:rsidRPr="00CD1379" w:rsidRDefault="002E183F" w:rsidP="00CD1379">
            <w:pPr>
              <w:jc w:val="both"/>
              <w:rPr>
                <w:b/>
                <w:u w:val="single"/>
              </w:rPr>
            </w:pPr>
            <w:r>
              <w:rPr>
                <w:b/>
                <w:u w:val="single"/>
              </w:rPr>
              <w:t>Disputes</w:t>
            </w:r>
          </w:p>
        </w:tc>
      </w:tr>
      <w:tr w:rsidR="002E183F" w14:paraId="26B3A9B9" w14:textId="77777777" w:rsidTr="00CD1379">
        <w:tc>
          <w:tcPr>
            <w:tcW w:w="902" w:type="dxa"/>
            <w:tcBorders>
              <w:top w:val="nil"/>
              <w:left w:val="nil"/>
              <w:bottom w:val="nil"/>
              <w:right w:val="nil"/>
            </w:tcBorders>
          </w:tcPr>
          <w:p w14:paraId="7ECCD03B" w14:textId="77777777" w:rsidR="002E183F" w:rsidRDefault="002E183F" w:rsidP="00101B80">
            <w:pPr>
              <w:jc w:val="both"/>
            </w:pPr>
            <w:r>
              <w:t>3.21.1</w:t>
            </w:r>
          </w:p>
        </w:tc>
        <w:tc>
          <w:tcPr>
            <w:tcW w:w="8221" w:type="dxa"/>
            <w:gridSpan w:val="4"/>
            <w:tcBorders>
              <w:top w:val="nil"/>
              <w:left w:val="nil"/>
              <w:bottom w:val="nil"/>
              <w:right w:val="nil"/>
            </w:tcBorders>
          </w:tcPr>
          <w:p w14:paraId="23A5B23E" w14:textId="27B54A26" w:rsidR="002E183F" w:rsidRPr="00CD1379" w:rsidRDefault="002E183F" w:rsidP="00CD1379">
            <w:pPr>
              <w:jc w:val="both"/>
            </w:pPr>
            <w:r>
              <w:t>Any disputes between the Analyst and the Asbestos Works “Term Contractor” relating to the works shall be immediately brought to the attention of “The client”.</w:t>
            </w:r>
          </w:p>
        </w:tc>
      </w:tr>
      <w:tr w:rsidR="002E183F" w14:paraId="1A0BD030" w14:textId="77777777" w:rsidTr="00CD1379">
        <w:tc>
          <w:tcPr>
            <w:tcW w:w="902" w:type="dxa"/>
            <w:tcBorders>
              <w:top w:val="nil"/>
              <w:left w:val="nil"/>
              <w:bottom w:val="nil"/>
              <w:right w:val="nil"/>
            </w:tcBorders>
          </w:tcPr>
          <w:p w14:paraId="5582F6B2" w14:textId="77777777" w:rsidR="002E183F" w:rsidRDefault="002E183F" w:rsidP="00101B80">
            <w:pPr>
              <w:jc w:val="both"/>
              <w:rPr>
                <w:b/>
              </w:rPr>
            </w:pPr>
            <w:r>
              <w:rPr>
                <w:b/>
              </w:rPr>
              <w:t>3.22</w:t>
            </w:r>
          </w:p>
        </w:tc>
        <w:tc>
          <w:tcPr>
            <w:tcW w:w="8221" w:type="dxa"/>
            <w:gridSpan w:val="4"/>
            <w:tcBorders>
              <w:top w:val="nil"/>
              <w:left w:val="nil"/>
              <w:bottom w:val="nil"/>
              <w:right w:val="nil"/>
            </w:tcBorders>
          </w:tcPr>
          <w:p w14:paraId="36CAB844" w14:textId="70EA6087" w:rsidR="002E183F" w:rsidRPr="00CD1379" w:rsidRDefault="002E183F" w:rsidP="00CD1379">
            <w:pPr>
              <w:jc w:val="both"/>
              <w:rPr>
                <w:b/>
                <w:u w:val="single"/>
              </w:rPr>
            </w:pPr>
            <w:r>
              <w:rPr>
                <w:b/>
                <w:u w:val="single"/>
              </w:rPr>
              <w:t>Standard &amp; Continuity</w:t>
            </w:r>
          </w:p>
        </w:tc>
      </w:tr>
      <w:tr w:rsidR="002E183F" w14:paraId="732011C6" w14:textId="77777777" w:rsidTr="00CD1379">
        <w:tc>
          <w:tcPr>
            <w:tcW w:w="902" w:type="dxa"/>
            <w:tcBorders>
              <w:top w:val="nil"/>
              <w:left w:val="nil"/>
              <w:bottom w:val="nil"/>
              <w:right w:val="nil"/>
            </w:tcBorders>
          </w:tcPr>
          <w:p w14:paraId="523E7FDA" w14:textId="77777777" w:rsidR="002E183F" w:rsidRDefault="002E183F" w:rsidP="00101B80">
            <w:pPr>
              <w:jc w:val="both"/>
            </w:pPr>
            <w:r>
              <w:lastRenderedPageBreak/>
              <w:t>3.22.1</w:t>
            </w:r>
          </w:p>
        </w:tc>
        <w:tc>
          <w:tcPr>
            <w:tcW w:w="8221" w:type="dxa"/>
            <w:gridSpan w:val="4"/>
            <w:tcBorders>
              <w:top w:val="nil"/>
              <w:left w:val="nil"/>
              <w:bottom w:val="nil"/>
              <w:right w:val="nil"/>
            </w:tcBorders>
          </w:tcPr>
          <w:p w14:paraId="35ED7EA3" w14:textId="6A861B3E" w:rsidR="002E183F" w:rsidRPr="00CD1379" w:rsidRDefault="002E183F" w:rsidP="00CD1379">
            <w:pPr>
              <w:jc w:val="both"/>
            </w:pPr>
            <w:r>
              <w:t>The company shall endeavour wherever possible to maintain the same analyst on each individual contract and ensure the quality of work is of the highest standard. Where more than one analyst is to be used the company shall ensure liaison between analysts on individual contract requirements.</w:t>
            </w:r>
          </w:p>
        </w:tc>
      </w:tr>
      <w:tr w:rsidR="002E183F" w14:paraId="0B5B0345" w14:textId="77777777" w:rsidTr="00CD1379">
        <w:tc>
          <w:tcPr>
            <w:tcW w:w="902" w:type="dxa"/>
            <w:tcBorders>
              <w:top w:val="nil"/>
              <w:left w:val="nil"/>
              <w:bottom w:val="nil"/>
              <w:right w:val="nil"/>
            </w:tcBorders>
          </w:tcPr>
          <w:p w14:paraId="3056BB9D" w14:textId="77777777" w:rsidR="002E183F" w:rsidRDefault="002E183F" w:rsidP="00101B80">
            <w:pPr>
              <w:jc w:val="both"/>
              <w:rPr>
                <w:b/>
              </w:rPr>
            </w:pPr>
            <w:r>
              <w:rPr>
                <w:b/>
              </w:rPr>
              <w:t>3.23</w:t>
            </w:r>
          </w:p>
        </w:tc>
        <w:tc>
          <w:tcPr>
            <w:tcW w:w="8221" w:type="dxa"/>
            <w:gridSpan w:val="4"/>
            <w:tcBorders>
              <w:top w:val="nil"/>
              <w:left w:val="nil"/>
              <w:bottom w:val="nil"/>
              <w:right w:val="nil"/>
            </w:tcBorders>
          </w:tcPr>
          <w:p w14:paraId="5A550984" w14:textId="35D011A2" w:rsidR="002E183F" w:rsidRPr="00CD1379" w:rsidRDefault="002E183F" w:rsidP="00CD1379">
            <w:pPr>
              <w:jc w:val="both"/>
              <w:rPr>
                <w:b/>
                <w:u w:val="single"/>
              </w:rPr>
            </w:pPr>
            <w:r>
              <w:rPr>
                <w:b/>
                <w:u w:val="single"/>
              </w:rPr>
              <w:t>Exemptions</w:t>
            </w:r>
          </w:p>
        </w:tc>
      </w:tr>
      <w:tr w:rsidR="002E183F" w14:paraId="160617A6" w14:textId="77777777" w:rsidTr="00CD1379">
        <w:trPr>
          <w:cantSplit/>
        </w:trPr>
        <w:tc>
          <w:tcPr>
            <w:tcW w:w="902" w:type="dxa"/>
            <w:tcBorders>
              <w:top w:val="nil"/>
              <w:left w:val="nil"/>
              <w:bottom w:val="nil"/>
              <w:right w:val="nil"/>
            </w:tcBorders>
          </w:tcPr>
          <w:p w14:paraId="3D991A46" w14:textId="77777777" w:rsidR="002E183F" w:rsidRDefault="002E183F" w:rsidP="00101B80">
            <w:pPr>
              <w:jc w:val="both"/>
            </w:pPr>
            <w:r>
              <w:t>3.23.1</w:t>
            </w:r>
          </w:p>
        </w:tc>
        <w:tc>
          <w:tcPr>
            <w:tcW w:w="8221" w:type="dxa"/>
            <w:gridSpan w:val="4"/>
            <w:tcBorders>
              <w:top w:val="nil"/>
              <w:left w:val="nil"/>
              <w:bottom w:val="nil"/>
              <w:right w:val="nil"/>
            </w:tcBorders>
          </w:tcPr>
          <w:p w14:paraId="35DA629E" w14:textId="0A415437" w:rsidR="002E183F" w:rsidRDefault="002E183F" w:rsidP="00CD1379">
            <w:pPr>
              <w:jc w:val="both"/>
            </w:pPr>
            <w:r>
              <w:t>This specification is part of a developed strategy for controlling Asbestos Works during the majority of asbestos works. It is anticipated that in certain circumstances for practical reasons a different strategy of work will be required.</w:t>
            </w:r>
          </w:p>
        </w:tc>
      </w:tr>
      <w:tr w:rsidR="002E183F" w14:paraId="40696444" w14:textId="77777777" w:rsidTr="00CD1379">
        <w:trPr>
          <w:cantSplit/>
        </w:trPr>
        <w:tc>
          <w:tcPr>
            <w:tcW w:w="902" w:type="dxa"/>
            <w:tcBorders>
              <w:top w:val="nil"/>
              <w:left w:val="nil"/>
              <w:bottom w:val="nil"/>
              <w:right w:val="nil"/>
            </w:tcBorders>
          </w:tcPr>
          <w:p w14:paraId="02C60364" w14:textId="77777777" w:rsidR="002E183F" w:rsidRDefault="002E183F" w:rsidP="00101B80">
            <w:pPr>
              <w:jc w:val="both"/>
            </w:pPr>
            <w:r>
              <w:t>3.23.2</w:t>
            </w:r>
          </w:p>
        </w:tc>
        <w:tc>
          <w:tcPr>
            <w:tcW w:w="8221" w:type="dxa"/>
            <w:gridSpan w:val="4"/>
            <w:tcBorders>
              <w:top w:val="nil"/>
              <w:left w:val="nil"/>
              <w:bottom w:val="nil"/>
              <w:right w:val="nil"/>
            </w:tcBorders>
          </w:tcPr>
          <w:p w14:paraId="29626FD7" w14:textId="074865BA" w:rsidR="002E183F" w:rsidRDefault="002E183F" w:rsidP="00CD1379">
            <w:pPr>
              <w:jc w:val="both"/>
            </w:pPr>
            <w:r>
              <w:t>Any working method or variation from this specification shall be agreed with “The Asbestos Consultant/Project Manager” prior to commencement of work.</w:t>
            </w:r>
          </w:p>
        </w:tc>
      </w:tr>
      <w:tr w:rsidR="002E183F" w14:paraId="4F27DB61" w14:textId="77777777" w:rsidTr="00CD1379">
        <w:tc>
          <w:tcPr>
            <w:tcW w:w="902" w:type="dxa"/>
            <w:tcBorders>
              <w:top w:val="nil"/>
              <w:left w:val="nil"/>
              <w:bottom w:val="nil"/>
              <w:right w:val="nil"/>
            </w:tcBorders>
          </w:tcPr>
          <w:p w14:paraId="2638513F" w14:textId="77777777" w:rsidR="002E183F" w:rsidRDefault="002E183F" w:rsidP="00101B80">
            <w:pPr>
              <w:jc w:val="both"/>
              <w:rPr>
                <w:b/>
              </w:rPr>
            </w:pPr>
            <w:r>
              <w:rPr>
                <w:b/>
              </w:rPr>
              <w:t>3.24</w:t>
            </w:r>
          </w:p>
        </w:tc>
        <w:tc>
          <w:tcPr>
            <w:tcW w:w="8221" w:type="dxa"/>
            <w:gridSpan w:val="4"/>
            <w:tcBorders>
              <w:top w:val="nil"/>
              <w:left w:val="nil"/>
              <w:bottom w:val="nil"/>
              <w:right w:val="nil"/>
            </w:tcBorders>
          </w:tcPr>
          <w:p w14:paraId="40C48B7C" w14:textId="7F733655" w:rsidR="002E183F" w:rsidRPr="00CD1379" w:rsidRDefault="002E183F" w:rsidP="00CD1379">
            <w:pPr>
              <w:jc w:val="both"/>
              <w:rPr>
                <w:b/>
                <w:u w:val="single"/>
              </w:rPr>
            </w:pPr>
            <w:r>
              <w:rPr>
                <w:b/>
                <w:u w:val="single"/>
              </w:rPr>
              <w:t>Hygiene Procedure &amp; Protective Clothing</w:t>
            </w:r>
          </w:p>
        </w:tc>
      </w:tr>
      <w:tr w:rsidR="002E183F" w14:paraId="61540DF4" w14:textId="77777777" w:rsidTr="00CD1379">
        <w:trPr>
          <w:cantSplit/>
        </w:trPr>
        <w:tc>
          <w:tcPr>
            <w:tcW w:w="902" w:type="dxa"/>
            <w:tcBorders>
              <w:top w:val="nil"/>
              <w:left w:val="nil"/>
              <w:bottom w:val="nil"/>
              <w:right w:val="nil"/>
            </w:tcBorders>
          </w:tcPr>
          <w:p w14:paraId="4717EF14" w14:textId="77777777" w:rsidR="002E183F" w:rsidRDefault="002E183F" w:rsidP="00101B80">
            <w:pPr>
              <w:jc w:val="both"/>
            </w:pPr>
            <w:r>
              <w:t>3.24.1</w:t>
            </w:r>
          </w:p>
        </w:tc>
        <w:tc>
          <w:tcPr>
            <w:tcW w:w="8221" w:type="dxa"/>
            <w:gridSpan w:val="4"/>
            <w:tcBorders>
              <w:top w:val="nil"/>
              <w:left w:val="nil"/>
              <w:bottom w:val="nil"/>
              <w:right w:val="nil"/>
            </w:tcBorders>
          </w:tcPr>
          <w:p w14:paraId="1B45D6F4" w14:textId="01F849B4" w:rsidR="002E183F" w:rsidRDefault="002E183F" w:rsidP="00CD1379">
            <w:pPr>
              <w:jc w:val="both"/>
            </w:pPr>
            <w:r>
              <w:t>The analyst shall have use of any hygiene facilities on-site.</w:t>
            </w:r>
          </w:p>
        </w:tc>
      </w:tr>
      <w:tr w:rsidR="002E183F" w14:paraId="1CCBE75E" w14:textId="77777777" w:rsidTr="00CD1379">
        <w:trPr>
          <w:cantSplit/>
        </w:trPr>
        <w:tc>
          <w:tcPr>
            <w:tcW w:w="902" w:type="dxa"/>
            <w:tcBorders>
              <w:top w:val="nil"/>
              <w:left w:val="nil"/>
              <w:bottom w:val="nil"/>
              <w:right w:val="nil"/>
            </w:tcBorders>
          </w:tcPr>
          <w:p w14:paraId="70A83622" w14:textId="77777777" w:rsidR="002E183F" w:rsidRDefault="002E183F" w:rsidP="00101B80">
            <w:pPr>
              <w:jc w:val="both"/>
            </w:pPr>
            <w:r>
              <w:t>3.24.2</w:t>
            </w:r>
          </w:p>
        </w:tc>
        <w:tc>
          <w:tcPr>
            <w:tcW w:w="8221" w:type="dxa"/>
            <w:gridSpan w:val="4"/>
            <w:tcBorders>
              <w:top w:val="nil"/>
              <w:left w:val="nil"/>
              <w:bottom w:val="nil"/>
              <w:right w:val="nil"/>
            </w:tcBorders>
          </w:tcPr>
          <w:p w14:paraId="0E4C364D" w14:textId="2D302461" w:rsidR="002E183F" w:rsidRDefault="002E183F" w:rsidP="00CD1379">
            <w:pPr>
              <w:jc w:val="both"/>
            </w:pPr>
            <w:r>
              <w:t>The analyst shall liaise with “The Asbestos Works “Term Contractor” prior to entering any enclosure/ work area to determine the level of appropriate personal protection required.</w:t>
            </w:r>
          </w:p>
        </w:tc>
      </w:tr>
    </w:tbl>
    <w:p w14:paraId="5577B641" w14:textId="77777777" w:rsidR="002E183F" w:rsidRDefault="002E183F" w:rsidP="002E183F">
      <w:pPr>
        <w:pStyle w:val="Header"/>
        <w:rPr>
          <w:smallCaps/>
          <w:lang w:val="en-US"/>
        </w:rPr>
      </w:pPr>
    </w:p>
    <w:tbl>
      <w:tblPr>
        <w:tblW w:w="9174" w:type="dxa"/>
        <w:tblBorders>
          <w:top w:val="single" w:sz="6" w:space="0" w:color="auto"/>
          <w:left w:val="single" w:sz="6" w:space="0" w:color="auto"/>
          <w:bottom w:val="single" w:sz="6" w:space="0" w:color="auto"/>
          <w:right w:val="single" w:sz="6" w:space="0" w:color="auto"/>
        </w:tblBorders>
        <w:tblLayout w:type="fixed"/>
        <w:tblCellMar>
          <w:left w:w="102" w:type="dxa"/>
          <w:right w:w="102" w:type="dxa"/>
        </w:tblCellMar>
        <w:tblLook w:val="0000" w:firstRow="0" w:lastRow="0" w:firstColumn="0" w:lastColumn="0" w:noHBand="0" w:noVBand="0"/>
      </w:tblPr>
      <w:tblGrid>
        <w:gridCol w:w="902"/>
        <w:gridCol w:w="8080"/>
        <w:gridCol w:w="192"/>
      </w:tblGrid>
      <w:tr w:rsidR="002E183F" w14:paraId="29CE2D9C" w14:textId="77777777" w:rsidTr="00CD1379">
        <w:tc>
          <w:tcPr>
            <w:tcW w:w="9174" w:type="dxa"/>
            <w:gridSpan w:val="3"/>
            <w:tcBorders>
              <w:top w:val="nil"/>
              <w:left w:val="nil"/>
              <w:bottom w:val="nil"/>
              <w:right w:val="nil"/>
            </w:tcBorders>
          </w:tcPr>
          <w:p w14:paraId="6C97B500" w14:textId="77777777" w:rsidR="002E183F" w:rsidRDefault="002E183F" w:rsidP="00101B80">
            <w:pPr>
              <w:jc w:val="both"/>
              <w:rPr>
                <w:b/>
              </w:rPr>
            </w:pPr>
            <w:r>
              <w:rPr>
                <w:b/>
              </w:rPr>
              <w:t>SECTION 4 – HEALTH AND SAFETY</w:t>
            </w:r>
          </w:p>
          <w:p w14:paraId="1307B597" w14:textId="77777777" w:rsidR="002E183F" w:rsidRDefault="002E183F" w:rsidP="00101B80">
            <w:pPr>
              <w:jc w:val="both"/>
            </w:pPr>
          </w:p>
        </w:tc>
      </w:tr>
      <w:tr w:rsidR="002E183F" w14:paraId="5CD97FA5" w14:textId="77777777" w:rsidTr="00CD1379">
        <w:tc>
          <w:tcPr>
            <w:tcW w:w="902" w:type="dxa"/>
            <w:tcBorders>
              <w:top w:val="nil"/>
              <w:left w:val="nil"/>
              <w:bottom w:val="nil"/>
              <w:right w:val="nil"/>
            </w:tcBorders>
          </w:tcPr>
          <w:p w14:paraId="65B885A6" w14:textId="77777777" w:rsidR="002E183F" w:rsidRDefault="002E183F" w:rsidP="00014008">
            <w:pPr>
              <w:numPr>
                <w:ilvl w:val="0"/>
                <w:numId w:val="18"/>
              </w:numPr>
              <w:spacing w:after="0" w:line="240" w:lineRule="auto"/>
              <w:jc w:val="both"/>
            </w:pPr>
          </w:p>
        </w:tc>
        <w:tc>
          <w:tcPr>
            <w:tcW w:w="8272" w:type="dxa"/>
            <w:gridSpan w:val="2"/>
            <w:tcBorders>
              <w:top w:val="nil"/>
              <w:left w:val="nil"/>
              <w:bottom w:val="nil"/>
              <w:right w:val="nil"/>
            </w:tcBorders>
          </w:tcPr>
          <w:p w14:paraId="65828FF4" w14:textId="2AF07A9A" w:rsidR="002E183F" w:rsidRDefault="002E183F" w:rsidP="00CD1379">
            <w:pPr>
              <w:jc w:val="both"/>
            </w:pPr>
            <w:r>
              <w:t>The Client recognises that Health and Safety is of paramount importance.  Under no circumstances is the Health of the Employer’s Employees, the public or visitors to the site to be compromised.</w:t>
            </w:r>
          </w:p>
        </w:tc>
      </w:tr>
      <w:tr w:rsidR="002E183F" w14:paraId="25C5BD61" w14:textId="77777777" w:rsidTr="00CD1379">
        <w:tc>
          <w:tcPr>
            <w:tcW w:w="902" w:type="dxa"/>
            <w:tcBorders>
              <w:top w:val="nil"/>
              <w:left w:val="nil"/>
              <w:bottom w:val="nil"/>
              <w:right w:val="nil"/>
            </w:tcBorders>
          </w:tcPr>
          <w:p w14:paraId="1F02CE63" w14:textId="77777777" w:rsidR="002E183F" w:rsidRDefault="002E183F" w:rsidP="00014008">
            <w:pPr>
              <w:numPr>
                <w:ilvl w:val="0"/>
                <w:numId w:val="18"/>
              </w:numPr>
              <w:spacing w:after="0" w:line="240" w:lineRule="auto"/>
              <w:jc w:val="both"/>
            </w:pPr>
          </w:p>
        </w:tc>
        <w:tc>
          <w:tcPr>
            <w:tcW w:w="8272" w:type="dxa"/>
            <w:gridSpan w:val="2"/>
            <w:tcBorders>
              <w:top w:val="nil"/>
              <w:left w:val="nil"/>
              <w:bottom w:val="nil"/>
              <w:right w:val="nil"/>
            </w:tcBorders>
          </w:tcPr>
          <w:p w14:paraId="27C40377" w14:textId="669C3CDC" w:rsidR="002E183F" w:rsidRDefault="002E183F" w:rsidP="00CD1379">
            <w:pPr>
              <w:pStyle w:val="BodyText"/>
            </w:pPr>
            <w:r>
              <w:t>The Contractor shall comply within the current Health &amp; Safety Legislative requirements and guidance notes for the duration of the work.</w:t>
            </w:r>
          </w:p>
        </w:tc>
      </w:tr>
      <w:tr w:rsidR="002E183F" w14:paraId="03DAAA98" w14:textId="77777777" w:rsidTr="00CD1379">
        <w:tc>
          <w:tcPr>
            <w:tcW w:w="902" w:type="dxa"/>
            <w:tcBorders>
              <w:top w:val="nil"/>
              <w:left w:val="nil"/>
              <w:bottom w:val="nil"/>
              <w:right w:val="nil"/>
            </w:tcBorders>
          </w:tcPr>
          <w:p w14:paraId="2DFF0137" w14:textId="77777777" w:rsidR="002E183F" w:rsidRDefault="002E183F" w:rsidP="00014008">
            <w:pPr>
              <w:numPr>
                <w:ilvl w:val="0"/>
                <w:numId w:val="18"/>
              </w:numPr>
              <w:spacing w:after="0" w:line="240" w:lineRule="auto"/>
              <w:jc w:val="both"/>
            </w:pPr>
          </w:p>
        </w:tc>
        <w:tc>
          <w:tcPr>
            <w:tcW w:w="8272" w:type="dxa"/>
            <w:gridSpan w:val="2"/>
            <w:tcBorders>
              <w:top w:val="nil"/>
              <w:left w:val="nil"/>
              <w:bottom w:val="nil"/>
              <w:right w:val="nil"/>
            </w:tcBorders>
          </w:tcPr>
          <w:p w14:paraId="3009D26F" w14:textId="12D7B8BD" w:rsidR="002E183F" w:rsidRDefault="002E183F" w:rsidP="00CD1379">
            <w:pPr>
              <w:jc w:val="both"/>
            </w:pPr>
            <w:r>
              <w:t>All work procedures and activities, including roles, responsibilities and communications regarding the works are to be included within the contractor’s site specific plan of work/method statement.</w:t>
            </w:r>
          </w:p>
        </w:tc>
      </w:tr>
      <w:tr w:rsidR="002E183F" w14:paraId="0EB84512" w14:textId="77777777" w:rsidTr="00CD1379">
        <w:tc>
          <w:tcPr>
            <w:tcW w:w="902" w:type="dxa"/>
            <w:tcBorders>
              <w:top w:val="nil"/>
              <w:left w:val="nil"/>
              <w:bottom w:val="nil"/>
              <w:right w:val="nil"/>
            </w:tcBorders>
          </w:tcPr>
          <w:p w14:paraId="76CF3A85" w14:textId="77777777" w:rsidR="002E183F" w:rsidRDefault="002E183F" w:rsidP="00014008">
            <w:pPr>
              <w:numPr>
                <w:ilvl w:val="0"/>
                <w:numId w:val="18"/>
              </w:numPr>
              <w:spacing w:after="0" w:line="240" w:lineRule="auto"/>
              <w:jc w:val="both"/>
            </w:pPr>
          </w:p>
        </w:tc>
        <w:tc>
          <w:tcPr>
            <w:tcW w:w="8272" w:type="dxa"/>
            <w:gridSpan w:val="2"/>
            <w:tcBorders>
              <w:top w:val="nil"/>
              <w:left w:val="nil"/>
              <w:bottom w:val="nil"/>
              <w:right w:val="nil"/>
            </w:tcBorders>
          </w:tcPr>
          <w:p w14:paraId="632E9FE0" w14:textId="78D6E4F4" w:rsidR="002E183F" w:rsidRDefault="002E183F" w:rsidP="00CD1379">
            <w:pPr>
              <w:jc w:val="both"/>
            </w:pPr>
            <w:r>
              <w:t>The requirements stipulated within the tender documentation, which are relevant to the proposed works, shall be incorporated within the Asbestos Removal “Contractors” site-specific plan of work/method statements.</w:t>
            </w:r>
          </w:p>
        </w:tc>
      </w:tr>
      <w:tr w:rsidR="002E183F" w14:paraId="2F4AC225" w14:textId="77777777" w:rsidTr="00CD1379">
        <w:tc>
          <w:tcPr>
            <w:tcW w:w="902" w:type="dxa"/>
            <w:tcBorders>
              <w:top w:val="nil"/>
              <w:left w:val="nil"/>
              <w:bottom w:val="nil"/>
              <w:right w:val="nil"/>
            </w:tcBorders>
          </w:tcPr>
          <w:p w14:paraId="4E3E7E35" w14:textId="77777777" w:rsidR="002E183F" w:rsidRDefault="002E183F" w:rsidP="00014008">
            <w:pPr>
              <w:numPr>
                <w:ilvl w:val="0"/>
                <w:numId w:val="18"/>
              </w:numPr>
              <w:spacing w:after="0" w:line="240" w:lineRule="auto"/>
              <w:jc w:val="both"/>
            </w:pPr>
          </w:p>
        </w:tc>
        <w:tc>
          <w:tcPr>
            <w:tcW w:w="8272" w:type="dxa"/>
            <w:gridSpan w:val="2"/>
            <w:tcBorders>
              <w:top w:val="nil"/>
              <w:left w:val="nil"/>
              <w:bottom w:val="nil"/>
              <w:right w:val="nil"/>
            </w:tcBorders>
          </w:tcPr>
          <w:p w14:paraId="1D21A885" w14:textId="671A4A9E" w:rsidR="002E183F" w:rsidRDefault="002E183F" w:rsidP="00CD1379">
            <w:pPr>
              <w:jc w:val="both"/>
            </w:pPr>
            <w:r>
              <w:t>The hazards identified with the Pre-tender documents are to be addressed in the Asbestos Removal “Contractors” Plan of Work Method Statement.</w:t>
            </w:r>
          </w:p>
        </w:tc>
      </w:tr>
      <w:tr w:rsidR="002E183F" w14:paraId="57AB055A" w14:textId="77777777" w:rsidTr="00CD1379">
        <w:tc>
          <w:tcPr>
            <w:tcW w:w="902" w:type="dxa"/>
            <w:tcBorders>
              <w:top w:val="nil"/>
              <w:left w:val="nil"/>
              <w:bottom w:val="nil"/>
              <w:right w:val="nil"/>
            </w:tcBorders>
          </w:tcPr>
          <w:p w14:paraId="6206D863" w14:textId="77777777" w:rsidR="002E183F" w:rsidRDefault="002E183F" w:rsidP="00014008">
            <w:pPr>
              <w:numPr>
                <w:ilvl w:val="0"/>
                <w:numId w:val="18"/>
              </w:numPr>
              <w:spacing w:after="0" w:line="240" w:lineRule="auto"/>
              <w:jc w:val="both"/>
            </w:pPr>
          </w:p>
        </w:tc>
        <w:tc>
          <w:tcPr>
            <w:tcW w:w="8272" w:type="dxa"/>
            <w:gridSpan w:val="2"/>
            <w:tcBorders>
              <w:top w:val="nil"/>
              <w:left w:val="nil"/>
              <w:bottom w:val="nil"/>
              <w:right w:val="nil"/>
            </w:tcBorders>
          </w:tcPr>
          <w:p w14:paraId="3D7BF677" w14:textId="76AD717A" w:rsidR="002E183F" w:rsidRDefault="002E183F" w:rsidP="00CD1379">
            <w:pPr>
              <w:jc w:val="both"/>
            </w:pPr>
            <w:r>
              <w:t>Existing procedures exist throughout the site.  Details of existing procedures appertaining to the proposed works are covered by the Golding Homes Health and Safety Policy.</w:t>
            </w:r>
          </w:p>
        </w:tc>
      </w:tr>
      <w:tr w:rsidR="002E183F" w14:paraId="35C59163" w14:textId="77777777" w:rsidTr="00CD1379">
        <w:tc>
          <w:tcPr>
            <w:tcW w:w="902" w:type="dxa"/>
            <w:tcBorders>
              <w:top w:val="nil"/>
              <w:left w:val="nil"/>
              <w:bottom w:val="nil"/>
              <w:right w:val="nil"/>
            </w:tcBorders>
          </w:tcPr>
          <w:p w14:paraId="56F92A88" w14:textId="77777777" w:rsidR="002E183F" w:rsidRDefault="002E183F" w:rsidP="00014008">
            <w:pPr>
              <w:numPr>
                <w:ilvl w:val="0"/>
                <w:numId w:val="18"/>
              </w:numPr>
              <w:spacing w:after="0" w:line="240" w:lineRule="auto"/>
              <w:jc w:val="both"/>
            </w:pPr>
          </w:p>
        </w:tc>
        <w:tc>
          <w:tcPr>
            <w:tcW w:w="8272" w:type="dxa"/>
            <w:gridSpan w:val="2"/>
            <w:tcBorders>
              <w:top w:val="nil"/>
              <w:left w:val="nil"/>
              <w:bottom w:val="nil"/>
              <w:right w:val="nil"/>
            </w:tcBorders>
          </w:tcPr>
          <w:p w14:paraId="78DC4810" w14:textId="76E74C9A" w:rsidR="002E183F" w:rsidRDefault="002E183F" w:rsidP="00CD1379">
            <w:pPr>
              <w:jc w:val="both"/>
            </w:pPr>
            <w:r>
              <w:t>The Asbestos Removal “Term Contractor” employees and sub-contractors shall undergo site induction training approved by the Asbestos Removal “Term Contractor” which shall be recorded.  The main contractor’s site rules must be adopted at all times.</w:t>
            </w:r>
          </w:p>
        </w:tc>
      </w:tr>
      <w:tr w:rsidR="002E183F" w14:paraId="4F8C774F" w14:textId="77777777" w:rsidTr="00CD1379">
        <w:tc>
          <w:tcPr>
            <w:tcW w:w="902" w:type="dxa"/>
            <w:tcBorders>
              <w:top w:val="nil"/>
              <w:left w:val="nil"/>
              <w:bottom w:val="nil"/>
              <w:right w:val="nil"/>
            </w:tcBorders>
          </w:tcPr>
          <w:p w14:paraId="77675B4D" w14:textId="77777777" w:rsidR="002E183F" w:rsidRDefault="002E183F" w:rsidP="00014008">
            <w:pPr>
              <w:numPr>
                <w:ilvl w:val="0"/>
                <w:numId w:val="18"/>
              </w:numPr>
              <w:spacing w:after="0" w:line="240" w:lineRule="auto"/>
              <w:jc w:val="both"/>
            </w:pPr>
          </w:p>
        </w:tc>
        <w:tc>
          <w:tcPr>
            <w:tcW w:w="8272" w:type="dxa"/>
            <w:gridSpan w:val="2"/>
            <w:tcBorders>
              <w:top w:val="nil"/>
              <w:left w:val="nil"/>
              <w:bottom w:val="nil"/>
              <w:right w:val="nil"/>
            </w:tcBorders>
          </w:tcPr>
          <w:p w14:paraId="0BB23AF5" w14:textId="2272B6BE" w:rsidR="002E183F" w:rsidRDefault="002E183F" w:rsidP="00CD1379">
            <w:pPr>
              <w:jc w:val="both"/>
            </w:pPr>
            <w:r>
              <w:t>Should the proposed works fall under CDM Regulations the hazards identified within the Pre-tender Health and Safety Plan is to be addressed in the Asbestos Removal “Contractors” Plan of Work Method Statement.</w:t>
            </w:r>
          </w:p>
        </w:tc>
      </w:tr>
      <w:tr w:rsidR="002E183F" w14:paraId="23A15FA8" w14:textId="77777777" w:rsidTr="00CD1379">
        <w:tc>
          <w:tcPr>
            <w:tcW w:w="902" w:type="dxa"/>
            <w:tcBorders>
              <w:top w:val="nil"/>
              <w:left w:val="nil"/>
              <w:bottom w:val="nil"/>
              <w:right w:val="nil"/>
            </w:tcBorders>
          </w:tcPr>
          <w:p w14:paraId="5AC9F547" w14:textId="77777777" w:rsidR="002E183F" w:rsidRDefault="002E183F" w:rsidP="00014008">
            <w:pPr>
              <w:numPr>
                <w:ilvl w:val="0"/>
                <w:numId w:val="18"/>
              </w:numPr>
              <w:spacing w:after="0" w:line="240" w:lineRule="auto"/>
              <w:jc w:val="both"/>
            </w:pPr>
          </w:p>
        </w:tc>
        <w:tc>
          <w:tcPr>
            <w:tcW w:w="8272" w:type="dxa"/>
            <w:gridSpan w:val="2"/>
            <w:tcBorders>
              <w:top w:val="nil"/>
              <w:left w:val="nil"/>
              <w:bottom w:val="nil"/>
              <w:right w:val="nil"/>
            </w:tcBorders>
          </w:tcPr>
          <w:p w14:paraId="1EFB2404" w14:textId="25D9682C" w:rsidR="002E183F" w:rsidRDefault="002E183F" w:rsidP="00CD1379">
            <w:pPr>
              <w:jc w:val="both"/>
            </w:pPr>
            <w:r>
              <w:t>Significant hazards that have been foreseen by the designers will be advised to the Asbestos Removal “Term Contractor” by the Design health and Safety Plan.</w:t>
            </w:r>
          </w:p>
        </w:tc>
      </w:tr>
      <w:tr w:rsidR="002E183F" w14:paraId="1925F13C" w14:textId="77777777" w:rsidTr="00CD1379">
        <w:tc>
          <w:tcPr>
            <w:tcW w:w="902" w:type="dxa"/>
            <w:tcBorders>
              <w:top w:val="nil"/>
              <w:left w:val="nil"/>
              <w:bottom w:val="nil"/>
              <w:right w:val="nil"/>
            </w:tcBorders>
          </w:tcPr>
          <w:p w14:paraId="00DF7E56" w14:textId="77777777" w:rsidR="002E183F" w:rsidRDefault="002E183F" w:rsidP="00014008">
            <w:pPr>
              <w:numPr>
                <w:ilvl w:val="0"/>
                <w:numId w:val="18"/>
              </w:numPr>
              <w:spacing w:after="0" w:line="240" w:lineRule="auto"/>
              <w:jc w:val="both"/>
            </w:pPr>
          </w:p>
        </w:tc>
        <w:tc>
          <w:tcPr>
            <w:tcW w:w="8272" w:type="dxa"/>
            <w:gridSpan w:val="2"/>
            <w:tcBorders>
              <w:top w:val="nil"/>
              <w:left w:val="nil"/>
              <w:bottom w:val="nil"/>
              <w:right w:val="nil"/>
            </w:tcBorders>
          </w:tcPr>
          <w:p w14:paraId="7026BCCD" w14:textId="207E2EF6" w:rsidR="002E183F" w:rsidRDefault="002E183F" w:rsidP="00CD1379">
            <w:pPr>
              <w:jc w:val="both"/>
            </w:pPr>
            <w:r>
              <w:t>Where the Asbestos Removal “Term Contractor” becomes aware of significant hazards which have not been adequately dealt with by the design process he shall inform the Project Manager.</w:t>
            </w:r>
          </w:p>
        </w:tc>
      </w:tr>
      <w:tr w:rsidR="002E183F" w14:paraId="21FB92C9" w14:textId="77777777" w:rsidTr="00CD1379">
        <w:trPr>
          <w:gridAfter w:val="1"/>
          <w:wAfter w:w="192" w:type="dxa"/>
        </w:trPr>
        <w:tc>
          <w:tcPr>
            <w:tcW w:w="902" w:type="dxa"/>
            <w:tcBorders>
              <w:top w:val="nil"/>
              <w:left w:val="nil"/>
              <w:bottom w:val="nil"/>
              <w:right w:val="nil"/>
            </w:tcBorders>
          </w:tcPr>
          <w:p w14:paraId="5FA4441E" w14:textId="77777777" w:rsidR="002E183F" w:rsidRDefault="002E183F" w:rsidP="00014008">
            <w:pPr>
              <w:numPr>
                <w:ilvl w:val="0"/>
                <w:numId w:val="18"/>
              </w:numPr>
              <w:spacing w:after="0" w:line="240" w:lineRule="auto"/>
              <w:jc w:val="both"/>
            </w:pPr>
          </w:p>
        </w:tc>
        <w:tc>
          <w:tcPr>
            <w:tcW w:w="8080" w:type="dxa"/>
            <w:tcBorders>
              <w:top w:val="nil"/>
              <w:left w:val="nil"/>
              <w:bottom w:val="nil"/>
              <w:right w:val="nil"/>
            </w:tcBorders>
          </w:tcPr>
          <w:p w14:paraId="1D71634F" w14:textId="23DC5814" w:rsidR="002E183F" w:rsidRDefault="002E183F" w:rsidP="00CD1379">
            <w:pPr>
              <w:jc w:val="both"/>
            </w:pPr>
            <w:r>
              <w:t>Unforeseen significant hazards that become evident throughout the course of the work shall be notified to the Planning Supervisor by the Asbestos Removal “Term Contractor” and if necessary, work suspended until the risks have been assessed by the Asbestos Removal “Term Contractor” and adequate controls put in place.</w:t>
            </w:r>
          </w:p>
        </w:tc>
      </w:tr>
      <w:tr w:rsidR="002E183F" w14:paraId="19679327" w14:textId="77777777" w:rsidTr="00CD1379">
        <w:trPr>
          <w:gridAfter w:val="1"/>
          <w:wAfter w:w="192" w:type="dxa"/>
        </w:trPr>
        <w:tc>
          <w:tcPr>
            <w:tcW w:w="902" w:type="dxa"/>
            <w:tcBorders>
              <w:top w:val="nil"/>
              <w:left w:val="nil"/>
              <w:bottom w:val="nil"/>
              <w:right w:val="nil"/>
            </w:tcBorders>
          </w:tcPr>
          <w:p w14:paraId="4B3AEEA1" w14:textId="77777777" w:rsidR="002E183F" w:rsidRDefault="002E183F" w:rsidP="00014008">
            <w:pPr>
              <w:numPr>
                <w:ilvl w:val="0"/>
                <w:numId w:val="18"/>
              </w:numPr>
              <w:spacing w:after="0" w:line="240" w:lineRule="auto"/>
              <w:jc w:val="both"/>
            </w:pPr>
          </w:p>
        </w:tc>
        <w:tc>
          <w:tcPr>
            <w:tcW w:w="8080" w:type="dxa"/>
            <w:tcBorders>
              <w:top w:val="nil"/>
              <w:left w:val="nil"/>
              <w:bottom w:val="nil"/>
              <w:right w:val="nil"/>
            </w:tcBorders>
          </w:tcPr>
          <w:p w14:paraId="18268922" w14:textId="572BC065" w:rsidR="002E183F" w:rsidRDefault="002E183F" w:rsidP="00CD1379">
            <w:pPr>
              <w:jc w:val="both"/>
            </w:pPr>
            <w:r>
              <w:t>A competent person shall undertake the erection of scaffolding to provide safe access to undertake the removal work.</w:t>
            </w:r>
          </w:p>
        </w:tc>
      </w:tr>
      <w:tr w:rsidR="002E183F" w14:paraId="7912D384" w14:textId="77777777" w:rsidTr="00CD1379">
        <w:trPr>
          <w:gridAfter w:val="1"/>
          <w:wAfter w:w="192" w:type="dxa"/>
        </w:trPr>
        <w:tc>
          <w:tcPr>
            <w:tcW w:w="902" w:type="dxa"/>
            <w:tcBorders>
              <w:top w:val="nil"/>
              <w:left w:val="nil"/>
              <w:bottom w:val="nil"/>
              <w:right w:val="nil"/>
            </w:tcBorders>
          </w:tcPr>
          <w:p w14:paraId="4AC499F0" w14:textId="77777777" w:rsidR="002E183F" w:rsidRDefault="002E183F" w:rsidP="00014008">
            <w:pPr>
              <w:numPr>
                <w:ilvl w:val="0"/>
                <w:numId w:val="18"/>
              </w:numPr>
              <w:spacing w:after="0" w:line="240" w:lineRule="auto"/>
              <w:jc w:val="both"/>
            </w:pPr>
          </w:p>
        </w:tc>
        <w:tc>
          <w:tcPr>
            <w:tcW w:w="8080" w:type="dxa"/>
            <w:tcBorders>
              <w:top w:val="nil"/>
              <w:left w:val="nil"/>
              <w:bottom w:val="nil"/>
              <w:right w:val="nil"/>
            </w:tcBorders>
          </w:tcPr>
          <w:p w14:paraId="3B20EC37" w14:textId="4480C752" w:rsidR="002E183F" w:rsidRDefault="002E183F" w:rsidP="00CD1379">
            <w:pPr>
              <w:jc w:val="both"/>
            </w:pPr>
            <w:r>
              <w:t>Notwithstanding the requirement of this Specification, or of the Contract, the Asbestos Removal “Term Contractor” shall include for compliance with any instructions, Improvement Notices or Prohibition Notices issued by the Local Authority or the HSE.</w:t>
            </w:r>
          </w:p>
        </w:tc>
      </w:tr>
      <w:tr w:rsidR="002E183F" w14:paraId="61363172" w14:textId="77777777" w:rsidTr="00CD1379">
        <w:trPr>
          <w:gridAfter w:val="1"/>
          <w:wAfter w:w="192" w:type="dxa"/>
        </w:trPr>
        <w:tc>
          <w:tcPr>
            <w:tcW w:w="902" w:type="dxa"/>
            <w:tcBorders>
              <w:top w:val="nil"/>
              <w:left w:val="nil"/>
              <w:bottom w:val="nil"/>
              <w:right w:val="nil"/>
            </w:tcBorders>
          </w:tcPr>
          <w:p w14:paraId="6249717A" w14:textId="77777777" w:rsidR="002E183F" w:rsidRDefault="002E183F" w:rsidP="00014008">
            <w:pPr>
              <w:numPr>
                <w:ilvl w:val="0"/>
                <w:numId w:val="18"/>
              </w:numPr>
              <w:spacing w:after="0" w:line="240" w:lineRule="auto"/>
              <w:jc w:val="both"/>
            </w:pPr>
          </w:p>
        </w:tc>
        <w:tc>
          <w:tcPr>
            <w:tcW w:w="8080" w:type="dxa"/>
            <w:tcBorders>
              <w:top w:val="nil"/>
              <w:left w:val="nil"/>
              <w:bottom w:val="nil"/>
              <w:right w:val="nil"/>
            </w:tcBorders>
          </w:tcPr>
          <w:p w14:paraId="49F1EDA2" w14:textId="1B6B6C75" w:rsidR="002E183F" w:rsidRDefault="002E183F" w:rsidP="00CD1379">
            <w:pPr>
              <w:jc w:val="both"/>
            </w:pPr>
            <w:r>
              <w:t>No instruction issued to the Asbestos Removal “Term Contractor” by the Engineer or his authorised representative shall relieve the Asbestos Removal “Term Contractor” from compliance with the Control of Pollution Act 1974.</w:t>
            </w:r>
          </w:p>
        </w:tc>
      </w:tr>
      <w:tr w:rsidR="002E183F" w14:paraId="1C55F47C" w14:textId="77777777" w:rsidTr="00CD1379">
        <w:trPr>
          <w:gridAfter w:val="1"/>
          <w:wAfter w:w="192" w:type="dxa"/>
        </w:trPr>
        <w:tc>
          <w:tcPr>
            <w:tcW w:w="902" w:type="dxa"/>
            <w:tcBorders>
              <w:top w:val="nil"/>
              <w:left w:val="nil"/>
              <w:bottom w:val="nil"/>
              <w:right w:val="nil"/>
            </w:tcBorders>
          </w:tcPr>
          <w:p w14:paraId="7713DB32" w14:textId="77777777" w:rsidR="002E183F" w:rsidRDefault="002E183F" w:rsidP="00014008">
            <w:pPr>
              <w:numPr>
                <w:ilvl w:val="0"/>
                <w:numId w:val="18"/>
              </w:numPr>
              <w:spacing w:after="0" w:line="240" w:lineRule="auto"/>
              <w:jc w:val="both"/>
            </w:pPr>
          </w:p>
        </w:tc>
        <w:tc>
          <w:tcPr>
            <w:tcW w:w="8080" w:type="dxa"/>
            <w:tcBorders>
              <w:top w:val="nil"/>
              <w:left w:val="nil"/>
              <w:bottom w:val="nil"/>
              <w:right w:val="nil"/>
            </w:tcBorders>
          </w:tcPr>
          <w:p w14:paraId="07672DD5" w14:textId="032C8BEA" w:rsidR="002E183F" w:rsidRDefault="002E183F" w:rsidP="00CD1379">
            <w:pPr>
              <w:jc w:val="both"/>
            </w:pPr>
            <w:r>
              <w:t>All work equipment shall be provided, used and maintained in a proper manner and, in particular, in accordance with The Provision and Use of Work Equipment Regulations 1992 and The Construction (Lifting operations) Regulations 1998.</w:t>
            </w:r>
          </w:p>
        </w:tc>
      </w:tr>
      <w:tr w:rsidR="002E183F" w14:paraId="1FD6E9E3" w14:textId="77777777" w:rsidTr="00CD1379">
        <w:trPr>
          <w:gridAfter w:val="1"/>
          <w:wAfter w:w="192" w:type="dxa"/>
        </w:trPr>
        <w:tc>
          <w:tcPr>
            <w:tcW w:w="902" w:type="dxa"/>
            <w:tcBorders>
              <w:top w:val="nil"/>
              <w:left w:val="nil"/>
              <w:bottom w:val="nil"/>
              <w:right w:val="nil"/>
            </w:tcBorders>
          </w:tcPr>
          <w:p w14:paraId="2891040D" w14:textId="77777777" w:rsidR="002E183F" w:rsidRDefault="002E183F" w:rsidP="00014008">
            <w:pPr>
              <w:numPr>
                <w:ilvl w:val="0"/>
                <w:numId w:val="18"/>
              </w:numPr>
              <w:spacing w:after="0" w:line="240" w:lineRule="auto"/>
              <w:jc w:val="both"/>
            </w:pPr>
          </w:p>
        </w:tc>
        <w:tc>
          <w:tcPr>
            <w:tcW w:w="8080" w:type="dxa"/>
            <w:tcBorders>
              <w:top w:val="nil"/>
              <w:left w:val="nil"/>
              <w:bottom w:val="nil"/>
              <w:right w:val="nil"/>
            </w:tcBorders>
          </w:tcPr>
          <w:p w14:paraId="069511C2" w14:textId="38F41871" w:rsidR="002E183F" w:rsidRDefault="002E183F" w:rsidP="00CD1379">
            <w:pPr>
              <w:jc w:val="both"/>
            </w:pPr>
            <w:r>
              <w:t xml:space="preserve">The generation of dust may require the Asbestos Removal “Term Contractor” to undertake assessments in respect of The Control of Substances Hazardous to Health Regulations 2002. </w:t>
            </w:r>
          </w:p>
        </w:tc>
      </w:tr>
      <w:tr w:rsidR="002E183F" w14:paraId="310B0854" w14:textId="77777777" w:rsidTr="00CD1379">
        <w:trPr>
          <w:gridAfter w:val="1"/>
          <w:wAfter w:w="192" w:type="dxa"/>
        </w:trPr>
        <w:tc>
          <w:tcPr>
            <w:tcW w:w="902" w:type="dxa"/>
            <w:tcBorders>
              <w:top w:val="nil"/>
              <w:left w:val="nil"/>
              <w:bottom w:val="nil"/>
              <w:right w:val="nil"/>
            </w:tcBorders>
          </w:tcPr>
          <w:p w14:paraId="12D77BF7" w14:textId="77777777" w:rsidR="002E183F" w:rsidRDefault="002E183F" w:rsidP="00014008">
            <w:pPr>
              <w:numPr>
                <w:ilvl w:val="0"/>
                <w:numId w:val="18"/>
              </w:numPr>
              <w:spacing w:after="0" w:line="240" w:lineRule="auto"/>
              <w:jc w:val="both"/>
            </w:pPr>
          </w:p>
        </w:tc>
        <w:tc>
          <w:tcPr>
            <w:tcW w:w="8080" w:type="dxa"/>
            <w:tcBorders>
              <w:top w:val="nil"/>
              <w:left w:val="nil"/>
              <w:bottom w:val="nil"/>
              <w:right w:val="nil"/>
            </w:tcBorders>
          </w:tcPr>
          <w:p w14:paraId="0338B1D6" w14:textId="075A8012" w:rsidR="002E183F" w:rsidRDefault="002E183F" w:rsidP="00CD1379">
            <w:pPr>
              <w:jc w:val="both"/>
            </w:pPr>
            <w:r>
              <w:t>All operational sites have individual characteristics that should be understood by the contractor prior to submitting their tender.</w:t>
            </w:r>
          </w:p>
        </w:tc>
      </w:tr>
    </w:tbl>
    <w:p w14:paraId="0F4B5118" w14:textId="77777777" w:rsidR="002E183F" w:rsidRDefault="002E183F" w:rsidP="002E183F">
      <w:pPr>
        <w:spacing w:line="240" w:lineRule="atLeast"/>
        <w:jc w:val="both"/>
        <w:rPr>
          <w:b/>
          <w:u w:val="single"/>
        </w:rPr>
      </w:pPr>
    </w:p>
    <w:p w14:paraId="20C2B50D" w14:textId="77777777" w:rsidR="00CE737D" w:rsidRDefault="00014008" w:rsidP="002E183F">
      <w:pPr>
        <w:spacing w:line="240" w:lineRule="atLeast"/>
        <w:jc w:val="both"/>
        <w:rPr>
          <w:b/>
          <w:u w:val="single"/>
        </w:rPr>
      </w:pPr>
      <w:r>
        <w:rPr>
          <w:b/>
          <w:u w:val="single"/>
        </w:rPr>
        <w:t>Section 5</w:t>
      </w:r>
      <w:r w:rsidR="00CE737D">
        <w:rPr>
          <w:b/>
          <w:u w:val="single"/>
        </w:rPr>
        <w:t xml:space="preserve"> – Contractor Requirements </w:t>
      </w:r>
    </w:p>
    <w:p w14:paraId="227A1F72" w14:textId="77777777" w:rsidR="00CE737D" w:rsidRDefault="00CE737D" w:rsidP="002E183F">
      <w:pPr>
        <w:spacing w:line="240" w:lineRule="atLeast"/>
        <w:jc w:val="both"/>
        <w:rPr>
          <w:b/>
          <w:u w:val="single"/>
        </w:rPr>
      </w:pPr>
    </w:p>
    <w:p w14:paraId="3A14A918" w14:textId="611F4A5B" w:rsidR="001C7C22" w:rsidRDefault="00CE737D" w:rsidP="001C7C22">
      <w:pPr>
        <w:spacing w:line="240" w:lineRule="atLeast"/>
        <w:ind w:left="720" w:hanging="720"/>
        <w:jc w:val="both"/>
        <w:rPr>
          <w:bCs/>
        </w:rPr>
      </w:pPr>
      <w:r w:rsidRPr="00CE737D">
        <w:rPr>
          <w:bCs/>
        </w:rPr>
        <w:t>5.1</w:t>
      </w:r>
      <w:r>
        <w:rPr>
          <w:b/>
        </w:rPr>
        <w:tab/>
      </w:r>
      <w:r w:rsidR="00CD38A4" w:rsidRPr="00CD38A4">
        <w:rPr>
          <w:bCs/>
        </w:rPr>
        <w:t>The contractor is to provide a 24 hour emergency response within two hours of receiving call with a committed team to rectify at the first visit or make safe and return as soon as possible to complete. Where problems of a more major nature occur, the contractor will be expected to escalate their response to ensure that appropriate resources are available as necessary.</w:t>
      </w:r>
    </w:p>
    <w:p w14:paraId="3C335551" w14:textId="4D8FFE81" w:rsidR="00AA5D00" w:rsidRDefault="001C7C22" w:rsidP="00AA5D00">
      <w:pPr>
        <w:spacing w:line="240" w:lineRule="atLeast"/>
        <w:ind w:left="720" w:hanging="720"/>
        <w:jc w:val="both"/>
        <w:rPr>
          <w:bCs/>
        </w:rPr>
      </w:pPr>
      <w:r>
        <w:rPr>
          <w:bCs/>
        </w:rPr>
        <w:t>5.2</w:t>
      </w:r>
      <w:r>
        <w:rPr>
          <w:bCs/>
        </w:rPr>
        <w:tab/>
      </w:r>
      <w:r w:rsidR="002518EE" w:rsidRPr="002518EE">
        <w:rPr>
          <w:bCs/>
        </w:rPr>
        <w:t>All properties provided as part of this contract must continue to be referenced using Golding Homes Unique property reference numbers in order to maintain continuity and auditability. Each UPRN will be provided on instruction within the “Work order” in the form of electronic documentation.</w:t>
      </w:r>
    </w:p>
    <w:p w14:paraId="0F121A7D" w14:textId="10ECF884" w:rsidR="002518EE" w:rsidRDefault="002518EE" w:rsidP="001C7C22">
      <w:pPr>
        <w:spacing w:line="240" w:lineRule="atLeast"/>
        <w:ind w:left="720" w:hanging="720"/>
        <w:jc w:val="both"/>
        <w:rPr>
          <w:bCs/>
        </w:rPr>
      </w:pPr>
      <w:r>
        <w:rPr>
          <w:bCs/>
        </w:rPr>
        <w:t>5.3</w:t>
      </w:r>
      <w:r>
        <w:rPr>
          <w:bCs/>
        </w:rPr>
        <w:tab/>
      </w:r>
      <w:r w:rsidR="001B3C09" w:rsidRPr="001B3C09">
        <w:rPr>
          <w:bCs/>
        </w:rPr>
        <w:t xml:space="preserve">Golding Homes will provide scaffold for the purpose of works where required. It is the requirement of the contractor to ensure all scaffold is safe and records are received and up to date prior to works starting. </w:t>
      </w:r>
      <w:proofErr w:type="spellStart"/>
      <w:r w:rsidR="001B3C09" w:rsidRPr="001B3C09">
        <w:rPr>
          <w:bCs/>
        </w:rPr>
        <w:t>E.g</w:t>
      </w:r>
      <w:proofErr w:type="spellEnd"/>
      <w:r w:rsidR="001B3C09" w:rsidRPr="001B3C09">
        <w:rPr>
          <w:bCs/>
        </w:rPr>
        <w:t xml:space="preserve"> Scaff tags/handover documents, gen wheel certificates etc.  </w:t>
      </w:r>
    </w:p>
    <w:p w14:paraId="136D0702" w14:textId="63E551D1" w:rsidR="001B3C09" w:rsidRDefault="001B3C09" w:rsidP="001C7C22">
      <w:pPr>
        <w:spacing w:line="240" w:lineRule="atLeast"/>
        <w:ind w:left="720" w:hanging="720"/>
        <w:jc w:val="both"/>
        <w:rPr>
          <w:bCs/>
        </w:rPr>
      </w:pPr>
      <w:r>
        <w:rPr>
          <w:bCs/>
        </w:rPr>
        <w:t>5.4</w:t>
      </w:r>
      <w:r>
        <w:rPr>
          <w:bCs/>
        </w:rPr>
        <w:tab/>
      </w:r>
      <w:r w:rsidR="00EA0603" w:rsidRPr="00EA0603">
        <w:rPr>
          <w:bCs/>
        </w:rPr>
        <w:t xml:space="preserve">The contractor is responsible for robust quality assurance procedures of all works carried out with a minimum of 10% site audit visits. This will include records of site inspections, </w:t>
      </w:r>
      <w:r w:rsidR="00EA0603" w:rsidRPr="00EA0603">
        <w:rPr>
          <w:bCs/>
        </w:rPr>
        <w:lastRenderedPageBreak/>
        <w:t>observations, errors and corrections. A list of sites audited will be presented to the contract administrator on request. Should there be any defects identified, the appointed contractor will rectify these defects at their own cost. If the contractor appoints a third party to carry out an audit any defects resulting from that audit are to be rectified by the contractor at their own cost.</w:t>
      </w:r>
    </w:p>
    <w:p w14:paraId="5C683C85" w14:textId="77777777" w:rsidR="007F5023" w:rsidRPr="007F5023" w:rsidRDefault="00EA0603" w:rsidP="007F5023">
      <w:pPr>
        <w:spacing w:line="240" w:lineRule="atLeast"/>
        <w:ind w:left="720" w:hanging="720"/>
        <w:jc w:val="both"/>
        <w:rPr>
          <w:bCs/>
        </w:rPr>
      </w:pPr>
      <w:r>
        <w:rPr>
          <w:bCs/>
        </w:rPr>
        <w:t>5.5</w:t>
      </w:r>
      <w:r>
        <w:rPr>
          <w:bCs/>
        </w:rPr>
        <w:tab/>
      </w:r>
      <w:r w:rsidR="007F5023" w:rsidRPr="007F5023">
        <w:rPr>
          <w:bCs/>
        </w:rPr>
        <w:t>Access should be gained through the course of contact information provided by Golding Homes. The access process should be as follows:</w:t>
      </w:r>
    </w:p>
    <w:p w14:paraId="25E6950E" w14:textId="77777777" w:rsidR="007F5023" w:rsidRPr="007F5023" w:rsidRDefault="007F5023" w:rsidP="007F5023">
      <w:pPr>
        <w:numPr>
          <w:ilvl w:val="0"/>
          <w:numId w:val="19"/>
        </w:numPr>
        <w:spacing w:line="240" w:lineRule="atLeast"/>
        <w:jc w:val="both"/>
        <w:rPr>
          <w:bCs/>
        </w:rPr>
      </w:pPr>
      <w:r w:rsidRPr="007F5023">
        <w:rPr>
          <w:bCs/>
        </w:rPr>
        <w:t>Phone call attempted and email sent if no answer and available.</w:t>
      </w:r>
    </w:p>
    <w:p w14:paraId="19F112A7" w14:textId="77777777" w:rsidR="007F5023" w:rsidRPr="007F5023" w:rsidRDefault="007F5023" w:rsidP="007F5023">
      <w:pPr>
        <w:numPr>
          <w:ilvl w:val="0"/>
          <w:numId w:val="19"/>
        </w:numPr>
        <w:spacing w:line="240" w:lineRule="atLeast"/>
        <w:jc w:val="both"/>
        <w:rPr>
          <w:bCs/>
        </w:rPr>
      </w:pPr>
      <w:r w:rsidRPr="007F5023">
        <w:rPr>
          <w:bCs/>
        </w:rPr>
        <w:t xml:space="preserve">Second Phone call and further email if no answer and available. </w:t>
      </w:r>
    </w:p>
    <w:p w14:paraId="50655EF8" w14:textId="77777777" w:rsidR="007F5023" w:rsidRPr="007F5023" w:rsidRDefault="007F5023" w:rsidP="007F5023">
      <w:pPr>
        <w:numPr>
          <w:ilvl w:val="0"/>
          <w:numId w:val="19"/>
        </w:numPr>
        <w:spacing w:line="240" w:lineRule="atLeast"/>
        <w:jc w:val="both"/>
        <w:rPr>
          <w:bCs/>
        </w:rPr>
      </w:pPr>
      <w:r w:rsidRPr="007F5023">
        <w:rPr>
          <w:bCs/>
        </w:rPr>
        <w:t>Third Phone call and email if no answer and available.</w:t>
      </w:r>
    </w:p>
    <w:p w14:paraId="5BF922D0" w14:textId="77777777" w:rsidR="007F5023" w:rsidRPr="007F5023" w:rsidRDefault="007F5023" w:rsidP="007F5023">
      <w:pPr>
        <w:numPr>
          <w:ilvl w:val="0"/>
          <w:numId w:val="19"/>
        </w:numPr>
        <w:spacing w:line="240" w:lineRule="atLeast"/>
        <w:jc w:val="both"/>
        <w:rPr>
          <w:bCs/>
        </w:rPr>
      </w:pPr>
      <w:r w:rsidRPr="007F5023">
        <w:rPr>
          <w:bCs/>
        </w:rPr>
        <w:t xml:space="preserve">Letter to be sent (Content to be confirmed with Golding Homes) and notice of exhausted access process provided to the Contract Administrator. </w:t>
      </w:r>
    </w:p>
    <w:p w14:paraId="0B642B8A" w14:textId="718B8BD4" w:rsidR="00AA5D00" w:rsidRPr="00AA5D00" w:rsidRDefault="004211CA" w:rsidP="00AA5D00">
      <w:pPr>
        <w:spacing w:line="240" w:lineRule="atLeast"/>
        <w:ind w:left="720" w:hanging="720"/>
        <w:jc w:val="both"/>
        <w:rPr>
          <w:bCs/>
        </w:rPr>
      </w:pPr>
      <w:r>
        <w:rPr>
          <w:bCs/>
        </w:rPr>
        <w:t>5.6</w:t>
      </w:r>
      <w:r>
        <w:rPr>
          <w:bCs/>
        </w:rPr>
        <w:tab/>
      </w:r>
      <w:r w:rsidR="00AA5D00" w:rsidRPr="00AA5D00">
        <w:rPr>
          <w:bCs/>
        </w:rPr>
        <w:t xml:space="preserve">The Contractor is to provide the following information to the Contract Administrator in respect of each ACM removal task, encapsulation, repair or equivalent performed within 2 weeks </w:t>
      </w:r>
      <w:r w:rsidR="00C81949">
        <w:rPr>
          <w:bCs/>
        </w:rPr>
        <w:t>of completion</w:t>
      </w:r>
      <w:r w:rsidR="00AA5D00" w:rsidRPr="00AA5D00">
        <w:rPr>
          <w:bCs/>
        </w:rPr>
        <w:t xml:space="preserve"> via Golding Homes designated SharePoint site (To be provided) in the form of a ‘Completion Pack’:</w:t>
      </w:r>
    </w:p>
    <w:p w14:paraId="1CE70B7A" w14:textId="77777777" w:rsidR="00AA5D00" w:rsidRPr="00AA5D00" w:rsidRDefault="00AA5D00" w:rsidP="00AA5D00">
      <w:pPr>
        <w:numPr>
          <w:ilvl w:val="0"/>
          <w:numId w:val="20"/>
        </w:numPr>
        <w:spacing w:line="240" w:lineRule="atLeast"/>
        <w:jc w:val="both"/>
        <w:rPr>
          <w:bCs/>
        </w:rPr>
      </w:pPr>
      <w:r w:rsidRPr="00AA5D00">
        <w:rPr>
          <w:bCs/>
        </w:rPr>
        <w:t>Formal HSE Notification: Category as appropriate (Either full 14-day notice for fully licensable work or notifiable non-licensed work (NNLW)).</w:t>
      </w:r>
    </w:p>
    <w:p w14:paraId="66AFFF97" w14:textId="77777777" w:rsidR="00AA5D00" w:rsidRPr="00AA5D00" w:rsidRDefault="00AA5D00" w:rsidP="00AA5D00">
      <w:pPr>
        <w:numPr>
          <w:ilvl w:val="0"/>
          <w:numId w:val="20"/>
        </w:numPr>
        <w:spacing w:line="240" w:lineRule="atLeast"/>
        <w:jc w:val="both"/>
        <w:rPr>
          <w:bCs/>
        </w:rPr>
      </w:pPr>
      <w:r w:rsidRPr="00AA5D00">
        <w:rPr>
          <w:bCs/>
        </w:rPr>
        <w:t>Plan of work including RAMS particular to the task.</w:t>
      </w:r>
    </w:p>
    <w:p w14:paraId="08ED2D82" w14:textId="77777777" w:rsidR="00AA5D00" w:rsidRPr="00AA5D00" w:rsidRDefault="00AA5D00" w:rsidP="00AA5D00">
      <w:pPr>
        <w:numPr>
          <w:ilvl w:val="0"/>
          <w:numId w:val="20"/>
        </w:numPr>
        <w:spacing w:line="240" w:lineRule="atLeast"/>
        <w:jc w:val="both"/>
        <w:rPr>
          <w:bCs/>
        </w:rPr>
      </w:pPr>
      <w:r w:rsidRPr="00AA5D00">
        <w:rPr>
          <w:bCs/>
        </w:rPr>
        <w:t>All asbestos material consignment notes arising upon completion.</w:t>
      </w:r>
    </w:p>
    <w:p w14:paraId="0DF78C0D" w14:textId="48D13EAB" w:rsidR="00AA5D00" w:rsidRPr="00AA5D00" w:rsidRDefault="00AA5D00" w:rsidP="00AA5D00">
      <w:pPr>
        <w:numPr>
          <w:ilvl w:val="0"/>
          <w:numId w:val="20"/>
        </w:numPr>
        <w:spacing w:line="240" w:lineRule="atLeast"/>
        <w:jc w:val="both"/>
        <w:rPr>
          <w:bCs/>
        </w:rPr>
      </w:pPr>
      <w:r w:rsidRPr="00AA5D00">
        <w:rPr>
          <w:bCs/>
        </w:rPr>
        <w:t xml:space="preserve">Certification in respect of full four stage clearance procedure, or reassurance testing/certificate of reoccupation dependant on category of work completed. </w:t>
      </w:r>
      <w:r w:rsidR="00A60CB5">
        <w:rPr>
          <w:bCs/>
        </w:rPr>
        <w:t>Documentation for air testing will be provided to the term contractor via Golding Homes 3</w:t>
      </w:r>
      <w:r w:rsidR="00A60CB5" w:rsidRPr="00A60CB5">
        <w:rPr>
          <w:bCs/>
          <w:vertAlign w:val="superscript"/>
        </w:rPr>
        <w:t>rd</w:t>
      </w:r>
      <w:r w:rsidR="00A60CB5">
        <w:rPr>
          <w:bCs/>
        </w:rPr>
        <w:t xml:space="preserve"> party analyst</w:t>
      </w:r>
      <w:r w:rsidR="001F31D7">
        <w:rPr>
          <w:bCs/>
        </w:rPr>
        <w:t xml:space="preserve">. </w:t>
      </w:r>
    </w:p>
    <w:p w14:paraId="6CC48E8F" w14:textId="77777777" w:rsidR="00AA5D00" w:rsidRPr="00AA5D00" w:rsidRDefault="00AA5D00" w:rsidP="00AA5D00">
      <w:pPr>
        <w:numPr>
          <w:ilvl w:val="0"/>
          <w:numId w:val="20"/>
        </w:numPr>
        <w:spacing w:line="240" w:lineRule="atLeast"/>
        <w:jc w:val="both"/>
        <w:rPr>
          <w:bCs/>
        </w:rPr>
      </w:pPr>
      <w:r w:rsidRPr="00AA5D00">
        <w:rPr>
          <w:bCs/>
        </w:rPr>
        <w:t xml:space="preserve">Confirmation of all ACM’s individually encapsulated or removed in sufficient detail to enable the Contract Administrator to update the asbestos register. </w:t>
      </w:r>
    </w:p>
    <w:p w14:paraId="44F6884C" w14:textId="4B9DFADC" w:rsidR="00EA0603" w:rsidRDefault="00EA0603" w:rsidP="001C7C22">
      <w:pPr>
        <w:spacing w:line="240" w:lineRule="atLeast"/>
        <w:ind w:left="720" w:hanging="720"/>
        <w:jc w:val="both"/>
        <w:rPr>
          <w:bCs/>
        </w:rPr>
      </w:pPr>
    </w:p>
    <w:p w14:paraId="5772B047" w14:textId="337398C3" w:rsidR="002E183F" w:rsidRDefault="002E183F" w:rsidP="001C7C22">
      <w:pPr>
        <w:spacing w:line="240" w:lineRule="atLeast"/>
        <w:ind w:left="720" w:hanging="720"/>
        <w:jc w:val="both"/>
        <w:rPr>
          <w:b/>
          <w:u w:val="single"/>
        </w:rPr>
      </w:pPr>
      <w:r>
        <w:rPr>
          <w:b/>
          <w:u w:val="single"/>
        </w:rPr>
        <w:br w:type="page"/>
      </w:r>
      <w:r>
        <w:rPr>
          <w:b/>
          <w:u w:val="single"/>
        </w:rPr>
        <w:lastRenderedPageBreak/>
        <w:t>APPENDIX 1</w:t>
      </w:r>
    </w:p>
    <w:p w14:paraId="65E17439" w14:textId="77777777" w:rsidR="002E183F" w:rsidRDefault="002E183F" w:rsidP="002E183F">
      <w:pPr>
        <w:spacing w:line="240" w:lineRule="atLeast"/>
        <w:jc w:val="both"/>
        <w:rPr>
          <w:b/>
          <w:u w:val="single"/>
        </w:rPr>
      </w:pPr>
    </w:p>
    <w:p w14:paraId="1534A625" w14:textId="77777777" w:rsidR="002E183F" w:rsidRPr="00B001F5" w:rsidRDefault="002E183F" w:rsidP="002E183F">
      <w:pPr>
        <w:spacing w:line="240" w:lineRule="atLeast"/>
        <w:jc w:val="both"/>
        <w:rPr>
          <w:b/>
          <w:u w:val="single"/>
        </w:rPr>
      </w:pPr>
      <w:r w:rsidRPr="00B001F5">
        <w:rPr>
          <w:b/>
          <w:u w:val="single"/>
        </w:rPr>
        <w:t xml:space="preserve">Method Statement for Removal Works under Controlled Conditions </w:t>
      </w:r>
    </w:p>
    <w:p w14:paraId="1FD6A173" w14:textId="77777777" w:rsidR="002E183F" w:rsidRPr="00B001F5" w:rsidRDefault="002E183F" w:rsidP="002E183F">
      <w:pPr>
        <w:spacing w:line="240" w:lineRule="atLeast"/>
        <w:jc w:val="both"/>
      </w:pPr>
      <w:r w:rsidRPr="00B001F5">
        <w:rPr>
          <w:b/>
          <w:u w:val="single"/>
        </w:rPr>
        <w:t>(Without enclosure)</w:t>
      </w:r>
    </w:p>
    <w:p w14:paraId="07FC819D" w14:textId="77777777" w:rsidR="002E183F" w:rsidRPr="00B001F5" w:rsidRDefault="002E183F" w:rsidP="002E183F">
      <w:pPr>
        <w:spacing w:line="240" w:lineRule="atLeast"/>
        <w:jc w:val="both"/>
      </w:pPr>
    </w:p>
    <w:tbl>
      <w:tblPr>
        <w:tblW w:w="9640" w:type="dxa"/>
        <w:tblInd w:w="-142" w:type="dxa"/>
        <w:tblLayout w:type="fixed"/>
        <w:tblLook w:val="0000" w:firstRow="0" w:lastRow="0" w:firstColumn="0" w:lastColumn="0" w:noHBand="0" w:noVBand="0"/>
      </w:tblPr>
      <w:tblGrid>
        <w:gridCol w:w="1101"/>
        <w:gridCol w:w="34"/>
        <w:gridCol w:w="8471"/>
        <w:gridCol w:w="34"/>
      </w:tblGrid>
      <w:tr w:rsidR="002E183F" w:rsidRPr="00B001F5" w14:paraId="56AC5AAB" w14:textId="77777777" w:rsidTr="00A86A19">
        <w:trPr>
          <w:gridAfter w:val="1"/>
          <w:wAfter w:w="34" w:type="dxa"/>
        </w:trPr>
        <w:tc>
          <w:tcPr>
            <w:tcW w:w="1101" w:type="dxa"/>
          </w:tcPr>
          <w:p w14:paraId="7D05066D" w14:textId="77777777" w:rsidR="002E183F" w:rsidRPr="00B001F5" w:rsidRDefault="002E183F" w:rsidP="00101B80">
            <w:pPr>
              <w:spacing w:line="240" w:lineRule="atLeast"/>
              <w:jc w:val="both"/>
            </w:pPr>
            <w:r w:rsidRPr="00B001F5">
              <w:t>1</w:t>
            </w:r>
          </w:p>
        </w:tc>
        <w:tc>
          <w:tcPr>
            <w:tcW w:w="8505" w:type="dxa"/>
            <w:gridSpan w:val="2"/>
          </w:tcPr>
          <w:p w14:paraId="24366ACF" w14:textId="5255F968" w:rsidR="002E183F" w:rsidRPr="00B001F5" w:rsidRDefault="002E183F" w:rsidP="00CD1379">
            <w:pPr>
              <w:spacing w:line="240" w:lineRule="atLeast"/>
              <w:jc w:val="both"/>
            </w:pPr>
            <w:r w:rsidRPr="00B001F5">
              <w:t xml:space="preserve">All work is to be carried out in accordance with the main contractors Health and Safety asbestos policy and following the recognised asbestos safe working procedures in compliance with all </w:t>
            </w:r>
            <w:smartTag w:uri="urn:schemas-microsoft-com:office:smarttags" w:element="place">
              <w:smartTag w:uri="urn:schemas-microsoft-com:office:smarttags" w:element="country-region">
                <w:r w:rsidRPr="00B001F5">
                  <w:t>UK</w:t>
                </w:r>
              </w:smartTag>
            </w:smartTag>
            <w:r w:rsidRPr="00B001F5">
              <w:t xml:space="preserve"> legislation Codes of Practice etc.</w:t>
            </w:r>
          </w:p>
        </w:tc>
      </w:tr>
      <w:tr w:rsidR="002E183F" w:rsidRPr="00B001F5" w14:paraId="20F30B80" w14:textId="77777777" w:rsidTr="00A86A19">
        <w:trPr>
          <w:gridAfter w:val="1"/>
          <w:wAfter w:w="34" w:type="dxa"/>
        </w:trPr>
        <w:tc>
          <w:tcPr>
            <w:tcW w:w="1101" w:type="dxa"/>
          </w:tcPr>
          <w:p w14:paraId="2D1F394D" w14:textId="77777777" w:rsidR="002E183F" w:rsidRPr="00B001F5" w:rsidRDefault="002E183F" w:rsidP="00101B80">
            <w:pPr>
              <w:spacing w:line="240" w:lineRule="atLeast"/>
              <w:jc w:val="both"/>
            </w:pPr>
            <w:r w:rsidRPr="00B001F5">
              <w:t>2</w:t>
            </w:r>
          </w:p>
        </w:tc>
        <w:tc>
          <w:tcPr>
            <w:tcW w:w="8505" w:type="dxa"/>
            <w:gridSpan w:val="2"/>
          </w:tcPr>
          <w:p w14:paraId="0E424F90" w14:textId="4E218717" w:rsidR="002E183F" w:rsidRPr="00B001F5" w:rsidRDefault="002E183F" w:rsidP="00CD1379">
            <w:pPr>
              <w:spacing w:line="240" w:lineRule="atLeast"/>
              <w:jc w:val="both"/>
            </w:pPr>
            <w:r w:rsidRPr="00B001F5">
              <w:t>Prior to the works taking place, any enabling works to services i.e. electricity, water, etc that may hamper the asbestos decontamination programme must be carried out.</w:t>
            </w:r>
          </w:p>
        </w:tc>
      </w:tr>
      <w:tr w:rsidR="002E183F" w:rsidRPr="00B001F5" w14:paraId="3DF5EEE6" w14:textId="77777777" w:rsidTr="00A86A19">
        <w:trPr>
          <w:gridAfter w:val="1"/>
          <w:wAfter w:w="34" w:type="dxa"/>
        </w:trPr>
        <w:tc>
          <w:tcPr>
            <w:tcW w:w="1101" w:type="dxa"/>
          </w:tcPr>
          <w:p w14:paraId="270CEC38" w14:textId="77777777" w:rsidR="002E183F" w:rsidRPr="00B001F5" w:rsidRDefault="002E183F" w:rsidP="00101B80">
            <w:pPr>
              <w:spacing w:line="240" w:lineRule="atLeast"/>
              <w:jc w:val="both"/>
            </w:pPr>
            <w:r w:rsidRPr="00B001F5">
              <w:t>3</w:t>
            </w:r>
          </w:p>
        </w:tc>
        <w:tc>
          <w:tcPr>
            <w:tcW w:w="8505" w:type="dxa"/>
            <w:gridSpan w:val="2"/>
          </w:tcPr>
          <w:p w14:paraId="5AD1CEC3" w14:textId="77486DD2" w:rsidR="002E183F" w:rsidRPr="00B001F5" w:rsidRDefault="002E183F" w:rsidP="00CD1379">
            <w:pPr>
              <w:spacing w:line="240" w:lineRule="atLeast"/>
              <w:jc w:val="both"/>
            </w:pPr>
            <w:r w:rsidRPr="00B001F5">
              <w:t>Barriers are to be erected to form an operational area to prohibit the entrance of personnel not involved in the asbestos removal programme. Suitable warning notices are to be placed on the physical barriers.</w:t>
            </w:r>
          </w:p>
        </w:tc>
      </w:tr>
      <w:tr w:rsidR="002E183F" w:rsidRPr="00B001F5" w14:paraId="099B1A62" w14:textId="77777777" w:rsidTr="00A86A19">
        <w:trPr>
          <w:gridAfter w:val="1"/>
          <w:wAfter w:w="34" w:type="dxa"/>
        </w:trPr>
        <w:tc>
          <w:tcPr>
            <w:tcW w:w="1101" w:type="dxa"/>
          </w:tcPr>
          <w:p w14:paraId="1EDAC227" w14:textId="77777777" w:rsidR="002E183F" w:rsidRPr="00B001F5" w:rsidRDefault="002E183F" w:rsidP="00101B80">
            <w:pPr>
              <w:spacing w:line="240" w:lineRule="atLeast"/>
              <w:jc w:val="both"/>
            </w:pPr>
            <w:r w:rsidRPr="00B001F5">
              <w:t>4</w:t>
            </w:r>
          </w:p>
        </w:tc>
        <w:tc>
          <w:tcPr>
            <w:tcW w:w="8505" w:type="dxa"/>
            <w:gridSpan w:val="2"/>
          </w:tcPr>
          <w:p w14:paraId="2AEAB7D4" w14:textId="30AA03C8" w:rsidR="002E183F" w:rsidRPr="00CD1379" w:rsidRDefault="002E183F" w:rsidP="00CD1379">
            <w:pPr>
              <w:spacing w:line="240" w:lineRule="atLeast"/>
              <w:jc w:val="both"/>
              <w:rPr>
                <w:b/>
              </w:rPr>
            </w:pPr>
            <w:r w:rsidRPr="00B001F5">
              <w:t xml:space="preserve">The outline of a suitable working enclosure must be </w:t>
            </w:r>
            <w:r>
              <w:t>agreed in</w:t>
            </w:r>
            <w:r w:rsidRPr="00B001F5">
              <w:t xml:space="preserve"> the </w:t>
            </w:r>
            <w:r w:rsidRPr="00A93749">
              <w:t>method statement</w:t>
            </w:r>
          </w:p>
        </w:tc>
      </w:tr>
      <w:tr w:rsidR="002E183F" w:rsidRPr="00B001F5" w14:paraId="3EA16B26" w14:textId="77777777" w:rsidTr="00A86A19">
        <w:trPr>
          <w:gridAfter w:val="1"/>
          <w:wAfter w:w="34" w:type="dxa"/>
        </w:trPr>
        <w:tc>
          <w:tcPr>
            <w:tcW w:w="1101" w:type="dxa"/>
          </w:tcPr>
          <w:p w14:paraId="1E4FD754" w14:textId="77777777" w:rsidR="002E183F" w:rsidRPr="00B001F5" w:rsidRDefault="002E183F" w:rsidP="00101B80">
            <w:pPr>
              <w:spacing w:line="240" w:lineRule="atLeast"/>
              <w:jc w:val="both"/>
            </w:pPr>
            <w:r w:rsidRPr="00B001F5">
              <w:t>5</w:t>
            </w:r>
          </w:p>
        </w:tc>
        <w:tc>
          <w:tcPr>
            <w:tcW w:w="8505" w:type="dxa"/>
            <w:gridSpan w:val="2"/>
          </w:tcPr>
          <w:p w14:paraId="5CFF064C" w14:textId="055FD81E" w:rsidR="002E183F" w:rsidRPr="00B001F5" w:rsidRDefault="002E183F" w:rsidP="00CD1379">
            <w:pPr>
              <w:spacing w:line="240" w:lineRule="atLeast"/>
              <w:jc w:val="both"/>
            </w:pPr>
            <w:r w:rsidRPr="00B001F5">
              <w:t xml:space="preserve">All removable items that fall inside the intended layout of the barrier must be removed and placed in a location away from the working area.  Non removable items must be sheeted over and sealed outside the scope of the working area on completion of a preclean.  Non cleanable item/materials will be disposed of as contaminated waste if defined as contaminated or as a result of remaining within the working area (to be agreed with the </w:t>
            </w:r>
            <w:r w:rsidRPr="00B001F5">
              <w:rPr>
                <w:b/>
              </w:rPr>
              <w:t>AC</w:t>
            </w:r>
            <w:r w:rsidRPr="00B001F5">
              <w:t>).</w:t>
            </w:r>
          </w:p>
        </w:tc>
      </w:tr>
      <w:tr w:rsidR="002E183F" w:rsidRPr="00B001F5" w14:paraId="09B4EF1D" w14:textId="77777777" w:rsidTr="00A86A19">
        <w:trPr>
          <w:gridAfter w:val="1"/>
          <w:wAfter w:w="34" w:type="dxa"/>
        </w:trPr>
        <w:tc>
          <w:tcPr>
            <w:tcW w:w="1101" w:type="dxa"/>
          </w:tcPr>
          <w:p w14:paraId="51986CF7" w14:textId="77777777" w:rsidR="002E183F" w:rsidRPr="00B001F5" w:rsidRDefault="002E183F" w:rsidP="00101B80">
            <w:pPr>
              <w:spacing w:line="240" w:lineRule="atLeast"/>
              <w:jc w:val="both"/>
            </w:pPr>
            <w:r w:rsidRPr="00B001F5">
              <w:t>6</w:t>
            </w:r>
          </w:p>
        </w:tc>
        <w:tc>
          <w:tcPr>
            <w:tcW w:w="8505" w:type="dxa"/>
            <w:gridSpan w:val="2"/>
          </w:tcPr>
          <w:p w14:paraId="11DDEC0A" w14:textId="48F29CD0" w:rsidR="002E183F" w:rsidRPr="00B001F5" w:rsidRDefault="002E183F" w:rsidP="00CD1379">
            <w:pPr>
              <w:spacing w:line="240" w:lineRule="atLeast"/>
              <w:jc w:val="both"/>
            </w:pPr>
            <w:r w:rsidRPr="00B001F5">
              <w:t>The immediate floor area is to be sheeted with 1000 gauge polythene.  All the jointing and sealing of the polythene must be sealed with 75mm foil or cloth tape.</w:t>
            </w:r>
          </w:p>
        </w:tc>
      </w:tr>
      <w:tr w:rsidR="002E183F" w:rsidRPr="00B001F5" w14:paraId="6AC2A880" w14:textId="77777777" w:rsidTr="00A86A19">
        <w:trPr>
          <w:gridAfter w:val="1"/>
          <w:wAfter w:w="34" w:type="dxa"/>
        </w:trPr>
        <w:tc>
          <w:tcPr>
            <w:tcW w:w="1101" w:type="dxa"/>
          </w:tcPr>
          <w:p w14:paraId="7D45D6D7" w14:textId="77777777" w:rsidR="002E183F" w:rsidRPr="00B001F5" w:rsidRDefault="002E183F" w:rsidP="00101B80">
            <w:pPr>
              <w:spacing w:line="240" w:lineRule="atLeast"/>
              <w:jc w:val="both"/>
            </w:pPr>
            <w:r w:rsidRPr="00B001F5">
              <w:t>7</w:t>
            </w:r>
          </w:p>
        </w:tc>
        <w:tc>
          <w:tcPr>
            <w:tcW w:w="8505" w:type="dxa"/>
            <w:gridSpan w:val="2"/>
          </w:tcPr>
          <w:p w14:paraId="4597C739" w14:textId="1E76ADF5" w:rsidR="002E183F" w:rsidRPr="00B001F5" w:rsidRDefault="002E183F" w:rsidP="00CD1379">
            <w:pPr>
              <w:spacing w:line="240" w:lineRule="atLeast"/>
              <w:jc w:val="both"/>
            </w:pPr>
            <w:r>
              <w:t xml:space="preserve">Suitable primary decontamination facilities must be provided </w:t>
            </w:r>
            <w:r w:rsidRPr="00B001F5">
              <w:t xml:space="preserve">as specified in Guidance Note </w:t>
            </w:r>
            <w:r>
              <w:t>Asbestos Essentials</w:t>
            </w:r>
            <w:r w:rsidRPr="00B001F5">
              <w:t>.</w:t>
            </w:r>
          </w:p>
        </w:tc>
      </w:tr>
      <w:tr w:rsidR="002E183F" w:rsidRPr="00B001F5" w14:paraId="0657DF50" w14:textId="77777777" w:rsidTr="00A86A19">
        <w:trPr>
          <w:gridAfter w:val="1"/>
          <w:wAfter w:w="34" w:type="dxa"/>
        </w:trPr>
        <w:tc>
          <w:tcPr>
            <w:tcW w:w="1101" w:type="dxa"/>
          </w:tcPr>
          <w:p w14:paraId="48C72BB0" w14:textId="77777777" w:rsidR="002E183F" w:rsidRPr="00B001F5" w:rsidRDefault="002E183F" w:rsidP="00101B80">
            <w:pPr>
              <w:spacing w:line="240" w:lineRule="atLeast"/>
              <w:jc w:val="both"/>
            </w:pPr>
            <w:r>
              <w:t>8</w:t>
            </w:r>
          </w:p>
        </w:tc>
        <w:tc>
          <w:tcPr>
            <w:tcW w:w="8505" w:type="dxa"/>
            <w:gridSpan w:val="2"/>
          </w:tcPr>
          <w:p w14:paraId="0F7E9647" w14:textId="1B44C0DC" w:rsidR="002E183F" w:rsidRPr="00B001F5" w:rsidRDefault="002E183F" w:rsidP="00A86A19">
            <w:pPr>
              <w:spacing w:line="240" w:lineRule="atLeast"/>
              <w:jc w:val="both"/>
            </w:pPr>
            <w:r w:rsidRPr="00B001F5">
              <w:t>Vacuum cleaners must be present in duty areas to allow cleaning of bagged personal overalls.</w:t>
            </w:r>
          </w:p>
        </w:tc>
      </w:tr>
      <w:tr w:rsidR="002E183F" w:rsidRPr="00B001F5" w14:paraId="602BCA58" w14:textId="77777777" w:rsidTr="00A86A19">
        <w:trPr>
          <w:gridAfter w:val="1"/>
          <w:wAfter w:w="34" w:type="dxa"/>
        </w:trPr>
        <w:tc>
          <w:tcPr>
            <w:tcW w:w="1101" w:type="dxa"/>
          </w:tcPr>
          <w:p w14:paraId="741EB868" w14:textId="77777777" w:rsidR="002E183F" w:rsidRPr="00B001F5" w:rsidRDefault="002E183F" w:rsidP="00101B80">
            <w:pPr>
              <w:spacing w:line="240" w:lineRule="atLeast"/>
              <w:jc w:val="both"/>
            </w:pPr>
            <w:r>
              <w:t>9</w:t>
            </w:r>
          </w:p>
        </w:tc>
        <w:tc>
          <w:tcPr>
            <w:tcW w:w="8505" w:type="dxa"/>
            <w:gridSpan w:val="2"/>
          </w:tcPr>
          <w:p w14:paraId="52534931" w14:textId="37A786BF" w:rsidR="002E183F" w:rsidRPr="00B001F5" w:rsidRDefault="002E183F" w:rsidP="00A86A19">
            <w:pPr>
              <w:spacing w:line="240" w:lineRule="atLeast"/>
              <w:jc w:val="both"/>
            </w:pPr>
            <w:r w:rsidRPr="00B001F5">
              <w:t>Temporary lighting may be required within the working area and run off a 110 volt ac supply.  The light fittings used must be water proof to the standard of LP65 (hose proof and dust resistant to facilitate easy cleaning) may be used.</w:t>
            </w:r>
          </w:p>
        </w:tc>
      </w:tr>
      <w:tr w:rsidR="002E183F" w:rsidRPr="00B001F5" w14:paraId="103DA8A3" w14:textId="77777777" w:rsidTr="00A86A19">
        <w:trPr>
          <w:gridAfter w:val="1"/>
          <w:wAfter w:w="34" w:type="dxa"/>
        </w:trPr>
        <w:tc>
          <w:tcPr>
            <w:tcW w:w="1101" w:type="dxa"/>
          </w:tcPr>
          <w:p w14:paraId="0AFE813E" w14:textId="77777777" w:rsidR="002E183F" w:rsidRPr="00B001F5" w:rsidRDefault="002E183F" w:rsidP="00101B80">
            <w:pPr>
              <w:spacing w:line="240" w:lineRule="atLeast"/>
              <w:jc w:val="both"/>
            </w:pPr>
            <w:r>
              <w:t>10</w:t>
            </w:r>
          </w:p>
        </w:tc>
        <w:tc>
          <w:tcPr>
            <w:tcW w:w="8505" w:type="dxa"/>
            <w:gridSpan w:val="2"/>
          </w:tcPr>
          <w:p w14:paraId="7A4A5221" w14:textId="30E92A86" w:rsidR="002E183F" w:rsidRPr="00B001F5" w:rsidRDefault="002E183F" w:rsidP="00A86A19">
            <w:pPr>
              <w:spacing w:line="240" w:lineRule="atLeast"/>
              <w:jc w:val="both"/>
            </w:pPr>
            <w:r w:rsidRPr="00B001F5">
              <w:t xml:space="preserve">All electrical supplies </w:t>
            </w:r>
            <w:r>
              <w:t xml:space="preserve">leading to the working area to power to </w:t>
            </w:r>
            <w:r w:rsidRPr="00B001F5">
              <w:t>vacuum cleaners and lighting should be 110 volts ac supply.  The contractor is to supply all the necessary transformers to connect to the nearest convenient independent supply to meet the required loads.</w:t>
            </w:r>
          </w:p>
        </w:tc>
      </w:tr>
      <w:tr w:rsidR="002E183F" w:rsidRPr="00B001F5" w14:paraId="34AFB6CD" w14:textId="77777777" w:rsidTr="00A86A19">
        <w:trPr>
          <w:gridAfter w:val="1"/>
          <w:wAfter w:w="34" w:type="dxa"/>
        </w:trPr>
        <w:tc>
          <w:tcPr>
            <w:tcW w:w="1101" w:type="dxa"/>
          </w:tcPr>
          <w:p w14:paraId="287B3761" w14:textId="77777777" w:rsidR="002E183F" w:rsidRPr="00B001F5" w:rsidRDefault="002E183F" w:rsidP="00101B80">
            <w:pPr>
              <w:spacing w:line="240" w:lineRule="atLeast"/>
              <w:jc w:val="both"/>
            </w:pPr>
            <w:r>
              <w:t>11</w:t>
            </w:r>
          </w:p>
        </w:tc>
        <w:tc>
          <w:tcPr>
            <w:tcW w:w="8505" w:type="dxa"/>
            <w:gridSpan w:val="2"/>
          </w:tcPr>
          <w:p w14:paraId="4A8A3F6B" w14:textId="7C11280C" w:rsidR="002E183F" w:rsidRPr="00B001F5" w:rsidRDefault="002E183F" w:rsidP="00A86A19">
            <w:pPr>
              <w:spacing w:line="240" w:lineRule="atLeast"/>
              <w:jc w:val="both"/>
            </w:pPr>
            <w:r w:rsidRPr="00B001F5">
              <w:t>Operatives will wear hooded overalls with elasticated sleeves and ankles, suitable for asbestos work, disposable over boots and gloves. The respiratory protection should be orinasal respirators.  Before any work begins, the colour of work overalls (contaminated) and transit overalls (genera</w:t>
            </w:r>
            <w:r>
              <w:t>l work) must be agreed with the method statement.</w:t>
            </w:r>
            <w:r w:rsidRPr="00B001F5">
              <w:t>.</w:t>
            </w:r>
          </w:p>
        </w:tc>
      </w:tr>
      <w:tr w:rsidR="00A86A19" w:rsidRPr="00A86A19" w14:paraId="1FB31610" w14:textId="77777777" w:rsidTr="00A86A19">
        <w:tc>
          <w:tcPr>
            <w:tcW w:w="1135" w:type="dxa"/>
            <w:gridSpan w:val="2"/>
          </w:tcPr>
          <w:p w14:paraId="1776BD16" w14:textId="77777777" w:rsidR="00A86A19" w:rsidRPr="00A86A19" w:rsidRDefault="00A86A19" w:rsidP="00A86A19">
            <w:r w:rsidRPr="00A86A19">
              <w:t>12</w:t>
            </w:r>
          </w:p>
        </w:tc>
        <w:tc>
          <w:tcPr>
            <w:tcW w:w="8505" w:type="dxa"/>
            <w:gridSpan w:val="2"/>
          </w:tcPr>
          <w:p w14:paraId="4140C338" w14:textId="77777777" w:rsidR="00A86A19" w:rsidRPr="00A86A19" w:rsidRDefault="00A86A19" w:rsidP="00A86A19">
            <w:r w:rsidRPr="00A86A19">
              <w:t xml:space="preserve">The </w:t>
            </w:r>
            <w:r w:rsidRPr="00A86A19">
              <w:rPr>
                <w:b/>
              </w:rPr>
              <w:t>ARC</w:t>
            </w:r>
            <w:r w:rsidRPr="00A86A19">
              <w:t xml:space="preserve"> must have on site all necessary documentation such as medical, equipment records, training records, face fit tests, method statements and risk assessments etc. prior to any works commencing.</w:t>
            </w:r>
          </w:p>
          <w:p w14:paraId="6C8E0718" w14:textId="77777777" w:rsidR="00A86A19" w:rsidRPr="00A86A19" w:rsidRDefault="00A86A19" w:rsidP="00A86A19"/>
        </w:tc>
      </w:tr>
      <w:tr w:rsidR="00A86A19" w:rsidRPr="00A86A19" w14:paraId="5658DB89" w14:textId="77777777" w:rsidTr="00A86A19">
        <w:trPr>
          <w:gridAfter w:val="1"/>
          <w:wAfter w:w="34" w:type="dxa"/>
        </w:trPr>
        <w:tc>
          <w:tcPr>
            <w:tcW w:w="1101" w:type="dxa"/>
          </w:tcPr>
          <w:p w14:paraId="33383724" w14:textId="4FC2748D" w:rsidR="00A86A19" w:rsidRPr="00A86A19" w:rsidRDefault="00A86A19" w:rsidP="00A86A19">
            <w:r w:rsidRPr="00A86A19">
              <w:br w:type="page"/>
              <w:t>13</w:t>
            </w:r>
          </w:p>
        </w:tc>
        <w:tc>
          <w:tcPr>
            <w:tcW w:w="8505" w:type="dxa"/>
            <w:gridSpan w:val="2"/>
          </w:tcPr>
          <w:p w14:paraId="64E59382" w14:textId="4CF8E857" w:rsidR="00A86A19" w:rsidRPr="00A86A19" w:rsidRDefault="00A86A19" w:rsidP="00A86A19">
            <w:r w:rsidRPr="00A86A19">
              <w:t xml:space="preserve">The affected material may now be removed adopting a carefully controlled manner.  The asbestos material shall be sprayed and saturated using an asbestos fibre suppressant </w:t>
            </w:r>
            <w:r w:rsidRPr="00A86A19">
              <w:lastRenderedPageBreak/>
              <w:t>approved by the HSE (Health and Safety Executive) to reduce the dust levels.  The asbestos materials can then be removed using the shadow vacuum technique (vacuum cleaner complying to BS 55414 Appendix C (H type). Asbestos debris must now be placed into red labelled 500 gauge asbestos waste bags and sealed with 75mm foil or cloth tape.  The bags will be vacuumed off and sprayed with a fine water mist.  They are then placed into clear labelled 500 gauge asbestos waste bags and sealed with 75mm foil or cloth tape and passed to the first stage.  This waste must then be disposed of as asbestos waste in a specially modified vehicle suitable to carry asbestos waste</w:t>
            </w:r>
          </w:p>
        </w:tc>
      </w:tr>
      <w:tr w:rsidR="00A86A19" w:rsidRPr="00A86A19" w14:paraId="54F2068E" w14:textId="77777777" w:rsidTr="00A86A19">
        <w:trPr>
          <w:gridAfter w:val="1"/>
          <w:wAfter w:w="34" w:type="dxa"/>
        </w:trPr>
        <w:tc>
          <w:tcPr>
            <w:tcW w:w="1101" w:type="dxa"/>
          </w:tcPr>
          <w:p w14:paraId="29EAF388" w14:textId="77777777" w:rsidR="00A86A19" w:rsidRPr="00A86A19" w:rsidRDefault="00A86A19" w:rsidP="00A86A19">
            <w:r w:rsidRPr="00A86A19">
              <w:lastRenderedPageBreak/>
              <w:t>14</w:t>
            </w:r>
          </w:p>
        </w:tc>
        <w:tc>
          <w:tcPr>
            <w:tcW w:w="8505" w:type="dxa"/>
            <w:gridSpan w:val="2"/>
          </w:tcPr>
          <w:p w14:paraId="100CC519" w14:textId="03F6296D" w:rsidR="00A86A19" w:rsidRPr="00A86A19" w:rsidRDefault="00A86A19" w:rsidP="00A86A19">
            <w:r w:rsidRPr="00A86A19">
              <w:t>Following the removal of the asbestos debris, any material within the area i.e. loft insulation and other materials that cannot be cleaned down must also be disposed of as asbestos waste.</w:t>
            </w:r>
          </w:p>
        </w:tc>
      </w:tr>
      <w:tr w:rsidR="00A86A19" w:rsidRPr="00A86A19" w14:paraId="03D96635" w14:textId="77777777" w:rsidTr="00A86A19">
        <w:trPr>
          <w:gridAfter w:val="1"/>
          <w:wAfter w:w="34" w:type="dxa"/>
        </w:trPr>
        <w:tc>
          <w:tcPr>
            <w:tcW w:w="1101" w:type="dxa"/>
          </w:tcPr>
          <w:p w14:paraId="63F25172" w14:textId="77777777" w:rsidR="00A86A19" w:rsidRPr="00A86A19" w:rsidRDefault="00A86A19" w:rsidP="00A86A19">
            <w:r w:rsidRPr="00A86A19">
              <w:t>15</w:t>
            </w:r>
          </w:p>
        </w:tc>
        <w:tc>
          <w:tcPr>
            <w:tcW w:w="8505" w:type="dxa"/>
            <w:gridSpan w:val="2"/>
          </w:tcPr>
          <w:p w14:paraId="38788D81" w14:textId="159FE995" w:rsidR="00A86A19" w:rsidRPr="00A86A19" w:rsidRDefault="00A86A19" w:rsidP="00A86A19">
            <w:r w:rsidRPr="00A86A19">
              <w:t>When all asbestos material and refuse has been disposed of all the surfaces will be cleaned down with “Tac Rags” and a vacuum cleaner complying to BS 5414 Appendix C (H type).  All surfaces must be clean and free of all dust and debris.</w:t>
            </w:r>
          </w:p>
        </w:tc>
      </w:tr>
      <w:tr w:rsidR="00A86A19" w:rsidRPr="00A86A19" w14:paraId="697A9145" w14:textId="77777777" w:rsidTr="00A86A19">
        <w:trPr>
          <w:gridAfter w:val="1"/>
          <w:wAfter w:w="34" w:type="dxa"/>
        </w:trPr>
        <w:tc>
          <w:tcPr>
            <w:tcW w:w="1101" w:type="dxa"/>
          </w:tcPr>
          <w:p w14:paraId="4632B8A6" w14:textId="77777777" w:rsidR="00A86A19" w:rsidRPr="00A86A19" w:rsidRDefault="00A86A19" w:rsidP="00A86A19">
            <w:r w:rsidRPr="00A86A19">
              <w:t>16</w:t>
            </w:r>
          </w:p>
        </w:tc>
        <w:tc>
          <w:tcPr>
            <w:tcW w:w="8505" w:type="dxa"/>
            <w:gridSpan w:val="2"/>
          </w:tcPr>
          <w:p w14:paraId="69D69E0F" w14:textId="32D0A856" w:rsidR="00A86A19" w:rsidRPr="00A86A19" w:rsidRDefault="00A86A19" w:rsidP="00A86A19">
            <w:r w:rsidRPr="00A86A19">
              <w:t>Upon completion of the works if required the analyst will undertake a thorough visual inspection of the area to ensure that the area is safe for normal occupation followed by Reassurance air monitoring to the levels are below &lt;0.01 f/ml</w:t>
            </w:r>
          </w:p>
        </w:tc>
      </w:tr>
      <w:tr w:rsidR="00A86A19" w:rsidRPr="00A86A19" w14:paraId="128CB8B6" w14:textId="77777777" w:rsidTr="00A86A19">
        <w:trPr>
          <w:gridAfter w:val="1"/>
          <w:wAfter w:w="34" w:type="dxa"/>
        </w:trPr>
        <w:tc>
          <w:tcPr>
            <w:tcW w:w="1101" w:type="dxa"/>
          </w:tcPr>
          <w:p w14:paraId="1E23EC85" w14:textId="77777777" w:rsidR="00A86A19" w:rsidRPr="00A86A19" w:rsidRDefault="00A86A19" w:rsidP="00A86A19">
            <w:r w:rsidRPr="00A86A19">
              <w:t>17</w:t>
            </w:r>
          </w:p>
        </w:tc>
        <w:tc>
          <w:tcPr>
            <w:tcW w:w="8505" w:type="dxa"/>
            <w:gridSpan w:val="2"/>
          </w:tcPr>
          <w:p w14:paraId="633565BC" w14:textId="77777777" w:rsidR="00A86A19" w:rsidRPr="00A86A19" w:rsidRDefault="00A86A19" w:rsidP="00A86A19">
            <w:r w:rsidRPr="00A86A19">
              <w:t>All barriers and equipment may then be removed and cleared from site.</w:t>
            </w:r>
          </w:p>
        </w:tc>
      </w:tr>
    </w:tbl>
    <w:p w14:paraId="3B96E8AC" w14:textId="77777777" w:rsidR="00A86A19" w:rsidRPr="00A86A19" w:rsidRDefault="00A86A19" w:rsidP="00A86A19">
      <w:pPr>
        <w:rPr>
          <w:b/>
          <w:u w:val="single"/>
        </w:rPr>
      </w:pPr>
    </w:p>
    <w:p w14:paraId="2768DE0F" w14:textId="77777777" w:rsidR="00A86A19" w:rsidRPr="00A86A19" w:rsidRDefault="00A86A19" w:rsidP="00A86A19">
      <w:pPr>
        <w:rPr>
          <w:b/>
          <w:u w:val="single"/>
        </w:rPr>
      </w:pPr>
      <w:r w:rsidRPr="00A86A19">
        <w:rPr>
          <w:b/>
          <w:u w:val="single"/>
        </w:rPr>
        <w:br w:type="page"/>
      </w:r>
      <w:r w:rsidRPr="00A86A19">
        <w:rPr>
          <w:b/>
          <w:u w:val="single"/>
        </w:rPr>
        <w:lastRenderedPageBreak/>
        <w:t>APPENDIX 2</w:t>
      </w:r>
    </w:p>
    <w:p w14:paraId="7D1BBB8A" w14:textId="77777777" w:rsidR="00A86A19" w:rsidRPr="00A86A19" w:rsidRDefault="00A86A19" w:rsidP="00A86A19">
      <w:pPr>
        <w:rPr>
          <w:b/>
          <w:u w:val="single"/>
        </w:rPr>
      </w:pPr>
    </w:p>
    <w:p w14:paraId="2BF69206" w14:textId="77777777" w:rsidR="00A86A19" w:rsidRPr="00A86A19" w:rsidRDefault="00A86A19" w:rsidP="00A86A19">
      <w:r w:rsidRPr="00A86A19">
        <w:rPr>
          <w:b/>
          <w:u w:val="single"/>
        </w:rPr>
        <w:t>Method Statement for Encapsulation and Labelling of Asbestos Materials</w:t>
      </w:r>
    </w:p>
    <w:p w14:paraId="2D4CB172" w14:textId="77777777" w:rsidR="00A86A19" w:rsidRPr="00A86A19" w:rsidRDefault="00A86A19" w:rsidP="00A86A19"/>
    <w:tbl>
      <w:tblPr>
        <w:tblW w:w="9640" w:type="dxa"/>
        <w:tblInd w:w="-176" w:type="dxa"/>
        <w:tblLayout w:type="fixed"/>
        <w:tblLook w:val="0000" w:firstRow="0" w:lastRow="0" w:firstColumn="0" w:lastColumn="0" w:noHBand="0" w:noVBand="0"/>
      </w:tblPr>
      <w:tblGrid>
        <w:gridCol w:w="1135"/>
        <w:gridCol w:w="8505"/>
      </w:tblGrid>
      <w:tr w:rsidR="00A86A19" w:rsidRPr="00A86A19" w14:paraId="3E5C2E9F" w14:textId="77777777" w:rsidTr="00101B80">
        <w:tc>
          <w:tcPr>
            <w:tcW w:w="1135" w:type="dxa"/>
          </w:tcPr>
          <w:p w14:paraId="72401DE8" w14:textId="77777777" w:rsidR="00A86A19" w:rsidRPr="00A86A19" w:rsidRDefault="00A86A19" w:rsidP="00A86A19">
            <w:r w:rsidRPr="00A86A19">
              <w:t>1</w:t>
            </w:r>
          </w:p>
        </w:tc>
        <w:tc>
          <w:tcPr>
            <w:tcW w:w="8505" w:type="dxa"/>
          </w:tcPr>
          <w:p w14:paraId="3AD95344" w14:textId="771E3DE1" w:rsidR="00A86A19" w:rsidRPr="00A86A19" w:rsidRDefault="00A86A19" w:rsidP="00A86A19">
            <w:r w:rsidRPr="00A86A19">
              <w:t>All works are to be carried out in accordance with the main contractors Health and Safety policy following the recognised asbestos safety working procedures in compliance with all UK  Legislation Codes of Practice etc.</w:t>
            </w:r>
          </w:p>
        </w:tc>
      </w:tr>
      <w:tr w:rsidR="00A86A19" w:rsidRPr="00A86A19" w14:paraId="1DEC9E88" w14:textId="77777777" w:rsidTr="00101B80">
        <w:tc>
          <w:tcPr>
            <w:tcW w:w="1135" w:type="dxa"/>
          </w:tcPr>
          <w:p w14:paraId="71755835" w14:textId="77777777" w:rsidR="00A86A19" w:rsidRPr="00A86A19" w:rsidRDefault="00A86A19" w:rsidP="00A86A19">
            <w:r w:rsidRPr="00A86A19">
              <w:t>2</w:t>
            </w:r>
          </w:p>
        </w:tc>
        <w:tc>
          <w:tcPr>
            <w:tcW w:w="8505" w:type="dxa"/>
          </w:tcPr>
          <w:p w14:paraId="6D9F938E" w14:textId="0C11EDCF" w:rsidR="00A86A19" w:rsidRPr="00A86A19" w:rsidRDefault="00A86A19" w:rsidP="00A86A19">
            <w:r w:rsidRPr="00A86A19">
              <w:t>Barriers are to be erected around the local area to prohibit the entrance of personnel not involved in the asbestos encapsulation programme.</w:t>
            </w:r>
          </w:p>
        </w:tc>
      </w:tr>
      <w:tr w:rsidR="00A86A19" w:rsidRPr="00A86A19" w14:paraId="5F645905" w14:textId="77777777" w:rsidTr="00101B80">
        <w:tc>
          <w:tcPr>
            <w:tcW w:w="1135" w:type="dxa"/>
          </w:tcPr>
          <w:p w14:paraId="198A8945" w14:textId="26DCD712" w:rsidR="00A86A19" w:rsidRPr="00A86A19" w:rsidRDefault="00A86A19" w:rsidP="00A86A19">
            <w:r>
              <w:t>3</w:t>
            </w:r>
          </w:p>
        </w:tc>
        <w:tc>
          <w:tcPr>
            <w:tcW w:w="8505" w:type="dxa"/>
          </w:tcPr>
          <w:p w14:paraId="6DB54D53" w14:textId="775A0A94" w:rsidR="00A86A19" w:rsidRPr="00A86A19" w:rsidRDefault="00A86A19" w:rsidP="00A86A19">
            <w:r w:rsidRPr="00A86A19">
              <w:t>Anyone entering the working area should be adequately instructed and trained and should wear adequate respiratory protection suitable for work with asbestos insulation board/asbestos cement.</w:t>
            </w:r>
          </w:p>
        </w:tc>
      </w:tr>
      <w:tr w:rsidR="00A86A19" w:rsidRPr="00A86A19" w14:paraId="26E6D8C1" w14:textId="77777777" w:rsidTr="00101B80">
        <w:tc>
          <w:tcPr>
            <w:tcW w:w="1135" w:type="dxa"/>
          </w:tcPr>
          <w:p w14:paraId="27B7F600" w14:textId="34E2AED6" w:rsidR="00A86A19" w:rsidRPr="00A86A19" w:rsidRDefault="00A86A19" w:rsidP="00A86A19">
            <w:r>
              <w:t>4</w:t>
            </w:r>
          </w:p>
        </w:tc>
        <w:tc>
          <w:tcPr>
            <w:tcW w:w="8505" w:type="dxa"/>
          </w:tcPr>
          <w:p w14:paraId="5EBD8010" w14:textId="5454B601" w:rsidR="00A86A19" w:rsidRPr="00A86A19" w:rsidRDefault="00A86A19" w:rsidP="00A86A19">
            <w:r w:rsidRPr="00A86A19">
              <w:t>Polythene must be placed on surfaces to protect the client/tenants finishes and equipment etc prior to commencement of encapsulating works.</w:t>
            </w:r>
          </w:p>
        </w:tc>
      </w:tr>
      <w:tr w:rsidR="00A86A19" w:rsidRPr="00A86A19" w14:paraId="56ACD71D" w14:textId="77777777" w:rsidTr="00101B80">
        <w:tc>
          <w:tcPr>
            <w:tcW w:w="1135" w:type="dxa"/>
          </w:tcPr>
          <w:p w14:paraId="01163005" w14:textId="69B3EB48" w:rsidR="00A86A19" w:rsidRPr="00A86A19" w:rsidRDefault="00A86A19" w:rsidP="00A86A19">
            <w:r>
              <w:t>5</w:t>
            </w:r>
          </w:p>
        </w:tc>
        <w:tc>
          <w:tcPr>
            <w:tcW w:w="8505" w:type="dxa"/>
          </w:tcPr>
          <w:p w14:paraId="79EB65C9" w14:textId="36561C06" w:rsidR="00A86A19" w:rsidRPr="00A86A19" w:rsidRDefault="00A86A19" w:rsidP="00A86A19">
            <w:r w:rsidRPr="00A86A19">
              <w:t>Operatives will wear hooded overalls with elasticated sleeves and ankles suitable for asbestos work, disposal over boots and gloves must be worn throughout the entire work process.  Operatives will wear suitable and approved orinasal respiratory protection.</w:t>
            </w:r>
          </w:p>
        </w:tc>
      </w:tr>
      <w:tr w:rsidR="00A86A19" w:rsidRPr="00A86A19" w14:paraId="4BEAF262" w14:textId="77777777" w:rsidTr="00101B80">
        <w:tc>
          <w:tcPr>
            <w:tcW w:w="1135" w:type="dxa"/>
          </w:tcPr>
          <w:p w14:paraId="3FC5608E" w14:textId="16B25193" w:rsidR="00A86A19" w:rsidRPr="00A86A19" w:rsidRDefault="00A86A19" w:rsidP="00A86A19">
            <w:r>
              <w:t>6</w:t>
            </w:r>
          </w:p>
        </w:tc>
        <w:tc>
          <w:tcPr>
            <w:tcW w:w="8505" w:type="dxa"/>
          </w:tcPr>
          <w:p w14:paraId="72E81141" w14:textId="51F0264E" w:rsidR="00A86A19" w:rsidRPr="00A86A19" w:rsidRDefault="00A86A19" w:rsidP="00A86A19">
            <w:r w:rsidRPr="00A86A19">
              <w:t xml:space="preserve">The affected asbestos material is to be encapsulated using a suitably approved encapsulant paint as recommended by the HSE (Health and Safety Executive) e.g.  </w:t>
            </w:r>
            <w:proofErr w:type="spellStart"/>
            <w:r w:rsidRPr="00A86A19">
              <w:t>Idenden</w:t>
            </w:r>
            <w:proofErr w:type="spellEnd"/>
            <w:r w:rsidRPr="00A86A19">
              <w:t xml:space="preserve"> ET 150 to include a canvas (calico) wrap for the pipework insulation.</w:t>
            </w:r>
          </w:p>
        </w:tc>
      </w:tr>
      <w:tr w:rsidR="00A86A19" w:rsidRPr="00A86A19" w14:paraId="17AD1299" w14:textId="77777777" w:rsidTr="00101B80">
        <w:tc>
          <w:tcPr>
            <w:tcW w:w="1135" w:type="dxa"/>
          </w:tcPr>
          <w:p w14:paraId="0F61788A" w14:textId="12ED49D5" w:rsidR="00A86A19" w:rsidRPr="00A86A19" w:rsidRDefault="00A86A19" w:rsidP="00A86A19">
            <w:r>
              <w:t>7</w:t>
            </w:r>
          </w:p>
        </w:tc>
        <w:tc>
          <w:tcPr>
            <w:tcW w:w="8505" w:type="dxa"/>
          </w:tcPr>
          <w:p w14:paraId="7C95BE29" w14:textId="343636BD" w:rsidR="00A86A19" w:rsidRPr="00A86A19" w:rsidRDefault="00A86A19" w:rsidP="00A86A19">
            <w:r w:rsidRPr="00A86A19">
              <w:t>Two coats of suitably approved encapsulant paint are to be applied to the pipework insulation and asbestos panels ensuring the entire exposed asbestos surface is totally covered.  Following the encapsulation works, local surrounding areas must be cleaned using a vacuum cleaner complying to BS 5415 (Appendix C) H type.</w:t>
            </w:r>
          </w:p>
        </w:tc>
      </w:tr>
      <w:tr w:rsidR="00A86A19" w:rsidRPr="00A86A19" w14:paraId="71387372" w14:textId="77777777" w:rsidTr="00101B80">
        <w:tc>
          <w:tcPr>
            <w:tcW w:w="1135" w:type="dxa"/>
          </w:tcPr>
          <w:p w14:paraId="65AF3A0B" w14:textId="61849F45" w:rsidR="00A86A19" w:rsidRPr="00A86A19" w:rsidRDefault="00A86A19" w:rsidP="00A86A19">
            <w:r>
              <w:t>8</w:t>
            </w:r>
          </w:p>
        </w:tc>
        <w:tc>
          <w:tcPr>
            <w:tcW w:w="8505" w:type="dxa"/>
          </w:tcPr>
          <w:p w14:paraId="115B28C9" w14:textId="37DEF9FA" w:rsidR="00A86A19" w:rsidRPr="00A86A19" w:rsidRDefault="00A86A19" w:rsidP="00A86A19">
            <w:r w:rsidRPr="00A86A19">
              <w:t>When the encapsulant paint is dry an appropriate small asbestos warning label must be discreetly placed at visible locations approximately 2 metres apart within the centre of the asbestos material.</w:t>
            </w:r>
          </w:p>
        </w:tc>
      </w:tr>
      <w:tr w:rsidR="00A86A19" w:rsidRPr="00A86A19" w14:paraId="409DD926" w14:textId="77777777" w:rsidTr="00101B80">
        <w:tc>
          <w:tcPr>
            <w:tcW w:w="1135" w:type="dxa"/>
          </w:tcPr>
          <w:p w14:paraId="1DB1C0BF" w14:textId="3453D72D" w:rsidR="00A86A19" w:rsidRPr="00A86A19" w:rsidRDefault="00A86A19" w:rsidP="00A86A19">
            <w:r>
              <w:t>9</w:t>
            </w:r>
          </w:p>
        </w:tc>
        <w:tc>
          <w:tcPr>
            <w:tcW w:w="8505" w:type="dxa"/>
          </w:tcPr>
          <w:p w14:paraId="67EE6B78" w14:textId="0F729F8F" w:rsidR="00A86A19" w:rsidRPr="00A86A19" w:rsidRDefault="00A86A19" w:rsidP="00A86A19">
            <w:r w:rsidRPr="00A86A19">
              <w:t>Following the encapsulation process, reassurance air monitoring may be carried out in suitably selected adjacent areas following a suitable visual of the encapsulation works.</w:t>
            </w:r>
          </w:p>
        </w:tc>
      </w:tr>
      <w:tr w:rsidR="00A86A19" w:rsidRPr="00A86A19" w14:paraId="31E99822" w14:textId="77777777" w:rsidTr="00101B80">
        <w:tc>
          <w:tcPr>
            <w:tcW w:w="1135" w:type="dxa"/>
          </w:tcPr>
          <w:p w14:paraId="02A058A1" w14:textId="04AD916D" w:rsidR="00A86A19" w:rsidRPr="00A86A19" w:rsidRDefault="00A86A19" w:rsidP="00A86A19">
            <w:r>
              <w:t>10</w:t>
            </w:r>
          </w:p>
        </w:tc>
        <w:tc>
          <w:tcPr>
            <w:tcW w:w="8505" w:type="dxa"/>
          </w:tcPr>
          <w:p w14:paraId="09C6FD21" w14:textId="11B0A54B" w:rsidR="00A86A19" w:rsidRPr="00A86A19" w:rsidRDefault="00A86A19" w:rsidP="00A86A19">
            <w:r w:rsidRPr="00A86A19">
              <w:t>Upon completion of the works the analyst will undertake a thorough visual inspection of the area to ensure that the entire exposed asbestos surface is suitably encapsulated and the area is safe for normal occupation.</w:t>
            </w:r>
          </w:p>
        </w:tc>
      </w:tr>
      <w:tr w:rsidR="00A86A19" w:rsidRPr="00A86A19" w14:paraId="70936614" w14:textId="77777777" w:rsidTr="00101B80">
        <w:tc>
          <w:tcPr>
            <w:tcW w:w="1135" w:type="dxa"/>
          </w:tcPr>
          <w:p w14:paraId="697E0C38" w14:textId="698FE148" w:rsidR="00A86A19" w:rsidRPr="00A86A19" w:rsidRDefault="00A86A19" w:rsidP="00A86A19">
            <w:r w:rsidRPr="00A86A19">
              <w:t>1</w:t>
            </w:r>
            <w:r>
              <w:t>1</w:t>
            </w:r>
          </w:p>
        </w:tc>
        <w:tc>
          <w:tcPr>
            <w:tcW w:w="8505" w:type="dxa"/>
          </w:tcPr>
          <w:p w14:paraId="23A79F34" w14:textId="77777777" w:rsidR="00A86A19" w:rsidRPr="00A86A19" w:rsidRDefault="00A86A19" w:rsidP="00A86A19">
            <w:r w:rsidRPr="00A86A19">
              <w:t>All barriers and equipment may then be removed and cleared from site.</w:t>
            </w:r>
          </w:p>
        </w:tc>
      </w:tr>
    </w:tbl>
    <w:p w14:paraId="64BACAFE" w14:textId="77777777" w:rsidR="00BF0475" w:rsidRDefault="00BF0475" w:rsidP="00BF0475"/>
    <w:sectPr w:rsidR="00BF04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1234A" w14:textId="77777777" w:rsidR="00C76BED" w:rsidRDefault="00C76BED" w:rsidP="002E183F">
      <w:pPr>
        <w:spacing w:after="0" w:line="240" w:lineRule="auto"/>
      </w:pPr>
      <w:r>
        <w:separator/>
      </w:r>
    </w:p>
  </w:endnote>
  <w:endnote w:type="continuationSeparator" w:id="0">
    <w:p w14:paraId="4F20AC0D" w14:textId="77777777" w:rsidR="00C76BED" w:rsidRDefault="00C76BED" w:rsidP="002E1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6" w:type="dxa"/>
      <w:tblBorders>
        <w:top w:val="single" w:sz="4" w:space="0" w:color="auto"/>
      </w:tblBorders>
      <w:tblLayout w:type="fixed"/>
      <w:tblLook w:val="0000" w:firstRow="0" w:lastRow="0" w:firstColumn="0" w:lastColumn="0" w:noHBand="0" w:noVBand="0"/>
    </w:tblPr>
    <w:tblGrid>
      <w:gridCol w:w="2977"/>
      <w:gridCol w:w="2996"/>
      <w:gridCol w:w="3313"/>
    </w:tblGrid>
    <w:tr w:rsidR="002E183F" w14:paraId="571987DA" w14:textId="77777777" w:rsidTr="002E183F">
      <w:tc>
        <w:tcPr>
          <w:tcW w:w="2977" w:type="dxa"/>
        </w:tcPr>
        <w:p w14:paraId="5404A286" w14:textId="7A99C235" w:rsidR="002E183F" w:rsidRDefault="002E183F">
          <w:pPr>
            <w:pStyle w:val="Footer"/>
          </w:pPr>
          <w:r>
            <w:t>Golding Homes Removal Tender</w:t>
          </w:r>
        </w:p>
      </w:tc>
      <w:tc>
        <w:tcPr>
          <w:tcW w:w="2996" w:type="dxa"/>
        </w:tcPr>
        <w:p w14:paraId="50DBD688" w14:textId="77777777" w:rsidR="002E183F" w:rsidRDefault="002E183F">
          <w:pPr>
            <w:pStyle w:val="Footer"/>
          </w:pPr>
        </w:p>
      </w:tc>
      <w:tc>
        <w:tcPr>
          <w:tcW w:w="3313" w:type="dxa"/>
        </w:tcPr>
        <w:p w14:paraId="1CC1EFCF" w14:textId="77777777" w:rsidR="002E183F" w:rsidRDefault="002E183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r>
            <w:rPr>
              <w:rStyle w:val="PageNumber"/>
            </w:rPr>
            <w:t xml:space="preserve"> of 32</w:t>
          </w:r>
          <w:r>
            <w:t xml:space="preserve"> </w:t>
          </w:r>
        </w:p>
      </w:tc>
    </w:tr>
  </w:tbl>
  <w:p w14:paraId="097DA41E" w14:textId="77777777" w:rsidR="002E183F" w:rsidRDefault="002E1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1A8CA" w14:textId="77777777" w:rsidR="00C76BED" w:rsidRDefault="00C76BED" w:rsidP="002E183F">
      <w:pPr>
        <w:spacing w:after="0" w:line="240" w:lineRule="auto"/>
      </w:pPr>
      <w:r>
        <w:separator/>
      </w:r>
    </w:p>
  </w:footnote>
  <w:footnote w:type="continuationSeparator" w:id="0">
    <w:p w14:paraId="546575CA" w14:textId="77777777" w:rsidR="00C76BED" w:rsidRDefault="00C76BED" w:rsidP="002E18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0686"/>
    <w:multiLevelType w:val="singleLevel"/>
    <w:tmpl w:val="D28A7D9C"/>
    <w:lvl w:ilvl="0">
      <w:start w:val="1"/>
      <w:numFmt w:val="decimal"/>
      <w:lvlText w:val="1.7.%1"/>
      <w:lvlJc w:val="left"/>
      <w:pPr>
        <w:tabs>
          <w:tab w:val="num" w:pos="720"/>
        </w:tabs>
        <w:ind w:left="360" w:hanging="360"/>
      </w:pPr>
    </w:lvl>
  </w:abstractNum>
  <w:abstractNum w:abstractNumId="1" w15:restartNumberingAfterBreak="0">
    <w:nsid w:val="08CB0AA5"/>
    <w:multiLevelType w:val="hybridMultilevel"/>
    <w:tmpl w:val="229E4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8338F"/>
    <w:multiLevelType w:val="hybridMultilevel"/>
    <w:tmpl w:val="3C26EAE8"/>
    <w:lvl w:ilvl="0" w:tplc="FB8A66C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0F1215A"/>
    <w:multiLevelType w:val="hybridMultilevel"/>
    <w:tmpl w:val="71E26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D50581"/>
    <w:multiLevelType w:val="hybridMultilevel"/>
    <w:tmpl w:val="9E3281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BD23595"/>
    <w:multiLevelType w:val="singleLevel"/>
    <w:tmpl w:val="E5907B84"/>
    <w:lvl w:ilvl="0">
      <w:start w:val="1"/>
      <w:numFmt w:val="decimal"/>
      <w:lvlText w:val="3.10.%1"/>
      <w:lvlJc w:val="left"/>
      <w:pPr>
        <w:tabs>
          <w:tab w:val="num" w:pos="720"/>
        </w:tabs>
        <w:ind w:left="360" w:hanging="360"/>
      </w:pPr>
    </w:lvl>
  </w:abstractNum>
  <w:abstractNum w:abstractNumId="6" w15:restartNumberingAfterBreak="0">
    <w:nsid w:val="3D1F1D92"/>
    <w:multiLevelType w:val="hybridMultilevel"/>
    <w:tmpl w:val="3266E9CC"/>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7" w15:restartNumberingAfterBreak="0">
    <w:nsid w:val="3E1B401A"/>
    <w:multiLevelType w:val="hybridMultilevel"/>
    <w:tmpl w:val="C60664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F765923"/>
    <w:multiLevelType w:val="singleLevel"/>
    <w:tmpl w:val="C1406B62"/>
    <w:lvl w:ilvl="0">
      <w:start w:val="1"/>
      <w:numFmt w:val="decimal"/>
      <w:lvlText w:val="3.17.%1"/>
      <w:lvlJc w:val="left"/>
      <w:pPr>
        <w:tabs>
          <w:tab w:val="num" w:pos="720"/>
        </w:tabs>
        <w:ind w:left="360" w:hanging="360"/>
      </w:pPr>
    </w:lvl>
  </w:abstractNum>
  <w:abstractNum w:abstractNumId="9" w15:restartNumberingAfterBreak="0">
    <w:nsid w:val="41B50093"/>
    <w:multiLevelType w:val="singleLevel"/>
    <w:tmpl w:val="012C3A80"/>
    <w:lvl w:ilvl="0">
      <w:start w:val="1"/>
      <w:numFmt w:val="decimal"/>
      <w:lvlText w:val="3.12.%1"/>
      <w:lvlJc w:val="left"/>
      <w:pPr>
        <w:tabs>
          <w:tab w:val="num" w:pos="720"/>
        </w:tabs>
        <w:ind w:left="360" w:hanging="360"/>
      </w:pPr>
    </w:lvl>
  </w:abstractNum>
  <w:abstractNum w:abstractNumId="10" w15:restartNumberingAfterBreak="0">
    <w:nsid w:val="449D74F9"/>
    <w:multiLevelType w:val="singleLevel"/>
    <w:tmpl w:val="25601FD4"/>
    <w:lvl w:ilvl="0">
      <w:start w:val="1"/>
      <w:numFmt w:val="decimal"/>
      <w:lvlText w:val="3.1.%1"/>
      <w:lvlJc w:val="left"/>
      <w:pPr>
        <w:tabs>
          <w:tab w:val="num" w:pos="720"/>
        </w:tabs>
        <w:ind w:left="360" w:hanging="360"/>
      </w:pPr>
    </w:lvl>
  </w:abstractNum>
  <w:abstractNum w:abstractNumId="11" w15:restartNumberingAfterBreak="0">
    <w:nsid w:val="552E0029"/>
    <w:multiLevelType w:val="singleLevel"/>
    <w:tmpl w:val="C15A4FB8"/>
    <w:lvl w:ilvl="0">
      <w:start w:val="1"/>
      <w:numFmt w:val="decimal"/>
      <w:lvlText w:val="3.13.%1"/>
      <w:lvlJc w:val="left"/>
      <w:pPr>
        <w:tabs>
          <w:tab w:val="num" w:pos="720"/>
        </w:tabs>
        <w:ind w:left="360" w:hanging="360"/>
      </w:pPr>
    </w:lvl>
  </w:abstractNum>
  <w:abstractNum w:abstractNumId="12" w15:restartNumberingAfterBreak="0">
    <w:nsid w:val="571D4590"/>
    <w:multiLevelType w:val="singleLevel"/>
    <w:tmpl w:val="86620706"/>
    <w:lvl w:ilvl="0">
      <w:start w:val="1"/>
      <w:numFmt w:val="decimal"/>
      <w:lvlText w:val="3.9.%1"/>
      <w:lvlJc w:val="left"/>
      <w:pPr>
        <w:tabs>
          <w:tab w:val="num" w:pos="720"/>
        </w:tabs>
        <w:ind w:left="360" w:hanging="360"/>
      </w:pPr>
    </w:lvl>
  </w:abstractNum>
  <w:abstractNum w:abstractNumId="13" w15:restartNumberingAfterBreak="0">
    <w:nsid w:val="5D48619F"/>
    <w:multiLevelType w:val="hybridMultilevel"/>
    <w:tmpl w:val="BDAE53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F2901DF"/>
    <w:multiLevelType w:val="singleLevel"/>
    <w:tmpl w:val="B32AFF92"/>
    <w:lvl w:ilvl="0">
      <w:start w:val="1"/>
      <w:numFmt w:val="decimal"/>
      <w:lvlText w:val="4.%1"/>
      <w:lvlJc w:val="left"/>
      <w:pPr>
        <w:tabs>
          <w:tab w:val="num" w:pos="360"/>
        </w:tabs>
        <w:ind w:left="360" w:hanging="360"/>
      </w:pPr>
    </w:lvl>
  </w:abstractNum>
  <w:abstractNum w:abstractNumId="15" w15:restartNumberingAfterBreak="0">
    <w:nsid w:val="63283A2D"/>
    <w:multiLevelType w:val="singleLevel"/>
    <w:tmpl w:val="B22CCF00"/>
    <w:lvl w:ilvl="0">
      <w:start w:val="1"/>
      <w:numFmt w:val="decimal"/>
      <w:lvlText w:val="3.15.%1"/>
      <w:lvlJc w:val="left"/>
      <w:pPr>
        <w:tabs>
          <w:tab w:val="num" w:pos="720"/>
        </w:tabs>
        <w:ind w:left="360" w:hanging="360"/>
      </w:pPr>
    </w:lvl>
  </w:abstractNum>
  <w:abstractNum w:abstractNumId="16" w15:restartNumberingAfterBreak="0">
    <w:nsid w:val="68B250D3"/>
    <w:multiLevelType w:val="hybridMultilevel"/>
    <w:tmpl w:val="10723A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C35724E"/>
    <w:multiLevelType w:val="hybridMultilevel"/>
    <w:tmpl w:val="DBFCF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0030505">
    <w:abstractNumId w:val="2"/>
  </w:num>
  <w:num w:numId="2" w16cid:durableId="1201941752">
    <w:abstractNumId w:val="13"/>
  </w:num>
  <w:num w:numId="3" w16cid:durableId="592054196">
    <w:abstractNumId w:val="6"/>
  </w:num>
  <w:num w:numId="4" w16cid:durableId="2139645596">
    <w:abstractNumId w:val="7"/>
  </w:num>
  <w:num w:numId="5" w16cid:durableId="1349218407">
    <w:abstractNumId w:val="16"/>
  </w:num>
  <w:num w:numId="6" w16cid:durableId="668169118">
    <w:abstractNumId w:val="4"/>
  </w:num>
  <w:num w:numId="7" w16cid:durableId="1825194024">
    <w:abstractNumId w:val="3"/>
  </w:num>
  <w:num w:numId="8" w16cid:durableId="1642466247">
    <w:abstractNumId w:val="1"/>
  </w:num>
  <w:num w:numId="9" w16cid:durableId="547497832">
    <w:abstractNumId w:val="17"/>
  </w:num>
  <w:num w:numId="10" w16cid:durableId="1542207949">
    <w:abstractNumId w:val="10"/>
  </w:num>
  <w:num w:numId="11" w16cid:durableId="1040010536">
    <w:abstractNumId w:val="12"/>
  </w:num>
  <w:num w:numId="12" w16cid:durableId="1203908368">
    <w:abstractNumId w:val="5"/>
  </w:num>
  <w:num w:numId="13" w16cid:durableId="854467349">
    <w:abstractNumId w:val="9"/>
  </w:num>
  <w:num w:numId="14" w16cid:durableId="392512197">
    <w:abstractNumId w:val="11"/>
  </w:num>
  <w:num w:numId="15" w16cid:durableId="1406030590">
    <w:abstractNumId w:val="15"/>
  </w:num>
  <w:num w:numId="16" w16cid:durableId="247033644">
    <w:abstractNumId w:val="8"/>
  </w:num>
  <w:num w:numId="17" w16cid:durableId="777526624">
    <w:abstractNumId w:val="0"/>
  </w:num>
  <w:num w:numId="18" w16cid:durableId="812529353">
    <w:abstractNumId w:val="14"/>
  </w:num>
  <w:num w:numId="19" w16cid:durableId="1927881434">
    <w:abstractNumId w:val="17"/>
    <w:lvlOverride w:ilvl="0"/>
    <w:lvlOverride w:ilvl="1"/>
    <w:lvlOverride w:ilvl="2"/>
    <w:lvlOverride w:ilvl="3"/>
    <w:lvlOverride w:ilvl="4"/>
    <w:lvlOverride w:ilvl="5"/>
    <w:lvlOverride w:ilvl="6"/>
    <w:lvlOverride w:ilvl="7"/>
    <w:lvlOverride w:ilvl="8"/>
  </w:num>
  <w:num w:numId="20" w16cid:durableId="794907537">
    <w:abstractNumId w:val="6"/>
    <w:lvlOverride w:ilvl="0"/>
    <w:lvlOverride w:ilvl="1"/>
    <w:lvlOverride w:ilvl="2"/>
    <w:lvlOverride w:ilvl="3"/>
    <w:lvlOverride w:ilvl="4"/>
    <w:lvlOverride w:ilvl="5"/>
    <w:lvlOverride w:ilvl="6"/>
    <w:lvlOverride w:ilvl="7"/>
    <w:lvlOverride w:ilv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E17"/>
    <w:rsid w:val="00014008"/>
    <w:rsid w:val="0002217C"/>
    <w:rsid w:val="00052F13"/>
    <w:rsid w:val="000823F5"/>
    <w:rsid w:val="00084CE2"/>
    <w:rsid w:val="00085982"/>
    <w:rsid w:val="00087EC6"/>
    <w:rsid w:val="000B6E9E"/>
    <w:rsid w:val="000B75B6"/>
    <w:rsid w:val="000C1002"/>
    <w:rsid w:val="000F0962"/>
    <w:rsid w:val="00136787"/>
    <w:rsid w:val="0014591D"/>
    <w:rsid w:val="00146037"/>
    <w:rsid w:val="00151625"/>
    <w:rsid w:val="001A4AA0"/>
    <w:rsid w:val="001B3C09"/>
    <w:rsid w:val="001C7C22"/>
    <w:rsid w:val="001F31D7"/>
    <w:rsid w:val="00210BF9"/>
    <w:rsid w:val="002518EE"/>
    <w:rsid w:val="002662CB"/>
    <w:rsid w:val="0026794C"/>
    <w:rsid w:val="00284B9D"/>
    <w:rsid w:val="00292F22"/>
    <w:rsid w:val="002A0494"/>
    <w:rsid w:val="002C7135"/>
    <w:rsid w:val="002D55D3"/>
    <w:rsid w:val="002E183F"/>
    <w:rsid w:val="00322F5D"/>
    <w:rsid w:val="003239E5"/>
    <w:rsid w:val="00361D36"/>
    <w:rsid w:val="00381A9F"/>
    <w:rsid w:val="00395B3D"/>
    <w:rsid w:val="00416D57"/>
    <w:rsid w:val="004211CA"/>
    <w:rsid w:val="00492F52"/>
    <w:rsid w:val="004A5215"/>
    <w:rsid w:val="004C314F"/>
    <w:rsid w:val="00505BBB"/>
    <w:rsid w:val="00590B61"/>
    <w:rsid w:val="00591335"/>
    <w:rsid w:val="005917F0"/>
    <w:rsid w:val="005F0CA5"/>
    <w:rsid w:val="005F32BE"/>
    <w:rsid w:val="005F38E3"/>
    <w:rsid w:val="006170AB"/>
    <w:rsid w:val="006246DD"/>
    <w:rsid w:val="006666AE"/>
    <w:rsid w:val="00672F2A"/>
    <w:rsid w:val="00675687"/>
    <w:rsid w:val="00695E33"/>
    <w:rsid w:val="006C12F0"/>
    <w:rsid w:val="006D660A"/>
    <w:rsid w:val="006F7164"/>
    <w:rsid w:val="007607C0"/>
    <w:rsid w:val="007E1E2B"/>
    <w:rsid w:val="007F2A39"/>
    <w:rsid w:val="007F2ACF"/>
    <w:rsid w:val="007F5023"/>
    <w:rsid w:val="007F52AD"/>
    <w:rsid w:val="00815726"/>
    <w:rsid w:val="008C0368"/>
    <w:rsid w:val="008F17A9"/>
    <w:rsid w:val="008F3F57"/>
    <w:rsid w:val="00940CFD"/>
    <w:rsid w:val="009442CB"/>
    <w:rsid w:val="00976C97"/>
    <w:rsid w:val="0098563B"/>
    <w:rsid w:val="009C260D"/>
    <w:rsid w:val="009F25AA"/>
    <w:rsid w:val="009F3F8C"/>
    <w:rsid w:val="009F6061"/>
    <w:rsid w:val="00A10E17"/>
    <w:rsid w:val="00A23AFC"/>
    <w:rsid w:val="00A269C3"/>
    <w:rsid w:val="00A54C2C"/>
    <w:rsid w:val="00A60CB5"/>
    <w:rsid w:val="00A86A19"/>
    <w:rsid w:val="00AA223B"/>
    <w:rsid w:val="00AA315D"/>
    <w:rsid w:val="00AA5D00"/>
    <w:rsid w:val="00B00E59"/>
    <w:rsid w:val="00B353D8"/>
    <w:rsid w:val="00B666E1"/>
    <w:rsid w:val="00BB6C9D"/>
    <w:rsid w:val="00BE0F8B"/>
    <w:rsid w:val="00BF0475"/>
    <w:rsid w:val="00C031D5"/>
    <w:rsid w:val="00C76BED"/>
    <w:rsid w:val="00C81949"/>
    <w:rsid w:val="00CA338D"/>
    <w:rsid w:val="00CD1379"/>
    <w:rsid w:val="00CD38A4"/>
    <w:rsid w:val="00CE737D"/>
    <w:rsid w:val="00D22D18"/>
    <w:rsid w:val="00D30A49"/>
    <w:rsid w:val="00D43A89"/>
    <w:rsid w:val="00D64200"/>
    <w:rsid w:val="00DA17AC"/>
    <w:rsid w:val="00DC437A"/>
    <w:rsid w:val="00E91DF3"/>
    <w:rsid w:val="00E95478"/>
    <w:rsid w:val="00EA0603"/>
    <w:rsid w:val="00EA4723"/>
    <w:rsid w:val="00EA6CE9"/>
    <w:rsid w:val="00EB6CCB"/>
    <w:rsid w:val="00ED4597"/>
    <w:rsid w:val="00EF7DAB"/>
    <w:rsid w:val="00F74B0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6228E460"/>
  <w15:chartTrackingRefBased/>
  <w15:docId w15:val="{AA1F0AC9-4E7A-4722-A161-F843D8BA0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E183F"/>
    <w:pPr>
      <w:keepNext/>
      <w:spacing w:after="0" w:line="240" w:lineRule="auto"/>
      <w:outlineLvl w:val="0"/>
    </w:pPr>
    <w:rPr>
      <w:rFonts w:ascii="Times New Roman" w:eastAsia="Times New Roman" w:hAnsi="Times New Roman" w:cs="Times New Roman"/>
      <w:b/>
      <w:szCs w:val="20"/>
    </w:rPr>
  </w:style>
  <w:style w:type="paragraph" w:styleId="Heading2">
    <w:name w:val="heading 2"/>
    <w:basedOn w:val="Normal"/>
    <w:next w:val="Normal"/>
    <w:link w:val="Heading2Char"/>
    <w:qFormat/>
    <w:rsid w:val="002E183F"/>
    <w:pPr>
      <w:keepNext/>
      <w:spacing w:after="0" w:line="240" w:lineRule="auto"/>
      <w:outlineLvl w:val="1"/>
    </w:pPr>
    <w:rPr>
      <w:rFonts w:ascii="Times New Roman" w:eastAsia="Times New Roman" w:hAnsi="Times New Roman" w:cs="Times New Roman"/>
      <w:b/>
      <w:szCs w:val="20"/>
      <w:u w:val="single"/>
    </w:rPr>
  </w:style>
  <w:style w:type="paragraph" w:styleId="Heading3">
    <w:name w:val="heading 3"/>
    <w:basedOn w:val="Normal"/>
    <w:next w:val="Normal"/>
    <w:link w:val="Heading3Char"/>
    <w:qFormat/>
    <w:rsid w:val="002E183F"/>
    <w:pPr>
      <w:keepNext/>
      <w:spacing w:after="0" w:line="240" w:lineRule="auto"/>
      <w:outlineLvl w:val="2"/>
    </w:pPr>
    <w:rPr>
      <w:rFonts w:ascii="Times New Roman" w:eastAsia="Times New Roman" w:hAnsi="Times New Roman" w:cs="Times New Roman"/>
      <w:szCs w:val="20"/>
      <w:u w:val="single"/>
    </w:rPr>
  </w:style>
  <w:style w:type="paragraph" w:styleId="Heading4">
    <w:name w:val="heading 4"/>
    <w:basedOn w:val="Normal"/>
    <w:next w:val="Normal"/>
    <w:link w:val="Heading4Char"/>
    <w:qFormat/>
    <w:rsid w:val="002E183F"/>
    <w:pPr>
      <w:keepNext/>
      <w:spacing w:after="0" w:line="240" w:lineRule="auto"/>
      <w:jc w:val="center"/>
      <w:outlineLvl w:val="3"/>
    </w:pPr>
    <w:rPr>
      <w:rFonts w:ascii="Times New Roman" w:eastAsia="Times New Roman" w:hAnsi="Times New Roman" w:cs="Times New Roman"/>
      <w:b/>
      <w:szCs w:val="20"/>
    </w:rPr>
  </w:style>
  <w:style w:type="paragraph" w:styleId="Heading5">
    <w:name w:val="heading 5"/>
    <w:basedOn w:val="Normal"/>
    <w:next w:val="Normal"/>
    <w:link w:val="Heading5Char"/>
    <w:qFormat/>
    <w:rsid w:val="002E183F"/>
    <w:pPr>
      <w:keepNext/>
      <w:spacing w:after="0" w:line="240" w:lineRule="auto"/>
      <w:outlineLvl w:val="4"/>
    </w:pPr>
    <w:rPr>
      <w:rFonts w:ascii="Times New Roman" w:eastAsia="Times New Roman" w:hAnsi="Times New Roman" w:cs="Times New Roman"/>
      <w:i/>
      <w:szCs w:val="20"/>
    </w:rPr>
  </w:style>
  <w:style w:type="paragraph" w:styleId="Heading6">
    <w:name w:val="heading 6"/>
    <w:basedOn w:val="Normal"/>
    <w:next w:val="Normal"/>
    <w:link w:val="Heading6Char"/>
    <w:qFormat/>
    <w:rsid w:val="002E183F"/>
    <w:pPr>
      <w:keepNext/>
      <w:spacing w:after="0" w:line="240" w:lineRule="auto"/>
      <w:outlineLvl w:val="5"/>
    </w:pPr>
    <w:rPr>
      <w:rFonts w:ascii="Times New Roman" w:eastAsia="Times New Roman" w:hAnsi="Times New Roman" w:cs="Times New Roman"/>
      <w:b/>
      <w:sz w:val="20"/>
      <w:szCs w:val="20"/>
    </w:rPr>
  </w:style>
  <w:style w:type="paragraph" w:styleId="Heading7">
    <w:name w:val="heading 7"/>
    <w:basedOn w:val="Normal"/>
    <w:next w:val="Normal"/>
    <w:link w:val="Heading7Char"/>
    <w:qFormat/>
    <w:rsid w:val="002E183F"/>
    <w:pPr>
      <w:keepNext/>
      <w:spacing w:after="0" w:line="360" w:lineRule="auto"/>
      <w:jc w:val="both"/>
      <w:outlineLvl w:val="6"/>
    </w:pPr>
    <w:rPr>
      <w:rFonts w:ascii="Times New Roman" w:eastAsia="Times New Roman" w:hAnsi="Times New Roman" w:cs="Times New Roman"/>
      <w:i/>
      <w:szCs w:val="20"/>
    </w:rPr>
  </w:style>
  <w:style w:type="paragraph" w:styleId="Heading8">
    <w:name w:val="heading 8"/>
    <w:basedOn w:val="Normal"/>
    <w:next w:val="Normal"/>
    <w:link w:val="Heading8Char"/>
    <w:qFormat/>
    <w:rsid w:val="002E183F"/>
    <w:pPr>
      <w:keepNext/>
      <w:spacing w:after="0" w:line="240" w:lineRule="auto"/>
      <w:jc w:val="both"/>
      <w:outlineLvl w:val="7"/>
    </w:pPr>
    <w:rPr>
      <w:rFonts w:ascii="Times New Roman" w:eastAsia="Times New Roman" w:hAnsi="Times New Roman" w:cs="Times New Roman"/>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E17"/>
    <w:pPr>
      <w:ind w:left="720"/>
      <w:contextualSpacing/>
    </w:pPr>
  </w:style>
  <w:style w:type="character" w:customStyle="1" w:styleId="Heading1Char">
    <w:name w:val="Heading 1 Char"/>
    <w:basedOn w:val="DefaultParagraphFont"/>
    <w:link w:val="Heading1"/>
    <w:rsid w:val="002E183F"/>
    <w:rPr>
      <w:rFonts w:ascii="Times New Roman" w:eastAsia="Times New Roman" w:hAnsi="Times New Roman" w:cs="Times New Roman"/>
      <w:b/>
      <w:szCs w:val="20"/>
    </w:rPr>
  </w:style>
  <w:style w:type="character" w:customStyle="1" w:styleId="Heading2Char">
    <w:name w:val="Heading 2 Char"/>
    <w:basedOn w:val="DefaultParagraphFont"/>
    <w:link w:val="Heading2"/>
    <w:rsid w:val="002E183F"/>
    <w:rPr>
      <w:rFonts w:ascii="Times New Roman" w:eastAsia="Times New Roman" w:hAnsi="Times New Roman" w:cs="Times New Roman"/>
      <w:b/>
      <w:szCs w:val="20"/>
      <w:u w:val="single"/>
    </w:rPr>
  </w:style>
  <w:style w:type="character" w:customStyle="1" w:styleId="Heading3Char">
    <w:name w:val="Heading 3 Char"/>
    <w:basedOn w:val="DefaultParagraphFont"/>
    <w:link w:val="Heading3"/>
    <w:rsid w:val="002E183F"/>
    <w:rPr>
      <w:rFonts w:ascii="Times New Roman" w:eastAsia="Times New Roman" w:hAnsi="Times New Roman" w:cs="Times New Roman"/>
      <w:szCs w:val="20"/>
      <w:u w:val="single"/>
    </w:rPr>
  </w:style>
  <w:style w:type="character" w:customStyle="1" w:styleId="Heading4Char">
    <w:name w:val="Heading 4 Char"/>
    <w:basedOn w:val="DefaultParagraphFont"/>
    <w:link w:val="Heading4"/>
    <w:rsid w:val="002E183F"/>
    <w:rPr>
      <w:rFonts w:ascii="Times New Roman" w:eastAsia="Times New Roman" w:hAnsi="Times New Roman" w:cs="Times New Roman"/>
      <w:b/>
      <w:szCs w:val="20"/>
    </w:rPr>
  </w:style>
  <w:style w:type="character" w:customStyle="1" w:styleId="Heading5Char">
    <w:name w:val="Heading 5 Char"/>
    <w:basedOn w:val="DefaultParagraphFont"/>
    <w:link w:val="Heading5"/>
    <w:rsid w:val="002E183F"/>
    <w:rPr>
      <w:rFonts w:ascii="Times New Roman" w:eastAsia="Times New Roman" w:hAnsi="Times New Roman" w:cs="Times New Roman"/>
      <w:i/>
      <w:szCs w:val="20"/>
    </w:rPr>
  </w:style>
  <w:style w:type="character" w:customStyle="1" w:styleId="Heading6Char">
    <w:name w:val="Heading 6 Char"/>
    <w:basedOn w:val="DefaultParagraphFont"/>
    <w:link w:val="Heading6"/>
    <w:rsid w:val="002E183F"/>
    <w:rPr>
      <w:rFonts w:ascii="Times New Roman" w:eastAsia="Times New Roman" w:hAnsi="Times New Roman" w:cs="Times New Roman"/>
      <w:b/>
      <w:sz w:val="20"/>
      <w:szCs w:val="20"/>
    </w:rPr>
  </w:style>
  <w:style w:type="character" w:customStyle="1" w:styleId="Heading7Char">
    <w:name w:val="Heading 7 Char"/>
    <w:basedOn w:val="DefaultParagraphFont"/>
    <w:link w:val="Heading7"/>
    <w:rsid w:val="002E183F"/>
    <w:rPr>
      <w:rFonts w:ascii="Times New Roman" w:eastAsia="Times New Roman" w:hAnsi="Times New Roman" w:cs="Times New Roman"/>
      <w:i/>
      <w:szCs w:val="20"/>
    </w:rPr>
  </w:style>
  <w:style w:type="character" w:customStyle="1" w:styleId="Heading8Char">
    <w:name w:val="Heading 8 Char"/>
    <w:basedOn w:val="DefaultParagraphFont"/>
    <w:link w:val="Heading8"/>
    <w:rsid w:val="002E183F"/>
    <w:rPr>
      <w:rFonts w:ascii="Times New Roman" w:eastAsia="Times New Roman" w:hAnsi="Times New Roman" w:cs="Times New Roman"/>
      <w:b/>
      <w:szCs w:val="20"/>
    </w:rPr>
  </w:style>
  <w:style w:type="paragraph" w:styleId="BodyText">
    <w:name w:val="Body Text"/>
    <w:basedOn w:val="Normal"/>
    <w:link w:val="BodyTextChar"/>
    <w:semiHidden/>
    <w:rsid w:val="002E183F"/>
    <w:pPr>
      <w:spacing w:after="0" w:line="240" w:lineRule="auto"/>
    </w:pPr>
    <w:rPr>
      <w:rFonts w:ascii="Times New Roman" w:eastAsia="Times New Roman" w:hAnsi="Times New Roman" w:cs="Times New Roman"/>
      <w:b/>
      <w:szCs w:val="20"/>
      <w:u w:val="single"/>
    </w:rPr>
  </w:style>
  <w:style w:type="character" w:customStyle="1" w:styleId="BodyTextChar">
    <w:name w:val="Body Text Char"/>
    <w:basedOn w:val="DefaultParagraphFont"/>
    <w:link w:val="BodyText"/>
    <w:semiHidden/>
    <w:rsid w:val="002E183F"/>
    <w:rPr>
      <w:rFonts w:ascii="Times New Roman" w:eastAsia="Times New Roman" w:hAnsi="Times New Roman" w:cs="Times New Roman"/>
      <w:b/>
      <w:szCs w:val="20"/>
      <w:u w:val="single"/>
    </w:rPr>
  </w:style>
  <w:style w:type="paragraph" w:styleId="Header">
    <w:name w:val="header"/>
    <w:basedOn w:val="Normal"/>
    <w:link w:val="HeaderChar"/>
    <w:semiHidden/>
    <w:rsid w:val="002E183F"/>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semiHidden/>
    <w:rsid w:val="002E183F"/>
    <w:rPr>
      <w:rFonts w:ascii="Times New Roman" w:eastAsia="Times New Roman" w:hAnsi="Times New Roman" w:cs="Times New Roman"/>
      <w:sz w:val="20"/>
      <w:szCs w:val="20"/>
    </w:rPr>
  </w:style>
  <w:style w:type="paragraph" w:styleId="Footer">
    <w:name w:val="footer"/>
    <w:basedOn w:val="Normal"/>
    <w:link w:val="FooterChar"/>
    <w:semiHidden/>
    <w:rsid w:val="002E183F"/>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semiHidden/>
    <w:rsid w:val="002E183F"/>
    <w:rPr>
      <w:rFonts w:ascii="Times New Roman" w:eastAsia="Times New Roman" w:hAnsi="Times New Roman" w:cs="Times New Roman"/>
      <w:sz w:val="20"/>
      <w:szCs w:val="20"/>
    </w:rPr>
  </w:style>
  <w:style w:type="character" w:styleId="PageNumber">
    <w:name w:val="page number"/>
    <w:basedOn w:val="DefaultParagraphFont"/>
    <w:semiHidden/>
    <w:rsid w:val="002E183F"/>
  </w:style>
  <w:style w:type="paragraph" w:styleId="BodyText2">
    <w:name w:val="Body Text 2"/>
    <w:basedOn w:val="Normal"/>
    <w:link w:val="BodyText2Char"/>
    <w:semiHidden/>
    <w:rsid w:val="002E183F"/>
    <w:pPr>
      <w:spacing w:after="0" w:line="240" w:lineRule="auto"/>
    </w:pPr>
    <w:rPr>
      <w:rFonts w:ascii="Times New Roman" w:eastAsia="Times New Roman" w:hAnsi="Times New Roman" w:cs="Times New Roman"/>
      <w:szCs w:val="20"/>
    </w:rPr>
  </w:style>
  <w:style w:type="character" w:customStyle="1" w:styleId="BodyText2Char">
    <w:name w:val="Body Text 2 Char"/>
    <w:basedOn w:val="DefaultParagraphFont"/>
    <w:link w:val="BodyText2"/>
    <w:semiHidden/>
    <w:rsid w:val="002E183F"/>
    <w:rPr>
      <w:rFonts w:ascii="Times New Roman" w:eastAsia="Times New Roman" w:hAnsi="Times New Roman" w:cs="Times New Roman"/>
      <w:szCs w:val="20"/>
    </w:rPr>
  </w:style>
  <w:style w:type="paragraph" w:styleId="BodyText3">
    <w:name w:val="Body Text 3"/>
    <w:basedOn w:val="Normal"/>
    <w:link w:val="BodyText3Char"/>
    <w:semiHidden/>
    <w:rsid w:val="002E183F"/>
    <w:pPr>
      <w:spacing w:after="0" w:line="240" w:lineRule="auto"/>
      <w:jc w:val="both"/>
    </w:pPr>
    <w:rPr>
      <w:rFonts w:ascii="Times New Roman" w:eastAsia="Times New Roman" w:hAnsi="Times New Roman" w:cs="Times New Roman"/>
      <w:b/>
      <w:szCs w:val="20"/>
    </w:rPr>
  </w:style>
  <w:style w:type="character" w:customStyle="1" w:styleId="BodyText3Char">
    <w:name w:val="Body Text 3 Char"/>
    <w:basedOn w:val="DefaultParagraphFont"/>
    <w:link w:val="BodyText3"/>
    <w:semiHidden/>
    <w:rsid w:val="002E183F"/>
    <w:rPr>
      <w:rFonts w:ascii="Times New Roman" w:eastAsia="Times New Roman" w:hAnsi="Times New Roman" w:cs="Times New Roman"/>
      <w:b/>
      <w:szCs w:val="20"/>
    </w:rPr>
  </w:style>
  <w:style w:type="paragraph" w:styleId="BodyTextIndent">
    <w:name w:val="Body Text Indent"/>
    <w:basedOn w:val="Normal"/>
    <w:link w:val="BodyTextIndentChar"/>
    <w:semiHidden/>
    <w:rsid w:val="002E183F"/>
    <w:pPr>
      <w:spacing w:after="0" w:line="240" w:lineRule="auto"/>
      <w:ind w:firstLine="34"/>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2E183F"/>
    <w:rPr>
      <w:rFonts w:ascii="Times New Roman" w:eastAsia="Times New Roman" w:hAnsi="Times New Roman" w:cs="Times New Roman"/>
      <w:szCs w:val="20"/>
    </w:rPr>
  </w:style>
  <w:style w:type="table" w:styleId="TableGrid">
    <w:name w:val="Table Grid"/>
    <w:basedOn w:val="TableNormal"/>
    <w:uiPriority w:val="59"/>
    <w:rsid w:val="002E183F"/>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
    <w:name w:val="Light Shading"/>
    <w:basedOn w:val="TableNormal"/>
    <w:uiPriority w:val="60"/>
    <w:rsid w:val="002E183F"/>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rmalWeb">
    <w:name w:val="Normal (Web)"/>
    <w:basedOn w:val="Normal"/>
    <w:rsid w:val="002E183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2E183F"/>
    <w:pPr>
      <w:autoSpaceDE w:val="0"/>
      <w:autoSpaceDN w:val="0"/>
      <w:adjustRightInd w:val="0"/>
      <w:spacing w:after="0" w:line="240" w:lineRule="auto"/>
    </w:pPr>
    <w:rPr>
      <w:rFonts w:ascii="Helvetica 45 Light" w:eastAsia="Times New Roman" w:hAnsi="Helvetica 45 Light" w:cs="Helvetica 45 Light"/>
      <w:color w:val="000000"/>
      <w:sz w:val="24"/>
      <w:szCs w:val="24"/>
      <w:lang w:eastAsia="en-GB"/>
    </w:rPr>
  </w:style>
  <w:style w:type="character" w:customStyle="1" w:styleId="A10">
    <w:name w:val="A10"/>
    <w:uiPriority w:val="99"/>
    <w:rsid w:val="002E183F"/>
    <w:rPr>
      <w:rFonts w:cs="Helvetica 45 Light"/>
      <w:color w:val="000000"/>
      <w:sz w:val="16"/>
      <w:szCs w:val="16"/>
    </w:rPr>
  </w:style>
  <w:style w:type="paragraph" w:styleId="BalloonText">
    <w:name w:val="Balloon Text"/>
    <w:basedOn w:val="Normal"/>
    <w:link w:val="BalloonTextChar"/>
    <w:uiPriority w:val="99"/>
    <w:semiHidden/>
    <w:unhideWhenUsed/>
    <w:rsid w:val="002E183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E183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5732">
      <w:bodyDiv w:val="1"/>
      <w:marLeft w:val="0"/>
      <w:marRight w:val="0"/>
      <w:marTop w:val="0"/>
      <w:marBottom w:val="0"/>
      <w:divBdr>
        <w:top w:val="none" w:sz="0" w:space="0" w:color="auto"/>
        <w:left w:val="none" w:sz="0" w:space="0" w:color="auto"/>
        <w:bottom w:val="none" w:sz="0" w:space="0" w:color="auto"/>
        <w:right w:val="none" w:sz="0" w:space="0" w:color="auto"/>
      </w:divBdr>
    </w:div>
    <w:div w:id="544414048">
      <w:bodyDiv w:val="1"/>
      <w:marLeft w:val="0"/>
      <w:marRight w:val="0"/>
      <w:marTop w:val="0"/>
      <w:marBottom w:val="0"/>
      <w:divBdr>
        <w:top w:val="none" w:sz="0" w:space="0" w:color="auto"/>
        <w:left w:val="none" w:sz="0" w:space="0" w:color="auto"/>
        <w:bottom w:val="none" w:sz="0" w:space="0" w:color="auto"/>
        <w:right w:val="none" w:sz="0" w:space="0" w:color="auto"/>
      </w:divBdr>
    </w:div>
    <w:div w:id="810516170">
      <w:bodyDiv w:val="1"/>
      <w:marLeft w:val="0"/>
      <w:marRight w:val="0"/>
      <w:marTop w:val="0"/>
      <w:marBottom w:val="0"/>
      <w:divBdr>
        <w:top w:val="none" w:sz="0" w:space="0" w:color="auto"/>
        <w:left w:val="none" w:sz="0" w:space="0" w:color="auto"/>
        <w:bottom w:val="none" w:sz="0" w:space="0" w:color="auto"/>
        <w:right w:val="none" w:sz="0" w:space="0" w:color="auto"/>
      </w:divBdr>
    </w:div>
    <w:div w:id="85415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32</Pages>
  <Words>11414</Words>
  <Characters>65060</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Brazier</dc:creator>
  <cp:keywords/>
  <dc:description/>
  <cp:lastModifiedBy>Jack Brazier</cp:lastModifiedBy>
  <cp:revision>17</cp:revision>
  <dcterms:created xsi:type="dcterms:W3CDTF">2025-09-19T09:18:00Z</dcterms:created>
  <dcterms:modified xsi:type="dcterms:W3CDTF">2025-09-19T09:27:00Z</dcterms:modified>
</cp:coreProperties>
</file>