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2C447A7F" w:rsidR="00FD07CA" w:rsidRPr="00E55056" w:rsidRDefault="00AA35F8" w:rsidP="0085573B">
      <w:pPr>
        <w:jc w:val="center"/>
        <w:rPr>
          <w:sz w:val="28"/>
          <w:szCs w:val="28"/>
          <w:u w:val="single"/>
        </w:rPr>
      </w:pPr>
      <w:r w:rsidRPr="00AA35F8">
        <w:rPr>
          <w:sz w:val="28"/>
          <w:szCs w:val="28"/>
          <w:u w:val="single"/>
        </w:rPr>
        <w:t>Moss Side Farm Peatland Restoration Fishers and Hunts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06D0A85A" w:rsidR="00E55056" w:rsidRPr="006026CA" w:rsidRDefault="001F58BC" w:rsidP="00661F2F">
            <w:pPr>
              <w:rPr>
                <w:sz w:val="24"/>
                <w:szCs w:val="24"/>
              </w:rPr>
            </w:pPr>
            <w:r w:rsidRPr="001F58BC">
              <w:rPr>
                <w:sz w:val="24"/>
                <w:szCs w:val="24"/>
              </w:rPr>
              <w:t xml:space="preserve">The site is currently dominated by grasses and </w:t>
            </w:r>
            <w:proofErr w:type="gramStart"/>
            <w:r w:rsidRPr="001F58BC">
              <w:rPr>
                <w:sz w:val="24"/>
                <w:szCs w:val="24"/>
              </w:rPr>
              <w:t>ruderals,</w:t>
            </w:r>
            <w:proofErr w:type="gramEnd"/>
            <w:r w:rsidRPr="001F58BC">
              <w:rPr>
                <w:sz w:val="24"/>
                <w:szCs w:val="24"/>
              </w:rPr>
              <w:t xml:space="preserve"> will it be cleared of vegetation (mown) before the restoration works take place? Or should we allow for mowing as part of the works?</w:t>
            </w:r>
          </w:p>
        </w:tc>
        <w:tc>
          <w:tcPr>
            <w:tcW w:w="4343" w:type="dxa"/>
          </w:tcPr>
          <w:p w14:paraId="630871F3" w14:textId="1F0A2315" w:rsidR="00E55056" w:rsidRPr="006026CA" w:rsidRDefault="00DA6EF4" w:rsidP="003D0E0D">
            <w:pPr>
              <w:rPr>
                <w:sz w:val="24"/>
                <w:szCs w:val="24"/>
              </w:rPr>
            </w:pPr>
            <w:r w:rsidRPr="00DA6EF4">
              <w:rPr>
                <w:sz w:val="24"/>
                <w:szCs w:val="24"/>
              </w:rPr>
              <w:t>We would not normally mow the vegetation of this type before works but you are welcome to suggest this and add to your methodology and price accordingly.  Our view would be that is probably isn’t necessary.</w:t>
            </w:r>
          </w:p>
        </w:tc>
      </w:tr>
      <w:tr w:rsidR="00404502" w14:paraId="5AB363FD" w14:textId="77777777" w:rsidTr="00E55056">
        <w:tc>
          <w:tcPr>
            <w:tcW w:w="562" w:type="dxa"/>
          </w:tcPr>
          <w:p w14:paraId="54C70F48" w14:textId="1873989B" w:rsidR="00404502" w:rsidRPr="006026CA" w:rsidRDefault="00BB7534" w:rsidP="00FD07CA">
            <w:pPr>
              <w:rPr>
                <w:sz w:val="24"/>
                <w:szCs w:val="24"/>
              </w:rPr>
            </w:pPr>
            <w:r>
              <w:rPr>
                <w:sz w:val="24"/>
                <w:szCs w:val="24"/>
              </w:rPr>
              <w:t>2</w:t>
            </w:r>
          </w:p>
        </w:tc>
        <w:tc>
          <w:tcPr>
            <w:tcW w:w="4111" w:type="dxa"/>
          </w:tcPr>
          <w:p w14:paraId="73A2145F" w14:textId="204170C2" w:rsidR="00404502" w:rsidRPr="00661F2F" w:rsidRDefault="00DA6EF4" w:rsidP="00661F2F">
            <w:pPr>
              <w:rPr>
                <w:sz w:val="24"/>
                <w:szCs w:val="24"/>
              </w:rPr>
            </w:pPr>
            <w:r w:rsidRPr="00DA6EF4">
              <w:rPr>
                <w:sz w:val="24"/>
                <w:szCs w:val="24"/>
              </w:rPr>
              <w:t xml:space="preserve">On the </w:t>
            </w:r>
            <w:r w:rsidRPr="00DA6EF4">
              <w:rPr>
                <w:sz w:val="24"/>
                <w:szCs w:val="24"/>
              </w:rPr>
              <w:t>specification</w:t>
            </w:r>
            <w:r w:rsidRPr="00DA6EF4">
              <w:rPr>
                <w:sz w:val="24"/>
                <w:szCs w:val="24"/>
              </w:rPr>
              <w:t xml:space="preserve"> document there are conflicting values for the length of deep trench bunding and ditches. The table at the end of the document, item 1.1 reads 2570.7m of bunding and 1.2 reads 548.8m of ditches. Section 6 suggests the lengths are 3387m and 1058m. Should we work with the lengths in the table at the end of the document?  </w:t>
            </w:r>
          </w:p>
        </w:tc>
        <w:tc>
          <w:tcPr>
            <w:tcW w:w="4343" w:type="dxa"/>
          </w:tcPr>
          <w:p w14:paraId="2BF46AD6" w14:textId="0084B449" w:rsidR="00404502" w:rsidRPr="001100C0" w:rsidRDefault="00AA35F8" w:rsidP="003D0E0D">
            <w:pPr>
              <w:rPr>
                <w:sz w:val="24"/>
                <w:szCs w:val="24"/>
              </w:rPr>
            </w:pPr>
            <w:r w:rsidRPr="00AA35F8">
              <w:rPr>
                <w:sz w:val="24"/>
                <w:szCs w:val="24"/>
              </w:rPr>
              <w:t>The correct bunding is 2570.7m and ditching is 548.8m</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C56C4"/>
    <w:rsid w:val="001100C0"/>
    <w:rsid w:val="001302EF"/>
    <w:rsid w:val="001F58BC"/>
    <w:rsid w:val="002010A8"/>
    <w:rsid w:val="002550CA"/>
    <w:rsid w:val="002B194C"/>
    <w:rsid w:val="002C4477"/>
    <w:rsid w:val="00313060"/>
    <w:rsid w:val="00357EB6"/>
    <w:rsid w:val="00361333"/>
    <w:rsid w:val="003918FC"/>
    <w:rsid w:val="003D0E0D"/>
    <w:rsid w:val="003E30E8"/>
    <w:rsid w:val="00400A12"/>
    <w:rsid w:val="00404502"/>
    <w:rsid w:val="0041092D"/>
    <w:rsid w:val="004218E0"/>
    <w:rsid w:val="004515A0"/>
    <w:rsid w:val="004C4C5C"/>
    <w:rsid w:val="006026CA"/>
    <w:rsid w:val="0066183F"/>
    <w:rsid w:val="00661F2F"/>
    <w:rsid w:val="00690FBA"/>
    <w:rsid w:val="006A6AE2"/>
    <w:rsid w:val="006F32DD"/>
    <w:rsid w:val="007156BB"/>
    <w:rsid w:val="007640B0"/>
    <w:rsid w:val="00805E9D"/>
    <w:rsid w:val="0085573B"/>
    <w:rsid w:val="008C3475"/>
    <w:rsid w:val="00916671"/>
    <w:rsid w:val="00923397"/>
    <w:rsid w:val="009335D3"/>
    <w:rsid w:val="00956707"/>
    <w:rsid w:val="00A01672"/>
    <w:rsid w:val="00A26976"/>
    <w:rsid w:val="00A30B84"/>
    <w:rsid w:val="00A43B34"/>
    <w:rsid w:val="00AA35F8"/>
    <w:rsid w:val="00BB1C7C"/>
    <w:rsid w:val="00BB7534"/>
    <w:rsid w:val="00BF17D6"/>
    <w:rsid w:val="00C20682"/>
    <w:rsid w:val="00CB6EC4"/>
    <w:rsid w:val="00D22702"/>
    <w:rsid w:val="00D45763"/>
    <w:rsid w:val="00D82DC8"/>
    <w:rsid w:val="00DA25DD"/>
    <w:rsid w:val="00DA6EF4"/>
    <w:rsid w:val="00DD3013"/>
    <w:rsid w:val="00DE782C"/>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Nick Underwood</cp:lastModifiedBy>
  <cp:revision>3</cp:revision>
  <dcterms:created xsi:type="dcterms:W3CDTF">2025-09-20T06:11:00Z</dcterms:created>
  <dcterms:modified xsi:type="dcterms:W3CDTF">2025-09-20T06:12:00Z</dcterms:modified>
</cp:coreProperties>
</file>