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019F0" w14:textId="36FB746A" w:rsidR="001908E1" w:rsidRDefault="001908E1" w:rsidP="001908E1">
      <w:r>
        <w:t>Dear all,</w:t>
      </w:r>
    </w:p>
    <w:p w14:paraId="124881BE" w14:textId="51006414" w:rsidR="001908E1" w:rsidRDefault="001908E1" w:rsidP="001908E1">
      <w:r>
        <w:t>Please see the link below to access the tender documents for the project: Provision of a Public and Patient Panel and Associated Services (GDC-2024-034). If you have any questions kindly reach out to: oodefadehan@gdc-uk.org</w:t>
      </w:r>
    </w:p>
    <w:p w14:paraId="73C90446" w14:textId="2FF0E187" w:rsidR="00E1263B" w:rsidRDefault="001908E1" w:rsidP="001908E1">
      <w:r>
        <w:t xml:space="preserve">Link: </w:t>
      </w:r>
      <w:hyperlink r:id="rId4" w:history="1">
        <w:r w:rsidRPr="00BC592A">
          <w:rPr>
            <w:rStyle w:val="Hyperlink"/>
          </w:rPr>
          <w:t>https://www.delta-esourcing.com/delta/buyers/select/viewListStatus.html?id=980684016</w:t>
        </w:r>
      </w:hyperlink>
    </w:p>
    <w:p w14:paraId="4708B975" w14:textId="4CA08EA6" w:rsidR="001908E1" w:rsidRDefault="001908E1" w:rsidP="001908E1">
      <w:r>
        <w:t xml:space="preserve">Access </w:t>
      </w:r>
      <w:r>
        <w:t>Code:</w:t>
      </w:r>
      <w:r>
        <w:t xml:space="preserve"> 2CH47JH274</w:t>
      </w:r>
    </w:p>
    <w:p w14:paraId="584F918F" w14:textId="77777777" w:rsidR="001908E1" w:rsidRDefault="001908E1" w:rsidP="001908E1"/>
    <w:sectPr w:rsidR="001908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stylePaneSortMethod w:val="00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E1"/>
    <w:rsid w:val="001908E1"/>
    <w:rsid w:val="003B2F71"/>
    <w:rsid w:val="003B6D65"/>
    <w:rsid w:val="004416AF"/>
    <w:rsid w:val="00470374"/>
    <w:rsid w:val="007C3496"/>
    <w:rsid w:val="00E1263B"/>
    <w:rsid w:val="00FA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E9D2E"/>
  <w15:chartTrackingRefBased/>
  <w15:docId w15:val="{6964461B-5E98-41BB-8AAC-9FD00902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9D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A19D4"/>
    <w:pPr>
      <w:keepNext/>
      <w:keepLines/>
      <w:spacing w:before="240" w:after="0" w:line="279" w:lineRule="auto"/>
      <w:outlineLvl w:val="0"/>
    </w:pPr>
    <w:rPr>
      <w:rFonts w:ascii="Arial" w:eastAsiaTheme="majorEastAsia" w:hAnsi="Arial" w:cstheme="majorBidi"/>
      <w:b/>
      <w:color w:val="0F4761" w:themeColor="accent1" w:themeShade="BF"/>
      <w:sz w:val="44"/>
      <w:szCs w:val="32"/>
      <w:lang w:val="en-US" w:eastAsia="ja-JP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A19D4"/>
    <w:pPr>
      <w:keepNext/>
      <w:keepLines/>
      <w:spacing w:before="40" w:after="0" w:line="279" w:lineRule="auto"/>
      <w:outlineLvl w:val="1"/>
    </w:pPr>
    <w:rPr>
      <w:rFonts w:ascii="Arial" w:eastAsiaTheme="majorEastAsia" w:hAnsi="Arial" w:cstheme="majorBidi"/>
      <w:b/>
      <w:color w:val="0F4761" w:themeColor="accent1" w:themeShade="BF"/>
      <w:sz w:val="28"/>
      <w:szCs w:val="26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">
    <w:name w:val="Section head"/>
    <w:basedOn w:val="Normal"/>
    <w:link w:val="SectionheadChar"/>
    <w:autoRedefine/>
    <w:qFormat/>
    <w:rsid w:val="00FA19D4"/>
    <w:pPr>
      <w:spacing w:after="0" w:line="240" w:lineRule="auto"/>
      <w:contextualSpacing/>
    </w:pPr>
    <w:rPr>
      <w:rFonts w:ascii="Arial" w:eastAsiaTheme="majorEastAsia" w:hAnsi="Arial" w:cstheme="majorBidi"/>
      <w:b/>
      <w:color w:val="156082" w:themeColor="accent1"/>
      <w:spacing w:val="-10"/>
      <w:kern w:val="28"/>
      <w:sz w:val="56"/>
      <w:szCs w:val="56"/>
    </w:rPr>
  </w:style>
  <w:style w:type="character" w:customStyle="1" w:styleId="SectionheadChar">
    <w:name w:val="Section head Char"/>
    <w:basedOn w:val="DefaultParagraphFont"/>
    <w:link w:val="Sectionhead"/>
    <w:rsid w:val="00FA19D4"/>
    <w:rPr>
      <w:rFonts w:ascii="Arial" w:eastAsiaTheme="majorEastAsia" w:hAnsi="Arial" w:cstheme="majorBidi"/>
      <w:b/>
      <w:color w:val="156082" w:themeColor="accent1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A19D4"/>
    <w:rPr>
      <w:rFonts w:ascii="Arial" w:eastAsiaTheme="majorEastAsia" w:hAnsi="Arial" w:cstheme="majorBidi"/>
      <w:b/>
      <w:color w:val="0F4761" w:themeColor="accent1" w:themeShade="BF"/>
      <w:sz w:val="44"/>
      <w:szCs w:val="32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FA19D4"/>
    <w:rPr>
      <w:rFonts w:ascii="Arial" w:eastAsiaTheme="majorEastAsia" w:hAnsi="Arial" w:cstheme="majorBidi"/>
      <w:b/>
      <w:color w:val="0F4761" w:themeColor="accent1" w:themeShade="BF"/>
      <w:sz w:val="28"/>
      <w:szCs w:val="26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8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8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8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8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8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8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8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8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8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8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8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08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0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elta-esourcing.com/delta/buyers/select/viewListStatus.html?id=980684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2025-09-19T08:54:00Z</dcterms:created>
  <dcterms:modified xsi:type="dcterms:W3CDTF">2025-09-19T08:59:00Z</dcterms:modified>
</cp:coreProperties>
</file>