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70EF31A4" w14:textId="77777777" w:rsidR="009B06AA" w:rsidRDefault="009B06AA" w:rsidP="00C176DD">
      <w:pPr>
        <w:spacing w:before="0" w:after="0" w:line="240" w:lineRule="auto"/>
        <w:ind w:left="34"/>
        <w:jc w:val="right"/>
        <w:rPr>
          <w:rFonts w:cs="Arial"/>
          <w:b/>
          <w:sz w:val="24"/>
        </w:rPr>
      </w:pPr>
    </w:p>
    <w:p w14:paraId="0CB22249" w14:textId="56C8D062"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p w14:paraId="09901CD8" w14:textId="77777777" w:rsidR="004B48A6" w:rsidRPr="00C176DD" w:rsidRDefault="004B48A6" w:rsidP="004B48A6">
      <w:pPr>
        <w:pStyle w:val="NoSpacing"/>
        <w:jc w:val="right"/>
        <w:rPr>
          <w:rFonts w:cs="Arial"/>
          <w:sz w:val="24"/>
          <w:highlight w:val="yellow"/>
        </w:rPr>
      </w:pPr>
    </w:p>
    <w:sdt>
      <w:sdtPr>
        <w:rPr>
          <w:rFonts w:cs="Arial"/>
          <w:b/>
          <w:sz w:val="26"/>
          <w:szCs w:val="26"/>
        </w:rPr>
        <w:alias w:val="Date"/>
        <w:id w:val="1122509195"/>
        <w:placeholder>
          <w:docPart w:val="63FDE0C5F80443AD85938C4BEAA6AF40"/>
        </w:placeholder>
        <w:date w:fullDate="2025-09-19T00:00:00Z">
          <w:dateFormat w:val="d MMMM yyyy"/>
          <w:lid w:val="en-GB"/>
          <w:storeMappedDataAs w:val="dateTime"/>
          <w:calendar w:val="gregorian"/>
        </w:date>
      </w:sdtPr>
      <w:sdtContent>
        <w:p w14:paraId="78AF3660" w14:textId="779603D0" w:rsidR="004B48A6" w:rsidRPr="0021086F" w:rsidRDefault="00866991" w:rsidP="004B48A6">
          <w:pPr>
            <w:pStyle w:val="NoSpacing"/>
            <w:jc w:val="right"/>
            <w:rPr>
              <w:rFonts w:cs="Arial"/>
              <w:b/>
              <w:sz w:val="26"/>
              <w:szCs w:val="26"/>
            </w:rPr>
          </w:pPr>
          <w:r w:rsidRPr="0021086F">
            <w:rPr>
              <w:rFonts w:cs="Arial"/>
              <w:b/>
              <w:sz w:val="26"/>
              <w:szCs w:val="26"/>
            </w:rPr>
            <w:t>19 September 2025</w:t>
          </w:r>
        </w:p>
      </w:sdtContent>
    </w:sdt>
    <w:p w14:paraId="74C5EBA5" w14:textId="77777777" w:rsidR="004B48A6" w:rsidRPr="00441CE9" w:rsidRDefault="004B48A6" w:rsidP="004B48A6">
      <w:pPr>
        <w:pStyle w:val="NoSpacing"/>
        <w:spacing w:after="120"/>
        <w:rPr>
          <w:rFonts w:cs="Arial"/>
          <w:b/>
          <w:sz w:val="26"/>
          <w:szCs w:val="26"/>
        </w:rPr>
      </w:pPr>
    </w:p>
    <w:p w14:paraId="67EE12FF" w14:textId="3C2255C4" w:rsidR="004B48A6" w:rsidRDefault="004B48A6" w:rsidP="004B48A6">
      <w:pPr>
        <w:pStyle w:val="NoSpacing"/>
        <w:spacing w:after="120"/>
        <w:rPr>
          <w:rFonts w:cs="Arial"/>
          <w:b/>
          <w:sz w:val="26"/>
          <w:szCs w:val="26"/>
        </w:rPr>
      </w:pPr>
      <w:r w:rsidRPr="00441CE9">
        <w:rPr>
          <w:rFonts w:cs="Arial"/>
          <w:b/>
          <w:sz w:val="26"/>
          <w:szCs w:val="26"/>
        </w:rPr>
        <w:t xml:space="preserve">Invitation to offer for NHS </w:t>
      </w:r>
      <w:r w:rsidR="00866991" w:rsidRPr="00441CE9">
        <w:rPr>
          <w:rFonts w:cs="Arial"/>
          <w:b/>
          <w:sz w:val="26"/>
          <w:szCs w:val="26"/>
        </w:rPr>
        <w:t xml:space="preserve">National Proprietary Pharmaceuticals – </w:t>
      </w:r>
      <w:bookmarkStart w:id="0" w:name="_Hlk206505654"/>
      <w:r w:rsidR="00866991" w:rsidRPr="00441CE9">
        <w:rPr>
          <w:rFonts w:cs="Arial"/>
          <w:b/>
          <w:sz w:val="26"/>
          <w:szCs w:val="26"/>
        </w:rPr>
        <w:t>Low Molecular Weight Heparins</w:t>
      </w:r>
      <w:bookmarkEnd w:id="0"/>
      <w:r w:rsidR="00866991" w:rsidRPr="00441CE9">
        <w:rPr>
          <w:rFonts w:cs="Arial"/>
          <w:b/>
          <w:sz w:val="26"/>
          <w:szCs w:val="26"/>
        </w:rPr>
        <w:t xml:space="preserve"> </w:t>
      </w:r>
      <w:r w:rsidR="000E1E44" w:rsidRPr="000E1E44">
        <w:rPr>
          <w:rFonts w:cs="Arial"/>
          <w:b/>
          <w:sz w:val="26"/>
          <w:szCs w:val="26"/>
        </w:rPr>
        <w:t xml:space="preserve">and Fondaparinux </w:t>
      </w:r>
      <w:r w:rsidR="00592910">
        <w:rPr>
          <w:rFonts w:cs="Arial"/>
          <w:b/>
          <w:sz w:val="26"/>
          <w:szCs w:val="26"/>
        </w:rPr>
        <w:t>P</w:t>
      </w:r>
      <w:r w:rsidR="000E1E44" w:rsidRPr="000E1E44">
        <w:rPr>
          <w:rFonts w:cs="Arial"/>
          <w:b/>
          <w:sz w:val="26"/>
          <w:szCs w:val="26"/>
        </w:rPr>
        <w:t>roducts</w:t>
      </w:r>
      <w:r w:rsidR="000E1E44" w:rsidRPr="00441CE9">
        <w:rPr>
          <w:rFonts w:cs="Arial"/>
          <w:b/>
          <w:sz w:val="26"/>
          <w:szCs w:val="26"/>
        </w:rPr>
        <w:t xml:space="preserve"> </w:t>
      </w:r>
      <w:r w:rsidR="00866991" w:rsidRPr="00441CE9">
        <w:rPr>
          <w:rFonts w:cs="Arial"/>
          <w:b/>
          <w:sz w:val="26"/>
          <w:szCs w:val="26"/>
        </w:rPr>
        <w:t xml:space="preserve">– </w:t>
      </w:r>
      <w:r w:rsidR="00441CE9">
        <w:rPr>
          <w:rFonts w:cs="Arial"/>
          <w:b/>
          <w:sz w:val="26"/>
          <w:szCs w:val="26"/>
        </w:rPr>
        <w:t>01</w:t>
      </w:r>
      <w:r w:rsidR="00866991" w:rsidRPr="00441CE9">
        <w:rPr>
          <w:rFonts w:cs="Arial"/>
          <w:b/>
          <w:sz w:val="26"/>
          <w:szCs w:val="26"/>
        </w:rPr>
        <w:t xml:space="preserve"> March 2026</w:t>
      </w:r>
    </w:p>
    <w:p w14:paraId="335BBCCB" w14:textId="59D32487" w:rsidR="004B48A6" w:rsidRDefault="004B48A6" w:rsidP="007724AF">
      <w:pPr>
        <w:pStyle w:val="NoSpacing"/>
        <w:spacing w:after="120"/>
        <w:rPr>
          <w:rFonts w:cs="Arial"/>
          <w:b/>
          <w:sz w:val="24"/>
        </w:rPr>
      </w:pPr>
      <w:r w:rsidRPr="00C176DD">
        <w:rPr>
          <w:rFonts w:cs="Arial"/>
          <w:b/>
          <w:sz w:val="24"/>
        </w:rPr>
        <w:t xml:space="preserve">Offer reference number: </w:t>
      </w:r>
      <w:bookmarkStart w:id="1" w:name="_Hlk206502028"/>
      <w:r w:rsidR="00866991">
        <w:rPr>
          <w:rFonts w:cs="Arial"/>
          <w:b/>
          <w:sz w:val="24"/>
        </w:rPr>
        <w:t>CM/PHR/25/5732</w:t>
      </w:r>
      <w:bookmarkEnd w:id="1"/>
    </w:p>
    <w:p w14:paraId="4FF13E19" w14:textId="66FBEA35" w:rsidR="00833FDA" w:rsidRDefault="00441CE9" w:rsidP="00833FDA">
      <w:pPr>
        <w:pStyle w:val="NormalWeb"/>
        <w:spacing w:before="0" w:after="0"/>
        <w:rPr>
          <w:rFonts w:ascii="Arial" w:hAnsi="Arial" w:cs="Arial"/>
          <w:b/>
          <w:bCs/>
        </w:rPr>
      </w:pPr>
      <w:r w:rsidRPr="00833FDA">
        <w:rPr>
          <w:rFonts w:ascii="Arial" w:hAnsi="Arial" w:cs="Arial"/>
          <w:b/>
          <w:bCs/>
        </w:rPr>
        <w:t>Period of framework agreement:</w:t>
      </w:r>
      <w:r w:rsidRPr="00C176DD">
        <w:rPr>
          <w:rFonts w:cs="Arial"/>
          <w:b/>
        </w:rPr>
        <w:t xml:space="preserve"> </w:t>
      </w:r>
      <w:bookmarkStart w:id="2" w:name="_Hlk207357674"/>
      <w:bookmarkStart w:id="3" w:name="_Hlk206505587"/>
      <w:r w:rsidR="00EE6562" w:rsidRPr="00EE6562">
        <w:rPr>
          <w:rFonts w:ascii="Arial" w:hAnsi="Arial" w:cs="Arial"/>
          <w:b/>
          <w:bCs/>
        </w:rPr>
        <w:t>01/03/2026 – 29/02/2028 (24 Months)</w:t>
      </w:r>
      <w:r w:rsidR="00833FDA">
        <w:rPr>
          <w:rFonts w:ascii="Arial" w:hAnsi="Arial" w:cs="Arial"/>
          <w:b/>
          <w:bCs/>
        </w:rPr>
        <w:t xml:space="preserve">, with an option or options to extend (at the discretion of the Authority) for a period or periods up to </w:t>
      </w:r>
      <w:r w:rsidR="00017399">
        <w:rPr>
          <w:rFonts w:ascii="Arial" w:hAnsi="Arial" w:cs="Arial"/>
          <w:b/>
          <w:bCs/>
        </w:rPr>
        <w:t xml:space="preserve">a </w:t>
      </w:r>
      <w:r w:rsidR="00833FDA">
        <w:rPr>
          <w:rFonts w:ascii="Arial" w:hAnsi="Arial" w:cs="Arial"/>
          <w:b/>
          <w:bCs/>
        </w:rPr>
        <w:t>total of 24 months.</w:t>
      </w:r>
    </w:p>
    <w:bookmarkEnd w:id="2"/>
    <w:p w14:paraId="25AC00C9" w14:textId="77777777" w:rsidR="00017399" w:rsidRDefault="00017399" w:rsidP="00833FDA">
      <w:pPr>
        <w:pStyle w:val="NormalWeb"/>
        <w:spacing w:before="0" w:after="0"/>
        <w:rPr>
          <w:rFonts w:ascii="Arial" w:hAnsi="Arial" w:cs="Arial"/>
          <w:b/>
          <w:bCs/>
        </w:rPr>
      </w:pPr>
    </w:p>
    <w:p w14:paraId="11A8C3CB" w14:textId="1C182D08" w:rsidR="009B355F" w:rsidRDefault="009B355F" w:rsidP="00833FDA">
      <w:pPr>
        <w:pStyle w:val="NormalWeb"/>
        <w:spacing w:before="0" w:after="0"/>
        <w:rPr>
          <w:rFonts w:ascii="Arial" w:hAnsi="Arial" w:cs="Arial"/>
          <w:b/>
          <w:bCs/>
        </w:rPr>
      </w:pPr>
      <w:r w:rsidRPr="009B355F">
        <w:rPr>
          <w:rFonts w:ascii="Arial" w:hAnsi="Arial" w:cs="Arial"/>
          <w:b/>
          <w:bCs/>
        </w:rPr>
        <w:t>Potential periods of call-offs under the framework agreement:</w:t>
      </w:r>
      <w:r w:rsidRPr="000C77F5">
        <w:rPr>
          <w:rFonts w:cs="Arial"/>
          <w:b/>
          <w:szCs w:val="22"/>
        </w:rPr>
        <w:br/>
      </w:r>
    </w:p>
    <w:p w14:paraId="665EED21" w14:textId="2264944A" w:rsidR="00017399" w:rsidRPr="00017399" w:rsidRDefault="00017399" w:rsidP="00017399">
      <w:pPr>
        <w:rPr>
          <w:rFonts w:cs="Arial"/>
          <w:b/>
          <w:sz w:val="24"/>
        </w:rPr>
      </w:pPr>
      <w:bookmarkStart w:id="4" w:name="_Hlk207357716"/>
      <w:r w:rsidRPr="00017399">
        <w:rPr>
          <w:rFonts w:cs="Arial"/>
          <w:b/>
          <w:sz w:val="24"/>
        </w:rPr>
        <w:t>CM/PHR/25/5732</w:t>
      </w:r>
      <w:r w:rsidR="005C6D8D" w:rsidRPr="00D40EE9">
        <w:rPr>
          <w:rFonts w:cs="Arial"/>
          <w:b/>
          <w:sz w:val="24"/>
        </w:rPr>
        <w:t>/0</w:t>
      </w:r>
      <w:r w:rsidR="00D40EE9" w:rsidRPr="00D40EE9">
        <w:rPr>
          <w:rFonts w:cs="Arial"/>
          <w:b/>
          <w:sz w:val="24"/>
        </w:rPr>
        <w:t>1</w:t>
      </w:r>
      <w:r w:rsidRPr="00017399">
        <w:rPr>
          <w:rFonts w:cs="Arial"/>
          <w:b/>
          <w:sz w:val="24"/>
        </w:rPr>
        <w:t xml:space="preserve"> – </w:t>
      </w:r>
      <w:bookmarkStart w:id="5" w:name="_Hlk207361660"/>
      <w:r w:rsidRPr="00017399">
        <w:rPr>
          <w:rFonts w:cs="Arial"/>
          <w:b/>
          <w:sz w:val="24"/>
        </w:rPr>
        <w:t xml:space="preserve">Low Molecular Weight Heparins </w:t>
      </w:r>
      <w:bookmarkEnd w:id="5"/>
      <w:r w:rsidR="000E1E44" w:rsidRPr="000E1E44">
        <w:rPr>
          <w:rFonts w:cs="Arial"/>
          <w:b/>
          <w:sz w:val="24"/>
        </w:rPr>
        <w:t>and Fondaparinux products</w:t>
      </w:r>
    </w:p>
    <w:p w14:paraId="1D4370D4" w14:textId="0EF99908" w:rsidR="00441CE9" w:rsidRPr="00CA7747" w:rsidRDefault="00017399" w:rsidP="00CA7747">
      <w:pPr>
        <w:rPr>
          <w:rFonts w:cs="Arial"/>
          <w:b/>
          <w:sz w:val="24"/>
        </w:rPr>
      </w:pPr>
      <w:r>
        <w:rPr>
          <w:rFonts w:cs="Arial"/>
          <w:b/>
          <w:sz w:val="24"/>
        </w:rPr>
        <w:t xml:space="preserve">All Regions: </w:t>
      </w:r>
      <w:r w:rsidR="00441CE9">
        <w:rPr>
          <w:rFonts w:cs="Arial"/>
          <w:b/>
          <w:sz w:val="24"/>
        </w:rPr>
        <w:t xml:space="preserve">01/03/2026 – 29/02/2028 </w:t>
      </w:r>
      <w:bookmarkEnd w:id="3"/>
      <w:r>
        <w:rPr>
          <w:rFonts w:cs="Arial"/>
          <w:b/>
          <w:sz w:val="24"/>
        </w:rPr>
        <w:t>(24 Months)</w:t>
      </w:r>
    </w:p>
    <w:bookmarkEnd w:id="4"/>
    <w:p w14:paraId="014E86BA" w14:textId="77777777" w:rsidR="00880EBB" w:rsidRPr="00CA7747" w:rsidRDefault="00880EBB" w:rsidP="00CA7747">
      <w:pPr>
        <w:rPr>
          <w:rFonts w:cs="Arial"/>
          <w:b/>
          <w:sz w:val="26"/>
          <w:szCs w:val="26"/>
        </w:rPr>
      </w:pPr>
    </w:p>
    <w:p w14:paraId="159AFA8F" w14:textId="1850772A" w:rsidR="004B48A6" w:rsidRPr="007724AF" w:rsidRDefault="004B48A6" w:rsidP="00CA7747">
      <w:pPr>
        <w:pStyle w:val="NoSpacing"/>
        <w:spacing w:after="120"/>
        <w:rPr>
          <w:rFonts w:cs="Arial"/>
          <w:b/>
          <w:szCs w:val="22"/>
        </w:rPr>
      </w:pPr>
      <w:r w:rsidRPr="007724AF">
        <w:rPr>
          <w:rFonts w:cs="Arial"/>
          <w:b/>
          <w:szCs w:val="22"/>
        </w:rPr>
        <w:t>Published By: Medicines Procurement and Supply Chain – NHS Medicines Value &amp; Access, NHS England</w:t>
      </w:r>
      <w:r w:rsidRPr="007724AF">
        <w:rPr>
          <w:rFonts w:cs="Arial"/>
          <w:b/>
          <w:szCs w:val="22"/>
        </w:rPr>
        <w:tab/>
      </w:r>
    </w:p>
    <w:p w14:paraId="0C4721E7" w14:textId="77777777" w:rsidR="00CA7747" w:rsidRDefault="00CA7747" w:rsidP="00CA7747">
      <w:pPr>
        <w:pStyle w:val="NoSpacing"/>
        <w:spacing w:after="120"/>
        <w:rPr>
          <w:rFonts w:cs="Arial"/>
          <w:b/>
          <w:sz w:val="24"/>
        </w:rPr>
      </w:pPr>
    </w:p>
    <w:p w14:paraId="457EFEFA" w14:textId="77777777" w:rsidR="00E61FFE" w:rsidRPr="000270E1"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0"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0270E1">
        <w:rPr>
          <w:rFonts w:cs="Arial"/>
          <w:b/>
          <w:bCs/>
          <w:sz w:val="24"/>
          <w:u w:val="single"/>
        </w:rPr>
        <w:t xml:space="preserve">from 1st of April 2024 to be successfully awarded </w:t>
      </w:r>
      <w:r w:rsidR="00E95AFF" w:rsidRPr="000270E1">
        <w:rPr>
          <w:rFonts w:cs="Arial"/>
          <w:b/>
          <w:bCs/>
          <w:sz w:val="24"/>
          <w:u w:val="single"/>
        </w:rPr>
        <w:t xml:space="preserve">a place on a framework agreement or a call off contract for </w:t>
      </w:r>
      <w:r w:rsidRPr="000270E1">
        <w:rPr>
          <w:rFonts w:cs="Arial"/>
          <w:b/>
          <w:bCs/>
          <w:sz w:val="24"/>
          <w:u w:val="single"/>
        </w:rPr>
        <w:t xml:space="preserve">in any MVA </w:t>
      </w:r>
      <w:r w:rsidR="00E95AFF" w:rsidRPr="000270E1">
        <w:rPr>
          <w:rFonts w:cs="Arial"/>
          <w:b/>
          <w:bCs/>
          <w:sz w:val="24"/>
          <w:u w:val="single"/>
        </w:rPr>
        <w:t xml:space="preserve">procurements </w:t>
      </w:r>
      <w:r w:rsidRPr="000270E1">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lastRenderedPageBreak/>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1"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2"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3"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4"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5"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6"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3C933356" w:rsidR="002B6C8E" w:rsidRDefault="002B6C8E" w:rsidP="00C176DD">
      <w:pPr>
        <w:spacing w:after="0"/>
        <w:rPr>
          <w:rFonts w:cs="Arial"/>
          <w:sz w:val="24"/>
        </w:rPr>
      </w:pPr>
      <w:r w:rsidRPr="00667502">
        <w:rPr>
          <w:rFonts w:cs="Arial"/>
          <w:sz w:val="24"/>
        </w:rPr>
        <w:t>Offers shall be made subject to the terms of:</w:t>
      </w:r>
    </w:p>
    <w:p w14:paraId="36188624" w14:textId="77777777" w:rsidR="00A90137" w:rsidRDefault="00A90137" w:rsidP="004447AB">
      <w:pPr>
        <w:pStyle w:val="NoSpacing"/>
        <w:tabs>
          <w:tab w:val="left" w:pos="2410"/>
        </w:tabs>
        <w:ind w:left="720"/>
        <w:rPr>
          <w:rFonts w:cs="Arial"/>
          <w:sz w:val="24"/>
        </w:rPr>
      </w:pPr>
    </w:p>
    <w:p w14:paraId="0547863E" w14:textId="3C522314" w:rsidR="004447AB" w:rsidRPr="00C176DD" w:rsidRDefault="004447AB" w:rsidP="004447AB">
      <w:pPr>
        <w:pStyle w:val="NoSpacing"/>
        <w:tabs>
          <w:tab w:val="left" w:pos="2410"/>
        </w:tabs>
        <w:ind w:left="720"/>
        <w:rPr>
          <w:rFonts w:cs="Arial"/>
          <w:sz w:val="24"/>
        </w:rPr>
      </w:pPr>
      <w:r w:rsidRPr="00C176DD">
        <w:rPr>
          <w:rFonts w:cs="Arial"/>
          <w:sz w:val="24"/>
        </w:rPr>
        <w:t>Document No.01</w:t>
      </w:r>
      <w:r w:rsidRPr="00C176DD">
        <w:rPr>
          <w:rFonts w:cs="Arial"/>
          <w:sz w:val="24"/>
        </w:rPr>
        <w:tab/>
        <w:t>This covering letter</w:t>
      </w:r>
    </w:p>
    <w:p w14:paraId="23F5A4CF" w14:textId="77777777"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t>Terms of offer</w:t>
      </w:r>
    </w:p>
    <w:p w14:paraId="21C05A17" w14:textId="77777777" w:rsidR="004447AB" w:rsidRPr="00C176DD" w:rsidRDefault="004447AB" w:rsidP="004447AB">
      <w:pPr>
        <w:pStyle w:val="NoSpacing"/>
        <w:tabs>
          <w:tab w:val="left" w:pos="2410"/>
        </w:tabs>
        <w:ind w:left="720"/>
        <w:rPr>
          <w:rFonts w:cs="Arial"/>
          <w:sz w:val="24"/>
        </w:rPr>
      </w:pPr>
      <w:r w:rsidRPr="00C176DD">
        <w:rPr>
          <w:rFonts w:cs="Arial"/>
          <w:sz w:val="24"/>
        </w:rPr>
        <w:lastRenderedPageBreak/>
        <w:t>Document No.03</w:t>
      </w:r>
      <w:r w:rsidRPr="00C176DD">
        <w:rPr>
          <w:rFonts w:cs="Arial"/>
          <w:sz w:val="24"/>
        </w:rPr>
        <w:tab/>
        <w:t>Framework Agreement and Terms and Conditions</w:t>
      </w:r>
    </w:p>
    <w:p w14:paraId="6B4CE35E" w14:textId="5C9FA12D" w:rsidR="004447AB"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t>Quality Assurance Process</w:t>
      </w:r>
    </w:p>
    <w:p w14:paraId="273B7B31" w14:textId="77777777" w:rsidR="00E34803" w:rsidRPr="00C176DD" w:rsidRDefault="00E34803" w:rsidP="00E34803">
      <w:pPr>
        <w:pStyle w:val="NoSpacing"/>
        <w:tabs>
          <w:tab w:val="left" w:pos="2410"/>
        </w:tabs>
        <w:ind w:left="720"/>
        <w:rPr>
          <w:rFonts w:cs="Arial"/>
          <w:sz w:val="24"/>
        </w:rPr>
      </w:pPr>
      <w:r w:rsidRPr="00C176DD">
        <w:rPr>
          <w:rFonts w:cs="Arial"/>
          <w:sz w:val="24"/>
        </w:rPr>
        <w:t>Document No.05</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57C8F746" w14:textId="3CA1E489" w:rsidR="004447AB" w:rsidRPr="007A7936" w:rsidRDefault="004447AB" w:rsidP="004447AB">
      <w:pPr>
        <w:pStyle w:val="NoSpacing"/>
        <w:tabs>
          <w:tab w:val="left" w:pos="2410"/>
        </w:tabs>
        <w:ind w:left="720"/>
        <w:rPr>
          <w:rFonts w:cs="Arial"/>
          <w:sz w:val="24"/>
        </w:rPr>
      </w:pPr>
      <w:r w:rsidRPr="007A7936">
        <w:rPr>
          <w:rFonts w:cs="Arial"/>
          <w:sz w:val="24"/>
        </w:rPr>
        <w:t>Document No.05a</w:t>
      </w:r>
      <w:r w:rsidRPr="007A7936">
        <w:rPr>
          <w:rFonts w:cs="Arial"/>
          <w:sz w:val="24"/>
        </w:rPr>
        <w:tab/>
        <w:t xml:space="preserve">Product listing and usage – </w:t>
      </w:r>
      <w:bookmarkStart w:id="6" w:name="_Hlk206502048"/>
      <w:bookmarkStart w:id="7" w:name="_Hlk206502089"/>
      <w:r w:rsidR="00E34803" w:rsidRPr="007A7936">
        <w:rPr>
          <w:rFonts w:cs="Arial"/>
          <w:bCs/>
          <w:sz w:val="24"/>
        </w:rPr>
        <w:t>CM</w:t>
      </w:r>
      <w:r w:rsidR="00CA7747" w:rsidRPr="007A7936">
        <w:rPr>
          <w:rFonts w:cs="Arial"/>
          <w:bCs/>
          <w:sz w:val="24"/>
        </w:rPr>
        <w:t>_</w:t>
      </w:r>
      <w:r w:rsidR="00E34803" w:rsidRPr="007A7936">
        <w:rPr>
          <w:rFonts w:cs="Arial"/>
          <w:bCs/>
          <w:sz w:val="24"/>
        </w:rPr>
        <w:t>PHR</w:t>
      </w:r>
      <w:r w:rsidR="00CA7747" w:rsidRPr="007A7936">
        <w:rPr>
          <w:rFonts w:cs="Arial"/>
          <w:bCs/>
          <w:sz w:val="24"/>
        </w:rPr>
        <w:t>_</w:t>
      </w:r>
      <w:r w:rsidR="00E34803" w:rsidRPr="007A7936">
        <w:rPr>
          <w:rFonts w:cs="Arial"/>
          <w:bCs/>
          <w:sz w:val="24"/>
        </w:rPr>
        <w:t>25</w:t>
      </w:r>
      <w:r w:rsidR="00CA7747" w:rsidRPr="007A7936">
        <w:rPr>
          <w:rFonts w:cs="Arial"/>
          <w:bCs/>
          <w:sz w:val="24"/>
        </w:rPr>
        <w:t>_</w:t>
      </w:r>
      <w:r w:rsidR="00E34803" w:rsidRPr="007A7936">
        <w:rPr>
          <w:rFonts w:cs="Arial"/>
          <w:bCs/>
          <w:sz w:val="24"/>
        </w:rPr>
        <w:t>5732</w:t>
      </w:r>
      <w:bookmarkEnd w:id="6"/>
      <w:r w:rsidR="00CA7747" w:rsidRPr="007A7936">
        <w:rPr>
          <w:rFonts w:cs="Arial"/>
          <w:bCs/>
          <w:sz w:val="24"/>
        </w:rPr>
        <w:t>_</w:t>
      </w:r>
      <w:r w:rsidR="00E34803" w:rsidRPr="007A7936">
        <w:rPr>
          <w:rFonts w:cs="Arial"/>
          <w:bCs/>
          <w:sz w:val="24"/>
        </w:rPr>
        <w:t>0</w:t>
      </w:r>
      <w:bookmarkEnd w:id="7"/>
      <w:r w:rsidR="00D40EE9" w:rsidRPr="007A7936">
        <w:rPr>
          <w:rFonts w:cs="Arial"/>
          <w:bCs/>
          <w:sz w:val="24"/>
        </w:rPr>
        <w:t>1</w:t>
      </w:r>
    </w:p>
    <w:p w14:paraId="53C31A0F" w14:textId="29C9238D" w:rsidR="004447AB" w:rsidRDefault="004447AB" w:rsidP="004447AB">
      <w:pPr>
        <w:pStyle w:val="NoSpacing"/>
        <w:tabs>
          <w:tab w:val="left" w:pos="2410"/>
        </w:tabs>
        <w:ind w:left="720"/>
        <w:rPr>
          <w:rFonts w:cs="Arial"/>
          <w:bCs/>
          <w:sz w:val="24"/>
        </w:rPr>
      </w:pPr>
      <w:r w:rsidRPr="007A7936">
        <w:rPr>
          <w:rFonts w:cs="Arial"/>
          <w:sz w:val="24"/>
        </w:rPr>
        <w:t>Document No.05b</w:t>
      </w:r>
      <w:r w:rsidRPr="007A7936">
        <w:rPr>
          <w:rFonts w:cs="Arial"/>
          <w:sz w:val="24"/>
        </w:rPr>
        <w:tab/>
        <w:t xml:space="preserve">Selectt offer schedule – </w:t>
      </w:r>
      <w:r w:rsidR="00CA7747" w:rsidRPr="007A7936">
        <w:rPr>
          <w:rFonts w:cs="Arial"/>
          <w:bCs/>
          <w:sz w:val="24"/>
        </w:rPr>
        <w:t>CM_PHR_25_5732_0</w:t>
      </w:r>
      <w:r w:rsidR="00D40EE9" w:rsidRPr="007A7936">
        <w:rPr>
          <w:rFonts w:cs="Arial"/>
          <w:bCs/>
          <w:sz w:val="24"/>
        </w:rPr>
        <w:t>1</w:t>
      </w:r>
    </w:p>
    <w:p w14:paraId="093D4506" w14:textId="6F8C1E38" w:rsidR="005C6D8D" w:rsidRDefault="005C6D8D" w:rsidP="005C6D8D">
      <w:pPr>
        <w:pStyle w:val="NoSpacing"/>
        <w:tabs>
          <w:tab w:val="left" w:pos="2410"/>
        </w:tabs>
        <w:rPr>
          <w:rFonts w:cs="Arial"/>
          <w:sz w:val="24"/>
        </w:rPr>
      </w:pPr>
      <w:r>
        <w:rPr>
          <w:rFonts w:cs="Arial"/>
          <w:sz w:val="24"/>
        </w:rPr>
        <w:t xml:space="preserve">           </w:t>
      </w:r>
      <w:r w:rsidRPr="007A7936">
        <w:rPr>
          <w:rFonts w:cs="Arial"/>
          <w:sz w:val="24"/>
        </w:rPr>
        <w:t>Document No.05c</w:t>
      </w:r>
      <w:r w:rsidRPr="007A7936">
        <w:rPr>
          <w:rFonts w:cs="Arial"/>
          <w:sz w:val="24"/>
        </w:rPr>
        <w:tab/>
        <w:t>Volume Discounts or Additional Products Offer Schedule</w:t>
      </w:r>
    </w:p>
    <w:p w14:paraId="6590DAAD" w14:textId="77777777" w:rsidR="004447AB" w:rsidRPr="00C176DD" w:rsidRDefault="004447AB" w:rsidP="004447AB">
      <w:pPr>
        <w:pStyle w:val="NoSpacing"/>
        <w:tabs>
          <w:tab w:val="left" w:pos="2410"/>
        </w:tabs>
        <w:ind w:left="720"/>
        <w:rPr>
          <w:rFonts w:cs="Arial"/>
          <w:sz w:val="24"/>
        </w:rPr>
      </w:pPr>
      <w:r w:rsidRPr="00C176DD">
        <w:rPr>
          <w:rFonts w:cs="Arial"/>
          <w:sz w:val="24"/>
        </w:rPr>
        <w:t>Document No.06</w:t>
      </w:r>
      <w:r w:rsidRPr="00C176DD">
        <w:rPr>
          <w:rFonts w:cs="Arial"/>
          <w:sz w:val="24"/>
        </w:rPr>
        <w:tab/>
        <w:t>Form of offer</w:t>
      </w:r>
    </w:p>
    <w:p w14:paraId="0345C10E" w14:textId="72F723CB" w:rsidR="000F1127" w:rsidRDefault="004447AB" w:rsidP="004447AB">
      <w:pPr>
        <w:pStyle w:val="NoSpacing"/>
        <w:tabs>
          <w:tab w:val="left" w:pos="2410"/>
        </w:tabs>
        <w:ind w:left="720"/>
        <w:rPr>
          <w:rFonts w:cs="Arial"/>
          <w:sz w:val="24"/>
        </w:rPr>
      </w:pPr>
      <w:bookmarkStart w:id="8" w:name="_Hlk206506597"/>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p>
    <w:bookmarkEnd w:id="8"/>
    <w:p w14:paraId="7216230B" w14:textId="0F8429AA" w:rsidR="004447AB" w:rsidRPr="00C176DD" w:rsidRDefault="004447AB" w:rsidP="000F1127">
      <w:pPr>
        <w:pStyle w:val="NoSpacing"/>
        <w:tabs>
          <w:tab w:val="left" w:pos="2410"/>
        </w:tabs>
        <w:ind w:left="720"/>
        <w:rPr>
          <w:rFonts w:cs="Arial"/>
          <w:sz w:val="24"/>
        </w:rPr>
      </w:pPr>
      <w:r w:rsidRPr="00C176DD">
        <w:rPr>
          <w:rFonts w:cs="Arial"/>
          <w:sz w:val="24"/>
        </w:rPr>
        <w:t>Document No. 08</w:t>
      </w:r>
      <w:r w:rsidRPr="00C176DD">
        <w:rPr>
          <w:rFonts w:cs="Arial"/>
          <w:sz w:val="24"/>
        </w:rPr>
        <w:tab/>
        <w:t>Confidential information schedul</w:t>
      </w:r>
      <w:r w:rsidR="00E763BC">
        <w:rPr>
          <w:rFonts w:cs="Arial"/>
          <w:sz w:val="24"/>
        </w:rPr>
        <w:t>e</w:t>
      </w:r>
    </w:p>
    <w:p w14:paraId="564B4CC0" w14:textId="7882FA8E" w:rsidR="004447AB" w:rsidRDefault="004447AB" w:rsidP="004447AB">
      <w:pPr>
        <w:pStyle w:val="NoSpacing"/>
        <w:tabs>
          <w:tab w:val="left" w:pos="2410"/>
        </w:tabs>
        <w:ind w:left="720"/>
        <w:rPr>
          <w:rFonts w:cs="Arial"/>
          <w:sz w:val="24"/>
        </w:rPr>
      </w:pPr>
      <w:r w:rsidRPr="00E763BC">
        <w:rPr>
          <w:rFonts w:cs="Arial"/>
          <w:sz w:val="24"/>
        </w:rPr>
        <w:t>Document No. 09</w:t>
      </w:r>
      <w:r w:rsidRPr="00E763BC">
        <w:rPr>
          <w:rFonts w:cs="Arial"/>
          <w:sz w:val="24"/>
        </w:rPr>
        <w:tab/>
        <w:t>Participating Authoritie</w:t>
      </w:r>
      <w:r w:rsidR="00E763BC" w:rsidRPr="00E763BC">
        <w:rPr>
          <w:rFonts w:cs="Arial"/>
          <w:sz w:val="24"/>
        </w:rPr>
        <w:t>s</w:t>
      </w:r>
    </w:p>
    <w:p w14:paraId="65FE3BC7" w14:textId="5126EA85" w:rsidR="00E763BC" w:rsidRPr="00E763BC" w:rsidRDefault="00E763BC" w:rsidP="004447AB">
      <w:pPr>
        <w:pStyle w:val="NoSpacing"/>
        <w:tabs>
          <w:tab w:val="left" w:pos="2410"/>
        </w:tabs>
        <w:ind w:left="720"/>
        <w:rPr>
          <w:rFonts w:cs="Arial"/>
          <w:sz w:val="24"/>
        </w:rPr>
      </w:pPr>
      <w:r w:rsidRPr="00E763BC">
        <w:rPr>
          <w:rFonts w:cs="Arial"/>
          <w:sz w:val="24"/>
        </w:rPr>
        <w:t>Document No. 10 - FOR INFO ONLY - NOT FOR COMPLETION - PSQ Pass</w:t>
      </w:r>
      <w:r>
        <w:rPr>
          <w:rFonts w:cs="Arial"/>
          <w:sz w:val="24"/>
        </w:rPr>
        <w:t>/</w:t>
      </w:r>
      <w:r w:rsidRPr="00E763BC">
        <w:rPr>
          <w:rFonts w:cs="Arial"/>
          <w:sz w:val="24"/>
        </w:rPr>
        <w:t>Fail Criteria</w:t>
      </w:r>
    </w:p>
    <w:p w14:paraId="06FB2916" w14:textId="77777777" w:rsidR="0053070F" w:rsidRPr="00E763BC"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2F7637CD"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1646FED" w:rsidR="002B6C8E" w:rsidRPr="00C176DD" w:rsidRDefault="002B6C8E" w:rsidP="008E5B84">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FB2577">
        <w:rPr>
          <w:rFonts w:cs="Arial"/>
          <w:sz w:val="24"/>
        </w:rPr>
        <w:t xml:space="preserve"> </w:t>
      </w:r>
      <w:r w:rsidR="00B62468" w:rsidRPr="00C176DD">
        <w:rPr>
          <w:rFonts w:cs="Arial"/>
          <w:color w:val="0070C0"/>
          <w:sz w:val="24"/>
          <w:u w:val="single"/>
        </w:rPr>
        <w:t>health.atamis.co.uk</w:t>
      </w:r>
      <w:r w:rsidR="00B62468" w:rsidRPr="00C176DD">
        <w:rPr>
          <w:rFonts w:cs="Arial"/>
          <w:sz w:val="24"/>
        </w:rPr>
        <w:t xml:space="preserve"> </w:t>
      </w:r>
    </w:p>
    <w:p w14:paraId="2D4122B3" w14:textId="7FDE1289"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568AC61C"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430B7C">
        <w:rPr>
          <w:rFonts w:cs="Arial"/>
          <w:b/>
          <w:bCs/>
          <w:sz w:val="24"/>
        </w:rPr>
        <w:t>13</w:t>
      </w:r>
      <w:r w:rsidR="009A3A7F" w:rsidRPr="00430B7C">
        <w:rPr>
          <w:rFonts w:cs="Arial"/>
          <w:b/>
          <w:bCs/>
          <w:sz w:val="24"/>
        </w:rPr>
        <w:t>:</w:t>
      </w:r>
      <w:r w:rsidR="00481098" w:rsidRPr="00430B7C">
        <w:rPr>
          <w:rFonts w:cs="Arial"/>
          <w:b/>
          <w:bCs/>
          <w:sz w:val="24"/>
        </w:rPr>
        <w:t>00</w:t>
      </w:r>
      <w:r w:rsidR="0047591B" w:rsidRPr="00430B7C">
        <w:rPr>
          <w:rFonts w:cs="Arial"/>
          <w:b/>
          <w:bCs/>
          <w:sz w:val="24"/>
        </w:rPr>
        <w:t xml:space="preserve"> on</w:t>
      </w:r>
      <w:r w:rsidR="00D54F87" w:rsidRPr="00430B7C">
        <w:rPr>
          <w:rFonts w:cs="Arial"/>
          <w:b/>
          <w:bCs/>
          <w:sz w:val="24"/>
        </w:rPr>
        <w:t xml:space="preserve"> </w:t>
      </w:r>
      <w:r w:rsidR="00430B7C" w:rsidRPr="00430B7C">
        <w:rPr>
          <w:rFonts w:cs="Arial"/>
          <w:b/>
          <w:bCs/>
          <w:sz w:val="24"/>
        </w:rPr>
        <w:t>Wednes</w:t>
      </w:r>
      <w:r w:rsidR="00441CE9" w:rsidRPr="00430B7C">
        <w:rPr>
          <w:rFonts w:cs="Arial"/>
          <w:b/>
          <w:bCs/>
          <w:sz w:val="24"/>
        </w:rPr>
        <w:t xml:space="preserve">day </w:t>
      </w:r>
      <w:r w:rsidR="008E5B84" w:rsidRPr="00430B7C">
        <w:rPr>
          <w:rFonts w:cs="Arial"/>
          <w:b/>
          <w:bCs/>
          <w:sz w:val="24"/>
        </w:rPr>
        <w:t>2</w:t>
      </w:r>
      <w:r w:rsidR="00430B7C" w:rsidRPr="00430B7C">
        <w:rPr>
          <w:rFonts w:cs="Arial"/>
          <w:b/>
          <w:bCs/>
          <w:sz w:val="24"/>
        </w:rPr>
        <w:t>2nd</w:t>
      </w:r>
      <w:r w:rsidR="00441CE9" w:rsidRPr="00430B7C">
        <w:rPr>
          <w:rFonts w:cs="Arial"/>
          <w:b/>
          <w:bCs/>
          <w:sz w:val="24"/>
        </w:rPr>
        <w:t xml:space="preserve"> October </w:t>
      </w:r>
      <w:r w:rsidR="008E5B84" w:rsidRPr="00430B7C">
        <w:rPr>
          <w:rFonts w:cs="Arial"/>
          <w:b/>
          <w:bCs/>
          <w:sz w:val="24"/>
        </w:rPr>
        <w:t>2025.</w:t>
      </w:r>
    </w:p>
    <w:p w14:paraId="3678E9CE" w14:textId="77777777" w:rsidR="002B6C8E" w:rsidRPr="00C176DD" w:rsidRDefault="002B6C8E" w:rsidP="00C176DD">
      <w:pPr>
        <w:pStyle w:val="NoSpacing"/>
        <w:jc w:val="both"/>
        <w:rPr>
          <w:rFonts w:cs="Arial"/>
          <w:sz w:val="24"/>
        </w:rPr>
      </w:pPr>
    </w:p>
    <w:p w14:paraId="5E036FB2" w14:textId="1A63F93C"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33B2883F" w:rsidR="00C176DD" w:rsidRDefault="00C176DD" w:rsidP="00C176DD">
      <w:pPr>
        <w:pStyle w:val="NoSpacing"/>
        <w:rPr>
          <w:rFonts w:cs="Arial"/>
          <w:sz w:val="24"/>
        </w:rPr>
      </w:pPr>
      <w:r w:rsidRPr="00C176DD">
        <w:rPr>
          <w:rFonts w:cs="Arial"/>
          <w:sz w:val="24"/>
        </w:rPr>
        <w:t>Yours sincerely,</w:t>
      </w:r>
    </w:p>
    <w:p w14:paraId="38EC1668" w14:textId="77777777" w:rsidR="00351AB7" w:rsidRDefault="00351AB7" w:rsidP="00C176DD">
      <w:pPr>
        <w:pStyle w:val="NoSpacing"/>
        <w:rPr>
          <w:rFonts w:cs="Arial"/>
          <w:sz w:val="24"/>
        </w:rPr>
      </w:pPr>
    </w:p>
    <w:p w14:paraId="6875D2FF" w14:textId="77777777" w:rsidR="00351AB7" w:rsidRDefault="00351AB7" w:rsidP="00351AB7">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783270E" w14:textId="77777777" w:rsidR="00351AB7" w:rsidRPr="00712E11" w:rsidRDefault="00351AB7" w:rsidP="00351AB7">
      <w:pPr>
        <w:pStyle w:val="NoSpacing"/>
        <w:rPr>
          <w:rFonts w:ascii="Bradley Hand ITC" w:hAnsi="Bradley Hand ITC" w:cs="Arial"/>
          <w:sz w:val="28"/>
          <w:szCs w:val="28"/>
        </w:rPr>
      </w:pPr>
    </w:p>
    <w:p w14:paraId="190621B2" w14:textId="357AE229" w:rsidR="00BD3ED1" w:rsidRPr="00017399" w:rsidRDefault="00351AB7" w:rsidP="00BD3ED1">
      <w:pPr>
        <w:pStyle w:val="NoSpacing"/>
        <w:rPr>
          <w:rFonts w:cs="Arial"/>
          <w:sz w:val="24"/>
        </w:rPr>
      </w:pPr>
      <w:r w:rsidRPr="00017399">
        <w:rPr>
          <w:rFonts w:cs="Arial"/>
          <w:sz w:val="24"/>
        </w:rPr>
        <w:t>Lynne Tierney</w:t>
      </w:r>
    </w:p>
    <w:p w14:paraId="756D8B62" w14:textId="661723FE" w:rsidR="00C176DD" w:rsidRPr="00351AB7" w:rsidRDefault="00351AB7" w:rsidP="00866991">
      <w:pPr>
        <w:pStyle w:val="NoSpacing"/>
        <w:rPr>
          <w:rFonts w:cs="Arial"/>
          <w:sz w:val="24"/>
          <w:highlight w:val="yellow"/>
          <w:lang w:val="fr-FR"/>
        </w:rPr>
      </w:pPr>
      <w:proofErr w:type="spellStart"/>
      <w:r w:rsidRPr="00351AB7">
        <w:rPr>
          <w:rFonts w:cs="Arial"/>
          <w:sz w:val="24"/>
          <w:lang w:val="fr-FR"/>
        </w:rPr>
        <w:t>Medicines</w:t>
      </w:r>
      <w:proofErr w:type="spellEnd"/>
      <w:r w:rsidRPr="00351AB7">
        <w:rPr>
          <w:rFonts w:cs="Arial"/>
          <w:sz w:val="24"/>
          <w:lang w:val="fr-FR"/>
        </w:rPr>
        <w:t xml:space="preserve"> </w:t>
      </w:r>
      <w:proofErr w:type="spellStart"/>
      <w:r w:rsidRPr="00351AB7">
        <w:rPr>
          <w:rFonts w:cs="Arial"/>
          <w:sz w:val="24"/>
          <w:lang w:val="fr-FR"/>
        </w:rPr>
        <w:t>Procurement</w:t>
      </w:r>
      <w:proofErr w:type="spellEnd"/>
      <w:r w:rsidRPr="00351AB7">
        <w:rPr>
          <w:rFonts w:cs="Arial"/>
          <w:sz w:val="24"/>
          <w:lang w:val="fr-FR"/>
        </w:rPr>
        <w:t xml:space="preserve"> </w:t>
      </w:r>
      <w:proofErr w:type="spellStart"/>
      <w:r w:rsidRPr="00351AB7">
        <w:rPr>
          <w:rFonts w:cs="Arial"/>
          <w:sz w:val="24"/>
          <w:lang w:val="fr-FR"/>
        </w:rPr>
        <w:t>Coordinator</w:t>
      </w:r>
      <w:proofErr w:type="spellEnd"/>
    </w:p>
    <w:sectPr w:rsidR="00C176DD" w:rsidRPr="00351AB7" w:rsidSect="00016E6E">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0467" w14:textId="77777777" w:rsidR="00947D68" w:rsidRDefault="00947D68">
      <w:r>
        <w:separator/>
      </w:r>
    </w:p>
  </w:endnote>
  <w:endnote w:type="continuationSeparator" w:id="0">
    <w:p w14:paraId="51E77129" w14:textId="77777777" w:rsidR="00947D68" w:rsidRDefault="0094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5BBA9BF" w14:textId="4E5D34F9" w:rsidR="00674E71" w:rsidRDefault="00C176DD" w:rsidP="00351AB7">
        <w:pPr>
          <w:pStyle w:val="NoSpacing"/>
          <w:rPr>
            <w:b/>
          </w:rPr>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00A979A1">
          <w:t>Document No. 01 Invitation to Offer Letter</w:t>
        </w:r>
        <w:r w:rsidR="00A979A1">
          <w:tab/>
        </w:r>
        <w:r w:rsidR="00A979A1">
          <w:tab/>
        </w:r>
        <w:r w:rsidR="00A979A1">
          <w:tab/>
        </w:r>
        <w:r w:rsidR="00A979A1">
          <w:tab/>
        </w:r>
        <w:r w:rsidR="00A979A1">
          <w:tab/>
        </w:r>
        <w:r w:rsidR="00A979A1">
          <w:tab/>
        </w:r>
        <w:r w:rsidR="00A979A1" w:rsidRPr="00A979A1">
          <w:t xml:space="preserve">Page </w:t>
        </w:r>
        <w:r w:rsidR="00A979A1" w:rsidRPr="00A979A1">
          <w:rPr>
            <w:b/>
          </w:rPr>
          <w:fldChar w:fldCharType="begin"/>
        </w:r>
        <w:r w:rsidR="00A979A1" w:rsidRPr="00A979A1">
          <w:rPr>
            <w:b/>
          </w:rPr>
          <w:instrText xml:space="preserve"> PAGE  \* Arabic  \* MERGEFORMAT </w:instrText>
        </w:r>
        <w:r w:rsidR="00A979A1" w:rsidRPr="00A979A1">
          <w:rPr>
            <w:b/>
          </w:rPr>
          <w:fldChar w:fldCharType="separate"/>
        </w:r>
        <w:r w:rsidR="00E11113">
          <w:rPr>
            <w:b/>
            <w:noProof/>
          </w:rPr>
          <w:t>3</w:t>
        </w:r>
        <w:r w:rsidR="00A979A1" w:rsidRPr="00A979A1">
          <w:rPr>
            <w:b/>
          </w:rPr>
          <w:fldChar w:fldCharType="end"/>
        </w:r>
        <w:r w:rsidR="00A979A1" w:rsidRPr="00A979A1">
          <w:t xml:space="preserve"> of </w:t>
        </w:r>
        <w:r w:rsidR="00A979A1" w:rsidRPr="00A979A1">
          <w:rPr>
            <w:b/>
          </w:rPr>
          <w:fldChar w:fldCharType="begin"/>
        </w:r>
        <w:r w:rsidR="00A979A1" w:rsidRPr="00A979A1">
          <w:rPr>
            <w:b/>
          </w:rPr>
          <w:instrText xml:space="preserve"> NUMPAGES  \* Arabic  \* MERGEFORMAT </w:instrText>
        </w:r>
        <w:r w:rsidR="00A979A1" w:rsidRPr="00A979A1">
          <w:rPr>
            <w:b/>
          </w:rPr>
          <w:fldChar w:fldCharType="separate"/>
        </w:r>
        <w:r w:rsidR="00E11113">
          <w:rPr>
            <w:b/>
            <w:noProof/>
          </w:rPr>
          <w:t>4</w:t>
        </w:r>
        <w:r w:rsidR="00A979A1" w:rsidRPr="00A979A1">
          <w:rPr>
            <w:b/>
          </w:rPr>
          <w:fldChar w:fldCharType="end"/>
        </w:r>
      </w:p>
      <w:p w14:paraId="7B6BE018" w14:textId="5446DD65"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866991">
          <w:rPr>
            <w:sz w:val="22"/>
          </w:rPr>
          <w:t>5</w:t>
        </w:r>
      </w:p>
      <w:p w14:paraId="46B0EE1B" w14:textId="77777777" w:rsidR="00866991" w:rsidRDefault="00866991" w:rsidP="00A979A1">
        <w:pPr>
          <w:pStyle w:val="Footer"/>
          <w:jc w:val="left"/>
          <w:rPr>
            <w:sz w:val="22"/>
          </w:rPr>
        </w:pP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3131" w14:textId="77777777" w:rsidR="00947D68" w:rsidRDefault="00947D68">
      <w:r>
        <w:separator/>
      </w:r>
    </w:p>
  </w:footnote>
  <w:footnote w:type="continuationSeparator" w:id="0">
    <w:p w14:paraId="66D50CBA" w14:textId="77777777" w:rsidR="00947D68" w:rsidRDefault="0094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17399"/>
    <w:rsid w:val="00017BA3"/>
    <w:rsid w:val="000270E1"/>
    <w:rsid w:val="00040745"/>
    <w:rsid w:val="000460E4"/>
    <w:rsid w:val="00050973"/>
    <w:rsid w:val="00070C6F"/>
    <w:rsid w:val="000872FE"/>
    <w:rsid w:val="00092F30"/>
    <w:rsid w:val="000D5F80"/>
    <w:rsid w:val="000D6CF2"/>
    <w:rsid w:val="000E1E44"/>
    <w:rsid w:val="000E2DF4"/>
    <w:rsid w:val="000E2FCB"/>
    <w:rsid w:val="000E3E81"/>
    <w:rsid w:val="000E5244"/>
    <w:rsid w:val="000F0D43"/>
    <w:rsid w:val="000F1021"/>
    <w:rsid w:val="000F1127"/>
    <w:rsid w:val="000F3D66"/>
    <w:rsid w:val="000F4A21"/>
    <w:rsid w:val="00107260"/>
    <w:rsid w:val="00130477"/>
    <w:rsid w:val="001350CF"/>
    <w:rsid w:val="00141829"/>
    <w:rsid w:val="00143563"/>
    <w:rsid w:val="00150BCA"/>
    <w:rsid w:val="00154EF7"/>
    <w:rsid w:val="0015722D"/>
    <w:rsid w:val="0015769D"/>
    <w:rsid w:val="00160BD1"/>
    <w:rsid w:val="001712FB"/>
    <w:rsid w:val="001B24C3"/>
    <w:rsid w:val="001C1ED2"/>
    <w:rsid w:val="001D2FAF"/>
    <w:rsid w:val="001E5314"/>
    <w:rsid w:val="00203522"/>
    <w:rsid w:val="0021086F"/>
    <w:rsid w:val="002216EC"/>
    <w:rsid w:val="002408CC"/>
    <w:rsid w:val="002465FE"/>
    <w:rsid w:val="002973FF"/>
    <w:rsid w:val="002A60A4"/>
    <w:rsid w:val="002A641D"/>
    <w:rsid w:val="002B6C8E"/>
    <w:rsid w:val="002C3725"/>
    <w:rsid w:val="002C47ED"/>
    <w:rsid w:val="002D0287"/>
    <w:rsid w:val="002D5D80"/>
    <w:rsid w:val="002E4D64"/>
    <w:rsid w:val="002E516F"/>
    <w:rsid w:val="002F5C3F"/>
    <w:rsid w:val="00302D3D"/>
    <w:rsid w:val="00327940"/>
    <w:rsid w:val="00337DBE"/>
    <w:rsid w:val="003425E1"/>
    <w:rsid w:val="003476E6"/>
    <w:rsid w:val="00351AB7"/>
    <w:rsid w:val="00371038"/>
    <w:rsid w:val="00385850"/>
    <w:rsid w:val="00393338"/>
    <w:rsid w:val="00397FA8"/>
    <w:rsid w:val="003A305B"/>
    <w:rsid w:val="003A7B97"/>
    <w:rsid w:val="003B0C09"/>
    <w:rsid w:val="003B36C5"/>
    <w:rsid w:val="003B49CB"/>
    <w:rsid w:val="003C5060"/>
    <w:rsid w:val="003C54F7"/>
    <w:rsid w:val="003E2CEF"/>
    <w:rsid w:val="003F3125"/>
    <w:rsid w:val="003F4978"/>
    <w:rsid w:val="00421B65"/>
    <w:rsid w:val="0042200B"/>
    <w:rsid w:val="0042568C"/>
    <w:rsid w:val="00426D19"/>
    <w:rsid w:val="00430B7C"/>
    <w:rsid w:val="004374BB"/>
    <w:rsid w:val="00441CE9"/>
    <w:rsid w:val="00441E12"/>
    <w:rsid w:val="004447AB"/>
    <w:rsid w:val="00451A04"/>
    <w:rsid w:val="00452F00"/>
    <w:rsid w:val="00455B58"/>
    <w:rsid w:val="00461B07"/>
    <w:rsid w:val="0047591B"/>
    <w:rsid w:val="00481098"/>
    <w:rsid w:val="00482904"/>
    <w:rsid w:val="00487CED"/>
    <w:rsid w:val="00487D21"/>
    <w:rsid w:val="004927C6"/>
    <w:rsid w:val="00494E7E"/>
    <w:rsid w:val="0049561C"/>
    <w:rsid w:val="00497DA5"/>
    <w:rsid w:val="004A1FF3"/>
    <w:rsid w:val="004A21FE"/>
    <w:rsid w:val="004A39F9"/>
    <w:rsid w:val="004B48A6"/>
    <w:rsid w:val="004B69AD"/>
    <w:rsid w:val="004C13A2"/>
    <w:rsid w:val="004F03AC"/>
    <w:rsid w:val="004F1616"/>
    <w:rsid w:val="004F51DC"/>
    <w:rsid w:val="005041C6"/>
    <w:rsid w:val="00507C12"/>
    <w:rsid w:val="00517691"/>
    <w:rsid w:val="00524887"/>
    <w:rsid w:val="005279C3"/>
    <w:rsid w:val="0053070F"/>
    <w:rsid w:val="005326C6"/>
    <w:rsid w:val="0053414A"/>
    <w:rsid w:val="005403F0"/>
    <w:rsid w:val="0054258A"/>
    <w:rsid w:val="00542AB5"/>
    <w:rsid w:val="00561838"/>
    <w:rsid w:val="00565777"/>
    <w:rsid w:val="00590C35"/>
    <w:rsid w:val="00592910"/>
    <w:rsid w:val="005957D1"/>
    <w:rsid w:val="005B30C3"/>
    <w:rsid w:val="005C29DB"/>
    <w:rsid w:val="005C6D8D"/>
    <w:rsid w:val="005D443B"/>
    <w:rsid w:val="005E00D0"/>
    <w:rsid w:val="005E169B"/>
    <w:rsid w:val="005E48C7"/>
    <w:rsid w:val="005F1861"/>
    <w:rsid w:val="005F6C4C"/>
    <w:rsid w:val="0061110B"/>
    <w:rsid w:val="00611555"/>
    <w:rsid w:val="00614188"/>
    <w:rsid w:val="00623E82"/>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16B8F"/>
    <w:rsid w:val="007342C8"/>
    <w:rsid w:val="0073489E"/>
    <w:rsid w:val="0075209F"/>
    <w:rsid w:val="007544D5"/>
    <w:rsid w:val="007708A6"/>
    <w:rsid w:val="007724AF"/>
    <w:rsid w:val="007768FE"/>
    <w:rsid w:val="00777EBE"/>
    <w:rsid w:val="00785783"/>
    <w:rsid w:val="00792F10"/>
    <w:rsid w:val="00796443"/>
    <w:rsid w:val="007A7936"/>
    <w:rsid w:val="007B4BD5"/>
    <w:rsid w:val="007B4DA2"/>
    <w:rsid w:val="007C0272"/>
    <w:rsid w:val="007F7ABA"/>
    <w:rsid w:val="008000B5"/>
    <w:rsid w:val="00804608"/>
    <w:rsid w:val="008073A9"/>
    <w:rsid w:val="00815A8F"/>
    <w:rsid w:val="00815CE8"/>
    <w:rsid w:val="00821CBE"/>
    <w:rsid w:val="00827A41"/>
    <w:rsid w:val="00832A79"/>
    <w:rsid w:val="00833FDA"/>
    <w:rsid w:val="00836053"/>
    <w:rsid w:val="00844F1B"/>
    <w:rsid w:val="008507C1"/>
    <w:rsid w:val="0085413E"/>
    <w:rsid w:val="008550F0"/>
    <w:rsid w:val="00855295"/>
    <w:rsid w:val="00860ACB"/>
    <w:rsid w:val="00861FF6"/>
    <w:rsid w:val="00866991"/>
    <w:rsid w:val="00875741"/>
    <w:rsid w:val="00880EBB"/>
    <w:rsid w:val="008874C7"/>
    <w:rsid w:val="00887E14"/>
    <w:rsid w:val="008C2FB0"/>
    <w:rsid w:val="008C46EC"/>
    <w:rsid w:val="008E4F1C"/>
    <w:rsid w:val="008E5B84"/>
    <w:rsid w:val="008F0311"/>
    <w:rsid w:val="00907869"/>
    <w:rsid w:val="00915E31"/>
    <w:rsid w:val="009214A4"/>
    <w:rsid w:val="009241F8"/>
    <w:rsid w:val="00934621"/>
    <w:rsid w:val="00937157"/>
    <w:rsid w:val="00947D68"/>
    <w:rsid w:val="00957424"/>
    <w:rsid w:val="009642C3"/>
    <w:rsid w:val="0097366E"/>
    <w:rsid w:val="00975881"/>
    <w:rsid w:val="00975B7F"/>
    <w:rsid w:val="00980565"/>
    <w:rsid w:val="0098479D"/>
    <w:rsid w:val="009A1530"/>
    <w:rsid w:val="009A21FA"/>
    <w:rsid w:val="009A2CF2"/>
    <w:rsid w:val="009A3A7F"/>
    <w:rsid w:val="009A6EB8"/>
    <w:rsid w:val="009B06AA"/>
    <w:rsid w:val="009B355F"/>
    <w:rsid w:val="009B3BE8"/>
    <w:rsid w:val="009B53B7"/>
    <w:rsid w:val="009C494A"/>
    <w:rsid w:val="009D1AAB"/>
    <w:rsid w:val="009E138F"/>
    <w:rsid w:val="009E2F39"/>
    <w:rsid w:val="009E5048"/>
    <w:rsid w:val="009F07F0"/>
    <w:rsid w:val="009F402C"/>
    <w:rsid w:val="009F5FE8"/>
    <w:rsid w:val="009F6B1F"/>
    <w:rsid w:val="00A1075B"/>
    <w:rsid w:val="00A12652"/>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4A70"/>
    <w:rsid w:val="00A85EE8"/>
    <w:rsid w:val="00A90137"/>
    <w:rsid w:val="00A9374C"/>
    <w:rsid w:val="00A979A1"/>
    <w:rsid w:val="00AA5272"/>
    <w:rsid w:val="00AC6834"/>
    <w:rsid w:val="00AD631E"/>
    <w:rsid w:val="00AD673C"/>
    <w:rsid w:val="00AE514D"/>
    <w:rsid w:val="00B02EA5"/>
    <w:rsid w:val="00B06340"/>
    <w:rsid w:val="00B0751D"/>
    <w:rsid w:val="00B34252"/>
    <w:rsid w:val="00B62468"/>
    <w:rsid w:val="00B732B3"/>
    <w:rsid w:val="00B9299A"/>
    <w:rsid w:val="00B97385"/>
    <w:rsid w:val="00BC6E9E"/>
    <w:rsid w:val="00BD3ED1"/>
    <w:rsid w:val="00BD510C"/>
    <w:rsid w:val="00BE7B2C"/>
    <w:rsid w:val="00BF177C"/>
    <w:rsid w:val="00C03DC2"/>
    <w:rsid w:val="00C148A0"/>
    <w:rsid w:val="00C176DD"/>
    <w:rsid w:val="00C23BB0"/>
    <w:rsid w:val="00C2782E"/>
    <w:rsid w:val="00C30D7E"/>
    <w:rsid w:val="00C35823"/>
    <w:rsid w:val="00C60D54"/>
    <w:rsid w:val="00C6566A"/>
    <w:rsid w:val="00C6781E"/>
    <w:rsid w:val="00C74A06"/>
    <w:rsid w:val="00C95706"/>
    <w:rsid w:val="00CA2B60"/>
    <w:rsid w:val="00CA5D8F"/>
    <w:rsid w:val="00CA7747"/>
    <w:rsid w:val="00CC3BD8"/>
    <w:rsid w:val="00CD1977"/>
    <w:rsid w:val="00CE6ECB"/>
    <w:rsid w:val="00CF00A7"/>
    <w:rsid w:val="00D15096"/>
    <w:rsid w:val="00D17812"/>
    <w:rsid w:val="00D20BCD"/>
    <w:rsid w:val="00D2274A"/>
    <w:rsid w:val="00D349E1"/>
    <w:rsid w:val="00D40EE9"/>
    <w:rsid w:val="00D44AEA"/>
    <w:rsid w:val="00D54F87"/>
    <w:rsid w:val="00D63CBA"/>
    <w:rsid w:val="00D64002"/>
    <w:rsid w:val="00D70F0E"/>
    <w:rsid w:val="00D7373F"/>
    <w:rsid w:val="00D75438"/>
    <w:rsid w:val="00D827AA"/>
    <w:rsid w:val="00D82E90"/>
    <w:rsid w:val="00D91A21"/>
    <w:rsid w:val="00D9327F"/>
    <w:rsid w:val="00D9436C"/>
    <w:rsid w:val="00DA0700"/>
    <w:rsid w:val="00DA336E"/>
    <w:rsid w:val="00DA6C36"/>
    <w:rsid w:val="00DB02A6"/>
    <w:rsid w:val="00DB45CC"/>
    <w:rsid w:val="00DB6D17"/>
    <w:rsid w:val="00DC209B"/>
    <w:rsid w:val="00DC40C1"/>
    <w:rsid w:val="00DD0435"/>
    <w:rsid w:val="00DD591F"/>
    <w:rsid w:val="00DD5EB9"/>
    <w:rsid w:val="00DE4EC9"/>
    <w:rsid w:val="00DF3CA6"/>
    <w:rsid w:val="00E0466E"/>
    <w:rsid w:val="00E05BB2"/>
    <w:rsid w:val="00E11113"/>
    <w:rsid w:val="00E34803"/>
    <w:rsid w:val="00E44181"/>
    <w:rsid w:val="00E61FFE"/>
    <w:rsid w:val="00E651E3"/>
    <w:rsid w:val="00E6570A"/>
    <w:rsid w:val="00E70BFB"/>
    <w:rsid w:val="00E74637"/>
    <w:rsid w:val="00E763BC"/>
    <w:rsid w:val="00E85D31"/>
    <w:rsid w:val="00E9247C"/>
    <w:rsid w:val="00E92BD2"/>
    <w:rsid w:val="00E93404"/>
    <w:rsid w:val="00E95AFF"/>
    <w:rsid w:val="00EB36EA"/>
    <w:rsid w:val="00EC2420"/>
    <w:rsid w:val="00EE6562"/>
    <w:rsid w:val="00EF0E7A"/>
    <w:rsid w:val="00EF4E31"/>
    <w:rsid w:val="00F01842"/>
    <w:rsid w:val="00F11415"/>
    <w:rsid w:val="00F24100"/>
    <w:rsid w:val="00F51775"/>
    <w:rsid w:val="00F740EB"/>
    <w:rsid w:val="00F970A9"/>
    <w:rsid w:val="00FB2577"/>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90687285">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sps.nhs.uk/articles/net-zero-and-social-value-requirements-in-nhse-medicines-tend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ngland.nhs.uk/long-read/carbon-reduction-plan-requirements-for-the-procurement-of-nhs-goods-services-and-works/" TargetMode="External"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glossaryDocument" Target="glossary/document.xml" Id="rId23"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nhs-commercial/central-commercial-function-ccf/evergreen/" TargetMode="External" Id="rId14" /><Relationship Type="http://schemas.openxmlformats.org/officeDocument/2006/relationships/fontTable" Target="fontTable.xml" Id="rId22" /><Relationship Type="http://schemas.openxmlformats.org/officeDocument/2006/relationships/customXml" Target="/customXML/item4.xml" Id="R032b683c92394350"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A770E4"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6777E"/>
    <w:rsid w:val="00070C6F"/>
    <w:rsid w:val="000A7C18"/>
    <w:rsid w:val="000C7C97"/>
    <w:rsid w:val="000E2DF4"/>
    <w:rsid w:val="000E2FCB"/>
    <w:rsid w:val="00146F3F"/>
    <w:rsid w:val="00194C42"/>
    <w:rsid w:val="002C3725"/>
    <w:rsid w:val="002D023B"/>
    <w:rsid w:val="00392350"/>
    <w:rsid w:val="005957D1"/>
    <w:rsid w:val="005E00D0"/>
    <w:rsid w:val="00611555"/>
    <w:rsid w:val="008210AD"/>
    <w:rsid w:val="00845540"/>
    <w:rsid w:val="009A21FA"/>
    <w:rsid w:val="009C4E8F"/>
    <w:rsid w:val="00A13636"/>
    <w:rsid w:val="00A30FE9"/>
    <w:rsid w:val="00A4624A"/>
    <w:rsid w:val="00A770E4"/>
    <w:rsid w:val="00AC524C"/>
    <w:rsid w:val="00AD2795"/>
    <w:rsid w:val="00AD673C"/>
    <w:rsid w:val="00B25689"/>
    <w:rsid w:val="00B46EA7"/>
    <w:rsid w:val="00BA6BC6"/>
    <w:rsid w:val="00CC3BD8"/>
    <w:rsid w:val="00CF72D8"/>
    <w:rsid w:val="00D07C24"/>
    <w:rsid w:val="00D82E90"/>
    <w:rsid w:val="00DD591F"/>
    <w:rsid w:val="00DD5EB9"/>
    <w:rsid w:val="00E20735"/>
    <w:rsid w:val="00E74637"/>
    <w:rsid w:val="00EB246B"/>
    <w:rsid w:val="00EF0E7A"/>
    <w:rsid w:val="00F0566B"/>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A2851237</value>
    </field>
    <field name="Objective-Title">
      <value order="0">Document No. 01 - Invitation to offer covering letter</value>
    </field>
    <field name="Objective-Description">
      <value order="0"/>
    </field>
    <field name="Objective-CreationStamp">
      <value order="0">2025-08-19T10:20:53Z</value>
    </field>
    <field name="Objective-IsApproved">
      <value order="0">false</value>
    </field>
    <field name="Objective-IsPublished">
      <value order="0">true</value>
    </field>
    <field name="Objective-DatePublished">
      <value order="0">2025-09-17T14:56:32Z</value>
    </field>
    <field name="Objective-ModificationStamp">
      <value order="0">2025-09-17T14:56:32Z</value>
    </field>
    <field name="Objective-Owner">
      <value order="0">Tierney, Lynne</value>
    </field>
    <field name="Objective-Path">
      <value order="0">Global Folder:02 Branded Medicines Projects and Contracts:02 Frameworks:24 Branded Team Pharmaceutical Projects 2026:CM/PHR/25/5732 - NHS National Proprietary Pharmaceuticals - Low Molecular Weight Heparins and Fondaparinux Products - 1 March 2026:03 Tender:02 ITO Documents</value>
    </field>
    <field name="Objective-Parent">
      <value order="0">02 ITO Documents</value>
    </field>
    <field name="Objective-State">
      <value order="0">Published</value>
    </field>
    <field name="Objective-VersionId">
      <value order="0">vA4404805</value>
    </field>
    <field name="Objective-Version">
      <value order="0">18.0</value>
    </field>
    <field name="Objective-VersionNumber">
      <value order="0">19</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cp:lastModifiedBy>
  <cp:revision>35</cp:revision>
  <cp:lastPrinted>2017-04-19T14:10:00Z</cp:lastPrinted>
  <dcterms:created xsi:type="dcterms:W3CDTF">2025-08-19T10:20:00Z</dcterms:created>
  <dcterms:modified xsi:type="dcterms:W3CDTF">2025-09-11T13:31:00Z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A2851237</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2025-08-19T10:20:53Z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2025-09-17T14:56:32Z</vt:filetime>
  </property>
  <property fmtid="{D5CDD505-2E9C-101B-9397-08002B2CF9AE}" pid="10" name="Objective-ModificationStamp">
    <vt:filetime>2025-09-17T14:56:32Z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Frameworks:24 Branded Team Pharmaceutical Projects 2026:CM/PHR/25/5732 - NHS National Proprietary Pharmaceuticals - Low Molecular Weight Heparins and Fondaparinux Products - 1 March 2026:03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18.0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vA4404805</vt:lpwstr>
  </property>
</Properties>
</file>