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9AA6" w14:textId="6E1A0B88" w:rsidR="0002477D" w:rsidRDefault="0002477D" w:rsidP="0002477D">
      <w:pPr>
        <w:jc w:val="center"/>
        <w:rPr>
          <w:b/>
          <w:bCs/>
          <w:i/>
          <w:iCs/>
          <w:u w:val="single"/>
        </w:rPr>
      </w:pPr>
      <w:r>
        <w:rPr>
          <w:noProof/>
        </w:rPr>
        <w:drawing>
          <wp:inline distT="0" distB="0" distL="0" distR="0" wp14:anchorId="63921AE4" wp14:editId="23674407">
            <wp:extent cx="1389255" cy="1394815"/>
            <wp:effectExtent l="0" t="0" r="1905" b="0"/>
            <wp:docPr id="804851580" name="Picture 4" descr="A black and grey logo with a blue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51580" name="Picture 4" descr="A black and grey logo with a blue arr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79" cy="140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BE230" w14:textId="77777777" w:rsidR="00190202" w:rsidRPr="00180DCF" w:rsidRDefault="00190202" w:rsidP="00190202">
      <w:pPr>
        <w:rPr>
          <w:b/>
          <w:bCs/>
          <w:i/>
          <w:iCs/>
          <w:u w:val="single"/>
        </w:rPr>
      </w:pPr>
      <w:r w:rsidRPr="00180DCF">
        <w:rPr>
          <w:b/>
          <w:bCs/>
          <w:i/>
          <w:iCs/>
          <w:u w:val="single"/>
        </w:rPr>
        <w:t>EKC Group – Tender</w:t>
      </w:r>
      <w:r>
        <w:rPr>
          <w:b/>
          <w:bCs/>
          <w:i/>
          <w:iCs/>
          <w:u w:val="single"/>
        </w:rPr>
        <w:t xml:space="preserve"> for Legal Advice and Services</w:t>
      </w:r>
      <w:r w:rsidRPr="00180DCF">
        <w:rPr>
          <w:b/>
          <w:bCs/>
          <w:i/>
          <w:iCs/>
          <w:u w:val="single"/>
        </w:rPr>
        <w:t xml:space="preserve"> </w:t>
      </w:r>
    </w:p>
    <w:p w14:paraId="3BD136E3" w14:textId="77777777" w:rsidR="00190202" w:rsidRDefault="00190202" w:rsidP="0019020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Tender </w:t>
      </w:r>
      <w:r w:rsidRPr="00180DCF">
        <w:rPr>
          <w:b/>
          <w:bCs/>
          <w:i/>
          <w:iCs/>
        </w:rPr>
        <w:t>Clarifications</w:t>
      </w:r>
      <w:r>
        <w:rPr>
          <w:b/>
          <w:bCs/>
          <w:i/>
          <w:iCs/>
        </w:rPr>
        <w:t xml:space="preserve"> and Guidance 4</w:t>
      </w:r>
    </w:p>
    <w:p w14:paraId="64336839" w14:textId="29B2056E" w:rsidR="00190202" w:rsidRDefault="00190202" w:rsidP="0019020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1</w:t>
      </w:r>
      <w:r w:rsidR="00C84D36">
        <w:rPr>
          <w:b/>
          <w:bCs/>
          <w:i/>
          <w:iCs/>
        </w:rPr>
        <w:t>2</w:t>
      </w:r>
      <w:r w:rsidRPr="00180DCF">
        <w:rPr>
          <w:b/>
          <w:bCs/>
          <w:i/>
          <w:iCs/>
        </w:rPr>
        <w:t xml:space="preserve"> September 2025</w:t>
      </w:r>
    </w:p>
    <w:p w14:paraId="5781E16B" w14:textId="77777777" w:rsidR="00190202" w:rsidRPr="00862DC8" w:rsidRDefault="00190202" w:rsidP="00190202">
      <w:pPr>
        <w:jc w:val="center"/>
        <w:rPr>
          <w:b/>
          <w:bCs/>
          <w:u w:val="single"/>
        </w:rPr>
      </w:pPr>
      <w:r w:rsidRPr="00862DC8">
        <w:rPr>
          <w:b/>
          <w:bCs/>
          <w:u w:val="single"/>
        </w:rPr>
        <w:t>ONE</w:t>
      </w:r>
    </w:p>
    <w:p w14:paraId="2CB1A2C9" w14:textId="77777777" w:rsidR="00190202" w:rsidRDefault="00190202" w:rsidP="00190202">
      <w:pPr>
        <w:numPr>
          <w:ilvl w:val="0"/>
          <w:numId w:val="1"/>
        </w:numPr>
      </w:pPr>
      <w:r w:rsidRPr="00226CDF">
        <w:rPr>
          <w:b/>
          <w:bCs/>
        </w:rPr>
        <w:t>Employment Law and HR Advice</w:t>
      </w:r>
      <w:r w:rsidRPr="00226CDF">
        <w:t xml:space="preserve"> – Would you anticipate that employment law and human resources advice forms part of the areas in which you would expect to receive guidance and support?</w:t>
      </w:r>
    </w:p>
    <w:p w14:paraId="35BEB57D" w14:textId="77777777" w:rsidR="00190202" w:rsidRPr="007F705F" w:rsidRDefault="00190202" w:rsidP="00190202">
      <w:pPr>
        <w:rPr>
          <w:color w:val="215E99" w:themeColor="text2" w:themeTint="BF"/>
        </w:rPr>
      </w:pPr>
      <w:r w:rsidRPr="007F705F">
        <w:rPr>
          <w:color w:val="215E99" w:themeColor="text2" w:themeTint="BF"/>
        </w:rPr>
        <w:t>As the tender stands, per ITT Document, Section 3. Tender Requirements, paragraph 1(a) – (</w:t>
      </w:r>
      <w:proofErr w:type="spellStart"/>
      <w:r w:rsidRPr="007F705F">
        <w:rPr>
          <w:color w:val="215E99" w:themeColor="text2" w:themeTint="BF"/>
        </w:rPr>
        <w:t>i</w:t>
      </w:r>
      <w:proofErr w:type="spellEnd"/>
      <w:r w:rsidRPr="007F705F">
        <w:rPr>
          <w:color w:val="215E99" w:themeColor="text2" w:themeTint="BF"/>
        </w:rPr>
        <w:t xml:space="preserve">) sets out the priority areas of legal advice and services being sought currently, with the scope to expand to include others in future as the need arises. </w:t>
      </w:r>
    </w:p>
    <w:p w14:paraId="70454649" w14:textId="77777777" w:rsidR="00190202" w:rsidRPr="007F705F" w:rsidRDefault="00190202" w:rsidP="00190202">
      <w:pPr>
        <w:rPr>
          <w:color w:val="215E99" w:themeColor="text2" w:themeTint="BF"/>
        </w:rPr>
      </w:pPr>
      <w:r w:rsidRPr="007F705F">
        <w:rPr>
          <w:color w:val="215E99" w:themeColor="text2" w:themeTint="BF"/>
        </w:rPr>
        <w:t xml:space="preserve">However, EKC Group can confirm that Employment Law and HR Advice is </w:t>
      </w:r>
      <w:r w:rsidRPr="007F705F">
        <w:rPr>
          <w:b/>
          <w:bCs/>
          <w:i/>
          <w:iCs/>
          <w:color w:val="215E99" w:themeColor="text2" w:themeTint="BF"/>
        </w:rPr>
        <w:t>outside</w:t>
      </w:r>
      <w:r w:rsidRPr="007F705F">
        <w:rPr>
          <w:color w:val="215E99" w:themeColor="text2" w:themeTint="BF"/>
        </w:rPr>
        <w:t xml:space="preserve"> the purview of this tender, and not included. </w:t>
      </w:r>
    </w:p>
    <w:p w14:paraId="061C6A7E" w14:textId="77777777" w:rsidR="00190202" w:rsidRPr="00862DC8" w:rsidRDefault="00190202" w:rsidP="00190202">
      <w:pPr>
        <w:jc w:val="center"/>
        <w:rPr>
          <w:b/>
          <w:bCs/>
          <w:u w:val="single"/>
        </w:rPr>
      </w:pPr>
      <w:r w:rsidRPr="00862DC8">
        <w:rPr>
          <w:b/>
          <w:bCs/>
          <w:u w:val="single"/>
        </w:rPr>
        <w:t>TWO</w:t>
      </w:r>
    </w:p>
    <w:p w14:paraId="0B2E0F89" w14:textId="77777777" w:rsidR="00190202" w:rsidRDefault="00190202" w:rsidP="00190202">
      <w:pPr>
        <w:numPr>
          <w:ilvl w:val="0"/>
          <w:numId w:val="1"/>
        </w:numPr>
      </w:pPr>
      <w:r w:rsidRPr="00226CDF">
        <w:rPr>
          <w:b/>
          <w:bCs/>
        </w:rPr>
        <w:t>Scope of Telephone and Email Advice</w:t>
      </w:r>
      <w:r w:rsidRPr="00226CDF">
        <w:t xml:space="preserve"> – Does your current provider impose any limitations, parameters, rules, restrictions or otherwise on the telephone or email advice available under any existing retainer or similar arrangement you presently receive?</w:t>
      </w:r>
    </w:p>
    <w:p w14:paraId="0116B13F" w14:textId="77777777" w:rsidR="00190202" w:rsidRPr="00AD3071" w:rsidRDefault="00190202" w:rsidP="00190202">
      <w:pPr>
        <w:rPr>
          <w:color w:val="215E99" w:themeColor="text2" w:themeTint="BF"/>
        </w:rPr>
      </w:pPr>
      <w:r w:rsidRPr="00AD3071">
        <w:rPr>
          <w:color w:val="215E99" w:themeColor="text2" w:themeTint="BF"/>
        </w:rPr>
        <w:t xml:space="preserve">The nature and detail of EKC Group current retained legal coverage is commercially sensitive and deemed not relevant to the current tender. </w:t>
      </w:r>
    </w:p>
    <w:p w14:paraId="5E9A7362" w14:textId="77777777" w:rsidR="00190202" w:rsidRDefault="00190202" w:rsidP="00190202">
      <w:pPr>
        <w:rPr>
          <w:color w:val="215E99" w:themeColor="text2" w:themeTint="BF"/>
        </w:rPr>
      </w:pPr>
      <w:r w:rsidRPr="00097E0F">
        <w:rPr>
          <w:color w:val="215E99" w:themeColor="text2" w:themeTint="BF"/>
        </w:rPr>
        <w:t>The princip</w:t>
      </w:r>
      <w:r>
        <w:rPr>
          <w:color w:val="215E99" w:themeColor="text2" w:themeTint="BF"/>
        </w:rPr>
        <w:t>a</w:t>
      </w:r>
      <w:r w:rsidRPr="00097E0F">
        <w:rPr>
          <w:color w:val="215E99" w:themeColor="text2" w:themeTint="BF"/>
        </w:rPr>
        <w:t xml:space="preserve">l goal is to procure an on-demand legal retainer which ensures accessible and legally sound advice. </w:t>
      </w:r>
    </w:p>
    <w:p w14:paraId="66496AF7" w14:textId="77777777" w:rsidR="00190202" w:rsidRPr="00097E0F" w:rsidRDefault="00190202" w:rsidP="00190202">
      <w:pPr>
        <w:rPr>
          <w:color w:val="215E99" w:themeColor="text2" w:themeTint="BF"/>
        </w:rPr>
      </w:pPr>
      <w:r>
        <w:rPr>
          <w:color w:val="215E99" w:themeColor="text2" w:themeTint="BF"/>
        </w:rPr>
        <w:t>We do not envisage telephone being a transactional service, but rather it is to facilitate clear briefing on specific issues.</w:t>
      </w:r>
    </w:p>
    <w:p w14:paraId="29996E68" w14:textId="77777777" w:rsidR="00190202" w:rsidRDefault="00190202" w:rsidP="00190202">
      <w:pPr>
        <w:rPr>
          <w:color w:val="215E99" w:themeColor="text2" w:themeTint="BF"/>
        </w:rPr>
      </w:pPr>
      <w:r w:rsidRPr="0081461B">
        <w:rPr>
          <w:color w:val="215E99" w:themeColor="text2" w:themeTint="BF"/>
        </w:rPr>
        <w:t xml:space="preserve">Fair and reasonable use of the services being set out in a Time Constraint clause or policy is acceptable. </w:t>
      </w:r>
    </w:p>
    <w:p w14:paraId="6F8E4007" w14:textId="77777777" w:rsidR="00C84D36" w:rsidRDefault="00C84D36" w:rsidP="00190202">
      <w:pPr>
        <w:jc w:val="center"/>
        <w:rPr>
          <w:b/>
          <w:bCs/>
          <w:u w:val="single"/>
        </w:rPr>
      </w:pPr>
    </w:p>
    <w:p w14:paraId="5D5E76C6" w14:textId="77777777" w:rsidR="00C84D36" w:rsidRDefault="00C84D36" w:rsidP="00190202">
      <w:pPr>
        <w:jc w:val="center"/>
        <w:rPr>
          <w:b/>
          <w:bCs/>
          <w:u w:val="single"/>
        </w:rPr>
      </w:pPr>
    </w:p>
    <w:p w14:paraId="57C3A886" w14:textId="3F3B349E" w:rsidR="00190202" w:rsidRPr="00862DC8" w:rsidRDefault="00190202" w:rsidP="00190202">
      <w:pPr>
        <w:jc w:val="center"/>
        <w:rPr>
          <w:b/>
          <w:bCs/>
          <w:u w:val="single"/>
        </w:rPr>
      </w:pPr>
      <w:r w:rsidRPr="00862DC8">
        <w:rPr>
          <w:b/>
          <w:bCs/>
          <w:u w:val="single"/>
        </w:rPr>
        <w:lastRenderedPageBreak/>
        <w:t>THREE</w:t>
      </w:r>
    </w:p>
    <w:p w14:paraId="08250E20" w14:textId="77777777" w:rsidR="00190202" w:rsidRPr="00226CDF" w:rsidRDefault="00190202" w:rsidP="00190202">
      <w:pPr>
        <w:numPr>
          <w:ilvl w:val="0"/>
          <w:numId w:val="1"/>
        </w:numPr>
      </w:pPr>
      <w:r w:rsidRPr="00226CDF">
        <w:rPr>
          <w:b/>
          <w:bCs/>
        </w:rPr>
        <w:t>Estimated Value of Contract</w:t>
      </w:r>
      <w:r w:rsidRPr="00226CDF">
        <w:t xml:space="preserve"> – Is the estimated total value of £90,000 plus VAT intended to represent the projected overall expenditure across the three-year period, and is the amount in respect of total spend on legal services or the amount spent in respect of any retainer or similar offering?</w:t>
      </w:r>
    </w:p>
    <w:p w14:paraId="109B9541" w14:textId="77777777" w:rsidR="00190202" w:rsidRPr="00372F25" w:rsidRDefault="00190202" w:rsidP="00190202">
      <w:pPr>
        <w:rPr>
          <w:color w:val="215E99" w:themeColor="text2" w:themeTint="BF"/>
        </w:rPr>
      </w:pPr>
      <w:r w:rsidRPr="00372F25">
        <w:rPr>
          <w:color w:val="215E99" w:themeColor="text2" w:themeTint="BF"/>
        </w:rPr>
        <w:t xml:space="preserve">The estimated total value of £ 90,000 plus VAT is projected to cover overall expenditure for the retainer across the entire three-year contract period.  </w:t>
      </w:r>
    </w:p>
    <w:p w14:paraId="1D32C6A6" w14:textId="1867811A" w:rsidR="00E466CC" w:rsidRPr="00190202" w:rsidRDefault="00190202" w:rsidP="00190202">
      <w:pPr>
        <w:jc w:val="center"/>
      </w:pPr>
      <w:r w:rsidRPr="00862DC8">
        <w:rPr>
          <w:b/>
          <w:bCs/>
        </w:rPr>
        <w:t>_END_</w:t>
      </w:r>
    </w:p>
    <w:sectPr w:rsidR="00E466CC" w:rsidRPr="00190202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7EA89" w14:textId="77777777" w:rsidR="00FD6088" w:rsidRDefault="00FD6088" w:rsidP="00226CDF">
      <w:pPr>
        <w:spacing w:after="0" w:line="240" w:lineRule="auto"/>
      </w:pPr>
      <w:r>
        <w:separator/>
      </w:r>
    </w:p>
  </w:endnote>
  <w:endnote w:type="continuationSeparator" w:id="0">
    <w:p w14:paraId="4A1A496B" w14:textId="77777777" w:rsidR="00FD6088" w:rsidRDefault="00FD6088" w:rsidP="0022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696D" w14:textId="67D27BF9" w:rsidR="00226CDF" w:rsidRDefault="00226C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0EB00A3" wp14:editId="024EEAE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52880" cy="405765"/>
              <wp:effectExtent l="0" t="0" r="0" b="0"/>
              <wp:wrapNone/>
              <wp:docPr id="1082798198" name="Text Box 2" descr="Internal - Staff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88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B548A" w14:textId="74D6F677" w:rsidR="00226CDF" w:rsidRPr="00226CDF" w:rsidRDefault="00226CDF" w:rsidP="00226C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26C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 - Staff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B00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- Staff Only" style="position:absolute;margin-left:63.2pt;margin-top:0;width:114.4pt;height:31.9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" filled="f" stroked="f">
              <v:textbox style="mso-fit-shape-to-text:t" inset="0,0,20pt,15pt">
                <w:txbxContent>
                  <w:p w14:paraId="11AB548A" w14:textId="74D6F677" w:rsidR="00226CDF" w:rsidRPr="00226CDF" w:rsidRDefault="00226CDF" w:rsidP="00226C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26CD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 - Staff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1615" w14:textId="1B320656" w:rsidR="00226CDF" w:rsidRDefault="00226C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929DBB8" wp14:editId="02F43690">
              <wp:simplePos x="914400" y="100584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52880" cy="405765"/>
              <wp:effectExtent l="0" t="0" r="0" b="0"/>
              <wp:wrapNone/>
              <wp:docPr id="1860547862" name="Text Box 3" descr="Internal - Staff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88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A0172" w14:textId="6F763732" w:rsidR="00226CDF" w:rsidRPr="00226CDF" w:rsidRDefault="00226CDF" w:rsidP="00226C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26C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 - Staff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9DB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- Staff Only" style="position:absolute;margin-left:63.2pt;margin-top:0;width:114.4pt;height:31.9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" filled="f" stroked="f">
              <v:textbox style="mso-fit-shape-to-text:t" inset="0,0,20pt,15pt">
                <w:txbxContent>
                  <w:p w14:paraId="3DDA0172" w14:textId="6F763732" w:rsidR="00226CDF" w:rsidRPr="00226CDF" w:rsidRDefault="00226CDF" w:rsidP="00226C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26CD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 - Staff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0C8B" w14:textId="593625C0" w:rsidR="00226CDF" w:rsidRDefault="00226C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531AC8" wp14:editId="196AD0E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52880" cy="405765"/>
              <wp:effectExtent l="0" t="0" r="0" b="0"/>
              <wp:wrapNone/>
              <wp:docPr id="563981650" name="Text Box 1" descr="Internal - Staff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88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2221F" w14:textId="78A40528" w:rsidR="00226CDF" w:rsidRPr="00226CDF" w:rsidRDefault="00226CDF" w:rsidP="00226C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26C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 - Staff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31A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- Staff Only" style="position:absolute;margin-left:63.2pt;margin-top:0;width:114.4pt;height:31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" filled="f" stroked="f">
              <v:textbox style="mso-fit-shape-to-text:t" inset="0,0,20pt,15pt">
                <w:txbxContent>
                  <w:p w14:paraId="7EC2221F" w14:textId="78A40528" w:rsidR="00226CDF" w:rsidRPr="00226CDF" w:rsidRDefault="00226CDF" w:rsidP="00226C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26CD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 - Staff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A178" w14:textId="77777777" w:rsidR="00FD6088" w:rsidRDefault="00FD6088" w:rsidP="00226CDF">
      <w:pPr>
        <w:spacing w:after="0" w:line="240" w:lineRule="auto"/>
      </w:pPr>
      <w:r>
        <w:separator/>
      </w:r>
    </w:p>
  </w:footnote>
  <w:footnote w:type="continuationSeparator" w:id="0">
    <w:p w14:paraId="2CDEACED" w14:textId="77777777" w:rsidR="00FD6088" w:rsidRDefault="00FD6088" w:rsidP="00226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C54B3"/>
    <w:multiLevelType w:val="hybridMultilevel"/>
    <w:tmpl w:val="4504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57BD7"/>
    <w:multiLevelType w:val="hybridMultilevel"/>
    <w:tmpl w:val="6AE07B1C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396610">
    <w:abstractNumId w:val="0"/>
  </w:num>
  <w:num w:numId="2" w16cid:durableId="1215772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4"/>
    <w:rsid w:val="0002477D"/>
    <w:rsid w:val="000E652E"/>
    <w:rsid w:val="00190202"/>
    <w:rsid w:val="00210965"/>
    <w:rsid w:val="00226CDF"/>
    <w:rsid w:val="002F2AF5"/>
    <w:rsid w:val="002F75E0"/>
    <w:rsid w:val="003308BB"/>
    <w:rsid w:val="006358D4"/>
    <w:rsid w:val="00A526A5"/>
    <w:rsid w:val="00AA5132"/>
    <w:rsid w:val="00BD11D2"/>
    <w:rsid w:val="00C62914"/>
    <w:rsid w:val="00C84D36"/>
    <w:rsid w:val="00D52175"/>
    <w:rsid w:val="00D76EB5"/>
    <w:rsid w:val="00D96167"/>
    <w:rsid w:val="00E11355"/>
    <w:rsid w:val="00E466CC"/>
    <w:rsid w:val="00FD6088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F943"/>
  <w15:chartTrackingRefBased/>
  <w15:docId w15:val="{C94BD83C-0A59-43E5-88A1-D3297CF4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202"/>
  </w:style>
  <w:style w:type="paragraph" w:styleId="Heading1">
    <w:name w:val="heading 1"/>
    <w:basedOn w:val="Normal"/>
    <w:next w:val="Normal"/>
    <w:link w:val="Heading1Char"/>
    <w:uiPriority w:val="9"/>
    <w:qFormat/>
    <w:rsid w:val="00635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8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8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8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8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8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8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8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8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8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8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8D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26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CDF"/>
  </w:style>
  <w:style w:type="paragraph" w:styleId="Header">
    <w:name w:val="header"/>
    <w:basedOn w:val="Normal"/>
    <w:link w:val="HeaderChar"/>
    <w:uiPriority w:val="99"/>
    <w:semiHidden/>
    <w:unhideWhenUsed/>
    <w:rsid w:val="00D52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2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72d603-119f-4647-be05-5a48631aedcf" xsi:nil="true"/>
    <_ip_UnifiedCompliancePolicyUIAction xmlns="http://schemas.microsoft.com/sharepoint/v3" xsi:nil="true"/>
    <_ip_UnifiedCompliancePolicyProperties xmlns="http://schemas.microsoft.com/sharepoint/v3" xsi:nil="true"/>
    <TaxCatchAll xmlns="d7a39844-8198-4db1-939d-ccda4527d267" xsi:nil="true"/>
    <lcf76f155ced4ddcb4097134ff3c332f xmlns="4c72d603-119f-4647-be05-5a48631aed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B7291D1661045A4B37F8350A3555A" ma:contentTypeVersion="21" ma:contentTypeDescription="Create a new document." ma:contentTypeScope="" ma:versionID="f32f76ca535694500b7e2e9bcb244980">
  <xsd:schema xmlns:xsd="http://www.w3.org/2001/XMLSchema" xmlns:xs="http://www.w3.org/2001/XMLSchema" xmlns:p="http://schemas.microsoft.com/office/2006/metadata/properties" xmlns:ns1="http://schemas.microsoft.com/sharepoint/v3" xmlns:ns2="4c72d603-119f-4647-be05-5a48631aedcf" xmlns:ns3="d7a39844-8198-4db1-939d-ccda4527d267" targetNamespace="http://schemas.microsoft.com/office/2006/metadata/properties" ma:root="true" ma:fieldsID="de50a76670b503450262a574931788bc" ns1:_="" ns2:_="" ns3:_="">
    <xsd:import namespace="http://schemas.microsoft.com/sharepoint/v3"/>
    <xsd:import namespace="4c72d603-119f-4647-be05-5a48631aedcf"/>
    <xsd:import namespace="d7a39844-8198-4db1-939d-ccda4527d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2d603-119f-4647-be05-5a48631ae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38eb10-390a-4ee6-82ec-7bc8cc9bd4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39844-8198-4db1-939d-ccda4527d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2deb56-439a-42f4-a78b-74df2e0af38b}" ma:internalName="TaxCatchAll" ma:showField="CatchAllData" ma:web="d7a39844-8198-4db1-939d-ccda4527d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BD3ADE-D2BE-41BB-846A-0F279793ED89}">
  <ds:schemaRefs>
    <ds:schemaRef ds:uri="http://schemas.microsoft.com/office/2006/metadata/properties"/>
    <ds:schemaRef ds:uri="http://schemas.microsoft.com/office/infopath/2007/PartnerControls"/>
    <ds:schemaRef ds:uri="4c72d603-119f-4647-be05-5a48631aedcf"/>
    <ds:schemaRef ds:uri="http://schemas.microsoft.com/sharepoint/v3"/>
    <ds:schemaRef ds:uri="d7a39844-8198-4db1-939d-ccda4527d267"/>
  </ds:schemaRefs>
</ds:datastoreItem>
</file>

<file path=customXml/itemProps2.xml><?xml version="1.0" encoding="utf-8"?>
<ds:datastoreItem xmlns:ds="http://schemas.openxmlformats.org/officeDocument/2006/customXml" ds:itemID="{BE28977D-5A7B-4373-BAEF-3CF6D1428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363A3-7085-43BA-B7CF-769478674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72d603-119f-4647-be05-5a48631aedcf"/>
    <ds:schemaRef ds:uri="d7a39844-8198-4db1-939d-ccda4527d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5991da-cd9d-47db-a4d4-5f0fbf5590fa}" enabled="1" method="Privileged" siteId="{020da884-0f7e-4ca2-9c8e-05b0ccbd0d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Lutterodt-Coleman</dc:creator>
  <cp:keywords/>
  <dc:description/>
  <cp:lastModifiedBy>David Lutterodt-Coleman</cp:lastModifiedBy>
  <cp:revision>3</cp:revision>
  <dcterms:created xsi:type="dcterms:W3CDTF">2025-09-12T15:46:00Z</dcterms:created>
  <dcterms:modified xsi:type="dcterms:W3CDTF">2025-09-12T15:56:00Z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219dad52,408a3076,6ee5b516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Internal - Staff Only</vt:lpwstr>
  </property>
  <property fmtid="{D5CDD505-2E9C-101B-9397-08002B2CF9AE}" pid="5" name="ContentTypeId">
    <vt:lpwstr>0x0101003C0B7291D1661045A4B37F8350A3555A</vt:lpwstr>
  </property>
  <property fmtid="{D5CDD505-2E9C-101B-9397-08002B2CF9AE}" pid="6" name="MediaServiceImageTags">
    <vt:lpwstr/>
  </property>
</Properties>
</file>