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04A1DA50" w:rsidR="008A1EA3" w:rsidRDefault="00A32221" w:rsidP="003B7DFE">
      <w:pPr>
        <w:tabs>
          <w:tab w:val="left" w:pos="7635"/>
          <w:tab w:val="left" w:pos="8475"/>
        </w:tabs>
        <w:spacing w:before="3480"/>
      </w:pPr>
      <w:r>
        <w:tab/>
      </w:r>
      <w:r w:rsidR="003B7DFE">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49726242" w14:textId="7877D28A" w:rsidR="002C2C0A" w:rsidRPr="001C3F6F" w:rsidRDefault="002C2C0A" w:rsidP="00845FB5">
      <w:pPr>
        <w:rPr>
          <w:rStyle w:val="Important"/>
          <w:color w:val="000000" w:themeColor="text1"/>
        </w:rPr>
      </w:pPr>
      <w:r w:rsidRPr="001C3F6F">
        <w:rPr>
          <w:rStyle w:val="Important"/>
          <w:color w:val="000000" w:themeColor="text1"/>
        </w:rPr>
        <w:t xml:space="preserve">Supply of </w:t>
      </w:r>
      <w:r w:rsidR="00845FB5" w:rsidRPr="00845FB5">
        <w:rPr>
          <w:rFonts w:cs="Arial"/>
          <w:b/>
          <w:bCs/>
          <w:color w:val="000000" w:themeColor="text1"/>
        </w:rPr>
        <w:t xml:space="preserve">Seppi Midi Kastor </w:t>
      </w:r>
      <w:r w:rsidR="00845FB5">
        <w:rPr>
          <w:rFonts w:cs="Arial"/>
          <w:b/>
          <w:bCs/>
          <w:color w:val="000000" w:themeColor="text1"/>
        </w:rPr>
        <w:t>stump grinder</w:t>
      </w:r>
    </w:p>
    <w:p w14:paraId="475EA411" w14:textId="77777777" w:rsidR="00EB23A0" w:rsidRPr="001C3F6F" w:rsidRDefault="00EB23A0" w:rsidP="00EB23A0">
      <w:pPr>
        <w:rPr>
          <w:rStyle w:val="Important"/>
          <w:color w:val="000000" w:themeColor="text1"/>
        </w:rPr>
      </w:pPr>
    </w:p>
    <w:p w14:paraId="14C9028F" w14:textId="3078D17B" w:rsidR="00EB23A0" w:rsidRPr="006D6DC8" w:rsidRDefault="00BE2192" w:rsidP="00EB23A0">
      <w:pPr>
        <w:rPr>
          <w:b/>
          <w:bCs/>
          <w:color w:val="000000" w:themeColor="text1"/>
        </w:rPr>
      </w:pPr>
      <w:r w:rsidRPr="006D6DC8">
        <w:rPr>
          <w:rStyle w:val="Important"/>
          <w:b w:val="0"/>
          <w:bCs/>
          <w:color w:val="000000" w:themeColor="text1"/>
        </w:rPr>
        <w:t>4</w:t>
      </w:r>
      <w:r w:rsidRPr="006D6DC8">
        <w:rPr>
          <w:rStyle w:val="Important"/>
          <w:b w:val="0"/>
          <w:bCs/>
          <w:color w:val="000000" w:themeColor="text1"/>
          <w:vertAlign w:val="superscript"/>
        </w:rPr>
        <w:t>th</w:t>
      </w:r>
      <w:r w:rsidRPr="006D6DC8">
        <w:rPr>
          <w:rStyle w:val="Important"/>
          <w:b w:val="0"/>
          <w:bCs/>
          <w:color w:val="000000" w:themeColor="text1"/>
        </w:rPr>
        <w:t xml:space="preserve"> September 2025</w:t>
      </w:r>
    </w:p>
    <w:p w14:paraId="7E73EE61" w14:textId="77777777" w:rsidR="00EB23A0" w:rsidRPr="00812225" w:rsidRDefault="00EB23A0" w:rsidP="00EB23A0">
      <w:pPr>
        <w:pStyle w:val="CommentText"/>
        <w:rPr>
          <w:rStyle w:val="Important"/>
        </w:rPr>
      </w:pPr>
    </w:p>
    <w:p w14:paraId="518E9015" w14:textId="3CFE9344" w:rsidR="00EB23A0" w:rsidRDefault="00EB23A0" w:rsidP="001C3F6F">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4B87D2ED" w14:textId="407B11EF" w:rsidR="001C3F6F" w:rsidRPr="001C3F6F" w:rsidRDefault="001C3F6F" w:rsidP="001C3F6F">
      <w:pPr>
        <w:rPr>
          <w:rStyle w:val="Important"/>
          <w:color w:val="000000" w:themeColor="text1"/>
        </w:rPr>
      </w:pPr>
      <w:r w:rsidRPr="001C3F6F">
        <w:rPr>
          <w:rStyle w:val="Important"/>
          <w:color w:val="000000" w:themeColor="text1"/>
        </w:rPr>
        <w:t xml:space="preserve">Supply of </w:t>
      </w:r>
      <w:r w:rsidR="00845FB5" w:rsidRPr="00845FB5">
        <w:rPr>
          <w:rFonts w:cs="Arial"/>
          <w:b/>
          <w:bCs/>
          <w:color w:val="000000" w:themeColor="text1"/>
        </w:rPr>
        <w:t xml:space="preserve">Seppi Midi Kastor </w:t>
      </w:r>
      <w:r w:rsidR="00845FB5">
        <w:rPr>
          <w:rFonts w:cs="Arial"/>
          <w:b/>
          <w:bCs/>
          <w:color w:val="000000" w:themeColor="text1"/>
        </w:rPr>
        <w:t>stump grinder</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648BAB02" w:rsidR="00EB23A0" w:rsidRPr="00A77416" w:rsidRDefault="00EB23A0" w:rsidP="00EB23A0">
      <w:pPr>
        <w:rPr>
          <w:rStyle w:val="Important"/>
        </w:rPr>
      </w:pPr>
      <w:r w:rsidRPr="00A77416">
        <w:t>Email:</w:t>
      </w:r>
      <w:r w:rsidRPr="00A77416">
        <w:rPr>
          <w:rStyle w:val="Important"/>
        </w:rPr>
        <w:t xml:space="preserve"> </w:t>
      </w:r>
      <w:r w:rsidR="001C3F6F" w:rsidRPr="00153294">
        <w:rPr>
          <w:rStyle w:val="Important"/>
          <w:color w:val="000000" w:themeColor="text1"/>
        </w:rPr>
        <w:t>kevin.lunham@naturalengland.org.uk</w:t>
      </w:r>
    </w:p>
    <w:p w14:paraId="228994B2" w14:textId="7B782564" w:rsidR="00EB23A0" w:rsidRPr="00A77416" w:rsidRDefault="00EB23A0" w:rsidP="00EB23A0">
      <w:pPr>
        <w:rPr>
          <w:rStyle w:val="Important"/>
        </w:rPr>
      </w:pPr>
      <w:r w:rsidRPr="00A77416">
        <w:t>Date:</w:t>
      </w:r>
      <w:r>
        <w:t xml:space="preserve"> </w:t>
      </w:r>
      <w:r w:rsidR="00153294" w:rsidRPr="00153294">
        <w:rPr>
          <w:rStyle w:val="Important"/>
          <w:color w:val="000000" w:themeColor="text1"/>
        </w:rPr>
        <w:t>12</w:t>
      </w:r>
      <w:r w:rsidR="001C3F6F" w:rsidRPr="00153294">
        <w:rPr>
          <w:rStyle w:val="Important"/>
          <w:color w:val="000000" w:themeColor="text1"/>
        </w:rPr>
        <w:t>/09/2025</w:t>
      </w:r>
      <w:r w:rsidRPr="00153294">
        <w:rPr>
          <w:rStyle w:val="Important"/>
          <w:color w:val="000000" w:themeColor="text1"/>
        </w:rPr>
        <w:t xml:space="preserve"> </w:t>
      </w:r>
    </w:p>
    <w:p w14:paraId="131A4868" w14:textId="37F64E58" w:rsidR="00EB23A0" w:rsidRPr="00A77416" w:rsidRDefault="00EB23A0" w:rsidP="00EB23A0">
      <w:pPr>
        <w:rPr>
          <w:rStyle w:val="Important"/>
        </w:rPr>
      </w:pPr>
      <w:r w:rsidRPr="00A77416">
        <w:t>Time:</w:t>
      </w:r>
      <w:r>
        <w:t xml:space="preserve"> </w:t>
      </w:r>
      <w:r w:rsidR="00153294" w:rsidRPr="00153294">
        <w:rPr>
          <w:rStyle w:val="Important"/>
          <w:color w:val="000000" w:themeColor="text1"/>
        </w:rPr>
        <w:t>12:00</w:t>
      </w:r>
      <w:r w:rsidRPr="00153294">
        <w:rPr>
          <w:rStyle w:val="Important"/>
          <w:color w:val="000000" w:themeColor="text1"/>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2D753C8C" w:rsidR="00EB23A0" w:rsidRDefault="00153294" w:rsidP="00EB23A0">
      <w:r w:rsidRPr="003A60C3">
        <w:rPr>
          <w:rStyle w:val="Important"/>
          <w:b w:val="0"/>
          <w:bCs/>
          <w:color w:val="auto"/>
        </w:rPr>
        <w:t>Kevin Lunham</w:t>
      </w:r>
      <w:r w:rsidR="00EB23A0" w:rsidRPr="003A60C3">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6AF6B2B6" w14:textId="77777777" w:rsidR="003A60C3" w:rsidRDefault="003A60C3" w:rsidP="00EB23A0"/>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3A22C278" w:rsidR="00EB23A0" w:rsidRPr="003A60C3" w:rsidRDefault="00153294" w:rsidP="00A706D8">
            <w:pPr>
              <w:rPr>
                <w:color w:val="auto"/>
              </w:rPr>
            </w:pPr>
            <w:r w:rsidRPr="003A60C3">
              <w:rPr>
                <w:rStyle w:val="Important"/>
                <w:b w:val="0"/>
                <w:bCs/>
                <w:color w:val="auto"/>
              </w:rPr>
              <w:t>05/09/2025</w:t>
            </w:r>
            <w:r w:rsidR="00EB23A0" w:rsidRPr="003A60C3">
              <w:rPr>
                <w:color w:val="auto"/>
              </w:rPr>
              <w:t xml:space="preserve"> at </w:t>
            </w:r>
            <w:r w:rsidRPr="003A60C3">
              <w:rPr>
                <w:rStyle w:val="Important"/>
                <w:b w:val="0"/>
                <w:bCs/>
                <w:color w:val="auto"/>
              </w:rPr>
              <w:t>12:00</w:t>
            </w:r>
            <w:r w:rsidR="00EB23A0" w:rsidRPr="003A60C3">
              <w:rPr>
                <w:rStyle w:val="Important"/>
                <w:b w:val="0"/>
                <w:bCs/>
                <w:color w:val="auto"/>
              </w:rPr>
              <w:t xml:space="preserve"> BST</w:t>
            </w:r>
            <w:r w:rsidR="00EB23A0" w:rsidRPr="003A60C3">
              <w:rPr>
                <w:rStyle w:val="Important"/>
                <w:color w:val="auto"/>
              </w:rPr>
              <w:t xml:space="preserve"> </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6370A0AA" w14:textId="1B742139" w:rsidR="00EB23A0" w:rsidRPr="009F2992" w:rsidRDefault="00A400C2" w:rsidP="00A706D8">
            <w:pPr>
              <w:rPr>
                <w:rStyle w:val="Important"/>
              </w:rPr>
            </w:pPr>
            <w:r w:rsidRPr="003A60C3">
              <w:rPr>
                <w:rStyle w:val="Important"/>
                <w:b w:val="0"/>
                <w:bCs/>
                <w:color w:val="auto"/>
              </w:rPr>
              <w:t>12/09/2025</w:t>
            </w:r>
            <w:r w:rsidR="00EB23A0" w:rsidRPr="003A60C3">
              <w:rPr>
                <w:rStyle w:val="Important"/>
                <w:color w:val="auto"/>
              </w:rPr>
              <w:t xml:space="preserve"> </w:t>
            </w:r>
            <w:r w:rsidR="00EB23A0" w:rsidRPr="003A60C3">
              <w:rPr>
                <w:color w:val="auto"/>
              </w:rPr>
              <w:t xml:space="preserve">at </w:t>
            </w:r>
            <w:r w:rsidRPr="003A60C3">
              <w:rPr>
                <w:color w:val="auto"/>
              </w:rPr>
              <w:t>12:00</w:t>
            </w:r>
            <w:r w:rsidR="00EB23A0" w:rsidRPr="003A60C3">
              <w:rPr>
                <w:rStyle w:val="Important"/>
                <w:color w:val="auto"/>
              </w:rPr>
              <w:t xml:space="preserve"> </w:t>
            </w:r>
            <w:r w:rsidR="00EB23A0" w:rsidRPr="003A60C3">
              <w:rPr>
                <w:rStyle w:val="Important"/>
                <w:b w:val="0"/>
                <w:bCs/>
                <w:color w:val="auto"/>
              </w:rPr>
              <w:t>BST</w:t>
            </w: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4BA8AB60" w:rsidR="00EB23A0" w:rsidRPr="003A60C3" w:rsidRDefault="00F2649F" w:rsidP="00A706D8">
            <w:pPr>
              <w:rPr>
                <w:color w:val="auto"/>
              </w:rPr>
            </w:pPr>
            <w:r w:rsidRPr="003A60C3">
              <w:rPr>
                <w:rStyle w:val="Important"/>
                <w:b w:val="0"/>
                <w:bCs/>
                <w:color w:val="auto"/>
              </w:rPr>
              <w:t>26/09/2025</w:t>
            </w:r>
            <w:r w:rsidR="00EB23A0" w:rsidRPr="003A60C3">
              <w:rPr>
                <w:color w:val="auto"/>
              </w:rPr>
              <w:t xml:space="preserve"> at </w:t>
            </w:r>
            <w:r w:rsidRPr="003A60C3">
              <w:rPr>
                <w:rStyle w:val="Important"/>
                <w:b w:val="0"/>
                <w:bCs/>
                <w:color w:val="auto"/>
              </w:rPr>
              <w:t>12:00</w:t>
            </w:r>
            <w:r w:rsidR="00EB23A0" w:rsidRPr="003A60C3">
              <w:rPr>
                <w:rStyle w:val="Important"/>
                <w:b w:val="0"/>
                <w:bCs/>
                <w:color w:val="auto"/>
              </w:rPr>
              <w:t xml:space="preserve"> BST</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18C36B08" w:rsidR="00EB23A0" w:rsidRPr="003A60C3" w:rsidRDefault="00DD4C7A" w:rsidP="00A706D8">
            <w:pPr>
              <w:rPr>
                <w:rStyle w:val="Important"/>
                <w:b w:val="0"/>
                <w:bCs/>
              </w:rPr>
            </w:pPr>
            <w:r w:rsidRPr="003A60C3">
              <w:rPr>
                <w:rStyle w:val="Important"/>
                <w:b w:val="0"/>
                <w:bCs/>
                <w:color w:val="auto"/>
              </w:rPr>
              <w:t>13</w:t>
            </w:r>
            <w:r w:rsidR="00F2649F" w:rsidRPr="003A60C3">
              <w:rPr>
                <w:rStyle w:val="Important"/>
                <w:b w:val="0"/>
                <w:bCs/>
                <w:color w:val="auto"/>
              </w:rPr>
              <w:t>/10/2025</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1147AD86" w:rsidR="00EB23A0" w:rsidRPr="003A60C3" w:rsidRDefault="00DD4C7A" w:rsidP="00A706D8">
            <w:pPr>
              <w:rPr>
                <w:rStyle w:val="Important"/>
                <w:b w:val="0"/>
                <w:bCs/>
              </w:rPr>
            </w:pPr>
            <w:r w:rsidRPr="003A60C3">
              <w:rPr>
                <w:rStyle w:val="Important"/>
                <w:b w:val="0"/>
                <w:bCs/>
                <w:color w:val="auto"/>
              </w:rPr>
              <w:t>13</w:t>
            </w:r>
            <w:r w:rsidR="00F2649F" w:rsidRPr="003A60C3">
              <w:rPr>
                <w:rStyle w:val="Important"/>
                <w:b w:val="0"/>
                <w:bCs/>
                <w:color w:val="auto"/>
              </w:rPr>
              <w:t>/10/2025</w:t>
            </w:r>
          </w:p>
        </w:tc>
      </w:tr>
      <w:tr w:rsidR="00EB23A0" w14:paraId="68C43D5A" w14:textId="77777777" w:rsidTr="00A706D8">
        <w:tc>
          <w:tcPr>
            <w:tcW w:w="4318" w:type="dxa"/>
          </w:tcPr>
          <w:p w14:paraId="0AB320B5" w14:textId="44597A3C" w:rsidR="00EB23A0" w:rsidRPr="009F2992" w:rsidRDefault="00EB23A0" w:rsidP="00A706D8">
            <w:r w:rsidRPr="00A77416">
              <w:t xml:space="preserve">Intended Delivery Date </w:t>
            </w:r>
          </w:p>
        </w:tc>
        <w:tc>
          <w:tcPr>
            <w:tcW w:w="4319" w:type="dxa"/>
          </w:tcPr>
          <w:p w14:paraId="14FA7E19" w14:textId="40FEFD6A" w:rsidR="00EB23A0" w:rsidRPr="003A60C3" w:rsidRDefault="00DD4C7A" w:rsidP="00A706D8">
            <w:pPr>
              <w:rPr>
                <w:b/>
                <w:bCs/>
              </w:rPr>
            </w:pPr>
            <w:r w:rsidRPr="003A60C3">
              <w:rPr>
                <w:rStyle w:val="Important"/>
                <w:b w:val="0"/>
                <w:bCs/>
                <w:color w:val="auto"/>
              </w:rPr>
              <w:t>Prior to 28/</w:t>
            </w:r>
            <w:r w:rsidR="009D78FF" w:rsidRPr="003A60C3">
              <w:rPr>
                <w:rStyle w:val="Important"/>
                <w:b w:val="0"/>
                <w:bCs/>
                <w:color w:val="auto"/>
              </w:rPr>
              <w:t>02/2026</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15204101" w:rsidR="00EB23A0" w:rsidRPr="009F2992" w:rsidRDefault="00EB23A0" w:rsidP="00A706D8">
            <w:r w:rsidRPr="007A28B8">
              <w:t xml:space="preserve">means </w:t>
            </w:r>
            <w:r w:rsidR="009D78FF" w:rsidRPr="003A60C3">
              <w:rPr>
                <w:rStyle w:val="Important"/>
                <w:b w:val="0"/>
                <w:bCs/>
                <w:color w:val="auto"/>
              </w:rPr>
              <w:t>Natural England</w:t>
            </w:r>
            <w:r w:rsidR="009D78FF" w:rsidRPr="003A60C3">
              <w:rPr>
                <w:rStyle w:val="Important"/>
                <w:color w:val="auto"/>
              </w:rPr>
              <w:t xml:space="preserve"> </w:t>
            </w:r>
            <w:r w:rsidRPr="009F2992">
              <w:t xml:space="preserve">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5AB69417" w14:textId="77777777" w:rsidR="003A60C3" w:rsidRDefault="003A60C3" w:rsidP="00EB23A0">
      <w:pPr>
        <w:pStyle w:val="Subheading"/>
      </w:pPr>
    </w:p>
    <w:p w14:paraId="4BC0C184" w14:textId="77777777" w:rsidR="003A60C3" w:rsidRDefault="003A60C3" w:rsidP="00EB23A0">
      <w:pPr>
        <w:pStyle w:val="Subheading"/>
      </w:pPr>
    </w:p>
    <w:p w14:paraId="2D19962F" w14:textId="295C0F39" w:rsidR="00EB23A0" w:rsidRPr="007A28B8" w:rsidRDefault="00EB23A0" w:rsidP="00EB23A0">
      <w:pPr>
        <w:pStyle w:val="Subheading"/>
      </w:pPr>
      <w:r w:rsidRPr="007A28B8">
        <w:lastRenderedPageBreak/>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2430E32F" w14:textId="35081C37" w:rsidR="00F3467F" w:rsidRPr="00EB23A0" w:rsidRDefault="00F3467F" w:rsidP="00F3467F">
      <w:pPr>
        <w:pStyle w:val="BulletText1"/>
        <w:numPr>
          <w:ilvl w:val="0"/>
          <w:numId w:val="0"/>
        </w:numPr>
        <w:rPr>
          <w:sz w:val="24"/>
          <w:szCs w:val="24"/>
        </w:rPr>
      </w:pPr>
      <w:r>
        <w:rPr>
          <w:sz w:val="24"/>
          <w:szCs w:val="24"/>
        </w:rPr>
        <w:t xml:space="preserve">The </w:t>
      </w:r>
      <w:r w:rsidRPr="00EB23A0">
        <w:rPr>
          <w:sz w:val="24"/>
          <w:szCs w:val="24"/>
        </w:rPr>
        <w:t>Standard Good and Services Terms &amp; Conditions (used for purchases under £50k)</w:t>
      </w:r>
    </w:p>
    <w:p w14:paraId="59E43EA1" w14:textId="1C7DBA7C" w:rsidR="00EB23A0" w:rsidRPr="001B5ECB" w:rsidRDefault="00EB23A0" w:rsidP="00EB23A0">
      <w:pPr>
        <w:rPr>
          <w:rFonts w:cs="Arial"/>
          <w:b/>
          <w:color w:val="D9262E"/>
        </w:rPr>
      </w:pPr>
      <w:r>
        <w:t xml:space="preserve">can be located on the </w:t>
      </w:r>
      <w:hyperlink r:id="rId12" w:history="1">
        <w:r w:rsidRPr="00635077">
          <w:rPr>
            <w:u w:val="single"/>
          </w:rPr>
          <w:t>Natural England Website</w:t>
        </w:r>
      </w:hyperlink>
      <w:r w:rsidR="00616D3E" w:rsidRPr="0029764D">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4A464582" w:rsidR="00EB23A0" w:rsidRPr="007A28B8" w:rsidRDefault="00EB23A0" w:rsidP="00EB23A0">
      <w:proofErr w:type="gramStart"/>
      <w:r w:rsidRPr="007A28B8">
        <w:t>For the purpose of</w:t>
      </w:r>
      <w:proofErr w:type="gramEnd"/>
      <w:r w:rsidRPr="007A28B8">
        <w:t xml:space="preserve"> this RFQ the Authority is classified as a </w:t>
      </w:r>
      <w:r w:rsidRPr="003A60C3">
        <w:rPr>
          <w:rStyle w:val="Important"/>
          <w:b w:val="0"/>
          <w:bCs/>
          <w:color w:val="auto"/>
        </w:rPr>
        <w:t xml:space="preserve">Central Contracting Authority </w:t>
      </w:r>
      <w:r w:rsidRPr="0069589A">
        <w:rPr>
          <w:rStyle w:val="Text"/>
        </w:rPr>
        <w:t>with a publication threshold of</w:t>
      </w:r>
      <w:r w:rsidR="003A60C3">
        <w:rPr>
          <w:rStyle w:val="Text"/>
        </w:rPr>
        <w:t xml:space="preserve"> </w:t>
      </w:r>
      <w:r w:rsidRPr="003A60C3">
        <w:rPr>
          <w:rStyle w:val="Important"/>
          <w:b w:val="0"/>
          <w:bCs/>
          <w:color w:val="auto"/>
        </w:rPr>
        <w:t>£12,000</w:t>
      </w:r>
      <w:r w:rsidRPr="003A60C3">
        <w:rPr>
          <w:rStyle w:val="Important"/>
          <w:color w:val="auto"/>
        </w:rPr>
        <w:t xml:space="preserve"> </w:t>
      </w:r>
      <w:r w:rsidRPr="007A28B8">
        <w:t xml:space="preserve">inclusive of VAT. </w:t>
      </w:r>
    </w:p>
    <w:p w14:paraId="6D8BA0DC" w14:textId="77777777" w:rsidR="00EB23A0" w:rsidRPr="007A28B8" w:rsidRDefault="00EB23A0" w:rsidP="00EB23A0">
      <w:r w:rsidRPr="007A28B8">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lastRenderedPageBreak/>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3B9539A0"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3257D" w:rsidRPr="009B5BB4">
        <w:rPr>
          <w:rStyle w:val="Important"/>
          <w:b w:val="0"/>
          <w:bCs/>
          <w:color w:val="auto"/>
        </w:rPr>
        <w:t>Natural England</w:t>
      </w:r>
      <w:r w:rsidRPr="009B5BB4">
        <w:rPr>
          <w:b/>
          <w:bCs/>
        </w:rPr>
        <w:t xml:space="preserve"> </w:t>
      </w:r>
      <w:r w:rsidRPr="001F5026">
        <w:t>staff and service 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lastRenderedPageBreak/>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17AD3A26" w14:textId="4E6AC54E" w:rsidR="00BA1CE4" w:rsidRPr="00BA1CE4" w:rsidRDefault="00A8621F" w:rsidP="00BA1CE4">
      <w:pPr>
        <w:pStyle w:val="Subheading"/>
        <w:rPr>
          <w:b w:val="0"/>
          <w:bCs/>
        </w:rPr>
      </w:pPr>
      <w:r w:rsidRPr="002D77A8">
        <w:rPr>
          <w:b w:val="0"/>
          <w:bCs/>
        </w:rPr>
        <w:t>Supply the following goods:</w:t>
      </w:r>
    </w:p>
    <w:p w14:paraId="78C4F33F" w14:textId="3CEE37C2" w:rsidR="00BA1CE4" w:rsidRDefault="00BA1CE4" w:rsidP="00BA1CE4">
      <w:pPr>
        <w:pStyle w:val="Subheading"/>
        <w:numPr>
          <w:ilvl w:val="0"/>
          <w:numId w:val="16"/>
        </w:numPr>
        <w:rPr>
          <w:b w:val="0"/>
          <w:bCs/>
        </w:rPr>
      </w:pPr>
      <w:r w:rsidRPr="00BA1CE4">
        <w:rPr>
          <w:b w:val="0"/>
          <w:bCs/>
        </w:rPr>
        <w:t xml:space="preserve">Seppi Midi Kastor </w:t>
      </w:r>
      <w:proofErr w:type="spellStart"/>
      <w:r w:rsidRPr="00BA1CE4">
        <w:rPr>
          <w:b w:val="0"/>
          <w:bCs/>
        </w:rPr>
        <w:t>Hyd</w:t>
      </w:r>
      <w:proofErr w:type="spellEnd"/>
      <w:r w:rsidRPr="00BA1CE4">
        <w:rPr>
          <w:b w:val="0"/>
          <w:bCs/>
        </w:rPr>
        <w:t xml:space="preserve"> 060</w:t>
      </w:r>
      <w:r w:rsidR="007E2592">
        <w:rPr>
          <w:b w:val="0"/>
          <w:bCs/>
        </w:rPr>
        <w:t xml:space="preserve"> stump grinder</w:t>
      </w:r>
    </w:p>
    <w:p w14:paraId="44CD0F1D" w14:textId="77777777" w:rsidR="003752ED" w:rsidRDefault="003752ED" w:rsidP="00A8621F">
      <w:pPr>
        <w:pStyle w:val="Subheading"/>
        <w:numPr>
          <w:ilvl w:val="0"/>
          <w:numId w:val="16"/>
        </w:numPr>
        <w:rPr>
          <w:b w:val="0"/>
          <w:bCs/>
        </w:rPr>
      </w:pPr>
      <w:r w:rsidRPr="003752ED">
        <w:rPr>
          <w:b w:val="0"/>
          <w:bCs/>
        </w:rPr>
        <w:t xml:space="preserve">Hydraulic Motor F12-40cc with Relief valves </w:t>
      </w:r>
    </w:p>
    <w:p w14:paraId="0160466E" w14:textId="0FB6900B" w:rsidR="00BF0FA5" w:rsidRDefault="003752ED" w:rsidP="00A8621F">
      <w:pPr>
        <w:pStyle w:val="Subheading"/>
        <w:numPr>
          <w:ilvl w:val="0"/>
          <w:numId w:val="16"/>
        </w:numPr>
        <w:rPr>
          <w:b w:val="0"/>
          <w:bCs/>
        </w:rPr>
      </w:pPr>
      <w:r>
        <w:rPr>
          <w:b w:val="0"/>
          <w:bCs/>
        </w:rPr>
        <w:t>M</w:t>
      </w:r>
      <w:r w:rsidR="00BF0FA5" w:rsidRPr="002D77A8">
        <w:rPr>
          <w:b w:val="0"/>
          <w:bCs/>
        </w:rPr>
        <w:t xml:space="preserve">ounting bracket </w:t>
      </w:r>
      <w:r w:rsidR="002D77A8" w:rsidRPr="002D77A8">
        <w:rPr>
          <w:b w:val="0"/>
          <w:bCs/>
        </w:rPr>
        <w:t>to suit sub 10 Ton machine (details will be supplied to the winning bidder)</w:t>
      </w:r>
    </w:p>
    <w:p w14:paraId="1CE3ED40" w14:textId="31F59292" w:rsidR="003752ED" w:rsidRPr="002D77A8" w:rsidRDefault="003752ED" w:rsidP="00A8621F">
      <w:pPr>
        <w:pStyle w:val="Subheading"/>
        <w:numPr>
          <w:ilvl w:val="0"/>
          <w:numId w:val="16"/>
        </w:numPr>
        <w:rPr>
          <w:b w:val="0"/>
          <w:bCs/>
        </w:rPr>
      </w:pPr>
      <w:r>
        <w:rPr>
          <w:b w:val="0"/>
          <w:bCs/>
        </w:rPr>
        <w:t>Hydraulic hoses to suit</w:t>
      </w:r>
    </w:p>
    <w:p w14:paraId="0FEC43C4" w14:textId="1F07B1EA" w:rsidR="009253D9" w:rsidRPr="002D77A8" w:rsidRDefault="009B790C" w:rsidP="009B790C">
      <w:pPr>
        <w:pStyle w:val="Subheading"/>
        <w:numPr>
          <w:ilvl w:val="0"/>
          <w:numId w:val="16"/>
        </w:numPr>
        <w:rPr>
          <w:b w:val="0"/>
          <w:bCs/>
        </w:rPr>
      </w:pPr>
      <w:r w:rsidRPr="002D77A8">
        <w:rPr>
          <w:b w:val="0"/>
          <w:bCs/>
        </w:rPr>
        <w:t xml:space="preserve">Delivery to our base at </w:t>
      </w:r>
      <w:proofErr w:type="spellStart"/>
      <w:r w:rsidRPr="002D77A8">
        <w:rPr>
          <w:b w:val="0"/>
          <w:bCs/>
        </w:rPr>
        <w:t>Collyweston</w:t>
      </w:r>
      <w:proofErr w:type="spellEnd"/>
      <w:r w:rsidRPr="002D77A8">
        <w:rPr>
          <w:b w:val="0"/>
          <w:bCs/>
        </w:rPr>
        <w:t xml:space="preserve"> Great Woods NNR, PE9 3QA</w:t>
      </w:r>
    </w:p>
    <w:p w14:paraId="14D4DAFA" w14:textId="740DB65E"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05524AC1" w:rsidR="00EB23A0" w:rsidRPr="00AD0B2A" w:rsidRDefault="00EB23A0" w:rsidP="00EB23A0">
      <w:pPr>
        <w:rPr>
          <w:rStyle w:val="Important"/>
        </w:rPr>
      </w:pPr>
      <w:r w:rsidRPr="001F5026">
        <w:t xml:space="preserve">The Authority’s preference is for all invoices to be sent electronically, quoting a valid Purchase Order number.  </w:t>
      </w:r>
      <w:r w:rsidR="00EA3C90" w:rsidRPr="002D77A8">
        <w:rPr>
          <w:rStyle w:val="Important"/>
          <w:b w:val="0"/>
          <w:bCs/>
          <w:color w:val="auto"/>
        </w:rPr>
        <w:t>Invoices will be paid upon the delivery of goods.</w:t>
      </w:r>
    </w:p>
    <w:p w14:paraId="3BED45BE" w14:textId="78F37EF7" w:rsidR="00EB23A0" w:rsidRPr="001F5026" w:rsidRDefault="00EB23A0" w:rsidP="00EB23A0">
      <w:r w:rsidRPr="001F5026">
        <w:t>It is anticipated that this contract will be awarded for a period</w:t>
      </w:r>
      <w:r w:rsidRPr="0013471E">
        <w:rPr>
          <w:rStyle w:val="Text"/>
        </w:rPr>
        <w:t xml:space="preserve"> </w:t>
      </w:r>
      <w:r w:rsidRPr="002D77A8">
        <w:rPr>
          <w:rStyle w:val="Text"/>
        </w:rPr>
        <w:t>of</w:t>
      </w:r>
      <w:r w:rsidRPr="002D77A8">
        <w:rPr>
          <w:rStyle w:val="Important"/>
        </w:rPr>
        <w:t xml:space="preserve"> </w:t>
      </w:r>
      <w:r w:rsidR="002C5E36" w:rsidRPr="002D77A8">
        <w:rPr>
          <w:rStyle w:val="Important"/>
          <w:b w:val="0"/>
          <w:bCs/>
          <w:color w:val="auto"/>
        </w:rPr>
        <w:t>4 months</w:t>
      </w:r>
      <w:r w:rsidR="002C5E36" w:rsidRPr="002D77A8">
        <w:rPr>
          <w:rStyle w:val="Important"/>
          <w:color w:val="auto"/>
        </w:rPr>
        <w:t xml:space="preserve"> </w:t>
      </w:r>
      <w:r w:rsidRPr="001F5026">
        <w:t xml:space="preserve">to end no later than </w:t>
      </w:r>
      <w:r w:rsidR="00DA58D4" w:rsidRPr="002D77A8">
        <w:rPr>
          <w:rStyle w:val="Important"/>
          <w:b w:val="0"/>
          <w:bCs/>
          <w:color w:val="auto"/>
        </w:rPr>
        <w:t>28/02/2026</w:t>
      </w:r>
      <w:r w:rsidR="002C5E36" w:rsidRPr="002D77A8">
        <w:rPr>
          <w:rStyle w:val="Important"/>
          <w:color w:val="auto"/>
        </w:rPr>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2F813B60" w:rsidR="00EB23A0" w:rsidRPr="001F5026" w:rsidRDefault="00EB23A0" w:rsidP="00EB23A0">
      <w:r w:rsidRPr="001F5026">
        <w:t xml:space="preserve">Technical – </w:t>
      </w:r>
      <w:r w:rsidR="00467017" w:rsidRPr="002D77A8">
        <w:rPr>
          <w:rStyle w:val="Important"/>
          <w:b w:val="0"/>
          <w:bCs/>
          <w:color w:val="auto"/>
        </w:rPr>
        <w:t>10</w:t>
      </w:r>
      <w:r w:rsidRPr="001F5026">
        <w:t>%</w:t>
      </w:r>
    </w:p>
    <w:p w14:paraId="422FE966" w14:textId="2EBAE881" w:rsidR="00EB23A0" w:rsidRPr="001F5026" w:rsidRDefault="00EB23A0" w:rsidP="00EB23A0">
      <w:r w:rsidRPr="001F5026">
        <w:t xml:space="preserve">Commercial – </w:t>
      </w:r>
      <w:r w:rsidR="00467017" w:rsidRPr="002D77A8">
        <w:rPr>
          <w:rStyle w:val="Important"/>
          <w:b w:val="0"/>
          <w:bCs/>
          <w:color w:val="auto"/>
        </w:rPr>
        <w:t>90</w:t>
      </w:r>
      <w:r w:rsidRPr="001F5026">
        <w:t>%</w:t>
      </w:r>
    </w:p>
    <w:p w14:paraId="50EDD8A7" w14:textId="77777777" w:rsidR="00EB23A0" w:rsidRPr="009F2992" w:rsidRDefault="00EB23A0" w:rsidP="00EB23A0">
      <w:pPr>
        <w:pStyle w:val="Subheading"/>
        <w:rPr>
          <w:rStyle w:val="Boldtext"/>
        </w:rPr>
      </w:pPr>
      <w:r w:rsidRPr="009F2992">
        <w:rPr>
          <w:rStyle w:val="Boldtext"/>
        </w:rPr>
        <w:t>Evaluation criteria</w:t>
      </w:r>
    </w:p>
    <w:p w14:paraId="6DF79C2B" w14:textId="2B9989DE" w:rsidR="00EB23A0" w:rsidRPr="000D6A37" w:rsidRDefault="00EB23A0" w:rsidP="00EB23A0">
      <w:pPr>
        <w:rPr>
          <w:rStyle w:val="Important"/>
          <w:rFonts w:cs="Times New Roman"/>
          <w:b w:val="0"/>
          <w:color w:val="auto"/>
        </w:rPr>
      </w:pPr>
      <w:r w:rsidRPr="001F5026">
        <w:t xml:space="preserve">Evaluation weightings are </w:t>
      </w:r>
      <w:r w:rsidR="000D6A37" w:rsidRPr="002D77A8">
        <w:rPr>
          <w:rStyle w:val="Important"/>
          <w:b w:val="0"/>
          <w:bCs/>
          <w:color w:val="auto"/>
        </w:rPr>
        <w:t>10</w:t>
      </w:r>
      <w:r w:rsidRPr="001F5026">
        <w:t xml:space="preserve">% technical and </w:t>
      </w:r>
      <w:r w:rsidR="000D6A37" w:rsidRPr="002D77A8">
        <w:rPr>
          <w:rStyle w:val="Important"/>
          <w:b w:val="0"/>
          <w:bCs/>
          <w:color w:val="auto"/>
        </w:rPr>
        <w:t>90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lastRenderedPageBreak/>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00A706D8">
        <w:trPr>
          <w:trHeight w:val="1736"/>
        </w:trPr>
        <w:tc>
          <w:tcPr>
            <w:tcW w:w="1838" w:type="dxa"/>
            <w:vMerge w:val="restart"/>
          </w:tcPr>
          <w:p w14:paraId="4984044B" w14:textId="77777777" w:rsidR="00EB23A0" w:rsidRPr="002D77A8" w:rsidRDefault="00EB23A0" w:rsidP="00A706D8">
            <w:pPr>
              <w:rPr>
                <w:rStyle w:val="Important"/>
                <w:b w:val="0"/>
                <w:bCs/>
                <w:color w:val="auto"/>
              </w:rPr>
            </w:pPr>
            <w:r w:rsidRPr="002D77A8">
              <w:rPr>
                <w:rStyle w:val="Important"/>
                <w:b w:val="0"/>
                <w:bCs/>
                <w:color w:val="auto"/>
              </w:rPr>
              <w:t>Technical</w:t>
            </w:r>
          </w:p>
        </w:tc>
        <w:tc>
          <w:tcPr>
            <w:tcW w:w="1701" w:type="dxa"/>
            <w:vMerge w:val="restart"/>
          </w:tcPr>
          <w:p w14:paraId="68A58DA1" w14:textId="1FCF668B" w:rsidR="00EB23A0" w:rsidRPr="002D77A8" w:rsidRDefault="000D6A37" w:rsidP="00A706D8">
            <w:pPr>
              <w:rPr>
                <w:rStyle w:val="Important"/>
                <w:b w:val="0"/>
                <w:bCs/>
                <w:color w:val="auto"/>
              </w:rPr>
            </w:pPr>
            <w:r w:rsidRPr="002D77A8">
              <w:rPr>
                <w:rStyle w:val="Important"/>
                <w:b w:val="0"/>
                <w:bCs/>
                <w:color w:val="auto"/>
              </w:rPr>
              <w:t>1</w:t>
            </w:r>
            <w:r w:rsidR="00EB23A0" w:rsidRPr="002D77A8">
              <w:rPr>
                <w:rStyle w:val="Important"/>
                <w:b w:val="0"/>
                <w:bCs/>
                <w:color w:val="auto"/>
              </w:rPr>
              <w:t>0%</w:t>
            </w:r>
          </w:p>
        </w:tc>
        <w:tc>
          <w:tcPr>
            <w:tcW w:w="2126" w:type="dxa"/>
            <w:vMerge w:val="restart"/>
          </w:tcPr>
          <w:p w14:paraId="32375845" w14:textId="77777777" w:rsidR="00EB23A0" w:rsidRPr="002D77A8" w:rsidRDefault="00EB23A0" w:rsidP="00A706D8">
            <w:pPr>
              <w:rPr>
                <w:rStyle w:val="Important"/>
                <w:b w:val="0"/>
                <w:bCs/>
                <w:color w:val="auto"/>
              </w:rPr>
            </w:pPr>
            <w:r w:rsidRPr="002D77A8">
              <w:rPr>
                <w:rStyle w:val="Important"/>
                <w:b w:val="0"/>
                <w:bCs/>
                <w:color w:val="auto"/>
              </w:rPr>
              <w:t>Service / Product Proposal</w:t>
            </w:r>
          </w:p>
        </w:tc>
        <w:tc>
          <w:tcPr>
            <w:tcW w:w="1843" w:type="dxa"/>
          </w:tcPr>
          <w:p w14:paraId="10420F6F" w14:textId="77777777" w:rsidR="00EB23A0" w:rsidRPr="002D77A8" w:rsidRDefault="00EB23A0" w:rsidP="00A706D8">
            <w:pPr>
              <w:rPr>
                <w:rStyle w:val="Important"/>
                <w:b w:val="0"/>
                <w:bCs/>
                <w:color w:val="auto"/>
              </w:rPr>
            </w:pPr>
            <w:r w:rsidRPr="002D77A8">
              <w:rPr>
                <w:rStyle w:val="Important"/>
                <w:b w:val="0"/>
                <w:bCs/>
                <w:color w:val="auto"/>
              </w:rPr>
              <w:t>Methodology</w:t>
            </w:r>
          </w:p>
        </w:tc>
        <w:tc>
          <w:tcPr>
            <w:tcW w:w="2816" w:type="dxa"/>
          </w:tcPr>
          <w:p w14:paraId="5156C9EC" w14:textId="16D5132A" w:rsidR="00EB23A0" w:rsidRPr="002D77A8" w:rsidRDefault="000D6A37" w:rsidP="00A706D8">
            <w:pPr>
              <w:rPr>
                <w:rStyle w:val="Important"/>
                <w:b w:val="0"/>
                <w:bCs/>
                <w:color w:val="auto"/>
              </w:rPr>
            </w:pPr>
            <w:r w:rsidRPr="002D77A8">
              <w:rPr>
                <w:rStyle w:val="Important"/>
                <w:b w:val="0"/>
                <w:bCs/>
                <w:color w:val="auto"/>
              </w:rPr>
              <w:t>1</w:t>
            </w:r>
            <w:r w:rsidR="00EB23A0" w:rsidRPr="002D77A8">
              <w:rPr>
                <w:rStyle w:val="Important"/>
                <w:b w:val="0"/>
                <w:bCs/>
                <w:color w:val="auto"/>
              </w:rPr>
              <w:t xml:space="preserve"> Question</w:t>
            </w:r>
          </w:p>
          <w:p w14:paraId="0D4AC332" w14:textId="3451F8E8" w:rsidR="00EB23A0" w:rsidRPr="002D77A8" w:rsidRDefault="00EB23A0" w:rsidP="00A706D8">
            <w:pPr>
              <w:rPr>
                <w:rStyle w:val="Important"/>
                <w:b w:val="0"/>
                <w:bCs/>
                <w:color w:val="auto"/>
              </w:rPr>
            </w:pPr>
            <w:r w:rsidRPr="002D77A8">
              <w:rPr>
                <w:rStyle w:val="Important"/>
                <w:b w:val="0"/>
                <w:bCs/>
                <w:color w:val="auto"/>
              </w:rPr>
              <w:t>Q1 (</w:t>
            </w:r>
            <w:r w:rsidR="000D6A37" w:rsidRPr="002D77A8">
              <w:rPr>
                <w:rStyle w:val="Important"/>
                <w:b w:val="0"/>
                <w:bCs/>
                <w:color w:val="auto"/>
              </w:rPr>
              <w:t>25</w:t>
            </w:r>
            <w:r w:rsidRPr="002D77A8">
              <w:rPr>
                <w:rStyle w:val="Important"/>
                <w:b w:val="0"/>
                <w:bCs/>
                <w:color w:val="auto"/>
              </w:rPr>
              <w:t>% of technical score available)</w:t>
            </w:r>
          </w:p>
        </w:tc>
      </w:tr>
      <w:tr w:rsidR="000D6A37" w14:paraId="2A9634C1" w14:textId="77777777" w:rsidTr="00A706D8">
        <w:trPr>
          <w:trHeight w:val="1396"/>
        </w:trPr>
        <w:tc>
          <w:tcPr>
            <w:tcW w:w="1838" w:type="dxa"/>
            <w:vMerge/>
          </w:tcPr>
          <w:p w14:paraId="0E855799" w14:textId="77777777" w:rsidR="000D6A37" w:rsidRPr="002D77A8" w:rsidRDefault="000D6A37" w:rsidP="00A706D8">
            <w:pPr>
              <w:rPr>
                <w:rStyle w:val="Important"/>
                <w:b w:val="0"/>
                <w:bCs/>
                <w:color w:val="auto"/>
              </w:rPr>
            </w:pPr>
          </w:p>
        </w:tc>
        <w:tc>
          <w:tcPr>
            <w:tcW w:w="1701" w:type="dxa"/>
            <w:vMerge/>
          </w:tcPr>
          <w:p w14:paraId="2C7E5263" w14:textId="77777777" w:rsidR="000D6A37" w:rsidRPr="002D77A8" w:rsidRDefault="000D6A37" w:rsidP="00A706D8">
            <w:pPr>
              <w:rPr>
                <w:rStyle w:val="Important"/>
                <w:b w:val="0"/>
                <w:bCs/>
                <w:color w:val="auto"/>
              </w:rPr>
            </w:pPr>
          </w:p>
        </w:tc>
        <w:tc>
          <w:tcPr>
            <w:tcW w:w="2126" w:type="dxa"/>
            <w:vMerge/>
          </w:tcPr>
          <w:p w14:paraId="052B7696" w14:textId="77777777" w:rsidR="000D6A37" w:rsidRPr="002D77A8" w:rsidRDefault="000D6A37" w:rsidP="00A706D8">
            <w:pPr>
              <w:rPr>
                <w:rStyle w:val="Important"/>
                <w:b w:val="0"/>
                <w:bCs/>
                <w:color w:val="auto"/>
              </w:rPr>
            </w:pPr>
          </w:p>
        </w:tc>
        <w:tc>
          <w:tcPr>
            <w:tcW w:w="1843" w:type="dxa"/>
          </w:tcPr>
          <w:p w14:paraId="6F710B11" w14:textId="29ED7C40" w:rsidR="000D6A37" w:rsidRPr="002D77A8" w:rsidRDefault="000D6A37" w:rsidP="00A706D8">
            <w:pPr>
              <w:rPr>
                <w:rStyle w:val="Important"/>
                <w:b w:val="0"/>
                <w:bCs/>
                <w:color w:val="auto"/>
              </w:rPr>
            </w:pPr>
            <w:r w:rsidRPr="002D77A8">
              <w:rPr>
                <w:rStyle w:val="Important"/>
                <w:b w:val="0"/>
                <w:bCs/>
                <w:color w:val="auto"/>
              </w:rPr>
              <w:t>Quality Assurance measures</w:t>
            </w:r>
          </w:p>
        </w:tc>
        <w:tc>
          <w:tcPr>
            <w:tcW w:w="2816" w:type="dxa"/>
          </w:tcPr>
          <w:p w14:paraId="0670A18A" w14:textId="2297D2A5" w:rsidR="000D6A37" w:rsidRPr="002D77A8" w:rsidRDefault="000D6A37" w:rsidP="00A706D8">
            <w:pPr>
              <w:rPr>
                <w:rStyle w:val="Important"/>
                <w:b w:val="0"/>
                <w:bCs/>
                <w:color w:val="auto"/>
              </w:rPr>
            </w:pPr>
            <w:r w:rsidRPr="002D77A8">
              <w:rPr>
                <w:rStyle w:val="Important"/>
                <w:b w:val="0"/>
                <w:bCs/>
                <w:color w:val="auto"/>
              </w:rPr>
              <w:t>1 Question</w:t>
            </w:r>
          </w:p>
          <w:p w14:paraId="6628140D" w14:textId="60867DE0" w:rsidR="000D6A37" w:rsidRPr="002D77A8" w:rsidRDefault="000D6A37" w:rsidP="00A706D8">
            <w:pPr>
              <w:rPr>
                <w:rStyle w:val="Important"/>
                <w:b w:val="0"/>
                <w:bCs/>
                <w:color w:val="auto"/>
              </w:rPr>
            </w:pPr>
            <w:r w:rsidRPr="002D77A8">
              <w:rPr>
                <w:rStyle w:val="Important"/>
                <w:b w:val="0"/>
                <w:bCs/>
                <w:color w:val="auto"/>
              </w:rPr>
              <w:t>Q2 (75% of technical score available)</w:t>
            </w:r>
          </w:p>
        </w:tc>
      </w:tr>
      <w:tr w:rsidR="000D6A37" w14:paraId="1CD97117" w14:textId="77777777" w:rsidTr="00A706D8">
        <w:trPr>
          <w:trHeight w:val="1383"/>
        </w:trPr>
        <w:tc>
          <w:tcPr>
            <w:tcW w:w="1838" w:type="dxa"/>
          </w:tcPr>
          <w:p w14:paraId="45865825" w14:textId="77777777" w:rsidR="000D6A37" w:rsidRPr="002D77A8" w:rsidRDefault="000D6A37" w:rsidP="00A706D8">
            <w:pPr>
              <w:rPr>
                <w:rStyle w:val="Important"/>
                <w:b w:val="0"/>
                <w:bCs/>
                <w:color w:val="auto"/>
              </w:rPr>
            </w:pPr>
            <w:r w:rsidRPr="002D77A8">
              <w:rPr>
                <w:rStyle w:val="Important"/>
                <w:b w:val="0"/>
                <w:bCs/>
                <w:color w:val="auto"/>
              </w:rPr>
              <w:t>Commercial</w:t>
            </w:r>
          </w:p>
        </w:tc>
        <w:tc>
          <w:tcPr>
            <w:tcW w:w="1701" w:type="dxa"/>
          </w:tcPr>
          <w:p w14:paraId="4DF04D9F" w14:textId="6706C491" w:rsidR="000D6A37" w:rsidRPr="002D77A8" w:rsidRDefault="000D6A37" w:rsidP="00A706D8">
            <w:pPr>
              <w:rPr>
                <w:rStyle w:val="Important"/>
                <w:b w:val="0"/>
                <w:bCs/>
                <w:color w:val="auto"/>
              </w:rPr>
            </w:pPr>
            <w:r w:rsidRPr="002D77A8">
              <w:rPr>
                <w:rStyle w:val="Important"/>
                <w:b w:val="0"/>
                <w:bCs/>
                <w:color w:val="auto"/>
              </w:rPr>
              <w:t>90%</w:t>
            </w:r>
          </w:p>
        </w:tc>
        <w:tc>
          <w:tcPr>
            <w:tcW w:w="2126" w:type="dxa"/>
          </w:tcPr>
          <w:p w14:paraId="16DE9FDC" w14:textId="77777777" w:rsidR="000D6A37" w:rsidRPr="002D77A8" w:rsidRDefault="000D6A37" w:rsidP="00A706D8">
            <w:pPr>
              <w:rPr>
                <w:rStyle w:val="Important"/>
                <w:b w:val="0"/>
                <w:bCs/>
                <w:color w:val="auto"/>
              </w:rPr>
            </w:pPr>
            <w:r w:rsidRPr="002D77A8">
              <w:rPr>
                <w:rStyle w:val="Important"/>
                <w:b w:val="0"/>
                <w:bCs/>
                <w:color w:val="auto"/>
              </w:rPr>
              <w:t>Whole life cost of the proposed Contract</w:t>
            </w:r>
          </w:p>
        </w:tc>
        <w:tc>
          <w:tcPr>
            <w:tcW w:w="1843" w:type="dxa"/>
          </w:tcPr>
          <w:p w14:paraId="75A77F41" w14:textId="60F1B782" w:rsidR="000D6A37" w:rsidRPr="002D77A8" w:rsidRDefault="000D6A37" w:rsidP="00A706D8">
            <w:pPr>
              <w:rPr>
                <w:rStyle w:val="Important"/>
                <w:b w:val="0"/>
                <w:bCs/>
                <w:color w:val="auto"/>
              </w:rPr>
            </w:pPr>
          </w:p>
        </w:tc>
        <w:tc>
          <w:tcPr>
            <w:tcW w:w="2816" w:type="dxa"/>
          </w:tcPr>
          <w:p w14:paraId="1AC89A70" w14:textId="0B51ECAF" w:rsidR="000D6A37" w:rsidRPr="002D77A8" w:rsidRDefault="000D6A37" w:rsidP="00A706D8">
            <w:pPr>
              <w:rPr>
                <w:rStyle w:val="Important"/>
                <w:b w:val="0"/>
                <w:bCs/>
                <w:color w:val="auto"/>
              </w:rPr>
            </w:pPr>
          </w:p>
        </w:tc>
      </w:tr>
    </w:tbl>
    <w:p w14:paraId="5CD42DE2" w14:textId="77777777" w:rsidR="00EB23A0" w:rsidRDefault="00EB23A0" w:rsidP="00EB23A0"/>
    <w:p w14:paraId="52F12F96" w14:textId="107029F9" w:rsidR="00EB23A0" w:rsidRPr="00A57295" w:rsidRDefault="00EB23A0" w:rsidP="00EB23A0">
      <w:pPr>
        <w:pStyle w:val="Subheading"/>
        <w:rPr>
          <w:rStyle w:val="Important"/>
        </w:rPr>
      </w:pPr>
      <w:r w:rsidRPr="00415608">
        <w:t>Technical (</w:t>
      </w:r>
      <w:r w:rsidR="000D6A37" w:rsidRPr="002D77A8">
        <w:rPr>
          <w:rStyle w:val="Important"/>
          <w:color w:val="auto"/>
        </w:rPr>
        <w:t>10</w:t>
      </w:r>
      <w:r w:rsidRPr="00415608">
        <w:t>%)</w:t>
      </w:r>
    </w:p>
    <w:p w14:paraId="09BB6A55" w14:textId="3A06E5C9"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 xml:space="preserve">Addresses most of the requirements with most of the relevant supporting information set out in the RFQ. The response contains moderate </w:t>
            </w:r>
            <w:r w:rsidRPr="00415608">
              <w:lastRenderedPageBreak/>
              <w:t>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lastRenderedPageBreak/>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w:t>
            </w:r>
            <w:proofErr w:type="gramStart"/>
            <w:r w:rsidRPr="00415608">
              <w:t>limited</w:t>
            </w:r>
            <w:proofErr w:type="gramEnd"/>
            <w:r w:rsidRPr="00415608">
              <w:t xml:space="preserve">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7518489C"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0566B574" w:rsidR="00EB23A0" w:rsidRPr="009F2992" w:rsidRDefault="00EB23A0" w:rsidP="00A706D8">
            <w:pPr>
              <w:rPr>
                <w:rStyle w:val="Important"/>
              </w:rPr>
            </w:pPr>
            <w:r w:rsidRPr="00C55000">
              <w:rPr>
                <w:rStyle w:val="Important"/>
                <w:color w:val="FFFFFF" w:themeColor="background1"/>
              </w:rPr>
              <w:t>Methodology</w:t>
            </w:r>
            <w:r>
              <w:rPr>
                <w:rStyle w:val="Important"/>
              </w:rPr>
              <w:t xml:space="preserve"> </w:t>
            </w:r>
          </w:p>
        </w:tc>
        <w:tc>
          <w:tcPr>
            <w:tcW w:w="4319" w:type="dxa"/>
          </w:tcPr>
          <w:p w14:paraId="2C19F3F6" w14:textId="77777777" w:rsidR="00EB23A0" w:rsidRPr="009F2992" w:rsidRDefault="00EB23A0" w:rsidP="00A706D8">
            <w:r w:rsidRPr="007309B9">
              <w:t>Detailed Evaluation Criteria</w:t>
            </w:r>
          </w:p>
        </w:tc>
      </w:tr>
      <w:tr w:rsidR="00EB23A0" w14:paraId="3C375C47" w14:textId="77777777" w:rsidTr="00A706D8">
        <w:tc>
          <w:tcPr>
            <w:tcW w:w="4318" w:type="dxa"/>
          </w:tcPr>
          <w:p w14:paraId="6220A889" w14:textId="78957D89" w:rsidR="00EB23A0" w:rsidRPr="002D77A8" w:rsidRDefault="00EB23A0" w:rsidP="00A706D8">
            <w:pPr>
              <w:rPr>
                <w:rStyle w:val="Important"/>
                <w:b w:val="0"/>
                <w:bCs/>
                <w:color w:val="auto"/>
              </w:rPr>
            </w:pPr>
            <w:r w:rsidRPr="002D77A8">
              <w:rPr>
                <w:rStyle w:val="Important"/>
                <w:b w:val="0"/>
                <w:bCs/>
                <w:color w:val="auto"/>
              </w:rPr>
              <w:t>Q1 Provide details</w:t>
            </w:r>
            <w:r w:rsidR="00C55000" w:rsidRPr="002D77A8">
              <w:rPr>
                <w:rStyle w:val="Important"/>
                <w:b w:val="0"/>
                <w:bCs/>
                <w:color w:val="auto"/>
              </w:rPr>
              <w:t xml:space="preserve">, specifications and </w:t>
            </w:r>
            <w:r w:rsidRPr="002D77A8">
              <w:rPr>
                <w:rStyle w:val="Important"/>
                <w:b w:val="0"/>
                <w:bCs/>
                <w:color w:val="auto"/>
              </w:rPr>
              <w:t>approaches proposed to deliver the requirements of this project.</w:t>
            </w:r>
          </w:p>
        </w:tc>
        <w:tc>
          <w:tcPr>
            <w:tcW w:w="4319" w:type="dxa"/>
          </w:tcPr>
          <w:p w14:paraId="19EE74DA" w14:textId="77777777" w:rsidR="00EB23A0" w:rsidRPr="002D77A8" w:rsidRDefault="00EB23A0" w:rsidP="00A706D8">
            <w:pPr>
              <w:rPr>
                <w:rStyle w:val="Important"/>
                <w:b w:val="0"/>
                <w:bCs/>
                <w:color w:val="auto"/>
              </w:rPr>
            </w:pPr>
            <w:r w:rsidRPr="002D77A8">
              <w:rPr>
                <w:rStyle w:val="Important"/>
                <w:b w:val="0"/>
                <w:bCs/>
                <w:color w:val="auto"/>
              </w:rPr>
              <w:t>Your response should:</w:t>
            </w:r>
          </w:p>
          <w:p w14:paraId="6C0583F1" w14:textId="77777777" w:rsidR="00EB23A0" w:rsidRPr="002D77A8" w:rsidRDefault="00EB23A0" w:rsidP="00A706D8">
            <w:pPr>
              <w:rPr>
                <w:rStyle w:val="Important"/>
                <w:b w:val="0"/>
                <w:bCs/>
                <w:color w:val="auto"/>
              </w:rPr>
            </w:pPr>
            <w:r w:rsidRPr="002D77A8">
              <w:rPr>
                <w:rStyle w:val="Important"/>
                <w:b w:val="0"/>
                <w:bCs/>
                <w:color w:val="auto"/>
              </w:rPr>
              <w:t>1) Demonstrate a clear understanding of the nature of the requirements.</w:t>
            </w:r>
          </w:p>
          <w:p w14:paraId="2AA3AFF6" w14:textId="77777777" w:rsidR="00EB23A0" w:rsidRPr="002D77A8" w:rsidRDefault="00EB23A0" w:rsidP="00A706D8">
            <w:pPr>
              <w:rPr>
                <w:rStyle w:val="Important"/>
                <w:b w:val="0"/>
                <w:bCs/>
                <w:color w:val="auto"/>
              </w:rPr>
            </w:pPr>
            <w:r w:rsidRPr="002D77A8">
              <w:rPr>
                <w:rStyle w:val="Important"/>
                <w:b w:val="0"/>
                <w:bCs/>
                <w:color w:val="auto"/>
              </w:rPr>
              <w:t>2) Be a clear, practical, achievable, and cost-effective methodology to deliver these requirements.</w:t>
            </w:r>
          </w:p>
          <w:p w14:paraId="64A22A23" w14:textId="77777777" w:rsidR="00EB23A0" w:rsidRPr="002D77A8" w:rsidRDefault="00EB23A0" w:rsidP="00A706D8">
            <w:pPr>
              <w:rPr>
                <w:b/>
                <w:bCs/>
                <w:color w:val="auto"/>
              </w:rPr>
            </w:pPr>
            <w:r w:rsidRPr="002D77A8">
              <w:rPr>
                <w:rStyle w:val="Important"/>
                <w:b w:val="0"/>
                <w:bCs/>
                <w:color w:val="auto"/>
              </w:rPr>
              <w:t>3) Have information in sufficient detail to allow a full appraisal of the suitability of the approach to deliver for the project.</w:t>
            </w:r>
          </w:p>
        </w:tc>
      </w:tr>
    </w:tbl>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5F07C9FC" w:rsidR="00EB23A0" w:rsidRPr="009F2992" w:rsidRDefault="00C55000" w:rsidP="00A706D8">
            <w:pPr>
              <w:rPr>
                <w:rStyle w:val="Important"/>
              </w:rPr>
            </w:pPr>
            <w:r w:rsidRPr="00B11FFD">
              <w:rPr>
                <w:rStyle w:val="Important"/>
                <w:color w:val="FFFFFF" w:themeColor="background1"/>
              </w:rPr>
              <w:lastRenderedPageBreak/>
              <w:t>Quality Assurance measures</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00A706D8">
        <w:tc>
          <w:tcPr>
            <w:tcW w:w="4318" w:type="dxa"/>
          </w:tcPr>
          <w:p w14:paraId="5ECF1550" w14:textId="40F99260" w:rsidR="00EB23A0" w:rsidRPr="002D77A8" w:rsidRDefault="00EB23A0" w:rsidP="00A706D8">
            <w:pPr>
              <w:rPr>
                <w:rStyle w:val="Important"/>
                <w:b w:val="0"/>
                <w:bCs/>
              </w:rPr>
            </w:pPr>
            <w:r w:rsidRPr="002D77A8">
              <w:rPr>
                <w:rStyle w:val="Important"/>
                <w:b w:val="0"/>
                <w:bCs/>
                <w:color w:val="auto"/>
              </w:rPr>
              <w:t>Q</w:t>
            </w:r>
            <w:r w:rsidR="00C55000" w:rsidRPr="002D77A8">
              <w:rPr>
                <w:rStyle w:val="Important"/>
                <w:b w:val="0"/>
                <w:bCs/>
                <w:color w:val="auto"/>
              </w:rPr>
              <w:t>2. Warranty and support</w:t>
            </w:r>
          </w:p>
        </w:tc>
        <w:tc>
          <w:tcPr>
            <w:tcW w:w="4319" w:type="dxa"/>
          </w:tcPr>
          <w:p w14:paraId="497183AA" w14:textId="6F5C0644" w:rsidR="00EB23A0" w:rsidRPr="007309B9" w:rsidRDefault="00C55000" w:rsidP="00A706D8">
            <w:r>
              <w:t xml:space="preserve">Detail the warranty and support provided as part of the contract to </w:t>
            </w:r>
            <w:r w:rsidR="00B11FFD">
              <w:t>supply the equipment.</w:t>
            </w:r>
          </w:p>
        </w:tc>
      </w:tr>
    </w:tbl>
    <w:p w14:paraId="3C2EA22C" w14:textId="77777777" w:rsidR="00EB23A0" w:rsidRDefault="00EB23A0" w:rsidP="00EB23A0"/>
    <w:p w14:paraId="74143C73" w14:textId="570863F2" w:rsidR="00EB23A0" w:rsidRDefault="00EB23A0" w:rsidP="00EB23A0">
      <w:pPr>
        <w:pStyle w:val="Subheading"/>
      </w:pPr>
      <w:r w:rsidRPr="007309B9">
        <w:t>Commercial (</w:t>
      </w:r>
      <w:r w:rsidR="00B11FFD" w:rsidRPr="002D77A8">
        <w:rPr>
          <w:rStyle w:val="Important"/>
          <w:color w:val="auto"/>
        </w:rPr>
        <w:t>90</w:t>
      </w:r>
      <w:r w:rsidRPr="007309B9">
        <w:t>%)</w:t>
      </w:r>
      <w:r>
        <w:t xml:space="preserve"> </w:t>
      </w:r>
    </w:p>
    <w:p w14:paraId="47600954" w14:textId="73043A56" w:rsidR="00EB23A0" w:rsidRPr="007309B9" w:rsidRDefault="00EB23A0" w:rsidP="00EB23A0">
      <w:r w:rsidRPr="007309B9">
        <w:t xml:space="preserve">The Contract is to be awarded as a </w:t>
      </w:r>
      <w:r w:rsidR="00B11FFD" w:rsidRPr="002D77A8">
        <w:rPr>
          <w:rStyle w:val="Important"/>
          <w:b w:val="0"/>
          <w:bCs/>
          <w:color w:val="auto"/>
        </w:rPr>
        <w:t>fixed price</w:t>
      </w:r>
      <w:r w:rsidR="00B11FFD" w:rsidRPr="002D77A8">
        <w:rPr>
          <w:rStyle w:val="Important"/>
          <w:color w:val="auto"/>
        </w:rPr>
        <w:t xml:space="preserve"> </w:t>
      </w:r>
      <w:r w:rsidRPr="007309B9">
        <w:t>which will be paid according to the completion of the deliverables stated in the Specification of Requirements.</w:t>
      </w:r>
    </w:p>
    <w:p w14:paraId="05066691" w14:textId="0076333A" w:rsidR="00EB23A0" w:rsidRPr="007309B9" w:rsidRDefault="00EB23A0" w:rsidP="00EB23A0">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564D83">
        <w:t xml:space="preserve">each </w:t>
      </w:r>
      <w:r w:rsidR="00564D83" w:rsidRPr="002D77A8">
        <w:rPr>
          <w:rStyle w:val="Important"/>
          <w:b w:val="0"/>
          <w:bCs/>
          <w:color w:val="auto"/>
        </w:rPr>
        <w:t xml:space="preserve">deliverable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5197F510"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6A7B75D2" w:rsidR="00EB23A0" w:rsidRPr="007309B9" w:rsidRDefault="00EB23A0" w:rsidP="00EB23A0">
      <w:r w:rsidRPr="007309B9">
        <w:t xml:space="preserve">Score </w:t>
      </w:r>
      <w:proofErr w:type="gramStart"/>
      <w:r w:rsidRPr="007309B9">
        <w:t xml:space="preserve">=  </w:t>
      </w:r>
      <w:r>
        <w:t>(</w:t>
      </w:r>
      <w:proofErr w:type="gramEnd"/>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Pr="007309B9">
        <w:t xml:space="preserve">x </w:t>
      </w:r>
      <w:r w:rsidR="00564D83" w:rsidRPr="002D77A8">
        <w:rPr>
          <w:rStyle w:val="Important"/>
          <w:b w:val="0"/>
          <w:bCs/>
          <w:color w:val="auto"/>
        </w:rPr>
        <w:t>9</w:t>
      </w:r>
      <w:r w:rsidRPr="002D77A8">
        <w:rPr>
          <w:rStyle w:val="Important"/>
          <w:b w:val="0"/>
          <w:bCs/>
          <w:color w:val="auto"/>
        </w:rPr>
        <w:t>0%</w:t>
      </w:r>
      <w:r w:rsidRPr="002D77A8">
        <w:t xml:space="preserve"> </w:t>
      </w:r>
      <w:r w:rsidRPr="007309B9">
        <w:t>(Maximum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75AF8B2F" w:rsidR="00EB23A0" w:rsidRPr="007309B9" w:rsidRDefault="00EB23A0" w:rsidP="00EB23A0">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00564D83" w:rsidRPr="002D77A8">
        <w:rPr>
          <w:rStyle w:val="Important"/>
          <w:b w:val="0"/>
          <w:bCs/>
          <w:color w:val="auto"/>
        </w:rPr>
        <w:t>1</w:t>
      </w:r>
      <w:r w:rsidRPr="002D77A8">
        <w:rPr>
          <w:rStyle w:val="Important"/>
          <w:b w:val="0"/>
          <w:bCs/>
          <w:color w:val="auto"/>
        </w:rPr>
        <w:t>0%</w:t>
      </w:r>
      <w:r w:rsidRPr="002D77A8">
        <w:t xml:space="preserve"> </w:t>
      </w:r>
      <w:r w:rsidRPr="007309B9">
        <w:t>(Maximum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lastRenderedPageBreak/>
        <w:t xml:space="preserve">Once the evaluation of the Response(s) is complete all suppliers will be notified of the outcome via email. </w:t>
      </w:r>
    </w:p>
    <w:p w14:paraId="5D3B7E02" w14:textId="2474A120" w:rsidR="00EB23A0" w:rsidRPr="003A60C3" w:rsidRDefault="00EB23A0" w:rsidP="00EB23A0">
      <w:pPr>
        <w:rPr>
          <w:rStyle w:val="Important"/>
          <w:b w:val="0"/>
          <w:bCs/>
          <w:color w:val="auto"/>
        </w:rPr>
      </w:pPr>
      <w:r w:rsidRPr="003A60C3">
        <w:rPr>
          <w:rStyle w:val="Important"/>
          <w:b w:val="0"/>
          <w:bCs/>
          <w:color w:val="auto"/>
        </w:rPr>
        <w:t xml:space="preserve">The successful supplier will be issued the contract via a Purchase Order.   </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5D302197" w:rsidR="00EB23A0" w:rsidRPr="00E30A4F" w:rsidRDefault="00EB23A0" w:rsidP="00EB23A0">
      <w:r w:rsidRPr="00E30A4F">
        <w:t xml:space="preserve">By submitting a quotation to this RFQ I declare that to the best of my knowledge the answers </w:t>
      </w:r>
      <w:r w:rsidR="003A60C3" w:rsidRPr="00E30A4F">
        <w:t>submitted,</w:t>
      </w:r>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 xml:space="preserve">If </w:t>
            </w:r>
            <w:proofErr w:type="gramStart"/>
            <w:r>
              <w:t>yes</w:t>
            </w:r>
            <w:proofErr w:type="gramEnd"/>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17"/>
          <w:headerReference w:type="default" r:id="rId18"/>
          <w:footerReference w:type="even" r:id="rId19"/>
          <w:footerReference w:type="default" r:id="rId20"/>
          <w:headerReference w:type="first" r:id="rId21"/>
          <w:footerReference w:type="first" r:id="rId22"/>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3">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F329E" w14:textId="77777777" w:rsidR="00787902" w:rsidRDefault="00787902" w:rsidP="002F321C">
      <w:r>
        <w:separator/>
      </w:r>
    </w:p>
    <w:p w14:paraId="7B458A32" w14:textId="77777777" w:rsidR="00787902" w:rsidRDefault="00787902"/>
  </w:endnote>
  <w:endnote w:type="continuationSeparator" w:id="0">
    <w:p w14:paraId="139C3DD0" w14:textId="77777777" w:rsidR="00787902" w:rsidRDefault="00787902" w:rsidP="002F321C">
      <w:r>
        <w:continuationSeparator/>
      </w:r>
    </w:p>
    <w:p w14:paraId="6BFC0005" w14:textId="77777777" w:rsidR="00787902" w:rsidRDefault="00787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93387" w14:textId="77777777" w:rsidR="00787902" w:rsidRDefault="00787902" w:rsidP="002F321C">
      <w:r>
        <w:separator/>
      </w:r>
    </w:p>
    <w:p w14:paraId="2BBA8136" w14:textId="77777777" w:rsidR="00787902" w:rsidRDefault="00787902"/>
  </w:footnote>
  <w:footnote w:type="continuationSeparator" w:id="0">
    <w:p w14:paraId="4E218A3E" w14:textId="77777777" w:rsidR="00787902" w:rsidRDefault="00787902" w:rsidP="002F321C">
      <w:r>
        <w:continuationSeparator/>
      </w:r>
    </w:p>
    <w:p w14:paraId="77C14ED4" w14:textId="77777777" w:rsidR="00787902" w:rsidRDefault="007879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5D3"/>
    <w:multiLevelType w:val="hybridMultilevel"/>
    <w:tmpl w:val="D0503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8"/>
  </w:num>
  <w:num w:numId="2" w16cid:durableId="519006273">
    <w:abstractNumId w:val="12"/>
  </w:num>
  <w:num w:numId="3" w16cid:durableId="1308122750">
    <w:abstractNumId w:val="6"/>
  </w:num>
  <w:num w:numId="4" w16cid:durableId="1926841019">
    <w:abstractNumId w:val="5"/>
  </w:num>
  <w:num w:numId="5" w16cid:durableId="1903370289">
    <w:abstractNumId w:val="13"/>
  </w:num>
  <w:num w:numId="6" w16cid:durableId="717319088">
    <w:abstractNumId w:val="14"/>
  </w:num>
  <w:num w:numId="7" w16cid:durableId="823743684">
    <w:abstractNumId w:val="2"/>
  </w:num>
  <w:num w:numId="8" w16cid:durableId="1126193826">
    <w:abstractNumId w:val="4"/>
  </w:num>
  <w:num w:numId="9" w16cid:durableId="656885718">
    <w:abstractNumId w:val="7"/>
  </w:num>
  <w:num w:numId="10" w16cid:durableId="150491779">
    <w:abstractNumId w:val="11"/>
  </w:num>
  <w:num w:numId="11" w16cid:durableId="1049958278">
    <w:abstractNumId w:val="15"/>
  </w:num>
  <w:num w:numId="12" w16cid:durableId="1341278562">
    <w:abstractNumId w:val="3"/>
  </w:num>
  <w:num w:numId="13" w16cid:durableId="980043198">
    <w:abstractNumId w:val="9"/>
  </w:num>
  <w:num w:numId="14" w16cid:durableId="344788094">
    <w:abstractNumId w:val="1"/>
  </w:num>
  <w:num w:numId="15" w16cid:durableId="874267851">
    <w:abstractNumId w:val="10"/>
  </w:num>
  <w:num w:numId="16" w16cid:durableId="96955512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81273"/>
    <w:rsid w:val="00083ACE"/>
    <w:rsid w:val="000910A2"/>
    <w:rsid w:val="000953CE"/>
    <w:rsid w:val="000A57E8"/>
    <w:rsid w:val="000A7D0D"/>
    <w:rsid w:val="000B18C3"/>
    <w:rsid w:val="000B5C95"/>
    <w:rsid w:val="000C3664"/>
    <w:rsid w:val="000C46CD"/>
    <w:rsid w:val="000D0521"/>
    <w:rsid w:val="000D3164"/>
    <w:rsid w:val="000D387C"/>
    <w:rsid w:val="000D6A37"/>
    <w:rsid w:val="000D7062"/>
    <w:rsid w:val="000E33FA"/>
    <w:rsid w:val="000E51FB"/>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294"/>
    <w:rsid w:val="001537B0"/>
    <w:rsid w:val="001560C9"/>
    <w:rsid w:val="001564B7"/>
    <w:rsid w:val="00156E0F"/>
    <w:rsid w:val="00171774"/>
    <w:rsid w:val="001728CC"/>
    <w:rsid w:val="00174DA4"/>
    <w:rsid w:val="0017532D"/>
    <w:rsid w:val="00175CF2"/>
    <w:rsid w:val="00176F57"/>
    <w:rsid w:val="00185441"/>
    <w:rsid w:val="001957AF"/>
    <w:rsid w:val="001A56F5"/>
    <w:rsid w:val="001A7B8D"/>
    <w:rsid w:val="001B5ECB"/>
    <w:rsid w:val="001C0BD5"/>
    <w:rsid w:val="001C3F6F"/>
    <w:rsid w:val="001C4430"/>
    <w:rsid w:val="001C4D0A"/>
    <w:rsid w:val="001C4F7D"/>
    <w:rsid w:val="001C518B"/>
    <w:rsid w:val="001C6DB4"/>
    <w:rsid w:val="001E299F"/>
    <w:rsid w:val="001E2FC4"/>
    <w:rsid w:val="001F1CD2"/>
    <w:rsid w:val="0020794C"/>
    <w:rsid w:val="002122AD"/>
    <w:rsid w:val="00217226"/>
    <w:rsid w:val="00220C44"/>
    <w:rsid w:val="00227618"/>
    <w:rsid w:val="00227951"/>
    <w:rsid w:val="00234080"/>
    <w:rsid w:val="00236283"/>
    <w:rsid w:val="002371BC"/>
    <w:rsid w:val="0023788D"/>
    <w:rsid w:val="00251647"/>
    <w:rsid w:val="0025299F"/>
    <w:rsid w:val="00253B6D"/>
    <w:rsid w:val="00257719"/>
    <w:rsid w:val="00261CCA"/>
    <w:rsid w:val="00271CAD"/>
    <w:rsid w:val="002752E2"/>
    <w:rsid w:val="00275D20"/>
    <w:rsid w:val="0027724A"/>
    <w:rsid w:val="0028203C"/>
    <w:rsid w:val="0028699A"/>
    <w:rsid w:val="00293B38"/>
    <w:rsid w:val="00293D6C"/>
    <w:rsid w:val="00296432"/>
    <w:rsid w:val="002A03E3"/>
    <w:rsid w:val="002A0F3B"/>
    <w:rsid w:val="002A67C9"/>
    <w:rsid w:val="002A70C1"/>
    <w:rsid w:val="002B5E40"/>
    <w:rsid w:val="002B7DB2"/>
    <w:rsid w:val="002C0BB7"/>
    <w:rsid w:val="002C0E21"/>
    <w:rsid w:val="002C2C0A"/>
    <w:rsid w:val="002C5E36"/>
    <w:rsid w:val="002C70E8"/>
    <w:rsid w:val="002C7102"/>
    <w:rsid w:val="002D2206"/>
    <w:rsid w:val="002D77A8"/>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52ED"/>
    <w:rsid w:val="00377108"/>
    <w:rsid w:val="00380371"/>
    <w:rsid w:val="0038469A"/>
    <w:rsid w:val="003A4A13"/>
    <w:rsid w:val="003A51AB"/>
    <w:rsid w:val="003A60C3"/>
    <w:rsid w:val="003A6259"/>
    <w:rsid w:val="003B4427"/>
    <w:rsid w:val="003B49DE"/>
    <w:rsid w:val="003B5131"/>
    <w:rsid w:val="003B67DE"/>
    <w:rsid w:val="003B7DFE"/>
    <w:rsid w:val="003C1564"/>
    <w:rsid w:val="003C1ACB"/>
    <w:rsid w:val="003C5084"/>
    <w:rsid w:val="003D31DF"/>
    <w:rsid w:val="003E0002"/>
    <w:rsid w:val="003E1D89"/>
    <w:rsid w:val="003E5758"/>
    <w:rsid w:val="003E59D3"/>
    <w:rsid w:val="003F12DA"/>
    <w:rsid w:val="003F4D14"/>
    <w:rsid w:val="003F5DD4"/>
    <w:rsid w:val="004004E6"/>
    <w:rsid w:val="00405CE3"/>
    <w:rsid w:val="00412674"/>
    <w:rsid w:val="00412976"/>
    <w:rsid w:val="004168B1"/>
    <w:rsid w:val="00421A16"/>
    <w:rsid w:val="0042287B"/>
    <w:rsid w:val="004233E0"/>
    <w:rsid w:val="0043035A"/>
    <w:rsid w:val="00441990"/>
    <w:rsid w:val="00442BC1"/>
    <w:rsid w:val="004571EE"/>
    <w:rsid w:val="00462EF5"/>
    <w:rsid w:val="00463919"/>
    <w:rsid w:val="004647DE"/>
    <w:rsid w:val="00467017"/>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1120"/>
    <w:rsid w:val="00525803"/>
    <w:rsid w:val="0053257D"/>
    <w:rsid w:val="0053569D"/>
    <w:rsid w:val="00540537"/>
    <w:rsid w:val="005469F0"/>
    <w:rsid w:val="00551AA9"/>
    <w:rsid w:val="00551FC2"/>
    <w:rsid w:val="005540FA"/>
    <w:rsid w:val="00561F29"/>
    <w:rsid w:val="00564D83"/>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6A28"/>
    <w:rsid w:val="005E791A"/>
    <w:rsid w:val="0060075F"/>
    <w:rsid w:val="00603AC6"/>
    <w:rsid w:val="00616D3E"/>
    <w:rsid w:val="006204EE"/>
    <w:rsid w:val="00623E36"/>
    <w:rsid w:val="00624575"/>
    <w:rsid w:val="00625411"/>
    <w:rsid w:val="0063049D"/>
    <w:rsid w:val="00635077"/>
    <w:rsid w:val="00635AFC"/>
    <w:rsid w:val="00640EF5"/>
    <w:rsid w:val="00642E9F"/>
    <w:rsid w:val="00646B20"/>
    <w:rsid w:val="00652053"/>
    <w:rsid w:val="00653254"/>
    <w:rsid w:val="00654C24"/>
    <w:rsid w:val="006574FB"/>
    <w:rsid w:val="006578E1"/>
    <w:rsid w:val="0066196A"/>
    <w:rsid w:val="00663843"/>
    <w:rsid w:val="0066397F"/>
    <w:rsid w:val="0066626C"/>
    <w:rsid w:val="00666770"/>
    <w:rsid w:val="0068023D"/>
    <w:rsid w:val="0068165A"/>
    <w:rsid w:val="00687B10"/>
    <w:rsid w:val="00694855"/>
    <w:rsid w:val="006975F4"/>
    <w:rsid w:val="006A0B36"/>
    <w:rsid w:val="006A373A"/>
    <w:rsid w:val="006A3777"/>
    <w:rsid w:val="006C66D0"/>
    <w:rsid w:val="006D681F"/>
    <w:rsid w:val="006D6DC8"/>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2965"/>
    <w:rsid w:val="007442FE"/>
    <w:rsid w:val="007447EB"/>
    <w:rsid w:val="007506D6"/>
    <w:rsid w:val="007547C8"/>
    <w:rsid w:val="00755ED6"/>
    <w:rsid w:val="00777F4B"/>
    <w:rsid w:val="00782343"/>
    <w:rsid w:val="00782A10"/>
    <w:rsid w:val="00783D75"/>
    <w:rsid w:val="00787902"/>
    <w:rsid w:val="007879C2"/>
    <w:rsid w:val="00795734"/>
    <w:rsid w:val="007B581E"/>
    <w:rsid w:val="007B5ECA"/>
    <w:rsid w:val="007C4A23"/>
    <w:rsid w:val="007C4E84"/>
    <w:rsid w:val="007D1E79"/>
    <w:rsid w:val="007D2AC7"/>
    <w:rsid w:val="007D3787"/>
    <w:rsid w:val="007E2592"/>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5FB5"/>
    <w:rsid w:val="008473AE"/>
    <w:rsid w:val="008553B5"/>
    <w:rsid w:val="00865617"/>
    <w:rsid w:val="008704F3"/>
    <w:rsid w:val="00871730"/>
    <w:rsid w:val="0087685D"/>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0401"/>
    <w:rsid w:val="008E213E"/>
    <w:rsid w:val="008E4E08"/>
    <w:rsid w:val="008E53C7"/>
    <w:rsid w:val="008F4631"/>
    <w:rsid w:val="008F7304"/>
    <w:rsid w:val="009017B4"/>
    <w:rsid w:val="009022E6"/>
    <w:rsid w:val="00902DD7"/>
    <w:rsid w:val="009118D4"/>
    <w:rsid w:val="009162C1"/>
    <w:rsid w:val="00921A67"/>
    <w:rsid w:val="00921FF6"/>
    <w:rsid w:val="009253D9"/>
    <w:rsid w:val="00925FEB"/>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BB4"/>
    <w:rsid w:val="009B5FB2"/>
    <w:rsid w:val="009B790C"/>
    <w:rsid w:val="009C22C7"/>
    <w:rsid w:val="009D035A"/>
    <w:rsid w:val="009D7496"/>
    <w:rsid w:val="009D78FF"/>
    <w:rsid w:val="009E3DB3"/>
    <w:rsid w:val="009E4191"/>
    <w:rsid w:val="009E55EA"/>
    <w:rsid w:val="009F2F0B"/>
    <w:rsid w:val="009F429E"/>
    <w:rsid w:val="009F57BD"/>
    <w:rsid w:val="00A00B5A"/>
    <w:rsid w:val="00A06FAB"/>
    <w:rsid w:val="00A10A62"/>
    <w:rsid w:val="00A1296C"/>
    <w:rsid w:val="00A206B2"/>
    <w:rsid w:val="00A21AB4"/>
    <w:rsid w:val="00A21E8C"/>
    <w:rsid w:val="00A22595"/>
    <w:rsid w:val="00A311FF"/>
    <w:rsid w:val="00A31DE3"/>
    <w:rsid w:val="00A32221"/>
    <w:rsid w:val="00A37D09"/>
    <w:rsid w:val="00A400C2"/>
    <w:rsid w:val="00A50E19"/>
    <w:rsid w:val="00A529EC"/>
    <w:rsid w:val="00A52EAA"/>
    <w:rsid w:val="00A57065"/>
    <w:rsid w:val="00A60749"/>
    <w:rsid w:val="00A60B42"/>
    <w:rsid w:val="00A63E0D"/>
    <w:rsid w:val="00A742C4"/>
    <w:rsid w:val="00A84E54"/>
    <w:rsid w:val="00A8621F"/>
    <w:rsid w:val="00A93C8E"/>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1FFD"/>
    <w:rsid w:val="00B145D5"/>
    <w:rsid w:val="00B1490D"/>
    <w:rsid w:val="00B24AE1"/>
    <w:rsid w:val="00B44D73"/>
    <w:rsid w:val="00B45503"/>
    <w:rsid w:val="00B542F4"/>
    <w:rsid w:val="00B54BBA"/>
    <w:rsid w:val="00B61673"/>
    <w:rsid w:val="00B631F5"/>
    <w:rsid w:val="00B63D9E"/>
    <w:rsid w:val="00B70181"/>
    <w:rsid w:val="00B8039D"/>
    <w:rsid w:val="00B87482"/>
    <w:rsid w:val="00B93267"/>
    <w:rsid w:val="00B97348"/>
    <w:rsid w:val="00B97422"/>
    <w:rsid w:val="00BA1CE4"/>
    <w:rsid w:val="00BA4610"/>
    <w:rsid w:val="00BE2192"/>
    <w:rsid w:val="00BE33E4"/>
    <w:rsid w:val="00BE345D"/>
    <w:rsid w:val="00BE439D"/>
    <w:rsid w:val="00BE619B"/>
    <w:rsid w:val="00BF021E"/>
    <w:rsid w:val="00BF0FA5"/>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000"/>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1076"/>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A58D4"/>
    <w:rsid w:val="00DB0170"/>
    <w:rsid w:val="00DB5C31"/>
    <w:rsid w:val="00DB646E"/>
    <w:rsid w:val="00DC0B9F"/>
    <w:rsid w:val="00DC0C4C"/>
    <w:rsid w:val="00DC3D41"/>
    <w:rsid w:val="00DD09B2"/>
    <w:rsid w:val="00DD3428"/>
    <w:rsid w:val="00DD4C7A"/>
    <w:rsid w:val="00DE113B"/>
    <w:rsid w:val="00DE7000"/>
    <w:rsid w:val="00DF0FC0"/>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363B"/>
    <w:rsid w:val="00EA3C90"/>
    <w:rsid w:val="00EA488E"/>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2649F"/>
    <w:rsid w:val="00F3467F"/>
    <w:rsid w:val="00F43936"/>
    <w:rsid w:val="00F461ED"/>
    <w:rsid w:val="00F46FF0"/>
    <w:rsid w:val="00F5194C"/>
    <w:rsid w:val="00F55989"/>
    <w:rsid w:val="00F6274F"/>
    <w:rsid w:val="00F63472"/>
    <w:rsid w:val="00F70DBF"/>
    <w:rsid w:val="00F73B25"/>
    <w:rsid w:val="00F74860"/>
    <w:rsid w:val="00F85687"/>
    <w:rsid w:val="00F94C31"/>
    <w:rsid w:val="00FA1389"/>
    <w:rsid w:val="00FB0BBC"/>
    <w:rsid w:val="00FB16F7"/>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4.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5.xml><?xml version="1.0" encoding="utf-8"?>
<ds:datastoreItem xmlns:ds="http://schemas.openxmlformats.org/officeDocument/2006/customXml" ds:itemID="{21DF3824-870E-4C07-86C0-C09809ED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9</TotalTime>
  <Pages>19</Pages>
  <Words>3986</Words>
  <Characters>22724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26657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Jessica Hughes</cp:lastModifiedBy>
  <cp:revision>8</cp:revision>
  <cp:lastPrinted>2018-08-21T14:39:00Z</cp:lastPrinted>
  <dcterms:created xsi:type="dcterms:W3CDTF">2025-09-04T08:54:00Z</dcterms:created>
  <dcterms:modified xsi:type="dcterms:W3CDTF">2025-09-05T07:15:00Z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