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4EE8F" w14:textId="71EB1E46" w:rsidR="00C30D6E" w:rsidRDefault="00E3048C" w:rsidP="009D6BFB">
      <w:pPr>
        <w:rPr>
          <w:rFonts w:ascii="Arial" w:hAnsi="Arial" w:cs="Arial"/>
          <w:b/>
          <w:bCs/>
        </w:rPr>
      </w:pPr>
      <w:r>
        <w:rPr>
          <w:noProof/>
        </w:rPr>
        <w:drawing>
          <wp:anchor distT="0" distB="0" distL="114300" distR="114300" simplePos="0" relativeHeight="251658240" behindDoc="0" locked="0" layoutInCell="1" allowOverlap="1" wp14:anchorId="63F56594" wp14:editId="5846CC3C">
            <wp:simplePos x="0" y="0"/>
            <wp:positionH relativeFrom="column">
              <wp:posOffset>0</wp:posOffset>
            </wp:positionH>
            <wp:positionV relativeFrom="paragraph">
              <wp:posOffset>-635</wp:posOffset>
            </wp:positionV>
            <wp:extent cx="1152525" cy="1152525"/>
            <wp:effectExtent l="0" t="0" r="9525" b="9525"/>
            <wp:wrapNone/>
            <wp:docPr id="1"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5B">
        <w:rPr>
          <w:noProof/>
        </w:rPr>
        <w:t>Add NE Logo</w:t>
      </w:r>
    </w:p>
    <w:p w14:paraId="5E617979" w14:textId="77777777" w:rsidR="00C30D6E" w:rsidRDefault="00C30D6E" w:rsidP="009D6BFB">
      <w:pPr>
        <w:rPr>
          <w:rFonts w:ascii="Arial" w:hAnsi="Arial" w:cs="Arial"/>
          <w:b/>
          <w:bCs/>
        </w:rPr>
      </w:pPr>
    </w:p>
    <w:p w14:paraId="6AD4ABFD" w14:textId="1591FBAE" w:rsidR="00C30D6E" w:rsidRDefault="00C30D6E" w:rsidP="009D6BFB">
      <w:pPr>
        <w:rPr>
          <w:rFonts w:ascii="Arial" w:hAnsi="Arial" w:cs="Arial"/>
          <w:b/>
          <w:bCs/>
        </w:rPr>
      </w:pPr>
    </w:p>
    <w:p w14:paraId="1F1AD681" w14:textId="77777777" w:rsidR="00E3048C" w:rsidRDefault="00E3048C" w:rsidP="009D6BFB">
      <w:pPr>
        <w:rPr>
          <w:rFonts w:ascii="Arial" w:hAnsi="Arial" w:cs="Arial"/>
          <w:b/>
          <w:bCs/>
        </w:rPr>
      </w:pPr>
    </w:p>
    <w:p w14:paraId="2063C218" w14:textId="77777777" w:rsidR="00E3048C" w:rsidRDefault="00E3048C" w:rsidP="009D6BFB">
      <w:pPr>
        <w:rPr>
          <w:rFonts w:ascii="Arial" w:hAnsi="Arial" w:cs="Arial"/>
          <w:b/>
          <w:bCs/>
        </w:rPr>
      </w:pPr>
    </w:p>
    <w:p w14:paraId="305C00BD" w14:textId="77777777" w:rsidR="00E3048C" w:rsidRDefault="00E3048C" w:rsidP="009D6BFB">
      <w:pPr>
        <w:rPr>
          <w:rFonts w:ascii="Arial" w:hAnsi="Arial" w:cs="Arial"/>
          <w:b/>
          <w:bCs/>
        </w:rPr>
      </w:pPr>
    </w:p>
    <w:p w14:paraId="78CDA832" w14:textId="77777777" w:rsidR="00E3048C" w:rsidRPr="0095605E" w:rsidRDefault="00E3048C" w:rsidP="009D6BFB">
      <w:pPr>
        <w:rPr>
          <w:rFonts w:ascii="Arial" w:hAnsi="Arial" w:cs="Arial"/>
          <w:b/>
          <w:bCs/>
        </w:rPr>
      </w:pPr>
    </w:p>
    <w:p w14:paraId="5E386619" w14:textId="77777777" w:rsidR="003561B6" w:rsidRDefault="003561B6" w:rsidP="009D6BFB">
      <w:pPr>
        <w:rPr>
          <w:rFonts w:ascii="Arial" w:hAnsi="Arial" w:cs="Arial"/>
          <w:b/>
          <w:bCs/>
        </w:rPr>
      </w:pPr>
    </w:p>
    <w:p w14:paraId="3F7AAC7C" w14:textId="2068E5A8" w:rsidR="00CA4BA2" w:rsidRPr="00880830" w:rsidRDefault="00E31A41" w:rsidP="009D6BFB">
      <w:pPr>
        <w:rPr>
          <w:rFonts w:ascii="Arial" w:hAnsi="Arial" w:cs="Arial"/>
          <w:b/>
          <w:bCs/>
          <w:color w:val="00B050"/>
          <w:sz w:val="28"/>
          <w:szCs w:val="28"/>
        </w:rPr>
      </w:pPr>
      <w:r w:rsidRPr="00880830">
        <w:rPr>
          <w:rFonts w:ascii="Arial" w:hAnsi="Arial" w:cs="Arial"/>
          <w:b/>
          <w:bCs/>
          <w:color w:val="00B050"/>
          <w:sz w:val="28"/>
          <w:szCs w:val="28"/>
        </w:rPr>
        <w:t>Standard Contract for Goods and</w:t>
      </w:r>
      <w:r w:rsidR="001E3F05" w:rsidRPr="00880830">
        <w:rPr>
          <w:rFonts w:ascii="Arial" w:hAnsi="Arial" w:cs="Arial"/>
          <w:b/>
          <w:bCs/>
          <w:color w:val="00B050"/>
          <w:sz w:val="28"/>
          <w:szCs w:val="28"/>
        </w:rPr>
        <w:t>/or</w:t>
      </w:r>
      <w:r w:rsidRPr="00880830">
        <w:rPr>
          <w:rFonts w:ascii="Arial" w:hAnsi="Arial" w:cs="Arial"/>
          <w:b/>
          <w:bCs/>
          <w:color w:val="00B050"/>
          <w:sz w:val="28"/>
          <w:szCs w:val="28"/>
        </w:rPr>
        <w:t xml:space="preserve"> Services - </w:t>
      </w:r>
      <w:r w:rsidR="00CA4BA2" w:rsidRPr="00880830">
        <w:rPr>
          <w:rFonts w:ascii="Arial" w:hAnsi="Arial" w:cs="Arial"/>
          <w:b/>
          <w:bCs/>
          <w:color w:val="00B050"/>
          <w:sz w:val="28"/>
          <w:szCs w:val="28"/>
        </w:rPr>
        <w:t>Order Form</w:t>
      </w:r>
    </w:p>
    <w:p w14:paraId="0FC05F7E" w14:textId="77777777" w:rsidR="00CA4BA2" w:rsidRPr="00CA4BA2" w:rsidRDefault="00CA4BA2" w:rsidP="009D6BFB">
      <w:pP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563"/>
        <w:gridCol w:w="5718"/>
      </w:tblGrid>
      <w:tr w:rsidR="00CA4BA2" w:rsidRPr="00A07803" w14:paraId="73D24E97" w14:textId="77777777">
        <w:trPr>
          <w:trHeight w:val="341"/>
        </w:trPr>
        <w:tc>
          <w:tcPr>
            <w:tcW w:w="1413" w:type="pct"/>
          </w:tcPr>
          <w:p w14:paraId="2D35996B" w14:textId="77777777" w:rsidR="00CA4BA2" w:rsidRPr="00A07803"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Purchase Order Number</w:t>
            </w:r>
          </w:p>
        </w:tc>
        <w:tc>
          <w:tcPr>
            <w:tcW w:w="3587" w:type="pct"/>
            <w:gridSpan w:val="2"/>
          </w:tcPr>
          <w:p w14:paraId="523F8447" w14:textId="77777777" w:rsidR="00E868C0" w:rsidRPr="00A07803" w:rsidRDefault="008C4B32">
            <w:pPr>
              <w:tabs>
                <w:tab w:val="left" w:pos="709"/>
              </w:tabs>
              <w:rPr>
                <w:rFonts w:ascii="Arial" w:hAnsi="Arial" w:cs="Arial"/>
                <w:bCs/>
                <w:i/>
                <w:sz w:val="22"/>
                <w:szCs w:val="22"/>
              </w:rPr>
            </w:pPr>
            <w:r w:rsidRPr="00A07803">
              <w:rPr>
                <w:rFonts w:ascii="Arial" w:hAnsi="Arial" w:cs="Arial"/>
                <w:bCs/>
                <w:i/>
                <w:sz w:val="22"/>
                <w:szCs w:val="22"/>
              </w:rPr>
              <w:t>To be confirmed</w:t>
            </w:r>
          </w:p>
          <w:p w14:paraId="7C4B6799" w14:textId="69C28749" w:rsidR="00CA4BA2" w:rsidRPr="00A07803" w:rsidRDefault="00CA4BA2">
            <w:pPr>
              <w:tabs>
                <w:tab w:val="left" w:pos="709"/>
              </w:tabs>
              <w:rPr>
                <w:rFonts w:ascii="Arial" w:hAnsi="Arial" w:cs="Arial"/>
                <w:iCs/>
                <w:sz w:val="22"/>
                <w:szCs w:val="22"/>
                <w:highlight w:val="yellow"/>
              </w:rPr>
            </w:pPr>
          </w:p>
        </w:tc>
      </w:tr>
      <w:tr w:rsidR="00CA4BA2" w:rsidRPr="00A07803" w14:paraId="360FADB6" w14:textId="77777777">
        <w:trPr>
          <w:trHeight w:val="611"/>
        </w:trPr>
        <w:tc>
          <w:tcPr>
            <w:tcW w:w="1413" w:type="pct"/>
          </w:tcPr>
          <w:p w14:paraId="661DFA5A" w14:textId="77777777" w:rsidR="00CA4BA2" w:rsidRPr="00A07803"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Customer</w:t>
            </w:r>
          </w:p>
        </w:tc>
        <w:tc>
          <w:tcPr>
            <w:tcW w:w="3587" w:type="pct"/>
            <w:gridSpan w:val="2"/>
          </w:tcPr>
          <w:p w14:paraId="1305FBAF" w14:textId="435F33F0" w:rsidR="008B6B56" w:rsidRPr="00A07803" w:rsidRDefault="008B6B56" w:rsidP="008B6B56">
            <w:pPr>
              <w:rPr>
                <w:rFonts w:ascii="Arial" w:hAnsi="Arial" w:cs="Arial"/>
                <w:bCs/>
                <w:sz w:val="22"/>
                <w:szCs w:val="22"/>
              </w:rPr>
            </w:pPr>
            <w:r w:rsidRPr="00A07803">
              <w:rPr>
                <w:rFonts w:ascii="Arial" w:hAnsi="Arial" w:cs="Arial"/>
                <w:bCs/>
                <w:sz w:val="22"/>
                <w:szCs w:val="22"/>
              </w:rPr>
              <w:t>The Lizard National Nature Reserve, Natural England, Higher Bochym Rural Workshop,</w:t>
            </w:r>
            <w:r w:rsidRPr="00A07803">
              <w:rPr>
                <w:rFonts w:ascii="Arial" w:hAnsi="Arial" w:cs="Arial"/>
                <w:bCs/>
                <w:noProof/>
                <w:sz w:val="22"/>
                <w:szCs w:val="22"/>
              </w:rPr>
              <w:drawing>
                <wp:anchor distT="0" distB="0" distL="114300" distR="114300" simplePos="0" relativeHeight="251660288" behindDoc="0" locked="0" layoutInCell="1" allowOverlap="1" wp14:anchorId="1D129EC2" wp14:editId="36584EE3">
                  <wp:simplePos x="0" y="0"/>
                  <wp:positionH relativeFrom="column">
                    <wp:posOffset>5433695</wp:posOffset>
                  </wp:positionH>
                  <wp:positionV relativeFrom="paragraph">
                    <wp:posOffset>-469900</wp:posOffset>
                  </wp:positionV>
                  <wp:extent cx="1076960" cy="1076960"/>
                  <wp:effectExtent l="0" t="0" r="8890" b="8890"/>
                  <wp:wrapNone/>
                  <wp:docPr id="149452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803">
              <w:rPr>
                <w:rFonts w:ascii="Arial" w:hAnsi="Arial" w:cs="Arial"/>
                <w:bCs/>
                <w:sz w:val="22"/>
                <w:szCs w:val="22"/>
              </w:rPr>
              <w:t xml:space="preserve"> Cury Cross Lanes, Helston, Cornwall, TR12 7AZ</w:t>
            </w:r>
          </w:p>
          <w:p w14:paraId="271A4682" w14:textId="67952C3B" w:rsidR="00CA4BA2" w:rsidRPr="00A07803" w:rsidRDefault="00CA4BA2">
            <w:pPr>
              <w:tabs>
                <w:tab w:val="left" w:pos="709"/>
              </w:tabs>
              <w:rPr>
                <w:rFonts w:ascii="Arial" w:hAnsi="Arial" w:cs="Arial"/>
                <w:iCs/>
                <w:sz w:val="22"/>
                <w:szCs w:val="22"/>
                <w:highlight w:val="yellow"/>
              </w:rPr>
            </w:pPr>
          </w:p>
        </w:tc>
      </w:tr>
      <w:tr w:rsidR="00CA4BA2" w:rsidRPr="00A07803" w14:paraId="3C3EA26A" w14:textId="77777777">
        <w:trPr>
          <w:trHeight w:val="197"/>
        </w:trPr>
        <w:tc>
          <w:tcPr>
            <w:tcW w:w="1413" w:type="pct"/>
          </w:tcPr>
          <w:p w14:paraId="1287F9B5" w14:textId="77777777" w:rsidR="00CA4BA2" w:rsidRPr="00A07803"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Contractor(s)</w:t>
            </w:r>
          </w:p>
        </w:tc>
        <w:tc>
          <w:tcPr>
            <w:tcW w:w="3587" w:type="pct"/>
            <w:gridSpan w:val="2"/>
          </w:tcPr>
          <w:p w14:paraId="34DA99F5" w14:textId="77777777" w:rsidR="00CA4BA2" w:rsidRPr="00A07803" w:rsidRDefault="005B6E0E">
            <w:pPr>
              <w:tabs>
                <w:tab w:val="left" w:pos="709"/>
              </w:tabs>
              <w:rPr>
                <w:rFonts w:ascii="Arial" w:hAnsi="Arial" w:cs="Arial"/>
                <w:sz w:val="22"/>
                <w:szCs w:val="22"/>
                <w:highlight w:val="yellow"/>
              </w:rPr>
            </w:pPr>
            <w:r w:rsidRPr="00A07803">
              <w:rPr>
                <w:rFonts w:ascii="Arial" w:hAnsi="Arial" w:cs="Arial"/>
                <w:bCs/>
                <w:iCs/>
                <w:sz w:val="22"/>
                <w:szCs w:val="22"/>
              </w:rPr>
              <w:t>To be confirmed</w:t>
            </w:r>
            <w:r w:rsidRPr="00A07803">
              <w:rPr>
                <w:rFonts w:ascii="Arial" w:hAnsi="Arial" w:cs="Arial"/>
                <w:sz w:val="22"/>
                <w:szCs w:val="22"/>
                <w:highlight w:val="yellow"/>
              </w:rPr>
              <w:t xml:space="preserve"> </w:t>
            </w:r>
          </w:p>
          <w:p w14:paraId="1BEF0925" w14:textId="57A94B8A" w:rsidR="005B6E0E" w:rsidRPr="00A07803" w:rsidRDefault="005B6E0E">
            <w:pPr>
              <w:tabs>
                <w:tab w:val="left" w:pos="709"/>
              </w:tabs>
              <w:rPr>
                <w:rFonts w:ascii="Arial" w:hAnsi="Arial" w:cs="Arial"/>
                <w:sz w:val="22"/>
                <w:szCs w:val="22"/>
                <w:highlight w:val="yellow"/>
              </w:rPr>
            </w:pPr>
          </w:p>
        </w:tc>
      </w:tr>
      <w:tr w:rsidR="007E7D58" w:rsidRPr="00A07803" w14:paraId="0A6E5285" w14:textId="77777777">
        <w:trPr>
          <w:trHeight w:val="197"/>
        </w:trPr>
        <w:tc>
          <w:tcPr>
            <w:tcW w:w="1413" w:type="pct"/>
          </w:tcPr>
          <w:p w14:paraId="5F7AF055" w14:textId="6B4E5DA8"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Defra Group Members</w:t>
            </w:r>
          </w:p>
        </w:tc>
        <w:tc>
          <w:tcPr>
            <w:tcW w:w="3587" w:type="pct"/>
            <w:gridSpan w:val="2"/>
          </w:tcPr>
          <w:p w14:paraId="1710C878" w14:textId="77777777" w:rsidR="00A14AE1" w:rsidRPr="00A07803" w:rsidRDefault="00A14AE1" w:rsidP="007E7D58">
            <w:pPr>
              <w:tabs>
                <w:tab w:val="left" w:pos="709"/>
              </w:tabs>
              <w:rPr>
                <w:rFonts w:ascii="Arial" w:hAnsi="Arial" w:cs="Arial"/>
                <w:iCs/>
                <w:sz w:val="22"/>
                <w:szCs w:val="22"/>
              </w:rPr>
            </w:pPr>
            <w:r w:rsidRPr="00A07803">
              <w:rPr>
                <w:rFonts w:ascii="Arial" w:hAnsi="Arial" w:cs="Arial"/>
                <w:iCs/>
                <w:sz w:val="22"/>
                <w:szCs w:val="22"/>
              </w:rPr>
              <w:t>The following Defra Group members will receive the benefit of the Deliverables:</w:t>
            </w:r>
          </w:p>
          <w:p w14:paraId="50EBA64D" w14:textId="25E3F305" w:rsidR="007E7D58" w:rsidRPr="00A07803" w:rsidRDefault="005B65F7" w:rsidP="007E7D58">
            <w:pPr>
              <w:pStyle w:val="ListParagraph"/>
              <w:numPr>
                <w:ilvl w:val="0"/>
                <w:numId w:val="13"/>
              </w:numPr>
              <w:tabs>
                <w:tab w:val="left" w:pos="709"/>
              </w:tabs>
              <w:rPr>
                <w:rFonts w:ascii="Arial" w:hAnsi="Arial" w:cs="Arial"/>
                <w:iCs/>
                <w:sz w:val="22"/>
                <w:szCs w:val="22"/>
              </w:rPr>
            </w:pPr>
            <w:r w:rsidRPr="00A07803">
              <w:rPr>
                <w:rFonts w:ascii="Arial" w:hAnsi="Arial" w:cs="Arial"/>
                <w:iCs/>
                <w:sz w:val="22"/>
                <w:szCs w:val="22"/>
              </w:rPr>
              <w:t>Natural England</w:t>
            </w:r>
          </w:p>
          <w:p w14:paraId="0A62C6B9" w14:textId="1F6A6D31" w:rsidR="007E7D58" w:rsidRPr="00A07803" w:rsidRDefault="007E7D58" w:rsidP="007E7D58">
            <w:pPr>
              <w:tabs>
                <w:tab w:val="left" w:pos="709"/>
              </w:tabs>
              <w:rPr>
                <w:rFonts w:ascii="Arial" w:hAnsi="Arial" w:cs="Arial"/>
                <w:sz w:val="22"/>
                <w:szCs w:val="22"/>
                <w:highlight w:val="yellow"/>
              </w:rPr>
            </w:pPr>
          </w:p>
        </w:tc>
      </w:tr>
      <w:tr w:rsidR="007E7D58" w:rsidRPr="00A07803" w14:paraId="0F375EE1" w14:textId="77777777">
        <w:trPr>
          <w:trHeight w:val="197"/>
        </w:trPr>
        <w:tc>
          <w:tcPr>
            <w:tcW w:w="1413" w:type="pct"/>
          </w:tcPr>
          <w:p w14:paraId="49E98B68"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The Agreement</w:t>
            </w:r>
          </w:p>
        </w:tc>
        <w:tc>
          <w:tcPr>
            <w:tcW w:w="3587" w:type="pct"/>
            <w:gridSpan w:val="2"/>
          </w:tcPr>
          <w:p w14:paraId="1F95F8E3" w14:textId="39EDDBFB" w:rsidR="007E7D58" w:rsidRPr="00A07803" w:rsidRDefault="007E7D58" w:rsidP="008C649D">
            <w:pPr>
              <w:pBdr>
                <w:top w:val="nil"/>
                <w:left w:val="nil"/>
                <w:bottom w:val="nil"/>
                <w:right w:val="nil"/>
                <w:between w:val="nil"/>
              </w:pBdr>
              <w:tabs>
                <w:tab w:val="left" w:pos="709"/>
              </w:tabs>
              <w:rPr>
                <w:rFonts w:ascii="Arial" w:hAnsi="Arial" w:cs="Arial"/>
                <w:sz w:val="22"/>
                <w:szCs w:val="22"/>
              </w:rPr>
            </w:pPr>
            <w:r w:rsidRPr="00A07803">
              <w:rPr>
                <w:rFonts w:ascii="Arial" w:hAnsi="Arial" w:cs="Arial"/>
                <w:sz w:val="22"/>
                <w:szCs w:val="22"/>
              </w:rPr>
              <w:t xml:space="preserve">This Order is part of the Agreement and is subject to the terms and conditions </w:t>
            </w:r>
            <w:r w:rsidR="00560301" w:rsidRPr="00A07803">
              <w:rPr>
                <w:rFonts w:ascii="Arial" w:hAnsi="Arial" w:cs="Arial"/>
                <w:sz w:val="22"/>
                <w:szCs w:val="22"/>
              </w:rPr>
              <w:t>referenced</w:t>
            </w:r>
            <w:r w:rsidRPr="00A07803">
              <w:rPr>
                <w:rFonts w:ascii="Arial" w:hAnsi="Arial" w:cs="Arial"/>
                <w:sz w:val="22"/>
                <w:szCs w:val="22"/>
              </w:rPr>
              <w:t xml:space="preserve"> at Appendix 1 and shall come into effect </w:t>
            </w:r>
            <w:r w:rsidR="00DA5CAA" w:rsidRPr="00A07803">
              <w:rPr>
                <w:rFonts w:ascii="Arial" w:hAnsi="Arial" w:cs="Arial"/>
                <w:sz w:val="22"/>
                <w:szCs w:val="22"/>
              </w:rPr>
              <w:t>on the Start Date</w:t>
            </w:r>
            <w:r w:rsidRPr="00A07803">
              <w:rPr>
                <w:rFonts w:ascii="Arial" w:hAnsi="Arial" w:cs="Arial"/>
                <w:sz w:val="22"/>
                <w:szCs w:val="22"/>
              </w:rPr>
              <w:t>.</w:t>
            </w:r>
          </w:p>
          <w:p w14:paraId="5779E9B7" w14:textId="77777777" w:rsidR="007E7D58" w:rsidRPr="00A07803" w:rsidRDefault="007E7D58" w:rsidP="008C649D">
            <w:pPr>
              <w:tabs>
                <w:tab w:val="left" w:pos="709"/>
              </w:tabs>
              <w:rPr>
                <w:rFonts w:ascii="Arial" w:hAnsi="Arial" w:cs="Arial"/>
                <w:sz w:val="22"/>
                <w:szCs w:val="22"/>
              </w:rPr>
            </w:pPr>
          </w:p>
          <w:p w14:paraId="5CF3A2D5" w14:textId="77777777" w:rsidR="008C649D" w:rsidRPr="00A07803" w:rsidRDefault="007E7D58" w:rsidP="008C649D">
            <w:pPr>
              <w:tabs>
                <w:tab w:val="left" w:pos="709"/>
              </w:tabs>
              <w:rPr>
                <w:rFonts w:ascii="Arial" w:hAnsi="Arial" w:cs="Arial"/>
                <w:sz w:val="22"/>
                <w:szCs w:val="22"/>
              </w:rPr>
            </w:pPr>
            <w:r w:rsidRPr="00A07803">
              <w:rPr>
                <w:rFonts w:ascii="Arial" w:hAnsi="Arial" w:cs="Arial"/>
                <w:sz w:val="22"/>
                <w:szCs w:val="22"/>
              </w:rPr>
              <w:t>Unless the context otherwise requires, capitalised expressions used in this Order have the same meanings as in the terms and conditions.</w:t>
            </w:r>
          </w:p>
          <w:p w14:paraId="50F02382" w14:textId="77777777" w:rsidR="008C649D" w:rsidRPr="00A07803" w:rsidRDefault="008C649D" w:rsidP="008C649D">
            <w:pPr>
              <w:tabs>
                <w:tab w:val="left" w:pos="709"/>
              </w:tabs>
              <w:rPr>
                <w:rFonts w:ascii="Arial" w:hAnsi="Arial" w:cs="Arial"/>
                <w:sz w:val="22"/>
                <w:szCs w:val="22"/>
              </w:rPr>
            </w:pPr>
          </w:p>
          <w:p w14:paraId="0C57A4B3" w14:textId="5CB99D98" w:rsidR="007E7D58" w:rsidRPr="00A07803" w:rsidRDefault="007E7D58" w:rsidP="008C649D">
            <w:pPr>
              <w:rPr>
                <w:rFonts w:ascii="Arial" w:eastAsia="Arial" w:hAnsi="Arial" w:cs="Arial"/>
                <w:sz w:val="22"/>
                <w:szCs w:val="22"/>
              </w:rPr>
            </w:pPr>
            <w:r w:rsidRPr="00A07803">
              <w:rPr>
                <w:rFonts w:ascii="Arial" w:eastAsia="Arial" w:hAnsi="Arial" w:cs="Arial"/>
                <w:sz w:val="22"/>
                <w:szCs w:val="22"/>
              </w:rPr>
              <w:t>The following documents are incorporated into the Agreement. If there is any conflict, the following order of precedence applies (in descending order):</w:t>
            </w:r>
          </w:p>
          <w:p w14:paraId="19561603" w14:textId="4405F7BA" w:rsidR="007E7D58" w:rsidRPr="00A07803"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22"/>
                <w:szCs w:val="22"/>
              </w:rPr>
            </w:pPr>
            <w:r w:rsidRPr="00A07803">
              <w:rPr>
                <w:rFonts w:ascii="Arial" w:eastAsia="Arial" w:hAnsi="Arial" w:cs="Arial"/>
                <w:sz w:val="22"/>
                <w:szCs w:val="22"/>
              </w:rPr>
              <w:t xml:space="preserve">this </w:t>
            </w:r>
            <w:proofErr w:type="gramStart"/>
            <w:r w:rsidRPr="00A07803">
              <w:rPr>
                <w:rFonts w:ascii="Arial" w:eastAsia="Arial" w:hAnsi="Arial" w:cs="Arial"/>
                <w:sz w:val="22"/>
                <w:szCs w:val="22"/>
              </w:rPr>
              <w:t>Order;</w:t>
            </w:r>
            <w:proofErr w:type="gramEnd"/>
          </w:p>
          <w:p w14:paraId="1697204C" w14:textId="2091845A" w:rsidR="007E7D58" w:rsidRPr="00A07803"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22"/>
                <w:szCs w:val="22"/>
              </w:rPr>
            </w:pPr>
            <w:r w:rsidRPr="00A07803">
              <w:rPr>
                <w:rFonts w:ascii="Arial" w:eastAsia="Arial" w:hAnsi="Arial" w:cs="Arial"/>
                <w:sz w:val="22"/>
                <w:szCs w:val="22"/>
              </w:rPr>
              <w:t>the terms and conditions at Appendix 1; and</w:t>
            </w:r>
          </w:p>
          <w:p w14:paraId="3EBEC7B8" w14:textId="6AD8C12C" w:rsidR="007E7D58" w:rsidRPr="00A07803"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22"/>
                <w:szCs w:val="22"/>
              </w:rPr>
            </w:pPr>
            <w:r w:rsidRPr="00A07803">
              <w:rPr>
                <w:rFonts w:ascii="Arial" w:eastAsia="Arial" w:hAnsi="Arial" w:cs="Arial"/>
                <w:sz w:val="22"/>
                <w:szCs w:val="22"/>
              </w:rPr>
              <w:t>the remaining Appendices (if any) in equal order of precedence.</w:t>
            </w:r>
          </w:p>
          <w:p w14:paraId="3800BBF4" w14:textId="77777777" w:rsidR="007E7D58" w:rsidRPr="00A07803" w:rsidRDefault="007E7D58" w:rsidP="007E7D58">
            <w:pPr>
              <w:tabs>
                <w:tab w:val="left" w:pos="709"/>
              </w:tabs>
              <w:rPr>
                <w:rFonts w:ascii="Arial" w:hAnsi="Arial" w:cs="Arial"/>
                <w:sz w:val="22"/>
                <w:szCs w:val="22"/>
              </w:rPr>
            </w:pPr>
          </w:p>
        </w:tc>
      </w:tr>
      <w:tr w:rsidR="007E7D58" w:rsidRPr="00A07803" w14:paraId="76874DB5" w14:textId="77777777">
        <w:trPr>
          <w:trHeight w:val="966"/>
        </w:trPr>
        <w:tc>
          <w:tcPr>
            <w:tcW w:w="1413" w:type="pct"/>
            <w:vMerge w:val="restart"/>
          </w:tcPr>
          <w:p w14:paraId="3B2CC37B" w14:textId="4B3C5A05"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 xml:space="preserve">Deliverables </w:t>
            </w:r>
          </w:p>
        </w:tc>
        <w:tc>
          <w:tcPr>
            <w:tcW w:w="770" w:type="pct"/>
          </w:tcPr>
          <w:p w14:paraId="3F541DBA" w14:textId="61C55F88" w:rsidR="007E7D58" w:rsidRPr="00A07803" w:rsidRDefault="007E7D58" w:rsidP="007E7D58">
            <w:pPr>
              <w:tabs>
                <w:tab w:val="left" w:pos="709"/>
              </w:tabs>
              <w:rPr>
                <w:rFonts w:ascii="Arial" w:hAnsi="Arial" w:cs="Arial"/>
                <w:b/>
                <w:sz w:val="22"/>
                <w:szCs w:val="22"/>
              </w:rPr>
            </w:pPr>
            <w:r w:rsidRPr="00A07803">
              <w:rPr>
                <w:rFonts w:ascii="Arial" w:hAnsi="Arial" w:cs="Arial"/>
                <w:b/>
                <w:sz w:val="22"/>
                <w:szCs w:val="22"/>
              </w:rPr>
              <w:t xml:space="preserve">Applicable Deliverables </w:t>
            </w:r>
          </w:p>
        </w:tc>
        <w:tc>
          <w:tcPr>
            <w:tcW w:w="2817" w:type="pct"/>
          </w:tcPr>
          <w:p w14:paraId="56FAD909" w14:textId="5B29503D" w:rsidR="007E7D58" w:rsidRPr="00A07803" w:rsidRDefault="007E7D58" w:rsidP="007E7D58">
            <w:pPr>
              <w:tabs>
                <w:tab w:val="left" w:pos="709"/>
              </w:tabs>
              <w:rPr>
                <w:rFonts w:ascii="Arial" w:eastAsia="Arial" w:hAnsi="Arial" w:cs="Arial"/>
                <w:i/>
                <w:sz w:val="22"/>
                <w:szCs w:val="22"/>
              </w:rPr>
            </w:pPr>
            <w:r w:rsidRPr="00A07803">
              <w:rPr>
                <w:rFonts w:ascii="Arial" w:eastAsia="Arial" w:hAnsi="Arial" w:cs="Arial"/>
                <w:b/>
                <w:bCs/>
                <w:iCs/>
                <w:sz w:val="22"/>
                <w:szCs w:val="22"/>
              </w:rPr>
              <w:t>Goods Only:</w:t>
            </w:r>
            <w:r w:rsidRPr="00A07803">
              <w:rPr>
                <w:rFonts w:ascii="Arial" w:eastAsia="Arial" w:hAnsi="Arial" w:cs="Arial"/>
                <w:i/>
                <w:sz w:val="22"/>
                <w:szCs w:val="22"/>
              </w:rPr>
              <w:t xml:space="preserve"> </w:t>
            </w:r>
            <w:sdt>
              <w:sdtPr>
                <w:rPr>
                  <w:rFonts w:ascii="Arial" w:hAnsi="Arial" w:cs="Arial"/>
                  <w:sz w:val="22"/>
                  <w:szCs w:val="22"/>
                </w:rPr>
                <w:id w:val="-62803333"/>
                <w14:checkbox>
                  <w14:checked w14:val="0"/>
                  <w14:checkedState w14:val="2612" w14:font="MS Gothic"/>
                  <w14:uncheckedState w14:val="2610" w14:font="MS Gothic"/>
                </w14:checkbox>
              </w:sdtPr>
              <w:sdtEndPr/>
              <w:sdtContent>
                <w:r w:rsidRPr="00A07803">
                  <w:rPr>
                    <w:rFonts w:ascii="Segoe UI Symbol" w:eastAsia="MS Gothic" w:hAnsi="Segoe UI Symbol" w:cs="Segoe UI Symbol"/>
                    <w:sz w:val="22"/>
                    <w:szCs w:val="22"/>
                  </w:rPr>
                  <w:t>☐</w:t>
                </w:r>
              </w:sdtContent>
            </w:sdt>
          </w:p>
          <w:p w14:paraId="713E3DCD" w14:textId="003B2F7C" w:rsidR="007E7D58" w:rsidRPr="00A07803" w:rsidRDefault="007E7D58" w:rsidP="007E7D58">
            <w:pPr>
              <w:tabs>
                <w:tab w:val="left" w:pos="709"/>
              </w:tabs>
              <w:rPr>
                <w:rFonts w:ascii="Arial" w:eastAsia="Arial" w:hAnsi="Arial" w:cs="Arial"/>
                <w:i/>
                <w:sz w:val="22"/>
                <w:szCs w:val="22"/>
              </w:rPr>
            </w:pPr>
            <w:r w:rsidRPr="00A07803">
              <w:rPr>
                <w:rFonts w:ascii="Arial" w:eastAsia="Arial" w:hAnsi="Arial" w:cs="Arial"/>
                <w:b/>
                <w:bCs/>
                <w:iCs/>
                <w:sz w:val="22"/>
                <w:szCs w:val="22"/>
              </w:rPr>
              <w:t>Services Only:</w:t>
            </w:r>
            <w:r w:rsidRPr="00A07803">
              <w:rPr>
                <w:rFonts w:ascii="Arial" w:eastAsia="Arial" w:hAnsi="Arial" w:cs="Arial"/>
                <w:i/>
                <w:sz w:val="22"/>
                <w:szCs w:val="22"/>
              </w:rPr>
              <w:t xml:space="preserve"> </w:t>
            </w:r>
            <w:sdt>
              <w:sdtPr>
                <w:rPr>
                  <w:rFonts w:ascii="Arial" w:hAnsi="Arial" w:cs="Arial"/>
                  <w:sz w:val="22"/>
                  <w:szCs w:val="22"/>
                </w:rPr>
                <w:id w:val="2105222407"/>
                <w14:checkbox>
                  <w14:checked w14:val="1"/>
                  <w14:checkedState w14:val="2612" w14:font="MS Gothic"/>
                  <w14:uncheckedState w14:val="2610" w14:font="MS Gothic"/>
                </w14:checkbox>
              </w:sdtPr>
              <w:sdtEndPr/>
              <w:sdtContent>
                <w:r w:rsidR="0019387E" w:rsidRPr="00A07803">
                  <w:rPr>
                    <w:rFonts w:ascii="Segoe UI Symbol" w:eastAsia="MS Gothic" w:hAnsi="Segoe UI Symbol" w:cs="Segoe UI Symbol"/>
                    <w:sz w:val="22"/>
                    <w:szCs w:val="22"/>
                  </w:rPr>
                  <w:t>☒</w:t>
                </w:r>
              </w:sdtContent>
            </w:sdt>
          </w:p>
          <w:p w14:paraId="19052C75" w14:textId="15CCE50A" w:rsidR="007E7D58" w:rsidRPr="00A07803" w:rsidRDefault="007E7D58" w:rsidP="007E7D58">
            <w:pPr>
              <w:tabs>
                <w:tab w:val="left" w:pos="709"/>
              </w:tabs>
              <w:rPr>
                <w:rFonts w:ascii="Arial" w:eastAsia="Arial" w:hAnsi="Arial" w:cs="Arial"/>
                <w:i/>
                <w:sz w:val="22"/>
                <w:szCs w:val="22"/>
                <w:highlight w:val="yellow"/>
              </w:rPr>
            </w:pPr>
            <w:r w:rsidRPr="00A07803">
              <w:rPr>
                <w:rFonts w:ascii="Arial" w:eastAsia="Arial" w:hAnsi="Arial" w:cs="Arial"/>
                <w:b/>
                <w:bCs/>
                <w:iCs/>
                <w:sz w:val="22"/>
                <w:szCs w:val="22"/>
              </w:rPr>
              <w:t>Good and Services:</w:t>
            </w:r>
            <w:r w:rsidRPr="00A07803">
              <w:rPr>
                <w:rFonts w:ascii="Arial" w:eastAsia="Arial" w:hAnsi="Arial" w:cs="Arial"/>
                <w:i/>
                <w:sz w:val="22"/>
                <w:szCs w:val="22"/>
              </w:rPr>
              <w:t xml:space="preserve"> </w:t>
            </w:r>
            <w:sdt>
              <w:sdtPr>
                <w:rPr>
                  <w:rFonts w:ascii="Arial" w:hAnsi="Arial" w:cs="Arial"/>
                  <w:sz w:val="22"/>
                  <w:szCs w:val="22"/>
                </w:rPr>
                <w:id w:val="-1971038362"/>
                <w14:checkbox>
                  <w14:checked w14:val="0"/>
                  <w14:checkedState w14:val="2612" w14:font="MS Gothic"/>
                  <w14:uncheckedState w14:val="2610" w14:font="MS Gothic"/>
                </w14:checkbox>
              </w:sdtPr>
              <w:sdtEndPr/>
              <w:sdtContent>
                <w:r w:rsidRPr="00A07803">
                  <w:rPr>
                    <w:rFonts w:ascii="Segoe UI Symbol" w:eastAsia="MS Gothic" w:hAnsi="Segoe UI Symbol" w:cs="Segoe UI Symbol"/>
                    <w:sz w:val="22"/>
                    <w:szCs w:val="22"/>
                  </w:rPr>
                  <w:t>☐</w:t>
                </w:r>
              </w:sdtContent>
            </w:sdt>
          </w:p>
        </w:tc>
      </w:tr>
      <w:tr w:rsidR="007E7D58" w:rsidRPr="00A07803" w14:paraId="4ED88D31" w14:textId="77777777" w:rsidTr="00A07803">
        <w:trPr>
          <w:trHeight w:val="538"/>
        </w:trPr>
        <w:tc>
          <w:tcPr>
            <w:tcW w:w="1413" w:type="pct"/>
            <w:vMerge/>
          </w:tcPr>
          <w:p w14:paraId="5A3F8C0B" w14:textId="70D234B1"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p>
        </w:tc>
        <w:tc>
          <w:tcPr>
            <w:tcW w:w="770" w:type="pct"/>
          </w:tcPr>
          <w:p w14:paraId="52EC6593" w14:textId="77777777" w:rsidR="007E7D58" w:rsidRPr="00A07803" w:rsidRDefault="007E7D58" w:rsidP="007E7D58">
            <w:pPr>
              <w:tabs>
                <w:tab w:val="left" w:pos="709"/>
              </w:tabs>
              <w:rPr>
                <w:rFonts w:ascii="Arial" w:hAnsi="Arial" w:cs="Arial"/>
                <w:b/>
                <w:sz w:val="22"/>
                <w:szCs w:val="22"/>
              </w:rPr>
            </w:pPr>
            <w:r w:rsidRPr="00A07803">
              <w:rPr>
                <w:rFonts w:ascii="Arial" w:hAnsi="Arial" w:cs="Arial"/>
                <w:b/>
                <w:sz w:val="22"/>
                <w:szCs w:val="22"/>
              </w:rPr>
              <w:t>Goods</w:t>
            </w:r>
          </w:p>
        </w:tc>
        <w:tc>
          <w:tcPr>
            <w:tcW w:w="2817" w:type="pct"/>
          </w:tcPr>
          <w:p w14:paraId="6A40B123" w14:textId="557BA981" w:rsidR="007E7D58" w:rsidRPr="00A07803" w:rsidRDefault="00542A28" w:rsidP="0019387E">
            <w:pPr>
              <w:pStyle w:val="pf0"/>
              <w:rPr>
                <w:rFonts w:ascii="Arial" w:hAnsi="Arial" w:cs="Arial"/>
                <w:sz w:val="22"/>
                <w:szCs w:val="22"/>
              </w:rPr>
            </w:pPr>
            <w:r w:rsidRPr="00A07803">
              <w:rPr>
                <w:rFonts w:ascii="Arial" w:hAnsi="Arial" w:cs="Arial"/>
                <w:sz w:val="22"/>
                <w:szCs w:val="22"/>
              </w:rPr>
              <w:t>None.</w:t>
            </w:r>
          </w:p>
        </w:tc>
      </w:tr>
      <w:tr w:rsidR="007E7D58" w:rsidRPr="00A07803" w14:paraId="682172EF" w14:textId="77777777">
        <w:trPr>
          <w:trHeight w:val="383"/>
        </w:trPr>
        <w:tc>
          <w:tcPr>
            <w:tcW w:w="1413" w:type="pct"/>
            <w:vMerge/>
          </w:tcPr>
          <w:p w14:paraId="64AD65D8" w14:textId="77777777" w:rsidR="007E7D58" w:rsidRPr="00A07803" w:rsidRDefault="007E7D58" w:rsidP="007E7D58">
            <w:pPr>
              <w:tabs>
                <w:tab w:val="left" w:pos="457"/>
              </w:tabs>
              <w:ind w:left="454"/>
              <w:rPr>
                <w:rFonts w:ascii="Arial" w:hAnsi="Arial" w:cs="Arial"/>
                <w:b/>
                <w:sz w:val="22"/>
                <w:szCs w:val="22"/>
              </w:rPr>
            </w:pPr>
          </w:p>
        </w:tc>
        <w:tc>
          <w:tcPr>
            <w:tcW w:w="770" w:type="pct"/>
          </w:tcPr>
          <w:p w14:paraId="6B28EF86" w14:textId="77777777" w:rsidR="007E7D58" w:rsidRPr="00A07803" w:rsidRDefault="007E7D58" w:rsidP="007E7D58">
            <w:pPr>
              <w:tabs>
                <w:tab w:val="left" w:pos="709"/>
              </w:tabs>
              <w:rPr>
                <w:rFonts w:ascii="Arial" w:hAnsi="Arial" w:cs="Arial"/>
                <w:b/>
                <w:sz w:val="22"/>
                <w:szCs w:val="22"/>
              </w:rPr>
            </w:pPr>
            <w:r w:rsidRPr="00A07803">
              <w:rPr>
                <w:rFonts w:ascii="Arial" w:hAnsi="Arial" w:cs="Arial"/>
                <w:b/>
                <w:sz w:val="22"/>
                <w:szCs w:val="22"/>
              </w:rPr>
              <w:t>Services</w:t>
            </w:r>
          </w:p>
        </w:tc>
        <w:tc>
          <w:tcPr>
            <w:tcW w:w="2817" w:type="pct"/>
          </w:tcPr>
          <w:p w14:paraId="67997C3E" w14:textId="77777777" w:rsidR="00542A28" w:rsidRPr="00A07803" w:rsidRDefault="00542A28" w:rsidP="007E7D58">
            <w:pPr>
              <w:tabs>
                <w:tab w:val="left" w:pos="709"/>
              </w:tabs>
              <w:rPr>
                <w:rFonts w:ascii="Arial" w:hAnsi="Arial" w:cs="Arial"/>
                <w:sz w:val="22"/>
                <w:szCs w:val="22"/>
              </w:rPr>
            </w:pPr>
            <w:bookmarkStart w:id="0" w:name="_DV_C144"/>
            <w:bookmarkStart w:id="1" w:name="_Ref377110627"/>
            <w:r w:rsidRPr="00A07803">
              <w:rPr>
                <w:rFonts w:ascii="Arial" w:hAnsi="Arial" w:cs="Arial"/>
                <w:sz w:val="22"/>
                <w:szCs w:val="22"/>
              </w:rPr>
              <w:t>Description: as set out in Appendix 2 – Specification / Description</w:t>
            </w:r>
          </w:p>
          <w:p w14:paraId="69DC56D0" w14:textId="77777777" w:rsidR="00542A28" w:rsidRPr="00A07803" w:rsidRDefault="00542A28" w:rsidP="007E7D58">
            <w:pPr>
              <w:tabs>
                <w:tab w:val="left" w:pos="709"/>
              </w:tabs>
              <w:rPr>
                <w:rFonts w:ascii="Arial" w:hAnsi="Arial" w:cs="Arial"/>
                <w:sz w:val="22"/>
                <w:szCs w:val="22"/>
              </w:rPr>
            </w:pPr>
          </w:p>
          <w:p w14:paraId="3CB7F8A7" w14:textId="06403FCD" w:rsidR="007E7D58" w:rsidRPr="00A07803" w:rsidRDefault="007E7D58" w:rsidP="007E7D58">
            <w:pPr>
              <w:tabs>
                <w:tab w:val="left" w:pos="709"/>
              </w:tabs>
              <w:rPr>
                <w:rFonts w:ascii="Arial" w:hAnsi="Arial" w:cs="Arial"/>
                <w:i/>
                <w:sz w:val="22"/>
                <w:szCs w:val="22"/>
              </w:rPr>
            </w:pPr>
            <w:r w:rsidRPr="00A07803">
              <w:rPr>
                <w:rFonts w:ascii="Arial" w:hAnsi="Arial" w:cs="Arial"/>
                <w:sz w:val="22"/>
                <w:szCs w:val="22"/>
              </w:rPr>
              <w:t xml:space="preserve">To be performed at </w:t>
            </w:r>
            <w:r w:rsidR="005E1C65" w:rsidRPr="00A07803">
              <w:rPr>
                <w:rFonts w:ascii="Arial" w:hAnsi="Arial" w:cs="Arial"/>
                <w:sz w:val="22"/>
                <w:szCs w:val="22"/>
              </w:rPr>
              <w:t xml:space="preserve">both </w:t>
            </w:r>
            <w:r w:rsidRPr="00A07803">
              <w:rPr>
                <w:rFonts w:ascii="Arial" w:hAnsi="Arial" w:cs="Arial"/>
                <w:bCs/>
                <w:iCs/>
                <w:sz w:val="22"/>
                <w:szCs w:val="22"/>
              </w:rPr>
              <w:t>the Customer’s premises</w:t>
            </w:r>
            <w:r w:rsidR="005E1C65" w:rsidRPr="00A07803">
              <w:rPr>
                <w:rFonts w:ascii="Arial" w:hAnsi="Arial" w:cs="Arial"/>
                <w:bCs/>
                <w:iCs/>
                <w:sz w:val="22"/>
                <w:szCs w:val="22"/>
              </w:rPr>
              <w:t xml:space="preserve"> and </w:t>
            </w:r>
            <w:r w:rsidRPr="00A07803">
              <w:rPr>
                <w:rFonts w:ascii="Arial" w:hAnsi="Arial" w:cs="Arial"/>
                <w:bCs/>
                <w:iCs/>
                <w:sz w:val="22"/>
                <w:szCs w:val="22"/>
              </w:rPr>
              <w:t>the Contractor’s premises</w:t>
            </w:r>
            <w:bookmarkEnd w:id="0"/>
            <w:bookmarkEnd w:id="1"/>
            <w:r w:rsidR="00911647" w:rsidRPr="00A07803">
              <w:rPr>
                <w:rFonts w:ascii="Arial" w:hAnsi="Arial" w:cs="Arial"/>
                <w:bCs/>
                <w:iCs/>
                <w:sz w:val="22"/>
                <w:szCs w:val="22"/>
              </w:rPr>
              <w:t>.</w:t>
            </w:r>
          </w:p>
          <w:p w14:paraId="78CB0504" w14:textId="77777777" w:rsidR="007E7D58" w:rsidRPr="00A07803" w:rsidRDefault="007E7D58" w:rsidP="007E7D58">
            <w:pPr>
              <w:tabs>
                <w:tab w:val="left" w:pos="709"/>
              </w:tabs>
              <w:rPr>
                <w:rFonts w:ascii="Arial" w:hAnsi="Arial" w:cs="Arial"/>
                <w:i/>
                <w:sz w:val="22"/>
                <w:szCs w:val="22"/>
              </w:rPr>
            </w:pPr>
          </w:p>
          <w:p w14:paraId="1F8C6F4E" w14:textId="75EFC8A3" w:rsidR="007E7D58" w:rsidRPr="00A07803" w:rsidRDefault="007E7D58" w:rsidP="007E7D58">
            <w:pPr>
              <w:tabs>
                <w:tab w:val="left" w:pos="709"/>
              </w:tabs>
              <w:rPr>
                <w:rFonts w:ascii="Arial" w:hAnsi="Arial" w:cs="Arial"/>
                <w:sz w:val="22"/>
                <w:szCs w:val="22"/>
              </w:rPr>
            </w:pPr>
            <w:r w:rsidRPr="00A07803">
              <w:rPr>
                <w:rFonts w:ascii="Arial" w:hAnsi="Arial" w:cs="Arial"/>
                <w:sz w:val="22"/>
                <w:szCs w:val="22"/>
              </w:rPr>
              <w:t xml:space="preserve">Date(s) of Delivery: </w:t>
            </w:r>
            <w:r w:rsidR="00741394">
              <w:rPr>
                <w:rFonts w:ascii="Arial" w:hAnsi="Arial" w:cs="Arial"/>
                <w:sz w:val="22"/>
                <w:szCs w:val="22"/>
              </w:rPr>
              <w:t xml:space="preserve">13 October </w:t>
            </w:r>
            <w:r w:rsidR="00911647" w:rsidRPr="00A07803">
              <w:rPr>
                <w:rFonts w:ascii="Arial" w:hAnsi="Arial" w:cs="Arial"/>
                <w:sz w:val="22"/>
                <w:szCs w:val="22"/>
              </w:rPr>
              <w:t xml:space="preserve">2025 – </w:t>
            </w:r>
            <w:r w:rsidR="00741394">
              <w:rPr>
                <w:rFonts w:ascii="Arial" w:hAnsi="Arial" w:cs="Arial"/>
                <w:sz w:val="22"/>
                <w:szCs w:val="22"/>
              </w:rPr>
              <w:t>2</w:t>
            </w:r>
            <w:r w:rsidR="00911647" w:rsidRPr="00A07803">
              <w:rPr>
                <w:rFonts w:ascii="Arial" w:hAnsi="Arial" w:cs="Arial"/>
                <w:sz w:val="22"/>
                <w:szCs w:val="22"/>
              </w:rPr>
              <w:t>1 March 2026</w:t>
            </w:r>
          </w:p>
          <w:p w14:paraId="2A786758" w14:textId="77777777" w:rsidR="007E7D58" w:rsidRPr="00A07803" w:rsidRDefault="007E7D58" w:rsidP="00911647">
            <w:pPr>
              <w:tabs>
                <w:tab w:val="left" w:pos="709"/>
              </w:tabs>
              <w:rPr>
                <w:rFonts w:ascii="Arial" w:hAnsi="Arial" w:cs="Arial"/>
                <w:i/>
                <w:sz w:val="22"/>
                <w:szCs w:val="22"/>
              </w:rPr>
            </w:pPr>
          </w:p>
        </w:tc>
      </w:tr>
      <w:tr w:rsidR="007E7D58" w:rsidRPr="00A07803" w14:paraId="2A3F6693" w14:textId="77777777">
        <w:trPr>
          <w:trHeight w:val="698"/>
        </w:trPr>
        <w:tc>
          <w:tcPr>
            <w:tcW w:w="1413" w:type="pct"/>
          </w:tcPr>
          <w:p w14:paraId="66431E1A"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Start Date</w:t>
            </w:r>
          </w:p>
        </w:tc>
        <w:tc>
          <w:tcPr>
            <w:tcW w:w="3587" w:type="pct"/>
            <w:gridSpan w:val="2"/>
          </w:tcPr>
          <w:p w14:paraId="37E6BF23" w14:textId="1C10C224" w:rsidR="007E7D58" w:rsidRPr="00A07803" w:rsidRDefault="00741394" w:rsidP="00A07803">
            <w:pPr>
              <w:tabs>
                <w:tab w:val="left" w:pos="709"/>
              </w:tabs>
              <w:rPr>
                <w:rFonts w:ascii="Arial" w:hAnsi="Arial" w:cs="Arial"/>
                <w:b/>
                <w:iCs/>
                <w:sz w:val="22"/>
                <w:szCs w:val="22"/>
              </w:rPr>
            </w:pPr>
            <w:r>
              <w:rPr>
                <w:rFonts w:ascii="Arial" w:eastAsia="Arial" w:hAnsi="Arial" w:cs="Arial"/>
                <w:iCs/>
                <w:sz w:val="22"/>
                <w:szCs w:val="22"/>
              </w:rPr>
              <w:t>13 October</w:t>
            </w:r>
            <w:r w:rsidR="00B31372" w:rsidRPr="00A07803">
              <w:rPr>
                <w:rFonts w:ascii="Arial" w:eastAsia="Arial" w:hAnsi="Arial" w:cs="Arial"/>
                <w:iCs/>
                <w:sz w:val="22"/>
                <w:szCs w:val="22"/>
              </w:rPr>
              <w:t xml:space="preserve"> 2025</w:t>
            </w:r>
          </w:p>
        </w:tc>
      </w:tr>
      <w:tr w:rsidR="007E7D58" w:rsidRPr="00A07803" w14:paraId="71B2C04E" w14:textId="77777777">
        <w:trPr>
          <w:trHeight w:val="383"/>
        </w:trPr>
        <w:tc>
          <w:tcPr>
            <w:tcW w:w="1413" w:type="pct"/>
          </w:tcPr>
          <w:p w14:paraId="5D4EEC78" w14:textId="77777777" w:rsidR="007E7D58" w:rsidRPr="00A07803" w:rsidDel="000738CA"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Expiry Date</w:t>
            </w:r>
          </w:p>
        </w:tc>
        <w:tc>
          <w:tcPr>
            <w:tcW w:w="3587" w:type="pct"/>
            <w:gridSpan w:val="2"/>
          </w:tcPr>
          <w:p w14:paraId="2483DC9A" w14:textId="46736596" w:rsidR="007E7D58" w:rsidRPr="00A07803" w:rsidRDefault="00741394" w:rsidP="00A07803">
            <w:pPr>
              <w:spacing w:before="120" w:after="120"/>
              <w:ind w:right="936"/>
              <w:rPr>
                <w:rFonts w:ascii="Arial" w:eastAsia="Arial" w:hAnsi="Arial" w:cs="Arial"/>
                <w:iCs/>
                <w:sz w:val="22"/>
                <w:szCs w:val="22"/>
              </w:rPr>
            </w:pPr>
            <w:r>
              <w:rPr>
                <w:rFonts w:ascii="Arial" w:eastAsia="Arial" w:hAnsi="Arial" w:cs="Arial"/>
                <w:iCs/>
                <w:sz w:val="22"/>
                <w:szCs w:val="22"/>
              </w:rPr>
              <w:t>2</w:t>
            </w:r>
            <w:r w:rsidR="003802D2" w:rsidRPr="00A07803">
              <w:rPr>
                <w:rFonts w:ascii="Arial" w:eastAsia="Arial" w:hAnsi="Arial" w:cs="Arial"/>
                <w:iCs/>
                <w:sz w:val="22"/>
                <w:szCs w:val="22"/>
              </w:rPr>
              <w:t>1 March 2026</w:t>
            </w:r>
          </w:p>
        </w:tc>
      </w:tr>
      <w:tr w:rsidR="007E7D58" w:rsidRPr="00A07803" w14:paraId="6D89A4FD" w14:textId="77777777">
        <w:trPr>
          <w:trHeight w:val="383"/>
        </w:trPr>
        <w:tc>
          <w:tcPr>
            <w:tcW w:w="1413" w:type="pct"/>
          </w:tcPr>
          <w:p w14:paraId="718871A9"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2" w:name="_Ref99635469"/>
            <w:bookmarkStart w:id="3" w:name="_Ref99635697"/>
            <w:bookmarkStart w:id="4" w:name="_Ref111474589"/>
            <w:r w:rsidRPr="00A07803">
              <w:rPr>
                <w:rFonts w:ascii="Arial" w:hAnsi="Arial" w:cs="Arial"/>
                <w:b/>
                <w:sz w:val="22"/>
                <w:szCs w:val="22"/>
              </w:rPr>
              <w:lastRenderedPageBreak/>
              <w:t>Charges</w:t>
            </w:r>
            <w:bookmarkEnd w:id="2"/>
          </w:p>
        </w:tc>
        <w:tc>
          <w:tcPr>
            <w:tcW w:w="3587" w:type="pct"/>
            <w:gridSpan w:val="2"/>
          </w:tcPr>
          <w:p w14:paraId="52EE3A6D" w14:textId="77777777" w:rsidR="009C2083" w:rsidRPr="00A07803" w:rsidRDefault="007E7D58" w:rsidP="007E7D58">
            <w:pPr>
              <w:pStyle w:val="Header"/>
              <w:tabs>
                <w:tab w:val="left" w:pos="709"/>
              </w:tabs>
              <w:ind w:right="3"/>
              <w:rPr>
                <w:rFonts w:ascii="Arial" w:hAnsi="Arial" w:cs="Arial"/>
                <w:sz w:val="22"/>
                <w:szCs w:val="22"/>
              </w:rPr>
            </w:pPr>
            <w:bookmarkStart w:id="5" w:name="_Ref377110658"/>
            <w:r w:rsidRPr="00A07803">
              <w:rPr>
                <w:rFonts w:ascii="Arial" w:hAnsi="Arial" w:cs="Arial"/>
                <w:sz w:val="22"/>
                <w:szCs w:val="22"/>
              </w:rPr>
              <w:t xml:space="preserve">The Charges for the </w:t>
            </w:r>
            <w:bookmarkStart w:id="6" w:name="_DV_C154"/>
            <w:r w:rsidRPr="00A07803">
              <w:rPr>
                <w:rFonts w:ascii="Arial" w:hAnsi="Arial" w:cs="Arial"/>
                <w:sz w:val="22"/>
                <w:szCs w:val="22"/>
              </w:rPr>
              <w:t xml:space="preserve">Goods and/or Services </w:t>
            </w:r>
            <w:bookmarkEnd w:id="6"/>
            <w:r w:rsidRPr="00A07803">
              <w:rPr>
                <w:rFonts w:ascii="Arial" w:hAnsi="Arial" w:cs="Arial"/>
                <w:sz w:val="22"/>
                <w:szCs w:val="22"/>
              </w:rPr>
              <w:t>shall be as set out below</w:t>
            </w:r>
            <w:r w:rsidR="009C2083" w:rsidRPr="00A07803">
              <w:rPr>
                <w:rFonts w:ascii="Arial" w:hAnsi="Arial" w:cs="Arial"/>
                <w:sz w:val="22"/>
                <w:szCs w:val="22"/>
              </w:rPr>
              <w:t>:</w:t>
            </w:r>
          </w:p>
          <w:p w14:paraId="0D139CEC" w14:textId="77777777" w:rsidR="009C2083" w:rsidRPr="00A07803" w:rsidRDefault="009C2083" w:rsidP="007E7D58">
            <w:pPr>
              <w:pStyle w:val="Header"/>
              <w:tabs>
                <w:tab w:val="left" w:pos="709"/>
              </w:tabs>
              <w:ind w:right="3"/>
              <w:rPr>
                <w:rFonts w:ascii="Arial" w:hAnsi="Arial" w:cs="Arial"/>
                <w:sz w:val="22"/>
                <w:szCs w:val="22"/>
              </w:rPr>
            </w:pPr>
          </w:p>
          <w:p w14:paraId="535EDFC0" w14:textId="0FC043AD" w:rsidR="001849D3" w:rsidRPr="00A07803" w:rsidRDefault="005175C0" w:rsidP="007E7D58">
            <w:pPr>
              <w:pStyle w:val="Header"/>
              <w:tabs>
                <w:tab w:val="left" w:pos="709"/>
              </w:tabs>
              <w:ind w:right="3"/>
              <w:rPr>
                <w:rFonts w:ascii="Arial" w:hAnsi="Arial" w:cs="Arial"/>
                <w:sz w:val="22"/>
                <w:szCs w:val="22"/>
              </w:rPr>
            </w:pPr>
            <w:r>
              <w:rPr>
                <w:rFonts w:ascii="Arial" w:hAnsi="Arial" w:cs="Arial"/>
                <w:sz w:val="22"/>
                <w:szCs w:val="22"/>
              </w:rPr>
              <w:t>3</w:t>
            </w:r>
            <w:r w:rsidR="001849D3" w:rsidRPr="00A07803">
              <w:rPr>
                <w:rFonts w:ascii="Arial" w:hAnsi="Arial" w:cs="Arial"/>
                <w:sz w:val="22"/>
                <w:szCs w:val="22"/>
              </w:rPr>
              <w:t>0%</w:t>
            </w:r>
            <w:r w:rsidR="00C62D0E">
              <w:rPr>
                <w:rFonts w:ascii="Arial" w:hAnsi="Arial" w:cs="Arial"/>
                <w:sz w:val="22"/>
                <w:szCs w:val="22"/>
              </w:rPr>
              <w:t xml:space="preserve"> on completion of firebreak </w:t>
            </w:r>
            <w:r>
              <w:rPr>
                <w:rFonts w:ascii="Arial" w:hAnsi="Arial" w:cs="Arial"/>
                <w:sz w:val="22"/>
                <w:szCs w:val="22"/>
              </w:rPr>
              <w:t>cutting</w:t>
            </w:r>
          </w:p>
          <w:p w14:paraId="493FF74F" w14:textId="22168E99" w:rsidR="001849D3" w:rsidRPr="00A07803" w:rsidRDefault="005175C0" w:rsidP="007E7D58">
            <w:pPr>
              <w:pStyle w:val="Header"/>
              <w:tabs>
                <w:tab w:val="left" w:pos="709"/>
              </w:tabs>
              <w:ind w:right="3"/>
              <w:rPr>
                <w:rFonts w:ascii="Arial" w:hAnsi="Arial" w:cs="Arial"/>
                <w:sz w:val="22"/>
                <w:szCs w:val="22"/>
              </w:rPr>
            </w:pPr>
            <w:r>
              <w:rPr>
                <w:rFonts w:ascii="Arial" w:hAnsi="Arial" w:cs="Arial"/>
                <w:sz w:val="22"/>
                <w:szCs w:val="22"/>
              </w:rPr>
              <w:t>70% on completion of controlled burns</w:t>
            </w:r>
          </w:p>
          <w:p w14:paraId="25C71C89" w14:textId="77777777" w:rsidR="001849D3" w:rsidRPr="00A07803" w:rsidRDefault="001849D3" w:rsidP="007E7D58">
            <w:pPr>
              <w:pStyle w:val="Header"/>
              <w:tabs>
                <w:tab w:val="left" w:pos="709"/>
              </w:tabs>
              <w:ind w:right="3"/>
              <w:rPr>
                <w:rFonts w:ascii="Arial" w:hAnsi="Arial" w:cs="Arial"/>
                <w:b/>
                <w:i/>
                <w:sz w:val="22"/>
                <w:szCs w:val="22"/>
                <w:highlight w:val="yellow"/>
              </w:rPr>
            </w:pPr>
          </w:p>
          <w:bookmarkEnd w:id="5"/>
          <w:p w14:paraId="1A7D4E04" w14:textId="4560265F" w:rsidR="007E7D58" w:rsidRPr="00A07803" w:rsidRDefault="00F34637" w:rsidP="007E7D58">
            <w:pPr>
              <w:pStyle w:val="Header"/>
              <w:tabs>
                <w:tab w:val="left" w:pos="709"/>
              </w:tabs>
              <w:ind w:right="3"/>
              <w:rPr>
                <w:rFonts w:ascii="Arial" w:hAnsi="Arial" w:cs="Arial"/>
                <w:sz w:val="22"/>
                <w:szCs w:val="22"/>
              </w:rPr>
            </w:pPr>
            <w:r w:rsidRPr="00A07803">
              <w:rPr>
                <w:rFonts w:ascii="Arial" w:hAnsi="Arial" w:cs="Arial"/>
                <w:sz w:val="22"/>
                <w:szCs w:val="22"/>
              </w:rPr>
              <w:t xml:space="preserve">The Charges are fixed for the duration of the Agreement. </w:t>
            </w:r>
          </w:p>
          <w:p w14:paraId="5426BF67" w14:textId="77777777" w:rsidR="007E7D58" w:rsidRPr="00A07803" w:rsidRDefault="007E7D58" w:rsidP="007E7D58">
            <w:pPr>
              <w:pStyle w:val="Header"/>
              <w:tabs>
                <w:tab w:val="left" w:pos="709"/>
              </w:tabs>
              <w:ind w:right="3"/>
              <w:rPr>
                <w:rStyle w:val="DeltaViewInsertion"/>
                <w:rFonts w:ascii="Arial" w:hAnsi="Arial" w:cs="Arial"/>
                <w:sz w:val="22"/>
                <w:szCs w:val="22"/>
              </w:rPr>
            </w:pPr>
          </w:p>
        </w:tc>
      </w:tr>
      <w:tr w:rsidR="007E7D58" w:rsidRPr="00A07803" w14:paraId="369D4DAE" w14:textId="77777777">
        <w:trPr>
          <w:trHeight w:val="383"/>
        </w:trPr>
        <w:tc>
          <w:tcPr>
            <w:tcW w:w="1413" w:type="pct"/>
          </w:tcPr>
          <w:p w14:paraId="548B5E31"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7" w:name="_Ref99635482"/>
            <w:r w:rsidRPr="00A07803">
              <w:rPr>
                <w:rFonts w:ascii="Arial" w:hAnsi="Arial" w:cs="Arial"/>
                <w:b/>
                <w:sz w:val="22"/>
                <w:szCs w:val="22"/>
              </w:rPr>
              <w:t>Payment</w:t>
            </w:r>
            <w:bookmarkEnd w:id="7"/>
          </w:p>
        </w:tc>
        <w:tc>
          <w:tcPr>
            <w:tcW w:w="3587" w:type="pct"/>
            <w:gridSpan w:val="2"/>
          </w:tcPr>
          <w:p w14:paraId="58052F16" w14:textId="00554DE6" w:rsidR="007E7D58" w:rsidRPr="00A07803" w:rsidRDefault="0003379C" w:rsidP="007E7D58">
            <w:pPr>
              <w:pStyle w:val="Header"/>
              <w:tabs>
                <w:tab w:val="left" w:pos="709"/>
              </w:tabs>
              <w:rPr>
                <w:rFonts w:ascii="Arial" w:hAnsi="Arial" w:cs="Arial"/>
                <w:sz w:val="22"/>
                <w:szCs w:val="22"/>
              </w:rPr>
            </w:pPr>
            <w:bookmarkStart w:id="8" w:name="_DV_M104"/>
            <w:bookmarkStart w:id="9" w:name="_DV_M110"/>
            <w:bookmarkEnd w:id="8"/>
            <w:bookmarkEnd w:id="9"/>
            <w:r w:rsidRPr="00A07803">
              <w:rPr>
                <w:rFonts w:ascii="Arial" w:hAnsi="Arial" w:cs="Arial"/>
                <w:bCs/>
                <w:iCs/>
                <w:sz w:val="22"/>
                <w:szCs w:val="22"/>
              </w:rPr>
              <w:t>P</w:t>
            </w:r>
            <w:r w:rsidR="00DE4F91" w:rsidRPr="00A07803">
              <w:rPr>
                <w:rFonts w:ascii="Arial" w:hAnsi="Arial" w:cs="Arial"/>
                <w:bCs/>
                <w:iCs/>
                <w:sz w:val="22"/>
                <w:szCs w:val="22"/>
              </w:rPr>
              <w:t>ayments will be made in pounds by BACS transfer using the details provided by the supplier on submission of a compliant invoice</w:t>
            </w:r>
            <w:r w:rsidR="00774DDE">
              <w:rPr>
                <w:rFonts w:ascii="Arial" w:hAnsi="Arial" w:cs="Arial"/>
                <w:bCs/>
                <w:iCs/>
                <w:sz w:val="22"/>
                <w:szCs w:val="22"/>
              </w:rPr>
              <w:t>.</w:t>
            </w:r>
          </w:p>
          <w:p w14:paraId="5AEFA517" w14:textId="77777777" w:rsidR="007E7D58" w:rsidRPr="00A07803" w:rsidRDefault="007E7D58" w:rsidP="007E7D58">
            <w:pPr>
              <w:pStyle w:val="Header"/>
              <w:tabs>
                <w:tab w:val="left" w:pos="709"/>
              </w:tabs>
              <w:rPr>
                <w:rFonts w:ascii="Arial" w:hAnsi="Arial" w:cs="Arial"/>
                <w:sz w:val="22"/>
                <w:szCs w:val="22"/>
              </w:rPr>
            </w:pPr>
          </w:p>
        </w:tc>
      </w:tr>
      <w:tr w:rsidR="00DD176F" w:rsidRPr="00A07803" w14:paraId="62E0B503" w14:textId="77777777">
        <w:trPr>
          <w:trHeight w:val="383"/>
        </w:trPr>
        <w:tc>
          <w:tcPr>
            <w:tcW w:w="1413" w:type="pct"/>
          </w:tcPr>
          <w:p w14:paraId="19A13727" w14:textId="4D923FEC" w:rsidR="00DD176F" w:rsidRPr="00A07803" w:rsidRDefault="00DD176F"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 xml:space="preserve">Contractor’s Liability </w:t>
            </w:r>
            <w:r w:rsidR="001F7939" w:rsidRPr="00A07803">
              <w:rPr>
                <w:rFonts w:ascii="Arial" w:hAnsi="Arial" w:cs="Arial"/>
                <w:b/>
                <w:sz w:val="22"/>
                <w:szCs w:val="22"/>
              </w:rPr>
              <w:t xml:space="preserve">Cap </w:t>
            </w:r>
            <w:r w:rsidR="00622BBD" w:rsidRPr="00A07803">
              <w:rPr>
                <w:rFonts w:ascii="Arial" w:hAnsi="Arial" w:cs="Arial"/>
                <w:b/>
                <w:sz w:val="22"/>
                <w:szCs w:val="22"/>
              </w:rPr>
              <w:t>(Clause 13.2.1)</w:t>
            </w:r>
          </w:p>
        </w:tc>
        <w:tc>
          <w:tcPr>
            <w:tcW w:w="3587" w:type="pct"/>
            <w:gridSpan w:val="2"/>
          </w:tcPr>
          <w:p w14:paraId="4ADD73A1" w14:textId="40B15FA0" w:rsidR="00622BBD" w:rsidRPr="00A07803" w:rsidRDefault="009179C1" w:rsidP="00732C97">
            <w:pPr>
              <w:pStyle w:val="Header"/>
              <w:tabs>
                <w:tab w:val="left" w:pos="709"/>
              </w:tabs>
              <w:rPr>
                <w:rFonts w:ascii="Arial" w:hAnsi="Arial" w:cs="Arial"/>
                <w:sz w:val="22"/>
                <w:szCs w:val="22"/>
              </w:rPr>
            </w:pPr>
            <w:r w:rsidRPr="00A07803">
              <w:rPr>
                <w:rFonts w:ascii="Arial" w:hAnsi="Arial" w:cs="Arial"/>
                <w:sz w:val="22"/>
                <w:szCs w:val="22"/>
              </w:rPr>
              <w:t>A sum equal to £</w:t>
            </w:r>
            <w:r w:rsidR="00732C97" w:rsidRPr="00A07803">
              <w:rPr>
                <w:rFonts w:ascii="Arial" w:hAnsi="Arial" w:cs="Arial"/>
                <w:sz w:val="22"/>
                <w:szCs w:val="22"/>
              </w:rPr>
              <w:t>1</w:t>
            </w:r>
            <w:r w:rsidRPr="00A07803">
              <w:rPr>
                <w:rFonts w:ascii="Arial" w:hAnsi="Arial" w:cs="Arial"/>
                <w:sz w:val="22"/>
                <w:szCs w:val="22"/>
              </w:rPr>
              <w:t>,000,000</w:t>
            </w:r>
            <w:r w:rsidR="000465D8" w:rsidRPr="00A07803">
              <w:rPr>
                <w:rFonts w:ascii="Arial" w:hAnsi="Arial" w:cs="Arial"/>
                <w:sz w:val="22"/>
                <w:szCs w:val="22"/>
              </w:rPr>
              <w:t>.</w:t>
            </w:r>
          </w:p>
          <w:p w14:paraId="58CD9BD9" w14:textId="77777777" w:rsidR="00DD176F" w:rsidRPr="00A07803" w:rsidRDefault="00DD176F" w:rsidP="00D92643">
            <w:pPr>
              <w:pStyle w:val="BodyText3"/>
              <w:keepNext/>
              <w:tabs>
                <w:tab w:val="left" w:pos="709"/>
              </w:tabs>
              <w:spacing w:after="0" w:line="240" w:lineRule="auto"/>
              <w:rPr>
                <w:rFonts w:ascii="Arial" w:hAnsi="Arial" w:cs="Arial"/>
                <w:sz w:val="22"/>
                <w:szCs w:val="22"/>
              </w:rPr>
            </w:pPr>
          </w:p>
        </w:tc>
      </w:tr>
      <w:tr w:rsidR="007E7D58" w:rsidRPr="00A07803" w14:paraId="24ABF653" w14:textId="77777777">
        <w:trPr>
          <w:trHeight w:val="383"/>
        </w:trPr>
        <w:tc>
          <w:tcPr>
            <w:tcW w:w="1413" w:type="pct"/>
          </w:tcPr>
          <w:p w14:paraId="4BB9E7D9"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Customer’s Authorised Representative(s)</w:t>
            </w:r>
          </w:p>
        </w:tc>
        <w:tc>
          <w:tcPr>
            <w:tcW w:w="3587" w:type="pct"/>
            <w:gridSpan w:val="2"/>
          </w:tcPr>
          <w:p w14:paraId="36004F4B"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r w:rsidRPr="00A07803">
              <w:rPr>
                <w:rFonts w:ascii="Arial" w:hAnsi="Arial" w:cs="Arial"/>
                <w:sz w:val="22"/>
                <w:szCs w:val="22"/>
              </w:rPr>
              <w:t xml:space="preserve">For general liaison your contact will continue to be </w:t>
            </w:r>
          </w:p>
          <w:p w14:paraId="44EEB375"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043A54C6" w14:textId="2AC7C781" w:rsidR="004F41AF" w:rsidRDefault="00774DDE" w:rsidP="007E7D58">
            <w:pPr>
              <w:pStyle w:val="BodyText3"/>
              <w:keepNext/>
              <w:tabs>
                <w:tab w:val="left" w:pos="709"/>
              </w:tabs>
              <w:spacing w:after="0" w:line="240" w:lineRule="auto"/>
              <w:rPr>
                <w:rFonts w:ascii="Arial" w:hAnsi="Arial" w:cs="Arial"/>
                <w:bCs/>
                <w:sz w:val="22"/>
                <w:szCs w:val="22"/>
              </w:rPr>
            </w:pPr>
            <w:r>
              <w:rPr>
                <w:rFonts w:ascii="Arial" w:hAnsi="Arial" w:cs="Arial"/>
                <w:bCs/>
                <w:sz w:val="22"/>
                <w:szCs w:val="22"/>
              </w:rPr>
              <w:t>Morgan Ravine</w:t>
            </w:r>
            <w:r w:rsidR="004F41AF" w:rsidRPr="00A07803">
              <w:rPr>
                <w:rFonts w:ascii="Arial" w:hAnsi="Arial" w:cs="Arial"/>
                <w:bCs/>
                <w:sz w:val="22"/>
                <w:szCs w:val="22"/>
              </w:rPr>
              <w:t>, Lizard NNR Reserves Manager, 01326</w:t>
            </w:r>
            <w:r w:rsidR="00CD6C64">
              <w:rPr>
                <w:rFonts w:ascii="Arial" w:hAnsi="Arial" w:cs="Arial"/>
                <w:bCs/>
                <w:sz w:val="22"/>
                <w:szCs w:val="22"/>
              </w:rPr>
              <w:t xml:space="preserve"> </w:t>
            </w:r>
            <w:r w:rsidR="004F41AF" w:rsidRPr="00A07803">
              <w:rPr>
                <w:rFonts w:ascii="Arial" w:hAnsi="Arial" w:cs="Arial"/>
                <w:bCs/>
                <w:sz w:val="22"/>
                <w:szCs w:val="22"/>
              </w:rPr>
              <w:t xml:space="preserve">240808, </w:t>
            </w:r>
            <w:hyperlink r:id="rId15" w:history="1">
              <w:r w:rsidRPr="003F2EED">
                <w:rPr>
                  <w:rStyle w:val="Hyperlink"/>
                  <w:rFonts w:ascii="Arial" w:hAnsi="Arial" w:cs="Arial"/>
                  <w:bCs/>
                  <w:sz w:val="22"/>
                  <w:szCs w:val="22"/>
                </w:rPr>
                <w:t>morgan.ravine@naturalengalnd.org.uk</w:t>
              </w:r>
            </w:hyperlink>
          </w:p>
          <w:p w14:paraId="73835EEE" w14:textId="77777777" w:rsidR="004F41AF" w:rsidRPr="00A07803" w:rsidRDefault="004F41AF" w:rsidP="007E7D58">
            <w:pPr>
              <w:pStyle w:val="BodyText3"/>
              <w:keepNext/>
              <w:tabs>
                <w:tab w:val="left" w:pos="709"/>
              </w:tabs>
              <w:spacing w:after="0" w:line="240" w:lineRule="auto"/>
              <w:rPr>
                <w:rFonts w:ascii="Arial" w:hAnsi="Arial" w:cs="Arial"/>
                <w:bCs/>
                <w:sz w:val="22"/>
                <w:szCs w:val="22"/>
              </w:rPr>
            </w:pPr>
          </w:p>
          <w:p w14:paraId="70D3C0CB" w14:textId="77777777" w:rsidR="007E7D58" w:rsidRPr="00A07803" w:rsidRDefault="007E7D58" w:rsidP="007E7D58">
            <w:pPr>
              <w:pStyle w:val="BodyText3"/>
              <w:keepNext/>
              <w:tabs>
                <w:tab w:val="left" w:pos="709"/>
              </w:tabs>
              <w:spacing w:after="0" w:line="240" w:lineRule="auto"/>
              <w:rPr>
                <w:rFonts w:ascii="Arial" w:hAnsi="Arial" w:cs="Arial"/>
                <w:bCs/>
                <w:sz w:val="22"/>
                <w:szCs w:val="22"/>
              </w:rPr>
            </w:pPr>
            <w:r w:rsidRPr="00A07803">
              <w:rPr>
                <w:rFonts w:ascii="Arial" w:hAnsi="Arial" w:cs="Arial"/>
                <w:bCs/>
                <w:sz w:val="22"/>
                <w:szCs w:val="22"/>
              </w:rPr>
              <w:t xml:space="preserve">or, in their absence, </w:t>
            </w:r>
          </w:p>
          <w:p w14:paraId="0698133A"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4F6C60B2" w14:textId="068CECCF" w:rsidR="004F41AF" w:rsidRPr="00A07803" w:rsidRDefault="004F41AF" w:rsidP="004F41AF">
            <w:pPr>
              <w:pStyle w:val="BodyText3"/>
              <w:keepNext/>
              <w:tabs>
                <w:tab w:val="left" w:pos="709"/>
              </w:tabs>
              <w:spacing w:after="0" w:line="240" w:lineRule="auto"/>
              <w:rPr>
                <w:rFonts w:ascii="Arial" w:hAnsi="Arial" w:cs="Arial"/>
                <w:bCs/>
                <w:sz w:val="22"/>
                <w:szCs w:val="22"/>
              </w:rPr>
            </w:pPr>
            <w:r w:rsidRPr="00A07803">
              <w:rPr>
                <w:rFonts w:ascii="Arial" w:hAnsi="Arial" w:cs="Arial"/>
                <w:bCs/>
                <w:sz w:val="22"/>
                <w:szCs w:val="22"/>
              </w:rPr>
              <w:t xml:space="preserve">Richard Glasson, Lizard NNR Senior Reserves Manager, 01326 240808, </w:t>
            </w:r>
            <w:hyperlink r:id="rId16" w:history="1">
              <w:r w:rsidR="00774DDE" w:rsidRPr="003F2EED">
                <w:rPr>
                  <w:rStyle w:val="Hyperlink"/>
                  <w:rFonts w:ascii="Arial" w:hAnsi="Arial" w:cs="Arial"/>
                  <w:sz w:val="22"/>
                  <w:szCs w:val="22"/>
                </w:rPr>
                <w:t>richard.glasson</w:t>
              </w:r>
              <w:r w:rsidR="00774DDE" w:rsidRPr="003F2EED">
                <w:rPr>
                  <w:rStyle w:val="Hyperlink"/>
                  <w:rFonts w:ascii="Arial" w:hAnsi="Arial" w:cs="Arial"/>
                  <w:bCs/>
                  <w:sz w:val="22"/>
                  <w:szCs w:val="22"/>
                </w:rPr>
                <w:t>@naturalengland.org.uk</w:t>
              </w:r>
            </w:hyperlink>
            <w:r w:rsidRPr="00A07803">
              <w:rPr>
                <w:rFonts w:ascii="Arial" w:hAnsi="Arial" w:cs="Arial"/>
                <w:bCs/>
                <w:sz w:val="22"/>
                <w:szCs w:val="22"/>
              </w:rPr>
              <w:t>.</w:t>
            </w:r>
          </w:p>
          <w:p w14:paraId="3E4CD59E" w14:textId="77777777" w:rsidR="007E7D58" w:rsidRPr="00A07803" w:rsidRDefault="007E7D58" w:rsidP="007E7D58">
            <w:pPr>
              <w:pStyle w:val="Header"/>
              <w:tabs>
                <w:tab w:val="left" w:pos="709"/>
              </w:tabs>
              <w:rPr>
                <w:rFonts w:ascii="Arial" w:hAnsi="Arial" w:cs="Arial"/>
                <w:sz w:val="22"/>
                <w:szCs w:val="22"/>
              </w:rPr>
            </w:pPr>
          </w:p>
        </w:tc>
      </w:tr>
      <w:tr w:rsidR="007E7D58" w:rsidRPr="00A07803" w14:paraId="26FB4D09" w14:textId="77777777">
        <w:trPr>
          <w:trHeight w:val="383"/>
        </w:trPr>
        <w:tc>
          <w:tcPr>
            <w:tcW w:w="1413" w:type="pct"/>
          </w:tcPr>
          <w:p w14:paraId="7415A584"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Contractor’s Authorised Representative</w:t>
            </w:r>
          </w:p>
        </w:tc>
        <w:tc>
          <w:tcPr>
            <w:tcW w:w="3587" w:type="pct"/>
            <w:gridSpan w:val="2"/>
          </w:tcPr>
          <w:p w14:paraId="7D7BB136"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r w:rsidRPr="00A07803">
              <w:rPr>
                <w:rFonts w:ascii="Arial" w:hAnsi="Arial" w:cs="Arial"/>
                <w:sz w:val="22"/>
                <w:szCs w:val="22"/>
              </w:rPr>
              <w:t xml:space="preserve">For general liaison your contact will continue to be </w:t>
            </w:r>
          </w:p>
          <w:p w14:paraId="0D4A52FD"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775E7CD0" w14:textId="4E16FC9E" w:rsidR="007E7D58" w:rsidRPr="00A07803" w:rsidRDefault="001C3DAE" w:rsidP="007E7D58">
            <w:pPr>
              <w:pStyle w:val="BodyText3"/>
              <w:keepNext/>
              <w:tabs>
                <w:tab w:val="left" w:pos="709"/>
              </w:tabs>
              <w:spacing w:after="0" w:line="240" w:lineRule="auto"/>
              <w:rPr>
                <w:rFonts w:ascii="Arial" w:hAnsi="Arial" w:cs="Arial"/>
                <w:i/>
                <w:iCs/>
                <w:sz w:val="22"/>
                <w:szCs w:val="22"/>
              </w:rPr>
            </w:pPr>
            <w:r w:rsidRPr="00A07803">
              <w:rPr>
                <w:rFonts w:ascii="Arial" w:hAnsi="Arial" w:cs="Arial"/>
                <w:i/>
                <w:iCs/>
                <w:sz w:val="22"/>
                <w:szCs w:val="22"/>
              </w:rPr>
              <w:t>To be confirmed</w:t>
            </w:r>
          </w:p>
          <w:p w14:paraId="7EE72DA5"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05CF1D56"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r w:rsidRPr="00A07803">
              <w:rPr>
                <w:rFonts w:ascii="Arial" w:hAnsi="Arial" w:cs="Arial"/>
                <w:sz w:val="22"/>
                <w:szCs w:val="22"/>
              </w:rPr>
              <w:t xml:space="preserve">or, in their absence, </w:t>
            </w:r>
          </w:p>
          <w:p w14:paraId="75A53299"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2664F201" w14:textId="77777777" w:rsidR="001C3DAE" w:rsidRPr="00A07803" w:rsidRDefault="001C3DAE" w:rsidP="001C3DAE">
            <w:pPr>
              <w:pStyle w:val="BodyText3"/>
              <w:keepNext/>
              <w:tabs>
                <w:tab w:val="left" w:pos="709"/>
              </w:tabs>
              <w:spacing w:after="0" w:line="240" w:lineRule="auto"/>
              <w:rPr>
                <w:rFonts w:ascii="Arial" w:hAnsi="Arial" w:cs="Arial"/>
                <w:i/>
                <w:iCs/>
                <w:sz w:val="22"/>
                <w:szCs w:val="22"/>
              </w:rPr>
            </w:pPr>
            <w:r w:rsidRPr="00A07803">
              <w:rPr>
                <w:rFonts w:ascii="Arial" w:hAnsi="Arial" w:cs="Arial"/>
                <w:i/>
                <w:iCs/>
                <w:sz w:val="22"/>
                <w:szCs w:val="22"/>
              </w:rPr>
              <w:t>To be confirmed</w:t>
            </w:r>
          </w:p>
          <w:p w14:paraId="6C7D88F0" w14:textId="77777777" w:rsidR="007E7D58" w:rsidRPr="00A07803" w:rsidRDefault="007E7D58" w:rsidP="007E7D58">
            <w:pPr>
              <w:pStyle w:val="Header"/>
              <w:tabs>
                <w:tab w:val="left" w:pos="709"/>
              </w:tabs>
              <w:rPr>
                <w:rFonts w:ascii="Arial" w:hAnsi="Arial" w:cs="Arial"/>
                <w:sz w:val="22"/>
                <w:szCs w:val="22"/>
              </w:rPr>
            </w:pPr>
          </w:p>
        </w:tc>
      </w:tr>
      <w:tr w:rsidR="007E7D58" w:rsidRPr="00A07803" w14:paraId="3B6DEDD3" w14:textId="77777777">
        <w:trPr>
          <w:trHeight w:val="383"/>
        </w:trPr>
        <w:tc>
          <w:tcPr>
            <w:tcW w:w="1413" w:type="pct"/>
          </w:tcPr>
          <w:p w14:paraId="11C710D6" w14:textId="019BF3A4"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Optional Intellectual Property Rights</w:t>
            </w:r>
            <w:bookmarkEnd w:id="3"/>
            <w:r w:rsidRPr="00A07803">
              <w:rPr>
                <w:rFonts w:ascii="Arial" w:hAnsi="Arial" w:cs="Arial"/>
                <w:b/>
                <w:sz w:val="22"/>
                <w:szCs w:val="22"/>
              </w:rPr>
              <w:t xml:space="preserve"> (“IPR”) Clauses</w:t>
            </w:r>
            <w:bookmarkEnd w:id="4"/>
          </w:p>
        </w:tc>
        <w:tc>
          <w:tcPr>
            <w:tcW w:w="3587" w:type="pct"/>
            <w:gridSpan w:val="2"/>
          </w:tcPr>
          <w:p w14:paraId="1CDDAEEC" w14:textId="086C6AB2" w:rsidR="007E7D58" w:rsidRPr="00A07803" w:rsidRDefault="007E7D58" w:rsidP="007E7D58">
            <w:pPr>
              <w:pStyle w:val="Header"/>
              <w:tabs>
                <w:tab w:val="left" w:pos="709"/>
              </w:tabs>
              <w:ind w:right="3"/>
              <w:rPr>
                <w:rFonts w:ascii="Arial" w:hAnsi="Arial" w:cs="Arial"/>
                <w:bCs/>
                <w:iCs/>
                <w:sz w:val="22"/>
                <w:szCs w:val="22"/>
              </w:rPr>
            </w:pPr>
            <w:r w:rsidRPr="00A07803">
              <w:rPr>
                <w:rFonts w:ascii="Arial" w:hAnsi="Arial" w:cs="Arial"/>
                <w:bCs/>
                <w:iCs/>
                <w:sz w:val="22"/>
                <w:szCs w:val="22"/>
              </w:rPr>
              <w:t>The Customer has chosen Option B in respect of intellectual property rights provisions for the Agreement as set out in the terms and conditions.</w:t>
            </w:r>
          </w:p>
          <w:p w14:paraId="699605EB" w14:textId="4776C00C" w:rsidR="007E7D58" w:rsidRPr="00A07803" w:rsidRDefault="007E7D58" w:rsidP="007E7D58">
            <w:pPr>
              <w:pStyle w:val="Header"/>
              <w:tabs>
                <w:tab w:val="left" w:pos="709"/>
              </w:tabs>
              <w:ind w:right="3"/>
              <w:rPr>
                <w:rFonts w:ascii="Arial" w:hAnsi="Arial" w:cs="Arial"/>
                <w:b/>
                <w:i/>
                <w:sz w:val="22"/>
                <w:szCs w:val="22"/>
                <w:highlight w:val="cyan"/>
              </w:rPr>
            </w:pPr>
          </w:p>
        </w:tc>
      </w:tr>
      <w:tr w:rsidR="007E7D58" w:rsidRPr="00A07803" w14:paraId="66EB0154" w14:textId="77777777">
        <w:trPr>
          <w:trHeight w:val="383"/>
        </w:trPr>
        <w:tc>
          <w:tcPr>
            <w:tcW w:w="1413" w:type="pct"/>
          </w:tcPr>
          <w:p w14:paraId="03498F3F"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10" w:name="_Ref111474711"/>
            <w:r w:rsidRPr="00A07803">
              <w:rPr>
                <w:rFonts w:ascii="Arial" w:eastAsia="Arial" w:hAnsi="Arial" w:cs="Arial"/>
                <w:b/>
                <w:color w:val="000000"/>
                <w:sz w:val="22"/>
                <w:szCs w:val="22"/>
              </w:rPr>
              <w:t>Progress Meetings and Progress Reports</w:t>
            </w:r>
            <w:bookmarkEnd w:id="10"/>
          </w:p>
        </w:tc>
        <w:tc>
          <w:tcPr>
            <w:tcW w:w="3587" w:type="pct"/>
            <w:gridSpan w:val="2"/>
          </w:tcPr>
          <w:p w14:paraId="503033FB" w14:textId="4D44D3E7" w:rsidR="0040662B" w:rsidRPr="00A07803" w:rsidRDefault="007E7D58" w:rsidP="0040662B">
            <w:pPr>
              <w:pStyle w:val="Header"/>
              <w:tabs>
                <w:tab w:val="left" w:pos="709"/>
              </w:tabs>
              <w:ind w:right="3"/>
              <w:rPr>
                <w:rFonts w:ascii="Arial" w:eastAsia="Arial" w:hAnsi="Arial" w:cs="Arial"/>
                <w:b/>
                <w:sz w:val="22"/>
                <w:szCs w:val="22"/>
              </w:rPr>
            </w:pPr>
            <w:r w:rsidRPr="00A07803">
              <w:rPr>
                <w:rFonts w:ascii="Arial" w:eastAsia="Arial" w:hAnsi="Arial" w:cs="Arial"/>
                <w:sz w:val="22"/>
                <w:szCs w:val="22"/>
              </w:rPr>
              <w:t>Not applicable</w:t>
            </w:r>
          </w:p>
          <w:p w14:paraId="4AC4472A" w14:textId="54549C6D" w:rsidR="007E7D58" w:rsidRPr="00A07803" w:rsidRDefault="007E7D58" w:rsidP="007E7D58">
            <w:pPr>
              <w:pBdr>
                <w:top w:val="nil"/>
                <w:left w:val="nil"/>
                <w:bottom w:val="nil"/>
                <w:right w:val="nil"/>
                <w:between w:val="nil"/>
              </w:pBdr>
              <w:suppressAutoHyphens/>
              <w:spacing w:before="120" w:after="120"/>
              <w:rPr>
                <w:rFonts w:ascii="Arial" w:eastAsia="Arial" w:hAnsi="Arial" w:cs="Arial"/>
                <w:color w:val="000000"/>
                <w:sz w:val="22"/>
                <w:szCs w:val="22"/>
              </w:rPr>
            </w:pPr>
          </w:p>
        </w:tc>
      </w:tr>
      <w:tr w:rsidR="007E7D58" w:rsidRPr="00A07803" w14:paraId="0CA426CF" w14:textId="77777777">
        <w:trPr>
          <w:trHeight w:val="383"/>
        </w:trPr>
        <w:tc>
          <w:tcPr>
            <w:tcW w:w="1413" w:type="pct"/>
          </w:tcPr>
          <w:p w14:paraId="609EE302"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eastAsia="Arial" w:hAnsi="Arial" w:cs="Arial"/>
                <w:b/>
                <w:color w:val="000000"/>
                <w:sz w:val="22"/>
                <w:szCs w:val="22"/>
              </w:rPr>
            </w:pPr>
            <w:r w:rsidRPr="00A07803">
              <w:rPr>
                <w:rFonts w:ascii="Arial" w:eastAsia="Arial" w:hAnsi="Arial" w:cs="Arial"/>
                <w:b/>
                <w:color w:val="000000"/>
                <w:sz w:val="22"/>
                <w:szCs w:val="22"/>
              </w:rPr>
              <w:t>Address for notices</w:t>
            </w:r>
          </w:p>
        </w:tc>
        <w:tc>
          <w:tcPr>
            <w:tcW w:w="3587" w:type="pct"/>
            <w:gridSpan w:val="2"/>
          </w:tcPr>
          <w:tbl>
            <w:tblPr>
              <w:tblW w:w="0" w:type="auto"/>
              <w:tblLook w:val="04A0" w:firstRow="1" w:lastRow="0" w:firstColumn="1" w:lastColumn="0" w:noHBand="0" w:noVBand="1"/>
            </w:tblPr>
            <w:tblGrid>
              <w:gridCol w:w="5190"/>
              <w:gridCol w:w="1875"/>
            </w:tblGrid>
            <w:tr w:rsidR="007E7D58" w:rsidRPr="00A07803" w14:paraId="430CB4B5" w14:textId="77777777" w:rsidTr="00BC7CC2">
              <w:tc>
                <w:tcPr>
                  <w:tcW w:w="4531" w:type="dxa"/>
                </w:tcPr>
                <w:p w14:paraId="4A77A85B" w14:textId="77777777" w:rsidR="007E7D58" w:rsidRPr="00A07803" w:rsidRDefault="007E7D58" w:rsidP="007E7D58">
                  <w:pPr>
                    <w:pStyle w:val="Header"/>
                    <w:tabs>
                      <w:tab w:val="left" w:pos="709"/>
                    </w:tabs>
                    <w:ind w:right="3"/>
                    <w:rPr>
                      <w:rFonts w:ascii="Arial" w:eastAsia="Times New Roman" w:hAnsi="Arial" w:cs="Arial"/>
                      <w:b/>
                      <w:sz w:val="22"/>
                      <w:szCs w:val="22"/>
                    </w:rPr>
                  </w:pPr>
                  <w:r w:rsidRPr="00A07803">
                    <w:rPr>
                      <w:rFonts w:ascii="Arial" w:hAnsi="Arial" w:cs="Arial"/>
                      <w:b/>
                      <w:sz w:val="22"/>
                      <w:szCs w:val="22"/>
                    </w:rPr>
                    <w:t>Customer:</w:t>
                  </w:r>
                </w:p>
                <w:p w14:paraId="6B8282B9" w14:textId="77777777" w:rsidR="007E7D58" w:rsidRPr="00A07803" w:rsidRDefault="007E7D58" w:rsidP="007E7D58">
                  <w:pPr>
                    <w:pStyle w:val="Header"/>
                    <w:tabs>
                      <w:tab w:val="left" w:pos="709"/>
                    </w:tabs>
                    <w:ind w:right="3"/>
                    <w:rPr>
                      <w:rFonts w:ascii="Arial" w:hAnsi="Arial" w:cs="Arial"/>
                      <w:b/>
                      <w:sz w:val="22"/>
                      <w:szCs w:val="22"/>
                    </w:rPr>
                  </w:pPr>
                </w:p>
              </w:tc>
              <w:tc>
                <w:tcPr>
                  <w:tcW w:w="2534" w:type="dxa"/>
                  <w:hideMark/>
                </w:tcPr>
                <w:p w14:paraId="08DDE0FB" w14:textId="77777777" w:rsidR="007E7D58" w:rsidRPr="00A07803" w:rsidRDefault="007E7D58" w:rsidP="007E7D58">
                  <w:pPr>
                    <w:pStyle w:val="Header"/>
                    <w:tabs>
                      <w:tab w:val="left" w:pos="709"/>
                    </w:tabs>
                    <w:ind w:right="3"/>
                    <w:rPr>
                      <w:rFonts w:ascii="Arial" w:hAnsi="Arial" w:cs="Arial"/>
                      <w:b/>
                      <w:sz w:val="22"/>
                      <w:szCs w:val="22"/>
                    </w:rPr>
                  </w:pPr>
                  <w:r w:rsidRPr="00A07803">
                    <w:rPr>
                      <w:rFonts w:ascii="Arial" w:hAnsi="Arial" w:cs="Arial"/>
                      <w:b/>
                      <w:sz w:val="22"/>
                      <w:szCs w:val="22"/>
                    </w:rPr>
                    <w:t>Contractor:</w:t>
                  </w:r>
                </w:p>
              </w:tc>
            </w:tr>
            <w:tr w:rsidR="007E7D58" w:rsidRPr="00A07803" w14:paraId="70090F7F" w14:textId="77777777" w:rsidTr="00BC7CC2">
              <w:tc>
                <w:tcPr>
                  <w:tcW w:w="4531" w:type="dxa"/>
                </w:tcPr>
                <w:p w14:paraId="0CE0AE08" w14:textId="77777777" w:rsidR="00E55231" w:rsidRPr="00A07803" w:rsidRDefault="00E55231" w:rsidP="00E55231">
                  <w:pPr>
                    <w:rPr>
                      <w:rFonts w:ascii="Arial" w:hAnsi="Arial" w:cs="Arial"/>
                      <w:bCs/>
                      <w:sz w:val="22"/>
                      <w:szCs w:val="22"/>
                    </w:rPr>
                  </w:pPr>
                  <w:r w:rsidRPr="00A07803">
                    <w:rPr>
                      <w:rFonts w:ascii="Arial" w:hAnsi="Arial" w:cs="Arial"/>
                      <w:bCs/>
                      <w:sz w:val="22"/>
                      <w:szCs w:val="22"/>
                    </w:rPr>
                    <w:t>The Lizard National Nature Reserve</w:t>
                  </w:r>
                </w:p>
                <w:p w14:paraId="22812AFF" w14:textId="77777777" w:rsidR="00E55231" w:rsidRPr="00A07803" w:rsidRDefault="00E55231" w:rsidP="00E55231">
                  <w:pPr>
                    <w:rPr>
                      <w:rFonts w:ascii="Arial" w:hAnsi="Arial" w:cs="Arial"/>
                      <w:bCs/>
                      <w:sz w:val="22"/>
                      <w:szCs w:val="22"/>
                    </w:rPr>
                  </w:pPr>
                  <w:r w:rsidRPr="00A07803">
                    <w:rPr>
                      <w:rFonts w:ascii="Arial" w:hAnsi="Arial" w:cs="Arial"/>
                      <w:bCs/>
                      <w:sz w:val="22"/>
                      <w:szCs w:val="22"/>
                    </w:rPr>
                    <w:t>Higher Bochym Rural Workshop</w:t>
                  </w:r>
                </w:p>
                <w:p w14:paraId="505B340E" w14:textId="1E84D2DF" w:rsidR="00E55231" w:rsidRPr="00A07803" w:rsidRDefault="00E55231" w:rsidP="00E55231">
                  <w:pPr>
                    <w:rPr>
                      <w:rFonts w:ascii="Arial" w:hAnsi="Arial" w:cs="Arial"/>
                      <w:bCs/>
                      <w:sz w:val="22"/>
                      <w:szCs w:val="22"/>
                    </w:rPr>
                  </w:pPr>
                  <w:r w:rsidRPr="00A07803">
                    <w:rPr>
                      <w:rFonts w:ascii="Arial" w:hAnsi="Arial" w:cs="Arial"/>
                      <w:bCs/>
                      <w:noProof/>
                      <w:sz w:val="22"/>
                      <w:szCs w:val="22"/>
                    </w:rPr>
                    <w:drawing>
                      <wp:anchor distT="0" distB="0" distL="114300" distR="114300" simplePos="0" relativeHeight="251662336" behindDoc="0" locked="0" layoutInCell="1" allowOverlap="1" wp14:anchorId="1DE59DBA" wp14:editId="61958835">
                        <wp:simplePos x="0" y="0"/>
                        <wp:positionH relativeFrom="column">
                          <wp:posOffset>5433695</wp:posOffset>
                        </wp:positionH>
                        <wp:positionV relativeFrom="paragraph">
                          <wp:posOffset>-469900</wp:posOffset>
                        </wp:positionV>
                        <wp:extent cx="1076960" cy="1076960"/>
                        <wp:effectExtent l="0" t="0" r="8890" b="8890"/>
                        <wp:wrapNone/>
                        <wp:docPr id="212402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803">
                    <w:rPr>
                      <w:rFonts w:ascii="Arial" w:hAnsi="Arial" w:cs="Arial"/>
                      <w:bCs/>
                      <w:sz w:val="22"/>
                      <w:szCs w:val="22"/>
                    </w:rPr>
                    <w:t>Cury Cross Lanes</w:t>
                  </w:r>
                </w:p>
                <w:p w14:paraId="55E8D87F" w14:textId="77777777" w:rsidR="00E55231" w:rsidRPr="00A07803" w:rsidRDefault="00E55231" w:rsidP="00E55231">
                  <w:pPr>
                    <w:rPr>
                      <w:rFonts w:ascii="Arial" w:hAnsi="Arial" w:cs="Arial"/>
                      <w:bCs/>
                      <w:sz w:val="22"/>
                      <w:szCs w:val="22"/>
                    </w:rPr>
                  </w:pPr>
                  <w:r w:rsidRPr="00A07803">
                    <w:rPr>
                      <w:rFonts w:ascii="Arial" w:hAnsi="Arial" w:cs="Arial"/>
                      <w:bCs/>
                      <w:sz w:val="22"/>
                      <w:szCs w:val="22"/>
                    </w:rPr>
                    <w:t>Helston</w:t>
                  </w:r>
                </w:p>
                <w:p w14:paraId="60C6710D" w14:textId="77777777" w:rsidR="00E55231" w:rsidRPr="00A07803" w:rsidRDefault="00E55231" w:rsidP="00E55231">
                  <w:pPr>
                    <w:rPr>
                      <w:rFonts w:ascii="Arial" w:hAnsi="Arial" w:cs="Arial"/>
                      <w:bCs/>
                      <w:sz w:val="22"/>
                      <w:szCs w:val="22"/>
                    </w:rPr>
                  </w:pPr>
                  <w:r w:rsidRPr="00A07803">
                    <w:rPr>
                      <w:rFonts w:ascii="Arial" w:hAnsi="Arial" w:cs="Arial"/>
                      <w:bCs/>
                      <w:sz w:val="22"/>
                      <w:szCs w:val="22"/>
                    </w:rPr>
                    <w:t>Cornwall</w:t>
                  </w:r>
                </w:p>
                <w:p w14:paraId="597D4E15" w14:textId="449075D5" w:rsidR="007E7D58" w:rsidRPr="00A07803" w:rsidRDefault="00E55231" w:rsidP="00E55231">
                  <w:pPr>
                    <w:rPr>
                      <w:rFonts w:ascii="Arial" w:hAnsi="Arial" w:cs="Arial"/>
                      <w:bCs/>
                      <w:sz w:val="22"/>
                      <w:szCs w:val="22"/>
                    </w:rPr>
                  </w:pPr>
                  <w:r w:rsidRPr="00A07803">
                    <w:rPr>
                      <w:rFonts w:ascii="Arial" w:hAnsi="Arial" w:cs="Arial"/>
                      <w:bCs/>
                      <w:sz w:val="22"/>
                      <w:szCs w:val="22"/>
                    </w:rPr>
                    <w:t>TR12 7AZ</w:t>
                  </w:r>
                </w:p>
                <w:p w14:paraId="37295CA9" w14:textId="77777777" w:rsidR="007E7D58" w:rsidRPr="00A07803" w:rsidRDefault="007E7D58" w:rsidP="007E7D58">
                  <w:pPr>
                    <w:pStyle w:val="Header"/>
                    <w:tabs>
                      <w:tab w:val="left" w:pos="709"/>
                    </w:tabs>
                    <w:ind w:right="3"/>
                    <w:rPr>
                      <w:rFonts w:ascii="Arial" w:hAnsi="Arial" w:cs="Arial"/>
                      <w:sz w:val="22"/>
                      <w:szCs w:val="22"/>
                    </w:rPr>
                  </w:pPr>
                </w:p>
                <w:p w14:paraId="48D4A1DA" w14:textId="5A12A8F8" w:rsidR="007E7D58" w:rsidRPr="00A07803" w:rsidRDefault="007E7D58" w:rsidP="007E7D58">
                  <w:pPr>
                    <w:pStyle w:val="Header"/>
                    <w:tabs>
                      <w:tab w:val="left" w:pos="709"/>
                    </w:tabs>
                    <w:ind w:right="3"/>
                    <w:rPr>
                      <w:rFonts w:ascii="Arial" w:hAnsi="Arial" w:cs="Arial"/>
                      <w:sz w:val="22"/>
                      <w:szCs w:val="22"/>
                    </w:rPr>
                  </w:pPr>
                  <w:r w:rsidRPr="00A07803">
                    <w:rPr>
                      <w:rFonts w:ascii="Arial" w:hAnsi="Arial" w:cs="Arial"/>
                      <w:sz w:val="22"/>
                      <w:szCs w:val="22"/>
                    </w:rPr>
                    <w:t xml:space="preserve">Attention: </w:t>
                  </w:r>
                  <w:r w:rsidR="00CC4D8B">
                    <w:rPr>
                      <w:rFonts w:ascii="Arial" w:hAnsi="Arial" w:cs="Arial"/>
                      <w:sz w:val="22"/>
                      <w:szCs w:val="22"/>
                    </w:rPr>
                    <w:t>Morgan Ravine</w:t>
                  </w:r>
                </w:p>
                <w:p w14:paraId="2051F599" w14:textId="77777777" w:rsidR="007E7D58" w:rsidRPr="00A07803" w:rsidRDefault="007E7D58" w:rsidP="007E7D58">
                  <w:pPr>
                    <w:pStyle w:val="Header"/>
                    <w:tabs>
                      <w:tab w:val="left" w:pos="709"/>
                    </w:tabs>
                    <w:ind w:right="3"/>
                    <w:rPr>
                      <w:rFonts w:ascii="Arial" w:hAnsi="Arial" w:cs="Arial"/>
                      <w:sz w:val="22"/>
                      <w:szCs w:val="22"/>
                    </w:rPr>
                  </w:pPr>
                </w:p>
                <w:p w14:paraId="0347BA6A" w14:textId="3E0DFE77" w:rsidR="004028F1" w:rsidRPr="00A07803" w:rsidRDefault="007E7D58" w:rsidP="00A07803">
                  <w:pPr>
                    <w:pStyle w:val="BodyText3"/>
                    <w:keepNext/>
                    <w:tabs>
                      <w:tab w:val="left" w:pos="709"/>
                    </w:tabs>
                    <w:spacing w:after="0" w:line="240" w:lineRule="auto"/>
                    <w:rPr>
                      <w:rFonts w:ascii="Arial" w:hAnsi="Arial" w:cs="Arial"/>
                      <w:bCs/>
                      <w:sz w:val="22"/>
                      <w:szCs w:val="22"/>
                    </w:rPr>
                  </w:pPr>
                  <w:r w:rsidRPr="00A07803">
                    <w:rPr>
                      <w:rFonts w:ascii="Arial" w:hAnsi="Arial" w:cs="Arial"/>
                      <w:sz w:val="22"/>
                      <w:szCs w:val="22"/>
                    </w:rPr>
                    <w:t xml:space="preserve">Email:  </w:t>
                  </w:r>
                  <w:hyperlink r:id="rId17" w:history="1">
                    <w:r w:rsidR="00CC4D8B" w:rsidRPr="003F2EED">
                      <w:rPr>
                        <w:rStyle w:val="Hyperlink"/>
                        <w:rFonts w:ascii="Arial" w:hAnsi="Arial" w:cs="Arial"/>
                        <w:bCs/>
                        <w:sz w:val="22"/>
                        <w:szCs w:val="22"/>
                      </w:rPr>
                      <w:t>morgan.ravine@naturalengalnd.org.uk</w:t>
                    </w:r>
                  </w:hyperlink>
                </w:p>
              </w:tc>
              <w:tc>
                <w:tcPr>
                  <w:tcW w:w="2534" w:type="dxa"/>
                </w:tcPr>
                <w:p w14:paraId="71C72116" w14:textId="104EDF84" w:rsidR="007E7D58" w:rsidRPr="00A07803" w:rsidRDefault="00E55231" w:rsidP="007E7D58">
                  <w:pPr>
                    <w:pStyle w:val="Header"/>
                    <w:tabs>
                      <w:tab w:val="left" w:pos="709"/>
                    </w:tabs>
                    <w:ind w:right="3"/>
                    <w:rPr>
                      <w:rFonts w:ascii="Arial" w:hAnsi="Arial" w:cs="Arial"/>
                      <w:b/>
                      <w:i/>
                      <w:iCs/>
                      <w:sz w:val="22"/>
                      <w:szCs w:val="22"/>
                    </w:rPr>
                  </w:pPr>
                  <w:r w:rsidRPr="00A07803">
                    <w:rPr>
                      <w:rFonts w:ascii="Arial" w:hAnsi="Arial" w:cs="Arial"/>
                      <w:i/>
                      <w:iCs/>
                      <w:sz w:val="22"/>
                      <w:szCs w:val="22"/>
                    </w:rPr>
                    <w:t>To be confirmed</w:t>
                  </w:r>
                </w:p>
                <w:p w14:paraId="7F4D4C1E" w14:textId="77777777" w:rsidR="007E7D58" w:rsidRPr="00A07803" w:rsidRDefault="007E7D58" w:rsidP="007E7D58">
                  <w:pPr>
                    <w:pStyle w:val="Header"/>
                    <w:tabs>
                      <w:tab w:val="left" w:pos="709"/>
                    </w:tabs>
                    <w:ind w:right="3"/>
                    <w:rPr>
                      <w:rFonts w:ascii="Arial" w:hAnsi="Arial" w:cs="Arial"/>
                      <w:sz w:val="22"/>
                      <w:szCs w:val="22"/>
                    </w:rPr>
                  </w:pPr>
                </w:p>
                <w:p w14:paraId="07A7CDD5" w14:textId="77777777" w:rsidR="00E55231" w:rsidRPr="00A07803" w:rsidRDefault="007E7D58" w:rsidP="00E55231">
                  <w:pPr>
                    <w:pStyle w:val="Header"/>
                    <w:tabs>
                      <w:tab w:val="left" w:pos="709"/>
                    </w:tabs>
                    <w:ind w:right="3"/>
                    <w:rPr>
                      <w:rFonts w:ascii="Arial" w:hAnsi="Arial" w:cs="Arial"/>
                      <w:b/>
                      <w:i/>
                      <w:iCs/>
                      <w:sz w:val="22"/>
                      <w:szCs w:val="22"/>
                    </w:rPr>
                  </w:pPr>
                  <w:r w:rsidRPr="00A07803">
                    <w:rPr>
                      <w:rFonts w:ascii="Arial" w:hAnsi="Arial" w:cs="Arial"/>
                      <w:sz w:val="22"/>
                      <w:szCs w:val="22"/>
                    </w:rPr>
                    <w:t xml:space="preserve">Attention: </w:t>
                  </w:r>
                  <w:r w:rsidR="00E55231" w:rsidRPr="00A07803">
                    <w:rPr>
                      <w:rFonts w:ascii="Arial" w:hAnsi="Arial" w:cs="Arial"/>
                      <w:i/>
                      <w:iCs/>
                      <w:sz w:val="22"/>
                      <w:szCs w:val="22"/>
                    </w:rPr>
                    <w:t>To be confirmed</w:t>
                  </w:r>
                </w:p>
                <w:p w14:paraId="536E06DF" w14:textId="4B900CB1" w:rsidR="007E7D58" w:rsidRPr="00A07803" w:rsidRDefault="007E7D58" w:rsidP="007E7D58">
                  <w:pPr>
                    <w:pStyle w:val="Header"/>
                    <w:tabs>
                      <w:tab w:val="left" w:pos="709"/>
                    </w:tabs>
                    <w:ind w:right="3"/>
                    <w:rPr>
                      <w:rFonts w:ascii="Arial" w:hAnsi="Arial" w:cs="Arial"/>
                      <w:sz w:val="22"/>
                      <w:szCs w:val="22"/>
                    </w:rPr>
                  </w:pPr>
                </w:p>
                <w:p w14:paraId="3F0A691C" w14:textId="77777777" w:rsidR="007E7D58" w:rsidRPr="00A07803" w:rsidRDefault="007E7D58" w:rsidP="007E7D58">
                  <w:pPr>
                    <w:pStyle w:val="Header"/>
                    <w:tabs>
                      <w:tab w:val="left" w:pos="709"/>
                    </w:tabs>
                    <w:ind w:right="3"/>
                    <w:rPr>
                      <w:rFonts w:ascii="Arial" w:hAnsi="Arial" w:cs="Arial"/>
                      <w:sz w:val="22"/>
                      <w:szCs w:val="22"/>
                    </w:rPr>
                  </w:pPr>
                </w:p>
                <w:p w14:paraId="64B71CAA" w14:textId="77777777" w:rsidR="00E55231" w:rsidRPr="00A07803" w:rsidRDefault="007E7D58" w:rsidP="00E55231">
                  <w:pPr>
                    <w:pStyle w:val="Header"/>
                    <w:tabs>
                      <w:tab w:val="left" w:pos="709"/>
                    </w:tabs>
                    <w:ind w:right="3"/>
                    <w:rPr>
                      <w:rFonts w:ascii="Arial" w:hAnsi="Arial" w:cs="Arial"/>
                      <w:b/>
                      <w:i/>
                      <w:iCs/>
                      <w:sz w:val="22"/>
                      <w:szCs w:val="22"/>
                    </w:rPr>
                  </w:pPr>
                  <w:r w:rsidRPr="00A07803">
                    <w:rPr>
                      <w:rFonts w:ascii="Arial" w:hAnsi="Arial" w:cs="Arial"/>
                      <w:sz w:val="22"/>
                      <w:szCs w:val="22"/>
                    </w:rPr>
                    <w:t xml:space="preserve">Email: </w:t>
                  </w:r>
                  <w:r w:rsidR="00E55231" w:rsidRPr="00A07803">
                    <w:rPr>
                      <w:rFonts w:ascii="Arial" w:hAnsi="Arial" w:cs="Arial"/>
                      <w:i/>
                      <w:iCs/>
                      <w:sz w:val="22"/>
                      <w:szCs w:val="22"/>
                    </w:rPr>
                    <w:t>To be confirmed</w:t>
                  </w:r>
                </w:p>
                <w:p w14:paraId="7EB7E640" w14:textId="5FD38B95" w:rsidR="004028F1" w:rsidRPr="00A07803" w:rsidRDefault="004028F1" w:rsidP="007E7D58">
                  <w:pPr>
                    <w:pStyle w:val="Header"/>
                    <w:tabs>
                      <w:tab w:val="left" w:pos="709"/>
                    </w:tabs>
                    <w:ind w:right="3"/>
                    <w:rPr>
                      <w:rFonts w:ascii="Arial" w:hAnsi="Arial" w:cs="Arial"/>
                      <w:sz w:val="22"/>
                      <w:szCs w:val="22"/>
                    </w:rPr>
                  </w:pPr>
                </w:p>
              </w:tc>
            </w:tr>
            <w:tr w:rsidR="00E567F8" w:rsidRPr="00A07803" w14:paraId="63E3831B" w14:textId="77777777" w:rsidTr="00E767AE">
              <w:trPr>
                <w:gridAfter w:val="1"/>
                <w:wAfter w:w="2534" w:type="dxa"/>
              </w:trPr>
              <w:tc>
                <w:tcPr>
                  <w:tcW w:w="6943" w:type="dxa"/>
                </w:tcPr>
                <w:p w14:paraId="16DE294F" w14:textId="69AE5F93" w:rsidR="00E567F8" w:rsidRPr="00A07803" w:rsidRDefault="00E567F8" w:rsidP="007E7D58">
                  <w:pPr>
                    <w:pStyle w:val="Header"/>
                    <w:tabs>
                      <w:tab w:val="left" w:pos="709"/>
                    </w:tabs>
                    <w:ind w:right="3"/>
                    <w:rPr>
                      <w:rFonts w:ascii="Arial" w:hAnsi="Arial" w:cs="Arial"/>
                      <w:sz w:val="22"/>
                      <w:szCs w:val="22"/>
                    </w:rPr>
                  </w:pPr>
                </w:p>
              </w:tc>
            </w:tr>
          </w:tbl>
          <w:p w14:paraId="26A46ADB" w14:textId="77777777" w:rsidR="007E7D58" w:rsidRPr="00A07803" w:rsidRDefault="007E7D58" w:rsidP="007E7D58">
            <w:pPr>
              <w:pStyle w:val="Header"/>
              <w:tabs>
                <w:tab w:val="left" w:pos="709"/>
              </w:tabs>
              <w:ind w:right="3"/>
              <w:rPr>
                <w:rFonts w:ascii="Arial" w:eastAsia="Arial" w:hAnsi="Arial" w:cs="Arial"/>
                <w:i/>
                <w:sz w:val="22"/>
                <w:szCs w:val="22"/>
              </w:rPr>
            </w:pPr>
          </w:p>
        </w:tc>
      </w:tr>
      <w:tr w:rsidR="007E7D58" w:rsidRPr="00A07803" w14:paraId="6AB1CBCC" w14:textId="77777777">
        <w:trPr>
          <w:trHeight w:val="1750"/>
        </w:trPr>
        <w:tc>
          <w:tcPr>
            <w:tcW w:w="1413" w:type="pct"/>
          </w:tcPr>
          <w:p w14:paraId="10717F1C" w14:textId="738D99A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11" w:name="_Ref99635614"/>
            <w:r w:rsidRPr="00A07803">
              <w:rPr>
                <w:rFonts w:ascii="Arial" w:hAnsi="Arial" w:cs="Arial"/>
                <w:b/>
                <w:sz w:val="22"/>
                <w:szCs w:val="22"/>
              </w:rPr>
              <w:t xml:space="preserve">Key </w:t>
            </w:r>
            <w:bookmarkEnd w:id="11"/>
            <w:r w:rsidRPr="00A07803">
              <w:rPr>
                <w:rFonts w:ascii="Arial" w:hAnsi="Arial" w:cs="Arial"/>
                <w:b/>
                <w:sz w:val="22"/>
                <w:szCs w:val="22"/>
              </w:rPr>
              <w:t>Personnel</w:t>
            </w:r>
            <w:r w:rsidR="004028F1" w:rsidRPr="00A07803">
              <w:rPr>
                <w:rFonts w:ascii="Arial" w:hAnsi="Arial" w:cs="Arial"/>
                <w:b/>
                <w:sz w:val="22"/>
                <w:szCs w:val="22"/>
              </w:rPr>
              <w:t xml:space="preserve"> of the Contractor</w:t>
            </w:r>
          </w:p>
        </w:tc>
        <w:tc>
          <w:tcPr>
            <w:tcW w:w="3587" w:type="pct"/>
            <w:gridSpan w:val="2"/>
          </w:tcPr>
          <w:tbl>
            <w:tblPr>
              <w:tblW w:w="0" w:type="auto"/>
              <w:tblLook w:val="0000" w:firstRow="0" w:lastRow="0" w:firstColumn="0" w:lastColumn="0" w:noHBand="0" w:noVBand="0"/>
            </w:tblPr>
            <w:tblGrid>
              <w:gridCol w:w="2315"/>
              <w:gridCol w:w="2059"/>
              <w:gridCol w:w="2276"/>
            </w:tblGrid>
            <w:tr w:rsidR="007E7D58" w:rsidRPr="00A07803" w14:paraId="5B9A499D" w14:textId="77777777">
              <w:tc>
                <w:tcPr>
                  <w:tcW w:w="2315" w:type="dxa"/>
                  <w:tcBorders>
                    <w:top w:val="nil"/>
                    <w:left w:val="nil"/>
                    <w:bottom w:val="nil"/>
                    <w:right w:val="nil"/>
                  </w:tcBorders>
                </w:tcPr>
                <w:p w14:paraId="6D261994" w14:textId="77777777" w:rsidR="007E7D58" w:rsidRPr="00A07803" w:rsidRDefault="007E7D58" w:rsidP="007E7D58">
                  <w:pPr>
                    <w:pStyle w:val="Header"/>
                    <w:tabs>
                      <w:tab w:val="left" w:pos="709"/>
                    </w:tabs>
                    <w:ind w:right="3"/>
                    <w:rPr>
                      <w:rFonts w:ascii="Arial" w:hAnsi="Arial" w:cs="Arial"/>
                      <w:b/>
                      <w:sz w:val="22"/>
                      <w:szCs w:val="22"/>
                    </w:rPr>
                  </w:pPr>
                  <w:r w:rsidRPr="00A07803">
                    <w:rPr>
                      <w:rFonts w:ascii="Arial" w:hAnsi="Arial" w:cs="Arial"/>
                      <w:b/>
                      <w:sz w:val="22"/>
                      <w:szCs w:val="22"/>
                    </w:rPr>
                    <w:t>Key Personnel Role:</w:t>
                  </w:r>
                </w:p>
                <w:p w14:paraId="69B03CBF" w14:textId="77777777" w:rsidR="007E7D58" w:rsidRPr="00A07803" w:rsidRDefault="007E7D58" w:rsidP="007E7D58">
                  <w:pPr>
                    <w:pStyle w:val="Header"/>
                    <w:tabs>
                      <w:tab w:val="left" w:pos="709"/>
                    </w:tabs>
                    <w:ind w:right="3"/>
                    <w:rPr>
                      <w:rFonts w:ascii="Arial" w:hAnsi="Arial" w:cs="Arial"/>
                      <w:b/>
                      <w:sz w:val="22"/>
                      <w:szCs w:val="22"/>
                    </w:rPr>
                  </w:pPr>
                </w:p>
              </w:tc>
              <w:tc>
                <w:tcPr>
                  <w:tcW w:w="2059" w:type="dxa"/>
                  <w:tcBorders>
                    <w:top w:val="nil"/>
                    <w:left w:val="nil"/>
                    <w:bottom w:val="nil"/>
                    <w:right w:val="nil"/>
                  </w:tcBorders>
                </w:tcPr>
                <w:p w14:paraId="29176080" w14:textId="77777777" w:rsidR="007E7D58" w:rsidRPr="00A07803" w:rsidDel="006867E5" w:rsidRDefault="007E7D58" w:rsidP="007E7D58">
                  <w:pPr>
                    <w:pStyle w:val="Header"/>
                    <w:tabs>
                      <w:tab w:val="left" w:pos="709"/>
                    </w:tabs>
                    <w:ind w:right="3"/>
                    <w:rPr>
                      <w:rFonts w:ascii="Arial" w:hAnsi="Arial" w:cs="Arial"/>
                      <w:b/>
                      <w:sz w:val="22"/>
                      <w:szCs w:val="22"/>
                    </w:rPr>
                  </w:pPr>
                  <w:r w:rsidRPr="00A07803">
                    <w:rPr>
                      <w:rFonts w:ascii="Arial" w:hAnsi="Arial" w:cs="Arial"/>
                      <w:b/>
                      <w:sz w:val="22"/>
                      <w:szCs w:val="22"/>
                    </w:rPr>
                    <w:t>Key Personnel Name:</w:t>
                  </w:r>
                </w:p>
              </w:tc>
              <w:tc>
                <w:tcPr>
                  <w:tcW w:w="2276" w:type="dxa"/>
                  <w:tcBorders>
                    <w:top w:val="nil"/>
                    <w:left w:val="nil"/>
                    <w:bottom w:val="nil"/>
                    <w:right w:val="nil"/>
                  </w:tcBorders>
                </w:tcPr>
                <w:p w14:paraId="00DDE4AC" w14:textId="77777777" w:rsidR="007E7D58" w:rsidRPr="00A07803" w:rsidRDefault="007E7D58" w:rsidP="007E7D58">
                  <w:pPr>
                    <w:pStyle w:val="Header"/>
                    <w:tabs>
                      <w:tab w:val="left" w:pos="709"/>
                    </w:tabs>
                    <w:ind w:right="3"/>
                    <w:rPr>
                      <w:rFonts w:ascii="Arial" w:hAnsi="Arial" w:cs="Arial"/>
                      <w:b/>
                      <w:sz w:val="22"/>
                      <w:szCs w:val="22"/>
                    </w:rPr>
                  </w:pPr>
                  <w:r w:rsidRPr="00A07803">
                    <w:rPr>
                      <w:rFonts w:ascii="Arial" w:hAnsi="Arial" w:cs="Arial"/>
                      <w:b/>
                      <w:sz w:val="22"/>
                      <w:szCs w:val="22"/>
                    </w:rPr>
                    <w:t>Contact Details:</w:t>
                  </w:r>
                </w:p>
              </w:tc>
            </w:tr>
            <w:tr w:rsidR="007E7D58" w:rsidRPr="00A07803" w14:paraId="30106C68" w14:textId="77777777">
              <w:tc>
                <w:tcPr>
                  <w:tcW w:w="2315" w:type="dxa"/>
                  <w:tcBorders>
                    <w:top w:val="nil"/>
                    <w:left w:val="nil"/>
                    <w:bottom w:val="nil"/>
                    <w:right w:val="nil"/>
                  </w:tcBorders>
                </w:tcPr>
                <w:p w14:paraId="4906EF8A" w14:textId="77777777" w:rsidR="007E7D58" w:rsidRPr="00A07803" w:rsidRDefault="007E7D58" w:rsidP="007E7D58">
                  <w:pPr>
                    <w:pStyle w:val="Header"/>
                    <w:tabs>
                      <w:tab w:val="left" w:pos="709"/>
                    </w:tabs>
                    <w:ind w:right="3"/>
                    <w:rPr>
                      <w:rFonts w:ascii="Arial" w:hAnsi="Arial" w:cs="Arial"/>
                      <w:sz w:val="22"/>
                      <w:szCs w:val="22"/>
                    </w:rPr>
                  </w:pPr>
                </w:p>
              </w:tc>
              <w:tc>
                <w:tcPr>
                  <w:tcW w:w="2059" w:type="dxa"/>
                  <w:tcBorders>
                    <w:top w:val="nil"/>
                    <w:left w:val="nil"/>
                    <w:bottom w:val="nil"/>
                    <w:right w:val="nil"/>
                  </w:tcBorders>
                </w:tcPr>
                <w:p w14:paraId="2A206ED4" w14:textId="77777777" w:rsidR="007E7D58" w:rsidRPr="00A07803" w:rsidDel="006867E5" w:rsidRDefault="007E7D58" w:rsidP="007E7D58">
                  <w:pPr>
                    <w:pStyle w:val="Header"/>
                    <w:tabs>
                      <w:tab w:val="left" w:pos="709"/>
                    </w:tabs>
                    <w:ind w:right="3"/>
                    <w:rPr>
                      <w:rFonts w:ascii="Arial" w:hAnsi="Arial" w:cs="Arial"/>
                      <w:sz w:val="22"/>
                      <w:szCs w:val="22"/>
                    </w:rPr>
                  </w:pPr>
                </w:p>
              </w:tc>
              <w:tc>
                <w:tcPr>
                  <w:tcW w:w="2276" w:type="dxa"/>
                  <w:tcBorders>
                    <w:top w:val="nil"/>
                    <w:left w:val="nil"/>
                    <w:bottom w:val="nil"/>
                    <w:right w:val="nil"/>
                  </w:tcBorders>
                </w:tcPr>
                <w:p w14:paraId="394891DC" w14:textId="77777777" w:rsidR="007E7D58" w:rsidRPr="00A07803" w:rsidRDefault="007E7D58" w:rsidP="007E7D58">
                  <w:pPr>
                    <w:pStyle w:val="Header"/>
                    <w:tabs>
                      <w:tab w:val="left" w:pos="709"/>
                    </w:tabs>
                    <w:ind w:right="3"/>
                    <w:rPr>
                      <w:rFonts w:ascii="Arial" w:hAnsi="Arial" w:cs="Arial"/>
                      <w:sz w:val="22"/>
                      <w:szCs w:val="22"/>
                    </w:rPr>
                  </w:pPr>
                </w:p>
              </w:tc>
            </w:tr>
            <w:tr w:rsidR="007E7D58" w:rsidRPr="00A07803" w14:paraId="1977B3C5" w14:textId="77777777">
              <w:tc>
                <w:tcPr>
                  <w:tcW w:w="6650" w:type="dxa"/>
                  <w:gridSpan w:val="3"/>
                  <w:tcBorders>
                    <w:top w:val="nil"/>
                    <w:left w:val="nil"/>
                    <w:bottom w:val="nil"/>
                    <w:right w:val="nil"/>
                  </w:tcBorders>
                </w:tcPr>
                <w:p w14:paraId="011B9033" w14:textId="587DAFD7" w:rsidR="007E7D58" w:rsidRPr="00A07803" w:rsidDel="006867E5" w:rsidRDefault="00201F5C" w:rsidP="007E7D58">
                  <w:pPr>
                    <w:pStyle w:val="Header"/>
                    <w:tabs>
                      <w:tab w:val="left" w:pos="709"/>
                    </w:tabs>
                    <w:ind w:right="3"/>
                    <w:rPr>
                      <w:rFonts w:ascii="Arial" w:hAnsi="Arial" w:cs="Arial"/>
                      <w:b/>
                      <w:i/>
                      <w:sz w:val="22"/>
                      <w:szCs w:val="22"/>
                    </w:rPr>
                  </w:pPr>
                  <w:r w:rsidRPr="00A07803">
                    <w:rPr>
                      <w:rFonts w:ascii="Arial" w:hAnsi="Arial" w:cs="Arial"/>
                      <w:i/>
                      <w:iCs/>
                      <w:sz w:val="22"/>
                      <w:szCs w:val="22"/>
                    </w:rPr>
                    <w:t>To be confirmed</w:t>
                  </w:r>
                </w:p>
              </w:tc>
            </w:tr>
            <w:tr w:rsidR="007E7D58" w:rsidRPr="00A07803" w14:paraId="581971AA" w14:textId="77777777">
              <w:tc>
                <w:tcPr>
                  <w:tcW w:w="2315" w:type="dxa"/>
                  <w:tcBorders>
                    <w:top w:val="nil"/>
                    <w:left w:val="nil"/>
                    <w:bottom w:val="nil"/>
                    <w:right w:val="nil"/>
                  </w:tcBorders>
                </w:tcPr>
                <w:p w14:paraId="20384BBC" w14:textId="77777777" w:rsidR="007E7D58" w:rsidRPr="00A07803" w:rsidDel="006867E5" w:rsidRDefault="007E7D58" w:rsidP="007E7D58">
                  <w:pPr>
                    <w:pStyle w:val="Header"/>
                    <w:tabs>
                      <w:tab w:val="left" w:pos="709"/>
                    </w:tabs>
                    <w:ind w:right="3"/>
                    <w:rPr>
                      <w:rFonts w:ascii="Arial" w:hAnsi="Arial" w:cs="Arial"/>
                      <w:sz w:val="22"/>
                      <w:szCs w:val="22"/>
                    </w:rPr>
                  </w:pPr>
                </w:p>
              </w:tc>
              <w:tc>
                <w:tcPr>
                  <w:tcW w:w="2059" w:type="dxa"/>
                  <w:tcBorders>
                    <w:top w:val="nil"/>
                    <w:left w:val="nil"/>
                    <w:bottom w:val="nil"/>
                    <w:right w:val="nil"/>
                  </w:tcBorders>
                </w:tcPr>
                <w:p w14:paraId="2ABE2EFF" w14:textId="77777777" w:rsidR="007E7D58" w:rsidRPr="00A07803" w:rsidDel="006867E5" w:rsidRDefault="007E7D58" w:rsidP="007E7D58">
                  <w:pPr>
                    <w:pStyle w:val="Header"/>
                    <w:tabs>
                      <w:tab w:val="left" w:pos="709"/>
                    </w:tabs>
                    <w:ind w:right="3"/>
                    <w:rPr>
                      <w:rFonts w:ascii="Arial" w:hAnsi="Arial" w:cs="Arial"/>
                      <w:sz w:val="22"/>
                      <w:szCs w:val="22"/>
                    </w:rPr>
                  </w:pPr>
                </w:p>
              </w:tc>
              <w:tc>
                <w:tcPr>
                  <w:tcW w:w="2276" w:type="dxa"/>
                  <w:tcBorders>
                    <w:top w:val="nil"/>
                    <w:left w:val="nil"/>
                    <w:bottom w:val="nil"/>
                    <w:right w:val="nil"/>
                  </w:tcBorders>
                </w:tcPr>
                <w:p w14:paraId="5D1DB79A" w14:textId="77777777" w:rsidR="007E7D58" w:rsidRPr="00A07803" w:rsidDel="006867E5" w:rsidRDefault="007E7D58" w:rsidP="007E7D58">
                  <w:pPr>
                    <w:pStyle w:val="Header"/>
                    <w:tabs>
                      <w:tab w:val="left" w:pos="709"/>
                    </w:tabs>
                    <w:ind w:right="3"/>
                    <w:rPr>
                      <w:rFonts w:ascii="Arial" w:hAnsi="Arial" w:cs="Arial"/>
                      <w:sz w:val="22"/>
                      <w:szCs w:val="22"/>
                    </w:rPr>
                  </w:pPr>
                </w:p>
              </w:tc>
            </w:tr>
          </w:tbl>
          <w:p w14:paraId="632A5954" w14:textId="77777777" w:rsidR="007E7D58" w:rsidRPr="00A07803" w:rsidRDefault="007E7D58" w:rsidP="007E7D58">
            <w:pPr>
              <w:tabs>
                <w:tab w:val="left" w:pos="709"/>
              </w:tabs>
              <w:rPr>
                <w:rFonts w:ascii="Arial" w:hAnsi="Arial" w:cs="Arial"/>
                <w:sz w:val="22"/>
                <w:szCs w:val="22"/>
              </w:rPr>
            </w:pPr>
          </w:p>
        </w:tc>
      </w:tr>
      <w:tr w:rsidR="007E7D58" w:rsidRPr="00A07803" w14:paraId="5D4E2D47" w14:textId="77777777">
        <w:tc>
          <w:tcPr>
            <w:tcW w:w="1413" w:type="pct"/>
          </w:tcPr>
          <w:p w14:paraId="41E43A9C"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12" w:name="_Ref99635623"/>
            <w:r w:rsidRPr="00A07803">
              <w:rPr>
                <w:rFonts w:ascii="Arial" w:hAnsi="Arial" w:cs="Arial"/>
                <w:b/>
                <w:sz w:val="22"/>
                <w:szCs w:val="22"/>
              </w:rPr>
              <w:lastRenderedPageBreak/>
              <w:t>Procedures and Policies</w:t>
            </w:r>
            <w:bookmarkEnd w:id="12"/>
          </w:p>
        </w:tc>
        <w:tc>
          <w:tcPr>
            <w:tcW w:w="3587" w:type="pct"/>
            <w:gridSpan w:val="2"/>
          </w:tcPr>
          <w:p w14:paraId="74C92AA9" w14:textId="27C57218" w:rsidR="007E7D58" w:rsidRPr="00A07803" w:rsidRDefault="00AB1AF6" w:rsidP="00AB1AF6">
            <w:pPr>
              <w:pStyle w:val="Heading2"/>
              <w:keepNext/>
              <w:numPr>
                <w:ilvl w:val="0"/>
                <w:numId w:val="0"/>
              </w:numPr>
              <w:tabs>
                <w:tab w:val="left" w:pos="709"/>
              </w:tabs>
              <w:spacing w:after="0"/>
              <w:jc w:val="left"/>
              <w:rPr>
                <w:rFonts w:ascii="Arial" w:hAnsi="Arial" w:cs="Arial"/>
                <w:szCs w:val="22"/>
              </w:rPr>
            </w:pPr>
            <w:r>
              <w:rPr>
                <w:rFonts w:ascii="Arial" w:hAnsi="Arial" w:cs="Arial"/>
                <w:szCs w:val="22"/>
              </w:rPr>
              <w:t>N/A</w:t>
            </w:r>
          </w:p>
          <w:p w14:paraId="00A1E155" w14:textId="77777777" w:rsidR="007E7D58" w:rsidRPr="00A07803" w:rsidRDefault="007E7D58" w:rsidP="00AB1AF6">
            <w:pPr>
              <w:tabs>
                <w:tab w:val="left" w:pos="709"/>
              </w:tabs>
              <w:rPr>
                <w:rFonts w:ascii="Arial" w:hAnsi="Arial" w:cs="Arial"/>
                <w:sz w:val="22"/>
                <w:szCs w:val="22"/>
              </w:rPr>
            </w:pPr>
          </w:p>
        </w:tc>
      </w:tr>
      <w:tr w:rsidR="007E7D58" w:rsidRPr="00A07803" w14:paraId="5BE74AA2" w14:textId="77777777">
        <w:tc>
          <w:tcPr>
            <w:tcW w:w="1413" w:type="pct"/>
          </w:tcPr>
          <w:p w14:paraId="1B2BEDDD"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13" w:name="_Ref111456393"/>
            <w:r w:rsidRPr="00A07803">
              <w:rPr>
                <w:rFonts w:ascii="Arial" w:hAnsi="Arial" w:cs="Arial"/>
                <w:b/>
                <w:sz w:val="22"/>
                <w:szCs w:val="22"/>
              </w:rPr>
              <w:t>Special Terms</w:t>
            </w:r>
            <w:bookmarkEnd w:id="13"/>
          </w:p>
        </w:tc>
        <w:tc>
          <w:tcPr>
            <w:tcW w:w="3587" w:type="pct"/>
            <w:gridSpan w:val="2"/>
          </w:tcPr>
          <w:p w14:paraId="5CA25D6F" w14:textId="647AD4A7" w:rsidR="007E7D58" w:rsidRPr="00A07803" w:rsidRDefault="007279F5" w:rsidP="00A07803">
            <w:pPr>
              <w:spacing w:before="120" w:after="120"/>
              <w:rPr>
                <w:rFonts w:ascii="Arial" w:eastAsia="Arial" w:hAnsi="Arial" w:cs="Arial"/>
                <w:b/>
                <w:i/>
                <w:sz w:val="22"/>
                <w:szCs w:val="22"/>
              </w:rPr>
            </w:pPr>
            <w:r w:rsidRPr="00A07803">
              <w:rPr>
                <w:rFonts w:ascii="Arial" w:eastAsia="Arial" w:hAnsi="Arial" w:cs="Arial"/>
                <w:sz w:val="22"/>
                <w:szCs w:val="22"/>
              </w:rPr>
              <w:t>N/A</w:t>
            </w:r>
          </w:p>
        </w:tc>
      </w:tr>
      <w:tr w:rsidR="007E7D58" w:rsidRPr="00A07803" w14:paraId="3A1B4439" w14:textId="77777777">
        <w:tc>
          <w:tcPr>
            <w:tcW w:w="1413" w:type="pct"/>
          </w:tcPr>
          <w:p w14:paraId="5327047D"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Additional Insurance</w:t>
            </w:r>
          </w:p>
        </w:tc>
        <w:tc>
          <w:tcPr>
            <w:tcW w:w="3587" w:type="pct"/>
            <w:gridSpan w:val="2"/>
          </w:tcPr>
          <w:p w14:paraId="1AE40EDF" w14:textId="3838615D" w:rsidR="007E7D58" w:rsidRPr="00A07803" w:rsidRDefault="00AE3EAD" w:rsidP="007E7D58">
            <w:pPr>
              <w:spacing w:before="120" w:after="120"/>
              <w:rPr>
                <w:rFonts w:ascii="Arial" w:eastAsia="Arial" w:hAnsi="Arial" w:cs="Arial"/>
                <w:sz w:val="22"/>
                <w:szCs w:val="22"/>
              </w:rPr>
            </w:pPr>
            <w:r w:rsidRPr="00A07803">
              <w:rPr>
                <w:rFonts w:ascii="Arial" w:eastAsia="Arial" w:hAnsi="Arial" w:cs="Arial"/>
                <w:sz w:val="22"/>
                <w:szCs w:val="22"/>
              </w:rPr>
              <w:t>N/A</w:t>
            </w:r>
          </w:p>
        </w:tc>
      </w:tr>
      <w:tr w:rsidR="007E7D58" w:rsidRPr="00A07803" w14:paraId="5FF59053" w14:textId="77777777">
        <w:tc>
          <w:tcPr>
            <w:tcW w:w="1413" w:type="pct"/>
          </w:tcPr>
          <w:p w14:paraId="4E4C9474" w14:textId="7F6261B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 xml:space="preserve">Further Data Protection Provisions </w:t>
            </w:r>
          </w:p>
        </w:tc>
        <w:tc>
          <w:tcPr>
            <w:tcW w:w="3587" w:type="pct"/>
            <w:gridSpan w:val="2"/>
          </w:tcPr>
          <w:p w14:paraId="59DFDD32" w14:textId="6BA41EED" w:rsidR="007E7D58" w:rsidRPr="00A07803" w:rsidRDefault="007E7D58" w:rsidP="007E7D58">
            <w:pPr>
              <w:tabs>
                <w:tab w:val="left" w:pos="709"/>
              </w:tabs>
              <w:rPr>
                <w:rFonts w:ascii="Arial" w:eastAsia="Arial" w:hAnsi="Arial" w:cs="Arial"/>
                <w:iCs/>
                <w:sz w:val="22"/>
                <w:szCs w:val="22"/>
              </w:rPr>
            </w:pPr>
            <w:r w:rsidRPr="00A07803">
              <w:rPr>
                <w:rFonts w:ascii="Arial" w:eastAsia="Arial" w:hAnsi="Arial" w:cs="Arial"/>
                <w:iCs/>
                <w:sz w:val="22"/>
                <w:szCs w:val="22"/>
              </w:rPr>
              <w:t xml:space="preserve">The further data protection provisions contained </w:t>
            </w:r>
            <w:r w:rsidR="00F703C7" w:rsidRPr="00A07803">
              <w:rPr>
                <w:rFonts w:ascii="Arial" w:eastAsia="Arial" w:hAnsi="Arial" w:cs="Arial"/>
                <w:iCs/>
                <w:sz w:val="22"/>
                <w:szCs w:val="22"/>
              </w:rPr>
              <w:t>within</w:t>
            </w:r>
            <w:r w:rsidRPr="00A07803">
              <w:rPr>
                <w:rFonts w:ascii="Arial" w:eastAsia="Arial" w:hAnsi="Arial" w:cs="Arial"/>
                <w:iCs/>
                <w:sz w:val="22"/>
                <w:szCs w:val="22"/>
              </w:rPr>
              <w:t xml:space="preserve"> </w:t>
            </w:r>
            <w:r w:rsidR="00C110C4" w:rsidRPr="00A07803">
              <w:rPr>
                <w:rFonts w:ascii="Arial" w:eastAsia="Arial" w:hAnsi="Arial" w:cs="Arial"/>
                <w:iCs/>
                <w:sz w:val="22"/>
                <w:szCs w:val="22"/>
              </w:rPr>
              <w:t>Annex 4 of the terms</w:t>
            </w:r>
            <w:r w:rsidRPr="00A07803">
              <w:rPr>
                <w:rFonts w:ascii="Arial" w:eastAsia="Arial" w:hAnsi="Arial" w:cs="Arial"/>
                <w:iCs/>
                <w:sz w:val="22"/>
                <w:szCs w:val="22"/>
              </w:rPr>
              <w:t xml:space="preserve"> and conditions are applicable to this Agreement </w:t>
            </w:r>
            <w:proofErr w:type="gramStart"/>
            <w:r w:rsidRPr="00A07803">
              <w:rPr>
                <w:rFonts w:ascii="Arial" w:eastAsia="Arial" w:hAnsi="Arial" w:cs="Arial"/>
                <w:iCs/>
                <w:sz w:val="22"/>
                <w:szCs w:val="22"/>
              </w:rPr>
              <w:t>where</w:t>
            </w:r>
            <w:proofErr w:type="gramEnd"/>
            <w:r w:rsidRPr="00A07803">
              <w:rPr>
                <w:rFonts w:ascii="Arial" w:eastAsia="Arial" w:hAnsi="Arial" w:cs="Arial"/>
                <w:iCs/>
                <w:sz w:val="22"/>
                <w:szCs w:val="22"/>
              </w:rPr>
              <w:t xml:space="preserve"> indicated below:</w:t>
            </w:r>
          </w:p>
          <w:p w14:paraId="2E28458D" w14:textId="59BB38B3" w:rsidR="007E7D58" w:rsidRPr="00A07803" w:rsidRDefault="007E7D58" w:rsidP="007E7D58">
            <w:pPr>
              <w:tabs>
                <w:tab w:val="left" w:pos="709"/>
              </w:tabs>
              <w:rPr>
                <w:rFonts w:ascii="Arial" w:eastAsia="Arial" w:hAnsi="Arial" w:cs="Arial"/>
                <w:b/>
                <w:bCs/>
                <w:i/>
                <w:sz w:val="22"/>
                <w:szCs w:val="22"/>
              </w:rPr>
            </w:pPr>
            <w:r w:rsidRPr="00A07803">
              <w:rPr>
                <w:rFonts w:ascii="Arial" w:eastAsia="Arial" w:hAnsi="Arial" w:cs="Arial"/>
                <w:b/>
                <w:bCs/>
                <w:iCs/>
                <w:sz w:val="22"/>
                <w:szCs w:val="22"/>
              </w:rPr>
              <w:t>Yes:</w:t>
            </w:r>
            <w:r w:rsidRPr="00A07803">
              <w:rPr>
                <w:rFonts w:ascii="Arial" w:eastAsia="Arial" w:hAnsi="Arial" w:cs="Arial"/>
                <w:b/>
                <w:bCs/>
                <w:i/>
                <w:sz w:val="22"/>
                <w:szCs w:val="22"/>
              </w:rPr>
              <w:t xml:space="preserve"> </w:t>
            </w:r>
            <w:sdt>
              <w:sdtPr>
                <w:rPr>
                  <w:rFonts w:ascii="Arial" w:hAnsi="Arial" w:cs="Arial"/>
                  <w:b/>
                  <w:bCs/>
                  <w:sz w:val="22"/>
                  <w:szCs w:val="22"/>
                </w:rPr>
                <w:id w:val="1772826935"/>
                <w14:checkbox>
                  <w14:checked w14:val="0"/>
                  <w14:checkedState w14:val="2612" w14:font="MS Gothic"/>
                  <w14:uncheckedState w14:val="2610" w14:font="MS Gothic"/>
                </w14:checkbox>
              </w:sdtPr>
              <w:sdtEndPr/>
              <w:sdtContent>
                <w:r w:rsidRPr="00A07803">
                  <w:rPr>
                    <w:rFonts w:ascii="Segoe UI Symbol" w:eastAsia="MS Gothic" w:hAnsi="Segoe UI Symbol" w:cs="Segoe UI Symbol"/>
                    <w:b/>
                    <w:bCs/>
                    <w:sz w:val="22"/>
                    <w:szCs w:val="22"/>
                  </w:rPr>
                  <w:t>☐</w:t>
                </w:r>
              </w:sdtContent>
            </w:sdt>
          </w:p>
          <w:p w14:paraId="6AE812DC" w14:textId="0A848EB6" w:rsidR="007E7D58" w:rsidRPr="00A07803" w:rsidRDefault="007E7D58" w:rsidP="00937ED9">
            <w:pPr>
              <w:tabs>
                <w:tab w:val="left" w:pos="709"/>
              </w:tabs>
              <w:rPr>
                <w:rFonts w:ascii="Arial" w:eastAsia="Arial" w:hAnsi="Arial" w:cs="Arial"/>
                <w:b/>
                <w:bCs/>
                <w:i/>
                <w:sz w:val="22"/>
                <w:szCs w:val="22"/>
              </w:rPr>
            </w:pPr>
            <w:r w:rsidRPr="00A07803">
              <w:rPr>
                <w:rFonts w:ascii="Arial" w:eastAsia="Arial" w:hAnsi="Arial" w:cs="Arial"/>
                <w:b/>
                <w:bCs/>
                <w:iCs/>
                <w:sz w:val="22"/>
                <w:szCs w:val="22"/>
              </w:rPr>
              <w:t>No:</w:t>
            </w:r>
            <w:r w:rsidRPr="00A07803">
              <w:rPr>
                <w:rFonts w:ascii="Arial" w:eastAsia="Arial" w:hAnsi="Arial" w:cs="Arial"/>
                <w:b/>
                <w:bCs/>
                <w:i/>
                <w:sz w:val="22"/>
                <w:szCs w:val="22"/>
              </w:rPr>
              <w:t xml:space="preserve"> </w:t>
            </w:r>
            <w:sdt>
              <w:sdtPr>
                <w:rPr>
                  <w:rFonts w:ascii="Arial" w:hAnsi="Arial" w:cs="Arial"/>
                  <w:b/>
                  <w:bCs/>
                  <w:sz w:val="22"/>
                  <w:szCs w:val="22"/>
                </w:rPr>
                <w:id w:val="-1757052082"/>
                <w14:checkbox>
                  <w14:checked w14:val="1"/>
                  <w14:checkedState w14:val="2612" w14:font="MS Gothic"/>
                  <w14:uncheckedState w14:val="2610" w14:font="MS Gothic"/>
                </w14:checkbox>
              </w:sdtPr>
              <w:sdtEndPr/>
              <w:sdtContent>
                <w:r w:rsidR="00937ED9" w:rsidRPr="00A07803">
                  <w:rPr>
                    <w:rFonts w:ascii="Segoe UI Symbol" w:eastAsia="MS Gothic" w:hAnsi="Segoe UI Symbol" w:cs="Segoe UI Symbol"/>
                    <w:b/>
                    <w:bCs/>
                    <w:sz w:val="22"/>
                    <w:szCs w:val="22"/>
                  </w:rPr>
                  <w:t>☒</w:t>
                </w:r>
              </w:sdtContent>
            </w:sdt>
          </w:p>
        </w:tc>
      </w:tr>
    </w:tbl>
    <w:p w14:paraId="5C1859B0" w14:textId="77777777" w:rsidR="00CA4BA2" w:rsidRPr="00A07803" w:rsidRDefault="00CA4BA2" w:rsidP="009D6BFB">
      <w:pPr>
        <w:rPr>
          <w:rFonts w:ascii="Arial" w:hAnsi="Arial" w:cs="Arial"/>
          <w:sz w:val="22"/>
          <w:szCs w:val="22"/>
        </w:rPr>
      </w:pPr>
    </w:p>
    <w:p w14:paraId="5A4033C0" w14:textId="77777777" w:rsidR="00E567F8" w:rsidRPr="00A07803" w:rsidRDefault="00E567F8" w:rsidP="009D6BFB">
      <w:pPr>
        <w:rPr>
          <w:rFonts w:ascii="Arial" w:hAnsi="Arial" w:cs="Arial"/>
          <w:sz w:val="22"/>
          <w:szCs w:val="22"/>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089"/>
        <w:gridCol w:w="5089"/>
      </w:tblGrid>
      <w:tr w:rsidR="009C2213" w:rsidRPr="00A07803" w14:paraId="740CF37C" w14:textId="77777777" w:rsidTr="00E30F4B">
        <w:trPr>
          <w:trHeight w:val="386"/>
        </w:trPr>
        <w:tc>
          <w:tcPr>
            <w:tcW w:w="5089" w:type="dxa"/>
            <w:shd w:val="clear" w:color="auto" w:fill="D5DCE4"/>
          </w:tcPr>
          <w:p w14:paraId="149FDB35" w14:textId="2E5C8A25" w:rsidR="009C2213" w:rsidRPr="00A07803" w:rsidRDefault="00964799">
            <w:pPr>
              <w:tabs>
                <w:tab w:val="left" w:pos="709"/>
              </w:tabs>
              <w:rPr>
                <w:rFonts w:ascii="Arial" w:hAnsi="Arial" w:cs="Arial"/>
                <w:sz w:val="22"/>
                <w:szCs w:val="22"/>
              </w:rPr>
            </w:pPr>
            <w:r w:rsidRPr="00A07803">
              <w:rPr>
                <w:rFonts w:ascii="Arial" w:hAnsi="Arial" w:cs="Arial"/>
                <w:sz w:val="22"/>
                <w:szCs w:val="22"/>
              </w:rPr>
              <w:br w:type="page"/>
            </w:r>
            <w:r w:rsidR="009C2213" w:rsidRPr="00A07803">
              <w:rPr>
                <w:rFonts w:ascii="Arial" w:hAnsi="Arial" w:cs="Arial"/>
                <w:sz w:val="22"/>
                <w:szCs w:val="22"/>
              </w:rPr>
              <w:t xml:space="preserve">Signed for and on behalf of the </w:t>
            </w:r>
            <w:r w:rsidR="009C2213" w:rsidRPr="00A07803">
              <w:rPr>
                <w:rFonts w:ascii="Arial" w:hAnsi="Arial" w:cs="Arial"/>
                <w:b/>
                <w:bCs/>
                <w:sz w:val="22"/>
                <w:szCs w:val="22"/>
              </w:rPr>
              <w:t>Customer</w:t>
            </w:r>
          </w:p>
        </w:tc>
        <w:tc>
          <w:tcPr>
            <w:tcW w:w="5089" w:type="dxa"/>
            <w:shd w:val="clear" w:color="auto" w:fill="D5DCE4"/>
          </w:tcPr>
          <w:p w14:paraId="477524AE" w14:textId="0F93089D" w:rsidR="009C2213" w:rsidRPr="00E30F4B" w:rsidRDefault="009C2213" w:rsidP="00E30F4B">
            <w:pPr>
              <w:pStyle w:val="Numpara"/>
              <w:numPr>
                <w:ilvl w:val="0"/>
                <w:numId w:val="0"/>
              </w:numPr>
              <w:tabs>
                <w:tab w:val="left" w:pos="709"/>
              </w:tabs>
              <w:spacing w:before="0" w:after="0"/>
              <w:ind w:right="3"/>
              <w:jc w:val="both"/>
              <w:rPr>
                <w:rFonts w:cs="Arial"/>
                <w:sz w:val="22"/>
                <w:szCs w:val="22"/>
              </w:rPr>
            </w:pPr>
            <w:r w:rsidRPr="00A07803">
              <w:rPr>
                <w:rFonts w:cs="Arial"/>
                <w:sz w:val="22"/>
                <w:szCs w:val="22"/>
              </w:rPr>
              <w:t xml:space="preserve">Signed for and on behalf of the </w:t>
            </w:r>
            <w:r w:rsidR="00D21BA4" w:rsidRPr="00A07803">
              <w:rPr>
                <w:rFonts w:cs="Arial"/>
                <w:b/>
                <w:bCs/>
                <w:sz w:val="22"/>
                <w:szCs w:val="22"/>
              </w:rPr>
              <w:t>Contractor</w:t>
            </w:r>
            <w:r w:rsidRPr="00A07803">
              <w:rPr>
                <w:rFonts w:cs="Arial"/>
                <w:b/>
                <w:bCs/>
                <w:sz w:val="22"/>
                <w:szCs w:val="22"/>
              </w:rPr>
              <w:tab/>
            </w:r>
            <w:r w:rsidRPr="00A07803">
              <w:rPr>
                <w:rFonts w:cs="Arial"/>
                <w:sz w:val="22"/>
                <w:szCs w:val="22"/>
              </w:rPr>
              <w:tab/>
            </w:r>
          </w:p>
        </w:tc>
      </w:tr>
      <w:tr w:rsidR="009C2213" w:rsidRPr="00A07803" w14:paraId="19BF07DB" w14:textId="77777777" w:rsidTr="00E30F4B">
        <w:trPr>
          <w:trHeight w:val="1287"/>
        </w:trPr>
        <w:tc>
          <w:tcPr>
            <w:tcW w:w="5089" w:type="dxa"/>
            <w:shd w:val="clear" w:color="auto" w:fill="D5DCE4"/>
          </w:tcPr>
          <w:p w14:paraId="2FE5D8CE" w14:textId="77777777" w:rsidR="009C2213" w:rsidRPr="00A07803" w:rsidRDefault="009C2213">
            <w:pPr>
              <w:tabs>
                <w:tab w:val="left" w:pos="709"/>
              </w:tabs>
              <w:rPr>
                <w:rFonts w:ascii="Arial" w:hAnsi="Arial" w:cs="Arial"/>
                <w:sz w:val="22"/>
                <w:szCs w:val="22"/>
              </w:rPr>
            </w:pPr>
            <w:r w:rsidRPr="00A07803">
              <w:rPr>
                <w:rFonts w:ascii="Arial" w:hAnsi="Arial" w:cs="Arial"/>
                <w:sz w:val="22"/>
                <w:szCs w:val="22"/>
              </w:rPr>
              <w:t xml:space="preserve">Name: </w:t>
            </w:r>
          </w:p>
          <w:p w14:paraId="1FBB1AF3" w14:textId="0A1D5903" w:rsidR="009C2213" w:rsidRPr="00A07803" w:rsidRDefault="009D0C39">
            <w:pPr>
              <w:tabs>
                <w:tab w:val="left" w:pos="709"/>
              </w:tabs>
              <w:rPr>
                <w:rFonts w:ascii="Arial" w:hAnsi="Arial" w:cs="Arial"/>
                <w:sz w:val="22"/>
                <w:szCs w:val="22"/>
              </w:rPr>
            </w:pPr>
            <w:r>
              <w:rPr>
                <w:rFonts w:ascii="Arial" w:hAnsi="Arial" w:cs="Arial"/>
                <w:sz w:val="22"/>
                <w:szCs w:val="22"/>
              </w:rPr>
              <w:t>Morgan Ravine</w:t>
            </w:r>
            <w:r w:rsidR="009C2213" w:rsidRPr="00A07803">
              <w:rPr>
                <w:rFonts w:ascii="Arial" w:hAnsi="Arial" w:cs="Arial"/>
                <w:sz w:val="22"/>
                <w:szCs w:val="22"/>
              </w:rPr>
              <w:tab/>
            </w:r>
            <w:r w:rsidR="009C2213" w:rsidRPr="00A07803">
              <w:rPr>
                <w:rFonts w:ascii="Arial" w:hAnsi="Arial" w:cs="Arial"/>
                <w:sz w:val="22"/>
                <w:szCs w:val="22"/>
              </w:rPr>
              <w:tab/>
            </w:r>
            <w:r w:rsidR="009C2213" w:rsidRPr="00A07803">
              <w:rPr>
                <w:rFonts w:ascii="Arial" w:hAnsi="Arial" w:cs="Arial"/>
                <w:sz w:val="22"/>
                <w:szCs w:val="22"/>
              </w:rPr>
              <w:tab/>
            </w:r>
            <w:r w:rsidR="009C2213" w:rsidRPr="00A07803">
              <w:rPr>
                <w:rFonts w:ascii="Arial" w:hAnsi="Arial" w:cs="Arial"/>
                <w:sz w:val="22"/>
                <w:szCs w:val="22"/>
              </w:rPr>
              <w:tab/>
            </w:r>
          </w:p>
          <w:p w14:paraId="31007C2E" w14:textId="2D0CE837" w:rsidR="009C2213" w:rsidRPr="00A07803" w:rsidRDefault="00937ED9" w:rsidP="00937ED9">
            <w:pPr>
              <w:tabs>
                <w:tab w:val="left" w:pos="709"/>
              </w:tabs>
              <w:rPr>
                <w:rFonts w:ascii="Arial" w:eastAsia="Arial" w:hAnsi="Arial" w:cs="Arial"/>
                <w:sz w:val="22"/>
                <w:szCs w:val="22"/>
              </w:rPr>
            </w:pPr>
            <w:r w:rsidRPr="00A07803">
              <w:rPr>
                <w:rFonts w:ascii="Arial" w:hAnsi="Arial" w:cs="Arial"/>
                <w:sz w:val="22"/>
                <w:szCs w:val="22"/>
              </w:rPr>
              <w:t>Lizard NNR Reserves Manager</w:t>
            </w:r>
          </w:p>
        </w:tc>
        <w:tc>
          <w:tcPr>
            <w:tcW w:w="5089" w:type="dxa"/>
            <w:shd w:val="clear" w:color="auto" w:fill="D5DCE4"/>
          </w:tcPr>
          <w:p w14:paraId="7AA8ADED" w14:textId="77777777" w:rsidR="009C2213" w:rsidRPr="00A07803" w:rsidRDefault="009C2213">
            <w:pPr>
              <w:tabs>
                <w:tab w:val="left" w:pos="709"/>
              </w:tabs>
              <w:rPr>
                <w:rFonts w:ascii="Arial" w:hAnsi="Arial" w:cs="Arial"/>
                <w:sz w:val="22"/>
                <w:szCs w:val="22"/>
              </w:rPr>
            </w:pPr>
            <w:r w:rsidRPr="00A07803">
              <w:rPr>
                <w:rFonts w:ascii="Arial" w:hAnsi="Arial" w:cs="Arial"/>
                <w:sz w:val="22"/>
                <w:szCs w:val="22"/>
              </w:rPr>
              <w:t xml:space="preserve">Name: </w:t>
            </w:r>
          </w:p>
          <w:p w14:paraId="3425464C" w14:textId="12ADF6E1" w:rsidR="009C2213" w:rsidRPr="00A07803" w:rsidRDefault="00937ED9">
            <w:pPr>
              <w:tabs>
                <w:tab w:val="left" w:pos="709"/>
              </w:tabs>
              <w:rPr>
                <w:rFonts w:ascii="Arial" w:hAnsi="Arial" w:cs="Arial"/>
                <w:i/>
                <w:iCs/>
                <w:sz w:val="22"/>
                <w:szCs w:val="22"/>
              </w:rPr>
            </w:pPr>
            <w:r w:rsidRPr="00A07803">
              <w:rPr>
                <w:rFonts w:ascii="Arial" w:hAnsi="Arial" w:cs="Arial"/>
                <w:i/>
                <w:iCs/>
                <w:sz w:val="22"/>
                <w:szCs w:val="22"/>
              </w:rPr>
              <w:t>To be confirmed</w:t>
            </w:r>
          </w:p>
          <w:p w14:paraId="1506AC5A" w14:textId="77777777" w:rsidR="009C2213" w:rsidRPr="00A07803" w:rsidRDefault="009C2213">
            <w:pPr>
              <w:tabs>
                <w:tab w:val="left" w:pos="709"/>
              </w:tabs>
              <w:rPr>
                <w:rFonts w:ascii="Arial" w:hAnsi="Arial" w:cs="Arial"/>
                <w:sz w:val="22"/>
                <w:szCs w:val="22"/>
              </w:rPr>
            </w:pPr>
          </w:p>
          <w:p w14:paraId="3C0EAAE6" w14:textId="2841B657" w:rsidR="009C2213" w:rsidRPr="00E30F4B" w:rsidRDefault="00937ED9">
            <w:pPr>
              <w:tabs>
                <w:tab w:val="left" w:pos="709"/>
              </w:tabs>
              <w:rPr>
                <w:rFonts w:ascii="Arial" w:hAnsi="Arial" w:cs="Arial"/>
                <w:i/>
                <w:iCs/>
                <w:sz w:val="22"/>
                <w:szCs w:val="22"/>
              </w:rPr>
            </w:pPr>
            <w:r w:rsidRPr="00A07803">
              <w:rPr>
                <w:rFonts w:ascii="Arial" w:hAnsi="Arial" w:cs="Arial"/>
                <w:i/>
                <w:iCs/>
                <w:sz w:val="22"/>
                <w:szCs w:val="22"/>
              </w:rPr>
              <w:t>To be confirmed</w:t>
            </w:r>
          </w:p>
        </w:tc>
      </w:tr>
      <w:tr w:rsidR="009C2213" w:rsidRPr="00A07803" w14:paraId="207F3855" w14:textId="77777777" w:rsidTr="00C30D6E">
        <w:tc>
          <w:tcPr>
            <w:tcW w:w="5089" w:type="dxa"/>
            <w:shd w:val="clear" w:color="auto" w:fill="D5DCE4"/>
          </w:tcPr>
          <w:p w14:paraId="509D2F47" w14:textId="11F58723" w:rsidR="009C2213" w:rsidRPr="00A07803" w:rsidRDefault="009C2213">
            <w:pPr>
              <w:tabs>
                <w:tab w:val="left" w:pos="709"/>
              </w:tabs>
              <w:rPr>
                <w:rFonts w:ascii="Arial" w:hAnsi="Arial" w:cs="Arial"/>
                <w:sz w:val="22"/>
                <w:szCs w:val="22"/>
              </w:rPr>
            </w:pPr>
            <w:r w:rsidRPr="00A07803">
              <w:rPr>
                <w:rFonts w:ascii="Arial" w:hAnsi="Arial" w:cs="Arial"/>
                <w:sz w:val="22"/>
                <w:szCs w:val="22"/>
              </w:rPr>
              <w:t xml:space="preserve">Date: </w:t>
            </w:r>
            <w:r w:rsidR="008E2673">
              <w:rPr>
                <w:rFonts w:ascii="Arial" w:hAnsi="Arial" w:cs="Arial"/>
                <w:sz w:val="22"/>
                <w:szCs w:val="22"/>
              </w:rPr>
              <w:t>03/09/2025</w:t>
            </w:r>
          </w:p>
          <w:p w14:paraId="392BA503" w14:textId="77777777" w:rsidR="009C2213" w:rsidRPr="00A07803" w:rsidRDefault="009C2213">
            <w:pPr>
              <w:tabs>
                <w:tab w:val="left" w:pos="709"/>
              </w:tabs>
              <w:rPr>
                <w:rFonts w:ascii="Arial" w:eastAsia="Arial" w:hAnsi="Arial" w:cs="Arial"/>
                <w:sz w:val="22"/>
                <w:szCs w:val="22"/>
              </w:rPr>
            </w:pPr>
          </w:p>
        </w:tc>
        <w:tc>
          <w:tcPr>
            <w:tcW w:w="5089" w:type="dxa"/>
            <w:shd w:val="clear" w:color="auto" w:fill="D5DCE4"/>
          </w:tcPr>
          <w:p w14:paraId="5A664558" w14:textId="77777777" w:rsidR="009C2213" w:rsidRPr="00A07803" w:rsidRDefault="009C2213">
            <w:pPr>
              <w:tabs>
                <w:tab w:val="left" w:pos="709"/>
              </w:tabs>
              <w:rPr>
                <w:rFonts w:ascii="Arial" w:eastAsia="Arial" w:hAnsi="Arial" w:cs="Arial"/>
                <w:sz w:val="22"/>
                <w:szCs w:val="22"/>
              </w:rPr>
            </w:pPr>
            <w:r w:rsidRPr="00A07803">
              <w:rPr>
                <w:rFonts w:ascii="Arial" w:hAnsi="Arial" w:cs="Arial"/>
                <w:sz w:val="22"/>
                <w:szCs w:val="22"/>
              </w:rPr>
              <w:t>Date:</w:t>
            </w:r>
          </w:p>
        </w:tc>
      </w:tr>
      <w:tr w:rsidR="009C2213" w:rsidRPr="00A07803" w14:paraId="25AAE989" w14:textId="77777777" w:rsidTr="00C30D6E">
        <w:tc>
          <w:tcPr>
            <w:tcW w:w="5089" w:type="dxa"/>
            <w:shd w:val="clear" w:color="auto" w:fill="D5DCE4"/>
          </w:tcPr>
          <w:p w14:paraId="7C873881" w14:textId="3C4935D0" w:rsidR="009C2213" w:rsidRDefault="009C2213">
            <w:pPr>
              <w:tabs>
                <w:tab w:val="left" w:pos="709"/>
              </w:tabs>
              <w:rPr>
                <w:rFonts w:ascii="Arial" w:hAnsi="Arial" w:cs="Arial"/>
                <w:sz w:val="22"/>
                <w:szCs w:val="22"/>
              </w:rPr>
            </w:pPr>
            <w:r w:rsidRPr="00A07803">
              <w:rPr>
                <w:rFonts w:ascii="Arial" w:hAnsi="Arial" w:cs="Arial"/>
                <w:sz w:val="22"/>
                <w:szCs w:val="22"/>
              </w:rPr>
              <w:t>Signature:</w:t>
            </w:r>
            <w:r w:rsidR="008E2673">
              <w:rPr>
                <w:rFonts w:ascii="Arial" w:hAnsi="Arial" w:cs="Arial"/>
                <w:sz w:val="22"/>
                <w:szCs w:val="22"/>
              </w:rPr>
              <w:t xml:space="preserve"> Morgan Ravine</w:t>
            </w:r>
          </w:p>
          <w:p w14:paraId="22A1F183" w14:textId="77777777" w:rsidR="00E30F4B" w:rsidRDefault="00E30F4B">
            <w:pPr>
              <w:tabs>
                <w:tab w:val="left" w:pos="709"/>
              </w:tabs>
              <w:rPr>
                <w:rFonts w:ascii="Arial" w:hAnsi="Arial" w:cs="Arial"/>
                <w:sz w:val="22"/>
                <w:szCs w:val="22"/>
              </w:rPr>
            </w:pPr>
          </w:p>
          <w:p w14:paraId="4BA0D5EB" w14:textId="77777777" w:rsidR="00E30F4B" w:rsidRPr="00A07803" w:rsidRDefault="00E30F4B">
            <w:pPr>
              <w:tabs>
                <w:tab w:val="left" w:pos="709"/>
              </w:tabs>
              <w:rPr>
                <w:rFonts w:ascii="Arial" w:eastAsia="Arial" w:hAnsi="Arial" w:cs="Arial"/>
                <w:sz w:val="22"/>
                <w:szCs w:val="22"/>
              </w:rPr>
            </w:pPr>
          </w:p>
        </w:tc>
        <w:tc>
          <w:tcPr>
            <w:tcW w:w="5089" w:type="dxa"/>
            <w:shd w:val="clear" w:color="auto" w:fill="D5DCE4"/>
          </w:tcPr>
          <w:p w14:paraId="743B6552" w14:textId="77777777" w:rsidR="009C2213" w:rsidRPr="00A07803" w:rsidRDefault="009C2213">
            <w:pPr>
              <w:tabs>
                <w:tab w:val="left" w:pos="709"/>
              </w:tabs>
              <w:rPr>
                <w:rFonts w:ascii="Arial" w:eastAsia="Arial" w:hAnsi="Arial" w:cs="Arial"/>
                <w:sz w:val="22"/>
                <w:szCs w:val="22"/>
              </w:rPr>
            </w:pPr>
            <w:r w:rsidRPr="00A07803">
              <w:rPr>
                <w:rFonts w:ascii="Arial" w:hAnsi="Arial" w:cs="Arial"/>
                <w:sz w:val="22"/>
                <w:szCs w:val="22"/>
              </w:rPr>
              <w:t>Signature:</w:t>
            </w:r>
          </w:p>
        </w:tc>
      </w:tr>
    </w:tbl>
    <w:p w14:paraId="541C1E73" w14:textId="77777777" w:rsidR="00E30F4B" w:rsidRDefault="00E30F4B" w:rsidP="00964799">
      <w:pPr>
        <w:jc w:val="center"/>
        <w:rPr>
          <w:rFonts w:ascii="Arial" w:hAnsi="Arial" w:cs="Arial"/>
          <w:b/>
          <w:bCs/>
          <w:sz w:val="22"/>
          <w:szCs w:val="22"/>
        </w:rPr>
      </w:pPr>
    </w:p>
    <w:p w14:paraId="3631BC97" w14:textId="77777777" w:rsidR="00AB1AF6" w:rsidRDefault="00AB1AF6">
      <w:pPr>
        <w:rPr>
          <w:rFonts w:ascii="Arial" w:hAnsi="Arial" w:cs="Arial"/>
          <w:b/>
          <w:bCs/>
          <w:sz w:val="22"/>
          <w:szCs w:val="22"/>
        </w:rPr>
      </w:pPr>
      <w:r>
        <w:rPr>
          <w:rFonts w:ascii="Arial" w:hAnsi="Arial" w:cs="Arial"/>
          <w:b/>
          <w:bCs/>
          <w:sz w:val="22"/>
          <w:szCs w:val="22"/>
        </w:rPr>
        <w:br w:type="page"/>
      </w:r>
    </w:p>
    <w:p w14:paraId="4623DDA0" w14:textId="3B152B7A" w:rsidR="00964799" w:rsidRPr="00A07803" w:rsidRDefault="00964799" w:rsidP="00964799">
      <w:pPr>
        <w:jc w:val="center"/>
        <w:rPr>
          <w:rFonts w:ascii="Arial" w:hAnsi="Arial" w:cs="Arial"/>
          <w:b/>
          <w:bCs/>
          <w:sz w:val="22"/>
          <w:szCs w:val="22"/>
        </w:rPr>
      </w:pPr>
      <w:r w:rsidRPr="00A07803">
        <w:rPr>
          <w:rFonts w:ascii="Arial" w:hAnsi="Arial" w:cs="Arial"/>
          <w:b/>
          <w:bCs/>
          <w:sz w:val="22"/>
          <w:szCs w:val="22"/>
        </w:rPr>
        <w:lastRenderedPageBreak/>
        <w:t>A</w:t>
      </w:r>
      <w:r w:rsidR="00BF4F9C" w:rsidRPr="00A07803">
        <w:rPr>
          <w:rFonts w:ascii="Arial" w:hAnsi="Arial" w:cs="Arial"/>
          <w:b/>
          <w:bCs/>
          <w:sz w:val="22"/>
          <w:szCs w:val="22"/>
        </w:rPr>
        <w:t>ppendix</w:t>
      </w:r>
      <w:r w:rsidRPr="00A07803">
        <w:rPr>
          <w:rFonts w:ascii="Arial" w:hAnsi="Arial" w:cs="Arial"/>
          <w:b/>
          <w:bCs/>
          <w:sz w:val="22"/>
          <w:szCs w:val="22"/>
        </w:rPr>
        <w:t xml:space="preserve"> 1: Terms and Conditions</w:t>
      </w:r>
    </w:p>
    <w:p w14:paraId="567C6E6E" w14:textId="77777777" w:rsidR="0034450F" w:rsidRPr="00A07803" w:rsidRDefault="00F76444" w:rsidP="0034450F">
      <w:pPr>
        <w:rPr>
          <w:rFonts w:ascii="Arial" w:hAnsi="Arial" w:cs="Arial"/>
          <w:sz w:val="22"/>
          <w:szCs w:val="22"/>
        </w:rPr>
      </w:pPr>
      <w:r w:rsidRPr="00A07803">
        <w:rPr>
          <w:rFonts w:ascii="Arial" w:hAnsi="Arial" w:cs="Arial"/>
          <w:sz w:val="22"/>
          <w:szCs w:val="22"/>
        </w:rPr>
        <w:t xml:space="preserve"> </w:t>
      </w:r>
    </w:p>
    <w:p w14:paraId="66A445F6" w14:textId="0BBD31A3" w:rsidR="0034450F" w:rsidRPr="00A07803" w:rsidRDefault="0034450F" w:rsidP="0034450F">
      <w:pPr>
        <w:rPr>
          <w:rFonts w:ascii="Arial" w:hAnsi="Arial" w:cs="Arial"/>
          <w:sz w:val="22"/>
          <w:szCs w:val="22"/>
        </w:rPr>
      </w:pPr>
      <w:r w:rsidRPr="00A07803">
        <w:rPr>
          <w:rFonts w:ascii="Arial" w:hAnsi="Arial" w:cs="Arial"/>
          <w:sz w:val="22"/>
          <w:szCs w:val="22"/>
        </w:rPr>
        <w:t xml:space="preserve">The Customer’s Standard Good &amp; Services Terms and Conditions which </w:t>
      </w:r>
      <w:r w:rsidRPr="00A07803">
        <w:rPr>
          <w:rStyle w:val="Important"/>
          <w:b w:val="0"/>
          <w:bCs w:val="0"/>
          <w:color w:val="auto"/>
          <w:sz w:val="22"/>
          <w:szCs w:val="22"/>
        </w:rPr>
        <w:t>can be located on the</w:t>
      </w:r>
      <w:r w:rsidRPr="00A07803">
        <w:rPr>
          <w:rStyle w:val="Important"/>
          <w:color w:val="auto"/>
          <w:sz w:val="22"/>
          <w:szCs w:val="22"/>
        </w:rPr>
        <w:t xml:space="preserve"> </w:t>
      </w:r>
      <w:hyperlink r:id="rId18" w:history="1">
        <w:r w:rsidR="00CE4F63" w:rsidRPr="00A07803">
          <w:rPr>
            <w:rStyle w:val="Hyperlink"/>
            <w:rFonts w:ascii="Arial" w:hAnsi="Arial" w:cs="Arial"/>
            <w:sz w:val="22"/>
            <w:szCs w:val="22"/>
          </w:rPr>
          <w:t>Natural England Website</w:t>
        </w:r>
      </w:hyperlink>
      <w:r w:rsidR="00CE4F63" w:rsidRPr="00A07803">
        <w:rPr>
          <w:rStyle w:val="Important"/>
          <w:sz w:val="22"/>
          <w:szCs w:val="22"/>
        </w:rPr>
        <w:t xml:space="preserve"> </w:t>
      </w:r>
      <w:r w:rsidR="00005103" w:rsidRPr="00A07803">
        <w:rPr>
          <w:rStyle w:val="Important"/>
          <w:b w:val="0"/>
          <w:bCs w:val="0"/>
          <w:color w:val="auto"/>
          <w:sz w:val="22"/>
          <w:szCs w:val="22"/>
        </w:rPr>
        <w:t>and which are</w:t>
      </w:r>
      <w:r w:rsidRPr="00A07803">
        <w:rPr>
          <w:rStyle w:val="Important"/>
          <w:b w:val="0"/>
          <w:bCs w:val="0"/>
          <w:color w:val="auto"/>
          <w:sz w:val="22"/>
          <w:szCs w:val="22"/>
        </w:rPr>
        <w:t xml:space="preserve"> called ‘Standard Goods &amp; Services Terms and Conditions’</w:t>
      </w:r>
    </w:p>
    <w:p w14:paraId="6FEB3C26" w14:textId="77777777" w:rsidR="005270DD" w:rsidRPr="00A07803" w:rsidRDefault="005270DD">
      <w:pPr>
        <w:rPr>
          <w:rFonts w:ascii="Arial" w:hAnsi="Arial" w:cs="Arial"/>
          <w:b/>
          <w:bCs/>
          <w:sz w:val="22"/>
          <w:szCs w:val="22"/>
        </w:rPr>
      </w:pPr>
      <w:r w:rsidRPr="00A07803">
        <w:rPr>
          <w:rFonts w:ascii="Arial" w:hAnsi="Arial" w:cs="Arial"/>
          <w:b/>
          <w:bCs/>
          <w:sz w:val="22"/>
          <w:szCs w:val="22"/>
        </w:rPr>
        <w:br w:type="page"/>
      </w:r>
    </w:p>
    <w:p w14:paraId="1D3B8839" w14:textId="7425F9C0" w:rsidR="00DF1F5A" w:rsidRPr="00A07803" w:rsidRDefault="00964799" w:rsidP="00964799">
      <w:pPr>
        <w:jc w:val="center"/>
        <w:rPr>
          <w:rFonts w:ascii="Arial" w:hAnsi="Arial" w:cs="Arial"/>
          <w:b/>
          <w:bCs/>
          <w:sz w:val="22"/>
          <w:szCs w:val="22"/>
        </w:rPr>
      </w:pPr>
      <w:r w:rsidRPr="00E65220">
        <w:rPr>
          <w:rFonts w:ascii="Arial" w:hAnsi="Arial" w:cs="Arial"/>
          <w:b/>
          <w:bCs/>
          <w:sz w:val="22"/>
          <w:szCs w:val="22"/>
        </w:rPr>
        <w:lastRenderedPageBreak/>
        <w:t>A</w:t>
      </w:r>
      <w:r w:rsidR="00BF4F9C" w:rsidRPr="00E65220">
        <w:rPr>
          <w:rFonts w:ascii="Arial" w:hAnsi="Arial" w:cs="Arial"/>
          <w:b/>
          <w:bCs/>
          <w:sz w:val="22"/>
          <w:szCs w:val="22"/>
        </w:rPr>
        <w:t>ppendix</w:t>
      </w:r>
      <w:r w:rsidRPr="00E65220">
        <w:rPr>
          <w:rFonts w:ascii="Arial" w:hAnsi="Arial" w:cs="Arial"/>
          <w:b/>
          <w:bCs/>
          <w:sz w:val="22"/>
          <w:szCs w:val="22"/>
        </w:rPr>
        <w:t xml:space="preserve"> 2: Specification</w:t>
      </w:r>
      <w:r w:rsidR="008B397E" w:rsidRPr="00E65220">
        <w:rPr>
          <w:rFonts w:ascii="Arial" w:hAnsi="Arial" w:cs="Arial"/>
          <w:b/>
          <w:bCs/>
          <w:sz w:val="22"/>
          <w:szCs w:val="22"/>
        </w:rPr>
        <w:t>/Description</w:t>
      </w:r>
      <w:r w:rsidR="008B397E" w:rsidRPr="00A07803">
        <w:rPr>
          <w:rFonts w:ascii="Arial" w:hAnsi="Arial" w:cs="Arial"/>
          <w:b/>
          <w:bCs/>
          <w:sz w:val="22"/>
          <w:szCs w:val="22"/>
        </w:rPr>
        <w:t xml:space="preserve"> </w:t>
      </w:r>
    </w:p>
    <w:p w14:paraId="41EC0C80" w14:textId="77777777" w:rsidR="007E7C2E" w:rsidRPr="00611D50" w:rsidRDefault="007E7C2E" w:rsidP="00A15959">
      <w:pPr>
        <w:spacing w:after="160" w:line="276" w:lineRule="auto"/>
        <w:jc w:val="both"/>
        <w:rPr>
          <w:rStyle w:val="Important"/>
          <w:b w:val="0"/>
          <w:bCs w:val="0"/>
          <w:color w:val="auto"/>
        </w:rPr>
      </w:pPr>
    </w:p>
    <w:p w14:paraId="2C1EEDA3" w14:textId="77777777" w:rsidR="00611D50" w:rsidRPr="00611D50" w:rsidRDefault="00611D50" w:rsidP="00611D50">
      <w:pPr>
        <w:spacing w:after="160" w:line="276" w:lineRule="auto"/>
        <w:jc w:val="both"/>
        <w:rPr>
          <w:rStyle w:val="Important"/>
          <w:b w:val="0"/>
          <w:bCs w:val="0"/>
          <w:color w:val="auto"/>
          <w:sz w:val="22"/>
          <w:szCs w:val="22"/>
        </w:rPr>
      </w:pPr>
      <w:r w:rsidRPr="00611D50">
        <w:rPr>
          <w:rStyle w:val="Important"/>
          <w:b w:val="0"/>
          <w:bCs w:val="0"/>
          <w:color w:val="auto"/>
          <w:sz w:val="22"/>
          <w:szCs w:val="22"/>
        </w:rPr>
        <w:t xml:space="preserve">The Lizard NNR Team are seeking a contractor to undertake controlled winter burns across six sites within the Lizard NNR. This work forms a central part of the delivery of </w:t>
      </w:r>
      <w:r w:rsidRPr="00611D50">
        <w:rPr>
          <w:rStyle w:val="Important"/>
          <w:b w:val="0"/>
          <w:bCs w:val="0"/>
          <w:i/>
          <w:iCs/>
          <w:color w:val="auto"/>
          <w:sz w:val="22"/>
          <w:szCs w:val="22"/>
        </w:rPr>
        <w:t xml:space="preserve">Saving </w:t>
      </w:r>
      <w:proofErr w:type="gramStart"/>
      <w:r w:rsidRPr="00611D50">
        <w:rPr>
          <w:rStyle w:val="Important"/>
          <w:b w:val="0"/>
          <w:bCs w:val="0"/>
          <w:i/>
          <w:iCs/>
          <w:color w:val="auto"/>
          <w:sz w:val="22"/>
          <w:szCs w:val="22"/>
        </w:rPr>
        <w:t>The</w:t>
      </w:r>
      <w:proofErr w:type="gramEnd"/>
      <w:r w:rsidRPr="00611D50">
        <w:rPr>
          <w:rStyle w:val="Important"/>
          <w:b w:val="0"/>
          <w:bCs w:val="0"/>
          <w:i/>
          <w:iCs/>
          <w:color w:val="auto"/>
          <w:sz w:val="22"/>
          <w:szCs w:val="22"/>
        </w:rPr>
        <w:t xml:space="preserve"> Lizard’s Marsh Fritillary by Focusing on Plants Project</w:t>
      </w:r>
      <w:r w:rsidRPr="00611D50">
        <w:rPr>
          <w:rStyle w:val="Important"/>
          <w:b w:val="0"/>
          <w:bCs w:val="0"/>
          <w:color w:val="auto"/>
          <w:sz w:val="22"/>
          <w:szCs w:val="22"/>
        </w:rPr>
        <w:t>. This is a Species Recovery Programme Project to be delivered within areas of the Lizard NNR during 2025-2026.</w:t>
      </w:r>
    </w:p>
    <w:p w14:paraId="398F61C7" w14:textId="77777777" w:rsidR="00611D50" w:rsidRPr="00611D50" w:rsidRDefault="00611D50" w:rsidP="00611D50">
      <w:pPr>
        <w:spacing w:after="160"/>
        <w:jc w:val="both"/>
        <w:rPr>
          <w:rStyle w:val="Important"/>
          <w:b w:val="0"/>
          <w:bCs w:val="0"/>
          <w:color w:val="auto"/>
          <w:sz w:val="22"/>
          <w:szCs w:val="22"/>
        </w:rPr>
      </w:pPr>
      <w:r w:rsidRPr="00611D50">
        <w:rPr>
          <w:rStyle w:val="Important"/>
          <w:b w:val="0"/>
          <w:bCs w:val="0"/>
          <w:color w:val="auto"/>
          <w:sz w:val="22"/>
          <w:szCs w:val="22"/>
        </w:rPr>
        <w:t>The works required are as follow:</w:t>
      </w:r>
    </w:p>
    <w:p w14:paraId="4CA6E7C8" w14:textId="77777777" w:rsidR="00611D50" w:rsidRPr="00611D50" w:rsidRDefault="00611D50" w:rsidP="00611D50">
      <w:pPr>
        <w:numPr>
          <w:ilvl w:val="0"/>
          <w:numId w:val="16"/>
        </w:numPr>
        <w:spacing w:after="160"/>
        <w:jc w:val="both"/>
        <w:rPr>
          <w:rStyle w:val="Important"/>
          <w:b w:val="0"/>
          <w:bCs w:val="0"/>
          <w:color w:val="auto"/>
          <w:sz w:val="22"/>
          <w:szCs w:val="22"/>
        </w:rPr>
      </w:pPr>
      <w:r w:rsidRPr="00611D50">
        <w:rPr>
          <w:rStyle w:val="Important"/>
          <w:b w:val="0"/>
          <w:bCs w:val="0"/>
          <w:color w:val="auto"/>
          <w:sz w:val="22"/>
          <w:szCs w:val="22"/>
        </w:rPr>
        <w:t>Cutting of approximately 14.6km of firebreaks across the six sites. This estimated length includes some firebreaks that have previously been cut; most of these are likely to require cutting again. The breakdown of firebreak lengths by site is given in the table below.</w:t>
      </w:r>
    </w:p>
    <w:p w14:paraId="3A16D15A" w14:textId="77777777" w:rsidR="00611D50" w:rsidRPr="00611D50" w:rsidRDefault="00611D50" w:rsidP="00611D50">
      <w:pPr>
        <w:numPr>
          <w:ilvl w:val="0"/>
          <w:numId w:val="16"/>
        </w:numPr>
        <w:spacing w:after="160"/>
        <w:jc w:val="both"/>
        <w:rPr>
          <w:rStyle w:val="Important"/>
          <w:b w:val="0"/>
          <w:bCs w:val="0"/>
          <w:color w:val="auto"/>
          <w:sz w:val="22"/>
          <w:szCs w:val="22"/>
        </w:rPr>
      </w:pPr>
      <w:r w:rsidRPr="00611D50">
        <w:rPr>
          <w:rStyle w:val="Important"/>
          <w:b w:val="0"/>
          <w:bCs w:val="0"/>
          <w:color w:val="auto"/>
          <w:sz w:val="22"/>
          <w:szCs w:val="22"/>
        </w:rPr>
        <w:t>The subsequent burning of approximately 27.8ha of heathland across the six sites. The breakdown of burn areas by site is given in the table below.</w:t>
      </w:r>
    </w:p>
    <w:p w14:paraId="186A408A" w14:textId="77777777" w:rsidR="00611D50" w:rsidRPr="00611D50" w:rsidRDefault="00611D50" w:rsidP="00611D50">
      <w:pPr>
        <w:spacing w:after="160"/>
        <w:jc w:val="both"/>
        <w:rPr>
          <w:rStyle w:val="Important"/>
          <w:b w:val="0"/>
          <w:bCs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23"/>
        <w:gridCol w:w="2540"/>
        <w:gridCol w:w="2534"/>
      </w:tblGrid>
      <w:tr w:rsidR="00611D50" w:rsidRPr="00611D50" w14:paraId="6178A294" w14:textId="77777777" w:rsidTr="001A7899">
        <w:tc>
          <w:tcPr>
            <w:tcW w:w="2605" w:type="dxa"/>
            <w:shd w:val="clear" w:color="auto" w:fill="B3E5A1"/>
          </w:tcPr>
          <w:p w14:paraId="3F3AB59D"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Site Name</w:t>
            </w:r>
          </w:p>
        </w:tc>
        <w:tc>
          <w:tcPr>
            <w:tcW w:w="2605" w:type="dxa"/>
            <w:shd w:val="clear" w:color="auto" w:fill="B3E5A1"/>
          </w:tcPr>
          <w:p w14:paraId="4A562CD0"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Burn areas</w:t>
            </w:r>
          </w:p>
        </w:tc>
        <w:tc>
          <w:tcPr>
            <w:tcW w:w="2605" w:type="dxa"/>
            <w:shd w:val="clear" w:color="auto" w:fill="B3E5A1"/>
          </w:tcPr>
          <w:p w14:paraId="67020D2A"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Firebreak length (m)</w:t>
            </w:r>
          </w:p>
        </w:tc>
        <w:tc>
          <w:tcPr>
            <w:tcW w:w="2605" w:type="dxa"/>
            <w:shd w:val="clear" w:color="auto" w:fill="B3E5A1"/>
          </w:tcPr>
          <w:p w14:paraId="54BFE9C9"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Area to burn (ha)</w:t>
            </w:r>
          </w:p>
        </w:tc>
      </w:tr>
      <w:tr w:rsidR="00611D50" w:rsidRPr="00611D50" w14:paraId="26A620C9" w14:textId="77777777" w:rsidTr="001A7899">
        <w:tc>
          <w:tcPr>
            <w:tcW w:w="2605" w:type="dxa"/>
          </w:tcPr>
          <w:p w14:paraId="6C01EA72" w14:textId="77777777" w:rsidR="00611D50" w:rsidRPr="00611D50" w:rsidRDefault="00611D50" w:rsidP="001A7899">
            <w:pPr>
              <w:spacing w:after="160"/>
              <w:jc w:val="both"/>
              <w:rPr>
                <w:rStyle w:val="Important"/>
                <w:b w:val="0"/>
                <w:bCs w:val="0"/>
                <w:color w:val="auto"/>
                <w:sz w:val="22"/>
                <w:szCs w:val="22"/>
              </w:rPr>
            </w:pPr>
            <w:proofErr w:type="spellStart"/>
            <w:r w:rsidRPr="00611D50">
              <w:rPr>
                <w:rStyle w:val="Important"/>
                <w:b w:val="0"/>
                <w:bCs w:val="0"/>
                <w:color w:val="auto"/>
                <w:sz w:val="22"/>
                <w:szCs w:val="22"/>
              </w:rPr>
              <w:t>Polcoverack</w:t>
            </w:r>
            <w:proofErr w:type="spellEnd"/>
          </w:p>
        </w:tc>
        <w:tc>
          <w:tcPr>
            <w:tcW w:w="2605" w:type="dxa"/>
          </w:tcPr>
          <w:p w14:paraId="208BF9B9"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1 area</w:t>
            </w:r>
          </w:p>
        </w:tc>
        <w:tc>
          <w:tcPr>
            <w:tcW w:w="2605" w:type="dxa"/>
          </w:tcPr>
          <w:p w14:paraId="34F7EDAC"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720m</w:t>
            </w:r>
          </w:p>
        </w:tc>
        <w:tc>
          <w:tcPr>
            <w:tcW w:w="2605" w:type="dxa"/>
          </w:tcPr>
          <w:p w14:paraId="2665B38E"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2.426ha</w:t>
            </w:r>
          </w:p>
        </w:tc>
      </w:tr>
      <w:tr w:rsidR="00611D50" w:rsidRPr="00611D50" w14:paraId="7936C574" w14:textId="77777777" w:rsidTr="001A7899">
        <w:tc>
          <w:tcPr>
            <w:tcW w:w="2605" w:type="dxa"/>
          </w:tcPr>
          <w:p w14:paraId="4E447C76" w14:textId="77777777" w:rsidR="00611D50" w:rsidRPr="00611D50" w:rsidRDefault="00611D50" w:rsidP="001A7899">
            <w:pPr>
              <w:spacing w:after="160"/>
              <w:jc w:val="both"/>
              <w:rPr>
                <w:rStyle w:val="Important"/>
                <w:b w:val="0"/>
                <w:bCs w:val="0"/>
                <w:color w:val="auto"/>
                <w:sz w:val="22"/>
                <w:szCs w:val="22"/>
              </w:rPr>
            </w:pPr>
            <w:proofErr w:type="spellStart"/>
            <w:r w:rsidRPr="00611D50">
              <w:rPr>
                <w:rStyle w:val="Important"/>
                <w:b w:val="0"/>
                <w:bCs w:val="0"/>
                <w:color w:val="auto"/>
                <w:sz w:val="22"/>
                <w:szCs w:val="22"/>
              </w:rPr>
              <w:t>Crousa</w:t>
            </w:r>
            <w:proofErr w:type="spellEnd"/>
            <w:r w:rsidRPr="00611D50">
              <w:rPr>
                <w:rStyle w:val="Important"/>
                <w:b w:val="0"/>
                <w:bCs w:val="0"/>
                <w:color w:val="auto"/>
                <w:sz w:val="22"/>
                <w:szCs w:val="22"/>
              </w:rPr>
              <w:t xml:space="preserve"> Downs</w:t>
            </w:r>
          </w:p>
        </w:tc>
        <w:tc>
          <w:tcPr>
            <w:tcW w:w="2605" w:type="dxa"/>
          </w:tcPr>
          <w:p w14:paraId="3467929C"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8 areas</w:t>
            </w:r>
          </w:p>
        </w:tc>
        <w:tc>
          <w:tcPr>
            <w:tcW w:w="2605" w:type="dxa"/>
          </w:tcPr>
          <w:p w14:paraId="0470390D"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2520m</w:t>
            </w:r>
          </w:p>
        </w:tc>
        <w:tc>
          <w:tcPr>
            <w:tcW w:w="2605" w:type="dxa"/>
          </w:tcPr>
          <w:p w14:paraId="60495B0C"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3.406ha</w:t>
            </w:r>
          </w:p>
        </w:tc>
      </w:tr>
      <w:tr w:rsidR="00611D50" w:rsidRPr="00611D50" w14:paraId="3FB83032" w14:textId="77777777" w:rsidTr="001A7899">
        <w:tc>
          <w:tcPr>
            <w:tcW w:w="2605" w:type="dxa"/>
          </w:tcPr>
          <w:p w14:paraId="4541FB23"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Bray’s Cot</w:t>
            </w:r>
          </w:p>
        </w:tc>
        <w:tc>
          <w:tcPr>
            <w:tcW w:w="2605" w:type="dxa"/>
          </w:tcPr>
          <w:p w14:paraId="0F4C3B45"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4 areas</w:t>
            </w:r>
          </w:p>
        </w:tc>
        <w:tc>
          <w:tcPr>
            <w:tcW w:w="2605" w:type="dxa"/>
          </w:tcPr>
          <w:p w14:paraId="7A8A7977" w14:textId="77777777" w:rsidR="00611D50" w:rsidRPr="00611D50" w:rsidRDefault="00611D50" w:rsidP="001A7899">
            <w:pPr>
              <w:spacing w:after="160"/>
              <w:jc w:val="both"/>
              <w:rPr>
                <w:rStyle w:val="Important"/>
                <w:b w:val="0"/>
                <w:bCs w:val="0"/>
                <w:color w:val="auto"/>
                <w:sz w:val="22"/>
                <w:szCs w:val="22"/>
                <w:highlight w:val="yellow"/>
              </w:rPr>
            </w:pPr>
            <w:r w:rsidRPr="00611D50">
              <w:rPr>
                <w:rStyle w:val="Important"/>
                <w:b w:val="0"/>
                <w:bCs w:val="0"/>
                <w:color w:val="auto"/>
                <w:sz w:val="22"/>
                <w:szCs w:val="22"/>
              </w:rPr>
              <w:t>1800m</w:t>
            </w:r>
          </w:p>
        </w:tc>
        <w:tc>
          <w:tcPr>
            <w:tcW w:w="2605" w:type="dxa"/>
          </w:tcPr>
          <w:p w14:paraId="2D62BB4C"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4.121ha</w:t>
            </w:r>
          </w:p>
        </w:tc>
      </w:tr>
      <w:tr w:rsidR="00611D50" w:rsidRPr="00611D50" w14:paraId="28A4A0CB" w14:textId="77777777" w:rsidTr="001A7899">
        <w:tc>
          <w:tcPr>
            <w:tcW w:w="2605" w:type="dxa"/>
          </w:tcPr>
          <w:p w14:paraId="181DC2FC"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 xml:space="preserve">Central </w:t>
            </w:r>
            <w:proofErr w:type="spellStart"/>
            <w:r w:rsidRPr="00611D50">
              <w:rPr>
                <w:rStyle w:val="Important"/>
                <w:b w:val="0"/>
                <w:bCs w:val="0"/>
                <w:color w:val="auto"/>
                <w:sz w:val="22"/>
                <w:szCs w:val="22"/>
              </w:rPr>
              <w:t>Goonhilly</w:t>
            </w:r>
            <w:proofErr w:type="spellEnd"/>
          </w:p>
        </w:tc>
        <w:tc>
          <w:tcPr>
            <w:tcW w:w="2605" w:type="dxa"/>
          </w:tcPr>
          <w:p w14:paraId="48CE08B3"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12 areas</w:t>
            </w:r>
          </w:p>
        </w:tc>
        <w:tc>
          <w:tcPr>
            <w:tcW w:w="2605" w:type="dxa"/>
          </w:tcPr>
          <w:p w14:paraId="23309BFD"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4980m</w:t>
            </w:r>
          </w:p>
        </w:tc>
        <w:tc>
          <w:tcPr>
            <w:tcW w:w="2605" w:type="dxa"/>
          </w:tcPr>
          <w:p w14:paraId="1ADCEE09"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9.397ha</w:t>
            </w:r>
          </w:p>
        </w:tc>
      </w:tr>
      <w:tr w:rsidR="00611D50" w:rsidRPr="00611D50" w14:paraId="12AE1151" w14:textId="77777777" w:rsidTr="001A7899">
        <w:tc>
          <w:tcPr>
            <w:tcW w:w="2605" w:type="dxa"/>
          </w:tcPr>
          <w:p w14:paraId="4EB95733"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 xml:space="preserve">South </w:t>
            </w:r>
            <w:proofErr w:type="spellStart"/>
            <w:r w:rsidRPr="00611D50">
              <w:rPr>
                <w:rStyle w:val="Important"/>
                <w:b w:val="0"/>
                <w:bCs w:val="0"/>
                <w:color w:val="auto"/>
                <w:sz w:val="22"/>
                <w:szCs w:val="22"/>
              </w:rPr>
              <w:t>Goonhilly</w:t>
            </w:r>
            <w:proofErr w:type="spellEnd"/>
          </w:p>
        </w:tc>
        <w:tc>
          <w:tcPr>
            <w:tcW w:w="2605" w:type="dxa"/>
          </w:tcPr>
          <w:p w14:paraId="375315FF"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6 areas</w:t>
            </w:r>
          </w:p>
        </w:tc>
        <w:tc>
          <w:tcPr>
            <w:tcW w:w="2605" w:type="dxa"/>
          </w:tcPr>
          <w:p w14:paraId="097FA2A5"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2240m</w:t>
            </w:r>
          </w:p>
        </w:tc>
        <w:tc>
          <w:tcPr>
            <w:tcW w:w="2605" w:type="dxa"/>
          </w:tcPr>
          <w:p w14:paraId="008F409A"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4.121ha</w:t>
            </w:r>
          </w:p>
        </w:tc>
      </w:tr>
      <w:tr w:rsidR="00611D50" w:rsidRPr="00611D50" w14:paraId="3373EFB6" w14:textId="77777777" w:rsidTr="001A7899">
        <w:tc>
          <w:tcPr>
            <w:tcW w:w="2605" w:type="dxa"/>
          </w:tcPr>
          <w:p w14:paraId="3ADAFAD6" w14:textId="77777777" w:rsidR="00611D50" w:rsidRPr="00611D50" w:rsidRDefault="00611D50" w:rsidP="001A7899">
            <w:pPr>
              <w:spacing w:after="160"/>
              <w:jc w:val="both"/>
              <w:rPr>
                <w:rStyle w:val="Important"/>
                <w:b w:val="0"/>
                <w:bCs w:val="0"/>
                <w:color w:val="auto"/>
                <w:sz w:val="22"/>
                <w:szCs w:val="22"/>
              </w:rPr>
            </w:pPr>
            <w:proofErr w:type="spellStart"/>
            <w:r w:rsidRPr="00611D50">
              <w:rPr>
                <w:rStyle w:val="Important"/>
                <w:b w:val="0"/>
                <w:bCs w:val="0"/>
                <w:color w:val="auto"/>
                <w:sz w:val="22"/>
                <w:szCs w:val="22"/>
              </w:rPr>
              <w:t>Clahar</w:t>
            </w:r>
            <w:proofErr w:type="spellEnd"/>
            <w:r w:rsidRPr="00611D50">
              <w:rPr>
                <w:rStyle w:val="Important"/>
                <w:b w:val="0"/>
                <w:bCs w:val="0"/>
                <w:color w:val="auto"/>
                <w:sz w:val="22"/>
                <w:szCs w:val="22"/>
              </w:rPr>
              <w:t xml:space="preserve"> Water</w:t>
            </w:r>
          </w:p>
        </w:tc>
        <w:tc>
          <w:tcPr>
            <w:tcW w:w="2605" w:type="dxa"/>
          </w:tcPr>
          <w:p w14:paraId="7DD5C1BC"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7 areas</w:t>
            </w:r>
          </w:p>
        </w:tc>
        <w:tc>
          <w:tcPr>
            <w:tcW w:w="2605" w:type="dxa"/>
          </w:tcPr>
          <w:p w14:paraId="0C7657AA"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2345m</w:t>
            </w:r>
          </w:p>
        </w:tc>
        <w:tc>
          <w:tcPr>
            <w:tcW w:w="2605" w:type="dxa"/>
          </w:tcPr>
          <w:p w14:paraId="330DCCBB"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4.299ha</w:t>
            </w:r>
          </w:p>
        </w:tc>
      </w:tr>
      <w:tr w:rsidR="00611D50" w:rsidRPr="00611D50" w14:paraId="0CEA29F2" w14:textId="77777777" w:rsidTr="001A7899">
        <w:tc>
          <w:tcPr>
            <w:tcW w:w="5210" w:type="dxa"/>
            <w:gridSpan w:val="2"/>
          </w:tcPr>
          <w:p w14:paraId="01BFE16D" w14:textId="77777777" w:rsidR="00611D50" w:rsidRPr="00611D50" w:rsidRDefault="00611D50" w:rsidP="001A7899">
            <w:pPr>
              <w:spacing w:after="160"/>
              <w:jc w:val="right"/>
              <w:rPr>
                <w:rStyle w:val="Important"/>
                <w:b w:val="0"/>
                <w:bCs w:val="0"/>
                <w:color w:val="auto"/>
                <w:sz w:val="22"/>
                <w:szCs w:val="22"/>
              </w:rPr>
            </w:pPr>
            <w:r w:rsidRPr="00611D50">
              <w:rPr>
                <w:rStyle w:val="Important"/>
                <w:b w:val="0"/>
                <w:bCs w:val="0"/>
                <w:color w:val="auto"/>
                <w:sz w:val="22"/>
                <w:szCs w:val="22"/>
              </w:rPr>
              <w:t>TOTAL</w:t>
            </w:r>
          </w:p>
        </w:tc>
        <w:tc>
          <w:tcPr>
            <w:tcW w:w="2605" w:type="dxa"/>
          </w:tcPr>
          <w:p w14:paraId="3937D0F0"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14,605m</w:t>
            </w:r>
          </w:p>
        </w:tc>
        <w:tc>
          <w:tcPr>
            <w:tcW w:w="2605" w:type="dxa"/>
          </w:tcPr>
          <w:p w14:paraId="2D5765D3" w14:textId="77777777" w:rsidR="00611D50" w:rsidRPr="00611D50" w:rsidRDefault="00611D50" w:rsidP="001A7899">
            <w:pPr>
              <w:spacing w:after="160"/>
              <w:jc w:val="both"/>
              <w:rPr>
                <w:rStyle w:val="Important"/>
                <w:b w:val="0"/>
                <w:bCs w:val="0"/>
                <w:color w:val="auto"/>
                <w:sz w:val="22"/>
                <w:szCs w:val="22"/>
              </w:rPr>
            </w:pPr>
            <w:r w:rsidRPr="00611D50">
              <w:rPr>
                <w:rStyle w:val="Important"/>
                <w:b w:val="0"/>
                <w:bCs w:val="0"/>
                <w:color w:val="auto"/>
                <w:sz w:val="22"/>
                <w:szCs w:val="22"/>
              </w:rPr>
              <w:t>27.77ha</w:t>
            </w:r>
          </w:p>
        </w:tc>
      </w:tr>
    </w:tbl>
    <w:p w14:paraId="0E57D7AC" w14:textId="77777777" w:rsidR="00611D50" w:rsidRPr="00611D50" w:rsidRDefault="00611D50" w:rsidP="00611D50">
      <w:pPr>
        <w:spacing w:after="160"/>
        <w:jc w:val="both"/>
        <w:rPr>
          <w:rStyle w:val="Important"/>
          <w:b w:val="0"/>
          <w:bCs w:val="0"/>
          <w:color w:val="auto"/>
          <w:sz w:val="22"/>
          <w:szCs w:val="22"/>
        </w:rPr>
      </w:pPr>
    </w:p>
    <w:p w14:paraId="5AF9A225" w14:textId="3B4F2DF0" w:rsidR="00611D50" w:rsidRPr="00611D50" w:rsidRDefault="00611D50" w:rsidP="00611D50">
      <w:pPr>
        <w:spacing w:after="160" w:line="276" w:lineRule="auto"/>
        <w:jc w:val="both"/>
        <w:rPr>
          <w:rStyle w:val="Important"/>
          <w:b w:val="0"/>
          <w:bCs w:val="0"/>
          <w:color w:val="auto"/>
          <w:sz w:val="22"/>
          <w:szCs w:val="22"/>
        </w:rPr>
      </w:pPr>
      <w:r w:rsidRPr="00611D50">
        <w:rPr>
          <w:rStyle w:val="Important"/>
          <w:b w:val="0"/>
          <w:bCs w:val="0"/>
          <w:color w:val="auto"/>
          <w:sz w:val="22"/>
          <w:szCs w:val="22"/>
        </w:rPr>
        <w:t xml:space="preserve">The locations of the works are given in </w:t>
      </w:r>
      <w:r w:rsidR="00D33C80">
        <w:rPr>
          <w:rStyle w:val="Important"/>
          <w:b w:val="0"/>
          <w:bCs w:val="0"/>
          <w:color w:val="auto"/>
          <w:sz w:val="22"/>
          <w:szCs w:val="22"/>
        </w:rPr>
        <w:t xml:space="preserve">the provisional maps set out in </w:t>
      </w:r>
      <w:r>
        <w:rPr>
          <w:rStyle w:val="Important"/>
          <w:b w:val="0"/>
          <w:bCs w:val="0"/>
          <w:color w:val="auto"/>
          <w:sz w:val="22"/>
          <w:szCs w:val="22"/>
        </w:rPr>
        <w:t>Figure 1 below</w:t>
      </w:r>
      <w:r w:rsidRPr="00611D50">
        <w:rPr>
          <w:rStyle w:val="Important"/>
          <w:b w:val="0"/>
          <w:bCs w:val="0"/>
          <w:color w:val="auto"/>
          <w:sz w:val="22"/>
          <w:szCs w:val="22"/>
        </w:rPr>
        <w:t xml:space="preserve">. </w:t>
      </w:r>
    </w:p>
    <w:p w14:paraId="35CE5C47" w14:textId="77777777" w:rsidR="00611D50" w:rsidRPr="00611D50" w:rsidRDefault="00611D50" w:rsidP="00611D50">
      <w:pPr>
        <w:spacing w:after="160" w:line="276" w:lineRule="auto"/>
        <w:jc w:val="both"/>
        <w:rPr>
          <w:rStyle w:val="Important"/>
          <w:b w:val="0"/>
          <w:bCs w:val="0"/>
          <w:color w:val="auto"/>
          <w:sz w:val="22"/>
          <w:szCs w:val="22"/>
        </w:rPr>
      </w:pPr>
      <w:r w:rsidRPr="00611D50">
        <w:rPr>
          <w:rStyle w:val="Important"/>
          <w:b w:val="0"/>
          <w:bCs w:val="0"/>
          <w:color w:val="auto"/>
          <w:sz w:val="22"/>
          <w:szCs w:val="22"/>
        </w:rPr>
        <w:t>Areas of works will be marked on the ground by the Project Lead / Botanical Advisor prior to land management works commencing, both of whom will be overseeing the works onsite.</w:t>
      </w:r>
    </w:p>
    <w:p w14:paraId="48B6ECC7" w14:textId="77777777" w:rsidR="00611D50" w:rsidRPr="00611D50" w:rsidRDefault="00611D50" w:rsidP="00611D50">
      <w:pPr>
        <w:spacing w:after="160" w:line="276" w:lineRule="auto"/>
        <w:jc w:val="both"/>
        <w:rPr>
          <w:rStyle w:val="Important"/>
          <w:b w:val="0"/>
          <w:bCs w:val="0"/>
          <w:color w:val="auto"/>
          <w:sz w:val="22"/>
          <w:szCs w:val="22"/>
        </w:rPr>
      </w:pPr>
      <w:r w:rsidRPr="00611D50">
        <w:rPr>
          <w:rStyle w:val="Important"/>
          <w:b w:val="0"/>
          <w:bCs w:val="0"/>
          <w:color w:val="auto"/>
          <w:sz w:val="22"/>
          <w:szCs w:val="22"/>
        </w:rPr>
        <w:t xml:space="preserve">Heathland burns: The work should adhere to </w:t>
      </w:r>
      <w:r w:rsidRPr="00611D50">
        <w:rPr>
          <w:rStyle w:val="Important"/>
          <w:b w:val="0"/>
          <w:bCs w:val="0"/>
          <w:i/>
          <w:iCs/>
          <w:color w:val="auto"/>
          <w:sz w:val="22"/>
          <w:szCs w:val="22"/>
        </w:rPr>
        <w:t>The Heathland and Grassland Burning Code (2007 version)</w:t>
      </w:r>
      <w:r w:rsidRPr="00611D50">
        <w:rPr>
          <w:rStyle w:val="Important"/>
          <w:b w:val="0"/>
          <w:bCs w:val="0"/>
          <w:color w:val="auto"/>
          <w:sz w:val="22"/>
          <w:szCs w:val="22"/>
        </w:rPr>
        <w:t xml:space="preserve">, as well as the </w:t>
      </w:r>
      <w:r w:rsidRPr="00611D50">
        <w:rPr>
          <w:rStyle w:val="Important"/>
          <w:b w:val="0"/>
          <w:bCs w:val="0"/>
          <w:i/>
          <w:iCs/>
          <w:color w:val="auto"/>
          <w:sz w:val="22"/>
          <w:szCs w:val="22"/>
        </w:rPr>
        <w:t>Best Practice Guide 4: Burning Lowland Heathland</w:t>
      </w:r>
      <w:r w:rsidRPr="00611D50">
        <w:rPr>
          <w:rStyle w:val="Important"/>
          <w:b w:val="0"/>
          <w:bCs w:val="0"/>
          <w:color w:val="auto"/>
          <w:sz w:val="22"/>
          <w:szCs w:val="22"/>
        </w:rPr>
        <w:t xml:space="preserve">, both of which are attached to this contract specification. Ensure that all firebreaks are wide enough to stop the fire spreading into adjacent areas. This is particularly important on </w:t>
      </w:r>
      <w:proofErr w:type="spellStart"/>
      <w:r w:rsidRPr="00611D50">
        <w:rPr>
          <w:rStyle w:val="Important"/>
          <w:b w:val="0"/>
          <w:bCs w:val="0"/>
          <w:color w:val="auto"/>
          <w:sz w:val="22"/>
          <w:szCs w:val="22"/>
        </w:rPr>
        <w:t>Goonhilly</w:t>
      </w:r>
      <w:proofErr w:type="spellEnd"/>
      <w:r w:rsidRPr="00611D50">
        <w:rPr>
          <w:rStyle w:val="Important"/>
          <w:b w:val="0"/>
          <w:bCs w:val="0"/>
          <w:color w:val="auto"/>
          <w:sz w:val="22"/>
          <w:szCs w:val="22"/>
        </w:rPr>
        <w:t xml:space="preserve"> Downs and </w:t>
      </w:r>
      <w:proofErr w:type="spellStart"/>
      <w:r w:rsidRPr="00611D50">
        <w:rPr>
          <w:rStyle w:val="Important"/>
          <w:b w:val="0"/>
          <w:bCs w:val="0"/>
          <w:color w:val="auto"/>
          <w:sz w:val="22"/>
          <w:szCs w:val="22"/>
        </w:rPr>
        <w:t>Crousa</w:t>
      </w:r>
      <w:proofErr w:type="spellEnd"/>
      <w:r w:rsidRPr="00611D50">
        <w:rPr>
          <w:rStyle w:val="Important"/>
          <w:b w:val="0"/>
          <w:bCs w:val="0"/>
          <w:color w:val="auto"/>
          <w:sz w:val="22"/>
          <w:szCs w:val="22"/>
        </w:rPr>
        <w:t xml:space="preserve"> Downs as some of the burns are adjacent to an existing population of Marsh Fritillary (larval webs found in July/August 2025).</w:t>
      </w:r>
    </w:p>
    <w:p w14:paraId="2CA67818" w14:textId="77777777" w:rsidR="00611D50" w:rsidRPr="00611D50" w:rsidRDefault="00611D50" w:rsidP="00611D50">
      <w:pPr>
        <w:spacing w:after="160" w:line="276" w:lineRule="auto"/>
        <w:jc w:val="both"/>
        <w:rPr>
          <w:rStyle w:val="Important"/>
          <w:b w:val="0"/>
          <w:bCs w:val="0"/>
          <w:color w:val="auto"/>
          <w:sz w:val="22"/>
          <w:szCs w:val="22"/>
        </w:rPr>
      </w:pPr>
      <w:r w:rsidRPr="00611D50">
        <w:rPr>
          <w:rStyle w:val="Important"/>
          <w:b w:val="0"/>
          <w:bCs w:val="0"/>
          <w:color w:val="auto"/>
          <w:sz w:val="22"/>
          <w:szCs w:val="22"/>
        </w:rPr>
        <w:t>Consideration should be given to the suitability of weather conditions when burning is to take place at each of the sites, with a small test fire being lit at the beginning of the day to help decide whether to proceed with burning. Burn against the prevailing wind, unless conditions/circumstances dictate otherwise.</w:t>
      </w:r>
    </w:p>
    <w:p w14:paraId="0959F67B" w14:textId="77777777" w:rsidR="00611D50" w:rsidRPr="00611D50" w:rsidRDefault="00611D50" w:rsidP="00611D50">
      <w:pPr>
        <w:spacing w:after="160" w:line="276" w:lineRule="auto"/>
        <w:jc w:val="both"/>
        <w:rPr>
          <w:rStyle w:val="Important"/>
          <w:b w:val="0"/>
          <w:bCs w:val="0"/>
          <w:color w:val="auto"/>
          <w:sz w:val="22"/>
          <w:szCs w:val="22"/>
        </w:rPr>
      </w:pPr>
      <w:r w:rsidRPr="00611D50">
        <w:rPr>
          <w:rStyle w:val="Important"/>
          <w:b w:val="0"/>
          <w:bCs w:val="0"/>
          <w:color w:val="auto"/>
          <w:sz w:val="22"/>
          <w:szCs w:val="22"/>
        </w:rPr>
        <w:t>The burns must be carried out over the winter period and outside of the main bird nesting/breeding season, which on the Lizard is from March to September inclusive. Therefore, all works must be undertaken during the period October to February inclusive.</w:t>
      </w:r>
    </w:p>
    <w:p w14:paraId="5B518447" w14:textId="77777777" w:rsidR="00611D50" w:rsidRPr="00611D50" w:rsidRDefault="00611D50" w:rsidP="00611D50">
      <w:pPr>
        <w:spacing w:after="160" w:line="276" w:lineRule="auto"/>
        <w:jc w:val="both"/>
        <w:rPr>
          <w:rStyle w:val="Important"/>
          <w:b w:val="0"/>
          <w:bCs w:val="0"/>
          <w:color w:val="auto"/>
          <w:sz w:val="22"/>
          <w:szCs w:val="22"/>
        </w:rPr>
      </w:pPr>
      <w:r w:rsidRPr="00611D50">
        <w:rPr>
          <w:rStyle w:val="Important"/>
          <w:b w:val="0"/>
          <w:bCs w:val="0"/>
          <w:color w:val="auto"/>
          <w:sz w:val="22"/>
          <w:szCs w:val="22"/>
        </w:rPr>
        <w:t>The local Fire Control Centre will need to be notified prior to the burns being undertaken.</w:t>
      </w:r>
    </w:p>
    <w:p w14:paraId="614C8F74" w14:textId="77777777" w:rsidR="00611D50" w:rsidRPr="00611D50" w:rsidRDefault="00611D50" w:rsidP="00611D50">
      <w:pPr>
        <w:spacing w:after="160" w:line="276" w:lineRule="auto"/>
        <w:jc w:val="both"/>
        <w:rPr>
          <w:rStyle w:val="Important"/>
          <w:b w:val="0"/>
          <w:bCs w:val="0"/>
          <w:color w:val="auto"/>
          <w:sz w:val="22"/>
          <w:szCs w:val="22"/>
        </w:rPr>
      </w:pPr>
    </w:p>
    <w:p w14:paraId="5128320D" w14:textId="77777777" w:rsidR="00611D50" w:rsidRPr="00611D50" w:rsidRDefault="00611D50" w:rsidP="00611D50">
      <w:pPr>
        <w:spacing w:after="160" w:line="276" w:lineRule="auto"/>
        <w:jc w:val="both"/>
        <w:rPr>
          <w:rStyle w:val="Important"/>
          <w:b w:val="0"/>
          <w:bCs w:val="0"/>
          <w:color w:val="auto"/>
          <w:sz w:val="22"/>
          <w:szCs w:val="22"/>
        </w:rPr>
      </w:pPr>
      <w:r w:rsidRPr="00611D50">
        <w:rPr>
          <w:rStyle w:val="Important"/>
          <w:b w:val="0"/>
          <w:bCs w:val="0"/>
          <w:color w:val="auto"/>
          <w:sz w:val="22"/>
          <w:szCs w:val="22"/>
        </w:rPr>
        <w:lastRenderedPageBreak/>
        <w:t>All works will be undertaken under the supervision of the Project Lead / Botanical Advisor / The Lizard NNR Reserve Manager.</w:t>
      </w:r>
    </w:p>
    <w:p w14:paraId="0E14FF8E" w14:textId="77777777" w:rsidR="00611D50" w:rsidRDefault="00611D50" w:rsidP="00611D50">
      <w:pPr>
        <w:spacing w:after="160" w:line="276" w:lineRule="auto"/>
        <w:jc w:val="both"/>
        <w:rPr>
          <w:rStyle w:val="Important"/>
          <w:b w:val="0"/>
          <w:bCs w:val="0"/>
          <w:color w:val="auto"/>
          <w:sz w:val="22"/>
          <w:szCs w:val="22"/>
        </w:rPr>
      </w:pPr>
      <w:r w:rsidRPr="00611D50">
        <w:rPr>
          <w:rStyle w:val="Important"/>
          <w:b w:val="0"/>
          <w:bCs w:val="0"/>
          <w:color w:val="auto"/>
          <w:sz w:val="22"/>
          <w:szCs w:val="22"/>
        </w:rPr>
        <w:t xml:space="preserve">The contractor is required to have the correct equipment to undertake the tasks listed above and should bear in mind the uneven terrain and dense heathland vegetation on some of the sites. </w:t>
      </w:r>
      <w:r w:rsidRPr="00611D50">
        <w:rPr>
          <w:rFonts w:ascii="Arial" w:hAnsi="Arial" w:cs="Arial"/>
          <w:sz w:val="22"/>
          <w:szCs w:val="22"/>
        </w:rPr>
        <w:t>The sites are within the Lizard NNR, as well as The Lizard Special Area of Conservation</w:t>
      </w:r>
      <w:r w:rsidRPr="00611D50">
        <w:rPr>
          <w:rStyle w:val="Important"/>
          <w:b w:val="0"/>
          <w:bCs w:val="0"/>
          <w:color w:val="auto"/>
          <w:sz w:val="22"/>
          <w:szCs w:val="22"/>
        </w:rPr>
        <w:t>. Therefore, extra care should be taken whilst undertaking habitat restoration/creation works within this important and sensitive environment.</w:t>
      </w:r>
    </w:p>
    <w:p w14:paraId="1475EF7F" w14:textId="4812734A" w:rsidR="008A4E96" w:rsidRPr="007C52A8" w:rsidRDefault="008A4E96">
      <w:pPr>
        <w:rPr>
          <w:rFonts w:ascii="Arial" w:hAnsi="Arial" w:cs="Arial"/>
          <w:sz w:val="22"/>
          <w:szCs w:val="22"/>
        </w:rPr>
      </w:pPr>
      <w:r>
        <w:rPr>
          <w:b/>
          <w:bCs/>
        </w:rPr>
        <w:br w:type="page"/>
      </w:r>
    </w:p>
    <w:p w14:paraId="4A60A886" w14:textId="77777777" w:rsidR="008A4E96" w:rsidRDefault="008A4E96" w:rsidP="00611D50">
      <w:pPr>
        <w:spacing w:after="160" w:line="276" w:lineRule="auto"/>
        <w:jc w:val="both"/>
        <w:rPr>
          <w:rStyle w:val="Important"/>
          <w:b w:val="0"/>
          <w:bCs w:val="0"/>
          <w:color w:val="auto"/>
          <w:sz w:val="22"/>
          <w:szCs w:val="22"/>
        </w:rPr>
        <w:sectPr w:rsidR="008A4E96" w:rsidSect="00BA139C">
          <w:footerReference w:type="default" r:id="rId19"/>
          <w:pgSz w:w="11900" w:h="16840"/>
          <w:pgMar w:top="1123" w:right="822" w:bottom="278" w:left="919" w:header="709" w:footer="709" w:gutter="0"/>
          <w:cols w:space="708"/>
          <w:docGrid w:linePitch="360"/>
        </w:sectPr>
      </w:pPr>
    </w:p>
    <w:p w14:paraId="06DDB7CD" w14:textId="77777777" w:rsidR="007C52A8" w:rsidRDefault="007C52A8" w:rsidP="007C52A8">
      <w:pPr>
        <w:spacing w:after="160" w:line="276" w:lineRule="auto"/>
        <w:jc w:val="both"/>
        <w:rPr>
          <w:b/>
          <w:bCs/>
        </w:rPr>
      </w:pPr>
      <w:r w:rsidRPr="008A4E96">
        <w:rPr>
          <w:rStyle w:val="Important"/>
          <w:color w:val="auto"/>
          <w:sz w:val="22"/>
          <w:szCs w:val="22"/>
        </w:rPr>
        <w:lastRenderedPageBreak/>
        <w:t>Figure 1.</w:t>
      </w:r>
      <w:r>
        <w:rPr>
          <w:rStyle w:val="Important"/>
          <w:b w:val="0"/>
          <w:bCs w:val="0"/>
          <w:color w:val="auto"/>
          <w:sz w:val="22"/>
          <w:szCs w:val="22"/>
        </w:rPr>
        <w:t xml:space="preserve"> </w:t>
      </w:r>
      <w:r w:rsidRPr="00B217EE">
        <w:rPr>
          <w:b/>
          <w:bCs/>
        </w:rPr>
        <w:t>Sites for controlled winter burns</w:t>
      </w:r>
      <w:r>
        <w:rPr>
          <w:b/>
          <w:bCs/>
        </w:rPr>
        <w:t xml:space="preserve"> – PROVISIONAL</w:t>
      </w:r>
    </w:p>
    <w:p w14:paraId="1272211F" w14:textId="5AC3480A" w:rsidR="00DA1D90" w:rsidRDefault="00DA1D90" w:rsidP="00DA1D90">
      <w:pPr>
        <w:jc w:val="center"/>
        <w:rPr>
          <w:b/>
          <w:bCs/>
        </w:rPr>
      </w:pPr>
      <w:r>
        <w:rPr>
          <w:noProof/>
        </w:rPr>
        <w:drawing>
          <wp:inline distT="0" distB="0" distL="0" distR="0" wp14:anchorId="01593082" wp14:editId="41FDD91C">
            <wp:extent cx="9103773" cy="3886200"/>
            <wp:effectExtent l="0" t="0" r="2540" b="0"/>
            <wp:docPr id="1268229060" name="Picture 1" descr="A map of la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29060" name="Picture 1" descr="A map of land with green lines&#10;&#10;AI-generated content may be incorrect."/>
                    <pic:cNvPicPr/>
                  </pic:nvPicPr>
                  <pic:blipFill>
                    <a:blip r:embed="rId20"/>
                    <a:stretch>
                      <a:fillRect/>
                    </a:stretch>
                  </pic:blipFill>
                  <pic:spPr>
                    <a:xfrm>
                      <a:off x="0" y="0"/>
                      <a:ext cx="9147318" cy="3904788"/>
                    </a:xfrm>
                    <a:prstGeom prst="rect">
                      <a:avLst/>
                    </a:prstGeom>
                  </pic:spPr>
                </pic:pic>
              </a:graphicData>
            </a:graphic>
          </wp:inline>
        </w:drawing>
      </w:r>
    </w:p>
    <w:p w14:paraId="35E15559" w14:textId="77777777" w:rsidR="007C52A8" w:rsidRDefault="007C52A8" w:rsidP="00DA1D90">
      <w:pPr>
        <w:jc w:val="center"/>
        <w:rPr>
          <w:b/>
          <w:bCs/>
        </w:rPr>
      </w:pPr>
    </w:p>
    <w:tbl>
      <w:tblPr>
        <w:tblStyle w:val="TableGrid"/>
        <w:tblW w:w="0" w:type="auto"/>
        <w:tblLook w:val="04A0" w:firstRow="1" w:lastRow="0" w:firstColumn="1" w:lastColumn="0" w:noHBand="0" w:noVBand="1"/>
      </w:tblPr>
      <w:tblGrid>
        <w:gridCol w:w="3005"/>
        <w:gridCol w:w="1385"/>
      </w:tblGrid>
      <w:tr w:rsidR="00DA1D90" w14:paraId="217CAD15" w14:textId="77777777" w:rsidTr="001A7899">
        <w:tc>
          <w:tcPr>
            <w:tcW w:w="3005" w:type="dxa"/>
            <w:shd w:val="clear" w:color="auto" w:fill="D9D9D9" w:themeFill="background1" w:themeFillShade="D9"/>
          </w:tcPr>
          <w:p w14:paraId="3F6D573D" w14:textId="77777777" w:rsidR="00DA1D90" w:rsidRPr="00B217EE" w:rsidRDefault="00DA1D90" w:rsidP="001A7899">
            <w:pPr>
              <w:rPr>
                <w:b/>
                <w:bCs/>
              </w:rPr>
            </w:pPr>
            <w:r w:rsidRPr="00B217EE">
              <w:rPr>
                <w:b/>
                <w:bCs/>
              </w:rPr>
              <w:t>Key</w:t>
            </w:r>
          </w:p>
        </w:tc>
        <w:tc>
          <w:tcPr>
            <w:tcW w:w="1385" w:type="dxa"/>
            <w:shd w:val="clear" w:color="auto" w:fill="D9D9D9" w:themeFill="background1" w:themeFillShade="D9"/>
          </w:tcPr>
          <w:p w14:paraId="60B882BE" w14:textId="77777777" w:rsidR="00DA1D90" w:rsidRDefault="00DA1D90" w:rsidP="001A7899"/>
        </w:tc>
      </w:tr>
      <w:tr w:rsidR="00DA1D90" w14:paraId="4BFE5B1B" w14:textId="77777777" w:rsidTr="001A7899">
        <w:trPr>
          <w:trHeight w:val="407"/>
        </w:trPr>
        <w:tc>
          <w:tcPr>
            <w:tcW w:w="3005" w:type="dxa"/>
          </w:tcPr>
          <w:p w14:paraId="4708D459" w14:textId="77777777" w:rsidR="00DA1D90" w:rsidRPr="00B217EE" w:rsidRDefault="00DA1D90" w:rsidP="001A7899">
            <w:r w:rsidRPr="00B217EE">
              <w:t>NNR boundary</w:t>
            </w:r>
          </w:p>
        </w:tc>
        <w:tc>
          <w:tcPr>
            <w:tcW w:w="1385" w:type="dxa"/>
          </w:tcPr>
          <w:p w14:paraId="38C72C61" w14:textId="77777777" w:rsidR="00DA1D90" w:rsidRDefault="00DA1D90" w:rsidP="001A7899">
            <w:r>
              <w:rPr>
                <w:noProof/>
              </w:rPr>
              <mc:AlternateContent>
                <mc:Choice Requires="wps">
                  <w:drawing>
                    <wp:anchor distT="0" distB="0" distL="114300" distR="114300" simplePos="0" relativeHeight="251664384" behindDoc="0" locked="0" layoutInCell="1" allowOverlap="1" wp14:anchorId="76791629" wp14:editId="1E5420ED">
                      <wp:simplePos x="0" y="0"/>
                      <wp:positionH relativeFrom="column">
                        <wp:posOffset>29845</wp:posOffset>
                      </wp:positionH>
                      <wp:positionV relativeFrom="paragraph">
                        <wp:posOffset>88265</wp:posOffset>
                      </wp:positionV>
                      <wp:extent cx="504825" cy="47625"/>
                      <wp:effectExtent l="0" t="19050" r="47625" b="47625"/>
                      <wp:wrapNone/>
                      <wp:docPr id="130112539" name="Straight Connector 1"/>
                      <wp:cNvGraphicFramePr/>
                      <a:graphic xmlns:a="http://schemas.openxmlformats.org/drawingml/2006/main">
                        <a:graphicData uri="http://schemas.microsoft.com/office/word/2010/wordprocessingShape">
                          <wps:wsp>
                            <wps:cNvCnPr/>
                            <wps:spPr>
                              <a:xfrm flipV="1">
                                <a:off x="0" y="0"/>
                                <a:ext cx="504825" cy="47625"/>
                              </a:xfrm>
                              <a:prstGeom prst="line">
                                <a:avLst/>
                              </a:prstGeom>
                              <a:ln w="57150">
                                <a:solidFill>
                                  <a:srgbClr val="179917"/>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D44DF8" id="Straight Connector 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2.35pt,6.95pt" to="42.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" strokecolor="#179917" strokeweight="4.5pt">
                      <v:stroke joinstyle="miter"/>
                    </v:line>
                  </w:pict>
                </mc:Fallback>
              </mc:AlternateContent>
            </w:r>
          </w:p>
        </w:tc>
      </w:tr>
      <w:tr w:rsidR="00DA1D90" w14:paraId="2B1C1C3F" w14:textId="77777777" w:rsidTr="001A7899">
        <w:trPr>
          <w:trHeight w:val="413"/>
        </w:trPr>
        <w:tc>
          <w:tcPr>
            <w:tcW w:w="3005" w:type="dxa"/>
          </w:tcPr>
          <w:p w14:paraId="77F9FACA" w14:textId="77777777" w:rsidR="00DA1D90" w:rsidRPr="00B217EE" w:rsidRDefault="00DA1D90" w:rsidP="001A7899">
            <w:r w:rsidRPr="00B217EE">
              <w:t>Proposed firebreak</w:t>
            </w:r>
          </w:p>
        </w:tc>
        <w:tc>
          <w:tcPr>
            <w:tcW w:w="1385" w:type="dxa"/>
          </w:tcPr>
          <w:p w14:paraId="4C170B5F" w14:textId="77777777" w:rsidR="00DA1D90" w:rsidRDefault="00DA1D90" w:rsidP="001A7899">
            <w:r>
              <w:rPr>
                <w:noProof/>
              </w:rPr>
              <mc:AlternateContent>
                <mc:Choice Requires="wps">
                  <w:drawing>
                    <wp:anchor distT="0" distB="0" distL="114300" distR="114300" simplePos="0" relativeHeight="251665408" behindDoc="0" locked="0" layoutInCell="1" allowOverlap="1" wp14:anchorId="1C7FEBA8" wp14:editId="72805169">
                      <wp:simplePos x="0" y="0"/>
                      <wp:positionH relativeFrom="column">
                        <wp:posOffset>47625</wp:posOffset>
                      </wp:positionH>
                      <wp:positionV relativeFrom="paragraph">
                        <wp:posOffset>103505</wp:posOffset>
                      </wp:positionV>
                      <wp:extent cx="504825" cy="47625"/>
                      <wp:effectExtent l="0" t="19050" r="47625" b="47625"/>
                      <wp:wrapNone/>
                      <wp:docPr id="1065182527" name="Straight Connector 1"/>
                      <wp:cNvGraphicFramePr/>
                      <a:graphic xmlns:a="http://schemas.openxmlformats.org/drawingml/2006/main">
                        <a:graphicData uri="http://schemas.microsoft.com/office/word/2010/wordprocessingShape">
                          <wps:wsp>
                            <wps:cNvCnPr/>
                            <wps:spPr>
                              <a:xfrm flipV="1">
                                <a:off x="0" y="0"/>
                                <a:ext cx="504825" cy="47625"/>
                              </a:xfrm>
                              <a:prstGeom prst="line">
                                <a:avLst/>
                              </a:prstGeom>
                              <a:ln w="57150">
                                <a:solidFill>
                                  <a:srgbClr val="D28008"/>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C89343" id="Straight Connector 1"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75pt,8.15pt" to="4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" strokecolor="#d28008" strokeweight="4.5pt">
                      <v:stroke dashstyle="3 1" joinstyle="miter"/>
                    </v:line>
                  </w:pict>
                </mc:Fallback>
              </mc:AlternateContent>
            </w:r>
          </w:p>
        </w:tc>
      </w:tr>
      <w:tr w:rsidR="00DA1D90" w14:paraId="48E938FE" w14:textId="77777777" w:rsidTr="001A7899">
        <w:tc>
          <w:tcPr>
            <w:tcW w:w="3005" w:type="dxa"/>
          </w:tcPr>
          <w:p w14:paraId="70746377" w14:textId="77777777" w:rsidR="00DA1D90" w:rsidRPr="00B217EE" w:rsidRDefault="00DA1D90" w:rsidP="001A7899">
            <w:r w:rsidRPr="00B217EE">
              <w:t>Proposed burn area</w:t>
            </w:r>
          </w:p>
          <w:p w14:paraId="3C18D07B" w14:textId="77777777" w:rsidR="00DA1D90" w:rsidRPr="00B217EE" w:rsidRDefault="00DA1D90" w:rsidP="001A7899"/>
        </w:tc>
        <w:tc>
          <w:tcPr>
            <w:tcW w:w="1385" w:type="dxa"/>
          </w:tcPr>
          <w:p w14:paraId="1F02C917" w14:textId="77777777" w:rsidR="00DA1D90" w:rsidRDefault="00DA1D90" w:rsidP="001A7899">
            <w:r>
              <w:rPr>
                <w:noProof/>
              </w:rPr>
              <mc:AlternateContent>
                <mc:Choice Requires="wps">
                  <w:drawing>
                    <wp:anchor distT="0" distB="0" distL="114300" distR="114300" simplePos="0" relativeHeight="251666432" behindDoc="0" locked="0" layoutInCell="1" allowOverlap="1" wp14:anchorId="3FC030FD" wp14:editId="4B243FE3">
                      <wp:simplePos x="0" y="0"/>
                      <wp:positionH relativeFrom="column">
                        <wp:posOffset>115570</wp:posOffset>
                      </wp:positionH>
                      <wp:positionV relativeFrom="paragraph">
                        <wp:posOffset>74295</wp:posOffset>
                      </wp:positionV>
                      <wp:extent cx="447675" cy="190500"/>
                      <wp:effectExtent l="0" t="0" r="28575" b="19050"/>
                      <wp:wrapNone/>
                      <wp:docPr id="1008991428" name="Rectangle: Rounded Corners 2"/>
                      <wp:cNvGraphicFramePr/>
                      <a:graphic xmlns:a="http://schemas.openxmlformats.org/drawingml/2006/main">
                        <a:graphicData uri="http://schemas.microsoft.com/office/word/2010/wordprocessingShape">
                          <wps:wsp>
                            <wps:cNvSpPr/>
                            <wps:spPr>
                              <a:xfrm>
                                <a:off x="0" y="0"/>
                                <a:ext cx="447675" cy="190500"/>
                              </a:xfrm>
                              <a:prstGeom prst="roundRect">
                                <a:avLst/>
                              </a:prstGeom>
                              <a:solidFill>
                                <a:srgbClr val="EE0000">
                                  <a:alpha val="70000"/>
                                </a:srgbClr>
                              </a:solidFill>
                              <a:ln>
                                <a:solidFill>
                                  <a:srgbClr val="EE0000">
                                    <a:alpha val="20000"/>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3944F7" id="Rectangle: Rounded Corners 2" o:spid="_x0000_s1026" style="position:absolute;margin-left:9.1pt;margin-top:5.85pt;width:35.2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" fillcolor="#e00" strokecolor="#e00" strokeweight="1pt">
                      <v:fill opacity="46003f"/>
                      <v:stroke opacity="13107f" joinstyle="miter"/>
                    </v:roundrect>
                  </w:pict>
                </mc:Fallback>
              </mc:AlternateContent>
            </w:r>
          </w:p>
        </w:tc>
      </w:tr>
    </w:tbl>
    <w:p w14:paraId="363C469C" w14:textId="77777777" w:rsidR="00DA1D90" w:rsidRDefault="00DA1D90" w:rsidP="00DA1D90">
      <w:pPr>
        <w:rPr>
          <w:b/>
          <w:bCs/>
        </w:rPr>
        <w:sectPr w:rsidR="00DA1D90" w:rsidSect="00DA1D90">
          <w:headerReference w:type="default" r:id="rId21"/>
          <w:pgSz w:w="16838" w:h="11906" w:orient="landscape"/>
          <w:pgMar w:top="1440" w:right="1440" w:bottom="1440" w:left="1440" w:header="708" w:footer="708" w:gutter="0"/>
          <w:cols w:space="708"/>
          <w:docGrid w:linePitch="360"/>
        </w:sectPr>
      </w:pPr>
    </w:p>
    <w:p w14:paraId="416D9C73" w14:textId="77777777" w:rsidR="00DA1D90" w:rsidRPr="00B217EE" w:rsidRDefault="00DA1D90" w:rsidP="00DA1D90">
      <w:pPr>
        <w:rPr>
          <w:b/>
          <w:bCs/>
        </w:rPr>
      </w:pPr>
      <w:r w:rsidRPr="00B217EE">
        <w:rPr>
          <w:b/>
          <w:bCs/>
        </w:rPr>
        <w:lastRenderedPageBreak/>
        <w:t xml:space="preserve">1.  </w:t>
      </w:r>
      <w:proofErr w:type="spellStart"/>
      <w:r w:rsidRPr="00B217EE">
        <w:rPr>
          <w:b/>
          <w:bCs/>
        </w:rPr>
        <w:t>Polcoverack</w:t>
      </w:r>
      <w:proofErr w:type="spellEnd"/>
    </w:p>
    <w:p w14:paraId="2517B016" w14:textId="77777777" w:rsidR="00DA1D90" w:rsidRDefault="00DA1D90" w:rsidP="00DA1D90">
      <w:r>
        <w:rPr>
          <w:noProof/>
        </w:rPr>
        <w:drawing>
          <wp:inline distT="0" distB="0" distL="0" distR="0" wp14:anchorId="48B3C979" wp14:editId="3444F0EA">
            <wp:extent cx="5838825" cy="5826786"/>
            <wp:effectExtent l="0" t="0" r="0" b="2540"/>
            <wp:docPr id="1837056264" name="Picture 1" descr="A map of la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56264" name="Picture 1" descr="A map of land with green lines&#10;&#10;AI-generated content may be incorrect."/>
                    <pic:cNvPicPr/>
                  </pic:nvPicPr>
                  <pic:blipFill rotWithShape="1">
                    <a:blip r:embed="rId22"/>
                    <a:srcRect l="8317" t="5653"/>
                    <a:stretch>
                      <a:fillRect/>
                    </a:stretch>
                  </pic:blipFill>
                  <pic:spPr bwMode="auto">
                    <a:xfrm>
                      <a:off x="0" y="0"/>
                      <a:ext cx="5842560" cy="5830513"/>
                    </a:xfrm>
                    <a:prstGeom prst="rect">
                      <a:avLst/>
                    </a:prstGeom>
                    <a:ln>
                      <a:noFill/>
                    </a:ln>
                    <a:extLst>
                      <a:ext uri="{53640926-AAD7-44D8-BBD7-CCE9431645EC}">
                        <a14:shadowObscured xmlns:a14="http://schemas.microsoft.com/office/drawing/2010/main"/>
                      </a:ext>
                    </a:extLst>
                  </pic:spPr>
                </pic:pic>
              </a:graphicData>
            </a:graphic>
          </wp:inline>
        </w:drawing>
      </w:r>
    </w:p>
    <w:p w14:paraId="18CAFA56" w14:textId="77777777" w:rsidR="00DA1D90" w:rsidRDefault="00DA1D90" w:rsidP="00DA1D90">
      <w:pPr>
        <w:rPr>
          <w:b/>
          <w:bCs/>
        </w:rPr>
      </w:pPr>
      <w:r>
        <w:rPr>
          <w:b/>
          <w:bCs/>
        </w:rPr>
        <w:br w:type="page"/>
      </w:r>
    </w:p>
    <w:p w14:paraId="3DF26D84" w14:textId="77777777" w:rsidR="00DA1D90" w:rsidRPr="00B106C1" w:rsidRDefault="00DA1D90" w:rsidP="00DA1D90">
      <w:pPr>
        <w:rPr>
          <w:b/>
          <w:bCs/>
        </w:rPr>
      </w:pPr>
      <w:r w:rsidRPr="00B106C1">
        <w:rPr>
          <w:b/>
          <w:bCs/>
        </w:rPr>
        <w:lastRenderedPageBreak/>
        <w:t xml:space="preserve">2. </w:t>
      </w:r>
      <w:proofErr w:type="spellStart"/>
      <w:r w:rsidRPr="00B106C1">
        <w:rPr>
          <w:b/>
          <w:bCs/>
        </w:rPr>
        <w:t>Crousa</w:t>
      </w:r>
      <w:proofErr w:type="spellEnd"/>
      <w:r w:rsidRPr="00B106C1">
        <w:rPr>
          <w:b/>
          <w:bCs/>
        </w:rPr>
        <w:t xml:space="preserve"> Downs</w:t>
      </w:r>
    </w:p>
    <w:p w14:paraId="1860243E" w14:textId="77777777" w:rsidR="00DA1D90" w:rsidRDefault="00DA1D90" w:rsidP="00DA1D90">
      <w:pPr>
        <w:rPr>
          <w:b/>
          <w:bCs/>
        </w:rPr>
      </w:pPr>
      <w:r>
        <w:rPr>
          <w:noProof/>
        </w:rPr>
        <w:drawing>
          <wp:inline distT="0" distB="0" distL="0" distR="0" wp14:anchorId="53DAFF33" wp14:editId="137D183A">
            <wp:extent cx="5638800" cy="8458200"/>
            <wp:effectExtent l="0" t="0" r="0" b="0"/>
            <wp:docPr id="2109383550" name="Picture 1" descr="A map of a land with orang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83550" name="Picture 1" descr="A map of a land with orange squares&#10;&#10;AI-generated content may be incorrect."/>
                    <pic:cNvPicPr/>
                  </pic:nvPicPr>
                  <pic:blipFill>
                    <a:blip r:embed="rId23"/>
                    <a:stretch>
                      <a:fillRect/>
                    </a:stretch>
                  </pic:blipFill>
                  <pic:spPr>
                    <a:xfrm>
                      <a:off x="0" y="0"/>
                      <a:ext cx="5642937" cy="8464406"/>
                    </a:xfrm>
                    <a:prstGeom prst="rect">
                      <a:avLst/>
                    </a:prstGeom>
                  </pic:spPr>
                </pic:pic>
              </a:graphicData>
            </a:graphic>
          </wp:inline>
        </w:drawing>
      </w:r>
    </w:p>
    <w:p w14:paraId="3B5B1658" w14:textId="77777777" w:rsidR="00DA1D90" w:rsidRDefault="00DA1D90" w:rsidP="00DA1D90">
      <w:pPr>
        <w:rPr>
          <w:b/>
          <w:bCs/>
        </w:rPr>
      </w:pPr>
      <w:r>
        <w:rPr>
          <w:b/>
          <w:bCs/>
        </w:rPr>
        <w:lastRenderedPageBreak/>
        <w:t>3. Brays Cot</w:t>
      </w:r>
    </w:p>
    <w:p w14:paraId="3075142C" w14:textId="77777777" w:rsidR="00DA1D90" w:rsidRDefault="00DA1D90" w:rsidP="00DA1D90">
      <w:pPr>
        <w:rPr>
          <w:b/>
          <w:bCs/>
        </w:rPr>
      </w:pPr>
      <w:r>
        <w:rPr>
          <w:noProof/>
        </w:rPr>
        <w:drawing>
          <wp:inline distT="0" distB="0" distL="0" distR="0" wp14:anchorId="41173499" wp14:editId="3249AF05">
            <wp:extent cx="5731510" cy="4853305"/>
            <wp:effectExtent l="0" t="0" r="2540" b="4445"/>
            <wp:docPr id="1666014648" name="Picture 1" descr="A map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14648" name="Picture 1" descr="A map of a field&#10;&#10;AI-generated content may be incorrect."/>
                    <pic:cNvPicPr/>
                  </pic:nvPicPr>
                  <pic:blipFill>
                    <a:blip r:embed="rId24"/>
                    <a:stretch>
                      <a:fillRect/>
                    </a:stretch>
                  </pic:blipFill>
                  <pic:spPr>
                    <a:xfrm>
                      <a:off x="0" y="0"/>
                      <a:ext cx="5731510" cy="4853305"/>
                    </a:xfrm>
                    <a:prstGeom prst="rect">
                      <a:avLst/>
                    </a:prstGeom>
                  </pic:spPr>
                </pic:pic>
              </a:graphicData>
            </a:graphic>
          </wp:inline>
        </w:drawing>
      </w:r>
    </w:p>
    <w:p w14:paraId="1693AC89" w14:textId="77777777" w:rsidR="00DA1D90" w:rsidRDefault="00DA1D90" w:rsidP="00DA1D90">
      <w:pPr>
        <w:rPr>
          <w:b/>
          <w:bCs/>
        </w:rPr>
      </w:pPr>
    </w:p>
    <w:p w14:paraId="3A4EC15C" w14:textId="77777777" w:rsidR="00DA1D90" w:rsidRDefault="00DA1D90" w:rsidP="00DA1D90">
      <w:pPr>
        <w:rPr>
          <w:b/>
          <w:bCs/>
        </w:rPr>
      </w:pPr>
      <w:r>
        <w:rPr>
          <w:b/>
          <w:bCs/>
        </w:rPr>
        <w:br w:type="page"/>
      </w:r>
    </w:p>
    <w:p w14:paraId="7A5CCC19" w14:textId="77777777" w:rsidR="00DA1D90" w:rsidRDefault="00DA1D90" w:rsidP="00DA1D90">
      <w:pPr>
        <w:rPr>
          <w:b/>
          <w:bCs/>
        </w:rPr>
      </w:pPr>
      <w:r>
        <w:rPr>
          <w:b/>
          <w:bCs/>
        </w:rPr>
        <w:lastRenderedPageBreak/>
        <w:t xml:space="preserve">4. Central </w:t>
      </w:r>
      <w:proofErr w:type="spellStart"/>
      <w:r>
        <w:rPr>
          <w:b/>
          <w:bCs/>
        </w:rPr>
        <w:t>Goonhilly</w:t>
      </w:r>
      <w:proofErr w:type="spellEnd"/>
    </w:p>
    <w:p w14:paraId="550EC794" w14:textId="77777777" w:rsidR="00DA1D90" w:rsidRDefault="00DA1D90" w:rsidP="00DA1D90">
      <w:pPr>
        <w:rPr>
          <w:b/>
          <w:bCs/>
        </w:rPr>
      </w:pPr>
      <w:r>
        <w:rPr>
          <w:noProof/>
        </w:rPr>
        <w:drawing>
          <wp:inline distT="0" distB="0" distL="0" distR="0" wp14:anchorId="4FCC19B3" wp14:editId="6402BB6C">
            <wp:extent cx="5731510" cy="5873115"/>
            <wp:effectExtent l="0" t="0" r="2540" b="0"/>
            <wp:docPr id="279356672" name="Picture 1" descr="A map of land with orang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56672" name="Picture 1" descr="A map of land with orange squares&#10;&#10;AI-generated content may be incorrect."/>
                    <pic:cNvPicPr/>
                  </pic:nvPicPr>
                  <pic:blipFill>
                    <a:blip r:embed="rId25"/>
                    <a:stretch>
                      <a:fillRect/>
                    </a:stretch>
                  </pic:blipFill>
                  <pic:spPr>
                    <a:xfrm>
                      <a:off x="0" y="0"/>
                      <a:ext cx="5731510" cy="5873115"/>
                    </a:xfrm>
                    <a:prstGeom prst="rect">
                      <a:avLst/>
                    </a:prstGeom>
                  </pic:spPr>
                </pic:pic>
              </a:graphicData>
            </a:graphic>
          </wp:inline>
        </w:drawing>
      </w:r>
    </w:p>
    <w:p w14:paraId="330B5335" w14:textId="77777777" w:rsidR="00DA1D90" w:rsidRDefault="00DA1D90" w:rsidP="00DA1D90">
      <w:pPr>
        <w:rPr>
          <w:b/>
          <w:bCs/>
        </w:rPr>
      </w:pPr>
      <w:r>
        <w:rPr>
          <w:b/>
          <w:bCs/>
        </w:rPr>
        <w:br w:type="page"/>
      </w:r>
    </w:p>
    <w:p w14:paraId="5483D4F2" w14:textId="77777777" w:rsidR="00DA1D90" w:rsidRDefault="00DA1D90" w:rsidP="00DA1D90">
      <w:pPr>
        <w:rPr>
          <w:b/>
          <w:bCs/>
        </w:rPr>
        <w:sectPr w:rsidR="00DA1D90" w:rsidSect="00DA1D90">
          <w:pgSz w:w="11906" w:h="16838"/>
          <w:pgMar w:top="1440" w:right="1440" w:bottom="1440" w:left="1440" w:header="708" w:footer="708" w:gutter="0"/>
          <w:cols w:space="708"/>
          <w:docGrid w:linePitch="360"/>
        </w:sectPr>
      </w:pPr>
    </w:p>
    <w:p w14:paraId="608D26B2" w14:textId="77777777" w:rsidR="00DA1D90" w:rsidRDefault="00DA1D90" w:rsidP="00DA1D90">
      <w:pPr>
        <w:rPr>
          <w:b/>
          <w:bCs/>
        </w:rPr>
      </w:pPr>
      <w:r>
        <w:rPr>
          <w:b/>
          <w:bCs/>
        </w:rPr>
        <w:lastRenderedPageBreak/>
        <w:t xml:space="preserve">5. South </w:t>
      </w:r>
      <w:proofErr w:type="spellStart"/>
      <w:r>
        <w:rPr>
          <w:b/>
          <w:bCs/>
        </w:rPr>
        <w:t>Goonhilly</w:t>
      </w:r>
      <w:proofErr w:type="spellEnd"/>
    </w:p>
    <w:p w14:paraId="22127240" w14:textId="77777777" w:rsidR="00DA1D90" w:rsidRDefault="00DA1D90" w:rsidP="00DA1D90">
      <w:pPr>
        <w:rPr>
          <w:b/>
          <w:bCs/>
        </w:rPr>
      </w:pPr>
      <w:r>
        <w:rPr>
          <w:noProof/>
        </w:rPr>
        <w:drawing>
          <wp:inline distT="0" distB="0" distL="0" distR="0" wp14:anchorId="57DCFE71" wp14:editId="541A1795">
            <wp:extent cx="8917570" cy="4667250"/>
            <wp:effectExtent l="0" t="0" r="0" b="0"/>
            <wp:docPr id="354885783" name="Picture 1" descr="A aerial view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85783" name="Picture 1" descr="A aerial view of a field&#10;&#10;AI-generated content may be incorrect."/>
                    <pic:cNvPicPr/>
                  </pic:nvPicPr>
                  <pic:blipFill>
                    <a:blip r:embed="rId26"/>
                    <a:stretch>
                      <a:fillRect/>
                    </a:stretch>
                  </pic:blipFill>
                  <pic:spPr>
                    <a:xfrm>
                      <a:off x="0" y="0"/>
                      <a:ext cx="8925367" cy="4671331"/>
                    </a:xfrm>
                    <a:prstGeom prst="rect">
                      <a:avLst/>
                    </a:prstGeom>
                  </pic:spPr>
                </pic:pic>
              </a:graphicData>
            </a:graphic>
          </wp:inline>
        </w:drawing>
      </w:r>
    </w:p>
    <w:p w14:paraId="38B5D732" w14:textId="77777777" w:rsidR="00DA1D90" w:rsidRDefault="00DA1D90" w:rsidP="00DA1D90">
      <w:pPr>
        <w:rPr>
          <w:b/>
          <w:bCs/>
        </w:rPr>
      </w:pPr>
      <w:r>
        <w:rPr>
          <w:b/>
          <w:bCs/>
        </w:rPr>
        <w:br w:type="page"/>
      </w:r>
    </w:p>
    <w:p w14:paraId="0F9A5F83" w14:textId="12A73DF8" w:rsidR="00DA1D90" w:rsidRDefault="00DA1D90" w:rsidP="00DA1D90">
      <w:pPr>
        <w:rPr>
          <w:b/>
          <w:bCs/>
        </w:rPr>
      </w:pPr>
      <w:r>
        <w:rPr>
          <w:b/>
          <w:bCs/>
        </w:rPr>
        <w:lastRenderedPageBreak/>
        <w:t xml:space="preserve">6. </w:t>
      </w:r>
      <w:proofErr w:type="spellStart"/>
      <w:r>
        <w:rPr>
          <w:b/>
          <w:bCs/>
        </w:rPr>
        <w:t>Clahar</w:t>
      </w:r>
      <w:proofErr w:type="spellEnd"/>
      <w:r>
        <w:rPr>
          <w:b/>
          <w:bCs/>
        </w:rPr>
        <w:t xml:space="preserve"> Water</w:t>
      </w:r>
    </w:p>
    <w:p w14:paraId="7DE34741" w14:textId="77777777" w:rsidR="00DA1D90" w:rsidRDefault="00DA1D90" w:rsidP="00DA1D90">
      <w:pPr>
        <w:rPr>
          <w:b/>
          <w:bCs/>
        </w:rPr>
      </w:pPr>
    </w:p>
    <w:p w14:paraId="38E675A1" w14:textId="13318A8B" w:rsidR="00066222" w:rsidRDefault="00066222" w:rsidP="00DA1D90">
      <w:pPr>
        <w:rPr>
          <w:b/>
          <w:bCs/>
        </w:rPr>
        <w:sectPr w:rsidR="00066222" w:rsidSect="00DA1D90">
          <w:pgSz w:w="16838" w:h="11906" w:orient="landscape"/>
          <w:pgMar w:top="1440" w:right="1440" w:bottom="1440" w:left="1440" w:header="709" w:footer="709" w:gutter="0"/>
          <w:cols w:space="708"/>
          <w:docGrid w:linePitch="360"/>
        </w:sectPr>
      </w:pPr>
      <w:r>
        <w:rPr>
          <w:noProof/>
        </w:rPr>
        <w:drawing>
          <wp:inline distT="0" distB="0" distL="0" distR="0" wp14:anchorId="6E9CA8C5" wp14:editId="42FF35EC">
            <wp:extent cx="7937500" cy="5085911"/>
            <wp:effectExtent l="0" t="0" r="6350" b="635"/>
            <wp:docPr id="277813384" name="Picture 1" descr="A map of land with 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13384" name="Picture 1" descr="A map of land with red squares&#10;&#10;AI-generated content may be incorrect."/>
                    <pic:cNvPicPr/>
                  </pic:nvPicPr>
                  <pic:blipFill>
                    <a:blip r:embed="rId27"/>
                    <a:stretch>
                      <a:fillRect/>
                    </a:stretch>
                  </pic:blipFill>
                  <pic:spPr>
                    <a:xfrm>
                      <a:off x="0" y="0"/>
                      <a:ext cx="7976742" cy="5111055"/>
                    </a:xfrm>
                    <a:prstGeom prst="rect">
                      <a:avLst/>
                    </a:prstGeom>
                  </pic:spPr>
                </pic:pic>
              </a:graphicData>
            </a:graphic>
          </wp:inline>
        </w:drawing>
      </w:r>
    </w:p>
    <w:p w14:paraId="78D36C34" w14:textId="0E2C2D87" w:rsidR="00DF1F5A" w:rsidRPr="00066222" w:rsidRDefault="00DF1F5A" w:rsidP="007C52A8">
      <w:pPr>
        <w:rPr>
          <w:b/>
          <w:bCs/>
        </w:rPr>
      </w:pPr>
    </w:p>
    <w:sectPr w:rsidR="00DF1F5A" w:rsidRPr="00066222" w:rsidSect="008A4E96">
      <w:pgSz w:w="16840" w:h="11900" w:orient="landscape"/>
      <w:pgMar w:top="919" w:right="1123" w:bottom="822" w:left="27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D91E2" w14:textId="77777777" w:rsidR="00C67E17" w:rsidRDefault="00C67E17" w:rsidP="006D4D44">
      <w:r>
        <w:separator/>
      </w:r>
    </w:p>
  </w:endnote>
  <w:endnote w:type="continuationSeparator" w:id="0">
    <w:p w14:paraId="3EBC20E9" w14:textId="77777777" w:rsidR="00C67E17" w:rsidRDefault="00C67E17" w:rsidP="006D4D44">
      <w:r>
        <w:continuationSeparator/>
      </w:r>
    </w:p>
  </w:endnote>
  <w:endnote w:type="continuationNotice" w:id="1">
    <w:p w14:paraId="19370B97" w14:textId="77777777" w:rsidR="00C67E17" w:rsidRDefault="00C67E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Zhongsong">
    <w:altName w:val="STZhongsong"/>
    <w:charset w:val="86"/>
    <w:family w:val="auto"/>
    <w:pitch w:val="variable"/>
    <w:sig w:usb0="00000287" w:usb1="080F0000" w:usb2="00000010" w:usb3="00000000" w:csb0="0004009F" w:csb1="00000000"/>
  </w:font>
  <w:font w:name="Arial Bold">
    <w:panose1 w:val="020B07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A4E7" w14:textId="13C08D14" w:rsidR="007E7D58" w:rsidRPr="00880830" w:rsidRDefault="00880830" w:rsidP="00880830">
    <w:pPr>
      <w:rPr>
        <w:rFonts w:ascii="Arial" w:hAnsi="Arial" w:cs="Arial"/>
        <w:b/>
        <w:bCs/>
      </w:rPr>
    </w:pPr>
    <w:r>
      <w:rPr>
        <w:rFonts w:ascii="Arial" w:hAnsi="Arial" w:cs="Arial"/>
        <w:b/>
        <w:bCs/>
      </w:rPr>
      <w:t>NE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28306" w14:textId="77777777" w:rsidR="00C67E17" w:rsidRDefault="00C67E17" w:rsidP="006D4D44">
      <w:r>
        <w:separator/>
      </w:r>
    </w:p>
  </w:footnote>
  <w:footnote w:type="continuationSeparator" w:id="0">
    <w:p w14:paraId="6540D6B0" w14:textId="77777777" w:rsidR="00C67E17" w:rsidRDefault="00C67E17" w:rsidP="006D4D44">
      <w:r>
        <w:continuationSeparator/>
      </w:r>
    </w:p>
  </w:footnote>
  <w:footnote w:type="continuationNotice" w:id="1">
    <w:p w14:paraId="579D4739" w14:textId="77777777" w:rsidR="00C67E17" w:rsidRDefault="00C67E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78380" w14:textId="77777777" w:rsidR="00DA1D90" w:rsidRPr="002C0F90" w:rsidRDefault="00DA1D90" w:rsidP="002C0F90">
    <w:pPr>
      <w:pStyle w:val="Header"/>
      <w:jc w:val="cente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F90">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PROVISIONAL</w:t>
    </w: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PLANS</w:t>
    </w:r>
  </w:p>
  <w:p w14:paraId="234C8D35" w14:textId="77777777" w:rsidR="00DA1D90" w:rsidRDefault="00DA1D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6D48E05A"/>
    <w:lvl w:ilvl="0">
      <w:start w:val="2"/>
      <w:numFmt w:val="decimal"/>
      <w:pStyle w:val="Numpara"/>
      <w:lvlText w:val="%1."/>
      <w:lvlJc w:val="left"/>
      <w:pPr>
        <w:tabs>
          <w:tab w:val="num" w:pos="360"/>
        </w:tabs>
      </w:pPr>
      <w:rPr>
        <w:rFonts w:ascii="Arial" w:hAnsi="Arial" w:cs="Times New Roman" w:hint="default"/>
      </w:rPr>
    </w:lvl>
    <w:lvl w:ilvl="1">
      <w:start w:val="1"/>
      <w:numFmt w:val="lowerLetter"/>
      <w:lvlText w:val="%2)"/>
      <w:lvlJc w:val="left"/>
      <w:pPr>
        <w:tabs>
          <w:tab w:val="num" w:pos="1004"/>
        </w:tabs>
        <w:ind w:left="1004" w:hanging="360"/>
      </w:pPr>
      <w:rPr>
        <w:rFonts w:cs="Times New Roman" w:hint="eastAsia"/>
      </w:rPr>
    </w:lvl>
    <w:lvl w:ilvl="2">
      <w:start w:val="1"/>
      <w:numFmt w:val="lowerRoman"/>
      <w:lvlText w:val="%3)"/>
      <w:lvlJc w:val="left"/>
      <w:pPr>
        <w:tabs>
          <w:tab w:val="num" w:pos="1364"/>
        </w:tabs>
        <w:ind w:left="1364" w:hanging="360"/>
      </w:pPr>
      <w:rPr>
        <w:rFonts w:cs="Times New Roman" w:hint="eastAsia"/>
      </w:rPr>
    </w:lvl>
    <w:lvl w:ilvl="3">
      <w:start w:val="1"/>
      <w:numFmt w:val="decimal"/>
      <w:lvlText w:val="(%4)"/>
      <w:lvlJc w:val="left"/>
      <w:pPr>
        <w:tabs>
          <w:tab w:val="num" w:pos="1724"/>
        </w:tabs>
        <w:ind w:left="1724" w:hanging="360"/>
      </w:pPr>
      <w:rPr>
        <w:rFonts w:cs="Times New Roman" w:hint="eastAsia"/>
      </w:rPr>
    </w:lvl>
    <w:lvl w:ilvl="4">
      <w:start w:val="1"/>
      <w:numFmt w:val="lowerLetter"/>
      <w:lvlText w:val="(%5)"/>
      <w:lvlJc w:val="left"/>
      <w:pPr>
        <w:tabs>
          <w:tab w:val="num" w:pos="2084"/>
        </w:tabs>
        <w:ind w:left="2084" w:hanging="360"/>
      </w:pPr>
      <w:rPr>
        <w:rFonts w:cs="Times New Roman" w:hint="eastAsia"/>
      </w:rPr>
    </w:lvl>
    <w:lvl w:ilvl="5">
      <w:start w:val="1"/>
      <w:numFmt w:val="lowerRoman"/>
      <w:lvlText w:val="(%6)"/>
      <w:lvlJc w:val="left"/>
      <w:pPr>
        <w:tabs>
          <w:tab w:val="num" w:pos="2444"/>
        </w:tabs>
        <w:ind w:left="2444" w:hanging="360"/>
      </w:pPr>
      <w:rPr>
        <w:rFonts w:cs="Times New Roman" w:hint="eastAsia"/>
      </w:rPr>
    </w:lvl>
    <w:lvl w:ilvl="6">
      <w:start w:val="1"/>
      <w:numFmt w:val="decimal"/>
      <w:lvlText w:val="%7."/>
      <w:lvlJc w:val="left"/>
      <w:pPr>
        <w:tabs>
          <w:tab w:val="num" w:pos="2804"/>
        </w:tabs>
        <w:ind w:left="2804" w:hanging="360"/>
      </w:pPr>
      <w:rPr>
        <w:rFonts w:cs="Times New Roman" w:hint="eastAsia"/>
      </w:rPr>
    </w:lvl>
    <w:lvl w:ilvl="7">
      <w:start w:val="1"/>
      <w:numFmt w:val="lowerLetter"/>
      <w:lvlText w:val="%8."/>
      <w:lvlJc w:val="left"/>
      <w:pPr>
        <w:tabs>
          <w:tab w:val="num" w:pos="3164"/>
        </w:tabs>
        <w:ind w:left="3164" w:hanging="360"/>
      </w:pPr>
      <w:rPr>
        <w:rFonts w:cs="Times New Roman" w:hint="eastAsia"/>
      </w:rPr>
    </w:lvl>
    <w:lvl w:ilvl="8">
      <w:start w:val="1"/>
      <w:numFmt w:val="lowerRoman"/>
      <w:lvlText w:val="%9."/>
      <w:lvlJc w:val="left"/>
      <w:pPr>
        <w:tabs>
          <w:tab w:val="num" w:pos="3524"/>
        </w:tabs>
        <w:ind w:left="3524" w:hanging="360"/>
      </w:pPr>
      <w:rPr>
        <w:rFonts w:cs="Times New Roman" w:hint="eastAsia"/>
      </w:rPr>
    </w:lvl>
  </w:abstractNum>
  <w:abstractNum w:abstractNumId="1" w15:restartNumberingAfterBreak="0">
    <w:nsid w:val="036E3614"/>
    <w:multiLevelType w:val="hybridMultilevel"/>
    <w:tmpl w:val="CE786D14"/>
    <w:lvl w:ilvl="0" w:tplc="4100EA5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A3766A"/>
    <w:multiLevelType w:val="multilevel"/>
    <w:tmpl w:val="4754E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CF635DF"/>
    <w:multiLevelType w:val="hybridMultilevel"/>
    <w:tmpl w:val="E586E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B46FD3"/>
    <w:multiLevelType w:val="hybridMultilevel"/>
    <w:tmpl w:val="6B70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6260F"/>
    <w:multiLevelType w:val="hybridMultilevel"/>
    <w:tmpl w:val="8F4E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1667A2"/>
    <w:multiLevelType w:val="hybridMultilevel"/>
    <w:tmpl w:val="DD882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F939EB"/>
    <w:multiLevelType w:val="hybridMultilevel"/>
    <w:tmpl w:val="F12A9238"/>
    <w:lvl w:ilvl="0" w:tplc="349CCADA">
      <w:start w:val="1"/>
      <w:numFmt w:val="lowerLetter"/>
      <w:lvlText w:val="%1)"/>
      <w:lvlJc w:val="left"/>
      <w:pPr>
        <w:ind w:left="720" w:hanging="360"/>
      </w:pPr>
      <w:rPr>
        <w:rFonts w:hint="default"/>
      </w:rPr>
    </w:lvl>
    <w:lvl w:ilvl="1" w:tplc="9446AE52" w:tentative="1">
      <w:start w:val="1"/>
      <w:numFmt w:val="lowerLetter"/>
      <w:lvlText w:val="%2."/>
      <w:lvlJc w:val="left"/>
      <w:pPr>
        <w:ind w:left="1440" w:hanging="360"/>
      </w:pPr>
    </w:lvl>
    <w:lvl w:ilvl="2" w:tplc="FDE866C4" w:tentative="1">
      <w:start w:val="1"/>
      <w:numFmt w:val="lowerRoman"/>
      <w:lvlText w:val="%3."/>
      <w:lvlJc w:val="right"/>
      <w:pPr>
        <w:ind w:left="2160" w:hanging="180"/>
      </w:pPr>
    </w:lvl>
    <w:lvl w:ilvl="3" w:tplc="D7A8DDC8" w:tentative="1">
      <w:start w:val="1"/>
      <w:numFmt w:val="decimal"/>
      <w:lvlText w:val="%4."/>
      <w:lvlJc w:val="left"/>
      <w:pPr>
        <w:ind w:left="2880" w:hanging="360"/>
      </w:pPr>
    </w:lvl>
    <w:lvl w:ilvl="4" w:tplc="EFEE0DA8" w:tentative="1">
      <w:start w:val="1"/>
      <w:numFmt w:val="lowerLetter"/>
      <w:lvlText w:val="%5."/>
      <w:lvlJc w:val="left"/>
      <w:pPr>
        <w:ind w:left="3600" w:hanging="360"/>
      </w:pPr>
    </w:lvl>
    <w:lvl w:ilvl="5" w:tplc="5B88F3E6" w:tentative="1">
      <w:start w:val="1"/>
      <w:numFmt w:val="lowerRoman"/>
      <w:lvlText w:val="%6."/>
      <w:lvlJc w:val="right"/>
      <w:pPr>
        <w:ind w:left="4320" w:hanging="180"/>
      </w:pPr>
    </w:lvl>
    <w:lvl w:ilvl="6" w:tplc="87F06F24" w:tentative="1">
      <w:start w:val="1"/>
      <w:numFmt w:val="decimal"/>
      <w:lvlText w:val="%7."/>
      <w:lvlJc w:val="left"/>
      <w:pPr>
        <w:ind w:left="5040" w:hanging="360"/>
      </w:pPr>
    </w:lvl>
    <w:lvl w:ilvl="7" w:tplc="4796D2EC" w:tentative="1">
      <w:start w:val="1"/>
      <w:numFmt w:val="lowerLetter"/>
      <w:lvlText w:val="%8."/>
      <w:lvlJc w:val="left"/>
      <w:pPr>
        <w:ind w:left="5760" w:hanging="360"/>
      </w:pPr>
    </w:lvl>
    <w:lvl w:ilvl="8" w:tplc="62C6C4A6" w:tentative="1">
      <w:start w:val="1"/>
      <w:numFmt w:val="lowerRoman"/>
      <w:lvlText w:val="%9."/>
      <w:lvlJc w:val="right"/>
      <w:pPr>
        <w:ind w:left="6480" w:hanging="180"/>
      </w:pPr>
    </w:lvl>
  </w:abstractNum>
  <w:abstractNum w:abstractNumId="8" w15:restartNumberingAfterBreak="0">
    <w:nsid w:val="3DDE29FA"/>
    <w:multiLevelType w:val="hybridMultilevel"/>
    <w:tmpl w:val="8680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5E68E8"/>
    <w:multiLevelType w:val="hybridMultilevel"/>
    <w:tmpl w:val="70AE4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D07079"/>
    <w:multiLevelType w:val="hybridMultilevel"/>
    <w:tmpl w:val="1FD4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BA6D14"/>
    <w:multiLevelType w:val="hybridMultilevel"/>
    <w:tmpl w:val="01461E98"/>
    <w:lvl w:ilvl="0" w:tplc="10981DC8">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2C307E"/>
    <w:multiLevelType w:val="hybridMultilevel"/>
    <w:tmpl w:val="06C4C94E"/>
    <w:lvl w:ilvl="0" w:tplc="5936FF1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382068"/>
    <w:multiLevelType w:val="multilevel"/>
    <w:tmpl w:val="E1FAB5BC"/>
    <w:name w:val="Plato Heading List"/>
    <w:lvl w:ilvl="0">
      <w:start w:val="1"/>
      <w:numFmt w:val="decimal"/>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2847"/>
        </w:tabs>
        <w:ind w:left="2847" w:hanging="720"/>
      </w:pPr>
      <w:rPr>
        <w:rFonts w:ascii="Arial" w:hAnsi="Arial" w:cs="Arial" w:hint="default"/>
        <w:b w:val="0"/>
        <w:caps w:val="0"/>
        <w:effect w:val="none"/>
      </w:rPr>
    </w:lvl>
    <w:lvl w:ilvl="2">
      <w:start w:val="1"/>
      <w:numFmt w:val="lowerLetter"/>
      <w:pStyle w:val="Heading3"/>
      <w:lvlText w:val="(%3)"/>
      <w:lvlJc w:val="left"/>
      <w:pPr>
        <w:tabs>
          <w:tab w:val="num" w:pos="1146"/>
        </w:tabs>
        <w:ind w:left="1146" w:hanging="720"/>
      </w:pPr>
      <w:rPr>
        <w:rFonts w:ascii="Arial" w:hAnsi="Arial" w:cs="Arial" w:hint="default"/>
        <w:b w:val="0"/>
        <w:caps w:val="0"/>
        <w:strike w:val="0"/>
        <w:effect w:val="none"/>
      </w:rPr>
    </w:lvl>
    <w:lvl w:ilvl="3">
      <w:start w:val="1"/>
      <w:numFmt w:val="lowerRoman"/>
      <w:pStyle w:val="Heading4"/>
      <w:lvlText w:val="(%4)"/>
      <w:lvlJc w:val="left"/>
      <w:pPr>
        <w:tabs>
          <w:tab w:val="num" w:pos="1735"/>
        </w:tabs>
        <w:ind w:left="1735" w:hanging="720"/>
      </w:pPr>
      <w:rPr>
        <w:rFonts w:hint="default"/>
        <w:caps w:val="0"/>
        <w:effect w:val="none"/>
      </w:rPr>
    </w:lvl>
    <w:lvl w:ilvl="4">
      <w:start w:val="1"/>
      <w:numFmt w:val="upperLetter"/>
      <w:pStyle w:val="Heading5"/>
      <w:lvlText w:val="(%5)"/>
      <w:lvlJc w:val="left"/>
      <w:pPr>
        <w:tabs>
          <w:tab w:val="num" w:pos="2455"/>
        </w:tabs>
        <w:ind w:left="2455" w:hanging="720"/>
      </w:pPr>
      <w:rPr>
        <w:rFonts w:hint="default"/>
        <w:caps w:val="0"/>
        <w:effect w:val="none"/>
      </w:rPr>
    </w:lvl>
    <w:lvl w:ilvl="5">
      <w:start w:val="1"/>
      <w:numFmt w:val="decimal"/>
      <w:pStyle w:val="Heading6"/>
      <w:lvlText w:val="(%6)"/>
      <w:lvlJc w:val="left"/>
      <w:pPr>
        <w:tabs>
          <w:tab w:val="num" w:pos="3175"/>
        </w:tabs>
        <w:ind w:left="3175" w:hanging="720"/>
      </w:pPr>
      <w:rPr>
        <w:rFonts w:hint="default"/>
        <w:caps w:val="0"/>
        <w:effect w:val="none"/>
      </w:rPr>
    </w:lvl>
    <w:lvl w:ilvl="6">
      <w:start w:val="1"/>
      <w:numFmt w:val="lowerLetter"/>
      <w:pStyle w:val="Heading7"/>
      <w:lvlText w:val="(%7)"/>
      <w:lvlJc w:val="left"/>
      <w:pPr>
        <w:tabs>
          <w:tab w:val="num" w:pos="3895"/>
        </w:tabs>
        <w:ind w:left="3895" w:hanging="720"/>
      </w:pPr>
      <w:rPr>
        <w:rFonts w:hint="default"/>
        <w:caps w:val="0"/>
        <w:effect w:val="none"/>
      </w:rPr>
    </w:lvl>
    <w:lvl w:ilvl="7">
      <w:start w:val="1"/>
      <w:numFmt w:val="none"/>
      <w:pStyle w:val="Heading8"/>
      <w:lvlText w:val=""/>
      <w:lvlJc w:val="left"/>
      <w:pPr>
        <w:tabs>
          <w:tab w:val="num" w:pos="3895"/>
        </w:tabs>
        <w:ind w:left="3895" w:hanging="720"/>
      </w:pPr>
      <w:rPr>
        <w:rFonts w:hint="default"/>
        <w:caps w:val="0"/>
        <w:effect w:val="none"/>
      </w:rPr>
    </w:lvl>
    <w:lvl w:ilvl="8">
      <w:start w:val="1"/>
      <w:numFmt w:val="none"/>
      <w:pStyle w:val="Heading9"/>
      <w:lvlText w:val=""/>
      <w:lvlJc w:val="left"/>
      <w:pPr>
        <w:tabs>
          <w:tab w:val="num" w:pos="3895"/>
        </w:tabs>
        <w:ind w:left="3895" w:hanging="720"/>
      </w:pPr>
      <w:rPr>
        <w:rFonts w:hint="default"/>
        <w:caps w:val="0"/>
        <w:effect w:val="none"/>
      </w:rPr>
    </w:lvl>
  </w:abstractNum>
  <w:abstractNum w:abstractNumId="14" w15:restartNumberingAfterBreak="0">
    <w:nsid w:val="68473E53"/>
    <w:multiLevelType w:val="hybridMultilevel"/>
    <w:tmpl w:val="19309C02"/>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72936E4"/>
    <w:multiLevelType w:val="multilevel"/>
    <w:tmpl w:val="B6FA3878"/>
    <w:lvl w:ilvl="0">
      <w:start w:val="1"/>
      <w:numFmt w:val="decimal"/>
      <w:pStyle w:val="GPSL1CLAUSEHEADING"/>
      <w:lvlText w:val="%1."/>
      <w:lvlJc w:val="left"/>
      <w:pPr>
        <w:tabs>
          <w:tab w:val="num" w:pos="360"/>
        </w:tabs>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tabs>
          <w:tab w:val="num" w:pos="907"/>
        </w:tabs>
        <w:ind w:left="907" w:hanging="547"/>
      </w:pPr>
      <w:rPr>
        <w:rFonts w:ascii="Arial" w:hAnsi="Arial" w:cs="Arial"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pStyle w:val="GPSL3numberedclause"/>
      <w:isLgl/>
      <w:lvlText w:val="%1.%2.%3"/>
      <w:lvlJc w:val="left"/>
      <w:pPr>
        <w:tabs>
          <w:tab w:val="num" w:pos="1757"/>
        </w:tabs>
        <w:ind w:left="1757"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GPSL4numberedclause"/>
      <w:lvlText w:val="(%4)"/>
      <w:lvlJc w:val="left"/>
      <w:pPr>
        <w:tabs>
          <w:tab w:val="num" w:pos="2606"/>
        </w:tabs>
        <w:ind w:left="2606" w:hanging="84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45187806">
    <w:abstractNumId w:val="9"/>
  </w:num>
  <w:num w:numId="2" w16cid:durableId="48959668">
    <w:abstractNumId w:val="6"/>
  </w:num>
  <w:num w:numId="3" w16cid:durableId="1865634184">
    <w:abstractNumId w:val="4"/>
  </w:num>
  <w:num w:numId="4" w16cid:durableId="1817600806">
    <w:abstractNumId w:val="8"/>
  </w:num>
  <w:num w:numId="5" w16cid:durableId="1411125109">
    <w:abstractNumId w:val="2"/>
  </w:num>
  <w:num w:numId="6" w16cid:durableId="1032612986">
    <w:abstractNumId w:val="12"/>
  </w:num>
  <w:num w:numId="7" w16cid:durableId="57559465">
    <w:abstractNumId w:val="14"/>
  </w:num>
  <w:num w:numId="8" w16cid:durableId="1106075539">
    <w:abstractNumId w:val="13"/>
  </w:num>
  <w:num w:numId="9" w16cid:durableId="385764938">
    <w:abstractNumId w:val="0"/>
  </w:num>
  <w:num w:numId="10" w16cid:durableId="1917786695">
    <w:abstractNumId w:val="15"/>
  </w:num>
  <w:num w:numId="11" w16cid:durableId="2083286213">
    <w:abstractNumId w:val="5"/>
  </w:num>
  <w:num w:numId="12" w16cid:durableId="241069624">
    <w:abstractNumId w:val="7"/>
  </w:num>
  <w:num w:numId="13" w16cid:durableId="913323300">
    <w:abstractNumId w:val="10"/>
  </w:num>
  <w:num w:numId="14" w16cid:durableId="867452020">
    <w:abstractNumId w:val="11"/>
  </w:num>
  <w:num w:numId="15" w16cid:durableId="1636331923">
    <w:abstractNumId w:val="3"/>
  </w:num>
  <w:num w:numId="16" w16cid:durableId="8327964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86"/>
    <w:rsid w:val="00005103"/>
    <w:rsid w:val="00031050"/>
    <w:rsid w:val="0003379C"/>
    <w:rsid w:val="00045062"/>
    <w:rsid w:val="000465D8"/>
    <w:rsid w:val="00051580"/>
    <w:rsid w:val="00060369"/>
    <w:rsid w:val="00062B90"/>
    <w:rsid w:val="00064402"/>
    <w:rsid w:val="00066222"/>
    <w:rsid w:val="00067FA0"/>
    <w:rsid w:val="00086559"/>
    <w:rsid w:val="00090B3C"/>
    <w:rsid w:val="00093053"/>
    <w:rsid w:val="000D3162"/>
    <w:rsid w:val="000D4BA5"/>
    <w:rsid w:val="000D6A64"/>
    <w:rsid w:val="000E216C"/>
    <w:rsid w:val="000E22F5"/>
    <w:rsid w:val="000E2930"/>
    <w:rsid w:val="000E43D4"/>
    <w:rsid w:val="00103D5D"/>
    <w:rsid w:val="00106DEB"/>
    <w:rsid w:val="00107BD9"/>
    <w:rsid w:val="00112FA7"/>
    <w:rsid w:val="00115BA4"/>
    <w:rsid w:val="00117472"/>
    <w:rsid w:val="0012009A"/>
    <w:rsid w:val="00137FF0"/>
    <w:rsid w:val="00140E15"/>
    <w:rsid w:val="001475F9"/>
    <w:rsid w:val="00152BE0"/>
    <w:rsid w:val="0018116A"/>
    <w:rsid w:val="001849D3"/>
    <w:rsid w:val="00184C46"/>
    <w:rsid w:val="0019387E"/>
    <w:rsid w:val="001A5EE7"/>
    <w:rsid w:val="001A7EE6"/>
    <w:rsid w:val="001B4F0A"/>
    <w:rsid w:val="001C3DAE"/>
    <w:rsid w:val="001E3F05"/>
    <w:rsid w:val="001E591E"/>
    <w:rsid w:val="001E7197"/>
    <w:rsid w:val="001E7201"/>
    <w:rsid w:val="001E774C"/>
    <w:rsid w:val="001F3739"/>
    <w:rsid w:val="001F43D2"/>
    <w:rsid w:val="001F56D9"/>
    <w:rsid w:val="001F7295"/>
    <w:rsid w:val="001F7939"/>
    <w:rsid w:val="00201F5C"/>
    <w:rsid w:val="0020641D"/>
    <w:rsid w:val="002312B7"/>
    <w:rsid w:val="002316D2"/>
    <w:rsid w:val="00245322"/>
    <w:rsid w:val="00252695"/>
    <w:rsid w:val="00260BC4"/>
    <w:rsid w:val="00261E81"/>
    <w:rsid w:val="0027199C"/>
    <w:rsid w:val="00275B93"/>
    <w:rsid w:val="00280C77"/>
    <w:rsid w:val="0028352A"/>
    <w:rsid w:val="00285FA3"/>
    <w:rsid w:val="0028704B"/>
    <w:rsid w:val="0029726B"/>
    <w:rsid w:val="002B11D2"/>
    <w:rsid w:val="002C5FF2"/>
    <w:rsid w:val="002D71E6"/>
    <w:rsid w:val="002F6F29"/>
    <w:rsid w:val="0030291B"/>
    <w:rsid w:val="00306F3A"/>
    <w:rsid w:val="003112A2"/>
    <w:rsid w:val="00313B31"/>
    <w:rsid w:val="0034450F"/>
    <w:rsid w:val="003507D5"/>
    <w:rsid w:val="003561B6"/>
    <w:rsid w:val="00357164"/>
    <w:rsid w:val="003646C1"/>
    <w:rsid w:val="00365728"/>
    <w:rsid w:val="003714F6"/>
    <w:rsid w:val="003802D2"/>
    <w:rsid w:val="003814A0"/>
    <w:rsid w:val="00392A4E"/>
    <w:rsid w:val="00392B73"/>
    <w:rsid w:val="00393209"/>
    <w:rsid w:val="003975F1"/>
    <w:rsid w:val="003C4D8D"/>
    <w:rsid w:val="003D4CC2"/>
    <w:rsid w:val="003E02E2"/>
    <w:rsid w:val="003E0478"/>
    <w:rsid w:val="003E1946"/>
    <w:rsid w:val="003E3F57"/>
    <w:rsid w:val="003E44F7"/>
    <w:rsid w:val="003F2057"/>
    <w:rsid w:val="003F40DF"/>
    <w:rsid w:val="004028F1"/>
    <w:rsid w:val="0040662B"/>
    <w:rsid w:val="00417BD4"/>
    <w:rsid w:val="0042045B"/>
    <w:rsid w:val="00420833"/>
    <w:rsid w:val="00425D5F"/>
    <w:rsid w:val="00431E7C"/>
    <w:rsid w:val="00447F3F"/>
    <w:rsid w:val="00460766"/>
    <w:rsid w:val="00460F06"/>
    <w:rsid w:val="00466581"/>
    <w:rsid w:val="0047390D"/>
    <w:rsid w:val="00495AF2"/>
    <w:rsid w:val="004A3885"/>
    <w:rsid w:val="004A78E6"/>
    <w:rsid w:val="004C735C"/>
    <w:rsid w:val="004D6A40"/>
    <w:rsid w:val="004E3F6D"/>
    <w:rsid w:val="004E401D"/>
    <w:rsid w:val="004F41AF"/>
    <w:rsid w:val="00502C2A"/>
    <w:rsid w:val="00510860"/>
    <w:rsid w:val="005175C0"/>
    <w:rsid w:val="005270DD"/>
    <w:rsid w:val="005331C6"/>
    <w:rsid w:val="00542A28"/>
    <w:rsid w:val="00560301"/>
    <w:rsid w:val="00561D0A"/>
    <w:rsid w:val="0056575C"/>
    <w:rsid w:val="0056680F"/>
    <w:rsid w:val="00592833"/>
    <w:rsid w:val="005954B9"/>
    <w:rsid w:val="005A6439"/>
    <w:rsid w:val="005B1BD6"/>
    <w:rsid w:val="005B65F7"/>
    <w:rsid w:val="005B6E0E"/>
    <w:rsid w:val="005B7BA0"/>
    <w:rsid w:val="005D0FAC"/>
    <w:rsid w:val="005D7E88"/>
    <w:rsid w:val="005E1C65"/>
    <w:rsid w:val="005E3AB1"/>
    <w:rsid w:val="005F21B0"/>
    <w:rsid w:val="0060182A"/>
    <w:rsid w:val="00607C0A"/>
    <w:rsid w:val="00611D50"/>
    <w:rsid w:val="00622BBD"/>
    <w:rsid w:val="0062693F"/>
    <w:rsid w:val="0063728B"/>
    <w:rsid w:val="006418F8"/>
    <w:rsid w:val="00643F0F"/>
    <w:rsid w:val="00650E75"/>
    <w:rsid w:val="00661567"/>
    <w:rsid w:val="00671CDA"/>
    <w:rsid w:val="00675C3D"/>
    <w:rsid w:val="0069576E"/>
    <w:rsid w:val="006B1941"/>
    <w:rsid w:val="006C1774"/>
    <w:rsid w:val="006C2154"/>
    <w:rsid w:val="006C4019"/>
    <w:rsid w:val="006C46CB"/>
    <w:rsid w:val="006D3AB7"/>
    <w:rsid w:val="006D4D44"/>
    <w:rsid w:val="006F3AA3"/>
    <w:rsid w:val="00714685"/>
    <w:rsid w:val="00720A44"/>
    <w:rsid w:val="007279F5"/>
    <w:rsid w:val="00732C97"/>
    <w:rsid w:val="007368D0"/>
    <w:rsid w:val="00741394"/>
    <w:rsid w:val="00755435"/>
    <w:rsid w:val="00755B7F"/>
    <w:rsid w:val="00774DDE"/>
    <w:rsid w:val="00775FBA"/>
    <w:rsid w:val="00777657"/>
    <w:rsid w:val="00782853"/>
    <w:rsid w:val="00782BF3"/>
    <w:rsid w:val="00786A8B"/>
    <w:rsid w:val="007940DD"/>
    <w:rsid w:val="00795DE6"/>
    <w:rsid w:val="007A1EC5"/>
    <w:rsid w:val="007A7B89"/>
    <w:rsid w:val="007B16C1"/>
    <w:rsid w:val="007C2C25"/>
    <w:rsid w:val="007C3600"/>
    <w:rsid w:val="007C4512"/>
    <w:rsid w:val="007C52A8"/>
    <w:rsid w:val="007C701F"/>
    <w:rsid w:val="007D1C0C"/>
    <w:rsid w:val="007D770C"/>
    <w:rsid w:val="007E13D8"/>
    <w:rsid w:val="007E3C94"/>
    <w:rsid w:val="007E4FEE"/>
    <w:rsid w:val="007E7C2E"/>
    <w:rsid w:val="007E7D58"/>
    <w:rsid w:val="007F72FF"/>
    <w:rsid w:val="0081473B"/>
    <w:rsid w:val="008162B1"/>
    <w:rsid w:val="0081639D"/>
    <w:rsid w:val="0082099A"/>
    <w:rsid w:val="00824FEA"/>
    <w:rsid w:val="00832517"/>
    <w:rsid w:val="008373F3"/>
    <w:rsid w:val="008407B2"/>
    <w:rsid w:val="00841C2B"/>
    <w:rsid w:val="00852203"/>
    <w:rsid w:val="008736A8"/>
    <w:rsid w:val="0087658D"/>
    <w:rsid w:val="00876766"/>
    <w:rsid w:val="00880830"/>
    <w:rsid w:val="0089641B"/>
    <w:rsid w:val="00897DEE"/>
    <w:rsid w:val="008A4E96"/>
    <w:rsid w:val="008A6193"/>
    <w:rsid w:val="008B397E"/>
    <w:rsid w:val="008B6B56"/>
    <w:rsid w:val="008C06F3"/>
    <w:rsid w:val="008C0AAD"/>
    <w:rsid w:val="008C4B32"/>
    <w:rsid w:val="008C649D"/>
    <w:rsid w:val="008C6DE8"/>
    <w:rsid w:val="008D2A42"/>
    <w:rsid w:val="008E2673"/>
    <w:rsid w:val="008F21B2"/>
    <w:rsid w:val="008F26D3"/>
    <w:rsid w:val="008F6523"/>
    <w:rsid w:val="00902AD3"/>
    <w:rsid w:val="0090448C"/>
    <w:rsid w:val="00904553"/>
    <w:rsid w:val="00911647"/>
    <w:rsid w:val="009179C1"/>
    <w:rsid w:val="00926152"/>
    <w:rsid w:val="00937B12"/>
    <w:rsid w:val="00937ED9"/>
    <w:rsid w:val="00946D10"/>
    <w:rsid w:val="0095605E"/>
    <w:rsid w:val="00957A9E"/>
    <w:rsid w:val="00964799"/>
    <w:rsid w:val="00973FCF"/>
    <w:rsid w:val="00982134"/>
    <w:rsid w:val="00982F06"/>
    <w:rsid w:val="00983BD6"/>
    <w:rsid w:val="00987AD1"/>
    <w:rsid w:val="009C2083"/>
    <w:rsid w:val="009C2213"/>
    <w:rsid w:val="009D0C39"/>
    <w:rsid w:val="009D51E3"/>
    <w:rsid w:val="009D6BFB"/>
    <w:rsid w:val="009E4387"/>
    <w:rsid w:val="009F6829"/>
    <w:rsid w:val="009F7160"/>
    <w:rsid w:val="00A06453"/>
    <w:rsid w:val="00A07803"/>
    <w:rsid w:val="00A1327E"/>
    <w:rsid w:val="00A14AE1"/>
    <w:rsid w:val="00A15959"/>
    <w:rsid w:val="00A242C1"/>
    <w:rsid w:val="00A348D3"/>
    <w:rsid w:val="00A72965"/>
    <w:rsid w:val="00A81221"/>
    <w:rsid w:val="00A81E57"/>
    <w:rsid w:val="00A82FE8"/>
    <w:rsid w:val="00A96A21"/>
    <w:rsid w:val="00AB1AF6"/>
    <w:rsid w:val="00AB7747"/>
    <w:rsid w:val="00AD73E4"/>
    <w:rsid w:val="00AE364D"/>
    <w:rsid w:val="00AE3EAD"/>
    <w:rsid w:val="00AE4917"/>
    <w:rsid w:val="00AE4BE3"/>
    <w:rsid w:val="00AF61F6"/>
    <w:rsid w:val="00B16F5C"/>
    <w:rsid w:val="00B23851"/>
    <w:rsid w:val="00B31372"/>
    <w:rsid w:val="00B40608"/>
    <w:rsid w:val="00B45454"/>
    <w:rsid w:val="00B462BF"/>
    <w:rsid w:val="00B46D37"/>
    <w:rsid w:val="00B632B0"/>
    <w:rsid w:val="00B76B73"/>
    <w:rsid w:val="00BA139C"/>
    <w:rsid w:val="00BA1A16"/>
    <w:rsid w:val="00BA25AA"/>
    <w:rsid w:val="00BB4E1D"/>
    <w:rsid w:val="00BB513D"/>
    <w:rsid w:val="00BC1D50"/>
    <w:rsid w:val="00BC7CC2"/>
    <w:rsid w:val="00BE2155"/>
    <w:rsid w:val="00BE7371"/>
    <w:rsid w:val="00BF1904"/>
    <w:rsid w:val="00BF4F9C"/>
    <w:rsid w:val="00C00DC9"/>
    <w:rsid w:val="00C050CF"/>
    <w:rsid w:val="00C110C4"/>
    <w:rsid w:val="00C30D6E"/>
    <w:rsid w:val="00C32A46"/>
    <w:rsid w:val="00C46173"/>
    <w:rsid w:val="00C62D0E"/>
    <w:rsid w:val="00C66B2C"/>
    <w:rsid w:val="00C67A7F"/>
    <w:rsid w:val="00C67E17"/>
    <w:rsid w:val="00CA4382"/>
    <w:rsid w:val="00CA4BA2"/>
    <w:rsid w:val="00CC4D8B"/>
    <w:rsid w:val="00CD0BC1"/>
    <w:rsid w:val="00CD4FB4"/>
    <w:rsid w:val="00CD6C64"/>
    <w:rsid w:val="00CE499B"/>
    <w:rsid w:val="00CE4F63"/>
    <w:rsid w:val="00CF313C"/>
    <w:rsid w:val="00CF572A"/>
    <w:rsid w:val="00CF68EF"/>
    <w:rsid w:val="00D016D1"/>
    <w:rsid w:val="00D067DB"/>
    <w:rsid w:val="00D109E4"/>
    <w:rsid w:val="00D13D45"/>
    <w:rsid w:val="00D21BA4"/>
    <w:rsid w:val="00D2736E"/>
    <w:rsid w:val="00D33C80"/>
    <w:rsid w:val="00D60425"/>
    <w:rsid w:val="00D6290A"/>
    <w:rsid w:val="00D71242"/>
    <w:rsid w:val="00D833E2"/>
    <w:rsid w:val="00D8568E"/>
    <w:rsid w:val="00D9178C"/>
    <w:rsid w:val="00D92643"/>
    <w:rsid w:val="00D929D8"/>
    <w:rsid w:val="00DA1D90"/>
    <w:rsid w:val="00DA5CAA"/>
    <w:rsid w:val="00DC3186"/>
    <w:rsid w:val="00DC7962"/>
    <w:rsid w:val="00DD176F"/>
    <w:rsid w:val="00DD5B37"/>
    <w:rsid w:val="00DE4F91"/>
    <w:rsid w:val="00DF1F5A"/>
    <w:rsid w:val="00DF7B9A"/>
    <w:rsid w:val="00E02BF7"/>
    <w:rsid w:val="00E1405C"/>
    <w:rsid w:val="00E25618"/>
    <w:rsid w:val="00E3048C"/>
    <w:rsid w:val="00E30F4B"/>
    <w:rsid w:val="00E31A41"/>
    <w:rsid w:val="00E42D4F"/>
    <w:rsid w:val="00E4362A"/>
    <w:rsid w:val="00E55231"/>
    <w:rsid w:val="00E567F8"/>
    <w:rsid w:val="00E65220"/>
    <w:rsid w:val="00E71E78"/>
    <w:rsid w:val="00E72C17"/>
    <w:rsid w:val="00E747E2"/>
    <w:rsid w:val="00E767AE"/>
    <w:rsid w:val="00E76D6F"/>
    <w:rsid w:val="00E82DFB"/>
    <w:rsid w:val="00E82F01"/>
    <w:rsid w:val="00E868C0"/>
    <w:rsid w:val="00E96B1C"/>
    <w:rsid w:val="00EA529F"/>
    <w:rsid w:val="00EB5236"/>
    <w:rsid w:val="00ED2527"/>
    <w:rsid w:val="00ED3EB7"/>
    <w:rsid w:val="00ED7D8D"/>
    <w:rsid w:val="00EE40F2"/>
    <w:rsid w:val="00EF562A"/>
    <w:rsid w:val="00F315B1"/>
    <w:rsid w:val="00F34637"/>
    <w:rsid w:val="00F41BF3"/>
    <w:rsid w:val="00F4608B"/>
    <w:rsid w:val="00F476E9"/>
    <w:rsid w:val="00F5113F"/>
    <w:rsid w:val="00F52B8D"/>
    <w:rsid w:val="00F55C82"/>
    <w:rsid w:val="00F60A5A"/>
    <w:rsid w:val="00F612C4"/>
    <w:rsid w:val="00F622CE"/>
    <w:rsid w:val="00F703C7"/>
    <w:rsid w:val="00F70AAE"/>
    <w:rsid w:val="00F76444"/>
    <w:rsid w:val="00F77094"/>
    <w:rsid w:val="00F81522"/>
    <w:rsid w:val="00F8541A"/>
    <w:rsid w:val="00FA2C69"/>
    <w:rsid w:val="00FA703D"/>
    <w:rsid w:val="00FD57F2"/>
    <w:rsid w:val="00FD7AA5"/>
    <w:rsid w:val="00FF51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207AA"/>
  <w15:chartTrackingRefBased/>
  <w15:docId w15:val="{7369C809-B175-448B-955A-E6BDB9C6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link w:val="Heading1Char"/>
    <w:qFormat/>
    <w:rsid w:val="00DD5B37"/>
    <w:pPr>
      <w:keepNext/>
      <w:numPr>
        <w:numId w:val="8"/>
      </w:numPr>
      <w:adjustRightInd w:val="0"/>
      <w:spacing w:after="240"/>
      <w:jc w:val="both"/>
      <w:outlineLvl w:val="0"/>
    </w:pPr>
    <w:rPr>
      <w:rFonts w:ascii="Times New Roman" w:eastAsia="STZhongsong" w:hAnsi="Times New Roman" w:cs="Times New Roman"/>
      <w:b/>
      <w:bCs/>
      <w:caps/>
      <w:sz w:val="22"/>
      <w:szCs w:val="20"/>
      <w:lang w:val="en-GB" w:eastAsia="zh-CN"/>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link w:val="Heading2Char"/>
    <w:qFormat/>
    <w:rsid w:val="00DD5B37"/>
    <w:pPr>
      <w:numPr>
        <w:ilvl w:val="1"/>
        <w:numId w:val="8"/>
      </w:numPr>
      <w:adjustRightInd w:val="0"/>
      <w:spacing w:after="240"/>
      <w:jc w:val="both"/>
      <w:outlineLvl w:val="1"/>
    </w:pPr>
    <w:rPr>
      <w:rFonts w:ascii="Times New Roman" w:eastAsia="STZhongsong" w:hAnsi="Times New Roman" w:cs="Times New Roman"/>
      <w:sz w:val="22"/>
      <w:szCs w:val="20"/>
      <w:lang w:val="en-GB" w:eastAsia="zh-CN"/>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link w:val="Heading3Char"/>
    <w:qFormat/>
    <w:rsid w:val="00DD5B37"/>
    <w:pPr>
      <w:numPr>
        <w:ilvl w:val="2"/>
        <w:numId w:val="8"/>
      </w:numPr>
      <w:adjustRightInd w:val="0"/>
      <w:spacing w:after="240"/>
      <w:jc w:val="both"/>
      <w:outlineLvl w:val="2"/>
    </w:pPr>
    <w:rPr>
      <w:rFonts w:ascii="Times New Roman" w:eastAsia="STZhongsong" w:hAnsi="Times New Roman" w:cs="Times New Roman"/>
      <w:sz w:val="22"/>
      <w:szCs w:val="20"/>
      <w:lang w:val="en-GB" w:eastAsia="zh-CN"/>
    </w:rPr>
  </w:style>
  <w:style w:type="paragraph" w:styleId="Heading4">
    <w:name w:val="heading 4"/>
    <w:basedOn w:val="Normal"/>
    <w:link w:val="Heading4Char"/>
    <w:qFormat/>
    <w:rsid w:val="00DD5B37"/>
    <w:pPr>
      <w:numPr>
        <w:ilvl w:val="3"/>
        <w:numId w:val="8"/>
      </w:numPr>
      <w:adjustRightInd w:val="0"/>
      <w:spacing w:after="240"/>
      <w:jc w:val="both"/>
      <w:outlineLvl w:val="3"/>
    </w:pPr>
    <w:rPr>
      <w:rFonts w:ascii="Times New Roman" w:eastAsia="STZhongsong" w:hAnsi="Times New Roman" w:cs="Times New Roman"/>
      <w:sz w:val="22"/>
      <w:szCs w:val="20"/>
      <w:lang w:val="en-GB"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l5,Subheading"/>
    <w:basedOn w:val="Normal"/>
    <w:link w:val="Heading5Char"/>
    <w:qFormat/>
    <w:rsid w:val="00DD5B37"/>
    <w:pPr>
      <w:numPr>
        <w:ilvl w:val="4"/>
        <w:numId w:val="8"/>
      </w:numPr>
      <w:adjustRightInd w:val="0"/>
      <w:spacing w:after="240"/>
      <w:jc w:val="both"/>
      <w:outlineLvl w:val="4"/>
    </w:pPr>
    <w:rPr>
      <w:rFonts w:ascii="Times New Roman" w:eastAsia="STZhongsong" w:hAnsi="Times New Roman" w:cs="Times New Roman"/>
      <w:sz w:val="22"/>
      <w:szCs w:val="20"/>
      <w:lang w:val="en-GB" w:eastAsia="zh-CN"/>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link w:val="Heading6Char"/>
    <w:qFormat/>
    <w:rsid w:val="00DD5B37"/>
    <w:pPr>
      <w:numPr>
        <w:ilvl w:val="5"/>
        <w:numId w:val="8"/>
      </w:numPr>
      <w:adjustRightInd w:val="0"/>
      <w:spacing w:after="240"/>
      <w:jc w:val="both"/>
      <w:outlineLvl w:val="5"/>
    </w:pPr>
    <w:rPr>
      <w:rFonts w:ascii="Times New Roman" w:eastAsia="STZhongsong" w:hAnsi="Times New Roman" w:cs="Times New Roman"/>
      <w:sz w:val="22"/>
      <w:szCs w:val="20"/>
      <w:lang w:val="en-GB" w:eastAsia="zh-CN"/>
    </w:rPr>
  </w:style>
  <w:style w:type="paragraph" w:styleId="Heading7">
    <w:name w:val="heading 7"/>
    <w:basedOn w:val="Normal"/>
    <w:link w:val="Heading7Char"/>
    <w:qFormat/>
    <w:rsid w:val="00DD5B37"/>
    <w:pPr>
      <w:numPr>
        <w:ilvl w:val="6"/>
        <w:numId w:val="8"/>
      </w:numPr>
      <w:adjustRightInd w:val="0"/>
      <w:spacing w:after="240"/>
      <w:jc w:val="both"/>
      <w:outlineLvl w:val="6"/>
    </w:pPr>
    <w:rPr>
      <w:rFonts w:ascii="Times New Roman" w:eastAsia="STZhongsong" w:hAnsi="Times New Roman" w:cs="Times New Roman"/>
      <w:sz w:val="22"/>
      <w:szCs w:val="20"/>
      <w:lang w:val="en-GB" w:eastAsia="zh-CN"/>
    </w:rPr>
  </w:style>
  <w:style w:type="paragraph" w:styleId="Heading8">
    <w:name w:val="heading 8"/>
    <w:basedOn w:val="Normal"/>
    <w:link w:val="Heading8Char"/>
    <w:qFormat/>
    <w:rsid w:val="00DD5B37"/>
    <w:pPr>
      <w:numPr>
        <w:ilvl w:val="7"/>
        <w:numId w:val="8"/>
      </w:numPr>
      <w:adjustRightInd w:val="0"/>
      <w:spacing w:after="240"/>
      <w:jc w:val="both"/>
      <w:outlineLvl w:val="7"/>
    </w:pPr>
    <w:rPr>
      <w:rFonts w:ascii="Times New Roman" w:eastAsia="STZhongsong" w:hAnsi="Times New Roman" w:cs="Times New Roman"/>
      <w:sz w:val="22"/>
      <w:szCs w:val="20"/>
      <w:lang w:val="en-GB" w:eastAsia="zh-CN"/>
    </w:rPr>
  </w:style>
  <w:style w:type="paragraph" w:styleId="Heading9">
    <w:name w:val="heading 9"/>
    <w:basedOn w:val="Normal"/>
    <w:link w:val="Heading9Char"/>
    <w:qFormat/>
    <w:rsid w:val="00DD5B37"/>
    <w:pPr>
      <w:numPr>
        <w:ilvl w:val="8"/>
        <w:numId w:val="8"/>
      </w:numPr>
      <w:adjustRightInd w:val="0"/>
      <w:spacing w:after="240"/>
      <w:jc w:val="both"/>
      <w:outlineLvl w:val="8"/>
    </w:pPr>
    <w:rPr>
      <w:rFonts w:ascii="Times New Roman" w:eastAsia="STZhongsong" w:hAnsi="Times New Roman" w:cs="Times New Roman"/>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186"/>
    <w:rPr>
      <w:color w:val="0563C1" w:themeColor="hyperlink"/>
      <w:u w:val="single"/>
    </w:rPr>
  </w:style>
  <w:style w:type="character" w:styleId="UnresolvedMention">
    <w:name w:val="Unresolved Mention"/>
    <w:basedOn w:val="DefaultParagraphFont"/>
    <w:uiPriority w:val="99"/>
    <w:semiHidden/>
    <w:unhideWhenUsed/>
    <w:rsid w:val="00DC3186"/>
    <w:rPr>
      <w:color w:val="605E5C"/>
      <w:shd w:val="clear" w:color="auto" w:fill="E1DFDD"/>
    </w:rPr>
  </w:style>
  <w:style w:type="table" w:styleId="TableGrid">
    <w:name w:val="Table Grid"/>
    <w:basedOn w:val="TableNormal"/>
    <w:uiPriority w:val="39"/>
    <w:rsid w:val="00DC3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4D44"/>
    <w:pPr>
      <w:tabs>
        <w:tab w:val="center" w:pos="4680"/>
        <w:tab w:val="right" w:pos="9360"/>
      </w:tabs>
    </w:pPr>
  </w:style>
  <w:style w:type="character" w:customStyle="1" w:styleId="HeaderChar">
    <w:name w:val="Header Char"/>
    <w:basedOn w:val="DefaultParagraphFont"/>
    <w:link w:val="Header"/>
    <w:uiPriority w:val="99"/>
    <w:rsid w:val="006D4D44"/>
    <w:rPr>
      <w:rFonts w:eastAsiaTheme="minorEastAsia"/>
    </w:rPr>
  </w:style>
  <w:style w:type="paragraph" w:styleId="Footer">
    <w:name w:val="footer"/>
    <w:basedOn w:val="Normal"/>
    <w:link w:val="FooterChar"/>
    <w:uiPriority w:val="99"/>
    <w:unhideWhenUsed/>
    <w:rsid w:val="006D4D44"/>
    <w:pPr>
      <w:tabs>
        <w:tab w:val="center" w:pos="4680"/>
        <w:tab w:val="right" w:pos="9360"/>
      </w:tabs>
    </w:pPr>
  </w:style>
  <w:style w:type="character" w:customStyle="1" w:styleId="FooterChar">
    <w:name w:val="Footer Char"/>
    <w:basedOn w:val="DefaultParagraphFont"/>
    <w:link w:val="Footer"/>
    <w:uiPriority w:val="99"/>
    <w:rsid w:val="006D4D44"/>
    <w:rPr>
      <w:rFonts w:eastAsiaTheme="minorEastAsia"/>
    </w:rPr>
  </w:style>
  <w:style w:type="paragraph" w:styleId="ListParagraph">
    <w:name w:val="List Paragraph"/>
    <w:basedOn w:val="Normal"/>
    <w:uiPriority w:val="34"/>
    <w:qFormat/>
    <w:rsid w:val="005F21B0"/>
    <w:pPr>
      <w:ind w:left="720"/>
      <w:contextualSpacing/>
    </w:p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DD5B37"/>
    <w:rPr>
      <w:rFonts w:ascii="Times New Roman" w:eastAsia="STZhongsong" w:hAnsi="Times New Roman" w:cs="Times New Roman"/>
      <w:b/>
      <w:bCs/>
      <w:caps/>
      <w:sz w:val="22"/>
      <w:szCs w:val="20"/>
      <w:lang w:val="en-GB" w:eastAsia="zh-CN"/>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rsid w:val="00DD5B37"/>
    <w:rPr>
      <w:rFonts w:ascii="Times New Roman" w:eastAsia="STZhongsong" w:hAnsi="Times New Roman" w:cs="Times New Roman"/>
      <w:sz w:val="22"/>
      <w:szCs w:val="20"/>
      <w:lang w:val="en-GB" w:eastAsia="zh-CN"/>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DD5B37"/>
    <w:rPr>
      <w:rFonts w:ascii="Times New Roman" w:eastAsia="STZhongsong" w:hAnsi="Times New Roman" w:cs="Times New Roman"/>
      <w:sz w:val="22"/>
      <w:szCs w:val="20"/>
      <w:lang w:val="en-GB" w:eastAsia="zh-CN"/>
    </w:rPr>
  </w:style>
  <w:style w:type="character" w:customStyle="1" w:styleId="Heading4Char">
    <w:name w:val="Heading 4 Char"/>
    <w:basedOn w:val="DefaultParagraphFont"/>
    <w:link w:val="Heading4"/>
    <w:rsid w:val="00DD5B37"/>
    <w:rPr>
      <w:rFonts w:ascii="Times New Roman" w:eastAsia="STZhongsong" w:hAnsi="Times New Roman" w:cs="Times New Roman"/>
      <w:sz w:val="22"/>
      <w:szCs w:val="20"/>
      <w:lang w:val="en-GB"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DD5B37"/>
    <w:rPr>
      <w:rFonts w:ascii="Times New Roman" w:eastAsia="STZhongsong" w:hAnsi="Times New Roman" w:cs="Times New Roman"/>
      <w:sz w:val="22"/>
      <w:szCs w:val="20"/>
      <w:lang w:val="en-GB" w:eastAsia="zh-CN"/>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DD5B37"/>
    <w:rPr>
      <w:rFonts w:ascii="Times New Roman" w:eastAsia="STZhongsong" w:hAnsi="Times New Roman" w:cs="Times New Roman"/>
      <w:sz w:val="22"/>
      <w:szCs w:val="20"/>
      <w:lang w:val="en-GB" w:eastAsia="zh-CN"/>
    </w:rPr>
  </w:style>
  <w:style w:type="character" w:customStyle="1" w:styleId="Heading7Char">
    <w:name w:val="Heading 7 Char"/>
    <w:basedOn w:val="DefaultParagraphFont"/>
    <w:link w:val="Heading7"/>
    <w:rsid w:val="00DD5B37"/>
    <w:rPr>
      <w:rFonts w:ascii="Times New Roman" w:eastAsia="STZhongsong" w:hAnsi="Times New Roman" w:cs="Times New Roman"/>
      <w:sz w:val="22"/>
      <w:szCs w:val="20"/>
      <w:lang w:val="en-GB" w:eastAsia="zh-CN"/>
    </w:rPr>
  </w:style>
  <w:style w:type="character" w:customStyle="1" w:styleId="Heading8Char">
    <w:name w:val="Heading 8 Char"/>
    <w:basedOn w:val="DefaultParagraphFont"/>
    <w:link w:val="Heading8"/>
    <w:rsid w:val="00DD5B37"/>
    <w:rPr>
      <w:rFonts w:ascii="Times New Roman" w:eastAsia="STZhongsong" w:hAnsi="Times New Roman" w:cs="Times New Roman"/>
      <w:sz w:val="22"/>
      <w:szCs w:val="20"/>
      <w:lang w:val="en-GB" w:eastAsia="zh-CN"/>
    </w:rPr>
  </w:style>
  <w:style w:type="character" w:customStyle="1" w:styleId="Heading9Char">
    <w:name w:val="Heading 9 Char"/>
    <w:basedOn w:val="DefaultParagraphFont"/>
    <w:link w:val="Heading9"/>
    <w:rsid w:val="00DD5B37"/>
    <w:rPr>
      <w:rFonts w:ascii="Times New Roman" w:eastAsia="STZhongsong" w:hAnsi="Times New Roman" w:cs="Times New Roman"/>
      <w:sz w:val="22"/>
      <w:szCs w:val="20"/>
      <w:lang w:val="en-GB" w:eastAsia="zh-CN"/>
    </w:rPr>
  </w:style>
  <w:style w:type="paragraph" w:styleId="BodyText3">
    <w:name w:val="Body Text 3"/>
    <w:basedOn w:val="Normal"/>
    <w:link w:val="BodyText3Char"/>
    <w:uiPriority w:val="99"/>
    <w:rsid w:val="00DD5B37"/>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rsid w:val="00DD5B37"/>
    <w:rPr>
      <w:rFonts w:ascii="Times New Roman" w:eastAsia="Times New Roman" w:hAnsi="Times New Roman" w:cs="Times New Roman"/>
      <w:sz w:val="16"/>
      <w:szCs w:val="16"/>
      <w:lang w:val="en-GB"/>
    </w:rPr>
  </w:style>
  <w:style w:type="character" w:customStyle="1" w:styleId="DeltaViewInsertion">
    <w:name w:val="DeltaView Insertion"/>
    <w:uiPriority w:val="99"/>
    <w:rsid w:val="00DD5B37"/>
    <w:rPr>
      <w:color w:val="0000FF"/>
      <w:u w:val="double"/>
    </w:rPr>
  </w:style>
  <w:style w:type="character" w:styleId="CommentReference">
    <w:name w:val="annotation reference"/>
    <w:basedOn w:val="DefaultParagraphFont"/>
    <w:uiPriority w:val="99"/>
    <w:semiHidden/>
    <w:unhideWhenUsed/>
    <w:rsid w:val="003F40DF"/>
    <w:rPr>
      <w:sz w:val="16"/>
      <w:szCs w:val="16"/>
    </w:rPr>
  </w:style>
  <w:style w:type="paragraph" w:styleId="CommentText">
    <w:name w:val="annotation text"/>
    <w:basedOn w:val="Normal"/>
    <w:link w:val="CommentTextChar"/>
    <w:uiPriority w:val="99"/>
    <w:unhideWhenUsed/>
    <w:rsid w:val="003F40DF"/>
    <w:rPr>
      <w:sz w:val="20"/>
      <w:szCs w:val="20"/>
    </w:rPr>
  </w:style>
  <w:style w:type="character" w:customStyle="1" w:styleId="CommentTextChar">
    <w:name w:val="Comment Text Char"/>
    <w:basedOn w:val="DefaultParagraphFont"/>
    <w:link w:val="CommentText"/>
    <w:uiPriority w:val="99"/>
    <w:rsid w:val="003F40D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40DF"/>
    <w:rPr>
      <w:b/>
      <w:bCs/>
    </w:rPr>
  </w:style>
  <w:style w:type="character" w:customStyle="1" w:styleId="CommentSubjectChar">
    <w:name w:val="Comment Subject Char"/>
    <w:basedOn w:val="CommentTextChar"/>
    <w:link w:val="CommentSubject"/>
    <w:uiPriority w:val="99"/>
    <w:semiHidden/>
    <w:rsid w:val="003F40DF"/>
    <w:rPr>
      <w:rFonts w:eastAsiaTheme="minorEastAsia"/>
      <w:b/>
      <w:bCs/>
      <w:sz w:val="20"/>
      <w:szCs w:val="20"/>
    </w:rPr>
  </w:style>
  <w:style w:type="paragraph" w:customStyle="1" w:styleId="Numpara">
    <w:name w:val="Numpara"/>
    <w:basedOn w:val="Normal"/>
    <w:rsid w:val="009C2213"/>
    <w:pPr>
      <w:numPr>
        <w:numId w:val="9"/>
      </w:numPr>
      <w:tabs>
        <w:tab w:val="clear" w:pos="360"/>
        <w:tab w:val="num" w:pos="926"/>
      </w:tabs>
      <w:autoSpaceDE w:val="0"/>
      <w:autoSpaceDN w:val="0"/>
      <w:adjustRightInd w:val="0"/>
      <w:spacing w:before="40" w:after="120"/>
      <w:ind w:left="340" w:hanging="360"/>
    </w:pPr>
    <w:rPr>
      <w:rFonts w:ascii="Arial" w:eastAsia="Times New Roman" w:hAnsi="Arial" w:cs="Times New Roman"/>
      <w:lang w:val="en-GB" w:eastAsia="en-GB"/>
    </w:rPr>
  </w:style>
  <w:style w:type="paragraph" w:customStyle="1" w:styleId="GPSL1CLAUSEHEADING">
    <w:name w:val="GPS L1 CLAUSE HEADING"/>
    <w:basedOn w:val="Normal"/>
    <w:next w:val="Normal"/>
    <w:qFormat/>
    <w:rsid w:val="009C2213"/>
    <w:pPr>
      <w:keepNext/>
      <w:numPr>
        <w:numId w:val="10"/>
      </w:numPr>
      <w:tabs>
        <w:tab w:val="left" w:pos="0"/>
      </w:tabs>
      <w:adjustRightInd w:val="0"/>
      <w:spacing w:before="120" w:after="240"/>
      <w:outlineLvl w:val="1"/>
    </w:pPr>
    <w:rPr>
      <w:rFonts w:ascii="Arial Bold" w:eastAsia="STZhongsong" w:hAnsi="Arial Bold" w:cs="Arial"/>
      <w:b/>
      <w:szCs w:val="22"/>
      <w:lang w:val="en-GB" w:eastAsia="zh-CN"/>
    </w:rPr>
  </w:style>
  <w:style w:type="paragraph" w:customStyle="1" w:styleId="GPSL2numberedclause">
    <w:name w:val="GPS L2 numbered clause"/>
    <w:basedOn w:val="Normal"/>
    <w:qFormat/>
    <w:rsid w:val="009C2213"/>
    <w:pPr>
      <w:numPr>
        <w:ilvl w:val="1"/>
        <w:numId w:val="10"/>
      </w:numPr>
      <w:adjustRightInd w:val="0"/>
      <w:spacing w:before="120" w:after="120"/>
    </w:pPr>
    <w:rPr>
      <w:rFonts w:ascii="Arial" w:eastAsia="Times New Roman" w:hAnsi="Arial" w:cs="Arial"/>
      <w:szCs w:val="22"/>
      <w:lang w:val="en-GB" w:eastAsia="zh-CN"/>
    </w:rPr>
  </w:style>
  <w:style w:type="paragraph" w:customStyle="1" w:styleId="GPSL3numberedclause">
    <w:name w:val="GPS L3 numbered clause"/>
    <w:basedOn w:val="GPSL2numberedclause"/>
    <w:qFormat/>
    <w:rsid w:val="009C2213"/>
    <w:pPr>
      <w:numPr>
        <w:ilvl w:val="2"/>
      </w:numPr>
      <w:tabs>
        <w:tab w:val="left" w:pos="1985"/>
        <w:tab w:val="left" w:pos="2127"/>
      </w:tabs>
    </w:pPr>
  </w:style>
  <w:style w:type="paragraph" w:customStyle="1" w:styleId="GPSL4numberedclause">
    <w:name w:val="GPS L4 numbered clause"/>
    <w:basedOn w:val="GPSL3numberedclause"/>
    <w:qFormat/>
    <w:rsid w:val="009C2213"/>
    <w:pPr>
      <w:numPr>
        <w:ilvl w:val="3"/>
      </w:numPr>
      <w:tabs>
        <w:tab w:val="clear" w:pos="2127"/>
      </w:tabs>
    </w:pPr>
    <w:rPr>
      <w:szCs w:val="20"/>
    </w:rPr>
  </w:style>
  <w:style w:type="paragraph" w:customStyle="1" w:styleId="GPSL5numberedclause">
    <w:name w:val="GPS L5 numbered clause"/>
    <w:basedOn w:val="GPSL4numberedclause"/>
    <w:qFormat/>
    <w:rsid w:val="009C2213"/>
    <w:pPr>
      <w:numPr>
        <w:ilvl w:val="4"/>
      </w:numPr>
      <w:tabs>
        <w:tab w:val="left" w:pos="3402"/>
      </w:tabs>
    </w:pPr>
  </w:style>
  <w:style w:type="paragraph" w:customStyle="1" w:styleId="GPSL6numbered">
    <w:name w:val="GPS L6 numbered"/>
    <w:basedOn w:val="GPSL5numberedclause"/>
    <w:qFormat/>
    <w:rsid w:val="009C2213"/>
    <w:pPr>
      <w:numPr>
        <w:ilvl w:val="5"/>
      </w:numPr>
      <w:tabs>
        <w:tab w:val="num" w:pos="2880"/>
        <w:tab w:val="left" w:pos="4253"/>
      </w:tabs>
      <w:ind w:left="2880" w:hanging="720"/>
    </w:pPr>
  </w:style>
  <w:style w:type="paragraph" w:styleId="Revision">
    <w:name w:val="Revision"/>
    <w:hidden/>
    <w:uiPriority w:val="99"/>
    <w:semiHidden/>
    <w:rsid w:val="003F2057"/>
    <w:rPr>
      <w:rFonts w:eastAsiaTheme="minorEastAsia"/>
    </w:rPr>
  </w:style>
  <w:style w:type="paragraph" w:styleId="BodyText">
    <w:name w:val="Body Text"/>
    <w:basedOn w:val="Normal"/>
    <w:link w:val="BodyTextChar"/>
    <w:uiPriority w:val="99"/>
    <w:semiHidden/>
    <w:unhideWhenUsed/>
    <w:rsid w:val="003561B6"/>
    <w:pPr>
      <w:spacing w:after="120"/>
    </w:pPr>
  </w:style>
  <w:style w:type="character" w:customStyle="1" w:styleId="BodyTextChar">
    <w:name w:val="Body Text Char"/>
    <w:basedOn w:val="DefaultParagraphFont"/>
    <w:link w:val="BodyText"/>
    <w:uiPriority w:val="99"/>
    <w:semiHidden/>
    <w:rsid w:val="003561B6"/>
    <w:rPr>
      <w:rFonts w:eastAsiaTheme="minorEastAsia"/>
    </w:rPr>
  </w:style>
  <w:style w:type="paragraph" w:customStyle="1" w:styleId="pf0">
    <w:name w:val="pf0"/>
    <w:basedOn w:val="Normal"/>
    <w:rsid w:val="005B1BD6"/>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efaultParagraphFont"/>
    <w:rsid w:val="005B1BD6"/>
    <w:rPr>
      <w:rFonts w:ascii="Segoe UI" w:hAnsi="Segoe UI" w:cs="Segoe UI" w:hint="default"/>
      <w:sz w:val="18"/>
      <w:szCs w:val="18"/>
      <w:shd w:val="clear" w:color="auto" w:fill="00FFFF"/>
    </w:rPr>
  </w:style>
  <w:style w:type="character" w:customStyle="1" w:styleId="cf21">
    <w:name w:val="cf21"/>
    <w:basedOn w:val="DefaultParagraphFont"/>
    <w:rsid w:val="005B1BD6"/>
    <w:rPr>
      <w:rFonts w:ascii="Segoe UI" w:hAnsi="Segoe UI" w:cs="Segoe UI" w:hint="default"/>
      <w:b/>
      <w:bCs/>
      <w:sz w:val="18"/>
      <w:szCs w:val="18"/>
      <w:shd w:val="clear" w:color="auto" w:fill="FFFF00"/>
    </w:rPr>
  </w:style>
  <w:style w:type="character" w:customStyle="1" w:styleId="cf31">
    <w:name w:val="cf31"/>
    <w:basedOn w:val="DefaultParagraphFont"/>
    <w:rsid w:val="005B1BD6"/>
    <w:rPr>
      <w:rFonts w:ascii="Segoe UI" w:hAnsi="Segoe UI" w:cs="Segoe UI" w:hint="default"/>
      <w:sz w:val="18"/>
      <w:szCs w:val="18"/>
      <w:shd w:val="clear" w:color="auto" w:fill="FFFF00"/>
    </w:rPr>
  </w:style>
  <w:style w:type="character" w:customStyle="1" w:styleId="cf41">
    <w:name w:val="cf41"/>
    <w:basedOn w:val="DefaultParagraphFont"/>
    <w:rsid w:val="005B1BD6"/>
    <w:rPr>
      <w:rFonts w:ascii="Segoe UI" w:hAnsi="Segoe UI" w:cs="Segoe UI" w:hint="default"/>
      <w:sz w:val="18"/>
      <w:szCs w:val="18"/>
    </w:rPr>
  </w:style>
  <w:style w:type="character" w:customStyle="1" w:styleId="Important">
    <w:name w:val="! Important"/>
    <w:basedOn w:val="DefaultParagraphFont"/>
    <w:uiPriority w:val="1"/>
    <w:qFormat/>
    <w:rsid w:val="0034450F"/>
    <w:rPr>
      <w:rFonts w:ascii="Arial" w:hAnsi="Arial" w:cs="Arial" w:hint="default"/>
      <w:b/>
      <w:bCs/>
      <w:i w:val="0"/>
      <w:iCs w:val="0"/>
      <w:color w:val="D9262E"/>
    </w:rPr>
  </w:style>
  <w:style w:type="character" w:styleId="FollowedHyperlink">
    <w:name w:val="FollowedHyperlink"/>
    <w:basedOn w:val="DefaultParagraphFont"/>
    <w:uiPriority w:val="99"/>
    <w:semiHidden/>
    <w:unhideWhenUsed/>
    <w:rsid w:val="0034450F"/>
    <w:rPr>
      <w:color w:val="954F72" w:themeColor="followedHyperlink"/>
      <w:u w:val="single"/>
    </w:rPr>
  </w:style>
  <w:style w:type="character" w:customStyle="1" w:styleId="Text">
    <w:name w:val="Text"/>
    <w:qFormat/>
    <w:rsid w:val="00DC796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909016">
      <w:bodyDiv w:val="1"/>
      <w:marLeft w:val="0"/>
      <w:marRight w:val="0"/>
      <w:marTop w:val="0"/>
      <w:marBottom w:val="0"/>
      <w:divBdr>
        <w:top w:val="none" w:sz="0" w:space="0" w:color="auto"/>
        <w:left w:val="none" w:sz="0" w:space="0" w:color="auto"/>
        <w:bottom w:val="none" w:sz="0" w:space="0" w:color="auto"/>
        <w:right w:val="none" w:sz="0" w:space="0" w:color="auto"/>
      </w:divBdr>
    </w:div>
    <w:div w:id="1503230236">
      <w:bodyDiv w:val="1"/>
      <w:marLeft w:val="0"/>
      <w:marRight w:val="0"/>
      <w:marTop w:val="0"/>
      <w:marBottom w:val="0"/>
      <w:divBdr>
        <w:top w:val="none" w:sz="0" w:space="0" w:color="auto"/>
        <w:left w:val="none" w:sz="0" w:space="0" w:color="auto"/>
        <w:bottom w:val="none" w:sz="0" w:space="0" w:color="auto"/>
        <w:right w:val="none" w:sz="0" w:space="0" w:color="auto"/>
      </w:divBdr>
    </w:div>
    <w:div w:id="1531799829">
      <w:bodyDiv w:val="1"/>
      <w:marLeft w:val="0"/>
      <w:marRight w:val="0"/>
      <w:marTop w:val="0"/>
      <w:marBottom w:val="0"/>
      <w:divBdr>
        <w:top w:val="none" w:sz="0" w:space="0" w:color="auto"/>
        <w:left w:val="none" w:sz="0" w:space="0" w:color="auto"/>
        <w:bottom w:val="none" w:sz="0" w:space="0" w:color="auto"/>
        <w:right w:val="none" w:sz="0" w:space="0" w:color="auto"/>
      </w:divBdr>
    </w:div>
    <w:div w:id="211381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morgan.ravine@naturalengalnd.org.uk"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richard.glasson@naturalengland.org.uk"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mailto:morgan.ravine@naturalengalnd.org.uk"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Centre of Excellence Document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Defra Groups Contract Management Centre of Excellence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AD406153514634FB78FCEB2CF7985A7" ma:contentTypeVersion="31" ma:contentTypeDescription="Create a new document." ma:contentTypeScope="" ma:versionID="b6d37e883ee4515611a9818aa5c638cd">
  <xsd:schema xmlns:xsd="http://www.w3.org/2001/XMLSchema" xmlns:xs="http://www.w3.org/2001/XMLSchema" xmlns:p="http://schemas.microsoft.com/office/2006/metadata/properties" xmlns:ns2="662745e8-e224-48e8-a2e3-254862b8c2f5" xmlns:ns3="9f1280a9-6f3b-4345-af0f-26a71367dd1b" xmlns:ns4="ee7ec744-006a-4fe7-8c30-b39f5d48ad61" targetNamespace="http://schemas.microsoft.com/office/2006/metadata/properties" ma:root="true" ma:fieldsID="1cf974822699fc7a069e9d10fe949dc2" ns2:_="" ns3:_="" ns4:_="">
    <xsd:import namespace="662745e8-e224-48e8-a2e3-254862b8c2f5"/>
    <xsd:import namespace="9f1280a9-6f3b-4345-af0f-26a71367dd1b"/>
    <xsd:import namespace="ee7ec744-006a-4fe7-8c30-b39f5d48ad6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GenerationTime" minOccurs="0"/>
                <xsd:element ref="ns3:MediaServiceEventHashCode" minOccurs="0"/>
                <xsd:element ref="ns3:MediaServiceObjectDetectorVersions" minOccurs="0"/>
                <xsd:element ref="ns3:MediaServiceSearchProperties" minOccurs="0"/>
                <xsd:element ref="ns4:SharedWithUsers" minOccurs="0"/>
                <xsd:element ref="ns4: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dd9b7aa-81ea-433a-abfa-9e3b9c545d74}" ma:internalName="TaxCatchAll" ma:showField="CatchAllData" ma:web="ee7ec744-006a-4fe7-8c30-b39f5d48ad6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dd9b7aa-81ea-433a-abfa-9e3b9c545d74}" ma:internalName="TaxCatchAllLabel" ma:readOnly="true" ma:showField="CatchAllDataLabel" ma:web="ee7ec744-006a-4fe7-8c30-b39f5d48ad61">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Defra Groups Contract Management Centre of Excellence" ma:internalName="Team" ma:readOnly="false">
      <xsd:simpleType>
        <xsd:restriction base="dms:Text"/>
      </xsd:simpleType>
    </xsd:element>
    <xsd:element name="Topic" ma:index="20" nillable="true" ma:displayName="Topic" ma:default="Centre of Excellence Document Library"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Defra Group Commercial|88c065df-18f9-4530-b972-ea809b7dd96d"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1280a9-6f3b-4345-af0f-26a71367dd1b" elementFormDefault="qualified">
    <xsd:import namespace="http://schemas.microsoft.com/office/2006/documentManagement/types"/>
    <xsd:import namespace="http://schemas.microsoft.com/office/infopath/2007/PartnerControls"/>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ec744-006a-4fe7-8c30-b39f5d48ad61"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p r o p e r t i e s   x m l n s = " h t t p : / / w w w . i m a n a g e . c o m / w o r k / x m l s c h e m a " >  
     < d o c u m e n t i d > U K M A T T E R S ! 1 2 9 2 7 0 5 3 6 . 1 < / d o c u m e n t i d >  
     < s e n d e r i d > L A V E N D E D < / s e n d e r i d >  
     < s e n d e r e m a i l > D A N I E L . L A V E N D E R @ D L A P I P E R . C O M < / s e n d e r e m a i l >  
     < l a s t m o d i f i e d > 2 0 2 3 - 1 0 - 1 6 T 1 4 : 0 5 : 0 0 . 0 0 0 0 0 0 0 + 0 1 : 0 0 < / l a s t m o d i f i e d >  
     < d a t a b a s e > U K M A T T E R S < / d a t a b a s e >  
 < / 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9D7A52B7-0B4C-4EEA-B52C-42872D8F3885}">
  <ds:schemaRefs>
    <ds:schemaRef ds:uri="http://schemas.openxmlformats.org/officeDocument/2006/bibliography"/>
  </ds:schemaRefs>
</ds:datastoreItem>
</file>

<file path=customXml/itemProps2.xml><?xml version="1.0" encoding="utf-8"?>
<ds:datastoreItem xmlns:ds="http://schemas.openxmlformats.org/officeDocument/2006/customXml" ds:itemID="{32790311-5850-4D4A-9827-FF30B06CAF20}">
  <ds:schemaRefs>
    <ds:schemaRef ds:uri="http://schemas.microsoft.com/office/2006/metadata/properties"/>
    <ds:schemaRef ds:uri="http://schemas.microsoft.com/office/infopath/2007/PartnerControls"/>
    <ds:schemaRef ds:uri="662745e8-e224-48e8-a2e3-254862b8c2f5"/>
  </ds:schemaRefs>
</ds:datastoreItem>
</file>

<file path=customXml/itemProps3.xml><?xml version="1.0" encoding="utf-8"?>
<ds:datastoreItem xmlns:ds="http://schemas.openxmlformats.org/officeDocument/2006/customXml" ds:itemID="{05CA22A8-DB30-40ED-89E0-3997206AE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9f1280a9-6f3b-4345-af0f-26a71367dd1b"/>
    <ds:schemaRef ds:uri="ee7ec744-006a-4fe7-8c30-b39f5d48ad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6A6351-C2A9-40F8-B50A-3A655FD40671}">
  <ds:schemaRefs>
    <ds:schemaRef ds:uri="http://www.imanage.com/work/xmlschema"/>
  </ds:schemaRefs>
</ds:datastoreItem>
</file>

<file path=customXml/itemProps5.xml><?xml version="1.0" encoding="utf-8"?>
<ds:datastoreItem xmlns:ds="http://schemas.openxmlformats.org/officeDocument/2006/customXml" ds:itemID="{ADB93593-FFEE-4392-ADBD-1267D2B0823E}">
  <ds:schemaRefs>
    <ds:schemaRef ds:uri="http://schemas.microsoft.com/sharepoint/v3/contenttype/forms"/>
  </ds:schemaRefs>
</ds:datastoreItem>
</file>

<file path=customXml/itemProps6.xml><?xml version="1.0" encoding="utf-8"?>
<ds:datastoreItem xmlns:ds="http://schemas.openxmlformats.org/officeDocument/2006/customXml" ds:itemID="{3EBDBF92-2F9C-4462-8FFB-83F648B9009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1153</Words>
  <Characters>6574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7712</CharactersWithSpaces>
  <SharedDoc>false</SharedDoc>
  <HLinks>
    <vt:vector size="18" baseType="variant">
      <vt:variant>
        <vt:i4>8323186</vt:i4>
      </vt:variant>
      <vt:variant>
        <vt:i4>9</vt:i4>
      </vt:variant>
      <vt:variant>
        <vt:i4>0</vt:i4>
      </vt:variant>
      <vt:variant>
        <vt:i4>5</vt:i4>
      </vt:variant>
      <vt:variant>
        <vt:lpwstr>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vt:lpwstr>
      </vt:variant>
      <vt:variant>
        <vt:lpwstr/>
      </vt:variant>
      <vt:variant>
        <vt:i4>7143458</vt:i4>
      </vt:variant>
      <vt:variant>
        <vt:i4>6</vt:i4>
      </vt:variant>
      <vt:variant>
        <vt:i4>0</vt:i4>
      </vt:variant>
      <vt:variant>
        <vt:i4>5</vt:i4>
      </vt:variant>
      <vt:variant>
        <vt:lpwstr>https://defra.sharepoint.com/sites/Defraintranet/SitePages/data-protection.aspx</vt:lpwstr>
      </vt:variant>
      <vt:variant>
        <vt:lpwstr/>
      </vt:variant>
      <vt:variant>
        <vt:i4>2293814</vt:i4>
      </vt:variant>
      <vt:variant>
        <vt:i4>0</vt:i4>
      </vt:variant>
      <vt:variant>
        <vt:i4>0</vt:i4>
      </vt:variant>
      <vt:variant>
        <vt:i4>5</vt:i4>
      </vt:variant>
      <vt:variant>
        <vt:lpwstr>https://find-and-update.company-information.service.gov.uk/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Bain</dc:creator>
  <cp:keywords/>
  <dc:description/>
  <cp:lastModifiedBy>Morgan Ravine</cp:lastModifiedBy>
  <cp:revision>3</cp:revision>
  <dcterms:created xsi:type="dcterms:W3CDTF">2025-09-02T07:06:00Z</dcterms:created>
  <dcterms:modified xsi:type="dcterms:W3CDTF">2025-09-03T09:57:00Z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6c34bbef-e483-4a9b-a2f8-2fba3c277fc0</vt:lpwstr>
  </property>
  <property fmtid="{D5CDD505-2E9C-101B-9397-08002B2CF9AE}" pid="3" name="ContentTypeId">
    <vt:lpwstr>0x010100A5BF1C78D9F64B679A5EBDE1C6598EBC01006AD406153514634FB78FCEB2CF7985A7</vt:lpwstr>
  </property>
  <property fmtid="{D5CDD505-2E9C-101B-9397-08002B2CF9AE}" pid="4" name="MediaServiceImageTags">
    <vt:lpwstr/>
  </property>
  <property fmtid="{D5CDD505-2E9C-101B-9397-08002B2CF9AE}" pid="5" name="Distribution">
    <vt:lpwstr>9;#Internal Defra Group|0867f7b3-e76e-40ca-bb1f-5ba341a49230</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8;#Defra Group Commercial|88c065df-18f9-4530-b972-ea809b7dd96d</vt:lpwstr>
  </property>
  <property fmtid="{D5CDD505-2E9C-101B-9397-08002B2CF9AE}" pid="10" name="InformationType">
    <vt:lpwstr/>
  </property>
</Properties>
</file>