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B098D" w14:textId="77777777" w:rsidR="00BC002D" w:rsidRPr="00742C3F" w:rsidRDefault="00BC002D">
      <w:pPr>
        <w:rPr>
          <w:rFonts w:cs="Arial"/>
          <w:sz w:val="16"/>
          <w:szCs w:val="16"/>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5940"/>
      </w:tblGrid>
      <w:tr w:rsidR="009C5645" w:rsidRPr="00565E85" w14:paraId="30DBD985" w14:textId="77777777" w:rsidTr="00E93A54">
        <w:tc>
          <w:tcPr>
            <w:tcW w:w="4140" w:type="dxa"/>
            <w:vMerge w:val="restart"/>
            <w:tcBorders>
              <w:top w:val="single" w:sz="4" w:space="0" w:color="auto"/>
              <w:left w:val="single" w:sz="4" w:space="0" w:color="auto"/>
              <w:bottom w:val="single" w:sz="4" w:space="0" w:color="auto"/>
            </w:tcBorders>
            <w:shd w:val="clear" w:color="auto" w:fill="F2F2F2" w:themeFill="background1" w:themeFillShade="F2"/>
            <w:vAlign w:val="center"/>
          </w:tcPr>
          <w:p w14:paraId="78DA5CC2" w14:textId="1FC217F7" w:rsidR="009C5645" w:rsidRPr="00E024B7" w:rsidRDefault="002C7DE1" w:rsidP="009C5645">
            <w:pPr>
              <w:spacing w:before="60"/>
              <w:rPr>
                <w:rFonts w:cs="Arial"/>
                <w:b/>
                <w:sz w:val="22"/>
                <w:szCs w:val="22"/>
              </w:rPr>
            </w:pPr>
            <w:r w:rsidRPr="00E024B7">
              <w:rPr>
                <w:rFonts w:cs="Arial"/>
                <w:b/>
                <w:sz w:val="22"/>
                <w:szCs w:val="22"/>
              </w:rPr>
              <w:t>Quotations to be returned to</w:t>
            </w:r>
            <w:r w:rsidR="009C5645" w:rsidRPr="00E024B7">
              <w:rPr>
                <w:rFonts w:cs="Arial"/>
                <w:b/>
                <w:sz w:val="22"/>
                <w:szCs w:val="22"/>
              </w:rPr>
              <w:t>:</w:t>
            </w:r>
          </w:p>
          <w:p w14:paraId="6C2565F3" w14:textId="77777777" w:rsidR="009C5645" w:rsidRPr="00E024B7" w:rsidRDefault="009C5645" w:rsidP="009C5645">
            <w:pPr>
              <w:spacing w:after="60"/>
              <w:rPr>
                <w:rFonts w:cs="Arial"/>
                <w:b/>
                <w:sz w:val="22"/>
                <w:szCs w:val="22"/>
              </w:rPr>
            </w:pPr>
            <w:hyperlink r:id="rId9" w:history="1">
              <w:r w:rsidRPr="00E024B7">
                <w:rPr>
                  <w:rStyle w:val="Hyperlink"/>
                  <w:rFonts w:cs="Arial"/>
                  <w:sz w:val="22"/>
                  <w:szCs w:val="22"/>
                </w:rPr>
                <w:t>https://in-tendhost.co.uk/tamworthbc</w:t>
              </w:r>
            </w:hyperlink>
          </w:p>
        </w:tc>
        <w:tc>
          <w:tcPr>
            <w:tcW w:w="5940" w:type="dxa"/>
            <w:tcBorders>
              <w:top w:val="single" w:sz="4" w:space="0" w:color="auto"/>
              <w:bottom w:val="single" w:sz="4" w:space="0" w:color="FFFFFF" w:themeColor="background1"/>
              <w:right w:val="single" w:sz="4" w:space="0" w:color="auto"/>
            </w:tcBorders>
            <w:shd w:val="clear" w:color="auto" w:fill="FFFFFF" w:themeFill="background1"/>
            <w:vAlign w:val="center"/>
          </w:tcPr>
          <w:p w14:paraId="71C515A2" w14:textId="74EAD739" w:rsidR="009C5645" w:rsidRPr="00E024B7" w:rsidRDefault="009C5645" w:rsidP="00AC3FF3">
            <w:pPr>
              <w:spacing w:before="60" w:after="60"/>
              <w:rPr>
                <w:rFonts w:cs="Arial"/>
                <w:b/>
                <w:sz w:val="22"/>
                <w:szCs w:val="22"/>
              </w:rPr>
            </w:pPr>
            <w:r w:rsidRPr="00E024B7">
              <w:rPr>
                <w:rFonts w:cs="Arial"/>
                <w:b/>
                <w:sz w:val="22"/>
                <w:szCs w:val="22"/>
              </w:rPr>
              <w:t>Invitation Date:</w:t>
            </w:r>
            <w:r w:rsidR="0012365E">
              <w:rPr>
                <w:rFonts w:cs="Arial"/>
                <w:b/>
                <w:sz w:val="22"/>
                <w:szCs w:val="22"/>
              </w:rPr>
              <w:t xml:space="preserve"> 01 September 2025</w:t>
            </w:r>
          </w:p>
        </w:tc>
      </w:tr>
      <w:tr w:rsidR="009C5645" w:rsidRPr="00565E85" w14:paraId="71BF566D" w14:textId="77777777" w:rsidTr="009C5645">
        <w:trPr>
          <w:trHeight w:val="766"/>
        </w:trPr>
        <w:tc>
          <w:tcPr>
            <w:tcW w:w="4140" w:type="dxa"/>
            <w:vMerge/>
            <w:tcBorders>
              <w:top w:val="double" w:sz="4" w:space="0" w:color="auto"/>
              <w:left w:val="single" w:sz="4" w:space="0" w:color="auto"/>
              <w:bottom w:val="single" w:sz="4" w:space="0" w:color="auto"/>
            </w:tcBorders>
            <w:shd w:val="clear" w:color="auto" w:fill="F2F2F2" w:themeFill="background1" w:themeFillShade="F2"/>
            <w:vAlign w:val="center"/>
          </w:tcPr>
          <w:p w14:paraId="7D348BEB" w14:textId="77777777" w:rsidR="009C5645" w:rsidRPr="00E024B7" w:rsidRDefault="009C5645" w:rsidP="009C5645">
            <w:pPr>
              <w:spacing w:after="60"/>
              <w:rPr>
                <w:rFonts w:cs="Arial"/>
                <w:sz w:val="22"/>
                <w:szCs w:val="22"/>
              </w:rPr>
            </w:pPr>
          </w:p>
        </w:tc>
        <w:tc>
          <w:tcPr>
            <w:tcW w:w="5940" w:type="dxa"/>
            <w:tcBorders>
              <w:top w:val="single" w:sz="4" w:space="0" w:color="FFFFFF" w:themeColor="background1"/>
              <w:bottom w:val="single" w:sz="4" w:space="0" w:color="auto"/>
              <w:right w:val="single" w:sz="4" w:space="0" w:color="auto"/>
            </w:tcBorders>
            <w:shd w:val="clear" w:color="auto" w:fill="000000" w:themeFill="text1"/>
            <w:vAlign w:val="center"/>
          </w:tcPr>
          <w:p w14:paraId="63E8B6F2" w14:textId="510ADF57" w:rsidR="009C5645" w:rsidRPr="0089492E" w:rsidRDefault="002C7DE1" w:rsidP="0089492E">
            <w:pPr>
              <w:spacing w:before="60" w:after="60"/>
              <w:rPr>
                <w:rFonts w:cs="Arial"/>
                <w:b/>
                <w:sz w:val="22"/>
                <w:szCs w:val="22"/>
              </w:rPr>
            </w:pPr>
            <w:r w:rsidRPr="0089492E">
              <w:rPr>
                <w:rFonts w:cs="Arial"/>
                <w:b/>
                <w:color w:val="FFFF00"/>
                <w:sz w:val="22"/>
                <w:szCs w:val="22"/>
              </w:rPr>
              <w:t>In the event of any queries</w:t>
            </w:r>
            <w:r w:rsidR="009C5645" w:rsidRPr="0089492E">
              <w:rPr>
                <w:rFonts w:cs="Arial"/>
                <w:b/>
                <w:color w:val="FFFF00"/>
                <w:sz w:val="22"/>
                <w:szCs w:val="22"/>
              </w:rPr>
              <w:t xml:space="preserve">, </w:t>
            </w:r>
            <w:r w:rsidRPr="0089492E">
              <w:rPr>
                <w:rFonts w:cs="Arial"/>
                <w:b/>
                <w:color w:val="FFFF00"/>
                <w:sz w:val="22"/>
                <w:szCs w:val="22"/>
              </w:rPr>
              <w:t>please use the correspondence facility on the in-tend portal</w:t>
            </w:r>
            <w:r w:rsidR="00E024B7" w:rsidRPr="0089492E">
              <w:rPr>
                <w:rFonts w:cs="Arial"/>
                <w:b/>
                <w:color w:val="FFFF00"/>
                <w:sz w:val="22"/>
                <w:szCs w:val="22"/>
              </w:rPr>
              <w:t>.</w:t>
            </w:r>
          </w:p>
        </w:tc>
      </w:tr>
    </w:tbl>
    <w:p w14:paraId="54637EBF" w14:textId="77777777" w:rsidR="00847BDC" w:rsidRPr="00E61AC8" w:rsidRDefault="00847BDC">
      <w:pPr>
        <w:rPr>
          <w:rFonts w:cs="Arial"/>
          <w:sz w:val="12"/>
          <w:szCs w:val="12"/>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B96ED7" w:rsidRPr="00565E85" w14:paraId="51E94025" w14:textId="77777777" w:rsidTr="00766EFA">
        <w:trPr>
          <w:trHeight w:val="10090"/>
        </w:trPr>
        <w:tc>
          <w:tcPr>
            <w:tcW w:w="10080" w:type="dxa"/>
            <w:tcBorders>
              <w:top w:val="single" w:sz="4" w:space="0" w:color="auto"/>
              <w:left w:val="single" w:sz="4" w:space="0" w:color="auto"/>
              <w:bottom w:val="single" w:sz="4" w:space="0" w:color="auto"/>
              <w:right w:val="single" w:sz="4" w:space="0" w:color="auto"/>
            </w:tcBorders>
          </w:tcPr>
          <w:p w14:paraId="080235A3" w14:textId="41116B55" w:rsidR="00AC3FF3" w:rsidRPr="00104597" w:rsidRDefault="00CB00EA" w:rsidP="00104597">
            <w:pPr>
              <w:spacing w:before="80" w:after="120"/>
              <w:ind w:right="-510"/>
              <w:rPr>
                <w:rFonts w:cs="Arial"/>
                <w:b/>
              </w:rPr>
            </w:pPr>
            <w:r w:rsidRPr="00104597">
              <w:rPr>
                <w:rFonts w:cs="Arial"/>
                <w:b/>
              </w:rPr>
              <w:t>Instructions to Providers</w:t>
            </w:r>
          </w:p>
          <w:p w14:paraId="57D0764B" w14:textId="52344BB6" w:rsidR="00AC3FF3" w:rsidRPr="00104597" w:rsidRDefault="00AC3FF3" w:rsidP="00104597">
            <w:pPr>
              <w:pStyle w:val="NumberedList"/>
              <w:rPr>
                <w:color w:val="FF0000"/>
              </w:rPr>
            </w:pPr>
            <w:r w:rsidRPr="00104597">
              <w:t>Quotations are requested for the provision o</w:t>
            </w:r>
            <w:r w:rsidR="0039264D">
              <w:t>f New Sports Fencing &amp; Flood Lighting to the Skate Park in Tamworth Castle Pleasure Grounds.</w:t>
            </w:r>
          </w:p>
          <w:p w14:paraId="73571168" w14:textId="7BD12B32" w:rsidR="00AC3FF3" w:rsidRPr="00104597" w:rsidRDefault="00AC3FF3" w:rsidP="00104597">
            <w:pPr>
              <w:pStyle w:val="NumberedList"/>
              <w:rPr>
                <w:rFonts w:cs="Arial"/>
              </w:rPr>
            </w:pPr>
            <w:r w:rsidRPr="00104597">
              <w:rPr>
                <w:rFonts w:cs="Arial"/>
              </w:rPr>
              <w:t xml:space="preserve">Quotations </w:t>
            </w:r>
            <w:r w:rsidRPr="00104597">
              <w:rPr>
                <w:rFonts w:cs="Arial"/>
                <w:b/>
                <w:u w:val="single"/>
              </w:rPr>
              <w:t>MUST</w:t>
            </w:r>
            <w:r w:rsidRPr="00104597">
              <w:rPr>
                <w:rFonts w:cs="Arial"/>
              </w:rPr>
              <w:t xml:space="preserve"> be made in either pdf format or in a format whic</w:t>
            </w:r>
            <w:r w:rsidR="009348C2" w:rsidRPr="00104597">
              <w:rPr>
                <w:rFonts w:cs="Arial"/>
              </w:rPr>
              <w:t xml:space="preserve">h is compatible with Office </w:t>
            </w:r>
            <w:r w:rsidR="00F51419" w:rsidRPr="00104597">
              <w:rPr>
                <w:rFonts w:cs="Arial"/>
              </w:rPr>
              <w:t>365</w:t>
            </w:r>
            <w:r w:rsidRPr="00104597">
              <w:rPr>
                <w:rFonts w:cs="Arial"/>
              </w:rPr>
              <w:t xml:space="preserve"> and documents submitted electronically via the in-tend portal at </w:t>
            </w:r>
            <w:hyperlink r:id="rId10" w:history="1">
              <w:r w:rsidRPr="00104597">
                <w:rPr>
                  <w:rStyle w:val="Hyperlink"/>
                  <w:rFonts w:cs="Arial"/>
                </w:rPr>
                <w:t>https://in-tendhost.co.uk/tamworthbc</w:t>
              </w:r>
            </w:hyperlink>
            <w:r w:rsidRPr="00104597">
              <w:rPr>
                <w:rFonts w:cs="Arial"/>
              </w:rPr>
              <w:t xml:space="preserve"> by: </w:t>
            </w:r>
          </w:p>
          <w:p w14:paraId="6E43ADC7" w14:textId="462824C2" w:rsidR="00AC3FF3" w:rsidRPr="0012365E" w:rsidRDefault="00E16EEE" w:rsidP="00104597">
            <w:pPr>
              <w:spacing w:before="120" w:after="120"/>
              <w:ind w:left="148" w:right="227"/>
              <w:jc w:val="center"/>
              <w:rPr>
                <w:rFonts w:cs="Arial"/>
                <w:sz w:val="24"/>
                <w:szCs w:val="24"/>
              </w:rPr>
            </w:pPr>
            <w:r w:rsidRPr="0012365E">
              <w:rPr>
                <w:rFonts w:cs="Arial"/>
                <w:b/>
                <w:sz w:val="24"/>
                <w:szCs w:val="24"/>
              </w:rPr>
              <w:t xml:space="preserve">12 </w:t>
            </w:r>
            <w:r w:rsidR="00F95402" w:rsidRPr="0012365E">
              <w:rPr>
                <w:rFonts w:cs="Arial"/>
                <w:b/>
                <w:sz w:val="24"/>
                <w:szCs w:val="24"/>
              </w:rPr>
              <w:t>noon</w:t>
            </w:r>
            <w:r w:rsidR="00AC3FF3" w:rsidRPr="0012365E">
              <w:rPr>
                <w:rFonts w:cs="Arial"/>
                <w:b/>
                <w:sz w:val="24"/>
                <w:szCs w:val="24"/>
              </w:rPr>
              <w:t xml:space="preserve"> on</w:t>
            </w:r>
            <w:r w:rsidR="0012365E" w:rsidRPr="0012365E">
              <w:rPr>
                <w:rFonts w:cs="Arial"/>
                <w:b/>
                <w:sz w:val="24"/>
                <w:szCs w:val="24"/>
              </w:rPr>
              <w:t xml:space="preserve"> Monday 29 September 2025.</w:t>
            </w:r>
          </w:p>
          <w:p w14:paraId="5B56A0DE" w14:textId="77777777" w:rsidR="00EC7D48" w:rsidRPr="00104597" w:rsidRDefault="00AC3FF3" w:rsidP="00104597">
            <w:pPr>
              <w:pStyle w:val="NumberedList"/>
              <w:rPr>
                <w:rFonts w:cs="Arial"/>
              </w:rPr>
            </w:pPr>
            <w:r w:rsidRPr="00104597">
              <w:rPr>
                <w:rFonts w:cs="Arial"/>
                <w:bCs/>
                <w:iCs/>
              </w:rPr>
              <w:t xml:space="preserve">Any problems uploading submissions </w:t>
            </w:r>
            <w:r w:rsidRPr="00104597">
              <w:rPr>
                <w:rFonts w:cs="Arial"/>
                <w:b/>
                <w:bCs/>
                <w:iCs/>
                <w:u w:val="single"/>
              </w:rPr>
              <w:t>MUST</w:t>
            </w:r>
            <w:r w:rsidRPr="00104597">
              <w:rPr>
                <w:rFonts w:cs="Arial"/>
                <w:bCs/>
                <w:iCs/>
              </w:rPr>
              <w:t xml:space="preserve"> be reported to the Corporate Procurement Team (Tel:   01827 709371 Email: </w:t>
            </w:r>
            <w:hyperlink r:id="rId11" w:history="1">
              <w:r w:rsidRPr="00104597">
                <w:rPr>
                  <w:rStyle w:val="Hyperlink"/>
                  <w:rFonts w:cs="Arial"/>
                  <w:bCs/>
                  <w:iCs/>
                </w:rPr>
                <w:t>procurement@tamworth.gov.uk</w:t>
              </w:r>
            </w:hyperlink>
            <w:r w:rsidRPr="00104597">
              <w:rPr>
                <w:rFonts w:cs="Arial"/>
                <w:bCs/>
                <w:iCs/>
              </w:rPr>
              <w:t xml:space="preserve"> before the submission deadline.  Where a provider (the ‘Provider’) of a supply and/or service is unable to upload their submission and the report of the problem is received after the submission deadline, this will result in the disqualification of the submission.</w:t>
            </w:r>
          </w:p>
          <w:p w14:paraId="6E29A1BF" w14:textId="77777777" w:rsidR="00AC3FF3" w:rsidRPr="00104597" w:rsidRDefault="00AC3FF3" w:rsidP="00104597">
            <w:pPr>
              <w:pStyle w:val="NumberedList"/>
              <w:rPr>
                <w:rFonts w:cs="Arial"/>
              </w:rPr>
            </w:pPr>
            <w:r w:rsidRPr="00104597">
              <w:rPr>
                <w:rFonts w:cs="Arial"/>
              </w:rPr>
              <w:t xml:space="preserve">Providers must complete the attached price schedule and provide any attached additional information requested.   </w:t>
            </w:r>
          </w:p>
          <w:p w14:paraId="3A2D3F23" w14:textId="783A815C" w:rsidR="00EC7D48" w:rsidRPr="00104597" w:rsidRDefault="00AC3FF3" w:rsidP="00104597">
            <w:pPr>
              <w:pStyle w:val="NumberedList"/>
              <w:rPr>
                <w:rFonts w:cs="Arial"/>
              </w:rPr>
            </w:pPr>
            <w:r w:rsidRPr="00104597">
              <w:rPr>
                <w:rFonts w:cs="Arial"/>
              </w:rPr>
              <w:t>The Provider agrees and accepts that any Quotation submitted by the Provider shall remain open for acceptance for a period of ninety (90) days from the closing date for the receipt of Quotations, and shall not alter, amend, vary or withdraw without the prior written agreement of Tamworth Borough Council (the ‘Council’).</w:t>
            </w:r>
          </w:p>
          <w:p w14:paraId="0112370D" w14:textId="77777777" w:rsidR="00AC3FF3" w:rsidRPr="00104597" w:rsidRDefault="00AC3FF3" w:rsidP="00104597">
            <w:pPr>
              <w:pStyle w:val="NumberedList"/>
              <w:rPr>
                <w:rFonts w:cs="Arial"/>
              </w:rPr>
            </w:pPr>
            <w:r w:rsidRPr="00104597">
              <w:rPr>
                <w:rFonts w:cs="Arial"/>
              </w:rPr>
              <w:t>Quotations other than on this form will not receive consideration.</w:t>
            </w:r>
            <w:r w:rsidRPr="00104597">
              <w:rPr>
                <w:rFonts w:cs="Arial"/>
                <w:color w:val="000000"/>
              </w:rPr>
              <w:t xml:space="preserve"> The Council reserves the right to disqualify Quotations received where the Quotation does not comply with the Specification or any other conditions as stated in the Invitation to Quote (ITQ) document and/or; does not include all documentation or information requested/required by the Council as stated in the ITQ document and/or; requires or implies any variation to the terms and conditions of the contract (the ‘Contract’) as set out in the ITQ document and/or includes Prices and/or Rates which are stated in the Provider’s Quotation as being subject to variation or are uncertain, imprecise or not presented in the form prescribed in the ITQ document.</w:t>
            </w:r>
          </w:p>
          <w:p w14:paraId="32D6A1B9" w14:textId="77777777" w:rsidR="00AC3FF3" w:rsidRPr="00104597" w:rsidRDefault="00AC3FF3" w:rsidP="00104597">
            <w:pPr>
              <w:pStyle w:val="NumberedList"/>
              <w:rPr>
                <w:rFonts w:cs="Arial"/>
              </w:rPr>
            </w:pPr>
            <w:r w:rsidRPr="00104597">
              <w:rPr>
                <w:rFonts w:cs="Arial"/>
                <w:lang w:eastAsia="en-GB"/>
              </w:rPr>
              <w:t>The Council is not obliged or bound to accept the lowest or any Quotation</w:t>
            </w:r>
            <w:r w:rsidRPr="00104597">
              <w:rPr>
                <w:rFonts w:cs="Arial"/>
              </w:rPr>
              <w:t>.</w:t>
            </w:r>
          </w:p>
          <w:p w14:paraId="6F07124B" w14:textId="2E5C28A6" w:rsidR="00AC3FF3" w:rsidRPr="00104597" w:rsidRDefault="00AC3FF3" w:rsidP="00104597">
            <w:pPr>
              <w:pStyle w:val="NumberedList"/>
              <w:rPr>
                <w:rFonts w:cs="Arial"/>
              </w:rPr>
            </w:pPr>
            <w:r w:rsidRPr="00104597">
              <w:rPr>
                <w:rFonts w:cs="Arial"/>
              </w:rPr>
              <w:t xml:space="preserve">The Council’s General Conditions of Contract for Provision </w:t>
            </w:r>
            <w:r w:rsidRPr="0012365E">
              <w:rPr>
                <w:rFonts w:cs="Arial"/>
              </w:rPr>
              <w:t xml:space="preserve">of </w:t>
            </w:r>
            <w:r w:rsidR="00B34307" w:rsidRPr="0012365E">
              <w:rPr>
                <w:rFonts w:cs="Arial"/>
              </w:rPr>
              <w:t xml:space="preserve">Goods &amp; </w:t>
            </w:r>
            <w:r w:rsidRPr="00104597">
              <w:rPr>
                <w:rFonts w:cs="Arial"/>
              </w:rPr>
              <w:t xml:space="preserve">Services will apply to any subsequent Contract.  Providers may view the Terms &amp; Conditions on the Council’s website at </w:t>
            </w:r>
            <w:hyperlink r:id="rId12" w:history="1">
              <w:r w:rsidR="008D429D" w:rsidRPr="00104597">
                <w:rPr>
                  <w:rStyle w:val="Hyperlink"/>
                  <w:rFonts w:cs="Arial"/>
                </w:rPr>
                <w:t>http://www.tamworth.gov.uk/b</w:t>
              </w:r>
              <w:r w:rsidR="008D429D" w:rsidRPr="00104597">
                <w:rPr>
                  <w:rStyle w:val="Hyperlink"/>
                </w:rPr>
                <w:t>udgets/spending/</w:t>
              </w:r>
              <w:r w:rsidR="008D429D" w:rsidRPr="00104597">
                <w:rPr>
                  <w:rStyle w:val="Hyperlink"/>
                  <w:rFonts w:cs="Arial"/>
                </w:rPr>
                <w:t>tenders-and-contracts</w:t>
              </w:r>
            </w:hyperlink>
            <w:r w:rsidRPr="00104597">
              <w:rPr>
                <w:rFonts w:cs="Arial"/>
              </w:rPr>
              <w:t>. Providers accept that by responding to this ITQ and in the event their Quotation is accepted, they will enter into and execute a Contract subject to the Terms and Conditions of Contract without amendment, deletion or addition.  Providers also accept that by responding to this ITQ they are accepting that the Terms and Conditions of the ITQ and any subsequent Contract are in all circumstances fair and reasonable in all respects and the contractor (the ‘Contractor’) shall be bound by the Terms and Conditions of the Contract forthwith and with effect from the Commencement Date of the Contract.</w:t>
            </w:r>
          </w:p>
          <w:p w14:paraId="1A7A0B62" w14:textId="77777777" w:rsidR="003E723B" w:rsidRPr="0012365E" w:rsidRDefault="00AC3FF3" w:rsidP="00104597">
            <w:pPr>
              <w:pStyle w:val="NumberedList"/>
              <w:rPr>
                <w:rFonts w:cs="Arial"/>
              </w:rPr>
            </w:pPr>
            <w:r w:rsidRPr="00104597">
              <w:rPr>
                <w:rFonts w:cs="Arial"/>
              </w:rPr>
              <w:t xml:space="preserve">Any correspondence or request for clarification related to this ITQ must be submitted in writing via the Correspondence facility on the In-tend portal.  Any such requests must be made at least </w:t>
            </w:r>
            <w:r w:rsidRPr="0012365E">
              <w:rPr>
                <w:rFonts w:cs="Arial"/>
              </w:rPr>
              <w:t xml:space="preserve">ninety-six (96) hours prior to the submission return time and date deadline.  Queries and/or requests for clarification will </w:t>
            </w:r>
          </w:p>
          <w:p w14:paraId="7D55B5A6" w14:textId="6E8FB75B" w:rsidR="00AC3FF3" w:rsidRPr="00104597" w:rsidRDefault="00AC3FF3" w:rsidP="00104597">
            <w:pPr>
              <w:pStyle w:val="NumberedList"/>
              <w:numPr>
                <w:ilvl w:val="0"/>
                <w:numId w:val="0"/>
              </w:numPr>
              <w:ind w:left="720"/>
              <w:rPr>
                <w:rFonts w:cs="Arial"/>
              </w:rPr>
            </w:pPr>
            <w:r w:rsidRPr="0012365E">
              <w:rPr>
                <w:rFonts w:cs="Arial"/>
              </w:rPr>
              <w:t>NOT be answered after the 4 day deadline. Replies will be sent to all Providers as a Clarification Notice via in-tend, although the anonymity of the person raising the query will be maintained.</w:t>
            </w:r>
          </w:p>
          <w:p w14:paraId="5C26A733" w14:textId="244A983C" w:rsidR="00DF60E0" w:rsidRPr="009C5645" w:rsidRDefault="00AC3FF3" w:rsidP="00104597">
            <w:pPr>
              <w:pStyle w:val="NumberedList"/>
              <w:rPr>
                <w:rFonts w:cs="Arial"/>
                <w:b/>
                <w:sz w:val="22"/>
                <w:szCs w:val="22"/>
              </w:rPr>
            </w:pPr>
            <w:r w:rsidRPr="00104597">
              <w:rPr>
                <w:rFonts w:cs="Arial"/>
              </w:rPr>
              <w:t>The Council is responsible for determining the IR35 status of a contractor where they fall under the definition of a personal services company, and will be required to deduc</w:t>
            </w:r>
            <w:r w:rsidR="00E6218B" w:rsidRPr="00104597">
              <w:rPr>
                <w:rFonts w:cs="Arial"/>
              </w:rPr>
              <w:t>t tax at source, including Pay A</w:t>
            </w:r>
            <w:r w:rsidRPr="00104597">
              <w:rPr>
                <w:rFonts w:cs="Arial"/>
              </w:rPr>
              <w:t>s You Earn (PAYE) and National Insurance (NI), through the Real Time Information (RTI) system where appropriate.</w:t>
            </w:r>
          </w:p>
        </w:tc>
      </w:tr>
    </w:tbl>
    <w:p w14:paraId="4A79B930" w14:textId="7C8E269D" w:rsidR="00F51419" w:rsidRDefault="00F51419" w:rsidP="00C96BEA">
      <w:pPr>
        <w:rPr>
          <w:rFonts w:cs="Arial"/>
          <w:b/>
          <w:sz w:val="28"/>
          <w:szCs w:val="28"/>
          <w:u w:val="single"/>
        </w:rPr>
      </w:pPr>
    </w:p>
    <w:p w14:paraId="3C87CCDC" w14:textId="77777777" w:rsidR="00F91903" w:rsidRDefault="00F91903" w:rsidP="00943C17">
      <w:pPr>
        <w:pStyle w:val="ListParagraph"/>
        <w:rPr>
          <w:rFonts w:ascii="Arial" w:hAnsi="Arial" w:cs="Arial"/>
          <w:b/>
          <w:sz w:val="28"/>
          <w:szCs w:val="28"/>
        </w:rPr>
      </w:pPr>
    </w:p>
    <w:p w14:paraId="48EF380D" w14:textId="14B84091" w:rsidR="00F51419" w:rsidRPr="00726908" w:rsidRDefault="00F51419" w:rsidP="009A7A4F">
      <w:pPr>
        <w:pStyle w:val="NumberedList"/>
        <w:numPr>
          <w:ilvl w:val="0"/>
          <w:numId w:val="9"/>
        </w:numPr>
        <w:spacing w:after="160" w:line="259" w:lineRule="auto"/>
        <w:rPr>
          <w:b/>
          <w:bCs/>
          <w:sz w:val="28"/>
          <w:szCs w:val="28"/>
        </w:rPr>
      </w:pPr>
      <w:r w:rsidRPr="00726908">
        <w:rPr>
          <w:b/>
          <w:bCs/>
          <w:sz w:val="28"/>
          <w:szCs w:val="28"/>
        </w:rPr>
        <w:t>Introduction</w:t>
      </w:r>
    </w:p>
    <w:p w14:paraId="16B90C2D" w14:textId="483B948B" w:rsidR="00F84413" w:rsidRDefault="00F84413" w:rsidP="009A7A4F">
      <w:pPr>
        <w:pStyle w:val="NumberedList"/>
        <w:numPr>
          <w:ilvl w:val="1"/>
          <w:numId w:val="9"/>
        </w:numPr>
        <w:rPr>
          <w:rFonts w:cs="Arial"/>
          <w:bCs/>
          <w:sz w:val="24"/>
          <w:szCs w:val="24"/>
        </w:rPr>
      </w:pPr>
      <w:r w:rsidRPr="00F84413">
        <w:rPr>
          <w:rFonts w:cs="Arial"/>
          <w:sz w:val="24"/>
          <w:szCs w:val="24"/>
        </w:rPr>
        <w:t>Tamworth is set in the beautiful county of Staffordshire. Our</w:t>
      </w:r>
      <w:r w:rsidRPr="00F84413">
        <w:rPr>
          <w:rFonts w:cs="Arial"/>
          <w:bCs/>
          <w:sz w:val="24"/>
          <w:szCs w:val="24"/>
        </w:rPr>
        <w:t xml:space="preserve"> historic market town is rich in heritage. Once the capital of Mercia, Tamworth retains its ancient castle in the heart of the town centre, along with many other historic landmarks.</w:t>
      </w:r>
    </w:p>
    <w:p w14:paraId="38EFD9D3" w14:textId="77777777" w:rsidR="009A7A4F" w:rsidRDefault="009A7A4F" w:rsidP="009A7A4F">
      <w:pPr>
        <w:pStyle w:val="NumberedList"/>
        <w:numPr>
          <w:ilvl w:val="0"/>
          <w:numId w:val="0"/>
        </w:numPr>
        <w:ind w:left="720"/>
        <w:rPr>
          <w:rFonts w:cs="Arial"/>
          <w:bCs/>
          <w:sz w:val="24"/>
          <w:szCs w:val="24"/>
        </w:rPr>
      </w:pPr>
    </w:p>
    <w:p w14:paraId="6F64178F" w14:textId="478944C5" w:rsidR="00F84413" w:rsidRPr="00F84413" w:rsidRDefault="009A7A4F" w:rsidP="009A7A4F">
      <w:pPr>
        <w:pStyle w:val="NumberedList"/>
        <w:numPr>
          <w:ilvl w:val="0"/>
          <w:numId w:val="0"/>
        </w:numPr>
        <w:ind w:left="720" w:hanging="720"/>
        <w:rPr>
          <w:b/>
          <w:bCs/>
          <w:sz w:val="24"/>
          <w:szCs w:val="24"/>
        </w:rPr>
      </w:pPr>
      <w:r>
        <w:rPr>
          <w:rFonts w:cs="Arial"/>
          <w:bCs/>
          <w:sz w:val="24"/>
          <w:szCs w:val="24"/>
        </w:rPr>
        <w:t xml:space="preserve">       </w:t>
      </w:r>
      <w:r w:rsidR="00BB0803">
        <w:rPr>
          <w:rFonts w:cs="Arial"/>
          <w:bCs/>
          <w:sz w:val="24"/>
          <w:szCs w:val="24"/>
        </w:rPr>
        <w:t xml:space="preserve">   </w:t>
      </w:r>
      <w:r>
        <w:rPr>
          <w:rFonts w:cs="Arial"/>
          <w:bCs/>
          <w:sz w:val="24"/>
          <w:szCs w:val="24"/>
        </w:rPr>
        <w:t>T</w:t>
      </w:r>
      <w:r>
        <w:rPr>
          <w:rFonts w:cs="Arial"/>
          <w:sz w:val="24"/>
          <w:szCs w:val="24"/>
        </w:rPr>
        <w:t xml:space="preserve">he </w:t>
      </w:r>
      <w:r w:rsidR="00F84413" w:rsidRPr="00F84413">
        <w:rPr>
          <w:rFonts w:cs="Arial"/>
          <w:sz w:val="24"/>
          <w:szCs w:val="24"/>
        </w:rPr>
        <w:t>Council is seeking to appoint an experienced Provider to</w:t>
      </w:r>
      <w:r w:rsidR="00F84413">
        <w:rPr>
          <w:rFonts w:cs="Arial"/>
          <w:sz w:val="24"/>
          <w:szCs w:val="24"/>
        </w:rPr>
        <w:t xml:space="preserve"> remove and renew </w:t>
      </w:r>
      <w:r w:rsidR="00F9604D">
        <w:rPr>
          <w:rFonts w:cs="Arial"/>
          <w:sz w:val="24"/>
          <w:szCs w:val="24"/>
        </w:rPr>
        <w:t>the fencing</w:t>
      </w:r>
      <w:r w:rsidR="00F84413">
        <w:rPr>
          <w:rFonts w:cs="Arial"/>
          <w:sz w:val="24"/>
          <w:szCs w:val="24"/>
        </w:rPr>
        <w:t xml:space="preserve"> around the </w:t>
      </w:r>
      <w:r w:rsidR="00977797">
        <w:rPr>
          <w:rFonts w:cs="Arial"/>
          <w:sz w:val="24"/>
          <w:szCs w:val="24"/>
        </w:rPr>
        <w:t>S</w:t>
      </w:r>
      <w:r w:rsidR="00F84413">
        <w:rPr>
          <w:rFonts w:cs="Arial"/>
          <w:sz w:val="24"/>
          <w:szCs w:val="24"/>
        </w:rPr>
        <w:t>kate</w:t>
      </w:r>
      <w:r w:rsidR="00AA16B7">
        <w:rPr>
          <w:rFonts w:cs="Arial"/>
          <w:sz w:val="24"/>
          <w:szCs w:val="24"/>
        </w:rPr>
        <w:t xml:space="preserve"> </w:t>
      </w:r>
      <w:r w:rsidR="00977797">
        <w:rPr>
          <w:rFonts w:cs="Arial"/>
          <w:sz w:val="24"/>
          <w:szCs w:val="24"/>
        </w:rPr>
        <w:t>P</w:t>
      </w:r>
      <w:r w:rsidR="00F84413">
        <w:rPr>
          <w:rFonts w:cs="Arial"/>
          <w:sz w:val="24"/>
          <w:szCs w:val="24"/>
        </w:rPr>
        <w:t xml:space="preserve">ark in the Castle Grounds Pleasure Park and also remove the existing </w:t>
      </w:r>
      <w:r w:rsidR="00032DB1">
        <w:rPr>
          <w:rFonts w:cs="Arial"/>
          <w:sz w:val="24"/>
          <w:szCs w:val="24"/>
        </w:rPr>
        <w:t>flood</w:t>
      </w:r>
      <w:r w:rsidR="00F84413">
        <w:rPr>
          <w:rFonts w:cs="Arial"/>
          <w:sz w:val="24"/>
          <w:szCs w:val="24"/>
        </w:rPr>
        <w:t>lighting and renew with LED lighting.</w:t>
      </w:r>
    </w:p>
    <w:p w14:paraId="4240DA09" w14:textId="77777777" w:rsidR="00E40BA9" w:rsidRPr="00F84413" w:rsidRDefault="00E40BA9" w:rsidP="00C96BEA">
      <w:pPr>
        <w:rPr>
          <w:rFonts w:cs="Arial"/>
          <w:b/>
          <w:sz w:val="24"/>
          <w:szCs w:val="24"/>
          <w:u w:val="single"/>
        </w:rPr>
      </w:pPr>
    </w:p>
    <w:p w14:paraId="383106C1" w14:textId="77777777" w:rsidR="00F91903" w:rsidRPr="0066676B" w:rsidRDefault="00F91903" w:rsidP="00C96BEA">
      <w:pPr>
        <w:rPr>
          <w:rFonts w:cs="Arial"/>
          <w:b/>
          <w:u w:val="single"/>
        </w:rPr>
      </w:pPr>
    </w:p>
    <w:p w14:paraId="3AC66967" w14:textId="77777777" w:rsidR="001E1FE0" w:rsidRPr="0066676B" w:rsidRDefault="001E1FE0" w:rsidP="00C96BEA">
      <w:pPr>
        <w:rPr>
          <w:rFonts w:cs="Arial"/>
          <w:b/>
          <w:u w:val="single"/>
        </w:rPr>
      </w:pPr>
    </w:p>
    <w:p w14:paraId="2750031D" w14:textId="77777777" w:rsidR="0066676B" w:rsidRPr="0066676B" w:rsidRDefault="0066676B" w:rsidP="00C96BEA">
      <w:pPr>
        <w:rPr>
          <w:rFonts w:cs="Arial"/>
          <w:b/>
          <w:u w:val="single"/>
        </w:rPr>
      </w:pPr>
    </w:p>
    <w:p w14:paraId="10EEBDE4" w14:textId="15B6C20D" w:rsidR="00D80056" w:rsidRPr="009A7A4F" w:rsidRDefault="00A837CC" w:rsidP="009A7A4F">
      <w:pPr>
        <w:pStyle w:val="NumberedList"/>
        <w:numPr>
          <w:ilvl w:val="0"/>
          <w:numId w:val="11"/>
        </w:numPr>
        <w:spacing w:after="160" w:line="259" w:lineRule="auto"/>
        <w:rPr>
          <w:rFonts w:cs="Arial"/>
          <w:b/>
          <w:sz w:val="28"/>
          <w:szCs w:val="28"/>
        </w:rPr>
      </w:pPr>
      <w:r w:rsidRPr="009A7A4F">
        <w:rPr>
          <w:rFonts w:cs="Arial"/>
          <w:b/>
          <w:sz w:val="28"/>
          <w:szCs w:val="28"/>
        </w:rPr>
        <w:t>S</w:t>
      </w:r>
      <w:r w:rsidR="00F91903" w:rsidRPr="009A7A4F">
        <w:rPr>
          <w:rFonts w:cs="Arial"/>
          <w:b/>
          <w:sz w:val="28"/>
          <w:szCs w:val="28"/>
        </w:rPr>
        <w:t>pecification</w:t>
      </w:r>
    </w:p>
    <w:p w14:paraId="50B98A68" w14:textId="3774D17D" w:rsidR="00BE3A3D" w:rsidRDefault="00BE3A3D" w:rsidP="009A7A4F">
      <w:pPr>
        <w:pStyle w:val="NumberedList"/>
        <w:numPr>
          <w:ilvl w:val="1"/>
          <w:numId w:val="10"/>
        </w:numPr>
        <w:spacing w:after="160" w:line="259" w:lineRule="auto"/>
        <w:rPr>
          <w:rFonts w:cs="Arial"/>
          <w:b/>
          <w:sz w:val="28"/>
          <w:szCs w:val="28"/>
        </w:rPr>
      </w:pPr>
      <w:r>
        <w:rPr>
          <w:rFonts w:cs="Arial"/>
          <w:b/>
          <w:sz w:val="28"/>
          <w:szCs w:val="28"/>
        </w:rPr>
        <w:t>Preliminaries &amp; General Clauses</w:t>
      </w:r>
    </w:p>
    <w:p w14:paraId="7B012547" w14:textId="518072A9" w:rsidR="003633BF" w:rsidRDefault="00AA16B7" w:rsidP="003633BF">
      <w:pPr>
        <w:pStyle w:val="NumberedList"/>
        <w:numPr>
          <w:ilvl w:val="0"/>
          <w:numId w:val="0"/>
        </w:numPr>
        <w:ind w:left="720"/>
        <w:rPr>
          <w:rFonts w:cs="Arial"/>
          <w:bCs/>
          <w:sz w:val="24"/>
          <w:szCs w:val="24"/>
        </w:rPr>
      </w:pPr>
      <w:r w:rsidRPr="003633BF">
        <w:rPr>
          <w:rFonts w:cs="Arial"/>
          <w:bCs/>
          <w:sz w:val="24"/>
          <w:szCs w:val="24"/>
        </w:rPr>
        <w:t>The</w:t>
      </w:r>
      <w:r>
        <w:rPr>
          <w:rFonts w:cs="Arial"/>
          <w:bCs/>
          <w:sz w:val="24"/>
          <w:szCs w:val="24"/>
        </w:rPr>
        <w:t xml:space="preserve"> Skate Park</w:t>
      </w:r>
      <w:r w:rsidR="003633BF">
        <w:rPr>
          <w:rFonts w:cs="Arial"/>
          <w:bCs/>
          <w:sz w:val="24"/>
          <w:szCs w:val="24"/>
        </w:rPr>
        <w:t xml:space="preserve"> is a much loved and </w:t>
      </w:r>
      <w:r>
        <w:rPr>
          <w:rFonts w:cs="Arial"/>
          <w:bCs/>
          <w:sz w:val="24"/>
          <w:szCs w:val="24"/>
        </w:rPr>
        <w:t xml:space="preserve">well </w:t>
      </w:r>
      <w:r w:rsidR="003633BF">
        <w:rPr>
          <w:rFonts w:cs="Arial"/>
          <w:bCs/>
          <w:sz w:val="24"/>
          <w:szCs w:val="24"/>
        </w:rPr>
        <w:t xml:space="preserve">used fixture of the Castle Grounds. It was installed in </w:t>
      </w:r>
      <w:r w:rsidR="0029377B">
        <w:rPr>
          <w:rFonts w:cs="Arial"/>
          <w:bCs/>
          <w:sz w:val="24"/>
          <w:szCs w:val="24"/>
        </w:rPr>
        <w:t>2009</w:t>
      </w:r>
      <w:r w:rsidR="003633BF">
        <w:rPr>
          <w:rFonts w:cs="Arial"/>
          <w:bCs/>
          <w:sz w:val="24"/>
          <w:szCs w:val="24"/>
        </w:rPr>
        <w:t xml:space="preserve"> and now requires upgrading of the </w:t>
      </w:r>
      <w:r w:rsidR="00890E2E">
        <w:rPr>
          <w:rFonts w:cs="Arial"/>
          <w:bCs/>
          <w:sz w:val="24"/>
          <w:szCs w:val="24"/>
        </w:rPr>
        <w:t xml:space="preserve">perimeter </w:t>
      </w:r>
      <w:r w:rsidR="003633BF">
        <w:rPr>
          <w:rFonts w:cs="Arial"/>
          <w:bCs/>
          <w:sz w:val="24"/>
          <w:szCs w:val="24"/>
        </w:rPr>
        <w:t xml:space="preserve">fencing and </w:t>
      </w:r>
      <w:r w:rsidR="00BE3A3D">
        <w:rPr>
          <w:rFonts w:cs="Arial"/>
          <w:bCs/>
          <w:sz w:val="24"/>
          <w:szCs w:val="24"/>
        </w:rPr>
        <w:t>flood</w:t>
      </w:r>
      <w:r w:rsidR="003633BF">
        <w:rPr>
          <w:rFonts w:cs="Arial"/>
          <w:bCs/>
          <w:sz w:val="24"/>
          <w:szCs w:val="24"/>
        </w:rPr>
        <w:t xml:space="preserve">lighting. </w:t>
      </w:r>
    </w:p>
    <w:p w14:paraId="7AFED96A" w14:textId="77777777" w:rsidR="00BE3A3D" w:rsidRPr="00BE3A3D" w:rsidRDefault="00BE3A3D" w:rsidP="00BE3A3D">
      <w:pPr>
        <w:pStyle w:val="NumberedList"/>
        <w:numPr>
          <w:ilvl w:val="0"/>
          <w:numId w:val="0"/>
        </w:numPr>
        <w:ind w:left="720"/>
        <w:rPr>
          <w:rFonts w:cs="Arial"/>
          <w:bCs/>
          <w:sz w:val="24"/>
          <w:szCs w:val="24"/>
        </w:rPr>
      </w:pPr>
    </w:p>
    <w:p w14:paraId="0FFEB985" w14:textId="0B4337D9" w:rsidR="00BE3A3D" w:rsidRDefault="00BE3A3D" w:rsidP="00BE3A3D">
      <w:pPr>
        <w:suppressAutoHyphens/>
        <w:ind w:left="720"/>
        <w:jc w:val="both"/>
        <w:rPr>
          <w:rFonts w:cstheme="minorHAnsi"/>
          <w:spacing w:val="-3"/>
          <w:sz w:val="24"/>
          <w:szCs w:val="24"/>
        </w:rPr>
      </w:pPr>
      <w:r w:rsidRPr="00BE3A3D">
        <w:rPr>
          <w:rFonts w:cstheme="minorHAnsi"/>
          <w:spacing w:val="-3"/>
          <w:sz w:val="24"/>
          <w:szCs w:val="24"/>
        </w:rPr>
        <w:t xml:space="preserve">Prior to commencement of work, the </w:t>
      </w:r>
      <w:r>
        <w:rPr>
          <w:rFonts w:cstheme="minorHAnsi"/>
          <w:spacing w:val="-3"/>
          <w:sz w:val="24"/>
          <w:szCs w:val="24"/>
        </w:rPr>
        <w:t>Provider</w:t>
      </w:r>
      <w:r w:rsidRPr="00BE3A3D">
        <w:rPr>
          <w:rFonts w:cstheme="minorHAnsi"/>
          <w:spacing w:val="-3"/>
          <w:sz w:val="24"/>
          <w:szCs w:val="24"/>
        </w:rPr>
        <w:t xml:space="preserve"> shall arrange for coloured photographs to be taken of the land and surrounding areas, including neighbouring properties, sufficient to clearly show the original construction and condition of all structures, boundary walls and fences, paved areas, yard slabs, trees, fauna and grassland etc. likely to be affected directly or indirectly by the works. Copies of the photographs shall be deposited with the C</w:t>
      </w:r>
      <w:r w:rsidR="002F2746">
        <w:rPr>
          <w:rFonts w:cstheme="minorHAnsi"/>
          <w:spacing w:val="-3"/>
          <w:sz w:val="24"/>
          <w:szCs w:val="24"/>
        </w:rPr>
        <w:t xml:space="preserve">ouncil </w:t>
      </w:r>
      <w:r w:rsidRPr="00BE3A3D">
        <w:rPr>
          <w:rFonts w:cstheme="minorHAnsi"/>
          <w:spacing w:val="-3"/>
          <w:sz w:val="24"/>
          <w:szCs w:val="24"/>
        </w:rPr>
        <w:t>prior to commencement of work.</w:t>
      </w:r>
    </w:p>
    <w:p w14:paraId="4AE0035E" w14:textId="77777777" w:rsidR="00BE3A3D" w:rsidRPr="00BE3A3D" w:rsidRDefault="00BE3A3D" w:rsidP="00BE3A3D">
      <w:pPr>
        <w:suppressAutoHyphens/>
        <w:ind w:left="720"/>
        <w:jc w:val="both"/>
        <w:rPr>
          <w:rFonts w:cstheme="minorHAnsi"/>
          <w:spacing w:val="-3"/>
          <w:sz w:val="24"/>
          <w:szCs w:val="24"/>
        </w:rPr>
      </w:pPr>
    </w:p>
    <w:p w14:paraId="3A1FEA6D" w14:textId="2EC079ED" w:rsidR="00BE3A3D" w:rsidRDefault="00BE3A3D" w:rsidP="00BE3A3D">
      <w:pPr>
        <w:suppressAutoHyphens/>
        <w:ind w:left="720"/>
        <w:jc w:val="both"/>
        <w:rPr>
          <w:rFonts w:cstheme="minorHAnsi"/>
          <w:spacing w:val="-3"/>
          <w:sz w:val="24"/>
          <w:szCs w:val="24"/>
        </w:rPr>
      </w:pPr>
      <w:r w:rsidRPr="00BE3A3D">
        <w:rPr>
          <w:rFonts w:cstheme="minorHAnsi"/>
          <w:spacing w:val="-3"/>
          <w:sz w:val="24"/>
          <w:szCs w:val="24"/>
        </w:rPr>
        <w:t>All materials and workmanship shall comply with relevant British Standards, Codes of Practice and published specifications and regulations. All materials shall be handled, stored and installed to manufacturer's instructions and recommendations</w:t>
      </w:r>
    </w:p>
    <w:p w14:paraId="3DBFC179" w14:textId="77777777" w:rsidR="00BE3A3D" w:rsidRPr="00BE3A3D" w:rsidRDefault="00BE3A3D" w:rsidP="00BE3A3D">
      <w:pPr>
        <w:suppressAutoHyphens/>
        <w:ind w:left="720"/>
        <w:jc w:val="both"/>
        <w:rPr>
          <w:rFonts w:cstheme="minorHAnsi"/>
          <w:spacing w:val="-3"/>
          <w:sz w:val="24"/>
          <w:szCs w:val="24"/>
        </w:rPr>
      </w:pPr>
    </w:p>
    <w:p w14:paraId="75711988" w14:textId="3BB6B04D" w:rsidR="00BE3A3D" w:rsidRPr="00BE3A3D" w:rsidRDefault="00BE3A3D" w:rsidP="00BE3A3D">
      <w:pPr>
        <w:suppressAutoHyphens/>
        <w:ind w:left="720"/>
        <w:jc w:val="both"/>
        <w:rPr>
          <w:rFonts w:cstheme="minorHAnsi"/>
          <w:spacing w:val="-3"/>
          <w:sz w:val="24"/>
          <w:szCs w:val="24"/>
        </w:rPr>
      </w:pPr>
      <w:r w:rsidRPr="00BE3A3D">
        <w:rPr>
          <w:rFonts w:cstheme="minorHAnsi"/>
          <w:spacing w:val="-3"/>
          <w:sz w:val="24"/>
          <w:szCs w:val="24"/>
        </w:rPr>
        <w:t xml:space="preserve">The </w:t>
      </w:r>
      <w:r w:rsidR="002F2746">
        <w:rPr>
          <w:rFonts w:cstheme="minorHAnsi"/>
          <w:spacing w:val="-3"/>
          <w:sz w:val="24"/>
          <w:szCs w:val="24"/>
        </w:rPr>
        <w:t>Provider</w:t>
      </w:r>
      <w:r w:rsidRPr="00BE3A3D">
        <w:rPr>
          <w:rFonts w:cstheme="minorHAnsi"/>
          <w:spacing w:val="-3"/>
          <w:sz w:val="24"/>
          <w:szCs w:val="24"/>
        </w:rPr>
        <w:t xml:space="preserve"> is deemed to have visited the site and satisfied himself with regard to facilities for access, storage and all other of his duties and obligations under the Contract and to have priced for these items.</w:t>
      </w:r>
    </w:p>
    <w:p w14:paraId="172DEE5F" w14:textId="77777777" w:rsidR="00BE3A3D" w:rsidRDefault="00BE3A3D" w:rsidP="00BE3A3D">
      <w:pPr>
        <w:ind w:left="720"/>
        <w:jc w:val="both"/>
        <w:rPr>
          <w:rFonts w:cstheme="minorHAnsi"/>
          <w:b/>
          <w:sz w:val="24"/>
          <w:szCs w:val="24"/>
          <w:lang w:eastAsia="en-GB"/>
        </w:rPr>
      </w:pPr>
    </w:p>
    <w:p w14:paraId="07B11C97" w14:textId="0272FB0F" w:rsidR="00BE3A3D" w:rsidRPr="00A467CC" w:rsidRDefault="00BE3A3D" w:rsidP="009A7A4F">
      <w:pPr>
        <w:pStyle w:val="ListParagraph"/>
        <w:numPr>
          <w:ilvl w:val="1"/>
          <w:numId w:val="10"/>
        </w:numPr>
        <w:jc w:val="both"/>
        <w:rPr>
          <w:rFonts w:cstheme="minorHAnsi"/>
          <w:b/>
          <w:sz w:val="28"/>
          <w:szCs w:val="28"/>
          <w:lang w:eastAsia="en-GB"/>
        </w:rPr>
      </w:pPr>
      <w:r w:rsidRPr="00A467CC">
        <w:rPr>
          <w:rFonts w:cstheme="minorHAnsi"/>
          <w:b/>
          <w:sz w:val="28"/>
          <w:szCs w:val="28"/>
          <w:lang w:eastAsia="en-GB"/>
        </w:rPr>
        <w:t>Health &amp; Safety</w:t>
      </w:r>
    </w:p>
    <w:p w14:paraId="30A28F8B" w14:textId="77777777" w:rsidR="00BE3A3D" w:rsidRPr="00BE3A3D" w:rsidRDefault="00BE3A3D" w:rsidP="00BE3A3D">
      <w:pPr>
        <w:suppressAutoHyphens/>
        <w:ind w:left="720"/>
        <w:jc w:val="both"/>
        <w:rPr>
          <w:rFonts w:cstheme="minorHAnsi"/>
          <w:spacing w:val="-3"/>
          <w:sz w:val="24"/>
          <w:szCs w:val="24"/>
          <w:lang w:eastAsia="en-GB"/>
        </w:rPr>
      </w:pPr>
    </w:p>
    <w:p w14:paraId="6769944C" w14:textId="5CE1A2F0" w:rsidR="00BE3A3D" w:rsidRPr="00BE3A3D" w:rsidRDefault="00BE3A3D" w:rsidP="00BE3A3D">
      <w:pPr>
        <w:suppressAutoHyphens/>
        <w:ind w:left="720"/>
        <w:jc w:val="both"/>
        <w:rPr>
          <w:rFonts w:cstheme="minorHAnsi"/>
          <w:spacing w:val="-3"/>
          <w:sz w:val="24"/>
          <w:szCs w:val="24"/>
          <w:lang w:eastAsia="en-GB"/>
        </w:rPr>
      </w:pPr>
      <w:r w:rsidRPr="00BE3A3D">
        <w:rPr>
          <w:rFonts w:cstheme="minorHAnsi"/>
          <w:spacing w:val="-3"/>
          <w:sz w:val="24"/>
          <w:szCs w:val="24"/>
          <w:lang w:eastAsia="en-GB"/>
        </w:rPr>
        <w:t xml:space="preserve">The </w:t>
      </w:r>
      <w:r w:rsidR="002F2746">
        <w:rPr>
          <w:rFonts w:cstheme="minorHAnsi"/>
          <w:spacing w:val="-3"/>
          <w:sz w:val="24"/>
          <w:szCs w:val="24"/>
          <w:lang w:eastAsia="en-GB"/>
        </w:rPr>
        <w:t>Provider</w:t>
      </w:r>
      <w:r w:rsidRPr="00BE3A3D">
        <w:rPr>
          <w:rFonts w:cstheme="minorHAnsi"/>
          <w:spacing w:val="-3"/>
          <w:sz w:val="24"/>
          <w:szCs w:val="24"/>
          <w:lang w:eastAsia="en-GB"/>
        </w:rPr>
        <w:t xml:space="preserve"> shall allow in his pricing for the avoidance of lone working, the provision of personal protection equipment for all site operatives and provision of safe access.</w:t>
      </w:r>
    </w:p>
    <w:p w14:paraId="586B086A" w14:textId="77777777" w:rsidR="00BE3A3D" w:rsidRPr="00BE3A3D" w:rsidRDefault="00BE3A3D" w:rsidP="00BE3A3D">
      <w:pPr>
        <w:suppressAutoHyphens/>
        <w:ind w:left="720"/>
        <w:jc w:val="both"/>
        <w:rPr>
          <w:rFonts w:cstheme="minorHAnsi"/>
          <w:spacing w:val="-3"/>
          <w:sz w:val="24"/>
          <w:szCs w:val="24"/>
          <w:lang w:eastAsia="en-GB"/>
        </w:rPr>
      </w:pPr>
    </w:p>
    <w:p w14:paraId="1D2EBE6D" w14:textId="59EC6917" w:rsidR="00BE3A3D" w:rsidRPr="00BE3A3D" w:rsidRDefault="00BE3A3D" w:rsidP="00BE3A3D">
      <w:pPr>
        <w:suppressAutoHyphens/>
        <w:ind w:left="720"/>
        <w:jc w:val="both"/>
        <w:rPr>
          <w:rFonts w:cstheme="minorHAnsi"/>
          <w:sz w:val="24"/>
          <w:szCs w:val="24"/>
          <w:lang w:eastAsia="en-GB"/>
        </w:rPr>
      </w:pPr>
      <w:r w:rsidRPr="00BE3A3D">
        <w:rPr>
          <w:rFonts w:cstheme="minorHAnsi"/>
          <w:sz w:val="24"/>
          <w:szCs w:val="24"/>
          <w:lang w:eastAsia="en-GB"/>
        </w:rPr>
        <w:lastRenderedPageBreak/>
        <w:t xml:space="preserve">All electrical work shall be undertaken by competent/qualified persons. On completion of the work the Employer shall be provided with </w:t>
      </w:r>
      <w:r w:rsidR="002F2746">
        <w:rPr>
          <w:rFonts w:cstheme="minorHAnsi"/>
          <w:sz w:val="24"/>
          <w:szCs w:val="24"/>
          <w:lang w:eastAsia="en-GB"/>
        </w:rPr>
        <w:t xml:space="preserve">a </w:t>
      </w:r>
      <w:r w:rsidRPr="00BE3A3D">
        <w:rPr>
          <w:rFonts w:cstheme="minorHAnsi"/>
          <w:sz w:val="24"/>
          <w:szCs w:val="24"/>
          <w:lang w:eastAsia="en-GB"/>
        </w:rPr>
        <w:t>completed Electrical Installation Certificate in accordance with the Regulations.</w:t>
      </w:r>
    </w:p>
    <w:p w14:paraId="254C0F00" w14:textId="77777777" w:rsidR="00BE3A3D" w:rsidRPr="00BE3A3D" w:rsidRDefault="00BE3A3D" w:rsidP="00BE3A3D">
      <w:pPr>
        <w:ind w:left="720"/>
        <w:jc w:val="both"/>
        <w:rPr>
          <w:rFonts w:cstheme="minorHAnsi"/>
          <w:sz w:val="24"/>
          <w:szCs w:val="24"/>
          <w:lang w:eastAsia="en-GB"/>
        </w:rPr>
      </w:pPr>
    </w:p>
    <w:p w14:paraId="71E83DB3" w14:textId="4EEDA7E1" w:rsidR="00BE3A3D" w:rsidRPr="00BE3A3D" w:rsidRDefault="00BE3A3D" w:rsidP="00BE3A3D">
      <w:pPr>
        <w:ind w:left="720"/>
        <w:jc w:val="both"/>
        <w:rPr>
          <w:rFonts w:cstheme="minorHAnsi"/>
          <w:sz w:val="24"/>
          <w:szCs w:val="24"/>
          <w:lang w:eastAsia="en-GB"/>
        </w:rPr>
      </w:pPr>
      <w:r w:rsidRPr="00BE3A3D">
        <w:rPr>
          <w:rFonts w:cstheme="minorHAnsi"/>
          <w:sz w:val="24"/>
          <w:szCs w:val="24"/>
          <w:lang w:eastAsia="en-GB"/>
        </w:rPr>
        <w:t xml:space="preserve">The </w:t>
      </w:r>
      <w:r w:rsidR="002F2746">
        <w:rPr>
          <w:rFonts w:cstheme="minorHAnsi"/>
          <w:sz w:val="24"/>
          <w:szCs w:val="24"/>
          <w:lang w:eastAsia="en-GB"/>
        </w:rPr>
        <w:t>Provider</w:t>
      </w:r>
      <w:r w:rsidRPr="00BE3A3D">
        <w:rPr>
          <w:rFonts w:cstheme="minorHAnsi"/>
          <w:sz w:val="24"/>
          <w:szCs w:val="24"/>
          <w:lang w:eastAsia="en-GB"/>
        </w:rPr>
        <w:t xml:space="preserve"> is to maintain documentation to confirm Manual Handling Training is given to site staff and sub-contractor’s staff employed at the works.</w:t>
      </w:r>
    </w:p>
    <w:p w14:paraId="7593FFE6" w14:textId="77777777" w:rsidR="00BE3A3D" w:rsidRPr="00BE3A3D" w:rsidRDefault="00BE3A3D" w:rsidP="00BE3A3D">
      <w:pPr>
        <w:ind w:left="720"/>
        <w:jc w:val="both"/>
        <w:rPr>
          <w:rFonts w:cstheme="minorHAnsi"/>
          <w:sz w:val="24"/>
          <w:szCs w:val="24"/>
          <w:lang w:eastAsia="en-GB"/>
        </w:rPr>
      </w:pPr>
    </w:p>
    <w:p w14:paraId="49CD0EC5" w14:textId="64592449" w:rsidR="00BE3A3D" w:rsidRPr="00BE3A3D" w:rsidRDefault="00BE3A3D" w:rsidP="00BE3A3D">
      <w:pPr>
        <w:ind w:left="720"/>
        <w:jc w:val="both"/>
        <w:rPr>
          <w:rFonts w:cstheme="minorHAnsi"/>
          <w:sz w:val="24"/>
          <w:szCs w:val="24"/>
          <w:lang w:eastAsia="en-GB"/>
        </w:rPr>
      </w:pPr>
      <w:r w:rsidRPr="00BE3A3D">
        <w:rPr>
          <w:rFonts w:cstheme="minorHAnsi"/>
          <w:sz w:val="24"/>
          <w:szCs w:val="24"/>
          <w:lang w:eastAsia="en-GB"/>
        </w:rPr>
        <w:t xml:space="preserve">The </w:t>
      </w:r>
      <w:r w:rsidR="002F2746">
        <w:rPr>
          <w:rFonts w:cstheme="minorHAnsi"/>
          <w:sz w:val="24"/>
          <w:szCs w:val="24"/>
          <w:lang w:eastAsia="en-GB"/>
        </w:rPr>
        <w:t>Provide</w:t>
      </w:r>
      <w:r w:rsidRPr="00BE3A3D">
        <w:rPr>
          <w:rFonts w:cstheme="minorHAnsi"/>
          <w:sz w:val="24"/>
          <w:szCs w:val="24"/>
          <w:lang w:eastAsia="en-GB"/>
        </w:rPr>
        <w:t xml:space="preserve">r is to maintain documentation to confirm all plant and equipment used at the site is routinely maintained by competent persons. In </w:t>
      </w:r>
      <w:r w:rsidR="002F2746" w:rsidRPr="00BE3A3D">
        <w:rPr>
          <w:rFonts w:cstheme="minorHAnsi"/>
          <w:sz w:val="24"/>
          <w:szCs w:val="24"/>
          <w:lang w:eastAsia="en-GB"/>
        </w:rPr>
        <w:t>addition,</w:t>
      </w:r>
      <w:r w:rsidRPr="00BE3A3D">
        <w:rPr>
          <w:rFonts w:cstheme="minorHAnsi"/>
          <w:sz w:val="24"/>
          <w:szCs w:val="24"/>
          <w:lang w:eastAsia="en-GB"/>
        </w:rPr>
        <w:t xml:space="preserve"> the </w:t>
      </w:r>
      <w:r w:rsidR="002F2746">
        <w:rPr>
          <w:rFonts w:cstheme="minorHAnsi"/>
          <w:sz w:val="24"/>
          <w:szCs w:val="24"/>
          <w:lang w:eastAsia="en-GB"/>
        </w:rPr>
        <w:t>Provide</w:t>
      </w:r>
      <w:r w:rsidRPr="00BE3A3D">
        <w:rPr>
          <w:rFonts w:cstheme="minorHAnsi"/>
          <w:sz w:val="24"/>
          <w:szCs w:val="24"/>
          <w:lang w:eastAsia="en-GB"/>
        </w:rPr>
        <w:t>r shall carry out risk assessments for all plant and equipment to be used at the site and maintain staff training and instruction records.</w:t>
      </w:r>
    </w:p>
    <w:p w14:paraId="5ABC6AEA" w14:textId="77777777" w:rsidR="00BE3A3D" w:rsidRPr="00BE3A3D" w:rsidRDefault="00BE3A3D" w:rsidP="00BE3A3D">
      <w:pPr>
        <w:ind w:left="720"/>
        <w:jc w:val="both"/>
        <w:rPr>
          <w:rFonts w:cstheme="minorHAnsi"/>
          <w:sz w:val="24"/>
          <w:szCs w:val="24"/>
          <w:lang w:eastAsia="en-GB"/>
        </w:rPr>
      </w:pPr>
    </w:p>
    <w:p w14:paraId="095E7A90" w14:textId="54A8D863" w:rsidR="00BE3A3D" w:rsidRPr="00BE3A3D" w:rsidRDefault="00BE3A3D" w:rsidP="00BE3A3D">
      <w:pPr>
        <w:ind w:left="720"/>
        <w:jc w:val="both"/>
        <w:rPr>
          <w:rFonts w:cstheme="minorHAnsi"/>
          <w:sz w:val="24"/>
          <w:szCs w:val="24"/>
          <w:lang w:eastAsia="en-GB"/>
        </w:rPr>
      </w:pPr>
      <w:r w:rsidRPr="00BE3A3D">
        <w:rPr>
          <w:rFonts w:cstheme="minorHAnsi"/>
          <w:sz w:val="24"/>
          <w:szCs w:val="24"/>
          <w:lang w:eastAsia="en-GB"/>
        </w:rPr>
        <w:t xml:space="preserve">Before the works commence the </w:t>
      </w:r>
      <w:r w:rsidR="002F2746">
        <w:rPr>
          <w:rFonts w:cstheme="minorHAnsi"/>
          <w:sz w:val="24"/>
          <w:szCs w:val="24"/>
          <w:lang w:eastAsia="en-GB"/>
        </w:rPr>
        <w:t>Provide</w:t>
      </w:r>
      <w:r w:rsidRPr="00BE3A3D">
        <w:rPr>
          <w:rFonts w:cstheme="minorHAnsi"/>
          <w:sz w:val="24"/>
          <w:szCs w:val="24"/>
          <w:lang w:eastAsia="en-GB"/>
        </w:rPr>
        <w:t xml:space="preserve">r shall carry out a risk assessment relating to fire on the site during the course of the works and provide as necessary any preventative equipment to be used on site. The </w:t>
      </w:r>
      <w:r w:rsidR="002F2746">
        <w:rPr>
          <w:rFonts w:cstheme="minorHAnsi"/>
          <w:sz w:val="24"/>
          <w:szCs w:val="24"/>
          <w:lang w:eastAsia="en-GB"/>
        </w:rPr>
        <w:t>Provide</w:t>
      </w:r>
      <w:r w:rsidRPr="00BE3A3D">
        <w:rPr>
          <w:rFonts w:cstheme="minorHAnsi"/>
          <w:sz w:val="24"/>
          <w:szCs w:val="24"/>
          <w:lang w:eastAsia="en-GB"/>
        </w:rPr>
        <w:t>r shall enforce a no smoking policy at the site for the duration of the works.</w:t>
      </w:r>
    </w:p>
    <w:p w14:paraId="08909AD7" w14:textId="77777777" w:rsidR="00BE3A3D" w:rsidRPr="00BE3A3D" w:rsidRDefault="00BE3A3D" w:rsidP="00BE3A3D">
      <w:pPr>
        <w:ind w:left="720"/>
        <w:jc w:val="both"/>
        <w:rPr>
          <w:rFonts w:cstheme="minorHAnsi"/>
          <w:sz w:val="24"/>
          <w:szCs w:val="24"/>
          <w:lang w:eastAsia="en-GB"/>
        </w:rPr>
      </w:pPr>
    </w:p>
    <w:p w14:paraId="2E90EA3F" w14:textId="1BC24E44" w:rsidR="00BE3A3D" w:rsidRPr="00BE3A3D" w:rsidRDefault="00BE3A3D" w:rsidP="00BE3A3D">
      <w:pPr>
        <w:ind w:left="720"/>
        <w:jc w:val="both"/>
        <w:rPr>
          <w:rFonts w:cstheme="minorHAnsi"/>
          <w:sz w:val="24"/>
          <w:szCs w:val="24"/>
          <w:lang w:eastAsia="en-GB"/>
        </w:rPr>
      </w:pPr>
      <w:r w:rsidRPr="00BE3A3D">
        <w:rPr>
          <w:rFonts w:cstheme="minorHAnsi"/>
          <w:sz w:val="24"/>
          <w:szCs w:val="24"/>
          <w:lang w:eastAsia="en-GB"/>
        </w:rPr>
        <w:t xml:space="preserve">Before the works commence the </w:t>
      </w:r>
      <w:r w:rsidR="002F2746">
        <w:rPr>
          <w:rFonts w:cstheme="minorHAnsi"/>
          <w:sz w:val="24"/>
          <w:szCs w:val="24"/>
          <w:lang w:eastAsia="en-GB"/>
        </w:rPr>
        <w:t>Provide</w:t>
      </w:r>
      <w:r w:rsidRPr="00BE3A3D">
        <w:rPr>
          <w:rFonts w:cstheme="minorHAnsi"/>
          <w:sz w:val="24"/>
          <w:szCs w:val="24"/>
          <w:lang w:eastAsia="en-GB"/>
        </w:rPr>
        <w:t xml:space="preserve">r shall carry out risk assessments relating to the environment and location of works to include all associated risks. </w:t>
      </w:r>
    </w:p>
    <w:p w14:paraId="087738F3" w14:textId="77777777" w:rsidR="00BE3A3D" w:rsidRPr="00BE3A3D" w:rsidRDefault="00BE3A3D" w:rsidP="00BE3A3D">
      <w:pPr>
        <w:ind w:left="720"/>
        <w:jc w:val="both"/>
        <w:rPr>
          <w:rFonts w:cstheme="minorHAnsi"/>
          <w:sz w:val="24"/>
          <w:szCs w:val="24"/>
          <w:lang w:eastAsia="en-GB"/>
        </w:rPr>
      </w:pPr>
    </w:p>
    <w:p w14:paraId="60D06F62" w14:textId="2084469F" w:rsidR="00BE3A3D" w:rsidRPr="00BE3A3D" w:rsidRDefault="00BE3A3D" w:rsidP="00BE3A3D">
      <w:pPr>
        <w:ind w:left="720"/>
        <w:jc w:val="both"/>
        <w:rPr>
          <w:rFonts w:cstheme="minorHAnsi"/>
          <w:sz w:val="24"/>
          <w:szCs w:val="24"/>
          <w:lang w:eastAsia="en-GB"/>
        </w:rPr>
      </w:pPr>
      <w:r w:rsidRPr="00BE3A3D">
        <w:rPr>
          <w:rFonts w:cstheme="minorHAnsi"/>
          <w:sz w:val="24"/>
          <w:szCs w:val="24"/>
          <w:lang w:eastAsia="en-GB"/>
        </w:rPr>
        <w:t xml:space="preserve">The </w:t>
      </w:r>
      <w:r w:rsidR="002F2746">
        <w:rPr>
          <w:rFonts w:cstheme="minorHAnsi"/>
          <w:sz w:val="24"/>
          <w:szCs w:val="24"/>
          <w:lang w:eastAsia="en-GB"/>
        </w:rPr>
        <w:t>Provide</w:t>
      </w:r>
      <w:r w:rsidRPr="00BE3A3D">
        <w:rPr>
          <w:rFonts w:cstheme="minorHAnsi"/>
          <w:sz w:val="24"/>
          <w:szCs w:val="24"/>
          <w:lang w:eastAsia="en-GB"/>
        </w:rPr>
        <w:t xml:space="preserve">r shall confirm the type/route/extent of all services both above ground and buried, within the project site. The </w:t>
      </w:r>
      <w:r w:rsidR="002F2746">
        <w:rPr>
          <w:rFonts w:cstheme="minorHAnsi"/>
          <w:sz w:val="24"/>
          <w:szCs w:val="24"/>
          <w:lang w:eastAsia="en-GB"/>
        </w:rPr>
        <w:t>Provide</w:t>
      </w:r>
      <w:r w:rsidRPr="00BE3A3D">
        <w:rPr>
          <w:rFonts w:cstheme="minorHAnsi"/>
          <w:sz w:val="24"/>
          <w:szCs w:val="24"/>
          <w:lang w:eastAsia="en-GB"/>
        </w:rPr>
        <w:t>r will undertake suitable protection/isolation measures, as appropriate, so as to prevent risk to the Health and Safety of the public and the workforce. Any services affected under this item are to be reinstated upon completion of the works.</w:t>
      </w:r>
    </w:p>
    <w:p w14:paraId="374DE9C7" w14:textId="77777777" w:rsidR="00BE3A3D" w:rsidRPr="00BE3A3D" w:rsidRDefault="00BE3A3D" w:rsidP="00BE3A3D">
      <w:pPr>
        <w:suppressAutoHyphens/>
        <w:ind w:left="720"/>
        <w:jc w:val="both"/>
        <w:rPr>
          <w:rFonts w:cstheme="minorHAnsi"/>
          <w:spacing w:val="-3"/>
          <w:sz w:val="24"/>
          <w:szCs w:val="24"/>
          <w:lang w:eastAsia="en-GB"/>
        </w:rPr>
      </w:pPr>
    </w:p>
    <w:p w14:paraId="430E55B4" w14:textId="31DC661D" w:rsidR="00BE3A3D" w:rsidRPr="00A467CC" w:rsidRDefault="00BE3A3D" w:rsidP="009A7A4F">
      <w:pPr>
        <w:pStyle w:val="ListParagraph"/>
        <w:numPr>
          <w:ilvl w:val="1"/>
          <w:numId w:val="10"/>
        </w:numPr>
        <w:jc w:val="both"/>
        <w:rPr>
          <w:rFonts w:cstheme="minorHAnsi"/>
          <w:b/>
          <w:spacing w:val="-3"/>
          <w:sz w:val="28"/>
          <w:szCs w:val="28"/>
          <w:lang w:eastAsia="en-GB"/>
        </w:rPr>
      </w:pPr>
      <w:r w:rsidRPr="00A467CC">
        <w:rPr>
          <w:rFonts w:cstheme="minorHAnsi"/>
          <w:b/>
          <w:spacing w:val="-3"/>
          <w:sz w:val="28"/>
          <w:szCs w:val="28"/>
          <w:lang w:eastAsia="en-GB"/>
        </w:rPr>
        <w:t>Security Measures</w:t>
      </w:r>
    </w:p>
    <w:p w14:paraId="071D95E7" w14:textId="546BA363" w:rsidR="00BE3A3D" w:rsidRPr="00BE3A3D" w:rsidRDefault="00BE3A3D" w:rsidP="00BE3A3D">
      <w:pPr>
        <w:ind w:left="720"/>
        <w:jc w:val="both"/>
        <w:rPr>
          <w:rFonts w:cstheme="minorHAnsi"/>
          <w:spacing w:val="-3"/>
          <w:sz w:val="24"/>
          <w:szCs w:val="24"/>
          <w:lang w:eastAsia="en-GB"/>
        </w:rPr>
      </w:pPr>
      <w:r w:rsidRPr="00BE3A3D">
        <w:rPr>
          <w:rFonts w:cstheme="minorHAnsi"/>
          <w:spacing w:val="-3"/>
          <w:sz w:val="24"/>
          <w:szCs w:val="24"/>
          <w:lang w:eastAsia="en-GB"/>
        </w:rPr>
        <w:t xml:space="preserve">The </w:t>
      </w:r>
      <w:r w:rsidR="002F2746">
        <w:rPr>
          <w:rFonts w:cstheme="minorHAnsi"/>
          <w:spacing w:val="-3"/>
          <w:sz w:val="24"/>
          <w:szCs w:val="24"/>
          <w:lang w:eastAsia="en-GB"/>
        </w:rPr>
        <w:t>Provider</w:t>
      </w:r>
      <w:r w:rsidRPr="00BE3A3D">
        <w:rPr>
          <w:rFonts w:cstheme="minorHAnsi"/>
          <w:spacing w:val="-3"/>
          <w:sz w:val="24"/>
          <w:szCs w:val="24"/>
          <w:lang w:eastAsia="en-GB"/>
        </w:rPr>
        <w:t xml:space="preserve"> is to ensure that the site is left secure at the end of each working day. All reasonable precautions are to be taken to prevent unauthorised access to the site and works, at all times.</w:t>
      </w:r>
    </w:p>
    <w:p w14:paraId="150C7DA3" w14:textId="77777777" w:rsidR="00BE3A3D" w:rsidRPr="00BE3A3D" w:rsidRDefault="00BE3A3D" w:rsidP="00BE3A3D">
      <w:pPr>
        <w:suppressAutoHyphens/>
        <w:ind w:left="720"/>
        <w:jc w:val="both"/>
        <w:rPr>
          <w:rFonts w:cstheme="minorHAnsi"/>
          <w:spacing w:val="-3"/>
          <w:sz w:val="24"/>
          <w:szCs w:val="24"/>
          <w:lang w:eastAsia="en-GB"/>
        </w:rPr>
      </w:pPr>
    </w:p>
    <w:p w14:paraId="1B3C8AF8" w14:textId="7BCA3B84" w:rsidR="00BE3A3D" w:rsidRPr="00BE3A3D" w:rsidRDefault="00BE3A3D" w:rsidP="00BE3A3D">
      <w:pPr>
        <w:suppressAutoHyphens/>
        <w:ind w:left="720"/>
        <w:jc w:val="both"/>
        <w:rPr>
          <w:rFonts w:cstheme="minorHAnsi"/>
          <w:spacing w:val="-3"/>
          <w:sz w:val="24"/>
          <w:szCs w:val="24"/>
          <w:lang w:eastAsia="en-GB"/>
        </w:rPr>
      </w:pPr>
      <w:r w:rsidRPr="00BE3A3D">
        <w:rPr>
          <w:rFonts w:cstheme="minorHAnsi"/>
          <w:spacing w:val="-3"/>
          <w:sz w:val="24"/>
          <w:szCs w:val="24"/>
          <w:lang w:eastAsia="en-GB"/>
        </w:rPr>
        <w:t xml:space="preserve">A safe access to the </w:t>
      </w:r>
      <w:r w:rsidR="00AA16B7">
        <w:rPr>
          <w:rFonts w:cstheme="minorHAnsi"/>
          <w:spacing w:val="-3"/>
          <w:sz w:val="24"/>
          <w:szCs w:val="24"/>
          <w:lang w:eastAsia="en-GB"/>
        </w:rPr>
        <w:t>S</w:t>
      </w:r>
      <w:r w:rsidRPr="00BE3A3D">
        <w:rPr>
          <w:rFonts w:cstheme="minorHAnsi"/>
          <w:spacing w:val="-3"/>
          <w:sz w:val="24"/>
          <w:szCs w:val="24"/>
          <w:lang w:eastAsia="en-GB"/>
        </w:rPr>
        <w:t xml:space="preserve">kate </w:t>
      </w:r>
      <w:r w:rsidR="00AA16B7">
        <w:rPr>
          <w:rFonts w:cstheme="minorHAnsi"/>
          <w:spacing w:val="-3"/>
          <w:sz w:val="24"/>
          <w:szCs w:val="24"/>
          <w:lang w:eastAsia="en-GB"/>
        </w:rPr>
        <w:t>P</w:t>
      </w:r>
      <w:r w:rsidRPr="00BE3A3D">
        <w:rPr>
          <w:rFonts w:cstheme="minorHAnsi"/>
          <w:spacing w:val="-3"/>
          <w:sz w:val="24"/>
          <w:szCs w:val="24"/>
          <w:lang w:eastAsia="en-GB"/>
        </w:rPr>
        <w:t xml:space="preserve">ark outside the site curtilage is to be maintained at all times as </w:t>
      </w:r>
      <w:r w:rsidR="002F2746">
        <w:rPr>
          <w:rFonts w:cstheme="minorHAnsi"/>
          <w:spacing w:val="-3"/>
          <w:sz w:val="24"/>
          <w:szCs w:val="24"/>
          <w:lang w:eastAsia="en-GB"/>
        </w:rPr>
        <w:t xml:space="preserve">the </w:t>
      </w:r>
      <w:r w:rsidRPr="00BE3A3D">
        <w:rPr>
          <w:rFonts w:cstheme="minorHAnsi"/>
          <w:spacing w:val="-3"/>
          <w:sz w:val="24"/>
          <w:szCs w:val="24"/>
          <w:lang w:eastAsia="en-GB"/>
        </w:rPr>
        <w:t>Castle Grounds will remain accessible to the public both for access and recreation purposes. The path/cycleway that runs through the Castle Grounds must remain open, clean and accessible throughout the operation or an alternative safe route must be provided and sign posted</w:t>
      </w:r>
    </w:p>
    <w:p w14:paraId="7CABFAC5" w14:textId="77777777" w:rsidR="00BE3A3D" w:rsidRPr="00BE3A3D" w:rsidRDefault="00BE3A3D" w:rsidP="00BE3A3D">
      <w:pPr>
        <w:suppressAutoHyphens/>
        <w:ind w:left="720"/>
        <w:jc w:val="both"/>
        <w:rPr>
          <w:rFonts w:cstheme="minorHAnsi"/>
          <w:spacing w:val="-3"/>
          <w:sz w:val="24"/>
          <w:szCs w:val="24"/>
          <w:lang w:eastAsia="en-GB"/>
        </w:rPr>
      </w:pPr>
    </w:p>
    <w:p w14:paraId="6CC05DFC" w14:textId="0F1515AC" w:rsidR="00BE3A3D" w:rsidRPr="00A467CC" w:rsidRDefault="00BE3A3D" w:rsidP="009A7A4F">
      <w:pPr>
        <w:pStyle w:val="ListParagraph"/>
        <w:numPr>
          <w:ilvl w:val="1"/>
          <w:numId w:val="10"/>
        </w:numPr>
        <w:suppressAutoHyphens/>
        <w:jc w:val="both"/>
        <w:rPr>
          <w:rFonts w:cstheme="minorHAnsi"/>
          <w:b/>
          <w:spacing w:val="-3"/>
          <w:sz w:val="28"/>
          <w:szCs w:val="28"/>
          <w:lang w:eastAsia="en-GB"/>
        </w:rPr>
      </w:pPr>
      <w:r w:rsidRPr="00A467CC">
        <w:rPr>
          <w:rFonts w:cstheme="minorHAnsi"/>
          <w:b/>
          <w:spacing w:val="-3"/>
          <w:sz w:val="28"/>
          <w:szCs w:val="28"/>
          <w:lang w:eastAsia="en-GB"/>
        </w:rPr>
        <w:t xml:space="preserve">On Site Health and Safety </w:t>
      </w:r>
    </w:p>
    <w:p w14:paraId="651BEB35" w14:textId="77777777" w:rsidR="00BE3A3D" w:rsidRPr="00A467CC" w:rsidRDefault="00BE3A3D" w:rsidP="00BE3A3D">
      <w:pPr>
        <w:suppressAutoHyphens/>
        <w:ind w:left="720"/>
        <w:jc w:val="both"/>
        <w:rPr>
          <w:rFonts w:cstheme="minorHAnsi"/>
          <w:b/>
          <w:spacing w:val="-3"/>
          <w:sz w:val="28"/>
          <w:szCs w:val="28"/>
          <w:lang w:eastAsia="en-GB"/>
        </w:rPr>
      </w:pPr>
    </w:p>
    <w:p w14:paraId="4F7AFC4A" w14:textId="79FF5DE7" w:rsidR="00BE3A3D" w:rsidRPr="00BE3A3D" w:rsidRDefault="00BE3A3D" w:rsidP="00BE3A3D">
      <w:pPr>
        <w:suppressAutoHyphens/>
        <w:jc w:val="both"/>
        <w:rPr>
          <w:rFonts w:cstheme="minorHAnsi"/>
          <w:spacing w:val="-3"/>
          <w:sz w:val="24"/>
          <w:szCs w:val="24"/>
          <w:lang w:eastAsia="en-GB"/>
        </w:rPr>
      </w:pPr>
      <w:r w:rsidRPr="00BE3A3D">
        <w:rPr>
          <w:rFonts w:cstheme="minorHAnsi"/>
          <w:spacing w:val="-3"/>
          <w:sz w:val="24"/>
          <w:szCs w:val="24"/>
          <w:lang w:eastAsia="en-GB"/>
        </w:rPr>
        <w:t xml:space="preserve">            Access to the Castle Grounds for the </w:t>
      </w:r>
      <w:r w:rsidR="002F2746">
        <w:rPr>
          <w:rFonts w:cstheme="minorHAnsi"/>
          <w:spacing w:val="-3"/>
          <w:sz w:val="24"/>
          <w:szCs w:val="24"/>
          <w:lang w:eastAsia="en-GB"/>
        </w:rPr>
        <w:t>Provider</w:t>
      </w:r>
      <w:r w:rsidRPr="00BE3A3D">
        <w:rPr>
          <w:rFonts w:cstheme="minorHAnsi"/>
          <w:spacing w:val="-3"/>
          <w:sz w:val="24"/>
          <w:szCs w:val="24"/>
          <w:lang w:eastAsia="en-GB"/>
        </w:rPr>
        <w:t xml:space="preserve"> will be via Riverdrive.</w:t>
      </w:r>
    </w:p>
    <w:p w14:paraId="3C2D8EEE" w14:textId="77777777" w:rsidR="00BE3A3D" w:rsidRPr="00BE3A3D" w:rsidRDefault="00BE3A3D" w:rsidP="00BE3A3D">
      <w:pPr>
        <w:suppressAutoHyphens/>
        <w:ind w:left="720"/>
        <w:jc w:val="both"/>
        <w:rPr>
          <w:rFonts w:cstheme="minorHAnsi"/>
          <w:spacing w:val="-3"/>
          <w:sz w:val="24"/>
          <w:szCs w:val="24"/>
          <w:lang w:eastAsia="en-GB"/>
        </w:rPr>
      </w:pPr>
    </w:p>
    <w:p w14:paraId="3AD11774" w14:textId="08BE428E" w:rsidR="00BE3A3D" w:rsidRPr="00BE3A3D" w:rsidRDefault="00BE3A3D" w:rsidP="00BE3A3D">
      <w:pPr>
        <w:suppressAutoHyphens/>
        <w:ind w:left="720"/>
        <w:jc w:val="both"/>
        <w:rPr>
          <w:rFonts w:cstheme="minorHAnsi"/>
          <w:spacing w:val="-3"/>
          <w:sz w:val="24"/>
          <w:szCs w:val="24"/>
          <w:lang w:eastAsia="en-GB"/>
        </w:rPr>
      </w:pPr>
      <w:r w:rsidRPr="00BE3A3D">
        <w:rPr>
          <w:rFonts w:cstheme="minorHAnsi"/>
          <w:sz w:val="24"/>
          <w:szCs w:val="24"/>
          <w:lang w:eastAsia="en-GB"/>
        </w:rPr>
        <w:lastRenderedPageBreak/>
        <w:t>All Health &amp; Safety incidents, near misses and accidents shall be reported to the Employer within 24 hours. Any serious accident/injury or fatality shall be reported immediately or as soon as practicable.</w:t>
      </w:r>
    </w:p>
    <w:p w14:paraId="027D9290" w14:textId="77777777" w:rsidR="00BE3A3D" w:rsidRPr="00BE3A3D" w:rsidRDefault="00BE3A3D" w:rsidP="00BE3A3D">
      <w:pPr>
        <w:ind w:left="720"/>
        <w:jc w:val="both"/>
        <w:rPr>
          <w:rFonts w:cstheme="minorHAnsi"/>
          <w:sz w:val="24"/>
          <w:szCs w:val="24"/>
          <w:lang w:eastAsia="en-GB"/>
        </w:rPr>
      </w:pPr>
    </w:p>
    <w:p w14:paraId="266C547D" w14:textId="5027062D" w:rsidR="00BE3A3D" w:rsidRPr="00BE3A3D" w:rsidRDefault="00BE3A3D" w:rsidP="00BE3A3D">
      <w:pPr>
        <w:ind w:left="720"/>
        <w:jc w:val="both"/>
        <w:rPr>
          <w:rFonts w:cstheme="minorHAnsi"/>
          <w:sz w:val="24"/>
          <w:szCs w:val="24"/>
          <w:lang w:eastAsia="en-GB"/>
        </w:rPr>
      </w:pPr>
      <w:r w:rsidRPr="00BE3A3D">
        <w:rPr>
          <w:rFonts w:cstheme="minorHAnsi"/>
          <w:sz w:val="24"/>
          <w:szCs w:val="24"/>
          <w:lang w:eastAsia="en-GB"/>
        </w:rPr>
        <w:t xml:space="preserve">The </w:t>
      </w:r>
      <w:r w:rsidR="002F2746">
        <w:rPr>
          <w:rFonts w:cstheme="minorHAnsi"/>
          <w:sz w:val="24"/>
          <w:szCs w:val="24"/>
          <w:lang w:eastAsia="en-GB"/>
        </w:rPr>
        <w:t>Provider</w:t>
      </w:r>
      <w:r w:rsidRPr="00BE3A3D">
        <w:rPr>
          <w:rFonts w:cstheme="minorHAnsi"/>
          <w:sz w:val="24"/>
          <w:szCs w:val="24"/>
          <w:lang w:eastAsia="en-GB"/>
        </w:rPr>
        <w:t xml:space="preserve"> must identify the amount of onsite parking for all staff and visitors required within the site compound and away from the public highway.  This will include an appropriate area to enable the off-loading of machinery to carry out works on the </w:t>
      </w:r>
      <w:r w:rsidR="00AA16B7">
        <w:rPr>
          <w:rFonts w:cstheme="minorHAnsi"/>
          <w:sz w:val="24"/>
          <w:szCs w:val="24"/>
          <w:lang w:eastAsia="en-GB"/>
        </w:rPr>
        <w:t>S</w:t>
      </w:r>
      <w:r w:rsidR="002F2746">
        <w:rPr>
          <w:rFonts w:cstheme="minorHAnsi"/>
          <w:sz w:val="24"/>
          <w:szCs w:val="24"/>
          <w:lang w:eastAsia="en-GB"/>
        </w:rPr>
        <w:t xml:space="preserve">kate </w:t>
      </w:r>
      <w:r w:rsidR="00AA16B7">
        <w:rPr>
          <w:rFonts w:cstheme="minorHAnsi"/>
          <w:sz w:val="24"/>
          <w:szCs w:val="24"/>
          <w:lang w:eastAsia="en-GB"/>
        </w:rPr>
        <w:t>P</w:t>
      </w:r>
      <w:r w:rsidR="002F2746">
        <w:rPr>
          <w:rFonts w:cstheme="minorHAnsi"/>
          <w:sz w:val="24"/>
          <w:szCs w:val="24"/>
          <w:lang w:eastAsia="en-GB"/>
        </w:rPr>
        <w:t>ark</w:t>
      </w:r>
      <w:r w:rsidRPr="00BE3A3D">
        <w:rPr>
          <w:rFonts w:cstheme="minorHAnsi"/>
          <w:sz w:val="24"/>
          <w:szCs w:val="24"/>
          <w:lang w:eastAsia="en-GB"/>
        </w:rPr>
        <w:t>. No staff or visitors shall park on public land or carpark area without prior written approval of the Employer.</w:t>
      </w:r>
    </w:p>
    <w:p w14:paraId="24F1FF67" w14:textId="77777777" w:rsidR="00BE3A3D" w:rsidRPr="00BE3A3D" w:rsidRDefault="00BE3A3D" w:rsidP="00BE3A3D">
      <w:pPr>
        <w:ind w:left="720"/>
        <w:jc w:val="both"/>
        <w:rPr>
          <w:rFonts w:cstheme="minorHAnsi"/>
          <w:sz w:val="24"/>
          <w:szCs w:val="24"/>
          <w:lang w:eastAsia="en-GB"/>
        </w:rPr>
      </w:pPr>
    </w:p>
    <w:p w14:paraId="72DFE18A" w14:textId="472848D5" w:rsidR="00BE3A3D" w:rsidRPr="00BE3A3D" w:rsidRDefault="00BE3A3D" w:rsidP="00BE3A3D">
      <w:pPr>
        <w:ind w:left="720"/>
        <w:jc w:val="both"/>
        <w:rPr>
          <w:rFonts w:cstheme="minorHAnsi"/>
          <w:sz w:val="24"/>
          <w:szCs w:val="24"/>
          <w:lang w:eastAsia="en-GB"/>
        </w:rPr>
      </w:pPr>
      <w:r w:rsidRPr="00BE3A3D">
        <w:rPr>
          <w:rFonts w:cstheme="minorHAnsi"/>
          <w:sz w:val="24"/>
          <w:szCs w:val="24"/>
          <w:lang w:eastAsia="en-GB"/>
        </w:rPr>
        <w:t xml:space="preserve">An interpretation board with a basic outline of the project shall be visible for public information along with the appropriate Health and Safety signage to be agreed with the Employer. The signage shall include information explaining alternative routes for pedestrians throughout the </w:t>
      </w:r>
      <w:r w:rsidR="0012365E" w:rsidRPr="00BE3A3D">
        <w:rPr>
          <w:rFonts w:cstheme="minorHAnsi"/>
          <w:sz w:val="24"/>
          <w:szCs w:val="24"/>
          <w:lang w:eastAsia="en-GB"/>
        </w:rPr>
        <w:t>park</w:t>
      </w:r>
      <w:r w:rsidRPr="00BE3A3D">
        <w:rPr>
          <w:rFonts w:cstheme="minorHAnsi"/>
          <w:sz w:val="24"/>
          <w:szCs w:val="24"/>
          <w:lang w:eastAsia="en-GB"/>
        </w:rPr>
        <w:t xml:space="preserve"> </w:t>
      </w:r>
      <w:r w:rsidR="00CD3D11">
        <w:rPr>
          <w:rFonts w:cstheme="minorHAnsi"/>
          <w:sz w:val="24"/>
          <w:szCs w:val="24"/>
          <w:lang w:eastAsia="en-GB"/>
        </w:rPr>
        <w:t xml:space="preserve">and </w:t>
      </w:r>
      <w:r w:rsidRPr="00BE3A3D">
        <w:rPr>
          <w:rFonts w:cstheme="minorHAnsi"/>
          <w:sz w:val="24"/>
          <w:szCs w:val="24"/>
          <w:lang w:eastAsia="en-GB"/>
        </w:rPr>
        <w:t>surrounding the work area.</w:t>
      </w:r>
    </w:p>
    <w:p w14:paraId="11DC6425" w14:textId="77777777" w:rsidR="00BE3A3D" w:rsidRPr="00BE3A3D" w:rsidRDefault="00BE3A3D" w:rsidP="00BE3A3D">
      <w:pPr>
        <w:ind w:left="720"/>
        <w:jc w:val="both"/>
        <w:rPr>
          <w:rFonts w:cstheme="minorHAnsi"/>
          <w:sz w:val="24"/>
          <w:szCs w:val="24"/>
          <w:lang w:eastAsia="en-GB"/>
        </w:rPr>
      </w:pPr>
    </w:p>
    <w:p w14:paraId="4EFAA067" w14:textId="7A44B10C" w:rsidR="00BE3A3D" w:rsidRPr="00A467CC" w:rsidRDefault="00BE3A3D" w:rsidP="009A7A4F">
      <w:pPr>
        <w:pStyle w:val="ListParagraph"/>
        <w:numPr>
          <w:ilvl w:val="1"/>
          <w:numId w:val="10"/>
        </w:numPr>
        <w:jc w:val="both"/>
        <w:rPr>
          <w:rFonts w:cstheme="minorHAnsi"/>
          <w:b/>
          <w:sz w:val="28"/>
          <w:szCs w:val="28"/>
          <w:lang w:eastAsia="en-GB"/>
        </w:rPr>
      </w:pPr>
      <w:r w:rsidRPr="00A467CC">
        <w:rPr>
          <w:rFonts w:cstheme="minorHAnsi"/>
          <w:b/>
          <w:sz w:val="28"/>
          <w:szCs w:val="28"/>
          <w:lang w:eastAsia="en-GB"/>
        </w:rPr>
        <w:t>Date Restrictions, Working Hours and delivery/ Haulage</w:t>
      </w:r>
    </w:p>
    <w:p w14:paraId="7FE87BC3" w14:textId="77777777" w:rsidR="00BE3A3D" w:rsidRPr="00BE3A3D" w:rsidRDefault="00BE3A3D" w:rsidP="00BE3A3D">
      <w:pPr>
        <w:ind w:left="720"/>
        <w:jc w:val="both"/>
        <w:rPr>
          <w:rFonts w:cstheme="minorHAnsi"/>
          <w:b/>
          <w:sz w:val="24"/>
          <w:szCs w:val="24"/>
          <w:lang w:eastAsia="en-GB"/>
        </w:rPr>
      </w:pPr>
    </w:p>
    <w:p w14:paraId="14E0DAB5" w14:textId="0CFFD11B" w:rsidR="00BE3A3D" w:rsidRPr="00BE3A3D" w:rsidRDefault="00F9604D" w:rsidP="00BE3A3D">
      <w:pPr>
        <w:ind w:left="720"/>
        <w:jc w:val="both"/>
        <w:rPr>
          <w:rFonts w:cstheme="minorHAnsi"/>
          <w:sz w:val="24"/>
          <w:szCs w:val="24"/>
          <w:lang w:eastAsia="en-GB"/>
        </w:rPr>
      </w:pPr>
      <w:r>
        <w:rPr>
          <w:rFonts w:cstheme="minorHAnsi"/>
          <w:sz w:val="24"/>
          <w:szCs w:val="24"/>
          <w:lang w:eastAsia="en-GB"/>
        </w:rPr>
        <w:t>The Council anticipates that t</w:t>
      </w:r>
      <w:r w:rsidR="00BE3A3D" w:rsidRPr="00BE3A3D">
        <w:rPr>
          <w:rFonts w:cstheme="minorHAnsi"/>
          <w:sz w:val="24"/>
          <w:szCs w:val="24"/>
          <w:lang w:eastAsia="en-GB"/>
        </w:rPr>
        <w:t xml:space="preserve">his project will be carried out </w:t>
      </w:r>
      <w:r>
        <w:rPr>
          <w:rFonts w:cstheme="minorHAnsi"/>
          <w:sz w:val="24"/>
          <w:szCs w:val="24"/>
          <w:lang w:eastAsia="en-GB"/>
        </w:rPr>
        <w:t xml:space="preserve">during the winter months when usage of the facility is at its lowest. The exact dates will be discussed with the successful supplier, but weather dependant we envisage a November 2025 start date </w:t>
      </w:r>
      <w:r w:rsidR="00BE3A3D" w:rsidRPr="00BE3A3D">
        <w:rPr>
          <w:rFonts w:cstheme="minorHAnsi"/>
          <w:sz w:val="24"/>
          <w:szCs w:val="24"/>
          <w:lang w:eastAsia="en-GB"/>
        </w:rPr>
        <w:t xml:space="preserve">and be completed </w:t>
      </w:r>
      <w:r w:rsidR="00BE3A3D" w:rsidRPr="00F9604D">
        <w:rPr>
          <w:rFonts w:cstheme="minorHAnsi"/>
          <w:sz w:val="24"/>
          <w:szCs w:val="24"/>
          <w:lang w:eastAsia="en-GB"/>
        </w:rPr>
        <w:t>before the</w:t>
      </w:r>
      <w:r w:rsidR="00E64D71" w:rsidRPr="00F9604D">
        <w:rPr>
          <w:rFonts w:cstheme="minorHAnsi"/>
          <w:sz w:val="24"/>
          <w:szCs w:val="24"/>
          <w:lang w:eastAsia="en-GB"/>
        </w:rPr>
        <w:t xml:space="preserve"> </w:t>
      </w:r>
      <w:r w:rsidRPr="00F9604D">
        <w:rPr>
          <w:rFonts w:cstheme="minorHAnsi"/>
          <w:sz w:val="24"/>
          <w:szCs w:val="24"/>
          <w:lang w:eastAsia="en-GB"/>
        </w:rPr>
        <w:t>end</w:t>
      </w:r>
      <w:r>
        <w:rPr>
          <w:rFonts w:cstheme="minorHAnsi"/>
          <w:sz w:val="24"/>
          <w:szCs w:val="24"/>
          <w:lang w:eastAsia="en-GB"/>
        </w:rPr>
        <w:t xml:space="preserve"> of December 2025.</w:t>
      </w:r>
    </w:p>
    <w:p w14:paraId="113316C4" w14:textId="77777777" w:rsidR="00BE3A3D" w:rsidRPr="00BE3A3D" w:rsidRDefault="00BE3A3D" w:rsidP="00BE3A3D">
      <w:pPr>
        <w:ind w:left="720"/>
        <w:jc w:val="both"/>
        <w:rPr>
          <w:rFonts w:cstheme="minorHAnsi"/>
          <w:b/>
          <w:sz w:val="24"/>
          <w:szCs w:val="24"/>
          <w:lang w:eastAsia="en-GB"/>
        </w:rPr>
      </w:pPr>
    </w:p>
    <w:p w14:paraId="6FFD1BD7" w14:textId="27BD8D3D" w:rsidR="00BE3A3D" w:rsidRPr="00BE3A3D" w:rsidRDefault="00BE3A3D" w:rsidP="00BE3A3D">
      <w:pPr>
        <w:ind w:left="720"/>
        <w:jc w:val="both"/>
        <w:rPr>
          <w:rFonts w:cstheme="minorHAnsi"/>
          <w:sz w:val="24"/>
          <w:szCs w:val="24"/>
          <w:lang w:eastAsia="en-GB"/>
        </w:rPr>
      </w:pPr>
      <w:r w:rsidRPr="00BE3A3D">
        <w:rPr>
          <w:rFonts w:cstheme="minorHAnsi"/>
          <w:sz w:val="24"/>
          <w:szCs w:val="24"/>
          <w:lang w:eastAsia="en-GB"/>
        </w:rPr>
        <w:t xml:space="preserve">Working hours will be between </w:t>
      </w:r>
      <w:r w:rsidR="00C56E89" w:rsidRPr="00C56E89">
        <w:rPr>
          <w:rFonts w:cstheme="minorHAnsi"/>
          <w:sz w:val="24"/>
          <w:szCs w:val="24"/>
          <w:lang w:eastAsia="en-GB"/>
        </w:rPr>
        <w:t>8</w:t>
      </w:r>
      <w:r w:rsidRPr="00C56E89">
        <w:rPr>
          <w:rFonts w:cstheme="minorHAnsi"/>
          <w:sz w:val="24"/>
          <w:szCs w:val="24"/>
          <w:lang w:eastAsia="en-GB"/>
        </w:rPr>
        <w:t>am and 5pm</w:t>
      </w:r>
      <w:r w:rsidRPr="00BE3A3D">
        <w:rPr>
          <w:rFonts w:cstheme="minorHAnsi"/>
          <w:sz w:val="24"/>
          <w:szCs w:val="24"/>
          <w:lang w:eastAsia="en-GB"/>
        </w:rPr>
        <w:t>, this will be confirmed with the Employer before commencement of works.</w:t>
      </w:r>
    </w:p>
    <w:p w14:paraId="5C22019D" w14:textId="77777777" w:rsidR="00BE3A3D" w:rsidRPr="00BE3A3D" w:rsidRDefault="00BE3A3D" w:rsidP="00BE3A3D">
      <w:pPr>
        <w:tabs>
          <w:tab w:val="left" w:pos="-720"/>
        </w:tabs>
        <w:suppressAutoHyphens/>
        <w:ind w:left="720"/>
        <w:jc w:val="both"/>
        <w:rPr>
          <w:rFonts w:cstheme="minorHAnsi"/>
          <w:b/>
          <w:sz w:val="24"/>
          <w:szCs w:val="24"/>
          <w:lang w:eastAsia="en-GB"/>
        </w:rPr>
      </w:pPr>
    </w:p>
    <w:p w14:paraId="1FA4BD47" w14:textId="1354D864" w:rsidR="00BE3A3D" w:rsidRPr="00BE3A3D" w:rsidRDefault="00BE3A3D" w:rsidP="00BE3A3D">
      <w:pPr>
        <w:tabs>
          <w:tab w:val="left" w:pos="-720"/>
        </w:tabs>
        <w:suppressAutoHyphens/>
        <w:ind w:left="720"/>
        <w:jc w:val="both"/>
        <w:rPr>
          <w:rFonts w:cstheme="minorHAnsi"/>
          <w:sz w:val="24"/>
          <w:szCs w:val="24"/>
          <w:lang w:eastAsia="en-GB"/>
        </w:rPr>
      </w:pPr>
      <w:r w:rsidRPr="00BE3A3D">
        <w:rPr>
          <w:rFonts w:cstheme="minorHAnsi"/>
          <w:sz w:val="24"/>
          <w:szCs w:val="24"/>
          <w:lang w:eastAsia="en-GB"/>
        </w:rPr>
        <w:t xml:space="preserve">All General site access/egress and deliveries are to be via Riverdrive. The </w:t>
      </w:r>
      <w:r w:rsidR="002F2746">
        <w:rPr>
          <w:rFonts w:cstheme="minorHAnsi"/>
          <w:sz w:val="24"/>
          <w:szCs w:val="24"/>
          <w:lang w:eastAsia="en-GB"/>
        </w:rPr>
        <w:t>Tennis Courts</w:t>
      </w:r>
      <w:r w:rsidRPr="00BE3A3D">
        <w:rPr>
          <w:rFonts w:cstheme="minorHAnsi"/>
          <w:sz w:val="24"/>
          <w:szCs w:val="24"/>
          <w:lang w:eastAsia="en-GB"/>
        </w:rPr>
        <w:t xml:space="preserve"> and children’s play area surrounding the works zone are to remain accessible to the general public for the duration of the Contract and works vehicle movements will not impede or endanger the movements of residential cars, members of the public, etc. </w:t>
      </w:r>
    </w:p>
    <w:p w14:paraId="0DFE0D16" w14:textId="77777777" w:rsidR="00BE3A3D" w:rsidRPr="00BE3A3D" w:rsidRDefault="00BE3A3D" w:rsidP="00BE3A3D">
      <w:pPr>
        <w:suppressAutoHyphens/>
        <w:ind w:left="720"/>
        <w:jc w:val="both"/>
        <w:rPr>
          <w:rFonts w:cstheme="minorHAnsi"/>
          <w:spacing w:val="-3"/>
          <w:sz w:val="24"/>
          <w:szCs w:val="24"/>
          <w:lang w:eastAsia="en-GB"/>
        </w:rPr>
      </w:pPr>
    </w:p>
    <w:p w14:paraId="38CF670C" w14:textId="77777777" w:rsidR="00BE3A3D" w:rsidRPr="002F2746" w:rsidRDefault="00BE3A3D" w:rsidP="00BE3A3D">
      <w:pPr>
        <w:suppressAutoHyphens/>
        <w:ind w:left="1134" w:hanging="1134"/>
        <w:jc w:val="both"/>
        <w:rPr>
          <w:rFonts w:cstheme="minorHAnsi"/>
          <w:b/>
          <w:spacing w:val="-3"/>
          <w:sz w:val="28"/>
          <w:szCs w:val="28"/>
        </w:rPr>
      </w:pPr>
    </w:p>
    <w:p w14:paraId="5D6893E6" w14:textId="52AE6221" w:rsidR="00BE3A3D" w:rsidRPr="002F2746" w:rsidRDefault="002F2746" w:rsidP="009A7A4F">
      <w:pPr>
        <w:pStyle w:val="NumberedList"/>
        <w:numPr>
          <w:ilvl w:val="1"/>
          <w:numId w:val="10"/>
        </w:numPr>
        <w:rPr>
          <w:rFonts w:cs="Arial"/>
          <w:b/>
          <w:sz w:val="28"/>
          <w:szCs w:val="28"/>
        </w:rPr>
      </w:pPr>
      <w:r w:rsidRPr="002F2746">
        <w:rPr>
          <w:rFonts w:cs="Arial"/>
          <w:b/>
          <w:sz w:val="28"/>
          <w:szCs w:val="28"/>
        </w:rPr>
        <w:t>Skate Park Works</w:t>
      </w:r>
    </w:p>
    <w:p w14:paraId="4A1D5D72" w14:textId="77777777" w:rsidR="002F2746" w:rsidRDefault="002F2746" w:rsidP="003633BF">
      <w:pPr>
        <w:pStyle w:val="NumberedList"/>
        <w:numPr>
          <w:ilvl w:val="0"/>
          <w:numId w:val="0"/>
        </w:numPr>
        <w:ind w:left="720"/>
        <w:rPr>
          <w:rFonts w:cs="Arial"/>
          <w:bCs/>
          <w:sz w:val="24"/>
          <w:szCs w:val="24"/>
        </w:rPr>
      </w:pPr>
    </w:p>
    <w:p w14:paraId="59F5017A" w14:textId="34F5D431" w:rsidR="00F84413" w:rsidRPr="00F84413" w:rsidRDefault="00F84413" w:rsidP="003633BF">
      <w:pPr>
        <w:pStyle w:val="NumberedList"/>
        <w:numPr>
          <w:ilvl w:val="0"/>
          <w:numId w:val="0"/>
        </w:numPr>
        <w:ind w:left="720"/>
        <w:rPr>
          <w:rFonts w:cs="Arial"/>
          <w:bCs/>
          <w:sz w:val="24"/>
          <w:szCs w:val="24"/>
        </w:rPr>
      </w:pPr>
      <w:r w:rsidRPr="00F84413">
        <w:rPr>
          <w:rFonts w:cs="Arial"/>
          <w:bCs/>
          <w:sz w:val="24"/>
          <w:szCs w:val="24"/>
        </w:rPr>
        <w:t xml:space="preserve">The </w:t>
      </w:r>
      <w:r>
        <w:rPr>
          <w:rFonts w:cs="Arial"/>
          <w:bCs/>
          <w:sz w:val="24"/>
          <w:szCs w:val="24"/>
        </w:rPr>
        <w:t xml:space="preserve">Provider must </w:t>
      </w:r>
      <w:r w:rsidR="002F2746">
        <w:rPr>
          <w:rFonts w:cs="Arial"/>
          <w:bCs/>
          <w:sz w:val="24"/>
          <w:szCs w:val="24"/>
        </w:rPr>
        <w:t>establish the site and is responsible for mobilisation and demobilisation.</w:t>
      </w:r>
    </w:p>
    <w:p w14:paraId="78A48D72" w14:textId="77777777" w:rsidR="00032DB1" w:rsidRDefault="00032DB1" w:rsidP="00032DB1">
      <w:pPr>
        <w:pStyle w:val="NumberedList"/>
        <w:numPr>
          <w:ilvl w:val="0"/>
          <w:numId w:val="0"/>
        </w:numPr>
        <w:ind w:left="720"/>
        <w:rPr>
          <w:sz w:val="24"/>
          <w:szCs w:val="24"/>
        </w:rPr>
      </w:pPr>
    </w:p>
    <w:p w14:paraId="649F0487" w14:textId="2EEDFA6A" w:rsidR="00F84413" w:rsidRPr="00032DB1" w:rsidRDefault="00032DB1" w:rsidP="00032DB1">
      <w:pPr>
        <w:pStyle w:val="NumberedList"/>
        <w:numPr>
          <w:ilvl w:val="0"/>
          <w:numId w:val="0"/>
        </w:numPr>
        <w:ind w:left="720"/>
        <w:rPr>
          <w:sz w:val="24"/>
          <w:szCs w:val="24"/>
        </w:rPr>
      </w:pPr>
      <w:r>
        <w:rPr>
          <w:sz w:val="24"/>
          <w:szCs w:val="24"/>
        </w:rPr>
        <w:t xml:space="preserve">The </w:t>
      </w:r>
      <w:r w:rsidR="00431704">
        <w:rPr>
          <w:sz w:val="24"/>
          <w:szCs w:val="24"/>
        </w:rPr>
        <w:t>P</w:t>
      </w:r>
      <w:r>
        <w:rPr>
          <w:sz w:val="24"/>
          <w:szCs w:val="24"/>
        </w:rPr>
        <w:t>rovider must e</w:t>
      </w:r>
      <w:r w:rsidR="00F84413" w:rsidRPr="00032DB1">
        <w:rPr>
          <w:sz w:val="24"/>
          <w:szCs w:val="24"/>
        </w:rPr>
        <w:t xml:space="preserve">rect temporary Heras fencing, </w:t>
      </w:r>
      <w:r>
        <w:rPr>
          <w:sz w:val="24"/>
          <w:szCs w:val="24"/>
        </w:rPr>
        <w:t xml:space="preserve">provide safety </w:t>
      </w:r>
      <w:r w:rsidR="00F84413" w:rsidRPr="00032DB1">
        <w:rPr>
          <w:sz w:val="24"/>
          <w:szCs w:val="24"/>
        </w:rPr>
        <w:t xml:space="preserve">signage and </w:t>
      </w:r>
      <w:r>
        <w:rPr>
          <w:sz w:val="24"/>
          <w:szCs w:val="24"/>
        </w:rPr>
        <w:t xml:space="preserve">provide </w:t>
      </w:r>
      <w:r w:rsidR="00F84413" w:rsidRPr="00032DB1">
        <w:rPr>
          <w:sz w:val="24"/>
          <w:szCs w:val="24"/>
        </w:rPr>
        <w:t xml:space="preserve">suitable access to the works. </w:t>
      </w:r>
    </w:p>
    <w:p w14:paraId="132EA92D" w14:textId="77777777" w:rsidR="00F84413" w:rsidRPr="00032DB1" w:rsidRDefault="00F84413" w:rsidP="003633BF">
      <w:pPr>
        <w:pStyle w:val="ListParagraph"/>
        <w:spacing w:after="0" w:line="240" w:lineRule="auto"/>
        <w:jc w:val="both"/>
        <w:rPr>
          <w:b/>
          <w:bCs/>
          <w:sz w:val="24"/>
          <w:szCs w:val="24"/>
        </w:rPr>
      </w:pPr>
    </w:p>
    <w:p w14:paraId="0E6346DC" w14:textId="7A5D782B" w:rsidR="00032DB1" w:rsidRDefault="00032DB1" w:rsidP="009A7A4F">
      <w:pPr>
        <w:pStyle w:val="ListParagraph"/>
        <w:numPr>
          <w:ilvl w:val="1"/>
          <w:numId w:val="10"/>
        </w:numPr>
        <w:spacing w:after="0" w:line="240" w:lineRule="auto"/>
        <w:jc w:val="both"/>
        <w:rPr>
          <w:b/>
          <w:bCs/>
          <w:sz w:val="28"/>
          <w:szCs w:val="28"/>
        </w:rPr>
      </w:pPr>
      <w:r w:rsidRPr="00E64D71">
        <w:rPr>
          <w:b/>
          <w:bCs/>
          <w:sz w:val="28"/>
          <w:szCs w:val="28"/>
        </w:rPr>
        <w:t>Fencing Specification</w:t>
      </w:r>
    </w:p>
    <w:p w14:paraId="437DA282" w14:textId="611BE462" w:rsidR="00F84413" w:rsidRDefault="00032DB1" w:rsidP="003633BF">
      <w:pPr>
        <w:ind w:left="720"/>
        <w:jc w:val="both"/>
        <w:rPr>
          <w:sz w:val="24"/>
          <w:szCs w:val="24"/>
        </w:rPr>
      </w:pPr>
      <w:r>
        <w:rPr>
          <w:sz w:val="24"/>
          <w:szCs w:val="24"/>
        </w:rPr>
        <w:lastRenderedPageBreak/>
        <w:t xml:space="preserve">The </w:t>
      </w:r>
      <w:r w:rsidR="00B84BA4">
        <w:rPr>
          <w:sz w:val="24"/>
          <w:szCs w:val="24"/>
        </w:rPr>
        <w:t>P</w:t>
      </w:r>
      <w:r>
        <w:rPr>
          <w:sz w:val="24"/>
          <w:szCs w:val="24"/>
        </w:rPr>
        <w:t>rovider will t</w:t>
      </w:r>
      <w:r w:rsidR="00F84413" w:rsidRPr="00032DB1">
        <w:rPr>
          <w:sz w:val="24"/>
          <w:szCs w:val="24"/>
        </w:rPr>
        <w:t xml:space="preserve">ake down </w:t>
      </w:r>
      <w:r>
        <w:rPr>
          <w:sz w:val="24"/>
          <w:szCs w:val="24"/>
        </w:rPr>
        <w:t xml:space="preserve">the </w:t>
      </w:r>
      <w:r w:rsidR="00F84413" w:rsidRPr="00032DB1">
        <w:rPr>
          <w:sz w:val="24"/>
          <w:szCs w:val="24"/>
        </w:rPr>
        <w:t>existing</w:t>
      </w:r>
      <w:r>
        <w:rPr>
          <w:sz w:val="24"/>
          <w:szCs w:val="24"/>
        </w:rPr>
        <w:t xml:space="preserve"> </w:t>
      </w:r>
      <w:r w:rsidR="00F84413" w:rsidRPr="00032DB1">
        <w:rPr>
          <w:sz w:val="24"/>
          <w:szCs w:val="24"/>
        </w:rPr>
        <w:t>fencing, dispose from site at a licensed tip in a sustainable manner.</w:t>
      </w:r>
    </w:p>
    <w:p w14:paraId="04F73564" w14:textId="77777777" w:rsidR="00032DB1" w:rsidRPr="00032DB1" w:rsidRDefault="00032DB1" w:rsidP="003633BF">
      <w:pPr>
        <w:ind w:left="720"/>
        <w:jc w:val="both"/>
        <w:rPr>
          <w:sz w:val="24"/>
          <w:szCs w:val="24"/>
        </w:rPr>
      </w:pPr>
    </w:p>
    <w:p w14:paraId="45D02B8B" w14:textId="34AD65BA" w:rsidR="00F84413" w:rsidRDefault="00F84413" w:rsidP="003633BF">
      <w:pPr>
        <w:ind w:left="720"/>
        <w:jc w:val="both"/>
        <w:rPr>
          <w:sz w:val="24"/>
          <w:szCs w:val="24"/>
        </w:rPr>
      </w:pPr>
      <w:r w:rsidRPr="00032DB1">
        <w:rPr>
          <w:sz w:val="24"/>
          <w:szCs w:val="24"/>
        </w:rPr>
        <w:t xml:space="preserve">Install new 3m high twin bar sports fencing comprising of dual horizontal 8mm wires sandwiching single 6mm vertical wires to produces a 50mm x 200mm mesh pattern incorporating </w:t>
      </w:r>
      <w:r w:rsidR="008D5CBF">
        <w:rPr>
          <w:sz w:val="24"/>
          <w:szCs w:val="24"/>
        </w:rPr>
        <w:t>two (</w:t>
      </w:r>
      <w:r w:rsidRPr="00032DB1">
        <w:rPr>
          <w:sz w:val="24"/>
          <w:szCs w:val="24"/>
        </w:rPr>
        <w:t>2</w:t>
      </w:r>
      <w:r w:rsidR="008D5CBF">
        <w:rPr>
          <w:sz w:val="24"/>
          <w:szCs w:val="24"/>
        </w:rPr>
        <w:t>)</w:t>
      </w:r>
      <w:r w:rsidRPr="00032DB1">
        <w:rPr>
          <w:sz w:val="24"/>
          <w:szCs w:val="24"/>
        </w:rPr>
        <w:t xml:space="preserve"> x pedestrian gates in-line of the 3.0m high fencing and </w:t>
      </w:r>
      <w:r w:rsidR="008D5CBF">
        <w:rPr>
          <w:sz w:val="24"/>
          <w:szCs w:val="24"/>
        </w:rPr>
        <w:t>one (1)</w:t>
      </w:r>
      <w:r w:rsidRPr="00032DB1">
        <w:rPr>
          <w:sz w:val="24"/>
          <w:szCs w:val="24"/>
        </w:rPr>
        <w:t xml:space="preserve"> x double leaf gate for maintenance and emergency vehicles. </w:t>
      </w:r>
      <w:r w:rsidR="005C5029">
        <w:rPr>
          <w:sz w:val="24"/>
          <w:szCs w:val="24"/>
        </w:rPr>
        <w:t>The</w:t>
      </w:r>
      <w:r w:rsidR="0012365E">
        <w:rPr>
          <w:sz w:val="24"/>
          <w:szCs w:val="24"/>
        </w:rPr>
        <w:t xml:space="preserve"> gates</w:t>
      </w:r>
      <w:r w:rsidR="005C5029">
        <w:rPr>
          <w:sz w:val="24"/>
          <w:szCs w:val="24"/>
        </w:rPr>
        <w:t xml:space="preserve"> must remain in the current positions to align with the paths already in place. </w:t>
      </w:r>
      <w:r w:rsidR="00930E3A">
        <w:rPr>
          <w:sz w:val="24"/>
          <w:szCs w:val="24"/>
        </w:rPr>
        <w:t xml:space="preserve">Please see photographs </w:t>
      </w:r>
      <w:r w:rsidR="00865363">
        <w:rPr>
          <w:sz w:val="24"/>
          <w:szCs w:val="24"/>
        </w:rPr>
        <w:t xml:space="preserve">below </w:t>
      </w:r>
      <w:r w:rsidR="00930E3A">
        <w:rPr>
          <w:sz w:val="24"/>
          <w:szCs w:val="24"/>
        </w:rPr>
        <w:t xml:space="preserve">showing the current set up for access to the facility. If it reduces the cost not to have actual gates at the access </w:t>
      </w:r>
      <w:r w:rsidR="005C5029">
        <w:rPr>
          <w:sz w:val="24"/>
          <w:szCs w:val="24"/>
        </w:rPr>
        <w:t>points,</w:t>
      </w:r>
      <w:r w:rsidR="00930E3A">
        <w:rPr>
          <w:sz w:val="24"/>
          <w:szCs w:val="24"/>
        </w:rPr>
        <w:t xml:space="preserve"> please confirm this in the Pricing Schedule.</w:t>
      </w:r>
    </w:p>
    <w:p w14:paraId="18DA4B47" w14:textId="77777777" w:rsidR="00032DB1" w:rsidRPr="00032DB1" w:rsidRDefault="00032DB1" w:rsidP="003633BF">
      <w:pPr>
        <w:ind w:left="720"/>
        <w:jc w:val="both"/>
        <w:rPr>
          <w:sz w:val="24"/>
          <w:szCs w:val="24"/>
        </w:rPr>
      </w:pPr>
    </w:p>
    <w:p w14:paraId="5E2356ED" w14:textId="54DF4B98" w:rsidR="00F84413" w:rsidRDefault="00F84413" w:rsidP="003633BF">
      <w:pPr>
        <w:ind w:left="720"/>
        <w:jc w:val="both"/>
        <w:rPr>
          <w:sz w:val="24"/>
          <w:szCs w:val="24"/>
        </w:rPr>
      </w:pPr>
      <w:r w:rsidRPr="00032DB1">
        <w:rPr>
          <w:sz w:val="24"/>
          <w:szCs w:val="24"/>
        </w:rPr>
        <w:t>The fencing will also include the following technical specifications; Post Size: 80 x 40mm, Clamp Bar Size: 40 x 5mm, Post Centres: 2525mm and include Anti Tamper Security Fixings</w:t>
      </w:r>
      <w:r w:rsidR="00865363">
        <w:rPr>
          <w:sz w:val="24"/>
          <w:szCs w:val="24"/>
        </w:rPr>
        <w:t>.</w:t>
      </w:r>
    </w:p>
    <w:p w14:paraId="365A914F" w14:textId="77777777" w:rsidR="00865363" w:rsidRDefault="00865363" w:rsidP="003633BF">
      <w:pPr>
        <w:ind w:left="720"/>
        <w:jc w:val="both"/>
        <w:rPr>
          <w:sz w:val="24"/>
          <w:szCs w:val="24"/>
        </w:rPr>
      </w:pPr>
    </w:p>
    <w:p w14:paraId="7730A602" w14:textId="20F8ADCD" w:rsidR="00865363" w:rsidRPr="00865363" w:rsidRDefault="00865363" w:rsidP="00865363">
      <w:pPr>
        <w:ind w:left="720"/>
        <w:jc w:val="both"/>
        <w:rPr>
          <w:sz w:val="24"/>
          <w:szCs w:val="24"/>
        </w:rPr>
      </w:pPr>
      <w:r>
        <w:rPr>
          <w:noProof/>
        </w:rPr>
        <w:drawing>
          <wp:inline distT="0" distB="0" distL="0" distR="0" wp14:anchorId="7F3052F5" wp14:editId="611603A3">
            <wp:extent cx="4457700" cy="3895725"/>
            <wp:effectExtent l="0" t="0" r="0" b="9525"/>
            <wp:docPr id="119862749" name="Picture 1" descr="A fenced area with a tennis court and a tennis cou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2749" name="Picture 1" descr="A fenced area with a tennis court and a tennis court&#10;&#10;AI-generated content may be incorrect."/>
                    <pic:cNvPicPr/>
                  </pic:nvPicPr>
                  <pic:blipFill>
                    <a:blip r:embed="rId13"/>
                    <a:stretch>
                      <a:fillRect/>
                    </a:stretch>
                  </pic:blipFill>
                  <pic:spPr>
                    <a:xfrm>
                      <a:off x="0" y="0"/>
                      <a:ext cx="4457700" cy="3895725"/>
                    </a:xfrm>
                    <a:prstGeom prst="rect">
                      <a:avLst/>
                    </a:prstGeom>
                  </pic:spPr>
                </pic:pic>
              </a:graphicData>
            </a:graphic>
          </wp:inline>
        </w:drawing>
      </w:r>
    </w:p>
    <w:p w14:paraId="53DE65C6" w14:textId="77777777" w:rsidR="00865363" w:rsidRDefault="00865363" w:rsidP="003633BF">
      <w:pPr>
        <w:ind w:left="720"/>
        <w:jc w:val="both"/>
        <w:rPr>
          <w:sz w:val="24"/>
          <w:szCs w:val="24"/>
        </w:rPr>
      </w:pPr>
    </w:p>
    <w:p w14:paraId="38132BB7" w14:textId="27F82690" w:rsidR="00865363" w:rsidRDefault="00865363" w:rsidP="003633BF">
      <w:pPr>
        <w:ind w:left="720"/>
        <w:jc w:val="both"/>
        <w:rPr>
          <w:sz w:val="24"/>
          <w:szCs w:val="24"/>
        </w:rPr>
      </w:pPr>
      <w:r>
        <w:rPr>
          <w:noProof/>
        </w:rPr>
        <w:lastRenderedPageBreak/>
        <w:drawing>
          <wp:inline distT="0" distB="0" distL="0" distR="0" wp14:anchorId="75EC1915" wp14:editId="4BD72F1F">
            <wp:extent cx="4562475" cy="4552950"/>
            <wp:effectExtent l="0" t="0" r="9525" b="0"/>
            <wp:docPr id="2138682711" name="Picture 1" descr="A fenced tennis court with a g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82711" name="Picture 1" descr="A fenced tennis court with a gate&#10;&#10;AI-generated content may be incorrect."/>
                    <pic:cNvPicPr/>
                  </pic:nvPicPr>
                  <pic:blipFill>
                    <a:blip r:embed="rId14"/>
                    <a:stretch>
                      <a:fillRect/>
                    </a:stretch>
                  </pic:blipFill>
                  <pic:spPr>
                    <a:xfrm>
                      <a:off x="0" y="0"/>
                      <a:ext cx="4562475" cy="4552950"/>
                    </a:xfrm>
                    <a:prstGeom prst="rect">
                      <a:avLst/>
                    </a:prstGeom>
                  </pic:spPr>
                </pic:pic>
              </a:graphicData>
            </a:graphic>
          </wp:inline>
        </w:drawing>
      </w:r>
    </w:p>
    <w:p w14:paraId="7CF8B833" w14:textId="3F652E78" w:rsidR="00865363" w:rsidRDefault="00865363" w:rsidP="003633BF">
      <w:pPr>
        <w:ind w:left="720"/>
        <w:jc w:val="both"/>
        <w:rPr>
          <w:sz w:val="24"/>
          <w:szCs w:val="24"/>
        </w:rPr>
      </w:pPr>
      <w:r>
        <w:rPr>
          <w:noProof/>
        </w:rPr>
        <w:lastRenderedPageBreak/>
        <w:drawing>
          <wp:inline distT="0" distB="0" distL="0" distR="0" wp14:anchorId="27B48F1B" wp14:editId="6AC2ED3C">
            <wp:extent cx="4533900" cy="4448175"/>
            <wp:effectExtent l="0" t="0" r="0" b="9525"/>
            <wp:docPr id="658743874" name="Picture 1" descr="A gated area with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43874" name="Picture 1" descr="A gated area with a fence&#10;&#10;AI-generated content may be incorrect."/>
                    <pic:cNvPicPr/>
                  </pic:nvPicPr>
                  <pic:blipFill>
                    <a:blip r:embed="rId15"/>
                    <a:stretch>
                      <a:fillRect/>
                    </a:stretch>
                  </pic:blipFill>
                  <pic:spPr>
                    <a:xfrm>
                      <a:off x="0" y="0"/>
                      <a:ext cx="4533900" cy="4448175"/>
                    </a:xfrm>
                    <a:prstGeom prst="rect">
                      <a:avLst/>
                    </a:prstGeom>
                  </pic:spPr>
                </pic:pic>
              </a:graphicData>
            </a:graphic>
          </wp:inline>
        </w:drawing>
      </w:r>
    </w:p>
    <w:p w14:paraId="0E1F85A2" w14:textId="77777777" w:rsidR="00032DB1" w:rsidRPr="00032DB1" w:rsidRDefault="00032DB1" w:rsidP="003633BF">
      <w:pPr>
        <w:ind w:left="720"/>
        <w:jc w:val="both"/>
        <w:rPr>
          <w:sz w:val="24"/>
          <w:szCs w:val="24"/>
        </w:rPr>
      </w:pPr>
    </w:p>
    <w:p w14:paraId="611010D7" w14:textId="4062FDE5" w:rsidR="00032DB1" w:rsidRPr="009A7A4F" w:rsidRDefault="00F84413" w:rsidP="009A7A4F">
      <w:pPr>
        <w:pStyle w:val="ListParagraph"/>
        <w:numPr>
          <w:ilvl w:val="1"/>
          <w:numId w:val="10"/>
        </w:numPr>
        <w:jc w:val="both"/>
        <w:rPr>
          <w:b/>
          <w:bCs/>
          <w:sz w:val="28"/>
          <w:szCs w:val="28"/>
        </w:rPr>
      </w:pPr>
      <w:r w:rsidRPr="009A7A4F">
        <w:rPr>
          <w:b/>
          <w:bCs/>
          <w:sz w:val="28"/>
          <w:szCs w:val="28"/>
        </w:rPr>
        <w:t xml:space="preserve">Floodlighting </w:t>
      </w:r>
    </w:p>
    <w:p w14:paraId="696B47E7" w14:textId="474EE36C" w:rsidR="00032DB1" w:rsidRDefault="00032DB1" w:rsidP="003633BF">
      <w:pPr>
        <w:ind w:left="720"/>
        <w:jc w:val="both"/>
        <w:rPr>
          <w:sz w:val="24"/>
          <w:szCs w:val="24"/>
        </w:rPr>
      </w:pPr>
      <w:r>
        <w:rPr>
          <w:sz w:val="24"/>
          <w:szCs w:val="24"/>
        </w:rPr>
        <w:t xml:space="preserve">The Provider must </w:t>
      </w:r>
      <w:r w:rsidR="00F84413" w:rsidRPr="00032DB1">
        <w:rPr>
          <w:sz w:val="24"/>
          <w:szCs w:val="24"/>
        </w:rPr>
        <w:t xml:space="preserve">take down </w:t>
      </w:r>
      <w:r w:rsidR="00AA16B7">
        <w:rPr>
          <w:sz w:val="24"/>
          <w:szCs w:val="24"/>
        </w:rPr>
        <w:t xml:space="preserve">the </w:t>
      </w:r>
      <w:r w:rsidR="00F84413" w:rsidRPr="00032DB1">
        <w:rPr>
          <w:sz w:val="24"/>
          <w:szCs w:val="24"/>
        </w:rPr>
        <w:t xml:space="preserve">existing metal halide fittings and responsibly dispose of to a licensed tip. </w:t>
      </w:r>
    </w:p>
    <w:p w14:paraId="7C163759" w14:textId="77777777" w:rsidR="00032DB1" w:rsidRDefault="00032DB1" w:rsidP="003633BF">
      <w:pPr>
        <w:ind w:left="720"/>
        <w:jc w:val="both"/>
        <w:rPr>
          <w:sz w:val="24"/>
          <w:szCs w:val="24"/>
        </w:rPr>
      </w:pPr>
    </w:p>
    <w:p w14:paraId="2D7551D3" w14:textId="0AA74B10" w:rsidR="00032DB1" w:rsidRDefault="00F84413" w:rsidP="003633BF">
      <w:pPr>
        <w:ind w:left="720"/>
        <w:jc w:val="both"/>
        <w:rPr>
          <w:sz w:val="24"/>
          <w:szCs w:val="24"/>
        </w:rPr>
      </w:pPr>
      <w:r w:rsidRPr="00032DB1">
        <w:rPr>
          <w:sz w:val="24"/>
          <w:szCs w:val="24"/>
        </w:rPr>
        <w:t xml:space="preserve">To </w:t>
      </w:r>
      <w:r w:rsidR="00032DB1">
        <w:rPr>
          <w:sz w:val="24"/>
          <w:szCs w:val="24"/>
        </w:rPr>
        <w:t xml:space="preserve">the </w:t>
      </w:r>
      <w:r w:rsidRPr="00032DB1">
        <w:rPr>
          <w:sz w:val="24"/>
          <w:szCs w:val="24"/>
        </w:rPr>
        <w:t xml:space="preserve">existing columns, supply and install new GigaTera 400W MAF1.1 LED flat glass floodlight </w:t>
      </w:r>
      <w:r w:rsidR="00610912">
        <w:rPr>
          <w:sz w:val="24"/>
          <w:szCs w:val="24"/>
        </w:rPr>
        <w:t xml:space="preserve">or equivalent </w:t>
      </w:r>
      <w:r w:rsidRPr="00032DB1">
        <w:rPr>
          <w:sz w:val="24"/>
          <w:szCs w:val="24"/>
        </w:rPr>
        <w:t xml:space="preserve">to achieve a minimum maintained average illumination Lux level 200 to the PPA to meet BS EN 12193 Class III Training and Recreational Use. </w:t>
      </w:r>
    </w:p>
    <w:p w14:paraId="4EB0BF16" w14:textId="77777777" w:rsidR="00032DB1" w:rsidRDefault="00032DB1" w:rsidP="003633BF">
      <w:pPr>
        <w:ind w:left="720"/>
        <w:jc w:val="both"/>
        <w:rPr>
          <w:sz w:val="24"/>
          <w:szCs w:val="24"/>
        </w:rPr>
      </w:pPr>
    </w:p>
    <w:p w14:paraId="0CCA9D5D" w14:textId="740CC7B6" w:rsidR="00F84413" w:rsidRDefault="00032DB1" w:rsidP="003633BF">
      <w:pPr>
        <w:ind w:left="720"/>
        <w:jc w:val="both"/>
        <w:rPr>
          <w:sz w:val="24"/>
          <w:szCs w:val="24"/>
        </w:rPr>
      </w:pPr>
      <w:r>
        <w:rPr>
          <w:sz w:val="24"/>
          <w:szCs w:val="24"/>
        </w:rPr>
        <w:t>Where possible the Provider is expected to r</w:t>
      </w:r>
      <w:r w:rsidR="00F84413" w:rsidRPr="00032DB1">
        <w:rPr>
          <w:sz w:val="24"/>
          <w:szCs w:val="24"/>
        </w:rPr>
        <w:t>e-use existing switching arrangement an</w:t>
      </w:r>
      <w:r>
        <w:rPr>
          <w:sz w:val="24"/>
          <w:szCs w:val="24"/>
        </w:rPr>
        <w:t>d cables.</w:t>
      </w:r>
      <w:r w:rsidR="00F84413" w:rsidRPr="00032DB1">
        <w:rPr>
          <w:sz w:val="24"/>
          <w:szCs w:val="24"/>
        </w:rPr>
        <w:cr/>
      </w:r>
    </w:p>
    <w:p w14:paraId="37577275" w14:textId="77777777" w:rsidR="00032DB1" w:rsidRDefault="00032DB1" w:rsidP="003633BF">
      <w:pPr>
        <w:ind w:left="720"/>
        <w:jc w:val="both"/>
        <w:rPr>
          <w:sz w:val="24"/>
          <w:szCs w:val="24"/>
        </w:rPr>
      </w:pPr>
    </w:p>
    <w:p w14:paraId="5403B567" w14:textId="30E4AF57" w:rsidR="00F84413" w:rsidRDefault="00032DB1" w:rsidP="003633BF">
      <w:pPr>
        <w:ind w:left="720"/>
        <w:jc w:val="both"/>
        <w:rPr>
          <w:sz w:val="24"/>
          <w:szCs w:val="24"/>
        </w:rPr>
      </w:pPr>
      <w:r>
        <w:rPr>
          <w:sz w:val="24"/>
          <w:szCs w:val="24"/>
        </w:rPr>
        <w:t>The Provider must r</w:t>
      </w:r>
      <w:r w:rsidR="00F84413" w:rsidRPr="00032DB1">
        <w:rPr>
          <w:sz w:val="24"/>
          <w:szCs w:val="24"/>
        </w:rPr>
        <w:t>emov</w:t>
      </w:r>
      <w:r>
        <w:rPr>
          <w:sz w:val="24"/>
          <w:szCs w:val="24"/>
        </w:rPr>
        <w:t>e</w:t>
      </w:r>
      <w:r w:rsidR="00F84413" w:rsidRPr="00032DB1">
        <w:rPr>
          <w:sz w:val="24"/>
          <w:szCs w:val="24"/>
        </w:rPr>
        <w:t xml:space="preserve"> </w:t>
      </w:r>
      <w:r>
        <w:rPr>
          <w:sz w:val="24"/>
          <w:szCs w:val="24"/>
        </w:rPr>
        <w:t>the</w:t>
      </w:r>
      <w:r w:rsidR="00F84413" w:rsidRPr="00032DB1">
        <w:rPr>
          <w:sz w:val="24"/>
          <w:szCs w:val="24"/>
        </w:rPr>
        <w:t xml:space="preserve"> </w:t>
      </w:r>
      <w:r w:rsidR="008D5CBF">
        <w:rPr>
          <w:sz w:val="24"/>
          <w:szCs w:val="24"/>
        </w:rPr>
        <w:t>two (</w:t>
      </w:r>
      <w:r w:rsidR="00F84413" w:rsidRPr="00032DB1">
        <w:rPr>
          <w:sz w:val="24"/>
          <w:szCs w:val="24"/>
        </w:rPr>
        <w:t>2</w:t>
      </w:r>
      <w:r w:rsidR="008D5CBF">
        <w:rPr>
          <w:sz w:val="24"/>
          <w:szCs w:val="24"/>
        </w:rPr>
        <w:t>)</w:t>
      </w:r>
      <w:r w:rsidR="00F84413" w:rsidRPr="00032DB1">
        <w:rPr>
          <w:sz w:val="24"/>
          <w:szCs w:val="24"/>
        </w:rPr>
        <w:t xml:space="preserve"> x central columns, reinstatement with dyed concrete to tie into surrounding surface.</w:t>
      </w:r>
    </w:p>
    <w:p w14:paraId="6AAFB791" w14:textId="77777777" w:rsidR="00032DB1" w:rsidRPr="00032DB1" w:rsidRDefault="00032DB1" w:rsidP="003633BF">
      <w:pPr>
        <w:ind w:left="720"/>
        <w:jc w:val="both"/>
        <w:rPr>
          <w:sz w:val="24"/>
          <w:szCs w:val="24"/>
        </w:rPr>
      </w:pPr>
    </w:p>
    <w:p w14:paraId="2D53083C" w14:textId="5676E1A3" w:rsidR="00F84413" w:rsidRDefault="00032DB1" w:rsidP="003633BF">
      <w:pPr>
        <w:ind w:left="720"/>
        <w:jc w:val="both"/>
        <w:rPr>
          <w:sz w:val="24"/>
          <w:szCs w:val="24"/>
        </w:rPr>
      </w:pPr>
      <w:r>
        <w:rPr>
          <w:sz w:val="24"/>
          <w:szCs w:val="24"/>
        </w:rPr>
        <w:t>The Provider must c</w:t>
      </w:r>
      <w:r w:rsidR="00F84413" w:rsidRPr="00032DB1">
        <w:rPr>
          <w:sz w:val="24"/>
          <w:szCs w:val="24"/>
        </w:rPr>
        <w:t xml:space="preserve">lear and reinstate </w:t>
      </w:r>
      <w:r w:rsidR="00A714BC">
        <w:rPr>
          <w:sz w:val="24"/>
          <w:szCs w:val="24"/>
        </w:rPr>
        <w:t xml:space="preserve">the </w:t>
      </w:r>
      <w:r w:rsidR="00F84413" w:rsidRPr="00032DB1">
        <w:rPr>
          <w:sz w:val="24"/>
          <w:szCs w:val="24"/>
        </w:rPr>
        <w:t>compound area and leave clean and tidy for handover</w:t>
      </w:r>
    </w:p>
    <w:p w14:paraId="4A7F00B9" w14:textId="77777777" w:rsidR="00032DB1" w:rsidRPr="00032DB1" w:rsidRDefault="00032DB1" w:rsidP="003633BF">
      <w:pPr>
        <w:ind w:left="720"/>
        <w:jc w:val="both"/>
        <w:rPr>
          <w:sz w:val="24"/>
          <w:szCs w:val="24"/>
        </w:rPr>
      </w:pPr>
    </w:p>
    <w:p w14:paraId="656FBB23" w14:textId="7D519FE5" w:rsidR="00F84413" w:rsidRPr="00032DB1" w:rsidRDefault="002F2746" w:rsidP="003633BF">
      <w:pPr>
        <w:ind w:left="720"/>
        <w:jc w:val="both"/>
        <w:rPr>
          <w:sz w:val="24"/>
          <w:szCs w:val="24"/>
        </w:rPr>
      </w:pPr>
      <w:r>
        <w:rPr>
          <w:sz w:val="24"/>
          <w:szCs w:val="24"/>
        </w:rPr>
        <w:t xml:space="preserve">In line with the Councils Environmental </w:t>
      </w:r>
      <w:r w:rsidR="00B84BA4">
        <w:rPr>
          <w:sz w:val="24"/>
          <w:szCs w:val="24"/>
        </w:rPr>
        <w:t>Policy,</w:t>
      </w:r>
      <w:r w:rsidR="00E64D71">
        <w:rPr>
          <w:sz w:val="24"/>
          <w:szCs w:val="24"/>
        </w:rPr>
        <w:t xml:space="preserve"> we are also looking for t</w:t>
      </w:r>
      <w:r w:rsidR="00032DB1">
        <w:rPr>
          <w:sz w:val="24"/>
          <w:szCs w:val="24"/>
        </w:rPr>
        <w:t xml:space="preserve">he Provider </w:t>
      </w:r>
      <w:r w:rsidR="00E64D71">
        <w:rPr>
          <w:sz w:val="24"/>
          <w:szCs w:val="24"/>
        </w:rPr>
        <w:t>to provide</w:t>
      </w:r>
      <w:r w:rsidR="00F84413" w:rsidRPr="00032DB1">
        <w:rPr>
          <w:sz w:val="24"/>
          <w:szCs w:val="24"/>
        </w:rPr>
        <w:t xml:space="preserve"> options for upgrading the lighting around the </w:t>
      </w:r>
      <w:r w:rsidR="00E64D71">
        <w:rPr>
          <w:sz w:val="24"/>
          <w:szCs w:val="24"/>
        </w:rPr>
        <w:t xml:space="preserve">adjacent </w:t>
      </w:r>
      <w:r w:rsidR="00F84413" w:rsidRPr="00032DB1">
        <w:rPr>
          <w:sz w:val="24"/>
          <w:szCs w:val="24"/>
        </w:rPr>
        <w:t>Play</w:t>
      </w:r>
      <w:r w:rsidR="00AA16B7">
        <w:rPr>
          <w:sz w:val="24"/>
          <w:szCs w:val="24"/>
        </w:rPr>
        <w:t xml:space="preserve"> Area</w:t>
      </w:r>
      <w:r w:rsidR="00F84413" w:rsidRPr="00032DB1">
        <w:rPr>
          <w:sz w:val="24"/>
          <w:szCs w:val="24"/>
        </w:rPr>
        <w:t xml:space="preserve"> to LED lights.</w:t>
      </w:r>
      <w:r w:rsidR="00E64D71">
        <w:rPr>
          <w:sz w:val="24"/>
          <w:szCs w:val="24"/>
        </w:rPr>
        <w:t xml:space="preserve"> This element is for information only at this point and will not be scored.</w:t>
      </w:r>
      <w:r w:rsidR="008D5CBF">
        <w:rPr>
          <w:sz w:val="24"/>
          <w:szCs w:val="24"/>
        </w:rPr>
        <w:t xml:space="preserve"> Please provide options and process as a separate document.</w:t>
      </w:r>
    </w:p>
    <w:p w14:paraId="0A6B29A6" w14:textId="77777777" w:rsidR="00F84413" w:rsidRPr="00032DB1" w:rsidRDefault="00F84413" w:rsidP="00F84413">
      <w:pPr>
        <w:rPr>
          <w:sz w:val="24"/>
          <w:szCs w:val="24"/>
        </w:rPr>
      </w:pPr>
    </w:p>
    <w:p w14:paraId="004DCA2B" w14:textId="77777777" w:rsidR="00D80056" w:rsidRDefault="00D80056" w:rsidP="009F6A90">
      <w:pPr>
        <w:rPr>
          <w:rFonts w:cs="Arial"/>
          <w:b/>
          <w:szCs w:val="24"/>
          <w:u w:val="single"/>
        </w:rPr>
      </w:pPr>
    </w:p>
    <w:p w14:paraId="5A33C955" w14:textId="77777777" w:rsidR="0066676B" w:rsidRDefault="0066676B" w:rsidP="009F6A90">
      <w:pPr>
        <w:rPr>
          <w:rFonts w:cs="Arial"/>
          <w:b/>
          <w:szCs w:val="24"/>
          <w:u w:val="single"/>
        </w:rPr>
      </w:pPr>
    </w:p>
    <w:p w14:paraId="2790B496" w14:textId="77777777" w:rsidR="00D80056" w:rsidRDefault="00D80056" w:rsidP="009F6A90">
      <w:pPr>
        <w:rPr>
          <w:rFonts w:cs="Arial"/>
          <w:b/>
          <w:szCs w:val="24"/>
          <w:u w:val="single"/>
        </w:rPr>
      </w:pPr>
    </w:p>
    <w:p w14:paraId="66D72753" w14:textId="77777777" w:rsidR="00D80056" w:rsidRDefault="00D80056" w:rsidP="009F6A90">
      <w:pPr>
        <w:rPr>
          <w:rFonts w:cs="Arial"/>
          <w:b/>
          <w:szCs w:val="24"/>
          <w:u w:val="single"/>
        </w:rPr>
      </w:pPr>
    </w:p>
    <w:p w14:paraId="72D18C9B" w14:textId="2015A3E9" w:rsidR="00B507A1" w:rsidRPr="00E64D71" w:rsidRDefault="0066676B" w:rsidP="00556F73">
      <w:pPr>
        <w:pStyle w:val="NumberedList"/>
        <w:spacing w:after="160" w:line="259" w:lineRule="auto"/>
        <w:rPr>
          <w:rFonts w:cs="Arial"/>
          <w:b/>
          <w:sz w:val="24"/>
          <w:szCs w:val="24"/>
        </w:rPr>
      </w:pPr>
      <w:r w:rsidRPr="00E64D71">
        <w:rPr>
          <w:rFonts w:cs="Arial"/>
          <w:b/>
          <w:sz w:val="24"/>
          <w:szCs w:val="24"/>
        </w:rPr>
        <w:t>Evaluation Guidance</w:t>
      </w:r>
    </w:p>
    <w:p w14:paraId="26135969" w14:textId="4227F1E7" w:rsidR="00D24DCB" w:rsidRPr="00E64D71" w:rsidRDefault="000147EE" w:rsidP="00992D39">
      <w:pPr>
        <w:pStyle w:val="NumberedList"/>
        <w:numPr>
          <w:ilvl w:val="1"/>
          <w:numId w:val="3"/>
        </w:numPr>
        <w:spacing w:after="160" w:line="259" w:lineRule="auto"/>
        <w:rPr>
          <w:rFonts w:cs="Arial"/>
          <w:b/>
          <w:sz w:val="24"/>
          <w:szCs w:val="24"/>
          <w:lang w:eastAsia="en-GB"/>
        </w:rPr>
      </w:pPr>
      <w:r w:rsidRPr="00E64D71">
        <w:rPr>
          <w:rFonts w:cs="Arial"/>
          <w:b/>
          <w:sz w:val="24"/>
          <w:szCs w:val="24"/>
          <w:lang w:eastAsia="en-GB"/>
        </w:rPr>
        <w:t>W</w:t>
      </w:r>
      <w:r w:rsidR="00BD0291" w:rsidRPr="00E64D71">
        <w:rPr>
          <w:rFonts w:cs="Arial"/>
          <w:b/>
          <w:sz w:val="24"/>
          <w:szCs w:val="24"/>
          <w:lang w:eastAsia="en-GB"/>
        </w:rPr>
        <w:t xml:space="preserve">hat </w:t>
      </w:r>
      <w:r w:rsidR="0066676B" w:rsidRPr="00E64D71">
        <w:rPr>
          <w:rFonts w:cs="Arial"/>
          <w:b/>
          <w:sz w:val="24"/>
          <w:szCs w:val="24"/>
          <w:lang w:eastAsia="en-GB"/>
        </w:rPr>
        <w:t>must</w:t>
      </w:r>
      <w:r w:rsidR="00D24DCB" w:rsidRPr="00E64D71">
        <w:rPr>
          <w:rFonts w:cs="Arial"/>
          <w:b/>
          <w:sz w:val="24"/>
          <w:szCs w:val="24"/>
          <w:lang w:eastAsia="en-GB"/>
        </w:rPr>
        <w:t xml:space="preserve"> be submitted by the Provider with their Quotation</w:t>
      </w:r>
      <w:r w:rsidR="001B608C" w:rsidRPr="00E64D71">
        <w:rPr>
          <w:rFonts w:cs="Arial"/>
          <w:b/>
          <w:sz w:val="24"/>
          <w:szCs w:val="24"/>
          <w:lang w:eastAsia="en-GB"/>
        </w:rPr>
        <w:t>?</w:t>
      </w:r>
      <w:r w:rsidRPr="00E64D71">
        <w:rPr>
          <w:rFonts w:cs="Arial"/>
          <w:b/>
          <w:sz w:val="24"/>
          <w:szCs w:val="24"/>
          <w:lang w:eastAsia="en-GB"/>
        </w:rPr>
        <w:t xml:space="preserve"> </w:t>
      </w:r>
    </w:p>
    <w:p w14:paraId="46342741" w14:textId="4732B6D6" w:rsidR="001B608C" w:rsidRPr="00E64D71" w:rsidRDefault="001B608C" w:rsidP="00992D39">
      <w:pPr>
        <w:pStyle w:val="NumberedList"/>
        <w:numPr>
          <w:ilvl w:val="2"/>
          <w:numId w:val="3"/>
        </w:numPr>
        <w:spacing w:after="160" w:line="259" w:lineRule="auto"/>
        <w:rPr>
          <w:rFonts w:cs="Arial"/>
          <w:sz w:val="24"/>
          <w:szCs w:val="24"/>
          <w:lang w:eastAsia="en-GB"/>
        </w:rPr>
      </w:pPr>
      <w:r w:rsidRPr="00E64D71">
        <w:rPr>
          <w:rFonts w:cs="Arial"/>
          <w:sz w:val="24"/>
          <w:szCs w:val="24"/>
          <w:lang w:eastAsia="en-GB"/>
        </w:rPr>
        <w:t>Providers must include the following when submitting their Quotation:</w:t>
      </w:r>
    </w:p>
    <w:p w14:paraId="59D2CE4A" w14:textId="0047A084" w:rsidR="001B608C" w:rsidRPr="00E64D71" w:rsidRDefault="00556F73" w:rsidP="00992D39">
      <w:pPr>
        <w:pStyle w:val="NumberedList"/>
        <w:numPr>
          <w:ilvl w:val="3"/>
          <w:numId w:val="3"/>
        </w:numPr>
        <w:spacing w:after="160" w:line="259" w:lineRule="auto"/>
        <w:rPr>
          <w:rFonts w:cs="Arial"/>
          <w:sz w:val="24"/>
          <w:szCs w:val="24"/>
          <w:lang w:eastAsia="en-GB"/>
        </w:rPr>
      </w:pPr>
      <w:r w:rsidRPr="00E64D71">
        <w:rPr>
          <w:rFonts w:cs="Arial"/>
          <w:sz w:val="24"/>
          <w:szCs w:val="24"/>
          <w:lang w:eastAsia="en-GB"/>
        </w:rPr>
        <w:t>a</w:t>
      </w:r>
      <w:r w:rsidR="00706E6D" w:rsidRPr="00E64D71">
        <w:rPr>
          <w:rFonts w:cs="Arial"/>
          <w:sz w:val="24"/>
          <w:szCs w:val="24"/>
          <w:lang w:eastAsia="en-GB"/>
        </w:rPr>
        <w:t xml:space="preserve"> completed Price Schedule</w:t>
      </w:r>
      <w:r w:rsidR="00681830" w:rsidRPr="00E64D71">
        <w:rPr>
          <w:rFonts w:cs="Arial"/>
          <w:sz w:val="24"/>
          <w:szCs w:val="24"/>
          <w:lang w:eastAsia="en-GB"/>
        </w:rPr>
        <w:t>;</w:t>
      </w:r>
    </w:p>
    <w:p w14:paraId="0740D962" w14:textId="7D77F9D8" w:rsidR="00706E6D" w:rsidRPr="00E64D71" w:rsidRDefault="00556F73" w:rsidP="00992D39">
      <w:pPr>
        <w:pStyle w:val="NumberedList"/>
        <w:numPr>
          <w:ilvl w:val="3"/>
          <w:numId w:val="3"/>
        </w:numPr>
        <w:spacing w:after="160" w:line="259" w:lineRule="auto"/>
        <w:rPr>
          <w:rFonts w:cs="Arial"/>
          <w:sz w:val="24"/>
          <w:szCs w:val="24"/>
          <w:lang w:eastAsia="en-GB"/>
        </w:rPr>
      </w:pPr>
      <w:r w:rsidRPr="00E64D71">
        <w:rPr>
          <w:rFonts w:cs="Arial"/>
          <w:sz w:val="24"/>
          <w:szCs w:val="24"/>
          <w:lang w:eastAsia="en-GB"/>
        </w:rPr>
        <w:t>a</w:t>
      </w:r>
      <w:r w:rsidR="001B608C" w:rsidRPr="00E64D71">
        <w:rPr>
          <w:rFonts w:cs="Arial"/>
          <w:sz w:val="24"/>
          <w:szCs w:val="24"/>
          <w:lang w:eastAsia="en-GB"/>
        </w:rPr>
        <w:t xml:space="preserve"> completed Additional Information </w:t>
      </w:r>
      <w:r w:rsidR="003F5BFE" w:rsidRPr="00E64D71">
        <w:rPr>
          <w:rFonts w:cs="Arial"/>
          <w:sz w:val="24"/>
          <w:szCs w:val="24"/>
          <w:lang w:eastAsia="en-GB"/>
        </w:rPr>
        <w:t xml:space="preserve">Required </w:t>
      </w:r>
      <w:r w:rsidR="001B608C" w:rsidRPr="00E64D71">
        <w:rPr>
          <w:rFonts w:cs="Arial"/>
          <w:sz w:val="24"/>
          <w:szCs w:val="24"/>
          <w:lang w:eastAsia="en-GB"/>
        </w:rPr>
        <w:t>form</w:t>
      </w:r>
      <w:r w:rsidR="00681830" w:rsidRPr="00E64D71">
        <w:rPr>
          <w:rFonts w:cs="Arial"/>
          <w:sz w:val="24"/>
          <w:szCs w:val="24"/>
          <w:lang w:eastAsia="en-GB"/>
        </w:rPr>
        <w:t>;</w:t>
      </w:r>
    </w:p>
    <w:p w14:paraId="206BF683" w14:textId="1FFCD7B7" w:rsidR="00D44723" w:rsidRPr="00E64D71" w:rsidRDefault="00556F73" w:rsidP="00992D39">
      <w:pPr>
        <w:pStyle w:val="NumberedList"/>
        <w:numPr>
          <w:ilvl w:val="3"/>
          <w:numId w:val="3"/>
        </w:numPr>
        <w:spacing w:after="160" w:line="259" w:lineRule="auto"/>
        <w:rPr>
          <w:rFonts w:cs="Arial"/>
          <w:sz w:val="24"/>
          <w:szCs w:val="24"/>
          <w:lang w:eastAsia="en-GB"/>
        </w:rPr>
      </w:pPr>
      <w:r w:rsidRPr="00E64D71">
        <w:rPr>
          <w:rFonts w:cs="Arial"/>
          <w:sz w:val="24"/>
          <w:szCs w:val="24"/>
          <w:lang w:eastAsia="en-GB"/>
        </w:rPr>
        <w:t>s</w:t>
      </w:r>
      <w:r w:rsidR="00D44723" w:rsidRPr="00E64D71">
        <w:rPr>
          <w:rFonts w:cs="Arial"/>
          <w:sz w:val="24"/>
          <w:szCs w:val="24"/>
          <w:lang w:eastAsia="en-GB"/>
        </w:rPr>
        <w:t xml:space="preserve">ufficient information and detail to address the requirements described below under Section 2 – Quality for each listed criterion.  Failure to provide the required information with your Quotation </w:t>
      </w:r>
      <w:r w:rsidR="00B35D58" w:rsidRPr="00E64D71">
        <w:rPr>
          <w:rFonts w:cs="Arial"/>
          <w:sz w:val="24"/>
          <w:szCs w:val="24"/>
          <w:lang w:eastAsia="en-GB"/>
        </w:rPr>
        <w:t>will</w:t>
      </w:r>
      <w:r w:rsidR="00D44723" w:rsidRPr="00E64D71">
        <w:rPr>
          <w:rFonts w:cs="Arial"/>
          <w:sz w:val="24"/>
          <w:szCs w:val="24"/>
          <w:lang w:eastAsia="en-GB"/>
        </w:rPr>
        <w:t xml:space="preserve"> result in your submission losing marks</w:t>
      </w:r>
      <w:r w:rsidR="00681830" w:rsidRPr="00E64D71">
        <w:rPr>
          <w:rFonts w:cs="Arial"/>
          <w:sz w:val="24"/>
          <w:szCs w:val="24"/>
          <w:lang w:eastAsia="en-GB"/>
        </w:rPr>
        <w:t>; and</w:t>
      </w:r>
    </w:p>
    <w:p w14:paraId="23D4E40A" w14:textId="03A56CB2" w:rsidR="009113EB" w:rsidRDefault="00556F73" w:rsidP="00992D39">
      <w:pPr>
        <w:pStyle w:val="NumberedList"/>
        <w:numPr>
          <w:ilvl w:val="3"/>
          <w:numId w:val="3"/>
        </w:numPr>
        <w:spacing w:after="160" w:line="259" w:lineRule="auto"/>
        <w:rPr>
          <w:rFonts w:cs="Arial"/>
          <w:sz w:val="24"/>
          <w:szCs w:val="24"/>
          <w:lang w:eastAsia="en-GB"/>
        </w:rPr>
      </w:pPr>
      <w:r w:rsidRPr="00E64D71">
        <w:rPr>
          <w:rFonts w:cs="Arial"/>
          <w:sz w:val="24"/>
          <w:szCs w:val="24"/>
          <w:lang w:eastAsia="en-GB"/>
        </w:rPr>
        <w:t>s</w:t>
      </w:r>
      <w:r w:rsidR="006A1D2A" w:rsidRPr="00E64D71">
        <w:rPr>
          <w:rFonts w:cs="Arial"/>
          <w:sz w:val="24"/>
          <w:szCs w:val="24"/>
          <w:lang w:eastAsia="en-GB"/>
        </w:rPr>
        <w:t xml:space="preserve">ufficient information and detail to address the requirements described below under Section 3 – Social Value.  Failure to provide the required information with your Quotation </w:t>
      </w:r>
      <w:r w:rsidR="00B35D58" w:rsidRPr="00E64D71">
        <w:rPr>
          <w:rFonts w:cs="Arial"/>
          <w:sz w:val="24"/>
          <w:szCs w:val="24"/>
          <w:lang w:eastAsia="en-GB"/>
        </w:rPr>
        <w:t>will</w:t>
      </w:r>
      <w:r w:rsidR="006A1D2A" w:rsidRPr="00E64D71">
        <w:rPr>
          <w:rFonts w:cs="Arial"/>
          <w:sz w:val="24"/>
          <w:szCs w:val="24"/>
          <w:lang w:eastAsia="en-GB"/>
        </w:rPr>
        <w:t xml:space="preserve"> result in your submission losing marks.</w:t>
      </w:r>
    </w:p>
    <w:p w14:paraId="210DFB36" w14:textId="77777777" w:rsidR="001C5D7C" w:rsidRPr="00E64D71" w:rsidRDefault="001C5D7C" w:rsidP="001C5D7C">
      <w:pPr>
        <w:pStyle w:val="NumberedList"/>
        <w:numPr>
          <w:ilvl w:val="0"/>
          <w:numId w:val="0"/>
        </w:numPr>
        <w:ind w:left="720" w:hanging="720"/>
        <w:rPr>
          <w:lang w:eastAsia="en-GB"/>
        </w:rPr>
      </w:pPr>
    </w:p>
    <w:p w14:paraId="1A3C75B1" w14:textId="32DB24C1" w:rsidR="00AD4804" w:rsidRPr="00E64D71" w:rsidRDefault="00D24DCB" w:rsidP="00992D39">
      <w:pPr>
        <w:pStyle w:val="NumberedList"/>
        <w:numPr>
          <w:ilvl w:val="1"/>
          <w:numId w:val="3"/>
        </w:numPr>
        <w:spacing w:after="160" w:line="259" w:lineRule="auto"/>
        <w:rPr>
          <w:rFonts w:cs="Arial"/>
          <w:b/>
          <w:sz w:val="24"/>
          <w:szCs w:val="24"/>
          <w:lang w:eastAsia="en-GB"/>
        </w:rPr>
      </w:pPr>
      <w:r w:rsidRPr="00E64D71">
        <w:rPr>
          <w:rFonts w:cs="Arial"/>
          <w:b/>
          <w:sz w:val="24"/>
          <w:szCs w:val="24"/>
          <w:lang w:eastAsia="en-GB"/>
        </w:rPr>
        <w:t>Evaluation Procedure &amp; Guidance</w:t>
      </w:r>
      <w:r w:rsidR="000147EE" w:rsidRPr="00E64D71">
        <w:rPr>
          <w:rFonts w:cs="Arial"/>
          <w:b/>
          <w:sz w:val="24"/>
          <w:szCs w:val="24"/>
          <w:lang w:eastAsia="en-GB"/>
        </w:rPr>
        <w:tab/>
      </w:r>
    </w:p>
    <w:p w14:paraId="522F10A9" w14:textId="37F140FA" w:rsidR="009134F6" w:rsidRPr="00E64D71" w:rsidRDefault="00D44723" w:rsidP="00992D39">
      <w:pPr>
        <w:pStyle w:val="NumberedList"/>
        <w:numPr>
          <w:ilvl w:val="2"/>
          <w:numId w:val="3"/>
        </w:numPr>
        <w:spacing w:after="160" w:line="259" w:lineRule="auto"/>
        <w:rPr>
          <w:rFonts w:cs="Arial"/>
          <w:sz w:val="24"/>
          <w:szCs w:val="24"/>
          <w:lang w:eastAsia="en-GB"/>
        </w:rPr>
      </w:pPr>
      <w:r w:rsidRPr="00E64D71">
        <w:rPr>
          <w:rFonts w:cs="Arial"/>
          <w:sz w:val="24"/>
          <w:szCs w:val="24"/>
          <w:lang w:eastAsia="en-GB"/>
        </w:rPr>
        <w:t xml:space="preserve">The evaluation process will identify the most advantageous </w:t>
      </w:r>
      <w:r w:rsidR="008B24B0" w:rsidRPr="00E64D71">
        <w:rPr>
          <w:rFonts w:cs="Arial"/>
          <w:sz w:val="24"/>
          <w:szCs w:val="24"/>
          <w:lang w:eastAsia="en-GB"/>
        </w:rPr>
        <w:t>Quotation,</w:t>
      </w:r>
      <w:r w:rsidRPr="00E64D71">
        <w:rPr>
          <w:rFonts w:cs="Arial"/>
          <w:sz w:val="24"/>
          <w:szCs w:val="24"/>
          <w:lang w:eastAsia="en-GB"/>
        </w:rPr>
        <w:t xml:space="preserve"> and the Contractor will be selected on this basis and the Contract awarded. As stated in paragraph 7 of the Instructions to Providers, the Council is not obliged or bound to accept the lowest or any Quotation.</w:t>
      </w:r>
    </w:p>
    <w:p w14:paraId="1DA05A5E" w14:textId="4124B4E2" w:rsidR="009134F6" w:rsidRPr="00E64D71" w:rsidRDefault="009134F6" w:rsidP="00992D39">
      <w:pPr>
        <w:pStyle w:val="NumberedList"/>
        <w:numPr>
          <w:ilvl w:val="2"/>
          <w:numId w:val="3"/>
        </w:numPr>
        <w:spacing w:after="160" w:line="259" w:lineRule="auto"/>
        <w:rPr>
          <w:rFonts w:cs="Arial"/>
          <w:sz w:val="24"/>
          <w:szCs w:val="24"/>
          <w:lang w:eastAsia="en-GB"/>
        </w:rPr>
      </w:pPr>
      <w:r w:rsidRPr="00E64D71">
        <w:rPr>
          <w:rFonts w:cs="Arial"/>
          <w:sz w:val="24"/>
          <w:szCs w:val="24"/>
          <w:lang w:eastAsia="en-GB"/>
        </w:rPr>
        <w:t>The criteria to be used by the Council in the evaluation process will be those set out below which include:</w:t>
      </w:r>
    </w:p>
    <w:tbl>
      <w:tblPr>
        <w:tblW w:w="0" w:type="auto"/>
        <w:tblInd w:w="1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3600"/>
        <w:gridCol w:w="1980"/>
      </w:tblGrid>
      <w:tr w:rsidR="009134F6" w:rsidRPr="00E64D71" w14:paraId="3323C8A8" w14:textId="77777777" w:rsidTr="00E03287">
        <w:tc>
          <w:tcPr>
            <w:tcW w:w="1260" w:type="dxa"/>
            <w:tcBorders>
              <w:right w:val="single" w:sz="4" w:space="0" w:color="FFFFFF"/>
            </w:tcBorders>
            <w:shd w:val="clear" w:color="auto" w:fill="000000"/>
          </w:tcPr>
          <w:p w14:paraId="2BB79A45" w14:textId="77777777" w:rsidR="009134F6" w:rsidRPr="00E64D71" w:rsidRDefault="009134F6" w:rsidP="00B53E29">
            <w:pPr>
              <w:spacing w:before="60" w:after="60"/>
              <w:jc w:val="center"/>
              <w:rPr>
                <w:rFonts w:cs="Arial"/>
                <w:b/>
                <w:color w:val="FFFFFF"/>
                <w:sz w:val="24"/>
                <w:szCs w:val="24"/>
                <w:lang w:eastAsia="en-GB"/>
              </w:rPr>
            </w:pPr>
            <w:r w:rsidRPr="00E64D71">
              <w:rPr>
                <w:rFonts w:cs="Arial"/>
                <w:b/>
                <w:color w:val="FFFFFF"/>
                <w:sz w:val="24"/>
                <w:szCs w:val="24"/>
                <w:lang w:eastAsia="en-GB"/>
              </w:rPr>
              <w:t>ITEM</w:t>
            </w:r>
          </w:p>
        </w:tc>
        <w:tc>
          <w:tcPr>
            <w:tcW w:w="3600" w:type="dxa"/>
            <w:tcBorders>
              <w:left w:val="single" w:sz="4" w:space="0" w:color="FFFFFF"/>
              <w:right w:val="single" w:sz="4" w:space="0" w:color="FFFFFF"/>
            </w:tcBorders>
            <w:shd w:val="clear" w:color="auto" w:fill="000000"/>
          </w:tcPr>
          <w:p w14:paraId="3DA625E7" w14:textId="77777777" w:rsidR="009134F6" w:rsidRPr="00E64D71" w:rsidRDefault="009134F6" w:rsidP="00B53E29">
            <w:pPr>
              <w:spacing w:before="60" w:after="60"/>
              <w:jc w:val="center"/>
              <w:rPr>
                <w:rFonts w:cs="Arial"/>
                <w:b/>
                <w:color w:val="FFFFFF"/>
                <w:sz w:val="24"/>
                <w:szCs w:val="24"/>
                <w:lang w:eastAsia="en-GB"/>
              </w:rPr>
            </w:pPr>
            <w:r w:rsidRPr="00E64D71">
              <w:rPr>
                <w:rFonts w:cs="Arial"/>
                <w:b/>
                <w:color w:val="FFFFFF"/>
                <w:sz w:val="24"/>
                <w:szCs w:val="24"/>
                <w:lang w:eastAsia="en-GB"/>
              </w:rPr>
              <w:t>CRITERIA</w:t>
            </w:r>
          </w:p>
        </w:tc>
        <w:tc>
          <w:tcPr>
            <w:tcW w:w="1980" w:type="dxa"/>
            <w:tcBorders>
              <w:left w:val="single" w:sz="4" w:space="0" w:color="FFFFFF"/>
            </w:tcBorders>
            <w:shd w:val="clear" w:color="auto" w:fill="000000"/>
          </w:tcPr>
          <w:p w14:paraId="2A08EAC8" w14:textId="77777777" w:rsidR="009134F6" w:rsidRPr="00E64D71" w:rsidRDefault="009134F6" w:rsidP="00B53E29">
            <w:pPr>
              <w:spacing w:before="60" w:after="60"/>
              <w:jc w:val="center"/>
              <w:rPr>
                <w:rFonts w:cs="Arial"/>
                <w:b/>
                <w:color w:val="FFFFFF"/>
                <w:sz w:val="24"/>
                <w:szCs w:val="24"/>
                <w:lang w:eastAsia="en-GB"/>
              </w:rPr>
            </w:pPr>
            <w:r w:rsidRPr="00E64D71">
              <w:rPr>
                <w:rFonts w:cs="Arial"/>
                <w:b/>
                <w:color w:val="FFFFFF"/>
                <w:sz w:val="24"/>
                <w:szCs w:val="24"/>
                <w:lang w:eastAsia="en-GB"/>
              </w:rPr>
              <w:t>WEIGHTING</w:t>
            </w:r>
          </w:p>
        </w:tc>
      </w:tr>
      <w:tr w:rsidR="009134F6" w:rsidRPr="00E64D71" w14:paraId="6B31D6F3" w14:textId="77777777" w:rsidTr="00E03287">
        <w:tc>
          <w:tcPr>
            <w:tcW w:w="1260" w:type="dxa"/>
            <w:shd w:val="clear" w:color="auto" w:fill="F2F2F2"/>
          </w:tcPr>
          <w:p w14:paraId="7ED5B23D" w14:textId="77777777" w:rsidR="009134F6" w:rsidRPr="00E64D71" w:rsidRDefault="009134F6" w:rsidP="00CD1292">
            <w:pPr>
              <w:spacing w:before="40" w:after="40"/>
              <w:jc w:val="center"/>
              <w:rPr>
                <w:rFonts w:cs="Arial"/>
                <w:b/>
                <w:sz w:val="24"/>
                <w:szCs w:val="24"/>
                <w:lang w:eastAsia="en-GB"/>
              </w:rPr>
            </w:pPr>
            <w:r w:rsidRPr="00E64D71">
              <w:rPr>
                <w:rFonts w:cs="Arial"/>
                <w:b/>
                <w:sz w:val="24"/>
                <w:szCs w:val="24"/>
                <w:lang w:eastAsia="en-GB"/>
              </w:rPr>
              <w:t>1</w:t>
            </w:r>
          </w:p>
        </w:tc>
        <w:tc>
          <w:tcPr>
            <w:tcW w:w="3600" w:type="dxa"/>
            <w:shd w:val="clear" w:color="auto" w:fill="F2F2F2"/>
          </w:tcPr>
          <w:p w14:paraId="6723CCDD" w14:textId="77777777" w:rsidR="009134F6" w:rsidRPr="00E64D71" w:rsidRDefault="009134F6" w:rsidP="00CD1292">
            <w:pPr>
              <w:spacing w:before="40" w:after="40"/>
              <w:rPr>
                <w:rFonts w:cs="Arial"/>
                <w:b/>
                <w:sz w:val="24"/>
                <w:szCs w:val="24"/>
                <w:lang w:eastAsia="en-GB"/>
              </w:rPr>
            </w:pPr>
            <w:r w:rsidRPr="00E64D71">
              <w:rPr>
                <w:rFonts w:cs="Arial"/>
                <w:b/>
                <w:sz w:val="24"/>
                <w:szCs w:val="24"/>
                <w:lang w:eastAsia="en-GB"/>
              </w:rPr>
              <w:t>Price</w:t>
            </w:r>
          </w:p>
        </w:tc>
        <w:tc>
          <w:tcPr>
            <w:tcW w:w="1980" w:type="dxa"/>
            <w:shd w:val="clear" w:color="auto" w:fill="F2F2F2"/>
          </w:tcPr>
          <w:p w14:paraId="63771A1E" w14:textId="69C2B754" w:rsidR="009134F6" w:rsidRPr="00E64D71" w:rsidRDefault="0047131F" w:rsidP="009113EB">
            <w:pPr>
              <w:spacing w:before="40" w:after="40"/>
              <w:rPr>
                <w:rFonts w:cs="Arial"/>
                <w:b/>
                <w:sz w:val="24"/>
                <w:szCs w:val="24"/>
                <w:lang w:eastAsia="en-GB"/>
              </w:rPr>
            </w:pPr>
            <w:r>
              <w:rPr>
                <w:rFonts w:cs="Arial"/>
                <w:b/>
                <w:sz w:val="24"/>
                <w:szCs w:val="24"/>
                <w:lang w:eastAsia="en-GB"/>
              </w:rPr>
              <w:t>30</w:t>
            </w:r>
            <w:r w:rsidR="00DA3E6B" w:rsidRPr="00E64D71">
              <w:rPr>
                <w:rFonts w:cs="Arial"/>
                <w:b/>
                <w:sz w:val="24"/>
                <w:szCs w:val="24"/>
                <w:lang w:eastAsia="en-GB"/>
              </w:rPr>
              <w:t>%</w:t>
            </w:r>
          </w:p>
        </w:tc>
      </w:tr>
      <w:tr w:rsidR="00D44723" w:rsidRPr="00E64D71" w14:paraId="7D358704" w14:textId="77777777" w:rsidTr="00E03287">
        <w:tc>
          <w:tcPr>
            <w:tcW w:w="1260" w:type="dxa"/>
            <w:shd w:val="clear" w:color="auto" w:fill="F2F2F2"/>
          </w:tcPr>
          <w:p w14:paraId="28CE0CD2" w14:textId="71C5786F" w:rsidR="00D44723" w:rsidRPr="00E64D71" w:rsidRDefault="00D44723" w:rsidP="00CD1292">
            <w:pPr>
              <w:spacing w:before="40" w:after="40"/>
              <w:jc w:val="center"/>
              <w:rPr>
                <w:rFonts w:cs="Arial"/>
                <w:b/>
                <w:sz w:val="24"/>
                <w:szCs w:val="24"/>
                <w:lang w:eastAsia="en-GB"/>
              </w:rPr>
            </w:pPr>
            <w:r w:rsidRPr="00E64D71">
              <w:rPr>
                <w:rFonts w:cs="Arial"/>
                <w:b/>
                <w:sz w:val="24"/>
                <w:szCs w:val="24"/>
                <w:lang w:eastAsia="en-GB"/>
              </w:rPr>
              <w:t>2.</w:t>
            </w:r>
          </w:p>
        </w:tc>
        <w:tc>
          <w:tcPr>
            <w:tcW w:w="3600" w:type="dxa"/>
            <w:shd w:val="clear" w:color="auto" w:fill="F2F2F2"/>
          </w:tcPr>
          <w:p w14:paraId="03CEAEA8" w14:textId="25247A23" w:rsidR="00D44723" w:rsidRPr="00E64D71" w:rsidRDefault="00D44723" w:rsidP="00CD1292">
            <w:pPr>
              <w:spacing w:before="40" w:after="40"/>
              <w:rPr>
                <w:rFonts w:cs="Arial"/>
                <w:b/>
                <w:sz w:val="24"/>
                <w:szCs w:val="24"/>
                <w:lang w:eastAsia="en-GB"/>
              </w:rPr>
            </w:pPr>
            <w:r w:rsidRPr="00E64D71">
              <w:rPr>
                <w:rFonts w:cs="Arial"/>
                <w:b/>
                <w:sz w:val="24"/>
                <w:szCs w:val="24"/>
                <w:lang w:eastAsia="en-GB"/>
              </w:rPr>
              <w:t>Quality</w:t>
            </w:r>
          </w:p>
        </w:tc>
        <w:tc>
          <w:tcPr>
            <w:tcW w:w="1980" w:type="dxa"/>
            <w:shd w:val="clear" w:color="auto" w:fill="F2F2F2"/>
          </w:tcPr>
          <w:p w14:paraId="2B0F18C2" w14:textId="4F1FA70A" w:rsidR="00D44723" w:rsidRPr="00E64D71" w:rsidRDefault="0047131F" w:rsidP="009113EB">
            <w:pPr>
              <w:spacing w:before="40" w:after="40"/>
              <w:rPr>
                <w:rFonts w:cs="Arial"/>
                <w:b/>
                <w:sz w:val="24"/>
                <w:szCs w:val="24"/>
                <w:lang w:eastAsia="en-GB"/>
              </w:rPr>
            </w:pPr>
            <w:r>
              <w:rPr>
                <w:rFonts w:cs="Arial"/>
                <w:b/>
                <w:sz w:val="24"/>
                <w:szCs w:val="24"/>
                <w:lang w:eastAsia="en-GB"/>
              </w:rPr>
              <w:t>65</w:t>
            </w:r>
            <w:r w:rsidR="00D44723" w:rsidRPr="00E64D71">
              <w:rPr>
                <w:rFonts w:cs="Arial"/>
                <w:b/>
                <w:sz w:val="24"/>
                <w:szCs w:val="24"/>
                <w:lang w:eastAsia="en-GB"/>
              </w:rPr>
              <w:t>%</w:t>
            </w:r>
          </w:p>
        </w:tc>
      </w:tr>
      <w:tr w:rsidR="00EB6C0F" w:rsidRPr="00E64D71" w14:paraId="629D5A8D" w14:textId="77777777" w:rsidTr="00E03287">
        <w:tc>
          <w:tcPr>
            <w:tcW w:w="1260" w:type="dxa"/>
            <w:shd w:val="clear" w:color="auto" w:fill="F2F2F2"/>
          </w:tcPr>
          <w:p w14:paraId="14601C23" w14:textId="41E90200" w:rsidR="00EB6C0F" w:rsidRPr="00E64D71" w:rsidRDefault="00EB6C0F" w:rsidP="00CD1292">
            <w:pPr>
              <w:spacing w:before="40" w:after="40"/>
              <w:jc w:val="center"/>
              <w:rPr>
                <w:rFonts w:cs="Arial"/>
                <w:b/>
                <w:sz w:val="24"/>
                <w:szCs w:val="24"/>
                <w:lang w:eastAsia="en-GB"/>
              </w:rPr>
            </w:pPr>
            <w:r w:rsidRPr="00E64D71">
              <w:rPr>
                <w:rFonts w:cs="Arial"/>
                <w:b/>
                <w:sz w:val="24"/>
                <w:szCs w:val="24"/>
                <w:lang w:eastAsia="en-GB"/>
              </w:rPr>
              <w:t>3.</w:t>
            </w:r>
          </w:p>
        </w:tc>
        <w:tc>
          <w:tcPr>
            <w:tcW w:w="3600" w:type="dxa"/>
            <w:shd w:val="clear" w:color="auto" w:fill="F2F2F2"/>
          </w:tcPr>
          <w:p w14:paraId="46242229" w14:textId="0B0DD9EE" w:rsidR="00EB6C0F" w:rsidRPr="00E64D71" w:rsidRDefault="00EB6C0F" w:rsidP="00CD1292">
            <w:pPr>
              <w:spacing w:before="40" w:after="40"/>
              <w:rPr>
                <w:rFonts w:cs="Arial"/>
                <w:b/>
                <w:sz w:val="24"/>
                <w:szCs w:val="24"/>
                <w:lang w:eastAsia="en-GB"/>
              </w:rPr>
            </w:pPr>
            <w:r w:rsidRPr="00E64D71">
              <w:rPr>
                <w:rFonts w:cs="Arial"/>
                <w:b/>
                <w:sz w:val="24"/>
                <w:szCs w:val="24"/>
                <w:lang w:eastAsia="en-GB"/>
              </w:rPr>
              <w:t>Social Value</w:t>
            </w:r>
          </w:p>
        </w:tc>
        <w:tc>
          <w:tcPr>
            <w:tcW w:w="1980" w:type="dxa"/>
            <w:shd w:val="clear" w:color="auto" w:fill="F2F2F2"/>
          </w:tcPr>
          <w:p w14:paraId="733F689E" w14:textId="7F1E41B7" w:rsidR="00EB6C0F" w:rsidRPr="00E64D71" w:rsidRDefault="00EB6C0F" w:rsidP="009113EB">
            <w:pPr>
              <w:spacing w:before="40" w:after="40"/>
              <w:rPr>
                <w:rFonts w:cs="Arial"/>
                <w:b/>
                <w:sz w:val="24"/>
                <w:szCs w:val="24"/>
                <w:lang w:eastAsia="en-GB"/>
              </w:rPr>
            </w:pPr>
            <w:r w:rsidRPr="00E64D71">
              <w:rPr>
                <w:rFonts w:cs="Arial"/>
                <w:b/>
                <w:sz w:val="24"/>
                <w:szCs w:val="24"/>
                <w:lang w:eastAsia="en-GB"/>
              </w:rPr>
              <w:t>5%</w:t>
            </w:r>
          </w:p>
        </w:tc>
      </w:tr>
    </w:tbl>
    <w:p w14:paraId="2801776C" w14:textId="77777777" w:rsidR="009113EB" w:rsidRPr="00E64D71" w:rsidRDefault="009113EB" w:rsidP="009134F6">
      <w:pPr>
        <w:rPr>
          <w:rFonts w:cs="Arial"/>
          <w:sz w:val="24"/>
          <w:szCs w:val="24"/>
          <w:lang w:eastAsia="en-GB"/>
        </w:rPr>
      </w:pPr>
    </w:p>
    <w:p w14:paraId="5F044F57" w14:textId="77777777" w:rsidR="00DA3E6B" w:rsidRPr="00E64D71" w:rsidRDefault="00DA3E6B" w:rsidP="009134F6">
      <w:pPr>
        <w:rPr>
          <w:rFonts w:cs="Arial"/>
          <w:sz w:val="24"/>
          <w:szCs w:val="24"/>
          <w:lang w:eastAsia="en-GB"/>
        </w:rPr>
      </w:pPr>
    </w:p>
    <w:p w14:paraId="0764C8A3" w14:textId="4B81E67C" w:rsidR="009134F6" w:rsidRPr="00E64D71" w:rsidRDefault="009134F6" w:rsidP="00992D39">
      <w:pPr>
        <w:pStyle w:val="NumberedList"/>
        <w:numPr>
          <w:ilvl w:val="2"/>
          <w:numId w:val="3"/>
        </w:numPr>
        <w:spacing w:after="160" w:line="259" w:lineRule="auto"/>
        <w:rPr>
          <w:rFonts w:cs="Arial"/>
          <w:b/>
          <w:sz w:val="24"/>
          <w:szCs w:val="24"/>
          <w:lang w:eastAsia="en-GB"/>
        </w:rPr>
      </w:pPr>
      <w:r w:rsidRPr="00E64D71">
        <w:rPr>
          <w:rFonts w:cs="Arial"/>
          <w:b/>
          <w:sz w:val="24"/>
          <w:szCs w:val="24"/>
          <w:lang w:eastAsia="en-GB"/>
        </w:rPr>
        <w:t xml:space="preserve"> </w:t>
      </w:r>
      <w:r w:rsidR="003B485B" w:rsidRPr="00E64D71">
        <w:rPr>
          <w:rFonts w:cs="Arial"/>
          <w:b/>
          <w:sz w:val="24"/>
          <w:szCs w:val="24"/>
          <w:lang w:eastAsia="en-GB"/>
        </w:rPr>
        <w:t>(1) Price</w:t>
      </w:r>
    </w:p>
    <w:p w14:paraId="6A38286F" w14:textId="1B060588" w:rsidR="009134F6" w:rsidRPr="00E64D71" w:rsidRDefault="009134F6" w:rsidP="00992D39">
      <w:pPr>
        <w:pStyle w:val="NumberedList"/>
        <w:numPr>
          <w:ilvl w:val="3"/>
          <w:numId w:val="3"/>
        </w:numPr>
        <w:spacing w:after="160" w:line="259" w:lineRule="auto"/>
        <w:rPr>
          <w:rFonts w:cs="Arial"/>
          <w:sz w:val="24"/>
          <w:szCs w:val="24"/>
          <w:lang w:eastAsia="en-GB"/>
        </w:rPr>
      </w:pPr>
      <w:r w:rsidRPr="00E64D71">
        <w:rPr>
          <w:rFonts w:cs="Arial"/>
          <w:sz w:val="24"/>
          <w:szCs w:val="24"/>
          <w:lang w:eastAsia="en-GB"/>
        </w:rPr>
        <w:t>The overall weighting for Price is</w:t>
      </w:r>
      <w:r w:rsidR="0047131F">
        <w:rPr>
          <w:rFonts w:cs="Arial"/>
          <w:sz w:val="24"/>
          <w:szCs w:val="24"/>
          <w:lang w:eastAsia="en-GB"/>
        </w:rPr>
        <w:t xml:space="preserve"> 30</w:t>
      </w:r>
      <w:r w:rsidRPr="00E64D71">
        <w:rPr>
          <w:rFonts w:cs="Arial"/>
          <w:sz w:val="24"/>
          <w:szCs w:val="24"/>
          <w:lang w:eastAsia="en-GB"/>
        </w:rPr>
        <w:t xml:space="preserve">%. </w:t>
      </w:r>
      <w:r w:rsidR="00B53E29" w:rsidRPr="00E64D71">
        <w:rPr>
          <w:rFonts w:cs="Arial"/>
          <w:sz w:val="24"/>
          <w:szCs w:val="24"/>
          <w:lang w:eastAsia="en-GB"/>
        </w:rPr>
        <w:t>This will be evaluated using the following methodology</w:t>
      </w:r>
      <w:r w:rsidR="00554CE4" w:rsidRPr="00E64D71">
        <w:rPr>
          <w:rFonts w:cs="Arial"/>
          <w:sz w:val="24"/>
          <w:szCs w:val="24"/>
          <w:lang w:eastAsia="en-GB"/>
        </w:rPr>
        <w:t>:</w:t>
      </w:r>
    </w:p>
    <w:p w14:paraId="077414F3" w14:textId="24D91BCC" w:rsidR="009134F6" w:rsidRPr="00E64D71" w:rsidRDefault="009134F6" w:rsidP="009134F6">
      <w:pPr>
        <w:rPr>
          <w:rFonts w:cs="Arial"/>
          <w:sz w:val="24"/>
          <w:szCs w:val="24"/>
          <w:u w:val="single"/>
          <w:lang w:eastAsia="en-GB"/>
        </w:rPr>
      </w:pPr>
      <w:r w:rsidRPr="00E64D71">
        <w:rPr>
          <w:rFonts w:cs="Arial"/>
          <w:sz w:val="24"/>
          <w:szCs w:val="24"/>
          <w:lang w:eastAsia="en-GB"/>
        </w:rPr>
        <w:tab/>
      </w:r>
      <w:r w:rsidRPr="00E64D71">
        <w:rPr>
          <w:rFonts w:cs="Arial"/>
          <w:sz w:val="24"/>
          <w:szCs w:val="24"/>
          <w:lang w:eastAsia="en-GB"/>
        </w:rPr>
        <w:tab/>
      </w:r>
      <w:r w:rsidR="003B485B" w:rsidRPr="00E64D71">
        <w:rPr>
          <w:rFonts w:cs="Arial"/>
          <w:sz w:val="24"/>
          <w:szCs w:val="24"/>
          <w:lang w:eastAsia="en-GB"/>
        </w:rPr>
        <w:t xml:space="preserve">                 </w:t>
      </w:r>
      <w:r w:rsidRPr="00E64D71">
        <w:rPr>
          <w:rFonts w:cs="Arial"/>
          <w:sz w:val="24"/>
          <w:szCs w:val="24"/>
          <w:lang w:eastAsia="en-GB"/>
        </w:rPr>
        <w:t xml:space="preserve">  </w:t>
      </w:r>
      <w:r w:rsidR="00554CE4" w:rsidRPr="00E64D71">
        <w:rPr>
          <w:rFonts w:cs="Arial"/>
          <w:sz w:val="24"/>
          <w:szCs w:val="24"/>
          <w:u w:val="single"/>
          <w:lang w:eastAsia="en-GB"/>
        </w:rPr>
        <w:t>Lowest Quoted</w:t>
      </w:r>
      <w:r w:rsidRPr="00E64D71">
        <w:rPr>
          <w:rFonts w:cs="Arial"/>
          <w:sz w:val="24"/>
          <w:szCs w:val="24"/>
          <w:u w:val="single"/>
          <w:lang w:eastAsia="en-GB"/>
        </w:rPr>
        <w:t xml:space="preserve"> Price</w:t>
      </w:r>
      <w:r w:rsidRPr="00E64D71">
        <w:rPr>
          <w:rFonts w:cs="Arial"/>
          <w:sz w:val="24"/>
          <w:szCs w:val="24"/>
          <w:lang w:eastAsia="en-GB"/>
        </w:rPr>
        <w:t xml:space="preserve"> x Weighting = Score</w:t>
      </w:r>
      <w:r w:rsidRPr="00E64D71">
        <w:rPr>
          <w:rFonts w:cs="Arial"/>
          <w:sz w:val="24"/>
          <w:szCs w:val="24"/>
          <w:u w:val="single"/>
          <w:lang w:eastAsia="en-GB"/>
        </w:rPr>
        <w:t xml:space="preserve">       </w:t>
      </w:r>
    </w:p>
    <w:p w14:paraId="0B5473F7" w14:textId="3DF77689" w:rsidR="009134F6" w:rsidRPr="00E64D71" w:rsidRDefault="003B485B" w:rsidP="00554CE4">
      <w:pPr>
        <w:ind w:left="1980"/>
        <w:rPr>
          <w:rFonts w:cs="Arial"/>
          <w:sz w:val="24"/>
          <w:szCs w:val="24"/>
          <w:lang w:eastAsia="en-GB"/>
        </w:rPr>
      </w:pPr>
      <w:r w:rsidRPr="00E64D71">
        <w:rPr>
          <w:rFonts w:cs="Arial"/>
          <w:sz w:val="24"/>
          <w:szCs w:val="24"/>
          <w:lang w:eastAsia="en-GB"/>
        </w:rPr>
        <w:t xml:space="preserve">                </w:t>
      </w:r>
      <w:r w:rsidR="00554CE4" w:rsidRPr="00E64D71">
        <w:rPr>
          <w:rFonts w:cs="Arial"/>
          <w:sz w:val="24"/>
          <w:szCs w:val="24"/>
          <w:lang w:eastAsia="en-GB"/>
        </w:rPr>
        <w:t xml:space="preserve">Quoted </w:t>
      </w:r>
      <w:r w:rsidR="009134F6" w:rsidRPr="00E64D71">
        <w:rPr>
          <w:rFonts w:cs="Arial"/>
          <w:sz w:val="24"/>
          <w:szCs w:val="24"/>
          <w:lang w:eastAsia="en-GB"/>
        </w:rPr>
        <w:t>Price</w:t>
      </w:r>
    </w:p>
    <w:p w14:paraId="23C9D983" w14:textId="77777777" w:rsidR="00D44723" w:rsidRDefault="00D44723" w:rsidP="00554CE4">
      <w:pPr>
        <w:ind w:left="1980"/>
        <w:rPr>
          <w:rFonts w:cs="Arial"/>
          <w:sz w:val="24"/>
          <w:szCs w:val="24"/>
          <w:lang w:eastAsia="en-GB"/>
        </w:rPr>
      </w:pPr>
    </w:p>
    <w:p w14:paraId="63674FCD" w14:textId="77777777" w:rsidR="008B24B0" w:rsidRDefault="008B24B0" w:rsidP="00554CE4">
      <w:pPr>
        <w:ind w:left="1980"/>
        <w:rPr>
          <w:rFonts w:cs="Arial"/>
          <w:sz w:val="24"/>
          <w:szCs w:val="24"/>
          <w:lang w:eastAsia="en-GB"/>
        </w:rPr>
      </w:pPr>
    </w:p>
    <w:p w14:paraId="372DBB86" w14:textId="77777777" w:rsidR="008B24B0" w:rsidRPr="00E64D71" w:rsidRDefault="008B24B0" w:rsidP="00554CE4">
      <w:pPr>
        <w:ind w:left="1980"/>
        <w:rPr>
          <w:rFonts w:cs="Arial"/>
          <w:sz w:val="24"/>
          <w:szCs w:val="24"/>
          <w:lang w:eastAsia="en-GB"/>
        </w:rPr>
      </w:pPr>
    </w:p>
    <w:p w14:paraId="208F612F" w14:textId="7A7EC167" w:rsidR="00D44723" w:rsidRPr="00E64D71" w:rsidRDefault="003B485B" w:rsidP="00992D39">
      <w:pPr>
        <w:pStyle w:val="NumberedList"/>
        <w:numPr>
          <w:ilvl w:val="2"/>
          <w:numId w:val="3"/>
        </w:numPr>
        <w:spacing w:after="160" w:line="259" w:lineRule="auto"/>
        <w:rPr>
          <w:rFonts w:cs="Arial"/>
          <w:b/>
          <w:sz w:val="24"/>
          <w:szCs w:val="24"/>
          <w:lang w:eastAsia="en-GB"/>
        </w:rPr>
      </w:pPr>
      <w:r w:rsidRPr="00E64D71">
        <w:rPr>
          <w:rFonts w:cs="Arial"/>
          <w:b/>
          <w:sz w:val="24"/>
          <w:szCs w:val="24"/>
          <w:lang w:eastAsia="en-GB"/>
        </w:rPr>
        <w:t xml:space="preserve">(2) </w:t>
      </w:r>
      <w:r w:rsidR="00D44723" w:rsidRPr="00E64D71">
        <w:rPr>
          <w:rFonts w:cs="Arial"/>
          <w:b/>
          <w:sz w:val="24"/>
          <w:szCs w:val="24"/>
          <w:lang w:eastAsia="en-GB"/>
        </w:rPr>
        <w:t>Q</w:t>
      </w:r>
      <w:r w:rsidRPr="00E64D71">
        <w:rPr>
          <w:rFonts w:cs="Arial"/>
          <w:b/>
          <w:sz w:val="24"/>
          <w:szCs w:val="24"/>
          <w:lang w:eastAsia="en-GB"/>
        </w:rPr>
        <w:t>uality</w:t>
      </w:r>
    </w:p>
    <w:p w14:paraId="0096C5A4" w14:textId="4FB3F460" w:rsidR="00D44723" w:rsidRDefault="00D44723" w:rsidP="00992D39">
      <w:pPr>
        <w:pStyle w:val="NumberedList"/>
        <w:numPr>
          <w:ilvl w:val="3"/>
          <w:numId w:val="3"/>
        </w:numPr>
        <w:spacing w:after="160" w:line="259" w:lineRule="auto"/>
        <w:rPr>
          <w:rFonts w:cs="Arial"/>
          <w:sz w:val="24"/>
          <w:szCs w:val="24"/>
          <w:lang w:eastAsia="en-GB"/>
        </w:rPr>
      </w:pPr>
      <w:r w:rsidRPr="00E64D71">
        <w:rPr>
          <w:rFonts w:cs="Arial"/>
          <w:sz w:val="24"/>
          <w:szCs w:val="24"/>
          <w:lang w:eastAsia="en-GB"/>
        </w:rPr>
        <w:t xml:space="preserve">The overall weighting for Quality is </w:t>
      </w:r>
      <w:r w:rsidR="0047131F">
        <w:rPr>
          <w:rFonts w:cs="Arial"/>
          <w:sz w:val="24"/>
          <w:szCs w:val="24"/>
          <w:lang w:eastAsia="en-GB"/>
        </w:rPr>
        <w:t>65</w:t>
      </w:r>
      <w:r w:rsidRPr="00E64D71">
        <w:rPr>
          <w:rFonts w:cs="Arial"/>
          <w:sz w:val="24"/>
          <w:szCs w:val="24"/>
          <w:lang w:eastAsia="en-GB"/>
        </w:rPr>
        <w:t>%.  This has been further broken down into the questions and weightings below.</w:t>
      </w:r>
    </w:p>
    <w:p w14:paraId="6A3F2DA0" w14:textId="77777777" w:rsidR="009A7A4F" w:rsidRDefault="009A7A4F" w:rsidP="009A7A4F">
      <w:pPr>
        <w:pStyle w:val="NumberedList"/>
        <w:numPr>
          <w:ilvl w:val="0"/>
          <w:numId w:val="0"/>
        </w:numPr>
        <w:ind w:left="720" w:hanging="720"/>
        <w:rPr>
          <w:lang w:eastAsia="en-GB"/>
        </w:rPr>
      </w:pPr>
    </w:p>
    <w:p w14:paraId="30C94C55" w14:textId="77777777" w:rsidR="009A7A4F" w:rsidRDefault="009A7A4F" w:rsidP="009A7A4F">
      <w:pPr>
        <w:pStyle w:val="NumberedList"/>
        <w:numPr>
          <w:ilvl w:val="0"/>
          <w:numId w:val="0"/>
        </w:numPr>
        <w:ind w:left="720" w:hanging="720"/>
        <w:rPr>
          <w:lang w:eastAsia="en-GB"/>
        </w:rPr>
      </w:pPr>
    </w:p>
    <w:p w14:paraId="3AFE8BD4" w14:textId="77777777" w:rsidR="008B24B0" w:rsidRDefault="008B24B0" w:rsidP="009A7A4F">
      <w:pPr>
        <w:pStyle w:val="NumberedList"/>
        <w:numPr>
          <w:ilvl w:val="0"/>
          <w:numId w:val="0"/>
        </w:numPr>
        <w:ind w:left="720" w:hanging="720"/>
        <w:rPr>
          <w:lang w:eastAsia="en-GB"/>
        </w:rPr>
      </w:pPr>
    </w:p>
    <w:p w14:paraId="26ED7CA4" w14:textId="235315FA" w:rsidR="00D2217D" w:rsidRPr="001C5D7C" w:rsidRDefault="00D2217D" w:rsidP="00992D39">
      <w:pPr>
        <w:pStyle w:val="NumberedList"/>
        <w:spacing w:after="160" w:line="259" w:lineRule="auto"/>
        <w:rPr>
          <w:rFonts w:cs="Arial"/>
          <w:b/>
          <w:sz w:val="28"/>
          <w:szCs w:val="28"/>
        </w:rPr>
      </w:pPr>
      <w:r w:rsidRPr="001C5D7C">
        <w:rPr>
          <w:rFonts w:cs="Arial"/>
          <w:b/>
          <w:sz w:val="28"/>
          <w:szCs w:val="28"/>
        </w:rPr>
        <w:t>Quality Questions</w:t>
      </w:r>
    </w:p>
    <w:p w14:paraId="2FDC0B28" w14:textId="77777777" w:rsidR="00D2217D" w:rsidRPr="003B485B" w:rsidRDefault="00D2217D" w:rsidP="00D2217D">
      <w:pPr>
        <w:pStyle w:val="NumberedList"/>
        <w:numPr>
          <w:ilvl w:val="0"/>
          <w:numId w:val="0"/>
        </w:numPr>
        <w:spacing w:after="160" w:line="259" w:lineRule="auto"/>
        <w:ind w:left="720" w:hanging="720"/>
        <w:rPr>
          <w:rFonts w:cs="Arial"/>
          <w:szCs w:val="24"/>
          <w:lang w:eastAsia="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1985"/>
      </w:tblGrid>
      <w:tr w:rsidR="00D44723" w:rsidRPr="008876E3" w14:paraId="0D3A1733" w14:textId="77777777" w:rsidTr="00843F94">
        <w:tc>
          <w:tcPr>
            <w:tcW w:w="7513" w:type="dxa"/>
            <w:shd w:val="clear" w:color="auto" w:fill="D9D9D9"/>
          </w:tcPr>
          <w:p w14:paraId="3328D56F" w14:textId="40112659" w:rsidR="00D44723" w:rsidRPr="008F05EE" w:rsidRDefault="00D44723" w:rsidP="00843F94">
            <w:pPr>
              <w:tabs>
                <w:tab w:val="left" w:pos="180"/>
              </w:tabs>
              <w:rPr>
                <w:rFonts w:cs="Arial"/>
                <w:b/>
              </w:rPr>
            </w:pPr>
            <w:r w:rsidRPr="008F05EE">
              <w:rPr>
                <w:rFonts w:cs="Arial"/>
                <w:b/>
              </w:rPr>
              <w:t>Q</w:t>
            </w:r>
            <w:r>
              <w:rPr>
                <w:rFonts w:cs="Arial"/>
                <w:b/>
              </w:rPr>
              <w:t>1</w:t>
            </w:r>
            <w:r w:rsidRPr="008F05EE">
              <w:rPr>
                <w:rFonts w:cs="Arial"/>
                <w:b/>
              </w:rPr>
              <w:t>. Project</w:t>
            </w:r>
            <w:r w:rsidR="001C5D7C">
              <w:rPr>
                <w:rFonts w:cs="Arial"/>
                <w:b/>
              </w:rPr>
              <w:t xml:space="preserve"> </w:t>
            </w:r>
            <w:r>
              <w:rPr>
                <w:rFonts w:cs="Arial"/>
                <w:b/>
              </w:rPr>
              <w:t>Delivery &amp;</w:t>
            </w:r>
            <w:r w:rsidRPr="008F05EE">
              <w:rPr>
                <w:rFonts w:cs="Arial"/>
                <w:b/>
              </w:rPr>
              <w:t xml:space="preserve"> </w:t>
            </w:r>
            <w:r>
              <w:rPr>
                <w:rFonts w:cs="Arial"/>
                <w:b/>
              </w:rPr>
              <w:t>I</w:t>
            </w:r>
            <w:r w:rsidRPr="008F05EE">
              <w:rPr>
                <w:rFonts w:cs="Arial"/>
                <w:b/>
              </w:rPr>
              <w:t>mplementation</w:t>
            </w:r>
          </w:p>
        </w:tc>
        <w:tc>
          <w:tcPr>
            <w:tcW w:w="1985" w:type="dxa"/>
            <w:shd w:val="clear" w:color="auto" w:fill="D9D9D9"/>
          </w:tcPr>
          <w:p w14:paraId="4090C749" w14:textId="4769871A" w:rsidR="00D44723" w:rsidRPr="008876E3" w:rsidRDefault="00D44723" w:rsidP="00843F94">
            <w:pPr>
              <w:tabs>
                <w:tab w:val="left" w:pos="180"/>
              </w:tabs>
              <w:jc w:val="center"/>
              <w:rPr>
                <w:rFonts w:cs="Arial"/>
                <w:b/>
              </w:rPr>
            </w:pPr>
            <w:r w:rsidRPr="008F05EE">
              <w:rPr>
                <w:rFonts w:cs="Arial"/>
                <w:b/>
              </w:rPr>
              <w:t>Weighting</w:t>
            </w:r>
            <w:r w:rsidRPr="008876E3">
              <w:rPr>
                <w:rFonts w:cs="Arial"/>
                <w:b/>
              </w:rPr>
              <w:t xml:space="preserve"> </w:t>
            </w:r>
            <w:r w:rsidR="0047131F">
              <w:rPr>
                <w:rFonts w:cs="Arial"/>
                <w:b/>
              </w:rPr>
              <w:t>20</w:t>
            </w:r>
            <w:r>
              <w:rPr>
                <w:rFonts w:cs="Arial"/>
                <w:b/>
              </w:rPr>
              <w:t>%</w:t>
            </w:r>
          </w:p>
        </w:tc>
      </w:tr>
      <w:tr w:rsidR="00D44723" w:rsidRPr="007E0679" w14:paraId="4C435486" w14:textId="77777777" w:rsidTr="00843F94">
        <w:trPr>
          <w:trHeight w:val="897"/>
        </w:trPr>
        <w:tc>
          <w:tcPr>
            <w:tcW w:w="9498" w:type="dxa"/>
            <w:gridSpan w:val="2"/>
            <w:tcBorders>
              <w:bottom w:val="single" w:sz="4" w:space="0" w:color="auto"/>
            </w:tcBorders>
          </w:tcPr>
          <w:p w14:paraId="306053CE" w14:textId="77777777" w:rsidR="008A0A51" w:rsidRDefault="008A0A51" w:rsidP="00843F94">
            <w:pPr>
              <w:tabs>
                <w:tab w:val="left" w:pos="180"/>
              </w:tabs>
              <w:jc w:val="both"/>
              <w:rPr>
                <w:rFonts w:cs="Arial"/>
              </w:rPr>
            </w:pPr>
          </w:p>
          <w:p w14:paraId="6393F07E" w14:textId="134542FF" w:rsidR="00D44723" w:rsidRPr="008B24B0" w:rsidRDefault="00D44723" w:rsidP="00EA0EBD">
            <w:pPr>
              <w:pStyle w:val="NumberedList"/>
              <w:numPr>
                <w:ilvl w:val="0"/>
                <w:numId w:val="0"/>
              </w:numPr>
              <w:spacing w:after="160" w:line="259" w:lineRule="auto"/>
              <w:rPr>
                <w:rFonts w:cs="Arial"/>
                <w:sz w:val="24"/>
                <w:szCs w:val="24"/>
              </w:rPr>
            </w:pPr>
            <w:r w:rsidRPr="008B24B0">
              <w:rPr>
                <w:rFonts w:cs="Arial"/>
                <w:sz w:val="24"/>
                <w:szCs w:val="24"/>
              </w:rPr>
              <w:t>Please explain your approach to delivering the project</w:t>
            </w:r>
            <w:r w:rsidR="00437D43" w:rsidRPr="008B24B0">
              <w:rPr>
                <w:rFonts w:cs="Arial"/>
                <w:sz w:val="24"/>
                <w:szCs w:val="24"/>
              </w:rPr>
              <w:t>.  Your response</w:t>
            </w:r>
            <w:r w:rsidRPr="008B24B0">
              <w:rPr>
                <w:rFonts w:cs="Arial"/>
                <w:sz w:val="24"/>
                <w:szCs w:val="24"/>
              </w:rPr>
              <w:t xml:space="preserve"> should include, but not be limited to:</w:t>
            </w:r>
          </w:p>
          <w:p w14:paraId="3D7DFE6C" w14:textId="0C98538E" w:rsidR="00D44723" w:rsidRPr="008B24B0" w:rsidRDefault="009F7F3C" w:rsidP="00992D39">
            <w:pPr>
              <w:pStyle w:val="NumberedList"/>
              <w:numPr>
                <w:ilvl w:val="0"/>
                <w:numId w:val="7"/>
              </w:numPr>
              <w:spacing w:after="160" w:line="259" w:lineRule="auto"/>
              <w:rPr>
                <w:rFonts w:cs="Arial"/>
                <w:sz w:val="24"/>
                <w:szCs w:val="24"/>
              </w:rPr>
            </w:pPr>
            <w:r w:rsidRPr="008B24B0">
              <w:rPr>
                <w:rFonts w:cs="Arial"/>
                <w:sz w:val="24"/>
                <w:szCs w:val="24"/>
              </w:rPr>
              <w:t>y</w:t>
            </w:r>
            <w:r w:rsidR="00D44723" w:rsidRPr="008B24B0">
              <w:rPr>
                <w:rFonts w:cs="Arial"/>
                <w:sz w:val="24"/>
                <w:szCs w:val="24"/>
              </w:rPr>
              <w:t>our intended approach to delivering the project</w:t>
            </w:r>
            <w:r w:rsidR="00977797">
              <w:rPr>
                <w:rFonts w:cs="Arial"/>
                <w:sz w:val="24"/>
                <w:szCs w:val="24"/>
              </w:rPr>
              <w:t>.</w:t>
            </w:r>
            <w:r w:rsidR="00015C93" w:rsidRPr="008B24B0">
              <w:rPr>
                <w:rFonts w:cs="Arial"/>
                <w:sz w:val="24"/>
                <w:szCs w:val="24"/>
              </w:rPr>
              <w:t xml:space="preserve"> </w:t>
            </w:r>
          </w:p>
          <w:p w14:paraId="25963740" w14:textId="5438B9A4" w:rsidR="00D44723" w:rsidRPr="008B24B0" w:rsidRDefault="009F7F3C" w:rsidP="00992D39">
            <w:pPr>
              <w:pStyle w:val="NumberedList"/>
              <w:numPr>
                <w:ilvl w:val="0"/>
                <w:numId w:val="7"/>
              </w:numPr>
              <w:spacing w:after="160" w:line="259" w:lineRule="auto"/>
              <w:rPr>
                <w:rFonts w:cs="Arial"/>
                <w:sz w:val="24"/>
                <w:szCs w:val="24"/>
              </w:rPr>
            </w:pPr>
            <w:r w:rsidRPr="008B24B0">
              <w:rPr>
                <w:rFonts w:cs="Arial"/>
                <w:sz w:val="24"/>
                <w:szCs w:val="24"/>
              </w:rPr>
              <w:t>d</w:t>
            </w:r>
            <w:r w:rsidR="00D44723" w:rsidRPr="008B24B0">
              <w:rPr>
                <w:rFonts w:cs="Arial"/>
                <w:sz w:val="24"/>
                <w:szCs w:val="24"/>
              </w:rPr>
              <w:t>elivery Plan</w:t>
            </w:r>
            <w:r w:rsidR="00EA0EBD" w:rsidRPr="008B24B0">
              <w:rPr>
                <w:rFonts w:cs="Arial"/>
                <w:sz w:val="24"/>
                <w:szCs w:val="24"/>
              </w:rPr>
              <w:t>; and</w:t>
            </w:r>
            <w:r w:rsidR="001C5D7C" w:rsidRPr="008B24B0">
              <w:rPr>
                <w:rFonts w:cs="Arial"/>
                <w:sz w:val="24"/>
                <w:szCs w:val="24"/>
              </w:rPr>
              <w:t xml:space="preserve"> timeline</w:t>
            </w:r>
          </w:p>
          <w:p w14:paraId="77C0FE7D" w14:textId="6327EB3B" w:rsidR="00D44723" w:rsidRPr="008B24B0" w:rsidRDefault="00437D43" w:rsidP="00992D39">
            <w:pPr>
              <w:pStyle w:val="NumberedList"/>
              <w:numPr>
                <w:ilvl w:val="0"/>
                <w:numId w:val="7"/>
              </w:numPr>
              <w:spacing w:after="160" w:line="259" w:lineRule="auto"/>
              <w:rPr>
                <w:rFonts w:cs="Arial"/>
                <w:sz w:val="24"/>
                <w:szCs w:val="24"/>
              </w:rPr>
            </w:pPr>
            <w:r w:rsidRPr="008B24B0">
              <w:rPr>
                <w:rFonts w:cs="Arial"/>
                <w:sz w:val="24"/>
                <w:szCs w:val="24"/>
              </w:rPr>
              <w:t>a description of</w:t>
            </w:r>
            <w:r w:rsidR="00D44723" w:rsidRPr="008B24B0">
              <w:rPr>
                <w:rFonts w:cs="Arial"/>
                <w:sz w:val="24"/>
                <w:szCs w:val="24"/>
              </w:rPr>
              <w:t xml:space="preserve"> the key risks to the successful delivery of the project and your mitigation proposals.</w:t>
            </w:r>
          </w:p>
          <w:p w14:paraId="2E78016C" w14:textId="2456DE8D" w:rsidR="00D44723" w:rsidRPr="008B24B0" w:rsidRDefault="00D44723" w:rsidP="00EA0EBD">
            <w:pPr>
              <w:pStyle w:val="NumberedList"/>
              <w:numPr>
                <w:ilvl w:val="0"/>
                <w:numId w:val="0"/>
              </w:numPr>
              <w:spacing w:after="160" w:line="259" w:lineRule="auto"/>
              <w:ind w:left="720" w:hanging="720"/>
              <w:rPr>
                <w:rFonts w:cs="Arial"/>
                <w:b/>
                <w:sz w:val="24"/>
                <w:szCs w:val="24"/>
              </w:rPr>
            </w:pPr>
            <w:r w:rsidRPr="008B24B0">
              <w:rPr>
                <w:rFonts w:cs="Arial"/>
                <w:b/>
                <w:sz w:val="24"/>
                <w:szCs w:val="24"/>
              </w:rPr>
              <w:t>Assessment Criteria</w:t>
            </w:r>
          </w:p>
          <w:p w14:paraId="16F92350" w14:textId="18466200" w:rsidR="00D44723" w:rsidRPr="008B24B0" w:rsidRDefault="00D44723" w:rsidP="00EA0EBD">
            <w:pPr>
              <w:pStyle w:val="NumberedList"/>
              <w:numPr>
                <w:ilvl w:val="0"/>
                <w:numId w:val="0"/>
              </w:numPr>
              <w:spacing w:after="160" w:line="259" w:lineRule="auto"/>
              <w:rPr>
                <w:rFonts w:cs="Arial"/>
                <w:bCs/>
                <w:sz w:val="24"/>
                <w:szCs w:val="24"/>
              </w:rPr>
            </w:pPr>
            <w:r w:rsidRPr="008B24B0">
              <w:rPr>
                <w:rFonts w:cs="Arial"/>
                <w:bCs/>
                <w:sz w:val="24"/>
                <w:szCs w:val="24"/>
              </w:rPr>
              <w:t>The level of which the Contractor has demonstrated and evidenced (including the use of Case Studies where relevant):</w:t>
            </w:r>
          </w:p>
          <w:p w14:paraId="6ECC63DD" w14:textId="46F13857" w:rsidR="00D44723" w:rsidRPr="008B24B0" w:rsidRDefault="00D44723" w:rsidP="00992D39">
            <w:pPr>
              <w:pStyle w:val="NumberedList"/>
              <w:numPr>
                <w:ilvl w:val="0"/>
                <w:numId w:val="7"/>
              </w:numPr>
              <w:spacing w:after="160" w:line="259" w:lineRule="auto"/>
              <w:rPr>
                <w:rFonts w:cs="Arial"/>
                <w:bCs/>
                <w:sz w:val="24"/>
                <w:szCs w:val="24"/>
              </w:rPr>
            </w:pPr>
            <w:r w:rsidRPr="008B24B0">
              <w:rPr>
                <w:rFonts w:cs="Arial"/>
                <w:bCs/>
                <w:sz w:val="24"/>
                <w:szCs w:val="24"/>
              </w:rPr>
              <w:t>Clear, detailed, realistic proposals providing reassurance that all aspects of the project will be met</w:t>
            </w:r>
            <w:r w:rsidR="00977797">
              <w:rPr>
                <w:rFonts w:cs="Arial"/>
                <w:bCs/>
                <w:sz w:val="24"/>
                <w:szCs w:val="24"/>
              </w:rPr>
              <w:t>.</w:t>
            </w:r>
          </w:p>
          <w:p w14:paraId="32201125" w14:textId="44D6FB52" w:rsidR="00D44723" w:rsidRPr="008B24B0" w:rsidRDefault="00D44723" w:rsidP="00992D39">
            <w:pPr>
              <w:pStyle w:val="NumberedList"/>
              <w:numPr>
                <w:ilvl w:val="0"/>
                <w:numId w:val="7"/>
              </w:numPr>
              <w:spacing w:after="160" w:line="259" w:lineRule="auto"/>
              <w:rPr>
                <w:rFonts w:cs="Arial"/>
                <w:bCs/>
                <w:sz w:val="24"/>
                <w:szCs w:val="24"/>
              </w:rPr>
            </w:pPr>
            <w:r w:rsidRPr="008B24B0">
              <w:rPr>
                <w:rFonts w:cs="Arial"/>
                <w:bCs/>
                <w:sz w:val="24"/>
                <w:szCs w:val="24"/>
              </w:rPr>
              <w:t>Response demonstrates an understanding of the requirements</w:t>
            </w:r>
            <w:r w:rsidR="00437D43" w:rsidRPr="008B24B0">
              <w:rPr>
                <w:rFonts w:cs="Arial"/>
                <w:bCs/>
                <w:sz w:val="24"/>
                <w:szCs w:val="24"/>
              </w:rPr>
              <w:t xml:space="preserve"> set out in the specification</w:t>
            </w:r>
            <w:r w:rsidR="009D2B77" w:rsidRPr="008B24B0">
              <w:rPr>
                <w:rFonts w:cs="Arial"/>
                <w:bCs/>
                <w:sz w:val="24"/>
                <w:szCs w:val="24"/>
              </w:rPr>
              <w:t>; and</w:t>
            </w:r>
          </w:p>
          <w:p w14:paraId="1E26A98D" w14:textId="1389AB0C" w:rsidR="00D44723" w:rsidRPr="003D67E1" w:rsidRDefault="00D44723" w:rsidP="00992D39">
            <w:pPr>
              <w:pStyle w:val="NumberedList"/>
              <w:numPr>
                <w:ilvl w:val="0"/>
                <w:numId w:val="7"/>
              </w:numPr>
              <w:spacing w:after="160" w:line="259" w:lineRule="auto"/>
              <w:rPr>
                <w:rFonts w:cs="Arial"/>
              </w:rPr>
            </w:pPr>
            <w:r w:rsidRPr="008B24B0">
              <w:rPr>
                <w:rFonts w:cs="Arial"/>
                <w:bCs/>
                <w:sz w:val="24"/>
                <w:szCs w:val="24"/>
              </w:rPr>
              <w:t>Knowledge and understanding of key risks with effective proposals to mitigate.</w:t>
            </w:r>
          </w:p>
        </w:tc>
      </w:tr>
      <w:tr w:rsidR="00D44723" w:rsidRPr="008876E3" w14:paraId="0C3A9CF0" w14:textId="77777777" w:rsidTr="00843F94">
        <w:trPr>
          <w:trHeight w:val="897"/>
        </w:trPr>
        <w:tc>
          <w:tcPr>
            <w:tcW w:w="9498" w:type="dxa"/>
            <w:gridSpan w:val="2"/>
            <w:tcBorders>
              <w:top w:val="single" w:sz="4" w:space="0" w:color="auto"/>
              <w:left w:val="single" w:sz="4" w:space="0" w:color="auto"/>
              <w:bottom w:val="single" w:sz="4" w:space="0" w:color="auto"/>
              <w:right w:val="single" w:sz="4" w:space="0" w:color="auto"/>
            </w:tcBorders>
            <w:shd w:val="clear" w:color="auto" w:fill="FFFF99"/>
          </w:tcPr>
          <w:p w14:paraId="4E0E6B66" w14:textId="77777777" w:rsidR="00D44723" w:rsidRPr="008A0A51" w:rsidRDefault="00D44723" w:rsidP="00843F94">
            <w:pPr>
              <w:tabs>
                <w:tab w:val="left" w:pos="180"/>
              </w:tabs>
              <w:rPr>
                <w:rFonts w:cs="Arial"/>
                <w:b/>
                <w:bCs/>
              </w:rPr>
            </w:pPr>
            <w:r w:rsidRPr="008A0A51">
              <w:rPr>
                <w:rFonts w:cs="Arial"/>
                <w:b/>
                <w:bCs/>
              </w:rPr>
              <w:lastRenderedPageBreak/>
              <w:t>Please respond below in no more than 1000 words</w:t>
            </w:r>
          </w:p>
          <w:p w14:paraId="1A3B1647" w14:textId="77777777" w:rsidR="00D44723" w:rsidRPr="00B028FB" w:rsidRDefault="00D44723" w:rsidP="00843F94">
            <w:pPr>
              <w:tabs>
                <w:tab w:val="left" w:pos="180"/>
              </w:tabs>
              <w:jc w:val="both"/>
              <w:rPr>
                <w:rFonts w:cs="Arial"/>
                <w:b/>
                <w:bCs/>
                <w:u w:val="single"/>
              </w:rPr>
            </w:pPr>
          </w:p>
          <w:p w14:paraId="16EB74A8" w14:textId="77777777" w:rsidR="00D44723" w:rsidRDefault="00D44723" w:rsidP="00843F94">
            <w:pPr>
              <w:tabs>
                <w:tab w:val="left" w:pos="180"/>
              </w:tabs>
              <w:jc w:val="both"/>
              <w:rPr>
                <w:rFonts w:cs="Arial"/>
              </w:rPr>
            </w:pPr>
          </w:p>
          <w:p w14:paraId="228F71E2" w14:textId="77777777" w:rsidR="00C25C6E" w:rsidRDefault="00C25C6E" w:rsidP="00843F94">
            <w:pPr>
              <w:tabs>
                <w:tab w:val="left" w:pos="180"/>
              </w:tabs>
              <w:jc w:val="both"/>
              <w:rPr>
                <w:rFonts w:cs="Arial"/>
              </w:rPr>
            </w:pPr>
          </w:p>
          <w:p w14:paraId="7C70B8E4" w14:textId="77777777" w:rsidR="00C25C6E" w:rsidRDefault="00C25C6E" w:rsidP="00843F94">
            <w:pPr>
              <w:tabs>
                <w:tab w:val="left" w:pos="180"/>
              </w:tabs>
              <w:jc w:val="both"/>
              <w:rPr>
                <w:rFonts w:cs="Arial"/>
              </w:rPr>
            </w:pPr>
          </w:p>
          <w:p w14:paraId="2CBE97D5" w14:textId="77777777" w:rsidR="00C25C6E" w:rsidRDefault="00C25C6E" w:rsidP="00843F94">
            <w:pPr>
              <w:tabs>
                <w:tab w:val="left" w:pos="180"/>
              </w:tabs>
              <w:jc w:val="both"/>
              <w:rPr>
                <w:rFonts w:cs="Arial"/>
              </w:rPr>
            </w:pPr>
          </w:p>
          <w:p w14:paraId="67D25CAF" w14:textId="77777777" w:rsidR="00C25C6E" w:rsidRPr="008876E3" w:rsidRDefault="00C25C6E" w:rsidP="00843F94">
            <w:pPr>
              <w:tabs>
                <w:tab w:val="left" w:pos="180"/>
              </w:tabs>
              <w:jc w:val="both"/>
              <w:rPr>
                <w:rFonts w:cs="Arial"/>
              </w:rPr>
            </w:pPr>
          </w:p>
        </w:tc>
      </w:tr>
    </w:tbl>
    <w:p w14:paraId="3FA3643A" w14:textId="77777777" w:rsidR="00D44723" w:rsidRDefault="00D44723" w:rsidP="00D44723"/>
    <w:p w14:paraId="7A48D205" w14:textId="77777777" w:rsidR="00D44723" w:rsidRDefault="00D44723" w:rsidP="00D44723"/>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1985"/>
      </w:tblGrid>
      <w:tr w:rsidR="00D44723" w:rsidRPr="008876E3" w14:paraId="568C3027" w14:textId="77777777" w:rsidTr="00843F94">
        <w:tc>
          <w:tcPr>
            <w:tcW w:w="7513" w:type="dxa"/>
            <w:shd w:val="clear" w:color="auto" w:fill="D9D9D9"/>
          </w:tcPr>
          <w:p w14:paraId="5C956212" w14:textId="39E4ADEF" w:rsidR="00D44723" w:rsidRPr="00334DB3" w:rsidRDefault="001C5D7C" w:rsidP="00843F94">
            <w:pPr>
              <w:rPr>
                <w:rFonts w:cs="Arial"/>
                <w:b/>
                <w:bCs/>
              </w:rPr>
            </w:pPr>
            <w:r>
              <w:rPr>
                <w:rFonts w:cs="Arial"/>
                <w:b/>
                <w:bCs/>
              </w:rPr>
              <w:t>Q2 Health &amp; Safety</w:t>
            </w:r>
          </w:p>
        </w:tc>
        <w:tc>
          <w:tcPr>
            <w:tcW w:w="1985" w:type="dxa"/>
            <w:shd w:val="clear" w:color="auto" w:fill="D9D9D9"/>
          </w:tcPr>
          <w:p w14:paraId="69E0222E" w14:textId="5E601EC5" w:rsidR="00D44723" w:rsidRPr="008876E3" w:rsidRDefault="00D44723" w:rsidP="00843F94">
            <w:pPr>
              <w:tabs>
                <w:tab w:val="left" w:pos="180"/>
              </w:tabs>
              <w:jc w:val="center"/>
              <w:rPr>
                <w:rFonts w:cs="Arial"/>
                <w:b/>
              </w:rPr>
            </w:pPr>
            <w:r w:rsidRPr="008876E3">
              <w:rPr>
                <w:rFonts w:cs="Arial"/>
                <w:b/>
              </w:rPr>
              <w:t xml:space="preserve">Weighting </w:t>
            </w:r>
            <w:r w:rsidR="0047131F">
              <w:rPr>
                <w:rFonts w:cs="Arial"/>
                <w:b/>
              </w:rPr>
              <w:t>15</w:t>
            </w:r>
            <w:r>
              <w:rPr>
                <w:rFonts w:cs="Arial"/>
                <w:b/>
              </w:rPr>
              <w:t>%</w:t>
            </w:r>
          </w:p>
        </w:tc>
      </w:tr>
      <w:tr w:rsidR="00D44723" w:rsidRPr="008876E3" w14:paraId="5679BD1F" w14:textId="77777777" w:rsidTr="00843F94">
        <w:trPr>
          <w:trHeight w:val="557"/>
        </w:trPr>
        <w:tc>
          <w:tcPr>
            <w:tcW w:w="9498" w:type="dxa"/>
            <w:gridSpan w:val="2"/>
            <w:tcBorders>
              <w:bottom w:val="single" w:sz="4" w:space="0" w:color="auto"/>
            </w:tcBorders>
          </w:tcPr>
          <w:p w14:paraId="0543F9D6" w14:textId="4DA8205D" w:rsidR="00862D47" w:rsidRPr="00862D47" w:rsidRDefault="00862D47" w:rsidP="00843F94">
            <w:pPr>
              <w:rPr>
                <w:rFonts w:cs="Arial"/>
              </w:rPr>
            </w:pPr>
          </w:p>
          <w:p w14:paraId="1E67D049" w14:textId="453563C7" w:rsidR="001C5D7C" w:rsidRPr="008B24B0" w:rsidRDefault="001C5D7C" w:rsidP="00B27610">
            <w:pPr>
              <w:pStyle w:val="NumberedList"/>
              <w:numPr>
                <w:ilvl w:val="0"/>
                <w:numId w:val="0"/>
              </w:numPr>
              <w:spacing w:after="160" w:line="259" w:lineRule="auto"/>
              <w:ind w:left="720" w:hanging="720"/>
              <w:rPr>
                <w:rFonts w:cs="Arial"/>
                <w:sz w:val="24"/>
                <w:szCs w:val="24"/>
              </w:rPr>
            </w:pPr>
            <w:r w:rsidRPr="008B24B0">
              <w:rPr>
                <w:rFonts w:cs="Arial"/>
                <w:sz w:val="24"/>
                <w:szCs w:val="24"/>
              </w:rPr>
              <w:t xml:space="preserve">Please provide </w:t>
            </w:r>
            <w:r w:rsidR="00977797">
              <w:rPr>
                <w:rFonts w:cs="Arial"/>
                <w:sz w:val="24"/>
                <w:szCs w:val="24"/>
              </w:rPr>
              <w:t xml:space="preserve">an </w:t>
            </w:r>
            <w:r w:rsidRPr="008B24B0">
              <w:rPr>
                <w:rFonts w:cs="Arial"/>
                <w:sz w:val="24"/>
                <w:szCs w:val="24"/>
              </w:rPr>
              <w:t xml:space="preserve">example site risk assessment together with details of your Health and Safety record for previous similar type works. </w:t>
            </w:r>
          </w:p>
          <w:p w14:paraId="20C2D6DA" w14:textId="2D011AA4" w:rsidR="00B27610" w:rsidRPr="008B24B0" w:rsidRDefault="00B27610" w:rsidP="00B27610">
            <w:pPr>
              <w:pStyle w:val="NumberedList"/>
              <w:numPr>
                <w:ilvl w:val="0"/>
                <w:numId w:val="0"/>
              </w:numPr>
              <w:spacing w:after="160" w:line="259" w:lineRule="auto"/>
              <w:ind w:left="720" w:hanging="720"/>
              <w:rPr>
                <w:rFonts w:cs="Arial"/>
                <w:b/>
                <w:bCs/>
                <w:sz w:val="24"/>
                <w:szCs w:val="24"/>
              </w:rPr>
            </w:pPr>
            <w:r w:rsidRPr="008B24B0">
              <w:rPr>
                <w:rFonts w:cs="Arial"/>
                <w:b/>
                <w:bCs/>
                <w:sz w:val="24"/>
                <w:szCs w:val="24"/>
              </w:rPr>
              <w:t>Assessment Criteria</w:t>
            </w:r>
          </w:p>
          <w:p w14:paraId="71C36EF0" w14:textId="7AC633EC" w:rsidR="00D44723" w:rsidRPr="008B24B0" w:rsidRDefault="00D44723" w:rsidP="00B27610">
            <w:pPr>
              <w:pStyle w:val="NumberedList"/>
              <w:numPr>
                <w:ilvl w:val="0"/>
                <w:numId w:val="0"/>
              </w:numPr>
              <w:spacing w:after="160" w:line="259" w:lineRule="auto"/>
              <w:ind w:left="720" w:hanging="720"/>
              <w:rPr>
                <w:rFonts w:cs="Arial"/>
                <w:sz w:val="24"/>
                <w:szCs w:val="24"/>
              </w:rPr>
            </w:pPr>
            <w:r w:rsidRPr="008B24B0">
              <w:rPr>
                <w:rFonts w:cs="Arial"/>
                <w:sz w:val="24"/>
                <w:szCs w:val="24"/>
              </w:rPr>
              <w:t>Tenderers must clearly demonstrate and evidence the following within their response:</w:t>
            </w:r>
          </w:p>
          <w:p w14:paraId="4DD988F5" w14:textId="77777777" w:rsidR="00D44723" w:rsidRPr="008B24B0" w:rsidRDefault="001C5D7C" w:rsidP="00992D39">
            <w:pPr>
              <w:pStyle w:val="NumberedList"/>
              <w:numPr>
                <w:ilvl w:val="0"/>
                <w:numId w:val="7"/>
              </w:numPr>
              <w:spacing w:after="160" w:line="259" w:lineRule="auto"/>
              <w:rPr>
                <w:rFonts w:cs="Arial"/>
                <w:sz w:val="24"/>
                <w:szCs w:val="24"/>
              </w:rPr>
            </w:pPr>
            <w:r w:rsidRPr="008B24B0">
              <w:rPr>
                <w:rFonts w:cs="Arial"/>
                <w:bCs/>
                <w:sz w:val="24"/>
                <w:szCs w:val="24"/>
              </w:rPr>
              <w:t>Knowledge and understanding of key risks with effective proposals to mitigate.</w:t>
            </w:r>
          </w:p>
          <w:p w14:paraId="1E08E65A" w14:textId="1D592A7F" w:rsidR="001C5D7C" w:rsidRPr="00862D47" w:rsidRDefault="001C5D7C" w:rsidP="00992D39">
            <w:pPr>
              <w:pStyle w:val="NumberedList"/>
              <w:numPr>
                <w:ilvl w:val="0"/>
                <w:numId w:val="7"/>
              </w:numPr>
              <w:spacing w:after="160" w:line="259" w:lineRule="auto"/>
              <w:rPr>
                <w:rFonts w:cs="Arial"/>
              </w:rPr>
            </w:pPr>
            <w:r w:rsidRPr="008B24B0">
              <w:rPr>
                <w:rFonts w:cs="Arial"/>
                <w:bCs/>
                <w:sz w:val="24"/>
                <w:szCs w:val="24"/>
              </w:rPr>
              <w:t>Local issues that need to be addressed</w:t>
            </w:r>
          </w:p>
        </w:tc>
      </w:tr>
      <w:tr w:rsidR="00D44723" w:rsidRPr="008876E3" w14:paraId="4C09AB0C" w14:textId="77777777" w:rsidTr="00843F94">
        <w:trPr>
          <w:trHeight w:val="897"/>
        </w:trPr>
        <w:tc>
          <w:tcPr>
            <w:tcW w:w="9498" w:type="dxa"/>
            <w:gridSpan w:val="2"/>
            <w:tcBorders>
              <w:bottom w:val="single" w:sz="4" w:space="0" w:color="auto"/>
            </w:tcBorders>
            <w:shd w:val="clear" w:color="auto" w:fill="FFFFCC"/>
          </w:tcPr>
          <w:p w14:paraId="17593178" w14:textId="77777777" w:rsidR="00D44723" w:rsidRPr="00D754EB" w:rsidRDefault="00D44723" w:rsidP="00843F94">
            <w:pPr>
              <w:pStyle w:val="Normal1"/>
              <w:spacing w:after="120"/>
              <w:jc w:val="both"/>
              <w:rPr>
                <w:rFonts w:ascii="Arial" w:hAnsi="Arial" w:cs="Arial"/>
                <w:b/>
                <w:sz w:val="20"/>
                <w:szCs w:val="20"/>
              </w:rPr>
            </w:pPr>
            <w:r w:rsidRPr="00D754EB">
              <w:rPr>
                <w:rFonts w:ascii="Arial" w:hAnsi="Arial" w:cs="Arial"/>
                <w:b/>
                <w:sz w:val="20"/>
                <w:szCs w:val="20"/>
              </w:rPr>
              <w:t>Please respond below in no more than 1000 words</w:t>
            </w:r>
          </w:p>
          <w:p w14:paraId="53CB8EF3" w14:textId="77777777" w:rsidR="00D44723" w:rsidRDefault="00D44723" w:rsidP="00843F94">
            <w:pPr>
              <w:tabs>
                <w:tab w:val="left" w:pos="180"/>
              </w:tabs>
              <w:spacing w:after="120"/>
              <w:rPr>
                <w:rFonts w:cs="Arial"/>
              </w:rPr>
            </w:pPr>
          </w:p>
          <w:p w14:paraId="009E9746" w14:textId="77777777" w:rsidR="00C25C6E" w:rsidRPr="008876E3" w:rsidRDefault="00C25C6E" w:rsidP="00843F94">
            <w:pPr>
              <w:tabs>
                <w:tab w:val="left" w:pos="180"/>
              </w:tabs>
              <w:spacing w:after="120"/>
              <w:rPr>
                <w:rFonts w:cs="Arial"/>
              </w:rPr>
            </w:pPr>
          </w:p>
          <w:p w14:paraId="4337EF9F" w14:textId="77777777" w:rsidR="00D44723" w:rsidRPr="008876E3" w:rsidRDefault="00D44723" w:rsidP="00843F94">
            <w:pPr>
              <w:tabs>
                <w:tab w:val="left" w:pos="180"/>
              </w:tabs>
              <w:spacing w:after="120"/>
              <w:rPr>
                <w:rFonts w:cs="Arial"/>
              </w:rPr>
            </w:pPr>
          </w:p>
          <w:p w14:paraId="53F07D74" w14:textId="77777777" w:rsidR="00D44723" w:rsidRPr="008876E3" w:rsidRDefault="00D44723" w:rsidP="00843F94">
            <w:pPr>
              <w:tabs>
                <w:tab w:val="left" w:pos="180"/>
              </w:tabs>
              <w:spacing w:after="120"/>
              <w:rPr>
                <w:rFonts w:cs="Arial"/>
              </w:rPr>
            </w:pPr>
          </w:p>
        </w:tc>
      </w:tr>
    </w:tbl>
    <w:p w14:paraId="7F5C9AE1" w14:textId="77777777" w:rsidR="00D44723" w:rsidRDefault="00D44723" w:rsidP="00D44723"/>
    <w:p w14:paraId="2E0510F0" w14:textId="77777777" w:rsidR="00D44723" w:rsidRDefault="00D44723" w:rsidP="00D44723"/>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1985"/>
      </w:tblGrid>
      <w:tr w:rsidR="00D44723" w:rsidRPr="008876E3" w14:paraId="372B9E42" w14:textId="77777777" w:rsidTr="00843F94">
        <w:tc>
          <w:tcPr>
            <w:tcW w:w="7513" w:type="dxa"/>
            <w:shd w:val="clear" w:color="auto" w:fill="D9D9D9"/>
          </w:tcPr>
          <w:p w14:paraId="0F67F17B" w14:textId="77777777" w:rsidR="00D44723" w:rsidRPr="008876E3" w:rsidRDefault="00D44723" w:rsidP="00843F94">
            <w:pPr>
              <w:tabs>
                <w:tab w:val="left" w:pos="180"/>
              </w:tabs>
              <w:rPr>
                <w:rFonts w:cs="Arial"/>
                <w:b/>
              </w:rPr>
            </w:pPr>
            <w:r w:rsidRPr="008876E3">
              <w:rPr>
                <w:rFonts w:cs="Arial"/>
                <w:b/>
              </w:rPr>
              <w:t>Q</w:t>
            </w:r>
            <w:r>
              <w:rPr>
                <w:rFonts w:cs="Arial"/>
                <w:b/>
              </w:rPr>
              <w:t>3</w:t>
            </w:r>
            <w:r w:rsidRPr="008876E3">
              <w:rPr>
                <w:rFonts w:cs="Arial"/>
                <w:b/>
              </w:rPr>
              <w:t xml:space="preserve"> Business Continuity</w:t>
            </w:r>
          </w:p>
        </w:tc>
        <w:tc>
          <w:tcPr>
            <w:tcW w:w="1985" w:type="dxa"/>
            <w:shd w:val="clear" w:color="auto" w:fill="D9D9D9"/>
          </w:tcPr>
          <w:p w14:paraId="21A7A32C" w14:textId="65B4F661" w:rsidR="00D44723" w:rsidRPr="008876E3" w:rsidRDefault="00D44723" w:rsidP="00843F94">
            <w:pPr>
              <w:tabs>
                <w:tab w:val="left" w:pos="180"/>
              </w:tabs>
              <w:jc w:val="center"/>
              <w:rPr>
                <w:rFonts w:cs="Arial"/>
                <w:b/>
              </w:rPr>
            </w:pPr>
            <w:r w:rsidRPr="008876E3">
              <w:rPr>
                <w:rFonts w:cs="Arial"/>
                <w:b/>
              </w:rPr>
              <w:t>Weighti</w:t>
            </w:r>
            <w:r>
              <w:rPr>
                <w:rFonts w:cs="Arial"/>
                <w:b/>
              </w:rPr>
              <w:t xml:space="preserve">ng </w:t>
            </w:r>
            <w:r w:rsidR="0047131F">
              <w:rPr>
                <w:rFonts w:cs="Arial"/>
                <w:b/>
              </w:rPr>
              <w:t>10</w:t>
            </w:r>
            <w:r>
              <w:rPr>
                <w:rFonts w:cs="Arial"/>
                <w:b/>
              </w:rPr>
              <w:t>%</w:t>
            </w:r>
          </w:p>
        </w:tc>
      </w:tr>
      <w:tr w:rsidR="00D44723" w:rsidRPr="008B24B0" w14:paraId="367BE58F" w14:textId="77777777" w:rsidTr="00843F94">
        <w:trPr>
          <w:trHeight w:val="897"/>
        </w:trPr>
        <w:tc>
          <w:tcPr>
            <w:tcW w:w="9498" w:type="dxa"/>
            <w:gridSpan w:val="2"/>
            <w:tcBorders>
              <w:bottom w:val="single" w:sz="4" w:space="0" w:color="auto"/>
            </w:tcBorders>
          </w:tcPr>
          <w:p w14:paraId="507A9F9A" w14:textId="77777777" w:rsidR="0031631E" w:rsidRPr="008B24B0" w:rsidRDefault="0031631E" w:rsidP="0031631E">
            <w:pPr>
              <w:pStyle w:val="NumberedList"/>
              <w:numPr>
                <w:ilvl w:val="0"/>
                <w:numId w:val="0"/>
              </w:numPr>
              <w:ind w:left="720"/>
              <w:rPr>
                <w:sz w:val="24"/>
                <w:szCs w:val="24"/>
              </w:rPr>
            </w:pPr>
          </w:p>
          <w:p w14:paraId="1F632A90" w14:textId="25C34D56" w:rsidR="00D44723" w:rsidRPr="008B24B0" w:rsidRDefault="00D44723" w:rsidP="00B27610">
            <w:pPr>
              <w:pStyle w:val="NumberedList"/>
              <w:numPr>
                <w:ilvl w:val="0"/>
                <w:numId w:val="0"/>
              </w:numPr>
              <w:rPr>
                <w:sz w:val="24"/>
                <w:szCs w:val="24"/>
              </w:rPr>
            </w:pPr>
            <w:r w:rsidRPr="008B24B0">
              <w:rPr>
                <w:sz w:val="24"/>
                <w:szCs w:val="24"/>
              </w:rPr>
              <w:t>Please explain how you will ensure contract delivery will remain on target and a quality service will be maintained in the event of unavailability of key personnel (for example in the event of staff illness) or in respect of areas where expertise within your company may be lacking.</w:t>
            </w:r>
          </w:p>
          <w:p w14:paraId="3A648EF5" w14:textId="77777777" w:rsidR="00D44723" w:rsidRPr="008B24B0" w:rsidRDefault="00D44723" w:rsidP="00843F94">
            <w:pPr>
              <w:tabs>
                <w:tab w:val="left" w:pos="180"/>
              </w:tabs>
              <w:jc w:val="both"/>
              <w:rPr>
                <w:rFonts w:cs="Arial"/>
                <w:sz w:val="24"/>
                <w:szCs w:val="24"/>
              </w:rPr>
            </w:pPr>
          </w:p>
          <w:p w14:paraId="3ECD3322" w14:textId="77777777" w:rsidR="00D44723" w:rsidRPr="008B24B0" w:rsidRDefault="00D44723" w:rsidP="00B27610">
            <w:pPr>
              <w:pStyle w:val="NumberedList"/>
              <w:numPr>
                <w:ilvl w:val="0"/>
                <w:numId w:val="0"/>
              </w:numPr>
              <w:ind w:left="720" w:hanging="720"/>
              <w:rPr>
                <w:rFonts w:cs="Arial"/>
                <w:b/>
                <w:sz w:val="24"/>
                <w:szCs w:val="24"/>
              </w:rPr>
            </w:pPr>
            <w:r w:rsidRPr="008B24B0">
              <w:rPr>
                <w:rFonts w:cs="Arial"/>
                <w:b/>
                <w:sz w:val="24"/>
                <w:szCs w:val="24"/>
              </w:rPr>
              <w:t>Assessment Criteria</w:t>
            </w:r>
          </w:p>
          <w:p w14:paraId="3B72832B" w14:textId="77777777" w:rsidR="0031631E" w:rsidRPr="008B24B0" w:rsidRDefault="0031631E" w:rsidP="0031631E">
            <w:pPr>
              <w:pStyle w:val="NumberedList"/>
              <w:numPr>
                <w:ilvl w:val="0"/>
                <w:numId w:val="0"/>
              </w:numPr>
              <w:rPr>
                <w:rFonts w:cs="Arial"/>
                <w:b/>
                <w:sz w:val="24"/>
                <w:szCs w:val="24"/>
              </w:rPr>
            </w:pPr>
          </w:p>
          <w:p w14:paraId="612F68EE" w14:textId="0584958D" w:rsidR="00D44723" w:rsidRPr="008B24B0" w:rsidRDefault="00D44723" w:rsidP="00992D39">
            <w:pPr>
              <w:pStyle w:val="NumberedList"/>
              <w:numPr>
                <w:ilvl w:val="0"/>
                <w:numId w:val="7"/>
              </w:numPr>
              <w:spacing w:after="160" w:line="259" w:lineRule="auto"/>
              <w:rPr>
                <w:rFonts w:cs="Arial"/>
                <w:bCs/>
                <w:sz w:val="24"/>
                <w:szCs w:val="24"/>
              </w:rPr>
            </w:pPr>
            <w:r w:rsidRPr="008B24B0">
              <w:rPr>
                <w:rFonts w:cs="Arial"/>
                <w:bCs/>
                <w:sz w:val="24"/>
                <w:szCs w:val="24"/>
              </w:rPr>
              <w:t>Clear contingency arrangements in place to ensure unavailability of personnel will not impact on contract delivery and meeting the required targets</w:t>
            </w:r>
            <w:r w:rsidR="009D2B77" w:rsidRPr="008B24B0">
              <w:rPr>
                <w:rFonts w:cs="Arial"/>
                <w:bCs/>
                <w:sz w:val="24"/>
                <w:szCs w:val="24"/>
              </w:rPr>
              <w:t>; and</w:t>
            </w:r>
          </w:p>
          <w:p w14:paraId="72D95A89" w14:textId="77777777" w:rsidR="00D44723" w:rsidRPr="008B24B0" w:rsidRDefault="00D44723" w:rsidP="00992D39">
            <w:pPr>
              <w:pStyle w:val="NumberedList"/>
              <w:numPr>
                <w:ilvl w:val="0"/>
                <w:numId w:val="7"/>
              </w:numPr>
              <w:spacing w:after="160" w:line="259" w:lineRule="auto"/>
              <w:rPr>
                <w:rFonts w:cs="Arial"/>
                <w:bCs/>
                <w:sz w:val="24"/>
                <w:szCs w:val="24"/>
              </w:rPr>
            </w:pPr>
            <w:r w:rsidRPr="008B24B0">
              <w:rPr>
                <w:rFonts w:cs="Arial"/>
                <w:bCs/>
                <w:sz w:val="24"/>
                <w:szCs w:val="24"/>
              </w:rPr>
              <w:t>Proposals are clear, realistic and provide reassurance adequate arrangements will be in place.</w:t>
            </w:r>
          </w:p>
          <w:p w14:paraId="17731F13" w14:textId="77777777" w:rsidR="00D44723" w:rsidRPr="008B24B0" w:rsidRDefault="00D44723" w:rsidP="00843F94">
            <w:pPr>
              <w:pStyle w:val="Normal1"/>
              <w:widowControl w:val="0"/>
              <w:ind w:left="720"/>
              <w:jc w:val="both"/>
              <w:rPr>
                <w:rFonts w:ascii="Arial" w:hAnsi="Arial" w:cs="Arial"/>
              </w:rPr>
            </w:pPr>
          </w:p>
        </w:tc>
      </w:tr>
      <w:tr w:rsidR="00D44723" w:rsidRPr="008876E3" w14:paraId="4A71A91D" w14:textId="77777777" w:rsidTr="00843F94">
        <w:trPr>
          <w:trHeight w:val="897"/>
        </w:trPr>
        <w:tc>
          <w:tcPr>
            <w:tcW w:w="9498" w:type="dxa"/>
            <w:gridSpan w:val="2"/>
            <w:tcBorders>
              <w:bottom w:val="single" w:sz="4" w:space="0" w:color="auto"/>
            </w:tcBorders>
            <w:shd w:val="clear" w:color="auto" w:fill="FFFFCC"/>
          </w:tcPr>
          <w:p w14:paraId="24EE6CAC" w14:textId="3DDB86F2" w:rsidR="00D44723" w:rsidRPr="0093402D" w:rsidRDefault="00D44723" w:rsidP="0093402D">
            <w:pPr>
              <w:pStyle w:val="Normal1"/>
              <w:spacing w:after="120"/>
              <w:jc w:val="both"/>
              <w:rPr>
                <w:rFonts w:ascii="Arial" w:hAnsi="Arial" w:cs="Arial"/>
                <w:b/>
                <w:sz w:val="20"/>
                <w:szCs w:val="20"/>
              </w:rPr>
            </w:pPr>
            <w:r w:rsidRPr="0031631E">
              <w:rPr>
                <w:rFonts w:ascii="Arial" w:hAnsi="Arial" w:cs="Arial"/>
                <w:b/>
                <w:sz w:val="20"/>
                <w:szCs w:val="20"/>
              </w:rPr>
              <w:lastRenderedPageBreak/>
              <w:t>Please respond below in no more than 500 words</w:t>
            </w:r>
          </w:p>
          <w:p w14:paraId="0FD63BF3" w14:textId="77777777" w:rsidR="00D44723" w:rsidRDefault="00D44723" w:rsidP="00843F94">
            <w:pPr>
              <w:tabs>
                <w:tab w:val="left" w:pos="180"/>
              </w:tabs>
              <w:spacing w:after="120"/>
              <w:rPr>
                <w:rFonts w:cs="Arial"/>
              </w:rPr>
            </w:pPr>
          </w:p>
          <w:p w14:paraId="083907B2" w14:textId="77777777" w:rsidR="0093402D" w:rsidRDefault="0093402D" w:rsidP="00843F94">
            <w:pPr>
              <w:tabs>
                <w:tab w:val="left" w:pos="180"/>
              </w:tabs>
              <w:spacing w:after="120"/>
              <w:rPr>
                <w:rFonts w:cs="Arial"/>
              </w:rPr>
            </w:pPr>
          </w:p>
          <w:p w14:paraId="11334BDD" w14:textId="77777777" w:rsidR="0093402D" w:rsidRDefault="0093402D" w:rsidP="00843F94">
            <w:pPr>
              <w:tabs>
                <w:tab w:val="left" w:pos="180"/>
              </w:tabs>
              <w:spacing w:after="120"/>
              <w:rPr>
                <w:rFonts w:cs="Arial"/>
              </w:rPr>
            </w:pPr>
          </w:p>
          <w:p w14:paraId="69CBCC83" w14:textId="77777777" w:rsidR="0093402D" w:rsidRPr="008876E3" w:rsidRDefault="0093402D" w:rsidP="00843F94">
            <w:pPr>
              <w:tabs>
                <w:tab w:val="left" w:pos="180"/>
              </w:tabs>
              <w:spacing w:after="120"/>
              <w:rPr>
                <w:rFonts w:cs="Arial"/>
              </w:rPr>
            </w:pPr>
          </w:p>
        </w:tc>
      </w:tr>
    </w:tbl>
    <w:p w14:paraId="05718A1E" w14:textId="77777777" w:rsidR="00D44723" w:rsidRDefault="00D44723" w:rsidP="00D44723">
      <w:pPr>
        <w:ind w:left="567" w:right="-340"/>
        <w:jc w:val="both"/>
        <w:rPr>
          <w:rFonts w:cs="Arial"/>
          <w:sz w:val="22"/>
          <w:szCs w:val="22"/>
          <w:lang w:eastAsia="en-GB"/>
        </w:rPr>
      </w:pPr>
    </w:p>
    <w:p w14:paraId="06046479" w14:textId="77777777" w:rsidR="00D44723" w:rsidRDefault="00D44723" w:rsidP="00D44723">
      <w:pPr>
        <w:ind w:left="567" w:right="-340"/>
        <w:jc w:val="both"/>
        <w:rPr>
          <w:rFonts w:cs="Arial"/>
          <w:sz w:val="22"/>
          <w:szCs w:val="22"/>
          <w:lang w:eastAsia="en-GB"/>
        </w:rPr>
      </w:pPr>
    </w:p>
    <w:p w14:paraId="1DADE80F" w14:textId="77777777" w:rsidR="00D44723" w:rsidRDefault="00D44723" w:rsidP="00D44723">
      <w:pPr>
        <w:ind w:left="567" w:right="-340"/>
        <w:jc w:val="both"/>
        <w:rPr>
          <w:rFonts w:cs="Arial"/>
          <w:sz w:val="22"/>
          <w:szCs w:val="22"/>
          <w:lang w:eastAsia="en-GB"/>
        </w:rPr>
      </w:pPr>
    </w:p>
    <w:p w14:paraId="70E4AD33" w14:textId="77777777" w:rsidR="00D44723" w:rsidRDefault="00D44723" w:rsidP="00D44723">
      <w:pPr>
        <w:ind w:left="567" w:right="-340"/>
        <w:jc w:val="both"/>
        <w:rPr>
          <w:rFonts w:cs="Arial"/>
          <w:sz w:val="22"/>
          <w:szCs w:val="22"/>
          <w:lang w:eastAsia="en-GB"/>
        </w:rPr>
      </w:pPr>
    </w:p>
    <w:p w14:paraId="096561CB" w14:textId="77777777" w:rsidR="00D44723" w:rsidRDefault="00D44723" w:rsidP="00D44723">
      <w:pPr>
        <w:ind w:left="567" w:right="-340"/>
        <w:jc w:val="both"/>
        <w:rPr>
          <w:rFonts w:cs="Arial"/>
          <w:sz w:val="22"/>
          <w:szCs w:val="22"/>
          <w:lang w:eastAsia="en-GB"/>
        </w:rPr>
      </w:pPr>
    </w:p>
    <w:p w14:paraId="76A9FE3B" w14:textId="77777777" w:rsidR="00D44723" w:rsidRDefault="00D44723" w:rsidP="00D44723">
      <w:pPr>
        <w:ind w:left="567" w:right="-340"/>
        <w:jc w:val="both"/>
        <w:rPr>
          <w:rFonts w:cs="Arial"/>
          <w:sz w:val="22"/>
          <w:szCs w:val="22"/>
          <w:lang w:eastAsia="en-GB"/>
        </w:rPr>
      </w:pPr>
    </w:p>
    <w:p w14:paraId="5ECE9E72" w14:textId="77777777" w:rsidR="00D44723" w:rsidRDefault="00D44723" w:rsidP="00D44723">
      <w:pPr>
        <w:ind w:left="567" w:right="-340"/>
        <w:jc w:val="both"/>
        <w:rPr>
          <w:rFonts w:cs="Arial"/>
          <w:sz w:val="22"/>
          <w:szCs w:val="22"/>
          <w:lang w:eastAsia="en-GB"/>
        </w:rPr>
      </w:pPr>
    </w:p>
    <w:p w14:paraId="2CDC2D0B" w14:textId="77777777" w:rsidR="00FF07D5" w:rsidRDefault="00FF07D5" w:rsidP="00D44723">
      <w:pPr>
        <w:ind w:left="567" w:right="-340"/>
        <w:jc w:val="both"/>
        <w:rPr>
          <w:rFonts w:cs="Arial"/>
          <w:sz w:val="22"/>
          <w:szCs w:val="22"/>
          <w:lang w:eastAsia="en-GB"/>
        </w:rPr>
      </w:pPr>
    </w:p>
    <w:p w14:paraId="541A6146" w14:textId="77777777" w:rsidR="00FF07D5" w:rsidRDefault="00FF07D5" w:rsidP="00D44723">
      <w:pPr>
        <w:ind w:left="567" w:right="-340"/>
        <w:jc w:val="both"/>
        <w:rPr>
          <w:rFonts w:cs="Arial"/>
          <w:sz w:val="22"/>
          <w:szCs w:val="22"/>
          <w:lang w:eastAsia="en-GB"/>
        </w:rPr>
      </w:pPr>
    </w:p>
    <w:p w14:paraId="43C2672E" w14:textId="77777777" w:rsidR="00FF07D5" w:rsidRDefault="00FF07D5" w:rsidP="00D44723">
      <w:pPr>
        <w:ind w:left="567" w:right="-340"/>
        <w:jc w:val="both"/>
        <w:rPr>
          <w:rFonts w:cs="Arial"/>
          <w:sz w:val="22"/>
          <w:szCs w:val="22"/>
          <w:lang w:eastAsia="en-GB"/>
        </w:rPr>
      </w:pPr>
    </w:p>
    <w:p w14:paraId="442AE675" w14:textId="77777777" w:rsidR="00D44723" w:rsidRDefault="00D44723" w:rsidP="00D44723">
      <w:pPr>
        <w:ind w:left="567" w:right="-340"/>
        <w:jc w:val="both"/>
        <w:rPr>
          <w:rFonts w:cs="Arial"/>
          <w:sz w:val="22"/>
          <w:szCs w:val="22"/>
          <w:lang w:eastAsia="en-GB"/>
        </w:rPr>
      </w:pPr>
    </w:p>
    <w:p w14:paraId="42297D48" w14:textId="77777777" w:rsidR="00D44723" w:rsidRDefault="00D44723" w:rsidP="00D44723">
      <w:pPr>
        <w:ind w:left="567" w:right="-340"/>
        <w:jc w:val="both"/>
        <w:rPr>
          <w:rFonts w:cs="Arial"/>
          <w:sz w:val="22"/>
          <w:szCs w:val="22"/>
          <w:lang w:eastAsia="en-GB"/>
        </w:rPr>
      </w:pPr>
    </w:p>
    <w:tbl>
      <w:tblPr>
        <w:tblW w:w="9499"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3119"/>
        <w:gridCol w:w="4394"/>
        <w:gridCol w:w="1986"/>
      </w:tblGrid>
      <w:tr w:rsidR="00D44723" w:rsidRPr="008876E3" w14:paraId="6A4959A4" w14:textId="77777777" w:rsidTr="00843F94">
        <w:trPr>
          <w:trHeight w:val="400"/>
        </w:trPr>
        <w:tc>
          <w:tcPr>
            <w:tcW w:w="7513" w:type="dxa"/>
            <w:gridSpan w:val="2"/>
            <w:tcBorders>
              <w:top w:val="single" w:sz="8" w:space="0" w:color="000000"/>
              <w:bottom w:val="single" w:sz="6" w:space="0" w:color="000000"/>
            </w:tcBorders>
            <w:shd w:val="clear" w:color="auto" w:fill="DFD8E8"/>
          </w:tcPr>
          <w:p w14:paraId="00B67E24" w14:textId="77777777" w:rsidR="00D44723" w:rsidRPr="008876E3" w:rsidRDefault="00D44723" w:rsidP="00843F94">
            <w:pPr>
              <w:pStyle w:val="Normal1"/>
              <w:spacing w:before="100"/>
              <w:jc w:val="both"/>
              <w:rPr>
                <w:rFonts w:ascii="Arial" w:eastAsia="Arial" w:hAnsi="Arial" w:cs="Arial"/>
                <w:b/>
              </w:rPr>
            </w:pPr>
            <w:r w:rsidRPr="00FF07D5">
              <w:rPr>
                <w:rFonts w:ascii="Arial" w:eastAsia="Arial" w:hAnsi="Arial" w:cs="Arial"/>
                <w:b/>
                <w:sz w:val="20"/>
                <w:szCs w:val="20"/>
              </w:rPr>
              <w:t>Q4 Case Studies</w:t>
            </w:r>
          </w:p>
        </w:tc>
        <w:tc>
          <w:tcPr>
            <w:tcW w:w="1986" w:type="dxa"/>
            <w:tcBorders>
              <w:top w:val="single" w:sz="8" w:space="0" w:color="000000"/>
              <w:bottom w:val="single" w:sz="6" w:space="0" w:color="000000"/>
            </w:tcBorders>
            <w:shd w:val="clear" w:color="auto" w:fill="DFD8E8"/>
          </w:tcPr>
          <w:p w14:paraId="7411CF44" w14:textId="53F9B2C4" w:rsidR="00D44723" w:rsidRPr="008876E3" w:rsidRDefault="00D44723" w:rsidP="00843F94">
            <w:pPr>
              <w:pStyle w:val="Normal1"/>
              <w:spacing w:before="100"/>
              <w:jc w:val="both"/>
              <w:rPr>
                <w:rFonts w:ascii="Arial" w:hAnsi="Arial" w:cs="Arial"/>
              </w:rPr>
            </w:pPr>
            <w:r w:rsidRPr="00FF07D5">
              <w:rPr>
                <w:rFonts w:ascii="Arial" w:eastAsia="Arial" w:hAnsi="Arial" w:cs="Arial"/>
                <w:b/>
                <w:sz w:val="20"/>
                <w:szCs w:val="20"/>
              </w:rPr>
              <w:t xml:space="preserve">Weighting </w:t>
            </w:r>
            <w:r w:rsidR="0047131F">
              <w:rPr>
                <w:rFonts w:ascii="Arial" w:eastAsia="Arial" w:hAnsi="Arial" w:cs="Arial"/>
                <w:b/>
                <w:sz w:val="20"/>
                <w:szCs w:val="20"/>
              </w:rPr>
              <w:t>20</w:t>
            </w:r>
            <w:r w:rsidRPr="00FF07D5">
              <w:rPr>
                <w:rFonts w:ascii="Arial" w:eastAsia="Arial" w:hAnsi="Arial" w:cs="Arial"/>
                <w:b/>
                <w:sz w:val="20"/>
                <w:szCs w:val="20"/>
              </w:rPr>
              <w:t>%</w:t>
            </w:r>
          </w:p>
        </w:tc>
      </w:tr>
      <w:tr w:rsidR="00D44723" w:rsidRPr="008876E3" w14:paraId="01E2C284" w14:textId="77777777" w:rsidTr="00843F94">
        <w:tblPrEx>
          <w:tblLook w:val="0600" w:firstRow="0" w:lastRow="0" w:firstColumn="0" w:lastColumn="0" w:noHBand="1" w:noVBand="1"/>
        </w:tblPrEx>
        <w:trPr>
          <w:trHeight w:val="690"/>
        </w:trPr>
        <w:tc>
          <w:tcPr>
            <w:tcW w:w="9499" w:type="dxa"/>
            <w:gridSpan w:val="3"/>
          </w:tcPr>
          <w:p w14:paraId="14AC099B" w14:textId="77777777" w:rsidR="00382D63" w:rsidRPr="008B24B0" w:rsidRDefault="00382D63" w:rsidP="00382D63">
            <w:pPr>
              <w:pStyle w:val="NumberedList"/>
              <w:numPr>
                <w:ilvl w:val="0"/>
                <w:numId w:val="0"/>
              </w:numPr>
              <w:ind w:left="720"/>
              <w:rPr>
                <w:rFonts w:eastAsia="Arial"/>
                <w:sz w:val="24"/>
                <w:szCs w:val="24"/>
              </w:rPr>
            </w:pPr>
          </w:p>
          <w:p w14:paraId="1B00CA36" w14:textId="37961B8F" w:rsidR="00D44723" w:rsidRPr="008B24B0" w:rsidRDefault="00D44723" w:rsidP="00D2217D">
            <w:pPr>
              <w:pStyle w:val="NumberedList"/>
              <w:numPr>
                <w:ilvl w:val="0"/>
                <w:numId w:val="0"/>
              </w:numPr>
              <w:rPr>
                <w:rFonts w:eastAsia="Arial"/>
                <w:sz w:val="24"/>
                <w:szCs w:val="24"/>
              </w:rPr>
            </w:pPr>
            <w:r w:rsidRPr="008B24B0">
              <w:rPr>
                <w:rFonts w:eastAsia="Arial"/>
                <w:sz w:val="24"/>
                <w:szCs w:val="24"/>
              </w:rPr>
              <w:t xml:space="preserve">Please provide details of up to two contracts, to meet the technical and professional ability criteria set out in the ITQ documents, in any combination from either the public or private sector; voluntary, charity or social enterprise (VCSE), that are relevant to our requirement. VCSEs may include samples of grant-funded work. Where this procurement is for supplies or services, the examples must be from the past three years. </w:t>
            </w:r>
          </w:p>
          <w:p w14:paraId="630F47EB" w14:textId="77777777" w:rsidR="00BA49F1" w:rsidRPr="008B24B0" w:rsidRDefault="00BA49F1" w:rsidP="00BA49F1">
            <w:pPr>
              <w:pStyle w:val="NumberedList"/>
              <w:numPr>
                <w:ilvl w:val="0"/>
                <w:numId w:val="0"/>
              </w:numPr>
              <w:ind w:left="720"/>
              <w:rPr>
                <w:rFonts w:eastAsia="Arial"/>
                <w:sz w:val="24"/>
                <w:szCs w:val="24"/>
              </w:rPr>
            </w:pPr>
          </w:p>
          <w:p w14:paraId="085A4719" w14:textId="3521D6AC" w:rsidR="00D44723" w:rsidRPr="008B24B0" w:rsidRDefault="00D44723" w:rsidP="00D2217D">
            <w:pPr>
              <w:pStyle w:val="NumberedList"/>
              <w:numPr>
                <w:ilvl w:val="0"/>
                <w:numId w:val="0"/>
              </w:numPr>
              <w:rPr>
                <w:rFonts w:cs="Arial"/>
                <w:sz w:val="24"/>
                <w:szCs w:val="24"/>
              </w:rPr>
            </w:pPr>
            <w:r w:rsidRPr="008B24B0">
              <w:rPr>
                <w:rFonts w:eastAsia="Arial" w:cs="Arial"/>
                <w:sz w:val="24"/>
                <w:szCs w:val="24"/>
              </w:rPr>
              <w:t>The named contact provided should be able to provide written evidence to confirm the accuracy of the information provided below.</w:t>
            </w:r>
          </w:p>
          <w:p w14:paraId="3663936E" w14:textId="77777777" w:rsidR="00D44723" w:rsidRPr="008B24B0" w:rsidRDefault="00D44723" w:rsidP="00843F94">
            <w:pPr>
              <w:pStyle w:val="Normal1"/>
              <w:widowControl w:val="0"/>
              <w:rPr>
                <w:rFonts w:ascii="Arial" w:eastAsia="Arial" w:hAnsi="Arial" w:cs="Arial"/>
              </w:rPr>
            </w:pPr>
          </w:p>
          <w:p w14:paraId="251BB456" w14:textId="77777777" w:rsidR="00D44723" w:rsidRPr="008B24B0" w:rsidRDefault="00D44723" w:rsidP="00D2217D">
            <w:pPr>
              <w:pStyle w:val="NumberedList"/>
              <w:numPr>
                <w:ilvl w:val="0"/>
                <w:numId w:val="0"/>
              </w:numPr>
              <w:ind w:left="720" w:hanging="720"/>
              <w:rPr>
                <w:rFonts w:eastAsia="Arial" w:cs="Arial"/>
                <w:b/>
                <w:iCs/>
                <w:sz w:val="24"/>
                <w:szCs w:val="24"/>
              </w:rPr>
            </w:pPr>
            <w:r w:rsidRPr="008B24B0">
              <w:rPr>
                <w:rFonts w:eastAsia="Arial" w:cs="Arial"/>
                <w:b/>
                <w:iCs/>
                <w:sz w:val="24"/>
                <w:szCs w:val="24"/>
              </w:rPr>
              <w:t>Assessment Criteria:</w:t>
            </w:r>
          </w:p>
          <w:p w14:paraId="1B5F2D15" w14:textId="77777777" w:rsidR="009D2B77" w:rsidRPr="008B24B0" w:rsidRDefault="009D2B77" w:rsidP="009D2B77">
            <w:pPr>
              <w:pStyle w:val="NumberedList"/>
              <w:numPr>
                <w:ilvl w:val="0"/>
                <w:numId w:val="0"/>
              </w:numPr>
              <w:ind w:left="720"/>
              <w:rPr>
                <w:rFonts w:eastAsia="Arial" w:cs="Arial"/>
                <w:b/>
                <w:iCs/>
                <w:sz w:val="24"/>
                <w:szCs w:val="24"/>
              </w:rPr>
            </w:pPr>
          </w:p>
          <w:p w14:paraId="32E204C2" w14:textId="6ACBFBAA" w:rsidR="00D44723" w:rsidRPr="008B24B0" w:rsidRDefault="009D2B77" w:rsidP="00992D39">
            <w:pPr>
              <w:pStyle w:val="NumberedList"/>
              <w:numPr>
                <w:ilvl w:val="0"/>
                <w:numId w:val="7"/>
              </w:numPr>
              <w:spacing w:after="160" w:line="259" w:lineRule="auto"/>
              <w:rPr>
                <w:rFonts w:cs="Arial"/>
                <w:bCs/>
                <w:sz w:val="24"/>
                <w:szCs w:val="24"/>
              </w:rPr>
            </w:pPr>
            <w:r w:rsidRPr="008B24B0">
              <w:rPr>
                <w:rFonts w:cs="Arial"/>
                <w:bCs/>
                <w:sz w:val="24"/>
                <w:szCs w:val="24"/>
              </w:rPr>
              <w:t>r</w:t>
            </w:r>
            <w:r w:rsidR="00D44723" w:rsidRPr="008B24B0">
              <w:rPr>
                <w:rFonts w:cs="Arial"/>
                <w:bCs/>
                <w:sz w:val="24"/>
                <w:szCs w:val="24"/>
              </w:rPr>
              <w:t>esponse provided including all information</w:t>
            </w:r>
            <w:r w:rsidR="00977797">
              <w:rPr>
                <w:rFonts w:cs="Arial"/>
                <w:bCs/>
                <w:sz w:val="24"/>
                <w:szCs w:val="24"/>
              </w:rPr>
              <w:t>.</w:t>
            </w:r>
          </w:p>
          <w:p w14:paraId="23DD6530" w14:textId="261EFD38" w:rsidR="00D44723" w:rsidRPr="008B24B0" w:rsidRDefault="009D2B77" w:rsidP="00992D39">
            <w:pPr>
              <w:pStyle w:val="NumberedList"/>
              <w:numPr>
                <w:ilvl w:val="0"/>
                <w:numId w:val="7"/>
              </w:numPr>
              <w:spacing w:after="160" w:line="259" w:lineRule="auto"/>
              <w:rPr>
                <w:rFonts w:cs="Arial"/>
                <w:bCs/>
                <w:sz w:val="24"/>
                <w:szCs w:val="24"/>
              </w:rPr>
            </w:pPr>
            <w:r w:rsidRPr="008B24B0">
              <w:rPr>
                <w:rFonts w:cs="Arial"/>
                <w:bCs/>
                <w:sz w:val="24"/>
                <w:szCs w:val="24"/>
              </w:rPr>
              <w:t>e</w:t>
            </w:r>
            <w:r w:rsidR="00D44723" w:rsidRPr="008B24B0">
              <w:rPr>
                <w:rFonts w:cs="Arial"/>
                <w:bCs/>
                <w:sz w:val="24"/>
                <w:szCs w:val="24"/>
              </w:rPr>
              <w:t>xamples are relevant in size &amp; nature to the service outlined in the specification and demonstrates delivery of similar projects</w:t>
            </w:r>
            <w:r w:rsidR="00BA49F1" w:rsidRPr="008B24B0">
              <w:rPr>
                <w:rFonts w:cs="Arial"/>
                <w:bCs/>
                <w:sz w:val="24"/>
                <w:szCs w:val="24"/>
              </w:rPr>
              <w:t>;</w:t>
            </w:r>
            <w:r w:rsidRPr="008B24B0">
              <w:rPr>
                <w:rFonts w:cs="Arial"/>
                <w:bCs/>
                <w:sz w:val="24"/>
                <w:szCs w:val="24"/>
              </w:rPr>
              <w:t xml:space="preserve"> and</w:t>
            </w:r>
          </w:p>
          <w:p w14:paraId="7F7FACB0" w14:textId="67D49470" w:rsidR="00D44723" w:rsidRPr="008B24B0" w:rsidRDefault="009D2B77" w:rsidP="00992D39">
            <w:pPr>
              <w:pStyle w:val="NumberedList"/>
              <w:numPr>
                <w:ilvl w:val="0"/>
                <w:numId w:val="7"/>
              </w:numPr>
              <w:spacing w:after="160" w:line="259" w:lineRule="auto"/>
              <w:rPr>
                <w:rFonts w:cs="Arial"/>
                <w:bCs/>
                <w:sz w:val="24"/>
                <w:szCs w:val="24"/>
              </w:rPr>
            </w:pPr>
            <w:r w:rsidRPr="008B24B0">
              <w:rPr>
                <w:rFonts w:cs="Arial"/>
                <w:bCs/>
                <w:sz w:val="24"/>
                <w:szCs w:val="24"/>
              </w:rPr>
              <w:t>t</w:t>
            </w:r>
            <w:r w:rsidR="00D44723" w:rsidRPr="008B24B0">
              <w:rPr>
                <w:rFonts w:cs="Arial"/>
                <w:bCs/>
                <w:sz w:val="24"/>
                <w:szCs w:val="24"/>
              </w:rPr>
              <w:t>rack record of successful delivery</w:t>
            </w:r>
            <w:r w:rsidRPr="008B24B0">
              <w:rPr>
                <w:rFonts w:cs="Arial"/>
                <w:bCs/>
                <w:sz w:val="24"/>
                <w:szCs w:val="24"/>
              </w:rPr>
              <w:t>.</w:t>
            </w:r>
          </w:p>
          <w:p w14:paraId="6010DC5D" w14:textId="77777777" w:rsidR="00D44723" w:rsidRPr="008B24B0" w:rsidRDefault="00D44723" w:rsidP="00843F94">
            <w:pPr>
              <w:pStyle w:val="Normal1"/>
              <w:widowControl w:val="0"/>
              <w:rPr>
                <w:rFonts w:ascii="Arial" w:eastAsia="Arial" w:hAnsi="Arial" w:cs="Arial"/>
              </w:rPr>
            </w:pPr>
          </w:p>
        </w:tc>
      </w:tr>
      <w:tr w:rsidR="00D44723" w:rsidRPr="008876E3" w14:paraId="6A9B6CB1" w14:textId="77777777" w:rsidTr="00843F94">
        <w:tblPrEx>
          <w:tblLook w:val="0600" w:firstRow="0" w:lastRow="0" w:firstColumn="0" w:lastColumn="0" w:noHBand="1" w:noVBand="1"/>
        </w:tblPrEx>
        <w:trPr>
          <w:trHeight w:val="420"/>
        </w:trPr>
        <w:tc>
          <w:tcPr>
            <w:tcW w:w="9499" w:type="dxa"/>
            <w:gridSpan w:val="3"/>
            <w:shd w:val="clear" w:color="auto" w:fill="D9D9D9"/>
          </w:tcPr>
          <w:p w14:paraId="734CF68D" w14:textId="77777777" w:rsidR="00D44723" w:rsidRPr="008876E3" w:rsidRDefault="00D44723" w:rsidP="00843F94">
            <w:pPr>
              <w:pStyle w:val="Normal1"/>
              <w:widowControl w:val="0"/>
              <w:jc w:val="center"/>
              <w:rPr>
                <w:rFonts w:ascii="Arial" w:eastAsia="Arial" w:hAnsi="Arial" w:cs="Arial"/>
                <w:b/>
                <w:sz w:val="22"/>
                <w:szCs w:val="22"/>
              </w:rPr>
            </w:pPr>
            <w:r w:rsidRPr="004A02AF">
              <w:rPr>
                <w:rFonts w:ascii="Arial" w:eastAsia="Arial" w:hAnsi="Arial" w:cs="Arial"/>
                <w:b/>
                <w:sz w:val="20"/>
                <w:szCs w:val="20"/>
              </w:rPr>
              <w:t>Example 1</w:t>
            </w:r>
          </w:p>
        </w:tc>
      </w:tr>
      <w:tr w:rsidR="00D44723" w:rsidRPr="008876E3" w14:paraId="0F858A79" w14:textId="77777777" w:rsidTr="00843F94">
        <w:tblPrEx>
          <w:tblLook w:val="0600" w:firstRow="0" w:lastRow="0" w:firstColumn="0" w:lastColumn="0" w:noHBand="1" w:noVBand="1"/>
        </w:tblPrEx>
        <w:trPr>
          <w:trHeight w:val="384"/>
        </w:trPr>
        <w:tc>
          <w:tcPr>
            <w:tcW w:w="3119" w:type="dxa"/>
          </w:tcPr>
          <w:p w14:paraId="67A5C19A" w14:textId="77777777" w:rsidR="00D44723" w:rsidRPr="004A02AF" w:rsidRDefault="00D44723" w:rsidP="00843F94">
            <w:pPr>
              <w:pStyle w:val="Normal1"/>
              <w:widowControl w:val="0"/>
              <w:rPr>
                <w:rFonts w:ascii="Arial" w:hAnsi="Arial" w:cs="Arial"/>
                <w:sz w:val="20"/>
                <w:szCs w:val="20"/>
              </w:rPr>
            </w:pPr>
            <w:r w:rsidRPr="004A02AF">
              <w:rPr>
                <w:rFonts w:ascii="Arial" w:eastAsia="Arial" w:hAnsi="Arial" w:cs="Arial"/>
                <w:b/>
                <w:sz w:val="20"/>
                <w:szCs w:val="20"/>
              </w:rPr>
              <w:t>Name of customer organisation</w:t>
            </w:r>
          </w:p>
        </w:tc>
        <w:tc>
          <w:tcPr>
            <w:tcW w:w="6380" w:type="dxa"/>
            <w:gridSpan w:val="2"/>
            <w:shd w:val="clear" w:color="auto" w:fill="FFFFCC"/>
          </w:tcPr>
          <w:p w14:paraId="5D012216" w14:textId="77777777" w:rsidR="00D44723" w:rsidRPr="008876E3" w:rsidRDefault="00D44723" w:rsidP="00843F94">
            <w:pPr>
              <w:pStyle w:val="Normal1"/>
              <w:widowControl w:val="0"/>
              <w:jc w:val="both"/>
              <w:rPr>
                <w:rFonts w:ascii="Arial" w:hAnsi="Arial" w:cs="Arial"/>
              </w:rPr>
            </w:pPr>
          </w:p>
        </w:tc>
      </w:tr>
      <w:tr w:rsidR="00D44723" w:rsidRPr="008876E3" w14:paraId="1C8A9F8E" w14:textId="77777777" w:rsidTr="00843F94">
        <w:tblPrEx>
          <w:tblLook w:val="0600" w:firstRow="0" w:lastRow="0" w:firstColumn="0" w:lastColumn="0" w:noHBand="1" w:noVBand="1"/>
        </w:tblPrEx>
        <w:trPr>
          <w:trHeight w:val="420"/>
        </w:trPr>
        <w:tc>
          <w:tcPr>
            <w:tcW w:w="3119" w:type="dxa"/>
          </w:tcPr>
          <w:p w14:paraId="111E0DB1" w14:textId="77777777" w:rsidR="00D44723" w:rsidRPr="004A02AF" w:rsidRDefault="00D44723" w:rsidP="00843F94">
            <w:pPr>
              <w:pStyle w:val="Normal1"/>
              <w:widowControl w:val="0"/>
              <w:rPr>
                <w:rFonts w:ascii="Arial" w:hAnsi="Arial" w:cs="Arial"/>
                <w:sz w:val="20"/>
                <w:szCs w:val="20"/>
              </w:rPr>
            </w:pPr>
            <w:r w:rsidRPr="004A02AF">
              <w:rPr>
                <w:rFonts w:ascii="Arial" w:eastAsia="Arial" w:hAnsi="Arial" w:cs="Arial"/>
                <w:b/>
                <w:sz w:val="20"/>
                <w:szCs w:val="20"/>
              </w:rPr>
              <w:t>Point of contact in the organisation</w:t>
            </w:r>
          </w:p>
        </w:tc>
        <w:tc>
          <w:tcPr>
            <w:tcW w:w="6380" w:type="dxa"/>
            <w:gridSpan w:val="2"/>
            <w:shd w:val="clear" w:color="auto" w:fill="FFFFCC"/>
          </w:tcPr>
          <w:p w14:paraId="48FFE896" w14:textId="77777777" w:rsidR="00D44723" w:rsidRPr="008876E3" w:rsidRDefault="00D44723" w:rsidP="00843F94">
            <w:pPr>
              <w:pStyle w:val="Normal1"/>
              <w:widowControl w:val="0"/>
              <w:jc w:val="both"/>
              <w:rPr>
                <w:rFonts w:ascii="Arial" w:hAnsi="Arial" w:cs="Arial"/>
              </w:rPr>
            </w:pPr>
          </w:p>
        </w:tc>
      </w:tr>
      <w:tr w:rsidR="00D44723" w:rsidRPr="008876E3" w14:paraId="12E529FB" w14:textId="77777777" w:rsidTr="00843F94">
        <w:tblPrEx>
          <w:tblLook w:val="0600" w:firstRow="0" w:lastRow="0" w:firstColumn="0" w:lastColumn="0" w:noHBand="1" w:noVBand="1"/>
        </w:tblPrEx>
        <w:trPr>
          <w:trHeight w:val="420"/>
        </w:trPr>
        <w:tc>
          <w:tcPr>
            <w:tcW w:w="3119" w:type="dxa"/>
          </w:tcPr>
          <w:p w14:paraId="0D17D4FE" w14:textId="77777777" w:rsidR="00D44723" w:rsidRPr="004A02AF" w:rsidRDefault="00D44723" w:rsidP="00843F94">
            <w:pPr>
              <w:pStyle w:val="Normal1"/>
              <w:widowControl w:val="0"/>
              <w:rPr>
                <w:rFonts w:ascii="Arial" w:hAnsi="Arial" w:cs="Arial"/>
                <w:sz w:val="20"/>
                <w:szCs w:val="20"/>
              </w:rPr>
            </w:pPr>
            <w:r w:rsidRPr="004A02AF">
              <w:rPr>
                <w:rFonts w:ascii="Arial" w:eastAsia="Arial" w:hAnsi="Arial" w:cs="Arial"/>
                <w:b/>
                <w:sz w:val="20"/>
                <w:szCs w:val="20"/>
              </w:rPr>
              <w:lastRenderedPageBreak/>
              <w:t>Position in the organisation</w:t>
            </w:r>
          </w:p>
        </w:tc>
        <w:tc>
          <w:tcPr>
            <w:tcW w:w="6380" w:type="dxa"/>
            <w:gridSpan w:val="2"/>
            <w:shd w:val="clear" w:color="auto" w:fill="FFFFCC"/>
          </w:tcPr>
          <w:p w14:paraId="6652D5E9" w14:textId="77777777" w:rsidR="00D44723" w:rsidRPr="008876E3" w:rsidRDefault="00D44723" w:rsidP="00843F94">
            <w:pPr>
              <w:pStyle w:val="Normal1"/>
              <w:widowControl w:val="0"/>
              <w:jc w:val="both"/>
              <w:rPr>
                <w:rFonts w:ascii="Arial" w:hAnsi="Arial" w:cs="Arial"/>
              </w:rPr>
            </w:pPr>
          </w:p>
        </w:tc>
      </w:tr>
      <w:tr w:rsidR="00D44723" w:rsidRPr="008876E3" w14:paraId="3506A344" w14:textId="77777777" w:rsidTr="00843F94">
        <w:tblPrEx>
          <w:tblLook w:val="0600" w:firstRow="0" w:lastRow="0" w:firstColumn="0" w:lastColumn="0" w:noHBand="1" w:noVBand="1"/>
        </w:tblPrEx>
        <w:trPr>
          <w:trHeight w:val="420"/>
        </w:trPr>
        <w:tc>
          <w:tcPr>
            <w:tcW w:w="3119" w:type="dxa"/>
          </w:tcPr>
          <w:p w14:paraId="7C884FF5" w14:textId="77777777" w:rsidR="00D44723" w:rsidRPr="004A02AF" w:rsidRDefault="00D44723" w:rsidP="00843F94">
            <w:pPr>
              <w:pStyle w:val="Normal1"/>
              <w:widowControl w:val="0"/>
              <w:rPr>
                <w:rFonts w:ascii="Arial" w:hAnsi="Arial" w:cs="Arial"/>
                <w:sz w:val="20"/>
                <w:szCs w:val="20"/>
              </w:rPr>
            </w:pPr>
            <w:r w:rsidRPr="004A02AF">
              <w:rPr>
                <w:rFonts w:ascii="Arial" w:eastAsia="Arial" w:hAnsi="Arial" w:cs="Arial"/>
                <w:b/>
                <w:sz w:val="20"/>
                <w:szCs w:val="20"/>
              </w:rPr>
              <w:t>E-mail address</w:t>
            </w:r>
          </w:p>
        </w:tc>
        <w:tc>
          <w:tcPr>
            <w:tcW w:w="6380" w:type="dxa"/>
            <w:gridSpan w:val="2"/>
            <w:shd w:val="clear" w:color="auto" w:fill="FFFFCC"/>
          </w:tcPr>
          <w:p w14:paraId="147058AD" w14:textId="77777777" w:rsidR="00D44723" w:rsidRPr="008876E3" w:rsidRDefault="00D44723" w:rsidP="00843F94">
            <w:pPr>
              <w:pStyle w:val="Normal1"/>
              <w:widowControl w:val="0"/>
              <w:jc w:val="both"/>
              <w:rPr>
                <w:rFonts w:ascii="Arial" w:hAnsi="Arial" w:cs="Arial"/>
              </w:rPr>
            </w:pPr>
          </w:p>
        </w:tc>
      </w:tr>
      <w:tr w:rsidR="00D44723" w:rsidRPr="008876E3" w14:paraId="583DCAD3" w14:textId="77777777" w:rsidTr="00843F94">
        <w:tblPrEx>
          <w:tblLook w:val="0600" w:firstRow="0" w:lastRow="0" w:firstColumn="0" w:lastColumn="0" w:noHBand="1" w:noVBand="1"/>
        </w:tblPrEx>
        <w:trPr>
          <w:trHeight w:val="420"/>
        </w:trPr>
        <w:tc>
          <w:tcPr>
            <w:tcW w:w="3119" w:type="dxa"/>
          </w:tcPr>
          <w:p w14:paraId="5AB226F1" w14:textId="77777777" w:rsidR="00D44723" w:rsidRPr="004A02AF" w:rsidRDefault="00D44723" w:rsidP="00843F94">
            <w:pPr>
              <w:pStyle w:val="Normal1"/>
              <w:widowControl w:val="0"/>
              <w:rPr>
                <w:rFonts w:ascii="Arial" w:hAnsi="Arial" w:cs="Arial"/>
                <w:sz w:val="20"/>
                <w:szCs w:val="20"/>
              </w:rPr>
            </w:pPr>
            <w:r w:rsidRPr="004A02AF">
              <w:rPr>
                <w:rFonts w:ascii="Arial" w:eastAsia="Arial" w:hAnsi="Arial" w:cs="Arial"/>
                <w:b/>
                <w:sz w:val="20"/>
                <w:szCs w:val="20"/>
              </w:rPr>
              <w:t>Description of contract (in no more than 300 words)</w:t>
            </w:r>
          </w:p>
        </w:tc>
        <w:tc>
          <w:tcPr>
            <w:tcW w:w="6380" w:type="dxa"/>
            <w:gridSpan w:val="2"/>
            <w:shd w:val="clear" w:color="auto" w:fill="FFFFCC"/>
          </w:tcPr>
          <w:p w14:paraId="7F8CD113" w14:textId="77777777" w:rsidR="00D44723" w:rsidRPr="008876E3" w:rsidRDefault="00D44723" w:rsidP="00843F94">
            <w:pPr>
              <w:pStyle w:val="Normal1"/>
              <w:widowControl w:val="0"/>
              <w:jc w:val="both"/>
              <w:rPr>
                <w:rFonts w:ascii="Arial" w:hAnsi="Arial" w:cs="Arial"/>
              </w:rPr>
            </w:pPr>
          </w:p>
        </w:tc>
      </w:tr>
      <w:tr w:rsidR="00D44723" w:rsidRPr="008876E3" w14:paraId="0ABCC2B0" w14:textId="77777777" w:rsidTr="00843F94">
        <w:tblPrEx>
          <w:tblLook w:val="0600" w:firstRow="0" w:lastRow="0" w:firstColumn="0" w:lastColumn="0" w:noHBand="1" w:noVBand="1"/>
        </w:tblPrEx>
        <w:trPr>
          <w:trHeight w:val="420"/>
        </w:trPr>
        <w:tc>
          <w:tcPr>
            <w:tcW w:w="3119" w:type="dxa"/>
          </w:tcPr>
          <w:p w14:paraId="559AE37B" w14:textId="77777777" w:rsidR="00D44723" w:rsidRPr="004A02AF" w:rsidRDefault="00D44723" w:rsidP="00843F94">
            <w:pPr>
              <w:pStyle w:val="Normal1"/>
              <w:widowControl w:val="0"/>
              <w:rPr>
                <w:rFonts w:ascii="Arial" w:hAnsi="Arial" w:cs="Arial"/>
                <w:sz w:val="20"/>
                <w:szCs w:val="20"/>
              </w:rPr>
            </w:pPr>
            <w:r w:rsidRPr="004A02AF">
              <w:rPr>
                <w:rFonts w:ascii="Arial" w:eastAsia="Arial" w:hAnsi="Arial" w:cs="Arial"/>
                <w:b/>
                <w:sz w:val="20"/>
                <w:szCs w:val="20"/>
              </w:rPr>
              <w:t>Contract Start date</w:t>
            </w:r>
          </w:p>
        </w:tc>
        <w:tc>
          <w:tcPr>
            <w:tcW w:w="6380" w:type="dxa"/>
            <w:gridSpan w:val="2"/>
            <w:shd w:val="clear" w:color="auto" w:fill="FFFFCC"/>
          </w:tcPr>
          <w:p w14:paraId="3215D5ED" w14:textId="77777777" w:rsidR="00D44723" w:rsidRPr="008876E3" w:rsidRDefault="00D44723" w:rsidP="00843F94">
            <w:pPr>
              <w:pStyle w:val="Normal1"/>
              <w:widowControl w:val="0"/>
              <w:jc w:val="both"/>
              <w:rPr>
                <w:rFonts w:ascii="Arial" w:hAnsi="Arial" w:cs="Arial"/>
              </w:rPr>
            </w:pPr>
          </w:p>
        </w:tc>
      </w:tr>
      <w:tr w:rsidR="00D44723" w:rsidRPr="008876E3" w14:paraId="45C0206D" w14:textId="77777777" w:rsidTr="00843F94">
        <w:tblPrEx>
          <w:tblLook w:val="0600" w:firstRow="0" w:lastRow="0" w:firstColumn="0" w:lastColumn="0" w:noHBand="1" w:noVBand="1"/>
        </w:tblPrEx>
        <w:trPr>
          <w:trHeight w:val="420"/>
        </w:trPr>
        <w:tc>
          <w:tcPr>
            <w:tcW w:w="3119" w:type="dxa"/>
          </w:tcPr>
          <w:p w14:paraId="06858866" w14:textId="77777777" w:rsidR="00D44723" w:rsidRPr="004A02AF" w:rsidRDefault="00D44723" w:rsidP="00843F94">
            <w:pPr>
              <w:pStyle w:val="Normal1"/>
              <w:widowControl w:val="0"/>
              <w:rPr>
                <w:rFonts w:ascii="Arial" w:hAnsi="Arial" w:cs="Arial"/>
                <w:sz w:val="20"/>
                <w:szCs w:val="20"/>
              </w:rPr>
            </w:pPr>
            <w:r w:rsidRPr="004A02AF">
              <w:rPr>
                <w:rFonts w:ascii="Arial" w:eastAsia="Arial" w:hAnsi="Arial" w:cs="Arial"/>
                <w:b/>
                <w:sz w:val="20"/>
                <w:szCs w:val="20"/>
              </w:rPr>
              <w:t>Contract completion date</w:t>
            </w:r>
          </w:p>
        </w:tc>
        <w:tc>
          <w:tcPr>
            <w:tcW w:w="6380" w:type="dxa"/>
            <w:gridSpan w:val="2"/>
            <w:shd w:val="clear" w:color="auto" w:fill="FFFFCC"/>
          </w:tcPr>
          <w:p w14:paraId="4BCE55D8" w14:textId="77777777" w:rsidR="00D44723" w:rsidRPr="008876E3" w:rsidRDefault="00D44723" w:rsidP="00843F94">
            <w:pPr>
              <w:pStyle w:val="Normal1"/>
              <w:widowControl w:val="0"/>
              <w:jc w:val="both"/>
              <w:rPr>
                <w:rFonts w:ascii="Arial" w:hAnsi="Arial" w:cs="Arial"/>
              </w:rPr>
            </w:pPr>
          </w:p>
        </w:tc>
      </w:tr>
      <w:tr w:rsidR="00D44723" w:rsidRPr="008876E3" w14:paraId="10223569" w14:textId="77777777" w:rsidTr="00843F94">
        <w:tblPrEx>
          <w:tblLook w:val="0600" w:firstRow="0" w:lastRow="0" w:firstColumn="0" w:lastColumn="0" w:noHBand="1" w:noVBand="1"/>
        </w:tblPrEx>
        <w:trPr>
          <w:trHeight w:val="420"/>
        </w:trPr>
        <w:tc>
          <w:tcPr>
            <w:tcW w:w="3119" w:type="dxa"/>
          </w:tcPr>
          <w:p w14:paraId="76A8D115" w14:textId="77777777" w:rsidR="00D44723" w:rsidRPr="004A02AF" w:rsidRDefault="00D44723" w:rsidP="00843F94">
            <w:pPr>
              <w:pStyle w:val="Normal1"/>
              <w:widowControl w:val="0"/>
              <w:rPr>
                <w:rFonts w:ascii="Arial" w:hAnsi="Arial" w:cs="Arial"/>
                <w:sz w:val="20"/>
                <w:szCs w:val="20"/>
              </w:rPr>
            </w:pPr>
            <w:r w:rsidRPr="004A02AF">
              <w:rPr>
                <w:rFonts w:ascii="Arial" w:eastAsia="Arial" w:hAnsi="Arial" w:cs="Arial"/>
                <w:b/>
                <w:sz w:val="20"/>
                <w:szCs w:val="20"/>
              </w:rPr>
              <w:t>Estimated contract value</w:t>
            </w:r>
          </w:p>
        </w:tc>
        <w:tc>
          <w:tcPr>
            <w:tcW w:w="6380" w:type="dxa"/>
            <w:gridSpan w:val="2"/>
            <w:shd w:val="clear" w:color="auto" w:fill="FFFFCC"/>
          </w:tcPr>
          <w:p w14:paraId="456A0A84" w14:textId="77777777" w:rsidR="00D44723" w:rsidRPr="008876E3" w:rsidRDefault="00D44723" w:rsidP="00843F94">
            <w:pPr>
              <w:pStyle w:val="Normal1"/>
              <w:widowControl w:val="0"/>
              <w:jc w:val="both"/>
              <w:rPr>
                <w:rFonts w:ascii="Arial" w:hAnsi="Arial" w:cs="Arial"/>
              </w:rPr>
            </w:pPr>
          </w:p>
        </w:tc>
      </w:tr>
      <w:tr w:rsidR="00D44723" w:rsidRPr="008876E3" w14:paraId="236E3B41" w14:textId="77777777" w:rsidTr="00843F94">
        <w:tblPrEx>
          <w:tblLook w:val="0600" w:firstRow="0" w:lastRow="0" w:firstColumn="0" w:lastColumn="0" w:noHBand="1" w:noVBand="1"/>
        </w:tblPrEx>
        <w:trPr>
          <w:trHeight w:val="420"/>
        </w:trPr>
        <w:tc>
          <w:tcPr>
            <w:tcW w:w="9499" w:type="dxa"/>
            <w:gridSpan w:val="3"/>
            <w:shd w:val="clear" w:color="auto" w:fill="D9D9D9"/>
          </w:tcPr>
          <w:p w14:paraId="0B67AD41" w14:textId="77777777" w:rsidR="00D44723" w:rsidRPr="004A02AF" w:rsidRDefault="00D44723" w:rsidP="00843F94">
            <w:pPr>
              <w:pStyle w:val="Normal1"/>
              <w:widowControl w:val="0"/>
              <w:jc w:val="center"/>
              <w:rPr>
                <w:rFonts w:ascii="Arial" w:hAnsi="Arial" w:cs="Arial"/>
                <w:sz w:val="20"/>
                <w:szCs w:val="20"/>
              </w:rPr>
            </w:pPr>
            <w:r w:rsidRPr="004A02AF">
              <w:rPr>
                <w:rFonts w:ascii="Arial" w:eastAsia="Arial" w:hAnsi="Arial" w:cs="Arial"/>
                <w:b/>
                <w:sz w:val="20"/>
                <w:szCs w:val="20"/>
              </w:rPr>
              <w:t>Example 2</w:t>
            </w:r>
          </w:p>
        </w:tc>
      </w:tr>
      <w:tr w:rsidR="00D44723" w:rsidRPr="008876E3" w14:paraId="49259DE7" w14:textId="77777777" w:rsidTr="00843F94">
        <w:tblPrEx>
          <w:tblLook w:val="0600" w:firstRow="0" w:lastRow="0" w:firstColumn="0" w:lastColumn="0" w:noHBand="1" w:noVBand="1"/>
        </w:tblPrEx>
        <w:trPr>
          <w:trHeight w:val="372"/>
        </w:trPr>
        <w:tc>
          <w:tcPr>
            <w:tcW w:w="3119" w:type="dxa"/>
          </w:tcPr>
          <w:p w14:paraId="56E3FFA2" w14:textId="77777777" w:rsidR="00D44723" w:rsidRPr="004A02AF" w:rsidRDefault="00D44723" w:rsidP="00843F94">
            <w:pPr>
              <w:pStyle w:val="Normal1"/>
              <w:widowControl w:val="0"/>
              <w:rPr>
                <w:rFonts w:ascii="Arial" w:hAnsi="Arial" w:cs="Arial"/>
                <w:sz w:val="20"/>
                <w:szCs w:val="20"/>
              </w:rPr>
            </w:pPr>
            <w:r w:rsidRPr="004A02AF">
              <w:rPr>
                <w:rFonts w:ascii="Arial" w:eastAsia="Arial" w:hAnsi="Arial" w:cs="Arial"/>
                <w:b/>
                <w:sz w:val="20"/>
                <w:szCs w:val="20"/>
              </w:rPr>
              <w:t>Name of customer organisation</w:t>
            </w:r>
          </w:p>
        </w:tc>
        <w:tc>
          <w:tcPr>
            <w:tcW w:w="6380" w:type="dxa"/>
            <w:gridSpan w:val="2"/>
            <w:shd w:val="clear" w:color="auto" w:fill="FFFFCC"/>
          </w:tcPr>
          <w:p w14:paraId="03D2CD96" w14:textId="77777777" w:rsidR="00D44723" w:rsidRPr="008876E3" w:rsidRDefault="00D44723" w:rsidP="00843F94">
            <w:pPr>
              <w:pStyle w:val="Normal1"/>
              <w:widowControl w:val="0"/>
              <w:jc w:val="both"/>
              <w:rPr>
                <w:rFonts w:ascii="Arial" w:hAnsi="Arial" w:cs="Arial"/>
              </w:rPr>
            </w:pPr>
          </w:p>
        </w:tc>
      </w:tr>
      <w:tr w:rsidR="00D44723" w:rsidRPr="008876E3" w14:paraId="5DB155E8" w14:textId="77777777" w:rsidTr="00843F94">
        <w:tblPrEx>
          <w:tblLook w:val="0600" w:firstRow="0" w:lastRow="0" w:firstColumn="0" w:lastColumn="0" w:noHBand="1" w:noVBand="1"/>
        </w:tblPrEx>
        <w:trPr>
          <w:trHeight w:val="420"/>
        </w:trPr>
        <w:tc>
          <w:tcPr>
            <w:tcW w:w="3119" w:type="dxa"/>
          </w:tcPr>
          <w:p w14:paraId="4327796A" w14:textId="77777777" w:rsidR="00D44723" w:rsidRPr="004A02AF" w:rsidRDefault="00D44723" w:rsidP="00843F94">
            <w:pPr>
              <w:pStyle w:val="Normal1"/>
              <w:widowControl w:val="0"/>
              <w:rPr>
                <w:rFonts w:ascii="Arial" w:hAnsi="Arial" w:cs="Arial"/>
                <w:sz w:val="20"/>
                <w:szCs w:val="20"/>
              </w:rPr>
            </w:pPr>
            <w:r w:rsidRPr="004A02AF">
              <w:rPr>
                <w:rFonts w:ascii="Arial" w:eastAsia="Arial" w:hAnsi="Arial" w:cs="Arial"/>
                <w:b/>
                <w:sz w:val="20"/>
                <w:szCs w:val="20"/>
              </w:rPr>
              <w:t>Point of contact in the organisation</w:t>
            </w:r>
          </w:p>
        </w:tc>
        <w:tc>
          <w:tcPr>
            <w:tcW w:w="6380" w:type="dxa"/>
            <w:gridSpan w:val="2"/>
            <w:shd w:val="clear" w:color="auto" w:fill="FFFFCC"/>
          </w:tcPr>
          <w:p w14:paraId="5C69B0D2" w14:textId="77777777" w:rsidR="00D44723" w:rsidRPr="008876E3" w:rsidRDefault="00D44723" w:rsidP="00843F94">
            <w:pPr>
              <w:pStyle w:val="Normal1"/>
              <w:widowControl w:val="0"/>
              <w:jc w:val="both"/>
              <w:rPr>
                <w:rFonts w:ascii="Arial" w:hAnsi="Arial" w:cs="Arial"/>
              </w:rPr>
            </w:pPr>
          </w:p>
        </w:tc>
      </w:tr>
      <w:tr w:rsidR="00D44723" w:rsidRPr="008876E3" w14:paraId="1A3303DA" w14:textId="77777777" w:rsidTr="00843F94">
        <w:tblPrEx>
          <w:tblLook w:val="0600" w:firstRow="0" w:lastRow="0" w:firstColumn="0" w:lastColumn="0" w:noHBand="1" w:noVBand="1"/>
        </w:tblPrEx>
        <w:trPr>
          <w:trHeight w:val="420"/>
        </w:trPr>
        <w:tc>
          <w:tcPr>
            <w:tcW w:w="3119" w:type="dxa"/>
          </w:tcPr>
          <w:p w14:paraId="77399B84" w14:textId="77777777" w:rsidR="00D44723" w:rsidRPr="004A02AF" w:rsidRDefault="00D44723" w:rsidP="00843F94">
            <w:pPr>
              <w:pStyle w:val="Normal1"/>
              <w:widowControl w:val="0"/>
              <w:rPr>
                <w:rFonts w:ascii="Arial" w:hAnsi="Arial" w:cs="Arial"/>
                <w:sz w:val="20"/>
                <w:szCs w:val="20"/>
              </w:rPr>
            </w:pPr>
            <w:r w:rsidRPr="004A02AF">
              <w:rPr>
                <w:rFonts w:ascii="Arial" w:eastAsia="Arial" w:hAnsi="Arial" w:cs="Arial"/>
                <w:b/>
                <w:sz w:val="20"/>
                <w:szCs w:val="20"/>
              </w:rPr>
              <w:t>Position in the organisation</w:t>
            </w:r>
          </w:p>
        </w:tc>
        <w:tc>
          <w:tcPr>
            <w:tcW w:w="6380" w:type="dxa"/>
            <w:gridSpan w:val="2"/>
            <w:shd w:val="clear" w:color="auto" w:fill="FFFFCC"/>
          </w:tcPr>
          <w:p w14:paraId="781008EA" w14:textId="77777777" w:rsidR="00D44723" w:rsidRPr="008876E3" w:rsidRDefault="00D44723" w:rsidP="00843F94">
            <w:pPr>
              <w:pStyle w:val="Normal1"/>
              <w:widowControl w:val="0"/>
              <w:jc w:val="both"/>
              <w:rPr>
                <w:rFonts w:ascii="Arial" w:hAnsi="Arial" w:cs="Arial"/>
              </w:rPr>
            </w:pPr>
          </w:p>
        </w:tc>
      </w:tr>
      <w:tr w:rsidR="00D44723" w:rsidRPr="008876E3" w14:paraId="5DFB3056" w14:textId="77777777" w:rsidTr="00843F94">
        <w:tblPrEx>
          <w:tblLook w:val="0600" w:firstRow="0" w:lastRow="0" w:firstColumn="0" w:lastColumn="0" w:noHBand="1" w:noVBand="1"/>
        </w:tblPrEx>
        <w:trPr>
          <w:trHeight w:val="420"/>
        </w:trPr>
        <w:tc>
          <w:tcPr>
            <w:tcW w:w="3119" w:type="dxa"/>
          </w:tcPr>
          <w:p w14:paraId="32278C00" w14:textId="77777777" w:rsidR="00D44723" w:rsidRPr="004A02AF" w:rsidRDefault="00D44723" w:rsidP="00843F94">
            <w:pPr>
              <w:pStyle w:val="Normal1"/>
              <w:widowControl w:val="0"/>
              <w:rPr>
                <w:rFonts w:ascii="Arial" w:hAnsi="Arial" w:cs="Arial"/>
                <w:sz w:val="20"/>
                <w:szCs w:val="20"/>
              </w:rPr>
            </w:pPr>
            <w:r w:rsidRPr="004A02AF">
              <w:rPr>
                <w:rFonts w:ascii="Arial" w:eastAsia="Arial" w:hAnsi="Arial" w:cs="Arial"/>
                <w:b/>
                <w:sz w:val="20"/>
                <w:szCs w:val="20"/>
              </w:rPr>
              <w:t>E-mail address</w:t>
            </w:r>
          </w:p>
        </w:tc>
        <w:tc>
          <w:tcPr>
            <w:tcW w:w="6380" w:type="dxa"/>
            <w:gridSpan w:val="2"/>
            <w:shd w:val="clear" w:color="auto" w:fill="FFFFCC"/>
          </w:tcPr>
          <w:p w14:paraId="3232B29E" w14:textId="77777777" w:rsidR="00D44723" w:rsidRPr="008876E3" w:rsidRDefault="00D44723" w:rsidP="00843F94">
            <w:pPr>
              <w:pStyle w:val="Normal1"/>
              <w:widowControl w:val="0"/>
              <w:jc w:val="both"/>
              <w:rPr>
                <w:rFonts w:ascii="Arial" w:hAnsi="Arial" w:cs="Arial"/>
              </w:rPr>
            </w:pPr>
          </w:p>
        </w:tc>
      </w:tr>
      <w:tr w:rsidR="00D44723" w:rsidRPr="008876E3" w14:paraId="3440175C" w14:textId="77777777" w:rsidTr="00843F94">
        <w:tblPrEx>
          <w:tblLook w:val="0600" w:firstRow="0" w:lastRow="0" w:firstColumn="0" w:lastColumn="0" w:noHBand="1" w:noVBand="1"/>
        </w:tblPrEx>
        <w:trPr>
          <w:trHeight w:val="420"/>
        </w:trPr>
        <w:tc>
          <w:tcPr>
            <w:tcW w:w="3119" w:type="dxa"/>
          </w:tcPr>
          <w:p w14:paraId="087A4463" w14:textId="77777777" w:rsidR="00D44723" w:rsidRPr="003C7F1E" w:rsidRDefault="00D44723" w:rsidP="00843F94">
            <w:pPr>
              <w:pStyle w:val="Normal1"/>
              <w:widowControl w:val="0"/>
              <w:rPr>
                <w:rFonts w:ascii="Arial" w:hAnsi="Arial" w:cs="Arial"/>
                <w:sz w:val="20"/>
                <w:szCs w:val="20"/>
              </w:rPr>
            </w:pPr>
            <w:r w:rsidRPr="003C7F1E">
              <w:rPr>
                <w:rFonts w:ascii="Arial" w:eastAsia="Arial" w:hAnsi="Arial" w:cs="Arial"/>
                <w:b/>
                <w:sz w:val="20"/>
                <w:szCs w:val="20"/>
              </w:rPr>
              <w:t>Description of contract (in no more than 300 words)</w:t>
            </w:r>
          </w:p>
        </w:tc>
        <w:tc>
          <w:tcPr>
            <w:tcW w:w="6380" w:type="dxa"/>
            <w:gridSpan w:val="2"/>
            <w:shd w:val="clear" w:color="auto" w:fill="FFFFCC"/>
          </w:tcPr>
          <w:p w14:paraId="559E4814" w14:textId="77777777" w:rsidR="00D44723" w:rsidRPr="008876E3" w:rsidRDefault="00D44723" w:rsidP="00843F94">
            <w:pPr>
              <w:pStyle w:val="Normal1"/>
              <w:widowControl w:val="0"/>
              <w:jc w:val="both"/>
              <w:rPr>
                <w:rFonts w:ascii="Arial" w:hAnsi="Arial" w:cs="Arial"/>
              </w:rPr>
            </w:pPr>
          </w:p>
        </w:tc>
      </w:tr>
      <w:tr w:rsidR="00D44723" w:rsidRPr="008876E3" w14:paraId="5D146559" w14:textId="77777777" w:rsidTr="00843F94">
        <w:tblPrEx>
          <w:tblLook w:val="0600" w:firstRow="0" w:lastRow="0" w:firstColumn="0" w:lastColumn="0" w:noHBand="1" w:noVBand="1"/>
        </w:tblPrEx>
        <w:trPr>
          <w:trHeight w:val="420"/>
        </w:trPr>
        <w:tc>
          <w:tcPr>
            <w:tcW w:w="3119" w:type="dxa"/>
          </w:tcPr>
          <w:p w14:paraId="19CCF413" w14:textId="77777777" w:rsidR="00D44723" w:rsidRPr="003C7F1E" w:rsidRDefault="00D44723" w:rsidP="00843F94">
            <w:pPr>
              <w:pStyle w:val="Normal1"/>
              <w:widowControl w:val="0"/>
              <w:rPr>
                <w:rFonts w:ascii="Arial" w:hAnsi="Arial" w:cs="Arial"/>
                <w:sz w:val="20"/>
                <w:szCs w:val="20"/>
              </w:rPr>
            </w:pPr>
            <w:r w:rsidRPr="003C7F1E">
              <w:rPr>
                <w:rFonts w:ascii="Arial" w:eastAsia="Arial" w:hAnsi="Arial" w:cs="Arial"/>
                <w:b/>
                <w:sz w:val="20"/>
                <w:szCs w:val="20"/>
              </w:rPr>
              <w:t>Contract Start date</w:t>
            </w:r>
          </w:p>
        </w:tc>
        <w:tc>
          <w:tcPr>
            <w:tcW w:w="6380" w:type="dxa"/>
            <w:gridSpan w:val="2"/>
            <w:shd w:val="clear" w:color="auto" w:fill="FFFFCC"/>
          </w:tcPr>
          <w:p w14:paraId="66BC3399" w14:textId="77777777" w:rsidR="00D44723" w:rsidRPr="008876E3" w:rsidRDefault="00D44723" w:rsidP="00843F94">
            <w:pPr>
              <w:pStyle w:val="Normal1"/>
              <w:widowControl w:val="0"/>
              <w:jc w:val="both"/>
              <w:rPr>
                <w:rFonts w:ascii="Arial" w:hAnsi="Arial" w:cs="Arial"/>
              </w:rPr>
            </w:pPr>
          </w:p>
        </w:tc>
      </w:tr>
      <w:tr w:rsidR="00D44723" w:rsidRPr="008876E3" w14:paraId="291301D5" w14:textId="77777777" w:rsidTr="00843F94">
        <w:tblPrEx>
          <w:tblLook w:val="0600" w:firstRow="0" w:lastRow="0" w:firstColumn="0" w:lastColumn="0" w:noHBand="1" w:noVBand="1"/>
        </w:tblPrEx>
        <w:trPr>
          <w:trHeight w:val="420"/>
        </w:trPr>
        <w:tc>
          <w:tcPr>
            <w:tcW w:w="3119" w:type="dxa"/>
          </w:tcPr>
          <w:p w14:paraId="7280EF54" w14:textId="77777777" w:rsidR="00D44723" w:rsidRPr="003C7F1E" w:rsidRDefault="00D44723" w:rsidP="00843F94">
            <w:pPr>
              <w:pStyle w:val="Normal1"/>
              <w:widowControl w:val="0"/>
              <w:rPr>
                <w:rFonts w:ascii="Arial" w:hAnsi="Arial" w:cs="Arial"/>
                <w:sz w:val="20"/>
                <w:szCs w:val="20"/>
              </w:rPr>
            </w:pPr>
            <w:r w:rsidRPr="003C7F1E">
              <w:rPr>
                <w:rFonts w:ascii="Arial" w:eastAsia="Arial" w:hAnsi="Arial" w:cs="Arial"/>
                <w:b/>
                <w:sz w:val="20"/>
                <w:szCs w:val="20"/>
              </w:rPr>
              <w:t>Contract completion date</w:t>
            </w:r>
          </w:p>
        </w:tc>
        <w:tc>
          <w:tcPr>
            <w:tcW w:w="6380" w:type="dxa"/>
            <w:gridSpan w:val="2"/>
            <w:shd w:val="clear" w:color="auto" w:fill="FFFFCC"/>
          </w:tcPr>
          <w:p w14:paraId="576A6E36" w14:textId="77777777" w:rsidR="00D44723" w:rsidRPr="008876E3" w:rsidRDefault="00D44723" w:rsidP="00843F94">
            <w:pPr>
              <w:pStyle w:val="Normal1"/>
              <w:widowControl w:val="0"/>
              <w:jc w:val="both"/>
              <w:rPr>
                <w:rFonts w:ascii="Arial" w:hAnsi="Arial" w:cs="Arial"/>
              </w:rPr>
            </w:pPr>
          </w:p>
        </w:tc>
      </w:tr>
      <w:tr w:rsidR="00D44723" w:rsidRPr="008876E3" w14:paraId="32BC7043" w14:textId="77777777" w:rsidTr="00843F94">
        <w:tblPrEx>
          <w:tblLook w:val="0600" w:firstRow="0" w:lastRow="0" w:firstColumn="0" w:lastColumn="0" w:noHBand="1" w:noVBand="1"/>
        </w:tblPrEx>
        <w:trPr>
          <w:trHeight w:val="420"/>
        </w:trPr>
        <w:tc>
          <w:tcPr>
            <w:tcW w:w="3119" w:type="dxa"/>
          </w:tcPr>
          <w:p w14:paraId="593A17A7" w14:textId="77777777" w:rsidR="00D44723" w:rsidRPr="003C7F1E" w:rsidRDefault="00D44723" w:rsidP="00843F94">
            <w:pPr>
              <w:pStyle w:val="Normal1"/>
              <w:widowControl w:val="0"/>
              <w:rPr>
                <w:rFonts w:ascii="Arial" w:hAnsi="Arial" w:cs="Arial"/>
                <w:sz w:val="20"/>
                <w:szCs w:val="20"/>
              </w:rPr>
            </w:pPr>
            <w:r w:rsidRPr="003C7F1E">
              <w:rPr>
                <w:rFonts w:ascii="Arial" w:eastAsia="Arial" w:hAnsi="Arial" w:cs="Arial"/>
                <w:b/>
                <w:sz w:val="20"/>
                <w:szCs w:val="20"/>
              </w:rPr>
              <w:t>Estimated contract value</w:t>
            </w:r>
          </w:p>
        </w:tc>
        <w:tc>
          <w:tcPr>
            <w:tcW w:w="6380" w:type="dxa"/>
            <w:gridSpan w:val="2"/>
            <w:shd w:val="clear" w:color="auto" w:fill="FFFFCC"/>
          </w:tcPr>
          <w:p w14:paraId="24AA4241" w14:textId="77777777" w:rsidR="00D44723" w:rsidRPr="008876E3" w:rsidRDefault="00D44723" w:rsidP="00843F94">
            <w:pPr>
              <w:pStyle w:val="Normal1"/>
              <w:widowControl w:val="0"/>
              <w:jc w:val="both"/>
              <w:rPr>
                <w:rFonts w:ascii="Arial" w:hAnsi="Arial" w:cs="Arial"/>
              </w:rPr>
            </w:pPr>
          </w:p>
        </w:tc>
      </w:tr>
    </w:tbl>
    <w:p w14:paraId="324DED1D" w14:textId="77777777" w:rsidR="006B1861" w:rsidRDefault="006B1861" w:rsidP="006B1861">
      <w:pPr>
        <w:ind w:right="-340"/>
        <w:jc w:val="both"/>
        <w:rPr>
          <w:rFonts w:cs="Arial"/>
          <w:sz w:val="22"/>
          <w:szCs w:val="22"/>
          <w:lang w:eastAsia="en-GB"/>
        </w:rPr>
      </w:pPr>
    </w:p>
    <w:p w14:paraId="6656E6B8" w14:textId="050F2D6A" w:rsidR="00D44723" w:rsidRPr="006B1861" w:rsidRDefault="00D44723" w:rsidP="006B1861">
      <w:pPr>
        <w:ind w:right="-340"/>
        <w:jc w:val="both"/>
        <w:rPr>
          <w:rFonts w:cs="Arial"/>
          <w:lang w:eastAsia="en-GB"/>
        </w:rPr>
      </w:pPr>
      <w:r w:rsidRPr="006B1861">
        <w:rPr>
          <w:rFonts w:cs="Arial"/>
          <w:lang w:eastAsia="en-GB"/>
        </w:rPr>
        <w:t>Each criterion will be marked on a scale of 0 to 5. The table below sets out how these marks are allocated:</w:t>
      </w:r>
    </w:p>
    <w:p w14:paraId="2366C465" w14:textId="77777777" w:rsidR="00D5512A" w:rsidRDefault="00D5512A" w:rsidP="00D44723">
      <w:pPr>
        <w:ind w:left="567" w:right="-340"/>
        <w:jc w:val="both"/>
        <w:rPr>
          <w:rFonts w:cs="Arial"/>
          <w:sz w:val="22"/>
          <w:szCs w:val="22"/>
          <w:lang w:eastAsia="en-G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422"/>
        <w:gridCol w:w="1517"/>
        <w:gridCol w:w="7700"/>
      </w:tblGrid>
      <w:tr w:rsidR="00D5512A" w:rsidRPr="00CD7A38" w14:paraId="357E8D44" w14:textId="77777777" w:rsidTr="004502CA">
        <w:tc>
          <w:tcPr>
            <w:tcW w:w="426" w:type="dxa"/>
            <w:shd w:val="clear" w:color="auto" w:fill="F2F2F2"/>
          </w:tcPr>
          <w:p w14:paraId="77C2C661" w14:textId="77777777" w:rsidR="00D5512A" w:rsidRPr="003C7F1E" w:rsidRDefault="00D5512A" w:rsidP="004502CA">
            <w:pPr>
              <w:spacing w:after="120"/>
              <w:jc w:val="center"/>
              <w:rPr>
                <w:rFonts w:cs="Arial"/>
                <w:b/>
              </w:rPr>
            </w:pPr>
            <w:r w:rsidRPr="003C7F1E">
              <w:rPr>
                <w:rFonts w:cs="Arial"/>
                <w:b/>
              </w:rPr>
              <w:t>0</w:t>
            </w:r>
          </w:p>
        </w:tc>
        <w:tc>
          <w:tcPr>
            <w:tcW w:w="1275" w:type="dxa"/>
            <w:shd w:val="clear" w:color="auto" w:fill="F2F2F2"/>
          </w:tcPr>
          <w:p w14:paraId="06417F3D" w14:textId="77777777" w:rsidR="00D5512A" w:rsidRPr="003C7F1E" w:rsidRDefault="00D5512A" w:rsidP="004502CA">
            <w:pPr>
              <w:spacing w:after="120"/>
              <w:jc w:val="center"/>
              <w:rPr>
                <w:rFonts w:cs="Arial"/>
                <w:b/>
              </w:rPr>
            </w:pPr>
            <w:r w:rsidRPr="003C7F1E">
              <w:rPr>
                <w:rFonts w:cs="Arial"/>
                <w:b/>
                <w:bCs/>
                <w:color w:val="000000"/>
              </w:rPr>
              <w:t>Unacceptable</w:t>
            </w:r>
          </w:p>
        </w:tc>
        <w:tc>
          <w:tcPr>
            <w:tcW w:w="7938" w:type="dxa"/>
            <w:shd w:val="clear" w:color="auto" w:fill="F2F2F2"/>
          </w:tcPr>
          <w:p w14:paraId="19BAFCBD" w14:textId="77777777" w:rsidR="00D5512A" w:rsidRPr="003C7F1E" w:rsidRDefault="00D5512A" w:rsidP="004502CA">
            <w:pPr>
              <w:spacing w:after="120"/>
              <w:jc w:val="both"/>
              <w:rPr>
                <w:rFonts w:cs="Arial"/>
                <w:b/>
              </w:rPr>
            </w:pPr>
            <w:r w:rsidRPr="003C7F1E">
              <w:rPr>
                <w:rFonts w:cs="Arial"/>
                <w:color w:val="000000"/>
              </w:rPr>
              <w:t>Unable to assess due to the lack of evidence/unsatisfactory level of detail provided. The proposal does not demonstrate an understanding of the Council’s requirements and issues with the proposal either being non-compliant or with a major risk that the intended outcomes/ performance standards will not be achieved and delivered</w:t>
            </w:r>
          </w:p>
        </w:tc>
      </w:tr>
      <w:tr w:rsidR="00D5512A" w:rsidRPr="00CD7A38" w14:paraId="287F035D" w14:textId="77777777" w:rsidTr="004502CA">
        <w:tc>
          <w:tcPr>
            <w:tcW w:w="426" w:type="dxa"/>
            <w:shd w:val="clear" w:color="auto" w:fill="F2F2F2"/>
          </w:tcPr>
          <w:p w14:paraId="52FE42CB" w14:textId="77777777" w:rsidR="00D5512A" w:rsidRPr="003C7F1E" w:rsidRDefault="00D5512A" w:rsidP="004502CA">
            <w:pPr>
              <w:spacing w:after="120"/>
              <w:jc w:val="center"/>
              <w:rPr>
                <w:rFonts w:cs="Arial"/>
                <w:b/>
              </w:rPr>
            </w:pPr>
            <w:r w:rsidRPr="003C7F1E">
              <w:rPr>
                <w:rFonts w:cs="Arial"/>
                <w:b/>
              </w:rPr>
              <w:t>1</w:t>
            </w:r>
          </w:p>
        </w:tc>
        <w:tc>
          <w:tcPr>
            <w:tcW w:w="1275" w:type="dxa"/>
            <w:shd w:val="clear" w:color="auto" w:fill="F2F2F2"/>
          </w:tcPr>
          <w:p w14:paraId="7F553E75" w14:textId="77777777" w:rsidR="00D5512A" w:rsidRPr="003C7F1E" w:rsidRDefault="00D5512A" w:rsidP="004502CA">
            <w:pPr>
              <w:spacing w:after="120"/>
              <w:jc w:val="center"/>
              <w:rPr>
                <w:rFonts w:cs="Arial"/>
                <w:b/>
              </w:rPr>
            </w:pPr>
            <w:r w:rsidRPr="003C7F1E">
              <w:rPr>
                <w:rFonts w:cs="Arial"/>
                <w:b/>
                <w:bCs/>
                <w:color w:val="000000"/>
              </w:rPr>
              <w:t>Poor</w:t>
            </w:r>
          </w:p>
        </w:tc>
        <w:tc>
          <w:tcPr>
            <w:tcW w:w="7938" w:type="dxa"/>
            <w:shd w:val="clear" w:color="auto" w:fill="F2F2F2"/>
          </w:tcPr>
          <w:p w14:paraId="044A111C" w14:textId="77777777" w:rsidR="00D5512A" w:rsidRPr="003C7F1E" w:rsidRDefault="00D5512A" w:rsidP="004502CA">
            <w:pPr>
              <w:spacing w:after="120"/>
              <w:jc w:val="both"/>
              <w:rPr>
                <w:rFonts w:cs="Arial"/>
                <w:b/>
              </w:rPr>
            </w:pPr>
            <w:r w:rsidRPr="003C7F1E">
              <w:rPr>
                <w:rFonts w:cs="Arial"/>
                <w:color w:val="000000"/>
              </w:rPr>
              <w:t xml:space="preserve">The proposal demonstrates extremely limited understanding of the Council’s essential requirements, with a significant risk that the majority of the intended outcomes/ performance standards will </w:t>
            </w:r>
            <w:r w:rsidRPr="003C7F1E">
              <w:rPr>
                <w:rFonts w:cs="Arial"/>
                <w:b/>
                <w:color w:val="000000"/>
              </w:rPr>
              <w:t>not</w:t>
            </w:r>
            <w:r w:rsidRPr="003C7F1E">
              <w:rPr>
                <w:rFonts w:cs="Arial"/>
                <w:color w:val="000000"/>
              </w:rPr>
              <w:t xml:space="preserve"> be achieved and delivered with the level of evidence in support of the proposal deficient in the majority of areas. Proposal shows significantly more weaknesses than strengths.</w:t>
            </w:r>
          </w:p>
        </w:tc>
      </w:tr>
      <w:tr w:rsidR="00D5512A" w:rsidRPr="00CD7A38" w14:paraId="4027B2F2" w14:textId="77777777" w:rsidTr="004502CA">
        <w:tc>
          <w:tcPr>
            <w:tcW w:w="426" w:type="dxa"/>
            <w:shd w:val="clear" w:color="auto" w:fill="F2F2F2"/>
          </w:tcPr>
          <w:p w14:paraId="2BB0D65C" w14:textId="77777777" w:rsidR="00D5512A" w:rsidRPr="003C7F1E" w:rsidRDefault="00D5512A" w:rsidP="004502CA">
            <w:pPr>
              <w:spacing w:after="120"/>
              <w:jc w:val="center"/>
              <w:rPr>
                <w:rFonts w:cs="Arial"/>
                <w:b/>
              </w:rPr>
            </w:pPr>
            <w:r w:rsidRPr="003C7F1E">
              <w:rPr>
                <w:rFonts w:cs="Arial"/>
                <w:b/>
              </w:rPr>
              <w:t>2</w:t>
            </w:r>
          </w:p>
        </w:tc>
        <w:tc>
          <w:tcPr>
            <w:tcW w:w="1275" w:type="dxa"/>
            <w:shd w:val="clear" w:color="auto" w:fill="F2F2F2"/>
          </w:tcPr>
          <w:p w14:paraId="3A1C5D84" w14:textId="77777777" w:rsidR="00D5512A" w:rsidRPr="003C7F1E" w:rsidRDefault="00D5512A" w:rsidP="004502CA">
            <w:pPr>
              <w:spacing w:after="120"/>
              <w:jc w:val="center"/>
              <w:rPr>
                <w:rFonts w:cs="Arial"/>
                <w:b/>
              </w:rPr>
            </w:pPr>
            <w:r w:rsidRPr="003C7F1E">
              <w:rPr>
                <w:rFonts w:cs="Arial"/>
                <w:b/>
                <w:bCs/>
                <w:color w:val="000000"/>
              </w:rPr>
              <w:t>Concern</w:t>
            </w:r>
          </w:p>
        </w:tc>
        <w:tc>
          <w:tcPr>
            <w:tcW w:w="7938" w:type="dxa"/>
            <w:shd w:val="clear" w:color="auto" w:fill="F2F2F2"/>
          </w:tcPr>
          <w:p w14:paraId="6D3C5F7A" w14:textId="77777777" w:rsidR="00D5512A" w:rsidRPr="003C7F1E" w:rsidRDefault="00D5512A" w:rsidP="004502CA">
            <w:pPr>
              <w:spacing w:after="120"/>
              <w:jc w:val="both"/>
              <w:rPr>
                <w:rFonts w:cs="Arial"/>
                <w:b/>
              </w:rPr>
            </w:pPr>
            <w:r w:rsidRPr="003C7F1E">
              <w:rPr>
                <w:rFonts w:cs="Arial"/>
                <w:color w:val="000000"/>
              </w:rPr>
              <w:t xml:space="preserve">The proposal demonstrates some understanding and addresses some of the Council requirements. There is a risk that some of the intended outcomes/ performance standards will </w:t>
            </w:r>
            <w:r w:rsidRPr="003C7F1E">
              <w:rPr>
                <w:rFonts w:cs="Arial"/>
                <w:b/>
                <w:color w:val="000000"/>
              </w:rPr>
              <w:t>not</w:t>
            </w:r>
            <w:r w:rsidRPr="003C7F1E">
              <w:rPr>
                <w:rFonts w:cs="Arial"/>
                <w:color w:val="000000"/>
              </w:rPr>
              <w:t xml:space="preserve"> be achieved and delivered with the level of evidence in support of the proposal deficient in certain areas and requires the reviewer to make assumptions. Proposal shows a balance of weaknesses and strengths.</w:t>
            </w:r>
          </w:p>
        </w:tc>
      </w:tr>
      <w:tr w:rsidR="00D5512A" w:rsidRPr="00CD7A38" w14:paraId="4CACC045" w14:textId="77777777" w:rsidTr="004502CA">
        <w:tc>
          <w:tcPr>
            <w:tcW w:w="426" w:type="dxa"/>
            <w:shd w:val="clear" w:color="auto" w:fill="F2F2F2"/>
          </w:tcPr>
          <w:p w14:paraId="4E08CFD8" w14:textId="77777777" w:rsidR="00D5512A" w:rsidRPr="003C7F1E" w:rsidRDefault="00D5512A" w:rsidP="004502CA">
            <w:pPr>
              <w:spacing w:after="120"/>
              <w:jc w:val="center"/>
              <w:rPr>
                <w:rFonts w:cs="Arial"/>
                <w:b/>
              </w:rPr>
            </w:pPr>
            <w:r w:rsidRPr="003C7F1E">
              <w:rPr>
                <w:rFonts w:cs="Arial"/>
                <w:b/>
              </w:rPr>
              <w:t>3</w:t>
            </w:r>
          </w:p>
        </w:tc>
        <w:tc>
          <w:tcPr>
            <w:tcW w:w="1275" w:type="dxa"/>
            <w:shd w:val="clear" w:color="auto" w:fill="F2F2F2"/>
          </w:tcPr>
          <w:p w14:paraId="431A7AD1" w14:textId="77777777" w:rsidR="00D5512A" w:rsidRPr="003C7F1E" w:rsidRDefault="00D5512A" w:rsidP="004502CA">
            <w:pPr>
              <w:spacing w:after="120"/>
              <w:jc w:val="center"/>
              <w:rPr>
                <w:rFonts w:cs="Arial"/>
                <w:b/>
              </w:rPr>
            </w:pPr>
            <w:r w:rsidRPr="003C7F1E">
              <w:rPr>
                <w:rFonts w:cs="Arial"/>
                <w:b/>
                <w:bCs/>
                <w:color w:val="000000"/>
              </w:rPr>
              <w:t>Acceptable</w:t>
            </w:r>
          </w:p>
        </w:tc>
        <w:tc>
          <w:tcPr>
            <w:tcW w:w="7938" w:type="dxa"/>
            <w:shd w:val="clear" w:color="auto" w:fill="F2F2F2"/>
          </w:tcPr>
          <w:p w14:paraId="69E68C99" w14:textId="072593EB" w:rsidR="00D5512A" w:rsidRPr="003C7F1E" w:rsidRDefault="00D5512A" w:rsidP="004502CA">
            <w:pPr>
              <w:spacing w:after="120"/>
              <w:jc w:val="both"/>
              <w:rPr>
                <w:rFonts w:cs="Arial"/>
                <w:b/>
              </w:rPr>
            </w:pPr>
            <w:r w:rsidRPr="003C7F1E">
              <w:rPr>
                <w:rFonts w:cs="Arial"/>
                <w:color w:val="000000"/>
              </w:rPr>
              <w:t xml:space="preserve">The proposal demonstrates reasonable understanding of </w:t>
            </w:r>
            <w:r w:rsidR="00106FC2" w:rsidRPr="003C7F1E">
              <w:rPr>
                <w:rFonts w:cs="Arial"/>
                <w:color w:val="000000"/>
              </w:rPr>
              <w:t xml:space="preserve">all or most of </w:t>
            </w:r>
            <w:r w:rsidRPr="003C7F1E">
              <w:rPr>
                <w:rFonts w:cs="Arial"/>
                <w:color w:val="000000"/>
              </w:rPr>
              <w:t xml:space="preserve">the Council requirements and issues and provides an acceptable degree of confidence that </w:t>
            </w:r>
            <w:r w:rsidR="00106FC2" w:rsidRPr="003C7F1E">
              <w:rPr>
                <w:rFonts w:cs="Arial"/>
                <w:color w:val="000000"/>
              </w:rPr>
              <w:t xml:space="preserve">all or most of </w:t>
            </w:r>
            <w:r w:rsidRPr="003C7F1E">
              <w:rPr>
                <w:rFonts w:cs="Arial"/>
                <w:color w:val="000000"/>
              </w:rPr>
              <w:t xml:space="preserve">the intended outcomes/ performance standards will be achieved and delivered </w:t>
            </w:r>
            <w:r w:rsidRPr="003C7F1E">
              <w:rPr>
                <w:rFonts w:cs="Arial"/>
                <w:color w:val="000000"/>
              </w:rPr>
              <w:lastRenderedPageBreak/>
              <w:t>with an acceptable level of evidence in support of the proposal, but with some minor reservations. Proposal shows more strengths than weaknesses.</w:t>
            </w:r>
          </w:p>
        </w:tc>
      </w:tr>
      <w:tr w:rsidR="00D5512A" w:rsidRPr="00CD7A38" w14:paraId="6A6A12EE" w14:textId="77777777" w:rsidTr="004502CA">
        <w:tc>
          <w:tcPr>
            <w:tcW w:w="426" w:type="dxa"/>
            <w:shd w:val="clear" w:color="auto" w:fill="F2F2F2"/>
          </w:tcPr>
          <w:p w14:paraId="1A58E61E" w14:textId="77777777" w:rsidR="00D5512A" w:rsidRPr="003C7F1E" w:rsidRDefault="00D5512A" w:rsidP="004502CA">
            <w:pPr>
              <w:spacing w:after="120"/>
              <w:jc w:val="center"/>
              <w:rPr>
                <w:rFonts w:cs="Arial"/>
                <w:b/>
              </w:rPr>
            </w:pPr>
            <w:r w:rsidRPr="003C7F1E">
              <w:rPr>
                <w:rFonts w:cs="Arial"/>
                <w:b/>
              </w:rPr>
              <w:lastRenderedPageBreak/>
              <w:t>4</w:t>
            </w:r>
          </w:p>
        </w:tc>
        <w:tc>
          <w:tcPr>
            <w:tcW w:w="1275" w:type="dxa"/>
            <w:shd w:val="clear" w:color="auto" w:fill="F2F2F2"/>
          </w:tcPr>
          <w:p w14:paraId="5F80D893" w14:textId="77777777" w:rsidR="00D5512A" w:rsidRPr="003C7F1E" w:rsidRDefault="00D5512A" w:rsidP="004502CA">
            <w:pPr>
              <w:spacing w:after="120"/>
              <w:jc w:val="center"/>
              <w:rPr>
                <w:rFonts w:cs="Arial"/>
                <w:b/>
              </w:rPr>
            </w:pPr>
            <w:r w:rsidRPr="003C7F1E">
              <w:rPr>
                <w:rFonts w:cs="Arial"/>
                <w:b/>
                <w:bCs/>
                <w:color w:val="000000"/>
              </w:rPr>
              <w:t>Good</w:t>
            </w:r>
          </w:p>
        </w:tc>
        <w:tc>
          <w:tcPr>
            <w:tcW w:w="7938" w:type="dxa"/>
            <w:shd w:val="clear" w:color="auto" w:fill="F2F2F2"/>
          </w:tcPr>
          <w:p w14:paraId="6D016AC6" w14:textId="696D4C18" w:rsidR="00D5512A" w:rsidRPr="003C7F1E" w:rsidRDefault="00D5512A" w:rsidP="004502CA">
            <w:pPr>
              <w:spacing w:after="120"/>
              <w:jc w:val="both"/>
              <w:rPr>
                <w:rFonts w:cs="Arial"/>
                <w:b/>
              </w:rPr>
            </w:pPr>
            <w:r w:rsidRPr="003C7F1E">
              <w:rPr>
                <w:rFonts w:cs="Arial"/>
                <w:color w:val="000000"/>
              </w:rPr>
              <w:t>The proposal demonstrates a good understanding of</w:t>
            </w:r>
            <w:r w:rsidR="00106FC2" w:rsidRPr="003C7F1E">
              <w:rPr>
                <w:rFonts w:cs="Arial"/>
                <w:color w:val="000000"/>
              </w:rPr>
              <w:t xml:space="preserve"> all of</w:t>
            </w:r>
            <w:r w:rsidRPr="003C7F1E">
              <w:rPr>
                <w:rFonts w:cs="Arial"/>
                <w:color w:val="000000"/>
              </w:rPr>
              <w:t xml:space="preserve"> the Council’s essential requirements and issues and provides a high degree of confidence that</w:t>
            </w:r>
            <w:r w:rsidR="00106FC2" w:rsidRPr="003C7F1E">
              <w:rPr>
                <w:rFonts w:cs="Arial"/>
                <w:color w:val="000000"/>
              </w:rPr>
              <w:t xml:space="preserve"> all or most of</w:t>
            </w:r>
            <w:r w:rsidRPr="003C7F1E">
              <w:rPr>
                <w:rFonts w:cs="Arial"/>
                <w:color w:val="000000"/>
              </w:rPr>
              <w:t xml:space="preserve"> the intended outcomes/ performance standards will be achieved and delivered with the level of evidence in support of the proposal fully meeting expectations.</w:t>
            </w:r>
          </w:p>
        </w:tc>
      </w:tr>
      <w:tr w:rsidR="00D5512A" w:rsidRPr="00CD7A38" w14:paraId="58C25A83" w14:textId="77777777" w:rsidTr="004502CA">
        <w:tc>
          <w:tcPr>
            <w:tcW w:w="426" w:type="dxa"/>
            <w:shd w:val="clear" w:color="auto" w:fill="F2F2F2"/>
          </w:tcPr>
          <w:p w14:paraId="02652EF9" w14:textId="77777777" w:rsidR="00D5512A" w:rsidRPr="003C7F1E" w:rsidRDefault="00D5512A" w:rsidP="004502CA">
            <w:pPr>
              <w:jc w:val="center"/>
              <w:rPr>
                <w:rFonts w:cs="Arial"/>
                <w:b/>
              </w:rPr>
            </w:pPr>
            <w:r w:rsidRPr="003C7F1E">
              <w:rPr>
                <w:rFonts w:cs="Arial"/>
                <w:b/>
              </w:rPr>
              <w:t>5</w:t>
            </w:r>
          </w:p>
        </w:tc>
        <w:tc>
          <w:tcPr>
            <w:tcW w:w="1275" w:type="dxa"/>
            <w:shd w:val="clear" w:color="auto" w:fill="F2F2F2"/>
          </w:tcPr>
          <w:p w14:paraId="7EC7B941" w14:textId="77777777" w:rsidR="00D5512A" w:rsidRPr="003C7F1E" w:rsidRDefault="00D5512A" w:rsidP="004502CA">
            <w:pPr>
              <w:jc w:val="center"/>
              <w:rPr>
                <w:rFonts w:cs="Arial"/>
                <w:b/>
              </w:rPr>
            </w:pPr>
            <w:r w:rsidRPr="003C7F1E">
              <w:rPr>
                <w:rFonts w:cs="Arial"/>
                <w:b/>
                <w:bCs/>
                <w:color w:val="000000"/>
              </w:rPr>
              <w:t>Excellent</w:t>
            </w:r>
          </w:p>
        </w:tc>
        <w:tc>
          <w:tcPr>
            <w:tcW w:w="7938" w:type="dxa"/>
            <w:shd w:val="clear" w:color="auto" w:fill="F2F2F2"/>
          </w:tcPr>
          <w:p w14:paraId="4F1AF8A9" w14:textId="2B793BC5" w:rsidR="00D5512A" w:rsidRPr="003C7F1E" w:rsidRDefault="00D5512A" w:rsidP="004502CA">
            <w:pPr>
              <w:jc w:val="both"/>
              <w:rPr>
                <w:rFonts w:cs="Arial"/>
                <w:b/>
              </w:rPr>
            </w:pPr>
            <w:r w:rsidRPr="003C7F1E">
              <w:rPr>
                <w:rFonts w:cs="Arial"/>
                <w:color w:val="000000"/>
              </w:rPr>
              <w:t xml:space="preserve">An excellent response which demonstrates a comprehensive understanding of </w:t>
            </w:r>
            <w:r w:rsidR="00106FC2" w:rsidRPr="003C7F1E">
              <w:rPr>
                <w:rFonts w:cs="Arial"/>
                <w:color w:val="000000"/>
              </w:rPr>
              <w:t xml:space="preserve">all of </w:t>
            </w:r>
            <w:r w:rsidRPr="003C7F1E">
              <w:rPr>
                <w:rFonts w:cs="Arial"/>
                <w:color w:val="000000"/>
              </w:rPr>
              <w:t>the Council</w:t>
            </w:r>
            <w:r w:rsidR="000C3A42" w:rsidRPr="003C7F1E">
              <w:rPr>
                <w:rFonts w:cs="Arial"/>
                <w:color w:val="000000"/>
              </w:rPr>
              <w:t>’s essential</w:t>
            </w:r>
            <w:r w:rsidRPr="003C7F1E">
              <w:rPr>
                <w:rFonts w:cs="Arial"/>
                <w:color w:val="000000"/>
              </w:rPr>
              <w:t xml:space="preserve"> requirements and issues and providing an exceptional degree of confidence that </w:t>
            </w:r>
            <w:r w:rsidR="00106FC2" w:rsidRPr="003C7F1E">
              <w:rPr>
                <w:rFonts w:cs="Arial"/>
                <w:color w:val="000000"/>
              </w:rPr>
              <w:t xml:space="preserve">all or most of </w:t>
            </w:r>
            <w:r w:rsidRPr="003C7F1E">
              <w:rPr>
                <w:rFonts w:cs="Arial"/>
                <w:color w:val="000000"/>
              </w:rPr>
              <w:t>the intended outcomes/ performance standards will be achieved and exceeded in most respects with the level of evidence in support of the proposal exceeding expectations and demonstrating clear and strong evidence of delivery.</w:t>
            </w:r>
          </w:p>
        </w:tc>
      </w:tr>
    </w:tbl>
    <w:p w14:paraId="7E87CC6B" w14:textId="77777777" w:rsidR="006A1D2A" w:rsidRPr="00B12623" w:rsidRDefault="006A1D2A" w:rsidP="006A1D2A">
      <w:pPr>
        <w:tabs>
          <w:tab w:val="center" w:pos="4153"/>
          <w:tab w:val="right" w:pos="8306"/>
        </w:tabs>
        <w:ind w:right="-340"/>
        <w:jc w:val="both"/>
        <w:rPr>
          <w:rFonts w:cs="Arial"/>
        </w:rPr>
      </w:pPr>
    </w:p>
    <w:p w14:paraId="3ABA290C" w14:textId="77777777" w:rsidR="006A1D2A" w:rsidRPr="00B12623" w:rsidRDefault="006A1D2A" w:rsidP="00B12623">
      <w:pPr>
        <w:tabs>
          <w:tab w:val="center" w:pos="4153"/>
          <w:tab w:val="right" w:pos="8306"/>
        </w:tabs>
        <w:ind w:right="-340"/>
        <w:jc w:val="both"/>
        <w:rPr>
          <w:rFonts w:cs="Arial"/>
        </w:rPr>
      </w:pPr>
      <w:r w:rsidRPr="00B12623">
        <w:rPr>
          <w:rFonts w:cs="Arial"/>
        </w:rPr>
        <w:t>Once marked, each response to the criterion shall have its score calculated as follows:</w:t>
      </w:r>
    </w:p>
    <w:p w14:paraId="12C574B9" w14:textId="77777777" w:rsidR="006A1D2A" w:rsidRPr="00B12623" w:rsidRDefault="006A1D2A" w:rsidP="006A1D2A">
      <w:pPr>
        <w:rPr>
          <w:rFonts w:cs="Arial"/>
        </w:rPr>
      </w:pPr>
    </w:p>
    <w:p w14:paraId="3C1B9BFF" w14:textId="77777777" w:rsidR="006A1D2A" w:rsidRPr="00B12623" w:rsidRDefault="006A1D2A" w:rsidP="00A436EF">
      <w:pPr>
        <w:rPr>
          <w:rFonts w:cs="Arial"/>
        </w:rPr>
      </w:pPr>
      <w:r w:rsidRPr="00B12623">
        <w:rPr>
          <w:rFonts w:cs="Arial"/>
          <w:u w:val="single"/>
        </w:rPr>
        <w:t>Mark Awarded x Weighting (%)</w:t>
      </w:r>
      <w:r w:rsidRPr="00B12623">
        <w:rPr>
          <w:rFonts w:cs="Arial"/>
        </w:rPr>
        <w:t xml:space="preserve"> = Score </w:t>
      </w:r>
    </w:p>
    <w:p w14:paraId="0A3C67B9" w14:textId="2533956E" w:rsidR="006A1D2A" w:rsidRPr="00B12623" w:rsidRDefault="00A436EF" w:rsidP="00A436EF">
      <w:pPr>
        <w:rPr>
          <w:rFonts w:cs="Arial"/>
        </w:rPr>
      </w:pPr>
      <w:r>
        <w:rPr>
          <w:rFonts w:cs="Arial"/>
        </w:rPr>
        <w:t xml:space="preserve">   </w:t>
      </w:r>
      <w:r w:rsidR="006A1D2A" w:rsidRPr="00B12623">
        <w:rPr>
          <w:rFonts w:cs="Arial"/>
        </w:rPr>
        <w:t xml:space="preserve">Maximum Mark Available </w:t>
      </w:r>
    </w:p>
    <w:p w14:paraId="696EBFF9" w14:textId="77777777" w:rsidR="00D44723" w:rsidRDefault="00D44723" w:rsidP="007960EA">
      <w:pPr>
        <w:rPr>
          <w:rFonts w:cs="Arial"/>
          <w:sz w:val="22"/>
          <w:szCs w:val="22"/>
          <w:lang w:eastAsia="en-GB"/>
        </w:rPr>
      </w:pPr>
    </w:p>
    <w:p w14:paraId="6257D130" w14:textId="77777777" w:rsidR="007960EA" w:rsidRPr="007960EA" w:rsidRDefault="007960EA" w:rsidP="007960EA">
      <w:pPr>
        <w:rPr>
          <w:rFonts w:cs="Arial"/>
          <w:b/>
          <w:bCs/>
          <w:sz w:val="28"/>
          <w:szCs w:val="28"/>
          <w:lang w:eastAsia="en-GB"/>
        </w:rPr>
      </w:pPr>
    </w:p>
    <w:p w14:paraId="35DD29EF" w14:textId="77777777" w:rsidR="007960EA" w:rsidRDefault="007960EA" w:rsidP="007960EA">
      <w:pPr>
        <w:pStyle w:val="ListParagraph"/>
        <w:ind w:left="360"/>
        <w:rPr>
          <w:rFonts w:ascii="Arial" w:hAnsi="Arial" w:cs="Arial"/>
          <w:b/>
          <w:bCs/>
          <w:sz w:val="28"/>
          <w:szCs w:val="28"/>
          <w:lang w:eastAsia="en-GB"/>
        </w:rPr>
      </w:pPr>
    </w:p>
    <w:p w14:paraId="60AD3A8F" w14:textId="77777777" w:rsidR="007960EA" w:rsidRDefault="007960EA" w:rsidP="007960EA">
      <w:pPr>
        <w:pStyle w:val="ListParagraph"/>
        <w:ind w:left="360"/>
        <w:rPr>
          <w:rFonts w:ascii="Arial" w:hAnsi="Arial" w:cs="Arial"/>
          <w:b/>
          <w:bCs/>
          <w:sz w:val="28"/>
          <w:szCs w:val="28"/>
          <w:lang w:eastAsia="en-GB"/>
        </w:rPr>
      </w:pPr>
    </w:p>
    <w:p w14:paraId="47B9D7F7" w14:textId="77777777" w:rsidR="007960EA" w:rsidRDefault="007960EA" w:rsidP="007960EA">
      <w:pPr>
        <w:pStyle w:val="ListParagraph"/>
        <w:ind w:left="360"/>
        <w:rPr>
          <w:rFonts w:ascii="Arial" w:hAnsi="Arial" w:cs="Arial"/>
          <w:b/>
          <w:bCs/>
          <w:sz w:val="28"/>
          <w:szCs w:val="28"/>
          <w:lang w:eastAsia="en-GB"/>
        </w:rPr>
      </w:pPr>
    </w:p>
    <w:p w14:paraId="3797A7D3" w14:textId="38361222" w:rsidR="00A43F87" w:rsidRPr="008219C5" w:rsidRDefault="00EB6C0F" w:rsidP="00A43F87">
      <w:pPr>
        <w:pStyle w:val="NumberedList"/>
        <w:spacing w:after="160" w:line="259" w:lineRule="auto"/>
        <w:rPr>
          <w:b/>
          <w:bCs/>
          <w:sz w:val="28"/>
          <w:szCs w:val="28"/>
          <w:lang w:eastAsia="en-GB"/>
        </w:rPr>
      </w:pPr>
      <w:r w:rsidRPr="008219C5">
        <w:rPr>
          <w:b/>
          <w:bCs/>
          <w:sz w:val="28"/>
          <w:szCs w:val="28"/>
          <w:lang w:eastAsia="en-GB"/>
        </w:rPr>
        <w:t>Social Value</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1985"/>
      </w:tblGrid>
      <w:tr w:rsidR="00EB6C0F" w:rsidRPr="008876E3" w14:paraId="0D94911D" w14:textId="77777777" w:rsidTr="00774F1B">
        <w:tc>
          <w:tcPr>
            <w:tcW w:w="7513" w:type="dxa"/>
            <w:shd w:val="clear" w:color="auto" w:fill="D9D9D9"/>
          </w:tcPr>
          <w:p w14:paraId="016C3656" w14:textId="0663ACCE" w:rsidR="00EB6C0F" w:rsidRPr="008876E3" w:rsidRDefault="00EB6C0F" w:rsidP="00774F1B">
            <w:pPr>
              <w:tabs>
                <w:tab w:val="left" w:pos="180"/>
              </w:tabs>
              <w:rPr>
                <w:rFonts w:cs="Arial"/>
                <w:b/>
              </w:rPr>
            </w:pPr>
            <w:r w:rsidRPr="008876E3">
              <w:rPr>
                <w:rFonts w:cs="Arial"/>
                <w:b/>
              </w:rPr>
              <w:t>Q</w:t>
            </w:r>
            <w:r>
              <w:rPr>
                <w:rFonts w:cs="Arial"/>
                <w:b/>
              </w:rPr>
              <w:t>1</w:t>
            </w:r>
            <w:r w:rsidRPr="008876E3">
              <w:rPr>
                <w:rFonts w:cs="Arial"/>
                <w:b/>
              </w:rPr>
              <w:t xml:space="preserve"> </w:t>
            </w:r>
            <w:r>
              <w:rPr>
                <w:rFonts w:cs="Arial"/>
                <w:b/>
              </w:rPr>
              <w:t>Social Value</w:t>
            </w:r>
          </w:p>
        </w:tc>
        <w:tc>
          <w:tcPr>
            <w:tcW w:w="1985" w:type="dxa"/>
            <w:shd w:val="clear" w:color="auto" w:fill="D9D9D9"/>
          </w:tcPr>
          <w:p w14:paraId="2F6D4248" w14:textId="6515EEAB" w:rsidR="00EB6C0F" w:rsidRPr="008876E3" w:rsidRDefault="00EB6C0F" w:rsidP="00774F1B">
            <w:pPr>
              <w:tabs>
                <w:tab w:val="left" w:pos="180"/>
              </w:tabs>
              <w:jc w:val="center"/>
              <w:rPr>
                <w:rFonts w:cs="Arial"/>
                <w:b/>
              </w:rPr>
            </w:pPr>
            <w:r w:rsidRPr="008876E3">
              <w:rPr>
                <w:rFonts w:cs="Arial"/>
                <w:b/>
              </w:rPr>
              <w:t>Weighti</w:t>
            </w:r>
            <w:r>
              <w:rPr>
                <w:rFonts w:cs="Arial"/>
                <w:b/>
              </w:rPr>
              <w:t>ng 5%</w:t>
            </w:r>
          </w:p>
        </w:tc>
      </w:tr>
      <w:tr w:rsidR="00EB6C0F" w:rsidRPr="008876E3" w14:paraId="4A77C51A" w14:textId="77777777" w:rsidTr="00774F1B">
        <w:trPr>
          <w:trHeight w:val="897"/>
        </w:trPr>
        <w:tc>
          <w:tcPr>
            <w:tcW w:w="9498" w:type="dxa"/>
            <w:gridSpan w:val="2"/>
            <w:tcBorders>
              <w:bottom w:val="single" w:sz="4" w:space="0" w:color="auto"/>
            </w:tcBorders>
          </w:tcPr>
          <w:p w14:paraId="6D686C94" w14:textId="77777777" w:rsidR="00BD23CF" w:rsidRDefault="00BD23CF" w:rsidP="00BD23CF">
            <w:pPr>
              <w:pStyle w:val="NumberedList"/>
              <w:numPr>
                <w:ilvl w:val="0"/>
                <w:numId w:val="0"/>
              </w:numPr>
              <w:ind w:left="720"/>
            </w:pPr>
          </w:p>
          <w:p w14:paraId="024379C1" w14:textId="7AE63ABD" w:rsidR="00EB6C0F" w:rsidRPr="008B24B0" w:rsidRDefault="00EB6C0F" w:rsidP="00D2217D">
            <w:pPr>
              <w:pStyle w:val="NumberedList"/>
              <w:numPr>
                <w:ilvl w:val="0"/>
                <w:numId w:val="0"/>
              </w:numPr>
              <w:rPr>
                <w:sz w:val="24"/>
                <w:szCs w:val="24"/>
              </w:rPr>
            </w:pPr>
            <w:r w:rsidRPr="008B24B0">
              <w:rPr>
                <w:sz w:val="24"/>
                <w:szCs w:val="24"/>
              </w:rPr>
              <w:t>The Council is actively seeking providers who share their commitment to proactively deliver social value to the Borough. Bidders are free to choose those measures that are proportional and relevant to their business and this contract from the attached Social Value Priorities and Pledges document.</w:t>
            </w:r>
          </w:p>
          <w:p w14:paraId="047EBE4B" w14:textId="77777777" w:rsidR="00EB6C0F" w:rsidRPr="008B24B0" w:rsidRDefault="00EB6C0F" w:rsidP="00A43F87">
            <w:pPr>
              <w:tabs>
                <w:tab w:val="left" w:pos="180"/>
              </w:tabs>
              <w:jc w:val="both"/>
              <w:rPr>
                <w:rFonts w:cs="Arial"/>
                <w:b/>
                <w:sz w:val="24"/>
                <w:szCs w:val="24"/>
              </w:rPr>
            </w:pPr>
          </w:p>
          <w:p w14:paraId="4AA324EC" w14:textId="71A29017" w:rsidR="00EB6C0F" w:rsidRPr="008B24B0" w:rsidRDefault="00EB6C0F" w:rsidP="00D2217D">
            <w:pPr>
              <w:pStyle w:val="NumberedList"/>
              <w:numPr>
                <w:ilvl w:val="0"/>
                <w:numId w:val="0"/>
              </w:numPr>
              <w:ind w:left="720" w:hanging="720"/>
              <w:rPr>
                <w:rFonts w:cs="Arial"/>
                <w:b/>
                <w:sz w:val="24"/>
                <w:szCs w:val="24"/>
              </w:rPr>
            </w:pPr>
            <w:r w:rsidRPr="008B24B0">
              <w:rPr>
                <w:rFonts w:cs="Arial"/>
                <w:b/>
                <w:sz w:val="24"/>
                <w:szCs w:val="24"/>
              </w:rPr>
              <w:t>Assessment Criteria</w:t>
            </w:r>
          </w:p>
          <w:p w14:paraId="7843BE09" w14:textId="77777777" w:rsidR="00BD23CF" w:rsidRPr="008B24B0" w:rsidRDefault="00BD23CF" w:rsidP="00A43F87">
            <w:pPr>
              <w:tabs>
                <w:tab w:val="left" w:pos="180"/>
              </w:tabs>
              <w:jc w:val="both"/>
              <w:rPr>
                <w:rFonts w:cs="Arial"/>
                <w:b/>
                <w:sz w:val="24"/>
                <w:szCs w:val="24"/>
              </w:rPr>
            </w:pPr>
          </w:p>
          <w:p w14:paraId="471FAE16" w14:textId="77777777" w:rsidR="00EB6C0F" w:rsidRPr="008B24B0" w:rsidRDefault="00EB6C0F" w:rsidP="00992D39">
            <w:pPr>
              <w:pStyle w:val="NumberedList"/>
              <w:numPr>
                <w:ilvl w:val="0"/>
                <w:numId w:val="7"/>
              </w:numPr>
              <w:spacing w:after="160" w:line="259" w:lineRule="auto"/>
              <w:rPr>
                <w:rFonts w:cs="Arial"/>
                <w:bCs/>
                <w:sz w:val="24"/>
                <w:szCs w:val="24"/>
              </w:rPr>
            </w:pPr>
            <w:r w:rsidRPr="008B24B0">
              <w:rPr>
                <w:rFonts w:cs="Arial"/>
                <w:bCs/>
                <w:sz w:val="24"/>
                <w:szCs w:val="24"/>
              </w:rPr>
              <w:t>Proposals are clear, realistic and provide reassurance that the provider has a credible process in place to deliver the pledges being offered.</w:t>
            </w:r>
          </w:p>
          <w:p w14:paraId="67881ECD" w14:textId="77777777" w:rsidR="006A1D2A" w:rsidRPr="008B24B0" w:rsidRDefault="006A1D2A" w:rsidP="00992D39">
            <w:pPr>
              <w:pStyle w:val="NumberedList"/>
              <w:numPr>
                <w:ilvl w:val="0"/>
                <w:numId w:val="7"/>
              </w:numPr>
              <w:spacing w:after="160" w:line="259" w:lineRule="auto"/>
              <w:rPr>
                <w:rFonts w:cs="Arial"/>
                <w:bCs/>
                <w:sz w:val="24"/>
                <w:szCs w:val="24"/>
              </w:rPr>
            </w:pPr>
            <w:r w:rsidRPr="008B24B0">
              <w:rPr>
                <w:rFonts w:cs="Arial"/>
                <w:bCs/>
                <w:sz w:val="24"/>
                <w:szCs w:val="24"/>
              </w:rPr>
              <w:t>Any pledges promised will need to be evidenced throughout the term of the contract.</w:t>
            </w:r>
            <w:r w:rsidR="00893D3E" w:rsidRPr="008B24B0">
              <w:rPr>
                <w:rFonts w:cs="Arial"/>
                <w:bCs/>
                <w:sz w:val="24"/>
                <w:szCs w:val="24"/>
              </w:rPr>
              <w:t xml:space="preserve"> The Provider must detail how they will measure the pledges and report back to the Council.</w:t>
            </w:r>
          </w:p>
          <w:p w14:paraId="77B3DED0" w14:textId="465B6A06" w:rsidR="00A43F87" w:rsidRPr="008876E3" w:rsidRDefault="00A43F87" w:rsidP="00A43F87">
            <w:pPr>
              <w:pStyle w:val="NumberedList"/>
              <w:numPr>
                <w:ilvl w:val="0"/>
                <w:numId w:val="0"/>
              </w:numPr>
              <w:rPr>
                <w:rFonts w:cs="Arial"/>
                <w:sz w:val="22"/>
                <w:szCs w:val="22"/>
              </w:rPr>
            </w:pPr>
          </w:p>
        </w:tc>
      </w:tr>
      <w:tr w:rsidR="00EB6C0F" w:rsidRPr="008876E3" w14:paraId="427C9E80" w14:textId="77777777" w:rsidTr="00774F1B">
        <w:trPr>
          <w:trHeight w:val="897"/>
        </w:trPr>
        <w:tc>
          <w:tcPr>
            <w:tcW w:w="9498" w:type="dxa"/>
            <w:gridSpan w:val="2"/>
            <w:tcBorders>
              <w:bottom w:val="single" w:sz="4" w:space="0" w:color="auto"/>
            </w:tcBorders>
            <w:shd w:val="clear" w:color="auto" w:fill="FFFFCC"/>
          </w:tcPr>
          <w:p w14:paraId="6FD153E1" w14:textId="77777777" w:rsidR="00EB6C0F" w:rsidRPr="00BD23CF" w:rsidRDefault="00EB6C0F" w:rsidP="00774F1B">
            <w:pPr>
              <w:pStyle w:val="Normal1"/>
              <w:spacing w:after="120"/>
              <w:jc w:val="both"/>
              <w:rPr>
                <w:rFonts w:ascii="Arial" w:hAnsi="Arial" w:cs="Arial"/>
                <w:b/>
                <w:sz w:val="20"/>
                <w:szCs w:val="20"/>
              </w:rPr>
            </w:pPr>
            <w:r w:rsidRPr="00BD23CF">
              <w:rPr>
                <w:rFonts w:ascii="Arial" w:hAnsi="Arial" w:cs="Arial"/>
                <w:b/>
                <w:sz w:val="20"/>
                <w:szCs w:val="20"/>
              </w:rPr>
              <w:t>Please respond below in no more than 500 words</w:t>
            </w:r>
          </w:p>
          <w:p w14:paraId="4C8BCBFC" w14:textId="77777777" w:rsidR="00EB6C0F" w:rsidRPr="008876E3" w:rsidRDefault="00EB6C0F" w:rsidP="00774F1B">
            <w:pPr>
              <w:tabs>
                <w:tab w:val="left" w:pos="180"/>
              </w:tabs>
              <w:spacing w:after="120"/>
              <w:rPr>
                <w:rFonts w:cs="Arial"/>
              </w:rPr>
            </w:pPr>
          </w:p>
          <w:p w14:paraId="6BDAB0DF" w14:textId="77777777" w:rsidR="00EB6C0F" w:rsidRDefault="00EB6C0F" w:rsidP="00774F1B">
            <w:pPr>
              <w:tabs>
                <w:tab w:val="left" w:pos="180"/>
              </w:tabs>
              <w:spacing w:after="120"/>
              <w:rPr>
                <w:rFonts w:cs="Arial"/>
              </w:rPr>
            </w:pPr>
          </w:p>
          <w:p w14:paraId="736BB1C2" w14:textId="77777777" w:rsidR="00BD23CF" w:rsidRDefault="00BD23CF" w:rsidP="00774F1B">
            <w:pPr>
              <w:tabs>
                <w:tab w:val="left" w:pos="180"/>
              </w:tabs>
              <w:spacing w:after="120"/>
              <w:rPr>
                <w:rFonts w:cs="Arial"/>
              </w:rPr>
            </w:pPr>
          </w:p>
          <w:p w14:paraId="2A1D5618" w14:textId="77777777" w:rsidR="00BD23CF" w:rsidRPr="008876E3" w:rsidRDefault="00BD23CF" w:rsidP="00774F1B">
            <w:pPr>
              <w:tabs>
                <w:tab w:val="left" w:pos="180"/>
              </w:tabs>
              <w:spacing w:after="120"/>
              <w:rPr>
                <w:rFonts w:cs="Arial"/>
              </w:rPr>
            </w:pPr>
          </w:p>
        </w:tc>
      </w:tr>
    </w:tbl>
    <w:p w14:paraId="7189552E" w14:textId="77777777" w:rsidR="00D44723" w:rsidRDefault="00D44723" w:rsidP="00047DB6">
      <w:pPr>
        <w:rPr>
          <w:rFonts w:cs="Arial"/>
          <w:sz w:val="22"/>
          <w:szCs w:val="22"/>
          <w:lang w:eastAsia="en-GB"/>
        </w:rPr>
      </w:pPr>
    </w:p>
    <w:p w14:paraId="0C0CC84B" w14:textId="77777777" w:rsidR="006A1D2A" w:rsidRPr="00047DB6" w:rsidRDefault="006A1D2A" w:rsidP="00047DB6">
      <w:pPr>
        <w:tabs>
          <w:tab w:val="center" w:pos="4153"/>
          <w:tab w:val="right" w:pos="8306"/>
        </w:tabs>
        <w:ind w:right="-340"/>
        <w:jc w:val="both"/>
        <w:rPr>
          <w:rFonts w:cs="Arial"/>
        </w:rPr>
      </w:pPr>
      <w:r w:rsidRPr="00047DB6">
        <w:rPr>
          <w:rFonts w:cs="Arial"/>
        </w:rPr>
        <w:t>Responses for Social Value will be marked on a scale of 0 to 5.  The table below sets out how these marks are allocated:</w:t>
      </w:r>
    </w:p>
    <w:p w14:paraId="616CA0BD" w14:textId="77777777" w:rsidR="006A1D2A" w:rsidRDefault="006A1D2A" w:rsidP="006A1D2A">
      <w:pPr>
        <w:tabs>
          <w:tab w:val="center" w:pos="4153"/>
          <w:tab w:val="right" w:pos="8306"/>
        </w:tabs>
        <w:ind w:left="567" w:right="-340"/>
        <w:jc w:val="both"/>
        <w:rPr>
          <w:rFonts w:cs="Arial"/>
          <w:sz w:val="22"/>
          <w:szCs w:val="22"/>
        </w:rPr>
      </w:pPr>
    </w:p>
    <w:tbl>
      <w:tblPr>
        <w:tblStyle w:val="TableGrid"/>
        <w:tblW w:w="0" w:type="auto"/>
        <w:tblLook w:val="04A0" w:firstRow="1" w:lastRow="0" w:firstColumn="1" w:lastColumn="0" w:noHBand="0" w:noVBand="1"/>
      </w:tblPr>
      <w:tblGrid>
        <w:gridCol w:w="988"/>
        <w:gridCol w:w="1701"/>
        <w:gridCol w:w="6327"/>
      </w:tblGrid>
      <w:tr w:rsidR="006A1D2A" w:rsidRPr="000E0547" w14:paraId="6C497137" w14:textId="77777777" w:rsidTr="00774F1B">
        <w:tc>
          <w:tcPr>
            <w:tcW w:w="988" w:type="dxa"/>
          </w:tcPr>
          <w:p w14:paraId="1F5F550B" w14:textId="77777777" w:rsidR="006A1D2A" w:rsidRPr="000E0547" w:rsidRDefault="006A1D2A" w:rsidP="00774F1B">
            <w:pPr>
              <w:rPr>
                <w:b/>
                <w:bCs/>
              </w:rPr>
            </w:pPr>
            <w:r w:rsidRPr="000E0547">
              <w:rPr>
                <w:b/>
                <w:bCs/>
              </w:rPr>
              <w:t>Score</w:t>
            </w:r>
          </w:p>
        </w:tc>
        <w:tc>
          <w:tcPr>
            <w:tcW w:w="1701" w:type="dxa"/>
          </w:tcPr>
          <w:p w14:paraId="274E4D6E" w14:textId="77777777" w:rsidR="006A1D2A" w:rsidRPr="000E0547" w:rsidRDefault="006A1D2A" w:rsidP="00774F1B">
            <w:pPr>
              <w:rPr>
                <w:b/>
                <w:bCs/>
              </w:rPr>
            </w:pPr>
            <w:r w:rsidRPr="000E0547">
              <w:rPr>
                <w:b/>
                <w:bCs/>
              </w:rPr>
              <w:t>Rating</w:t>
            </w:r>
          </w:p>
        </w:tc>
        <w:tc>
          <w:tcPr>
            <w:tcW w:w="6327" w:type="dxa"/>
          </w:tcPr>
          <w:p w14:paraId="01FD44EA" w14:textId="77777777" w:rsidR="006A1D2A" w:rsidRPr="000E0547" w:rsidRDefault="006A1D2A" w:rsidP="00774F1B">
            <w:pPr>
              <w:rPr>
                <w:b/>
                <w:bCs/>
              </w:rPr>
            </w:pPr>
            <w:r w:rsidRPr="000E0547">
              <w:rPr>
                <w:b/>
                <w:bCs/>
              </w:rPr>
              <w:t>Rationale</w:t>
            </w:r>
          </w:p>
        </w:tc>
      </w:tr>
      <w:tr w:rsidR="006A1D2A" w:rsidRPr="000E0547" w14:paraId="40C8F193" w14:textId="77777777" w:rsidTr="00774F1B">
        <w:tc>
          <w:tcPr>
            <w:tcW w:w="988" w:type="dxa"/>
          </w:tcPr>
          <w:p w14:paraId="58892B44" w14:textId="77777777" w:rsidR="006A1D2A" w:rsidRPr="000E0547" w:rsidRDefault="006A1D2A" w:rsidP="00774F1B">
            <w:pPr>
              <w:rPr>
                <w:b/>
                <w:bCs/>
              </w:rPr>
            </w:pPr>
            <w:r w:rsidRPr="000E0547">
              <w:rPr>
                <w:b/>
                <w:bCs/>
              </w:rPr>
              <w:t>0</w:t>
            </w:r>
          </w:p>
        </w:tc>
        <w:tc>
          <w:tcPr>
            <w:tcW w:w="1701" w:type="dxa"/>
          </w:tcPr>
          <w:p w14:paraId="214DA9D8" w14:textId="77777777" w:rsidR="006A1D2A" w:rsidRPr="000E0547" w:rsidRDefault="006A1D2A" w:rsidP="00774F1B">
            <w:pPr>
              <w:rPr>
                <w:b/>
                <w:bCs/>
              </w:rPr>
            </w:pPr>
            <w:r w:rsidRPr="000E0547">
              <w:rPr>
                <w:b/>
                <w:bCs/>
              </w:rPr>
              <w:t>Unacceptable</w:t>
            </w:r>
          </w:p>
        </w:tc>
        <w:tc>
          <w:tcPr>
            <w:tcW w:w="6327" w:type="dxa"/>
          </w:tcPr>
          <w:p w14:paraId="3B798AA7" w14:textId="77777777" w:rsidR="006A1D2A" w:rsidRPr="00D2217D" w:rsidRDefault="006A1D2A" w:rsidP="00774F1B">
            <w:r w:rsidRPr="00D2217D">
              <w:t>Does not meet the requirement. Does not comply and/or provides insufficient information to demonstrate that the bidder has the understanding or ability to deliver social value commitments.</w:t>
            </w:r>
          </w:p>
        </w:tc>
      </w:tr>
      <w:tr w:rsidR="006A1D2A" w:rsidRPr="000E0547" w14:paraId="4BB6674F" w14:textId="77777777" w:rsidTr="00774F1B">
        <w:tc>
          <w:tcPr>
            <w:tcW w:w="988" w:type="dxa"/>
          </w:tcPr>
          <w:p w14:paraId="77E8641F" w14:textId="77777777" w:rsidR="006A1D2A" w:rsidRPr="000E0547" w:rsidRDefault="006A1D2A" w:rsidP="00774F1B">
            <w:pPr>
              <w:rPr>
                <w:b/>
                <w:bCs/>
              </w:rPr>
            </w:pPr>
            <w:r w:rsidRPr="000E0547">
              <w:rPr>
                <w:b/>
                <w:bCs/>
              </w:rPr>
              <w:t>1</w:t>
            </w:r>
          </w:p>
        </w:tc>
        <w:tc>
          <w:tcPr>
            <w:tcW w:w="1701" w:type="dxa"/>
          </w:tcPr>
          <w:p w14:paraId="295603A8" w14:textId="77777777" w:rsidR="006A1D2A" w:rsidRPr="000E0547" w:rsidRDefault="006A1D2A" w:rsidP="00774F1B">
            <w:pPr>
              <w:rPr>
                <w:b/>
                <w:bCs/>
              </w:rPr>
            </w:pPr>
            <w:r w:rsidRPr="000E0547">
              <w:rPr>
                <w:b/>
                <w:bCs/>
              </w:rPr>
              <w:t>Very Poor</w:t>
            </w:r>
          </w:p>
        </w:tc>
        <w:tc>
          <w:tcPr>
            <w:tcW w:w="6327" w:type="dxa"/>
          </w:tcPr>
          <w:p w14:paraId="63D70A63" w14:textId="77777777" w:rsidR="006A1D2A" w:rsidRPr="00D2217D" w:rsidRDefault="006A1D2A" w:rsidP="00774F1B">
            <w:r w:rsidRPr="00D2217D">
              <w:t>Significant reservations regarding the bidder's understanding and ability required to provide social value, with little or no ' evidence to support the response</w:t>
            </w:r>
          </w:p>
        </w:tc>
      </w:tr>
      <w:tr w:rsidR="006A1D2A" w:rsidRPr="000E0547" w14:paraId="2A286CC8" w14:textId="77777777" w:rsidTr="00774F1B">
        <w:tc>
          <w:tcPr>
            <w:tcW w:w="988" w:type="dxa"/>
          </w:tcPr>
          <w:p w14:paraId="2FA61864" w14:textId="77777777" w:rsidR="006A1D2A" w:rsidRPr="000E0547" w:rsidRDefault="006A1D2A" w:rsidP="00774F1B">
            <w:pPr>
              <w:rPr>
                <w:b/>
                <w:bCs/>
              </w:rPr>
            </w:pPr>
            <w:r w:rsidRPr="000E0547">
              <w:rPr>
                <w:b/>
                <w:bCs/>
              </w:rPr>
              <w:t>2</w:t>
            </w:r>
          </w:p>
        </w:tc>
        <w:tc>
          <w:tcPr>
            <w:tcW w:w="1701" w:type="dxa"/>
          </w:tcPr>
          <w:p w14:paraId="1202943D" w14:textId="77777777" w:rsidR="006A1D2A" w:rsidRPr="000E0547" w:rsidRDefault="006A1D2A" w:rsidP="00774F1B">
            <w:pPr>
              <w:rPr>
                <w:b/>
                <w:bCs/>
              </w:rPr>
            </w:pPr>
            <w:r w:rsidRPr="000E0547">
              <w:rPr>
                <w:b/>
                <w:bCs/>
              </w:rPr>
              <w:t>Concern</w:t>
            </w:r>
          </w:p>
        </w:tc>
        <w:tc>
          <w:tcPr>
            <w:tcW w:w="6327" w:type="dxa"/>
          </w:tcPr>
          <w:p w14:paraId="07FDAED2" w14:textId="0C381200" w:rsidR="006A1D2A" w:rsidRPr="00D2217D" w:rsidRDefault="006A1D2A" w:rsidP="00774F1B">
            <w:r w:rsidRPr="00D2217D">
              <w:t>Some reservations regarding the bidder's understanding and ability required to provide social value with minimal evidence to support the response</w:t>
            </w:r>
            <w:r w:rsidR="00A50143" w:rsidRPr="00D2217D">
              <w:t xml:space="preserve">  </w:t>
            </w:r>
          </w:p>
        </w:tc>
      </w:tr>
      <w:tr w:rsidR="006A1D2A" w:rsidRPr="000E0547" w14:paraId="137DA6F5" w14:textId="77777777" w:rsidTr="00774F1B">
        <w:tc>
          <w:tcPr>
            <w:tcW w:w="988" w:type="dxa"/>
          </w:tcPr>
          <w:p w14:paraId="6BE1FADD" w14:textId="77777777" w:rsidR="006A1D2A" w:rsidRPr="000E0547" w:rsidRDefault="006A1D2A" w:rsidP="00774F1B">
            <w:pPr>
              <w:rPr>
                <w:b/>
                <w:bCs/>
              </w:rPr>
            </w:pPr>
            <w:r w:rsidRPr="000E0547">
              <w:rPr>
                <w:b/>
                <w:bCs/>
              </w:rPr>
              <w:t>3</w:t>
            </w:r>
          </w:p>
        </w:tc>
        <w:tc>
          <w:tcPr>
            <w:tcW w:w="1701" w:type="dxa"/>
          </w:tcPr>
          <w:p w14:paraId="5761D1B1" w14:textId="77777777" w:rsidR="006A1D2A" w:rsidRPr="000E0547" w:rsidRDefault="006A1D2A" w:rsidP="00774F1B">
            <w:pPr>
              <w:rPr>
                <w:b/>
                <w:bCs/>
              </w:rPr>
            </w:pPr>
            <w:r w:rsidRPr="000E0547">
              <w:rPr>
                <w:b/>
                <w:bCs/>
              </w:rPr>
              <w:t>Acceptable</w:t>
            </w:r>
          </w:p>
        </w:tc>
        <w:tc>
          <w:tcPr>
            <w:tcW w:w="6327" w:type="dxa"/>
          </w:tcPr>
          <w:p w14:paraId="5EB6523C" w14:textId="52545C41" w:rsidR="006A1D2A" w:rsidRPr="00D2217D" w:rsidRDefault="006A1D2A" w:rsidP="00774F1B">
            <w:r w:rsidRPr="00D2217D">
              <w:t xml:space="preserve">Satisfies </w:t>
            </w:r>
            <w:r w:rsidR="00BC560A" w:rsidRPr="00D2217D">
              <w:t xml:space="preserve">most aspects of the </w:t>
            </w:r>
            <w:r w:rsidRPr="00D2217D">
              <w:t>requirement. The response demonstrates the commitment, understanding and ability required to deliver social value, with evidence to support it</w:t>
            </w:r>
            <w:r w:rsidR="00BC560A" w:rsidRPr="00D2217D">
              <w:t xml:space="preserve"> and where the evaluator has reservations, these are </w:t>
            </w:r>
            <w:r w:rsidR="00CD2C1A" w:rsidRPr="00D2217D">
              <w:t xml:space="preserve">minor in nature </w:t>
            </w:r>
          </w:p>
        </w:tc>
      </w:tr>
      <w:tr w:rsidR="006A1D2A" w:rsidRPr="000E0547" w14:paraId="3A6994F9" w14:textId="77777777" w:rsidTr="00774F1B">
        <w:tc>
          <w:tcPr>
            <w:tcW w:w="988" w:type="dxa"/>
          </w:tcPr>
          <w:p w14:paraId="567AD2B4" w14:textId="77777777" w:rsidR="006A1D2A" w:rsidRPr="000E0547" w:rsidRDefault="006A1D2A" w:rsidP="00774F1B">
            <w:pPr>
              <w:rPr>
                <w:b/>
                <w:bCs/>
              </w:rPr>
            </w:pPr>
            <w:r w:rsidRPr="000E0547">
              <w:rPr>
                <w:b/>
                <w:bCs/>
              </w:rPr>
              <w:t>4</w:t>
            </w:r>
          </w:p>
        </w:tc>
        <w:tc>
          <w:tcPr>
            <w:tcW w:w="1701" w:type="dxa"/>
          </w:tcPr>
          <w:p w14:paraId="40F22B17" w14:textId="77777777" w:rsidR="006A1D2A" w:rsidRPr="000E0547" w:rsidRDefault="006A1D2A" w:rsidP="00774F1B">
            <w:pPr>
              <w:rPr>
                <w:b/>
                <w:bCs/>
              </w:rPr>
            </w:pPr>
            <w:r w:rsidRPr="000E0547">
              <w:rPr>
                <w:b/>
                <w:bCs/>
              </w:rPr>
              <w:t>Good</w:t>
            </w:r>
          </w:p>
        </w:tc>
        <w:tc>
          <w:tcPr>
            <w:tcW w:w="6327" w:type="dxa"/>
          </w:tcPr>
          <w:p w14:paraId="256BFA2F" w14:textId="70CE0577" w:rsidR="006A1D2A" w:rsidRPr="00D2217D" w:rsidRDefault="006A1D2A" w:rsidP="00774F1B">
            <w:r w:rsidRPr="00D2217D">
              <w:t xml:space="preserve">Satisfies </w:t>
            </w:r>
            <w:r w:rsidR="00CD2C1A" w:rsidRPr="00D2217D">
              <w:t xml:space="preserve">all or almost all aspects of </w:t>
            </w:r>
            <w:r w:rsidRPr="00D2217D">
              <w:t>the requirement with good clarity. The response demonstrates the understanding, relationships and ability required to deliver social value. The response clearly identifies clear local responses and provides a clear action plan for delivery</w:t>
            </w:r>
            <w:r w:rsidR="00CD2C1A" w:rsidRPr="00D2217D">
              <w:t>.  Whilst there may be slight deficiencies in some areas these do not detract from the overall solution offered.</w:t>
            </w:r>
          </w:p>
        </w:tc>
      </w:tr>
      <w:tr w:rsidR="006A1D2A" w:rsidRPr="000E0547" w14:paraId="60DDAF95" w14:textId="77777777" w:rsidTr="00D2217D">
        <w:trPr>
          <w:trHeight w:val="1078"/>
        </w:trPr>
        <w:tc>
          <w:tcPr>
            <w:tcW w:w="988" w:type="dxa"/>
          </w:tcPr>
          <w:p w14:paraId="7F84DB43" w14:textId="77777777" w:rsidR="006A1D2A" w:rsidRPr="000E0547" w:rsidRDefault="006A1D2A" w:rsidP="00774F1B">
            <w:pPr>
              <w:rPr>
                <w:b/>
                <w:bCs/>
              </w:rPr>
            </w:pPr>
            <w:r w:rsidRPr="000E0547">
              <w:rPr>
                <w:b/>
                <w:bCs/>
              </w:rPr>
              <w:t>5</w:t>
            </w:r>
          </w:p>
        </w:tc>
        <w:tc>
          <w:tcPr>
            <w:tcW w:w="1701" w:type="dxa"/>
          </w:tcPr>
          <w:p w14:paraId="26DC8C22" w14:textId="77777777" w:rsidR="006A1D2A" w:rsidRPr="000E0547" w:rsidRDefault="006A1D2A" w:rsidP="00774F1B">
            <w:pPr>
              <w:rPr>
                <w:b/>
                <w:bCs/>
              </w:rPr>
            </w:pPr>
            <w:r w:rsidRPr="000E0547">
              <w:rPr>
                <w:b/>
                <w:bCs/>
              </w:rPr>
              <w:t>Very Good</w:t>
            </w:r>
          </w:p>
        </w:tc>
        <w:tc>
          <w:tcPr>
            <w:tcW w:w="6327" w:type="dxa"/>
          </w:tcPr>
          <w:p w14:paraId="75F8B250" w14:textId="09641B6F" w:rsidR="006A1D2A" w:rsidRPr="00D2217D" w:rsidRDefault="00CD2C1A" w:rsidP="00774F1B">
            <w:r w:rsidRPr="00D2217D">
              <w:t xml:space="preserve">Satisfies all aspects of the requirement.  </w:t>
            </w:r>
            <w:r w:rsidR="006A1D2A" w:rsidRPr="00D2217D">
              <w:t>The response demonstrates exceptional local awareness, understanding and ability required to deliver social value. Response identifies factors that will offer a clear lasting legacy locally with a robust local action plan</w:t>
            </w:r>
          </w:p>
        </w:tc>
      </w:tr>
    </w:tbl>
    <w:p w14:paraId="4C419ACF" w14:textId="77777777" w:rsidR="006A1D2A" w:rsidRPr="008363D3" w:rsidRDefault="006A1D2A" w:rsidP="006A1D2A">
      <w:pPr>
        <w:tabs>
          <w:tab w:val="center" w:pos="4153"/>
          <w:tab w:val="right" w:pos="8306"/>
        </w:tabs>
        <w:ind w:right="-340"/>
        <w:jc w:val="both"/>
        <w:rPr>
          <w:rFonts w:cs="Arial"/>
        </w:rPr>
      </w:pPr>
    </w:p>
    <w:p w14:paraId="0BDCC6B4" w14:textId="77777777" w:rsidR="006A1D2A" w:rsidRPr="008363D3" w:rsidRDefault="006A1D2A" w:rsidP="00047DB6">
      <w:pPr>
        <w:tabs>
          <w:tab w:val="center" w:pos="4153"/>
          <w:tab w:val="right" w:pos="8306"/>
        </w:tabs>
        <w:ind w:right="-340"/>
        <w:jc w:val="both"/>
        <w:rPr>
          <w:rFonts w:cs="Arial"/>
        </w:rPr>
      </w:pPr>
      <w:r w:rsidRPr="008363D3">
        <w:rPr>
          <w:rFonts w:cs="Arial"/>
        </w:rPr>
        <w:t>Once marked, each response to the criterion shall have its score calculated as follows:</w:t>
      </w:r>
    </w:p>
    <w:p w14:paraId="2FBF9027" w14:textId="77777777" w:rsidR="006A1D2A" w:rsidRPr="008363D3" w:rsidRDefault="006A1D2A" w:rsidP="006A1D2A">
      <w:pPr>
        <w:rPr>
          <w:rFonts w:cs="Arial"/>
        </w:rPr>
      </w:pPr>
    </w:p>
    <w:p w14:paraId="6309FAD0" w14:textId="77777777" w:rsidR="006A1D2A" w:rsidRPr="008363D3" w:rsidRDefault="006A1D2A" w:rsidP="00047DB6">
      <w:pPr>
        <w:rPr>
          <w:rFonts w:cs="Arial"/>
        </w:rPr>
      </w:pPr>
      <w:r w:rsidRPr="008363D3">
        <w:rPr>
          <w:rFonts w:cs="Arial"/>
          <w:u w:val="single"/>
        </w:rPr>
        <w:t>Mark Awarded x Weighting (%)</w:t>
      </w:r>
      <w:r w:rsidRPr="008363D3">
        <w:rPr>
          <w:rFonts w:cs="Arial"/>
        </w:rPr>
        <w:t xml:space="preserve"> = Score </w:t>
      </w:r>
    </w:p>
    <w:p w14:paraId="10E7E4D1" w14:textId="2D84BD1E" w:rsidR="006A1D2A" w:rsidRPr="008363D3" w:rsidRDefault="00047DB6" w:rsidP="00047DB6">
      <w:pPr>
        <w:rPr>
          <w:rFonts w:cs="Arial"/>
        </w:rPr>
      </w:pPr>
      <w:r w:rsidRPr="008363D3">
        <w:rPr>
          <w:rFonts w:cs="Arial"/>
        </w:rPr>
        <w:t xml:space="preserve">    </w:t>
      </w:r>
      <w:r w:rsidR="006A1D2A" w:rsidRPr="008363D3">
        <w:rPr>
          <w:rFonts w:cs="Arial"/>
        </w:rPr>
        <w:t xml:space="preserve">Maximum Mark Available </w:t>
      </w:r>
    </w:p>
    <w:p w14:paraId="6F061629" w14:textId="77777777" w:rsidR="00D44723" w:rsidRDefault="00D44723" w:rsidP="00554CE4">
      <w:pPr>
        <w:ind w:left="1980"/>
        <w:rPr>
          <w:rFonts w:cs="Arial"/>
          <w:sz w:val="22"/>
          <w:szCs w:val="22"/>
          <w:lang w:eastAsia="en-GB"/>
        </w:rPr>
      </w:pPr>
    </w:p>
    <w:p w14:paraId="5211B7EA" w14:textId="77777777" w:rsidR="00874891" w:rsidRDefault="00874891" w:rsidP="00554CE4">
      <w:pPr>
        <w:ind w:left="1980"/>
        <w:rPr>
          <w:rFonts w:cs="Arial"/>
          <w:sz w:val="22"/>
          <w:szCs w:val="22"/>
          <w:lang w:eastAsia="en-GB"/>
        </w:rPr>
      </w:pPr>
    </w:p>
    <w:p w14:paraId="24273516" w14:textId="77777777" w:rsidR="00874891" w:rsidRDefault="00874891" w:rsidP="00554CE4">
      <w:pPr>
        <w:ind w:left="1980"/>
        <w:rPr>
          <w:rFonts w:cs="Arial"/>
          <w:sz w:val="22"/>
          <w:szCs w:val="22"/>
          <w:lang w:eastAsia="en-GB"/>
        </w:rPr>
      </w:pPr>
    </w:p>
    <w:p w14:paraId="0EE4139F" w14:textId="6BB13295" w:rsidR="009F6A90" w:rsidRPr="00874891" w:rsidRDefault="00F40819" w:rsidP="00992D39">
      <w:pPr>
        <w:pStyle w:val="NumberedList"/>
        <w:numPr>
          <w:ilvl w:val="0"/>
          <w:numId w:val="5"/>
        </w:numPr>
        <w:spacing w:after="160" w:line="259" w:lineRule="auto"/>
        <w:rPr>
          <w:b/>
          <w:bCs/>
          <w:sz w:val="28"/>
          <w:szCs w:val="28"/>
        </w:rPr>
      </w:pPr>
      <w:r w:rsidRPr="00874891">
        <w:rPr>
          <w:b/>
          <w:bCs/>
          <w:sz w:val="28"/>
          <w:szCs w:val="28"/>
        </w:rPr>
        <w:t>Price Schedule</w:t>
      </w:r>
    </w:p>
    <w:p w14:paraId="23EF06CA" w14:textId="67B33E33" w:rsidR="009F6A90" w:rsidRPr="008B24B0" w:rsidRDefault="009F6A90" w:rsidP="00992D39">
      <w:pPr>
        <w:pStyle w:val="NumberedList"/>
        <w:numPr>
          <w:ilvl w:val="1"/>
          <w:numId w:val="4"/>
        </w:numPr>
        <w:rPr>
          <w:rFonts w:cs="Arial"/>
          <w:sz w:val="24"/>
          <w:szCs w:val="24"/>
        </w:rPr>
      </w:pPr>
      <w:r w:rsidRPr="008B24B0">
        <w:rPr>
          <w:rFonts w:cs="Arial"/>
          <w:sz w:val="24"/>
          <w:szCs w:val="24"/>
          <w:lang w:eastAsia="en-GB"/>
        </w:rPr>
        <w:t xml:space="preserve">A fixed price is envisaged for this project.  All Prices shall be exclusive of Value Added Tax but must include all charges, costs, disbursements and expenses (including, without limitation, all costs and charges for labour, parts, materials, travelling and other expenses, all relevant taxes, other than Value Added Tax, duties and other relevant and applicable sums).  Payment for the Services shall be made by the Council to the successful Contractor on completion of the Services.  Provided that the Services have been properly delivered to and accepted by the Council, payment shall be due twenty-eight (28) days from the date of receipt and acceptance of correct </w:t>
      </w:r>
      <w:r w:rsidRPr="008B24B0">
        <w:rPr>
          <w:rFonts w:cs="Arial"/>
          <w:sz w:val="24"/>
          <w:szCs w:val="24"/>
          <w:lang w:eastAsia="en-GB"/>
        </w:rPr>
        <w:lastRenderedPageBreak/>
        <w:t>invoice documentation by the Council.</w:t>
      </w:r>
      <w:r w:rsidR="003937C3" w:rsidRPr="008B24B0">
        <w:rPr>
          <w:rFonts w:cs="Arial"/>
          <w:sz w:val="24"/>
          <w:szCs w:val="24"/>
          <w:lang w:eastAsia="en-GB"/>
        </w:rPr>
        <w:t xml:space="preserve"> </w:t>
      </w:r>
      <w:r w:rsidR="003937C3" w:rsidRPr="008B24B0">
        <w:rPr>
          <w:rFonts w:cs="Arial"/>
          <w:sz w:val="24"/>
          <w:szCs w:val="24"/>
        </w:rPr>
        <w:t xml:space="preserve">Invoices must be e-mailed to </w:t>
      </w:r>
      <w:hyperlink r:id="rId16" w:history="1">
        <w:r w:rsidR="003937C3" w:rsidRPr="008B24B0">
          <w:rPr>
            <w:rStyle w:val="Hyperlink"/>
            <w:rFonts w:cs="Arial"/>
            <w:sz w:val="24"/>
            <w:szCs w:val="24"/>
          </w:rPr>
          <w:t>creditors@tamworth.gov.uk</w:t>
        </w:r>
      </w:hyperlink>
      <w:r w:rsidR="003937C3" w:rsidRPr="008B24B0">
        <w:rPr>
          <w:rFonts w:cs="Arial"/>
          <w:sz w:val="24"/>
          <w:szCs w:val="24"/>
        </w:rPr>
        <w:t xml:space="preserve"> and </w:t>
      </w:r>
      <w:r w:rsidR="00260E9E" w:rsidRPr="008B24B0">
        <w:rPr>
          <w:rFonts w:cs="Arial"/>
          <w:b/>
          <w:sz w:val="24"/>
          <w:szCs w:val="24"/>
        </w:rPr>
        <w:t xml:space="preserve">must </w:t>
      </w:r>
      <w:r w:rsidR="003937C3" w:rsidRPr="008B24B0">
        <w:rPr>
          <w:rFonts w:cs="Arial"/>
          <w:sz w:val="24"/>
          <w:szCs w:val="24"/>
        </w:rPr>
        <w:t>clearly state the Contract Number together with the relevant Purchase Order Number at that time.</w:t>
      </w:r>
    </w:p>
    <w:p w14:paraId="23E44582" w14:textId="77777777" w:rsidR="009F6A90" w:rsidRDefault="009F6A90" w:rsidP="009F6A90">
      <w:pPr>
        <w:ind w:left="426" w:right="278"/>
        <w:jc w:val="both"/>
        <w:rPr>
          <w:rFonts w:ascii="Century Gothic" w:hAnsi="Century Gothic" w:cs="Arial"/>
          <w:sz w:val="22"/>
          <w:szCs w:val="22"/>
        </w:rPr>
      </w:pPr>
    </w:p>
    <w:tbl>
      <w:tblPr>
        <w:tblW w:w="95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780"/>
        <w:gridCol w:w="1236"/>
        <w:gridCol w:w="1701"/>
        <w:gridCol w:w="2283"/>
      </w:tblGrid>
      <w:tr w:rsidR="00874891" w:rsidRPr="00C36D48" w14:paraId="5810D032" w14:textId="77777777" w:rsidTr="004D0E6A">
        <w:tc>
          <w:tcPr>
            <w:tcW w:w="540" w:type="dxa"/>
            <w:tcBorders>
              <w:top w:val="double" w:sz="4" w:space="0" w:color="auto"/>
              <w:left w:val="double" w:sz="4" w:space="0" w:color="auto"/>
              <w:bottom w:val="single" w:sz="4" w:space="0" w:color="auto"/>
            </w:tcBorders>
            <w:shd w:val="clear" w:color="auto" w:fill="E0E0E0"/>
            <w:vAlign w:val="center"/>
          </w:tcPr>
          <w:p w14:paraId="5BED5ED9" w14:textId="77777777" w:rsidR="00874891" w:rsidRPr="00C36D48" w:rsidRDefault="00874891" w:rsidP="004D0E6A">
            <w:pPr>
              <w:ind w:left="-108" w:right="-108"/>
              <w:jc w:val="center"/>
              <w:rPr>
                <w:rFonts w:cs="Arial"/>
                <w:b/>
                <w:szCs w:val="24"/>
              </w:rPr>
            </w:pPr>
            <w:r w:rsidRPr="00C36D48">
              <w:rPr>
                <w:rFonts w:cs="Arial"/>
                <w:b/>
                <w:szCs w:val="24"/>
              </w:rPr>
              <w:t xml:space="preserve">Item </w:t>
            </w:r>
          </w:p>
        </w:tc>
        <w:tc>
          <w:tcPr>
            <w:tcW w:w="3780" w:type="dxa"/>
            <w:tcBorders>
              <w:top w:val="double" w:sz="4" w:space="0" w:color="auto"/>
              <w:bottom w:val="single" w:sz="4" w:space="0" w:color="auto"/>
            </w:tcBorders>
            <w:shd w:val="clear" w:color="auto" w:fill="E0E0E0"/>
            <w:vAlign w:val="center"/>
          </w:tcPr>
          <w:p w14:paraId="3C5C8DF6" w14:textId="77777777" w:rsidR="00874891" w:rsidRPr="00C36D48" w:rsidRDefault="00874891" w:rsidP="004D0E6A">
            <w:pPr>
              <w:spacing w:before="60" w:after="60"/>
              <w:ind w:left="-108" w:right="-108"/>
              <w:jc w:val="center"/>
              <w:rPr>
                <w:rFonts w:cs="Arial"/>
                <w:b/>
                <w:szCs w:val="24"/>
              </w:rPr>
            </w:pPr>
            <w:r w:rsidRPr="00C36D48">
              <w:rPr>
                <w:rFonts w:cs="Arial"/>
                <w:b/>
                <w:szCs w:val="24"/>
              </w:rPr>
              <w:t>Description</w:t>
            </w:r>
          </w:p>
        </w:tc>
        <w:tc>
          <w:tcPr>
            <w:tcW w:w="1236" w:type="dxa"/>
            <w:tcBorders>
              <w:top w:val="double" w:sz="4" w:space="0" w:color="auto"/>
            </w:tcBorders>
            <w:shd w:val="clear" w:color="auto" w:fill="E0E0E0"/>
            <w:vAlign w:val="center"/>
          </w:tcPr>
          <w:p w14:paraId="45BEFC1F" w14:textId="77777777" w:rsidR="00874891" w:rsidRPr="00C36D48" w:rsidRDefault="00874891" w:rsidP="004D0E6A">
            <w:pPr>
              <w:spacing w:before="60" w:after="60"/>
              <w:jc w:val="center"/>
              <w:rPr>
                <w:rFonts w:cs="Arial"/>
                <w:b/>
                <w:szCs w:val="24"/>
              </w:rPr>
            </w:pPr>
            <w:r>
              <w:rPr>
                <w:rFonts w:cs="Arial"/>
                <w:b/>
                <w:szCs w:val="24"/>
              </w:rPr>
              <w:t>Unit Price (excl VAT) [£’s]</w:t>
            </w:r>
          </w:p>
        </w:tc>
        <w:tc>
          <w:tcPr>
            <w:tcW w:w="1701" w:type="dxa"/>
            <w:tcBorders>
              <w:top w:val="double" w:sz="4" w:space="0" w:color="auto"/>
              <w:right w:val="single" w:sz="4" w:space="0" w:color="auto"/>
            </w:tcBorders>
            <w:shd w:val="clear" w:color="auto" w:fill="E0E0E0"/>
            <w:vAlign w:val="center"/>
          </w:tcPr>
          <w:p w14:paraId="4ADAFE5D" w14:textId="77777777" w:rsidR="00874891" w:rsidRPr="00C36D48" w:rsidRDefault="00874891" w:rsidP="004D0E6A">
            <w:pPr>
              <w:spacing w:before="60" w:after="60"/>
              <w:ind w:left="-108" w:right="-108"/>
              <w:jc w:val="center"/>
              <w:rPr>
                <w:rFonts w:cs="Arial"/>
                <w:b/>
                <w:szCs w:val="24"/>
              </w:rPr>
            </w:pPr>
            <w:r>
              <w:rPr>
                <w:rFonts w:cs="Arial"/>
                <w:b/>
                <w:szCs w:val="24"/>
              </w:rPr>
              <w:t>Less any Discount (%)</w:t>
            </w:r>
          </w:p>
        </w:tc>
        <w:tc>
          <w:tcPr>
            <w:tcW w:w="2283" w:type="dxa"/>
            <w:tcBorders>
              <w:top w:val="double" w:sz="4" w:space="0" w:color="auto"/>
              <w:left w:val="single" w:sz="4" w:space="0" w:color="auto"/>
              <w:right w:val="double" w:sz="4" w:space="0" w:color="auto"/>
            </w:tcBorders>
            <w:shd w:val="clear" w:color="auto" w:fill="E0E0E0"/>
            <w:vAlign w:val="center"/>
          </w:tcPr>
          <w:p w14:paraId="4E5D0C1A" w14:textId="77777777" w:rsidR="00874891" w:rsidRPr="00C36D48" w:rsidRDefault="00874891" w:rsidP="004D0E6A">
            <w:pPr>
              <w:spacing w:before="60"/>
              <w:ind w:left="-108" w:right="-108"/>
              <w:jc w:val="center"/>
              <w:rPr>
                <w:rFonts w:cs="Arial"/>
                <w:b/>
                <w:szCs w:val="24"/>
              </w:rPr>
            </w:pPr>
            <w:r w:rsidRPr="00C36D48">
              <w:rPr>
                <w:rFonts w:cs="Arial"/>
                <w:b/>
                <w:szCs w:val="24"/>
              </w:rPr>
              <w:t>Item Total Price</w:t>
            </w:r>
          </w:p>
          <w:p w14:paraId="62A624E0" w14:textId="77777777" w:rsidR="00874891" w:rsidRPr="00C36D48" w:rsidRDefault="00874891" w:rsidP="004D0E6A">
            <w:pPr>
              <w:spacing w:before="60"/>
              <w:ind w:left="-108" w:right="-108"/>
              <w:jc w:val="center"/>
              <w:rPr>
                <w:rFonts w:cs="Arial"/>
                <w:b/>
                <w:szCs w:val="24"/>
              </w:rPr>
            </w:pPr>
            <w:r w:rsidRPr="00C36D48">
              <w:rPr>
                <w:rFonts w:cs="Arial"/>
                <w:b/>
                <w:szCs w:val="24"/>
              </w:rPr>
              <w:t>(excl. VAT)</w:t>
            </w:r>
          </w:p>
          <w:p w14:paraId="1AE180A4" w14:textId="77777777" w:rsidR="00874891" w:rsidRPr="00C36D48" w:rsidRDefault="00874891" w:rsidP="004D0E6A">
            <w:pPr>
              <w:spacing w:before="60" w:after="60"/>
              <w:ind w:left="-108" w:right="-108"/>
              <w:jc w:val="center"/>
              <w:rPr>
                <w:rFonts w:cs="Arial"/>
                <w:b/>
                <w:szCs w:val="24"/>
              </w:rPr>
            </w:pPr>
            <w:r w:rsidRPr="00C36D48">
              <w:rPr>
                <w:rFonts w:cs="Arial"/>
                <w:b/>
                <w:szCs w:val="24"/>
              </w:rPr>
              <w:t>[£’s]</w:t>
            </w:r>
          </w:p>
        </w:tc>
      </w:tr>
      <w:tr w:rsidR="00874891" w:rsidRPr="00C36D48" w14:paraId="215E4B54" w14:textId="77777777" w:rsidTr="004D0E6A">
        <w:trPr>
          <w:trHeight w:val="301"/>
        </w:trPr>
        <w:tc>
          <w:tcPr>
            <w:tcW w:w="540" w:type="dxa"/>
            <w:tcBorders>
              <w:left w:val="double" w:sz="4" w:space="0" w:color="auto"/>
            </w:tcBorders>
            <w:shd w:val="clear" w:color="auto" w:fill="F3F3F3"/>
          </w:tcPr>
          <w:p w14:paraId="180FE5FC" w14:textId="77777777" w:rsidR="00874891" w:rsidRPr="00C36D48" w:rsidRDefault="00874891" w:rsidP="004D0E6A">
            <w:pPr>
              <w:spacing w:before="60" w:after="60"/>
              <w:jc w:val="center"/>
              <w:rPr>
                <w:rFonts w:cs="Arial"/>
                <w:szCs w:val="24"/>
              </w:rPr>
            </w:pPr>
          </w:p>
        </w:tc>
        <w:tc>
          <w:tcPr>
            <w:tcW w:w="3780" w:type="dxa"/>
            <w:shd w:val="clear" w:color="auto" w:fill="F3F3F3"/>
          </w:tcPr>
          <w:p w14:paraId="34F6A387" w14:textId="7DA95015" w:rsidR="00874891" w:rsidRPr="00C36D48" w:rsidRDefault="00874891" w:rsidP="004D0E6A">
            <w:pPr>
              <w:spacing w:before="60" w:after="60"/>
              <w:rPr>
                <w:rFonts w:cs="Arial"/>
                <w:b/>
                <w:bCs/>
                <w:szCs w:val="24"/>
              </w:rPr>
            </w:pPr>
            <w:r>
              <w:rPr>
                <w:rFonts w:cs="Arial"/>
                <w:b/>
                <w:bCs/>
                <w:szCs w:val="24"/>
              </w:rPr>
              <w:t>Skate Park Fencing &amp; Lighting</w:t>
            </w:r>
          </w:p>
        </w:tc>
        <w:tc>
          <w:tcPr>
            <w:tcW w:w="1236" w:type="dxa"/>
          </w:tcPr>
          <w:p w14:paraId="74EC479C" w14:textId="77777777" w:rsidR="00874891" w:rsidRPr="00C36D48" w:rsidRDefault="00874891" w:rsidP="004D0E6A">
            <w:pPr>
              <w:spacing w:before="60" w:after="60"/>
              <w:ind w:left="-108" w:right="-108"/>
              <w:jc w:val="center"/>
              <w:rPr>
                <w:rFonts w:cs="Arial"/>
                <w:b/>
                <w:szCs w:val="24"/>
              </w:rPr>
            </w:pPr>
          </w:p>
        </w:tc>
        <w:tc>
          <w:tcPr>
            <w:tcW w:w="1701" w:type="dxa"/>
            <w:tcBorders>
              <w:right w:val="single" w:sz="4" w:space="0" w:color="auto"/>
            </w:tcBorders>
          </w:tcPr>
          <w:p w14:paraId="27841626" w14:textId="77777777" w:rsidR="00874891" w:rsidRPr="00C36D48" w:rsidRDefault="00874891" w:rsidP="004D0E6A">
            <w:pPr>
              <w:spacing w:before="60" w:after="60"/>
              <w:jc w:val="center"/>
              <w:rPr>
                <w:rFonts w:cs="Arial"/>
                <w:szCs w:val="24"/>
              </w:rPr>
            </w:pPr>
          </w:p>
        </w:tc>
        <w:tc>
          <w:tcPr>
            <w:tcW w:w="2283" w:type="dxa"/>
            <w:tcBorders>
              <w:left w:val="single" w:sz="4" w:space="0" w:color="auto"/>
              <w:right w:val="double" w:sz="4" w:space="0" w:color="auto"/>
            </w:tcBorders>
          </w:tcPr>
          <w:p w14:paraId="115267A1" w14:textId="77777777" w:rsidR="00874891" w:rsidRPr="00C36D48" w:rsidRDefault="00874891" w:rsidP="004D0E6A">
            <w:pPr>
              <w:spacing w:before="60" w:after="60"/>
              <w:ind w:left="-108" w:right="-108"/>
              <w:jc w:val="center"/>
              <w:rPr>
                <w:rFonts w:cs="Arial"/>
                <w:szCs w:val="24"/>
              </w:rPr>
            </w:pPr>
          </w:p>
        </w:tc>
      </w:tr>
      <w:tr w:rsidR="00874891" w:rsidRPr="00C36D48" w14:paraId="08486EA9" w14:textId="77777777" w:rsidTr="004D0E6A">
        <w:trPr>
          <w:trHeight w:val="1605"/>
        </w:trPr>
        <w:tc>
          <w:tcPr>
            <w:tcW w:w="540" w:type="dxa"/>
            <w:tcBorders>
              <w:left w:val="double" w:sz="4" w:space="0" w:color="auto"/>
            </w:tcBorders>
            <w:shd w:val="clear" w:color="auto" w:fill="F3F3F3"/>
          </w:tcPr>
          <w:p w14:paraId="4E590F36" w14:textId="050C30D3" w:rsidR="00874891" w:rsidRDefault="00874891" w:rsidP="00874891">
            <w:pPr>
              <w:jc w:val="center"/>
              <w:rPr>
                <w:rFonts w:cs="Arial"/>
                <w:szCs w:val="24"/>
              </w:rPr>
            </w:pPr>
            <w:r>
              <w:rPr>
                <w:rFonts w:cs="Arial"/>
                <w:szCs w:val="24"/>
              </w:rPr>
              <w:t>1.</w:t>
            </w:r>
          </w:p>
          <w:p w14:paraId="77505B00" w14:textId="77777777" w:rsidR="00874891" w:rsidRDefault="00874891" w:rsidP="004D0E6A">
            <w:pPr>
              <w:jc w:val="center"/>
              <w:rPr>
                <w:rFonts w:cs="Arial"/>
                <w:szCs w:val="24"/>
              </w:rPr>
            </w:pPr>
          </w:p>
          <w:p w14:paraId="416AA2C7" w14:textId="77777777" w:rsidR="00874891" w:rsidRDefault="00874891" w:rsidP="004D0E6A">
            <w:pPr>
              <w:jc w:val="center"/>
              <w:rPr>
                <w:rFonts w:cs="Arial"/>
                <w:szCs w:val="24"/>
              </w:rPr>
            </w:pPr>
          </w:p>
          <w:p w14:paraId="60857191" w14:textId="77777777" w:rsidR="00874891" w:rsidRDefault="00874891" w:rsidP="004D0E6A">
            <w:pPr>
              <w:jc w:val="center"/>
              <w:rPr>
                <w:rFonts w:cs="Arial"/>
                <w:szCs w:val="24"/>
              </w:rPr>
            </w:pPr>
            <w:r>
              <w:rPr>
                <w:rFonts w:cs="Arial"/>
                <w:szCs w:val="24"/>
              </w:rPr>
              <w:t>2.</w:t>
            </w:r>
          </w:p>
          <w:p w14:paraId="390586A5" w14:textId="77777777" w:rsidR="00977797" w:rsidRDefault="00977797" w:rsidP="004D0E6A">
            <w:pPr>
              <w:jc w:val="center"/>
              <w:rPr>
                <w:rFonts w:cs="Arial"/>
                <w:szCs w:val="24"/>
              </w:rPr>
            </w:pPr>
          </w:p>
          <w:p w14:paraId="397CA610" w14:textId="26F084A0" w:rsidR="00977797" w:rsidRPr="00C36D48" w:rsidRDefault="00977797" w:rsidP="004D0E6A">
            <w:pPr>
              <w:jc w:val="center"/>
              <w:rPr>
                <w:rFonts w:cs="Arial"/>
                <w:szCs w:val="24"/>
              </w:rPr>
            </w:pPr>
            <w:r>
              <w:rPr>
                <w:rFonts w:cs="Arial"/>
                <w:szCs w:val="24"/>
              </w:rPr>
              <w:t>3.</w:t>
            </w:r>
          </w:p>
        </w:tc>
        <w:tc>
          <w:tcPr>
            <w:tcW w:w="3780" w:type="dxa"/>
            <w:shd w:val="clear" w:color="auto" w:fill="F3F3F3"/>
          </w:tcPr>
          <w:p w14:paraId="720E71BD" w14:textId="77777777" w:rsidR="00874891" w:rsidRDefault="00874891" w:rsidP="004D0E6A">
            <w:pPr>
              <w:spacing w:before="60" w:after="60"/>
              <w:rPr>
                <w:rFonts w:cs="Arial"/>
                <w:szCs w:val="24"/>
              </w:rPr>
            </w:pPr>
            <w:r>
              <w:rPr>
                <w:rFonts w:cs="Arial"/>
                <w:szCs w:val="24"/>
              </w:rPr>
              <w:t>Fencing</w:t>
            </w:r>
          </w:p>
          <w:p w14:paraId="2159F073" w14:textId="77777777" w:rsidR="00874891" w:rsidRDefault="00874891" w:rsidP="004D0E6A">
            <w:pPr>
              <w:spacing w:before="60" w:after="60"/>
              <w:rPr>
                <w:rFonts w:cs="Arial"/>
                <w:szCs w:val="24"/>
              </w:rPr>
            </w:pPr>
          </w:p>
          <w:p w14:paraId="547FB2B3" w14:textId="77777777" w:rsidR="00874891" w:rsidRDefault="00874891" w:rsidP="004D0E6A">
            <w:pPr>
              <w:spacing w:before="60" w:after="60"/>
              <w:rPr>
                <w:rFonts w:cs="Arial"/>
                <w:szCs w:val="24"/>
              </w:rPr>
            </w:pPr>
            <w:r>
              <w:rPr>
                <w:rFonts w:cs="Arial"/>
                <w:szCs w:val="24"/>
              </w:rPr>
              <w:t>LED Flood Lighting</w:t>
            </w:r>
          </w:p>
          <w:p w14:paraId="49FD069D" w14:textId="77777777" w:rsidR="00977797" w:rsidRDefault="00977797" w:rsidP="004D0E6A">
            <w:pPr>
              <w:spacing w:before="60" w:after="60"/>
              <w:rPr>
                <w:rFonts w:cs="Arial"/>
                <w:szCs w:val="24"/>
              </w:rPr>
            </w:pPr>
          </w:p>
          <w:p w14:paraId="7DFB97C3" w14:textId="438380C9" w:rsidR="00977797" w:rsidRPr="00C36D48" w:rsidRDefault="00977797" w:rsidP="004D0E6A">
            <w:pPr>
              <w:spacing w:before="60" w:after="60"/>
              <w:rPr>
                <w:rFonts w:cs="Arial"/>
                <w:szCs w:val="24"/>
              </w:rPr>
            </w:pPr>
            <w:r>
              <w:rPr>
                <w:rFonts w:cs="Arial"/>
                <w:szCs w:val="24"/>
              </w:rPr>
              <w:t>Any other costs</w:t>
            </w:r>
          </w:p>
        </w:tc>
        <w:tc>
          <w:tcPr>
            <w:tcW w:w="1236" w:type="dxa"/>
          </w:tcPr>
          <w:p w14:paraId="37FA1FE2" w14:textId="77777777" w:rsidR="00874891" w:rsidRPr="00C36D48" w:rsidRDefault="00874891" w:rsidP="004D0E6A">
            <w:pPr>
              <w:spacing w:before="60" w:after="60"/>
              <w:ind w:left="-108" w:right="-108"/>
              <w:jc w:val="center"/>
              <w:rPr>
                <w:rFonts w:cs="Arial"/>
                <w:b/>
                <w:szCs w:val="24"/>
              </w:rPr>
            </w:pPr>
          </w:p>
          <w:p w14:paraId="11A5E750" w14:textId="77777777" w:rsidR="00874891" w:rsidRPr="00C36D48" w:rsidRDefault="00874891" w:rsidP="004D0E6A">
            <w:pPr>
              <w:spacing w:before="60" w:after="60"/>
              <w:jc w:val="center"/>
              <w:rPr>
                <w:rFonts w:cs="Arial"/>
                <w:b/>
                <w:szCs w:val="24"/>
              </w:rPr>
            </w:pPr>
          </w:p>
          <w:p w14:paraId="24A7A31C" w14:textId="77777777" w:rsidR="00874891" w:rsidRPr="00C36D48" w:rsidRDefault="00874891" w:rsidP="004D0E6A">
            <w:pPr>
              <w:spacing w:before="60" w:after="60"/>
              <w:jc w:val="center"/>
              <w:rPr>
                <w:rFonts w:cs="Arial"/>
                <w:b/>
                <w:szCs w:val="24"/>
              </w:rPr>
            </w:pPr>
          </w:p>
          <w:p w14:paraId="4E2921BE" w14:textId="77777777" w:rsidR="00874891" w:rsidRPr="00C36D48" w:rsidRDefault="00874891" w:rsidP="004D0E6A">
            <w:pPr>
              <w:spacing w:before="60" w:after="60"/>
              <w:jc w:val="center"/>
              <w:rPr>
                <w:rFonts w:cs="Arial"/>
                <w:szCs w:val="24"/>
              </w:rPr>
            </w:pPr>
          </w:p>
          <w:p w14:paraId="1B00552F" w14:textId="77777777" w:rsidR="00874891" w:rsidRPr="00C36D48" w:rsidRDefault="00874891" w:rsidP="004D0E6A">
            <w:pPr>
              <w:spacing w:before="60" w:after="60"/>
              <w:jc w:val="center"/>
              <w:rPr>
                <w:rFonts w:cs="Arial"/>
                <w:szCs w:val="24"/>
              </w:rPr>
            </w:pPr>
          </w:p>
          <w:p w14:paraId="76D0B9C6" w14:textId="77777777" w:rsidR="00874891" w:rsidRPr="00C36D48" w:rsidRDefault="00874891" w:rsidP="004D0E6A">
            <w:pPr>
              <w:spacing w:before="60" w:after="60"/>
              <w:jc w:val="center"/>
              <w:rPr>
                <w:rFonts w:cs="Arial"/>
                <w:szCs w:val="24"/>
              </w:rPr>
            </w:pPr>
          </w:p>
          <w:p w14:paraId="4073C8A1" w14:textId="77777777" w:rsidR="00874891" w:rsidRPr="00C36D48" w:rsidRDefault="00874891" w:rsidP="004D0E6A">
            <w:pPr>
              <w:spacing w:before="60" w:after="60"/>
              <w:jc w:val="center"/>
              <w:rPr>
                <w:rFonts w:cs="Arial"/>
                <w:szCs w:val="24"/>
              </w:rPr>
            </w:pPr>
          </w:p>
          <w:p w14:paraId="34E4B150" w14:textId="77777777" w:rsidR="00874891" w:rsidRPr="00C36D48" w:rsidRDefault="00874891" w:rsidP="004D0E6A">
            <w:pPr>
              <w:spacing w:before="60" w:after="60"/>
              <w:jc w:val="center"/>
              <w:rPr>
                <w:rFonts w:cs="Arial"/>
                <w:szCs w:val="24"/>
              </w:rPr>
            </w:pPr>
          </w:p>
        </w:tc>
        <w:tc>
          <w:tcPr>
            <w:tcW w:w="1701" w:type="dxa"/>
            <w:tcBorders>
              <w:right w:val="single" w:sz="4" w:space="0" w:color="auto"/>
            </w:tcBorders>
          </w:tcPr>
          <w:p w14:paraId="44732853" w14:textId="77777777" w:rsidR="00874891" w:rsidRPr="00C36D48" w:rsidRDefault="00874891" w:rsidP="004D0E6A">
            <w:pPr>
              <w:spacing w:before="60" w:after="60"/>
              <w:jc w:val="center"/>
              <w:rPr>
                <w:rFonts w:cs="Arial"/>
                <w:szCs w:val="24"/>
              </w:rPr>
            </w:pPr>
          </w:p>
          <w:p w14:paraId="10DEBEF6" w14:textId="77777777" w:rsidR="00874891" w:rsidRPr="00C36D48" w:rsidRDefault="00874891" w:rsidP="004D0E6A">
            <w:pPr>
              <w:spacing w:before="60" w:after="60"/>
              <w:ind w:left="-108" w:right="-108"/>
              <w:jc w:val="center"/>
              <w:rPr>
                <w:rFonts w:cs="Arial"/>
                <w:szCs w:val="24"/>
              </w:rPr>
            </w:pPr>
          </w:p>
          <w:p w14:paraId="4C50AFCB" w14:textId="77777777" w:rsidR="00874891" w:rsidRPr="00C36D48" w:rsidRDefault="00874891" w:rsidP="004D0E6A">
            <w:pPr>
              <w:spacing w:before="60" w:after="60"/>
              <w:jc w:val="center"/>
              <w:rPr>
                <w:rFonts w:cs="Arial"/>
                <w:szCs w:val="24"/>
              </w:rPr>
            </w:pPr>
          </w:p>
          <w:p w14:paraId="4E74E313" w14:textId="77777777" w:rsidR="00874891" w:rsidRPr="00C36D48" w:rsidRDefault="00874891" w:rsidP="004D0E6A">
            <w:pPr>
              <w:spacing w:before="60" w:after="60"/>
              <w:jc w:val="center"/>
              <w:rPr>
                <w:rFonts w:cs="Arial"/>
                <w:szCs w:val="24"/>
              </w:rPr>
            </w:pPr>
          </w:p>
          <w:p w14:paraId="7538320E" w14:textId="77777777" w:rsidR="00874891" w:rsidRPr="00C36D48" w:rsidRDefault="00874891" w:rsidP="004D0E6A">
            <w:pPr>
              <w:spacing w:before="60" w:after="60"/>
              <w:jc w:val="center"/>
              <w:rPr>
                <w:rFonts w:cs="Arial"/>
                <w:szCs w:val="24"/>
              </w:rPr>
            </w:pPr>
          </w:p>
          <w:p w14:paraId="07E54158" w14:textId="77777777" w:rsidR="00874891" w:rsidRPr="00C36D48" w:rsidRDefault="00874891" w:rsidP="004D0E6A">
            <w:pPr>
              <w:spacing w:before="60" w:after="60"/>
              <w:jc w:val="center"/>
              <w:rPr>
                <w:rFonts w:cs="Arial"/>
                <w:szCs w:val="24"/>
              </w:rPr>
            </w:pPr>
          </w:p>
          <w:p w14:paraId="010882FF" w14:textId="77777777" w:rsidR="00874891" w:rsidRPr="00C36D48" w:rsidRDefault="00874891" w:rsidP="004D0E6A">
            <w:pPr>
              <w:spacing w:before="60" w:after="60"/>
              <w:jc w:val="center"/>
              <w:rPr>
                <w:rFonts w:cs="Arial"/>
                <w:szCs w:val="24"/>
              </w:rPr>
            </w:pPr>
          </w:p>
          <w:p w14:paraId="3E9622B0" w14:textId="77777777" w:rsidR="00874891" w:rsidRPr="00C36D48" w:rsidRDefault="00874891" w:rsidP="004D0E6A">
            <w:pPr>
              <w:spacing w:before="60" w:after="60"/>
              <w:jc w:val="center"/>
              <w:rPr>
                <w:rFonts w:cs="Arial"/>
                <w:szCs w:val="24"/>
              </w:rPr>
            </w:pPr>
          </w:p>
          <w:p w14:paraId="20BDA0AB" w14:textId="77777777" w:rsidR="00874891" w:rsidRPr="00C36D48" w:rsidRDefault="00874891" w:rsidP="004D0E6A">
            <w:pPr>
              <w:spacing w:before="60" w:after="60"/>
              <w:jc w:val="center"/>
              <w:rPr>
                <w:rFonts w:cs="Arial"/>
                <w:szCs w:val="24"/>
              </w:rPr>
            </w:pPr>
          </w:p>
        </w:tc>
        <w:tc>
          <w:tcPr>
            <w:tcW w:w="2283" w:type="dxa"/>
            <w:tcBorders>
              <w:left w:val="single" w:sz="4" w:space="0" w:color="auto"/>
              <w:right w:val="double" w:sz="4" w:space="0" w:color="auto"/>
            </w:tcBorders>
          </w:tcPr>
          <w:p w14:paraId="25C98030" w14:textId="77777777" w:rsidR="00874891" w:rsidRPr="00C36D48" w:rsidRDefault="00874891" w:rsidP="004D0E6A">
            <w:pPr>
              <w:spacing w:before="60" w:after="60"/>
              <w:ind w:left="-108" w:right="-108"/>
              <w:jc w:val="center"/>
              <w:rPr>
                <w:rFonts w:cs="Arial"/>
                <w:szCs w:val="24"/>
              </w:rPr>
            </w:pPr>
          </w:p>
          <w:p w14:paraId="3E477087" w14:textId="77777777" w:rsidR="00874891" w:rsidRPr="00C36D48" w:rsidRDefault="00874891" w:rsidP="004D0E6A">
            <w:pPr>
              <w:spacing w:before="60" w:after="60"/>
              <w:ind w:left="-108" w:right="-108"/>
              <w:jc w:val="center"/>
              <w:rPr>
                <w:rFonts w:cs="Arial"/>
                <w:szCs w:val="24"/>
              </w:rPr>
            </w:pPr>
          </w:p>
          <w:p w14:paraId="55B4C2A2" w14:textId="77777777" w:rsidR="00874891" w:rsidRPr="00C36D48" w:rsidRDefault="00874891" w:rsidP="004D0E6A">
            <w:pPr>
              <w:spacing w:before="60" w:after="60"/>
              <w:ind w:left="-108" w:right="-108"/>
              <w:jc w:val="center"/>
              <w:rPr>
                <w:rFonts w:cs="Arial"/>
                <w:szCs w:val="24"/>
              </w:rPr>
            </w:pPr>
          </w:p>
          <w:p w14:paraId="129BA7A8" w14:textId="77777777" w:rsidR="00874891" w:rsidRPr="00C36D48" w:rsidRDefault="00874891" w:rsidP="004D0E6A">
            <w:pPr>
              <w:spacing w:before="60" w:after="60"/>
              <w:ind w:left="-108" w:right="-108"/>
              <w:jc w:val="center"/>
              <w:rPr>
                <w:rFonts w:cs="Arial"/>
                <w:szCs w:val="24"/>
              </w:rPr>
            </w:pPr>
          </w:p>
          <w:p w14:paraId="787B9399" w14:textId="77777777" w:rsidR="00874891" w:rsidRPr="00C36D48" w:rsidRDefault="00874891" w:rsidP="004D0E6A">
            <w:pPr>
              <w:spacing w:before="60" w:after="60"/>
              <w:ind w:left="-108" w:right="-108"/>
              <w:jc w:val="center"/>
              <w:rPr>
                <w:rFonts w:cs="Arial"/>
                <w:szCs w:val="24"/>
              </w:rPr>
            </w:pPr>
          </w:p>
          <w:p w14:paraId="37DA3DEF" w14:textId="77777777" w:rsidR="00874891" w:rsidRPr="00C36D48" w:rsidRDefault="00874891" w:rsidP="004D0E6A">
            <w:pPr>
              <w:spacing w:before="60" w:after="60"/>
              <w:ind w:left="-108" w:right="-108"/>
              <w:jc w:val="center"/>
              <w:rPr>
                <w:rFonts w:cs="Arial"/>
                <w:szCs w:val="24"/>
              </w:rPr>
            </w:pPr>
          </w:p>
          <w:p w14:paraId="4A86BC49" w14:textId="77777777" w:rsidR="00874891" w:rsidRPr="00C36D48" w:rsidRDefault="00874891" w:rsidP="004D0E6A">
            <w:pPr>
              <w:spacing w:before="60" w:after="60"/>
              <w:ind w:left="-108" w:right="-108"/>
              <w:jc w:val="center"/>
              <w:rPr>
                <w:rFonts w:cs="Arial"/>
                <w:szCs w:val="24"/>
              </w:rPr>
            </w:pPr>
          </w:p>
          <w:p w14:paraId="2DF21AC8" w14:textId="77777777" w:rsidR="00874891" w:rsidRPr="00C36D48" w:rsidRDefault="00874891" w:rsidP="004D0E6A">
            <w:pPr>
              <w:spacing w:before="60" w:after="60"/>
              <w:ind w:left="-108" w:right="-108"/>
              <w:jc w:val="center"/>
              <w:rPr>
                <w:rFonts w:cs="Arial"/>
                <w:szCs w:val="24"/>
              </w:rPr>
            </w:pPr>
          </w:p>
          <w:p w14:paraId="3BFA3177" w14:textId="77777777" w:rsidR="00874891" w:rsidRPr="00C36D48" w:rsidRDefault="00874891" w:rsidP="004D0E6A">
            <w:pPr>
              <w:spacing w:before="60" w:after="60"/>
              <w:ind w:left="-108" w:right="-108"/>
              <w:jc w:val="center"/>
              <w:rPr>
                <w:rFonts w:cs="Arial"/>
                <w:szCs w:val="24"/>
              </w:rPr>
            </w:pPr>
          </w:p>
        </w:tc>
      </w:tr>
      <w:tr w:rsidR="00874891" w:rsidRPr="00C36D48" w14:paraId="6CFFA3A7" w14:textId="77777777" w:rsidTr="004D0E6A">
        <w:trPr>
          <w:trHeight w:val="490"/>
        </w:trPr>
        <w:tc>
          <w:tcPr>
            <w:tcW w:w="7257" w:type="dxa"/>
            <w:gridSpan w:val="4"/>
            <w:tcBorders>
              <w:left w:val="double" w:sz="4" w:space="0" w:color="auto"/>
              <w:bottom w:val="double" w:sz="4" w:space="0" w:color="auto"/>
              <w:right w:val="single" w:sz="4" w:space="0" w:color="auto"/>
            </w:tcBorders>
            <w:shd w:val="clear" w:color="auto" w:fill="000000" w:themeFill="text1"/>
            <w:vAlign w:val="center"/>
          </w:tcPr>
          <w:p w14:paraId="5DCA075C" w14:textId="77777777" w:rsidR="00874891" w:rsidRPr="00C36D48" w:rsidRDefault="00874891" w:rsidP="004D0E6A">
            <w:pPr>
              <w:spacing w:before="60" w:after="60"/>
              <w:jc w:val="right"/>
              <w:rPr>
                <w:rFonts w:cs="Arial"/>
                <w:b/>
                <w:szCs w:val="24"/>
              </w:rPr>
            </w:pPr>
            <w:r w:rsidRPr="00C36D48">
              <w:rPr>
                <w:rFonts w:cs="Arial"/>
                <w:b/>
                <w:color w:val="FFFFFF" w:themeColor="background1"/>
                <w:szCs w:val="24"/>
              </w:rPr>
              <w:t>TOTAL PRICE</w:t>
            </w:r>
          </w:p>
        </w:tc>
        <w:tc>
          <w:tcPr>
            <w:tcW w:w="2283" w:type="dxa"/>
            <w:tcBorders>
              <w:left w:val="single" w:sz="4" w:space="0" w:color="auto"/>
              <w:bottom w:val="double" w:sz="4" w:space="0" w:color="000000" w:themeColor="text1"/>
              <w:right w:val="double" w:sz="4" w:space="0" w:color="auto"/>
            </w:tcBorders>
            <w:vAlign w:val="center"/>
          </w:tcPr>
          <w:p w14:paraId="2A893694" w14:textId="77777777" w:rsidR="00874891" w:rsidRPr="00C36D48" w:rsidRDefault="00874891" w:rsidP="004D0E6A">
            <w:pPr>
              <w:spacing w:before="60" w:after="60"/>
              <w:ind w:left="-108" w:right="-108"/>
              <w:jc w:val="center"/>
              <w:rPr>
                <w:rFonts w:cs="Arial"/>
                <w:b/>
                <w:szCs w:val="24"/>
              </w:rPr>
            </w:pPr>
          </w:p>
        </w:tc>
      </w:tr>
    </w:tbl>
    <w:p w14:paraId="26364058" w14:textId="77777777" w:rsidR="00874891" w:rsidRDefault="00874891" w:rsidP="00874891">
      <w:pPr>
        <w:rPr>
          <w:rFonts w:cs="Arial"/>
          <w:szCs w:val="24"/>
        </w:rPr>
      </w:pPr>
    </w:p>
    <w:p w14:paraId="79D2B855" w14:textId="77777777" w:rsidR="00874891" w:rsidRDefault="00874891" w:rsidP="009F6A90">
      <w:pPr>
        <w:ind w:left="426" w:right="278"/>
        <w:jc w:val="both"/>
        <w:rPr>
          <w:rFonts w:ascii="Century Gothic" w:hAnsi="Century Gothic" w:cs="Arial"/>
          <w:sz w:val="22"/>
          <w:szCs w:val="22"/>
        </w:rPr>
      </w:pPr>
    </w:p>
    <w:p w14:paraId="470F8960" w14:textId="77777777" w:rsidR="00874891" w:rsidRDefault="00874891" w:rsidP="009F6A90">
      <w:pPr>
        <w:ind w:left="426" w:right="278"/>
        <w:jc w:val="both"/>
        <w:rPr>
          <w:rFonts w:ascii="Century Gothic" w:hAnsi="Century Gothic" w:cs="Arial"/>
          <w:sz w:val="22"/>
          <w:szCs w:val="22"/>
        </w:rPr>
      </w:pPr>
    </w:p>
    <w:p w14:paraId="77A04E6B" w14:textId="77777777" w:rsidR="00874891" w:rsidRPr="00C76313" w:rsidRDefault="00874891" w:rsidP="009F6A90">
      <w:pPr>
        <w:ind w:left="426" w:right="278"/>
        <w:jc w:val="both"/>
        <w:rPr>
          <w:rFonts w:ascii="Century Gothic" w:hAnsi="Century Gothic" w:cs="Arial"/>
          <w:sz w:val="22"/>
          <w:szCs w:val="22"/>
        </w:rPr>
      </w:pPr>
    </w:p>
    <w:p w14:paraId="5866FAB6" w14:textId="77777777" w:rsidR="00C73478" w:rsidRDefault="00C73478">
      <w:pPr>
        <w:rPr>
          <w:rFonts w:cs="Arial"/>
          <w:sz w:val="12"/>
          <w:szCs w:val="12"/>
        </w:rPr>
      </w:pP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0"/>
        <w:gridCol w:w="1020"/>
        <w:gridCol w:w="4500"/>
      </w:tblGrid>
      <w:tr w:rsidR="009E3162" w:rsidRPr="00565E85" w14:paraId="665D2C8C" w14:textId="77777777" w:rsidTr="00963F4E">
        <w:tc>
          <w:tcPr>
            <w:tcW w:w="9720" w:type="dxa"/>
            <w:gridSpan w:val="3"/>
            <w:tcBorders>
              <w:top w:val="double" w:sz="4" w:space="0" w:color="auto"/>
              <w:left w:val="double" w:sz="4" w:space="0" w:color="auto"/>
              <w:right w:val="double" w:sz="4" w:space="0" w:color="auto"/>
            </w:tcBorders>
          </w:tcPr>
          <w:p w14:paraId="01AD09CA" w14:textId="77777777" w:rsidR="009E3162" w:rsidRPr="00565E85" w:rsidRDefault="009E3162" w:rsidP="00983D8A">
            <w:pPr>
              <w:spacing w:before="60" w:after="60"/>
              <w:jc w:val="both"/>
              <w:rPr>
                <w:rFonts w:cs="Arial"/>
                <w:sz w:val="18"/>
                <w:szCs w:val="18"/>
              </w:rPr>
            </w:pPr>
            <w:r w:rsidRPr="00565E85">
              <w:rPr>
                <w:rFonts w:cs="Arial"/>
                <w:sz w:val="18"/>
                <w:szCs w:val="18"/>
              </w:rPr>
              <w:t xml:space="preserve">We hereby offer to provide the services at the </w:t>
            </w:r>
            <w:r w:rsidRPr="009A63CD">
              <w:rPr>
                <w:rFonts w:cs="Arial"/>
                <w:sz w:val="18"/>
                <w:szCs w:val="18"/>
              </w:rPr>
              <w:t xml:space="preserve">prices stated on this and any attached forms in accordance with Tamworth Borough Council’s </w:t>
            </w:r>
            <w:r w:rsidR="00AD4ECF" w:rsidRPr="009A63CD">
              <w:rPr>
                <w:rFonts w:cs="Arial"/>
                <w:sz w:val="18"/>
                <w:szCs w:val="18"/>
              </w:rPr>
              <w:t xml:space="preserve">General Conditions of Contract for Provision of </w:t>
            </w:r>
            <w:r w:rsidR="00E263EF" w:rsidRPr="009A63CD">
              <w:rPr>
                <w:rFonts w:cs="Arial"/>
                <w:sz w:val="18"/>
                <w:szCs w:val="18"/>
              </w:rPr>
              <w:t>Services.</w:t>
            </w:r>
          </w:p>
        </w:tc>
      </w:tr>
      <w:tr w:rsidR="009E3162" w:rsidRPr="00565E85" w14:paraId="4325F981" w14:textId="77777777" w:rsidTr="00963F4E">
        <w:tc>
          <w:tcPr>
            <w:tcW w:w="5220" w:type="dxa"/>
            <w:gridSpan w:val="2"/>
            <w:tcBorders>
              <w:top w:val="single" w:sz="4" w:space="0" w:color="auto"/>
              <w:left w:val="double" w:sz="4" w:space="0" w:color="auto"/>
            </w:tcBorders>
          </w:tcPr>
          <w:p w14:paraId="1F82F079" w14:textId="77777777" w:rsidR="009E3162" w:rsidRPr="00565E85" w:rsidRDefault="009E3162" w:rsidP="00904198">
            <w:pPr>
              <w:rPr>
                <w:rFonts w:cs="Arial"/>
                <w:sz w:val="18"/>
                <w:szCs w:val="18"/>
              </w:rPr>
            </w:pPr>
            <w:r w:rsidRPr="00565E85">
              <w:rPr>
                <w:rFonts w:cs="Arial"/>
                <w:sz w:val="18"/>
                <w:szCs w:val="18"/>
              </w:rPr>
              <w:t>Signed:</w:t>
            </w:r>
          </w:p>
          <w:p w14:paraId="7D5014DD" w14:textId="77777777" w:rsidR="009E3162" w:rsidRPr="00565E85" w:rsidRDefault="009E3162" w:rsidP="00904198">
            <w:pPr>
              <w:rPr>
                <w:rFonts w:cs="Arial"/>
                <w:sz w:val="18"/>
                <w:szCs w:val="18"/>
              </w:rPr>
            </w:pPr>
          </w:p>
        </w:tc>
        <w:tc>
          <w:tcPr>
            <w:tcW w:w="4500" w:type="dxa"/>
            <w:tcBorders>
              <w:top w:val="single" w:sz="4" w:space="0" w:color="auto"/>
              <w:right w:val="double" w:sz="4" w:space="0" w:color="auto"/>
            </w:tcBorders>
          </w:tcPr>
          <w:p w14:paraId="043D6A5C" w14:textId="77777777" w:rsidR="009E3162" w:rsidRPr="00565E85" w:rsidRDefault="009E3162" w:rsidP="00904198">
            <w:pPr>
              <w:rPr>
                <w:rFonts w:cs="Arial"/>
                <w:sz w:val="18"/>
                <w:szCs w:val="18"/>
              </w:rPr>
            </w:pPr>
            <w:r w:rsidRPr="00565E85">
              <w:rPr>
                <w:rFonts w:cs="Arial"/>
                <w:sz w:val="18"/>
                <w:szCs w:val="18"/>
              </w:rPr>
              <w:t>Date:</w:t>
            </w:r>
          </w:p>
        </w:tc>
      </w:tr>
      <w:tr w:rsidR="009E3162" w:rsidRPr="00565E85" w14:paraId="3E6B5FE7" w14:textId="77777777" w:rsidTr="00963F4E">
        <w:tc>
          <w:tcPr>
            <w:tcW w:w="5220" w:type="dxa"/>
            <w:gridSpan w:val="2"/>
            <w:tcBorders>
              <w:left w:val="double" w:sz="4" w:space="0" w:color="auto"/>
            </w:tcBorders>
          </w:tcPr>
          <w:p w14:paraId="22E1988A" w14:textId="77777777" w:rsidR="009E3162" w:rsidRPr="00565E85" w:rsidRDefault="009E3162" w:rsidP="00904198">
            <w:pPr>
              <w:rPr>
                <w:rFonts w:cs="Arial"/>
                <w:sz w:val="18"/>
                <w:szCs w:val="18"/>
              </w:rPr>
            </w:pPr>
            <w:r w:rsidRPr="00565E85">
              <w:rPr>
                <w:rFonts w:cs="Arial"/>
                <w:sz w:val="18"/>
                <w:szCs w:val="18"/>
              </w:rPr>
              <w:t>Full Name:</w:t>
            </w:r>
          </w:p>
          <w:p w14:paraId="43A5B555" w14:textId="77777777" w:rsidR="009E3162" w:rsidRPr="00565E85" w:rsidRDefault="009E3162" w:rsidP="00904198">
            <w:pPr>
              <w:rPr>
                <w:rFonts w:cs="Arial"/>
                <w:sz w:val="18"/>
                <w:szCs w:val="18"/>
              </w:rPr>
            </w:pPr>
          </w:p>
        </w:tc>
        <w:tc>
          <w:tcPr>
            <w:tcW w:w="4500" w:type="dxa"/>
            <w:tcBorders>
              <w:right w:val="double" w:sz="4" w:space="0" w:color="auto"/>
            </w:tcBorders>
          </w:tcPr>
          <w:p w14:paraId="472A577E" w14:textId="77777777" w:rsidR="009E3162" w:rsidRPr="00565E85" w:rsidRDefault="009E3162" w:rsidP="00904198">
            <w:pPr>
              <w:rPr>
                <w:rFonts w:cs="Arial"/>
                <w:sz w:val="18"/>
                <w:szCs w:val="18"/>
              </w:rPr>
            </w:pPr>
            <w:r w:rsidRPr="00565E85">
              <w:rPr>
                <w:rFonts w:cs="Arial"/>
                <w:sz w:val="18"/>
                <w:szCs w:val="18"/>
              </w:rPr>
              <w:t>Designation:</w:t>
            </w:r>
          </w:p>
        </w:tc>
      </w:tr>
      <w:tr w:rsidR="009E3162" w:rsidRPr="00565E85" w14:paraId="424E6DCF" w14:textId="77777777" w:rsidTr="00963F4E">
        <w:tc>
          <w:tcPr>
            <w:tcW w:w="9720" w:type="dxa"/>
            <w:gridSpan w:val="3"/>
            <w:tcBorders>
              <w:left w:val="double" w:sz="4" w:space="0" w:color="auto"/>
              <w:right w:val="double" w:sz="4" w:space="0" w:color="auto"/>
            </w:tcBorders>
          </w:tcPr>
          <w:p w14:paraId="384B06AC" w14:textId="77777777" w:rsidR="009E3162" w:rsidRPr="00565E85" w:rsidRDefault="009E3162" w:rsidP="00904198">
            <w:pPr>
              <w:rPr>
                <w:rFonts w:cs="Arial"/>
                <w:sz w:val="18"/>
                <w:szCs w:val="18"/>
              </w:rPr>
            </w:pPr>
            <w:r w:rsidRPr="00565E85">
              <w:rPr>
                <w:rFonts w:cs="Arial"/>
                <w:sz w:val="18"/>
                <w:szCs w:val="18"/>
              </w:rPr>
              <w:t>Company Name:</w:t>
            </w:r>
          </w:p>
          <w:p w14:paraId="314BC196" w14:textId="77777777" w:rsidR="008F16DF" w:rsidRPr="00565E85" w:rsidRDefault="008F16DF" w:rsidP="00904198">
            <w:pPr>
              <w:rPr>
                <w:rFonts w:cs="Arial"/>
                <w:sz w:val="18"/>
                <w:szCs w:val="18"/>
              </w:rPr>
            </w:pPr>
          </w:p>
        </w:tc>
      </w:tr>
      <w:tr w:rsidR="009E3162" w:rsidRPr="00565E85" w14:paraId="344C20BB" w14:textId="77777777" w:rsidTr="00963F4E">
        <w:tc>
          <w:tcPr>
            <w:tcW w:w="9720" w:type="dxa"/>
            <w:gridSpan w:val="3"/>
            <w:tcBorders>
              <w:left w:val="double" w:sz="4" w:space="0" w:color="auto"/>
              <w:bottom w:val="single" w:sz="4" w:space="0" w:color="auto"/>
              <w:right w:val="double" w:sz="4" w:space="0" w:color="auto"/>
            </w:tcBorders>
          </w:tcPr>
          <w:p w14:paraId="55D781A1" w14:textId="77777777" w:rsidR="009E3162" w:rsidRPr="00565E85" w:rsidRDefault="009E3162" w:rsidP="00904198">
            <w:pPr>
              <w:rPr>
                <w:rFonts w:cs="Arial"/>
                <w:sz w:val="18"/>
                <w:szCs w:val="18"/>
              </w:rPr>
            </w:pPr>
            <w:r w:rsidRPr="00565E85">
              <w:rPr>
                <w:rFonts w:cs="Arial"/>
                <w:sz w:val="18"/>
                <w:szCs w:val="18"/>
              </w:rPr>
              <w:t>Company Address:</w:t>
            </w:r>
          </w:p>
          <w:p w14:paraId="4794D8C0" w14:textId="77777777" w:rsidR="008F16DF" w:rsidRPr="00565E85" w:rsidRDefault="008F16DF" w:rsidP="00904198">
            <w:pPr>
              <w:rPr>
                <w:rFonts w:cs="Arial"/>
                <w:sz w:val="18"/>
                <w:szCs w:val="18"/>
              </w:rPr>
            </w:pPr>
          </w:p>
        </w:tc>
      </w:tr>
      <w:tr w:rsidR="009E3162" w:rsidRPr="00565E85" w14:paraId="7EF7F4FD" w14:textId="77777777" w:rsidTr="00963F4E">
        <w:tc>
          <w:tcPr>
            <w:tcW w:w="4200" w:type="dxa"/>
            <w:tcBorders>
              <w:left w:val="double" w:sz="4" w:space="0" w:color="auto"/>
              <w:bottom w:val="double" w:sz="4" w:space="0" w:color="auto"/>
            </w:tcBorders>
          </w:tcPr>
          <w:p w14:paraId="67907DBF" w14:textId="77777777" w:rsidR="009E3162" w:rsidRPr="00565E85" w:rsidRDefault="009E3162" w:rsidP="00904198">
            <w:pPr>
              <w:rPr>
                <w:rFonts w:cs="Arial"/>
                <w:sz w:val="18"/>
                <w:szCs w:val="18"/>
              </w:rPr>
            </w:pPr>
            <w:r w:rsidRPr="00565E85">
              <w:rPr>
                <w:rFonts w:cs="Arial"/>
                <w:sz w:val="18"/>
                <w:szCs w:val="18"/>
              </w:rPr>
              <w:t>Tel No.</w:t>
            </w:r>
          </w:p>
          <w:p w14:paraId="2D350418" w14:textId="77777777" w:rsidR="009E3162" w:rsidRPr="00565E85" w:rsidRDefault="009E3162" w:rsidP="00904198">
            <w:pPr>
              <w:rPr>
                <w:rFonts w:cs="Arial"/>
                <w:sz w:val="18"/>
                <w:szCs w:val="18"/>
              </w:rPr>
            </w:pPr>
          </w:p>
        </w:tc>
        <w:tc>
          <w:tcPr>
            <w:tcW w:w="5520" w:type="dxa"/>
            <w:gridSpan w:val="2"/>
            <w:tcBorders>
              <w:bottom w:val="double" w:sz="4" w:space="0" w:color="auto"/>
              <w:right w:val="double" w:sz="4" w:space="0" w:color="auto"/>
            </w:tcBorders>
          </w:tcPr>
          <w:p w14:paraId="65EAE249" w14:textId="77777777" w:rsidR="009E3162" w:rsidRPr="00565E85" w:rsidRDefault="009E3162" w:rsidP="00904198">
            <w:pPr>
              <w:rPr>
                <w:rFonts w:cs="Arial"/>
                <w:sz w:val="18"/>
                <w:szCs w:val="18"/>
              </w:rPr>
            </w:pPr>
            <w:r w:rsidRPr="00565E85">
              <w:rPr>
                <w:rFonts w:cs="Arial"/>
                <w:sz w:val="18"/>
                <w:szCs w:val="18"/>
              </w:rPr>
              <w:t>E-Mail Address:</w:t>
            </w:r>
          </w:p>
        </w:tc>
      </w:tr>
    </w:tbl>
    <w:p w14:paraId="4FC3F368" w14:textId="77777777" w:rsidR="009F6A90" w:rsidRPr="009F6A90" w:rsidRDefault="009F6A90" w:rsidP="009F6A90">
      <w:pPr>
        <w:rPr>
          <w:rFonts w:cs="Arial"/>
          <w:sz w:val="12"/>
          <w:szCs w:val="12"/>
        </w:rPr>
      </w:pPr>
    </w:p>
    <w:p w14:paraId="62581090" w14:textId="1C2D77F5" w:rsidR="00AB32C9" w:rsidRDefault="00AB32C9" w:rsidP="00AB32C9">
      <w:pPr>
        <w:pStyle w:val="NBSclause"/>
        <w:keepNext/>
        <w:keepLines/>
        <w:widowControl w:val="0"/>
        <w:tabs>
          <w:tab w:val="clear" w:pos="3684"/>
          <w:tab w:val="clear" w:pos="4080"/>
        </w:tabs>
        <w:spacing w:before="120" w:after="120"/>
        <w:ind w:right="-340"/>
        <w:jc w:val="both"/>
        <w:rPr>
          <w:rFonts w:cs="Arial"/>
          <w:szCs w:val="22"/>
        </w:rPr>
      </w:pPr>
      <w:r>
        <w:rPr>
          <w:rFonts w:cs="Arial"/>
          <w:szCs w:val="22"/>
        </w:rPr>
        <w:t xml:space="preserve">   </w:t>
      </w:r>
    </w:p>
    <w:p w14:paraId="3E9D4C1F" w14:textId="77777777" w:rsidR="0012365E" w:rsidRDefault="0012365E" w:rsidP="00AB32C9">
      <w:pPr>
        <w:pStyle w:val="NBSclause"/>
        <w:keepNext/>
        <w:keepLines/>
        <w:widowControl w:val="0"/>
        <w:tabs>
          <w:tab w:val="clear" w:pos="3684"/>
          <w:tab w:val="clear" w:pos="4080"/>
        </w:tabs>
        <w:spacing w:before="120" w:after="120"/>
        <w:ind w:right="-340"/>
        <w:jc w:val="both"/>
        <w:rPr>
          <w:rFonts w:cs="Arial"/>
          <w:szCs w:val="22"/>
        </w:rPr>
      </w:pPr>
    </w:p>
    <w:p w14:paraId="1B4C7908" w14:textId="77777777" w:rsidR="00EC253B" w:rsidRDefault="00EC253B" w:rsidP="00FA1A9C">
      <w:pPr>
        <w:spacing w:after="120"/>
        <w:rPr>
          <w:rFonts w:cs="Arial"/>
          <w:b/>
          <w:sz w:val="28"/>
          <w:szCs w:val="28"/>
        </w:rPr>
      </w:pPr>
    </w:p>
    <w:p w14:paraId="527F1039" w14:textId="7F65F40C" w:rsidR="00B67260" w:rsidRPr="00874891" w:rsidRDefault="00B67260" w:rsidP="00992D39">
      <w:pPr>
        <w:pStyle w:val="NumberedList"/>
        <w:numPr>
          <w:ilvl w:val="0"/>
          <w:numId w:val="5"/>
        </w:numPr>
        <w:spacing w:after="160" w:line="259" w:lineRule="auto"/>
        <w:rPr>
          <w:rFonts w:cs="Arial"/>
          <w:b/>
          <w:sz w:val="28"/>
          <w:szCs w:val="28"/>
        </w:rPr>
      </w:pPr>
      <w:r w:rsidRPr="00874891">
        <w:rPr>
          <w:rFonts w:cs="Arial"/>
          <w:b/>
          <w:sz w:val="28"/>
          <w:szCs w:val="28"/>
        </w:rPr>
        <w:t>Additional Information Required</w:t>
      </w:r>
    </w:p>
    <w:p w14:paraId="2E7A58ED" w14:textId="68271A77" w:rsidR="001B0FB7" w:rsidRDefault="001B0FB7" w:rsidP="00992D39">
      <w:pPr>
        <w:pStyle w:val="NumberedList"/>
        <w:numPr>
          <w:ilvl w:val="1"/>
          <w:numId w:val="4"/>
        </w:numPr>
        <w:rPr>
          <w:rFonts w:eastAsia="Arial" w:cs="Arial"/>
        </w:rPr>
      </w:pPr>
      <w:r w:rsidRPr="00B67260">
        <w:rPr>
          <w:rFonts w:eastAsia="Arial" w:cs="Arial"/>
          <w:color w:val="000000"/>
          <w:szCs w:val="18"/>
          <w:lang w:eastAsia="en-GB"/>
        </w:rPr>
        <w:t>Please ensure that all questions are completed in full and in the format requested. Provid</w:t>
      </w:r>
      <w:r w:rsidRPr="00B67260">
        <w:rPr>
          <w:rFonts w:cs="Arial"/>
          <w:bCs/>
        </w:rPr>
        <w:t>ers may attach details to their Quotation but please ensure they keep to the following format</w:t>
      </w:r>
      <w:r w:rsidRPr="00B67260">
        <w:rPr>
          <w:rFonts w:eastAsia="Arial" w:cs="Arial"/>
        </w:rPr>
        <w:t>.</w:t>
      </w:r>
    </w:p>
    <w:p w14:paraId="2F48B96B" w14:textId="77777777" w:rsidR="000E22DB" w:rsidRPr="00B67260" w:rsidRDefault="000E22DB" w:rsidP="000E22DB">
      <w:pPr>
        <w:pStyle w:val="NumberedList"/>
        <w:numPr>
          <w:ilvl w:val="0"/>
          <w:numId w:val="0"/>
        </w:numPr>
        <w:ind w:left="720"/>
        <w:rPr>
          <w:rFonts w:eastAsia="Arial" w:cs="Arial"/>
        </w:rPr>
      </w:pPr>
    </w:p>
    <w:p w14:paraId="345D8A59" w14:textId="0A68F76D" w:rsidR="00D44723" w:rsidRDefault="001B0FB7" w:rsidP="00992D39">
      <w:pPr>
        <w:pStyle w:val="NumberedList"/>
        <w:numPr>
          <w:ilvl w:val="1"/>
          <w:numId w:val="4"/>
        </w:numPr>
        <w:rPr>
          <w:rFonts w:eastAsia="Arial" w:cs="Arial"/>
        </w:rPr>
      </w:pPr>
      <w:r w:rsidRPr="00B67260">
        <w:rPr>
          <w:rFonts w:eastAsia="Arial" w:cs="Arial"/>
        </w:rPr>
        <w:lastRenderedPageBreak/>
        <w:t xml:space="preserve">Whilst reserving the right to request information at any time throughout the procurement process, the Council hereby enables the Provider to self-certify in their Quotation submission that they comply with the requirements listed below.  Providers who self-certify that they meet these requirements may be required to provide evidence of this if they are successful at contract award stage. If the relevant documentary evidence is not provided upon request and without delay, we reserve the right to amend the contract award decision and award to the next compliant bidder.  </w:t>
      </w:r>
    </w:p>
    <w:p w14:paraId="2FC237D9" w14:textId="77777777" w:rsidR="000E22DB" w:rsidRPr="00C11CE4" w:rsidRDefault="000E22DB" w:rsidP="000E22DB">
      <w:pPr>
        <w:pStyle w:val="NumberedList"/>
        <w:numPr>
          <w:ilvl w:val="0"/>
          <w:numId w:val="0"/>
        </w:numPr>
        <w:rPr>
          <w:rFonts w:eastAsia="Arial" w:cs="Aria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gridCol w:w="2700"/>
      </w:tblGrid>
      <w:tr w:rsidR="00D44723" w:rsidRPr="00E40FC3" w14:paraId="6198F9A5" w14:textId="77777777" w:rsidTr="00843F94">
        <w:tc>
          <w:tcPr>
            <w:tcW w:w="10080" w:type="dxa"/>
            <w:gridSpan w:val="2"/>
            <w:shd w:val="clear" w:color="auto" w:fill="000000"/>
          </w:tcPr>
          <w:p w14:paraId="64A32395" w14:textId="77777777" w:rsidR="00D44723" w:rsidRPr="00FC34E5" w:rsidRDefault="00D44723" w:rsidP="00843F94">
            <w:pPr>
              <w:spacing w:before="60" w:after="60"/>
              <w:jc w:val="both"/>
              <w:rPr>
                <w:rFonts w:cs="Arial"/>
                <w:color w:val="FFFFFF"/>
                <w:lang w:eastAsia="en-GB"/>
              </w:rPr>
            </w:pPr>
            <w:r w:rsidRPr="00FC34E5">
              <w:rPr>
                <w:rFonts w:eastAsia="Arial" w:cs="Arial"/>
                <w:color w:val="FFFFFF"/>
                <w:lang w:eastAsia="en-GB"/>
              </w:rPr>
              <w:t>Please self-certify whether you already have, or can commit to obtain, prior to the commencement of the contract, the levels of insurance cover indicated below:</w:t>
            </w:r>
          </w:p>
        </w:tc>
      </w:tr>
      <w:tr w:rsidR="00D44723" w:rsidRPr="00E40FC3" w14:paraId="17B9EC69" w14:textId="77777777" w:rsidTr="00843F94">
        <w:tc>
          <w:tcPr>
            <w:tcW w:w="7380" w:type="dxa"/>
          </w:tcPr>
          <w:p w14:paraId="44AE2C12" w14:textId="13E731F9" w:rsidR="00D44723" w:rsidRPr="00FC34E5" w:rsidRDefault="00D44723" w:rsidP="00843F94">
            <w:pPr>
              <w:tabs>
                <w:tab w:val="center" w:pos="4005"/>
              </w:tabs>
              <w:suppressAutoHyphens/>
              <w:autoSpaceDN w:val="0"/>
              <w:spacing w:before="60" w:after="60"/>
              <w:jc w:val="both"/>
              <w:textAlignment w:val="baseline"/>
              <w:rPr>
                <w:rFonts w:eastAsia="Arial" w:cs="Arial"/>
                <w:color w:val="000000"/>
                <w:lang w:eastAsia="en-GB"/>
              </w:rPr>
            </w:pPr>
            <w:r w:rsidRPr="00FC34E5">
              <w:rPr>
                <w:rFonts w:eastAsia="Arial" w:cs="Arial"/>
                <w:color w:val="000000"/>
                <w:lang w:eastAsia="en-GB"/>
              </w:rPr>
              <w:t>Employer’s (Compulsory) Liability Insurance* = £</w:t>
            </w:r>
            <w:r w:rsidR="00885E74" w:rsidRPr="00F05894">
              <w:rPr>
                <w:rFonts w:eastAsia="Arial" w:cs="Arial"/>
                <w:color w:val="000000"/>
                <w:lang w:eastAsia="en-GB"/>
              </w:rPr>
              <w:t>10</w:t>
            </w:r>
            <w:r w:rsidRPr="00F05894">
              <w:rPr>
                <w:rFonts w:eastAsia="Arial" w:cs="Arial"/>
                <w:color w:val="000000"/>
                <w:lang w:eastAsia="en-GB"/>
              </w:rPr>
              <w:t>,000,000</w:t>
            </w:r>
          </w:p>
        </w:tc>
        <w:tc>
          <w:tcPr>
            <w:tcW w:w="2700" w:type="dxa"/>
          </w:tcPr>
          <w:p w14:paraId="68DD956A" w14:textId="77777777" w:rsidR="00D44723" w:rsidRPr="00FC34E5" w:rsidRDefault="00D44723" w:rsidP="00843F94">
            <w:pPr>
              <w:spacing w:before="60" w:after="60"/>
              <w:ind w:left="-108" w:right="-108"/>
              <w:jc w:val="center"/>
              <w:rPr>
                <w:rFonts w:cs="Arial"/>
                <w:lang w:eastAsia="en-GB"/>
              </w:rPr>
            </w:pPr>
            <w:r w:rsidRPr="00FC34E5">
              <w:rPr>
                <w:rFonts w:cs="Arial"/>
                <w:lang w:eastAsia="en-GB"/>
              </w:rPr>
              <w:t>YES/NO</w:t>
            </w:r>
          </w:p>
        </w:tc>
      </w:tr>
      <w:tr w:rsidR="00D44723" w:rsidRPr="00E40FC3" w14:paraId="35020F18" w14:textId="77777777" w:rsidTr="00843F94">
        <w:tc>
          <w:tcPr>
            <w:tcW w:w="7380" w:type="dxa"/>
          </w:tcPr>
          <w:p w14:paraId="52AF3702" w14:textId="77777777" w:rsidR="00D44723" w:rsidRPr="00FC34E5" w:rsidRDefault="00D44723" w:rsidP="00843F94">
            <w:pPr>
              <w:tabs>
                <w:tab w:val="center" w:pos="4005"/>
              </w:tabs>
              <w:suppressAutoHyphens/>
              <w:autoSpaceDN w:val="0"/>
              <w:spacing w:before="60" w:after="60"/>
              <w:jc w:val="both"/>
              <w:textAlignment w:val="baseline"/>
              <w:rPr>
                <w:rFonts w:eastAsia="Arial" w:cs="Arial"/>
                <w:color w:val="000000"/>
                <w:lang w:eastAsia="en-GB"/>
              </w:rPr>
            </w:pPr>
            <w:r w:rsidRPr="00FC34E5">
              <w:rPr>
                <w:rFonts w:eastAsia="Arial" w:cs="Arial"/>
                <w:color w:val="000000"/>
                <w:lang w:eastAsia="en-GB"/>
              </w:rPr>
              <w:t>Public Liability Insurance = £5,000,000</w:t>
            </w:r>
          </w:p>
        </w:tc>
        <w:tc>
          <w:tcPr>
            <w:tcW w:w="2700" w:type="dxa"/>
          </w:tcPr>
          <w:p w14:paraId="26DE30C7" w14:textId="77777777" w:rsidR="00D44723" w:rsidRPr="00FC34E5" w:rsidRDefault="00D44723" w:rsidP="00843F94">
            <w:pPr>
              <w:spacing w:before="60" w:after="60"/>
              <w:ind w:left="-108" w:right="-108"/>
              <w:jc w:val="center"/>
              <w:rPr>
                <w:rFonts w:cs="Arial"/>
                <w:lang w:eastAsia="en-GB"/>
              </w:rPr>
            </w:pPr>
            <w:r w:rsidRPr="00FC34E5">
              <w:rPr>
                <w:rFonts w:cs="Arial"/>
                <w:lang w:eastAsia="en-GB"/>
              </w:rPr>
              <w:t>YES/NO</w:t>
            </w:r>
          </w:p>
        </w:tc>
      </w:tr>
      <w:tr w:rsidR="00D44723" w:rsidRPr="00E40FC3" w14:paraId="0F59D4FC" w14:textId="77777777" w:rsidTr="00843F94">
        <w:tc>
          <w:tcPr>
            <w:tcW w:w="7380" w:type="dxa"/>
          </w:tcPr>
          <w:p w14:paraId="2B09EC87" w14:textId="77777777" w:rsidR="00D44723" w:rsidRPr="00FC34E5" w:rsidRDefault="00D44723" w:rsidP="00843F94">
            <w:pPr>
              <w:tabs>
                <w:tab w:val="center" w:pos="4005"/>
              </w:tabs>
              <w:suppressAutoHyphens/>
              <w:autoSpaceDN w:val="0"/>
              <w:spacing w:before="60" w:after="60"/>
              <w:jc w:val="both"/>
              <w:textAlignment w:val="baseline"/>
              <w:rPr>
                <w:rFonts w:eastAsia="Arial" w:cs="Arial"/>
                <w:color w:val="000000"/>
                <w:lang w:eastAsia="en-GB"/>
              </w:rPr>
            </w:pPr>
            <w:r w:rsidRPr="00FC34E5">
              <w:rPr>
                <w:rFonts w:eastAsia="Arial" w:cs="Arial"/>
                <w:color w:val="000000"/>
                <w:lang w:eastAsia="en-GB"/>
              </w:rPr>
              <w:t>Professional Indemnity Insurance</w:t>
            </w:r>
          </w:p>
        </w:tc>
        <w:tc>
          <w:tcPr>
            <w:tcW w:w="2700" w:type="dxa"/>
          </w:tcPr>
          <w:p w14:paraId="36C3C498" w14:textId="77777777" w:rsidR="00D44723" w:rsidRPr="00FC34E5" w:rsidRDefault="00D44723" w:rsidP="00843F94">
            <w:pPr>
              <w:spacing w:before="60" w:after="60"/>
              <w:ind w:left="-108" w:right="-108"/>
              <w:jc w:val="center"/>
              <w:rPr>
                <w:rFonts w:cs="Arial"/>
                <w:lang w:eastAsia="en-GB"/>
              </w:rPr>
            </w:pPr>
            <w:r w:rsidRPr="00FC34E5">
              <w:rPr>
                <w:rFonts w:cs="Arial"/>
                <w:lang w:eastAsia="en-GB"/>
              </w:rPr>
              <w:t>N/A</w:t>
            </w:r>
          </w:p>
        </w:tc>
      </w:tr>
      <w:tr w:rsidR="00D44723" w:rsidRPr="00E40FC3" w14:paraId="08937EC4" w14:textId="77777777" w:rsidTr="00843F94">
        <w:tc>
          <w:tcPr>
            <w:tcW w:w="10080" w:type="dxa"/>
            <w:gridSpan w:val="2"/>
          </w:tcPr>
          <w:p w14:paraId="044C9241" w14:textId="77777777" w:rsidR="00D44723" w:rsidRPr="00FC34E5" w:rsidRDefault="00D44723" w:rsidP="00843F94">
            <w:pPr>
              <w:spacing w:before="60" w:after="60"/>
              <w:jc w:val="both"/>
              <w:rPr>
                <w:rFonts w:cs="Arial"/>
                <w:lang w:eastAsia="en-GB"/>
              </w:rPr>
            </w:pPr>
            <w:r w:rsidRPr="00FC34E5">
              <w:rPr>
                <w:rFonts w:eastAsia="Arial" w:cs="Arial"/>
                <w:color w:val="000000"/>
                <w:lang w:eastAsia="en-GB"/>
              </w:rPr>
              <w:t xml:space="preserve">* </w:t>
            </w:r>
            <w:r w:rsidRPr="00FC34E5">
              <w:rPr>
                <w:rFonts w:eastAsia="Arial" w:cs="Arial"/>
                <w:i/>
                <w:color w:val="000000"/>
                <w:lang w:eastAsia="en-GB"/>
              </w:rPr>
              <w:t>It is a legal requirement that all companies hold Employer’s (Compulsory) Liability Insurance of £5 million as a minimum. Please note this requirement is not applicable to Sole Traders.</w:t>
            </w:r>
          </w:p>
        </w:tc>
      </w:tr>
    </w:tbl>
    <w:p w14:paraId="1D72CCB1" w14:textId="77777777" w:rsidR="00D44723" w:rsidRPr="00C941EB" w:rsidRDefault="00D44723" w:rsidP="00D44723">
      <w:pPr>
        <w:ind w:left="1021" w:right="-340" w:hanging="284"/>
        <w:jc w:val="both"/>
        <w:rPr>
          <w:rFonts w:eastAsia="Arial" w:cs="Arial"/>
          <w:color w:val="000000"/>
          <w:sz w:val="22"/>
          <w:szCs w:val="22"/>
          <w:lang w:eastAsia="en-GB"/>
        </w:rPr>
      </w:pPr>
    </w:p>
    <w:p w14:paraId="657FC6D4" w14:textId="325F5E1C" w:rsidR="001E1FE0" w:rsidRPr="00EA0EBD" w:rsidRDefault="000947BF" w:rsidP="00C941EB">
      <w:pPr>
        <w:spacing w:after="120"/>
        <w:ind w:left="1021" w:right="-340" w:hanging="1021"/>
        <w:jc w:val="both"/>
        <w:rPr>
          <w:rFonts w:cs="Arial"/>
          <w:b/>
          <w:bCs/>
          <w:iCs/>
          <w:lang w:eastAsia="en-GB"/>
        </w:rPr>
      </w:pPr>
      <w:r w:rsidRPr="00EA0EBD">
        <w:rPr>
          <w:rFonts w:cs="Arial"/>
          <w:b/>
          <w:bCs/>
          <w:iCs/>
          <w:lang w:eastAsia="en-GB"/>
        </w:rPr>
        <w:t>Please note that a failure to answer “Yes” to the above questions may result in your tender being rejected.</w:t>
      </w:r>
    </w:p>
    <w:p w14:paraId="4BACD900" w14:textId="77777777" w:rsidR="0056054C" w:rsidRDefault="0056054C" w:rsidP="00B81542">
      <w:pPr>
        <w:ind w:right="-340"/>
        <w:jc w:val="both"/>
        <w:rPr>
          <w:rFonts w:cs="Arial"/>
          <w:sz w:val="22"/>
          <w:szCs w:val="22"/>
          <w:lang w:eastAsia="en-GB"/>
        </w:rPr>
      </w:pPr>
    </w:p>
    <w:p w14:paraId="61B60C98" w14:textId="77777777" w:rsidR="00874891" w:rsidRDefault="00874891" w:rsidP="00B81542">
      <w:pPr>
        <w:ind w:right="-340"/>
        <w:jc w:val="both"/>
        <w:rPr>
          <w:rFonts w:cs="Arial"/>
          <w:sz w:val="22"/>
          <w:szCs w:val="22"/>
          <w:lang w:eastAsia="en-GB"/>
        </w:rPr>
      </w:pPr>
    </w:p>
    <w:p w14:paraId="576C4F2F" w14:textId="77777777" w:rsidR="00874891" w:rsidRDefault="00874891" w:rsidP="00B81542">
      <w:pPr>
        <w:ind w:right="-340"/>
        <w:jc w:val="both"/>
        <w:rPr>
          <w:rFonts w:cs="Arial"/>
          <w:sz w:val="22"/>
          <w:szCs w:val="22"/>
          <w:lang w:eastAsia="en-GB"/>
        </w:rPr>
      </w:pPr>
    </w:p>
    <w:p w14:paraId="727BE835" w14:textId="77777777" w:rsidR="00874891" w:rsidRDefault="00874891" w:rsidP="00B81542">
      <w:pPr>
        <w:ind w:right="-340"/>
        <w:jc w:val="both"/>
        <w:rPr>
          <w:rFonts w:cs="Arial"/>
          <w:sz w:val="22"/>
          <w:szCs w:val="22"/>
          <w:lang w:eastAsia="en-GB"/>
        </w:rPr>
      </w:pPr>
    </w:p>
    <w:p w14:paraId="03F704E9" w14:textId="77777777" w:rsidR="00874891" w:rsidRDefault="00874891" w:rsidP="00B81542">
      <w:pPr>
        <w:ind w:right="-340"/>
        <w:jc w:val="both"/>
        <w:rPr>
          <w:rFonts w:cs="Arial"/>
          <w:sz w:val="22"/>
          <w:szCs w:val="22"/>
          <w:lang w:eastAsia="en-GB"/>
        </w:rPr>
      </w:pPr>
    </w:p>
    <w:p w14:paraId="01483D00" w14:textId="77777777" w:rsidR="00874891" w:rsidRPr="00C941EB" w:rsidRDefault="00874891" w:rsidP="00B81542">
      <w:pPr>
        <w:ind w:right="-340"/>
        <w:jc w:val="both"/>
        <w:rPr>
          <w:rFonts w:cs="Arial"/>
          <w:sz w:val="22"/>
          <w:szCs w:val="22"/>
          <w:lang w:eastAsia="en-GB"/>
        </w:rPr>
      </w:pPr>
    </w:p>
    <w:tbl>
      <w:tblPr>
        <w:tblW w:w="10080" w:type="dxa"/>
        <w:tblInd w:w="108"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7380"/>
        <w:gridCol w:w="2700"/>
      </w:tblGrid>
      <w:tr w:rsidR="00FA1A9C" w:rsidRPr="00FA1A9C" w14:paraId="287C667B" w14:textId="77777777" w:rsidTr="00FA1A9C">
        <w:trPr>
          <w:trHeight w:val="400"/>
        </w:trPr>
        <w:tc>
          <w:tcPr>
            <w:tcW w:w="10080" w:type="dxa"/>
            <w:gridSpan w:val="2"/>
            <w:shd w:val="clear" w:color="auto" w:fill="000000"/>
          </w:tcPr>
          <w:p w14:paraId="28A04B7B" w14:textId="77777777" w:rsidR="00FA1A9C" w:rsidRPr="00FA1A9C" w:rsidRDefault="00FA1A9C" w:rsidP="00FA1A9C">
            <w:pPr>
              <w:spacing w:before="60" w:after="60"/>
              <w:jc w:val="both"/>
              <w:rPr>
                <w:color w:val="000000"/>
                <w:sz w:val="22"/>
                <w:szCs w:val="22"/>
              </w:rPr>
            </w:pPr>
            <w:r w:rsidRPr="002974BA">
              <w:rPr>
                <w:rFonts w:eastAsia="Arial" w:cs="Arial"/>
                <w:color w:val="FFFFFF"/>
              </w:rPr>
              <w:t>Modern Slavery Act 2015: Requirements under Modern Slavery Act 2015</w:t>
            </w:r>
          </w:p>
        </w:tc>
      </w:tr>
      <w:tr w:rsidR="00FA1A9C" w:rsidRPr="00FA1A9C" w14:paraId="377867CC" w14:textId="77777777" w:rsidTr="00523242">
        <w:tblPrEx>
          <w:tblBorders>
            <w:top w:val="single" w:sz="6" w:space="0" w:color="000000"/>
            <w:left w:val="single" w:sz="6" w:space="0" w:color="000000"/>
            <w:right w:val="single" w:sz="6" w:space="0" w:color="000000"/>
          </w:tblBorders>
          <w:shd w:val="clear" w:color="auto" w:fill="auto"/>
        </w:tblPrEx>
        <w:tc>
          <w:tcPr>
            <w:tcW w:w="7380" w:type="dxa"/>
            <w:tcMar>
              <w:left w:w="120" w:type="dxa"/>
              <w:right w:w="120" w:type="dxa"/>
            </w:tcMar>
          </w:tcPr>
          <w:p w14:paraId="47744A62" w14:textId="090E862B" w:rsidR="00FA1A9C" w:rsidRPr="00EA0EBD" w:rsidRDefault="00FA1A9C" w:rsidP="007E66F9">
            <w:pPr>
              <w:spacing w:before="60" w:after="60"/>
              <w:jc w:val="both"/>
              <w:rPr>
                <w:rFonts w:eastAsiaTheme="minorHAnsi" w:cs="Arial"/>
                <w:color w:val="000000"/>
              </w:rPr>
            </w:pPr>
            <w:r w:rsidRPr="00EA0EBD">
              <w:rPr>
                <w:rFonts w:eastAsia="Arial" w:cs="Arial"/>
                <w:color w:val="222222"/>
                <w:highlight w:val="white"/>
              </w:rPr>
              <w:t>Are you a relevant commercial organisation as defined by section 54 ("Transparency in supply chains etc.") of the Modern Slavery Act 2015 ("the Act")?</w:t>
            </w:r>
          </w:p>
        </w:tc>
        <w:tc>
          <w:tcPr>
            <w:tcW w:w="2700" w:type="dxa"/>
            <w:tcMar>
              <w:left w:w="120" w:type="dxa"/>
              <w:right w:w="120" w:type="dxa"/>
            </w:tcMar>
          </w:tcPr>
          <w:p w14:paraId="5356794D" w14:textId="77777777" w:rsidR="00FA1A9C" w:rsidRPr="004B63F8" w:rsidRDefault="00FA1A9C" w:rsidP="00FA1A9C">
            <w:pPr>
              <w:jc w:val="center"/>
              <w:rPr>
                <w:rFonts w:cs="Arial"/>
                <w:color w:val="000000"/>
              </w:rPr>
            </w:pPr>
            <w:r w:rsidRPr="00FA1A9C">
              <w:rPr>
                <w:rFonts w:cs="Arial"/>
                <w:color w:val="000000"/>
                <w:sz w:val="22"/>
                <w:szCs w:val="22"/>
              </w:rPr>
              <w:br/>
            </w:r>
            <w:r w:rsidRPr="004B63F8">
              <w:rPr>
                <w:rFonts w:cs="Arial"/>
                <w:color w:val="000000"/>
                <w:lang w:eastAsia="en-GB"/>
              </w:rPr>
              <w:t>YES/NO</w:t>
            </w:r>
          </w:p>
        </w:tc>
      </w:tr>
      <w:tr w:rsidR="00FA1A9C" w:rsidRPr="00FA1A9C" w14:paraId="6B05B351" w14:textId="77777777" w:rsidTr="00523242">
        <w:tblPrEx>
          <w:tblBorders>
            <w:top w:val="single" w:sz="6" w:space="0" w:color="000000"/>
            <w:left w:val="single" w:sz="6" w:space="0" w:color="000000"/>
            <w:right w:val="single" w:sz="6" w:space="0" w:color="000000"/>
          </w:tblBorders>
          <w:shd w:val="clear" w:color="auto" w:fill="auto"/>
        </w:tblPrEx>
        <w:tc>
          <w:tcPr>
            <w:tcW w:w="7380" w:type="dxa"/>
            <w:tcMar>
              <w:left w:w="120" w:type="dxa"/>
              <w:right w:w="120" w:type="dxa"/>
            </w:tcMar>
          </w:tcPr>
          <w:p w14:paraId="2132DB5F" w14:textId="65CBC5A2" w:rsidR="00FA1A9C" w:rsidRPr="007E66F9" w:rsidRDefault="00FA1A9C" w:rsidP="007E66F9">
            <w:pPr>
              <w:spacing w:before="60" w:after="60"/>
              <w:jc w:val="both"/>
              <w:rPr>
                <w:rFonts w:cs="Arial"/>
                <w:color w:val="000000"/>
              </w:rPr>
            </w:pPr>
            <w:r w:rsidRPr="007E66F9">
              <w:rPr>
                <w:rFonts w:eastAsia="Arial" w:cs="Arial"/>
                <w:color w:val="222222"/>
                <w:highlight w:val="white"/>
              </w:rPr>
              <w:t>If you have answered yes to the above question are you compliant with the annual reporting requirements contained within Section 54 of the Act 2015?</w:t>
            </w:r>
          </w:p>
        </w:tc>
        <w:tc>
          <w:tcPr>
            <w:tcW w:w="2700" w:type="dxa"/>
            <w:tcMar>
              <w:left w:w="120" w:type="dxa"/>
              <w:right w:w="120" w:type="dxa"/>
            </w:tcMar>
          </w:tcPr>
          <w:p w14:paraId="37169252" w14:textId="77777777" w:rsidR="00FA1A9C" w:rsidRPr="004B63F8" w:rsidRDefault="00FA1A9C" w:rsidP="00FA1A9C">
            <w:pPr>
              <w:spacing w:before="60"/>
              <w:jc w:val="center"/>
              <w:rPr>
                <w:rFonts w:cs="Arial"/>
                <w:color w:val="000000"/>
              </w:rPr>
            </w:pPr>
            <w:r w:rsidRPr="004B63F8">
              <w:rPr>
                <w:rFonts w:cs="Arial"/>
                <w:color w:val="000000"/>
                <w:lang w:eastAsia="en-GB"/>
              </w:rPr>
              <w:t>YES</w:t>
            </w:r>
          </w:p>
          <w:p w14:paraId="77F82036" w14:textId="77777777" w:rsidR="00FA1A9C" w:rsidRPr="00FA1A9C" w:rsidRDefault="00FA1A9C" w:rsidP="00FA1A9C">
            <w:pPr>
              <w:jc w:val="both"/>
              <w:rPr>
                <w:rFonts w:cs="Arial"/>
                <w:i/>
                <w:color w:val="000000"/>
                <w:sz w:val="18"/>
                <w:szCs w:val="18"/>
              </w:rPr>
            </w:pPr>
            <w:r w:rsidRPr="00FA1A9C">
              <w:rPr>
                <w:rFonts w:eastAsia="Menlo Regular" w:cs="Arial"/>
                <w:i/>
                <w:color w:val="000000"/>
                <w:sz w:val="18"/>
                <w:szCs w:val="18"/>
              </w:rPr>
              <w:t>(Please provide the relevant URL …)</w:t>
            </w:r>
          </w:p>
          <w:p w14:paraId="04F8C250" w14:textId="77777777" w:rsidR="00FA1A9C" w:rsidRPr="004B63F8" w:rsidRDefault="00FA1A9C" w:rsidP="00FA1A9C">
            <w:pPr>
              <w:spacing w:line="259" w:lineRule="auto"/>
              <w:jc w:val="center"/>
              <w:rPr>
                <w:rFonts w:eastAsia="Menlo Regular" w:cs="Arial"/>
                <w:color w:val="000000"/>
              </w:rPr>
            </w:pPr>
            <w:r w:rsidRPr="004B63F8">
              <w:rPr>
                <w:rFonts w:eastAsia="Arial" w:cs="Arial"/>
                <w:color w:val="000000"/>
              </w:rPr>
              <w:t>NO</w:t>
            </w:r>
          </w:p>
          <w:p w14:paraId="564332EE" w14:textId="77777777" w:rsidR="00FA1A9C" w:rsidRPr="00FA1A9C" w:rsidRDefault="00FA1A9C" w:rsidP="00FA1A9C">
            <w:pPr>
              <w:spacing w:line="259" w:lineRule="auto"/>
              <w:jc w:val="both"/>
              <w:rPr>
                <w:rFonts w:cs="Arial"/>
                <w:i/>
                <w:color w:val="000000"/>
                <w:sz w:val="18"/>
                <w:szCs w:val="18"/>
              </w:rPr>
            </w:pPr>
            <w:r w:rsidRPr="00FA1A9C">
              <w:rPr>
                <w:rFonts w:eastAsia="Menlo Regular" w:cs="Arial"/>
                <w:i/>
                <w:color w:val="000000"/>
                <w:sz w:val="18"/>
                <w:szCs w:val="18"/>
              </w:rPr>
              <w:t>(Please provide an explanation)</w:t>
            </w:r>
          </w:p>
        </w:tc>
      </w:tr>
    </w:tbl>
    <w:p w14:paraId="54BD28FB" w14:textId="77777777" w:rsidR="00FA1A9C" w:rsidRPr="00C941EB" w:rsidRDefault="00FA1A9C" w:rsidP="00C941EB">
      <w:pPr>
        <w:ind w:left="1021" w:right="-340" w:hanging="284"/>
        <w:jc w:val="both"/>
        <w:rPr>
          <w:rFonts w:eastAsia="Arial" w:cs="Arial"/>
          <w:color w:val="000000"/>
          <w:sz w:val="22"/>
          <w:szCs w:val="22"/>
          <w:lang w:eastAsia="en-GB"/>
        </w:rPr>
      </w:pPr>
    </w:p>
    <w:p w14:paraId="1B975E2D" w14:textId="213609AA" w:rsidR="00C941EB" w:rsidRPr="00E106FA" w:rsidRDefault="000947BF" w:rsidP="00E106FA">
      <w:pPr>
        <w:pStyle w:val="NumberedList"/>
        <w:numPr>
          <w:ilvl w:val="0"/>
          <w:numId w:val="0"/>
        </w:numPr>
        <w:spacing w:after="120"/>
        <w:ind w:right="-340"/>
        <w:rPr>
          <w:rFonts w:cs="Arial"/>
          <w:b/>
          <w:bCs/>
          <w:iCs/>
          <w:lang w:eastAsia="en-GB"/>
        </w:rPr>
      </w:pPr>
      <w:r w:rsidRPr="00E106FA">
        <w:rPr>
          <w:rFonts w:cs="Arial"/>
          <w:b/>
          <w:bCs/>
          <w:iCs/>
          <w:lang w:eastAsia="en-GB"/>
        </w:rPr>
        <w:t>Please note that where you have answered “Yes” to question (a) above, a failure to answer “Yes” to</w:t>
      </w:r>
      <w:r w:rsidR="00E106FA" w:rsidRPr="00E106FA">
        <w:rPr>
          <w:rFonts w:cs="Arial"/>
          <w:b/>
          <w:bCs/>
          <w:iCs/>
          <w:lang w:eastAsia="en-GB"/>
        </w:rPr>
        <w:t xml:space="preserve"> </w:t>
      </w:r>
      <w:r w:rsidRPr="00E106FA">
        <w:rPr>
          <w:rFonts w:cs="Arial"/>
          <w:b/>
          <w:bCs/>
          <w:iCs/>
          <w:lang w:eastAsia="en-GB"/>
        </w:rPr>
        <w:t>question (b) above may result in your tender being rejected.</w:t>
      </w:r>
    </w:p>
    <w:p w14:paraId="3339C815" w14:textId="77777777" w:rsidR="000947BF" w:rsidRPr="00C941EB" w:rsidRDefault="000947BF" w:rsidP="00C941EB">
      <w:pPr>
        <w:ind w:right="-340"/>
        <w:jc w:val="both"/>
        <w:rPr>
          <w:rFonts w:eastAsia="Arial" w:cs="Arial"/>
          <w:color w:val="000000"/>
          <w:sz w:val="22"/>
          <w:szCs w:val="22"/>
          <w:lang w:eastAsia="en-GB"/>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2700"/>
      </w:tblGrid>
      <w:tr w:rsidR="00A63CCE" w:rsidRPr="007E66F9" w14:paraId="39782B5E" w14:textId="77777777" w:rsidTr="00E40FC3">
        <w:trPr>
          <w:trHeight w:val="458"/>
        </w:trPr>
        <w:tc>
          <w:tcPr>
            <w:tcW w:w="7380" w:type="dxa"/>
            <w:shd w:val="clear" w:color="auto" w:fill="000000"/>
          </w:tcPr>
          <w:p w14:paraId="1904B14D" w14:textId="77777777" w:rsidR="00A63CCE" w:rsidRPr="007E66F9" w:rsidRDefault="00A63CCE" w:rsidP="00A63CCE">
            <w:pPr>
              <w:spacing w:before="60" w:after="60"/>
              <w:rPr>
                <w:rFonts w:cs="Arial"/>
                <w:b/>
                <w:color w:val="FFFFFF"/>
              </w:rPr>
            </w:pPr>
            <w:r w:rsidRPr="007E66F9">
              <w:rPr>
                <w:rFonts w:cs="Arial"/>
                <w:color w:val="FFFFFF"/>
              </w:rPr>
              <w:t xml:space="preserve">Please provide the number of employees in your organisation </w:t>
            </w:r>
          </w:p>
        </w:tc>
        <w:tc>
          <w:tcPr>
            <w:tcW w:w="2700" w:type="dxa"/>
          </w:tcPr>
          <w:p w14:paraId="64129F5A" w14:textId="77777777" w:rsidR="00A63CCE" w:rsidRPr="007E66F9" w:rsidRDefault="00A63CCE" w:rsidP="00A63CCE">
            <w:pPr>
              <w:tabs>
                <w:tab w:val="left" w:pos="1515"/>
              </w:tabs>
              <w:spacing w:before="60" w:after="60"/>
              <w:jc w:val="center"/>
              <w:rPr>
                <w:rFonts w:cs="Arial"/>
              </w:rPr>
            </w:pPr>
          </w:p>
        </w:tc>
      </w:tr>
    </w:tbl>
    <w:p w14:paraId="52248FA9" w14:textId="77777777" w:rsidR="00C04C44" w:rsidRPr="007E66F9" w:rsidRDefault="00C04C44"/>
    <w:p w14:paraId="4B573B4E" w14:textId="5DD457DE" w:rsidR="00E33151" w:rsidRPr="00EA0EBD" w:rsidRDefault="00E33151" w:rsidP="00EA0EBD">
      <w:pPr>
        <w:spacing w:after="120"/>
        <w:ind w:left="1021" w:right="-340" w:hanging="1021"/>
        <w:jc w:val="both"/>
        <w:rPr>
          <w:rFonts w:cs="Arial"/>
          <w:b/>
          <w:bCs/>
          <w:iCs/>
          <w:lang w:eastAsia="en-GB"/>
        </w:rPr>
      </w:pPr>
      <w:r w:rsidRPr="00EA0EBD">
        <w:rPr>
          <w:rFonts w:cs="Arial"/>
          <w:b/>
          <w:bCs/>
          <w:iCs/>
          <w:lang w:eastAsia="en-GB"/>
        </w:rPr>
        <w:t>The above question is for information only</w:t>
      </w:r>
    </w:p>
    <w:p w14:paraId="2B189E6D" w14:textId="77777777" w:rsidR="00E33151" w:rsidRPr="007E66F9" w:rsidRDefault="00E33151"/>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gridCol w:w="2700"/>
      </w:tblGrid>
      <w:tr w:rsidR="00D44723" w:rsidRPr="007E66F9" w14:paraId="48C809B4" w14:textId="77777777" w:rsidTr="00843F94">
        <w:tc>
          <w:tcPr>
            <w:tcW w:w="7380" w:type="dxa"/>
            <w:shd w:val="clear" w:color="auto" w:fill="000000"/>
          </w:tcPr>
          <w:p w14:paraId="5A06015C" w14:textId="77777777" w:rsidR="00D44723" w:rsidRPr="007E66F9" w:rsidRDefault="00D44723" w:rsidP="00843F94">
            <w:pPr>
              <w:spacing w:before="60" w:after="60"/>
              <w:jc w:val="both"/>
              <w:rPr>
                <w:rFonts w:eastAsia="Arial" w:cs="Arial"/>
                <w:color w:val="FFFFFF"/>
                <w:lang w:eastAsia="en-GB"/>
              </w:rPr>
            </w:pPr>
            <w:r w:rsidRPr="007E66F9">
              <w:rPr>
                <w:rFonts w:eastAsia="Arial" w:cs="Arial"/>
                <w:color w:val="FFFFFF"/>
              </w:rPr>
              <w:t>Please self-certify that your organisation has a Health and Safety Policy that complies with current legislative requirements.</w:t>
            </w:r>
          </w:p>
        </w:tc>
        <w:tc>
          <w:tcPr>
            <w:tcW w:w="2700" w:type="dxa"/>
          </w:tcPr>
          <w:p w14:paraId="336F1D69" w14:textId="77777777" w:rsidR="00D44723" w:rsidRPr="007E66F9" w:rsidRDefault="00D44723" w:rsidP="00843F94">
            <w:pPr>
              <w:spacing w:before="60"/>
              <w:ind w:right="-108"/>
              <w:jc w:val="center"/>
              <w:rPr>
                <w:rFonts w:eastAsia="Arial" w:cs="Arial"/>
                <w:color w:val="000000"/>
                <w:lang w:eastAsia="en-GB"/>
              </w:rPr>
            </w:pPr>
            <w:r w:rsidRPr="007E66F9">
              <w:rPr>
                <w:rFonts w:cs="Arial"/>
                <w:lang w:eastAsia="en-GB"/>
              </w:rPr>
              <w:t>YES/NO</w:t>
            </w:r>
          </w:p>
        </w:tc>
      </w:tr>
    </w:tbl>
    <w:p w14:paraId="3D291FF3" w14:textId="77777777" w:rsidR="00D44723" w:rsidRDefault="00D44723" w:rsidP="00D44723">
      <w:pPr>
        <w:ind w:right="-340"/>
        <w:jc w:val="both"/>
        <w:rPr>
          <w:rFonts w:eastAsia="Arial" w:cs="Arial"/>
          <w:color w:val="000000"/>
          <w:sz w:val="22"/>
          <w:szCs w:val="22"/>
          <w:lang w:eastAsia="en-GB"/>
        </w:rPr>
      </w:pPr>
    </w:p>
    <w:p w14:paraId="2FF4FFA2" w14:textId="2787CBBC" w:rsidR="00E33151" w:rsidRPr="00E106FA" w:rsidRDefault="00E33151" w:rsidP="00E33151">
      <w:pPr>
        <w:spacing w:after="120"/>
        <w:ind w:left="1021" w:right="-340" w:hanging="1021"/>
        <w:jc w:val="both"/>
        <w:rPr>
          <w:rFonts w:cs="Arial"/>
          <w:b/>
          <w:bCs/>
          <w:iCs/>
          <w:lang w:eastAsia="en-GB"/>
        </w:rPr>
      </w:pPr>
      <w:r w:rsidRPr="00E106FA">
        <w:rPr>
          <w:rFonts w:cs="Arial"/>
          <w:b/>
          <w:bCs/>
          <w:iCs/>
          <w:lang w:eastAsia="en-GB"/>
        </w:rPr>
        <w:t>Please note that a failure to answer “Yes” to the above question may result in your tender being rejected.</w:t>
      </w:r>
    </w:p>
    <w:p w14:paraId="329F88E9" w14:textId="77777777" w:rsidR="00B35D58" w:rsidRDefault="00B35D58" w:rsidP="00D44723">
      <w:pPr>
        <w:spacing w:after="120"/>
        <w:jc w:val="both"/>
        <w:rPr>
          <w:rFonts w:eastAsia="Arial" w:cs="Arial"/>
          <w:b/>
          <w:color w:val="000000"/>
          <w:sz w:val="22"/>
          <w:szCs w:val="22"/>
          <w:u w:val="single"/>
          <w:lang w:eastAsia="en-GB"/>
        </w:rPr>
      </w:pPr>
    </w:p>
    <w:p w14:paraId="23E73DB8" w14:textId="0D3B2121" w:rsidR="00307E0F" w:rsidRPr="00B9011A" w:rsidRDefault="00307E0F" w:rsidP="00307E0F">
      <w:pPr>
        <w:spacing w:after="120"/>
        <w:jc w:val="both"/>
        <w:rPr>
          <w:rFonts w:eastAsia="Arial" w:cs="Arial"/>
          <w:b/>
          <w:color w:val="000000"/>
          <w:u w:val="single"/>
          <w:lang w:eastAsia="en-GB"/>
        </w:rPr>
      </w:pPr>
      <w:r w:rsidRPr="00B9011A">
        <w:rPr>
          <w:rFonts w:eastAsia="Arial" w:cs="Arial"/>
          <w:b/>
          <w:color w:val="000000"/>
          <w:lang w:eastAsia="en-GB"/>
        </w:rPr>
        <w:lastRenderedPageBreak/>
        <w:t>I</w:t>
      </w:r>
      <w:r w:rsidR="00B9011A" w:rsidRPr="00B9011A">
        <w:rPr>
          <w:rFonts w:eastAsia="Arial" w:cs="Arial"/>
          <w:b/>
          <w:color w:val="000000"/>
          <w:lang w:eastAsia="en-GB"/>
        </w:rPr>
        <w:t>mportant</w:t>
      </w:r>
    </w:p>
    <w:p w14:paraId="79378E7D" w14:textId="77777777" w:rsidR="00B81542" w:rsidRPr="00B9011A" w:rsidRDefault="00B81542" w:rsidP="003F5BFE">
      <w:pPr>
        <w:suppressAutoHyphens/>
        <w:autoSpaceDN w:val="0"/>
        <w:ind w:right="-340"/>
        <w:jc w:val="both"/>
        <w:textAlignment w:val="baseline"/>
        <w:rPr>
          <w:rFonts w:eastAsia="Calibri" w:cs="Arial"/>
          <w:color w:val="000000"/>
          <w:lang w:eastAsia="en-GB"/>
        </w:rPr>
      </w:pPr>
      <w:r w:rsidRPr="00B9011A">
        <w:rPr>
          <w:rFonts w:cs="Arial"/>
          <w:lang w:eastAsia="en-GB"/>
        </w:rPr>
        <w:t>The Provider must declare any conflict of interest in relation to the Council’s requirement.  T</w:t>
      </w:r>
      <w:r w:rsidRPr="00B9011A">
        <w:rPr>
          <w:rFonts w:eastAsia="Arial" w:cs="Arial"/>
          <w:color w:val="000000"/>
          <w:lang w:eastAsia="en-GB"/>
        </w:rPr>
        <w:t xml:space="preserve">he Council may exclude the Provider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636238A9" w14:textId="77777777" w:rsidR="00B81542" w:rsidRPr="00B9011A" w:rsidRDefault="00B81542" w:rsidP="00B81542">
      <w:pPr>
        <w:suppressAutoHyphens/>
        <w:autoSpaceDN w:val="0"/>
        <w:jc w:val="both"/>
        <w:textAlignment w:val="baseline"/>
        <w:rPr>
          <w:rFonts w:eastAsia="Calibri" w:cs="Arial"/>
          <w:color w:val="000000"/>
          <w:lang w:eastAsia="en-GB"/>
        </w:rPr>
      </w:pPr>
    </w:p>
    <w:p w14:paraId="498AFBED" w14:textId="449ED1B1" w:rsidR="009F6A90" w:rsidRPr="00B9011A" w:rsidRDefault="00B81542" w:rsidP="00B9011A">
      <w:pPr>
        <w:suppressAutoHyphens/>
        <w:autoSpaceDN w:val="0"/>
        <w:ind w:right="-340"/>
        <w:jc w:val="both"/>
        <w:textAlignment w:val="baseline"/>
        <w:rPr>
          <w:rFonts w:eastAsia="Calibri" w:cs="Arial"/>
          <w:color w:val="000000"/>
          <w:lang w:eastAsia="en-GB"/>
        </w:rPr>
      </w:pPr>
      <w:r w:rsidRPr="00B9011A">
        <w:rPr>
          <w:rFonts w:eastAsia="Arial" w:cs="Arial"/>
          <w:color w:val="000000"/>
          <w:lang w:eastAsia="en-GB"/>
        </w:rPr>
        <w:t>Where there is any indication that a conflict of interest exists or may arise then it is the responsibility of the Provider to inform the Council, detail</w:t>
      </w:r>
      <w:r w:rsidR="0032297F" w:rsidRPr="00B9011A">
        <w:rPr>
          <w:rFonts w:eastAsia="Arial" w:cs="Arial"/>
          <w:color w:val="000000"/>
          <w:lang w:eastAsia="en-GB"/>
        </w:rPr>
        <w:t>ing the conflict in a separate A</w:t>
      </w:r>
      <w:r w:rsidRPr="00B9011A">
        <w:rPr>
          <w:rFonts w:eastAsia="Arial" w:cs="Arial"/>
          <w:color w:val="000000"/>
          <w:lang w:eastAsia="en-GB"/>
        </w:rPr>
        <w:t>ppendix to their Quotation. Provided that it has been carried out in a transparent manner, routine pre-market engagement carried out by the Council should not represent a conflict of interest for the Supplier.</w:t>
      </w:r>
    </w:p>
    <w:p w14:paraId="73EF957A" w14:textId="77777777" w:rsidR="009E255C" w:rsidRPr="0032297F" w:rsidRDefault="009E255C">
      <w:pPr>
        <w:rPr>
          <w:rFonts w:cs="Arial"/>
          <w:sz w:val="22"/>
          <w:szCs w:val="22"/>
        </w:rPr>
      </w:pPr>
    </w:p>
    <w:tbl>
      <w:tblPr>
        <w:tblW w:w="1008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680"/>
        <w:gridCol w:w="5400"/>
      </w:tblGrid>
      <w:tr w:rsidR="00C73478" w:rsidRPr="00565E85" w14:paraId="21C23368" w14:textId="77777777" w:rsidTr="006A6AF4">
        <w:tc>
          <w:tcPr>
            <w:tcW w:w="4680" w:type="dxa"/>
          </w:tcPr>
          <w:p w14:paraId="4946561E" w14:textId="77777777" w:rsidR="00C73478" w:rsidRPr="00565E85" w:rsidRDefault="00C73478" w:rsidP="00565E85">
            <w:pPr>
              <w:spacing w:before="120" w:after="120"/>
              <w:rPr>
                <w:rFonts w:cs="Arial"/>
                <w:sz w:val="18"/>
                <w:szCs w:val="18"/>
              </w:rPr>
            </w:pPr>
            <w:r w:rsidRPr="00565E85">
              <w:rPr>
                <w:rFonts w:cs="Arial"/>
                <w:sz w:val="18"/>
                <w:szCs w:val="18"/>
              </w:rPr>
              <w:t>Signed:</w:t>
            </w:r>
          </w:p>
        </w:tc>
        <w:tc>
          <w:tcPr>
            <w:tcW w:w="5400" w:type="dxa"/>
          </w:tcPr>
          <w:p w14:paraId="2A628CD9" w14:textId="77777777" w:rsidR="00C73478" w:rsidRPr="00565E85" w:rsidRDefault="00C73478" w:rsidP="00565E85">
            <w:pPr>
              <w:spacing w:before="120" w:after="120"/>
              <w:rPr>
                <w:rFonts w:cs="Arial"/>
                <w:sz w:val="18"/>
                <w:szCs w:val="18"/>
              </w:rPr>
            </w:pPr>
            <w:r w:rsidRPr="00565E85">
              <w:rPr>
                <w:rFonts w:cs="Arial"/>
                <w:sz w:val="18"/>
                <w:szCs w:val="18"/>
              </w:rPr>
              <w:t>Date:</w:t>
            </w:r>
          </w:p>
        </w:tc>
      </w:tr>
      <w:tr w:rsidR="008F6FF0" w:rsidRPr="00565E85" w14:paraId="68A85D4A" w14:textId="77777777" w:rsidTr="006A6AF4">
        <w:tc>
          <w:tcPr>
            <w:tcW w:w="4680" w:type="dxa"/>
          </w:tcPr>
          <w:p w14:paraId="323AD6B4" w14:textId="77777777" w:rsidR="008F6FF0" w:rsidRPr="00565E85" w:rsidRDefault="008F6FF0" w:rsidP="00565E85">
            <w:pPr>
              <w:spacing w:before="120" w:after="120"/>
              <w:rPr>
                <w:rFonts w:cs="Arial"/>
                <w:sz w:val="18"/>
                <w:szCs w:val="18"/>
              </w:rPr>
            </w:pPr>
            <w:r>
              <w:rPr>
                <w:rFonts w:cs="Arial"/>
                <w:sz w:val="18"/>
                <w:szCs w:val="18"/>
              </w:rPr>
              <w:t>Print Name:</w:t>
            </w:r>
          </w:p>
        </w:tc>
        <w:tc>
          <w:tcPr>
            <w:tcW w:w="5400" w:type="dxa"/>
          </w:tcPr>
          <w:p w14:paraId="164B7A87" w14:textId="77777777" w:rsidR="008F6FF0" w:rsidRPr="00565E85" w:rsidRDefault="008F6FF0" w:rsidP="00565E85">
            <w:pPr>
              <w:spacing w:before="120" w:after="120"/>
              <w:rPr>
                <w:rFonts w:cs="Arial"/>
                <w:sz w:val="18"/>
                <w:szCs w:val="18"/>
              </w:rPr>
            </w:pPr>
          </w:p>
        </w:tc>
      </w:tr>
      <w:tr w:rsidR="00C73478" w:rsidRPr="00565E85" w14:paraId="2FF5B410" w14:textId="77777777" w:rsidTr="006A6AF4">
        <w:tc>
          <w:tcPr>
            <w:tcW w:w="4680" w:type="dxa"/>
          </w:tcPr>
          <w:p w14:paraId="1E0FCE54" w14:textId="77777777" w:rsidR="00C73478" w:rsidRPr="00565E85" w:rsidRDefault="00C73478" w:rsidP="00565E85">
            <w:pPr>
              <w:spacing w:before="120" w:after="120"/>
              <w:rPr>
                <w:rFonts w:cs="Arial"/>
                <w:sz w:val="18"/>
                <w:szCs w:val="18"/>
              </w:rPr>
            </w:pPr>
            <w:r w:rsidRPr="00565E85">
              <w:rPr>
                <w:rFonts w:cs="Arial"/>
                <w:sz w:val="18"/>
                <w:szCs w:val="18"/>
              </w:rPr>
              <w:t>Designation:</w:t>
            </w:r>
          </w:p>
        </w:tc>
        <w:tc>
          <w:tcPr>
            <w:tcW w:w="5400" w:type="dxa"/>
          </w:tcPr>
          <w:p w14:paraId="5F6B3C50" w14:textId="77777777" w:rsidR="00C73478" w:rsidRPr="00565E85" w:rsidRDefault="00C73478" w:rsidP="00565E85">
            <w:pPr>
              <w:spacing w:before="120" w:after="120"/>
              <w:rPr>
                <w:rFonts w:cs="Arial"/>
                <w:sz w:val="18"/>
                <w:szCs w:val="18"/>
              </w:rPr>
            </w:pPr>
            <w:r w:rsidRPr="00565E85">
              <w:rPr>
                <w:rFonts w:cs="Arial"/>
                <w:sz w:val="18"/>
                <w:szCs w:val="18"/>
              </w:rPr>
              <w:t>Company</w:t>
            </w:r>
            <w:r w:rsidR="00714E45">
              <w:rPr>
                <w:rFonts w:cs="Arial"/>
                <w:sz w:val="18"/>
                <w:szCs w:val="18"/>
              </w:rPr>
              <w:t>:</w:t>
            </w:r>
          </w:p>
        </w:tc>
      </w:tr>
      <w:tr w:rsidR="00C73478" w:rsidRPr="00565E85" w14:paraId="38E6A08C" w14:textId="77777777" w:rsidTr="006A6AF4">
        <w:tc>
          <w:tcPr>
            <w:tcW w:w="4680" w:type="dxa"/>
          </w:tcPr>
          <w:p w14:paraId="00098BFA" w14:textId="77777777" w:rsidR="00C73478" w:rsidRPr="00565E85" w:rsidRDefault="00C73478" w:rsidP="00565E85">
            <w:pPr>
              <w:spacing w:before="120" w:after="120"/>
              <w:rPr>
                <w:rFonts w:cs="Arial"/>
                <w:sz w:val="18"/>
                <w:szCs w:val="18"/>
              </w:rPr>
            </w:pPr>
            <w:r w:rsidRPr="00565E85">
              <w:rPr>
                <w:rFonts w:cs="Arial"/>
                <w:sz w:val="18"/>
                <w:szCs w:val="18"/>
              </w:rPr>
              <w:t>Tel No</w:t>
            </w:r>
            <w:r w:rsidR="00714E45">
              <w:rPr>
                <w:rFonts w:cs="Arial"/>
                <w:sz w:val="18"/>
                <w:szCs w:val="18"/>
              </w:rPr>
              <w:t>:</w:t>
            </w:r>
          </w:p>
        </w:tc>
        <w:tc>
          <w:tcPr>
            <w:tcW w:w="5400" w:type="dxa"/>
          </w:tcPr>
          <w:p w14:paraId="094BB836" w14:textId="77777777" w:rsidR="00C73478" w:rsidRPr="00565E85" w:rsidRDefault="00714E45" w:rsidP="00714E45">
            <w:pPr>
              <w:spacing w:before="120" w:after="120"/>
              <w:rPr>
                <w:rFonts w:cs="Arial"/>
                <w:sz w:val="18"/>
                <w:szCs w:val="18"/>
              </w:rPr>
            </w:pPr>
            <w:r>
              <w:rPr>
                <w:rFonts w:cs="Arial"/>
                <w:sz w:val="18"/>
                <w:szCs w:val="18"/>
              </w:rPr>
              <w:t>E-Mail Address:</w:t>
            </w:r>
          </w:p>
        </w:tc>
      </w:tr>
    </w:tbl>
    <w:p w14:paraId="02A9F373" w14:textId="77777777" w:rsidR="0012616A" w:rsidRPr="000D12F2" w:rsidRDefault="0012616A" w:rsidP="00BC3D38"/>
    <w:sectPr w:rsidR="0012616A" w:rsidRPr="000D12F2" w:rsidSect="00430421">
      <w:headerReference w:type="even" r:id="rId17"/>
      <w:headerReference w:type="default" r:id="rId18"/>
      <w:footerReference w:type="even" r:id="rId19"/>
      <w:footerReference w:type="default" r:id="rId20"/>
      <w:headerReference w:type="first" r:id="rId21"/>
      <w:footerReference w:type="first" r:id="rId22"/>
      <w:pgSz w:w="12240" w:h="15840" w:code="1"/>
      <w:pgMar w:top="851" w:right="1247" w:bottom="993"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EFD3D" w14:textId="77777777" w:rsidR="00F17239" w:rsidRDefault="00F17239">
      <w:r>
        <w:separator/>
      </w:r>
    </w:p>
  </w:endnote>
  <w:endnote w:type="continuationSeparator" w:id="0">
    <w:p w14:paraId="5D6E2210" w14:textId="77777777" w:rsidR="00F17239" w:rsidRDefault="00F17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umanst521 BT">
    <w:altName w:val="Lucida Sans Unicode"/>
    <w:charset w:val="00"/>
    <w:family w:val="swiss"/>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nlo Regular">
    <w:altName w:val="Arial"/>
    <w:charset w:val="00"/>
    <w:family w:val="auto"/>
    <w:pitch w:val="variable"/>
    <w:sig w:usb0="00000000" w:usb1="D200F9FB" w:usb2="02000028"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FE11E" w14:textId="77777777" w:rsidR="00871E01" w:rsidRDefault="00871E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0D13D" w14:textId="71A02173" w:rsidR="009C5645" w:rsidRDefault="00232056" w:rsidP="00991438">
    <w:pPr>
      <w:pStyle w:val="Footer"/>
      <w:ind w:left="4320" w:hanging="4320"/>
      <w:rPr>
        <w:rStyle w:val="PageNumber"/>
        <w:rFonts w:cs="Arial"/>
        <w:sz w:val="18"/>
        <w:szCs w:val="18"/>
      </w:rPr>
    </w:pPr>
    <w:r>
      <w:rPr>
        <w:rFonts w:cs="Arial"/>
        <w:sz w:val="15"/>
        <w:szCs w:val="15"/>
      </w:rPr>
      <w:t>TBC OCTOBER 2024</w:t>
    </w:r>
    <w:r w:rsidR="009C5645">
      <w:rPr>
        <w:rStyle w:val="PageNumber"/>
      </w:rPr>
      <w:tab/>
    </w:r>
    <w:r w:rsidR="009C5645" w:rsidRPr="00991438">
      <w:rPr>
        <w:rStyle w:val="PageNumber"/>
        <w:rFonts w:cs="Arial"/>
        <w:sz w:val="18"/>
        <w:szCs w:val="18"/>
      </w:rPr>
      <w:fldChar w:fldCharType="begin"/>
    </w:r>
    <w:r w:rsidR="009C5645" w:rsidRPr="00991438">
      <w:rPr>
        <w:rStyle w:val="PageNumber"/>
        <w:rFonts w:cs="Arial"/>
        <w:sz w:val="18"/>
        <w:szCs w:val="18"/>
      </w:rPr>
      <w:instrText xml:space="preserve"> PAGE </w:instrText>
    </w:r>
    <w:r w:rsidR="009C5645" w:rsidRPr="00991438">
      <w:rPr>
        <w:rStyle w:val="PageNumber"/>
        <w:rFonts w:cs="Arial"/>
        <w:sz w:val="18"/>
        <w:szCs w:val="18"/>
      </w:rPr>
      <w:fldChar w:fldCharType="separate"/>
    </w:r>
    <w:r w:rsidR="00B34307">
      <w:rPr>
        <w:rStyle w:val="PageNumber"/>
        <w:rFonts w:cs="Arial"/>
        <w:noProof/>
        <w:sz w:val="18"/>
        <w:szCs w:val="18"/>
      </w:rPr>
      <w:t>2</w:t>
    </w:r>
    <w:r w:rsidR="009C5645" w:rsidRPr="00991438">
      <w:rPr>
        <w:rStyle w:val="PageNumber"/>
        <w:rFonts w:cs="Arial"/>
        <w:sz w:val="18"/>
        <w:szCs w:val="18"/>
      </w:rPr>
      <w:fldChar w:fldCharType="end"/>
    </w:r>
  </w:p>
  <w:p w14:paraId="6332BDC0" w14:textId="3FA638AA" w:rsidR="00255C52" w:rsidRPr="00991438" w:rsidRDefault="00255C52" w:rsidP="00255C52">
    <w:pPr>
      <w:pStyle w:val="Footer"/>
      <w:ind w:left="4320" w:hanging="4320"/>
      <w:rPr>
        <w:rFonts w:cs="Arial"/>
        <w:sz w:val="18"/>
        <w:szCs w:val="18"/>
      </w:rPr>
    </w:pPr>
    <w:r>
      <w:rPr>
        <w:rFonts w:cs="Arial"/>
        <w:sz w:val="18"/>
        <w:szCs w:val="18"/>
      </w:rPr>
      <w:fldChar w:fldCharType="begin"/>
    </w:r>
    <w:r>
      <w:rPr>
        <w:rFonts w:cs="Arial"/>
        <w:sz w:val="18"/>
        <w:szCs w:val="18"/>
      </w:rPr>
      <w:instrText xml:space="preserve"> DOCPROPERTY iManageFooter \* MERGEFORMAT </w:instrText>
    </w:r>
    <w:r>
      <w:rPr>
        <w:rFonts w:cs="Arial"/>
        <w:sz w:val="18"/>
        <w:szCs w:val="18"/>
      </w:rPr>
      <w:fldChar w:fldCharType="separate"/>
    </w:r>
    <w:r w:rsidR="00430421" w:rsidRPr="00430421">
      <w:rPr>
        <w:rFonts w:cs="Arial"/>
        <w:sz w:val="16"/>
        <w:szCs w:val="18"/>
      </w:rPr>
      <w:t>103493.0007.15469890.4</w:t>
    </w:r>
    <w:r>
      <w:rPr>
        <w:rFonts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99D65" w14:textId="77777777" w:rsidR="00871E01" w:rsidRDefault="00871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3B0ED" w14:textId="77777777" w:rsidR="00F17239" w:rsidRDefault="00F17239">
      <w:r>
        <w:separator/>
      </w:r>
    </w:p>
  </w:footnote>
  <w:footnote w:type="continuationSeparator" w:id="0">
    <w:p w14:paraId="0AFC4473" w14:textId="77777777" w:rsidR="00F17239" w:rsidRDefault="00F17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691DC" w14:textId="77777777" w:rsidR="00871E01" w:rsidRDefault="00871E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FAD16" w14:textId="77777777" w:rsidR="009C5645" w:rsidRDefault="009C5645" w:rsidP="007A38FC">
    <w:pPr>
      <w:pStyle w:val="Header"/>
      <w:ind w:left="900"/>
      <w:rPr>
        <w:rFonts w:cs="Arial"/>
        <w:b/>
        <w:sz w:val="36"/>
        <w:szCs w:val="36"/>
      </w:rPr>
    </w:pPr>
    <w:r>
      <w:rPr>
        <w:noProof/>
        <w:lang w:eastAsia="en-GB"/>
      </w:rPr>
      <w:drawing>
        <wp:anchor distT="0" distB="0" distL="114300" distR="114300" simplePos="0" relativeHeight="251657728" behindDoc="0" locked="0" layoutInCell="1" allowOverlap="1" wp14:anchorId="4878FBAF" wp14:editId="645C4A6E">
          <wp:simplePos x="0" y="0"/>
          <wp:positionH relativeFrom="column">
            <wp:posOffset>3686175</wp:posOffset>
          </wp:positionH>
          <wp:positionV relativeFrom="paragraph">
            <wp:posOffset>226695</wp:posOffset>
          </wp:positionV>
          <wp:extent cx="1800225" cy="590550"/>
          <wp:effectExtent l="0" t="0" r="9525" b="0"/>
          <wp:wrapSquare wrapText="bothSides"/>
          <wp:docPr id="2" name="Picture 2" descr="TBC Logo_teal and grey-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C Logo_teal and grey-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90550"/>
                  </a:xfrm>
                  <a:prstGeom prst="rect">
                    <a:avLst/>
                  </a:prstGeom>
                  <a:noFill/>
                </pic:spPr>
              </pic:pic>
            </a:graphicData>
          </a:graphic>
          <wp14:sizeRelH relativeFrom="page">
            <wp14:pctWidth>0</wp14:pctWidth>
          </wp14:sizeRelH>
          <wp14:sizeRelV relativeFrom="page">
            <wp14:pctHeight>0</wp14:pctHeight>
          </wp14:sizeRelV>
        </wp:anchor>
      </w:drawing>
    </w:r>
  </w:p>
  <w:p w14:paraId="511FEAAD" w14:textId="62629BD6" w:rsidR="009C5645" w:rsidRPr="007A38FC" w:rsidRDefault="00290C7A" w:rsidP="007A38FC">
    <w:pPr>
      <w:pStyle w:val="Header"/>
      <w:ind w:left="360"/>
      <w:rPr>
        <w:rFonts w:cs="Arial"/>
        <w:b/>
      </w:rPr>
    </w:pPr>
    <w:r>
      <w:rPr>
        <w:rFonts w:cs="Arial"/>
        <w:b/>
        <w:sz w:val="36"/>
        <w:szCs w:val="36"/>
      </w:rPr>
      <w:t>Invitation to Quote</w:t>
    </w:r>
  </w:p>
  <w:p w14:paraId="507AC5D7" w14:textId="77777777" w:rsidR="009C5645" w:rsidRDefault="009C5645" w:rsidP="007A38FC">
    <w:pPr>
      <w:pStyle w:val="Header"/>
      <w:ind w:left="360"/>
      <w:rPr>
        <w:rFonts w:cs="Arial"/>
        <w:b/>
      </w:rPr>
    </w:pPr>
    <w:r w:rsidRPr="00E333AB">
      <w:rPr>
        <w:rFonts w:cs="Arial"/>
        <w:b/>
      </w:rPr>
      <w:t>(This is not a Purchase Order)</w:t>
    </w:r>
    <w:r w:rsidRPr="00C303F1">
      <w:rPr>
        <w:rFonts w:cs="Arial"/>
        <w:b/>
        <w:sz w:val="36"/>
        <w:szCs w:val="36"/>
      </w:rPr>
      <w:t xml:space="preserve"> </w:t>
    </w:r>
  </w:p>
  <w:p w14:paraId="11049E87" w14:textId="77777777" w:rsidR="009C5645" w:rsidRDefault="009C5645" w:rsidP="00E333AB">
    <w:pPr>
      <w:pStyle w:val="Header"/>
      <w:ind w:left="900"/>
      <w:rPr>
        <w:rFonts w:cs="Arial"/>
        <w:b/>
      </w:rPr>
    </w:pPr>
    <w:r>
      <w:rPr>
        <w:rFonts w:cs="Arial"/>
        <w:b/>
        <w:sz w:val="36"/>
        <w:szCs w:val="36"/>
      </w:rPr>
      <w:t xml:space="preserve">                                             </w:t>
    </w:r>
  </w:p>
  <w:p w14:paraId="79425737" w14:textId="4093AF7D" w:rsidR="009C5645" w:rsidRPr="008A7A26" w:rsidRDefault="009C5645" w:rsidP="007A38FC">
    <w:pPr>
      <w:pStyle w:val="Header"/>
      <w:ind w:left="1800" w:hanging="1440"/>
      <w:rPr>
        <w:rFonts w:cs="Arial"/>
        <w:b/>
        <w:szCs w:val="24"/>
      </w:rPr>
    </w:pPr>
    <w:r w:rsidRPr="008A7A26">
      <w:rPr>
        <w:rFonts w:cs="Arial"/>
        <w:b/>
        <w:szCs w:val="24"/>
      </w:rPr>
      <w:t>QQ Ref. No</w:t>
    </w:r>
    <w:r w:rsidR="008A7A26" w:rsidRPr="008A7A26">
      <w:rPr>
        <w:rFonts w:cs="Arial"/>
        <w:b/>
        <w:szCs w:val="24"/>
      </w:rPr>
      <w:t>: QQ25/008 Skate Park Fencing &amp; Flood</w:t>
    </w:r>
    <w:r w:rsidR="008A7A26">
      <w:rPr>
        <w:rFonts w:cs="Arial"/>
        <w:b/>
        <w:szCs w:val="24"/>
      </w:rPr>
      <w:t xml:space="preserve"> L</w:t>
    </w:r>
    <w:r w:rsidR="008A7A26" w:rsidRPr="008A7A26">
      <w:rPr>
        <w:rFonts w:cs="Arial"/>
        <w:b/>
        <w:szCs w:val="24"/>
      </w:rPr>
      <w:t>ighting</w:t>
    </w:r>
  </w:p>
  <w:p w14:paraId="0118BF56" w14:textId="77777777" w:rsidR="009C5645" w:rsidRPr="007A38FC" w:rsidRDefault="009C5645" w:rsidP="007A38FC">
    <w:pPr>
      <w:pStyle w:val="Header"/>
      <w:ind w:left="1800" w:hanging="1440"/>
      <w:rPr>
        <w:rFonts w:cs="Arial"/>
        <w:b/>
        <w:szCs w:val="24"/>
      </w:rPr>
    </w:pPr>
    <w:r>
      <w:rPr>
        <w:rFonts w:cs="Arial"/>
        <w:b/>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8558B" w14:textId="77777777" w:rsidR="00871E01" w:rsidRDefault="00871E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84CF5"/>
    <w:multiLevelType w:val="multilevel"/>
    <w:tmpl w:val="8ACE8C66"/>
    <w:lvl w:ilvl="0">
      <w:start w:val="1"/>
      <w:numFmt w:val="decimal"/>
      <w:pStyle w:val="RMLevel1"/>
      <w:lvlText w:val="%1."/>
      <w:lvlJc w:val="left"/>
      <w:pPr>
        <w:tabs>
          <w:tab w:val="num" w:pos="720"/>
        </w:tabs>
        <w:ind w:left="720" w:hanging="720"/>
      </w:pPr>
      <w:rPr>
        <w:rFonts w:ascii="Arial" w:hAnsi="Arial" w:hint="default"/>
        <w:b w:val="0"/>
        <w:i w:val="0"/>
        <w:sz w:val="20"/>
        <w:u w:val="none"/>
      </w:rPr>
    </w:lvl>
    <w:lvl w:ilvl="1">
      <w:start w:val="1"/>
      <w:numFmt w:val="decimal"/>
      <w:pStyle w:val="RMLevel2"/>
      <w:lvlText w:val="%1.%2"/>
      <w:lvlJc w:val="left"/>
      <w:pPr>
        <w:tabs>
          <w:tab w:val="num" w:pos="720"/>
        </w:tabs>
        <w:ind w:left="720" w:hanging="720"/>
      </w:pPr>
      <w:rPr>
        <w:rFonts w:ascii="Arial" w:hAnsi="Arial" w:hint="default"/>
        <w:b w:val="0"/>
        <w:i w:val="0"/>
        <w:sz w:val="20"/>
        <w:u w:val="none"/>
      </w:rPr>
    </w:lvl>
    <w:lvl w:ilvl="2">
      <w:start w:val="1"/>
      <w:numFmt w:val="decimal"/>
      <w:lvlText w:val="%1.%2.%3"/>
      <w:lvlJc w:val="left"/>
      <w:pPr>
        <w:tabs>
          <w:tab w:val="num" w:pos="1440"/>
        </w:tabs>
        <w:ind w:left="1440" w:hanging="720"/>
      </w:pPr>
      <w:rPr>
        <w:rFonts w:ascii="Arial" w:hAnsi="Arial" w:hint="default"/>
        <w:b w:val="0"/>
        <w:i w:val="0"/>
        <w:sz w:val="20"/>
        <w:u w:val="none"/>
      </w:rPr>
    </w:lvl>
    <w:lvl w:ilvl="3">
      <w:start w:val="1"/>
      <w:numFmt w:val="decimal"/>
      <w:lvlText w:val="%1.%2.%3.%4"/>
      <w:lvlJc w:val="left"/>
      <w:pPr>
        <w:tabs>
          <w:tab w:val="num" w:pos="2494"/>
        </w:tabs>
        <w:ind w:left="2494" w:hanging="1054"/>
      </w:pPr>
      <w:rPr>
        <w:rFonts w:ascii="Arial" w:hAnsi="Arial" w:hint="default"/>
        <w:b w:val="0"/>
        <w:i w:val="0"/>
        <w:sz w:val="20"/>
        <w:u w:val="none"/>
      </w:rPr>
    </w:lvl>
    <w:lvl w:ilvl="4">
      <w:start w:val="1"/>
      <w:numFmt w:val="decimal"/>
      <w:lvlText w:val="%1.%2.%3.%4.%5"/>
      <w:lvlJc w:val="left"/>
      <w:pPr>
        <w:tabs>
          <w:tab w:val="num" w:pos="3742"/>
        </w:tabs>
        <w:ind w:left="3742" w:hanging="1248"/>
      </w:pPr>
      <w:rPr>
        <w:rFonts w:ascii="Arial" w:hAnsi="Arial" w:hint="default"/>
        <w:b w:val="0"/>
        <w:i w:val="0"/>
        <w:sz w:val="20"/>
        <w:szCs w:val="20"/>
        <w:u w:val="none"/>
      </w:rPr>
    </w:lvl>
    <w:lvl w:ilvl="5">
      <w:start w:val="1"/>
      <w:numFmt w:val="lowerLetter"/>
      <w:lvlText w:val="(%6)"/>
      <w:lvlJc w:val="left"/>
      <w:pPr>
        <w:tabs>
          <w:tab w:val="num" w:pos="1440"/>
        </w:tabs>
        <w:ind w:left="1440" w:hanging="720"/>
      </w:pPr>
      <w:rPr>
        <w:rFonts w:ascii="Arial" w:hAnsi="Arial" w:hint="default"/>
        <w:b w:val="0"/>
        <w:i w:val="0"/>
        <w:sz w:val="20"/>
        <w:szCs w:val="20"/>
        <w:u w:val="none"/>
      </w:rPr>
    </w:lvl>
    <w:lvl w:ilvl="6">
      <w:start w:val="1"/>
      <w:numFmt w:val="lowerRoman"/>
      <w:lvlText w:val="(%7)"/>
      <w:lvlJc w:val="left"/>
      <w:pPr>
        <w:tabs>
          <w:tab w:val="num" w:pos="2160"/>
        </w:tabs>
        <w:ind w:left="2160" w:hanging="720"/>
      </w:pPr>
      <w:rPr>
        <w:rFonts w:ascii="Arial" w:hAnsi="Arial" w:hint="default"/>
        <w:b w:val="0"/>
        <w:i w:val="0"/>
        <w:sz w:val="20"/>
        <w:szCs w:val="20"/>
        <w:u w:val="none"/>
      </w:rPr>
    </w:lvl>
    <w:lvl w:ilvl="7">
      <w:start w:val="1"/>
      <w:numFmt w:val="lowerRoman"/>
      <w:lvlText w:val="%8"/>
      <w:lvlJc w:val="left"/>
      <w:pPr>
        <w:tabs>
          <w:tab w:val="num" w:pos="3742"/>
        </w:tabs>
        <w:ind w:left="3742" w:hanging="1225"/>
      </w:pPr>
      <w:rPr>
        <w:rFonts w:ascii="Arial" w:hAnsi="Arial" w:hint="default"/>
        <w:b w:val="0"/>
        <w:i w:val="0"/>
        <w:sz w:val="20"/>
        <w:szCs w:val="20"/>
        <w:u w:val="none"/>
      </w:rPr>
    </w:lvl>
    <w:lvl w:ilvl="8">
      <w:start w:val="1"/>
      <w:numFmt w:val="lowerLetter"/>
      <w:lvlText w:val="%9"/>
      <w:lvlJc w:val="left"/>
      <w:pPr>
        <w:tabs>
          <w:tab w:val="num" w:pos="4320"/>
        </w:tabs>
        <w:ind w:left="4320" w:hanging="1440"/>
      </w:pPr>
      <w:rPr>
        <w:rFonts w:ascii="Arial" w:hAnsi="Arial" w:hint="default"/>
        <w:b w:val="0"/>
        <w:i w:val="0"/>
        <w:sz w:val="20"/>
        <w:szCs w:val="20"/>
        <w:u w:val="none"/>
      </w:rPr>
    </w:lvl>
  </w:abstractNum>
  <w:abstractNum w:abstractNumId="1" w15:restartNumberingAfterBreak="0">
    <w:nsid w:val="2CB4250A"/>
    <w:multiLevelType w:val="multilevel"/>
    <w:tmpl w:val="27E86316"/>
    <w:lvl w:ilvl="0">
      <w:start w:val="1"/>
      <w:numFmt w:val="decimal"/>
      <w:lvlText w:val="%1"/>
      <w:lvlJc w:val="left"/>
      <w:pPr>
        <w:ind w:left="720" w:hanging="360"/>
      </w:pPr>
      <w:rPr>
        <w:rFonts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F0B2CE0"/>
    <w:multiLevelType w:val="multilevel"/>
    <w:tmpl w:val="E0BACDEA"/>
    <w:lvl w:ilvl="0">
      <w:start w:val="1"/>
      <w:numFmt w:val="decimal"/>
      <w:pStyle w:val="RMScheduleLevel1"/>
      <w:lvlText w:val="%1."/>
      <w:lvlJc w:val="left"/>
      <w:pPr>
        <w:tabs>
          <w:tab w:val="num" w:pos="720"/>
        </w:tabs>
        <w:ind w:left="720" w:hanging="720"/>
      </w:pPr>
      <w:rPr>
        <w:rFonts w:ascii="Arial" w:hAnsi="Arial" w:hint="default"/>
        <w:b w:val="0"/>
        <w:i w:val="0"/>
        <w:sz w:val="20"/>
        <w:u w:val="none"/>
      </w:rPr>
    </w:lvl>
    <w:lvl w:ilvl="1">
      <w:start w:val="1"/>
      <w:numFmt w:val="decimal"/>
      <w:pStyle w:val="RMScheduleLevel2"/>
      <w:lvlText w:val="%1.%2"/>
      <w:lvlJc w:val="left"/>
      <w:pPr>
        <w:tabs>
          <w:tab w:val="num" w:pos="720"/>
        </w:tabs>
        <w:ind w:left="720" w:hanging="720"/>
      </w:pPr>
      <w:rPr>
        <w:rFonts w:ascii="Arial" w:hAnsi="Arial" w:hint="default"/>
        <w:b w:val="0"/>
        <w:i w:val="0"/>
        <w:sz w:val="20"/>
        <w:u w:val="none"/>
      </w:rPr>
    </w:lvl>
    <w:lvl w:ilvl="2">
      <w:start w:val="1"/>
      <w:numFmt w:val="decimal"/>
      <w:lvlText w:val="%1.%2.%3"/>
      <w:lvlJc w:val="left"/>
      <w:pPr>
        <w:tabs>
          <w:tab w:val="num" w:pos="1440"/>
        </w:tabs>
        <w:ind w:left="1440" w:hanging="720"/>
      </w:pPr>
      <w:rPr>
        <w:rFonts w:ascii="Arial" w:hAnsi="Arial" w:hint="default"/>
        <w:b w:val="0"/>
        <w:i w:val="0"/>
        <w:sz w:val="20"/>
        <w:u w:val="none"/>
      </w:rPr>
    </w:lvl>
    <w:lvl w:ilvl="3">
      <w:start w:val="1"/>
      <w:numFmt w:val="decimal"/>
      <w:lvlText w:val="%1.%2.%3.%4"/>
      <w:lvlJc w:val="left"/>
      <w:pPr>
        <w:tabs>
          <w:tab w:val="num" w:pos="2494"/>
        </w:tabs>
        <w:ind w:left="2494" w:hanging="1054"/>
      </w:pPr>
      <w:rPr>
        <w:rFonts w:ascii="Arial" w:hAnsi="Arial" w:hint="default"/>
        <w:b w:val="0"/>
        <w:i w:val="0"/>
        <w:sz w:val="20"/>
        <w:u w:val="none"/>
      </w:rPr>
    </w:lvl>
    <w:lvl w:ilvl="4">
      <w:start w:val="1"/>
      <w:numFmt w:val="decimal"/>
      <w:lvlText w:val="%1.%2.%3.%4.%5"/>
      <w:lvlJc w:val="left"/>
      <w:pPr>
        <w:tabs>
          <w:tab w:val="num" w:pos="3742"/>
        </w:tabs>
        <w:ind w:left="3742" w:hanging="1248"/>
      </w:pPr>
      <w:rPr>
        <w:rFonts w:ascii="Humanst521 BT" w:hAnsi="Humanst521 BT" w:hint="default"/>
        <w:b w:val="0"/>
        <w:i w:val="0"/>
        <w:sz w:val="22"/>
        <w:u w:val="none"/>
      </w:rPr>
    </w:lvl>
    <w:lvl w:ilvl="5">
      <w:start w:val="1"/>
      <w:numFmt w:val="lowerLetter"/>
      <w:lvlText w:val="(%6)"/>
      <w:lvlJc w:val="left"/>
      <w:pPr>
        <w:tabs>
          <w:tab w:val="num" w:pos="1440"/>
        </w:tabs>
        <w:ind w:left="1440" w:hanging="720"/>
      </w:pPr>
      <w:rPr>
        <w:rFonts w:ascii="Humanst521 BT" w:hAnsi="Humanst521 BT" w:hint="default"/>
        <w:b w:val="0"/>
        <w:i w:val="0"/>
        <w:sz w:val="22"/>
        <w:u w:val="none"/>
      </w:rPr>
    </w:lvl>
    <w:lvl w:ilvl="6">
      <w:start w:val="1"/>
      <w:numFmt w:val="lowerRoman"/>
      <w:lvlText w:val="(%7)"/>
      <w:lvlJc w:val="left"/>
      <w:pPr>
        <w:tabs>
          <w:tab w:val="num" w:pos="2160"/>
        </w:tabs>
        <w:ind w:left="2160" w:hanging="720"/>
      </w:pPr>
      <w:rPr>
        <w:rFonts w:ascii="Humanst521 BT" w:hAnsi="Humanst521 BT" w:hint="default"/>
        <w:b w:val="0"/>
        <w:i w:val="0"/>
        <w:sz w:val="22"/>
        <w:u w:val="none"/>
      </w:rPr>
    </w:lvl>
    <w:lvl w:ilvl="7">
      <w:start w:val="1"/>
      <w:numFmt w:val="lowerRoman"/>
      <w:lvlText w:val="%8"/>
      <w:lvlJc w:val="left"/>
      <w:pPr>
        <w:tabs>
          <w:tab w:val="num" w:pos="3957"/>
        </w:tabs>
        <w:ind w:left="3742" w:hanging="1225"/>
      </w:pPr>
      <w:rPr>
        <w:rFonts w:ascii="Humanst521 BT" w:hAnsi="Humanst521 BT" w:hint="default"/>
        <w:b w:val="0"/>
        <w:i w:val="0"/>
        <w:sz w:val="22"/>
        <w:u w:val="none"/>
      </w:rPr>
    </w:lvl>
    <w:lvl w:ilvl="8">
      <w:start w:val="1"/>
      <w:numFmt w:val="lowerLetter"/>
      <w:lvlText w:val="%9"/>
      <w:lvlJc w:val="left"/>
      <w:pPr>
        <w:tabs>
          <w:tab w:val="num" w:pos="4320"/>
        </w:tabs>
        <w:ind w:left="4320" w:hanging="1440"/>
      </w:pPr>
      <w:rPr>
        <w:rFonts w:ascii="Humanst521 BT" w:hAnsi="Humanst521 BT" w:hint="default"/>
        <w:b w:val="0"/>
        <w:i w:val="0"/>
        <w:sz w:val="22"/>
        <w:u w:val="none"/>
      </w:rPr>
    </w:lvl>
  </w:abstractNum>
  <w:abstractNum w:abstractNumId="3" w15:restartNumberingAfterBreak="0">
    <w:nsid w:val="5D3F7EED"/>
    <w:multiLevelType w:val="hybridMultilevel"/>
    <w:tmpl w:val="4968A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BB3279"/>
    <w:multiLevelType w:val="multilevel"/>
    <w:tmpl w:val="12220660"/>
    <w:lvl w:ilvl="0">
      <w:start w:val="1"/>
      <w:numFmt w:val="decimal"/>
      <w:lvlText w:val="%1.0"/>
      <w:lvlJc w:val="left"/>
      <w:pPr>
        <w:ind w:left="372" w:hanging="372"/>
      </w:pPr>
      <w:rPr>
        <w:rFonts w:hint="default"/>
      </w:rPr>
    </w:lvl>
    <w:lvl w:ilvl="1">
      <w:start w:val="1"/>
      <w:numFmt w:val="decimal"/>
      <w:lvlText w:val="%1.%2"/>
      <w:lvlJc w:val="left"/>
      <w:pPr>
        <w:ind w:left="1092"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6BF90506"/>
    <w:multiLevelType w:val="multilevel"/>
    <w:tmpl w:val="31DC41CC"/>
    <w:lvl w:ilvl="0">
      <w:start w:val="1"/>
      <w:numFmt w:val="decimal"/>
      <w:pStyle w:val="NumberedList"/>
      <w:lvlText w:val="%1."/>
      <w:lvlJc w:val="left"/>
      <w:pPr>
        <w:ind w:left="720" w:hanging="720"/>
      </w:pPr>
      <w:rPr>
        <w:rFonts w:ascii="Arial" w:hAnsi="Arial" w:cs="Arial" w:hint="default"/>
        <w:b/>
        <w:bCs/>
        <w:i w:val="0"/>
        <w:color w:val="auto"/>
        <w:sz w:val="24"/>
        <w:szCs w:val="24"/>
        <w:u w:val="none"/>
      </w:rPr>
    </w:lvl>
    <w:lvl w:ilvl="1">
      <w:start w:val="1"/>
      <w:numFmt w:val="decimal"/>
      <w:lvlText w:val="%1.%2"/>
      <w:lvlJc w:val="left"/>
      <w:pPr>
        <w:tabs>
          <w:tab w:val="num" w:pos="720"/>
        </w:tabs>
        <w:ind w:left="720" w:hanging="720"/>
      </w:pPr>
      <w:rPr>
        <w:rFonts w:ascii="Arial" w:hAnsi="Arial" w:cs="Arial" w:hint="default"/>
        <w:b w:val="0"/>
        <w:i w:val="0"/>
        <w:sz w:val="20"/>
        <w:u w:val="none"/>
      </w:rPr>
    </w:lvl>
    <w:lvl w:ilvl="2">
      <w:start w:val="1"/>
      <w:numFmt w:val="decimal"/>
      <w:lvlText w:val="%1.%2.%3"/>
      <w:lvlJc w:val="left"/>
      <w:pPr>
        <w:tabs>
          <w:tab w:val="num" w:pos="1440"/>
        </w:tabs>
        <w:ind w:left="1440" w:hanging="720"/>
      </w:pPr>
      <w:rPr>
        <w:rFonts w:ascii="Arial" w:hAnsi="Arial" w:cs="Arial" w:hint="default"/>
        <w:b w:val="0"/>
        <w:i w:val="0"/>
        <w:sz w:val="20"/>
        <w:u w:val="none"/>
      </w:rPr>
    </w:lvl>
    <w:lvl w:ilvl="3">
      <w:start w:val="1"/>
      <w:numFmt w:val="decimal"/>
      <w:lvlText w:val="%1.%2.%3.%4"/>
      <w:lvlJc w:val="left"/>
      <w:pPr>
        <w:tabs>
          <w:tab w:val="num" w:pos="2494"/>
        </w:tabs>
        <w:ind w:left="2494" w:hanging="1054"/>
      </w:pPr>
      <w:rPr>
        <w:rFonts w:ascii="Arial" w:hAnsi="Arial" w:cs="Arial" w:hint="default"/>
        <w:b w:val="0"/>
        <w:i w:val="0"/>
        <w:sz w:val="20"/>
        <w:u w:val="none"/>
      </w:rPr>
    </w:lvl>
    <w:lvl w:ilvl="4">
      <w:start w:val="1"/>
      <w:numFmt w:val="decimal"/>
      <w:lvlText w:val="%1.%2.%3.%4.%5"/>
      <w:lvlJc w:val="left"/>
      <w:pPr>
        <w:tabs>
          <w:tab w:val="num" w:pos="3742"/>
        </w:tabs>
        <w:ind w:left="3742" w:hanging="1248"/>
      </w:pPr>
      <w:rPr>
        <w:rFonts w:ascii="Arial" w:hAnsi="Arial" w:cs="Arial" w:hint="default"/>
        <w:b w:val="0"/>
        <w:i w:val="0"/>
        <w:sz w:val="20"/>
        <w:u w:val="none"/>
      </w:rPr>
    </w:lvl>
    <w:lvl w:ilvl="5">
      <w:start w:val="1"/>
      <w:numFmt w:val="lowerLetter"/>
      <w:lvlText w:val="(%6)"/>
      <w:lvlJc w:val="left"/>
      <w:pPr>
        <w:tabs>
          <w:tab w:val="num" w:pos="1440"/>
        </w:tabs>
        <w:ind w:left="1440" w:hanging="720"/>
      </w:pPr>
      <w:rPr>
        <w:rFonts w:ascii="Arial" w:hAnsi="Arial" w:cs="Arial" w:hint="default"/>
        <w:b w:val="0"/>
        <w:i w:val="0"/>
        <w:sz w:val="20"/>
        <w:u w:val="none"/>
      </w:rPr>
    </w:lvl>
    <w:lvl w:ilvl="6">
      <w:start w:val="1"/>
      <w:numFmt w:val="lowerRoman"/>
      <w:lvlText w:val="(%7)"/>
      <w:lvlJc w:val="left"/>
      <w:pPr>
        <w:tabs>
          <w:tab w:val="num" w:pos="2160"/>
        </w:tabs>
        <w:ind w:left="2160" w:hanging="720"/>
      </w:pPr>
      <w:rPr>
        <w:rFonts w:ascii="Arial" w:hAnsi="Arial" w:cs="Arial" w:hint="default"/>
        <w:b w:val="0"/>
        <w:i w:val="0"/>
        <w:sz w:val="20"/>
        <w:u w:val="none"/>
      </w:rPr>
    </w:lvl>
    <w:lvl w:ilvl="7">
      <w:start w:val="1"/>
      <w:numFmt w:val="lowerRoman"/>
      <w:lvlText w:val="%8"/>
      <w:lvlJc w:val="left"/>
      <w:pPr>
        <w:tabs>
          <w:tab w:val="num" w:pos="3957"/>
        </w:tabs>
        <w:ind w:left="3742" w:hanging="1225"/>
      </w:pPr>
      <w:rPr>
        <w:rFonts w:ascii="Arial" w:hAnsi="Arial" w:cs="Arial" w:hint="default"/>
        <w:b w:val="0"/>
        <w:i w:val="0"/>
        <w:sz w:val="20"/>
        <w:u w:val="none"/>
      </w:rPr>
    </w:lvl>
    <w:lvl w:ilvl="8">
      <w:start w:val="1"/>
      <w:numFmt w:val="lowerLetter"/>
      <w:lvlText w:val="%9"/>
      <w:lvlJc w:val="left"/>
      <w:pPr>
        <w:tabs>
          <w:tab w:val="num" w:pos="4320"/>
        </w:tabs>
        <w:ind w:left="4320" w:hanging="1440"/>
      </w:pPr>
      <w:rPr>
        <w:rFonts w:ascii="Arial" w:hAnsi="Arial" w:cs="Arial" w:hint="default"/>
        <w:b w:val="0"/>
        <w:i w:val="0"/>
        <w:sz w:val="20"/>
        <w:u w:val="none"/>
      </w:rPr>
    </w:lvl>
  </w:abstractNum>
  <w:num w:numId="1" w16cid:durableId="1073284200">
    <w:abstractNumId w:val="0"/>
  </w:num>
  <w:num w:numId="2" w16cid:durableId="1474178156">
    <w:abstractNumId w:val="2"/>
  </w:num>
  <w:num w:numId="3" w16cid:durableId="1850169265">
    <w:abstractNumId w:val="5"/>
  </w:num>
  <w:num w:numId="4" w16cid:durableId="1698579121">
    <w:abstractNumId w:val="5"/>
    <w:lvlOverride w:ilvl="0">
      <w:lvl w:ilvl="0">
        <w:start w:val="1"/>
        <w:numFmt w:val="decimal"/>
        <w:pStyle w:val="NumberedList"/>
        <w:lvlText w:val="%1."/>
        <w:lvlJc w:val="left"/>
        <w:pPr>
          <w:ind w:left="720" w:hanging="720"/>
        </w:pPr>
        <w:rPr>
          <w:rFonts w:ascii="Arial" w:hAnsi="Arial" w:cs="Arial"/>
          <w:sz w:val="20"/>
        </w:rPr>
      </w:lvl>
    </w:lvlOverride>
    <w:lvlOverride w:ilvl="1">
      <w:lvl w:ilvl="1">
        <w:start w:val="1"/>
        <w:numFmt w:val="decimal"/>
        <w:lvlText w:val="%1.%2"/>
        <w:lvlJc w:val="left"/>
        <w:pPr>
          <w:tabs>
            <w:tab w:val="num" w:pos="720"/>
          </w:tabs>
          <w:ind w:left="720" w:hanging="720"/>
        </w:pPr>
        <w:rPr>
          <w:rFonts w:ascii="Arial" w:hAnsi="Arial" w:cs="Arial"/>
          <w:sz w:val="20"/>
        </w:rPr>
      </w:lvl>
    </w:lvlOverride>
    <w:lvlOverride w:ilvl="2">
      <w:lvl w:ilvl="2">
        <w:start w:val="1"/>
        <w:numFmt w:val="decimal"/>
        <w:lvlText w:val="%1.%2.%3"/>
        <w:lvlJc w:val="left"/>
        <w:pPr>
          <w:tabs>
            <w:tab w:val="num" w:pos="1440"/>
          </w:tabs>
          <w:ind w:left="1440" w:hanging="720"/>
        </w:pPr>
        <w:rPr>
          <w:rFonts w:ascii="Arial" w:hAnsi="Arial" w:cs="Arial"/>
          <w:sz w:val="20"/>
        </w:rPr>
      </w:lvl>
    </w:lvlOverride>
    <w:lvlOverride w:ilvl="3">
      <w:lvl w:ilvl="3">
        <w:start w:val="1"/>
        <w:numFmt w:val="decimal"/>
        <w:lvlText w:val="%1.%2.%3.%4"/>
        <w:lvlJc w:val="left"/>
        <w:pPr>
          <w:tabs>
            <w:tab w:val="num" w:pos="2494"/>
          </w:tabs>
          <w:ind w:left="2494" w:hanging="1054"/>
        </w:pPr>
        <w:rPr>
          <w:rFonts w:ascii="Arial" w:hAnsi="Arial" w:cs="Arial"/>
          <w:sz w:val="20"/>
        </w:rPr>
      </w:lvl>
    </w:lvlOverride>
    <w:lvlOverride w:ilvl="4">
      <w:lvl w:ilvl="4">
        <w:start w:val="1"/>
        <w:numFmt w:val="decimal"/>
        <w:lvlText w:val="%1.%2.%3.%4.%5"/>
        <w:lvlJc w:val="left"/>
        <w:pPr>
          <w:tabs>
            <w:tab w:val="num" w:pos="3742"/>
          </w:tabs>
          <w:ind w:left="3742" w:hanging="1248"/>
        </w:pPr>
        <w:rPr>
          <w:rFonts w:ascii="Arial" w:hAnsi="Arial" w:cs="Arial"/>
          <w:sz w:val="20"/>
        </w:rPr>
      </w:lvl>
    </w:lvlOverride>
    <w:lvlOverride w:ilvl="5">
      <w:lvl w:ilvl="5">
        <w:start w:val="1"/>
        <w:numFmt w:val="lowerLetter"/>
        <w:lvlText w:val="(%6)"/>
        <w:lvlJc w:val="left"/>
        <w:pPr>
          <w:tabs>
            <w:tab w:val="num" w:pos="1440"/>
          </w:tabs>
          <w:ind w:left="1440" w:hanging="720"/>
        </w:pPr>
        <w:rPr>
          <w:rFonts w:ascii="Arial" w:hAnsi="Arial" w:cs="Arial"/>
          <w:sz w:val="20"/>
        </w:rPr>
      </w:lvl>
    </w:lvlOverride>
    <w:lvlOverride w:ilvl="6">
      <w:lvl w:ilvl="6">
        <w:start w:val="1"/>
        <w:numFmt w:val="lowerRoman"/>
        <w:lvlText w:val="(%7)"/>
        <w:lvlJc w:val="left"/>
        <w:pPr>
          <w:tabs>
            <w:tab w:val="num" w:pos="2160"/>
          </w:tabs>
          <w:ind w:left="2160" w:hanging="720"/>
        </w:pPr>
        <w:rPr>
          <w:rFonts w:ascii="Arial" w:hAnsi="Arial" w:cs="Arial"/>
          <w:sz w:val="20"/>
        </w:rPr>
      </w:lvl>
    </w:lvlOverride>
    <w:lvlOverride w:ilvl="7">
      <w:lvl w:ilvl="7">
        <w:start w:val="1"/>
        <w:numFmt w:val="lowerRoman"/>
        <w:lvlText w:val="%8"/>
        <w:lvlJc w:val="left"/>
        <w:pPr>
          <w:tabs>
            <w:tab w:val="num" w:pos="3957"/>
          </w:tabs>
          <w:ind w:left="3742" w:hanging="1225"/>
        </w:pPr>
        <w:rPr>
          <w:rFonts w:ascii="Arial" w:hAnsi="Arial" w:cs="Arial"/>
          <w:sz w:val="20"/>
        </w:rPr>
      </w:lvl>
    </w:lvlOverride>
    <w:lvlOverride w:ilvl="8">
      <w:lvl w:ilvl="8">
        <w:start w:val="1"/>
        <w:numFmt w:val="lowerLetter"/>
        <w:lvlText w:val="%9"/>
        <w:lvlJc w:val="left"/>
        <w:pPr>
          <w:tabs>
            <w:tab w:val="num" w:pos="4320"/>
          </w:tabs>
          <w:ind w:left="4320" w:hanging="1440"/>
        </w:pPr>
        <w:rPr>
          <w:rFonts w:ascii="Arial" w:hAnsi="Arial" w:cs="Arial"/>
          <w:sz w:val="20"/>
        </w:rPr>
      </w:lvl>
    </w:lvlOverride>
  </w:num>
  <w:num w:numId="5" w16cid:durableId="20429786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7849160">
    <w:abstractNumId w:val="5"/>
  </w:num>
  <w:num w:numId="7" w16cid:durableId="1024790811">
    <w:abstractNumId w:val="3"/>
  </w:num>
  <w:num w:numId="8" w16cid:durableId="166218258">
    <w:abstractNumId w:val="4"/>
  </w:num>
  <w:num w:numId="9" w16cid:durableId="617300669">
    <w:abstractNumId w:val="1"/>
  </w:num>
  <w:num w:numId="10" w16cid:durableId="1819105187">
    <w:abstractNumId w:val="5"/>
  </w:num>
  <w:num w:numId="11" w16cid:durableId="1071272556">
    <w:abstractNumId w:val="5"/>
    <w:lvlOverride w:ilvl="0">
      <w:startOverride w:val="2"/>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787"/>
    <w:rsid w:val="00001804"/>
    <w:rsid w:val="00006699"/>
    <w:rsid w:val="000147EE"/>
    <w:rsid w:val="0001518E"/>
    <w:rsid w:val="00015C93"/>
    <w:rsid w:val="00017735"/>
    <w:rsid w:val="00027A12"/>
    <w:rsid w:val="00030370"/>
    <w:rsid w:val="00032315"/>
    <w:rsid w:val="00032DB1"/>
    <w:rsid w:val="00036A41"/>
    <w:rsid w:val="000451ED"/>
    <w:rsid w:val="00047DB6"/>
    <w:rsid w:val="0006584A"/>
    <w:rsid w:val="00066B5F"/>
    <w:rsid w:val="000673AB"/>
    <w:rsid w:val="0007655B"/>
    <w:rsid w:val="00081FB2"/>
    <w:rsid w:val="00092BFE"/>
    <w:rsid w:val="000947BF"/>
    <w:rsid w:val="000C0BC6"/>
    <w:rsid w:val="000C3A42"/>
    <w:rsid w:val="000C411A"/>
    <w:rsid w:val="000D12F2"/>
    <w:rsid w:val="000D4A63"/>
    <w:rsid w:val="000D5E6A"/>
    <w:rsid w:val="000E22DB"/>
    <w:rsid w:val="000E63C4"/>
    <w:rsid w:val="000E739F"/>
    <w:rsid w:val="000F702F"/>
    <w:rsid w:val="001020F0"/>
    <w:rsid w:val="00104597"/>
    <w:rsid w:val="00104942"/>
    <w:rsid w:val="00106FC2"/>
    <w:rsid w:val="00116012"/>
    <w:rsid w:val="0012365E"/>
    <w:rsid w:val="0012616A"/>
    <w:rsid w:val="00134308"/>
    <w:rsid w:val="0013625E"/>
    <w:rsid w:val="00137C78"/>
    <w:rsid w:val="001401E6"/>
    <w:rsid w:val="001450C9"/>
    <w:rsid w:val="001512D9"/>
    <w:rsid w:val="001566B2"/>
    <w:rsid w:val="001609B8"/>
    <w:rsid w:val="00164166"/>
    <w:rsid w:val="0018585E"/>
    <w:rsid w:val="00193EE2"/>
    <w:rsid w:val="00194EED"/>
    <w:rsid w:val="001A63CF"/>
    <w:rsid w:val="001B0FB7"/>
    <w:rsid w:val="001B18A9"/>
    <w:rsid w:val="001B3CA1"/>
    <w:rsid w:val="001B545A"/>
    <w:rsid w:val="001B608C"/>
    <w:rsid w:val="001C5D7C"/>
    <w:rsid w:val="001D10AF"/>
    <w:rsid w:val="001D3504"/>
    <w:rsid w:val="001D3E23"/>
    <w:rsid w:val="001D577A"/>
    <w:rsid w:val="001E1FE0"/>
    <w:rsid w:val="001E70E4"/>
    <w:rsid w:val="001E7137"/>
    <w:rsid w:val="001F33EE"/>
    <w:rsid w:val="002035E3"/>
    <w:rsid w:val="00207F58"/>
    <w:rsid w:val="0022391F"/>
    <w:rsid w:val="00223FAC"/>
    <w:rsid w:val="00224656"/>
    <w:rsid w:val="0023085F"/>
    <w:rsid w:val="00232056"/>
    <w:rsid w:val="002346E0"/>
    <w:rsid w:val="0023660E"/>
    <w:rsid w:val="002463B5"/>
    <w:rsid w:val="00253D2E"/>
    <w:rsid w:val="00255C52"/>
    <w:rsid w:val="00260E9E"/>
    <w:rsid w:val="00267FE9"/>
    <w:rsid w:val="002729E8"/>
    <w:rsid w:val="002737F2"/>
    <w:rsid w:val="00273ACA"/>
    <w:rsid w:val="00283969"/>
    <w:rsid w:val="00286F16"/>
    <w:rsid w:val="00290C7A"/>
    <w:rsid w:val="0029377B"/>
    <w:rsid w:val="00294DF2"/>
    <w:rsid w:val="002974BA"/>
    <w:rsid w:val="002A1B36"/>
    <w:rsid w:val="002C04D0"/>
    <w:rsid w:val="002C7DE1"/>
    <w:rsid w:val="002E0FBF"/>
    <w:rsid w:val="002E3110"/>
    <w:rsid w:val="002E65B5"/>
    <w:rsid w:val="002F0AD1"/>
    <w:rsid w:val="002F2143"/>
    <w:rsid w:val="002F2746"/>
    <w:rsid w:val="00307E0F"/>
    <w:rsid w:val="003148F1"/>
    <w:rsid w:val="0031631E"/>
    <w:rsid w:val="003173FF"/>
    <w:rsid w:val="003205D6"/>
    <w:rsid w:val="0032268B"/>
    <w:rsid w:val="0032297F"/>
    <w:rsid w:val="00326496"/>
    <w:rsid w:val="00334DB3"/>
    <w:rsid w:val="003447D6"/>
    <w:rsid w:val="0035309A"/>
    <w:rsid w:val="003633BF"/>
    <w:rsid w:val="00373572"/>
    <w:rsid w:val="00374908"/>
    <w:rsid w:val="00374F3D"/>
    <w:rsid w:val="00381BC2"/>
    <w:rsid w:val="00382D63"/>
    <w:rsid w:val="0039264D"/>
    <w:rsid w:val="003937C3"/>
    <w:rsid w:val="00393A79"/>
    <w:rsid w:val="00394C71"/>
    <w:rsid w:val="003B478E"/>
    <w:rsid w:val="003B485B"/>
    <w:rsid w:val="003C3BE9"/>
    <w:rsid w:val="003C7F1E"/>
    <w:rsid w:val="003D2B59"/>
    <w:rsid w:val="003D4575"/>
    <w:rsid w:val="003D5CF8"/>
    <w:rsid w:val="003D67E1"/>
    <w:rsid w:val="003E0BE2"/>
    <w:rsid w:val="003E5F6D"/>
    <w:rsid w:val="003E723B"/>
    <w:rsid w:val="003F2D38"/>
    <w:rsid w:val="003F5BFE"/>
    <w:rsid w:val="00402361"/>
    <w:rsid w:val="00404622"/>
    <w:rsid w:val="00413993"/>
    <w:rsid w:val="00416053"/>
    <w:rsid w:val="00427D47"/>
    <w:rsid w:val="00430421"/>
    <w:rsid w:val="00431704"/>
    <w:rsid w:val="00433973"/>
    <w:rsid w:val="00437D43"/>
    <w:rsid w:val="0044182F"/>
    <w:rsid w:val="00443A1D"/>
    <w:rsid w:val="0044739A"/>
    <w:rsid w:val="00451BEF"/>
    <w:rsid w:val="0045425B"/>
    <w:rsid w:val="0045610D"/>
    <w:rsid w:val="0045682D"/>
    <w:rsid w:val="00460F6A"/>
    <w:rsid w:val="0046135D"/>
    <w:rsid w:val="00463EC3"/>
    <w:rsid w:val="0047131F"/>
    <w:rsid w:val="00471510"/>
    <w:rsid w:val="00472634"/>
    <w:rsid w:val="00473D75"/>
    <w:rsid w:val="00482E1D"/>
    <w:rsid w:val="00486664"/>
    <w:rsid w:val="004866EF"/>
    <w:rsid w:val="004929D8"/>
    <w:rsid w:val="00493D79"/>
    <w:rsid w:val="004A02AF"/>
    <w:rsid w:val="004B63F8"/>
    <w:rsid w:val="004C688F"/>
    <w:rsid w:val="004E5435"/>
    <w:rsid w:val="004F542D"/>
    <w:rsid w:val="004F74AD"/>
    <w:rsid w:val="00500E6C"/>
    <w:rsid w:val="005070BD"/>
    <w:rsid w:val="00523242"/>
    <w:rsid w:val="00525956"/>
    <w:rsid w:val="0053331B"/>
    <w:rsid w:val="00553996"/>
    <w:rsid w:val="00554CE4"/>
    <w:rsid w:val="00556F73"/>
    <w:rsid w:val="0056054C"/>
    <w:rsid w:val="00565E85"/>
    <w:rsid w:val="005733FC"/>
    <w:rsid w:val="00584096"/>
    <w:rsid w:val="00584E8A"/>
    <w:rsid w:val="005A0076"/>
    <w:rsid w:val="005A0EA9"/>
    <w:rsid w:val="005A1A95"/>
    <w:rsid w:val="005B6037"/>
    <w:rsid w:val="005B6BCC"/>
    <w:rsid w:val="005C21DA"/>
    <w:rsid w:val="005C5029"/>
    <w:rsid w:val="005D1169"/>
    <w:rsid w:val="005E28B8"/>
    <w:rsid w:val="005E42F1"/>
    <w:rsid w:val="005E545D"/>
    <w:rsid w:val="005E5A78"/>
    <w:rsid w:val="005E6EDC"/>
    <w:rsid w:val="005F2DFF"/>
    <w:rsid w:val="00600DE0"/>
    <w:rsid w:val="006076D7"/>
    <w:rsid w:val="00610912"/>
    <w:rsid w:val="00612402"/>
    <w:rsid w:val="006171A0"/>
    <w:rsid w:val="006220B9"/>
    <w:rsid w:val="006244ED"/>
    <w:rsid w:val="00643F3E"/>
    <w:rsid w:val="006477BE"/>
    <w:rsid w:val="00650F2B"/>
    <w:rsid w:val="00654745"/>
    <w:rsid w:val="00663E71"/>
    <w:rsid w:val="0066676B"/>
    <w:rsid w:val="00681830"/>
    <w:rsid w:val="00690AAE"/>
    <w:rsid w:val="00694F97"/>
    <w:rsid w:val="006A13C6"/>
    <w:rsid w:val="006A1D2A"/>
    <w:rsid w:val="006A4C26"/>
    <w:rsid w:val="006A6AF4"/>
    <w:rsid w:val="006B0BB6"/>
    <w:rsid w:val="006B1861"/>
    <w:rsid w:val="006B2F53"/>
    <w:rsid w:val="006B3426"/>
    <w:rsid w:val="006D7067"/>
    <w:rsid w:val="006E2850"/>
    <w:rsid w:val="006F0DD2"/>
    <w:rsid w:val="0070490A"/>
    <w:rsid w:val="00704AE7"/>
    <w:rsid w:val="00706E6D"/>
    <w:rsid w:val="00714E45"/>
    <w:rsid w:val="007204DD"/>
    <w:rsid w:val="0072381A"/>
    <w:rsid w:val="00726908"/>
    <w:rsid w:val="00732758"/>
    <w:rsid w:val="00742C3F"/>
    <w:rsid w:val="00752D85"/>
    <w:rsid w:val="00755306"/>
    <w:rsid w:val="00756C08"/>
    <w:rsid w:val="00757155"/>
    <w:rsid w:val="0076053D"/>
    <w:rsid w:val="00766EFA"/>
    <w:rsid w:val="00772579"/>
    <w:rsid w:val="007738B1"/>
    <w:rsid w:val="00773F59"/>
    <w:rsid w:val="007740BE"/>
    <w:rsid w:val="00776112"/>
    <w:rsid w:val="00777C24"/>
    <w:rsid w:val="00783C01"/>
    <w:rsid w:val="00795C57"/>
    <w:rsid w:val="007960EA"/>
    <w:rsid w:val="00796750"/>
    <w:rsid w:val="007A38FC"/>
    <w:rsid w:val="007A5EDD"/>
    <w:rsid w:val="007B0DB2"/>
    <w:rsid w:val="007B3D8A"/>
    <w:rsid w:val="007B4AD8"/>
    <w:rsid w:val="007C6EC6"/>
    <w:rsid w:val="007D40E9"/>
    <w:rsid w:val="007D771B"/>
    <w:rsid w:val="007E1253"/>
    <w:rsid w:val="007E2652"/>
    <w:rsid w:val="007E3AF6"/>
    <w:rsid w:val="007E4B8D"/>
    <w:rsid w:val="007E66F9"/>
    <w:rsid w:val="007E7914"/>
    <w:rsid w:val="007F2E3F"/>
    <w:rsid w:val="007F3E8D"/>
    <w:rsid w:val="008010C1"/>
    <w:rsid w:val="00801200"/>
    <w:rsid w:val="00814AC8"/>
    <w:rsid w:val="00815DDC"/>
    <w:rsid w:val="008218A7"/>
    <w:rsid w:val="008219C5"/>
    <w:rsid w:val="00823818"/>
    <w:rsid w:val="00827DAD"/>
    <w:rsid w:val="00834738"/>
    <w:rsid w:val="008363D3"/>
    <w:rsid w:val="00836F4C"/>
    <w:rsid w:val="00840BD4"/>
    <w:rsid w:val="00843D31"/>
    <w:rsid w:val="00847BDC"/>
    <w:rsid w:val="0085181C"/>
    <w:rsid w:val="00856461"/>
    <w:rsid w:val="00862D47"/>
    <w:rsid w:val="00865363"/>
    <w:rsid w:val="00871E01"/>
    <w:rsid w:val="00874891"/>
    <w:rsid w:val="00881619"/>
    <w:rsid w:val="00885E74"/>
    <w:rsid w:val="00887667"/>
    <w:rsid w:val="00890E2E"/>
    <w:rsid w:val="00892716"/>
    <w:rsid w:val="00893200"/>
    <w:rsid w:val="00893D3E"/>
    <w:rsid w:val="0089492E"/>
    <w:rsid w:val="008A0A51"/>
    <w:rsid w:val="008A1471"/>
    <w:rsid w:val="008A27A1"/>
    <w:rsid w:val="008A4E79"/>
    <w:rsid w:val="008A7A26"/>
    <w:rsid w:val="008B24B0"/>
    <w:rsid w:val="008B56B9"/>
    <w:rsid w:val="008C241A"/>
    <w:rsid w:val="008D429D"/>
    <w:rsid w:val="008D5CBF"/>
    <w:rsid w:val="008D6D7A"/>
    <w:rsid w:val="008F1180"/>
    <w:rsid w:val="008F16DF"/>
    <w:rsid w:val="008F369F"/>
    <w:rsid w:val="008F3DF5"/>
    <w:rsid w:val="008F6FF0"/>
    <w:rsid w:val="00904198"/>
    <w:rsid w:val="009113EB"/>
    <w:rsid w:val="009134F6"/>
    <w:rsid w:val="00916A0F"/>
    <w:rsid w:val="00925EED"/>
    <w:rsid w:val="00926517"/>
    <w:rsid w:val="00930205"/>
    <w:rsid w:val="00930E3A"/>
    <w:rsid w:val="0093402D"/>
    <w:rsid w:val="009348C2"/>
    <w:rsid w:val="00942E10"/>
    <w:rsid w:val="00943C17"/>
    <w:rsid w:val="00946186"/>
    <w:rsid w:val="0094799B"/>
    <w:rsid w:val="00950793"/>
    <w:rsid w:val="00954740"/>
    <w:rsid w:val="00955B0B"/>
    <w:rsid w:val="00961FB8"/>
    <w:rsid w:val="00963F4E"/>
    <w:rsid w:val="00977797"/>
    <w:rsid w:val="00983C85"/>
    <w:rsid w:val="00983D8A"/>
    <w:rsid w:val="00983FB5"/>
    <w:rsid w:val="0098479A"/>
    <w:rsid w:val="00990A20"/>
    <w:rsid w:val="00991438"/>
    <w:rsid w:val="00992D39"/>
    <w:rsid w:val="009955FE"/>
    <w:rsid w:val="00996521"/>
    <w:rsid w:val="009A381C"/>
    <w:rsid w:val="009A63CD"/>
    <w:rsid w:val="009A69D8"/>
    <w:rsid w:val="009A6DB4"/>
    <w:rsid w:val="009A7456"/>
    <w:rsid w:val="009A7A4F"/>
    <w:rsid w:val="009B70CC"/>
    <w:rsid w:val="009C5645"/>
    <w:rsid w:val="009D1BF9"/>
    <w:rsid w:val="009D2B77"/>
    <w:rsid w:val="009D3E0A"/>
    <w:rsid w:val="009D618A"/>
    <w:rsid w:val="009E255C"/>
    <w:rsid w:val="009E3162"/>
    <w:rsid w:val="009F6A90"/>
    <w:rsid w:val="009F7F3C"/>
    <w:rsid w:val="00A048BF"/>
    <w:rsid w:val="00A060B7"/>
    <w:rsid w:val="00A075AE"/>
    <w:rsid w:val="00A135C2"/>
    <w:rsid w:val="00A25496"/>
    <w:rsid w:val="00A306B8"/>
    <w:rsid w:val="00A40C33"/>
    <w:rsid w:val="00A42787"/>
    <w:rsid w:val="00A436EF"/>
    <w:rsid w:val="00A43F87"/>
    <w:rsid w:val="00A467CC"/>
    <w:rsid w:val="00A50143"/>
    <w:rsid w:val="00A517C1"/>
    <w:rsid w:val="00A52D09"/>
    <w:rsid w:val="00A55480"/>
    <w:rsid w:val="00A57393"/>
    <w:rsid w:val="00A62D9D"/>
    <w:rsid w:val="00A63CCE"/>
    <w:rsid w:val="00A64C64"/>
    <w:rsid w:val="00A714BC"/>
    <w:rsid w:val="00A77DF4"/>
    <w:rsid w:val="00A837CC"/>
    <w:rsid w:val="00A869CE"/>
    <w:rsid w:val="00A90025"/>
    <w:rsid w:val="00A932EA"/>
    <w:rsid w:val="00AA16B7"/>
    <w:rsid w:val="00AA513D"/>
    <w:rsid w:val="00AA7359"/>
    <w:rsid w:val="00AB32C9"/>
    <w:rsid w:val="00AB7AFB"/>
    <w:rsid w:val="00AC3D97"/>
    <w:rsid w:val="00AC3FF3"/>
    <w:rsid w:val="00AC7143"/>
    <w:rsid w:val="00AC7A0F"/>
    <w:rsid w:val="00AD4804"/>
    <w:rsid w:val="00AD4ECF"/>
    <w:rsid w:val="00AD56B0"/>
    <w:rsid w:val="00B0290B"/>
    <w:rsid w:val="00B12623"/>
    <w:rsid w:val="00B168D3"/>
    <w:rsid w:val="00B2617B"/>
    <w:rsid w:val="00B27610"/>
    <w:rsid w:val="00B33A8C"/>
    <w:rsid w:val="00B34307"/>
    <w:rsid w:val="00B35D58"/>
    <w:rsid w:val="00B401C3"/>
    <w:rsid w:val="00B4070C"/>
    <w:rsid w:val="00B40ED3"/>
    <w:rsid w:val="00B46CD7"/>
    <w:rsid w:val="00B507A1"/>
    <w:rsid w:val="00B53E29"/>
    <w:rsid w:val="00B57445"/>
    <w:rsid w:val="00B62980"/>
    <w:rsid w:val="00B67260"/>
    <w:rsid w:val="00B7266D"/>
    <w:rsid w:val="00B72F38"/>
    <w:rsid w:val="00B81542"/>
    <w:rsid w:val="00B84BA4"/>
    <w:rsid w:val="00B9011A"/>
    <w:rsid w:val="00B96ED7"/>
    <w:rsid w:val="00BA1384"/>
    <w:rsid w:val="00BA3BAE"/>
    <w:rsid w:val="00BA49F1"/>
    <w:rsid w:val="00BA6F50"/>
    <w:rsid w:val="00BB0803"/>
    <w:rsid w:val="00BC002D"/>
    <w:rsid w:val="00BC3D38"/>
    <w:rsid w:val="00BC560A"/>
    <w:rsid w:val="00BD0291"/>
    <w:rsid w:val="00BD23CF"/>
    <w:rsid w:val="00BD556C"/>
    <w:rsid w:val="00BD6B6C"/>
    <w:rsid w:val="00BD7F9A"/>
    <w:rsid w:val="00BE29B5"/>
    <w:rsid w:val="00BE3A3D"/>
    <w:rsid w:val="00BF29AB"/>
    <w:rsid w:val="00C017A7"/>
    <w:rsid w:val="00C02FD7"/>
    <w:rsid w:val="00C0310E"/>
    <w:rsid w:val="00C04C44"/>
    <w:rsid w:val="00C11CE4"/>
    <w:rsid w:val="00C16AE5"/>
    <w:rsid w:val="00C17B3A"/>
    <w:rsid w:val="00C2406A"/>
    <w:rsid w:val="00C25C6E"/>
    <w:rsid w:val="00C303F1"/>
    <w:rsid w:val="00C3436B"/>
    <w:rsid w:val="00C36DFE"/>
    <w:rsid w:val="00C55FE8"/>
    <w:rsid w:val="00C56E89"/>
    <w:rsid w:val="00C57479"/>
    <w:rsid w:val="00C73478"/>
    <w:rsid w:val="00C93A63"/>
    <w:rsid w:val="00C941EB"/>
    <w:rsid w:val="00C96BEA"/>
    <w:rsid w:val="00CA18CA"/>
    <w:rsid w:val="00CB00EA"/>
    <w:rsid w:val="00CC36CC"/>
    <w:rsid w:val="00CD1292"/>
    <w:rsid w:val="00CD13A2"/>
    <w:rsid w:val="00CD2C1A"/>
    <w:rsid w:val="00CD3D11"/>
    <w:rsid w:val="00CD501A"/>
    <w:rsid w:val="00CD6A06"/>
    <w:rsid w:val="00CE5DC3"/>
    <w:rsid w:val="00D02F7A"/>
    <w:rsid w:val="00D16704"/>
    <w:rsid w:val="00D16C2A"/>
    <w:rsid w:val="00D17694"/>
    <w:rsid w:val="00D2217D"/>
    <w:rsid w:val="00D24DCB"/>
    <w:rsid w:val="00D359F0"/>
    <w:rsid w:val="00D44723"/>
    <w:rsid w:val="00D45C69"/>
    <w:rsid w:val="00D5113D"/>
    <w:rsid w:val="00D5512A"/>
    <w:rsid w:val="00D61985"/>
    <w:rsid w:val="00D61B74"/>
    <w:rsid w:val="00D65727"/>
    <w:rsid w:val="00D73760"/>
    <w:rsid w:val="00D754EB"/>
    <w:rsid w:val="00D80056"/>
    <w:rsid w:val="00D9562A"/>
    <w:rsid w:val="00DA3E6B"/>
    <w:rsid w:val="00DA53C5"/>
    <w:rsid w:val="00DA667D"/>
    <w:rsid w:val="00DC10A2"/>
    <w:rsid w:val="00DC33B3"/>
    <w:rsid w:val="00DE4C15"/>
    <w:rsid w:val="00DF3AA8"/>
    <w:rsid w:val="00DF60E0"/>
    <w:rsid w:val="00E024B7"/>
    <w:rsid w:val="00E03287"/>
    <w:rsid w:val="00E04A8F"/>
    <w:rsid w:val="00E102FA"/>
    <w:rsid w:val="00E106FA"/>
    <w:rsid w:val="00E15C01"/>
    <w:rsid w:val="00E16EEE"/>
    <w:rsid w:val="00E25F9F"/>
    <w:rsid w:val="00E263EF"/>
    <w:rsid w:val="00E27F93"/>
    <w:rsid w:val="00E3001C"/>
    <w:rsid w:val="00E33151"/>
    <w:rsid w:val="00E333AB"/>
    <w:rsid w:val="00E40BA9"/>
    <w:rsid w:val="00E40FC3"/>
    <w:rsid w:val="00E52680"/>
    <w:rsid w:val="00E52C2B"/>
    <w:rsid w:val="00E61AC8"/>
    <w:rsid w:val="00E6218B"/>
    <w:rsid w:val="00E64D71"/>
    <w:rsid w:val="00E670C1"/>
    <w:rsid w:val="00E8155F"/>
    <w:rsid w:val="00E81F69"/>
    <w:rsid w:val="00E86678"/>
    <w:rsid w:val="00E87E9E"/>
    <w:rsid w:val="00E93A54"/>
    <w:rsid w:val="00EA0EBD"/>
    <w:rsid w:val="00EA4A95"/>
    <w:rsid w:val="00EB6C0F"/>
    <w:rsid w:val="00EB712D"/>
    <w:rsid w:val="00EB728B"/>
    <w:rsid w:val="00EC253B"/>
    <w:rsid w:val="00EC7D48"/>
    <w:rsid w:val="00ED2376"/>
    <w:rsid w:val="00EE25F5"/>
    <w:rsid w:val="00EF5A7B"/>
    <w:rsid w:val="00F05894"/>
    <w:rsid w:val="00F17239"/>
    <w:rsid w:val="00F2147B"/>
    <w:rsid w:val="00F2239C"/>
    <w:rsid w:val="00F35953"/>
    <w:rsid w:val="00F40819"/>
    <w:rsid w:val="00F5001C"/>
    <w:rsid w:val="00F51419"/>
    <w:rsid w:val="00F556B6"/>
    <w:rsid w:val="00F55886"/>
    <w:rsid w:val="00F601A7"/>
    <w:rsid w:val="00F82112"/>
    <w:rsid w:val="00F83502"/>
    <w:rsid w:val="00F84413"/>
    <w:rsid w:val="00F91903"/>
    <w:rsid w:val="00F95402"/>
    <w:rsid w:val="00F9604D"/>
    <w:rsid w:val="00FA1A9C"/>
    <w:rsid w:val="00FB0F76"/>
    <w:rsid w:val="00FC0BFB"/>
    <w:rsid w:val="00FC337B"/>
    <w:rsid w:val="00FC34E5"/>
    <w:rsid w:val="00FC7967"/>
    <w:rsid w:val="00FE6C3A"/>
    <w:rsid w:val="00FF07D5"/>
    <w:rsid w:val="00FF11AF"/>
    <w:rsid w:val="00FF3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D13666"/>
  <w15:docId w15:val="{A226EA60-972F-43AB-B85C-0604961F7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0C7A"/>
    <w:rPr>
      <w:rFonts w:ascii="Arial" w:hAnsi="Arial"/>
      <w:lang w:eastAsia="en-US"/>
    </w:rPr>
  </w:style>
  <w:style w:type="paragraph" w:styleId="Heading1">
    <w:name w:val="heading 1"/>
    <w:basedOn w:val="Normal"/>
    <w:next w:val="Normal"/>
    <w:qFormat/>
    <w:rsid w:val="00A62D9D"/>
    <w:pPr>
      <w:keepNext/>
      <w:spacing w:before="240" w:after="60"/>
      <w:outlineLvl w:val="0"/>
    </w:pPr>
    <w:rPr>
      <w:rFonts w:cs="Arial"/>
      <w:b/>
      <w:bCs/>
      <w:kern w:val="32"/>
      <w:sz w:val="32"/>
      <w:szCs w:val="32"/>
    </w:rPr>
  </w:style>
  <w:style w:type="paragraph" w:styleId="Heading2">
    <w:name w:val="heading 2"/>
    <w:basedOn w:val="Normal"/>
    <w:next w:val="Normal"/>
    <w:qFormat/>
    <w:rsid w:val="00D17694"/>
    <w:pPr>
      <w:keepNext/>
      <w:spacing w:before="240" w:after="60"/>
      <w:outlineLvl w:val="1"/>
    </w:pPr>
    <w:rPr>
      <w:rFonts w:cs="Arial"/>
      <w:b/>
      <w:bCs/>
      <w:i/>
      <w:iCs/>
      <w:sz w:val="28"/>
      <w:szCs w:val="28"/>
    </w:rPr>
  </w:style>
  <w:style w:type="paragraph" w:styleId="Heading3">
    <w:name w:val="heading 3"/>
    <w:basedOn w:val="Normal"/>
    <w:next w:val="Normal"/>
    <w:qFormat/>
    <w:rsid w:val="00A42787"/>
    <w:pPr>
      <w:keepNext/>
      <w:ind w:left="317"/>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42787"/>
    <w:pPr>
      <w:tabs>
        <w:tab w:val="center" w:pos="4320"/>
        <w:tab w:val="right" w:pos="8640"/>
      </w:tabs>
    </w:pPr>
  </w:style>
  <w:style w:type="paragraph" w:styleId="Footer">
    <w:name w:val="footer"/>
    <w:basedOn w:val="Normal"/>
    <w:rsid w:val="00A42787"/>
    <w:pPr>
      <w:tabs>
        <w:tab w:val="center" w:pos="4320"/>
        <w:tab w:val="right" w:pos="8640"/>
      </w:tabs>
    </w:pPr>
  </w:style>
  <w:style w:type="paragraph" w:styleId="NormalWeb">
    <w:name w:val="Normal (Web)"/>
    <w:basedOn w:val="Normal"/>
    <w:rsid w:val="00A42787"/>
    <w:pPr>
      <w:spacing w:before="100" w:beforeAutospacing="1" w:after="100" w:afterAutospacing="1"/>
    </w:pPr>
    <w:rPr>
      <w:szCs w:val="24"/>
      <w:lang w:eastAsia="en-GB"/>
    </w:rPr>
  </w:style>
  <w:style w:type="character" w:styleId="Hyperlink">
    <w:name w:val="Hyperlink"/>
    <w:rsid w:val="00A42787"/>
    <w:rPr>
      <w:color w:val="0000FF"/>
      <w:u w:val="single"/>
    </w:rPr>
  </w:style>
  <w:style w:type="table" w:styleId="TableGrid">
    <w:name w:val="Table Grid"/>
    <w:basedOn w:val="TableNormal"/>
    <w:uiPriority w:val="39"/>
    <w:rsid w:val="00847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D17694"/>
    <w:rPr>
      <w:b/>
      <w:spacing w:val="-5"/>
      <w:lang w:val="en-AU"/>
    </w:rPr>
  </w:style>
  <w:style w:type="character" w:styleId="PageNumber">
    <w:name w:val="page number"/>
    <w:basedOn w:val="DefaultParagraphFont"/>
    <w:rsid w:val="00991438"/>
  </w:style>
  <w:style w:type="paragraph" w:styleId="BalloonText">
    <w:name w:val="Balloon Text"/>
    <w:basedOn w:val="Normal"/>
    <w:semiHidden/>
    <w:rsid w:val="00704AE7"/>
    <w:rPr>
      <w:rFonts w:ascii="Tahoma" w:hAnsi="Tahoma" w:cs="Tahoma"/>
      <w:sz w:val="16"/>
      <w:szCs w:val="16"/>
    </w:rPr>
  </w:style>
  <w:style w:type="paragraph" w:customStyle="1" w:styleId="CharChar">
    <w:name w:val="Char Char"/>
    <w:basedOn w:val="Normal"/>
    <w:rsid w:val="001D3504"/>
    <w:pPr>
      <w:autoSpaceDE w:val="0"/>
      <w:autoSpaceDN w:val="0"/>
      <w:adjustRightInd w:val="0"/>
      <w:spacing w:after="120" w:line="240" w:lineRule="exact"/>
      <w:ind w:left="252"/>
    </w:pPr>
    <w:rPr>
      <w:rFonts w:ascii="Verdana" w:hAnsi="Verdana"/>
      <w:lang w:val="en-US"/>
    </w:rPr>
  </w:style>
  <w:style w:type="character" w:styleId="CommentReference">
    <w:name w:val="annotation reference"/>
    <w:rsid w:val="001E7137"/>
    <w:rPr>
      <w:sz w:val="16"/>
      <w:szCs w:val="16"/>
    </w:rPr>
  </w:style>
  <w:style w:type="paragraph" w:styleId="CommentText">
    <w:name w:val="annotation text"/>
    <w:basedOn w:val="Normal"/>
    <w:link w:val="CommentTextChar"/>
    <w:rsid w:val="001E7137"/>
  </w:style>
  <w:style w:type="character" w:customStyle="1" w:styleId="CommentTextChar">
    <w:name w:val="Comment Text Char"/>
    <w:link w:val="CommentText"/>
    <w:rsid w:val="001E7137"/>
    <w:rPr>
      <w:lang w:eastAsia="en-US"/>
    </w:rPr>
  </w:style>
  <w:style w:type="paragraph" w:styleId="CommentSubject">
    <w:name w:val="annotation subject"/>
    <w:basedOn w:val="CommentText"/>
    <w:next w:val="CommentText"/>
    <w:link w:val="CommentSubjectChar"/>
    <w:rsid w:val="001E7137"/>
    <w:rPr>
      <w:b/>
      <w:bCs/>
    </w:rPr>
  </w:style>
  <w:style w:type="character" w:customStyle="1" w:styleId="CommentSubjectChar">
    <w:name w:val="Comment Subject Char"/>
    <w:link w:val="CommentSubject"/>
    <w:rsid w:val="001E7137"/>
    <w:rPr>
      <w:b/>
      <w:bCs/>
      <w:lang w:eastAsia="en-US"/>
    </w:rPr>
  </w:style>
  <w:style w:type="paragraph" w:customStyle="1" w:styleId="Style">
    <w:name w:val="Style"/>
    <w:basedOn w:val="Normal"/>
    <w:rsid w:val="00427D47"/>
    <w:pPr>
      <w:autoSpaceDE w:val="0"/>
      <w:autoSpaceDN w:val="0"/>
      <w:adjustRightInd w:val="0"/>
      <w:spacing w:after="120" w:line="240" w:lineRule="exact"/>
      <w:ind w:left="252"/>
    </w:pPr>
    <w:rPr>
      <w:rFonts w:ascii="Verdana" w:hAnsi="Verdana"/>
      <w:lang w:val="en-US"/>
    </w:rPr>
  </w:style>
  <w:style w:type="paragraph" w:styleId="BodyTextIndent">
    <w:name w:val="Body Text Indent"/>
    <w:basedOn w:val="Normal"/>
    <w:link w:val="BodyTextIndentChar"/>
    <w:uiPriority w:val="99"/>
    <w:rsid w:val="001566B2"/>
    <w:pPr>
      <w:spacing w:after="120"/>
      <w:ind w:left="283"/>
    </w:pPr>
    <w:rPr>
      <w:szCs w:val="24"/>
      <w:lang w:eastAsia="en-GB"/>
    </w:rPr>
  </w:style>
  <w:style w:type="character" w:customStyle="1" w:styleId="BodyTextIndentChar">
    <w:name w:val="Body Text Indent Char"/>
    <w:link w:val="BodyTextIndent"/>
    <w:uiPriority w:val="99"/>
    <w:rsid w:val="001566B2"/>
    <w:rPr>
      <w:sz w:val="24"/>
      <w:szCs w:val="24"/>
    </w:rPr>
  </w:style>
  <w:style w:type="character" w:styleId="FollowedHyperlink">
    <w:name w:val="FollowedHyperlink"/>
    <w:rsid w:val="004F542D"/>
    <w:rPr>
      <w:color w:val="800080"/>
      <w:u w:val="single"/>
    </w:rPr>
  </w:style>
  <w:style w:type="character" w:customStyle="1" w:styleId="HeaderChar">
    <w:name w:val="Header Char"/>
    <w:basedOn w:val="DefaultParagraphFont"/>
    <w:link w:val="Header"/>
    <w:rsid w:val="00AC3FF3"/>
    <w:rPr>
      <w:sz w:val="24"/>
      <w:lang w:eastAsia="en-US"/>
    </w:rPr>
  </w:style>
  <w:style w:type="paragraph" w:styleId="ListParagraph">
    <w:name w:val="List Paragraph"/>
    <w:basedOn w:val="Normal"/>
    <w:uiPriority w:val="34"/>
    <w:qFormat/>
    <w:rsid w:val="00AC3FF3"/>
    <w:pPr>
      <w:spacing w:after="160" w:line="259" w:lineRule="auto"/>
      <w:ind w:left="720"/>
      <w:contextualSpacing/>
    </w:pPr>
    <w:rPr>
      <w:rFonts w:asciiTheme="minorHAnsi" w:eastAsiaTheme="minorHAnsi" w:hAnsiTheme="minorHAnsi" w:cstheme="minorBidi"/>
      <w:sz w:val="22"/>
      <w:szCs w:val="22"/>
    </w:rPr>
  </w:style>
  <w:style w:type="paragraph" w:customStyle="1" w:styleId="Normal1">
    <w:name w:val="Normal1"/>
    <w:rsid w:val="00AB32C9"/>
    <w:rPr>
      <w:color w:val="000000"/>
      <w:sz w:val="24"/>
      <w:szCs w:val="24"/>
      <w:lang w:eastAsia="en-US"/>
    </w:rPr>
  </w:style>
  <w:style w:type="paragraph" w:customStyle="1" w:styleId="NBSclause">
    <w:name w:val="NBS clause"/>
    <w:basedOn w:val="Normal"/>
    <w:rsid w:val="00AB32C9"/>
    <w:pPr>
      <w:tabs>
        <w:tab w:val="left" w:pos="3684"/>
        <w:tab w:val="left" w:pos="4080"/>
      </w:tabs>
      <w:suppressAutoHyphens/>
      <w:ind w:left="680" w:hanging="680"/>
    </w:pPr>
    <w:rPr>
      <w:sz w:val="22"/>
      <w:lang w:eastAsia="ar-SA"/>
    </w:rPr>
  </w:style>
  <w:style w:type="character" w:styleId="UnresolvedMention">
    <w:name w:val="Unresolved Mention"/>
    <w:basedOn w:val="DefaultParagraphFont"/>
    <w:uiPriority w:val="99"/>
    <w:semiHidden/>
    <w:unhideWhenUsed/>
    <w:rsid w:val="008D429D"/>
    <w:rPr>
      <w:color w:val="605E5C"/>
      <w:shd w:val="clear" w:color="auto" w:fill="E1DFDD"/>
    </w:rPr>
  </w:style>
  <w:style w:type="paragraph" w:styleId="Revision">
    <w:name w:val="Revision"/>
    <w:hidden/>
    <w:uiPriority w:val="99"/>
    <w:semiHidden/>
    <w:rsid w:val="00BC560A"/>
    <w:rPr>
      <w:sz w:val="24"/>
      <w:lang w:eastAsia="en-US"/>
    </w:rPr>
  </w:style>
  <w:style w:type="paragraph" w:customStyle="1" w:styleId="NumberedList">
    <w:name w:val="Numbered List"/>
    <w:basedOn w:val="Normal"/>
    <w:rsid w:val="00290C7A"/>
    <w:pPr>
      <w:numPr>
        <w:numId w:val="10"/>
      </w:numPr>
      <w:jc w:val="both"/>
    </w:pPr>
  </w:style>
  <w:style w:type="paragraph" w:customStyle="1" w:styleId="RMLevel1">
    <w:name w:val="RM Level 1"/>
    <w:basedOn w:val="NumberedList"/>
    <w:rsid w:val="00290C7A"/>
    <w:pPr>
      <w:keepNext/>
      <w:numPr>
        <w:numId w:val="1"/>
      </w:numPr>
      <w:spacing w:line="480" w:lineRule="auto"/>
    </w:pPr>
    <w:rPr>
      <w:b/>
    </w:rPr>
  </w:style>
  <w:style w:type="paragraph" w:customStyle="1" w:styleId="RMLevel2">
    <w:name w:val="RM Level 2+"/>
    <w:basedOn w:val="NumberedList"/>
    <w:rsid w:val="00290C7A"/>
    <w:pPr>
      <w:numPr>
        <w:ilvl w:val="1"/>
        <w:numId w:val="1"/>
      </w:numPr>
      <w:spacing w:line="480" w:lineRule="auto"/>
    </w:pPr>
  </w:style>
  <w:style w:type="paragraph" w:customStyle="1" w:styleId="RMLevel2TOCEntry">
    <w:name w:val="RM Level 2 TOC Entry"/>
    <w:basedOn w:val="RMLevel2"/>
    <w:next w:val="Normal"/>
    <w:rsid w:val="00290C7A"/>
    <w:pPr>
      <w:numPr>
        <w:ilvl w:val="0"/>
        <w:numId w:val="0"/>
      </w:numPr>
      <w:tabs>
        <w:tab w:val="num" w:pos="720"/>
      </w:tabs>
      <w:ind w:left="720" w:hanging="720"/>
    </w:pPr>
    <w:rPr>
      <w:b/>
    </w:rPr>
  </w:style>
  <w:style w:type="paragraph" w:customStyle="1" w:styleId="RMScheduleHeading">
    <w:name w:val="RM Schedule Heading"/>
    <w:basedOn w:val="Normal"/>
    <w:next w:val="Normal"/>
    <w:rsid w:val="00290C7A"/>
    <w:pPr>
      <w:spacing w:line="480" w:lineRule="auto"/>
      <w:jc w:val="center"/>
    </w:pPr>
    <w:rPr>
      <w:b/>
    </w:rPr>
  </w:style>
  <w:style w:type="paragraph" w:customStyle="1" w:styleId="RMScheduleLevel1">
    <w:name w:val="RM Schedule Level 1"/>
    <w:basedOn w:val="NumberedList"/>
    <w:rsid w:val="00290C7A"/>
    <w:pPr>
      <w:numPr>
        <w:numId w:val="2"/>
      </w:numPr>
      <w:spacing w:line="480" w:lineRule="auto"/>
    </w:pPr>
    <w:rPr>
      <w:b/>
    </w:rPr>
  </w:style>
  <w:style w:type="paragraph" w:customStyle="1" w:styleId="RMScheduleLevel2">
    <w:name w:val="RM Schedule Level 2+"/>
    <w:basedOn w:val="NumberedList"/>
    <w:rsid w:val="00290C7A"/>
    <w:pPr>
      <w:numPr>
        <w:ilvl w:val="1"/>
        <w:numId w:val="2"/>
      </w:numPr>
      <w:spacing w:line="480" w:lineRule="auto"/>
    </w:pPr>
  </w:style>
  <w:style w:type="paragraph" w:styleId="TOC1">
    <w:name w:val="toc 1"/>
    <w:basedOn w:val="Normal"/>
    <w:next w:val="Normal"/>
    <w:autoRedefine/>
    <w:rsid w:val="00290C7A"/>
    <w:pPr>
      <w:tabs>
        <w:tab w:val="left" w:pos="851"/>
        <w:tab w:val="right" w:leader="dot" w:pos="9072"/>
      </w:tabs>
      <w:spacing w:line="360" w:lineRule="auto"/>
    </w:pPr>
    <w:rPr>
      <w:szCs w:val="24"/>
    </w:rPr>
  </w:style>
  <w:style w:type="paragraph" w:styleId="BodyText">
    <w:name w:val="Body Text"/>
    <w:basedOn w:val="Normal"/>
    <w:link w:val="BodyTextChar"/>
    <w:rsid w:val="00290C7A"/>
    <w:pPr>
      <w:spacing w:line="480" w:lineRule="auto"/>
      <w:jc w:val="both"/>
    </w:pPr>
  </w:style>
  <w:style w:type="character" w:customStyle="1" w:styleId="BodyTextChar">
    <w:name w:val="Body Text Char"/>
    <w:basedOn w:val="DefaultParagraphFont"/>
    <w:link w:val="BodyText"/>
    <w:rsid w:val="00290C7A"/>
    <w:rPr>
      <w:rFonts w:ascii="Arial" w:hAnsi="Arial"/>
      <w:lang w:eastAsia="en-US"/>
    </w:rPr>
  </w:style>
  <w:style w:type="paragraph" w:styleId="TOC2">
    <w:name w:val="toc 2"/>
    <w:basedOn w:val="Normal"/>
    <w:next w:val="Normal"/>
    <w:autoRedefine/>
    <w:rsid w:val="00290C7A"/>
    <w:pPr>
      <w:tabs>
        <w:tab w:val="left" w:pos="1701"/>
        <w:tab w:val="right" w:leader="dot" w:pos="9072"/>
      </w:tabs>
      <w:spacing w:line="360" w:lineRule="auto"/>
      <w:ind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1188">
      <w:bodyDiv w:val="1"/>
      <w:marLeft w:val="0"/>
      <w:marRight w:val="0"/>
      <w:marTop w:val="0"/>
      <w:marBottom w:val="0"/>
      <w:divBdr>
        <w:top w:val="none" w:sz="0" w:space="0" w:color="auto"/>
        <w:left w:val="none" w:sz="0" w:space="0" w:color="auto"/>
        <w:bottom w:val="none" w:sz="0" w:space="0" w:color="auto"/>
        <w:right w:val="none" w:sz="0" w:space="0" w:color="auto"/>
      </w:divBdr>
    </w:div>
    <w:div w:id="42037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tamworth.gov.uk/budgets/spending/tenders-and-contract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reditors@tamworth.gov.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tamworth.gov.u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in-tendhost.co.uk/tamworthbc"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in-tendhost.co.uk/tamworthbc" TargetMode="External"/><Relationship Id="rId14" Type="http://schemas.openxmlformats.org/officeDocument/2006/relationships/image" Target="media/image2.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roperties xmlns="http://www.imanage.com/work/xmlschema">
  <documentid>Active!15469890.4</documentid>
  <senderid>AWALTON</senderid>
  <senderemail>ALISON.WALTON@MUCKLE-LLP.COM</senderemail>
  <lastmodified>2025-06-04T09:41:00.0000000+01:00</lastmodified>
  <database>Active</database>
</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5776B-D847-4ED6-B617-A3D0F4603916}">
  <ds:schemaRefs>
    <ds:schemaRef ds:uri="http://www.imanage.com/work/xmlschema"/>
  </ds:schemaRefs>
</ds:datastoreItem>
</file>

<file path=customXml/itemProps2.xml><?xml version="1.0" encoding="utf-8"?>
<ds:datastoreItem xmlns:ds="http://schemas.openxmlformats.org/officeDocument/2006/customXml" ds:itemID="{DF60EDDB-BFF8-4EAC-B910-36A2FE5E0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17</Pages>
  <Words>4116</Words>
  <Characters>22744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Quotation Ref</vt:lpstr>
    </vt:vector>
  </TitlesOfParts>
  <Company/>
  <LinksUpToDate>false</LinksUpToDate>
  <CharactersWithSpaces>26807</CharactersWithSpaces>
  <SharedDoc>false</SharedDoc>
  <HLinks>
    <vt:vector size="24" baseType="variant">
      <vt:variant>
        <vt:i4>4915204</vt:i4>
      </vt:variant>
      <vt:variant>
        <vt:i4>9</vt:i4>
      </vt:variant>
      <vt:variant>
        <vt:i4>0</vt:i4>
      </vt:variant>
      <vt:variant>
        <vt:i4>5</vt:i4>
      </vt:variant>
      <vt:variant>
        <vt:lpwstr>http://www.tamworth.gov.uk/tenders-and-contracts</vt:lpwstr>
      </vt:variant>
      <vt:variant>
        <vt:lpwstr/>
      </vt:variant>
      <vt:variant>
        <vt:i4>7995394</vt:i4>
      </vt:variant>
      <vt:variant>
        <vt:i4>6</vt:i4>
      </vt:variant>
      <vt:variant>
        <vt:i4>0</vt:i4>
      </vt:variant>
      <vt:variant>
        <vt:i4>5</vt:i4>
      </vt:variant>
      <vt:variant>
        <vt:lpwstr>mailto:procurement@tamworth.gov.uk</vt:lpwstr>
      </vt:variant>
      <vt:variant>
        <vt:lpwstr/>
      </vt:variant>
      <vt:variant>
        <vt:i4>655448</vt:i4>
      </vt:variant>
      <vt:variant>
        <vt:i4>3</vt:i4>
      </vt:variant>
      <vt:variant>
        <vt:i4>0</vt:i4>
      </vt:variant>
      <vt:variant>
        <vt:i4>5</vt:i4>
      </vt:variant>
      <vt:variant>
        <vt:lpwstr>https://in-tendhost.co.uk/tamworthbc</vt:lpwstr>
      </vt:variant>
      <vt:variant>
        <vt:lpwstr/>
      </vt:variant>
      <vt:variant>
        <vt:i4>655448</vt:i4>
      </vt:variant>
      <vt:variant>
        <vt:i4>0</vt:i4>
      </vt:variant>
      <vt:variant>
        <vt:i4>0</vt:i4>
      </vt:variant>
      <vt:variant>
        <vt:i4>5</vt:i4>
      </vt:variant>
      <vt:variant>
        <vt:lpwstr>https://in-tendhost.co.uk/tamworthbc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Quotation Ref</dc:title>
  <dc:creator>Marie</dc:creator>
  <cp:lastModifiedBy>Getliff, Jennifer</cp:lastModifiedBy>
  <cp:revision>19</cp:revision>
  <cp:lastPrinted>2011-05-20T10:21:00Z</cp:lastPrinted>
  <dcterms:created xsi:type="dcterms:W3CDTF">2025-08-08T12:27:00Z</dcterms:created>
  <dcterms:modified xsi:type="dcterms:W3CDTF">2025-08-27T08:46:00Z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103493.0007.15469890.4</vt:lpwstr>
  </property>
  <property fmtid="{D5CDD505-2E9C-101B-9397-08002B2CF9AE}" pid="3" name="iManageFooter">
    <vt:lpwstr>103493.0007.15469890.4</vt:lpwstr>
  </property>
</Properties>
</file>