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1588"/>
        <w:gridCol w:w="5806"/>
      </w:tblGrid>
      <w:tr w:rsidR="00CA4BA2" w:rsidRPr="00961A47" w14:paraId="73D24E97" w14:textId="77777777">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4A5C8123" w:rsidR="00CA4BA2" w:rsidRPr="00AE0D3A" w:rsidRDefault="00CA4BA2">
            <w:pPr>
              <w:tabs>
                <w:tab w:val="left" w:pos="709"/>
              </w:tabs>
              <w:rPr>
                <w:rFonts w:ascii="Arial" w:hAnsi="Arial" w:cs="Arial"/>
                <w:iCs/>
                <w:sz w:val="18"/>
                <w:szCs w:val="18"/>
              </w:rPr>
            </w:pPr>
            <w:r w:rsidRPr="00AE0D3A">
              <w:rPr>
                <w:rFonts w:ascii="Arial" w:hAnsi="Arial" w:cs="Arial"/>
                <w:iCs/>
                <w:sz w:val="18"/>
                <w:szCs w:val="18"/>
              </w:rPr>
              <w:t>Customer's purchase order number</w:t>
            </w:r>
            <w:r w:rsidR="00F564F6" w:rsidRPr="00AE0D3A">
              <w:rPr>
                <w:rFonts w:ascii="Arial" w:hAnsi="Arial" w:cs="Arial"/>
                <w:iCs/>
                <w:sz w:val="18"/>
                <w:szCs w:val="18"/>
              </w:rPr>
              <w:t xml:space="preserve">:  </w:t>
            </w:r>
            <w:r w:rsidR="00492978" w:rsidRPr="00AE0D3A">
              <w:rPr>
                <w:rFonts w:ascii="Arial" w:hAnsi="Arial" w:cs="Arial"/>
                <w:iCs/>
                <w:sz w:val="18"/>
                <w:szCs w:val="18"/>
              </w:rPr>
              <w:t xml:space="preserve"> to be confirmed</w:t>
            </w:r>
          </w:p>
        </w:tc>
      </w:tr>
      <w:tr w:rsidR="00CA4BA2" w:rsidRPr="00961A47" w14:paraId="360FADB6" w14:textId="77777777">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2AA6F0AC" w14:textId="77777777" w:rsidR="00CA4BA2" w:rsidRPr="00AE0D3A" w:rsidRDefault="00CA4BA2">
            <w:pPr>
              <w:tabs>
                <w:tab w:val="left" w:pos="709"/>
              </w:tabs>
              <w:rPr>
                <w:rFonts w:ascii="Arial" w:hAnsi="Arial" w:cs="Arial"/>
                <w:iCs/>
                <w:sz w:val="18"/>
                <w:szCs w:val="18"/>
              </w:rPr>
            </w:pPr>
            <w:r w:rsidRPr="00AE0D3A">
              <w:rPr>
                <w:rFonts w:ascii="Arial" w:hAnsi="Arial" w:cs="Arial"/>
                <w:iCs/>
                <w:sz w:val="18"/>
                <w:szCs w:val="18"/>
              </w:rPr>
              <w:t>Customer’s name and address</w:t>
            </w:r>
            <w:r w:rsidR="00F564F6" w:rsidRPr="00AE0D3A">
              <w:rPr>
                <w:rFonts w:ascii="Arial" w:hAnsi="Arial" w:cs="Arial"/>
                <w:iCs/>
                <w:sz w:val="18"/>
                <w:szCs w:val="18"/>
              </w:rPr>
              <w:t xml:space="preserve">:  </w:t>
            </w:r>
          </w:p>
          <w:p w14:paraId="616BBF3D" w14:textId="77777777" w:rsidR="00AE0D3A" w:rsidRPr="00AE0D3A" w:rsidRDefault="00AE0D3A" w:rsidP="00AE0D3A">
            <w:pPr>
              <w:tabs>
                <w:tab w:val="left" w:pos="709"/>
              </w:tabs>
              <w:rPr>
                <w:rFonts w:ascii="Arial" w:hAnsi="Arial" w:cs="Arial"/>
                <w:b/>
                <w:bCs/>
                <w:iCs/>
                <w:sz w:val="18"/>
                <w:szCs w:val="18"/>
              </w:rPr>
            </w:pPr>
            <w:r w:rsidRPr="00AE0D3A">
              <w:rPr>
                <w:rFonts w:ascii="Arial" w:hAnsi="Arial" w:cs="Arial"/>
                <w:b/>
                <w:bCs/>
                <w:iCs/>
                <w:sz w:val="18"/>
                <w:szCs w:val="18"/>
              </w:rPr>
              <w:t>Natural England</w:t>
            </w:r>
          </w:p>
          <w:p w14:paraId="7D946F4F" w14:textId="77777777" w:rsidR="00AE0D3A" w:rsidRPr="00AE0D3A" w:rsidRDefault="00AE0D3A" w:rsidP="00AE0D3A">
            <w:pPr>
              <w:tabs>
                <w:tab w:val="left" w:pos="709"/>
              </w:tabs>
              <w:rPr>
                <w:rFonts w:ascii="Arial" w:hAnsi="Arial" w:cs="Arial"/>
                <w:b/>
                <w:bCs/>
                <w:iCs/>
                <w:sz w:val="18"/>
                <w:szCs w:val="18"/>
              </w:rPr>
            </w:pPr>
            <w:r w:rsidRPr="00AE0D3A">
              <w:rPr>
                <w:rFonts w:ascii="Arial" w:hAnsi="Arial" w:cs="Arial"/>
                <w:b/>
                <w:bCs/>
                <w:iCs/>
                <w:sz w:val="18"/>
                <w:szCs w:val="18"/>
              </w:rPr>
              <w:t>The Lizard NNR</w:t>
            </w:r>
          </w:p>
          <w:p w14:paraId="427F15F9" w14:textId="77777777" w:rsidR="00AE0D3A" w:rsidRPr="00AE0D3A" w:rsidRDefault="00AE0D3A" w:rsidP="00AE0D3A">
            <w:pPr>
              <w:tabs>
                <w:tab w:val="left" w:pos="709"/>
              </w:tabs>
              <w:rPr>
                <w:rFonts w:ascii="Arial" w:hAnsi="Arial" w:cs="Arial"/>
                <w:b/>
                <w:bCs/>
                <w:iCs/>
                <w:sz w:val="18"/>
                <w:szCs w:val="18"/>
              </w:rPr>
            </w:pPr>
            <w:r w:rsidRPr="00AE0D3A">
              <w:rPr>
                <w:rFonts w:ascii="Arial" w:hAnsi="Arial" w:cs="Arial"/>
                <w:b/>
                <w:bCs/>
                <w:iCs/>
                <w:sz w:val="18"/>
                <w:szCs w:val="18"/>
              </w:rPr>
              <w:t>Bochym Industrial Estate</w:t>
            </w:r>
          </w:p>
          <w:p w14:paraId="207AB711" w14:textId="77777777" w:rsidR="00AE0D3A" w:rsidRPr="00AE0D3A" w:rsidRDefault="00AE0D3A" w:rsidP="00AE0D3A">
            <w:pPr>
              <w:tabs>
                <w:tab w:val="left" w:pos="709"/>
              </w:tabs>
              <w:rPr>
                <w:rFonts w:ascii="Arial" w:hAnsi="Arial" w:cs="Arial"/>
                <w:b/>
                <w:bCs/>
                <w:iCs/>
                <w:sz w:val="18"/>
                <w:szCs w:val="18"/>
              </w:rPr>
            </w:pPr>
            <w:r w:rsidRPr="00AE0D3A">
              <w:rPr>
                <w:rFonts w:ascii="Arial" w:hAnsi="Arial" w:cs="Arial"/>
                <w:b/>
                <w:bCs/>
                <w:iCs/>
                <w:sz w:val="18"/>
                <w:szCs w:val="18"/>
              </w:rPr>
              <w:t>Cury Cross Lanes</w:t>
            </w:r>
          </w:p>
          <w:p w14:paraId="2B2B22F5" w14:textId="77777777" w:rsidR="00F008A5" w:rsidRDefault="00AE0D3A" w:rsidP="00AE0D3A">
            <w:pPr>
              <w:tabs>
                <w:tab w:val="left" w:pos="709"/>
              </w:tabs>
              <w:rPr>
                <w:rFonts w:ascii="Arial" w:hAnsi="Arial" w:cs="Arial"/>
                <w:b/>
                <w:bCs/>
                <w:iCs/>
                <w:sz w:val="18"/>
                <w:szCs w:val="18"/>
              </w:rPr>
            </w:pPr>
            <w:r w:rsidRPr="00AE0D3A">
              <w:rPr>
                <w:rFonts w:ascii="Arial" w:hAnsi="Arial" w:cs="Arial"/>
                <w:b/>
                <w:bCs/>
                <w:iCs/>
                <w:sz w:val="18"/>
                <w:szCs w:val="18"/>
              </w:rPr>
              <w:t>Helston</w:t>
            </w:r>
          </w:p>
          <w:p w14:paraId="1ECDD734" w14:textId="51A467B3" w:rsidR="00AE0D3A" w:rsidRPr="00AE0D3A" w:rsidRDefault="00AE0D3A" w:rsidP="00AE0D3A">
            <w:pPr>
              <w:tabs>
                <w:tab w:val="left" w:pos="709"/>
              </w:tabs>
              <w:rPr>
                <w:rFonts w:ascii="Arial" w:hAnsi="Arial" w:cs="Arial"/>
                <w:b/>
                <w:bCs/>
                <w:iCs/>
                <w:sz w:val="18"/>
                <w:szCs w:val="18"/>
              </w:rPr>
            </w:pPr>
            <w:r w:rsidRPr="00AE0D3A">
              <w:rPr>
                <w:rFonts w:ascii="Arial" w:hAnsi="Arial" w:cs="Arial"/>
                <w:b/>
                <w:bCs/>
                <w:iCs/>
                <w:sz w:val="18"/>
                <w:szCs w:val="18"/>
              </w:rPr>
              <w:t>TR12 7AZ</w:t>
            </w:r>
          </w:p>
          <w:p w14:paraId="271A4682" w14:textId="4C01606D" w:rsidR="00AE0D3A" w:rsidRPr="00AE0D3A" w:rsidRDefault="00AE0D3A">
            <w:pPr>
              <w:tabs>
                <w:tab w:val="left" w:pos="709"/>
              </w:tabs>
              <w:rPr>
                <w:rFonts w:ascii="Arial" w:hAnsi="Arial" w:cs="Arial"/>
                <w:iCs/>
                <w:sz w:val="18"/>
                <w:szCs w:val="18"/>
              </w:rPr>
            </w:pPr>
          </w:p>
        </w:tc>
      </w:tr>
      <w:tr w:rsidR="00CA4BA2" w:rsidRPr="00961A47" w14:paraId="3C3EA26A" w14:textId="77777777">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05835F63" w14:textId="097A98A5" w:rsidR="00CA4BA2" w:rsidRPr="00AE0D3A" w:rsidRDefault="00CA4BA2">
            <w:pPr>
              <w:tabs>
                <w:tab w:val="left" w:pos="709"/>
              </w:tabs>
              <w:rPr>
                <w:rFonts w:ascii="Arial" w:hAnsi="Arial" w:cs="Arial"/>
                <w:i/>
                <w:sz w:val="18"/>
                <w:szCs w:val="18"/>
              </w:rPr>
            </w:pPr>
            <w:r w:rsidRPr="00AE0D3A">
              <w:rPr>
                <w:rFonts w:ascii="Arial" w:hAnsi="Arial" w:cs="Arial"/>
                <w:i/>
                <w:sz w:val="18"/>
                <w:szCs w:val="18"/>
              </w:rPr>
              <w:t>Contractor’s name, registered address (if registered), and registration number (if registered)</w:t>
            </w:r>
            <w:r w:rsidR="0081639D" w:rsidRPr="00AE0D3A">
              <w:rPr>
                <w:rFonts w:ascii="Arial" w:hAnsi="Arial" w:cs="Arial"/>
                <w:i/>
                <w:sz w:val="18"/>
                <w:szCs w:val="18"/>
              </w:rPr>
              <w:t>,</w:t>
            </w:r>
            <w:r w:rsidR="001F7939" w:rsidRPr="00AE0D3A">
              <w:rPr>
                <w:rFonts w:ascii="Arial" w:hAnsi="Arial" w:cs="Arial"/>
                <w:i/>
                <w:sz w:val="18"/>
                <w:szCs w:val="18"/>
              </w:rPr>
              <w:t>use</w:t>
            </w:r>
            <w:r w:rsidR="0081639D" w:rsidRPr="00AE0D3A">
              <w:rPr>
                <w:rFonts w:ascii="Arial" w:hAnsi="Arial" w:cs="Arial"/>
                <w:i/>
                <w:sz w:val="18"/>
                <w:szCs w:val="18"/>
              </w:rPr>
              <w:t xml:space="preserve"> </w:t>
            </w:r>
            <w:r w:rsidR="001F7939" w:rsidRPr="00AE0D3A">
              <w:rPr>
                <w:rFonts w:ascii="Arial" w:hAnsi="Arial" w:cs="Arial"/>
                <w:i/>
                <w:sz w:val="18"/>
                <w:szCs w:val="18"/>
              </w:rPr>
              <w:t>C</w:t>
            </w:r>
            <w:r w:rsidR="0081639D" w:rsidRPr="00AE0D3A">
              <w:rPr>
                <w:rFonts w:ascii="Arial" w:hAnsi="Arial" w:cs="Arial"/>
                <w:i/>
                <w:sz w:val="18"/>
                <w:szCs w:val="18"/>
              </w:rPr>
              <w:t xml:space="preserve">ompanies </w:t>
            </w:r>
            <w:r w:rsidR="001F7939" w:rsidRPr="00AE0D3A">
              <w:rPr>
                <w:rFonts w:ascii="Arial" w:hAnsi="Arial" w:cs="Arial"/>
                <w:i/>
                <w:sz w:val="18"/>
                <w:szCs w:val="18"/>
              </w:rPr>
              <w:t>H</w:t>
            </w:r>
            <w:r w:rsidR="0081639D" w:rsidRPr="00AE0D3A">
              <w:rPr>
                <w:rFonts w:ascii="Arial" w:hAnsi="Arial" w:cs="Arial"/>
                <w:i/>
                <w:sz w:val="18"/>
                <w:szCs w:val="18"/>
              </w:rPr>
              <w:t xml:space="preserve">ouse </w:t>
            </w:r>
            <w:hyperlink r:id="rId14" w:history="1">
              <w:r w:rsidR="0081639D" w:rsidRPr="00AE0D3A">
                <w:rPr>
                  <w:rStyle w:val="Hyperlink"/>
                  <w:rFonts w:ascii="Arial" w:hAnsi="Arial" w:cs="Arial"/>
                  <w:i/>
                  <w:sz w:val="18"/>
                  <w:szCs w:val="18"/>
                </w:rPr>
                <w:t>website</w:t>
              </w:r>
            </w:hyperlink>
            <w:r w:rsidR="001F7939" w:rsidRPr="00AE0D3A">
              <w:rPr>
                <w:rFonts w:ascii="Arial" w:hAnsi="Arial" w:cs="Arial"/>
                <w:i/>
                <w:sz w:val="18"/>
                <w:szCs w:val="18"/>
              </w:rPr>
              <w:t xml:space="preserve"> to obtain or validate details of incorporated entities</w:t>
            </w:r>
            <w:r w:rsidR="0081639D" w:rsidRPr="00AE0D3A">
              <w:rPr>
                <w:rFonts w:ascii="Arial" w:hAnsi="Arial" w:cs="Arial"/>
                <w:i/>
                <w:sz w:val="18"/>
                <w:szCs w:val="18"/>
              </w:rPr>
              <w:t>)</w:t>
            </w:r>
            <w:r w:rsidR="00AE0D3A" w:rsidRPr="00AE0D3A">
              <w:rPr>
                <w:rFonts w:ascii="Arial" w:hAnsi="Arial" w:cs="Arial"/>
                <w:i/>
                <w:sz w:val="18"/>
                <w:szCs w:val="18"/>
              </w:rPr>
              <w:t xml:space="preserve"> – To be confirmed</w:t>
            </w:r>
          </w:p>
          <w:p w14:paraId="1BEF0925" w14:textId="77777777" w:rsidR="00CA4BA2" w:rsidRPr="00AE0D3A" w:rsidRDefault="00CA4BA2">
            <w:pPr>
              <w:tabs>
                <w:tab w:val="left" w:pos="709"/>
              </w:tabs>
              <w:rPr>
                <w:rFonts w:ascii="Arial" w:hAnsi="Arial" w:cs="Arial"/>
                <w:sz w:val="18"/>
                <w:szCs w:val="18"/>
              </w:rPr>
            </w:pPr>
          </w:p>
        </w:tc>
      </w:tr>
      <w:tr w:rsidR="007E7D58" w:rsidRPr="00961A47" w14:paraId="0A6E5285" w14:textId="77777777">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473BE3B9"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r w:rsidR="00AE0D3A">
              <w:rPr>
                <w:rFonts w:ascii="Arial" w:hAnsi="Arial" w:cs="Arial"/>
                <w:iCs/>
                <w:sz w:val="18"/>
                <w:szCs w:val="18"/>
              </w:rPr>
              <w:t xml:space="preserve"> N</w:t>
            </w:r>
            <w:r w:rsidR="009F52A4">
              <w:rPr>
                <w:rFonts w:ascii="Arial" w:hAnsi="Arial" w:cs="Arial"/>
                <w:iCs/>
                <w:sz w:val="18"/>
                <w:szCs w:val="18"/>
              </w:rPr>
              <w:t>atural England</w:t>
            </w:r>
          </w:p>
          <w:p w14:paraId="121755C7" w14:textId="77777777" w:rsidR="00A14AE1" w:rsidRDefault="00A14AE1" w:rsidP="007E7D58">
            <w:pPr>
              <w:tabs>
                <w:tab w:val="left" w:pos="709"/>
              </w:tabs>
              <w:rPr>
                <w:rFonts w:ascii="Arial" w:hAnsi="Arial" w:cs="Arial"/>
                <w:iCs/>
                <w:sz w:val="18"/>
                <w:szCs w:val="18"/>
                <w:highlight w:val="yellow"/>
              </w:rPr>
            </w:pPr>
          </w:p>
          <w:p w14:paraId="0A62C6B9" w14:textId="1F6A6D31" w:rsidR="007E7D58" w:rsidRPr="00B46D37" w:rsidRDefault="007E7D58" w:rsidP="00AE0D3A">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6FAD909" w14:textId="26E59C2A"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sidR="006000B5">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7B5926A8"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006000B5">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tcPr>
          <w:p w14:paraId="3FABC061" w14:textId="2D61859B" w:rsidR="007E7D58" w:rsidRPr="0034118E" w:rsidRDefault="005B1BD6" w:rsidP="003842AF">
            <w:pPr>
              <w:pStyle w:val="pf0"/>
              <w:rPr>
                <w:rFonts w:ascii="Arial" w:hAnsi="Arial" w:cs="Arial"/>
                <w:sz w:val="20"/>
                <w:szCs w:val="20"/>
              </w:rPr>
            </w:pPr>
            <w:r w:rsidRPr="004F1CE9">
              <w:rPr>
                <w:rStyle w:val="cf21"/>
                <w:rFonts w:ascii="Arial" w:eastAsia="STZhongsong" w:hAnsi="Arial" w:cs="Arial"/>
                <w:b w:val="0"/>
                <w:bCs w:val="0"/>
              </w:rPr>
              <w:t>Description:</w:t>
            </w:r>
            <w:r w:rsidRPr="0034118E">
              <w:rPr>
                <w:rStyle w:val="cf21"/>
                <w:rFonts w:ascii="Arial" w:eastAsia="STZhongsong" w:hAnsi="Arial" w:cs="Arial"/>
                <w:b w:val="0"/>
                <w:bCs w:val="0"/>
              </w:rPr>
              <w:t xml:space="preserve"> </w:t>
            </w:r>
            <w:r w:rsidR="004F1CE9">
              <w:rPr>
                <w:rStyle w:val="cf21"/>
                <w:rFonts w:ascii="Arial" w:eastAsia="STZhongsong" w:hAnsi="Arial" w:cs="Arial"/>
                <w:b w:val="0"/>
                <w:bCs w:val="0"/>
              </w:rPr>
              <w:t xml:space="preserve">Supply 60x ‘no fence’ </w:t>
            </w:r>
            <w:r w:rsidR="00AA3A9D" w:rsidRPr="00AA3A9D">
              <w:rPr>
                <w:rStyle w:val="cf21"/>
                <w:rFonts w:ascii="Arial" w:eastAsia="STZhongsong" w:hAnsi="Arial" w:cs="Arial"/>
                <w:b w:val="0"/>
                <w:bCs w:val="0"/>
              </w:rPr>
              <w:t>G</w:t>
            </w:r>
            <w:r w:rsidR="00AA3A9D">
              <w:rPr>
                <w:rStyle w:val="cf21"/>
                <w:rFonts w:ascii="Arial" w:eastAsia="STZhongsong" w:hAnsi="Arial" w:cs="Arial"/>
                <w:b w:val="0"/>
                <w:bCs w:val="0"/>
              </w:rPr>
              <w:t xml:space="preserve">PS </w:t>
            </w:r>
            <w:r w:rsidR="004F1CE9" w:rsidRPr="00AA3A9D">
              <w:rPr>
                <w:rStyle w:val="cf21"/>
                <w:rFonts w:ascii="Arial" w:eastAsia="STZhongsong" w:hAnsi="Arial" w:cs="Arial"/>
                <w:b w:val="0"/>
                <w:bCs w:val="0"/>
              </w:rPr>
              <w:t>cattle</w:t>
            </w:r>
            <w:r w:rsidR="004F1CE9">
              <w:rPr>
                <w:rStyle w:val="cf21"/>
                <w:rFonts w:ascii="Arial" w:eastAsia="STZhongsong" w:hAnsi="Arial" w:cs="Arial"/>
                <w:b w:val="0"/>
                <w:bCs w:val="0"/>
              </w:rPr>
              <w:t xml:space="preserve"> collars to the Lizard National Nature Reserve with suitable number of charging units in combination with a cost breakdown for future annual subscription fees per collar/unit.</w:t>
            </w: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42268136" w14:textId="77777777" w:rsidR="003F3613" w:rsidRDefault="007E7D58" w:rsidP="007E7D58">
            <w:pPr>
              <w:tabs>
                <w:tab w:val="left" w:pos="709"/>
              </w:tabs>
            </w:pPr>
            <w:bookmarkStart w:id="0" w:name="_DV_C146"/>
            <w:r w:rsidRPr="00CF68EF">
              <w:rPr>
                <w:rFonts w:ascii="Arial" w:hAnsi="Arial" w:cs="Arial"/>
                <w:sz w:val="18"/>
                <w:szCs w:val="18"/>
              </w:rPr>
              <w:t>Delivery Address</w:t>
            </w:r>
            <w:bookmarkStart w:id="1" w:name="_DV_C147"/>
            <w:bookmarkEnd w:id="0"/>
            <w:r w:rsidR="003F3613">
              <w:rPr>
                <w:rFonts w:ascii="Arial" w:hAnsi="Arial" w:cs="Arial"/>
                <w:sz w:val="18"/>
                <w:szCs w:val="18"/>
              </w:rPr>
              <w:t>:</w:t>
            </w:r>
          </w:p>
          <w:p w14:paraId="4F11D07C" w14:textId="77777777" w:rsidR="00C820CB" w:rsidRDefault="006000B5" w:rsidP="003842AF">
            <w:pPr>
              <w:tabs>
                <w:tab w:val="left" w:pos="709"/>
              </w:tabs>
              <w:rPr>
                <w:rFonts w:ascii="Arial" w:hAnsi="Arial" w:cs="Arial"/>
                <w:b/>
                <w:bCs/>
                <w:sz w:val="18"/>
                <w:szCs w:val="18"/>
              </w:rPr>
            </w:pPr>
            <w:r>
              <w:rPr>
                <w:rFonts w:ascii="Arial" w:hAnsi="Arial" w:cs="Arial"/>
                <w:b/>
                <w:bCs/>
                <w:sz w:val="18"/>
                <w:szCs w:val="18"/>
              </w:rPr>
              <w:t>Natural England</w:t>
            </w:r>
            <w:r w:rsidR="003842AF" w:rsidRPr="00653BA0">
              <w:rPr>
                <w:rFonts w:ascii="Arial" w:hAnsi="Arial" w:cs="Arial"/>
                <w:b/>
                <w:bCs/>
                <w:sz w:val="18"/>
                <w:szCs w:val="18"/>
              </w:rPr>
              <w:t>,</w:t>
            </w:r>
          </w:p>
          <w:p w14:paraId="57D88845" w14:textId="076F97AB" w:rsidR="003842AF" w:rsidRPr="00653BA0" w:rsidRDefault="00C820CB" w:rsidP="003842AF">
            <w:pPr>
              <w:tabs>
                <w:tab w:val="left" w:pos="709"/>
              </w:tabs>
              <w:rPr>
                <w:rFonts w:ascii="Arial" w:hAnsi="Arial" w:cs="Arial"/>
                <w:b/>
                <w:bCs/>
                <w:sz w:val="18"/>
                <w:szCs w:val="18"/>
              </w:rPr>
            </w:pPr>
            <w:r>
              <w:rPr>
                <w:rFonts w:ascii="Arial" w:hAnsi="Arial" w:cs="Arial"/>
                <w:b/>
                <w:bCs/>
                <w:sz w:val="18"/>
                <w:szCs w:val="18"/>
              </w:rPr>
              <w:t xml:space="preserve">Higher </w:t>
            </w:r>
            <w:proofErr w:type="spellStart"/>
            <w:r>
              <w:rPr>
                <w:rFonts w:ascii="Arial" w:hAnsi="Arial" w:cs="Arial"/>
                <w:b/>
                <w:bCs/>
                <w:sz w:val="18"/>
                <w:szCs w:val="18"/>
              </w:rPr>
              <w:t>Bochym</w:t>
            </w:r>
            <w:proofErr w:type="spellEnd"/>
            <w:r>
              <w:rPr>
                <w:rFonts w:ascii="Arial" w:hAnsi="Arial" w:cs="Arial"/>
                <w:b/>
                <w:bCs/>
                <w:sz w:val="18"/>
                <w:szCs w:val="18"/>
              </w:rPr>
              <w:t xml:space="preserve"> Rural Industrial Estate,</w:t>
            </w:r>
            <w:r w:rsidR="003842AF" w:rsidRPr="00653BA0">
              <w:rPr>
                <w:rFonts w:ascii="Arial" w:hAnsi="Arial" w:cs="Arial"/>
                <w:b/>
                <w:bCs/>
                <w:sz w:val="18"/>
                <w:szCs w:val="18"/>
              </w:rPr>
              <w:t xml:space="preserve"> </w:t>
            </w:r>
          </w:p>
          <w:p w14:paraId="28F0AAD1" w14:textId="77777777" w:rsidR="003842AF" w:rsidRPr="00653BA0" w:rsidRDefault="003842AF" w:rsidP="003842AF">
            <w:pPr>
              <w:tabs>
                <w:tab w:val="left" w:pos="709"/>
              </w:tabs>
              <w:rPr>
                <w:rFonts w:ascii="Arial" w:hAnsi="Arial" w:cs="Arial"/>
                <w:b/>
                <w:bCs/>
                <w:sz w:val="18"/>
                <w:szCs w:val="18"/>
              </w:rPr>
            </w:pPr>
            <w:r w:rsidRPr="00653BA0">
              <w:rPr>
                <w:rFonts w:ascii="Arial" w:hAnsi="Arial" w:cs="Arial"/>
                <w:b/>
                <w:bCs/>
                <w:sz w:val="18"/>
                <w:szCs w:val="18"/>
              </w:rPr>
              <w:t xml:space="preserve">Cury Cross Lanes, </w:t>
            </w:r>
          </w:p>
          <w:p w14:paraId="33D5CF0C" w14:textId="77777777" w:rsidR="003842AF" w:rsidRPr="00653BA0" w:rsidRDefault="003842AF" w:rsidP="003842AF">
            <w:pPr>
              <w:tabs>
                <w:tab w:val="left" w:pos="709"/>
              </w:tabs>
              <w:rPr>
                <w:rFonts w:ascii="Arial" w:hAnsi="Arial" w:cs="Arial"/>
                <w:b/>
                <w:bCs/>
                <w:sz w:val="18"/>
                <w:szCs w:val="18"/>
              </w:rPr>
            </w:pPr>
            <w:r w:rsidRPr="00653BA0">
              <w:rPr>
                <w:rFonts w:ascii="Arial" w:hAnsi="Arial" w:cs="Arial"/>
                <w:b/>
                <w:bCs/>
                <w:sz w:val="18"/>
                <w:szCs w:val="18"/>
              </w:rPr>
              <w:t xml:space="preserve">Helston, </w:t>
            </w:r>
          </w:p>
          <w:p w14:paraId="325FCFB0" w14:textId="77777777" w:rsidR="00C820CB" w:rsidRDefault="003842AF" w:rsidP="003842AF">
            <w:pPr>
              <w:tabs>
                <w:tab w:val="left" w:pos="709"/>
              </w:tabs>
              <w:rPr>
                <w:rFonts w:ascii="Arial" w:hAnsi="Arial" w:cs="Arial"/>
                <w:b/>
                <w:bCs/>
                <w:sz w:val="18"/>
                <w:szCs w:val="18"/>
              </w:rPr>
            </w:pPr>
            <w:r w:rsidRPr="00653BA0">
              <w:rPr>
                <w:rFonts w:ascii="Arial" w:hAnsi="Arial" w:cs="Arial"/>
                <w:b/>
                <w:bCs/>
                <w:sz w:val="18"/>
                <w:szCs w:val="18"/>
              </w:rPr>
              <w:t>Cornwall</w:t>
            </w:r>
            <w:r w:rsidR="00C820CB">
              <w:rPr>
                <w:rFonts w:ascii="Arial" w:hAnsi="Arial" w:cs="Arial"/>
                <w:b/>
                <w:bCs/>
                <w:sz w:val="18"/>
                <w:szCs w:val="18"/>
              </w:rPr>
              <w:t>,</w:t>
            </w:r>
          </w:p>
          <w:p w14:paraId="2C74BEE6" w14:textId="00CA6977" w:rsidR="003842AF" w:rsidRPr="00653BA0" w:rsidRDefault="00C820CB" w:rsidP="003842AF">
            <w:pPr>
              <w:tabs>
                <w:tab w:val="left" w:pos="709"/>
              </w:tabs>
              <w:rPr>
                <w:rFonts w:ascii="Arial" w:hAnsi="Arial" w:cs="Arial"/>
                <w:b/>
                <w:bCs/>
                <w:sz w:val="18"/>
                <w:szCs w:val="18"/>
              </w:rPr>
            </w:pPr>
            <w:r>
              <w:rPr>
                <w:rFonts w:ascii="Arial" w:hAnsi="Arial" w:cs="Arial"/>
                <w:b/>
                <w:bCs/>
                <w:sz w:val="18"/>
                <w:szCs w:val="18"/>
              </w:rPr>
              <w:t>T</w:t>
            </w:r>
            <w:r w:rsidR="003842AF" w:rsidRPr="00653BA0">
              <w:rPr>
                <w:rFonts w:ascii="Arial" w:hAnsi="Arial" w:cs="Arial"/>
                <w:b/>
                <w:bCs/>
                <w:sz w:val="18"/>
                <w:szCs w:val="18"/>
              </w:rPr>
              <w:t>R12 7AZ</w:t>
            </w:r>
            <w:r w:rsidR="003842AF" w:rsidRPr="00653BA0">
              <w:rPr>
                <w:rFonts w:ascii="Arial" w:hAnsi="Arial" w:cs="Arial"/>
                <w:b/>
                <w:bCs/>
                <w:i/>
                <w:sz w:val="18"/>
                <w:szCs w:val="18"/>
              </w:rPr>
              <w:t xml:space="preserve"> </w:t>
            </w:r>
          </w:p>
          <w:p w14:paraId="6A130842" w14:textId="14D4C8C2" w:rsidR="007E7D58" w:rsidRPr="00B46D37" w:rsidRDefault="007E7D58" w:rsidP="007E7D58">
            <w:pPr>
              <w:tabs>
                <w:tab w:val="left" w:pos="709"/>
              </w:tabs>
              <w:rPr>
                <w:rFonts w:ascii="Arial" w:hAnsi="Arial" w:cs="Arial"/>
                <w:sz w:val="18"/>
                <w:szCs w:val="18"/>
              </w:rPr>
            </w:pPr>
            <w:r w:rsidRPr="00B46D37">
              <w:rPr>
                <w:rFonts w:ascii="Arial" w:hAnsi="Arial" w:cs="Arial"/>
                <w:i/>
                <w:sz w:val="18"/>
                <w:szCs w:val="18"/>
              </w:rPr>
              <w:t xml:space="preserve"> </w:t>
            </w:r>
            <w:bookmarkEnd w:id="1"/>
          </w:p>
          <w:p w14:paraId="7730C429" w14:textId="77777777" w:rsidR="007E7D58" w:rsidRPr="00B46D37" w:rsidRDefault="007E7D58" w:rsidP="007E7D58">
            <w:pPr>
              <w:tabs>
                <w:tab w:val="left" w:pos="709"/>
              </w:tabs>
              <w:rPr>
                <w:rFonts w:ascii="Arial" w:hAnsi="Arial" w:cs="Arial"/>
                <w:sz w:val="18"/>
                <w:szCs w:val="18"/>
              </w:rPr>
            </w:pPr>
          </w:p>
          <w:p w14:paraId="24E24039" w14:textId="37EB96B0" w:rsidR="007E7D58" w:rsidRPr="00B46D37" w:rsidRDefault="007E7D58" w:rsidP="007E7D58">
            <w:pPr>
              <w:tabs>
                <w:tab w:val="left" w:pos="709"/>
              </w:tabs>
              <w:rPr>
                <w:rFonts w:ascii="Arial" w:hAnsi="Arial" w:cs="Arial"/>
                <w:sz w:val="18"/>
                <w:szCs w:val="18"/>
              </w:rPr>
            </w:pPr>
            <w:bookmarkStart w:id="2" w:name="_DV_C148"/>
            <w:r w:rsidRPr="00CF68EF">
              <w:rPr>
                <w:rFonts w:ascii="Arial" w:hAnsi="Arial" w:cs="Arial"/>
                <w:sz w:val="18"/>
                <w:szCs w:val="18"/>
              </w:rPr>
              <w:t>Date of Delivery</w:t>
            </w:r>
            <w:bookmarkStart w:id="3" w:name="_DV_C149"/>
            <w:bookmarkEnd w:id="2"/>
            <w:r w:rsidRPr="00CF68EF">
              <w:rPr>
                <w:rFonts w:ascii="Arial" w:hAnsi="Arial" w:cs="Arial"/>
                <w:sz w:val="18"/>
                <w:szCs w:val="18"/>
              </w:rPr>
              <w:t>:</w:t>
            </w:r>
            <w:r w:rsidRPr="00B46D37">
              <w:rPr>
                <w:rFonts w:ascii="Arial" w:hAnsi="Arial" w:cs="Arial"/>
                <w:sz w:val="18"/>
                <w:szCs w:val="18"/>
              </w:rPr>
              <w:t xml:space="preserve"> </w:t>
            </w:r>
            <w:bookmarkEnd w:id="3"/>
            <w:r w:rsidR="004668A4">
              <w:rPr>
                <w:rFonts w:ascii="Arial" w:hAnsi="Arial" w:cs="Arial"/>
                <w:sz w:val="18"/>
                <w:szCs w:val="18"/>
              </w:rPr>
              <w:t xml:space="preserve">By </w:t>
            </w:r>
            <w:r w:rsidR="001E66A6">
              <w:rPr>
                <w:rFonts w:ascii="Arial" w:hAnsi="Arial" w:cs="Arial"/>
                <w:sz w:val="18"/>
                <w:szCs w:val="18"/>
              </w:rPr>
              <w:t>7</w:t>
            </w:r>
            <w:r w:rsidR="001E66A6" w:rsidRPr="001E66A6">
              <w:rPr>
                <w:rFonts w:ascii="Arial" w:hAnsi="Arial" w:cs="Arial"/>
                <w:sz w:val="18"/>
                <w:szCs w:val="18"/>
                <w:vertAlign w:val="superscript"/>
              </w:rPr>
              <w:t>th</w:t>
            </w:r>
            <w:r w:rsidR="001E66A6">
              <w:rPr>
                <w:rFonts w:ascii="Arial" w:hAnsi="Arial" w:cs="Arial"/>
                <w:sz w:val="18"/>
                <w:szCs w:val="18"/>
              </w:rPr>
              <w:t xml:space="preserve"> November 2025</w:t>
            </w:r>
          </w:p>
          <w:p w14:paraId="16C690C5" w14:textId="77777777" w:rsidR="007E7D58" w:rsidRPr="00B46D37" w:rsidRDefault="007E7D58" w:rsidP="007E7D58">
            <w:pPr>
              <w:tabs>
                <w:tab w:val="left" w:pos="709"/>
              </w:tabs>
              <w:rPr>
                <w:rFonts w:ascii="Arial" w:hAnsi="Arial" w:cs="Arial"/>
                <w:sz w:val="18"/>
                <w:szCs w:val="18"/>
              </w:rPr>
            </w:pPr>
          </w:p>
          <w:p w14:paraId="210F6802" w14:textId="12846D72" w:rsidR="00E572AD" w:rsidRDefault="007E7D58" w:rsidP="00E572AD">
            <w:pPr>
              <w:tabs>
                <w:tab w:val="left" w:pos="709"/>
              </w:tabs>
              <w:rPr>
                <w:rFonts w:ascii="Arial" w:hAnsi="Arial" w:cs="Arial"/>
                <w:b/>
                <w:bCs/>
                <w:sz w:val="18"/>
                <w:szCs w:val="18"/>
              </w:rPr>
            </w:pPr>
            <w:bookmarkStart w:id="4" w:name="_DV_C152"/>
            <w:r w:rsidRPr="00B46D37">
              <w:rPr>
                <w:rFonts w:ascii="Arial" w:hAnsi="Arial" w:cs="Arial"/>
                <w:sz w:val="18"/>
                <w:szCs w:val="18"/>
              </w:rPr>
              <w:t xml:space="preserve">Additional Delivery Instructions: </w:t>
            </w:r>
            <w:bookmarkEnd w:id="4"/>
          </w:p>
          <w:p w14:paraId="6A40B123" w14:textId="77777777" w:rsidR="007E7D58" w:rsidRPr="00B46D37" w:rsidRDefault="007E7D58" w:rsidP="00E572AD">
            <w:pPr>
              <w:tabs>
                <w:tab w:val="left" w:pos="709"/>
              </w:tabs>
              <w:rPr>
                <w:rFonts w:ascii="Arial" w:hAnsi="Arial" w:cs="Arial"/>
                <w:sz w:val="18"/>
                <w:szCs w:val="18"/>
              </w:rPr>
            </w:pPr>
          </w:p>
        </w:tc>
      </w:tr>
      <w:tr w:rsidR="007E7D58" w:rsidRPr="00961A47" w14:paraId="682172EF" w14:textId="7777777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2A786758" w14:textId="0FB42B8C" w:rsidR="007E7D58" w:rsidRPr="00B46D37" w:rsidRDefault="008867BC" w:rsidP="008867BC">
            <w:pPr>
              <w:pStyle w:val="pf0"/>
              <w:rPr>
                <w:rFonts w:ascii="Arial" w:hAnsi="Arial" w:cs="Arial"/>
                <w:i/>
                <w:sz w:val="18"/>
                <w:szCs w:val="18"/>
              </w:rPr>
            </w:pPr>
            <w:r>
              <w:rPr>
                <w:rStyle w:val="cf21"/>
                <w:rFonts w:eastAsia="STZhongsong"/>
              </w:rPr>
              <w:t>N/A</w:t>
            </w:r>
          </w:p>
        </w:tc>
      </w:tr>
      <w:tr w:rsidR="007E7D58" w:rsidRPr="00961A47" w14:paraId="2A3F6693" w14:textId="77777777">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2A7B0163" w14:textId="17BA0B22" w:rsidR="003E0478" w:rsidRPr="001863F0" w:rsidRDefault="001863F0" w:rsidP="003E0478">
            <w:pPr>
              <w:tabs>
                <w:tab w:val="left" w:pos="709"/>
              </w:tabs>
              <w:rPr>
                <w:rFonts w:ascii="Arial" w:hAnsi="Arial" w:cs="Arial"/>
                <w:b/>
                <w:bCs/>
                <w:iCs/>
                <w:sz w:val="18"/>
                <w:szCs w:val="18"/>
              </w:rPr>
            </w:pPr>
            <w:r w:rsidRPr="001863F0">
              <w:rPr>
                <w:rFonts w:ascii="Arial" w:eastAsia="Arial" w:hAnsi="Arial" w:cs="Arial"/>
                <w:b/>
                <w:bCs/>
                <w:iCs/>
                <w:sz w:val="18"/>
                <w:szCs w:val="18"/>
              </w:rPr>
              <w:t xml:space="preserve"> </w:t>
            </w:r>
            <w:r w:rsidR="0069488A">
              <w:rPr>
                <w:rFonts w:ascii="Arial" w:eastAsia="Arial" w:hAnsi="Arial" w:cs="Arial"/>
                <w:b/>
                <w:bCs/>
                <w:iCs/>
                <w:sz w:val="18"/>
                <w:szCs w:val="18"/>
              </w:rPr>
              <w:t>29</w:t>
            </w:r>
            <w:r w:rsidR="0069488A" w:rsidRPr="0069488A">
              <w:rPr>
                <w:rFonts w:ascii="Arial" w:eastAsia="Arial" w:hAnsi="Arial" w:cs="Arial"/>
                <w:b/>
                <w:bCs/>
                <w:iCs/>
                <w:sz w:val="18"/>
                <w:szCs w:val="18"/>
                <w:vertAlign w:val="superscript"/>
              </w:rPr>
              <w:t>th</w:t>
            </w:r>
            <w:r w:rsidR="0069488A">
              <w:rPr>
                <w:rFonts w:ascii="Arial" w:eastAsia="Arial" w:hAnsi="Arial" w:cs="Arial"/>
                <w:b/>
                <w:bCs/>
                <w:iCs/>
                <w:sz w:val="18"/>
                <w:szCs w:val="18"/>
              </w:rPr>
              <w:t xml:space="preserve"> </w:t>
            </w:r>
            <w:r w:rsidRPr="001863F0">
              <w:rPr>
                <w:rFonts w:ascii="Arial" w:eastAsia="Arial" w:hAnsi="Arial" w:cs="Arial"/>
                <w:b/>
                <w:bCs/>
                <w:iCs/>
                <w:sz w:val="18"/>
                <w:szCs w:val="18"/>
              </w:rPr>
              <w:t>August 2025</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2483DC9A" w14:textId="50333D59" w:rsidR="007E7D58" w:rsidRPr="002A2DCE" w:rsidRDefault="009E4F9C" w:rsidP="001863F0">
            <w:pPr>
              <w:spacing w:before="120" w:after="120"/>
              <w:ind w:right="936"/>
              <w:rPr>
                <w:rFonts w:ascii="Arial" w:hAnsi="Arial" w:cs="Arial"/>
                <w:b/>
                <w:bCs/>
                <w:sz w:val="18"/>
                <w:szCs w:val="18"/>
                <w:highlight w:val="yellow"/>
              </w:rPr>
            </w:pPr>
            <w:r w:rsidRPr="009E4F9C">
              <w:rPr>
                <w:rFonts w:ascii="Arial" w:hAnsi="Arial" w:cs="Arial"/>
                <w:b/>
                <w:bCs/>
                <w:sz w:val="18"/>
                <w:szCs w:val="18"/>
              </w:rPr>
              <w:t>7</w:t>
            </w:r>
            <w:r w:rsidRPr="009E4F9C">
              <w:rPr>
                <w:rFonts w:ascii="Arial" w:hAnsi="Arial" w:cs="Arial"/>
                <w:b/>
                <w:bCs/>
                <w:sz w:val="18"/>
                <w:szCs w:val="18"/>
                <w:vertAlign w:val="superscript"/>
              </w:rPr>
              <w:t>th</w:t>
            </w:r>
            <w:r w:rsidRPr="009E4F9C">
              <w:rPr>
                <w:rFonts w:ascii="Arial" w:hAnsi="Arial" w:cs="Arial"/>
                <w:b/>
                <w:bCs/>
                <w:sz w:val="18"/>
                <w:szCs w:val="18"/>
              </w:rPr>
              <w:t xml:space="preserve"> November 2025</w:t>
            </w:r>
          </w:p>
        </w:tc>
      </w:tr>
      <w:tr w:rsidR="007E7D58" w:rsidRPr="00961A47" w14:paraId="6D89A4FD" w14:textId="77777777">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5" w:name="_Ref99635469"/>
            <w:bookmarkStart w:id="6" w:name="_Ref99635697"/>
            <w:bookmarkStart w:id="7" w:name="_Ref111474589"/>
            <w:r w:rsidRPr="006C1774">
              <w:rPr>
                <w:rFonts w:ascii="Arial" w:hAnsi="Arial" w:cs="Arial"/>
                <w:b/>
                <w:sz w:val="18"/>
                <w:szCs w:val="18"/>
              </w:rPr>
              <w:t>Charges</w:t>
            </w:r>
            <w:bookmarkEnd w:id="5"/>
          </w:p>
        </w:tc>
        <w:tc>
          <w:tcPr>
            <w:tcW w:w="3587" w:type="pct"/>
            <w:gridSpan w:val="2"/>
          </w:tcPr>
          <w:p w14:paraId="1A7D4E04" w14:textId="0556F91C" w:rsidR="007E7D58" w:rsidRPr="00B46D37" w:rsidRDefault="007E7D58" w:rsidP="007E7D58">
            <w:pPr>
              <w:pStyle w:val="Header"/>
              <w:tabs>
                <w:tab w:val="left" w:pos="709"/>
              </w:tabs>
              <w:ind w:right="3"/>
              <w:rPr>
                <w:rFonts w:ascii="Arial" w:hAnsi="Arial" w:cs="Arial"/>
                <w:sz w:val="18"/>
                <w:szCs w:val="18"/>
              </w:rPr>
            </w:pPr>
            <w:bookmarkStart w:id="8" w:name="_Ref377110658"/>
            <w:r w:rsidRPr="00B46D37">
              <w:rPr>
                <w:rFonts w:ascii="Arial" w:hAnsi="Arial" w:cs="Arial"/>
                <w:sz w:val="18"/>
                <w:szCs w:val="18"/>
              </w:rPr>
              <w:t xml:space="preserve">The Charges for the </w:t>
            </w:r>
            <w:bookmarkStart w:id="9" w:name="_DV_C154"/>
            <w:r>
              <w:rPr>
                <w:rFonts w:ascii="Arial" w:hAnsi="Arial" w:cs="Arial"/>
                <w:sz w:val="18"/>
                <w:szCs w:val="18"/>
              </w:rPr>
              <w:t>Goods and/or Services</w:t>
            </w:r>
            <w:r w:rsidRPr="00B46D37">
              <w:rPr>
                <w:rFonts w:ascii="Arial" w:hAnsi="Arial" w:cs="Arial"/>
                <w:sz w:val="18"/>
                <w:szCs w:val="18"/>
              </w:rPr>
              <w:t xml:space="preserve"> </w:t>
            </w:r>
            <w:bookmarkEnd w:id="9"/>
            <w:r w:rsidRPr="00B46D37">
              <w:rPr>
                <w:rFonts w:ascii="Arial" w:hAnsi="Arial" w:cs="Arial"/>
                <w:sz w:val="18"/>
                <w:szCs w:val="18"/>
              </w:rPr>
              <w:t xml:space="preserve">shall be as set </w:t>
            </w:r>
            <w:r w:rsidRPr="002A2DCE">
              <w:rPr>
                <w:rFonts w:ascii="Arial" w:hAnsi="Arial" w:cs="Arial"/>
                <w:sz w:val="18"/>
                <w:szCs w:val="18"/>
              </w:rPr>
              <w:t>out below</w:t>
            </w:r>
            <w:r w:rsidR="002A2DCE" w:rsidRPr="002A2DCE">
              <w:rPr>
                <w:rFonts w:ascii="Arial" w:hAnsi="Arial" w:cs="Arial"/>
                <w:sz w:val="18"/>
                <w:szCs w:val="18"/>
              </w:rPr>
              <w:t xml:space="preserve"> – Not applicable</w:t>
            </w:r>
            <w:bookmarkEnd w:id="8"/>
            <w:r w:rsidR="00F34637" w:rsidRPr="002A2DCE">
              <w:rPr>
                <w:rFonts w:ascii="Arial" w:hAnsi="Arial" w:cs="Arial"/>
                <w:sz w:val="18"/>
                <w:szCs w:val="18"/>
              </w:rPr>
              <w:t>.</w:t>
            </w:r>
            <w:r w:rsidR="00F34637">
              <w:rPr>
                <w:rFonts w:ascii="Arial" w:hAnsi="Arial" w:cs="Arial"/>
                <w:sz w:val="18"/>
                <w:szCs w:val="18"/>
              </w:rPr>
              <w:t xml:space="preserve">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82"/>
            <w:r w:rsidRPr="00B46D37">
              <w:rPr>
                <w:rFonts w:ascii="Arial" w:hAnsi="Arial" w:cs="Arial"/>
                <w:b/>
                <w:sz w:val="18"/>
                <w:szCs w:val="18"/>
              </w:rPr>
              <w:t>Payment</w:t>
            </w:r>
            <w:bookmarkEnd w:id="10"/>
          </w:p>
        </w:tc>
        <w:tc>
          <w:tcPr>
            <w:tcW w:w="3587" w:type="pct"/>
            <w:gridSpan w:val="2"/>
          </w:tcPr>
          <w:p w14:paraId="1E0E46DA" w14:textId="77777777" w:rsidR="00AB2E3F" w:rsidRDefault="00AB2E3F" w:rsidP="00AB2E3F">
            <w:pPr>
              <w:pStyle w:val="Header"/>
              <w:tabs>
                <w:tab w:val="left" w:pos="709"/>
              </w:tabs>
              <w:rPr>
                <w:rFonts w:ascii="Arial" w:hAnsi="Arial" w:cs="Arial"/>
                <w:sz w:val="18"/>
                <w:szCs w:val="18"/>
              </w:rPr>
            </w:pPr>
            <w:bookmarkStart w:id="11" w:name="_DV_M104"/>
            <w:bookmarkStart w:id="12" w:name="_DV_M110"/>
            <w:bookmarkEnd w:id="11"/>
            <w:bookmarkEnd w:id="12"/>
            <w:r w:rsidRPr="00B46D37">
              <w:rPr>
                <w:rFonts w:ascii="Arial" w:hAnsi="Arial" w:cs="Arial"/>
                <w:sz w:val="18"/>
                <w:szCs w:val="18"/>
              </w:rPr>
              <w:t>Payments will be made to</w:t>
            </w:r>
            <w:r w:rsidRPr="002347DE">
              <w:rPr>
                <w:rFonts w:ascii="Arial" w:hAnsi="Arial" w:cs="Arial"/>
                <w:sz w:val="18"/>
                <w:szCs w:val="18"/>
              </w:rPr>
              <w:t>:  To be agreed</w:t>
            </w:r>
            <w:r>
              <w:rPr>
                <w:rFonts w:ascii="Arial" w:hAnsi="Arial" w:cs="Arial"/>
                <w:sz w:val="18"/>
                <w:szCs w:val="18"/>
              </w:rPr>
              <w:t xml:space="preserve"> to – Payments will be made in pounds sterling via invoiced amounts to.</w:t>
            </w:r>
          </w:p>
          <w:p w14:paraId="24C0E4BA" w14:textId="77777777" w:rsidR="00AB2E3F" w:rsidRDefault="00AB2E3F" w:rsidP="00AB2E3F">
            <w:pPr>
              <w:pStyle w:val="Header"/>
              <w:tabs>
                <w:tab w:val="left" w:pos="709"/>
              </w:tabs>
              <w:rPr>
                <w:rFonts w:ascii="Arial" w:hAnsi="Arial" w:cs="Arial"/>
                <w:b/>
                <w:i/>
                <w:iCs/>
                <w:sz w:val="18"/>
                <w:szCs w:val="18"/>
              </w:rPr>
            </w:pPr>
          </w:p>
          <w:p w14:paraId="3D5B8C37" w14:textId="509E95B1" w:rsidR="008867BC" w:rsidRDefault="008867BC" w:rsidP="00AB2E3F">
            <w:pPr>
              <w:pStyle w:val="Header"/>
              <w:tabs>
                <w:tab w:val="left" w:pos="709"/>
              </w:tabs>
              <w:rPr>
                <w:rFonts w:ascii="Arial" w:hAnsi="Arial" w:cs="Arial"/>
                <w:b/>
                <w:sz w:val="18"/>
                <w:szCs w:val="18"/>
              </w:rPr>
            </w:pPr>
            <w:r>
              <w:rPr>
                <w:rFonts w:ascii="Arial" w:hAnsi="Arial" w:cs="Arial"/>
                <w:b/>
                <w:sz w:val="18"/>
                <w:szCs w:val="18"/>
              </w:rPr>
              <w:t>Natural England</w:t>
            </w:r>
          </w:p>
          <w:p w14:paraId="17136AA5" w14:textId="6AF4688B" w:rsidR="00AB2E3F" w:rsidRPr="00AB2E3F" w:rsidRDefault="00AB2E3F" w:rsidP="00AB2E3F">
            <w:pPr>
              <w:pStyle w:val="Header"/>
              <w:tabs>
                <w:tab w:val="left" w:pos="709"/>
              </w:tabs>
              <w:rPr>
                <w:rFonts w:ascii="Arial" w:hAnsi="Arial" w:cs="Arial"/>
                <w:b/>
                <w:sz w:val="18"/>
                <w:szCs w:val="18"/>
              </w:rPr>
            </w:pPr>
            <w:r w:rsidRPr="00AB2E3F">
              <w:rPr>
                <w:rFonts w:ascii="Arial" w:hAnsi="Arial" w:cs="Arial"/>
                <w:b/>
                <w:sz w:val="18"/>
                <w:szCs w:val="18"/>
              </w:rPr>
              <w:t>The Lizard NNR</w:t>
            </w:r>
          </w:p>
          <w:p w14:paraId="5EEF02D2" w14:textId="413121F8" w:rsidR="00AB2E3F" w:rsidRPr="00AB2E3F" w:rsidRDefault="001A7C43" w:rsidP="00AB2E3F">
            <w:pPr>
              <w:pStyle w:val="Header"/>
              <w:tabs>
                <w:tab w:val="left" w:pos="709"/>
              </w:tabs>
              <w:rPr>
                <w:rFonts w:ascii="Arial" w:hAnsi="Arial" w:cs="Arial"/>
                <w:b/>
                <w:sz w:val="18"/>
                <w:szCs w:val="18"/>
              </w:rPr>
            </w:pPr>
            <w:r>
              <w:rPr>
                <w:rFonts w:ascii="Arial" w:hAnsi="Arial" w:cs="Arial"/>
                <w:b/>
                <w:sz w:val="18"/>
                <w:szCs w:val="18"/>
              </w:rPr>
              <w:t xml:space="preserve">Higher </w:t>
            </w:r>
            <w:proofErr w:type="spellStart"/>
            <w:r w:rsidR="00AB2E3F" w:rsidRPr="00AB2E3F">
              <w:rPr>
                <w:rFonts w:ascii="Arial" w:hAnsi="Arial" w:cs="Arial"/>
                <w:b/>
                <w:sz w:val="18"/>
                <w:szCs w:val="18"/>
              </w:rPr>
              <w:t>Bochym</w:t>
            </w:r>
            <w:proofErr w:type="spellEnd"/>
            <w:r w:rsidR="008867BC">
              <w:rPr>
                <w:rFonts w:ascii="Arial" w:hAnsi="Arial" w:cs="Arial"/>
                <w:b/>
                <w:sz w:val="18"/>
                <w:szCs w:val="18"/>
              </w:rPr>
              <w:t xml:space="preserve"> Rural </w:t>
            </w:r>
            <w:r w:rsidR="00AB2E3F" w:rsidRPr="00AB2E3F">
              <w:rPr>
                <w:rFonts w:ascii="Arial" w:hAnsi="Arial" w:cs="Arial"/>
                <w:b/>
                <w:sz w:val="18"/>
                <w:szCs w:val="18"/>
              </w:rPr>
              <w:t>Industrial Estate</w:t>
            </w:r>
          </w:p>
          <w:p w14:paraId="124C2C0D" w14:textId="77777777" w:rsidR="00AB2E3F" w:rsidRPr="00AB2E3F" w:rsidRDefault="00AB2E3F" w:rsidP="00AB2E3F">
            <w:pPr>
              <w:pStyle w:val="Header"/>
              <w:tabs>
                <w:tab w:val="left" w:pos="709"/>
              </w:tabs>
              <w:rPr>
                <w:rFonts w:ascii="Arial" w:hAnsi="Arial" w:cs="Arial"/>
                <w:b/>
                <w:sz w:val="18"/>
                <w:szCs w:val="18"/>
              </w:rPr>
            </w:pPr>
            <w:r w:rsidRPr="00AB2E3F">
              <w:rPr>
                <w:rFonts w:ascii="Arial" w:hAnsi="Arial" w:cs="Arial"/>
                <w:b/>
                <w:sz w:val="18"/>
                <w:szCs w:val="18"/>
              </w:rPr>
              <w:t>Cury Cross Lanes</w:t>
            </w:r>
          </w:p>
          <w:p w14:paraId="0F42A892" w14:textId="77777777" w:rsidR="00AB2E3F" w:rsidRPr="00AB2E3F" w:rsidRDefault="00AB2E3F" w:rsidP="00AB2E3F">
            <w:pPr>
              <w:pStyle w:val="Header"/>
              <w:tabs>
                <w:tab w:val="left" w:pos="709"/>
              </w:tabs>
              <w:rPr>
                <w:rFonts w:ascii="Arial" w:hAnsi="Arial" w:cs="Arial"/>
                <w:b/>
                <w:sz w:val="18"/>
                <w:szCs w:val="18"/>
              </w:rPr>
            </w:pPr>
            <w:r w:rsidRPr="00AB2E3F">
              <w:rPr>
                <w:rFonts w:ascii="Arial" w:hAnsi="Arial" w:cs="Arial"/>
                <w:b/>
                <w:sz w:val="18"/>
                <w:szCs w:val="18"/>
              </w:rPr>
              <w:t>Helston</w:t>
            </w:r>
          </w:p>
          <w:p w14:paraId="0053A7E6" w14:textId="77777777" w:rsidR="008867BC" w:rsidRDefault="00AB2E3F" w:rsidP="00AB2E3F">
            <w:pPr>
              <w:pStyle w:val="Header"/>
              <w:tabs>
                <w:tab w:val="left" w:pos="709"/>
              </w:tabs>
              <w:rPr>
                <w:rFonts w:ascii="Arial" w:hAnsi="Arial" w:cs="Arial"/>
                <w:b/>
                <w:sz w:val="18"/>
                <w:szCs w:val="18"/>
              </w:rPr>
            </w:pPr>
            <w:r w:rsidRPr="00AB2E3F">
              <w:rPr>
                <w:rFonts w:ascii="Arial" w:hAnsi="Arial" w:cs="Arial"/>
                <w:b/>
                <w:sz w:val="18"/>
                <w:szCs w:val="18"/>
              </w:rPr>
              <w:t>Cornwall</w:t>
            </w:r>
          </w:p>
          <w:p w14:paraId="0B49A536" w14:textId="5F0C9241" w:rsidR="00AB2E3F" w:rsidRPr="00AB2E3F" w:rsidRDefault="00AB2E3F" w:rsidP="00AB2E3F">
            <w:pPr>
              <w:pStyle w:val="Header"/>
              <w:tabs>
                <w:tab w:val="left" w:pos="709"/>
              </w:tabs>
              <w:rPr>
                <w:rFonts w:ascii="Arial" w:hAnsi="Arial" w:cs="Arial"/>
                <w:b/>
                <w:sz w:val="18"/>
                <w:szCs w:val="18"/>
              </w:rPr>
            </w:pPr>
            <w:r w:rsidRPr="00AB2E3F">
              <w:rPr>
                <w:rFonts w:ascii="Arial" w:hAnsi="Arial" w:cs="Arial"/>
                <w:b/>
                <w:sz w:val="18"/>
                <w:szCs w:val="18"/>
              </w:rPr>
              <w:t>TR12 7AZ</w:t>
            </w:r>
          </w:p>
          <w:p w14:paraId="5AEFA517" w14:textId="77777777" w:rsidR="007E7D58" w:rsidRPr="00B46D37" w:rsidRDefault="007E7D58" w:rsidP="00AB2E3F">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519FBB0C" w14:textId="491E82D6" w:rsidR="009179C1" w:rsidRPr="009179C1" w:rsidRDefault="00731E69" w:rsidP="009179C1">
            <w:pPr>
              <w:pStyle w:val="Header"/>
              <w:tabs>
                <w:tab w:val="left" w:pos="709"/>
              </w:tabs>
              <w:rPr>
                <w:rFonts w:ascii="Arial" w:hAnsi="Arial" w:cs="Arial"/>
                <w:sz w:val="18"/>
                <w:szCs w:val="18"/>
              </w:rPr>
            </w:pPr>
            <w:r w:rsidRPr="00731E69">
              <w:rPr>
                <w:rFonts w:ascii="Arial" w:hAnsi="Arial" w:cs="Arial"/>
                <w:sz w:val="18"/>
                <w:szCs w:val="18"/>
              </w:rPr>
              <w:t>A sum equal to £5,000,000</w:t>
            </w:r>
            <w:r>
              <w:rPr>
                <w:rFonts w:ascii="Arial" w:hAnsi="Arial" w:cs="Arial"/>
                <w:sz w:val="18"/>
                <w:szCs w:val="18"/>
              </w:rPr>
              <w:t>.</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36004F4B" w14:textId="77777777"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73EDCDE6" w14:textId="77777777" w:rsidR="00D61A5E" w:rsidRDefault="00D61A5E" w:rsidP="007E7D58">
            <w:pPr>
              <w:pStyle w:val="BodyText3"/>
              <w:keepNext/>
              <w:tabs>
                <w:tab w:val="left" w:pos="709"/>
              </w:tabs>
              <w:spacing w:after="0" w:line="240" w:lineRule="auto"/>
              <w:rPr>
                <w:rFonts w:ascii="Arial" w:hAnsi="Arial" w:cs="Arial"/>
                <w:sz w:val="18"/>
                <w:szCs w:val="18"/>
              </w:rPr>
            </w:pPr>
          </w:p>
          <w:p w14:paraId="3D141952" w14:textId="7567DA84" w:rsidR="008867BC" w:rsidRPr="008867BC" w:rsidRDefault="008867BC" w:rsidP="00D61A5E">
            <w:pPr>
              <w:pStyle w:val="BodyText3"/>
              <w:keepNext/>
              <w:tabs>
                <w:tab w:val="left" w:pos="709"/>
              </w:tabs>
              <w:spacing w:after="0" w:line="240" w:lineRule="auto"/>
            </w:pPr>
            <w:r>
              <w:rPr>
                <w:rFonts w:ascii="Arial" w:hAnsi="Arial" w:cs="Arial"/>
                <w:sz w:val="18"/>
                <w:szCs w:val="18"/>
              </w:rPr>
              <w:t>Morgan Ravine</w:t>
            </w:r>
            <w:r w:rsidR="00D61A5E">
              <w:rPr>
                <w:rFonts w:ascii="Arial" w:hAnsi="Arial" w:cs="Arial"/>
                <w:sz w:val="18"/>
                <w:szCs w:val="18"/>
              </w:rPr>
              <w:t xml:space="preserve"> – </w:t>
            </w:r>
            <w:hyperlink r:id="rId15" w:history="1">
              <w:r w:rsidRPr="004A2A17">
                <w:rPr>
                  <w:rStyle w:val="Hyperlink"/>
                  <w:rFonts w:ascii="Arial" w:hAnsi="Arial" w:cs="Arial"/>
                  <w:sz w:val="18"/>
                  <w:szCs w:val="18"/>
                </w:rPr>
                <w:t>morgan.ravine</w:t>
              </w:r>
              <w:r w:rsidR="00D61A5E" w:rsidRPr="004A2A17">
                <w:rPr>
                  <w:rStyle w:val="Hyperlink"/>
                  <w:rFonts w:ascii="Arial" w:hAnsi="Arial" w:cs="Arial"/>
                  <w:sz w:val="18"/>
                  <w:szCs w:val="18"/>
                </w:rPr>
                <w:t>@naturalengland.org.co.uk</w:t>
              </w:r>
            </w:hyperlink>
          </w:p>
          <w:p w14:paraId="57A69501" w14:textId="53F31383" w:rsidR="00D61A5E" w:rsidRDefault="00D61A5E" w:rsidP="00D61A5E">
            <w:pPr>
              <w:pStyle w:val="BodyText3"/>
              <w:keepNext/>
              <w:tabs>
                <w:tab w:val="left" w:pos="709"/>
              </w:tabs>
              <w:spacing w:after="0" w:line="240" w:lineRule="auto"/>
              <w:rPr>
                <w:rFonts w:ascii="Arial" w:hAnsi="Arial" w:cs="Arial"/>
                <w:sz w:val="18"/>
                <w:szCs w:val="18"/>
              </w:rPr>
            </w:pPr>
            <w:r>
              <w:rPr>
                <w:rFonts w:ascii="Arial" w:hAnsi="Arial" w:cs="Arial"/>
                <w:sz w:val="18"/>
                <w:szCs w:val="18"/>
              </w:rPr>
              <w:t>Tel:  07</w:t>
            </w:r>
            <w:r w:rsidR="004A2A17">
              <w:rPr>
                <w:rFonts w:ascii="Arial" w:hAnsi="Arial" w:cs="Arial"/>
                <w:sz w:val="18"/>
                <w:szCs w:val="18"/>
              </w:rPr>
              <w:t>920231898</w:t>
            </w:r>
          </w:p>
          <w:p w14:paraId="5659123A" w14:textId="77777777" w:rsidR="00970200" w:rsidRDefault="00970200" w:rsidP="00D61A5E">
            <w:pPr>
              <w:pStyle w:val="BodyText3"/>
              <w:keepNext/>
              <w:tabs>
                <w:tab w:val="left" w:pos="709"/>
              </w:tabs>
              <w:spacing w:after="0" w:line="240" w:lineRule="auto"/>
              <w:rPr>
                <w:rFonts w:ascii="Arial" w:hAnsi="Arial" w:cs="Arial"/>
                <w:sz w:val="18"/>
                <w:szCs w:val="18"/>
              </w:rPr>
            </w:pPr>
          </w:p>
          <w:p w14:paraId="1F760ECE" w14:textId="43EF6A45" w:rsidR="00970200" w:rsidRDefault="00970200" w:rsidP="00D61A5E">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Richard Glasson – </w:t>
            </w:r>
            <w:hyperlink r:id="rId16" w:history="1">
              <w:r w:rsidR="00C65372" w:rsidRPr="00E46578">
                <w:rPr>
                  <w:rStyle w:val="Hyperlink"/>
                  <w:rFonts w:ascii="Arial" w:hAnsi="Arial" w:cs="Arial"/>
                  <w:sz w:val="18"/>
                  <w:szCs w:val="18"/>
                </w:rPr>
                <w:t>richard.glasson@naturalengland.org.uk</w:t>
              </w:r>
            </w:hyperlink>
          </w:p>
          <w:p w14:paraId="42E13990" w14:textId="5367E8BF" w:rsidR="00C65372" w:rsidRPr="00B46D37" w:rsidRDefault="00C65372" w:rsidP="00D61A5E">
            <w:pPr>
              <w:pStyle w:val="BodyText3"/>
              <w:keepNext/>
              <w:tabs>
                <w:tab w:val="left" w:pos="709"/>
              </w:tabs>
              <w:spacing w:after="0" w:line="240" w:lineRule="auto"/>
              <w:rPr>
                <w:rFonts w:ascii="Arial" w:hAnsi="Arial" w:cs="Arial"/>
                <w:sz w:val="18"/>
                <w:szCs w:val="18"/>
              </w:rPr>
            </w:pPr>
            <w:r>
              <w:rPr>
                <w:rFonts w:ascii="Arial" w:hAnsi="Arial" w:cs="Arial"/>
                <w:sz w:val="18"/>
                <w:szCs w:val="18"/>
              </w:rPr>
              <w:t>Tel: 07789745657</w:t>
            </w:r>
          </w:p>
          <w:p w14:paraId="3E4CD59E" w14:textId="77777777" w:rsidR="007E7D58" w:rsidRPr="00B46D37" w:rsidRDefault="007E7D58" w:rsidP="00D61A5E">
            <w:pPr>
              <w:pStyle w:val="BodyText3"/>
              <w:keepNext/>
              <w:tabs>
                <w:tab w:val="left" w:pos="709"/>
              </w:tabs>
              <w:spacing w:after="0" w:line="240" w:lineRule="auto"/>
              <w:rPr>
                <w:rFonts w:ascii="Arial" w:hAnsi="Arial" w:cs="Arial"/>
                <w:sz w:val="18"/>
                <w:szCs w:val="18"/>
              </w:rPr>
            </w:pPr>
          </w:p>
        </w:tc>
      </w:tr>
      <w:tr w:rsidR="007E7D58" w:rsidRPr="00961A47" w14:paraId="26FB4D09" w14:textId="77777777">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036EC267" w14:textId="77777777" w:rsidR="00970200"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775E7CD0" w14:textId="14BF215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6C7D88F0" w14:textId="77777777" w:rsidR="007E7D58" w:rsidRPr="00B46D37" w:rsidRDefault="007E7D58" w:rsidP="00D61A5E">
            <w:pPr>
              <w:pStyle w:val="BodyText3"/>
              <w:keepNext/>
              <w:tabs>
                <w:tab w:val="left" w:pos="709"/>
              </w:tabs>
              <w:spacing w:after="0" w:line="240" w:lineRule="auto"/>
              <w:rPr>
                <w:rFonts w:ascii="Arial" w:hAnsi="Arial" w:cs="Arial"/>
                <w:sz w:val="18"/>
                <w:szCs w:val="18"/>
              </w:rPr>
            </w:pPr>
          </w:p>
        </w:tc>
      </w:tr>
      <w:tr w:rsidR="007E7D58" w:rsidRPr="00961A47" w14:paraId="3B6DEDD3" w14:textId="77777777">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6"/>
            <w:r w:rsidRPr="006C1774">
              <w:rPr>
                <w:rFonts w:ascii="Arial" w:hAnsi="Arial" w:cs="Arial"/>
                <w:b/>
                <w:sz w:val="18"/>
                <w:szCs w:val="18"/>
              </w:rPr>
              <w:t xml:space="preserve"> (“IPR”) Clauses</w:t>
            </w:r>
            <w:bookmarkEnd w:id="7"/>
          </w:p>
        </w:tc>
        <w:tc>
          <w:tcPr>
            <w:tcW w:w="3587" w:type="pct"/>
            <w:gridSpan w:val="2"/>
          </w:tcPr>
          <w:p w14:paraId="1D12A960" w14:textId="08DA27E7" w:rsidR="006F770E" w:rsidRPr="006D3AB7" w:rsidRDefault="006F770E" w:rsidP="006F770E">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F770E">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699605EB" w14:textId="47943DC6" w:rsidR="007E7D58" w:rsidRPr="00D61A5E" w:rsidRDefault="007E7D58" w:rsidP="007E7D58">
            <w:pPr>
              <w:pStyle w:val="Header"/>
              <w:tabs>
                <w:tab w:val="left" w:pos="709"/>
              </w:tabs>
              <w:ind w:right="3"/>
              <w:rPr>
                <w:rFonts w:ascii="Arial" w:hAnsi="Arial" w:cs="Arial"/>
                <w:b/>
                <w:i/>
                <w:sz w:val="18"/>
                <w:szCs w:val="18"/>
              </w:rPr>
            </w:pPr>
          </w:p>
        </w:tc>
      </w:tr>
      <w:tr w:rsidR="007E7D58" w:rsidRPr="00961A47" w14:paraId="66EB0154" w14:textId="77777777">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74711"/>
            <w:r w:rsidRPr="00060369">
              <w:rPr>
                <w:rFonts w:ascii="Arial" w:eastAsia="Arial" w:hAnsi="Arial" w:cs="Arial"/>
                <w:b/>
                <w:color w:val="000000"/>
                <w:sz w:val="18"/>
                <w:szCs w:val="18"/>
              </w:rPr>
              <w:t>Progress Meetings and Progress Reports</w:t>
            </w:r>
            <w:bookmarkEnd w:id="13"/>
          </w:p>
        </w:tc>
        <w:tc>
          <w:tcPr>
            <w:tcW w:w="3587" w:type="pct"/>
            <w:gridSpan w:val="2"/>
          </w:tcPr>
          <w:p w14:paraId="38092453" w14:textId="4DD1FC68"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p>
          <w:p w14:paraId="4AC4472A" w14:textId="66059E14"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7177" w:type="dxa"/>
              <w:tblLook w:val="04A0" w:firstRow="1" w:lastRow="0" w:firstColumn="1" w:lastColumn="0" w:noHBand="0" w:noVBand="1"/>
            </w:tblPr>
            <w:tblGrid>
              <w:gridCol w:w="3364"/>
              <w:gridCol w:w="1617"/>
              <w:gridCol w:w="2084"/>
              <w:gridCol w:w="112"/>
            </w:tblGrid>
            <w:tr w:rsidR="000728F5" w:rsidRPr="00CA4BA2" w14:paraId="39EF44F1" w14:textId="77777777" w:rsidTr="000728F5">
              <w:tc>
                <w:tcPr>
                  <w:tcW w:w="3364" w:type="dxa"/>
                </w:tcPr>
                <w:p w14:paraId="7448BF4A" w14:textId="77777777" w:rsidR="000728F5" w:rsidRPr="00CA4BA2" w:rsidRDefault="000728F5" w:rsidP="002F667B">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25DF5F6A" w14:textId="77777777" w:rsidR="000728F5" w:rsidRPr="00CA4BA2" w:rsidRDefault="000728F5" w:rsidP="002F667B">
                  <w:pPr>
                    <w:pStyle w:val="Header"/>
                    <w:tabs>
                      <w:tab w:val="left" w:pos="709"/>
                    </w:tabs>
                    <w:ind w:right="3"/>
                    <w:rPr>
                      <w:rFonts w:ascii="Arial" w:hAnsi="Arial" w:cs="Arial"/>
                      <w:b/>
                      <w:sz w:val="18"/>
                      <w:szCs w:val="18"/>
                    </w:rPr>
                  </w:pPr>
                </w:p>
              </w:tc>
              <w:tc>
                <w:tcPr>
                  <w:tcW w:w="3813" w:type="dxa"/>
                  <w:gridSpan w:val="3"/>
                  <w:hideMark/>
                </w:tcPr>
                <w:p w14:paraId="055C1DC8" w14:textId="76B6E533" w:rsidR="000728F5" w:rsidRPr="00CA4BA2" w:rsidRDefault="000728F5" w:rsidP="002F667B">
                  <w:pPr>
                    <w:pStyle w:val="Header"/>
                    <w:tabs>
                      <w:tab w:val="left" w:pos="709"/>
                    </w:tabs>
                    <w:ind w:right="3"/>
                    <w:rPr>
                      <w:rFonts w:ascii="Arial" w:hAnsi="Arial" w:cs="Arial"/>
                      <w:b/>
                      <w:sz w:val="18"/>
                      <w:szCs w:val="18"/>
                    </w:rPr>
                  </w:pPr>
                  <w:r w:rsidRPr="00CA4BA2">
                    <w:rPr>
                      <w:rFonts w:ascii="Arial" w:hAnsi="Arial" w:cs="Arial"/>
                      <w:b/>
                      <w:sz w:val="18"/>
                      <w:szCs w:val="18"/>
                    </w:rPr>
                    <w:t>Contractor:</w:t>
                  </w:r>
                  <w:r>
                    <w:rPr>
                      <w:rFonts w:ascii="Arial" w:hAnsi="Arial" w:cs="Arial"/>
                      <w:b/>
                      <w:sz w:val="18"/>
                      <w:szCs w:val="18"/>
                    </w:rPr>
                    <w:t xml:space="preserve"> TBC</w:t>
                  </w:r>
                </w:p>
              </w:tc>
            </w:tr>
            <w:tr w:rsidR="000728F5" w:rsidRPr="00BB2024" w14:paraId="7FF40B0C" w14:textId="77777777" w:rsidTr="000728F5">
              <w:tc>
                <w:tcPr>
                  <w:tcW w:w="3364" w:type="dxa"/>
                </w:tcPr>
                <w:p w14:paraId="2B34AFBD" w14:textId="2553DBAA" w:rsidR="000728F5" w:rsidRPr="00B255A4" w:rsidRDefault="000728F5" w:rsidP="002F667B">
                  <w:pPr>
                    <w:pStyle w:val="Header"/>
                    <w:tabs>
                      <w:tab w:val="left" w:pos="709"/>
                    </w:tabs>
                    <w:ind w:right="3"/>
                    <w:rPr>
                      <w:rFonts w:ascii="Arial" w:hAnsi="Arial" w:cs="Arial"/>
                      <w:b/>
                      <w:sz w:val="18"/>
                      <w:szCs w:val="18"/>
                    </w:rPr>
                  </w:pPr>
                  <w:r w:rsidRPr="00B255A4">
                    <w:rPr>
                      <w:rFonts w:ascii="Arial" w:hAnsi="Arial" w:cs="Arial"/>
                      <w:b/>
                      <w:iCs/>
                      <w:sz w:val="18"/>
                      <w:szCs w:val="18"/>
                    </w:rPr>
                    <w:t xml:space="preserve">Mr </w:t>
                  </w:r>
                  <w:r w:rsidR="00594988">
                    <w:rPr>
                      <w:rFonts w:ascii="Arial" w:hAnsi="Arial" w:cs="Arial"/>
                      <w:b/>
                      <w:iCs/>
                      <w:sz w:val="18"/>
                      <w:szCs w:val="18"/>
                    </w:rPr>
                    <w:t>Morgan Ravine</w:t>
                  </w:r>
                  <w:r w:rsidRPr="00B255A4">
                    <w:rPr>
                      <w:rFonts w:ascii="Arial" w:hAnsi="Arial" w:cs="Arial"/>
                      <w:b/>
                      <w:i/>
                      <w:sz w:val="18"/>
                      <w:szCs w:val="18"/>
                      <w:highlight w:val="yellow"/>
                    </w:rPr>
                    <w:br/>
                  </w:r>
                </w:p>
                <w:p w14:paraId="1F46A580" w14:textId="4DB58658" w:rsidR="000728F5" w:rsidRPr="00CA4BA2" w:rsidRDefault="000728F5" w:rsidP="002F667B">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594988">
                    <w:rPr>
                      <w:rFonts w:ascii="Arial" w:hAnsi="Arial" w:cs="Arial"/>
                      <w:sz w:val="18"/>
                      <w:szCs w:val="18"/>
                    </w:rPr>
                    <w:t>RESERVE MANAGER</w:t>
                  </w:r>
                </w:p>
                <w:p w14:paraId="7447F00C" w14:textId="77777777" w:rsidR="000728F5" w:rsidRPr="00CA4BA2" w:rsidRDefault="000728F5" w:rsidP="002F667B">
                  <w:pPr>
                    <w:pStyle w:val="Header"/>
                    <w:tabs>
                      <w:tab w:val="left" w:pos="709"/>
                    </w:tabs>
                    <w:ind w:right="3"/>
                    <w:rPr>
                      <w:rFonts w:ascii="Arial" w:hAnsi="Arial" w:cs="Arial"/>
                      <w:sz w:val="18"/>
                      <w:szCs w:val="18"/>
                    </w:rPr>
                  </w:pPr>
                </w:p>
                <w:p w14:paraId="06D0E051" w14:textId="0DCB3947" w:rsidR="000728F5" w:rsidRDefault="000728F5" w:rsidP="002F667B">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594988">
                    <w:rPr>
                      <w:rFonts w:ascii="Arial" w:hAnsi="Arial" w:cs="Arial"/>
                      <w:sz w:val="18"/>
                      <w:szCs w:val="18"/>
                    </w:rPr>
                    <w:t>morgan.ravine</w:t>
                  </w:r>
                  <w:r>
                    <w:rPr>
                      <w:rFonts w:ascii="Arial" w:hAnsi="Arial" w:cs="Arial"/>
                      <w:sz w:val="18"/>
                      <w:szCs w:val="18"/>
                    </w:rPr>
                    <w:t>@naturalengland.org.uk</w:t>
                  </w:r>
                </w:p>
                <w:p w14:paraId="163A42E5" w14:textId="77777777" w:rsidR="000728F5" w:rsidRDefault="000728F5" w:rsidP="002F667B">
                  <w:pPr>
                    <w:pStyle w:val="Header"/>
                    <w:tabs>
                      <w:tab w:val="left" w:pos="709"/>
                    </w:tabs>
                    <w:ind w:right="3"/>
                    <w:rPr>
                      <w:rFonts w:ascii="Arial" w:hAnsi="Arial" w:cs="Arial"/>
                      <w:sz w:val="18"/>
                      <w:szCs w:val="18"/>
                    </w:rPr>
                  </w:pPr>
                </w:p>
                <w:p w14:paraId="5424F8E6" w14:textId="77777777" w:rsidR="000728F5" w:rsidRPr="00CA4BA2" w:rsidRDefault="000728F5" w:rsidP="002F667B">
                  <w:pPr>
                    <w:pStyle w:val="Header"/>
                    <w:tabs>
                      <w:tab w:val="left" w:pos="709"/>
                    </w:tabs>
                    <w:ind w:right="3"/>
                    <w:rPr>
                      <w:rFonts w:ascii="Arial" w:hAnsi="Arial" w:cs="Arial"/>
                      <w:sz w:val="18"/>
                      <w:szCs w:val="18"/>
                    </w:rPr>
                  </w:pPr>
                </w:p>
              </w:tc>
              <w:tc>
                <w:tcPr>
                  <w:tcW w:w="3813" w:type="dxa"/>
                  <w:gridSpan w:val="3"/>
                </w:tcPr>
                <w:p w14:paraId="644BE68D" w14:textId="77777777" w:rsidR="000728F5" w:rsidRDefault="000728F5" w:rsidP="002F667B">
                  <w:pPr>
                    <w:pStyle w:val="Header"/>
                    <w:tabs>
                      <w:tab w:val="left" w:pos="709"/>
                    </w:tabs>
                    <w:ind w:right="3"/>
                    <w:rPr>
                      <w:rFonts w:ascii="Arial" w:hAnsi="Arial" w:cs="Arial"/>
                      <w:sz w:val="18"/>
                      <w:szCs w:val="18"/>
                    </w:rPr>
                  </w:pPr>
                </w:p>
                <w:p w14:paraId="54E7509B" w14:textId="77777777" w:rsidR="000728F5" w:rsidRPr="00CA4BA2" w:rsidRDefault="000728F5" w:rsidP="002F667B">
                  <w:pPr>
                    <w:pStyle w:val="Header"/>
                    <w:tabs>
                      <w:tab w:val="left" w:pos="709"/>
                    </w:tabs>
                    <w:ind w:right="3"/>
                    <w:rPr>
                      <w:rFonts w:ascii="Arial" w:hAnsi="Arial" w:cs="Arial"/>
                      <w:sz w:val="18"/>
                      <w:szCs w:val="18"/>
                    </w:rPr>
                  </w:pPr>
                </w:p>
                <w:p w14:paraId="4ED8AD54" w14:textId="2907DA88" w:rsidR="000728F5" w:rsidRPr="00CA4BA2" w:rsidRDefault="000728F5" w:rsidP="002F667B">
                  <w:pPr>
                    <w:pStyle w:val="Header"/>
                    <w:tabs>
                      <w:tab w:val="left" w:pos="709"/>
                    </w:tabs>
                    <w:ind w:right="3"/>
                    <w:rPr>
                      <w:rFonts w:ascii="Arial" w:hAnsi="Arial" w:cs="Arial"/>
                      <w:sz w:val="18"/>
                      <w:szCs w:val="18"/>
                    </w:rPr>
                  </w:pPr>
                  <w:r w:rsidRPr="00CA4BA2">
                    <w:rPr>
                      <w:rFonts w:ascii="Arial" w:hAnsi="Arial" w:cs="Arial"/>
                      <w:sz w:val="18"/>
                      <w:szCs w:val="18"/>
                    </w:rPr>
                    <w:t>Attention:</w:t>
                  </w:r>
                  <w:r>
                    <w:rPr>
                      <w:rFonts w:ascii="Arial" w:hAnsi="Arial" w:cs="Arial"/>
                      <w:sz w:val="18"/>
                      <w:szCs w:val="18"/>
                    </w:rPr>
                    <w:t xml:space="preserve"> TBC</w:t>
                  </w:r>
                </w:p>
                <w:p w14:paraId="697E3DE3" w14:textId="77777777" w:rsidR="000728F5" w:rsidRPr="00CA4BA2" w:rsidRDefault="000728F5" w:rsidP="002F667B">
                  <w:pPr>
                    <w:pStyle w:val="Header"/>
                    <w:tabs>
                      <w:tab w:val="left" w:pos="709"/>
                    </w:tabs>
                    <w:ind w:right="3"/>
                    <w:rPr>
                      <w:rFonts w:ascii="Arial" w:hAnsi="Arial" w:cs="Arial"/>
                      <w:sz w:val="18"/>
                      <w:szCs w:val="18"/>
                    </w:rPr>
                  </w:pPr>
                </w:p>
                <w:p w14:paraId="2B192D85" w14:textId="690838AD" w:rsidR="000728F5" w:rsidRPr="00BB2024" w:rsidRDefault="000728F5" w:rsidP="002F667B">
                  <w:pPr>
                    <w:pStyle w:val="Header"/>
                    <w:tabs>
                      <w:tab w:val="left" w:pos="709"/>
                    </w:tabs>
                    <w:ind w:right="3"/>
                    <w:rPr>
                      <w:rFonts w:ascii="Arial" w:hAnsi="Arial" w:cs="Arial"/>
                      <w:sz w:val="18"/>
                      <w:szCs w:val="18"/>
                    </w:rPr>
                  </w:pPr>
                  <w:r w:rsidRPr="00BB2024">
                    <w:rPr>
                      <w:rFonts w:ascii="Arial" w:hAnsi="Arial" w:cs="Arial"/>
                      <w:sz w:val="18"/>
                      <w:szCs w:val="18"/>
                    </w:rPr>
                    <w:t>Email:</w:t>
                  </w:r>
                </w:p>
              </w:tc>
            </w:tr>
            <w:tr w:rsidR="007E7D58" w14:paraId="430CB4B5" w14:textId="77777777" w:rsidTr="000728F5">
              <w:trPr>
                <w:gridAfter w:val="1"/>
                <w:wAfter w:w="112" w:type="dxa"/>
              </w:trPr>
              <w:tc>
                <w:tcPr>
                  <w:tcW w:w="4981" w:type="dxa"/>
                  <w:gridSpan w:val="2"/>
                </w:tcPr>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084" w:type="dxa"/>
                </w:tcPr>
                <w:p w14:paraId="08DDE0FB" w14:textId="6FF9473B" w:rsidR="007E7D58" w:rsidRPr="00CA4BA2" w:rsidRDefault="007E7D58" w:rsidP="007E7D58">
                  <w:pPr>
                    <w:pStyle w:val="Header"/>
                    <w:tabs>
                      <w:tab w:val="left" w:pos="709"/>
                    </w:tabs>
                    <w:ind w:right="3"/>
                    <w:rPr>
                      <w:rFonts w:ascii="Arial" w:hAnsi="Arial" w:cs="Arial"/>
                      <w:b/>
                      <w:sz w:val="18"/>
                      <w:szCs w:val="18"/>
                    </w:rPr>
                  </w:pPr>
                </w:p>
              </w:tc>
            </w:tr>
            <w:tr w:rsidR="007E7D58" w14:paraId="70090F7F" w14:textId="77777777" w:rsidTr="000728F5">
              <w:trPr>
                <w:gridAfter w:val="1"/>
                <w:wAfter w:w="112" w:type="dxa"/>
              </w:trPr>
              <w:tc>
                <w:tcPr>
                  <w:tcW w:w="4981" w:type="dxa"/>
                  <w:gridSpan w:val="2"/>
                </w:tcPr>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084" w:type="dxa"/>
                </w:tcPr>
                <w:p w14:paraId="7EB7E640" w14:textId="622011B2" w:rsidR="004028F1" w:rsidRPr="00CA4BA2" w:rsidRDefault="004028F1" w:rsidP="007E7D58">
                  <w:pPr>
                    <w:pStyle w:val="Header"/>
                    <w:tabs>
                      <w:tab w:val="left" w:pos="709"/>
                    </w:tabs>
                    <w:ind w:right="3"/>
                    <w:rPr>
                      <w:rFonts w:ascii="Arial" w:hAnsi="Arial" w:cs="Arial"/>
                      <w:sz w:val="18"/>
                      <w:szCs w:val="18"/>
                    </w:rPr>
                  </w:pPr>
                </w:p>
              </w:tc>
            </w:tr>
            <w:tr w:rsidR="00E567F8" w14:paraId="63E3831B" w14:textId="77777777" w:rsidTr="000728F5">
              <w:trPr>
                <w:gridAfter w:val="2"/>
                <w:wAfter w:w="2196" w:type="dxa"/>
              </w:trPr>
              <w:tc>
                <w:tcPr>
                  <w:tcW w:w="4981" w:type="dxa"/>
                  <w:gridSpan w:val="2"/>
                </w:tcPr>
                <w:p w14:paraId="16DE294F" w14:textId="6183DBDF"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14"/>
            <w:r w:rsidRPr="006C1774">
              <w:rPr>
                <w:rFonts w:ascii="Arial" w:hAnsi="Arial" w:cs="Arial"/>
                <w:b/>
                <w:sz w:val="18"/>
                <w:szCs w:val="18"/>
              </w:rPr>
              <w:t xml:space="preserve">Key </w:t>
            </w:r>
            <w:bookmarkEnd w:id="14"/>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1A96EE14"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23"/>
            <w:r w:rsidRPr="00060369">
              <w:rPr>
                <w:rFonts w:ascii="Arial" w:hAnsi="Arial" w:cs="Arial"/>
                <w:b/>
                <w:sz w:val="18"/>
                <w:szCs w:val="18"/>
              </w:rPr>
              <w:t>Procedures and Policies</w:t>
            </w:r>
            <w:bookmarkEnd w:id="15"/>
          </w:p>
        </w:tc>
        <w:tc>
          <w:tcPr>
            <w:tcW w:w="3587" w:type="pct"/>
            <w:gridSpan w:val="2"/>
          </w:tcPr>
          <w:p w14:paraId="6BA942EB" w14:textId="418C124B"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5CC664DF" w14:textId="5092D24A"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lastRenderedPageBreak/>
              <w:t>The Customer’s Staff Vetting Procedures are</w:t>
            </w:r>
            <w:r w:rsidR="00320B9A">
              <w:rPr>
                <w:rFonts w:ascii="Arial" w:hAnsi="Arial" w:cs="Arial"/>
                <w:sz w:val="18"/>
                <w:szCs w:val="18"/>
              </w:rPr>
              <w:t>:</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54BAC7D8"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2770EA">
              <w:rPr>
                <w:rFonts w:ascii="Arial" w:hAnsi="Arial" w:cs="Arial"/>
                <w:i/>
                <w:sz w:val="18"/>
                <w:szCs w:val="18"/>
              </w:rPr>
              <w:t>The Customer requires the Contractor to ensure that any person employed in the Delivery of the Goods and/or Services has undertaken a disclosure and barring service check.</w:t>
            </w:r>
          </w:p>
          <w:p w14:paraId="74C92AA9" w14:textId="77777777" w:rsidR="007E7D58"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2F18691F" w14:textId="77777777" w:rsidR="00FC6B6D" w:rsidRPr="00060369" w:rsidRDefault="00FC6B6D" w:rsidP="007E7D58">
            <w:pPr>
              <w:pStyle w:val="Heading2"/>
              <w:keepNext/>
              <w:numPr>
                <w:ilvl w:val="0"/>
                <w:numId w:val="0"/>
              </w:numPr>
              <w:tabs>
                <w:tab w:val="left" w:pos="709"/>
              </w:tabs>
              <w:spacing w:after="0"/>
              <w:ind w:left="1418"/>
              <w:jc w:val="left"/>
              <w:rPr>
                <w:rFonts w:ascii="Arial" w:hAnsi="Arial" w:cs="Arial"/>
                <w:sz w:val="18"/>
                <w:szCs w:val="18"/>
              </w:rPr>
            </w:pPr>
          </w:p>
          <w:p w14:paraId="7FB6C129" w14:textId="77777777" w:rsidR="00FC6B6D" w:rsidRPr="00060369" w:rsidRDefault="00FC6B6D" w:rsidP="00FC6B6D">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r>
              <w:rPr>
                <w:rFonts w:ascii="Arial" w:hAnsi="Arial" w:cs="Arial"/>
                <w:sz w:val="18"/>
                <w:szCs w:val="18"/>
              </w:rPr>
              <w:t xml:space="preserve"> in line with</w:t>
            </w:r>
            <w:r w:rsidRPr="00060369">
              <w:rPr>
                <w:rFonts w:ascii="Arial" w:hAnsi="Arial" w:cs="Arial"/>
                <w:sz w:val="18"/>
                <w:szCs w:val="18"/>
              </w:rPr>
              <w:t xml:space="preserve">:  </w:t>
            </w:r>
            <w:r>
              <w:rPr>
                <w:rFonts w:ascii="Arial" w:hAnsi="Arial" w:cs="Arial"/>
                <w:sz w:val="18"/>
                <w:szCs w:val="18"/>
              </w:rPr>
              <w:t xml:space="preserve"> </w:t>
            </w:r>
            <w:hyperlink r:id="rId17" w:history="1">
              <w:r w:rsidRPr="00566557">
                <w:rPr>
                  <w:rStyle w:val="Hyperlink"/>
                  <w:rFonts w:ascii="Arial" w:hAnsi="Arial" w:cs="Arial"/>
                  <w:sz w:val="18"/>
                  <w:szCs w:val="18"/>
                </w:rPr>
                <w:t>DEFRA Group - Environment Management System</w:t>
              </w:r>
            </w:hyperlink>
            <w:r>
              <w:rPr>
                <w:rFonts w:ascii="Arial" w:hAnsi="Arial" w:cs="Arial"/>
                <w:sz w:val="18"/>
                <w:szCs w:val="18"/>
              </w:rPr>
              <w:t xml:space="preserve">    </w:t>
            </w:r>
          </w:p>
          <w:p w14:paraId="609643E0" w14:textId="77777777" w:rsidR="00FC6B6D" w:rsidRDefault="00FC6B6D" w:rsidP="007E7D58">
            <w:pPr>
              <w:tabs>
                <w:tab w:val="left" w:pos="709"/>
              </w:tabs>
              <w:rPr>
                <w:rFonts w:ascii="Arial" w:hAnsi="Arial" w:cs="Arial"/>
                <w:sz w:val="18"/>
                <w:szCs w:val="18"/>
              </w:rPr>
            </w:pPr>
          </w:p>
          <w:p w14:paraId="65D5A094" w14:textId="5685A84C"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w:t>
            </w:r>
            <w:proofErr w:type="gramStart"/>
            <w:r w:rsidRPr="00060369">
              <w:rPr>
                <w:rFonts w:ascii="Arial" w:hAnsi="Arial" w:cs="Arial"/>
                <w:sz w:val="18"/>
                <w:szCs w:val="18"/>
              </w:rPr>
              <w:t>are:</w:t>
            </w:r>
            <w:proofErr w:type="gramEnd"/>
            <w:r w:rsidRPr="00060369">
              <w:rPr>
                <w:rFonts w:ascii="Arial" w:hAnsi="Arial" w:cs="Arial"/>
                <w:sz w:val="18"/>
                <w:szCs w:val="18"/>
              </w:rPr>
              <w:t xml:space="preserve">  </w:t>
            </w:r>
            <w:r w:rsidR="00320B9A">
              <w:rPr>
                <w:rFonts w:ascii="Arial" w:hAnsi="Arial" w:cs="Arial"/>
                <w:sz w:val="18"/>
                <w:szCs w:val="18"/>
              </w:rPr>
              <w:t>N</w:t>
            </w:r>
            <w:r w:rsidR="00541444">
              <w:rPr>
                <w:rFonts w:ascii="Arial" w:hAnsi="Arial" w:cs="Arial"/>
                <w:sz w:val="18"/>
                <w:szCs w:val="18"/>
              </w:rPr>
              <w:t>/A – No personal information is being shared</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AB6B53B"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w:t>
            </w:r>
            <w:r w:rsidR="002770EA">
              <w:rPr>
                <w:rFonts w:ascii="Arial" w:hAnsi="Arial" w:cs="Arial"/>
                <w:sz w:val="18"/>
                <w:szCs w:val="18"/>
              </w:rPr>
              <w:t xml:space="preserve"> Contained on file</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56393"/>
            <w:r w:rsidRPr="00607C0A">
              <w:rPr>
                <w:rFonts w:ascii="Arial" w:hAnsi="Arial" w:cs="Arial"/>
                <w:b/>
                <w:sz w:val="18"/>
                <w:szCs w:val="18"/>
              </w:rPr>
              <w:lastRenderedPageBreak/>
              <w:t>Special Terms</w:t>
            </w:r>
            <w:bookmarkEnd w:id="16"/>
          </w:p>
        </w:tc>
        <w:tc>
          <w:tcPr>
            <w:tcW w:w="3587" w:type="pct"/>
            <w:gridSpan w:val="2"/>
          </w:tcPr>
          <w:p w14:paraId="5CA25D6F" w14:textId="6CE7F553" w:rsidR="007E7D58" w:rsidRPr="00607C0A" w:rsidRDefault="007E7D58" w:rsidP="00FC6B6D">
            <w:pPr>
              <w:spacing w:before="120" w:after="120"/>
              <w:rPr>
                <w:rFonts w:ascii="Arial" w:hAnsi="Arial" w:cs="Arial"/>
                <w:b/>
                <w:i/>
                <w:sz w:val="18"/>
                <w:szCs w:val="18"/>
              </w:rPr>
            </w:pPr>
            <w:r w:rsidRPr="00607C0A">
              <w:rPr>
                <w:rFonts w:ascii="Arial" w:eastAsia="Arial" w:hAnsi="Arial" w:cs="Arial"/>
                <w:sz w:val="18"/>
                <w:szCs w:val="18"/>
              </w:rPr>
              <w:t xml:space="preserve">Special Term 1 </w:t>
            </w:r>
            <w:proofErr w:type="gramStart"/>
            <w:r w:rsidRPr="00607C0A">
              <w:rPr>
                <w:rFonts w:ascii="Arial" w:eastAsia="Arial" w:hAnsi="Arial" w:cs="Arial"/>
                <w:sz w:val="18"/>
                <w:szCs w:val="18"/>
              </w:rPr>
              <w:t xml:space="preserve">- </w:t>
            </w:r>
            <w:r w:rsidR="00FC6B6D">
              <w:rPr>
                <w:rFonts w:ascii="Arial" w:eastAsia="Arial" w:hAnsi="Arial" w:cs="Arial"/>
                <w:sz w:val="18"/>
                <w:szCs w:val="18"/>
              </w:rPr>
              <w:t xml:space="preserve"> NOT</w:t>
            </w:r>
            <w:proofErr w:type="gramEnd"/>
            <w:r w:rsidR="00FC6B6D">
              <w:rPr>
                <w:rFonts w:ascii="Arial" w:eastAsia="Arial" w:hAnsi="Arial" w:cs="Arial"/>
                <w:sz w:val="18"/>
                <w:szCs w:val="18"/>
              </w:rPr>
              <w:t xml:space="preserve"> REQUIRED</w:t>
            </w:r>
          </w:p>
        </w:tc>
      </w:tr>
      <w:tr w:rsidR="007E7D58" w:rsidRPr="00961A47" w14:paraId="3A1B4439" w14:textId="77777777">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7A31FAF2" w:rsidR="007E7D58" w:rsidRPr="00060369" w:rsidRDefault="00FC6B6D"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0BE30DB5" w:rsidR="007E7D58" w:rsidRPr="00FC6B6D" w:rsidRDefault="007E7D58" w:rsidP="00FC6B6D">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FC6B6D">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2CBAAA87" w:rsidR="009C2213" w:rsidRPr="00961A47" w:rsidRDefault="009C2213">
            <w:pPr>
              <w:tabs>
                <w:tab w:val="left" w:pos="709"/>
              </w:tabs>
              <w:rPr>
                <w:rFonts w:ascii="Arial" w:hAnsi="Arial" w:cs="Arial"/>
                <w:szCs w:val="22"/>
              </w:rPr>
            </w:pPr>
            <w:r w:rsidRPr="00BC553D">
              <w:rPr>
                <w:rFonts w:ascii="Arial" w:hAnsi="Arial" w:cs="Arial"/>
                <w:szCs w:val="22"/>
              </w:rPr>
              <w:t>[</w:t>
            </w:r>
            <w:r w:rsidR="00BC553D">
              <w:rPr>
                <w:rFonts w:ascii="Arial" w:hAnsi="Arial" w:cs="Arial"/>
                <w:szCs w:val="22"/>
              </w:rPr>
              <w:t>Morgan Ravine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3ACB3AE8" w:rsidR="009C2213" w:rsidRPr="00961A47" w:rsidRDefault="009C2213">
            <w:pPr>
              <w:tabs>
                <w:tab w:val="left" w:pos="709"/>
              </w:tabs>
              <w:rPr>
                <w:rFonts w:ascii="Arial" w:hAnsi="Arial" w:cs="Arial"/>
                <w:szCs w:val="22"/>
              </w:rPr>
            </w:pPr>
            <w:r w:rsidRPr="00961A47">
              <w:rPr>
                <w:rFonts w:ascii="Arial" w:hAnsi="Arial" w:cs="Arial"/>
                <w:szCs w:val="22"/>
              </w:rPr>
              <w:t>[</w:t>
            </w:r>
            <w:r w:rsidR="00A65E49">
              <w:rPr>
                <w:rFonts w:ascii="Arial" w:hAnsi="Arial" w:cs="Arial"/>
                <w:szCs w:val="22"/>
              </w:rPr>
              <w:t>Reserve Manager</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004D2B71" w:rsidR="009C2213" w:rsidRPr="00961A47" w:rsidRDefault="009C2213">
            <w:pPr>
              <w:tabs>
                <w:tab w:val="left" w:pos="709"/>
              </w:tabs>
              <w:rPr>
                <w:rFonts w:ascii="Arial" w:hAnsi="Arial" w:cs="Arial"/>
                <w:szCs w:val="22"/>
              </w:rPr>
            </w:pPr>
            <w:r w:rsidRPr="00961A47">
              <w:rPr>
                <w:rFonts w:ascii="Arial" w:hAnsi="Arial" w:cs="Arial"/>
                <w:szCs w:val="22"/>
              </w:rPr>
              <w:t xml:space="preserve">Date: </w:t>
            </w:r>
            <w:r w:rsidR="00A65E49">
              <w:rPr>
                <w:rFonts w:ascii="Arial" w:hAnsi="Arial" w:cs="Arial"/>
                <w:szCs w:val="22"/>
              </w:rPr>
              <w:t>29/08/2025</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10F2B6E4"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r w:rsidR="00A65E49">
              <w:rPr>
                <w:rFonts w:ascii="Arial" w:hAnsi="Arial" w:cs="Arial"/>
                <w:szCs w:val="22"/>
              </w:rPr>
              <w:t xml:space="preserve"> Morgan Ravine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8"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7A6EE6D" w14:textId="77777777" w:rsidR="00B620DF" w:rsidRDefault="00B620DF" w:rsidP="00453BE7">
      <w:pPr>
        <w:rPr>
          <w:rFonts w:ascii="Arial" w:eastAsia="Arial" w:hAnsi="Arial" w:cs="Arial"/>
          <w:sz w:val="18"/>
          <w:szCs w:val="18"/>
        </w:rPr>
      </w:pPr>
    </w:p>
    <w:p w14:paraId="68AF1A5A" w14:textId="77777777" w:rsidR="009D0A94" w:rsidRPr="009D0A94" w:rsidRDefault="009D0A94" w:rsidP="009D0A94">
      <w:pPr>
        <w:rPr>
          <w:rFonts w:ascii="Arial" w:eastAsia="Arial" w:hAnsi="Arial" w:cs="Arial"/>
          <w:sz w:val="18"/>
          <w:szCs w:val="18"/>
          <w:lang w:val="en-GB"/>
        </w:rPr>
      </w:pPr>
      <w:r w:rsidRPr="009D0A94">
        <w:rPr>
          <w:rFonts w:ascii="Arial" w:eastAsia="Arial" w:hAnsi="Arial" w:cs="Arial"/>
          <w:sz w:val="18"/>
          <w:szCs w:val="18"/>
          <w:lang w:val="en-GB"/>
        </w:rPr>
        <w:t xml:space="preserve">60 GPS cattle collars are required for the Lizard NNR to be used by a grazier as part of his higher tier agreement. The compartment totals 261 hectares and is a diverse mix of coastal grassland, lowland heath, ephemeral pools and ponds, wildflower meadows with some patches of scrubby Willow dominated wet woodland. Recent efforts from a large project have undertaken considerable habitat management in the form of winter heathland burns as well as the removal of most of the historical interior fences to graze the compartment as one large unit. Up to 60 cattle graze the site from late May to October and having GPS collars on each animal will considerably improve our ability to selectively graze specific areas at the right times. For example, recently burnt heathland becomes far more floristically diverse in the longer term if it is grazed in the early summer -reducing dominant grass growth such as </w:t>
      </w:r>
      <w:proofErr w:type="spellStart"/>
      <w:r w:rsidRPr="009D0A94">
        <w:rPr>
          <w:rFonts w:ascii="Arial" w:eastAsia="Arial" w:hAnsi="Arial" w:cs="Arial"/>
          <w:sz w:val="18"/>
          <w:szCs w:val="18"/>
          <w:lang w:val="en-GB"/>
        </w:rPr>
        <w:t>Mollinia</w:t>
      </w:r>
      <w:proofErr w:type="spellEnd"/>
      <w:r w:rsidRPr="009D0A94">
        <w:rPr>
          <w:rFonts w:ascii="Arial" w:eastAsia="Arial" w:hAnsi="Arial" w:cs="Arial"/>
          <w:sz w:val="18"/>
          <w:szCs w:val="18"/>
          <w:lang w:val="en-GB"/>
        </w:rPr>
        <w:t xml:space="preserve"> whilst also increasing the amount of bare ground and niches for rare invertebrates. On top of this, proper grazing pressure of burnt heathland reduces the need to burn so frequently going forward. </w:t>
      </w:r>
    </w:p>
    <w:p w14:paraId="2092DBB8" w14:textId="77777777" w:rsidR="009D0A94" w:rsidRPr="009D0A94" w:rsidRDefault="009D0A94" w:rsidP="009D0A94">
      <w:pPr>
        <w:rPr>
          <w:rFonts w:ascii="Arial" w:eastAsia="Arial" w:hAnsi="Arial" w:cs="Arial"/>
          <w:sz w:val="18"/>
          <w:szCs w:val="18"/>
          <w:lang w:val="en-GB"/>
        </w:rPr>
      </w:pPr>
      <w:r w:rsidRPr="009D0A94">
        <w:rPr>
          <w:rFonts w:ascii="Arial" w:eastAsia="Arial" w:hAnsi="Arial" w:cs="Arial"/>
          <w:sz w:val="18"/>
          <w:szCs w:val="18"/>
          <w:lang w:val="en-GB"/>
        </w:rPr>
        <w:t xml:space="preserve">Additionally, the coastal grassland and wildflower meadows would benefit greatly from staying ungrazed until at least July to allow </w:t>
      </w:r>
      <w:proofErr w:type="gramStart"/>
      <w:r w:rsidRPr="009D0A94">
        <w:rPr>
          <w:rFonts w:ascii="Arial" w:eastAsia="Arial" w:hAnsi="Arial" w:cs="Arial"/>
          <w:sz w:val="18"/>
          <w:szCs w:val="18"/>
          <w:lang w:val="en-GB"/>
        </w:rPr>
        <w:t>the majority of</w:t>
      </w:r>
      <w:proofErr w:type="gramEnd"/>
      <w:r w:rsidRPr="009D0A94">
        <w:rPr>
          <w:rFonts w:ascii="Arial" w:eastAsia="Arial" w:hAnsi="Arial" w:cs="Arial"/>
          <w:sz w:val="18"/>
          <w:szCs w:val="18"/>
          <w:lang w:val="en-GB"/>
        </w:rPr>
        <w:t xml:space="preserve"> spring and summer flowers to go to seed before livestock can access them. Given the location of this compartment to one of the most popular coves in West Cornwall (</w:t>
      </w:r>
      <w:proofErr w:type="spellStart"/>
      <w:r w:rsidRPr="009D0A94">
        <w:rPr>
          <w:rFonts w:ascii="Arial" w:eastAsia="Arial" w:hAnsi="Arial" w:cs="Arial"/>
          <w:sz w:val="18"/>
          <w:szCs w:val="18"/>
          <w:lang w:val="en-GB"/>
        </w:rPr>
        <w:t>Kynance</w:t>
      </w:r>
      <w:proofErr w:type="spellEnd"/>
      <w:r w:rsidRPr="009D0A94">
        <w:rPr>
          <w:rFonts w:ascii="Arial" w:eastAsia="Arial" w:hAnsi="Arial" w:cs="Arial"/>
          <w:sz w:val="18"/>
          <w:szCs w:val="18"/>
          <w:lang w:val="en-GB"/>
        </w:rPr>
        <w:t xml:space="preserve"> Cove) and the sheer number of visitors during August </w:t>
      </w:r>
      <w:proofErr w:type="gramStart"/>
      <w:r w:rsidRPr="009D0A94">
        <w:rPr>
          <w:rFonts w:ascii="Arial" w:eastAsia="Arial" w:hAnsi="Arial" w:cs="Arial"/>
          <w:sz w:val="18"/>
          <w:szCs w:val="18"/>
          <w:lang w:val="en-GB"/>
        </w:rPr>
        <w:t>in particular it</w:t>
      </w:r>
      <w:proofErr w:type="gramEnd"/>
      <w:r w:rsidRPr="009D0A94">
        <w:rPr>
          <w:rFonts w:ascii="Arial" w:eastAsia="Arial" w:hAnsi="Arial" w:cs="Arial"/>
          <w:sz w:val="18"/>
          <w:szCs w:val="18"/>
          <w:lang w:val="en-GB"/>
        </w:rPr>
        <w:t xml:space="preserve"> would also add a flexible safety element to grazing if it was required by pulling cattle off the coast path section for the summer holidays. </w:t>
      </w:r>
    </w:p>
    <w:p w14:paraId="11E89303" w14:textId="3D03E056" w:rsidR="00BC681C" w:rsidRPr="00453BE7" w:rsidRDefault="009D0A94" w:rsidP="009D0A94">
      <w:pPr>
        <w:rPr>
          <w:rFonts w:ascii="Arial" w:eastAsia="Arial" w:hAnsi="Arial" w:cs="Arial"/>
          <w:sz w:val="18"/>
          <w:szCs w:val="18"/>
        </w:rPr>
      </w:pPr>
      <w:r w:rsidRPr="009D0A94">
        <w:rPr>
          <w:rFonts w:ascii="Arial" w:eastAsia="Arial" w:hAnsi="Arial" w:cs="Arial"/>
          <w:sz w:val="18"/>
          <w:szCs w:val="18"/>
          <w:lang w:val="en-GB"/>
        </w:rPr>
        <w:t>Additional information required; future annual subscription fees and some detail around the app usage including any additional features such as heat maps to assess grazing pressure within an enclosure, can you view over the past day, week, month etc.</w:t>
      </w:r>
    </w:p>
    <w:p w14:paraId="59D623CB" w14:textId="77777777" w:rsidR="00C905E2" w:rsidRDefault="00C905E2" w:rsidP="0028704B">
      <w:pPr>
        <w:jc w:val="center"/>
        <w:rPr>
          <w:rFonts w:ascii="Arial" w:eastAsia="Arial" w:hAnsi="Arial" w:cs="Arial"/>
          <w:sz w:val="18"/>
          <w:szCs w:val="18"/>
          <w:highlight w:val="cyan"/>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229D888D" w:rsidR="00260BC4" w:rsidRDefault="00453BE7">
      <w:pPr>
        <w:rPr>
          <w:b/>
          <w:bCs/>
        </w:rPr>
      </w:pPr>
      <w:r>
        <w:rPr>
          <w:b/>
          <w:bCs/>
        </w:rPr>
        <w:t>As directed by RFQ</w:t>
      </w:r>
      <w:r w:rsidR="00260BC4">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9"/>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47D1" w14:textId="77777777" w:rsidR="007E42E1" w:rsidRDefault="007E42E1" w:rsidP="006D4D44">
      <w:r>
        <w:separator/>
      </w:r>
    </w:p>
  </w:endnote>
  <w:endnote w:type="continuationSeparator" w:id="0">
    <w:p w14:paraId="1691F9DB" w14:textId="77777777" w:rsidR="007E42E1" w:rsidRDefault="007E42E1" w:rsidP="006D4D44">
      <w:r>
        <w:continuationSeparator/>
      </w:r>
    </w:p>
  </w:endnote>
  <w:endnote w:type="continuationNotice" w:id="1">
    <w:p w14:paraId="03959C9D" w14:textId="77777777" w:rsidR="007E42E1" w:rsidRDefault="007E4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227B" w14:textId="77777777" w:rsidR="007E42E1" w:rsidRDefault="007E42E1" w:rsidP="006D4D44">
      <w:r>
        <w:separator/>
      </w:r>
    </w:p>
  </w:footnote>
  <w:footnote w:type="continuationSeparator" w:id="0">
    <w:p w14:paraId="3D5622EC" w14:textId="77777777" w:rsidR="007E42E1" w:rsidRDefault="007E42E1" w:rsidP="006D4D44">
      <w:r>
        <w:continuationSeparator/>
      </w:r>
    </w:p>
  </w:footnote>
  <w:footnote w:type="continuationNotice" w:id="1">
    <w:p w14:paraId="4157C867" w14:textId="77777777" w:rsidR="007E42E1" w:rsidRDefault="007E42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335C3"/>
    <w:rsid w:val="000465D8"/>
    <w:rsid w:val="00051580"/>
    <w:rsid w:val="00052481"/>
    <w:rsid w:val="00060369"/>
    <w:rsid w:val="00064402"/>
    <w:rsid w:val="00067FA0"/>
    <w:rsid w:val="000728F5"/>
    <w:rsid w:val="000860B2"/>
    <w:rsid w:val="00086559"/>
    <w:rsid w:val="00090B3C"/>
    <w:rsid w:val="00093053"/>
    <w:rsid w:val="000D3162"/>
    <w:rsid w:val="000D4BA5"/>
    <w:rsid w:val="000D6A64"/>
    <w:rsid w:val="000E216C"/>
    <w:rsid w:val="000E22F5"/>
    <w:rsid w:val="000E2930"/>
    <w:rsid w:val="000E43D4"/>
    <w:rsid w:val="00103D5D"/>
    <w:rsid w:val="00106DEB"/>
    <w:rsid w:val="00107BD9"/>
    <w:rsid w:val="00112C90"/>
    <w:rsid w:val="00112FA7"/>
    <w:rsid w:val="00117472"/>
    <w:rsid w:val="00137FF0"/>
    <w:rsid w:val="00140E15"/>
    <w:rsid w:val="00152BE0"/>
    <w:rsid w:val="0018116A"/>
    <w:rsid w:val="00184C46"/>
    <w:rsid w:val="001863F0"/>
    <w:rsid w:val="001A5EE7"/>
    <w:rsid w:val="001A7C43"/>
    <w:rsid w:val="001A7EE6"/>
    <w:rsid w:val="001B4F0A"/>
    <w:rsid w:val="001E3F05"/>
    <w:rsid w:val="001E591E"/>
    <w:rsid w:val="001E66A6"/>
    <w:rsid w:val="001E6E5A"/>
    <w:rsid w:val="001E7197"/>
    <w:rsid w:val="001E7201"/>
    <w:rsid w:val="001E774C"/>
    <w:rsid w:val="001F3739"/>
    <w:rsid w:val="001F43D2"/>
    <w:rsid w:val="001F56D9"/>
    <w:rsid w:val="001F7295"/>
    <w:rsid w:val="001F7939"/>
    <w:rsid w:val="0020641D"/>
    <w:rsid w:val="00220715"/>
    <w:rsid w:val="002312B7"/>
    <w:rsid w:val="002316D2"/>
    <w:rsid w:val="00245322"/>
    <w:rsid w:val="00260BC4"/>
    <w:rsid w:val="00261E81"/>
    <w:rsid w:val="002770EA"/>
    <w:rsid w:val="00280C77"/>
    <w:rsid w:val="0028352A"/>
    <w:rsid w:val="0028704B"/>
    <w:rsid w:val="0029726B"/>
    <w:rsid w:val="002A2DCE"/>
    <w:rsid w:val="002A6F6C"/>
    <w:rsid w:val="002B11D2"/>
    <w:rsid w:val="002C19F8"/>
    <w:rsid w:val="002C5FF2"/>
    <w:rsid w:val="002D71E6"/>
    <w:rsid w:val="002F6F29"/>
    <w:rsid w:val="0030291B"/>
    <w:rsid w:val="00306F3A"/>
    <w:rsid w:val="003112A2"/>
    <w:rsid w:val="00320B9A"/>
    <w:rsid w:val="0034118E"/>
    <w:rsid w:val="0034450F"/>
    <w:rsid w:val="003561B6"/>
    <w:rsid w:val="00357164"/>
    <w:rsid w:val="00360CF2"/>
    <w:rsid w:val="003646C1"/>
    <w:rsid w:val="00365728"/>
    <w:rsid w:val="003714F6"/>
    <w:rsid w:val="003814A0"/>
    <w:rsid w:val="003842AF"/>
    <w:rsid w:val="00392A4E"/>
    <w:rsid w:val="00392B73"/>
    <w:rsid w:val="003975F1"/>
    <w:rsid w:val="003C4D8D"/>
    <w:rsid w:val="003E02E2"/>
    <w:rsid w:val="003E0478"/>
    <w:rsid w:val="003E1946"/>
    <w:rsid w:val="003E3F57"/>
    <w:rsid w:val="003F2057"/>
    <w:rsid w:val="003F3613"/>
    <w:rsid w:val="003F40DF"/>
    <w:rsid w:val="004028F1"/>
    <w:rsid w:val="00417BD4"/>
    <w:rsid w:val="0042045B"/>
    <w:rsid w:val="00420833"/>
    <w:rsid w:val="00425D5F"/>
    <w:rsid w:val="00431E7C"/>
    <w:rsid w:val="00447EFB"/>
    <w:rsid w:val="00447F3F"/>
    <w:rsid w:val="00453BE7"/>
    <w:rsid w:val="004549DE"/>
    <w:rsid w:val="00460766"/>
    <w:rsid w:val="00466581"/>
    <w:rsid w:val="004668A4"/>
    <w:rsid w:val="0047390D"/>
    <w:rsid w:val="0049088F"/>
    <w:rsid w:val="00492978"/>
    <w:rsid w:val="00495AF2"/>
    <w:rsid w:val="004A2A17"/>
    <w:rsid w:val="004A3885"/>
    <w:rsid w:val="004A78E6"/>
    <w:rsid w:val="004C735C"/>
    <w:rsid w:val="004D6A40"/>
    <w:rsid w:val="004E3F6D"/>
    <w:rsid w:val="004E401D"/>
    <w:rsid w:val="004F1CE9"/>
    <w:rsid w:val="00502C2A"/>
    <w:rsid w:val="005270DD"/>
    <w:rsid w:val="005331C6"/>
    <w:rsid w:val="00541444"/>
    <w:rsid w:val="00560301"/>
    <w:rsid w:val="00561D0A"/>
    <w:rsid w:val="0056575C"/>
    <w:rsid w:val="0056680F"/>
    <w:rsid w:val="00585CA0"/>
    <w:rsid w:val="00592833"/>
    <w:rsid w:val="00594988"/>
    <w:rsid w:val="005954B9"/>
    <w:rsid w:val="005A6439"/>
    <w:rsid w:val="005B1BD6"/>
    <w:rsid w:val="005B7BA0"/>
    <w:rsid w:val="005D7E88"/>
    <w:rsid w:val="005E3AB1"/>
    <w:rsid w:val="005F21B0"/>
    <w:rsid w:val="006000B5"/>
    <w:rsid w:val="0060182A"/>
    <w:rsid w:val="00607C0A"/>
    <w:rsid w:val="00622BBD"/>
    <w:rsid w:val="0062693F"/>
    <w:rsid w:val="006411EA"/>
    <w:rsid w:val="006418F8"/>
    <w:rsid w:val="00643F0F"/>
    <w:rsid w:val="00650E75"/>
    <w:rsid w:val="00661567"/>
    <w:rsid w:val="00671CDA"/>
    <w:rsid w:val="00675C3D"/>
    <w:rsid w:val="0069488A"/>
    <w:rsid w:val="0069576E"/>
    <w:rsid w:val="006B1941"/>
    <w:rsid w:val="006C1774"/>
    <w:rsid w:val="006C2154"/>
    <w:rsid w:val="006C4019"/>
    <w:rsid w:val="006C46CB"/>
    <w:rsid w:val="006D3AB7"/>
    <w:rsid w:val="006D4D44"/>
    <w:rsid w:val="006F3AA3"/>
    <w:rsid w:val="006F770E"/>
    <w:rsid w:val="00714685"/>
    <w:rsid w:val="00717E9E"/>
    <w:rsid w:val="00720A44"/>
    <w:rsid w:val="00731E69"/>
    <w:rsid w:val="007368D0"/>
    <w:rsid w:val="00755B7F"/>
    <w:rsid w:val="00775FBA"/>
    <w:rsid w:val="00782853"/>
    <w:rsid w:val="00782BF3"/>
    <w:rsid w:val="00786A8B"/>
    <w:rsid w:val="007940DD"/>
    <w:rsid w:val="00794DC1"/>
    <w:rsid w:val="00795DE6"/>
    <w:rsid w:val="007A1EC5"/>
    <w:rsid w:val="007A7B89"/>
    <w:rsid w:val="007C2C25"/>
    <w:rsid w:val="007C3600"/>
    <w:rsid w:val="007C4512"/>
    <w:rsid w:val="007C701F"/>
    <w:rsid w:val="007D0EF5"/>
    <w:rsid w:val="007D1C0C"/>
    <w:rsid w:val="007D770C"/>
    <w:rsid w:val="007E13D8"/>
    <w:rsid w:val="007E3C94"/>
    <w:rsid w:val="007E42E1"/>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867BC"/>
    <w:rsid w:val="0089641B"/>
    <w:rsid w:val="00897DEE"/>
    <w:rsid w:val="008A6193"/>
    <w:rsid w:val="008B397E"/>
    <w:rsid w:val="008B7E3C"/>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0200"/>
    <w:rsid w:val="00973FCF"/>
    <w:rsid w:val="00982134"/>
    <w:rsid w:val="00982F06"/>
    <w:rsid w:val="00983BD6"/>
    <w:rsid w:val="00987AD1"/>
    <w:rsid w:val="009C2213"/>
    <w:rsid w:val="009D0A94"/>
    <w:rsid w:val="009D51E3"/>
    <w:rsid w:val="009D6BFB"/>
    <w:rsid w:val="009E4387"/>
    <w:rsid w:val="009E4F9C"/>
    <w:rsid w:val="009F52A4"/>
    <w:rsid w:val="009F6829"/>
    <w:rsid w:val="009F7160"/>
    <w:rsid w:val="00A1327E"/>
    <w:rsid w:val="00A14AE1"/>
    <w:rsid w:val="00A242C1"/>
    <w:rsid w:val="00A348D3"/>
    <w:rsid w:val="00A65E49"/>
    <w:rsid w:val="00A76549"/>
    <w:rsid w:val="00A81221"/>
    <w:rsid w:val="00A81E57"/>
    <w:rsid w:val="00A82FE8"/>
    <w:rsid w:val="00A96A21"/>
    <w:rsid w:val="00AA3A9D"/>
    <w:rsid w:val="00AB2E3F"/>
    <w:rsid w:val="00AD73E4"/>
    <w:rsid w:val="00AE0D3A"/>
    <w:rsid w:val="00AE364D"/>
    <w:rsid w:val="00AE4917"/>
    <w:rsid w:val="00AE4BE3"/>
    <w:rsid w:val="00B16F5C"/>
    <w:rsid w:val="00B23851"/>
    <w:rsid w:val="00B45454"/>
    <w:rsid w:val="00B462BF"/>
    <w:rsid w:val="00B46D37"/>
    <w:rsid w:val="00B537E3"/>
    <w:rsid w:val="00B620DF"/>
    <w:rsid w:val="00B632B0"/>
    <w:rsid w:val="00B76B73"/>
    <w:rsid w:val="00B92243"/>
    <w:rsid w:val="00BA1A16"/>
    <w:rsid w:val="00BB4E1D"/>
    <w:rsid w:val="00BB513D"/>
    <w:rsid w:val="00BC1D50"/>
    <w:rsid w:val="00BC553D"/>
    <w:rsid w:val="00BC681C"/>
    <w:rsid w:val="00BC7CC2"/>
    <w:rsid w:val="00BE2155"/>
    <w:rsid w:val="00BE7371"/>
    <w:rsid w:val="00BF4F9C"/>
    <w:rsid w:val="00C00DC9"/>
    <w:rsid w:val="00C050CF"/>
    <w:rsid w:val="00C110C4"/>
    <w:rsid w:val="00C23B6F"/>
    <w:rsid w:val="00C30D6E"/>
    <w:rsid w:val="00C32A46"/>
    <w:rsid w:val="00C46173"/>
    <w:rsid w:val="00C5030F"/>
    <w:rsid w:val="00C65372"/>
    <w:rsid w:val="00C66B2C"/>
    <w:rsid w:val="00C67A7F"/>
    <w:rsid w:val="00C820CB"/>
    <w:rsid w:val="00C905E2"/>
    <w:rsid w:val="00CA4382"/>
    <w:rsid w:val="00CA4BA2"/>
    <w:rsid w:val="00CA7BD4"/>
    <w:rsid w:val="00CD0BC1"/>
    <w:rsid w:val="00CE4F63"/>
    <w:rsid w:val="00CE6B04"/>
    <w:rsid w:val="00CF313C"/>
    <w:rsid w:val="00CF572A"/>
    <w:rsid w:val="00CF68EF"/>
    <w:rsid w:val="00D016D1"/>
    <w:rsid w:val="00D067DB"/>
    <w:rsid w:val="00D109E4"/>
    <w:rsid w:val="00D13D45"/>
    <w:rsid w:val="00D21BA4"/>
    <w:rsid w:val="00D2736E"/>
    <w:rsid w:val="00D3417C"/>
    <w:rsid w:val="00D61A5E"/>
    <w:rsid w:val="00D7539D"/>
    <w:rsid w:val="00D833E2"/>
    <w:rsid w:val="00D913FC"/>
    <w:rsid w:val="00D92643"/>
    <w:rsid w:val="00D929D8"/>
    <w:rsid w:val="00DA5CAA"/>
    <w:rsid w:val="00DC3186"/>
    <w:rsid w:val="00DD176F"/>
    <w:rsid w:val="00DD5B37"/>
    <w:rsid w:val="00DE4F91"/>
    <w:rsid w:val="00DF1F5A"/>
    <w:rsid w:val="00DF7B9A"/>
    <w:rsid w:val="00E02BF7"/>
    <w:rsid w:val="00E25618"/>
    <w:rsid w:val="00E25F8F"/>
    <w:rsid w:val="00E3048C"/>
    <w:rsid w:val="00E31A41"/>
    <w:rsid w:val="00E42D4F"/>
    <w:rsid w:val="00E4362A"/>
    <w:rsid w:val="00E567F8"/>
    <w:rsid w:val="00E572AD"/>
    <w:rsid w:val="00E71E78"/>
    <w:rsid w:val="00E72B0F"/>
    <w:rsid w:val="00E72C17"/>
    <w:rsid w:val="00E747E2"/>
    <w:rsid w:val="00E767AE"/>
    <w:rsid w:val="00E76D6F"/>
    <w:rsid w:val="00E82DFB"/>
    <w:rsid w:val="00E82F01"/>
    <w:rsid w:val="00E96B1C"/>
    <w:rsid w:val="00EA529F"/>
    <w:rsid w:val="00EB5236"/>
    <w:rsid w:val="00ED3EB7"/>
    <w:rsid w:val="00ED7D8D"/>
    <w:rsid w:val="00EE40F2"/>
    <w:rsid w:val="00EF562A"/>
    <w:rsid w:val="00F008A5"/>
    <w:rsid w:val="00F2065A"/>
    <w:rsid w:val="00F315B1"/>
    <w:rsid w:val="00F34637"/>
    <w:rsid w:val="00F41BF3"/>
    <w:rsid w:val="00F476E9"/>
    <w:rsid w:val="00F5113F"/>
    <w:rsid w:val="00F52B8D"/>
    <w:rsid w:val="00F55C82"/>
    <w:rsid w:val="00F564F6"/>
    <w:rsid w:val="00F60A5A"/>
    <w:rsid w:val="00F622CE"/>
    <w:rsid w:val="00F703C7"/>
    <w:rsid w:val="00F76444"/>
    <w:rsid w:val="00F77094"/>
    <w:rsid w:val="00F81522"/>
    <w:rsid w:val="00F8541A"/>
    <w:rsid w:val="00FA2C69"/>
    <w:rsid w:val="00FA703D"/>
    <w:rsid w:val="00FC6B6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efra.sharepoint.com/sites/Community2271/Sustainability/Forms/AllItems.aspx?id=%2Fsites%2FCommunity2271%2FSustainability%2FEnvironmental%20Compliance%2FEMS%20Awareness%20FINAL%2Epdf&amp;parent=%2Fsites%2FCommunity2271%2FSustainability%2FEnvironmental%20Compliance" TargetMode="External"/><Relationship Id="rId2" Type="http://schemas.openxmlformats.org/officeDocument/2006/relationships/customXml" Target="../customXml/item2.xml"/><Relationship Id="rId16" Type="http://schemas.openxmlformats.org/officeDocument/2006/relationships/hyperlink" Target="mailto:richard.glasson@naturalenglan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organ.ravine@naturalengland.org.co.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ind-and-update.company-information.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31" ma:contentTypeDescription="Create a new document." ma:contentTypeScope="" ma:versionID="3645b9af62282db25d6a9a8911aedc2a">
  <xsd:schema xmlns:xsd="http://www.w3.org/2001/XMLSchema" xmlns:xs="http://www.w3.org/2001/XMLSchema" xmlns:p="http://schemas.microsoft.com/office/2006/metadata/properties" xmlns:ns2="662745e8-e224-48e8-a2e3-254862b8c2f5" xmlns:ns3="0ace8249-f4fe-4cae-a1f1-738cbb83f13a" xmlns:ns4="07b0256b-7bb8-40eb-a1a5-e19f34b80179" targetNamespace="http://schemas.microsoft.com/office/2006/metadata/properties" ma:root="true" ma:fieldsID="5fdb51fa364abeff4ba7c6b1ee5a46a2" ns2:_="" ns3:_="" ns4:_="">
    <xsd:import namespace="662745e8-e224-48e8-a2e3-254862b8c2f5"/>
    <xsd:import namespace="0ace8249-f4fe-4cae-a1f1-738cbb83f13a"/>
    <xsd:import namespace="07b0256b-7bb8-40eb-a1a5-e19f34b8017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Details" minOccurs="0"/>
                <xsd:element ref="ns4:MediaServiceObjectDetectorVersions" minOccurs="0"/>
                <xsd:element ref="ns4:MediaServiceSearchProperties"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ma:readOnly="false">
      <xsd:simpleType>
        <xsd:restriction base="dms:Text"/>
      </xsd:simpleType>
    </xsd:element>
    <xsd:element name="Topic" ma:index="20" nillable="true" ma:displayName="Topic" ma:default="Documen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2.xml><?xml version="1.0" encoding="utf-8"?>
<ds:datastoreItem xmlns:ds="http://schemas.openxmlformats.org/officeDocument/2006/customXml" ds:itemID="{C60E139D-3E31-497D-A0E4-918EB5A86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ace8249-f4fe-4cae-a1f1-738cbb83f13a"/>
    <ds:schemaRef ds:uri="07b0256b-7bb8-40eb-a1a5-e19f34b80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Jessica Hughes</cp:lastModifiedBy>
  <cp:revision>5</cp:revision>
  <dcterms:created xsi:type="dcterms:W3CDTF">2025-08-29T15:07:00Z</dcterms:created>
  <dcterms:modified xsi:type="dcterms:W3CDTF">2025-09-01T07:34:00Z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