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94D85" w14:textId="77777777" w:rsidR="00CC2BE1" w:rsidRPr="000F71FA" w:rsidRDefault="00CC2BE1" w:rsidP="00EA77A8">
      <w:pPr>
        <w:spacing w:after="0"/>
        <w:rPr>
          <w:rFonts w:cs="Arial"/>
          <w:sz w:val="22"/>
          <w:szCs w:val="22"/>
        </w:rPr>
      </w:pPr>
    </w:p>
    <w:p w14:paraId="1C994D86" w14:textId="77777777" w:rsidR="00CC2BE1" w:rsidRPr="000F71FA" w:rsidRDefault="00323084" w:rsidP="00EA77A8">
      <w:pPr>
        <w:spacing w:after="0"/>
        <w:jc w:val="right"/>
        <w:rPr>
          <w:rFonts w:cs="Arial"/>
          <w:sz w:val="22"/>
          <w:szCs w:val="22"/>
        </w:rPr>
        <w:sectPr w:rsidR="00CC2BE1" w:rsidRPr="000F71FA" w:rsidSect="00323084">
          <w:headerReference w:type="default" r:id="rId11"/>
          <w:footerReference w:type="default" r:id="rId12"/>
          <w:headerReference w:type="first" r:id="rId13"/>
          <w:footerReference w:type="first" r:id="rId14"/>
          <w:pgSz w:w="11909" w:h="16834" w:code="9"/>
          <w:pgMar w:top="1440" w:right="1134" w:bottom="964" w:left="1985" w:header="720" w:footer="765" w:gutter="0"/>
          <w:cols w:space="708"/>
          <w:noEndnote/>
          <w:docGrid w:linePitch="272"/>
        </w:sectPr>
      </w:pPr>
      <w:r w:rsidRPr="000F71FA">
        <w:rPr>
          <w:rFonts w:cs="Arial"/>
          <w:noProof/>
          <w:sz w:val="22"/>
          <w:szCs w:val="22"/>
        </w:rPr>
        <mc:AlternateContent>
          <mc:Choice Requires="wps">
            <w:drawing>
              <wp:anchor distT="0" distB="0" distL="114300" distR="114300" simplePos="0" relativeHeight="251658240" behindDoc="0" locked="0" layoutInCell="1" allowOverlap="1" wp14:anchorId="1C994E8A" wp14:editId="017EC42E">
                <wp:simplePos x="0" y="0"/>
                <wp:positionH relativeFrom="page">
                  <wp:align>center</wp:align>
                </wp:positionH>
                <wp:positionV relativeFrom="paragraph">
                  <wp:posOffset>2800985</wp:posOffset>
                </wp:positionV>
                <wp:extent cx="5281619" cy="2595880"/>
                <wp:effectExtent l="0" t="0" r="0" b="571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619" cy="2595880"/>
                        </a:xfrm>
                        <a:prstGeom prst="rect">
                          <a:avLst/>
                        </a:prstGeom>
                        <a:noFill/>
                        <a:ln>
                          <a:noFill/>
                        </a:ln>
                      </wps:spPr>
                      <wps:txbx>
                        <w:txbxContent>
                          <w:p w14:paraId="1C994EA8" w14:textId="77777777" w:rsidR="004517ED" w:rsidRPr="00323084" w:rsidRDefault="004517ED" w:rsidP="005B6053">
                            <w:pPr>
                              <w:jc w:val="center"/>
                              <w:rPr>
                                <w:b/>
                                <w:sz w:val="22"/>
                                <w:szCs w:val="22"/>
                              </w:rPr>
                            </w:pPr>
                          </w:p>
                          <w:p w14:paraId="1C994EA9" w14:textId="121D13ED" w:rsidR="004517ED" w:rsidRPr="00323084" w:rsidRDefault="00A036A7" w:rsidP="005B6053">
                            <w:pPr>
                              <w:jc w:val="center"/>
                              <w:rPr>
                                <w:b/>
                                <w:sz w:val="22"/>
                                <w:szCs w:val="22"/>
                              </w:rPr>
                            </w:pPr>
                            <w:r>
                              <w:rPr>
                                <w:b/>
                                <w:sz w:val="22"/>
                                <w:szCs w:val="22"/>
                              </w:rPr>
                              <w:t>INVITATION TO TENDER (ITT)</w:t>
                            </w:r>
                          </w:p>
                          <w:p w14:paraId="1C994EAA" w14:textId="00923907" w:rsidR="004517ED" w:rsidRDefault="004517ED" w:rsidP="005B6053">
                            <w:pPr>
                              <w:jc w:val="center"/>
                              <w:rPr>
                                <w:b/>
                                <w:sz w:val="22"/>
                                <w:szCs w:val="22"/>
                              </w:rPr>
                            </w:pPr>
                            <w:r w:rsidRPr="00323084">
                              <w:rPr>
                                <w:b/>
                                <w:sz w:val="22"/>
                                <w:szCs w:val="22"/>
                              </w:rPr>
                              <w:t>FOR THE PROVISION OF:</w:t>
                            </w:r>
                          </w:p>
                          <w:p w14:paraId="3B179962" w14:textId="3E501F1E" w:rsidR="000B78A9" w:rsidRPr="000B78A9" w:rsidRDefault="000B78A9" w:rsidP="000B78A9">
                            <w:pPr>
                              <w:jc w:val="center"/>
                              <w:rPr>
                                <w:b/>
                                <w:sz w:val="22"/>
                                <w:szCs w:val="22"/>
                              </w:rPr>
                            </w:pPr>
                            <w:r w:rsidRPr="000B78A9">
                              <w:rPr>
                                <w:b/>
                                <w:sz w:val="22"/>
                                <w:szCs w:val="22"/>
                              </w:rPr>
                              <w:t>WINDOW REPLACEMENT</w:t>
                            </w:r>
                            <w:r>
                              <w:rPr>
                                <w:b/>
                                <w:sz w:val="22"/>
                                <w:szCs w:val="22"/>
                              </w:rPr>
                              <w:t xml:space="preserve"> WORKS</w:t>
                            </w:r>
                          </w:p>
                          <w:p w14:paraId="1C994EAB" w14:textId="793190F8" w:rsidR="001A602E" w:rsidRDefault="00B10263" w:rsidP="000B78A9">
                            <w:pPr>
                              <w:jc w:val="center"/>
                              <w:rPr>
                                <w:b/>
                                <w:sz w:val="22"/>
                                <w:szCs w:val="22"/>
                              </w:rPr>
                            </w:pPr>
                            <w:r>
                              <w:rPr>
                                <w:b/>
                                <w:sz w:val="22"/>
                                <w:szCs w:val="22"/>
                              </w:rPr>
                              <w:t>TO YORK ST</w:t>
                            </w:r>
                            <w:r w:rsidR="004517ED" w:rsidRPr="005C08E5">
                              <w:rPr>
                                <w:b/>
                                <w:sz w:val="22"/>
                                <w:szCs w:val="22"/>
                              </w:rPr>
                              <w:t xml:space="preserve"> JOHN UNIVERSITY</w:t>
                            </w:r>
                          </w:p>
                          <w:p w14:paraId="1C994EAD" w14:textId="77777777" w:rsidR="004517ED" w:rsidRPr="005C08E5" w:rsidRDefault="004517ED" w:rsidP="005B6053">
                            <w:pPr>
                              <w:jc w:val="center"/>
                              <w:rPr>
                                <w:b/>
                                <w:sz w:val="22"/>
                                <w:szCs w:val="22"/>
                              </w:rPr>
                            </w:pPr>
                          </w:p>
                          <w:p w14:paraId="1C994EAE" w14:textId="68CFC178" w:rsidR="004517ED" w:rsidRPr="00323084" w:rsidRDefault="004517ED" w:rsidP="005B6053">
                            <w:pPr>
                              <w:jc w:val="center"/>
                              <w:rPr>
                                <w:b/>
                                <w:sz w:val="22"/>
                                <w:szCs w:val="22"/>
                              </w:rPr>
                            </w:pPr>
                            <w:r w:rsidRPr="0075583A">
                              <w:rPr>
                                <w:b/>
                                <w:sz w:val="22"/>
                                <w:szCs w:val="22"/>
                              </w:rPr>
                              <w:t xml:space="preserve">DATE OF ISSUE: </w:t>
                            </w:r>
                            <w:r w:rsidR="002E04DA">
                              <w:rPr>
                                <w:b/>
                                <w:sz w:val="22"/>
                                <w:szCs w:val="22"/>
                              </w:rPr>
                              <w:t>15</w:t>
                            </w:r>
                            <w:r w:rsidRPr="00D21927">
                              <w:rPr>
                                <w:b/>
                                <w:sz w:val="22"/>
                                <w:szCs w:val="22"/>
                              </w:rPr>
                              <w:t>/</w:t>
                            </w:r>
                            <w:r w:rsidR="0075583A" w:rsidRPr="00D21927">
                              <w:rPr>
                                <w:b/>
                                <w:sz w:val="22"/>
                                <w:szCs w:val="22"/>
                              </w:rPr>
                              <w:t>0</w:t>
                            </w:r>
                            <w:r w:rsidR="004B1310" w:rsidRPr="00D21927">
                              <w:rPr>
                                <w:b/>
                                <w:sz w:val="22"/>
                                <w:szCs w:val="22"/>
                              </w:rPr>
                              <w:t>8</w:t>
                            </w:r>
                            <w:r w:rsidRPr="00D21927">
                              <w:rPr>
                                <w:b/>
                                <w:sz w:val="22"/>
                                <w:szCs w:val="22"/>
                              </w:rPr>
                              <w:t>/</w:t>
                            </w:r>
                            <w:r w:rsidR="00EB7B0E" w:rsidRPr="00D21927">
                              <w:rPr>
                                <w:b/>
                                <w:sz w:val="22"/>
                                <w:szCs w:val="22"/>
                              </w:rPr>
                              <w:t>2</w:t>
                            </w:r>
                            <w:r w:rsidR="0075583A" w:rsidRPr="00D21927">
                              <w:rPr>
                                <w:b/>
                                <w:sz w:val="22"/>
                                <w:szCs w:val="22"/>
                              </w:rPr>
                              <w:t>5</w:t>
                            </w:r>
                          </w:p>
                          <w:p w14:paraId="1C994EAF" w14:textId="77777777" w:rsidR="004517ED" w:rsidRPr="00323084" w:rsidRDefault="004517ED" w:rsidP="005B6053">
                            <w:pPr>
                              <w:jc w:val="center"/>
                              <w:rPr>
                                <w:b/>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994E8A" id="_x0000_t202" coordsize="21600,21600" o:spt="202" path="m,l,21600r21600,l21600,xe">
                <v:stroke joinstyle="miter"/>
                <v:path gradientshapeok="t" o:connecttype="rect"/>
              </v:shapetype>
              <v:shape id="Text Box 7" o:spid="_x0000_s1026" type="#_x0000_t202" style="position:absolute;left:0;text-align:left;margin-left:0;margin-top:220.55pt;width:415.9pt;height:204.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" filled="f" stroked="f">
                <v:textbox style="mso-fit-shape-to-text:t">
                  <w:txbxContent>
                    <w:p w14:paraId="1C994EA8" w14:textId="77777777" w:rsidR="004517ED" w:rsidRPr="00323084" w:rsidRDefault="004517ED" w:rsidP="005B6053">
                      <w:pPr>
                        <w:jc w:val="center"/>
                        <w:rPr>
                          <w:b/>
                          <w:sz w:val="22"/>
                          <w:szCs w:val="22"/>
                        </w:rPr>
                      </w:pPr>
                    </w:p>
                    <w:p w14:paraId="1C994EA9" w14:textId="121D13ED" w:rsidR="004517ED" w:rsidRPr="00323084" w:rsidRDefault="00A036A7" w:rsidP="005B6053">
                      <w:pPr>
                        <w:jc w:val="center"/>
                        <w:rPr>
                          <w:b/>
                          <w:sz w:val="22"/>
                          <w:szCs w:val="22"/>
                        </w:rPr>
                      </w:pPr>
                      <w:r>
                        <w:rPr>
                          <w:b/>
                          <w:sz w:val="22"/>
                          <w:szCs w:val="22"/>
                        </w:rPr>
                        <w:t>INVITATION TO TENDER (ITT)</w:t>
                      </w:r>
                    </w:p>
                    <w:p w14:paraId="1C994EAA" w14:textId="00923907" w:rsidR="004517ED" w:rsidRDefault="004517ED" w:rsidP="005B6053">
                      <w:pPr>
                        <w:jc w:val="center"/>
                        <w:rPr>
                          <w:b/>
                          <w:sz w:val="22"/>
                          <w:szCs w:val="22"/>
                        </w:rPr>
                      </w:pPr>
                      <w:r w:rsidRPr="00323084">
                        <w:rPr>
                          <w:b/>
                          <w:sz w:val="22"/>
                          <w:szCs w:val="22"/>
                        </w:rPr>
                        <w:t>FOR THE PROVISION OF:</w:t>
                      </w:r>
                    </w:p>
                    <w:p w14:paraId="3B179962" w14:textId="3E501F1E" w:rsidR="000B78A9" w:rsidRPr="000B78A9" w:rsidRDefault="000B78A9" w:rsidP="000B78A9">
                      <w:pPr>
                        <w:jc w:val="center"/>
                        <w:rPr>
                          <w:b/>
                          <w:sz w:val="22"/>
                          <w:szCs w:val="22"/>
                        </w:rPr>
                      </w:pPr>
                      <w:r w:rsidRPr="000B78A9">
                        <w:rPr>
                          <w:b/>
                          <w:sz w:val="22"/>
                          <w:szCs w:val="22"/>
                        </w:rPr>
                        <w:t>WINDOW REPLACEMENT</w:t>
                      </w:r>
                      <w:r>
                        <w:rPr>
                          <w:b/>
                          <w:sz w:val="22"/>
                          <w:szCs w:val="22"/>
                        </w:rPr>
                        <w:t xml:space="preserve"> WORKS</w:t>
                      </w:r>
                    </w:p>
                    <w:p w14:paraId="1C994EAB" w14:textId="793190F8" w:rsidR="001A602E" w:rsidRDefault="00B10263" w:rsidP="000B78A9">
                      <w:pPr>
                        <w:jc w:val="center"/>
                        <w:rPr>
                          <w:b/>
                          <w:sz w:val="22"/>
                          <w:szCs w:val="22"/>
                        </w:rPr>
                      </w:pPr>
                      <w:r>
                        <w:rPr>
                          <w:b/>
                          <w:sz w:val="22"/>
                          <w:szCs w:val="22"/>
                        </w:rPr>
                        <w:t>TO YORK ST</w:t>
                      </w:r>
                      <w:r w:rsidR="004517ED" w:rsidRPr="005C08E5">
                        <w:rPr>
                          <w:b/>
                          <w:sz w:val="22"/>
                          <w:szCs w:val="22"/>
                        </w:rPr>
                        <w:t xml:space="preserve"> JOHN UNIVERSITY</w:t>
                      </w:r>
                    </w:p>
                    <w:p w14:paraId="1C994EAD" w14:textId="77777777" w:rsidR="004517ED" w:rsidRPr="005C08E5" w:rsidRDefault="004517ED" w:rsidP="005B6053">
                      <w:pPr>
                        <w:jc w:val="center"/>
                        <w:rPr>
                          <w:b/>
                          <w:sz w:val="22"/>
                          <w:szCs w:val="22"/>
                        </w:rPr>
                      </w:pPr>
                    </w:p>
                    <w:p w14:paraId="1C994EAE" w14:textId="68CFC178" w:rsidR="004517ED" w:rsidRPr="00323084" w:rsidRDefault="004517ED" w:rsidP="005B6053">
                      <w:pPr>
                        <w:jc w:val="center"/>
                        <w:rPr>
                          <w:b/>
                          <w:sz w:val="22"/>
                          <w:szCs w:val="22"/>
                        </w:rPr>
                      </w:pPr>
                      <w:r w:rsidRPr="0075583A">
                        <w:rPr>
                          <w:b/>
                          <w:sz w:val="22"/>
                          <w:szCs w:val="22"/>
                        </w:rPr>
                        <w:t xml:space="preserve">DATE OF ISSUE: </w:t>
                      </w:r>
                      <w:r w:rsidR="002E04DA">
                        <w:rPr>
                          <w:b/>
                          <w:sz w:val="22"/>
                          <w:szCs w:val="22"/>
                        </w:rPr>
                        <w:t>15</w:t>
                      </w:r>
                      <w:r w:rsidRPr="00D21927">
                        <w:rPr>
                          <w:b/>
                          <w:sz w:val="22"/>
                          <w:szCs w:val="22"/>
                        </w:rPr>
                        <w:t>/</w:t>
                      </w:r>
                      <w:r w:rsidR="0075583A" w:rsidRPr="00D21927">
                        <w:rPr>
                          <w:b/>
                          <w:sz w:val="22"/>
                          <w:szCs w:val="22"/>
                        </w:rPr>
                        <w:t>0</w:t>
                      </w:r>
                      <w:r w:rsidR="004B1310" w:rsidRPr="00D21927">
                        <w:rPr>
                          <w:b/>
                          <w:sz w:val="22"/>
                          <w:szCs w:val="22"/>
                        </w:rPr>
                        <w:t>8</w:t>
                      </w:r>
                      <w:r w:rsidRPr="00D21927">
                        <w:rPr>
                          <w:b/>
                          <w:sz w:val="22"/>
                          <w:szCs w:val="22"/>
                        </w:rPr>
                        <w:t>/</w:t>
                      </w:r>
                      <w:r w:rsidR="00EB7B0E" w:rsidRPr="00D21927">
                        <w:rPr>
                          <w:b/>
                          <w:sz w:val="22"/>
                          <w:szCs w:val="22"/>
                        </w:rPr>
                        <w:t>2</w:t>
                      </w:r>
                      <w:r w:rsidR="0075583A" w:rsidRPr="00D21927">
                        <w:rPr>
                          <w:b/>
                          <w:sz w:val="22"/>
                          <w:szCs w:val="22"/>
                        </w:rPr>
                        <w:t>5</w:t>
                      </w:r>
                    </w:p>
                    <w:p w14:paraId="1C994EAF" w14:textId="77777777" w:rsidR="004517ED" w:rsidRPr="00323084" w:rsidRDefault="004517ED" w:rsidP="005B6053">
                      <w:pPr>
                        <w:jc w:val="center"/>
                        <w:rPr>
                          <w:b/>
                          <w:sz w:val="22"/>
                          <w:szCs w:val="22"/>
                        </w:rPr>
                      </w:pPr>
                    </w:p>
                  </w:txbxContent>
                </v:textbox>
                <w10:wrap anchorx="page"/>
              </v:shape>
            </w:pict>
          </mc:Fallback>
        </mc:AlternateContent>
      </w:r>
      <w:r w:rsidR="00F44432" w:rsidRPr="000F71FA">
        <w:rPr>
          <w:rFonts w:cs="Arial"/>
          <w:noProof/>
          <w:sz w:val="22"/>
          <w:szCs w:val="22"/>
        </w:rPr>
        <w:drawing>
          <wp:inline distT="0" distB="0" distL="0" distR="0" wp14:anchorId="1C994E8C" wp14:editId="40A430C6">
            <wp:extent cx="1781175" cy="708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81175" cy="708533"/>
                    </a:xfrm>
                    <a:prstGeom prst="rect">
                      <a:avLst/>
                    </a:prstGeom>
                    <a:noFill/>
                    <a:ln>
                      <a:noFill/>
                    </a:ln>
                  </pic:spPr>
                </pic:pic>
              </a:graphicData>
            </a:graphic>
          </wp:inline>
        </w:drawing>
      </w:r>
      <w:r w:rsidR="00F44432" w:rsidRPr="000F71FA">
        <w:rPr>
          <w:rFonts w:cs="Arial"/>
          <w:noProof/>
          <w:sz w:val="22"/>
          <w:szCs w:val="22"/>
        </w:rPr>
        <w:t xml:space="preserve"> </w:t>
      </w:r>
    </w:p>
    <w:sdt>
      <w:sdtPr>
        <w:rPr>
          <w:rFonts w:ascii="Arial" w:hAnsi="Arial"/>
          <w:b w:val="0"/>
          <w:bCs w:val="0"/>
          <w:color w:val="auto"/>
          <w:sz w:val="24"/>
          <w:szCs w:val="24"/>
          <w:lang w:val="en-GB" w:eastAsia="en-GB"/>
        </w:rPr>
        <w:id w:val="2031218126"/>
        <w:docPartObj>
          <w:docPartGallery w:val="Table of Contents"/>
          <w:docPartUnique/>
        </w:docPartObj>
      </w:sdtPr>
      <w:sdtContent>
        <w:p w14:paraId="6FB81378" w14:textId="30114A9A" w:rsidR="00B7645F" w:rsidRPr="000F71FA" w:rsidRDefault="00B7645F" w:rsidP="00EA77A8">
          <w:pPr>
            <w:pStyle w:val="TOCHeading"/>
            <w:spacing w:before="0"/>
            <w:rPr>
              <w:rFonts w:ascii="Arial" w:hAnsi="Arial" w:cs="Arial"/>
              <w:color w:val="auto"/>
            </w:rPr>
          </w:pPr>
          <w:r w:rsidRPr="000F71FA">
            <w:rPr>
              <w:rFonts w:ascii="Arial" w:hAnsi="Arial" w:cs="Arial"/>
              <w:color w:val="auto"/>
            </w:rPr>
            <w:t>Table of Contents</w:t>
          </w:r>
        </w:p>
        <w:p w14:paraId="10B47831" w14:textId="1AD222FB" w:rsidR="00A66626" w:rsidRDefault="00D5414C">
          <w:pPr>
            <w:pStyle w:val="TOC1"/>
            <w:tabs>
              <w:tab w:val="left" w:pos="480"/>
              <w:tab w:val="right" w:leader="dot" w:pos="9063"/>
            </w:tabs>
            <w:rPr>
              <w:rFonts w:asciiTheme="minorHAnsi" w:eastAsiaTheme="minorEastAsia" w:hAnsiTheme="minorHAnsi" w:cstheme="minorBidi"/>
              <w:noProof/>
              <w:kern w:val="2"/>
              <w14:ligatures w14:val="standardContextual"/>
            </w:rPr>
          </w:pPr>
          <w:r w:rsidRPr="000F71FA">
            <w:fldChar w:fldCharType="begin"/>
          </w:r>
          <w:r w:rsidR="00B7645F" w:rsidRPr="000F71FA">
            <w:instrText>TOC \o "1-3" \z \u \h</w:instrText>
          </w:r>
          <w:r w:rsidRPr="000F71FA">
            <w:fldChar w:fldCharType="separate"/>
          </w:r>
          <w:hyperlink w:anchor="_Toc206064028" w:history="1">
            <w:r w:rsidR="00A66626" w:rsidRPr="00F64B37">
              <w:rPr>
                <w:rStyle w:val="Hyperlink"/>
                <w:rFonts w:ascii="Arial Bold" w:hAnsi="Arial Bold"/>
                <w:noProof/>
              </w:rPr>
              <w:t>1</w:t>
            </w:r>
            <w:r w:rsidR="00A66626">
              <w:rPr>
                <w:rFonts w:asciiTheme="minorHAnsi" w:eastAsiaTheme="minorEastAsia" w:hAnsiTheme="minorHAnsi" w:cstheme="minorBidi"/>
                <w:noProof/>
                <w:kern w:val="2"/>
                <w14:ligatures w14:val="standardContextual"/>
              </w:rPr>
              <w:tab/>
            </w:r>
            <w:r w:rsidR="00A66626" w:rsidRPr="00F64B37">
              <w:rPr>
                <w:rStyle w:val="Hyperlink"/>
                <w:noProof/>
              </w:rPr>
              <w:t>Instructions to Bidders</w:t>
            </w:r>
            <w:r w:rsidR="00A66626">
              <w:rPr>
                <w:noProof/>
                <w:webHidden/>
              </w:rPr>
              <w:tab/>
            </w:r>
            <w:r w:rsidR="00A66626">
              <w:rPr>
                <w:noProof/>
                <w:webHidden/>
              </w:rPr>
              <w:fldChar w:fldCharType="begin"/>
            </w:r>
            <w:r w:rsidR="00A66626">
              <w:rPr>
                <w:noProof/>
                <w:webHidden/>
              </w:rPr>
              <w:instrText xml:space="preserve"> PAGEREF _Toc206064028 \h </w:instrText>
            </w:r>
            <w:r w:rsidR="00A66626">
              <w:rPr>
                <w:noProof/>
                <w:webHidden/>
              </w:rPr>
            </w:r>
            <w:r w:rsidR="00A66626">
              <w:rPr>
                <w:noProof/>
                <w:webHidden/>
              </w:rPr>
              <w:fldChar w:fldCharType="separate"/>
            </w:r>
            <w:r w:rsidR="00A66626">
              <w:rPr>
                <w:noProof/>
                <w:webHidden/>
              </w:rPr>
              <w:t>3</w:t>
            </w:r>
            <w:r w:rsidR="00A66626">
              <w:rPr>
                <w:noProof/>
                <w:webHidden/>
              </w:rPr>
              <w:fldChar w:fldCharType="end"/>
            </w:r>
          </w:hyperlink>
        </w:p>
        <w:p w14:paraId="7673A872" w14:textId="0535BDA1"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29" w:history="1">
            <w:r w:rsidRPr="00F64B37">
              <w:rPr>
                <w:rStyle w:val="Hyperlink"/>
                <w:rFonts w:ascii="Arial Bold" w:hAnsi="Arial Bold"/>
                <w:noProof/>
              </w:rPr>
              <w:t>1.1</w:t>
            </w:r>
            <w:r>
              <w:rPr>
                <w:rFonts w:asciiTheme="minorHAnsi" w:eastAsiaTheme="minorEastAsia" w:hAnsiTheme="minorHAnsi" w:cstheme="minorBidi"/>
                <w:noProof/>
                <w:kern w:val="2"/>
                <w14:ligatures w14:val="standardContextual"/>
              </w:rPr>
              <w:tab/>
            </w:r>
            <w:r w:rsidRPr="00F64B37">
              <w:rPr>
                <w:rStyle w:val="Hyperlink"/>
                <w:noProof/>
              </w:rPr>
              <w:t>Introduction</w:t>
            </w:r>
            <w:r>
              <w:rPr>
                <w:noProof/>
                <w:webHidden/>
              </w:rPr>
              <w:tab/>
            </w:r>
            <w:r>
              <w:rPr>
                <w:noProof/>
                <w:webHidden/>
              </w:rPr>
              <w:fldChar w:fldCharType="begin"/>
            </w:r>
            <w:r>
              <w:rPr>
                <w:noProof/>
                <w:webHidden/>
              </w:rPr>
              <w:instrText xml:space="preserve"> PAGEREF _Toc206064029 \h </w:instrText>
            </w:r>
            <w:r>
              <w:rPr>
                <w:noProof/>
                <w:webHidden/>
              </w:rPr>
            </w:r>
            <w:r>
              <w:rPr>
                <w:noProof/>
                <w:webHidden/>
              </w:rPr>
              <w:fldChar w:fldCharType="separate"/>
            </w:r>
            <w:r>
              <w:rPr>
                <w:noProof/>
                <w:webHidden/>
              </w:rPr>
              <w:t>3</w:t>
            </w:r>
            <w:r>
              <w:rPr>
                <w:noProof/>
                <w:webHidden/>
              </w:rPr>
              <w:fldChar w:fldCharType="end"/>
            </w:r>
          </w:hyperlink>
        </w:p>
        <w:p w14:paraId="4E12038A" w14:textId="367677B4"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0" w:history="1">
            <w:r w:rsidRPr="00F64B37">
              <w:rPr>
                <w:rStyle w:val="Hyperlink"/>
                <w:rFonts w:ascii="Arial Bold" w:hAnsi="Arial Bold"/>
                <w:noProof/>
              </w:rPr>
              <w:t>1.2</w:t>
            </w:r>
            <w:r>
              <w:rPr>
                <w:rFonts w:asciiTheme="minorHAnsi" w:eastAsiaTheme="minorEastAsia" w:hAnsiTheme="minorHAnsi" w:cstheme="minorBidi"/>
                <w:noProof/>
                <w:kern w:val="2"/>
                <w14:ligatures w14:val="standardContextual"/>
              </w:rPr>
              <w:tab/>
            </w:r>
            <w:r w:rsidRPr="00F64B37">
              <w:rPr>
                <w:rStyle w:val="Hyperlink"/>
                <w:noProof/>
              </w:rPr>
              <w:t>Project Vision and Purpose</w:t>
            </w:r>
            <w:r>
              <w:rPr>
                <w:noProof/>
                <w:webHidden/>
              </w:rPr>
              <w:tab/>
            </w:r>
            <w:r>
              <w:rPr>
                <w:noProof/>
                <w:webHidden/>
              </w:rPr>
              <w:fldChar w:fldCharType="begin"/>
            </w:r>
            <w:r>
              <w:rPr>
                <w:noProof/>
                <w:webHidden/>
              </w:rPr>
              <w:instrText xml:space="preserve"> PAGEREF _Toc206064030 \h </w:instrText>
            </w:r>
            <w:r>
              <w:rPr>
                <w:noProof/>
                <w:webHidden/>
              </w:rPr>
            </w:r>
            <w:r>
              <w:rPr>
                <w:noProof/>
                <w:webHidden/>
              </w:rPr>
              <w:fldChar w:fldCharType="separate"/>
            </w:r>
            <w:r>
              <w:rPr>
                <w:noProof/>
                <w:webHidden/>
              </w:rPr>
              <w:t>3</w:t>
            </w:r>
            <w:r>
              <w:rPr>
                <w:noProof/>
                <w:webHidden/>
              </w:rPr>
              <w:fldChar w:fldCharType="end"/>
            </w:r>
          </w:hyperlink>
        </w:p>
        <w:p w14:paraId="241EB527" w14:textId="635C0380"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1" w:history="1">
            <w:r w:rsidRPr="00F64B37">
              <w:rPr>
                <w:rStyle w:val="Hyperlink"/>
                <w:rFonts w:ascii="Arial Bold" w:hAnsi="Arial Bold"/>
                <w:noProof/>
              </w:rPr>
              <w:t>1.3</w:t>
            </w:r>
            <w:r>
              <w:rPr>
                <w:rFonts w:asciiTheme="minorHAnsi" w:eastAsiaTheme="minorEastAsia" w:hAnsiTheme="minorHAnsi" w:cstheme="minorBidi"/>
                <w:noProof/>
                <w:kern w:val="2"/>
                <w14:ligatures w14:val="standardContextual"/>
              </w:rPr>
              <w:tab/>
            </w:r>
            <w:r w:rsidRPr="00F64B37">
              <w:rPr>
                <w:rStyle w:val="Hyperlink"/>
                <w:noProof/>
              </w:rPr>
              <w:t>Confidentiality</w:t>
            </w:r>
            <w:r>
              <w:rPr>
                <w:noProof/>
                <w:webHidden/>
              </w:rPr>
              <w:tab/>
            </w:r>
            <w:r>
              <w:rPr>
                <w:noProof/>
                <w:webHidden/>
              </w:rPr>
              <w:fldChar w:fldCharType="begin"/>
            </w:r>
            <w:r>
              <w:rPr>
                <w:noProof/>
                <w:webHidden/>
              </w:rPr>
              <w:instrText xml:space="preserve"> PAGEREF _Toc206064031 \h </w:instrText>
            </w:r>
            <w:r>
              <w:rPr>
                <w:noProof/>
                <w:webHidden/>
              </w:rPr>
            </w:r>
            <w:r>
              <w:rPr>
                <w:noProof/>
                <w:webHidden/>
              </w:rPr>
              <w:fldChar w:fldCharType="separate"/>
            </w:r>
            <w:r>
              <w:rPr>
                <w:noProof/>
                <w:webHidden/>
              </w:rPr>
              <w:t>3</w:t>
            </w:r>
            <w:r>
              <w:rPr>
                <w:noProof/>
                <w:webHidden/>
              </w:rPr>
              <w:fldChar w:fldCharType="end"/>
            </w:r>
          </w:hyperlink>
        </w:p>
        <w:p w14:paraId="491861D9" w14:textId="6910F3DB"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2" w:history="1">
            <w:r w:rsidRPr="00F64B37">
              <w:rPr>
                <w:rStyle w:val="Hyperlink"/>
                <w:rFonts w:ascii="Arial Bold" w:hAnsi="Arial Bold"/>
                <w:noProof/>
              </w:rPr>
              <w:t>1.4</w:t>
            </w:r>
            <w:r>
              <w:rPr>
                <w:rFonts w:asciiTheme="minorHAnsi" w:eastAsiaTheme="minorEastAsia" w:hAnsiTheme="minorHAnsi" w:cstheme="minorBidi"/>
                <w:noProof/>
                <w:kern w:val="2"/>
                <w14:ligatures w14:val="standardContextual"/>
              </w:rPr>
              <w:tab/>
            </w:r>
            <w:r w:rsidRPr="00F64B37">
              <w:rPr>
                <w:rStyle w:val="Hyperlink"/>
                <w:noProof/>
              </w:rPr>
              <w:t>General</w:t>
            </w:r>
            <w:r>
              <w:rPr>
                <w:noProof/>
                <w:webHidden/>
              </w:rPr>
              <w:tab/>
            </w:r>
            <w:r>
              <w:rPr>
                <w:noProof/>
                <w:webHidden/>
              </w:rPr>
              <w:fldChar w:fldCharType="begin"/>
            </w:r>
            <w:r>
              <w:rPr>
                <w:noProof/>
                <w:webHidden/>
              </w:rPr>
              <w:instrText xml:space="preserve"> PAGEREF _Toc206064032 \h </w:instrText>
            </w:r>
            <w:r>
              <w:rPr>
                <w:noProof/>
                <w:webHidden/>
              </w:rPr>
            </w:r>
            <w:r>
              <w:rPr>
                <w:noProof/>
                <w:webHidden/>
              </w:rPr>
              <w:fldChar w:fldCharType="separate"/>
            </w:r>
            <w:r>
              <w:rPr>
                <w:noProof/>
                <w:webHidden/>
              </w:rPr>
              <w:t>4</w:t>
            </w:r>
            <w:r>
              <w:rPr>
                <w:noProof/>
                <w:webHidden/>
              </w:rPr>
              <w:fldChar w:fldCharType="end"/>
            </w:r>
          </w:hyperlink>
        </w:p>
        <w:p w14:paraId="476EA304" w14:textId="152092CF"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3" w:history="1">
            <w:r w:rsidRPr="00F64B37">
              <w:rPr>
                <w:rStyle w:val="Hyperlink"/>
                <w:rFonts w:ascii="Arial Bold" w:hAnsi="Arial Bold"/>
                <w:noProof/>
              </w:rPr>
              <w:t>1.5</w:t>
            </w:r>
            <w:r>
              <w:rPr>
                <w:rFonts w:asciiTheme="minorHAnsi" w:eastAsiaTheme="minorEastAsia" w:hAnsiTheme="minorHAnsi" w:cstheme="minorBidi"/>
                <w:noProof/>
                <w:kern w:val="2"/>
                <w14:ligatures w14:val="standardContextual"/>
              </w:rPr>
              <w:tab/>
            </w:r>
            <w:r w:rsidRPr="00F64B37">
              <w:rPr>
                <w:rStyle w:val="Hyperlink"/>
                <w:noProof/>
              </w:rPr>
              <w:t>Procurement Process</w:t>
            </w:r>
            <w:r>
              <w:rPr>
                <w:noProof/>
                <w:webHidden/>
              </w:rPr>
              <w:tab/>
            </w:r>
            <w:r>
              <w:rPr>
                <w:noProof/>
                <w:webHidden/>
              </w:rPr>
              <w:fldChar w:fldCharType="begin"/>
            </w:r>
            <w:r>
              <w:rPr>
                <w:noProof/>
                <w:webHidden/>
              </w:rPr>
              <w:instrText xml:space="preserve"> PAGEREF _Toc206064033 \h </w:instrText>
            </w:r>
            <w:r>
              <w:rPr>
                <w:noProof/>
                <w:webHidden/>
              </w:rPr>
            </w:r>
            <w:r>
              <w:rPr>
                <w:noProof/>
                <w:webHidden/>
              </w:rPr>
              <w:fldChar w:fldCharType="separate"/>
            </w:r>
            <w:r>
              <w:rPr>
                <w:noProof/>
                <w:webHidden/>
              </w:rPr>
              <w:t>5</w:t>
            </w:r>
            <w:r>
              <w:rPr>
                <w:noProof/>
                <w:webHidden/>
              </w:rPr>
              <w:fldChar w:fldCharType="end"/>
            </w:r>
          </w:hyperlink>
        </w:p>
        <w:p w14:paraId="7A709A7B" w14:textId="0AB795DD"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4" w:history="1">
            <w:r w:rsidRPr="00F64B37">
              <w:rPr>
                <w:rStyle w:val="Hyperlink"/>
                <w:rFonts w:ascii="Arial Bold" w:hAnsi="Arial Bold"/>
                <w:noProof/>
              </w:rPr>
              <w:t>1.6</w:t>
            </w:r>
            <w:r>
              <w:rPr>
                <w:rFonts w:asciiTheme="minorHAnsi" w:eastAsiaTheme="minorEastAsia" w:hAnsiTheme="minorHAnsi" w:cstheme="minorBidi"/>
                <w:noProof/>
                <w:kern w:val="2"/>
                <w14:ligatures w14:val="standardContextual"/>
              </w:rPr>
              <w:tab/>
            </w:r>
            <w:r w:rsidRPr="00F64B37">
              <w:rPr>
                <w:rStyle w:val="Hyperlink"/>
                <w:noProof/>
              </w:rPr>
              <w:t>Timetable</w:t>
            </w:r>
            <w:r>
              <w:rPr>
                <w:noProof/>
                <w:webHidden/>
              </w:rPr>
              <w:tab/>
            </w:r>
            <w:r>
              <w:rPr>
                <w:noProof/>
                <w:webHidden/>
              </w:rPr>
              <w:fldChar w:fldCharType="begin"/>
            </w:r>
            <w:r>
              <w:rPr>
                <w:noProof/>
                <w:webHidden/>
              </w:rPr>
              <w:instrText xml:space="preserve"> PAGEREF _Toc206064034 \h </w:instrText>
            </w:r>
            <w:r>
              <w:rPr>
                <w:noProof/>
                <w:webHidden/>
              </w:rPr>
            </w:r>
            <w:r>
              <w:rPr>
                <w:noProof/>
                <w:webHidden/>
              </w:rPr>
              <w:fldChar w:fldCharType="separate"/>
            </w:r>
            <w:r>
              <w:rPr>
                <w:noProof/>
                <w:webHidden/>
              </w:rPr>
              <w:t>5</w:t>
            </w:r>
            <w:r>
              <w:rPr>
                <w:noProof/>
                <w:webHidden/>
              </w:rPr>
              <w:fldChar w:fldCharType="end"/>
            </w:r>
          </w:hyperlink>
        </w:p>
        <w:p w14:paraId="4CE34C35" w14:textId="671F2752"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5" w:history="1">
            <w:r w:rsidRPr="00F64B37">
              <w:rPr>
                <w:rStyle w:val="Hyperlink"/>
                <w:rFonts w:ascii="Arial Bold" w:hAnsi="Arial Bold"/>
                <w:noProof/>
              </w:rPr>
              <w:t>1.7</w:t>
            </w:r>
            <w:r>
              <w:rPr>
                <w:rFonts w:asciiTheme="minorHAnsi" w:eastAsiaTheme="minorEastAsia" w:hAnsiTheme="minorHAnsi" w:cstheme="minorBidi"/>
                <w:noProof/>
                <w:kern w:val="2"/>
                <w14:ligatures w14:val="standardContextual"/>
              </w:rPr>
              <w:tab/>
            </w:r>
            <w:r w:rsidRPr="00F64B37">
              <w:rPr>
                <w:rStyle w:val="Hyperlink"/>
                <w:noProof/>
              </w:rPr>
              <w:t>Applications</w:t>
            </w:r>
            <w:r>
              <w:rPr>
                <w:noProof/>
                <w:webHidden/>
              </w:rPr>
              <w:tab/>
            </w:r>
            <w:r>
              <w:rPr>
                <w:noProof/>
                <w:webHidden/>
              </w:rPr>
              <w:fldChar w:fldCharType="begin"/>
            </w:r>
            <w:r>
              <w:rPr>
                <w:noProof/>
                <w:webHidden/>
              </w:rPr>
              <w:instrText xml:space="preserve"> PAGEREF _Toc206064035 \h </w:instrText>
            </w:r>
            <w:r>
              <w:rPr>
                <w:noProof/>
                <w:webHidden/>
              </w:rPr>
            </w:r>
            <w:r>
              <w:rPr>
                <w:noProof/>
                <w:webHidden/>
              </w:rPr>
              <w:fldChar w:fldCharType="separate"/>
            </w:r>
            <w:r>
              <w:rPr>
                <w:noProof/>
                <w:webHidden/>
              </w:rPr>
              <w:t>6</w:t>
            </w:r>
            <w:r>
              <w:rPr>
                <w:noProof/>
                <w:webHidden/>
              </w:rPr>
              <w:fldChar w:fldCharType="end"/>
            </w:r>
          </w:hyperlink>
        </w:p>
        <w:p w14:paraId="46EF59E8" w14:textId="3EE74617"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6" w:history="1">
            <w:r w:rsidRPr="00F64B37">
              <w:rPr>
                <w:rStyle w:val="Hyperlink"/>
                <w:rFonts w:ascii="Arial Bold" w:hAnsi="Arial Bold"/>
                <w:noProof/>
              </w:rPr>
              <w:t>1.8</w:t>
            </w:r>
            <w:r>
              <w:rPr>
                <w:rFonts w:asciiTheme="minorHAnsi" w:eastAsiaTheme="minorEastAsia" w:hAnsiTheme="minorHAnsi" w:cstheme="minorBidi"/>
                <w:noProof/>
                <w:kern w:val="2"/>
                <w14:ligatures w14:val="standardContextual"/>
              </w:rPr>
              <w:tab/>
            </w:r>
            <w:r w:rsidRPr="00F64B37">
              <w:rPr>
                <w:rStyle w:val="Hyperlink"/>
                <w:noProof/>
              </w:rPr>
              <w:t>Principal Contact</w:t>
            </w:r>
            <w:r>
              <w:rPr>
                <w:noProof/>
                <w:webHidden/>
              </w:rPr>
              <w:tab/>
            </w:r>
            <w:r>
              <w:rPr>
                <w:noProof/>
                <w:webHidden/>
              </w:rPr>
              <w:fldChar w:fldCharType="begin"/>
            </w:r>
            <w:r>
              <w:rPr>
                <w:noProof/>
                <w:webHidden/>
              </w:rPr>
              <w:instrText xml:space="preserve"> PAGEREF _Toc206064036 \h </w:instrText>
            </w:r>
            <w:r>
              <w:rPr>
                <w:noProof/>
                <w:webHidden/>
              </w:rPr>
            </w:r>
            <w:r>
              <w:rPr>
                <w:noProof/>
                <w:webHidden/>
              </w:rPr>
              <w:fldChar w:fldCharType="separate"/>
            </w:r>
            <w:r>
              <w:rPr>
                <w:noProof/>
                <w:webHidden/>
              </w:rPr>
              <w:t>6</w:t>
            </w:r>
            <w:r>
              <w:rPr>
                <w:noProof/>
                <w:webHidden/>
              </w:rPr>
              <w:fldChar w:fldCharType="end"/>
            </w:r>
          </w:hyperlink>
        </w:p>
        <w:p w14:paraId="6758EC26" w14:textId="39188FFD"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7" w:history="1">
            <w:r w:rsidRPr="00F64B37">
              <w:rPr>
                <w:rStyle w:val="Hyperlink"/>
                <w:rFonts w:ascii="Arial Bold" w:hAnsi="Arial Bold"/>
                <w:noProof/>
              </w:rPr>
              <w:t>1.9</w:t>
            </w:r>
            <w:r>
              <w:rPr>
                <w:rFonts w:asciiTheme="minorHAnsi" w:eastAsiaTheme="minorEastAsia" w:hAnsiTheme="minorHAnsi" w:cstheme="minorBidi"/>
                <w:noProof/>
                <w:kern w:val="2"/>
                <w14:ligatures w14:val="standardContextual"/>
              </w:rPr>
              <w:tab/>
            </w:r>
            <w:r w:rsidRPr="00F64B37">
              <w:rPr>
                <w:rStyle w:val="Hyperlink"/>
                <w:noProof/>
              </w:rPr>
              <w:t>Proposal Evaluation Criteria</w:t>
            </w:r>
            <w:r>
              <w:rPr>
                <w:noProof/>
                <w:webHidden/>
              </w:rPr>
              <w:tab/>
            </w:r>
            <w:r>
              <w:rPr>
                <w:noProof/>
                <w:webHidden/>
              </w:rPr>
              <w:fldChar w:fldCharType="begin"/>
            </w:r>
            <w:r>
              <w:rPr>
                <w:noProof/>
                <w:webHidden/>
              </w:rPr>
              <w:instrText xml:space="preserve"> PAGEREF _Toc206064037 \h </w:instrText>
            </w:r>
            <w:r>
              <w:rPr>
                <w:noProof/>
                <w:webHidden/>
              </w:rPr>
            </w:r>
            <w:r>
              <w:rPr>
                <w:noProof/>
                <w:webHidden/>
              </w:rPr>
              <w:fldChar w:fldCharType="separate"/>
            </w:r>
            <w:r>
              <w:rPr>
                <w:noProof/>
                <w:webHidden/>
              </w:rPr>
              <w:t>7</w:t>
            </w:r>
            <w:r>
              <w:rPr>
                <w:noProof/>
                <w:webHidden/>
              </w:rPr>
              <w:fldChar w:fldCharType="end"/>
            </w:r>
          </w:hyperlink>
        </w:p>
        <w:p w14:paraId="596869F6" w14:textId="2D592A8F"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38" w:history="1">
            <w:r w:rsidRPr="00F64B37">
              <w:rPr>
                <w:rStyle w:val="Hyperlink"/>
                <w:rFonts w:ascii="Arial Bold" w:hAnsi="Arial Bold"/>
                <w:noProof/>
              </w:rPr>
              <w:t>1.10</w:t>
            </w:r>
            <w:r>
              <w:rPr>
                <w:rFonts w:asciiTheme="minorHAnsi" w:eastAsiaTheme="minorEastAsia" w:hAnsiTheme="minorHAnsi" w:cstheme="minorBidi"/>
                <w:noProof/>
                <w:kern w:val="2"/>
                <w14:ligatures w14:val="standardContextual"/>
              </w:rPr>
              <w:tab/>
            </w:r>
            <w:r w:rsidRPr="00F64B37">
              <w:rPr>
                <w:rStyle w:val="Hyperlink"/>
                <w:noProof/>
              </w:rPr>
              <w:t>Terms and Conditions</w:t>
            </w:r>
            <w:r>
              <w:rPr>
                <w:noProof/>
                <w:webHidden/>
              </w:rPr>
              <w:tab/>
            </w:r>
            <w:r>
              <w:rPr>
                <w:noProof/>
                <w:webHidden/>
              </w:rPr>
              <w:fldChar w:fldCharType="begin"/>
            </w:r>
            <w:r>
              <w:rPr>
                <w:noProof/>
                <w:webHidden/>
              </w:rPr>
              <w:instrText xml:space="preserve"> PAGEREF _Toc206064038 \h </w:instrText>
            </w:r>
            <w:r>
              <w:rPr>
                <w:noProof/>
                <w:webHidden/>
              </w:rPr>
            </w:r>
            <w:r>
              <w:rPr>
                <w:noProof/>
                <w:webHidden/>
              </w:rPr>
              <w:fldChar w:fldCharType="separate"/>
            </w:r>
            <w:r>
              <w:rPr>
                <w:noProof/>
                <w:webHidden/>
              </w:rPr>
              <w:t>8</w:t>
            </w:r>
            <w:r>
              <w:rPr>
                <w:noProof/>
                <w:webHidden/>
              </w:rPr>
              <w:fldChar w:fldCharType="end"/>
            </w:r>
          </w:hyperlink>
        </w:p>
        <w:p w14:paraId="15B5DB63" w14:textId="51FEDE20"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39" w:history="1">
            <w:r w:rsidRPr="00F64B37">
              <w:rPr>
                <w:rStyle w:val="Hyperlink"/>
                <w:rFonts w:ascii="Arial Bold" w:hAnsi="Arial Bold"/>
                <w:noProof/>
              </w:rPr>
              <w:t>2</w:t>
            </w:r>
            <w:r>
              <w:rPr>
                <w:rFonts w:asciiTheme="minorHAnsi" w:eastAsiaTheme="minorEastAsia" w:hAnsiTheme="minorHAnsi" w:cstheme="minorBidi"/>
                <w:noProof/>
                <w:kern w:val="2"/>
                <w14:ligatures w14:val="standardContextual"/>
              </w:rPr>
              <w:tab/>
            </w:r>
            <w:r w:rsidRPr="00F64B37">
              <w:rPr>
                <w:rStyle w:val="Hyperlink"/>
                <w:noProof/>
              </w:rPr>
              <w:t>Scope of Service</w:t>
            </w:r>
            <w:r>
              <w:rPr>
                <w:noProof/>
                <w:webHidden/>
              </w:rPr>
              <w:tab/>
            </w:r>
            <w:r>
              <w:rPr>
                <w:noProof/>
                <w:webHidden/>
              </w:rPr>
              <w:fldChar w:fldCharType="begin"/>
            </w:r>
            <w:r>
              <w:rPr>
                <w:noProof/>
                <w:webHidden/>
              </w:rPr>
              <w:instrText xml:space="preserve"> PAGEREF _Toc206064039 \h </w:instrText>
            </w:r>
            <w:r>
              <w:rPr>
                <w:noProof/>
                <w:webHidden/>
              </w:rPr>
            </w:r>
            <w:r>
              <w:rPr>
                <w:noProof/>
                <w:webHidden/>
              </w:rPr>
              <w:fldChar w:fldCharType="separate"/>
            </w:r>
            <w:r>
              <w:rPr>
                <w:noProof/>
                <w:webHidden/>
              </w:rPr>
              <w:t>10</w:t>
            </w:r>
            <w:r>
              <w:rPr>
                <w:noProof/>
                <w:webHidden/>
              </w:rPr>
              <w:fldChar w:fldCharType="end"/>
            </w:r>
          </w:hyperlink>
        </w:p>
        <w:p w14:paraId="7CAE1058" w14:textId="3A58B94D"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0" w:history="1">
            <w:r w:rsidRPr="00F64B37">
              <w:rPr>
                <w:rStyle w:val="Hyperlink"/>
                <w:rFonts w:ascii="Arial Bold" w:hAnsi="Arial Bold"/>
                <w:noProof/>
              </w:rPr>
              <w:t>2.1</w:t>
            </w:r>
            <w:r>
              <w:rPr>
                <w:rFonts w:asciiTheme="minorHAnsi" w:eastAsiaTheme="minorEastAsia" w:hAnsiTheme="minorHAnsi" w:cstheme="minorBidi"/>
                <w:noProof/>
                <w:kern w:val="2"/>
                <w14:ligatures w14:val="standardContextual"/>
              </w:rPr>
              <w:tab/>
            </w:r>
            <w:r w:rsidRPr="00F64B37">
              <w:rPr>
                <w:rStyle w:val="Hyperlink"/>
                <w:noProof/>
              </w:rPr>
              <w:t>General Overview of Requirements</w:t>
            </w:r>
            <w:r>
              <w:rPr>
                <w:noProof/>
                <w:webHidden/>
              </w:rPr>
              <w:tab/>
            </w:r>
            <w:r>
              <w:rPr>
                <w:noProof/>
                <w:webHidden/>
              </w:rPr>
              <w:fldChar w:fldCharType="begin"/>
            </w:r>
            <w:r>
              <w:rPr>
                <w:noProof/>
                <w:webHidden/>
              </w:rPr>
              <w:instrText xml:space="preserve"> PAGEREF _Toc206064040 \h </w:instrText>
            </w:r>
            <w:r>
              <w:rPr>
                <w:noProof/>
                <w:webHidden/>
              </w:rPr>
            </w:r>
            <w:r>
              <w:rPr>
                <w:noProof/>
                <w:webHidden/>
              </w:rPr>
              <w:fldChar w:fldCharType="separate"/>
            </w:r>
            <w:r>
              <w:rPr>
                <w:noProof/>
                <w:webHidden/>
              </w:rPr>
              <w:t>10</w:t>
            </w:r>
            <w:r>
              <w:rPr>
                <w:noProof/>
                <w:webHidden/>
              </w:rPr>
              <w:fldChar w:fldCharType="end"/>
            </w:r>
          </w:hyperlink>
        </w:p>
        <w:p w14:paraId="3CB606B1" w14:textId="698DAE82"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1" w:history="1">
            <w:r w:rsidRPr="00F64B37">
              <w:rPr>
                <w:rStyle w:val="Hyperlink"/>
                <w:rFonts w:ascii="Arial Bold" w:hAnsi="Arial Bold"/>
                <w:noProof/>
              </w:rPr>
              <w:t>2.2</w:t>
            </w:r>
            <w:r>
              <w:rPr>
                <w:rFonts w:asciiTheme="minorHAnsi" w:eastAsiaTheme="minorEastAsia" w:hAnsiTheme="minorHAnsi" w:cstheme="minorBidi"/>
                <w:noProof/>
                <w:kern w:val="2"/>
                <w14:ligatures w14:val="standardContextual"/>
              </w:rPr>
              <w:tab/>
            </w:r>
            <w:r w:rsidRPr="00F64B37">
              <w:rPr>
                <w:rStyle w:val="Hyperlink"/>
                <w:noProof/>
              </w:rPr>
              <w:t>Budget</w:t>
            </w:r>
            <w:r>
              <w:rPr>
                <w:noProof/>
                <w:webHidden/>
              </w:rPr>
              <w:tab/>
            </w:r>
            <w:r>
              <w:rPr>
                <w:noProof/>
                <w:webHidden/>
              </w:rPr>
              <w:fldChar w:fldCharType="begin"/>
            </w:r>
            <w:r>
              <w:rPr>
                <w:noProof/>
                <w:webHidden/>
              </w:rPr>
              <w:instrText xml:space="preserve"> PAGEREF _Toc206064041 \h </w:instrText>
            </w:r>
            <w:r>
              <w:rPr>
                <w:noProof/>
                <w:webHidden/>
              </w:rPr>
            </w:r>
            <w:r>
              <w:rPr>
                <w:noProof/>
                <w:webHidden/>
              </w:rPr>
              <w:fldChar w:fldCharType="separate"/>
            </w:r>
            <w:r>
              <w:rPr>
                <w:noProof/>
                <w:webHidden/>
              </w:rPr>
              <w:t>10</w:t>
            </w:r>
            <w:r>
              <w:rPr>
                <w:noProof/>
                <w:webHidden/>
              </w:rPr>
              <w:fldChar w:fldCharType="end"/>
            </w:r>
          </w:hyperlink>
        </w:p>
        <w:p w14:paraId="2E2B7E8E" w14:textId="1075C1F3"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2" w:history="1">
            <w:r w:rsidRPr="00F64B37">
              <w:rPr>
                <w:rStyle w:val="Hyperlink"/>
                <w:rFonts w:ascii="Arial Bold" w:hAnsi="Arial Bold"/>
                <w:noProof/>
              </w:rPr>
              <w:t>2.3</w:t>
            </w:r>
            <w:r>
              <w:rPr>
                <w:rFonts w:asciiTheme="minorHAnsi" w:eastAsiaTheme="minorEastAsia" w:hAnsiTheme="minorHAnsi" w:cstheme="minorBidi"/>
                <w:noProof/>
                <w:kern w:val="2"/>
                <w14:ligatures w14:val="standardContextual"/>
              </w:rPr>
              <w:tab/>
            </w:r>
            <w:r w:rsidRPr="00F64B37">
              <w:rPr>
                <w:rStyle w:val="Hyperlink"/>
                <w:noProof/>
              </w:rPr>
              <w:t>Considerate Contractors</w:t>
            </w:r>
            <w:r>
              <w:rPr>
                <w:noProof/>
                <w:webHidden/>
              </w:rPr>
              <w:tab/>
            </w:r>
            <w:r>
              <w:rPr>
                <w:noProof/>
                <w:webHidden/>
              </w:rPr>
              <w:fldChar w:fldCharType="begin"/>
            </w:r>
            <w:r>
              <w:rPr>
                <w:noProof/>
                <w:webHidden/>
              </w:rPr>
              <w:instrText xml:space="preserve"> PAGEREF _Toc206064042 \h </w:instrText>
            </w:r>
            <w:r>
              <w:rPr>
                <w:noProof/>
                <w:webHidden/>
              </w:rPr>
            </w:r>
            <w:r>
              <w:rPr>
                <w:noProof/>
                <w:webHidden/>
              </w:rPr>
              <w:fldChar w:fldCharType="separate"/>
            </w:r>
            <w:r>
              <w:rPr>
                <w:noProof/>
                <w:webHidden/>
              </w:rPr>
              <w:t>10</w:t>
            </w:r>
            <w:r>
              <w:rPr>
                <w:noProof/>
                <w:webHidden/>
              </w:rPr>
              <w:fldChar w:fldCharType="end"/>
            </w:r>
          </w:hyperlink>
        </w:p>
        <w:p w14:paraId="55A2E7A6" w14:textId="24FB24DA"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3" w:history="1">
            <w:r w:rsidRPr="00F64B37">
              <w:rPr>
                <w:rStyle w:val="Hyperlink"/>
                <w:rFonts w:ascii="Arial Bold" w:hAnsi="Arial Bold"/>
                <w:noProof/>
              </w:rPr>
              <w:t>2.4</w:t>
            </w:r>
            <w:r>
              <w:rPr>
                <w:rFonts w:asciiTheme="minorHAnsi" w:eastAsiaTheme="minorEastAsia" w:hAnsiTheme="minorHAnsi" w:cstheme="minorBidi"/>
                <w:noProof/>
                <w:kern w:val="2"/>
                <w14:ligatures w14:val="standardContextual"/>
              </w:rPr>
              <w:tab/>
            </w:r>
            <w:r w:rsidRPr="00F64B37">
              <w:rPr>
                <w:rStyle w:val="Hyperlink"/>
                <w:noProof/>
              </w:rPr>
              <w:t>Reporting Structure</w:t>
            </w:r>
            <w:r>
              <w:rPr>
                <w:noProof/>
                <w:webHidden/>
              </w:rPr>
              <w:tab/>
            </w:r>
            <w:r>
              <w:rPr>
                <w:noProof/>
                <w:webHidden/>
              </w:rPr>
              <w:fldChar w:fldCharType="begin"/>
            </w:r>
            <w:r>
              <w:rPr>
                <w:noProof/>
                <w:webHidden/>
              </w:rPr>
              <w:instrText xml:space="preserve"> PAGEREF _Toc206064043 \h </w:instrText>
            </w:r>
            <w:r>
              <w:rPr>
                <w:noProof/>
                <w:webHidden/>
              </w:rPr>
            </w:r>
            <w:r>
              <w:rPr>
                <w:noProof/>
                <w:webHidden/>
              </w:rPr>
              <w:fldChar w:fldCharType="separate"/>
            </w:r>
            <w:r>
              <w:rPr>
                <w:noProof/>
                <w:webHidden/>
              </w:rPr>
              <w:t>11</w:t>
            </w:r>
            <w:r>
              <w:rPr>
                <w:noProof/>
                <w:webHidden/>
              </w:rPr>
              <w:fldChar w:fldCharType="end"/>
            </w:r>
          </w:hyperlink>
        </w:p>
        <w:p w14:paraId="659DB1E1" w14:textId="07362CB1"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4" w:history="1">
            <w:r w:rsidRPr="00F64B37">
              <w:rPr>
                <w:rStyle w:val="Hyperlink"/>
                <w:rFonts w:ascii="Arial Bold" w:hAnsi="Arial Bold"/>
                <w:noProof/>
              </w:rPr>
              <w:t>2.5</w:t>
            </w:r>
            <w:r>
              <w:rPr>
                <w:rFonts w:asciiTheme="minorHAnsi" w:eastAsiaTheme="minorEastAsia" w:hAnsiTheme="minorHAnsi" w:cstheme="minorBidi"/>
                <w:noProof/>
                <w:kern w:val="2"/>
                <w14:ligatures w14:val="standardContextual"/>
              </w:rPr>
              <w:tab/>
            </w:r>
            <w:r w:rsidRPr="00F64B37">
              <w:rPr>
                <w:rStyle w:val="Hyperlink"/>
                <w:noProof/>
              </w:rPr>
              <w:t>Policies, Procedures and Costs</w:t>
            </w:r>
            <w:r>
              <w:rPr>
                <w:noProof/>
                <w:webHidden/>
              </w:rPr>
              <w:tab/>
            </w:r>
            <w:r>
              <w:rPr>
                <w:noProof/>
                <w:webHidden/>
              </w:rPr>
              <w:fldChar w:fldCharType="begin"/>
            </w:r>
            <w:r>
              <w:rPr>
                <w:noProof/>
                <w:webHidden/>
              </w:rPr>
              <w:instrText xml:space="preserve"> PAGEREF _Toc206064044 \h </w:instrText>
            </w:r>
            <w:r>
              <w:rPr>
                <w:noProof/>
                <w:webHidden/>
              </w:rPr>
            </w:r>
            <w:r>
              <w:rPr>
                <w:noProof/>
                <w:webHidden/>
              </w:rPr>
              <w:fldChar w:fldCharType="separate"/>
            </w:r>
            <w:r>
              <w:rPr>
                <w:noProof/>
                <w:webHidden/>
              </w:rPr>
              <w:t>11</w:t>
            </w:r>
            <w:r>
              <w:rPr>
                <w:noProof/>
                <w:webHidden/>
              </w:rPr>
              <w:fldChar w:fldCharType="end"/>
            </w:r>
          </w:hyperlink>
        </w:p>
        <w:p w14:paraId="6DBDF820" w14:textId="47CADA9E"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45" w:history="1">
            <w:r w:rsidRPr="00F64B37">
              <w:rPr>
                <w:rStyle w:val="Hyperlink"/>
                <w:rFonts w:ascii="Arial Bold" w:hAnsi="Arial Bold"/>
                <w:noProof/>
              </w:rPr>
              <w:t>3</w:t>
            </w:r>
            <w:r>
              <w:rPr>
                <w:rFonts w:asciiTheme="minorHAnsi" w:eastAsiaTheme="minorEastAsia" w:hAnsiTheme="minorHAnsi" w:cstheme="minorBidi"/>
                <w:noProof/>
                <w:kern w:val="2"/>
                <w14:ligatures w14:val="standardContextual"/>
              </w:rPr>
              <w:tab/>
            </w:r>
            <w:r w:rsidRPr="00F64B37">
              <w:rPr>
                <w:rStyle w:val="Hyperlink"/>
                <w:noProof/>
              </w:rPr>
              <w:t>ITT Response</w:t>
            </w:r>
            <w:r>
              <w:rPr>
                <w:noProof/>
                <w:webHidden/>
              </w:rPr>
              <w:tab/>
            </w:r>
            <w:r>
              <w:rPr>
                <w:noProof/>
                <w:webHidden/>
              </w:rPr>
              <w:fldChar w:fldCharType="begin"/>
            </w:r>
            <w:r>
              <w:rPr>
                <w:noProof/>
                <w:webHidden/>
              </w:rPr>
              <w:instrText xml:space="preserve"> PAGEREF _Toc206064045 \h </w:instrText>
            </w:r>
            <w:r>
              <w:rPr>
                <w:noProof/>
                <w:webHidden/>
              </w:rPr>
            </w:r>
            <w:r>
              <w:rPr>
                <w:noProof/>
                <w:webHidden/>
              </w:rPr>
              <w:fldChar w:fldCharType="separate"/>
            </w:r>
            <w:r>
              <w:rPr>
                <w:noProof/>
                <w:webHidden/>
              </w:rPr>
              <w:t>12</w:t>
            </w:r>
            <w:r>
              <w:rPr>
                <w:noProof/>
                <w:webHidden/>
              </w:rPr>
              <w:fldChar w:fldCharType="end"/>
            </w:r>
          </w:hyperlink>
        </w:p>
        <w:p w14:paraId="2BE4D957" w14:textId="2CE0D0B6"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46" w:history="1">
            <w:r w:rsidRPr="00F64B37">
              <w:rPr>
                <w:rStyle w:val="Hyperlink"/>
                <w:rFonts w:ascii="Arial Bold" w:hAnsi="Arial Bold"/>
                <w:noProof/>
              </w:rPr>
              <w:t>4</w:t>
            </w:r>
            <w:r>
              <w:rPr>
                <w:rFonts w:asciiTheme="minorHAnsi" w:eastAsiaTheme="minorEastAsia" w:hAnsiTheme="minorHAnsi" w:cstheme="minorBidi"/>
                <w:noProof/>
                <w:kern w:val="2"/>
                <w14:ligatures w14:val="standardContextual"/>
              </w:rPr>
              <w:tab/>
            </w:r>
            <w:r w:rsidRPr="00F64B37">
              <w:rPr>
                <w:rStyle w:val="Hyperlink"/>
                <w:noProof/>
              </w:rPr>
              <w:t>Declaration</w:t>
            </w:r>
            <w:r>
              <w:rPr>
                <w:noProof/>
                <w:webHidden/>
              </w:rPr>
              <w:tab/>
            </w:r>
            <w:r>
              <w:rPr>
                <w:noProof/>
                <w:webHidden/>
              </w:rPr>
              <w:fldChar w:fldCharType="begin"/>
            </w:r>
            <w:r>
              <w:rPr>
                <w:noProof/>
                <w:webHidden/>
              </w:rPr>
              <w:instrText xml:space="preserve"> PAGEREF _Toc206064046 \h </w:instrText>
            </w:r>
            <w:r>
              <w:rPr>
                <w:noProof/>
                <w:webHidden/>
              </w:rPr>
            </w:r>
            <w:r>
              <w:rPr>
                <w:noProof/>
                <w:webHidden/>
              </w:rPr>
              <w:fldChar w:fldCharType="separate"/>
            </w:r>
            <w:r>
              <w:rPr>
                <w:noProof/>
                <w:webHidden/>
              </w:rPr>
              <w:t>15</w:t>
            </w:r>
            <w:r>
              <w:rPr>
                <w:noProof/>
                <w:webHidden/>
              </w:rPr>
              <w:fldChar w:fldCharType="end"/>
            </w:r>
          </w:hyperlink>
        </w:p>
        <w:p w14:paraId="05729FDF" w14:textId="4F5BCAC0"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47" w:history="1">
            <w:r w:rsidRPr="00F64B37">
              <w:rPr>
                <w:rStyle w:val="Hyperlink"/>
                <w:rFonts w:ascii="Arial Bold" w:hAnsi="Arial Bold"/>
                <w:noProof/>
              </w:rPr>
              <w:t>5</w:t>
            </w:r>
            <w:r>
              <w:rPr>
                <w:rFonts w:asciiTheme="minorHAnsi" w:eastAsiaTheme="minorEastAsia" w:hAnsiTheme="minorHAnsi" w:cstheme="minorBidi"/>
                <w:noProof/>
                <w:kern w:val="2"/>
                <w14:ligatures w14:val="standardContextual"/>
              </w:rPr>
              <w:tab/>
            </w:r>
            <w:r w:rsidRPr="00F64B37">
              <w:rPr>
                <w:rStyle w:val="Hyperlink"/>
                <w:noProof/>
              </w:rPr>
              <w:t>ITT Checklist</w:t>
            </w:r>
            <w:r>
              <w:rPr>
                <w:noProof/>
                <w:webHidden/>
              </w:rPr>
              <w:tab/>
            </w:r>
            <w:r>
              <w:rPr>
                <w:noProof/>
                <w:webHidden/>
              </w:rPr>
              <w:fldChar w:fldCharType="begin"/>
            </w:r>
            <w:r>
              <w:rPr>
                <w:noProof/>
                <w:webHidden/>
              </w:rPr>
              <w:instrText xml:space="preserve"> PAGEREF _Toc206064047 \h </w:instrText>
            </w:r>
            <w:r>
              <w:rPr>
                <w:noProof/>
                <w:webHidden/>
              </w:rPr>
            </w:r>
            <w:r>
              <w:rPr>
                <w:noProof/>
                <w:webHidden/>
              </w:rPr>
              <w:fldChar w:fldCharType="separate"/>
            </w:r>
            <w:r>
              <w:rPr>
                <w:noProof/>
                <w:webHidden/>
              </w:rPr>
              <w:t>16</w:t>
            </w:r>
            <w:r>
              <w:rPr>
                <w:noProof/>
                <w:webHidden/>
              </w:rPr>
              <w:fldChar w:fldCharType="end"/>
            </w:r>
          </w:hyperlink>
        </w:p>
        <w:p w14:paraId="196BE982" w14:textId="70940993"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48" w:history="1">
            <w:r w:rsidRPr="00F64B37">
              <w:rPr>
                <w:rStyle w:val="Hyperlink"/>
                <w:rFonts w:ascii="Arial Bold" w:hAnsi="Arial Bold"/>
                <w:noProof/>
              </w:rPr>
              <w:t>6</w:t>
            </w:r>
            <w:r>
              <w:rPr>
                <w:rFonts w:asciiTheme="minorHAnsi" w:eastAsiaTheme="minorEastAsia" w:hAnsiTheme="minorHAnsi" w:cstheme="minorBidi"/>
                <w:noProof/>
                <w:kern w:val="2"/>
                <w14:ligatures w14:val="standardContextual"/>
              </w:rPr>
              <w:tab/>
            </w:r>
            <w:r w:rsidRPr="00F64B37">
              <w:rPr>
                <w:rStyle w:val="Hyperlink"/>
                <w:noProof/>
              </w:rPr>
              <w:t>Appendix A – Stage 2 Evaluation</w:t>
            </w:r>
            <w:r>
              <w:rPr>
                <w:noProof/>
                <w:webHidden/>
              </w:rPr>
              <w:tab/>
            </w:r>
            <w:r>
              <w:rPr>
                <w:noProof/>
                <w:webHidden/>
              </w:rPr>
              <w:fldChar w:fldCharType="begin"/>
            </w:r>
            <w:r>
              <w:rPr>
                <w:noProof/>
                <w:webHidden/>
              </w:rPr>
              <w:instrText xml:space="preserve"> PAGEREF _Toc206064048 \h </w:instrText>
            </w:r>
            <w:r>
              <w:rPr>
                <w:noProof/>
                <w:webHidden/>
              </w:rPr>
            </w:r>
            <w:r>
              <w:rPr>
                <w:noProof/>
                <w:webHidden/>
              </w:rPr>
              <w:fldChar w:fldCharType="separate"/>
            </w:r>
            <w:r>
              <w:rPr>
                <w:noProof/>
                <w:webHidden/>
              </w:rPr>
              <w:t>17</w:t>
            </w:r>
            <w:r>
              <w:rPr>
                <w:noProof/>
                <w:webHidden/>
              </w:rPr>
              <w:fldChar w:fldCharType="end"/>
            </w:r>
          </w:hyperlink>
        </w:p>
        <w:p w14:paraId="5BE9DC3E" w14:textId="100CA4F4" w:rsidR="00A66626" w:rsidRDefault="00A66626">
          <w:pPr>
            <w:pStyle w:val="TOC2"/>
            <w:tabs>
              <w:tab w:val="left" w:pos="960"/>
              <w:tab w:val="right" w:leader="dot" w:pos="9063"/>
            </w:tabs>
            <w:rPr>
              <w:rFonts w:asciiTheme="minorHAnsi" w:eastAsiaTheme="minorEastAsia" w:hAnsiTheme="minorHAnsi" w:cstheme="minorBidi"/>
              <w:noProof/>
              <w:kern w:val="2"/>
              <w14:ligatures w14:val="standardContextual"/>
            </w:rPr>
          </w:pPr>
          <w:hyperlink w:anchor="_Toc206064049" w:history="1">
            <w:r w:rsidRPr="00F64B37">
              <w:rPr>
                <w:rStyle w:val="Hyperlink"/>
                <w:rFonts w:ascii="Arial Bold" w:hAnsi="Arial Bold"/>
                <w:noProof/>
              </w:rPr>
              <w:t>6.1</w:t>
            </w:r>
            <w:r>
              <w:rPr>
                <w:rFonts w:asciiTheme="minorHAnsi" w:eastAsiaTheme="minorEastAsia" w:hAnsiTheme="minorHAnsi" w:cstheme="minorBidi"/>
                <w:noProof/>
                <w:kern w:val="2"/>
                <w14:ligatures w14:val="standardContextual"/>
              </w:rPr>
              <w:tab/>
            </w:r>
            <w:r w:rsidRPr="00F64B37">
              <w:rPr>
                <w:rStyle w:val="Hyperlink"/>
                <w:noProof/>
              </w:rPr>
              <w:t>Stage 2 Proposal Evaluation Criteria</w:t>
            </w:r>
            <w:r>
              <w:rPr>
                <w:noProof/>
                <w:webHidden/>
              </w:rPr>
              <w:tab/>
            </w:r>
            <w:r>
              <w:rPr>
                <w:noProof/>
                <w:webHidden/>
              </w:rPr>
              <w:fldChar w:fldCharType="begin"/>
            </w:r>
            <w:r>
              <w:rPr>
                <w:noProof/>
                <w:webHidden/>
              </w:rPr>
              <w:instrText xml:space="preserve"> PAGEREF _Toc206064049 \h </w:instrText>
            </w:r>
            <w:r>
              <w:rPr>
                <w:noProof/>
                <w:webHidden/>
              </w:rPr>
            </w:r>
            <w:r>
              <w:rPr>
                <w:noProof/>
                <w:webHidden/>
              </w:rPr>
              <w:fldChar w:fldCharType="separate"/>
            </w:r>
            <w:r>
              <w:rPr>
                <w:noProof/>
                <w:webHidden/>
              </w:rPr>
              <w:t>17</w:t>
            </w:r>
            <w:r>
              <w:rPr>
                <w:noProof/>
                <w:webHidden/>
              </w:rPr>
              <w:fldChar w:fldCharType="end"/>
            </w:r>
          </w:hyperlink>
        </w:p>
        <w:p w14:paraId="35B32352" w14:textId="1A79A142" w:rsidR="00A66626" w:rsidRDefault="00A66626">
          <w:pPr>
            <w:pStyle w:val="TOC1"/>
            <w:tabs>
              <w:tab w:val="left" w:pos="480"/>
              <w:tab w:val="right" w:leader="dot" w:pos="9063"/>
            </w:tabs>
            <w:rPr>
              <w:rFonts w:asciiTheme="minorHAnsi" w:eastAsiaTheme="minorEastAsia" w:hAnsiTheme="minorHAnsi" w:cstheme="minorBidi"/>
              <w:noProof/>
              <w:kern w:val="2"/>
              <w14:ligatures w14:val="standardContextual"/>
            </w:rPr>
          </w:pPr>
          <w:hyperlink w:anchor="_Toc206064050" w:history="1">
            <w:r w:rsidRPr="00F64B37">
              <w:rPr>
                <w:rStyle w:val="Hyperlink"/>
                <w:rFonts w:ascii="Arial Bold" w:hAnsi="Arial Bold"/>
                <w:noProof/>
              </w:rPr>
              <w:t>7</w:t>
            </w:r>
            <w:r>
              <w:rPr>
                <w:rFonts w:asciiTheme="minorHAnsi" w:eastAsiaTheme="minorEastAsia" w:hAnsiTheme="minorHAnsi" w:cstheme="minorBidi"/>
                <w:noProof/>
                <w:kern w:val="2"/>
                <w14:ligatures w14:val="standardContextual"/>
              </w:rPr>
              <w:tab/>
            </w:r>
            <w:r w:rsidRPr="00F64B37">
              <w:rPr>
                <w:rStyle w:val="Hyperlink"/>
                <w:noProof/>
              </w:rPr>
              <w:t>Appendix B – Site Imagery</w:t>
            </w:r>
            <w:r>
              <w:rPr>
                <w:noProof/>
                <w:webHidden/>
              </w:rPr>
              <w:tab/>
            </w:r>
            <w:r>
              <w:rPr>
                <w:noProof/>
                <w:webHidden/>
              </w:rPr>
              <w:fldChar w:fldCharType="begin"/>
            </w:r>
            <w:r>
              <w:rPr>
                <w:noProof/>
                <w:webHidden/>
              </w:rPr>
              <w:instrText xml:space="preserve"> PAGEREF _Toc206064050 \h </w:instrText>
            </w:r>
            <w:r>
              <w:rPr>
                <w:noProof/>
                <w:webHidden/>
              </w:rPr>
            </w:r>
            <w:r>
              <w:rPr>
                <w:noProof/>
                <w:webHidden/>
              </w:rPr>
              <w:fldChar w:fldCharType="separate"/>
            </w:r>
            <w:r>
              <w:rPr>
                <w:noProof/>
                <w:webHidden/>
              </w:rPr>
              <w:t>19</w:t>
            </w:r>
            <w:r>
              <w:rPr>
                <w:noProof/>
                <w:webHidden/>
              </w:rPr>
              <w:fldChar w:fldCharType="end"/>
            </w:r>
          </w:hyperlink>
        </w:p>
        <w:p w14:paraId="0DB487B3" w14:textId="345ED0BD" w:rsidR="00B7645F" w:rsidRPr="000F71FA" w:rsidRDefault="00D5414C" w:rsidP="000F71FA">
          <w:pPr>
            <w:pStyle w:val="TOC3"/>
            <w:tabs>
              <w:tab w:val="left" w:pos="1200"/>
              <w:tab w:val="right" w:leader="dot" w:pos="9060"/>
            </w:tabs>
            <w:ind w:left="0"/>
            <w:rPr>
              <w:noProof/>
              <w:kern w:val="2"/>
              <w:u w:val="single"/>
              <w14:ligatures w14:val="standardContextual"/>
            </w:rPr>
          </w:pPr>
          <w:r w:rsidRPr="000F71FA">
            <w:fldChar w:fldCharType="end"/>
          </w:r>
        </w:p>
      </w:sdtContent>
    </w:sdt>
    <w:p w14:paraId="5BBAA30B" w14:textId="77777777" w:rsidR="00FA4133" w:rsidRPr="000F71FA" w:rsidRDefault="00FA4133" w:rsidP="00FA4133">
      <w:pPr>
        <w:pStyle w:val="Heading1"/>
        <w:rPr>
          <w:color w:val="auto"/>
        </w:rPr>
      </w:pPr>
      <w:bookmarkStart w:id="0" w:name="_Toc167204977"/>
      <w:bookmarkStart w:id="1" w:name="_Toc206064028"/>
      <w:r w:rsidRPr="000F71FA">
        <w:rPr>
          <w:color w:val="auto"/>
        </w:rPr>
        <w:lastRenderedPageBreak/>
        <w:t>Instructions to Bidders</w:t>
      </w:r>
      <w:bookmarkEnd w:id="0"/>
      <w:bookmarkEnd w:id="1"/>
      <w:r w:rsidRPr="000F71FA">
        <w:rPr>
          <w:color w:val="auto"/>
        </w:rPr>
        <w:t xml:space="preserve"> </w:t>
      </w:r>
    </w:p>
    <w:p w14:paraId="220DB830" w14:textId="77777777" w:rsidR="00FA4133" w:rsidRPr="000F71FA" w:rsidRDefault="00FA4133" w:rsidP="00FA4133">
      <w:pPr>
        <w:pStyle w:val="Heading2"/>
        <w:numPr>
          <w:ilvl w:val="0"/>
          <w:numId w:val="0"/>
        </w:numPr>
        <w:spacing w:before="0" w:after="0"/>
        <w:rPr>
          <w:color w:val="auto"/>
          <w:sz w:val="22"/>
          <w:szCs w:val="22"/>
        </w:rPr>
      </w:pPr>
    </w:p>
    <w:p w14:paraId="035FBF17" w14:textId="77777777" w:rsidR="00FA4133" w:rsidRPr="000F71FA" w:rsidRDefault="00FA4133" w:rsidP="00FA4133">
      <w:pPr>
        <w:pStyle w:val="Heading2"/>
        <w:rPr>
          <w:color w:val="auto"/>
        </w:rPr>
      </w:pPr>
      <w:bookmarkStart w:id="2" w:name="_Toc167204978"/>
      <w:bookmarkStart w:id="3" w:name="_Toc206064029"/>
      <w:r w:rsidRPr="000F71FA">
        <w:rPr>
          <w:color w:val="auto"/>
        </w:rPr>
        <w:t>Introduction</w:t>
      </w:r>
      <w:bookmarkEnd w:id="2"/>
      <w:bookmarkEnd w:id="3"/>
    </w:p>
    <w:p w14:paraId="0B328AEF" w14:textId="77777777" w:rsidR="00FA4133" w:rsidRPr="000F71FA" w:rsidRDefault="00FA4133" w:rsidP="00FA4133">
      <w:pPr>
        <w:spacing w:after="0"/>
        <w:rPr>
          <w:rFonts w:cs="Arial"/>
          <w:sz w:val="22"/>
          <w:szCs w:val="22"/>
        </w:rPr>
      </w:pPr>
    </w:p>
    <w:p w14:paraId="64288A25" w14:textId="243C3F7D" w:rsidR="00B9350B" w:rsidRPr="000F71FA" w:rsidRDefault="00FA4133" w:rsidP="00B9350B">
      <w:pPr>
        <w:spacing w:after="0"/>
        <w:rPr>
          <w:rFonts w:eastAsia="Arial" w:cs="Arial"/>
          <w:sz w:val="22"/>
          <w:szCs w:val="22"/>
        </w:rPr>
      </w:pPr>
      <w:r w:rsidRPr="000F71FA">
        <w:rPr>
          <w:rFonts w:eastAsia="Arial" w:cs="Arial"/>
          <w:sz w:val="22"/>
          <w:szCs w:val="22"/>
        </w:rPr>
        <w:t>York St John University (also referred to as YSJ or The University) is an academic institution that has been educating and inspiring students on its award-winning campus in the heart of York</w:t>
      </w:r>
      <w:r w:rsidR="00A812D2" w:rsidRPr="000F71FA">
        <w:rPr>
          <w:rFonts w:eastAsia="Arial" w:cs="Arial"/>
          <w:sz w:val="22"/>
          <w:szCs w:val="22"/>
        </w:rPr>
        <w:t xml:space="preserve"> since it was f</w:t>
      </w:r>
      <w:r w:rsidRPr="000F71FA">
        <w:rPr>
          <w:rFonts w:eastAsia="Arial" w:cs="Arial"/>
          <w:sz w:val="22"/>
          <w:szCs w:val="22"/>
        </w:rPr>
        <w:t xml:space="preserve">ounded </w:t>
      </w:r>
      <w:r w:rsidR="00A812D2" w:rsidRPr="000F71FA">
        <w:rPr>
          <w:rFonts w:eastAsia="Arial" w:cs="Arial"/>
          <w:sz w:val="22"/>
          <w:szCs w:val="22"/>
        </w:rPr>
        <w:t>on</w:t>
      </w:r>
      <w:r w:rsidRPr="000F71FA">
        <w:rPr>
          <w:rFonts w:eastAsia="Arial" w:cs="Arial"/>
          <w:sz w:val="22"/>
          <w:szCs w:val="22"/>
        </w:rPr>
        <w:t xml:space="preserve"> 17 May 1841</w:t>
      </w:r>
      <w:r w:rsidR="00A812D2" w:rsidRPr="000F71FA">
        <w:rPr>
          <w:rFonts w:eastAsia="Arial" w:cs="Arial"/>
          <w:sz w:val="22"/>
          <w:szCs w:val="22"/>
        </w:rPr>
        <w:t xml:space="preserve">. </w:t>
      </w:r>
      <w:r w:rsidRPr="000F71FA">
        <w:rPr>
          <w:rFonts w:eastAsia="Arial" w:cs="Arial"/>
          <w:sz w:val="22"/>
          <w:szCs w:val="22"/>
        </w:rPr>
        <w:t xml:space="preserve">York St John achieved University status in 2006 and Research Degree Awarding Powers in 2015. The University has </w:t>
      </w:r>
      <w:r w:rsidR="00475AD1" w:rsidRPr="000F71FA">
        <w:rPr>
          <w:rFonts w:eastAsia="Arial" w:cs="Arial"/>
          <w:sz w:val="22"/>
          <w:szCs w:val="22"/>
        </w:rPr>
        <w:t>o</w:t>
      </w:r>
      <w:r w:rsidRPr="000F71FA">
        <w:rPr>
          <w:rFonts w:eastAsia="Arial" w:cs="Arial"/>
          <w:sz w:val="22"/>
          <w:szCs w:val="22"/>
        </w:rPr>
        <w:t xml:space="preserve">ver </w:t>
      </w:r>
      <w:proofErr w:type="gramStart"/>
      <w:r w:rsidR="00012FDF" w:rsidRPr="000F71FA">
        <w:rPr>
          <w:rFonts w:eastAsia="Arial" w:cs="Arial"/>
          <w:sz w:val="22"/>
          <w:szCs w:val="22"/>
        </w:rPr>
        <w:t xml:space="preserve">one hundred </w:t>
      </w:r>
      <w:r w:rsidRPr="000F71FA">
        <w:rPr>
          <w:rFonts w:eastAsia="Arial" w:cs="Arial"/>
          <w:sz w:val="22"/>
          <w:szCs w:val="22"/>
        </w:rPr>
        <w:t>degree</w:t>
      </w:r>
      <w:proofErr w:type="gramEnd"/>
      <w:r w:rsidRPr="000F71FA">
        <w:rPr>
          <w:rFonts w:eastAsia="Arial" w:cs="Arial"/>
          <w:sz w:val="22"/>
          <w:szCs w:val="22"/>
        </w:rPr>
        <w:t xml:space="preserve"> course options now available, including new courses in Games Design, Criminology, Policing Studies, Biomedical Science and Allied Health. </w:t>
      </w:r>
      <w:r w:rsidR="009C1C12" w:rsidRPr="000F71FA">
        <w:rPr>
          <w:rFonts w:eastAsia="Arial" w:cs="Arial"/>
          <w:sz w:val="22"/>
          <w:szCs w:val="22"/>
        </w:rPr>
        <w:t xml:space="preserve">In 2022 </w:t>
      </w:r>
      <w:r w:rsidR="00262AB3" w:rsidRPr="000F71FA">
        <w:rPr>
          <w:rFonts w:eastAsia="Arial" w:cs="Arial"/>
          <w:sz w:val="22"/>
          <w:szCs w:val="22"/>
        </w:rPr>
        <w:t>YSJ</w:t>
      </w:r>
      <w:r w:rsidR="007C7403" w:rsidRPr="000F71FA">
        <w:rPr>
          <w:rFonts w:eastAsia="Arial" w:cs="Arial"/>
          <w:sz w:val="22"/>
          <w:szCs w:val="22"/>
        </w:rPr>
        <w:t xml:space="preserve"> unveiled </w:t>
      </w:r>
      <w:r w:rsidR="00262AB3" w:rsidRPr="000F71FA">
        <w:rPr>
          <w:rFonts w:eastAsia="Arial" w:cs="Arial"/>
          <w:sz w:val="22"/>
          <w:szCs w:val="22"/>
        </w:rPr>
        <w:t>their</w:t>
      </w:r>
      <w:r w:rsidR="007C7403" w:rsidRPr="000F71FA">
        <w:rPr>
          <w:rFonts w:eastAsia="Arial" w:cs="Arial"/>
          <w:sz w:val="22"/>
          <w:szCs w:val="22"/>
        </w:rPr>
        <w:t xml:space="preserve"> new campus in the heart of London (E14) which specialises in Business and Design-led courses. </w:t>
      </w:r>
      <w:r w:rsidR="00B9350B" w:rsidRPr="000F71FA">
        <w:rPr>
          <w:rFonts w:eastAsia="Arial" w:cs="Arial"/>
          <w:sz w:val="22"/>
          <w:szCs w:val="22"/>
        </w:rPr>
        <w:t>YSJ was</w:t>
      </w:r>
      <w:r w:rsidR="0077425E" w:rsidRPr="000F71FA">
        <w:rPr>
          <w:rFonts w:eastAsia="Arial" w:cs="Arial"/>
          <w:sz w:val="22"/>
          <w:szCs w:val="22"/>
        </w:rPr>
        <w:t xml:space="preserve"> </w:t>
      </w:r>
      <w:r w:rsidR="00B9350B" w:rsidRPr="000F71FA">
        <w:rPr>
          <w:rFonts w:eastAsia="Arial" w:cs="Arial"/>
          <w:sz w:val="22"/>
          <w:szCs w:val="22"/>
        </w:rPr>
        <w:t xml:space="preserve">the 2nd university in world accredited with the Chartered Institute of Procurement and Supply (CIPS) Corporate Ethics Mark, in recognition of its socially responsible approach to business. </w:t>
      </w:r>
    </w:p>
    <w:p w14:paraId="7E707C7A" w14:textId="77777777" w:rsidR="00A64868" w:rsidRPr="000F71FA" w:rsidRDefault="00A64868" w:rsidP="00FA4133">
      <w:pPr>
        <w:spacing w:after="0"/>
        <w:rPr>
          <w:rFonts w:eastAsia="Arial" w:cs="Arial"/>
          <w:sz w:val="22"/>
          <w:szCs w:val="22"/>
        </w:rPr>
      </w:pPr>
    </w:p>
    <w:p w14:paraId="4233CE9B" w14:textId="79A07257" w:rsidR="006B1BFE" w:rsidRPr="000F71FA" w:rsidRDefault="00A64868" w:rsidP="00132CF5">
      <w:pPr>
        <w:spacing w:after="0"/>
        <w:rPr>
          <w:rFonts w:eastAsia="Arial" w:cs="Arial"/>
          <w:sz w:val="22"/>
          <w:szCs w:val="22"/>
        </w:rPr>
      </w:pPr>
      <w:r w:rsidRPr="000F71FA">
        <w:rPr>
          <w:rFonts w:cs="Arial"/>
          <w:sz w:val="22"/>
          <w:szCs w:val="22"/>
        </w:rPr>
        <w:t>These factors, along with the size of the student cohort</w:t>
      </w:r>
      <w:r w:rsidR="00262AB3" w:rsidRPr="000F71FA">
        <w:rPr>
          <w:rFonts w:cs="Arial"/>
          <w:sz w:val="22"/>
          <w:szCs w:val="22"/>
        </w:rPr>
        <w:t xml:space="preserve">, </w:t>
      </w:r>
      <w:r w:rsidRPr="000F71FA">
        <w:rPr>
          <w:rFonts w:cs="Arial"/>
          <w:sz w:val="22"/>
          <w:szCs w:val="22"/>
        </w:rPr>
        <w:t xml:space="preserve">currently about </w:t>
      </w:r>
      <w:r w:rsidR="6A34E936" w:rsidRPr="000F71FA">
        <w:rPr>
          <w:rFonts w:cs="Arial"/>
          <w:sz w:val="22"/>
          <w:szCs w:val="22"/>
        </w:rPr>
        <w:t>12</w:t>
      </w:r>
      <w:r w:rsidRPr="000F71FA">
        <w:rPr>
          <w:rFonts w:cs="Arial"/>
          <w:sz w:val="22"/>
          <w:szCs w:val="22"/>
        </w:rPr>
        <w:t>,000 from around 100 different countries</w:t>
      </w:r>
      <w:r w:rsidR="00262AB3" w:rsidRPr="000F71FA">
        <w:rPr>
          <w:rFonts w:cs="Arial"/>
          <w:sz w:val="22"/>
          <w:szCs w:val="22"/>
        </w:rPr>
        <w:t xml:space="preserve">, </w:t>
      </w:r>
      <w:r w:rsidRPr="000F71FA">
        <w:rPr>
          <w:rFonts w:cs="Arial"/>
          <w:sz w:val="22"/>
          <w:szCs w:val="22"/>
        </w:rPr>
        <w:t>and the history of partnership working with local groups, have established the University’s reputation for a strong sense of community and the personal approach it takes to its students. Around a third of its students come from the lowest socio-economic groups and this reflects a commitment to social justice that has always been part of YSJU’s ethos.</w:t>
      </w:r>
      <w:r w:rsidR="00E95455" w:rsidRPr="000F71FA">
        <w:rPr>
          <w:rFonts w:cs="Arial"/>
          <w:sz w:val="22"/>
          <w:szCs w:val="22"/>
        </w:rPr>
        <w:t xml:space="preserve"> </w:t>
      </w:r>
      <w:r w:rsidR="00132CF5" w:rsidRPr="000F71FA">
        <w:rPr>
          <w:rFonts w:cs="Arial"/>
          <w:sz w:val="22"/>
          <w:szCs w:val="22"/>
        </w:rPr>
        <w:t xml:space="preserve">YSJ </w:t>
      </w:r>
      <w:r w:rsidR="00E95455" w:rsidRPr="000F71FA">
        <w:rPr>
          <w:rFonts w:eastAsia="Arial" w:cs="Arial"/>
          <w:sz w:val="22"/>
          <w:szCs w:val="22"/>
        </w:rPr>
        <w:t xml:space="preserve">are part of the community </w:t>
      </w:r>
      <w:r w:rsidR="00132CF5" w:rsidRPr="000F71FA">
        <w:rPr>
          <w:rFonts w:eastAsia="Arial" w:cs="Arial"/>
          <w:sz w:val="22"/>
          <w:szCs w:val="22"/>
        </w:rPr>
        <w:t>–</w:t>
      </w:r>
      <w:r w:rsidR="00E95455" w:rsidRPr="000F71FA">
        <w:rPr>
          <w:rFonts w:eastAsia="Arial" w:cs="Arial"/>
          <w:sz w:val="22"/>
          <w:szCs w:val="22"/>
        </w:rPr>
        <w:t xml:space="preserve"> </w:t>
      </w:r>
      <w:r w:rsidR="00132CF5" w:rsidRPr="000F71FA">
        <w:rPr>
          <w:rFonts w:eastAsia="Arial" w:cs="Arial"/>
          <w:sz w:val="22"/>
          <w:szCs w:val="22"/>
        </w:rPr>
        <w:t xml:space="preserve">with YSJ </w:t>
      </w:r>
      <w:r w:rsidR="00E95455" w:rsidRPr="000F71FA">
        <w:rPr>
          <w:rFonts w:eastAsia="Arial" w:cs="Arial"/>
          <w:sz w:val="22"/>
          <w:szCs w:val="22"/>
        </w:rPr>
        <w:t>contribut</w:t>
      </w:r>
      <w:r w:rsidR="00132CF5" w:rsidRPr="000F71FA">
        <w:rPr>
          <w:rFonts w:eastAsia="Arial" w:cs="Arial"/>
          <w:sz w:val="22"/>
          <w:szCs w:val="22"/>
        </w:rPr>
        <w:t xml:space="preserve">ing </w:t>
      </w:r>
      <w:r w:rsidR="00E95455" w:rsidRPr="000F71FA">
        <w:rPr>
          <w:rFonts w:eastAsia="Arial" w:cs="Arial"/>
          <w:sz w:val="22"/>
          <w:szCs w:val="22"/>
        </w:rPr>
        <w:t>more than £60 million to the local economy and supports over 200 organisations with training and development.</w:t>
      </w:r>
      <w:r w:rsidR="00132CF5" w:rsidRPr="000F71FA">
        <w:rPr>
          <w:rFonts w:eastAsia="Arial" w:cs="Arial"/>
          <w:sz w:val="22"/>
          <w:szCs w:val="22"/>
        </w:rPr>
        <w:t xml:space="preserve"> YSJ is at </w:t>
      </w:r>
      <w:r w:rsidR="00FA4133" w:rsidRPr="000F71FA">
        <w:rPr>
          <w:rFonts w:eastAsia="Arial" w:cs="Arial"/>
          <w:sz w:val="22"/>
          <w:szCs w:val="22"/>
        </w:rPr>
        <w:t>the heart of a great city – York is one of the safest cities in the UK with a great mix of culture, shopping, entertainment and festivals.</w:t>
      </w:r>
    </w:p>
    <w:p w14:paraId="1185F953" w14:textId="77777777" w:rsidR="00FA4133" w:rsidRPr="000F71FA" w:rsidRDefault="00FA4133" w:rsidP="00EA77A8">
      <w:pPr>
        <w:spacing w:after="0"/>
        <w:rPr>
          <w:rFonts w:cs="Arial"/>
          <w:sz w:val="22"/>
          <w:szCs w:val="22"/>
        </w:rPr>
      </w:pPr>
    </w:p>
    <w:p w14:paraId="3964C091" w14:textId="77777777" w:rsidR="004002C6" w:rsidRPr="000F71FA" w:rsidRDefault="004002C6" w:rsidP="004002C6">
      <w:pPr>
        <w:pStyle w:val="Heading2"/>
        <w:rPr>
          <w:color w:val="auto"/>
        </w:rPr>
      </w:pPr>
      <w:bookmarkStart w:id="4" w:name="_Toc100669547"/>
      <w:bookmarkStart w:id="5" w:name="_Toc167204979"/>
      <w:bookmarkStart w:id="6" w:name="_Toc206064030"/>
      <w:r w:rsidRPr="000F71FA">
        <w:rPr>
          <w:color w:val="auto"/>
        </w:rPr>
        <w:t>Project Vision and Purpose</w:t>
      </w:r>
      <w:bookmarkEnd w:id="4"/>
      <w:bookmarkEnd w:id="5"/>
      <w:bookmarkEnd w:id="6"/>
    </w:p>
    <w:p w14:paraId="4BA91929" w14:textId="77777777" w:rsidR="005B6053" w:rsidRPr="000F71FA" w:rsidRDefault="005B6053" w:rsidP="00EA77A8">
      <w:pPr>
        <w:spacing w:after="0"/>
        <w:rPr>
          <w:rFonts w:cs="Arial"/>
          <w:sz w:val="22"/>
          <w:szCs w:val="22"/>
        </w:rPr>
      </w:pPr>
    </w:p>
    <w:p w14:paraId="45A2479F" w14:textId="46AB269E" w:rsidR="00AB6CFE" w:rsidRPr="00AB6CFE" w:rsidRDefault="00AB6CFE" w:rsidP="00AB6CFE">
      <w:pPr>
        <w:rPr>
          <w:rFonts w:cs="Arial"/>
          <w:sz w:val="22"/>
          <w:szCs w:val="22"/>
        </w:rPr>
      </w:pPr>
      <w:r w:rsidRPr="00AB6CFE">
        <w:rPr>
          <w:rFonts w:cs="Arial"/>
          <w:sz w:val="22"/>
          <w:szCs w:val="22"/>
        </w:rPr>
        <w:t>The University seeks to engage suppliers capable of delivering innovative and high-quality solutions tailored to meet the specific needs of this project for the replacement of single glazed windows with modern, energy efficient units in our Ripon Wing</w:t>
      </w:r>
      <w:r w:rsidR="003C0875">
        <w:rPr>
          <w:rFonts w:cs="Arial"/>
          <w:sz w:val="22"/>
          <w:szCs w:val="22"/>
        </w:rPr>
        <w:t xml:space="preserve"> building</w:t>
      </w:r>
      <w:r w:rsidRPr="00AB6CFE">
        <w:rPr>
          <w:rFonts w:cs="Arial"/>
          <w:sz w:val="22"/>
          <w:szCs w:val="22"/>
        </w:rPr>
        <w:t>. The expectation is that this exercise will establish a collaborative partnership that enhances efficiency, sustainability, and value for money while aligning with the strategic objectives of the University.</w:t>
      </w:r>
    </w:p>
    <w:p w14:paraId="5D04FD19" w14:textId="77777777" w:rsidR="00AB6CFE" w:rsidRPr="00AB6CFE" w:rsidRDefault="00AB6CFE" w:rsidP="00AB6CFE">
      <w:pPr>
        <w:rPr>
          <w:rFonts w:cs="Arial"/>
          <w:sz w:val="22"/>
          <w:szCs w:val="22"/>
        </w:rPr>
      </w:pPr>
      <w:r w:rsidRPr="00AB6CFE">
        <w:rPr>
          <w:rFonts w:cs="Arial"/>
          <w:sz w:val="22"/>
          <w:szCs w:val="22"/>
        </w:rPr>
        <w:t>The vision of the project is the replacement of existing “</w:t>
      </w:r>
      <w:proofErr w:type="spellStart"/>
      <w:r w:rsidRPr="00AB6CFE">
        <w:rPr>
          <w:rFonts w:cs="Arial"/>
          <w:sz w:val="22"/>
          <w:szCs w:val="22"/>
        </w:rPr>
        <w:t>crittal</w:t>
      </w:r>
      <w:proofErr w:type="spellEnd"/>
      <w:r w:rsidRPr="00AB6CFE">
        <w:rPr>
          <w:rFonts w:cs="Arial"/>
          <w:sz w:val="22"/>
          <w:szCs w:val="22"/>
        </w:rPr>
        <w:t>” windows and timber frames with a solution sympathetic to the historic nature of the building and its surroundings, matching existing glazing patterns where possible. This includes existing access doors and high-level emergency egress doors. A section of historic stained glass in an existing window will need to be retained within any new solution. The work is to be carried out in a single continuous operation unless a timetabling conflict dictates otherwise.</w:t>
      </w:r>
    </w:p>
    <w:p w14:paraId="772A371D" w14:textId="77777777" w:rsidR="00AC22AE" w:rsidRPr="000F71FA" w:rsidRDefault="00AC22AE" w:rsidP="00AC22AE">
      <w:pPr>
        <w:pStyle w:val="Heading2"/>
        <w:rPr>
          <w:color w:val="auto"/>
        </w:rPr>
      </w:pPr>
      <w:bookmarkStart w:id="7" w:name="_Toc100669548"/>
      <w:bookmarkStart w:id="8" w:name="_Toc167204980"/>
      <w:bookmarkStart w:id="9" w:name="_Toc206064031"/>
      <w:r w:rsidRPr="000F71FA">
        <w:rPr>
          <w:color w:val="auto"/>
        </w:rPr>
        <w:t>Confidentiality</w:t>
      </w:r>
      <w:bookmarkEnd w:id="7"/>
      <w:bookmarkEnd w:id="8"/>
      <w:bookmarkEnd w:id="9"/>
    </w:p>
    <w:p w14:paraId="299148A6" w14:textId="77777777" w:rsidR="00AC22AE" w:rsidRPr="000F71FA" w:rsidRDefault="00AC22AE" w:rsidP="00AC22AE">
      <w:pPr>
        <w:spacing w:after="0"/>
        <w:rPr>
          <w:rFonts w:cs="Arial"/>
          <w:sz w:val="22"/>
          <w:szCs w:val="22"/>
        </w:rPr>
      </w:pPr>
    </w:p>
    <w:p w14:paraId="459CDE8C" w14:textId="77777777" w:rsidR="00AC22AE" w:rsidRPr="000F71FA" w:rsidRDefault="00AC22AE" w:rsidP="00AC22AE">
      <w:pPr>
        <w:spacing w:after="0"/>
        <w:rPr>
          <w:rFonts w:cs="Arial"/>
          <w:sz w:val="22"/>
          <w:szCs w:val="22"/>
        </w:rPr>
      </w:pPr>
      <w:r w:rsidRPr="000F71FA">
        <w:rPr>
          <w:rFonts w:cs="Arial"/>
          <w:sz w:val="22"/>
          <w:szCs w:val="22"/>
        </w:rPr>
        <w:t xml:space="preserve">This document is the property of York St. John University. All rights reserved.  This document may contain confidential information, which is not to be copied or discussed beyond those required to deliver the requirement and bid, without express authority. </w:t>
      </w:r>
    </w:p>
    <w:p w14:paraId="2E127D53" w14:textId="77777777" w:rsidR="00AC22AE" w:rsidRPr="000F71FA" w:rsidRDefault="00AC22AE" w:rsidP="00AC22AE">
      <w:pPr>
        <w:spacing w:after="0"/>
        <w:rPr>
          <w:rFonts w:cs="Arial"/>
          <w:sz w:val="22"/>
          <w:szCs w:val="22"/>
        </w:rPr>
      </w:pPr>
    </w:p>
    <w:p w14:paraId="165E922D" w14:textId="77777777" w:rsidR="00AC22AE" w:rsidRPr="000F71FA" w:rsidRDefault="00AC22AE" w:rsidP="00AC22AE">
      <w:pPr>
        <w:spacing w:after="0"/>
        <w:rPr>
          <w:rFonts w:cs="Arial"/>
          <w:sz w:val="22"/>
          <w:szCs w:val="22"/>
        </w:rPr>
      </w:pPr>
      <w:r w:rsidRPr="000F71FA">
        <w:rPr>
          <w:rFonts w:cs="Arial"/>
          <w:sz w:val="22"/>
          <w:szCs w:val="22"/>
        </w:rPr>
        <w:t xml:space="preserve">All submissions will be treated as confidential by the University. However, in accordance with the obligations and duties placed upon public authorities by the Freedom of Information Act </w:t>
      </w:r>
      <w:r w:rsidRPr="000F71FA">
        <w:rPr>
          <w:rFonts w:cs="Arial"/>
          <w:sz w:val="22"/>
          <w:szCs w:val="22"/>
        </w:rPr>
        <w:lastRenderedPageBreak/>
        <w:t>2000 (FOIA), any of the information submitted to may be disclosed in response to a request made pursuant to the FOIA. If you consider that any parts of your submission are exempt from disclosure, please include a statement to this effect – noting the relative Exclusion clauses – along with your submission. The final decision as to what information to disclose under an FOIA enquiry rests with the University.</w:t>
      </w:r>
    </w:p>
    <w:p w14:paraId="451A8497" w14:textId="77777777" w:rsidR="00AC22AE" w:rsidRPr="000F71FA" w:rsidRDefault="00AC22AE" w:rsidP="00AC22AE">
      <w:pPr>
        <w:spacing w:after="0"/>
        <w:rPr>
          <w:rFonts w:cs="Arial"/>
          <w:sz w:val="22"/>
          <w:szCs w:val="22"/>
        </w:rPr>
      </w:pPr>
    </w:p>
    <w:p w14:paraId="255D7032" w14:textId="77777777" w:rsidR="00AC22AE" w:rsidRPr="000F71FA" w:rsidRDefault="00AC22AE" w:rsidP="00AC22AE">
      <w:pPr>
        <w:spacing w:after="0"/>
        <w:rPr>
          <w:rFonts w:cs="Arial"/>
          <w:sz w:val="22"/>
          <w:szCs w:val="22"/>
        </w:rPr>
      </w:pPr>
      <w:r w:rsidRPr="000F71FA">
        <w:rPr>
          <w:rFonts w:cs="Arial"/>
          <w:sz w:val="22"/>
          <w:szCs w:val="22"/>
        </w:rPr>
        <w:t xml:space="preserve">Where applicable, any additional pages and supporting documentation provided in your response must clearly state the name of the organisation, the tender reference/contract details and the question to which it relates. </w:t>
      </w:r>
    </w:p>
    <w:p w14:paraId="3400B2AF" w14:textId="77777777" w:rsidR="005B6053" w:rsidRPr="000F71FA" w:rsidRDefault="005B6053" w:rsidP="00EA77A8">
      <w:pPr>
        <w:spacing w:after="0"/>
        <w:rPr>
          <w:rFonts w:cs="Arial"/>
          <w:sz w:val="22"/>
          <w:szCs w:val="22"/>
        </w:rPr>
      </w:pPr>
    </w:p>
    <w:p w14:paraId="538FE42A" w14:textId="77777777" w:rsidR="005E4B20" w:rsidRPr="000F71FA" w:rsidRDefault="005E4B20" w:rsidP="005E4B20">
      <w:pPr>
        <w:pStyle w:val="Heading2"/>
        <w:rPr>
          <w:color w:val="auto"/>
        </w:rPr>
      </w:pPr>
      <w:bookmarkStart w:id="10" w:name="_Toc319504436"/>
      <w:bookmarkStart w:id="11" w:name="_Toc100669552"/>
      <w:bookmarkStart w:id="12" w:name="_Toc167204981"/>
      <w:bookmarkStart w:id="13" w:name="_Toc206064032"/>
      <w:r w:rsidRPr="000F71FA">
        <w:rPr>
          <w:color w:val="auto"/>
        </w:rPr>
        <w:t>General</w:t>
      </w:r>
      <w:bookmarkEnd w:id="10"/>
      <w:bookmarkEnd w:id="11"/>
      <w:bookmarkEnd w:id="12"/>
      <w:bookmarkEnd w:id="13"/>
    </w:p>
    <w:p w14:paraId="52310AC7" w14:textId="77777777" w:rsidR="005E4B20" w:rsidRDefault="005E4B20" w:rsidP="005E4B20">
      <w:pPr>
        <w:spacing w:after="0"/>
        <w:rPr>
          <w:rFonts w:cs="Arial"/>
          <w:sz w:val="22"/>
          <w:szCs w:val="22"/>
        </w:rPr>
      </w:pPr>
    </w:p>
    <w:p w14:paraId="5B84EEBB" w14:textId="77777777" w:rsidR="00F96D43" w:rsidRPr="000F71FA" w:rsidRDefault="00F96D43" w:rsidP="00F96D43">
      <w:pPr>
        <w:spacing w:after="0"/>
        <w:contextualSpacing/>
        <w:rPr>
          <w:rFonts w:cs="Arial"/>
          <w:sz w:val="22"/>
          <w:szCs w:val="22"/>
        </w:rPr>
      </w:pPr>
      <w:r w:rsidRPr="000F71FA">
        <w:rPr>
          <w:rFonts w:cs="Arial"/>
          <w:sz w:val="22"/>
          <w:szCs w:val="22"/>
        </w:rPr>
        <w:t xml:space="preserve">The University reserves the right not to award a contract </w:t>
      </w:r>
      <w:proofErr w:type="gramStart"/>
      <w:r w:rsidRPr="000F71FA">
        <w:rPr>
          <w:rFonts w:cs="Arial"/>
          <w:sz w:val="22"/>
          <w:szCs w:val="22"/>
        </w:rPr>
        <w:t>as a result of</w:t>
      </w:r>
      <w:proofErr w:type="gramEnd"/>
      <w:r w:rsidRPr="000F71FA">
        <w:rPr>
          <w:rFonts w:cs="Arial"/>
          <w:sz w:val="22"/>
          <w:szCs w:val="22"/>
        </w:rPr>
        <w:t xml:space="preserve"> this exercise, or to award a partial contract.  The University will not reimburse any costs incurred by tenderers in connection with preparation and submission of their responses to this Invitation to Tender (ITT).</w:t>
      </w:r>
    </w:p>
    <w:p w14:paraId="3672C4EF" w14:textId="77777777" w:rsidR="00F96D43" w:rsidRDefault="00F96D43" w:rsidP="005E4B20">
      <w:pPr>
        <w:spacing w:after="0"/>
        <w:rPr>
          <w:rFonts w:cs="Arial"/>
          <w:sz w:val="22"/>
          <w:szCs w:val="22"/>
        </w:rPr>
      </w:pPr>
    </w:p>
    <w:p w14:paraId="3E77673C" w14:textId="7DDA3010" w:rsidR="005E4B20" w:rsidRPr="000F71FA" w:rsidRDefault="005E4B20" w:rsidP="005E4B20">
      <w:pPr>
        <w:spacing w:after="0"/>
        <w:rPr>
          <w:rFonts w:cs="Arial"/>
          <w:sz w:val="22"/>
          <w:szCs w:val="22"/>
        </w:rPr>
      </w:pPr>
      <w:r w:rsidRPr="000F71FA">
        <w:rPr>
          <w:rFonts w:cs="Arial"/>
          <w:sz w:val="22"/>
          <w:szCs w:val="22"/>
        </w:rPr>
        <w:t>The Bidder should note that receipt of this ITT in no circumstances implies that a contract or commitment exists between YSJ and the Bidder.  Any such contract or commitment will be made in writing and duly signed by an authorised signatory of each organisation.</w:t>
      </w:r>
    </w:p>
    <w:p w14:paraId="05C034B4" w14:textId="77777777" w:rsidR="005E4B20" w:rsidRPr="000F71FA" w:rsidRDefault="005E4B20" w:rsidP="005E4B20">
      <w:pPr>
        <w:spacing w:after="0"/>
        <w:rPr>
          <w:rFonts w:cs="Arial"/>
          <w:sz w:val="22"/>
          <w:szCs w:val="22"/>
        </w:rPr>
      </w:pPr>
    </w:p>
    <w:p w14:paraId="39B290F1" w14:textId="77777777" w:rsidR="005E4B20" w:rsidRPr="000F71FA" w:rsidRDefault="005E4B20" w:rsidP="005E4B20">
      <w:pPr>
        <w:spacing w:after="0"/>
        <w:rPr>
          <w:rFonts w:cs="Arial"/>
          <w:sz w:val="22"/>
          <w:szCs w:val="22"/>
        </w:rPr>
      </w:pPr>
      <w:r w:rsidRPr="000F71FA">
        <w:rPr>
          <w:rFonts w:cs="Arial"/>
          <w:sz w:val="22"/>
          <w:szCs w:val="22"/>
        </w:rPr>
        <w:t>YSJ reserves the right to accept all or part of a response nor will YSJ be obliged to consider any late response.  The Bidder should be prepared to discuss any aspect of its ITT response and may be invited to present these in person to the evaluation panel.  YSJ is not bound to accept the lowest price or any other response.  The Bidder should note that this ITT process may not result in the awarding of business.  YSJ will not accept responsibility for any costs incurred by the Bidder in relation to the preparation of the response.</w:t>
      </w:r>
    </w:p>
    <w:p w14:paraId="126F4632" w14:textId="77777777" w:rsidR="005E4B20" w:rsidRPr="000F71FA" w:rsidRDefault="005E4B20" w:rsidP="005E4B20">
      <w:pPr>
        <w:spacing w:after="0"/>
        <w:rPr>
          <w:rFonts w:cs="Arial"/>
          <w:sz w:val="22"/>
          <w:szCs w:val="22"/>
        </w:rPr>
      </w:pPr>
    </w:p>
    <w:p w14:paraId="51E49B12" w14:textId="77777777" w:rsidR="005E4B20" w:rsidRPr="000F71FA" w:rsidRDefault="005E4B20" w:rsidP="005E4B20">
      <w:pPr>
        <w:spacing w:after="0"/>
        <w:rPr>
          <w:rFonts w:cs="Arial"/>
          <w:sz w:val="22"/>
          <w:szCs w:val="22"/>
        </w:rPr>
      </w:pPr>
      <w:r w:rsidRPr="000F71FA">
        <w:rPr>
          <w:rFonts w:cs="Arial"/>
          <w:sz w:val="22"/>
          <w:szCs w:val="22"/>
        </w:rPr>
        <w:t>The details contained in your response may be specified in any future contract or may form an appendix thereof.  In the event of level of business being significantly higher than those initially indicated within this ITT, YSJ reserves the right to discuss improved terms to reflect benefits of scale.  The Bidder should note that YSJ will not commit itself to any contracted business volume. All volume information is of an approximate nature based on current Management Information at the time of writing.</w:t>
      </w:r>
    </w:p>
    <w:p w14:paraId="4A1DD023" w14:textId="77777777" w:rsidR="005E4B20" w:rsidRPr="000F71FA" w:rsidRDefault="005E4B20" w:rsidP="005E4B20">
      <w:pPr>
        <w:spacing w:after="0"/>
        <w:rPr>
          <w:rFonts w:cs="Arial"/>
          <w:sz w:val="22"/>
          <w:szCs w:val="22"/>
        </w:rPr>
      </w:pPr>
    </w:p>
    <w:p w14:paraId="0A624E29" w14:textId="77777777" w:rsidR="005E4B20" w:rsidRPr="000F71FA" w:rsidRDefault="005E4B20" w:rsidP="005E4B20">
      <w:pPr>
        <w:spacing w:after="0"/>
        <w:rPr>
          <w:rFonts w:cs="Arial"/>
          <w:sz w:val="22"/>
          <w:szCs w:val="22"/>
        </w:rPr>
      </w:pPr>
      <w:r w:rsidRPr="000F71FA">
        <w:rPr>
          <w:rFonts w:cs="Arial"/>
          <w:sz w:val="22"/>
          <w:szCs w:val="22"/>
        </w:rPr>
        <w:t>This ITT has been designed to assess the suitability of Suppliers to deliver the University’s contract requirement(s).</w:t>
      </w:r>
    </w:p>
    <w:p w14:paraId="785D1E68" w14:textId="77777777" w:rsidR="005E4B20" w:rsidRPr="000F71FA" w:rsidRDefault="005E4B20" w:rsidP="005E4B20">
      <w:pPr>
        <w:spacing w:after="0"/>
        <w:rPr>
          <w:rFonts w:cs="Arial"/>
          <w:sz w:val="22"/>
          <w:szCs w:val="22"/>
        </w:rPr>
      </w:pPr>
    </w:p>
    <w:p w14:paraId="27647FBB" w14:textId="77777777" w:rsidR="005E4B20" w:rsidRPr="000F71FA" w:rsidRDefault="005E4B20" w:rsidP="005E4B20">
      <w:pPr>
        <w:spacing w:after="0"/>
        <w:rPr>
          <w:sz w:val="22"/>
          <w:szCs w:val="22"/>
        </w:rPr>
      </w:pPr>
      <w:r w:rsidRPr="000F71FA">
        <w:rPr>
          <w:rFonts w:cs="Arial"/>
          <w:sz w:val="22"/>
          <w:szCs w:val="22"/>
        </w:rPr>
        <w:t>Whilst reserving the right to request information at any time throughout the procurement process, the University may enable the Supplier to self-certify certain requirements (e.g., Quality Accreditations; Environmental policies). The University will only obtain such evidence after the final tender evaluation decision.</w:t>
      </w:r>
      <w:r w:rsidRPr="000F71FA">
        <w:rPr>
          <w:sz w:val="22"/>
          <w:szCs w:val="22"/>
        </w:rPr>
        <w:t xml:space="preserve"> </w:t>
      </w:r>
    </w:p>
    <w:p w14:paraId="6DF3DD05" w14:textId="3F72EA00" w:rsidR="004253EB" w:rsidRPr="000F71FA" w:rsidRDefault="004253EB">
      <w:pPr>
        <w:spacing w:after="0"/>
        <w:jc w:val="left"/>
        <w:rPr>
          <w:sz w:val="22"/>
          <w:szCs w:val="22"/>
        </w:rPr>
      </w:pPr>
      <w:r w:rsidRPr="000F71FA">
        <w:rPr>
          <w:sz w:val="22"/>
          <w:szCs w:val="22"/>
        </w:rPr>
        <w:br w:type="page"/>
      </w:r>
    </w:p>
    <w:p w14:paraId="2F4331FA" w14:textId="6FC5446C" w:rsidR="000A719E" w:rsidRPr="000F71FA" w:rsidRDefault="00974359" w:rsidP="000A719E">
      <w:pPr>
        <w:pStyle w:val="Heading2"/>
        <w:rPr>
          <w:color w:val="auto"/>
        </w:rPr>
      </w:pPr>
      <w:bookmarkStart w:id="14" w:name="_Toc206064033"/>
      <w:r>
        <w:rPr>
          <w:color w:val="auto"/>
        </w:rPr>
        <w:lastRenderedPageBreak/>
        <w:t>Procurement Process</w:t>
      </w:r>
      <w:bookmarkEnd w:id="14"/>
    </w:p>
    <w:p w14:paraId="14785CA3" w14:textId="77777777" w:rsidR="005B6053" w:rsidRPr="000F71FA" w:rsidRDefault="005B6053" w:rsidP="00EA77A8">
      <w:pPr>
        <w:spacing w:after="0"/>
        <w:rPr>
          <w:rFonts w:cs="Arial"/>
          <w:sz w:val="22"/>
          <w:szCs w:val="22"/>
        </w:rPr>
      </w:pPr>
    </w:p>
    <w:p w14:paraId="71C98690" w14:textId="7EFBCCBB" w:rsidR="002D53E4" w:rsidRDefault="00552F57" w:rsidP="00EA77A8">
      <w:pPr>
        <w:spacing w:after="0"/>
        <w:rPr>
          <w:rFonts w:cs="Arial"/>
          <w:sz w:val="22"/>
          <w:szCs w:val="22"/>
        </w:rPr>
      </w:pPr>
      <w:r>
        <w:rPr>
          <w:rFonts w:cs="Arial"/>
          <w:sz w:val="22"/>
          <w:szCs w:val="22"/>
        </w:rPr>
        <w:t>The process for this opportunity will follow the Competitive Flexible tender</w:t>
      </w:r>
      <w:r w:rsidR="00974359">
        <w:rPr>
          <w:rFonts w:cs="Arial"/>
          <w:sz w:val="22"/>
          <w:szCs w:val="22"/>
        </w:rPr>
        <w:t xml:space="preserve"> model</w:t>
      </w:r>
      <w:r>
        <w:rPr>
          <w:rFonts w:cs="Arial"/>
          <w:sz w:val="22"/>
          <w:szCs w:val="22"/>
        </w:rPr>
        <w:t>, as outlined in the Procurement Act 2023.</w:t>
      </w:r>
    </w:p>
    <w:p w14:paraId="2E1BFE61" w14:textId="77777777" w:rsidR="002D53E4" w:rsidRDefault="002D53E4" w:rsidP="00EA77A8">
      <w:pPr>
        <w:spacing w:after="0"/>
        <w:rPr>
          <w:rFonts w:cs="Arial"/>
          <w:sz w:val="22"/>
          <w:szCs w:val="22"/>
        </w:rPr>
      </w:pPr>
    </w:p>
    <w:p w14:paraId="6FD4D79C" w14:textId="37BD4214" w:rsidR="00552F57" w:rsidRDefault="00723F66" w:rsidP="00EA77A8">
      <w:pPr>
        <w:spacing w:after="0"/>
        <w:rPr>
          <w:rFonts w:cs="Arial"/>
          <w:sz w:val="22"/>
          <w:szCs w:val="22"/>
        </w:rPr>
      </w:pPr>
      <w:r>
        <w:rPr>
          <w:rFonts w:cs="Arial"/>
          <w:sz w:val="22"/>
          <w:szCs w:val="22"/>
        </w:rPr>
        <w:t xml:space="preserve">This will </w:t>
      </w:r>
      <w:r w:rsidR="00974359">
        <w:rPr>
          <w:rFonts w:cs="Arial"/>
          <w:sz w:val="22"/>
          <w:szCs w:val="22"/>
        </w:rPr>
        <w:t xml:space="preserve">encompass a </w:t>
      </w:r>
      <w:r w:rsidR="0063583C">
        <w:rPr>
          <w:rFonts w:cs="Arial"/>
          <w:sz w:val="22"/>
          <w:szCs w:val="22"/>
        </w:rPr>
        <w:t>2-stage</w:t>
      </w:r>
      <w:r w:rsidR="00974359">
        <w:rPr>
          <w:rFonts w:cs="Arial"/>
          <w:sz w:val="22"/>
          <w:szCs w:val="22"/>
        </w:rPr>
        <w:t xml:space="preserve"> </w:t>
      </w:r>
      <w:r w:rsidR="0063583C">
        <w:rPr>
          <w:rFonts w:cs="Arial"/>
          <w:sz w:val="22"/>
          <w:szCs w:val="22"/>
        </w:rPr>
        <w:t>procedure</w:t>
      </w:r>
      <w:r w:rsidR="002D53E4">
        <w:rPr>
          <w:rFonts w:cs="Arial"/>
          <w:sz w:val="22"/>
          <w:szCs w:val="22"/>
        </w:rPr>
        <w:t>. Stage 1 will see a</w:t>
      </w:r>
      <w:r w:rsidR="009C365F">
        <w:rPr>
          <w:rFonts w:cs="Arial"/>
          <w:sz w:val="22"/>
          <w:szCs w:val="22"/>
        </w:rPr>
        <w:t xml:space="preserve">n ITT asking for possible </w:t>
      </w:r>
      <w:r w:rsidR="002D53E4">
        <w:rPr>
          <w:rFonts w:cs="Arial"/>
          <w:sz w:val="22"/>
          <w:szCs w:val="22"/>
        </w:rPr>
        <w:t>solutions</w:t>
      </w:r>
      <w:r w:rsidR="00156EF2">
        <w:rPr>
          <w:rFonts w:cs="Arial"/>
          <w:sz w:val="22"/>
          <w:szCs w:val="22"/>
        </w:rPr>
        <w:t xml:space="preserve"> (this document) </w:t>
      </w:r>
      <w:r w:rsidR="00B5587F">
        <w:rPr>
          <w:rFonts w:cs="Arial"/>
          <w:sz w:val="22"/>
          <w:szCs w:val="22"/>
        </w:rPr>
        <w:t xml:space="preserve">as the University is yet to decide on a final specification for this work. </w:t>
      </w:r>
      <w:r w:rsidR="0063583C">
        <w:rPr>
          <w:rFonts w:cs="Arial"/>
          <w:sz w:val="22"/>
          <w:szCs w:val="22"/>
        </w:rPr>
        <w:t>The University invites creativity</w:t>
      </w:r>
      <w:r w:rsidR="00400CB1">
        <w:rPr>
          <w:rFonts w:cs="Arial"/>
          <w:sz w:val="22"/>
          <w:szCs w:val="22"/>
        </w:rPr>
        <w:t xml:space="preserve"> at this stage </w:t>
      </w:r>
      <w:r w:rsidR="0063583C">
        <w:rPr>
          <w:rFonts w:cs="Arial"/>
          <w:sz w:val="22"/>
          <w:szCs w:val="22"/>
        </w:rPr>
        <w:t xml:space="preserve">and </w:t>
      </w:r>
      <w:r w:rsidR="00400CB1">
        <w:rPr>
          <w:rFonts w:cs="Arial"/>
          <w:sz w:val="22"/>
          <w:szCs w:val="22"/>
        </w:rPr>
        <w:t xml:space="preserve">is open to different solutions being proposed to meet our needs. </w:t>
      </w:r>
    </w:p>
    <w:p w14:paraId="2A669047" w14:textId="77777777" w:rsidR="00400CB1" w:rsidRDefault="00400CB1" w:rsidP="00EA77A8">
      <w:pPr>
        <w:spacing w:after="0"/>
        <w:rPr>
          <w:rFonts w:cs="Arial"/>
          <w:sz w:val="22"/>
          <w:szCs w:val="22"/>
        </w:rPr>
      </w:pPr>
    </w:p>
    <w:p w14:paraId="5D7DC649" w14:textId="306E7B1F" w:rsidR="00400CB1" w:rsidRDefault="00400CB1" w:rsidP="00EA77A8">
      <w:pPr>
        <w:spacing w:after="0"/>
        <w:rPr>
          <w:rFonts w:cs="Arial"/>
          <w:sz w:val="22"/>
          <w:szCs w:val="22"/>
        </w:rPr>
      </w:pPr>
      <w:r>
        <w:rPr>
          <w:rFonts w:cs="Arial"/>
          <w:sz w:val="22"/>
          <w:szCs w:val="22"/>
        </w:rPr>
        <w:t>As the solution may not be entirely fully formed</w:t>
      </w:r>
      <w:r w:rsidR="00EA645F">
        <w:rPr>
          <w:rFonts w:cs="Arial"/>
          <w:sz w:val="22"/>
          <w:szCs w:val="22"/>
        </w:rPr>
        <w:t xml:space="preserve"> at this point</w:t>
      </w:r>
      <w:r>
        <w:rPr>
          <w:rFonts w:cs="Arial"/>
          <w:sz w:val="22"/>
          <w:szCs w:val="22"/>
        </w:rPr>
        <w:t xml:space="preserve">, </w:t>
      </w:r>
      <w:r w:rsidR="002C4CC7">
        <w:rPr>
          <w:rFonts w:cs="Arial"/>
          <w:sz w:val="22"/>
          <w:szCs w:val="22"/>
        </w:rPr>
        <w:t>we anticipate that pricing will only be indicative but nonetheless</w:t>
      </w:r>
      <w:r w:rsidR="00EA645F">
        <w:rPr>
          <w:rFonts w:cs="Arial"/>
          <w:sz w:val="22"/>
          <w:szCs w:val="22"/>
        </w:rPr>
        <w:t xml:space="preserve"> will be</w:t>
      </w:r>
      <w:r w:rsidR="002C4CC7">
        <w:rPr>
          <w:rFonts w:cs="Arial"/>
          <w:sz w:val="22"/>
          <w:szCs w:val="22"/>
        </w:rPr>
        <w:t xml:space="preserve"> reasonable </w:t>
      </w:r>
      <w:r w:rsidR="00EA645F">
        <w:rPr>
          <w:rFonts w:cs="Arial"/>
          <w:sz w:val="22"/>
          <w:szCs w:val="22"/>
        </w:rPr>
        <w:t xml:space="preserve">and evidence-based </w:t>
      </w:r>
      <w:r w:rsidR="002C4CC7">
        <w:rPr>
          <w:rFonts w:cs="Arial"/>
          <w:sz w:val="22"/>
          <w:szCs w:val="22"/>
        </w:rPr>
        <w:t xml:space="preserve">for what is being </w:t>
      </w:r>
      <w:r w:rsidR="004D532D">
        <w:rPr>
          <w:rFonts w:cs="Arial"/>
          <w:sz w:val="22"/>
          <w:szCs w:val="22"/>
        </w:rPr>
        <w:t>described</w:t>
      </w:r>
      <w:r w:rsidR="002C4CC7">
        <w:rPr>
          <w:rFonts w:cs="Arial"/>
          <w:sz w:val="22"/>
          <w:szCs w:val="22"/>
        </w:rPr>
        <w:t xml:space="preserve">. </w:t>
      </w:r>
    </w:p>
    <w:p w14:paraId="74268712" w14:textId="77777777" w:rsidR="002C4CC7" w:rsidRDefault="002C4CC7" w:rsidP="00EA77A8">
      <w:pPr>
        <w:spacing w:after="0"/>
        <w:rPr>
          <w:rFonts w:cs="Arial"/>
          <w:sz w:val="22"/>
          <w:szCs w:val="22"/>
        </w:rPr>
      </w:pPr>
    </w:p>
    <w:p w14:paraId="1F65340F" w14:textId="0A43CB51" w:rsidR="002C4CC7" w:rsidRDefault="002C4CC7" w:rsidP="00EA77A8">
      <w:pPr>
        <w:spacing w:after="0"/>
        <w:rPr>
          <w:rFonts w:cs="Arial"/>
          <w:sz w:val="22"/>
          <w:szCs w:val="22"/>
        </w:rPr>
      </w:pPr>
      <w:r>
        <w:rPr>
          <w:rFonts w:cs="Arial"/>
          <w:sz w:val="22"/>
          <w:szCs w:val="22"/>
        </w:rPr>
        <w:t>The University will evaluate all the solutions proposed in Stage 1</w:t>
      </w:r>
      <w:r w:rsidR="008A2D7E">
        <w:rPr>
          <w:rFonts w:cs="Arial"/>
          <w:sz w:val="22"/>
          <w:szCs w:val="22"/>
        </w:rPr>
        <w:t>.</w:t>
      </w:r>
      <w:r w:rsidR="008A2D7E" w:rsidRPr="008A2D7E">
        <w:rPr>
          <w:rFonts w:cs="Arial"/>
          <w:sz w:val="22"/>
          <w:szCs w:val="22"/>
        </w:rPr>
        <w:t xml:space="preserve"> </w:t>
      </w:r>
      <w:r w:rsidR="008A2D7E">
        <w:rPr>
          <w:rFonts w:cs="Arial"/>
          <w:sz w:val="22"/>
          <w:szCs w:val="22"/>
        </w:rPr>
        <w:t>Depending on the solutions offered, bidders may be asked to submit samples of materials or to attend in person to clarify their solution. These may not be essential for all solutions, however. A</w:t>
      </w:r>
      <w:r w:rsidR="009523A3">
        <w:rPr>
          <w:rFonts w:cs="Arial"/>
          <w:sz w:val="22"/>
          <w:szCs w:val="22"/>
        </w:rPr>
        <w:t xml:space="preserve">fter </w:t>
      </w:r>
      <w:r w:rsidR="00116331">
        <w:rPr>
          <w:rFonts w:cs="Arial"/>
          <w:sz w:val="22"/>
          <w:szCs w:val="22"/>
        </w:rPr>
        <w:t>eliminating</w:t>
      </w:r>
      <w:r w:rsidR="009523A3">
        <w:rPr>
          <w:rFonts w:cs="Arial"/>
          <w:sz w:val="22"/>
          <w:szCs w:val="22"/>
        </w:rPr>
        <w:t xml:space="preserve"> </w:t>
      </w:r>
      <w:r w:rsidR="008A2D7E">
        <w:rPr>
          <w:rFonts w:cs="Arial"/>
          <w:sz w:val="22"/>
          <w:szCs w:val="22"/>
        </w:rPr>
        <w:t xml:space="preserve">all </w:t>
      </w:r>
      <w:r w:rsidR="00116331">
        <w:rPr>
          <w:rFonts w:cs="Arial"/>
          <w:sz w:val="22"/>
          <w:szCs w:val="22"/>
        </w:rPr>
        <w:t>impractical</w:t>
      </w:r>
      <w:r w:rsidR="009523A3">
        <w:rPr>
          <w:rFonts w:cs="Arial"/>
          <w:sz w:val="22"/>
          <w:szCs w:val="22"/>
        </w:rPr>
        <w:t xml:space="preserve"> or </w:t>
      </w:r>
      <w:r w:rsidR="00116331">
        <w:rPr>
          <w:rFonts w:cs="Arial"/>
          <w:sz w:val="22"/>
          <w:szCs w:val="22"/>
        </w:rPr>
        <w:t xml:space="preserve">unaffordable options, </w:t>
      </w:r>
      <w:r w:rsidR="008A2D7E">
        <w:rPr>
          <w:rFonts w:cs="Arial"/>
          <w:sz w:val="22"/>
          <w:szCs w:val="22"/>
        </w:rPr>
        <w:t xml:space="preserve">we </w:t>
      </w:r>
      <w:r w:rsidR="00116331">
        <w:rPr>
          <w:rFonts w:cs="Arial"/>
          <w:sz w:val="22"/>
          <w:szCs w:val="22"/>
        </w:rPr>
        <w:t xml:space="preserve">will </w:t>
      </w:r>
      <w:r w:rsidR="00FD080C">
        <w:rPr>
          <w:rFonts w:cs="Arial"/>
          <w:sz w:val="22"/>
          <w:szCs w:val="22"/>
        </w:rPr>
        <w:t>draft a f</w:t>
      </w:r>
      <w:r>
        <w:rPr>
          <w:rFonts w:cs="Arial"/>
          <w:sz w:val="22"/>
          <w:szCs w:val="22"/>
        </w:rPr>
        <w:t xml:space="preserve">inal, definitive </w:t>
      </w:r>
      <w:r w:rsidR="00E0340D">
        <w:rPr>
          <w:rFonts w:cs="Arial"/>
          <w:sz w:val="22"/>
          <w:szCs w:val="22"/>
        </w:rPr>
        <w:t>specification.</w:t>
      </w:r>
      <w:r w:rsidR="00E12EFE">
        <w:rPr>
          <w:rFonts w:cs="Arial"/>
          <w:sz w:val="22"/>
          <w:szCs w:val="22"/>
        </w:rPr>
        <w:t xml:space="preserve"> The evaluation scoring and weighting will be modified at this </w:t>
      </w:r>
      <w:r w:rsidR="008640F5">
        <w:rPr>
          <w:rFonts w:cs="Arial"/>
          <w:sz w:val="22"/>
          <w:szCs w:val="22"/>
        </w:rPr>
        <w:t>point</w:t>
      </w:r>
      <w:r w:rsidR="00E12EFE">
        <w:rPr>
          <w:rFonts w:cs="Arial"/>
          <w:sz w:val="22"/>
          <w:szCs w:val="22"/>
        </w:rPr>
        <w:t xml:space="preserve"> accordingly.</w:t>
      </w:r>
      <w:r w:rsidR="00653711">
        <w:rPr>
          <w:rFonts w:cs="Arial"/>
          <w:sz w:val="22"/>
          <w:szCs w:val="22"/>
        </w:rPr>
        <w:t xml:space="preserve"> If the nature of this final specification justifies modifying the anticipated timescales for the tender, they also may be modified at this </w:t>
      </w:r>
      <w:r w:rsidR="008640F5">
        <w:rPr>
          <w:rFonts w:cs="Arial"/>
          <w:sz w:val="22"/>
          <w:szCs w:val="22"/>
        </w:rPr>
        <w:t>point</w:t>
      </w:r>
      <w:r w:rsidR="00653711">
        <w:rPr>
          <w:rFonts w:cs="Arial"/>
          <w:sz w:val="22"/>
          <w:szCs w:val="22"/>
        </w:rPr>
        <w:t xml:space="preserve">. </w:t>
      </w:r>
    </w:p>
    <w:p w14:paraId="6DAA48E9" w14:textId="77777777" w:rsidR="00E12EFE" w:rsidRDefault="00E12EFE" w:rsidP="00EA77A8">
      <w:pPr>
        <w:spacing w:after="0"/>
        <w:rPr>
          <w:rFonts w:cs="Arial"/>
          <w:sz w:val="22"/>
          <w:szCs w:val="22"/>
        </w:rPr>
      </w:pPr>
    </w:p>
    <w:p w14:paraId="208273B9" w14:textId="669399B2" w:rsidR="00E12EFE" w:rsidRDefault="009C365F" w:rsidP="00EA77A8">
      <w:pPr>
        <w:spacing w:after="0"/>
        <w:rPr>
          <w:rFonts w:cs="Arial"/>
          <w:sz w:val="22"/>
          <w:szCs w:val="22"/>
        </w:rPr>
      </w:pPr>
      <w:r>
        <w:rPr>
          <w:rFonts w:cs="Arial"/>
          <w:sz w:val="22"/>
          <w:szCs w:val="22"/>
        </w:rPr>
        <w:t>The University will then issue a revised ITT</w:t>
      </w:r>
      <w:r w:rsidR="00FC6D19">
        <w:rPr>
          <w:rFonts w:cs="Arial"/>
          <w:sz w:val="22"/>
          <w:szCs w:val="22"/>
        </w:rPr>
        <w:t>, with a definitive specification asking for firm and finalised pricing.</w:t>
      </w:r>
      <w:r w:rsidR="007A66DC">
        <w:rPr>
          <w:rFonts w:cs="Arial"/>
          <w:sz w:val="22"/>
          <w:szCs w:val="22"/>
        </w:rPr>
        <w:t xml:space="preserve"> </w:t>
      </w:r>
      <w:r w:rsidR="00E12EFE">
        <w:rPr>
          <w:rFonts w:cs="Arial"/>
          <w:sz w:val="22"/>
          <w:szCs w:val="22"/>
        </w:rPr>
        <w:t xml:space="preserve">The </w:t>
      </w:r>
      <w:r w:rsidR="00ED2395">
        <w:rPr>
          <w:rFonts w:cs="Arial"/>
          <w:sz w:val="22"/>
          <w:szCs w:val="22"/>
        </w:rPr>
        <w:t>University</w:t>
      </w:r>
      <w:r w:rsidR="00E12EFE">
        <w:rPr>
          <w:rFonts w:cs="Arial"/>
          <w:sz w:val="22"/>
          <w:szCs w:val="22"/>
        </w:rPr>
        <w:t xml:space="preserve"> will only invite bidders who have partici</w:t>
      </w:r>
      <w:r w:rsidR="009A0926">
        <w:rPr>
          <w:rFonts w:cs="Arial"/>
          <w:sz w:val="22"/>
          <w:szCs w:val="22"/>
        </w:rPr>
        <w:t xml:space="preserve">pated in Stage 1 to submit proposals in Stage 2. The University also reserves the right to eliminate suppliers deemed to be unsuitable for the project at this </w:t>
      </w:r>
      <w:r w:rsidR="003C0875">
        <w:rPr>
          <w:rFonts w:cs="Arial"/>
          <w:sz w:val="22"/>
          <w:szCs w:val="22"/>
        </w:rPr>
        <w:t>stage and</w:t>
      </w:r>
      <w:r w:rsidR="009A0926">
        <w:rPr>
          <w:rFonts w:cs="Arial"/>
          <w:sz w:val="22"/>
          <w:szCs w:val="22"/>
        </w:rPr>
        <w:t xml:space="preserve"> will notify them </w:t>
      </w:r>
      <w:r w:rsidR="00B56700">
        <w:rPr>
          <w:rFonts w:cs="Arial"/>
          <w:sz w:val="22"/>
          <w:szCs w:val="22"/>
        </w:rPr>
        <w:t xml:space="preserve">promptly </w:t>
      </w:r>
      <w:r w:rsidR="009A0926">
        <w:rPr>
          <w:rFonts w:cs="Arial"/>
          <w:sz w:val="22"/>
          <w:szCs w:val="22"/>
        </w:rPr>
        <w:t xml:space="preserve">that they </w:t>
      </w:r>
      <w:r w:rsidR="00670AED">
        <w:rPr>
          <w:rFonts w:cs="Arial"/>
          <w:sz w:val="22"/>
          <w:szCs w:val="22"/>
        </w:rPr>
        <w:t>will not be asked to participate in this tender any further</w:t>
      </w:r>
      <w:r w:rsidR="00ED2395">
        <w:rPr>
          <w:rFonts w:cs="Arial"/>
          <w:sz w:val="22"/>
          <w:szCs w:val="22"/>
        </w:rPr>
        <w:t>.</w:t>
      </w:r>
    </w:p>
    <w:p w14:paraId="6B6E6C3B" w14:textId="77777777" w:rsidR="00974359" w:rsidRDefault="00974359" w:rsidP="00EA77A8">
      <w:pPr>
        <w:spacing w:after="0"/>
        <w:rPr>
          <w:rFonts w:cs="Arial"/>
          <w:sz w:val="22"/>
          <w:szCs w:val="22"/>
        </w:rPr>
      </w:pPr>
    </w:p>
    <w:p w14:paraId="6AF84D0E" w14:textId="77777777" w:rsidR="00974359" w:rsidRPr="000F71FA" w:rsidRDefault="00974359" w:rsidP="00974359">
      <w:pPr>
        <w:pStyle w:val="Heading2"/>
        <w:rPr>
          <w:color w:val="auto"/>
        </w:rPr>
      </w:pPr>
      <w:bookmarkStart w:id="15" w:name="_Toc206064034"/>
      <w:r w:rsidRPr="000F71FA">
        <w:rPr>
          <w:color w:val="auto"/>
        </w:rPr>
        <w:t>Timetable</w:t>
      </w:r>
      <w:bookmarkEnd w:id="15"/>
    </w:p>
    <w:p w14:paraId="1FE68E92" w14:textId="77777777" w:rsidR="00974359" w:rsidRDefault="00974359" w:rsidP="00EA77A8">
      <w:pPr>
        <w:spacing w:after="0"/>
        <w:rPr>
          <w:rFonts w:cs="Arial"/>
          <w:sz w:val="22"/>
          <w:szCs w:val="22"/>
        </w:rPr>
      </w:pPr>
    </w:p>
    <w:p w14:paraId="353B4C31" w14:textId="77777777" w:rsidR="00552F57" w:rsidRDefault="00552F57" w:rsidP="00EA77A8">
      <w:pPr>
        <w:spacing w:after="0"/>
        <w:rPr>
          <w:rFonts w:cs="Arial"/>
          <w:sz w:val="22"/>
          <w:szCs w:val="22"/>
        </w:rPr>
      </w:pPr>
    </w:p>
    <w:p w14:paraId="1C994DAE" w14:textId="53606CD0" w:rsidR="00CC2BE1" w:rsidRPr="000F71FA" w:rsidRDefault="00CC2BE1" w:rsidP="00EA77A8">
      <w:pPr>
        <w:spacing w:after="0"/>
        <w:rPr>
          <w:rFonts w:cs="Arial"/>
          <w:sz w:val="22"/>
          <w:szCs w:val="22"/>
        </w:rPr>
      </w:pPr>
      <w:r w:rsidRPr="000F71FA">
        <w:rPr>
          <w:rFonts w:cs="Arial"/>
          <w:sz w:val="22"/>
          <w:szCs w:val="22"/>
        </w:rPr>
        <w:t xml:space="preserve">The </w:t>
      </w:r>
      <w:r w:rsidR="00C25DC1" w:rsidRPr="000F71FA">
        <w:rPr>
          <w:rFonts w:cs="Arial"/>
          <w:sz w:val="22"/>
          <w:szCs w:val="22"/>
        </w:rPr>
        <w:t>indicative</w:t>
      </w:r>
      <w:r w:rsidRPr="000F71FA">
        <w:rPr>
          <w:rFonts w:cs="Arial"/>
          <w:sz w:val="22"/>
          <w:szCs w:val="22"/>
        </w:rPr>
        <w:t xml:space="preserve"> </w:t>
      </w:r>
      <w:r w:rsidR="001474D0" w:rsidRPr="000F71FA">
        <w:rPr>
          <w:rFonts w:cs="Arial"/>
          <w:sz w:val="22"/>
          <w:szCs w:val="22"/>
        </w:rPr>
        <w:t>ITT</w:t>
      </w:r>
      <w:r w:rsidRPr="000F71FA">
        <w:rPr>
          <w:rFonts w:cs="Arial"/>
          <w:sz w:val="22"/>
          <w:szCs w:val="22"/>
        </w:rPr>
        <w:t xml:space="preserve"> deadlines are shown in the timetable in </w:t>
      </w:r>
      <w:r w:rsidR="006F7368" w:rsidRPr="000F71FA">
        <w:rPr>
          <w:rFonts w:cs="Arial"/>
          <w:sz w:val="22"/>
          <w:szCs w:val="22"/>
        </w:rPr>
        <w:fldChar w:fldCharType="begin"/>
      </w:r>
      <w:r w:rsidR="006F7368" w:rsidRPr="000F71FA">
        <w:rPr>
          <w:rFonts w:cs="Arial"/>
          <w:sz w:val="22"/>
          <w:szCs w:val="22"/>
        </w:rPr>
        <w:instrText xml:space="preserve"> REF _Ref319503423 \r \h  \* MERGEFORMAT </w:instrText>
      </w:r>
      <w:r w:rsidR="006F7368" w:rsidRPr="000F71FA">
        <w:rPr>
          <w:rFonts w:cs="Arial"/>
          <w:sz w:val="22"/>
          <w:szCs w:val="22"/>
        </w:rPr>
      </w:r>
      <w:r w:rsidR="006F7368" w:rsidRPr="000F71FA">
        <w:rPr>
          <w:rFonts w:cs="Arial"/>
          <w:sz w:val="22"/>
          <w:szCs w:val="22"/>
        </w:rPr>
        <w:fldChar w:fldCharType="separate"/>
      </w:r>
      <w:r w:rsidR="002F4829" w:rsidRPr="000F71FA">
        <w:rPr>
          <w:rFonts w:cs="Arial"/>
          <w:sz w:val="22"/>
          <w:szCs w:val="22"/>
        </w:rPr>
        <w:t>Table 1</w:t>
      </w:r>
      <w:r w:rsidR="006F7368" w:rsidRPr="000F71FA">
        <w:rPr>
          <w:rFonts w:cs="Arial"/>
          <w:sz w:val="22"/>
          <w:szCs w:val="22"/>
        </w:rPr>
        <w:fldChar w:fldCharType="end"/>
      </w:r>
      <w:r w:rsidRPr="000F71FA">
        <w:rPr>
          <w:rFonts w:cs="Arial"/>
          <w:sz w:val="22"/>
          <w:szCs w:val="22"/>
        </w:rPr>
        <w:t>.</w:t>
      </w:r>
      <w:r w:rsidR="120C07DB" w:rsidRPr="000F71FA">
        <w:rPr>
          <w:rFonts w:cs="Arial"/>
          <w:sz w:val="22"/>
          <w:szCs w:val="22"/>
        </w:rPr>
        <w:t xml:space="preserve"> </w:t>
      </w:r>
    </w:p>
    <w:p w14:paraId="2930927B" w14:textId="77777777" w:rsidR="006D7425" w:rsidRPr="000F71FA" w:rsidRDefault="006D7425" w:rsidP="00EA77A8">
      <w:pPr>
        <w:spacing w:after="0"/>
        <w:rPr>
          <w:rFonts w:cs="Arial"/>
          <w:sz w:val="22"/>
          <w:szCs w:val="22"/>
        </w:rPr>
      </w:pPr>
    </w:p>
    <w:p w14:paraId="1C994DAF" w14:textId="77777777" w:rsidR="00CC2BE1" w:rsidRPr="000F71FA" w:rsidRDefault="00CC2BE1" w:rsidP="006250FD">
      <w:pPr>
        <w:pStyle w:val="TableHeading1"/>
        <w:numPr>
          <w:ilvl w:val="0"/>
          <w:numId w:val="8"/>
        </w:numPr>
        <w:spacing w:before="0" w:after="0"/>
        <w:ind w:left="0" w:firstLine="0"/>
        <w:rPr>
          <w:rFonts w:ascii="Arial" w:hAnsi="Arial"/>
          <w:sz w:val="22"/>
          <w:szCs w:val="22"/>
        </w:rPr>
      </w:pPr>
      <w:r w:rsidRPr="000F71FA">
        <w:rPr>
          <w:rFonts w:ascii="Arial" w:hAnsi="Arial"/>
          <w:sz w:val="22"/>
          <w:szCs w:val="22"/>
        </w:rPr>
        <w:t xml:space="preserve"> </w:t>
      </w:r>
      <w:bookmarkStart w:id="16" w:name="_Ref319503423"/>
      <w:r w:rsidRPr="000F71FA">
        <w:rPr>
          <w:rFonts w:ascii="Arial" w:hAnsi="Arial"/>
          <w:sz w:val="22"/>
          <w:szCs w:val="22"/>
        </w:rPr>
        <w:t>Timetable</w:t>
      </w:r>
      <w:bookmarkEnd w:id="16"/>
    </w:p>
    <w:tbl>
      <w:tblPr>
        <w:tblW w:w="9062" w:type="dxa"/>
        <w:tblCellMar>
          <w:left w:w="0" w:type="dxa"/>
          <w:right w:w="0" w:type="dxa"/>
        </w:tblCellMar>
        <w:tblLook w:val="04A0" w:firstRow="1" w:lastRow="0" w:firstColumn="1" w:lastColumn="0" w:noHBand="0" w:noVBand="1"/>
      </w:tblPr>
      <w:tblGrid>
        <w:gridCol w:w="6511"/>
        <w:gridCol w:w="2551"/>
      </w:tblGrid>
      <w:tr w:rsidR="000F71FA" w:rsidRPr="000F71FA" w14:paraId="1C994DB2" w14:textId="77777777" w:rsidTr="58F29971">
        <w:tc>
          <w:tcPr>
            <w:tcW w:w="6511"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994DB0" w14:textId="77777777" w:rsidR="00A34449" w:rsidRPr="001325DB" w:rsidRDefault="19866DD7" w:rsidP="00EA77A8">
            <w:pPr>
              <w:pStyle w:val="TableHeading"/>
              <w:rPr>
                <w:rFonts w:cs="Arial"/>
                <w:color w:val="auto"/>
                <w:sz w:val="22"/>
                <w:szCs w:val="22"/>
              </w:rPr>
            </w:pPr>
            <w:r w:rsidRPr="001325DB">
              <w:rPr>
                <w:rFonts w:cs="Arial"/>
                <w:color w:val="auto"/>
                <w:sz w:val="22"/>
                <w:szCs w:val="22"/>
              </w:rPr>
              <w:t xml:space="preserve">Activity </w:t>
            </w:r>
          </w:p>
        </w:tc>
        <w:tc>
          <w:tcPr>
            <w:tcW w:w="255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994DB1" w14:textId="77777777" w:rsidR="00A34449" w:rsidRPr="001325DB" w:rsidRDefault="19866DD7" w:rsidP="00EA77A8">
            <w:pPr>
              <w:pStyle w:val="TableHeading"/>
              <w:rPr>
                <w:rFonts w:cs="Arial"/>
                <w:color w:val="auto"/>
                <w:sz w:val="22"/>
                <w:szCs w:val="22"/>
              </w:rPr>
            </w:pPr>
            <w:r w:rsidRPr="001325DB">
              <w:rPr>
                <w:rFonts w:cs="Arial"/>
                <w:color w:val="auto"/>
                <w:sz w:val="22"/>
                <w:szCs w:val="22"/>
              </w:rPr>
              <w:t>Date</w:t>
            </w:r>
          </w:p>
        </w:tc>
      </w:tr>
      <w:tr w:rsidR="000F71FA" w:rsidRPr="000F71FA" w14:paraId="1C994DB5"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994DB3" w14:textId="0EB101CA" w:rsidR="00A34449" w:rsidRPr="001325DB" w:rsidRDefault="19866DD7" w:rsidP="58F29971">
            <w:pPr>
              <w:spacing w:after="0"/>
              <w:rPr>
                <w:rFonts w:eastAsiaTheme="minorEastAsia" w:cs="Arial"/>
                <w:sz w:val="22"/>
                <w:szCs w:val="22"/>
                <w:lang w:eastAsia="en-US"/>
              </w:rPr>
            </w:pPr>
            <w:r w:rsidRPr="001325DB">
              <w:rPr>
                <w:rFonts w:cs="Arial"/>
                <w:sz w:val="22"/>
                <w:szCs w:val="22"/>
              </w:rPr>
              <w:t xml:space="preserve">Issue of </w:t>
            </w:r>
            <w:r w:rsidR="00FF6F56" w:rsidRPr="001325DB">
              <w:rPr>
                <w:rFonts w:cs="Arial"/>
                <w:sz w:val="22"/>
                <w:szCs w:val="22"/>
              </w:rPr>
              <w:t xml:space="preserve">Stage 1 </w:t>
            </w:r>
            <w:r w:rsidR="00A036A7" w:rsidRPr="001325DB">
              <w:rPr>
                <w:rFonts w:cs="Arial"/>
                <w:sz w:val="22"/>
                <w:szCs w:val="22"/>
              </w:rPr>
              <w:t>ITT</w:t>
            </w:r>
            <w:r w:rsidRPr="001325DB">
              <w:rPr>
                <w:rFonts w:cs="Arial"/>
                <w:sz w:val="22"/>
                <w:szCs w:val="22"/>
              </w:rPr>
              <w:t xml:space="preserve"> Documentation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94DB4" w14:textId="6345BAC8" w:rsidR="00A34449" w:rsidRPr="001325DB" w:rsidRDefault="00FF6F56" w:rsidP="58F29971">
            <w:pPr>
              <w:spacing w:after="0"/>
              <w:rPr>
                <w:rFonts w:eastAsiaTheme="minorEastAsia" w:cs="Arial"/>
                <w:sz w:val="22"/>
                <w:szCs w:val="22"/>
                <w:lang w:eastAsia="en-US"/>
              </w:rPr>
            </w:pPr>
            <w:r w:rsidRPr="001325DB">
              <w:rPr>
                <w:rFonts w:eastAsiaTheme="minorEastAsia" w:cs="Arial"/>
                <w:sz w:val="22"/>
                <w:szCs w:val="22"/>
                <w:lang w:eastAsia="en-US"/>
              </w:rPr>
              <w:t>1</w:t>
            </w:r>
            <w:r w:rsidR="007C7925">
              <w:rPr>
                <w:rFonts w:eastAsiaTheme="minorEastAsia" w:cs="Arial"/>
                <w:sz w:val="22"/>
                <w:szCs w:val="22"/>
                <w:lang w:eastAsia="en-US"/>
              </w:rPr>
              <w:t>5/</w:t>
            </w:r>
            <w:r w:rsidRPr="001325DB">
              <w:rPr>
                <w:rFonts w:eastAsiaTheme="minorEastAsia" w:cs="Arial"/>
                <w:sz w:val="22"/>
                <w:szCs w:val="22"/>
                <w:lang w:eastAsia="en-US"/>
              </w:rPr>
              <w:t>08/25</w:t>
            </w:r>
          </w:p>
        </w:tc>
      </w:tr>
      <w:tr w:rsidR="007C7925" w:rsidRPr="000F71FA" w14:paraId="6ABEA4BA"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8B4331" w14:textId="4E6AC7EC" w:rsidR="007C7925" w:rsidRPr="001325DB" w:rsidRDefault="007C7925" w:rsidP="007C7925">
            <w:pPr>
              <w:spacing w:after="0"/>
              <w:rPr>
                <w:rFonts w:eastAsiaTheme="minorEastAsia" w:cs="Arial"/>
                <w:sz w:val="22"/>
                <w:szCs w:val="22"/>
                <w:lang w:eastAsia="en-US"/>
              </w:rPr>
            </w:pPr>
            <w:r w:rsidRPr="001325DB">
              <w:rPr>
                <w:rFonts w:eastAsiaTheme="minorEastAsia" w:cs="Arial"/>
                <w:sz w:val="22"/>
                <w:szCs w:val="22"/>
                <w:lang w:eastAsia="en-US"/>
              </w:rPr>
              <w:t xml:space="preserve">Site Visits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0D9D6880" w14:textId="0CA8FD83" w:rsidR="007C7925" w:rsidRPr="001325DB" w:rsidRDefault="007C7925" w:rsidP="007C7925">
            <w:pPr>
              <w:spacing w:after="0" w:line="259" w:lineRule="auto"/>
              <w:rPr>
                <w:rFonts w:eastAsiaTheme="minorEastAsia" w:cs="Arial"/>
                <w:sz w:val="22"/>
                <w:szCs w:val="22"/>
                <w:lang w:eastAsia="en-US"/>
              </w:rPr>
            </w:pPr>
            <w:r w:rsidRPr="001325DB">
              <w:rPr>
                <w:rFonts w:eastAsiaTheme="minorEastAsia" w:cs="Arial"/>
                <w:sz w:val="22"/>
                <w:szCs w:val="22"/>
                <w:lang w:eastAsia="en-US"/>
              </w:rPr>
              <w:t>w/c 25/08/25</w:t>
            </w:r>
          </w:p>
        </w:tc>
      </w:tr>
      <w:tr w:rsidR="007C7925" w:rsidRPr="000F71FA" w14:paraId="5BA73776"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D40498" w14:textId="77777777" w:rsidR="007C7925" w:rsidRDefault="007C7925" w:rsidP="007C7925">
            <w:pPr>
              <w:spacing w:after="0"/>
              <w:rPr>
                <w:rFonts w:eastAsiaTheme="minorEastAsia" w:cs="Arial"/>
                <w:b/>
                <w:bCs/>
                <w:sz w:val="22"/>
                <w:szCs w:val="22"/>
                <w:lang w:eastAsia="en-US"/>
              </w:rPr>
            </w:pPr>
            <w:r w:rsidRPr="001325DB">
              <w:rPr>
                <w:rFonts w:eastAsiaTheme="minorEastAsia" w:cs="Arial"/>
                <w:b/>
                <w:bCs/>
                <w:sz w:val="22"/>
                <w:szCs w:val="22"/>
                <w:lang w:eastAsia="en-US"/>
              </w:rPr>
              <w:t>Deadline for Return of Stage 1 Proposals</w:t>
            </w:r>
          </w:p>
          <w:p w14:paraId="5539E900" w14:textId="44C6C46B" w:rsidR="004B277A" w:rsidRPr="001325DB" w:rsidRDefault="004B277A" w:rsidP="007C7925">
            <w:pPr>
              <w:spacing w:after="0"/>
              <w:rPr>
                <w:rFonts w:eastAsiaTheme="minorEastAsia" w:cs="Arial"/>
                <w:b/>
                <w:bCs/>
                <w:sz w:val="22"/>
                <w:szCs w:val="22"/>
                <w:lang w:eastAsia="en-US"/>
              </w:rPr>
            </w:pPr>
            <w:r>
              <w:rPr>
                <w:rFonts w:eastAsiaTheme="minorEastAsia" w:cs="Arial"/>
                <w:b/>
                <w:bCs/>
                <w:sz w:val="22"/>
                <w:szCs w:val="22"/>
                <w:lang w:eastAsia="en-US"/>
              </w:rPr>
              <w:t>(Including s</w:t>
            </w:r>
            <w:r w:rsidRPr="004B277A">
              <w:rPr>
                <w:rFonts w:eastAsiaTheme="minorEastAsia" w:cs="Arial"/>
                <w:b/>
                <w:bCs/>
                <w:sz w:val="22"/>
                <w:szCs w:val="22"/>
                <w:lang w:eastAsia="en-US"/>
              </w:rPr>
              <w:t>ubmission</w:t>
            </w:r>
            <w:r w:rsidR="00E524DF">
              <w:rPr>
                <w:rFonts w:eastAsiaTheme="minorEastAsia" w:cs="Arial"/>
                <w:b/>
                <w:bCs/>
                <w:sz w:val="22"/>
                <w:szCs w:val="22"/>
                <w:lang w:eastAsia="en-US"/>
              </w:rPr>
              <w:t xml:space="preserve"> of physical samples</w:t>
            </w:r>
            <w:r>
              <w:rPr>
                <w:rFonts w:eastAsiaTheme="minorEastAsia" w:cs="Arial"/>
                <w:b/>
                <w:bCs/>
                <w:sz w:val="22"/>
                <w:szCs w:val="22"/>
                <w:lang w:eastAsia="en-US"/>
              </w:rPr>
              <w:t xml:space="preserve">, </w:t>
            </w:r>
            <w:r w:rsidRPr="004B277A">
              <w:rPr>
                <w:rFonts w:eastAsiaTheme="minorEastAsia" w:cs="Arial"/>
                <w:b/>
                <w:bCs/>
                <w:sz w:val="22"/>
                <w:szCs w:val="22"/>
                <w:lang w:eastAsia="en-US"/>
              </w:rPr>
              <w:t>if required)</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29AC8CED" w14:textId="58D9612B" w:rsidR="007C7925" w:rsidRPr="001325DB" w:rsidRDefault="00B50550" w:rsidP="007C7925">
            <w:pPr>
              <w:spacing w:after="0" w:line="259" w:lineRule="auto"/>
              <w:rPr>
                <w:rFonts w:eastAsiaTheme="minorEastAsia" w:cs="Arial"/>
                <w:sz w:val="22"/>
                <w:szCs w:val="22"/>
                <w:lang w:eastAsia="en-US"/>
              </w:rPr>
            </w:pPr>
            <w:r>
              <w:rPr>
                <w:rFonts w:eastAsiaTheme="minorEastAsia" w:cs="Arial"/>
                <w:sz w:val="22"/>
                <w:szCs w:val="22"/>
                <w:lang w:eastAsia="en-US"/>
              </w:rPr>
              <w:t>15</w:t>
            </w:r>
            <w:r w:rsidR="007C7925" w:rsidRPr="001325DB">
              <w:rPr>
                <w:rFonts w:eastAsiaTheme="minorEastAsia" w:cs="Arial"/>
                <w:sz w:val="22"/>
                <w:szCs w:val="22"/>
                <w:lang w:eastAsia="en-US"/>
              </w:rPr>
              <w:t>/09/25 10:00</w:t>
            </w:r>
          </w:p>
        </w:tc>
      </w:tr>
      <w:tr w:rsidR="007C7925" w:rsidRPr="000F71FA" w14:paraId="19226160"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B08FEB" w14:textId="7AE31082" w:rsidR="007C7925" w:rsidRPr="001325DB" w:rsidRDefault="007C7925" w:rsidP="007C7925">
            <w:pPr>
              <w:spacing w:after="0"/>
              <w:rPr>
                <w:rFonts w:eastAsiaTheme="minorEastAsia" w:cs="Arial"/>
                <w:sz w:val="22"/>
                <w:szCs w:val="22"/>
                <w:lang w:eastAsia="en-US"/>
              </w:rPr>
            </w:pPr>
            <w:r w:rsidRPr="001325DB">
              <w:rPr>
                <w:rFonts w:eastAsiaTheme="minorEastAsia" w:cs="Arial"/>
                <w:sz w:val="22"/>
                <w:szCs w:val="22"/>
                <w:lang w:eastAsia="en-US"/>
              </w:rPr>
              <w:t>Review of Stage 1 Proposals</w:t>
            </w:r>
            <w:r w:rsidR="00E524DF">
              <w:rPr>
                <w:rFonts w:eastAsiaTheme="minorEastAsia" w:cs="Arial"/>
                <w:sz w:val="22"/>
                <w:szCs w:val="22"/>
                <w:lang w:eastAsia="en-US"/>
              </w:rPr>
              <w:t xml:space="preserve"> Commences</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0D8DEF4F" w14:textId="09B4DC40" w:rsidR="007C7925" w:rsidRPr="001325DB" w:rsidRDefault="00B50550" w:rsidP="007C7925">
            <w:pPr>
              <w:spacing w:after="0" w:line="259" w:lineRule="auto"/>
              <w:rPr>
                <w:rFonts w:eastAsiaTheme="minorEastAsia" w:cs="Arial"/>
                <w:sz w:val="22"/>
                <w:szCs w:val="22"/>
                <w:lang w:eastAsia="en-US"/>
              </w:rPr>
            </w:pPr>
            <w:r>
              <w:rPr>
                <w:rFonts w:eastAsiaTheme="minorEastAsia" w:cs="Arial"/>
                <w:sz w:val="22"/>
                <w:szCs w:val="22"/>
                <w:lang w:eastAsia="en-US"/>
              </w:rPr>
              <w:t>15</w:t>
            </w:r>
            <w:r w:rsidR="007C7925" w:rsidRPr="001325DB">
              <w:rPr>
                <w:rFonts w:eastAsiaTheme="minorEastAsia" w:cs="Arial"/>
                <w:sz w:val="22"/>
                <w:szCs w:val="22"/>
                <w:lang w:eastAsia="en-US"/>
              </w:rPr>
              <w:t>/09/25</w:t>
            </w:r>
          </w:p>
        </w:tc>
      </w:tr>
      <w:tr w:rsidR="007C7925" w:rsidRPr="000F71FA" w14:paraId="1C994DBE" w14:textId="77777777" w:rsidTr="58F29971">
        <w:trPr>
          <w:trHeight w:val="60"/>
        </w:trPr>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994DBC" w14:textId="3522DACE" w:rsidR="007C7925" w:rsidRPr="001325DB" w:rsidRDefault="007C7925" w:rsidP="007C7925">
            <w:pPr>
              <w:spacing w:after="0"/>
              <w:rPr>
                <w:rFonts w:eastAsiaTheme="minorEastAsia" w:cs="Arial"/>
                <w:sz w:val="22"/>
                <w:szCs w:val="22"/>
                <w:lang w:eastAsia="en-US"/>
              </w:rPr>
            </w:pPr>
            <w:r w:rsidRPr="001325DB">
              <w:rPr>
                <w:rFonts w:cs="Arial"/>
                <w:sz w:val="22"/>
                <w:szCs w:val="22"/>
              </w:rPr>
              <w:t>Issue of Stage 2 ITT Documentation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1C994DBD" w14:textId="7960C278" w:rsidR="007C7925" w:rsidRPr="001325DB" w:rsidRDefault="004B277A" w:rsidP="007C7925">
            <w:pPr>
              <w:spacing w:after="0"/>
              <w:rPr>
                <w:rFonts w:cs="Arial"/>
                <w:sz w:val="22"/>
                <w:szCs w:val="22"/>
              </w:rPr>
            </w:pPr>
            <w:r>
              <w:rPr>
                <w:rFonts w:cs="Arial"/>
                <w:sz w:val="22"/>
                <w:szCs w:val="22"/>
              </w:rPr>
              <w:t>03</w:t>
            </w:r>
            <w:r w:rsidR="007C7925" w:rsidRPr="001325DB">
              <w:rPr>
                <w:rFonts w:cs="Arial"/>
                <w:sz w:val="22"/>
                <w:szCs w:val="22"/>
              </w:rPr>
              <w:t>/</w:t>
            </w:r>
            <w:r>
              <w:rPr>
                <w:rFonts w:cs="Arial"/>
                <w:sz w:val="22"/>
                <w:szCs w:val="22"/>
              </w:rPr>
              <w:t>10</w:t>
            </w:r>
            <w:r w:rsidR="007C7925" w:rsidRPr="001325DB">
              <w:rPr>
                <w:rFonts w:cs="Arial"/>
                <w:sz w:val="22"/>
                <w:szCs w:val="22"/>
              </w:rPr>
              <w:t>/25</w:t>
            </w:r>
          </w:p>
        </w:tc>
      </w:tr>
      <w:tr w:rsidR="007C7925" w:rsidRPr="000F71FA" w14:paraId="0B559088"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A36827" w14:textId="0BAB0723" w:rsidR="007C7925" w:rsidRPr="001325DB" w:rsidRDefault="007C7925" w:rsidP="007C7925">
            <w:pPr>
              <w:spacing w:after="0"/>
              <w:rPr>
                <w:rFonts w:cs="Arial"/>
                <w:sz w:val="22"/>
                <w:szCs w:val="22"/>
              </w:rPr>
            </w:pPr>
            <w:r w:rsidRPr="001325DB">
              <w:rPr>
                <w:rFonts w:eastAsiaTheme="minorEastAsia" w:cs="Arial"/>
                <w:b/>
                <w:bCs/>
                <w:sz w:val="22"/>
                <w:szCs w:val="22"/>
                <w:lang w:eastAsia="en-US"/>
              </w:rPr>
              <w:t>Deadline for Return of Stage 2 Proposals</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0FDF79EF" w14:textId="0E7E7C68" w:rsidR="007C7925" w:rsidRPr="001325DB" w:rsidRDefault="00F80545" w:rsidP="007C7925">
            <w:pPr>
              <w:spacing w:after="0"/>
              <w:rPr>
                <w:rFonts w:cs="Arial"/>
                <w:sz w:val="22"/>
                <w:szCs w:val="22"/>
              </w:rPr>
            </w:pPr>
            <w:r>
              <w:rPr>
                <w:rFonts w:cs="Arial"/>
                <w:sz w:val="22"/>
                <w:szCs w:val="22"/>
              </w:rPr>
              <w:t>03</w:t>
            </w:r>
            <w:r w:rsidR="007C7925" w:rsidRPr="001325DB">
              <w:rPr>
                <w:rFonts w:cs="Arial"/>
                <w:sz w:val="22"/>
                <w:szCs w:val="22"/>
              </w:rPr>
              <w:t>/1</w:t>
            </w:r>
            <w:r w:rsidR="004B277A">
              <w:rPr>
                <w:rFonts w:cs="Arial"/>
                <w:sz w:val="22"/>
                <w:szCs w:val="22"/>
              </w:rPr>
              <w:t>1</w:t>
            </w:r>
            <w:r w:rsidR="007C7925" w:rsidRPr="001325DB">
              <w:rPr>
                <w:rFonts w:cs="Arial"/>
                <w:sz w:val="22"/>
                <w:szCs w:val="22"/>
              </w:rPr>
              <w:t>/25 10:00</w:t>
            </w:r>
          </w:p>
        </w:tc>
      </w:tr>
      <w:tr w:rsidR="007C7925" w:rsidRPr="000F71FA" w14:paraId="1C994DC1"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994DBF" w14:textId="054159B1" w:rsidR="007C7925" w:rsidRPr="001325DB" w:rsidRDefault="007C7925" w:rsidP="007C7925">
            <w:pPr>
              <w:spacing w:after="0"/>
              <w:rPr>
                <w:rFonts w:eastAsiaTheme="minorEastAsia" w:cs="Arial"/>
                <w:sz w:val="22"/>
                <w:szCs w:val="22"/>
                <w:lang w:eastAsia="en-US"/>
              </w:rPr>
            </w:pPr>
            <w:r w:rsidRPr="001325DB">
              <w:rPr>
                <w:rFonts w:eastAsiaTheme="minorEastAsia" w:cs="Arial"/>
                <w:sz w:val="22"/>
                <w:szCs w:val="22"/>
                <w:lang w:eastAsia="en-US"/>
              </w:rPr>
              <w:t>Review of Stage 2 Proposals</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1C994DC0" w14:textId="000DED1C" w:rsidR="007C7925" w:rsidRPr="001325DB" w:rsidRDefault="007C7925" w:rsidP="007C7925">
            <w:pPr>
              <w:spacing w:after="0"/>
              <w:rPr>
                <w:rFonts w:cs="Arial"/>
                <w:sz w:val="22"/>
                <w:szCs w:val="22"/>
              </w:rPr>
            </w:pPr>
            <w:r w:rsidRPr="001325DB">
              <w:rPr>
                <w:rFonts w:cs="Arial"/>
                <w:sz w:val="22"/>
                <w:szCs w:val="22"/>
              </w:rPr>
              <w:t xml:space="preserve">w/c </w:t>
            </w:r>
            <w:r w:rsidR="00F80545">
              <w:rPr>
                <w:rFonts w:cs="Arial"/>
                <w:sz w:val="22"/>
                <w:szCs w:val="22"/>
              </w:rPr>
              <w:t>03</w:t>
            </w:r>
            <w:r w:rsidRPr="001325DB">
              <w:rPr>
                <w:rFonts w:cs="Arial"/>
                <w:sz w:val="22"/>
                <w:szCs w:val="22"/>
              </w:rPr>
              <w:t>/1</w:t>
            </w:r>
            <w:r w:rsidR="004B277A">
              <w:rPr>
                <w:rFonts w:cs="Arial"/>
                <w:sz w:val="22"/>
                <w:szCs w:val="22"/>
              </w:rPr>
              <w:t>1</w:t>
            </w:r>
            <w:r w:rsidRPr="001325DB">
              <w:rPr>
                <w:rFonts w:cs="Arial"/>
                <w:sz w:val="22"/>
                <w:szCs w:val="22"/>
              </w:rPr>
              <w:t>/25</w:t>
            </w:r>
          </w:p>
        </w:tc>
      </w:tr>
      <w:tr w:rsidR="007C7925" w:rsidRPr="000F71FA" w14:paraId="1C994DC4" w14:textId="77777777" w:rsidTr="58F29971">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994DC2" w14:textId="3F86D651" w:rsidR="007C7925" w:rsidRPr="001325DB" w:rsidRDefault="007C7925" w:rsidP="007C7925">
            <w:pPr>
              <w:spacing w:after="0"/>
              <w:rPr>
                <w:rFonts w:eastAsiaTheme="minorEastAsia" w:cs="Arial"/>
                <w:sz w:val="22"/>
                <w:szCs w:val="22"/>
                <w:lang w:eastAsia="en-US"/>
              </w:rPr>
            </w:pPr>
            <w:r w:rsidRPr="001325DB">
              <w:rPr>
                <w:rFonts w:eastAsia="Arial" w:cs="Arial"/>
                <w:sz w:val="22"/>
                <w:szCs w:val="22"/>
              </w:rPr>
              <w:t>Notification of Decision / Contract Award</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1C994DC3" w14:textId="0D13021D" w:rsidR="007C7925" w:rsidRPr="001325DB" w:rsidRDefault="00F80545" w:rsidP="007C7925">
            <w:pPr>
              <w:spacing w:after="0"/>
              <w:rPr>
                <w:rFonts w:cs="Arial"/>
                <w:sz w:val="22"/>
                <w:szCs w:val="22"/>
              </w:rPr>
            </w:pPr>
            <w:r>
              <w:rPr>
                <w:rFonts w:cs="Arial"/>
                <w:sz w:val="22"/>
                <w:szCs w:val="22"/>
              </w:rPr>
              <w:t>17</w:t>
            </w:r>
            <w:r w:rsidR="007C7925" w:rsidRPr="001325DB">
              <w:rPr>
                <w:rFonts w:cs="Arial"/>
                <w:sz w:val="22"/>
                <w:szCs w:val="22"/>
              </w:rPr>
              <w:t>/11/25</w:t>
            </w:r>
          </w:p>
        </w:tc>
      </w:tr>
    </w:tbl>
    <w:p w14:paraId="3A1ADBDD" w14:textId="77777777" w:rsidR="006D7425" w:rsidRPr="000F71FA" w:rsidRDefault="006D7425" w:rsidP="58F29971">
      <w:pPr>
        <w:spacing w:after="0"/>
        <w:rPr>
          <w:rFonts w:cs="Arial"/>
          <w:sz w:val="22"/>
          <w:szCs w:val="22"/>
        </w:rPr>
      </w:pPr>
    </w:p>
    <w:p w14:paraId="7E7F07FC" w14:textId="6FB0C8E4" w:rsidR="58F29971" w:rsidRDefault="00AB3361" w:rsidP="58F29971">
      <w:pPr>
        <w:spacing w:after="0"/>
        <w:rPr>
          <w:rFonts w:cs="Arial"/>
          <w:sz w:val="22"/>
          <w:szCs w:val="22"/>
        </w:rPr>
      </w:pPr>
      <w:r>
        <w:rPr>
          <w:rFonts w:cs="Arial"/>
          <w:sz w:val="22"/>
          <w:szCs w:val="22"/>
        </w:rPr>
        <w:t xml:space="preserve">Bidders </w:t>
      </w:r>
      <w:r w:rsidR="00C308CC" w:rsidRPr="00C308CC">
        <w:rPr>
          <w:rFonts w:cs="Arial"/>
          <w:sz w:val="22"/>
          <w:szCs w:val="22"/>
        </w:rPr>
        <w:t xml:space="preserve">are invited to </w:t>
      </w:r>
      <w:proofErr w:type="gramStart"/>
      <w:r w:rsidR="00C308CC" w:rsidRPr="00C308CC">
        <w:rPr>
          <w:rFonts w:cs="Arial"/>
          <w:sz w:val="22"/>
          <w:szCs w:val="22"/>
        </w:rPr>
        <w:t>make arrangements</w:t>
      </w:r>
      <w:proofErr w:type="gramEnd"/>
      <w:r w:rsidR="00C308CC" w:rsidRPr="00C308CC">
        <w:rPr>
          <w:rFonts w:cs="Arial"/>
          <w:sz w:val="22"/>
          <w:szCs w:val="22"/>
        </w:rPr>
        <w:t xml:space="preserve"> and visit </w:t>
      </w:r>
      <w:r w:rsidR="00C308CC" w:rsidRPr="00D21927">
        <w:rPr>
          <w:rFonts w:cs="Arial"/>
          <w:sz w:val="22"/>
          <w:szCs w:val="22"/>
        </w:rPr>
        <w:t xml:space="preserve">site </w:t>
      </w:r>
      <w:r w:rsidR="00EA4472">
        <w:rPr>
          <w:rFonts w:cs="Arial"/>
          <w:sz w:val="22"/>
          <w:szCs w:val="22"/>
        </w:rPr>
        <w:t xml:space="preserve">if required, using the Principal Contact details in </w:t>
      </w:r>
      <w:r w:rsidR="002E04DA">
        <w:rPr>
          <w:rFonts w:cs="Arial"/>
          <w:sz w:val="22"/>
          <w:szCs w:val="22"/>
        </w:rPr>
        <w:t xml:space="preserve">section </w:t>
      </w:r>
      <w:r w:rsidR="00EA4472">
        <w:rPr>
          <w:rFonts w:cs="Arial"/>
          <w:sz w:val="22"/>
          <w:szCs w:val="22"/>
        </w:rPr>
        <w:t>1.8.  If required, t</w:t>
      </w:r>
      <w:r w:rsidR="00C308CC" w:rsidRPr="00C308CC">
        <w:rPr>
          <w:rFonts w:cs="Arial"/>
          <w:sz w:val="22"/>
          <w:szCs w:val="22"/>
        </w:rPr>
        <w:t>hey can inspect the site and ask questions (</w:t>
      </w:r>
      <w:r w:rsidR="008C652D">
        <w:rPr>
          <w:rFonts w:cs="Arial"/>
          <w:sz w:val="22"/>
          <w:szCs w:val="22"/>
        </w:rPr>
        <w:t xml:space="preserve">All questions and answers will be </w:t>
      </w:r>
      <w:r w:rsidR="00876687">
        <w:rPr>
          <w:rFonts w:cs="Arial"/>
          <w:sz w:val="22"/>
          <w:szCs w:val="22"/>
        </w:rPr>
        <w:t xml:space="preserve">collated and </w:t>
      </w:r>
      <w:r w:rsidR="008C652D">
        <w:rPr>
          <w:rFonts w:cs="Arial"/>
          <w:sz w:val="22"/>
          <w:szCs w:val="22"/>
        </w:rPr>
        <w:t>shared with all</w:t>
      </w:r>
      <w:r w:rsidR="00C308CC" w:rsidRPr="00C308CC">
        <w:rPr>
          <w:rFonts w:cs="Arial"/>
          <w:sz w:val="22"/>
          <w:szCs w:val="22"/>
        </w:rPr>
        <w:t xml:space="preserve"> bidders).</w:t>
      </w:r>
    </w:p>
    <w:p w14:paraId="662948B3" w14:textId="77777777" w:rsidR="008C652D" w:rsidRPr="000F71FA" w:rsidRDefault="008C652D" w:rsidP="58F29971">
      <w:pPr>
        <w:spacing w:after="0"/>
        <w:rPr>
          <w:rFonts w:cs="Arial"/>
          <w:sz w:val="22"/>
          <w:szCs w:val="22"/>
        </w:rPr>
      </w:pPr>
    </w:p>
    <w:p w14:paraId="0DE2DA29" w14:textId="14FF81F8" w:rsidR="00320A51" w:rsidRPr="000F71FA" w:rsidRDefault="00486EE1" w:rsidP="00E51C8A">
      <w:pPr>
        <w:pStyle w:val="Heading2"/>
        <w:rPr>
          <w:color w:val="auto"/>
        </w:rPr>
      </w:pPr>
      <w:bookmarkStart w:id="17" w:name="_Toc167204999"/>
      <w:bookmarkStart w:id="18" w:name="_Toc206064035"/>
      <w:r w:rsidRPr="000F71FA">
        <w:rPr>
          <w:color w:val="auto"/>
        </w:rPr>
        <w:lastRenderedPageBreak/>
        <w:t>Applications</w:t>
      </w:r>
      <w:bookmarkEnd w:id="18"/>
      <w:r w:rsidRPr="000F71FA">
        <w:rPr>
          <w:color w:val="auto"/>
        </w:rPr>
        <w:t xml:space="preserve"> </w:t>
      </w:r>
      <w:bookmarkEnd w:id="17"/>
    </w:p>
    <w:p w14:paraId="52D81708" w14:textId="15F45656" w:rsidR="00320A51" w:rsidRPr="000F71FA" w:rsidRDefault="00F62F5D" w:rsidP="00320A51">
      <w:pPr>
        <w:spacing w:after="160" w:line="259" w:lineRule="auto"/>
        <w:jc w:val="left"/>
        <w:rPr>
          <w:rFonts w:cs="Arial"/>
          <w:sz w:val="22"/>
          <w:szCs w:val="22"/>
        </w:rPr>
      </w:pPr>
      <w:r>
        <w:rPr>
          <w:rFonts w:cs="Arial"/>
          <w:sz w:val="22"/>
          <w:szCs w:val="22"/>
        </w:rPr>
        <w:t>Stage 1 p</w:t>
      </w:r>
      <w:r w:rsidR="00320A51" w:rsidRPr="000F71FA">
        <w:rPr>
          <w:rFonts w:cs="Arial"/>
          <w:sz w:val="22"/>
          <w:szCs w:val="22"/>
        </w:rPr>
        <w:t xml:space="preserve">roposals should be submitted via the Delta procurement portal by </w:t>
      </w:r>
      <w:r>
        <w:rPr>
          <w:rFonts w:cs="Arial"/>
          <w:sz w:val="22"/>
          <w:szCs w:val="22"/>
        </w:rPr>
        <w:t>15</w:t>
      </w:r>
      <w:r w:rsidR="00063187" w:rsidRPr="00D21927">
        <w:rPr>
          <w:rFonts w:cs="Arial"/>
          <w:sz w:val="22"/>
          <w:szCs w:val="22"/>
        </w:rPr>
        <w:t>/0</w:t>
      </w:r>
      <w:r w:rsidR="00CB720E" w:rsidRPr="00D21927">
        <w:rPr>
          <w:rFonts w:cs="Arial"/>
          <w:sz w:val="22"/>
          <w:szCs w:val="22"/>
        </w:rPr>
        <w:t>9</w:t>
      </w:r>
      <w:r w:rsidR="00063187" w:rsidRPr="00D21927">
        <w:rPr>
          <w:rFonts w:cs="Arial"/>
          <w:sz w:val="22"/>
          <w:szCs w:val="22"/>
        </w:rPr>
        <w:t>/25</w:t>
      </w:r>
      <w:r>
        <w:rPr>
          <w:rFonts w:cs="Arial"/>
          <w:sz w:val="22"/>
          <w:szCs w:val="22"/>
        </w:rPr>
        <w:t xml:space="preserve"> 10:00</w:t>
      </w:r>
      <w:r w:rsidR="00320A51" w:rsidRPr="000F71FA">
        <w:rPr>
          <w:rFonts w:cs="Arial"/>
          <w:sz w:val="22"/>
          <w:szCs w:val="22"/>
        </w:rPr>
        <w:t xml:space="preserve">. Queries can be made via the Delta Messenger or </w:t>
      </w:r>
      <w:hyperlink r:id="rId16">
        <w:r w:rsidR="00320A51" w:rsidRPr="000F71FA">
          <w:rPr>
            <w:rStyle w:val="Hyperlink"/>
            <w:rFonts w:cs="Arial"/>
            <w:color w:val="auto"/>
            <w:sz w:val="22"/>
            <w:szCs w:val="22"/>
          </w:rPr>
          <w:t>procurement@yorksj.ac.uk</w:t>
        </w:r>
      </w:hyperlink>
      <w:r w:rsidR="00320A51" w:rsidRPr="000F71FA">
        <w:rPr>
          <w:rFonts w:cs="Arial"/>
          <w:sz w:val="22"/>
          <w:szCs w:val="22"/>
        </w:rPr>
        <w:t xml:space="preserve"> </w:t>
      </w:r>
    </w:p>
    <w:p w14:paraId="5ED0DE09" w14:textId="77777777" w:rsidR="00320A51" w:rsidRPr="000F71FA" w:rsidRDefault="00320A51" w:rsidP="00EA77A8">
      <w:pPr>
        <w:spacing w:after="0"/>
        <w:rPr>
          <w:rFonts w:cs="Arial"/>
          <w:sz w:val="22"/>
          <w:szCs w:val="22"/>
        </w:rPr>
      </w:pPr>
    </w:p>
    <w:p w14:paraId="026BDD77" w14:textId="62AE90DB" w:rsidR="000578BF" w:rsidRPr="000F71FA" w:rsidRDefault="00FA3EC7" w:rsidP="000578BF">
      <w:pPr>
        <w:pStyle w:val="Heading2"/>
        <w:rPr>
          <w:color w:val="auto"/>
        </w:rPr>
      </w:pPr>
      <w:bookmarkStart w:id="19" w:name="_Toc319504434"/>
      <w:bookmarkStart w:id="20" w:name="_Ref319574521"/>
      <w:bookmarkStart w:id="21" w:name="_Ref321819537"/>
      <w:bookmarkStart w:id="22" w:name="_Toc100669550"/>
      <w:bookmarkStart w:id="23" w:name="_Toc167204983"/>
      <w:bookmarkStart w:id="24" w:name="_Toc206064036"/>
      <w:r w:rsidRPr="000F71FA">
        <w:rPr>
          <w:color w:val="auto"/>
        </w:rPr>
        <w:t>P</w:t>
      </w:r>
      <w:r w:rsidR="000578BF" w:rsidRPr="000F71FA">
        <w:rPr>
          <w:color w:val="auto"/>
        </w:rPr>
        <w:t>rincipal Contact</w:t>
      </w:r>
      <w:bookmarkEnd w:id="19"/>
      <w:bookmarkEnd w:id="20"/>
      <w:bookmarkEnd w:id="21"/>
      <w:bookmarkEnd w:id="22"/>
      <w:bookmarkEnd w:id="23"/>
      <w:bookmarkEnd w:id="24"/>
    </w:p>
    <w:p w14:paraId="592B48AD" w14:textId="77777777" w:rsidR="005B6053" w:rsidRPr="000F71FA" w:rsidRDefault="005B6053" w:rsidP="00EA77A8">
      <w:pPr>
        <w:spacing w:after="0"/>
        <w:rPr>
          <w:rFonts w:cs="Arial"/>
          <w:sz w:val="22"/>
          <w:szCs w:val="22"/>
        </w:rPr>
      </w:pPr>
    </w:p>
    <w:p w14:paraId="1C994DC8" w14:textId="5E558608" w:rsidR="00CC2BE1" w:rsidRPr="000F71FA" w:rsidRDefault="00CC2BE1" w:rsidP="00EA77A8">
      <w:pPr>
        <w:spacing w:after="0"/>
        <w:rPr>
          <w:rFonts w:cs="Arial"/>
          <w:sz w:val="22"/>
          <w:szCs w:val="22"/>
        </w:rPr>
      </w:pPr>
      <w:r w:rsidRPr="000F71FA">
        <w:rPr>
          <w:rFonts w:cs="Arial"/>
          <w:sz w:val="22"/>
          <w:szCs w:val="22"/>
        </w:rPr>
        <w:t xml:space="preserve">The principal contact </w:t>
      </w:r>
      <w:r w:rsidR="006A6EFA" w:rsidRPr="000F71FA">
        <w:rPr>
          <w:rFonts w:cs="Arial"/>
          <w:sz w:val="22"/>
          <w:szCs w:val="22"/>
        </w:rPr>
        <w:t>method of communication for this tender is the</w:t>
      </w:r>
      <w:r w:rsidR="004818DE" w:rsidRPr="000F71FA">
        <w:rPr>
          <w:rFonts w:cs="Arial"/>
          <w:sz w:val="22"/>
          <w:szCs w:val="22"/>
        </w:rPr>
        <w:t xml:space="preserve"> Delta Procurement Message Centre.  </w:t>
      </w:r>
      <w:r w:rsidRPr="000F71FA">
        <w:rPr>
          <w:rFonts w:cs="Arial"/>
          <w:sz w:val="22"/>
          <w:szCs w:val="22"/>
        </w:rPr>
        <w:t xml:space="preserve">All enquiries or clarifications required </w:t>
      </w:r>
      <w:r w:rsidR="00971479" w:rsidRPr="000F71FA">
        <w:rPr>
          <w:rFonts w:cs="Arial"/>
          <w:sz w:val="22"/>
          <w:szCs w:val="22"/>
        </w:rPr>
        <w:t>regarding</w:t>
      </w:r>
      <w:r w:rsidRPr="000F71FA">
        <w:rPr>
          <w:rFonts w:cs="Arial"/>
          <w:sz w:val="22"/>
          <w:szCs w:val="22"/>
        </w:rPr>
        <w:t xml:space="preserve"> any aspect of this </w:t>
      </w:r>
      <w:r w:rsidR="00A036A7" w:rsidRPr="000F71FA">
        <w:rPr>
          <w:rFonts w:cs="Arial"/>
          <w:sz w:val="22"/>
          <w:szCs w:val="22"/>
        </w:rPr>
        <w:t>ITT</w:t>
      </w:r>
      <w:r w:rsidRPr="000F71FA">
        <w:rPr>
          <w:rFonts w:cs="Arial"/>
          <w:sz w:val="22"/>
          <w:szCs w:val="22"/>
        </w:rPr>
        <w:t xml:space="preserve"> should be confirmed in writing</w:t>
      </w:r>
      <w:r w:rsidR="006A6EFA" w:rsidRPr="000F71FA">
        <w:rPr>
          <w:rFonts w:cs="Arial"/>
          <w:sz w:val="22"/>
          <w:szCs w:val="22"/>
        </w:rPr>
        <w:t xml:space="preserve"> using the Message Centre</w:t>
      </w:r>
      <w:r w:rsidR="00F83C2C" w:rsidRPr="000F71FA">
        <w:rPr>
          <w:rFonts w:cs="Arial"/>
          <w:sz w:val="22"/>
          <w:szCs w:val="22"/>
        </w:rPr>
        <w:t xml:space="preserve"> and addressed </w:t>
      </w:r>
      <w:r w:rsidR="00F62F5D">
        <w:rPr>
          <w:rFonts w:cs="Arial"/>
          <w:sz w:val="22"/>
          <w:szCs w:val="22"/>
        </w:rPr>
        <w:t>FAO</w:t>
      </w:r>
      <w:r w:rsidR="00F83C2C" w:rsidRPr="000F71FA">
        <w:rPr>
          <w:rFonts w:cs="Arial"/>
          <w:sz w:val="22"/>
          <w:szCs w:val="22"/>
        </w:rPr>
        <w:t xml:space="preserve"> </w:t>
      </w:r>
      <w:r w:rsidR="006034D7" w:rsidRPr="000F71FA">
        <w:rPr>
          <w:rFonts w:cs="Arial"/>
          <w:sz w:val="22"/>
          <w:szCs w:val="22"/>
        </w:rPr>
        <w:t>Paul Revell, Head of Commercial Strategy</w:t>
      </w:r>
      <w:r w:rsidR="001275D7" w:rsidRPr="000F71FA">
        <w:rPr>
          <w:rFonts w:cs="Arial"/>
          <w:sz w:val="22"/>
          <w:szCs w:val="22"/>
        </w:rPr>
        <w:t>.</w:t>
      </w:r>
    </w:p>
    <w:p w14:paraId="32523EF7" w14:textId="77777777" w:rsidR="00497B9B" w:rsidRPr="000F71FA" w:rsidRDefault="00497B9B" w:rsidP="00EA77A8">
      <w:pPr>
        <w:spacing w:after="0"/>
        <w:rPr>
          <w:rFonts w:cs="Arial"/>
          <w:sz w:val="22"/>
          <w:szCs w:val="22"/>
        </w:rPr>
      </w:pPr>
    </w:p>
    <w:p w14:paraId="1C994DC9" w14:textId="524E66BB" w:rsidR="0097339F" w:rsidRPr="000F71FA" w:rsidRDefault="0097339F" w:rsidP="00EA77A8">
      <w:pPr>
        <w:spacing w:after="0"/>
        <w:rPr>
          <w:rFonts w:cs="Arial"/>
          <w:sz w:val="22"/>
          <w:szCs w:val="22"/>
        </w:rPr>
      </w:pPr>
      <w:r w:rsidRPr="000F71FA">
        <w:rPr>
          <w:rFonts w:cs="Arial"/>
          <w:sz w:val="22"/>
          <w:szCs w:val="22"/>
        </w:rPr>
        <w:t xml:space="preserve">Your final submission is to be </w:t>
      </w:r>
      <w:r w:rsidR="006A6EFA" w:rsidRPr="000F71FA">
        <w:rPr>
          <w:rFonts w:cs="Arial"/>
          <w:sz w:val="22"/>
          <w:szCs w:val="22"/>
        </w:rPr>
        <w:t xml:space="preserve">uploaded directly via Delta </w:t>
      </w:r>
      <w:r w:rsidR="00971479" w:rsidRPr="000F71FA">
        <w:rPr>
          <w:rFonts w:cs="Arial"/>
          <w:sz w:val="22"/>
          <w:szCs w:val="22"/>
        </w:rPr>
        <w:t>Procurement;</w:t>
      </w:r>
      <w:r w:rsidRPr="000F71FA">
        <w:rPr>
          <w:rFonts w:cs="Arial"/>
          <w:sz w:val="22"/>
          <w:szCs w:val="22"/>
        </w:rPr>
        <w:t xml:space="preserve"> the </w:t>
      </w:r>
      <w:r w:rsidR="006A6EFA" w:rsidRPr="000F71FA">
        <w:rPr>
          <w:rFonts w:cs="Arial"/>
          <w:sz w:val="22"/>
          <w:szCs w:val="22"/>
        </w:rPr>
        <w:t xml:space="preserve">free text field </w:t>
      </w:r>
      <w:r w:rsidRPr="000F71FA">
        <w:rPr>
          <w:rFonts w:cs="Arial"/>
          <w:sz w:val="22"/>
          <w:szCs w:val="22"/>
        </w:rPr>
        <w:t xml:space="preserve">should </w:t>
      </w:r>
      <w:r w:rsidR="006A6EFA" w:rsidRPr="000F71FA">
        <w:rPr>
          <w:rFonts w:cs="Arial"/>
          <w:sz w:val="22"/>
          <w:szCs w:val="22"/>
        </w:rPr>
        <w:t xml:space="preserve">be used to </w:t>
      </w:r>
      <w:r w:rsidRPr="000F71FA">
        <w:rPr>
          <w:rFonts w:cs="Arial"/>
          <w:sz w:val="22"/>
          <w:szCs w:val="22"/>
        </w:rPr>
        <w:t>clearly state it is your final submission.</w:t>
      </w:r>
    </w:p>
    <w:p w14:paraId="38142AF7" w14:textId="77777777" w:rsidR="004D1F5C" w:rsidRDefault="004D1F5C"/>
    <w:p w14:paraId="5C1612D2" w14:textId="52A25142" w:rsidR="58F29971" w:rsidRPr="000F71FA" w:rsidRDefault="58F29971">
      <w:r w:rsidRPr="000F71FA">
        <w:br w:type="page"/>
      </w:r>
    </w:p>
    <w:p w14:paraId="68462D4C" w14:textId="77777777" w:rsidR="005B6053" w:rsidRPr="000F71FA" w:rsidRDefault="005B6053" w:rsidP="00EA77A8">
      <w:pPr>
        <w:spacing w:after="0"/>
        <w:rPr>
          <w:rFonts w:cs="Arial"/>
          <w:sz w:val="22"/>
          <w:szCs w:val="22"/>
        </w:rPr>
      </w:pPr>
    </w:p>
    <w:p w14:paraId="62101148" w14:textId="77777777" w:rsidR="00745DC9" w:rsidRPr="000F71FA" w:rsidRDefault="00745DC9" w:rsidP="00745DC9">
      <w:pPr>
        <w:pStyle w:val="Heading2"/>
        <w:rPr>
          <w:color w:val="auto"/>
        </w:rPr>
      </w:pPr>
      <w:bookmarkStart w:id="25" w:name="_Toc319504435"/>
      <w:bookmarkStart w:id="26" w:name="_Toc518914121"/>
      <w:bookmarkStart w:id="27" w:name="_Toc100669551"/>
      <w:bookmarkStart w:id="28" w:name="_Toc167204984"/>
      <w:bookmarkStart w:id="29" w:name="_Toc206064037"/>
      <w:r w:rsidRPr="000F71FA">
        <w:rPr>
          <w:color w:val="auto"/>
        </w:rPr>
        <w:t>Proposal Evaluation Criteria</w:t>
      </w:r>
      <w:bookmarkEnd w:id="25"/>
      <w:bookmarkEnd w:id="26"/>
      <w:bookmarkEnd w:id="27"/>
      <w:bookmarkEnd w:id="28"/>
      <w:bookmarkEnd w:id="29"/>
    </w:p>
    <w:p w14:paraId="516E5BDB" w14:textId="77777777" w:rsidR="005B6053" w:rsidRPr="000F71FA" w:rsidRDefault="005B6053" w:rsidP="00EA77A8">
      <w:pPr>
        <w:spacing w:after="0"/>
        <w:jc w:val="left"/>
        <w:textAlignment w:val="center"/>
        <w:rPr>
          <w:rFonts w:cs="Arial"/>
          <w:sz w:val="22"/>
          <w:szCs w:val="22"/>
        </w:rPr>
      </w:pPr>
    </w:p>
    <w:p w14:paraId="1C994DCB" w14:textId="28DE4CCB" w:rsidR="007656FA" w:rsidRPr="000F71FA" w:rsidRDefault="007656FA" w:rsidP="00EA77A8">
      <w:pPr>
        <w:spacing w:after="0"/>
        <w:jc w:val="left"/>
        <w:textAlignment w:val="center"/>
        <w:rPr>
          <w:rFonts w:cs="Arial"/>
          <w:sz w:val="22"/>
          <w:szCs w:val="22"/>
        </w:rPr>
      </w:pPr>
      <w:r w:rsidRPr="000F71FA">
        <w:rPr>
          <w:rFonts w:cs="Arial"/>
          <w:sz w:val="22"/>
          <w:szCs w:val="22"/>
        </w:rPr>
        <w:t xml:space="preserve">The </w:t>
      </w:r>
      <w:r w:rsidR="00F62F5D">
        <w:rPr>
          <w:rFonts w:cs="Arial"/>
          <w:sz w:val="22"/>
          <w:szCs w:val="22"/>
        </w:rPr>
        <w:t xml:space="preserve">Stage 1 </w:t>
      </w:r>
      <w:r w:rsidRPr="000F71FA">
        <w:rPr>
          <w:rFonts w:cs="Arial"/>
          <w:sz w:val="22"/>
          <w:szCs w:val="22"/>
        </w:rPr>
        <w:t xml:space="preserve">evaluation weighting will be split as shown in Table </w:t>
      </w:r>
      <w:r w:rsidR="005803EF" w:rsidRPr="000F71FA">
        <w:rPr>
          <w:rFonts w:cs="Arial"/>
          <w:sz w:val="22"/>
          <w:szCs w:val="22"/>
        </w:rPr>
        <w:t>2</w:t>
      </w:r>
      <w:r w:rsidRPr="000F71FA">
        <w:rPr>
          <w:rFonts w:cs="Arial"/>
          <w:sz w:val="22"/>
          <w:szCs w:val="22"/>
        </w:rPr>
        <w:t>.</w:t>
      </w:r>
      <w:bookmarkStart w:id="30" w:name="_Ref332828380"/>
      <w:r w:rsidRPr="000F71FA">
        <w:rPr>
          <w:rFonts w:cs="Arial"/>
          <w:sz w:val="22"/>
          <w:szCs w:val="22"/>
        </w:rPr>
        <w:t xml:space="preserve">  Bidders should note the weightings and ensure their proposals reflect this weighting.</w:t>
      </w:r>
    </w:p>
    <w:p w14:paraId="26A48F78" w14:textId="77777777" w:rsidR="005B6053" w:rsidRPr="000F71FA" w:rsidRDefault="005B6053" w:rsidP="00EA77A8">
      <w:pPr>
        <w:spacing w:after="0"/>
        <w:jc w:val="left"/>
        <w:textAlignment w:val="center"/>
        <w:rPr>
          <w:rFonts w:cs="Arial"/>
          <w:sz w:val="22"/>
          <w:szCs w:val="22"/>
        </w:rPr>
      </w:pPr>
    </w:p>
    <w:p w14:paraId="1C994DCC" w14:textId="77777777" w:rsidR="007656FA" w:rsidRPr="000F71FA" w:rsidRDefault="007656FA" w:rsidP="006250FD">
      <w:pPr>
        <w:pStyle w:val="TableHeading1"/>
        <w:numPr>
          <w:ilvl w:val="0"/>
          <w:numId w:val="8"/>
        </w:numPr>
        <w:spacing w:before="0" w:after="0"/>
        <w:ind w:left="0" w:firstLine="0"/>
        <w:rPr>
          <w:rFonts w:ascii="Arial" w:hAnsi="Arial"/>
          <w:sz w:val="22"/>
          <w:szCs w:val="22"/>
        </w:rPr>
      </w:pPr>
      <w:r w:rsidRPr="000F71FA">
        <w:rPr>
          <w:rFonts w:ascii="Arial" w:hAnsi="Arial"/>
          <w:sz w:val="22"/>
          <w:szCs w:val="22"/>
        </w:rPr>
        <w:t>Evaluation weighting</w:t>
      </w:r>
      <w:bookmarkEnd w:id="3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110"/>
      </w:tblGrid>
      <w:tr w:rsidR="000F71FA" w:rsidRPr="000F71FA" w14:paraId="19765B8A" w14:textId="77777777" w:rsidTr="58F29971">
        <w:tc>
          <w:tcPr>
            <w:tcW w:w="4957" w:type="dxa"/>
            <w:vAlign w:val="center"/>
          </w:tcPr>
          <w:p w14:paraId="608BB538" w14:textId="77777777" w:rsidR="00D04A81" w:rsidRPr="000F71FA" w:rsidRDefault="0FE50F9D" w:rsidP="00D45B72">
            <w:pPr>
              <w:spacing w:after="0"/>
              <w:jc w:val="left"/>
              <w:rPr>
                <w:rFonts w:cs="Arial"/>
                <w:b/>
                <w:bCs/>
                <w:sz w:val="22"/>
                <w:szCs w:val="22"/>
              </w:rPr>
            </w:pPr>
            <w:r w:rsidRPr="000F71FA">
              <w:rPr>
                <w:rFonts w:cs="Arial"/>
                <w:b/>
                <w:bCs/>
                <w:sz w:val="22"/>
                <w:szCs w:val="22"/>
              </w:rPr>
              <w:t xml:space="preserve">Section </w:t>
            </w:r>
          </w:p>
        </w:tc>
        <w:tc>
          <w:tcPr>
            <w:tcW w:w="4110" w:type="dxa"/>
            <w:vAlign w:val="center"/>
          </w:tcPr>
          <w:p w14:paraId="6AB41429" w14:textId="77777777" w:rsidR="00D04A81" w:rsidRPr="000F71FA" w:rsidRDefault="0FE50F9D" w:rsidP="00D45B72">
            <w:pPr>
              <w:spacing w:after="0"/>
              <w:jc w:val="center"/>
              <w:rPr>
                <w:rFonts w:cs="Arial"/>
                <w:b/>
                <w:bCs/>
                <w:sz w:val="22"/>
                <w:szCs w:val="22"/>
              </w:rPr>
            </w:pPr>
            <w:r w:rsidRPr="000F71FA">
              <w:rPr>
                <w:rFonts w:cs="Arial"/>
                <w:b/>
                <w:bCs/>
                <w:sz w:val="22"/>
                <w:szCs w:val="22"/>
              </w:rPr>
              <w:t>Weighting</w:t>
            </w:r>
          </w:p>
        </w:tc>
      </w:tr>
      <w:tr w:rsidR="000F71FA" w:rsidRPr="000F71FA" w14:paraId="4E3F1C63" w14:textId="77777777" w:rsidTr="58F29971">
        <w:tc>
          <w:tcPr>
            <w:tcW w:w="4957" w:type="dxa"/>
            <w:vAlign w:val="center"/>
          </w:tcPr>
          <w:p w14:paraId="6CA26D29" w14:textId="348893C7" w:rsidR="00D04A81" w:rsidRPr="000F71FA" w:rsidRDefault="00F62F5D" w:rsidP="00D45B72">
            <w:pPr>
              <w:spacing w:after="0"/>
              <w:jc w:val="left"/>
              <w:rPr>
                <w:rFonts w:cs="Arial"/>
                <w:sz w:val="22"/>
                <w:szCs w:val="22"/>
              </w:rPr>
            </w:pPr>
            <w:r>
              <w:rPr>
                <w:rFonts w:cs="Arial"/>
                <w:sz w:val="22"/>
                <w:szCs w:val="22"/>
              </w:rPr>
              <w:t>Quality of proposed solution</w:t>
            </w:r>
          </w:p>
        </w:tc>
        <w:tc>
          <w:tcPr>
            <w:tcW w:w="4110" w:type="dxa"/>
            <w:vAlign w:val="center"/>
          </w:tcPr>
          <w:p w14:paraId="2E42A84B" w14:textId="23E13D16" w:rsidR="00D04A81" w:rsidRPr="00D21927" w:rsidRDefault="00F62F5D" w:rsidP="00D45B72">
            <w:pPr>
              <w:spacing w:after="0"/>
              <w:jc w:val="center"/>
              <w:rPr>
                <w:rFonts w:cs="Arial"/>
                <w:sz w:val="22"/>
                <w:szCs w:val="22"/>
              </w:rPr>
            </w:pPr>
            <w:r>
              <w:rPr>
                <w:rFonts w:cs="Arial"/>
                <w:sz w:val="22"/>
                <w:szCs w:val="22"/>
              </w:rPr>
              <w:t>60</w:t>
            </w:r>
            <w:r w:rsidR="0FE50F9D" w:rsidRPr="00D21927">
              <w:rPr>
                <w:rFonts w:cs="Arial"/>
                <w:sz w:val="22"/>
                <w:szCs w:val="22"/>
              </w:rPr>
              <w:t>%</w:t>
            </w:r>
          </w:p>
        </w:tc>
      </w:tr>
      <w:tr w:rsidR="000F71FA" w:rsidRPr="000F71FA" w14:paraId="78C1EBFB" w14:textId="77777777" w:rsidTr="58F29971">
        <w:tc>
          <w:tcPr>
            <w:tcW w:w="4957" w:type="dxa"/>
            <w:vAlign w:val="center"/>
          </w:tcPr>
          <w:p w14:paraId="7680405F" w14:textId="74935527" w:rsidR="00D04A81" w:rsidRPr="000F71FA" w:rsidRDefault="0FE50F9D" w:rsidP="00D45B72">
            <w:pPr>
              <w:spacing w:after="0"/>
              <w:jc w:val="left"/>
              <w:rPr>
                <w:rFonts w:cs="Arial"/>
                <w:sz w:val="22"/>
                <w:szCs w:val="22"/>
              </w:rPr>
            </w:pPr>
            <w:r w:rsidRPr="000F71FA">
              <w:rPr>
                <w:rFonts w:cs="Arial"/>
                <w:sz w:val="22"/>
                <w:szCs w:val="22"/>
              </w:rPr>
              <w:t>Methodology</w:t>
            </w:r>
            <w:r w:rsidR="00F62F5D">
              <w:rPr>
                <w:rFonts w:cs="Arial"/>
                <w:sz w:val="22"/>
                <w:szCs w:val="22"/>
              </w:rPr>
              <w:t xml:space="preserve"> and technical merit</w:t>
            </w:r>
          </w:p>
        </w:tc>
        <w:tc>
          <w:tcPr>
            <w:tcW w:w="4110" w:type="dxa"/>
            <w:vAlign w:val="center"/>
          </w:tcPr>
          <w:p w14:paraId="31327BBE" w14:textId="66D81205" w:rsidR="00D04A81" w:rsidRPr="00D21927" w:rsidRDefault="00F62F5D" w:rsidP="00D45B72">
            <w:pPr>
              <w:spacing w:after="0"/>
              <w:jc w:val="center"/>
              <w:rPr>
                <w:rFonts w:cs="Arial"/>
                <w:sz w:val="22"/>
                <w:szCs w:val="22"/>
              </w:rPr>
            </w:pPr>
            <w:r>
              <w:rPr>
                <w:rFonts w:cs="Arial"/>
                <w:sz w:val="22"/>
                <w:szCs w:val="22"/>
              </w:rPr>
              <w:t>30</w:t>
            </w:r>
            <w:r w:rsidR="0FE50F9D" w:rsidRPr="00D21927">
              <w:rPr>
                <w:rFonts w:cs="Arial"/>
                <w:sz w:val="22"/>
                <w:szCs w:val="22"/>
              </w:rPr>
              <w:t>%</w:t>
            </w:r>
          </w:p>
        </w:tc>
      </w:tr>
      <w:tr w:rsidR="000F71FA" w:rsidRPr="000F71FA" w14:paraId="658D3173" w14:textId="77777777" w:rsidTr="58F29971">
        <w:tc>
          <w:tcPr>
            <w:tcW w:w="4957" w:type="dxa"/>
            <w:vAlign w:val="center"/>
          </w:tcPr>
          <w:p w14:paraId="4286F2B8" w14:textId="1DD0D707" w:rsidR="00D04A81" w:rsidRPr="000F71FA" w:rsidRDefault="00F62F5D" w:rsidP="00D45B72">
            <w:pPr>
              <w:spacing w:after="0"/>
              <w:jc w:val="left"/>
              <w:rPr>
                <w:rFonts w:cs="Arial"/>
                <w:sz w:val="22"/>
                <w:szCs w:val="22"/>
              </w:rPr>
            </w:pPr>
            <w:r>
              <w:rPr>
                <w:rFonts w:cs="Arial"/>
                <w:sz w:val="22"/>
                <w:szCs w:val="22"/>
              </w:rPr>
              <w:t>Indicative pricing</w:t>
            </w:r>
          </w:p>
        </w:tc>
        <w:tc>
          <w:tcPr>
            <w:tcW w:w="4110" w:type="dxa"/>
            <w:vAlign w:val="center"/>
          </w:tcPr>
          <w:p w14:paraId="4E1A6478" w14:textId="77777777" w:rsidR="00D04A81" w:rsidRPr="00D21927" w:rsidRDefault="0FE50F9D" w:rsidP="00D45B72">
            <w:pPr>
              <w:spacing w:after="0"/>
              <w:jc w:val="center"/>
              <w:rPr>
                <w:rFonts w:cs="Arial"/>
                <w:sz w:val="22"/>
                <w:szCs w:val="22"/>
              </w:rPr>
            </w:pPr>
            <w:r w:rsidRPr="00D21927">
              <w:rPr>
                <w:rFonts w:cs="Arial"/>
                <w:sz w:val="22"/>
                <w:szCs w:val="22"/>
              </w:rPr>
              <w:t>10%</w:t>
            </w:r>
          </w:p>
        </w:tc>
      </w:tr>
      <w:tr w:rsidR="00D04A81" w:rsidRPr="000F71FA" w14:paraId="3EDCBDCE" w14:textId="77777777" w:rsidTr="58F29971">
        <w:tc>
          <w:tcPr>
            <w:tcW w:w="4957" w:type="dxa"/>
            <w:vAlign w:val="center"/>
          </w:tcPr>
          <w:p w14:paraId="52509A53" w14:textId="77777777" w:rsidR="00D04A81" w:rsidRPr="000F71FA" w:rsidRDefault="0FE50F9D" w:rsidP="00D45B72">
            <w:pPr>
              <w:spacing w:after="0"/>
              <w:jc w:val="left"/>
              <w:rPr>
                <w:rFonts w:cs="Arial"/>
                <w:sz w:val="22"/>
                <w:szCs w:val="22"/>
              </w:rPr>
            </w:pPr>
            <w:r w:rsidRPr="000F71FA">
              <w:rPr>
                <w:rFonts w:cs="Arial"/>
                <w:b/>
                <w:bCs/>
                <w:sz w:val="22"/>
                <w:szCs w:val="22"/>
              </w:rPr>
              <w:t>Total</w:t>
            </w:r>
          </w:p>
        </w:tc>
        <w:tc>
          <w:tcPr>
            <w:tcW w:w="4110" w:type="dxa"/>
            <w:vAlign w:val="center"/>
          </w:tcPr>
          <w:p w14:paraId="793D4714" w14:textId="77777777" w:rsidR="00D04A81" w:rsidRPr="00D21927" w:rsidRDefault="0FE50F9D" w:rsidP="00D45B72">
            <w:pPr>
              <w:spacing w:after="0"/>
              <w:jc w:val="center"/>
              <w:rPr>
                <w:rFonts w:cs="Arial"/>
                <w:sz w:val="22"/>
                <w:szCs w:val="22"/>
              </w:rPr>
            </w:pPr>
            <w:r w:rsidRPr="00D21927">
              <w:rPr>
                <w:rFonts w:cs="Arial"/>
                <w:b/>
                <w:bCs/>
                <w:sz w:val="22"/>
                <w:szCs w:val="22"/>
              </w:rPr>
              <w:t>100%</w:t>
            </w:r>
          </w:p>
        </w:tc>
      </w:tr>
    </w:tbl>
    <w:p w14:paraId="1C994DD9" w14:textId="77777777" w:rsidR="007656FA" w:rsidRPr="000F71FA" w:rsidRDefault="007656FA" w:rsidP="00EA77A8">
      <w:pPr>
        <w:spacing w:after="0"/>
        <w:rPr>
          <w:rFonts w:cs="Arial"/>
          <w:sz w:val="22"/>
          <w:szCs w:val="22"/>
        </w:rPr>
      </w:pPr>
    </w:p>
    <w:p w14:paraId="763E239A" w14:textId="77777777" w:rsidR="004236B8" w:rsidRPr="000F71FA" w:rsidRDefault="004236B8" w:rsidP="00EA77A8">
      <w:pPr>
        <w:spacing w:after="0"/>
        <w:rPr>
          <w:rFonts w:cs="Arial"/>
          <w:sz w:val="22"/>
          <w:szCs w:val="22"/>
        </w:rPr>
      </w:pPr>
    </w:p>
    <w:p w14:paraId="6B5FBE78" w14:textId="482F0270" w:rsidR="007C5F53" w:rsidRPr="000F71FA" w:rsidRDefault="007C5F53" w:rsidP="58F29971">
      <w:pPr>
        <w:pStyle w:val="paragraph"/>
        <w:spacing w:before="0" w:beforeAutospacing="0" w:after="0" w:afterAutospacing="0"/>
        <w:jc w:val="both"/>
        <w:textAlignment w:val="baseline"/>
        <w:rPr>
          <w:rStyle w:val="eop"/>
          <w:rFonts w:ascii="Arial" w:hAnsi="Arial" w:cs="Arial"/>
          <w:sz w:val="22"/>
          <w:szCs w:val="22"/>
        </w:rPr>
      </w:pPr>
      <w:r w:rsidRPr="000F71FA">
        <w:rPr>
          <w:rStyle w:val="normaltextrun"/>
          <w:rFonts w:ascii="Arial" w:hAnsi="Arial" w:cs="Arial"/>
          <w:sz w:val="22"/>
          <w:szCs w:val="22"/>
        </w:rPr>
        <w:t>Evaluation on quality</w:t>
      </w:r>
      <w:r w:rsidR="0039793C" w:rsidRPr="000F71FA">
        <w:rPr>
          <w:rStyle w:val="normaltextrun"/>
          <w:rFonts w:ascii="Arial" w:hAnsi="Arial" w:cs="Arial"/>
          <w:sz w:val="22"/>
          <w:szCs w:val="22"/>
        </w:rPr>
        <w:t xml:space="preserve"> will be</w:t>
      </w:r>
      <w:r w:rsidRPr="000F71FA">
        <w:rPr>
          <w:rStyle w:val="normaltextrun"/>
          <w:rFonts w:ascii="Arial" w:hAnsi="Arial" w:cs="Arial"/>
          <w:sz w:val="22"/>
          <w:szCs w:val="22"/>
        </w:rPr>
        <w:t xml:space="preserve"> determined from </w:t>
      </w:r>
      <w:r w:rsidR="0039793C" w:rsidRPr="000F71FA">
        <w:rPr>
          <w:rStyle w:val="normaltextrun"/>
          <w:rFonts w:ascii="Arial" w:hAnsi="Arial" w:cs="Arial"/>
          <w:sz w:val="22"/>
          <w:szCs w:val="22"/>
        </w:rPr>
        <w:t xml:space="preserve">the </w:t>
      </w:r>
      <w:r w:rsidRPr="000F71FA">
        <w:rPr>
          <w:rStyle w:val="normaltextrun"/>
          <w:rFonts w:ascii="Arial" w:hAnsi="Arial" w:cs="Arial"/>
          <w:sz w:val="22"/>
          <w:szCs w:val="22"/>
        </w:rPr>
        <w:t>proposal outline and supplementary documentation: </w:t>
      </w:r>
      <w:r w:rsidRPr="000F71FA">
        <w:rPr>
          <w:rStyle w:val="eop"/>
          <w:rFonts w:ascii="Arial" w:hAnsi="Arial" w:cs="Arial"/>
          <w:sz w:val="22"/>
          <w:szCs w:val="22"/>
        </w:rPr>
        <w:t> </w:t>
      </w:r>
    </w:p>
    <w:p w14:paraId="7E04E490" w14:textId="77777777" w:rsidR="004136DC" w:rsidRPr="000B74E9" w:rsidRDefault="004136DC" w:rsidP="004136DC">
      <w:pPr>
        <w:pStyle w:val="paragraph"/>
        <w:spacing w:after="0"/>
        <w:textAlignment w:val="baseline"/>
        <w:rPr>
          <w:rStyle w:val="eop"/>
          <w:rFonts w:ascii="Arial" w:hAnsi="Arial" w:cs="Arial"/>
          <w:b/>
          <w:bCs/>
          <w:sz w:val="22"/>
          <w:szCs w:val="22"/>
        </w:rPr>
      </w:pPr>
      <w:r w:rsidRPr="000B74E9">
        <w:rPr>
          <w:rStyle w:val="eop"/>
          <w:rFonts w:ascii="Arial" w:hAnsi="Arial" w:cs="Arial"/>
          <w:b/>
          <w:bCs/>
          <w:sz w:val="22"/>
          <w:szCs w:val="22"/>
        </w:rPr>
        <w:t>Quality of Proposed Solution (60%)</w:t>
      </w:r>
    </w:p>
    <w:p w14:paraId="4F8660B3" w14:textId="64AB4B99" w:rsidR="004136DC" w:rsidRPr="000F71FA" w:rsidRDefault="004136DC" w:rsidP="004136DC">
      <w:pPr>
        <w:pStyle w:val="paragraph"/>
        <w:spacing w:before="0" w:beforeAutospacing="0" w:after="0" w:afterAutospacing="0"/>
        <w:jc w:val="both"/>
        <w:textAlignment w:val="baseline"/>
        <w:rPr>
          <w:rStyle w:val="eop"/>
          <w:rFonts w:ascii="Arial" w:hAnsi="Arial" w:cs="Arial"/>
          <w:sz w:val="22"/>
          <w:szCs w:val="22"/>
        </w:rPr>
      </w:pPr>
      <w:r w:rsidRPr="004136DC">
        <w:rPr>
          <w:rStyle w:val="eop"/>
          <w:rFonts w:ascii="Arial" w:hAnsi="Arial" w:cs="Arial"/>
          <w:sz w:val="22"/>
          <w:szCs w:val="22"/>
        </w:rPr>
        <w:t xml:space="preserve">This is the most critical part of </w:t>
      </w:r>
      <w:r>
        <w:rPr>
          <w:rStyle w:val="eop"/>
          <w:rFonts w:ascii="Arial" w:hAnsi="Arial" w:cs="Arial"/>
          <w:sz w:val="22"/>
          <w:szCs w:val="22"/>
        </w:rPr>
        <w:t>the</w:t>
      </w:r>
      <w:r w:rsidRPr="004136DC">
        <w:rPr>
          <w:rStyle w:val="eop"/>
          <w:rFonts w:ascii="Arial" w:hAnsi="Arial" w:cs="Arial"/>
          <w:sz w:val="22"/>
          <w:szCs w:val="22"/>
        </w:rPr>
        <w:t xml:space="preserve"> submission. We are looking for detailed and innovative proposals that address the core challenge of replacing the single-glazed windows and doors in the Ripon Wing</w:t>
      </w:r>
      <w:r>
        <w:rPr>
          <w:rStyle w:val="eop"/>
          <w:rFonts w:ascii="Arial" w:hAnsi="Arial" w:cs="Arial"/>
          <w:sz w:val="22"/>
          <w:szCs w:val="22"/>
        </w:rPr>
        <w:t xml:space="preserve"> </w:t>
      </w:r>
      <w:r w:rsidR="000B74E9">
        <w:rPr>
          <w:rStyle w:val="eop"/>
          <w:rFonts w:ascii="Arial" w:hAnsi="Arial" w:cs="Arial"/>
          <w:sz w:val="22"/>
          <w:szCs w:val="22"/>
        </w:rPr>
        <w:t>building</w:t>
      </w:r>
      <w:r w:rsidRPr="004136DC">
        <w:rPr>
          <w:rStyle w:val="eop"/>
          <w:rFonts w:ascii="Arial" w:hAnsi="Arial" w:cs="Arial"/>
          <w:sz w:val="22"/>
          <w:szCs w:val="22"/>
        </w:rPr>
        <w:t>. Your solution must not only meet modern energy efficiency standards but also be sympathetic to the historic nature of the building and match the existing glazing patterns where possible. Please provide comprehensive design solutions, including information on materials, aesthetics, and how you plan to integrate the existing historic stained glass.</w:t>
      </w:r>
    </w:p>
    <w:p w14:paraId="0BB01735" w14:textId="77777777" w:rsidR="005A076B" w:rsidRPr="000B74E9" w:rsidRDefault="005A076B" w:rsidP="005A076B">
      <w:pPr>
        <w:pStyle w:val="paragraph"/>
        <w:spacing w:after="0"/>
        <w:textAlignment w:val="baseline"/>
        <w:rPr>
          <w:rStyle w:val="eop"/>
          <w:rFonts w:ascii="Arial" w:hAnsi="Arial" w:cs="Arial"/>
          <w:b/>
          <w:bCs/>
          <w:sz w:val="22"/>
          <w:szCs w:val="22"/>
        </w:rPr>
      </w:pPr>
      <w:r w:rsidRPr="000B74E9">
        <w:rPr>
          <w:rStyle w:val="eop"/>
          <w:rFonts w:ascii="Arial" w:hAnsi="Arial" w:cs="Arial"/>
          <w:b/>
          <w:bCs/>
          <w:sz w:val="22"/>
          <w:szCs w:val="22"/>
        </w:rPr>
        <w:t>Methodology and Technical Merit (30%)</w:t>
      </w:r>
    </w:p>
    <w:p w14:paraId="4551C3E6" w14:textId="6923559D" w:rsidR="005A076B" w:rsidRPr="000F71FA" w:rsidRDefault="005A076B" w:rsidP="005A076B">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W</w:t>
      </w:r>
      <w:r w:rsidRPr="005A076B">
        <w:rPr>
          <w:rStyle w:val="eop"/>
          <w:rFonts w:ascii="Arial" w:hAnsi="Arial" w:cs="Arial"/>
          <w:sz w:val="22"/>
          <w:szCs w:val="22"/>
        </w:rPr>
        <w:t>e want to understand your technical approach and how you would successfully deliver your proposed solution. We are looking for evidence of your firm's capability, knowledge, and experience in handling similar projects. Please outline your proposed project plan, addressing potential risks, dependencies, and how you will ensure quality assurance. Your methodology should demonstrate a clear understanding of the project's complexities and your ability to manage them effectively.</w:t>
      </w:r>
    </w:p>
    <w:p w14:paraId="0C021A9F" w14:textId="77777777" w:rsidR="00B90E70" w:rsidRPr="000B74E9" w:rsidRDefault="00B90E70" w:rsidP="00B90E70">
      <w:pPr>
        <w:pStyle w:val="paragraph"/>
        <w:spacing w:after="0"/>
        <w:rPr>
          <w:rStyle w:val="normaltextrun"/>
          <w:rFonts w:ascii="Arial" w:hAnsi="Arial" w:cs="Arial"/>
          <w:b/>
          <w:bCs/>
          <w:sz w:val="22"/>
          <w:szCs w:val="22"/>
        </w:rPr>
      </w:pPr>
      <w:r w:rsidRPr="000B74E9">
        <w:rPr>
          <w:rStyle w:val="normaltextrun"/>
          <w:rFonts w:ascii="Arial" w:hAnsi="Arial" w:cs="Arial"/>
          <w:b/>
          <w:bCs/>
          <w:sz w:val="22"/>
          <w:szCs w:val="22"/>
        </w:rPr>
        <w:t>Indicative Pricing (10%)</w:t>
      </w:r>
    </w:p>
    <w:p w14:paraId="24C10FBB" w14:textId="276A19AC" w:rsidR="00B90E70" w:rsidRPr="000F71FA" w:rsidRDefault="00B90E70" w:rsidP="00B90E70">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T</w:t>
      </w:r>
      <w:r w:rsidRPr="00B90E70">
        <w:rPr>
          <w:rStyle w:val="normaltextrun"/>
          <w:rFonts w:ascii="Arial" w:hAnsi="Arial" w:cs="Arial"/>
          <w:sz w:val="22"/>
          <w:szCs w:val="22"/>
        </w:rPr>
        <w:t>his</w:t>
      </w:r>
      <w:r w:rsidR="005A10BB">
        <w:rPr>
          <w:rStyle w:val="normaltextrun"/>
          <w:rFonts w:ascii="Arial" w:hAnsi="Arial" w:cs="Arial"/>
          <w:sz w:val="22"/>
          <w:szCs w:val="22"/>
        </w:rPr>
        <w:t xml:space="preserve"> </w:t>
      </w:r>
      <w:r w:rsidRPr="00B90E70">
        <w:rPr>
          <w:rStyle w:val="normaltextrun"/>
          <w:rFonts w:ascii="Arial" w:hAnsi="Arial" w:cs="Arial"/>
          <w:sz w:val="22"/>
          <w:szCs w:val="22"/>
        </w:rPr>
        <w:t>is not a</w:t>
      </w:r>
      <w:r w:rsidR="005A10BB">
        <w:rPr>
          <w:rStyle w:val="normaltextrun"/>
          <w:rFonts w:ascii="Arial" w:hAnsi="Arial" w:cs="Arial"/>
          <w:sz w:val="22"/>
          <w:szCs w:val="22"/>
        </w:rPr>
        <w:t>n immediate</w:t>
      </w:r>
      <w:r w:rsidRPr="00B90E70">
        <w:rPr>
          <w:rStyle w:val="normaltextrun"/>
          <w:rFonts w:ascii="Arial" w:hAnsi="Arial" w:cs="Arial"/>
          <w:sz w:val="22"/>
          <w:szCs w:val="22"/>
        </w:rPr>
        <w:t xml:space="preserve"> pass/fail criterion at this </w:t>
      </w:r>
      <w:r w:rsidR="000B74E9">
        <w:rPr>
          <w:rStyle w:val="normaltextrun"/>
          <w:rFonts w:ascii="Arial" w:hAnsi="Arial" w:cs="Arial"/>
          <w:sz w:val="22"/>
          <w:szCs w:val="22"/>
        </w:rPr>
        <w:t>point in the process</w:t>
      </w:r>
      <w:r w:rsidRPr="00B90E70">
        <w:rPr>
          <w:rStyle w:val="normaltextrun"/>
          <w:rFonts w:ascii="Arial" w:hAnsi="Arial" w:cs="Arial"/>
          <w:sz w:val="22"/>
          <w:szCs w:val="22"/>
        </w:rPr>
        <w:t>; instead, it</w:t>
      </w:r>
      <w:r w:rsidR="005A10BB">
        <w:rPr>
          <w:rStyle w:val="normaltextrun"/>
          <w:rFonts w:ascii="Arial" w:hAnsi="Arial" w:cs="Arial"/>
          <w:sz w:val="22"/>
          <w:szCs w:val="22"/>
        </w:rPr>
        <w:t xml:space="preserve"> should</w:t>
      </w:r>
      <w:r w:rsidRPr="00B90E70">
        <w:rPr>
          <w:rStyle w:val="normaltextrun"/>
          <w:rFonts w:ascii="Arial" w:hAnsi="Arial" w:cs="Arial"/>
          <w:sz w:val="22"/>
          <w:szCs w:val="22"/>
        </w:rPr>
        <w:t xml:space="preserve"> provide a preliminary assessment of the commercial viability of your proposed solution.</w:t>
      </w:r>
      <w:r w:rsidR="00EF3B9E">
        <w:rPr>
          <w:rStyle w:val="normaltextrun"/>
          <w:rFonts w:ascii="Arial" w:hAnsi="Arial" w:cs="Arial"/>
          <w:sz w:val="22"/>
          <w:szCs w:val="22"/>
        </w:rPr>
        <w:t xml:space="preserve"> </w:t>
      </w:r>
      <w:r w:rsidRPr="00B90E70">
        <w:rPr>
          <w:rStyle w:val="normaltextrun"/>
          <w:rFonts w:ascii="Arial" w:hAnsi="Arial" w:cs="Arial"/>
          <w:sz w:val="22"/>
          <w:szCs w:val="22"/>
        </w:rPr>
        <w:t xml:space="preserve">Please provide a high-level guide costing for your proposed design, which will allow us to evaluate the overall value for money of your approach. A </w:t>
      </w:r>
      <w:r w:rsidR="005A10BB">
        <w:rPr>
          <w:rStyle w:val="normaltextrun"/>
          <w:rFonts w:ascii="Arial" w:hAnsi="Arial" w:cs="Arial"/>
          <w:sz w:val="22"/>
          <w:szCs w:val="22"/>
        </w:rPr>
        <w:t xml:space="preserve">more </w:t>
      </w:r>
      <w:r w:rsidRPr="00B90E70">
        <w:rPr>
          <w:rStyle w:val="normaltextrun"/>
          <w:rFonts w:ascii="Arial" w:hAnsi="Arial" w:cs="Arial"/>
          <w:sz w:val="22"/>
          <w:szCs w:val="22"/>
        </w:rPr>
        <w:t xml:space="preserve">detailed, itemised pricing schedule will be required in </w:t>
      </w:r>
      <w:r w:rsidR="005A10BB">
        <w:rPr>
          <w:rStyle w:val="normaltextrun"/>
          <w:rFonts w:ascii="Arial" w:hAnsi="Arial" w:cs="Arial"/>
          <w:sz w:val="22"/>
          <w:szCs w:val="22"/>
        </w:rPr>
        <w:t>the subsequent</w:t>
      </w:r>
      <w:r w:rsidRPr="00B90E70">
        <w:rPr>
          <w:rStyle w:val="normaltextrun"/>
          <w:rFonts w:ascii="Arial" w:hAnsi="Arial" w:cs="Arial"/>
          <w:sz w:val="22"/>
          <w:szCs w:val="22"/>
        </w:rPr>
        <w:t xml:space="preserve"> stage. We reserve the right to perform a value engineering exercise if costs present a potential risk of exceeding the set budget.</w:t>
      </w:r>
      <w:r w:rsidR="005A10BB">
        <w:rPr>
          <w:rStyle w:val="normaltextrun"/>
          <w:rFonts w:ascii="Arial" w:hAnsi="Arial" w:cs="Arial"/>
          <w:sz w:val="22"/>
          <w:szCs w:val="22"/>
        </w:rPr>
        <w:t xml:space="preserve"> </w:t>
      </w:r>
      <w:r w:rsidR="00EC74F6">
        <w:rPr>
          <w:rStyle w:val="normaltextrun"/>
          <w:rFonts w:ascii="Arial" w:hAnsi="Arial" w:cs="Arial"/>
          <w:sz w:val="22"/>
          <w:szCs w:val="22"/>
        </w:rPr>
        <w:t>Even estimated costs should have some evidence to support them.</w:t>
      </w:r>
    </w:p>
    <w:p w14:paraId="74AA801A" w14:textId="77777777" w:rsidR="00C4551B" w:rsidRPr="000F71FA" w:rsidRDefault="00C4551B" w:rsidP="58F29971">
      <w:pPr>
        <w:pStyle w:val="paragraph"/>
        <w:spacing w:before="0" w:beforeAutospacing="0" w:after="0" w:afterAutospacing="0"/>
        <w:jc w:val="both"/>
        <w:rPr>
          <w:rStyle w:val="normaltextrun"/>
          <w:rFonts w:ascii="Arial" w:hAnsi="Arial" w:cs="Arial"/>
          <w:sz w:val="22"/>
          <w:szCs w:val="22"/>
        </w:rPr>
      </w:pPr>
    </w:p>
    <w:p w14:paraId="691ECBA8" w14:textId="77777777" w:rsidR="00C4551B" w:rsidRDefault="00C4551B" w:rsidP="58F29971">
      <w:pPr>
        <w:pStyle w:val="paragraph"/>
        <w:spacing w:before="0" w:beforeAutospacing="0" w:after="0" w:afterAutospacing="0"/>
        <w:jc w:val="both"/>
        <w:rPr>
          <w:rStyle w:val="normaltextrun"/>
          <w:rFonts w:ascii="Arial" w:hAnsi="Arial" w:cs="Arial"/>
          <w:sz w:val="22"/>
          <w:szCs w:val="22"/>
        </w:rPr>
      </w:pPr>
    </w:p>
    <w:p w14:paraId="6BDCE6D3" w14:textId="77777777" w:rsidR="009D5DB5" w:rsidRPr="000F71FA" w:rsidRDefault="009D5DB5" w:rsidP="58F29971">
      <w:pPr>
        <w:pStyle w:val="paragraph"/>
        <w:spacing w:before="0" w:beforeAutospacing="0" w:after="0" w:afterAutospacing="0"/>
        <w:jc w:val="both"/>
        <w:rPr>
          <w:rStyle w:val="normaltextrun"/>
          <w:rFonts w:ascii="Arial" w:hAnsi="Arial" w:cs="Arial"/>
          <w:sz w:val="22"/>
          <w:szCs w:val="22"/>
        </w:rPr>
      </w:pPr>
    </w:p>
    <w:p w14:paraId="5C1BF210" w14:textId="77777777" w:rsidR="00C4551B" w:rsidRPr="000F71FA" w:rsidRDefault="00C4551B" w:rsidP="58F29971">
      <w:pPr>
        <w:pStyle w:val="paragraph"/>
        <w:spacing w:before="0" w:beforeAutospacing="0" w:after="0" w:afterAutospacing="0"/>
        <w:jc w:val="both"/>
        <w:rPr>
          <w:rStyle w:val="normaltextrun"/>
          <w:rFonts w:ascii="Arial" w:hAnsi="Arial" w:cs="Arial"/>
          <w:sz w:val="22"/>
          <w:szCs w:val="22"/>
        </w:rPr>
      </w:pPr>
    </w:p>
    <w:p w14:paraId="2375A778" w14:textId="77777777" w:rsidR="007E42C5" w:rsidRPr="000F71FA" w:rsidRDefault="007E42C5" w:rsidP="006250FD">
      <w:pPr>
        <w:pStyle w:val="TableHeading1"/>
        <w:numPr>
          <w:ilvl w:val="0"/>
          <w:numId w:val="8"/>
        </w:numPr>
        <w:ind w:left="0" w:firstLine="0"/>
        <w:rPr>
          <w:rFonts w:ascii="Arial" w:hAnsi="Arial"/>
          <w:sz w:val="18"/>
          <w:szCs w:val="18"/>
        </w:rPr>
      </w:pPr>
      <w:r w:rsidRPr="000F71FA">
        <w:rPr>
          <w:rFonts w:ascii="Arial" w:hAnsi="Arial"/>
          <w:sz w:val="22"/>
          <w:szCs w:val="22"/>
        </w:rPr>
        <w:lastRenderedPageBreak/>
        <w:t xml:space="preserve">ITT Question Scoring </w:t>
      </w:r>
    </w:p>
    <w:p w14:paraId="73A66D66" w14:textId="77777777" w:rsidR="007E42C5" w:rsidRPr="000F71FA" w:rsidRDefault="007E42C5" w:rsidP="58F29971">
      <w:pPr>
        <w:spacing w:after="0"/>
        <w:jc w:val="left"/>
        <w:textAlignment w:val="center"/>
        <w:rPr>
          <w:rFonts w:cs="Arial"/>
          <w:b/>
          <w:bCs/>
          <w:sz w:val="22"/>
          <w:szCs w:val="22"/>
        </w:rPr>
      </w:pPr>
    </w:p>
    <w:tbl>
      <w:tblPr>
        <w:tblW w:w="94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59"/>
        <w:gridCol w:w="2185"/>
        <w:gridCol w:w="5664"/>
      </w:tblGrid>
      <w:tr w:rsidR="000F71FA" w:rsidRPr="000F71FA" w14:paraId="22BA2299" w14:textId="77777777" w:rsidTr="58F29971">
        <w:tc>
          <w:tcPr>
            <w:tcW w:w="1559" w:type="dxa"/>
            <w:tcMar>
              <w:top w:w="80" w:type="dxa"/>
              <w:left w:w="80" w:type="dxa"/>
              <w:bottom w:w="80" w:type="dxa"/>
              <w:right w:w="80" w:type="dxa"/>
            </w:tcMar>
          </w:tcPr>
          <w:p w14:paraId="52BFD4D8" w14:textId="77777777" w:rsidR="00F12822" w:rsidRPr="000F71FA" w:rsidRDefault="009F7A4A" w:rsidP="00F12822">
            <w:pPr>
              <w:spacing w:after="0"/>
              <w:jc w:val="left"/>
              <w:rPr>
                <w:rFonts w:cs="Arial"/>
                <w:sz w:val="22"/>
                <w:szCs w:val="22"/>
              </w:rPr>
            </w:pPr>
            <w:r w:rsidRPr="000F71FA">
              <w:rPr>
                <w:rFonts w:cs="Arial"/>
                <w:b/>
                <w:bCs/>
                <w:sz w:val="22"/>
                <w:szCs w:val="22"/>
              </w:rPr>
              <w:t>SCORE</w:t>
            </w:r>
          </w:p>
        </w:tc>
        <w:tc>
          <w:tcPr>
            <w:tcW w:w="2185" w:type="dxa"/>
          </w:tcPr>
          <w:p w14:paraId="3A5B1A06" w14:textId="05ED400C" w:rsidR="00F12822" w:rsidRPr="000F71FA" w:rsidRDefault="009F7A4A" w:rsidP="00F12822">
            <w:pPr>
              <w:spacing w:after="0"/>
              <w:jc w:val="left"/>
              <w:rPr>
                <w:rFonts w:cs="Arial"/>
                <w:b/>
                <w:bCs/>
                <w:sz w:val="22"/>
                <w:szCs w:val="22"/>
              </w:rPr>
            </w:pPr>
            <w:r w:rsidRPr="000F71FA">
              <w:rPr>
                <w:rFonts w:cs="Arial"/>
                <w:b/>
                <w:bCs/>
                <w:sz w:val="22"/>
                <w:szCs w:val="22"/>
              </w:rPr>
              <w:t>CLASSIFICATION</w:t>
            </w:r>
          </w:p>
        </w:tc>
        <w:tc>
          <w:tcPr>
            <w:tcW w:w="5664" w:type="dxa"/>
          </w:tcPr>
          <w:p w14:paraId="54022162" w14:textId="79BEB03F" w:rsidR="00F12822" w:rsidRPr="000F71FA" w:rsidRDefault="009F7A4A" w:rsidP="00F12822">
            <w:pPr>
              <w:spacing w:after="0"/>
              <w:jc w:val="left"/>
              <w:rPr>
                <w:rFonts w:cs="Arial"/>
                <w:b/>
                <w:bCs/>
                <w:sz w:val="22"/>
                <w:szCs w:val="22"/>
              </w:rPr>
            </w:pPr>
            <w:r w:rsidRPr="000F71FA">
              <w:rPr>
                <w:rFonts w:cs="Arial"/>
                <w:b/>
                <w:bCs/>
                <w:sz w:val="22"/>
                <w:szCs w:val="22"/>
              </w:rPr>
              <w:t>DEFINITION</w:t>
            </w:r>
          </w:p>
        </w:tc>
      </w:tr>
      <w:tr w:rsidR="000F71FA" w:rsidRPr="000F71FA" w14:paraId="14D681CA" w14:textId="77777777" w:rsidTr="58F29971">
        <w:tc>
          <w:tcPr>
            <w:tcW w:w="1559" w:type="dxa"/>
            <w:tcMar>
              <w:top w:w="80" w:type="dxa"/>
              <w:left w:w="80" w:type="dxa"/>
              <w:bottom w:w="80" w:type="dxa"/>
              <w:right w:w="80" w:type="dxa"/>
            </w:tcMar>
          </w:tcPr>
          <w:p w14:paraId="59CDFD9B" w14:textId="77777777" w:rsidR="00F12822" w:rsidRPr="000F71FA" w:rsidRDefault="009F7A4A" w:rsidP="00F12822">
            <w:pPr>
              <w:spacing w:after="0"/>
              <w:jc w:val="left"/>
              <w:rPr>
                <w:rFonts w:cs="Arial"/>
                <w:sz w:val="22"/>
                <w:szCs w:val="22"/>
              </w:rPr>
            </w:pPr>
            <w:r w:rsidRPr="000F71FA">
              <w:rPr>
                <w:rFonts w:cs="Arial"/>
                <w:sz w:val="22"/>
                <w:szCs w:val="22"/>
              </w:rPr>
              <w:t>0</w:t>
            </w:r>
          </w:p>
        </w:tc>
        <w:tc>
          <w:tcPr>
            <w:tcW w:w="2185" w:type="dxa"/>
          </w:tcPr>
          <w:p w14:paraId="13E743BD" w14:textId="237C6151" w:rsidR="00F12822" w:rsidRPr="000F71FA" w:rsidRDefault="009F7A4A" w:rsidP="00F12822">
            <w:pPr>
              <w:spacing w:after="0"/>
              <w:jc w:val="left"/>
              <w:rPr>
                <w:rFonts w:cs="Arial"/>
                <w:sz w:val="22"/>
                <w:szCs w:val="22"/>
              </w:rPr>
            </w:pPr>
            <w:r w:rsidRPr="000F71FA">
              <w:rPr>
                <w:rFonts w:cs="Arial"/>
                <w:sz w:val="22"/>
                <w:szCs w:val="22"/>
              </w:rPr>
              <w:t>Unacceptable</w:t>
            </w:r>
          </w:p>
        </w:tc>
        <w:tc>
          <w:tcPr>
            <w:tcW w:w="5664" w:type="dxa"/>
          </w:tcPr>
          <w:p w14:paraId="2A1E544C" w14:textId="75AE20C9" w:rsidR="00F12822" w:rsidRPr="000F71FA" w:rsidRDefault="009F7A4A" w:rsidP="00F12822">
            <w:pPr>
              <w:spacing w:after="0"/>
              <w:jc w:val="left"/>
              <w:rPr>
                <w:rFonts w:cs="Arial"/>
                <w:sz w:val="22"/>
                <w:szCs w:val="22"/>
              </w:rPr>
            </w:pPr>
            <w:r w:rsidRPr="000F71FA">
              <w:rPr>
                <w:rFonts w:cs="Arial"/>
                <w:sz w:val="22"/>
                <w:szCs w:val="22"/>
              </w:rPr>
              <w:t>No response, or totally unacceptable and does not meet the requirement in any way.</w:t>
            </w:r>
          </w:p>
        </w:tc>
      </w:tr>
      <w:tr w:rsidR="000F71FA" w:rsidRPr="000F71FA" w14:paraId="2EE45E06" w14:textId="77777777" w:rsidTr="58F29971">
        <w:tc>
          <w:tcPr>
            <w:tcW w:w="1559" w:type="dxa"/>
            <w:tcMar>
              <w:top w:w="80" w:type="dxa"/>
              <w:left w:w="80" w:type="dxa"/>
              <w:bottom w:w="80" w:type="dxa"/>
              <w:right w:w="80" w:type="dxa"/>
            </w:tcMar>
          </w:tcPr>
          <w:p w14:paraId="043DE97E" w14:textId="77777777" w:rsidR="00F12822" w:rsidRPr="000F71FA" w:rsidRDefault="009F7A4A" w:rsidP="00F12822">
            <w:pPr>
              <w:spacing w:after="0"/>
              <w:jc w:val="left"/>
              <w:rPr>
                <w:rFonts w:cs="Arial"/>
                <w:sz w:val="22"/>
                <w:szCs w:val="22"/>
              </w:rPr>
            </w:pPr>
            <w:r w:rsidRPr="000F71FA">
              <w:rPr>
                <w:rFonts w:cs="Arial"/>
                <w:sz w:val="22"/>
                <w:szCs w:val="22"/>
              </w:rPr>
              <w:t>1</w:t>
            </w:r>
          </w:p>
        </w:tc>
        <w:tc>
          <w:tcPr>
            <w:tcW w:w="2185" w:type="dxa"/>
          </w:tcPr>
          <w:p w14:paraId="2A5427BB" w14:textId="342CC059" w:rsidR="00F12822" w:rsidRPr="000F71FA" w:rsidRDefault="009F7A4A" w:rsidP="00F12822">
            <w:pPr>
              <w:spacing w:before="120" w:after="0"/>
              <w:jc w:val="left"/>
              <w:rPr>
                <w:rFonts w:cs="Arial"/>
                <w:sz w:val="22"/>
                <w:szCs w:val="22"/>
              </w:rPr>
            </w:pPr>
            <w:r w:rsidRPr="000F71FA">
              <w:rPr>
                <w:rFonts w:cs="Arial"/>
                <w:sz w:val="22"/>
                <w:szCs w:val="22"/>
              </w:rPr>
              <w:t>Inadequate</w:t>
            </w:r>
          </w:p>
        </w:tc>
        <w:tc>
          <w:tcPr>
            <w:tcW w:w="5664" w:type="dxa"/>
          </w:tcPr>
          <w:p w14:paraId="79850B72" w14:textId="33DBDD97" w:rsidR="00F12822" w:rsidRPr="000F71FA" w:rsidRDefault="009F7A4A" w:rsidP="00F12822">
            <w:pPr>
              <w:spacing w:before="120" w:after="0"/>
              <w:jc w:val="left"/>
              <w:rPr>
                <w:rFonts w:cs="Arial"/>
                <w:sz w:val="22"/>
                <w:szCs w:val="22"/>
              </w:rPr>
            </w:pPr>
            <w:r w:rsidRPr="000F71FA">
              <w:rPr>
                <w:rFonts w:cs="Arial"/>
                <w:sz w:val="22"/>
                <w:szCs w:val="22"/>
              </w:rPr>
              <w:t xml:space="preserve">Substantially unacceptable and does not meet the expectations in some significant areas. Considerable reservations of the Bidder's relevant ability, understanding, experience, skills, resources and quality measures to provide the service required.  </w:t>
            </w:r>
          </w:p>
        </w:tc>
      </w:tr>
      <w:tr w:rsidR="000F71FA" w:rsidRPr="000F71FA" w14:paraId="440C964E" w14:textId="77777777" w:rsidTr="58F29971">
        <w:tc>
          <w:tcPr>
            <w:tcW w:w="1559" w:type="dxa"/>
            <w:tcMar>
              <w:top w:w="80" w:type="dxa"/>
              <w:left w:w="80" w:type="dxa"/>
              <w:bottom w:w="80" w:type="dxa"/>
              <w:right w:w="80" w:type="dxa"/>
            </w:tcMar>
          </w:tcPr>
          <w:p w14:paraId="09F7D5FD" w14:textId="77777777" w:rsidR="00F12822" w:rsidRPr="000F71FA" w:rsidRDefault="009F7A4A" w:rsidP="00F12822">
            <w:pPr>
              <w:spacing w:after="0"/>
              <w:jc w:val="left"/>
              <w:rPr>
                <w:rFonts w:cs="Arial"/>
                <w:sz w:val="22"/>
                <w:szCs w:val="22"/>
              </w:rPr>
            </w:pPr>
            <w:r w:rsidRPr="000F71FA">
              <w:rPr>
                <w:rFonts w:cs="Arial"/>
                <w:sz w:val="22"/>
                <w:szCs w:val="22"/>
              </w:rPr>
              <w:t>2</w:t>
            </w:r>
          </w:p>
        </w:tc>
        <w:tc>
          <w:tcPr>
            <w:tcW w:w="2185" w:type="dxa"/>
          </w:tcPr>
          <w:p w14:paraId="52F5CE32" w14:textId="14D0B9BB" w:rsidR="00F12822" w:rsidRPr="000F71FA" w:rsidRDefault="009F7A4A" w:rsidP="00F12822">
            <w:pPr>
              <w:spacing w:after="0"/>
              <w:jc w:val="left"/>
              <w:rPr>
                <w:rFonts w:cs="Arial"/>
                <w:sz w:val="22"/>
                <w:szCs w:val="22"/>
              </w:rPr>
            </w:pPr>
            <w:r w:rsidRPr="000F71FA">
              <w:rPr>
                <w:rFonts w:cs="Arial"/>
                <w:sz w:val="22"/>
                <w:szCs w:val="22"/>
              </w:rPr>
              <w:t>Weak</w:t>
            </w:r>
          </w:p>
        </w:tc>
        <w:tc>
          <w:tcPr>
            <w:tcW w:w="5664" w:type="dxa"/>
          </w:tcPr>
          <w:p w14:paraId="3AF42935" w14:textId="2672068A" w:rsidR="00F12822" w:rsidRPr="000F71FA" w:rsidRDefault="009F7A4A" w:rsidP="00F12822">
            <w:pPr>
              <w:spacing w:after="0"/>
              <w:jc w:val="left"/>
              <w:rPr>
                <w:rFonts w:cs="Arial"/>
                <w:sz w:val="22"/>
                <w:szCs w:val="22"/>
              </w:rPr>
            </w:pPr>
            <w:r w:rsidRPr="000F71FA">
              <w:rPr>
                <w:rFonts w:cs="Arial"/>
                <w:sz w:val="22"/>
                <w:szCs w:val="22"/>
              </w:rPr>
              <w:t xml:space="preserve">Weak response that does not fully meet the requirements. Response may be minimal with </w:t>
            </w:r>
            <w:proofErr w:type="gramStart"/>
            <w:r w:rsidRPr="000F71FA">
              <w:rPr>
                <w:rFonts w:cs="Arial"/>
                <w:sz w:val="22"/>
                <w:szCs w:val="22"/>
              </w:rPr>
              <w:t>little</w:t>
            </w:r>
            <w:proofErr w:type="gramEnd"/>
            <w:r w:rsidRPr="000F71FA">
              <w:rPr>
                <w:rFonts w:cs="Arial"/>
                <w:sz w:val="22"/>
                <w:szCs w:val="22"/>
              </w:rPr>
              <w:t xml:space="preserve"> or no detail or evidence given to support and demonstrate sufficiency or compliance.  Some minor reservations of the Bidder's relevant ability, understanding, experience, skills, resources and quality measures to provide the service required.</w:t>
            </w:r>
          </w:p>
        </w:tc>
      </w:tr>
      <w:tr w:rsidR="000F71FA" w:rsidRPr="000F71FA" w14:paraId="3BA70946" w14:textId="77777777" w:rsidTr="58F29971">
        <w:tc>
          <w:tcPr>
            <w:tcW w:w="1559" w:type="dxa"/>
            <w:tcMar>
              <w:top w:w="80" w:type="dxa"/>
              <w:left w:w="80" w:type="dxa"/>
              <w:bottom w:w="80" w:type="dxa"/>
              <w:right w:w="80" w:type="dxa"/>
            </w:tcMar>
          </w:tcPr>
          <w:p w14:paraId="31EF12D1" w14:textId="77777777" w:rsidR="00F12822" w:rsidRPr="000F71FA" w:rsidRDefault="009F7A4A" w:rsidP="00F12822">
            <w:pPr>
              <w:spacing w:after="0"/>
              <w:jc w:val="left"/>
              <w:rPr>
                <w:rFonts w:cs="Arial"/>
                <w:sz w:val="22"/>
                <w:szCs w:val="22"/>
              </w:rPr>
            </w:pPr>
            <w:r w:rsidRPr="000F71FA">
              <w:rPr>
                <w:rFonts w:cs="Arial"/>
                <w:sz w:val="22"/>
                <w:szCs w:val="22"/>
              </w:rPr>
              <w:t>3</w:t>
            </w:r>
          </w:p>
        </w:tc>
        <w:tc>
          <w:tcPr>
            <w:tcW w:w="2185" w:type="dxa"/>
          </w:tcPr>
          <w:p w14:paraId="309A6CE6" w14:textId="7F719A2B" w:rsidR="00F12822" w:rsidRPr="000F71FA" w:rsidRDefault="009F7A4A" w:rsidP="00F12822">
            <w:pPr>
              <w:spacing w:after="0"/>
              <w:jc w:val="left"/>
              <w:rPr>
                <w:rFonts w:cs="Arial"/>
                <w:sz w:val="22"/>
                <w:szCs w:val="22"/>
              </w:rPr>
            </w:pPr>
            <w:r w:rsidRPr="000F71FA">
              <w:rPr>
                <w:rFonts w:cs="Arial"/>
                <w:sz w:val="22"/>
                <w:szCs w:val="22"/>
              </w:rPr>
              <w:t>Satisfactory</w:t>
            </w:r>
          </w:p>
        </w:tc>
        <w:tc>
          <w:tcPr>
            <w:tcW w:w="5664" w:type="dxa"/>
          </w:tcPr>
          <w:p w14:paraId="2F508DEB" w14:textId="4434731C" w:rsidR="00F12822" w:rsidRPr="000F71FA" w:rsidRDefault="009F7A4A" w:rsidP="00F12822">
            <w:pPr>
              <w:spacing w:after="0"/>
              <w:jc w:val="left"/>
              <w:rPr>
                <w:rFonts w:cs="Arial"/>
                <w:sz w:val="22"/>
                <w:szCs w:val="22"/>
              </w:rPr>
            </w:pPr>
            <w:r w:rsidRPr="000F71FA">
              <w:rPr>
                <w:rFonts w:cs="Arial"/>
                <w:sz w:val="22"/>
                <w:szCs w:val="22"/>
              </w:rPr>
              <w:t>Response largely covers the requirements and some, but patchy or brief, evidence is given to support the answers.</w:t>
            </w:r>
          </w:p>
        </w:tc>
      </w:tr>
      <w:tr w:rsidR="000F71FA" w:rsidRPr="000F71FA" w14:paraId="2443A72E" w14:textId="77777777" w:rsidTr="58F29971">
        <w:tc>
          <w:tcPr>
            <w:tcW w:w="1559" w:type="dxa"/>
            <w:tcMar>
              <w:top w:w="80" w:type="dxa"/>
              <w:left w:w="80" w:type="dxa"/>
              <w:bottom w:w="80" w:type="dxa"/>
              <w:right w:w="80" w:type="dxa"/>
            </w:tcMar>
          </w:tcPr>
          <w:p w14:paraId="121B8CD6" w14:textId="77777777" w:rsidR="00F12822" w:rsidRPr="000F71FA" w:rsidRDefault="009F7A4A" w:rsidP="00F12822">
            <w:pPr>
              <w:spacing w:after="0"/>
              <w:jc w:val="left"/>
              <w:rPr>
                <w:rFonts w:cs="Arial"/>
                <w:sz w:val="22"/>
                <w:szCs w:val="22"/>
              </w:rPr>
            </w:pPr>
            <w:r w:rsidRPr="000F71FA">
              <w:rPr>
                <w:rFonts w:cs="Arial"/>
                <w:sz w:val="22"/>
                <w:szCs w:val="22"/>
              </w:rPr>
              <w:t>4</w:t>
            </w:r>
          </w:p>
        </w:tc>
        <w:tc>
          <w:tcPr>
            <w:tcW w:w="2185" w:type="dxa"/>
          </w:tcPr>
          <w:p w14:paraId="2F8144D0" w14:textId="2B30CD05" w:rsidR="00F12822" w:rsidRPr="000F71FA" w:rsidRDefault="009F7A4A" w:rsidP="00F12822">
            <w:pPr>
              <w:spacing w:before="120" w:after="0"/>
              <w:jc w:val="left"/>
              <w:rPr>
                <w:rFonts w:cs="Arial"/>
                <w:sz w:val="22"/>
                <w:szCs w:val="22"/>
              </w:rPr>
            </w:pPr>
            <w:r w:rsidRPr="000F71FA">
              <w:rPr>
                <w:rFonts w:cs="Arial"/>
                <w:sz w:val="22"/>
                <w:szCs w:val="22"/>
              </w:rPr>
              <w:t>Good</w:t>
            </w:r>
          </w:p>
        </w:tc>
        <w:tc>
          <w:tcPr>
            <w:tcW w:w="5664" w:type="dxa"/>
          </w:tcPr>
          <w:p w14:paraId="0D39BBBA" w14:textId="0A35F61D" w:rsidR="00F12822" w:rsidRPr="000F71FA" w:rsidRDefault="009F7A4A" w:rsidP="00F12822">
            <w:pPr>
              <w:spacing w:before="120" w:after="0"/>
              <w:jc w:val="left"/>
              <w:rPr>
                <w:rFonts w:cs="Arial"/>
                <w:sz w:val="22"/>
                <w:szCs w:val="22"/>
              </w:rPr>
            </w:pPr>
            <w:r w:rsidRPr="000F71FA">
              <w:rPr>
                <w:rFonts w:cs="Arial"/>
                <w:sz w:val="22"/>
                <w:szCs w:val="22"/>
              </w:rPr>
              <w:t xml:space="preserve">Criteria in the specification are </w:t>
            </w:r>
            <w:proofErr w:type="gramStart"/>
            <w:r w:rsidRPr="000F71FA">
              <w:rPr>
                <w:rFonts w:cs="Arial"/>
                <w:sz w:val="22"/>
                <w:szCs w:val="22"/>
              </w:rPr>
              <w:t>met</w:t>
            </w:r>
            <w:proofErr w:type="gramEnd"/>
            <w:r w:rsidRPr="000F71FA">
              <w:rPr>
                <w:rFonts w:cs="Arial"/>
                <w:sz w:val="22"/>
                <w:szCs w:val="22"/>
              </w:rPr>
              <w:t xml:space="preserve"> and evidence is provided to support the answers demonstrating sufficiency, compliance and either actual experience or a process of implementation. </w:t>
            </w:r>
          </w:p>
        </w:tc>
      </w:tr>
      <w:tr w:rsidR="000F71FA" w:rsidRPr="000F71FA" w14:paraId="317E5978" w14:textId="77777777" w:rsidTr="58F29971">
        <w:tc>
          <w:tcPr>
            <w:tcW w:w="1559" w:type="dxa"/>
            <w:tcMar>
              <w:top w:w="80" w:type="dxa"/>
              <w:left w:w="80" w:type="dxa"/>
              <w:bottom w:w="80" w:type="dxa"/>
              <w:right w:w="80" w:type="dxa"/>
            </w:tcMar>
          </w:tcPr>
          <w:p w14:paraId="52715804" w14:textId="77777777" w:rsidR="00F12822" w:rsidRPr="000F71FA" w:rsidRDefault="009F7A4A" w:rsidP="00F12822">
            <w:pPr>
              <w:spacing w:before="120" w:after="0"/>
              <w:jc w:val="left"/>
              <w:rPr>
                <w:rFonts w:cs="Arial"/>
                <w:sz w:val="22"/>
                <w:szCs w:val="22"/>
              </w:rPr>
            </w:pPr>
            <w:r w:rsidRPr="000F71FA">
              <w:rPr>
                <w:rFonts w:cs="Arial"/>
                <w:sz w:val="22"/>
                <w:szCs w:val="22"/>
              </w:rPr>
              <w:t>5</w:t>
            </w:r>
          </w:p>
        </w:tc>
        <w:tc>
          <w:tcPr>
            <w:tcW w:w="2185" w:type="dxa"/>
          </w:tcPr>
          <w:p w14:paraId="7BE73139" w14:textId="532F59FA" w:rsidR="00F12822" w:rsidRPr="000F71FA" w:rsidRDefault="009F7A4A" w:rsidP="00F12822">
            <w:pPr>
              <w:spacing w:before="120" w:after="0"/>
              <w:jc w:val="left"/>
              <w:rPr>
                <w:rFonts w:cs="Arial"/>
                <w:sz w:val="22"/>
                <w:szCs w:val="22"/>
              </w:rPr>
            </w:pPr>
            <w:r w:rsidRPr="000F71FA">
              <w:rPr>
                <w:rFonts w:cs="Arial"/>
                <w:sz w:val="22"/>
                <w:szCs w:val="22"/>
              </w:rPr>
              <w:t>Excellent</w:t>
            </w:r>
          </w:p>
        </w:tc>
        <w:tc>
          <w:tcPr>
            <w:tcW w:w="5664" w:type="dxa"/>
          </w:tcPr>
          <w:p w14:paraId="6F585775" w14:textId="2591A824" w:rsidR="00F12822" w:rsidRPr="000F71FA" w:rsidRDefault="009F7A4A" w:rsidP="00F12822">
            <w:pPr>
              <w:spacing w:before="120" w:after="0"/>
              <w:jc w:val="left"/>
              <w:rPr>
                <w:rFonts w:cs="Arial"/>
                <w:sz w:val="22"/>
                <w:szCs w:val="22"/>
              </w:rPr>
            </w:pPr>
            <w:r w:rsidRPr="000F71FA">
              <w:rPr>
                <w:rFonts w:cs="Arial"/>
                <w:sz w:val="22"/>
                <w:szCs w:val="22"/>
              </w:rPr>
              <w:t xml:space="preserve">Exceptional response that inspires confidence; specification is fully met and is robustly and clearly demonstrated and evidenced. Full evidence as to how the service will be achieved is provided, either by demonstrating </w:t>
            </w:r>
            <w:proofErr w:type="gramStart"/>
            <w:r w:rsidRPr="000F71FA">
              <w:rPr>
                <w:rFonts w:cs="Arial"/>
                <w:sz w:val="22"/>
                <w:szCs w:val="22"/>
              </w:rPr>
              <w:t>past experience</w:t>
            </w:r>
            <w:proofErr w:type="gramEnd"/>
            <w:r w:rsidRPr="000F71FA">
              <w:rPr>
                <w:rFonts w:cs="Arial"/>
                <w:sz w:val="22"/>
                <w:szCs w:val="22"/>
              </w:rPr>
              <w:t xml:space="preserve"> or through a clear process of implementation. Response may also identify factors that will offer potential added value, and with evidence to support this.</w:t>
            </w:r>
          </w:p>
        </w:tc>
      </w:tr>
    </w:tbl>
    <w:p w14:paraId="573B1BEF" w14:textId="77777777" w:rsidR="007E42C5" w:rsidRPr="000F71FA" w:rsidRDefault="007E42C5" w:rsidP="007E42C5">
      <w:pPr>
        <w:spacing w:after="0"/>
        <w:ind w:left="1620"/>
        <w:jc w:val="left"/>
        <w:rPr>
          <w:rFonts w:cs="Arial"/>
          <w:sz w:val="22"/>
          <w:szCs w:val="22"/>
        </w:rPr>
      </w:pPr>
      <w:r w:rsidRPr="000F71FA">
        <w:rPr>
          <w:rFonts w:cs="Arial"/>
          <w:sz w:val="22"/>
          <w:szCs w:val="22"/>
        </w:rPr>
        <w:t> </w:t>
      </w:r>
    </w:p>
    <w:p w14:paraId="60092169" w14:textId="77777777" w:rsidR="00BD02DF" w:rsidRPr="000F71FA" w:rsidRDefault="00BD02DF" w:rsidP="00BD02DF">
      <w:pPr>
        <w:pStyle w:val="Heading2"/>
        <w:rPr>
          <w:color w:val="auto"/>
        </w:rPr>
      </w:pPr>
      <w:bookmarkStart w:id="31" w:name="_Toc167204985"/>
      <w:bookmarkStart w:id="32" w:name="_Toc206064038"/>
      <w:r w:rsidRPr="000F71FA">
        <w:rPr>
          <w:color w:val="auto"/>
        </w:rPr>
        <w:t>Terms and Conditions</w:t>
      </w:r>
      <w:bookmarkEnd w:id="31"/>
      <w:bookmarkEnd w:id="32"/>
    </w:p>
    <w:p w14:paraId="0B2BAB6A" w14:textId="77777777" w:rsidR="009C4666" w:rsidRPr="000F71FA" w:rsidRDefault="009C4666" w:rsidP="58F29971">
      <w:pPr>
        <w:spacing w:after="0"/>
        <w:rPr>
          <w:rFonts w:cs="Arial"/>
          <w:b/>
          <w:bCs/>
          <w:sz w:val="22"/>
          <w:szCs w:val="22"/>
        </w:rPr>
      </w:pPr>
    </w:p>
    <w:p w14:paraId="1B32B8B8" w14:textId="105E30F7" w:rsidR="000A0410" w:rsidRDefault="005C6B45" w:rsidP="005C6B45">
      <w:pPr>
        <w:spacing w:after="0"/>
        <w:rPr>
          <w:rFonts w:cs="Arial"/>
          <w:sz w:val="22"/>
          <w:szCs w:val="22"/>
        </w:rPr>
      </w:pPr>
      <w:r w:rsidRPr="000F71FA">
        <w:rPr>
          <w:rFonts w:cs="Arial"/>
          <w:sz w:val="22"/>
          <w:szCs w:val="22"/>
        </w:rPr>
        <w:t>The works described in this specification shall be carried out under the terms and conditions of the JCT Minor Works Building Contract (MW 2024)</w:t>
      </w:r>
      <w:r w:rsidR="00B07C5C">
        <w:rPr>
          <w:rFonts w:cs="Arial"/>
          <w:sz w:val="22"/>
          <w:szCs w:val="22"/>
        </w:rPr>
        <w:t>, as amended by the employer</w:t>
      </w:r>
      <w:r w:rsidR="000A0410">
        <w:rPr>
          <w:rFonts w:cs="Arial"/>
          <w:sz w:val="22"/>
          <w:szCs w:val="22"/>
        </w:rPr>
        <w:t>.</w:t>
      </w:r>
    </w:p>
    <w:p w14:paraId="4946D30E" w14:textId="77777777" w:rsidR="000A0410" w:rsidRDefault="000A0410" w:rsidP="005C6B45">
      <w:pPr>
        <w:spacing w:after="0"/>
        <w:rPr>
          <w:rFonts w:cs="Arial"/>
          <w:sz w:val="22"/>
          <w:szCs w:val="22"/>
        </w:rPr>
      </w:pPr>
    </w:p>
    <w:p w14:paraId="10CAA5F4" w14:textId="75B77C91" w:rsidR="005C6B45" w:rsidRPr="000F71FA" w:rsidRDefault="005C6B45" w:rsidP="005C6B45">
      <w:pPr>
        <w:spacing w:after="0"/>
        <w:rPr>
          <w:rFonts w:cs="Arial"/>
          <w:sz w:val="22"/>
          <w:szCs w:val="22"/>
        </w:rPr>
      </w:pPr>
      <w:r w:rsidRPr="000F71FA">
        <w:rPr>
          <w:rFonts w:cs="Arial"/>
          <w:sz w:val="22"/>
          <w:szCs w:val="22"/>
        </w:rPr>
        <w:t xml:space="preserve">Tenderers are deemed to have allowed for compliance within the provisions of this contract.  </w:t>
      </w:r>
    </w:p>
    <w:p w14:paraId="35376C53" w14:textId="77777777" w:rsidR="005C6B45" w:rsidRPr="000F71FA" w:rsidRDefault="005C6B45" w:rsidP="005C6B45">
      <w:pPr>
        <w:spacing w:after="0"/>
        <w:rPr>
          <w:rFonts w:cs="Arial"/>
          <w:sz w:val="22"/>
          <w:szCs w:val="22"/>
        </w:rPr>
      </w:pPr>
    </w:p>
    <w:p w14:paraId="62F9ABF3" w14:textId="683C4120" w:rsidR="005C6B45" w:rsidRPr="000F71FA" w:rsidRDefault="005C6B45" w:rsidP="005C6B45">
      <w:pPr>
        <w:spacing w:after="0"/>
        <w:rPr>
          <w:rFonts w:cs="Arial"/>
          <w:sz w:val="22"/>
          <w:szCs w:val="22"/>
        </w:rPr>
      </w:pPr>
      <w:r w:rsidRPr="000F71FA">
        <w:rPr>
          <w:rFonts w:cs="Arial"/>
          <w:sz w:val="22"/>
          <w:szCs w:val="22"/>
        </w:rPr>
        <w:t xml:space="preserve">Any objections to use the stated JCT form or its amendments </w:t>
      </w:r>
      <w:r w:rsidR="00DE4AC2">
        <w:rPr>
          <w:rFonts w:cs="Arial"/>
          <w:sz w:val="22"/>
          <w:szCs w:val="22"/>
        </w:rPr>
        <w:t>should</w:t>
      </w:r>
      <w:r w:rsidRPr="000F71FA">
        <w:rPr>
          <w:rFonts w:cs="Arial"/>
          <w:sz w:val="22"/>
          <w:szCs w:val="22"/>
        </w:rPr>
        <w:t xml:space="preserve"> be declared in writing </w:t>
      </w:r>
      <w:r w:rsidR="00072E06" w:rsidRPr="000F71FA">
        <w:rPr>
          <w:rFonts w:cs="Arial"/>
          <w:sz w:val="22"/>
          <w:szCs w:val="22"/>
        </w:rPr>
        <w:t xml:space="preserve">prior to the </w:t>
      </w:r>
      <w:r w:rsidRPr="000F71FA">
        <w:rPr>
          <w:rFonts w:cs="Arial"/>
          <w:sz w:val="22"/>
          <w:szCs w:val="22"/>
        </w:rPr>
        <w:t>submission</w:t>
      </w:r>
      <w:r w:rsidR="00072E06" w:rsidRPr="000F71FA">
        <w:rPr>
          <w:rFonts w:cs="Arial"/>
          <w:sz w:val="22"/>
          <w:szCs w:val="22"/>
        </w:rPr>
        <w:t xml:space="preserve"> of a bid</w:t>
      </w:r>
      <w:r w:rsidRPr="000F71FA">
        <w:rPr>
          <w:rFonts w:cs="Arial"/>
          <w:sz w:val="22"/>
          <w:szCs w:val="22"/>
        </w:rPr>
        <w:t>.</w:t>
      </w:r>
    </w:p>
    <w:p w14:paraId="73E09611" w14:textId="77777777" w:rsidR="005C6B45" w:rsidRPr="000F71FA" w:rsidRDefault="005C6B45" w:rsidP="005C6B45">
      <w:pPr>
        <w:spacing w:after="0"/>
        <w:rPr>
          <w:rFonts w:cs="Arial"/>
          <w:sz w:val="22"/>
          <w:szCs w:val="22"/>
        </w:rPr>
      </w:pPr>
    </w:p>
    <w:p w14:paraId="0D930B68" w14:textId="4B88D99A" w:rsidR="58F29971" w:rsidRPr="000F71FA" w:rsidRDefault="005C6B45" w:rsidP="005C6B45">
      <w:pPr>
        <w:spacing w:after="0"/>
        <w:rPr>
          <w:rFonts w:cs="Arial"/>
          <w:sz w:val="22"/>
          <w:szCs w:val="22"/>
        </w:rPr>
      </w:pPr>
      <w:r w:rsidRPr="000F71FA">
        <w:rPr>
          <w:rFonts w:cs="Arial"/>
          <w:sz w:val="22"/>
          <w:szCs w:val="22"/>
        </w:rPr>
        <w:lastRenderedPageBreak/>
        <w:t>Submission of a tender shall be presumed to represent full acceptance of the stated form of contract and its conditions.</w:t>
      </w:r>
      <w:r w:rsidR="00072E06" w:rsidRPr="000F71FA">
        <w:rPr>
          <w:rFonts w:cs="Arial"/>
          <w:sz w:val="22"/>
          <w:szCs w:val="22"/>
        </w:rPr>
        <w:t xml:space="preserve">  T</w:t>
      </w:r>
      <w:r w:rsidRPr="000F71FA">
        <w:rPr>
          <w:rFonts w:cs="Arial"/>
          <w:sz w:val="22"/>
          <w:szCs w:val="22"/>
        </w:rPr>
        <w:t xml:space="preserve">endering contractors who </w:t>
      </w:r>
      <w:r w:rsidR="00072E06" w:rsidRPr="000F71FA">
        <w:rPr>
          <w:rFonts w:cs="Arial"/>
          <w:sz w:val="22"/>
          <w:szCs w:val="22"/>
        </w:rPr>
        <w:t>find themselves unable</w:t>
      </w:r>
      <w:r w:rsidRPr="000F71FA">
        <w:rPr>
          <w:rFonts w:cs="Arial"/>
          <w:sz w:val="22"/>
          <w:szCs w:val="22"/>
        </w:rPr>
        <w:t xml:space="preserve"> to enter a contract based on this form are respectfully requested not to submit a price.</w:t>
      </w:r>
    </w:p>
    <w:p w14:paraId="2CE896FF" w14:textId="77777777" w:rsidR="005C6B45" w:rsidRPr="000F71FA" w:rsidRDefault="005C6B45" w:rsidP="005C6B45">
      <w:pPr>
        <w:spacing w:after="0"/>
        <w:rPr>
          <w:rFonts w:cs="Arial"/>
          <w:b/>
          <w:bCs/>
          <w:sz w:val="22"/>
          <w:szCs w:val="22"/>
        </w:rPr>
      </w:pPr>
    </w:p>
    <w:p w14:paraId="1AE304B5" w14:textId="405FC427" w:rsidR="006904E9" w:rsidRPr="000F71FA" w:rsidRDefault="006904E9" w:rsidP="00A57578">
      <w:pPr>
        <w:spacing w:after="0"/>
        <w:rPr>
          <w:rFonts w:cs="Arial"/>
          <w:sz w:val="22"/>
          <w:szCs w:val="22"/>
        </w:rPr>
      </w:pPr>
      <w:r w:rsidRPr="000F71FA">
        <w:rPr>
          <w:rFonts w:cs="Arial"/>
          <w:b/>
          <w:bCs/>
          <w:sz w:val="22"/>
          <w:szCs w:val="22"/>
        </w:rPr>
        <w:t xml:space="preserve">The Bidder </w:t>
      </w:r>
      <w:r w:rsidR="008465F9">
        <w:rPr>
          <w:rFonts w:cs="Arial"/>
          <w:b/>
          <w:bCs/>
          <w:sz w:val="22"/>
          <w:szCs w:val="22"/>
        </w:rPr>
        <w:t>will be</w:t>
      </w:r>
      <w:r w:rsidRPr="000F71FA">
        <w:rPr>
          <w:rFonts w:cs="Arial"/>
          <w:b/>
          <w:bCs/>
          <w:sz w:val="22"/>
          <w:szCs w:val="22"/>
        </w:rPr>
        <w:t xml:space="preserve"> required to accept the</w:t>
      </w:r>
      <w:r w:rsidR="2952163D" w:rsidRPr="000F71FA">
        <w:rPr>
          <w:rFonts w:cs="Arial"/>
          <w:b/>
          <w:bCs/>
          <w:sz w:val="22"/>
          <w:szCs w:val="22"/>
        </w:rPr>
        <w:t>se</w:t>
      </w:r>
      <w:r w:rsidRPr="000F71FA">
        <w:rPr>
          <w:rFonts w:cs="Arial"/>
          <w:b/>
          <w:bCs/>
          <w:sz w:val="22"/>
          <w:szCs w:val="22"/>
        </w:rPr>
        <w:t xml:space="preserve"> Terms and Conditions in the bid process</w:t>
      </w:r>
      <w:r w:rsidRPr="000F71FA">
        <w:rPr>
          <w:rFonts w:cs="Arial"/>
          <w:sz w:val="22"/>
          <w:szCs w:val="22"/>
        </w:rPr>
        <w:t xml:space="preserve">.  </w:t>
      </w:r>
    </w:p>
    <w:p w14:paraId="10235D6D" w14:textId="77777777" w:rsidR="00A57578" w:rsidRPr="000F71FA" w:rsidRDefault="00A57578" w:rsidP="00A57578">
      <w:pPr>
        <w:spacing w:after="0"/>
        <w:rPr>
          <w:rFonts w:cs="Arial"/>
          <w:sz w:val="22"/>
          <w:szCs w:val="22"/>
        </w:rPr>
      </w:pPr>
    </w:p>
    <w:p w14:paraId="2E3A21E0" w14:textId="77777777" w:rsidR="00A57578" w:rsidRPr="000F71FA" w:rsidRDefault="00A57578" w:rsidP="58F29971">
      <w:pPr>
        <w:spacing w:after="0"/>
        <w:rPr>
          <w:rFonts w:cs="Arial"/>
          <w:b/>
          <w:bCs/>
          <w:sz w:val="22"/>
          <w:szCs w:val="22"/>
        </w:rPr>
      </w:pPr>
      <w:r w:rsidRPr="000F71FA">
        <w:rPr>
          <w:rFonts w:cs="Arial"/>
          <w:sz w:val="22"/>
          <w:szCs w:val="22"/>
        </w:rPr>
        <w:t xml:space="preserve">All ITT documents should be read and understood before confirming your intention to bid. </w:t>
      </w:r>
    </w:p>
    <w:p w14:paraId="07324740" w14:textId="77777777" w:rsidR="00A57578" w:rsidRPr="000F71FA" w:rsidRDefault="00A57578" w:rsidP="00A57578">
      <w:pPr>
        <w:spacing w:after="0"/>
        <w:rPr>
          <w:rFonts w:cs="Arial"/>
          <w:sz w:val="22"/>
          <w:szCs w:val="22"/>
        </w:rPr>
      </w:pPr>
      <w:r w:rsidRPr="000F71FA">
        <w:rPr>
          <w:rFonts w:cs="Arial"/>
          <w:sz w:val="22"/>
          <w:szCs w:val="22"/>
        </w:rPr>
        <w:t xml:space="preserve">If Bidders have queries regarding the ITT, they are to be submitted in writing to the Principal Contact as shown in section 1.6.  No alterations or qualifications to any of the ITT documents shall be made unless YSJ has notified them in writing.  </w:t>
      </w:r>
    </w:p>
    <w:p w14:paraId="2EE4108F" w14:textId="77777777" w:rsidR="00A57578" w:rsidRPr="000F71FA" w:rsidRDefault="00A57578" w:rsidP="00A57578">
      <w:pPr>
        <w:spacing w:after="0"/>
        <w:rPr>
          <w:rFonts w:cs="Arial"/>
          <w:sz w:val="22"/>
          <w:szCs w:val="22"/>
        </w:rPr>
      </w:pPr>
    </w:p>
    <w:p w14:paraId="7E5BFB2A" w14:textId="7EFEB386" w:rsidR="00A57578" w:rsidRPr="000F71FA" w:rsidRDefault="00A57578" w:rsidP="00A57578">
      <w:pPr>
        <w:spacing w:after="0"/>
        <w:rPr>
          <w:rFonts w:cs="Arial"/>
          <w:sz w:val="22"/>
          <w:szCs w:val="22"/>
        </w:rPr>
      </w:pPr>
      <w:r w:rsidRPr="000F71FA">
        <w:rPr>
          <w:rFonts w:cs="Arial"/>
          <w:sz w:val="22"/>
          <w:szCs w:val="22"/>
        </w:rPr>
        <w:t>The Bidder response is to be submitted by completing the ITT Response to the principal contact in 1.</w:t>
      </w:r>
      <w:r w:rsidR="001C2EF4">
        <w:rPr>
          <w:rFonts w:cs="Arial"/>
          <w:sz w:val="22"/>
          <w:szCs w:val="22"/>
        </w:rPr>
        <w:t>8</w:t>
      </w:r>
      <w:r w:rsidRPr="000F71FA">
        <w:rPr>
          <w:rFonts w:cs="Arial"/>
          <w:sz w:val="22"/>
          <w:szCs w:val="22"/>
        </w:rPr>
        <w:t xml:space="preserve"> by the date shown in Table 1.  The Bidders submission will be reviewed by a cross functional evaluation committee who will assist in all decisions relating to this ITT.</w:t>
      </w:r>
    </w:p>
    <w:p w14:paraId="6EE04EC1" w14:textId="77777777" w:rsidR="00A57578" w:rsidRPr="000F71FA" w:rsidRDefault="00A57578" w:rsidP="00A57578">
      <w:pPr>
        <w:spacing w:after="0"/>
        <w:rPr>
          <w:rFonts w:cs="Arial"/>
          <w:sz w:val="22"/>
          <w:szCs w:val="22"/>
        </w:rPr>
      </w:pPr>
    </w:p>
    <w:p w14:paraId="31A5B424" w14:textId="77777777" w:rsidR="006904E9" w:rsidRPr="000F71FA" w:rsidRDefault="006904E9" w:rsidP="00EA77A8">
      <w:pPr>
        <w:spacing w:after="0"/>
        <w:rPr>
          <w:rFonts w:cs="Arial"/>
          <w:sz w:val="22"/>
          <w:szCs w:val="22"/>
        </w:rPr>
      </w:pPr>
    </w:p>
    <w:p w14:paraId="702FBA1F" w14:textId="6CCE7C45" w:rsidR="004A3C94" w:rsidRPr="000F71FA" w:rsidRDefault="004A3C94" w:rsidP="00EA77A8">
      <w:pPr>
        <w:spacing w:after="0"/>
        <w:contextualSpacing/>
        <w:rPr>
          <w:rFonts w:cs="Arial"/>
          <w:sz w:val="22"/>
          <w:szCs w:val="22"/>
        </w:rPr>
      </w:pPr>
      <w:r w:rsidRPr="000F71FA">
        <w:rPr>
          <w:rFonts w:cs="Arial"/>
          <w:sz w:val="22"/>
          <w:szCs w:val="22"/>
        </w:rPr>
        <w:t xml:space="preserve"> </w:t>
      </w:r>
    </w:p>
    <w:p w14:paraId="38178387" w14:textId="77777777" w:rsidR="005739AA" w:rsidRPr="000F71FA" w:rsidRDefault="005739AA" w:rsidP="00EA77A8">
      <w:pPr>
        <w:spacing w:after="0"/>
        <w:rPr>
          <w:rFonts w:cs="Arial"/>
          <w:sz w:val="22"/>
          <w:szCs w:val="22"/>
        </w:rPr>
      </w:pPr>
    </w:p>
    <w:p w14:paraId="77352715" w14:textId="77777777" w:rsidR="008C69D4" w:rsidRPr="000F71FA" w:rsidRDefault="008C69D4" w:rsidP="008C69D4">
      <w:pPr>
        <w:pStyle w:val="Heading1"/>
        <w:rPr>
          <w:color w:val="auto"/>
        </w:rPr>
      </w:pPr>
      <w:bookmarkStart w:id="33" w:name="_Toc100669553"/>
      <w:bookmarkStart w:id="34" w:name="_Toc167204986"/>
      <w:bookmarkStart w:id="35" w:name="_Toc100669554"/>
      <w:bookmarkStart w:id="36" w:name="_Toc206064039"/>
      <w:r w:rsidRPr="000F71FA">
        <w:rPr>
          <w:color w:val="auto"/>
        </w:rPr>
        <w:lastRenderedPageBreak/>
        <w:t>Scope of Service</w:t>
      </w:r>
      <w:bookmarkEnd w:id="33"/>
      <w:bookmarkEnd w:id="34"/>
      <w:bookmarkEnd w:id="36"/>
      <w:r w:rsidRPr="000F71FA">
        <w:rPr>
          <w:color w:val="auto"/>
        </w:rPr>
        <w:t xml:space="preserve"> </w:t>
      </w:r>
    </w:p>
    <w:p w14:paraId="2E460CAE" w14:textId="77777777" w:rsidR="005B6053" w:rsidRPr="000F71FA" w:rsidRDefault="005B6053" w:rsidP="005B6053">
      <w:pPr>
        <w:pStyle w:val="Heading2"/>
        <w:numPr>
          <w:ilvl w:val="0"/>
          <w:numId w:val="0"/>
        </w:numPr>
        <w:spacing w:before="0" w:after="0"/>
        <w:rPr>
          <w:color w:val="auto"/>
          <w:sz w:val="22"/>
          <w:szCs w:val="22"/>
        </w:rPr>
      </w:pPr>
    </w:p>
    <w:p w14:paraId="7172920C" w14:textId="77777777" w:rsidR="009D3C22" w:rsidRDefault="009D3C22" w:rsidP="009D3C22">
      <w:pPr>
        <w:pStyle w:val="Heading2"/>
        <w:rPr>
          <w:color w:val="auto"/>
        </w:rPr>
      </w:pPr>
      <w:bookmarkStart w:id="37" w:name="_Toc167204987"/>
      <w:bookmarkStart w:id="38" w:name="_Toc206064040"/>
      <w:bookmarkEnd w:id="35"/>
      <w:r w:rsidRPr="000F71FA">
        <w:rPr>
          <w:color w:val="auto"/>
        </w:rPr>
        <w:t>General Overview of Requirements</w:t>
      </w:r>
      <w:bookmarkEnd w:id="37"/>
      <w:bookmarkEnd w:id="38"/>
    </w:p>
    <w:p w14:paraId="26742C16" w14:textId="77777777" w:rsidR="00031260" w:rsidRDefault="00031260" w:rsidP="58F29971">
      <w:pPr>
        <w:spacing w:after="0"/>
        <w:jc w:val="left"/>
        <w:rPr>
          <w:rFonts w:eastAsia="Arial" w:cs="Arial"/>
          <w:sz w:val="22"/>
          <w:szCs w:val="22"/>
        </w:rPr>
      </w:pPr>
    </w:p>
    <w:p w14:paraId="799F3CF4" w14:textId="77777777" w:rsidR="0074151C" w:rsidRPr="0074151C" w:rsidRDefault="0074151C" w:rsidP="0074151C">
      <w:pPr>
        <w:spacing w:after="0"/>
        <w:jc w:val="left"/>
        <w:rPr>
          <w:rFonts w:eastAsia="Arial" w:cs="Arial"/>
          <w:sz w:val="22"/>
          <w:szCs w:val="22"/>
        </w:rPr>
      </w:pPr>
      <w:r w:rsidRPr="0074151C">
        <w:rPr>
          <w:rFonts w:eastAsia="Arial" w:cs="Arial"/>
          <w:sz w:val="22"/>
          <w:szCs w:val="22"/>
        </w:rPr>
        <w:t>To provide solutions to replace existing “</w:t>
      </w:r>
      <w:proofErr w:type="spellStart"/>
      <w:r w:rsidRPr="0074151C">
        <w:rPr>
          <w:rFonts w:eastAsia="Arial" w:cs="Arial"/>
          <w:sz w:val="22"/>
          <w:szCs w:val="22"/>
        </w:rPr>
        <w:t>crittal</w:t>
      </w:r>
      <w:proofErr w:type="spellEnd"/>
      <w:r w:rsidRPr="0074151C">
        <w:rPr>
          <w:rFonts w:eastAsia="Arial" w:cs="Arial"/>
          <w:sz w:val="22"/>
          <w:szCs w:val="22"/>
        </w:rPr>
        <w:t>” windows and timber frames to existing building. To also include existing access doors and high-level emergency egress doors. All solutions to be sympathetic to the historic nature and surroundings of the building and to, where possible, match the existing glazing patterns.</w:t>
      </w:r>
    </w:p>
    <w:p w14:paraId="6CF25BB7" w14:textId="77777777" w:rsidR="0074151C" w:rsidRPr="0074151C" w:rsidRDefault="0074151C" w:rsidP="0074151C">
      <w:pPr>
        <w:spacing w:after="0"/>
        <w:jc w:val="left"/>
        <w:rPr>
          <w:rFonts w:eastAsia="Arial" w:cs="Arial"/>
          <w:sz w:val="22"/>
          <w:szCs w:val="22"/>
        </w:rPr>
      </w:pPr>
    </w:p>
    <w:p w14:paraId="28B57E15" w14:textId="77777777" w:rsidR="0074151C" w:rsidRPr="0074151C" w:rsidRDefault="0074151C" w:rsidP="0074151C">
      <w:pPr>
        <w:spacing w:after="0"/>
        <w:jc w:val="left"/>
        <w:rPr>
          <w:rFonts w:eastAsia="Arial" w:cs="Arial"/>
          <w:b/>
          <w:bCs/>
          <w:sz w:val="22"/>
          <w:szCs w:val="22"/>
        </w:rPr>
      </w:pPr>
      <w:r w:rsidRPr="0074151C">
        <w:rPr>
          <w:rFonts w:eastAsia="Arial" w:cs="Arial"/>
          <w:b/>
          <w:bCs/>
          <w:sz w:val="22"/>
          <w:szCs w:val="22"/>
        </w:rPr>
        <w:t>Quantity:</w:t>
      </w:r>
    </w:p>
    <w:p w14:paraId="55B2B62E" w14:textId="77777777" w:rsidR="0074151C" w:rsidRPr="0074151C" w:rsidRDefault="0074151C" w:rsidP="0074151C">
      <w:pPr>
        <w:spacing w:after="0"/>
        <w:jc w:val="left"/>
        <w:rPr>
          <w:rFonts w:eastAsia="Arial" w:cs="Arial"/>
          <w:sz w:val="22"/>
          <w:szCs w:val="22"/>
        </w:rPr>
      </w:pPr>
    </w:p>
    <w:p w14:paraId="4403F8A6" w14:textId="77777777" w:rsidR="0074151C" w:rsidRPr="0074151C" w:rsidRDefault="0074151C" w:rsidP="00BE4B43">
      <w:pPr>
        <w:pStyle w:val="ListParagraph"/>
        <w:numPr>
          <w:ilvl w:val="0"/>
          <w:numId w:val="16"/>
        </w:numPr>
        <w:spacing w:after="0"/>
        <w:jc w:val="left"/>
        <w:rPr>
          <w:rFonts w:eastAsia="Arial" w:cs="Arial"/>
          <w:sz w:val="22"/>
          <w:szCs w:val="22"/>
        </w:rPr>
      </w:pPr>
      <w:r w:rsidRPr="0074151C">
        <w:rPr>
          <w:rFonts w:eastAsia="Arial" w:cs="Arial"/>
          <w:sz w:val="22"/>
          <w:szCs w:val="22"/>
        </w:rPr>
        <w:t>East Elevation: 32 units (including 4 doors)</w:t>
      </w:r>
    </w:p>
    <w:p w14:paraId="6766CE65" w14:textId="77777777" w:rsidR="0074151C" w:rsidRPr="0074151C" w:rsidRDefault="0074151C" w:rsidP="0074151C">
      <w:pPr>
        <w:spacing w:after="0"/>
        <w:jc w:val="left"/>
        <w:rPr>
          <w:rFonts w:eastAsia="Arial" w:cs="Arial"/>
          <w:sz w:val="22"/>
          <w:szCs w:val="22"/>
        </w:rPr>
      </w:pPr>
    </w:p>
    <w:p w14:paraId="6E08ED94" w14:textId="77777777" w:rsidR="0074151C" w:rsidRPr="0074151C" w:rsidRDefault="0074151C" w:rsidP="00BE4B43">
      <w:pPr>
        <w:pStyle w:val="ListParagraph"/>
        <w:numPr>
          <w:ilvl w:val="0"/>
          <w:numId w:val="16"/>
        </w:numPr>
        <w:spacing w:after="0"/>
        <w:jc w:val="left"/>
        <w:rPr>
          <w:rFonts w:eastAsia="Arial" w:cs="Arial"/>
          <w:sz w:val="22"/>
          <w:szCs w:val="22"/>
        </w:rPr>
      </w:pPr>
      <w:r w:rsidRPr="0074151C">
        <w:rPr>
          <w:rFonts w:eastAsia="Arial" w:cs="Arial"/>
          <w:sz w:val="22"/>
          <w:szCs w:val="22"/>
        </w:rPr>
        <w:t>South Elevation: 11 units (note the auto door in this elevation is not to be replaced)</w:t>
      </w:r>
    </w:p>
    <w:p w14:paraId="678F2E64" w14:textId="77777777" w:rsidR="0074151C" w:rsidRPr="0074151C" w:rsidRDefault="0074151C" w:rsidP="0074151C">
      <w:pPr>
        <w:spacing w:after="0"/>
        <w:jc w:val="left"/>
        <w:rPr>
          <w:rFonts w:eastAsia="Arial" w:cs="Arial"/>
          <w:sz w:val="22"/>
          <w:szCs w:val="22"/>
        </w:rPr>
      </w:pPr>
    </w:p>
    <w:p w14:paraId="7AF39442" w14:textId="77777777" w:rsidR="0074151C" w:rsidRPr="0074151C" w:rsidRDefault="0074151C" w:rsidP="00BE4B43">
      <w:pPr>
        <w:pStyle w:val="ListParagraph"/>
        <w:numPr>
          <w:ilvl w:val="0"/>
          <w:numId w:val="16"/>
        </w:numPr>
        <w:spacing w:after="0"/>
        <w:jc w:val="left"/>
        <w:rPr>
          <w:rFonts w:eastAsia="Arial" w:cs="Arial"/>
          <w:sz w:val="22"/>
          <w:szCs w:val="22"/>
        </w:rPr>
      </w:pPr>
      <w:r w:rsidRPr="0074151C">
        <w:rPr>
          <w:rFonts w:eastAsia="Arial" w:cs="Arial"/>
          <w:sz w:val="22"/>
          <w:szCs w:val="22"/>
        </w:rPr>
        <w:t>West Elevation: 32 units</w:t>
      </w:r>
    </w:p>
    <w:p w14:paraId="6D8B9153" w14:textId="77777777" w:rsidR="0074151C" w:rsidRPr="0074151C" w:rsidRDefault="0074151C" w:rsidP="0074151C">
      <w:pPr>
        <w:spacing w:after="0"/>
        <w:jc w:val="left"/>
        <w:rPr>
          <w:rFonts w:eastAsia="Arial" w:cs="Arial"/>
          <w:sz w:val="22"/>
          <w:szCs w:val="22"/>
        </w:rPr>
      </w:pPr>
    </w:p>
    <w:p w14:paraId="1E5305FB" w14:textId="77777777" w:rsidR="0074151C" w:rsidRPr="0074151C" w:rsidRDefault="0074151C" w:rsidP="00BE4B43">
      <w:pPr>
        <w:pStyle w:val="ListParagraph"/>
        <w:numPr>
          <w:ilvl w:val="0"/>
          <w:numId w:val="16"/>
        </w:numPr>
        <w:spacing w:after="0"/>
        <w:jc w:val="left"/>
        <w:rPr>
          <w:rFonts w:eastAsia="Arial" w:cs="Arial"/>
          <w:sz w:val="22"/>
          <w:szCs w:val="22"/>
        </w:rPr>
      </w:pPr>
      <w:r w:rsidRPr="0074151C">
        <w:rPr>
          <w:rFonts w:eastAsia="Arial" w:cs="Arial"/>
          <w:sz w:val="22"/>
          <w:szCs w:val="22"/>
        </w:rPr>
        <w:t>North Elevation: 2 doors</w:t>
      </w:r>
    </w:p>
    <w:p w14:paraId="72192627" w14:textId="77777777" w:rsidR="0074151C" w:rsidRPr="0074151C" w:rsidRDefault="0074151C" w:rsidP="0074151C">
      <w:pPr>
        <w:spacing w:after="0"/>
        <w:jc w:val="left"/>
        <w:rPr>
          <w:rFonts w:eastAsia="Arial" w:cs="Arial"/>
          <w:sz w:val="22"/>
          <w:szCs w:val="22"/>
        </w:rPr>
      </w:pPr>
    </w:p>
    <w:p w14:paraId="49D99A4E" w14:textId="77777777" w:rsidR="0074151C" w:rsidRDefault="0074151C" w:rsidP="00BE4B43">
      <w:pPr>
        <w:pStyle w:val="ListParagraph"/>
        <w:numPr>
          <w:ilvl w:val="0"/>
          <w:numId w:val="16"/>
        </w:numPr>
        <w:spacing w:after="0"/>
        <w:jc w:val="left"/>
        <w:rPr>
          <w:rFonts w:eastAsia="Arial" w:cs="Arial"/>
          <w:sz w:val="22"/>
          <w:szCs w:val="22"/>
        </w:rPr>
      </w:pPr>
      <w:r w:rsidRPr="0074151C">
        <w:rPr>
          <w:rFonts w:eastAsia="Arial" w:cs="Arial"/>
          <w:sz w:val="22"/>
          <w:szCs w:val="22"/>
        </w:rPr>
        <w:t>Dormers: 8 units (included in the above figures)</w:t>
      </w:r>
    </w:p>
    <w:p w14:paraId="1E90A9E4" w14:textId="77777777" w:rsidR="00FF219A" w:rsidRPr="00FF219A" w:rsidRDefault="00FF219A" w:rsidP="00FF219A">
      <w:pPr>
        <w:pStyle w:val="ListParagraph"/>
        <w:rPr>
          <w:rFonts w:eastAsia="Arial" w:cs="Arial"/>
          <w:sz w:val="22"/>
          <w:szCs w:val="22"/>
        </w:rPr>
      </w:pPr>
    </w:p>
    <w:p w14:paraId="68EB1BA6" w14:textId="5713F650" w:rsidR="00FF219A" w:rsidRPr="00FF219A" w:rsidRDefault="00FF219A" w:rsidP="00FF219A">
      <w:pPr>
        <w:spacing w:after="0"/>
        <w:jc w:val="left"/>
        <w:rPr>
          <w:rFonts w:eastAsia="Arial" w:cs="Arial"/>
          <w:sz w:val="22"/>
          <w:szCs w:val="22"/>
        </w:rPr>
      </w:pPr>
      <w:r w:rsidRPr="00FF219A">
        <w:rPr>
          <w:rFonts w:eastAsia="Arial" w:cs="Arial"/>
          <w:b/>
          <w:bCs/>
          <w:sz w:val="22"/>
          <w:szCs w:val="22"/>
        </w:rPr>
        <w:t>Key Detail:</w:t>
      </w:r>
      <w:r>
        <w:rPr>
          <w:rFonts w:eastAsia="Arial" w:cs="Arial"/>
          <w:sz w:val="22"/>
          <w:szCs w:val="22"/>
        </w:rPr>
        <w:t xml:space="preserve"> </w:t>
      </w:r>
      <w:r w:rsidRPr="00FF219A">
        <w:rPr>
          <w:rFonts w:eastAsia="Arial" w:cs="Arial"/>
          <w:sz w:val="22"/>
          <w:szCs w:val="22"/>
        </w:rPr>
        <w:t>A section of historic stained glass in an existing window which will need to be retained within any new solution.</w:t>
      </w:r>
    </w:p>
    <w:p w14:paraId="4D892597" w14:textId="77777777" w:rsidR="0074151C" w:rsidRDefault="0074151C" w:rsidP="58F29971">
      <w:pPr>
        <w:spacing w:after="0"/>
        <w:jc w:val="left"/>
        <w:rPr>
          <w:rFonts w:eastAsia="Arial" w:cs="Arial"/>
          <w:sz w:val="22"/>
          <w:szCs w:val="22"/>
        </w:rPr>
      </w:pPr>
    </w:p>
    <w:p w14:paraId="42D51100" w14:textId="77777777" w:rsidR="0074151C" w:rsidRPr="000F71FA" w:rsidRDefault="0074151C" w:rsidP="58F29971">
      <w:pPr>
        <w:spacing w:after="0"/>
        <w:jc w:val="left"/>
        <w:rPr>
          <w:rFonts w:eastAsia="Arial" w:cs="Arial"/>
          <w:sz w:val="22"/>
          <w:szCs w:val="22"/>
        </w:rPr>
      </w:pPr>
    </w:p>
    <w:p w14:paraId="17362F51" w14:textId="6669F0FE" w:rsidR="00DA7AC6" w:rsidRPr="000F71FA" w:rsidRDefault="00B07C5C" w:rsidP="00DA7AC6">
      <w:pPr>
        <w:pStyle w:val="Heading2"/>
        <w:rPr>
          <w:color w:val="auto"/>
        </w:rPr>
      </w:pPr>
      <w:bookmarkStart w:id="39" w:name="_Toc206064041"/>
      <w:r>
        <w:rPr>
          <w:color w:val="auto"/>
        </w:rPr>
        <w:t>Budget</w:t>
      </w:r>
      <w:bookmarkEnd w:id="39"/>
    </w:p>
    <w:p w14:paraId="71C32255" w14:textId="77777777" w:rsidR="00DA7AC6" w:rsidRPr="000F71FA" w:rsidRDefault="00DA7AC6" w:rsidP="00DA7AC6">
      <w:pPr>
        <w:spacing w:after="0"/>
        <w:jc w:val="left"/>
        <w:rPr>
          <w:rFonts w:eastAsia="Arial" w:cs="Arial"/>
          <w:sz w:val="22"/>
          <w:szCs w:val="22"/>
        </w:rPr>
      </w:pPr>
    </w:p>
    <w:p w14:paraId="719C15A7" w14:textId="01C02DAA" w:rsidR="001D4354" w:rsidRDefault="001D4354" w:rsidP="00C7521F">
      <w:pPr>
        <w:rPr>
          <w:rFonts w:cs="Arial"/>
          <w:sz w:val="22"/>
          <w:szCs w:val="22"/>
        </w:rPr>
      </w:pPr>
      <w:r w:rsidRPr="001D4354">
        <w:rPr>
          <w:rFonts w:cs="Arial"/>
          <w:sz w:val="22"/>
          <w:szCs w:val="22"/>
        </w:rPr>
        <w:t xml:space="preserve">The budget for this project is </w:t>
      </w:r>
      <w:r w:rsidR="006C3CB5">
        <w:rPr>
          <w:rFonts w:cs="Arial"/>
          <w:sz w:val="22"/>
          <w:szCs w:val="22"/>
        </w:rPr>
        <w:t xml:space="preserve">anticipated on being between </w:t>
      </w:r>
      <w:r w:rsidRPr="001D4354">
        <w:rPr>
          <w:rFonts w:cs="Arial"/>
          <w:sz w:val="22"/>
          <w:szCs w:val="22"/>
        </w:rPr>
        <w:t>£100,000</w:t>
      </w:r>
      <w:r w:rsidR="006C3CB5">
        <w:rPr>
          <w:rFonts w:cs="Arial"/>
          <w:sz w:val="22"/>
          <w:szCs w:val="22"/>
        </w:rPr>
        <w:t xml:space="preserve"> to </w:t>
      </w:r>
      <w:r w:rsidRPr="001D4354">
        <w:rPr>
          <w:rFonts w:cs="Arial"/>
          <w:sz w:val="22"/>
          <w:szCs w:val="22"/>
        </w:rPr>
        <w:t xml:space="preserve">£200,000 gross (including contingency). </w:t>
      </w:r>
      <w:r w:rsidR="006C3CB5">
        <w:rPr>
          <w:rFonts w:cs="Arial"/>
          <w:sz w:val="22"/>
          <w:szCs w:val="22"/>
        </w:rPr>
        <w:t xml:space="preserve">The final figure will be dependent on the quality </w:t>
      </w:r>
      <w:r w:rsidR="00E64D5E">
        <w:rPr>
          <w:rFonts w:cs="Arial"/>
          <w:sz w:val="22"/>
          <w:szCs w:val="22"/>
        </w:rPr>
        <w:t xml:space="preserve">and desirability of the final specification. </w:t>
      </w:r>
      <w:r w:rsidRPr="001D4354">
        <w:rPr>
          <w:rFonts w:cs="Arial"/>
          <w:sz w:val="22"/>
          <w:szCs w:val="22"/>
        </w:rPr>
        <w:t>We have asked for a full itemised cost breakdown of the bids per task/product. YSJ will reserve the right to complete a value engineering exercise if there is a potential risk of costs exceeding the budget.</w:t>
      </w:r>
    </w:p>
    <w:p w14:paraId="32C297DE" w14:textId="77777777" w:rsidR="001D4354" w:rsidRPr="00C7521F" w:rsidRDefault="001D4354" w:rsidP="00C7521F">
      <w:pPr>
        <w:rPr>
          <w:rFonts w:cs="Arial"/>
          <w:sz w:val="22"/>
          <w:szCs w:val="22"/>
        </w:rPr>
      </w:pPr>
    </w:p>
    <w:p w14:paraId="566C7E97" w14:textId="77777777" w:rsidR="0000332C" w:rsidRPr="000F71FA" w:rsidRDefault="0000332C" w:rsidP="0000332C">
      <w:pPr>
        <w:pStyle w:val="Heading2"/>
        <w:rPr>
          <w:color w:val="auto"/>
        </w:rPr>
      </w:pPr>
      <w:bookmarkStart w:id="40" w:name="_Toc100669555"/>
      <w:bookmarkStart w:id="41" w:name="_Toc206064042"/>
      <w:r w:rsidRPr="000F71FA">
        <w:rPr>
          <w:color w:val="auto"/>
        </w:rPr>
        <w:t>Considerate Contractors</w:t>
      </w:r>
      <w:bookmarkEnd w:id="41"/>
    </w:p>
    <w:p w14:paraId="1B413F6C" w14:textId="219A03D9" w:rsidR="0000332C" w:rsidRPr="00C7521F" w:rsidRDefault="0000332C" w:rsidP="0000332C">
      <w:pPr>
        <w:rPr>
          <w:sz w:val="22"/>
          <w:szCs w:val="22"/>
        </w:rPr>
      </w:pPr>
      <w:r w:rsidRPr="00C7521F">
        <w:rPr>
          <w:sz w:val="22"/>
          <w:szCs w:val="22"/>
        </w:rPr>
        <w:t>When on-site it is expected that the appointed contractor will be considerate to the fact that our</w:t>
      </w:r>
      <w:r w:rsidR="00B20BB4" w:rsidRPr="00C7521F">
        <w:rPr>
          <w:sz w:val="22"/>
          <w:szCs w:val="22"/>
        </w:rPr>
        <w:t xml:space="preserve"> campus</w:t>
      </w:r>
      <w:r w:rsidRPr="00C7521F">
        <w:rPr>
          <w:sz w:val="22"/>
          <w:szCs w:val="22"/>
        </w:rPr>
        <w:t xml:space="preserve"> will continue to be used by our students and external clients throughout the works, which includes but is not limited to </w:t>
      </w:r>
      <w:r w:rsidR="004B277A">
        <w:rPr>
          <w:sz w:val="22"/>
          <w:szCs w:val="22"/>
        </w:rPr>
        <w:t>the Ripon Wing building itself</w:t>
      </w:r>
      <w:r w:rsidR="004F58D3" w:rsidRPr="00C7521F">
        <w:rPr>
          <w:sz w:val="22"/>
          <w:szCs w:val="22"/>
        </w:rPr>
        <w:t>, o</w:t>
      </w:r>
      <w:r w:rsidR="005B55DB" w:rsidRPr="00C7521F">
        <w:rPr>
          <w:sz w:val="22"/>
          <w:szCs w:val="22"/>
        </w:rPr>
        <w:t>ther</w:t>
      </w:r>
      <w:r w:rsidRPr="00C7521F">
        <w:rPr>
          <w:sz w:val="22"/>
          <w:szCs w:val="22"/>
        </w:rPr>
        <w:t xml:space="preserve"> </w:t>
      </w:r>
      <w:r w:rsidR="004B277A">
        <w:rPr>
          <w:sz w:val="22"/>
          <w:szCs w:val="22"/>
        </w:rPr>
        <w:t xml:space="preserve">University </w:t>
      </w:r>
      <w:r w:rsidRPr="00C7521F">
        <w:rPr>
          <w:sz w:val="22"/>
          <w:szCs w:val="22"/>
        </w:rPr>
        <w:t>building</w:t>
      </w:r>
      <w:r w:rsidR="005B55DB" w:rsidRPr="00C7521F">
        <w:rPr>
          <w:sz w:val="22"/>
          <w:szCs w:val="22"/>
        </w:rPr>
        <w:t>s</w:t>
      </w:r>
      <w:r w:rsidR="004F58D3" w:rsidRPr="00C7521F">
        <w:rPr>
          <w:sz w:val="22"/>
          <w:szCs w:val="22"/>
        </w:rPr>
        <w:t xml:space="preserve"> and the surrounding area</w:t>
      </w:r>
      <w:r w:rsidRPr="00C7521F">
        <w:rPr>
          <w:sz w:val="22"/>
          <w:szCs w:val="22"/>
        </w:rPr>
        <w:t>, etc.</w:t>
      </w:r>
    </w:p>
    <w:p w14:paraId="312AE089" w14:textId="77777777" w:rsidR="0000332C" w:rsidRPr="00C7521F" w:rsidRDefault="0000332C" w:rsidP="0000332C">
      <w:pPr>
        <w:rPr>
          <w:sz w:val="22"/>
          <w:szCs w:val="22"/>
        </w:rPr>
      </w:pPr>
      <w:r w:rsidRPr="00C7521F">
        <w:rPr>
          <w:sz w:val="22"/>
          <w:szCs w:val="22"/>
        </w:rPr>
        <w:t>Due to this, it is expected that the appointed contractor will:</w:t>
      </w:r>
    </w:p>
    <w:p w14:paraId="54F4BA7D" w14:textId="77777777" w:rsidR="0000332C" w:rsidRPr="00C7521F" w:rsidRDefault="0000332C" w:rsidP="00BE4B43">
      <w:pPr>
        <w:pStyle w:val="ListParagraph"/>
        <w:numPr>
          <w:ilvl w:val="0"/>
          <w:numId w:val="15"/>
        </w:numPr>
        <w:spacing w:after="160" w:line="279" w:lineRule="auto"/>
        <w:jc w:val="left"/>
        <w:rPr>
          <w:sz w:val="22"/>
          <w:szCs w:val="22"/>
        </w:rPr>
      </w:pPr>
      <w:r w:rsidRPr="00C7521F">
        <w:rPr>
          <w:sz w:val="22"/>
          <w:szCs w:val="22"/>
        </w:rPr>
        <w:t>Limit their noise pollution where possible (or schedule these out of our standard timetabled hours</w:t>
      </w:r>
      <w:proofErr w:type="gramStart"/>
      <w:r w:rsidRPr="00C7521F">
        <w:rPr>
          <w:sz w:val="22"/>
          <w:szCs w:val="22"/>
        </w:rPr>
        <w:t>);</w:t>
      </w:r>
      <w:proofErr w:type="gramEnd"/>
      <w:r w:rsidRPr="00C7521F">
        <w:rPr>
          <w:sz w:val="22"/>
          <w:szCs w:val="22"/>
        </w:rPr>
        <w:t xml:space="preserve"> </w:t>
      </w:r>
    </w:p>
    <w:p w14:paraId="4BA33BA1" w14:textId="77777777" w:rsidR="0000332C" w:rsidRPr="00C7521F" w:rsidRDefault="0000332C" w:rsidP="00BE4B43">
      <w:pPr>
        <w:pStyle w:val="ListParagraph"/>
        <w:numPr>
          <w:ilvl w:val="0"/>
          <w:numId w:val="15"/>
        </w:numPr>
        <w:spacing w:after="160" w:line="279" w:lineRule="auto"/>
        <w:jc w:val="left"/>
        <w:rPr>
          <w:sz w:val="22"/>
          <w:szCs w:val="22"/>
        </w:rPr>
      </w:pPr>
      <w:r w:rsidRPr="00C7521F">
        <w:rPr>
          <w:sz w:val="22"/>
          <w:szCs w:val="22"/>
        </w:rPr>
        <w:lastRenderedPageBreak/>
        <w:t xml:space="preserve">Ensure that all materials and equipment are suitably stored and are not blocking any pedestrian or vehicular access </w:t>
      </w:r>
      <w:proofErr w:type="gramStart"/>
      <w:r w:rsidRPr="00C7521F">
        <w:rPr>
          <w:sz w:val="22"/>
          <w:szCs w:val="22"/>
        </w:rPr>
        <w:t>routes;</w:t>
      </w:r>
      <w:proofErr w:type="gramEnd"/>
      <w:r w:rsidRPr="00C7521F">
        <w:rPr>
          <w:sz w:val="22"/>
          <w:szCs w:val="22"/>
        </w:rPr>
        <w:t xml:space="preserve"> </w:t>
      </w:r>
    </w:p>
    <w:p w14:paraId="503370BF" w14:textId="77777777" w:rsidR="0000332C" w:rsidRPr="00C7521F" w:rsidRDefault="0000332C" w:rsidP="00BE4B43">
      <w:pPr>
        <w:pStyle w:val="ListParagraph"/>
        <w:numPr>
          <w:ilvl w:val="0"/>
          <w:numId w:val="15"/>
        </w:numPr>
        <w:spacing w:after="160" w:line="279" w:lineRule="auto"/>
        <w:jc w:val="left"/>
        <w:rPr>
          <w:sz w:val="22"/>
          <w:szCs w:val="22"/>
        </w:rPr>
      </w:pPr>
      <w:r w:rsidRPr="00C7521F">
        <w:rPr>
          <w:sz w:val="22"/>
          <w:szCs w:val="22"/>
        </w:rPr>
        <w:t>Ensure that the site is kept tidy and that any trip hazards are either removed or suitably fenced off – though this should not block any access routes.</w:t>
      </w:r>
    </w:p>
    <w:p w14:paraId="60792062" w14:textId="77777777" w:rsidR="0000332C" w:rsidRPr="00C7521F" w:rsidRDefault="0000332C" w:rsidP="00BE4B43">
      <w:pPr>
        <w:pStyle w:val="ListParagraph"/>
        <w:numPr>
          <w:ilvl w:val="0"/>
          <w:numId w:val="15"/>
        </w:numPr>
        <w:spacing w:after="160" w:line="279" w:lineRule="auto"/>
        <w:jc w:val="left"/>
        <w:rPr>
          <w:sz w:val="22"/>
          <w:szCs w:val="22"/>
        </w:rPr>
      </w:pPr>
      <w:r w:rsidRPr="00C7521F">
        <w:rPr>
          <w:sz w:val="22"/>
          <w:szCs w:val="22"/>
        </w:rPr>
        <w:t>Use appropriate language and show respect to all. If any inappropriate language or behaviours are seen or reported, then the person responsible will be expected to permanently leave site and their workload reassigned to an alternative person.</w:t>
      </w:r>
    </w:p>
    <w:p w14:paraId="21DC3701" w14:textId="77777777" w:rsidR="0000332C" w:rsidRDefault="0000332C" w:rsidP="0000332C">
      <w:pPr>
        <w:rPr>
          <w:sz w:val="22"/>
          <w:szCs w:val="22"/>
        </w:rPr>
      </w:pPr>
      <w:r w:rsidRPr="00C7521F">
        <w:rPr>
          <w:sz w:val="22"/>
          <w:szCs w:val="22"/>
        </w:rPr>
        <w:t>The appointed contractor is solely responsible for ensuring that the above expectations are met or exceeded by themselves and any subcontractors that they appoint.</w:t>
      </w:r>
    </w:p>
    <w:p w14:paraId="21AF68D6" w14:textId="77777777" w:rsidR="00831D5E" w:rsidRPr="00C7521F" w:rsidRDefault="00831D5E" w:rsidP="0000332C">
      <w:pPr>
        <w:rPr>
          <w:sz w:val="22"/>
          <w:szCs w:val="22"/>
        </w:rPr>
      </w:pPr>
    </w:p>
    <w:p w14:paraId="0E6161CF" w14:textId="055012B8" w:rsidR="0000332C" w:rsidRPr="000F71FA" w:rsidRDefault="0000332C" w:rsidP="0000332C">
      <w:pPr>
        <w:pStyle w:val="Heading2"/>
        <w:rPr>
          <w:color w:val="auto"/>
        </w:rPr>
      </w:pPr>
      <w:bookmarkStart w:id="42" w:name="_Toc206064043"/>
      <w:r w:rsidRPr="000F71FA">
        <w:rPr>
          <w:color w:val="auto"/>
        </w:rPr>
        <w:t>Reporting Structure</w:t>
      </w:r>
      <w:bookmarkEnd w:id="42"/>
    </w:p>
    <w:p w14:paraId="48F20782" w14:textId="77777777" w:rsidR="0000332C" w:rsidRPr="00C7521F" w:rsidRDefault="0000332C" w:rsidP="0000332C">
      <w:pPr>
        <w:rPr>
          <w:sz w:val="22"/>
          <w:szCs w:val="22"/>
        </w:rPr>
      </w:pPr>
      <w:r w:rsidRPr="00C7521F">
        <w:rPr>
          <w:sz w:val="22"/>
          <w:szCs w:val="22"/>
        </w:rPr>
        <w:t>The YSJ Project Manager, and main contact for the works is:</w:t>
      </w:r>
    </w:p>
    <w:p w14:paraId="0816E0BE" w14:textId="4834330D" w:rsidR="0000332C" w:rsidRPr="00C7521F" w:rsidRDefault="002A562E" w:rsidP="00BE4B43">
      <w:pPr>
        <w:pStyle w:val="ListParagraph"/>
        <w:numPr>
          <w:ilvl w:val="0"/>
          <w:numId w:val="14"/>
        </w:numPr>
        <w:spacing w:after="160" w:line="279" w:lineRule="auto"/>
        <w:jc w:val="left"/>
        <w:rPr>
          <w:sz w:val="22"/>
          <w:szCs w:val="22"/>
        </w:rPr>
      </w:pPr>
      <w:r w:rsidRPr="00C7521F">
        <w:rPr>
          <w:sz w:val="22"/>
          <w:szCs w:val="22"/>
        </w:rPr>
        <w:t xml:space="preserve">Chris Wilkinson, </w:t>
      </w:r>
      <w:r w:rsidR="000244A4" w:rsidRPr="00C7521F">
        <w:rPr>
          <w:sz w:val="22"/>
          <w:szCs w:val="22"/>
        </w:rPr>
        <w:t>Head of Estates</w:t>
      </w:r>
      <w:r w:rsidR="00684560" w:rsidRPr="00C7521F">
        <w:rPr>
          <w:sz w:val="22"/>
          <w:szCs w:val="22"/>
        </w:rPr>
        <w:t xml:space="preserve"> Projects and Operations</w:t>
      </w:r>
      <w:r w:rsidR="0000332C" w:rsidRPr="00C7521F">
        <w:rPr>
          <w:sz w:val="22"/>
          <w:szCs w:val="22"/>
        </w:rPr>
        <w:t xml:space="preserve"> </w:t>
      </w:r>
    </w:p>
    <w:p w14:paraId="70B89CAE" w14:textId="4609E5CD" w:rsidR="0000332C" w:rsidRPr="00C7521F" w:rsidRDefault="0000332C" w:rsidP="0000332C">
      <w:pPr>
        <w:pStyle w:val="ListParagraph"/>
        <w:rPr>
          <w:sz w:val="22"/>
          <w:szCs w:val="22"/>
        </w:rPr>
      </w:pPr>
      <w:r w:rsidRPr="00C7521F">
        <w:rPr>
          <w:sz w:val="22"/>
          <w:szCs w:val="22"/>
        </w:rPr>
        <w:t>(</w:t>
      </w:r>
      <w:r w:rsidR="00684560" w:rsidRPr="00C7521F">
        <w:rPr>
          <w:sz w:val="22"/>
          <w:szCs w:val="22"/>
        </w:rPr>
        <w:t xml:space="preserve">07851 106643), </w:t>
      </w:r>
      <w:hyperlink r:id="rId17" w:history="1">
        <w:r w:rsidR="006250FD" w:rsidRPr="00C7521F">
          <w:rPr>
            <w:rStyle w:val="Hyperlink"/>
            <w:color w:val="auto"/>
            <w:sz w:val="22"/>
            <w:szCs w:val="22"/>
          </w:rPr>
          <w:t>c.wilkinson@yorksj.ac.uk</w:t>
        </w:r>
      </w:hyperlink>
      <w:r w:rsidRPr="00C7521F">
        <w:rPr>
          <w:sz w:val="22"/>
          <w:szCs w:val="22"/>
        </w:rPr>
        <w:t>).</w:t>
      </w:r>
    </w:p>
    <w:p w14:paraId="215BA6DF" w14:textId="77777777" w:rsidR="00B82E50" w:rsidRPr="000F71FA" w:rsidRDefault="00B82E50" w:rsidP="58F29971">
      <w:pPr>
        <w:spacing w:after="0"/>
        <w:rPr>
          <w:rFonts w:cs="Arial"/>
          <w:sz w:val="22"/>
          <w:szCs w:val="22"/>
        </w:rPr>
      </w:pPr>
    </w:p>
    <w:p w14:paraId="1C994E07" w14:textId="7B801AC5" w:rsidR="00CC2BE1" w:rsidRPr="000F71FA" w:rsidRDefault="00A532F0" w:rsidP="00EA77A8">
      <w:pPr>
        <w:pStyle w:val="Heading2"/>
        <w:spacing w:before="0" w:after="0"/>
        <w:rPr>
          <w:color w:val="auto"/>
        </w:rPr>
      </w:pPr>
      <w:bookmarkStart w:id="43" w:name="_Toc100669556"/>
      <w:bookmarkStart w:id="44" w:name="_Toc206064044"/>
      <w:bookmarkEnd w:id="40"/>
      <w:r w:rsidRPr="000F71FA">
        <w:rPr>
          <w:color w:val="auto"/>
        </w:rPr>
        <w:t>Policies</w:t>
      </w:r>
      <w:bookmarkEnd w:id="43"/>
      <w:r w:rsidR="00840311" w:rsidRPr="000F71FA">
        <w:rPr>
          <w:color w:val="auto"/>
        </w:rPr>
        <w:t>, Procedures and Costs</w:t>
      </w:r>
      <w:bookmarkEnd w:id="44"/>
    </w:p>
    <w:p w14:paraId="3B1962F0" w14:textId="1D90DC92" w:rsidR="00D91AA8" w:rsidRPr="000F71FA" w:rsidRDefault="00D91AA8" w:rsidP="00EA77A8">
      <w:pPr>
        <w:spacing w:after="0"/>
        <w:rPr>
          <w:rFonts w:cs="Arial"/>
          <w:sz w:val="22"/>
          <w:szCs w:val="22"/>
          <w:lang w:val="en-US"/>
        </w:rPr>
      </w:pPr>
    </w:p>
    <w:p w14:paraId="1C994E08" w14:textId="3C5CAAC8" w:rsidR="00CC2BE1" w:rsidRPr="000F71FA" w:rsidRDefault="00A57193" w:rsidP="00EA77A8">
      <w:pPr>
        <w:spacing w:after="0"/>
        <w:rPr>
          <w:rFonts w:cs="Arial"/>
          <w:sz w:val="22"/>
          <w:szCs w:val="22"/>
          <w:lang w:val="en-US"/>
        </w:rPr>
      </w:pPr>
      <w:r w:rsidRPr="000F71FA">
        <w:rPr>
          <w:rFonts w:cs="Arial"/>
          <w:sz w:val="22"/>
          <w:szCs w:val="22"/>
          <w:lang w:val="en-US"/>
        </w:rPr>
        <w:t>YSJ</w:t>
      </w:r>
      <w:r w:rsidR="00CC2BE1" w:rsidRPr="000F71FA">
        <w:rPr>
          <w:rFonts w:cs="Arial"/>
          <w:sz w:val="22"/>
          <w:szCs w:val="22"/>
          <w:lang w:val="en-US"/>
        </w:rPr>
        <w:t xml:space="preserve"> </w:t>
      </w:r>
      <w:r w:rsidR="00CC2BE1" w:rsidRPr="000F71FA">
        <w:rPr>
          <w:rFonts w:cs="Arial"/>
          <w:sz w:val="22"/>
          <w:szCs w:val="22"/>
        </w:rPr>
        <w:t xml:space="preserve">will not accept any </w:t>
      </w:r>
      <w:r w:rsidR="00CC2BE1" w:rsidRPr="000F71FA">
        <w:rPr>
          <w:rFonts w:cs="Arial"/>
          <w:sz w:val="22"/>
          <w:szCs w:val="22"/>
          <w:lang w:val="en-US"/>
        </w:rPr>
        <w:t xml:space="preserve">mark-up or surcharge on </w:t>
      </w:r>
      <w:r w:rsidR="0038036D" w:rsidRPr="000F71FA">
        <w:rPr>
          <w:rFonts w:cs="Arial"/>
          <w:sz w:val="22"/>
          <w:szCs w:val="22"/>
          <w:lang w:val="en-US"/>
        </w:rPr>
        <w:t xml:space="preserve">travel or </w:t>
      </w:r>
      <w:r w:rsidR="00CC2BE1" w:rsidRPr="000F71FA">
        <w:rPr>
          <w:rFonts w:cs="Arial"/>
          <w:sz w:val="22"/>
          <w:szCs w:val="22"/>
          <w:lang w:val="en-US"/>
        </w:rPr>
        <w:t xml:space="preserve">any such </w:t>
      </w:r>
      <w:r w:rsidR="0038036D" w:rsidRPr="000F71FA">
        <w:rPr>
          <w:rFonts w:cs="Arial"/>
          <w:sz w:val="22"/>
          <w:szCs w:val="22"/>
          <w:lang w:val="en-US"/>
        </w:rPr>
        <w:t xml:space="preserve">similar </w:t>
      </w:r>
      <w:r w:rsidR="00CC2BE1" w:rsidRPr="000F71FA">
        <w:rPr>
          <w:rFonts w:cs="Arial"/>
          <w:sz w:val="22"/>
          <w:szCs w:val="22"/>
          <w:lang w:val="en-US"/>
        </w:rPr>
        <w:t>expenses.</w:t>
      </w:r>
    </w:p>
    <w:p w14:paraId="7EE68864" w14:textId="77777777" w:rsidR="00D91AA8" w:rsidRPr="000F71FA" w:rsidRDefault="00D91AA8" w:rsidP="58F29971">
      <w:pPr>
        <w:spacing w:after="0"/>
        <w:rPr>
          <w:rFonts w:cs="Arial"/>
          <w:sz w:val="22"/>
          <w:szCs w:val="22"/>
          <w:lang w:val="en-US"/>
        </w:rPr>
      </w:pPr>
    </w:p>
    <w:p w14:paraId="54E7E178" w14:textId="4AEA063F" w:rsidR="00EB1D02" w:rsidRPr="000F71FA" w:rsidRDefault="00EB1D02" w:rsidP="00EB1D02">
      <w:pPr>
        <w:spacing w:after="0"/>
        <w:rPr>
          <w:rFonts w:cs="Arial"/>
          <w:sz w:val="22"/>
          <w:szCs w:val="22"/>
          <w:lang w:val="en-US"/>
        </w:rPr>
      </w:pPr>
      <w:r w:rsidRPr="000F71FA">
        <w:rPr>
          <w:rFonts w:cs="Arial"/>
          <w:sz w:val="22"/>
          <w:szCs w:val="22"/>
          <w:lang w:val="en-US"/>
        </w:rPr>
        <w:t xml:space="preserve">Any rates in </w:t>
      </w:r>
      <w:r w:rsidR="7C0FA288" w:rsidRPr="000F71FA">
        <w:rPr>
          <w:rFonts w:cs="Arial"/>
          <w:sz w:val="22"/>
          <w:szCs w:val="22"/>
          <w:lang w:val="en-US"/>
        </w:rPr>
        <w:t>the proposals</w:t>
      </w:r>
      <w:r w:rsidRPr="000F71FA">
        <w:rPr>
          <w:rFonts w:cs="Arial"/>
          <w:sz w:val="22"/>
          <w:szCs w:val="22"/>
          <w:lang w:val="en-US"/>
        </w:rPr>
        <w:t xml:space="preserve"> must be fully inclusive of all costs, for both on and </w:t>
      </w:r>
      <w:r w:rsidR="7BE40315" w:rsidRPr="000F71FA">
        <w:rPr>
          <w:rFonts w:cs="Arial"/>
          <w:sz w:val="22"/>
          <w:szCs w:val="22"/>
          <w:lang w:val="en-US"/>
        </w:rPr>
        <w:t>off-site</w:t>
      </w:r>
      <w:r w:rsidRPr="000F71FA">
        <w:rPr>
          <w:rFonts w:cs="Arial"/>
          <w:sz w:val="22"/>
          <w:szCs w:val="22"/>
          <w:lang w:val="en-US"/>
        </w:rPr>
        <w:t xml:space="preserve"> work.</w:t>
      </w:r>
    </w:p>
    <w:p w14:paraId="5EC1A071" w14:textId="77777777" w:rsidR="00EB1D02" w:rsidRPr="000F71FA" w:rsidRDefault="00EB1D02" w:rsidP="00EB1D02">
      <w:pPr>
        <w:spacing w:after="0"/>
        <w:rPr>
          <w:rFonts w:cs="Arial"/>
          <w:sz w:val="22"/>
          <w:szCs w:val="22"/>
          <w:lang w:val="en-US"/>
        </w:rPr>
      </w:pPr>
    </w:p>
    <w:p w14:paraId="453505D0" w14:textId="145E6D3D" w:rsidR="00EB1D02" w:rsidRPr="000F71FA" w:rsidRDefault="007A67D7" w:rsidP="00EB1D02">
      <w:pPr>
        <w:spacing w:after="0"/>
        <w:rPr>
          <w:rFonts w:cs="Arial"/>
          <w:sz w:val="22"/>
          <w:szCs w:val="22"/>
          <w:lang w:val="en-US"/>
        </w:rPr>
      </w:pPr>
      <w:r w:rsidRPr="000F71FA">
        <w:rPr>
          <w:rFonts w:cs="Arial"/>
          <w:sz w:val="22"/>
          <w:szCs w:val="22"/>
          <w:lang w:val="en-US"/>
        </w:rPr>
        <w:t xml:space="preserve">Relevant </w:t>
      </w:r>
      <w:r w:rsidR="00EB1D02" w:rsidRPr="000F71FA">
        <w:rPr>
          <w:rFonts w:cs="Arial"/>
          <w:sz w:val="22"/>
          <w:szCs w:val="22"/>
          <w:lang w:val="en-US"/>
        </w:rPr>
        <w:t>University policies, processes and procedures will be shared before undertaking any work and those that apply identified.</w:t>
      </w:r>
    </w:p>
    <w:p w14:paraId="0433DE68" w14:textId="77777777" w:rsidR="00EB1D02" w:rsidRPr="000F71FA" w:rsidRDefault="00EB1D02" w:rsidP="58F29971">
      <w:pPr>
        <w:spacing w:after="0"/>
        <w:rPr>
          <w:rFonts w:cs="Arial"/>
          <w:sz w:val="22"/>
          <w:szCs w:val="22"/>
          <w:lang w:val="en-US"/>
        </w:rPr>
      </w:pPr>
    </w:p>
    <w:p w14:paraId="1C994E09" w14:textId="682819C6" w:rsidR="00CC2BE1" w:rsidRPr="000F71FA" w:rsidRDefault="00A57193" w:rsidP="00EA77A8">
      <w:pPr>
        <w:spacing w:after="0"/>
        <w:rPr>
          <w:rFonts w:cs="Arial"/>
          <w:sz w:val="22"/>
          <w:szCs w:val="22"/>
        </w:rPr>
      </w:pPr>
      <w:r w:rsidRPr="000F71FA">
        <w:rPr>
          <w:rFonts w:cs="Arial"/>
          <w:sz w:val="22"/>
          <w:szCs w:val="22"/>
          <w:lang w:val="en-US"/>
        </w:rPr>
        <w:t>YSJ</w:t>
      </w:r>
      <w:r w:rsidR="00CC2BE1" w:rsidRPr="000F71FA">
        <w:rPr>
          <w:rFonts w:cs="Arial"/>
          <w:sz w:val="22"/>
          <w:szCs w:val="22"/>
          <w:lang w:val="en-US"/>
        </w:rPr>
        <w:t xml:space="preserve"> </w:t>
      </w:r>
      <w:r w:rsidR="00CC2BE1" w:rsidRPr="000F71FA">
        <w:rPr>
          <w:rFonts w:cs="Arial"/>
          <w:sz w:val="22"/>
          <w:szCs w:val="22"/>
        </w:rPr>
        <w:t>considers the following items to be part of supplier’s overheads, and</w:t>
      </w:r>
      <w:r w:rsidR="00CC2BE1" w:rsidRPr="000F71FA">
        <w:rPr>
          <w:rFonts w:cs="Arial"/>
          <w:sz w:val="22"/>
          <w:szCs w:val="22"/>
          <w:lang w:val="en-US"/>
        </w:rPr>
        <w:t xml:space="preserve"> </w:t>
      </w:r>
      <w:r w:rsidR="00CC2BE1" w:rsidRPr="000F71FA">
        <w:rPr>
          <w:rFonts w:cs="Arial"/>
          <w:sz w:val="22"/>
          <w:szCs w:val="22"/>
        </w:rPr>
        <w:t xml:space="preserve">will not pay for them additionally: </w:t>
      </w:r>
    </w:p>
    <w:p w14:paraId="1C994E0A" w14:textId="546AE6FE"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 xml:space="preserve">Secretarial, staff time or overtime (unless specifically and extraordinarily requested by </w:t>
      </w:r>
      <w:r w:rsidR="00A57193" w:rsidRPr="000F71FA">
        <w:rPr>
          <w:rFonts w:cs="Arial"/>
          <w:sz w:val="22"/>
          <w:szCs w:val="22"/>
          <w:lang w:val="en-US"/>
        </w:rPr>
        <w:t>YSJ</w:t>
      </w:r>
      <w:r w:rsidRPr="000F71FA">
        <w:rPr>
          <w:rFonts w:cs="Arial"/>
          <w:sz w:val="22"/>
          <w:szCs w:val="22"/>
          <w:lang w:val="en-US"/>
        </w:rPr>
        <w:t xml:space="preserve">. </w:t>
      </w:r>
    </w:p>
    <w:p w14:paraId="1C994E0B" w14:textId="067007AD"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Staff transportation costs</w:t>
      </w:r>
      <w:r w:rsidR="00E17322" w:rsidRPr="000F71FA">
        <w:rPr>
          <w:rFonts w:cs="Arial"/>
          <w:sz w:val="22"/>
          <w:szCs w:val="22"/>
          <w:lang w:val="en-US"/>
        </w:rPr>
        <w:t xml:space="preserve">, including those </w:t>
      </w:r>
      <w:r w:rsidRPr="000F71FA">
        <w:rPr>
          <w:rFonts w:cs="Arial"/>
          <w:sz w:val="22"/>
          <w:szCs w:val="22"/>
          <w:lang w:val="en-US"/>
        </w:rPr>
        <w:t xml:space="preserve">between home, </w:t>
      </w:r>
      <w:r w:rsidR="00E17322" w:rsidRPr="000F71FA">
        <w:rPr>
          <w:rFonts w:cs="Arial"/>
          <w:sz w:val="22"/>
          <w:szCs w:val="22"/>
          <w:lang w:val="en-US"/>
        </w:rPr>
        <w:t xml:space="preserve">the </w:t>
      </w:r>
      <w:r w:rsidRPr="000F71FA">
        <w:rPr>
          <w:rFonts w:cs="Arial"/>
          <w:sz w:val="22"/>
          <w:szCs w:val="22"/>
          <w:lang w:val="en-US"/>
        </w:rPr>
        <w:t xml:space="preserve">supplier’s office and the </w:t>
      </w:r>
      <w:r w:rsidR="00E17322" w:rsidRPr="000F71FA">
        <w:rPr>
          <w:rFonts w:cs="Arial"/>
          <w:sz w:val="22"/>
          <w:szCs w:val="22"/>
          <w:lang w:val="en-US"/>
        </w:rPr>
        <w:t>University campus</w:t>
      </w:r>
      <w:r w:rsidR="008254AF" w:rsidRPr="000F71FA">
        <w:rPr>
          <w:rFonts w:cs="Arial"/>
          <w:sz w:val="22"/>
          <w:szCs w:val="22"/>
          <w:lang w:val="en-US"/>
        </w:rPr>
        <w:t>.</w:t>
      </w:r>
    </w:p>
    <w:p w14:paraId="2D613F17" w14:textId="0698B6B8" w:rsidR="008254AF" w:rsidRPr="000F71FA" w:rsidRDefault="008254AF" w:rsidP="00BE4B43">
      <w:pPr>
        <w:pStyle w:val="ListParagraph"/>
        <w:numPr>
          <w:ilvl w:val="0"/>
          <w:numId w:val="11"/>
        </w:numPr>
        <w:spacing w:after="0"/>
        <w:jc w:val="left"/>
        <w:rPr>
          <w:rFonts w:cs="Arial"/>
          <w:sz w:val="22"/>
          <w:szCs w:val="22"/>
          <w:lang w:val="en-US"/>
        </w:rPr>
      </w:pPr>
      <w:r w:rsidRPr="000F71FA">
        <w:rPr>
          <w:rFonts w:cs="Arial"/>
          <w:sz w:val="22"/>
          <w:szCs w:val="22"/>
          <w:lang w:val="en-US"/>
        </w:rPr>
        <w:t xml:space="preserve">Parking </w:t>
      </w:r>
      <w:r w:rsidR="006E3B27" w:rsidRPr="000F71FA">
        <w:rPr>
          <w:rFonts w:cs="Arial"/>
          <w:sz w:val="22"/>
          <w:szCs w:val="22"/>
          <w:lang w:val="en-US"/>
        </w:rPr>
        <w:t>charges.</w:t>
      </w:r>
    </w:p>
    <w:p w14:paraId="1C994E0C" w14:textId="15E9B63E" w:rsidR="00CC2BE1" w:rsidRPr="000F71FA" w:rsidRDefault="00CC2BE1" w:rsidP="00BE4B43">
      <w:pPr>
        <w:pStyle w:val="ListParagraph"/>
        <w:numPr>
          <w:ilvl w:val="0"/>
          <w:numId w:val="11"/>
        </w:numPr>
        <w:spacing w:after="0"/>
        <w:jc w:val="left"/>
        <w:rPr>
          <w:rFonts w:cs="Arial"/>
          <w:sz w:val="22"/>
          <w:szCs w:val="22"/>
        </w:rPr>
      </w:pPr>
      <w:r w:rsidRPr="000F71FA">
        <w:rPr>
          <w:rFonts w:cs="Arial"/>
          <w:sz w:val="22"/>
          <w:szCs w:val="22"/>
          <w:lang w:val="en-US"/>
        </w:rPr>
        <w:t xml:space="preserve">Meals or </w:t>
      </w:r>
      <w:r w:rsidR="003E1720" w:rsidRPr="000F71FA">
        <w:rPr>
          <w:rFonts w:cs="Arial"/>
          <w:sz w:val="22"/>
          <w:szCs w:val="22"/>
          <w:lang w:val="en-US"/>
        </w:rPr>
        <w:t>refreshments</w:t>
      </w:r>
      <w:r w:rsidR="003E1720" w:rsidRPr="000F71FA">
        <w:rPr>
          <w:rFonts w:cs="Arial"/>
          <w:sz w:val="22"/>
          <w:szCs w:val="22"/>
        </w:rPr>
        <w:t>.</w:t>
      </w:r>
    </w:p>
    <w:p w14:paraId="1C994E0D" w14:textId="71899F03"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Telephone charges</w:t>
      </w:r>
      <w:r w:rsidR="007A67D7" w:rsidRPr="000F71FA">
        <w:rPr>
          <w:rFonts w:cs="Arial"/>
          <w:sz w:val="22"/>
          <w:szCs w:val="22"/>
          <w:lang w:val="en-US"/>
        </w:rPr>
        <w:t>,</w:t>
      </w:r>
      <w:r w:rsidRPr="000F71FA">
        <w:rPr>
          <w:rFonts w:cs="Arial"/>
          <w:sz w:val="22"/>
          <w:szCs w:val="22"/>
          <w:lang w:val="en-US"/>
        </w:rPr>
        <w:t xml:space="preserve"> including mobile phone charges</w:t>
      </w:r>
    </w:p>
    <w:p w14:paraId="1C994E0E" w14:textId="420113FB" w:rsidR="00CC2BE1" w:rsidRPr="000F71FA" w:rsidRDefault="00CC2BE1" w:rsidP="00BE4B43">
      <w:pPr>
        <w:pStyle w:val="ListParagraph"/>
        <w:numPr>
          <w:ilvl w:val="0"/>
          <w:numId w:val="11"/>
        </w:numPr>
        <w:spacing w:after="0"/>
        <w:jc w:val="left"/>
        <w:rPr>
          <w:rFonts w:cs="Arial"/>
          <w:sz w:val="22"/>
          <w:szCs w:val="22"/>
        </w:rPr>
      </w:pPr>
      <w:r w:rsidRPr="000F71FA">
        <w:rPr>
          <w:rFonts w:cs="Arial"/>
          <w:sz w:val="22"/>
          <w:szCs w:val="22"/>
          <w:lang w:val="en-US"/>
        </w:rPr>
        <w:t>Charges for</w:t>
      </w:r>
      <w:r w:rsidRPr="000F71FA">
        <w:rPr>
          <w:rFonts w:cs="Arial"/>
          <w:sz w:val="22"/>
          <w:szCs w:val="22"/>
        </w:rPr>
        <w:t xml:space="preserve"> communication or deliveries between supplier’s offices</w:t>
      </w:r>
      <w:r w:rsidR="003E1720" w:rsidRPr="000F71FA">
        <w:rPr>
          <w:rFonts w:cs="Arial"/>
          <w:sz w:val="22"/>
          <w:szCs w:val="22"/>
        </w:rPr>
        <w:t>.</w:t>
      </w:r>
      <w:r w:rsidRPr="000F71FA">
        <w:rPr>
          <w:rFonts w:cs="Arial"/>
          <w:sz w:val="22"/>
          <w:szCs w:val="22"/>
        </w:rPr>
        <w:t xml:space="preserve"> </w:t>
      </w:r>
    </w:p>
    <w:p w14:paraId="1C994E0F" w14:textId="77777777"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rPr>
        <w:t xml:space="preserve">Office </w:t>
      </w:r>
      <w:r w:rsidRPr="000F71FA">
        <w:rPr>
          <w:rFonts w:cs="Arial"/>
          <w:sz w:val="22"/>
          <w:szCs w:val="22"/>
          <w:lang w:val="en-US"/>
        </w:rPr>
        <w:t xml:space="preserve">supplies including binders, folders, dividers, paper, CDs etc. </w:t>
      </w:r>
    </w:p>
    <w:p w14:paraId="1C994E10" w14:textId="3E686B83"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Charges for scanning documents, CD duplication or ‘mastering’, word processing including any internal supplier charges for d</w:t>
      </w:r>
      <w:r w:rsidR="00BD39E4" w:rsidRPr="000F71FA">
        <w:rPr>
          <w:rFonts w:cs="Arial"/>
          <w:sz w:val="22"/>
          <w:szCs w:val="22"/>
          <w:lang w:val="en-US"/>
        </w:rPr>
        <w:t xml:space="preserve">ocument production, printing, </w:t>
      </w:r>
      <w:r w:rsidRPr="000F71FA">
        <w:rPr>
          <w:rFonts w:cs="Arial"/>
          <w:sz w:val="22"/>
          <w:szCs w:val="22"/>
          <w:lang w:val="en-US"/>
        </w:rPr>
        <w:t xml:space="preserve">photocopying </w:t>
      </w:r>
      <w:r w:rsidR="00BD39E4" w:rsidRPr="000F71FA">
        <w:rPr>
          <w:rFonts w:cs="Arial"/>
          <w:sz w:val="22"/>
          <w:szCs w:val="22"/>
          <w:lang w:val="en-US"/>
        </w:rPr>
        <w:t>or postage</w:t>
      </w:r>
      <w:r w:rsidR="003E1720" w:rsidRPr="000F71FA">
        <w:rPr>
          <w:rFonts w:cs="Arial"/>
          <w:sz w:val="22"/>
          <w:szCs w:val="22"/>
          <w:lang w:val="en-US"/>
        </w:rPr>
        <w:t>.</w:t>
      </w:r>
    </w:p>
    <w:p w14:paraId="1C994E11" w14:textId="46F14693"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Any mark-up or surcharge on any disbursement</w:t>
      </w:r>
      <w:r w:rsidR="003E1720" w:rsidRPr="000F71FA">
        <w:rPr>
          <w:rFonts w:cs="Arial"/>
          <w:sz w:val="22"/>
          <w:szCs w:val="22"/>
          <w:lang w:val="en-US"/>
        </w:rPr>
        <w:t>.</w:t>
      </w:r>
    </w:p>
    <w:p w14:paraId="1C994E12" w14:textId="30462637" w:rsidR="00CC2BE1" w:rsidRPr="000F71FA" w:rsidRDefault="00CC2BE1" w:rsidP="00BE4B43">
      <w:pPr>
        <w:pStyle w:val="ListParagraph"/>
        <w:numPr>
          <w:ilvl w:val="0"/>
          <w:numId w:val="11"/>
        </w:numPr>
        <w:spacing w:after="0"/>
        <w:jc w:val="left"/>
        <w:rPr>
          <w:rFonts w:cs="Arial"/>
          <w:sz w:val="22"/>
          <w:szCs w:val="22"/>
          <w:lang w:val="en-US"/>
        </w:rPr>
      </w:pPr>
      <w:r w:rsidRPr="000F71FA">
        <w:rPr>
          <w:rFonts w:cs="Arial"/>
          <w:sz w:val="22"/>
          <w:szCs w:val="22"/>
          <w:lang w:val="en-US"/>
        </w:rPr>
        <w:t>Any charge not taking account of any discount that supplier received from its own supplier</w:t>
      </w:r>
      <w:r w:rsidR="003E1720" w:rsidRPr="000F71FA">
        <w:rPr>
          <w:rFonts w:cs="Arial"/>
          <w:sz w:val="22"/>
          <w:szCs w:val="22"/>
          <w:lang w:val="en-US"/>
        </w:rPr>
        <w:t>.</w:t>
      </w:r>
    </w:p>
    <w:p w14:paraId="331BA290" w14:textId="229DE18C" w:rsidR="00546019" w:rsidRPr="000F71FA" w:rsidRDefault="00CC2BE1" w:rsidP="00BE4B43">
      <w:pPr>
        <w:pStyle w:val="ListParagraph"/>
        <w:numPr>
          <w:ilvl w:val="0"/>
          <w:numId w:val="11"/>
        </w:numPr>
        <w:spacing w:after="0"/>
        <w:jc w:val="left"/>
        <w:rPr>
          <w:rFonts w:cs="Arial"/>
          <w:sz w:val="22"/>
          <w:szCs w:val="22"/>
        </w:rPr>
      </w:pPr>
      <w:r w:rsidRPr="000F71FA">
        <w:rPr>
          <w:rFonts w:cs="Arial"/>
          <w:sz w:val="22"/>
          <w:szCs w:val="22"/>
          <w:lang w:val="en-US"/>
        </w:rPr>
        <w:t>Other ‘office’ or ‘overhead’</w:t>
      </w:r>
      <w:r w:rsidRPr="000F71FA">
        <w:rPr>
          <w:rFonts w:cs="Arial"/>
          <w:sz w:val="22"/>
          <w:szCs w:val="22"/>
        </w:rPr>
        <w:t xml:space="preserve"> charges</w:t>
      </w:r>
      <w:r w:rsidR="003E1720" w:rsidRPr="000F71FA">
        <w:rPr>
          <w:rFonts w:cs="Arial"/>
          <w:sz w:val="22"/>
          <w:szCs w:val="22"/>
        </w:rPr>
        <w:t>.</w:t>
      </w:r>
    </w:p>
    <w:p w14:paraId="77E17596" w14:textId="77777777" w:rsidR="00546019" w:rsidRPr="000F71FA" w:rsidRDefault="00546019" w:rsidP="00CD0E05">
      <w:pPr>
        <w:spacing w:after="0"/>
        <w:jc w:val="left"/>
        <w:rPr>
          <w:rFonts w:cs="Arial"/>
          <w:sz w:val="22"/>
          <w:szCs w:val="22"/>
        </w:rPr>
      </w:pPr>
    </w:p>
    <w:p w14:paraId="69377C23" w14:textId="77777777" w:rsidR="00120A8D" w:rsidRPr="000F71FA" w:rsidRDefault="00120A8D" w:rsidP="00CD0E05">
      <w:pPr>
        <w:spacing w:after="0"/>
        <w:jc w:val="left"/>
        <w:rPr>
          <w:rFonts w:cs="Arial"/>
          <w:sz w:val="22"/>
          <w:szCs w:val="22"/>
        </w:rPr>
      </w:pPr>
    </w:p>
    <w:p w14:paraId="3D0CCBF3" w14:textId="77777777" w:rsidR="00120A8D" w:rsidRPr="000F71FA" w:rsidRDefault="00120A8D" w:rsidP="00CD0E05">
      <w:pPr>
        <w:spacing w:after="0"/>
        <w:jc w:val="left"/>
        <w:rPr>
          <w:rFonts w:cs="Arial"/>
          <w:sz w:val="22"/>
          <w:szCs w:val="22"/>
        </w:rPr>
      </w:pPr>
    </w:p>
    <w:p w14:paraId="1C994E15" w14:textId="4DE0FDC4" w:rsidR="00CC2BE1" w:rsidRPr="000F71FA" w:rsidRDefault="00AF58FA" w:rsidP="00EA77A8">
      <w:pPr>
        <w:pStyle w:val="Heading1"/>
        <w:spacing w:before="0" w:after="0"/>
        <w:rPr>
          <w:color w:val="auto"/>
          <w:sz w:val="28"/>
          <w:szCs w:val="28"/>
        </w:rPr>
      </w:pPr>
      <w:bookmarkStart w:id="45" w:name="_Toc100669557"/>
      <w:bookmarkStart w:id="46" w:name="_Toc206064045"/>
      <w:r w:rsidRPr="000F71FA">
        <w:rPr>
          <w:color w:val="auto"/>
          <w:sz w:val="28"/>
          <w:szCs w:val="28"/>
        </w:rPr>
        <w:lastRenderedPageBreak/>
        <w:t>ITT</w:t>
      </w:r>
      <w:r w:rsidR="00CC2BE1" w:rsidRPr="000F71FA">
        <w:rPr>
          <w:color w:val="auto"/>
          <w:sz w:val="28"/>
          <w:szCs w:val="28"/>
        </w:rPr>
        <w:t xml:space="preserve"> Response</w:t>
      </w:r>
      <w:bookmarkEnd w:id="45"/>
      <w:bookmarkEnd w:id="46"/>
      <w:r w:rsidR="00CC2BE1" w:rsidRPr="000F71FA">
        <w:rPr>
          <w:color w:val="auto"/>
          <w:sz w:val="28"/>
          <w:szCs w:val="28"/>
        </w:rPr>
        <w:t xml:space="preserve"> </w:t>
      </w:r>
    </w:p>
    <w:p w14:paraId="73DFAE7C" w14:textId="77777777" w:rsidR="00305C96" w:rsidRPr="000F71FA" w:rsidRDefault="00305C96" w:rsidP="00EA77A8">
      <w:pPr>
        <w:spacing w:after="0"/>
        <w:rPr>
          <w:rFonts w:cs="Arial"/>
          <w:sz w:val="22"/>
          <w:szCs w:val="22"/>
        </w:rPr>
      </w:pPr>
    </w:p>
    <w:p w14:paraId="1C994E16" w14:textId="467439F1" w:rsidR="00CC2BE1" w:rsidRPr="000F71FA" w:rsidRDefault="00CC2BE1" w:rsidP="00EA77A8">
      <w:pPr>
        <w:spacing w:after="0"/>
        <w:rPr>
          <w:rFonts w:cs="Arial"/>
          <w:sz w:val="22"/>
          <w:szCs w:val="22"/>
        </w:rPr>
      </w:pPr>
      <w:r w:rsidRPr="000F71FA">
        <w:rPr>
          <w:rFonts w:cs="Arial"/>
          <w:sz w:val="22"/>
          <w:szCs w:val="22"/>
        </w:rPr>
        <w:t xml:space="preserve">This section of the </w:t>
      </w:r>
      <w:r w:rsidR="00AF58FA" w:rsidRPr="000F71FA">
        <w:rPr>
          <w:rFonts w:cs="Arial"/>
          <w:sz w:val="22"/>
          <w:szCs w:val="22"/>
        </w:rPr>
        <w:t>ITT</w:t>
      </w:r>
      <w:r w:rsidRPr="000F71FA">
        <w:rPr>
          <w:rFonts w:cs="Arial"/>
          <w:sz w:val="22"/>
          <w:szCs w:val="22"/>
        </w:rPr>
        <w:t xml:space="preserve"> details the information that Bidders are required to provide as part of their proposal.  Submitted information will be used in the evaluation of proposals. </w:t>
      </w:r>
    </w:p>
    <w:p w14:paraId="3004BB1D" w14:textId="77777777" w:rsidR="00882AA3" w:rsidRPr="000F71FA" w:rsidRDefault="00882AA3" w:rsidP="00EA77A8">
      <w:pPr>
        <w:spacing w:after="0"/>
        <w:rPr>
          <w:rFonts w:cs="Arial"/>
          <w:sz w:val="22"/>
          <w:szCs w:val="22"/>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6285"/>
      </w:tblGrid>
      <w:tr w:rsidR="000F71FA" w:rsidRPr="000F71FA" w14:paraId="1C994E18" w14:textId="77777777" w:rsidTr="58F29971">
        <w:tc>
          <w:tcPr>
            <w:tcW w:w="9220" w:type="dxa"/>
            <w:gridSpan w:val="2"/>
            <w:shd w:val="clear" w:color="auto" w:fill="FFFFFF" w:themeFill="background1"/>
            <w:vAlign w:val="center"/>
          </w:tcPr>
          <w:p w14:paraId="1C994E17" w14:textId="77777777" w:rsidR="00CC2BE1" w:rsidRPr="000F71FA" w:rsidRDefault="00CC2BE1" w:rsidP="00EA77A8">
            <w:pPr>
              <w:pStyle w:val="TableHeading"/>
              <w:rPr>
                <w:rFonts w:cs="Arial"/>
                <w:color w:val="auto"/>
                <w:sz w:val="22"/>
                <w:szCs w:val="22"/>
              </w:rPr>
            </w:pPr>
            <w:r w:rsidRPr="000F71FA">
              <w:rPr>
                <w:rFonts w:cs="Arial"/>
                <w:color w:val="auto"/>
                <w:sz w:val="22"/>
                <w:szCs w:val="22"/>
              </w:rPr>
              <w:t>SUPPLIER DETAILS</w:t>
            </w:r>
          </w:p>
        </w:tc>
      </w:tr>
      <w:tr w:rsidR="000F71FA" w:rsidRPr="000F71FA" w14:paraId="1C994E1B" w14:textId="77777777" w:rsidTr="58F29971">
        <w:trPr>
          <w:trHeight w:val="586"/>
        </w:trPr>
        <w:tc>
          <w:tcPr>
            <w:tcW w:w="2935" w:type="dxa"/>
            <w:vAlign w:val="center"/>
          </w:tcPr>
          <w:p w14:paraId="1C994E19" w14:textId="77777777" w:rsidR="00CC2BE1" w:rsidRPr="000F71FA" w:rsidRDefault="00CC2BE1" w:rsidP="00EA77A8">
            <w:pPr>
              <w:spacing w:after="0"/>
              <w:rPr>
                <w:rFonts w:cs="Arial"/>
                <w:sz w:val="22"/>
                <w:szCs w:val="22"/>
              </w:rPr>
            </w:pPr>
            <w:r w:rsidRPr="000F71FA">
              <w:rPr>
                <w:rFonts w:cs="Arial"/>
                <w:sz w:val="22"/>
                <w:szCs w:val="22"/>
              </w:rPr>
              <w:t>Organisation Name:</w:t>
            </w:r>
          </w:p>
        </w:tc>
        <w:tc>
          <w:tcPr>
            <w:tcW w:w="6285" w:type="dxa"/>
            <w:vAlign w:val="center"/>
          </w:tcPr>
          <w:p w14:paraId="1C994E1A" w14:textId="77777777" w:rsidR="00CC2BE1" w:rsidRPr="000F71FA" w:rsidRDefault="00CC2BE1" w:rsidP="00EA77A8">
            <w:pPr>
              <w:spacing w:after="0"/>
              <w:rPr>
                <w:rFonts w:cs="Arial"/>
                <w:sz w:val="22"/>
                <w:szCs w:val="22"/>
              </w:rPr>
            </w:pPr>
          </w:p>
        </w:tc>
      </w:tr>
      <w:tr w:rsidR="000F71FA" w:rsidRPr="000F71FA" w14:paraId="1C994E1E" w14:textId="77777777" w:rsidTr="58F29971">
        <w:trPr>
          <w:trHeight w:val="586"/>
        </w:trPr>
        <w:tc>
          <w:tcPr>
            <w:tcW w:w="2935" w:type="dxa"/>
            <w:vAlign w:val="center"/>
          </w:tcPr>
          <w:p w14:paraId="1C994E1C" w14:textId="77777777" w:rsidR="00CC2BE1" w:rsidRPr="000F71FA" w:rsidRDefault="00CC2BE1" w:rsidP="00EA77A8">
            <w:pPr>
              <w:spacing w:after="0"/>
              <w:rPr>
                <w:rFonts w:cs="Arial"/>
                <w:sz w:val="22"/>
                <w:szCs w:val="22"/>
              </w:rPr>
            </w:pPr>
            <w:r w:rsidRPr="000F71FA">
              <w:rPr>
                <w:rFonts w:cs="Arial"/>
                <w:sz w:val="22"/>
                <w:szCs w:val="22"/>
              </w:rPr>
              <w:t>Contact Name</w:t>
            </w:r>
            <w:r w:rsidR="148546DE" w:rsidRPr="000F71FA">
              <w:rPr>
                <w:rFonts w:cs="Arial"/>
                <w:sz w:val="22"/>
                <w:szCs w:val="22"/>
              </w:rPr>
              <w:t>(</w:t>
            </w:r>
            <w:r w:rsidRPr="000F71FA">
              <w:rPr>
                <w:rFonts w:cs="Arial"/>
                <w:sz w:val="22"/>
                <w:szCs w:val="22"/>
              </w:rPr>
              <w:t>s</w:t>
            </w:r>
            <w:r w:rsidR="148546DE" w:rsidRPr="000F71FA">
              <w:rPr>
                <w:rFonts w:cs="Arial"/>
                <w:sz w:val="22"/>
                <w:szCs w:val="22"/>
              </w:rPr>
              <w:t>)</w:t>
            </w:r>
            <w:r w:rsidRPr="000F71FA">
              <w:rPr>
                <w:rFonts w:cs="Arial"/>
                <w:sz w:val="22"/>
                <w:szCs w:val="22"/>
              </w:rPr>
              <w:t>:</w:t>
            </w:r>
          </w:p>
        </w:tc>
        <w:tc>
          <w:tcPr>
            <w:tcW w:w="6285" w:type="dxa"/>
            <w:vAlign w:val="center"/>
          </w:tcPr>
          <w:p w14:paraId="1C994E1D" w14:textId="77777777" w:rsidR="00CC2BE1" w:rsidRPr="000F71FA" w:rsidRDefault="00CC2BE1" w:rsidP="00EA77A8">
            <w:pPr>
              <w:spacing w:after="0"/>
              <w:rPr>
                <w:rFonts w:cs="Arial"/>
                <w:sz w:val="22"/>
                <w:szCs w:val="22"/>
              </w:rPr>
            </w:pPr>
          </w:p>
        </w:tc>
      </w:tr>
      <w:tr w:rsidR="000F71FA" w:rsidRPr="000F71FA" w14:paraId="1C994E21" w14:textId="77777777" w:rsidTr="58F29971">
        <w:trPr>
          <w:trHeight w:val="586"/>
        </w:trPr>
        <w:tc>
          <w:tcPr>
            <w:tcW w:w="2935" w:type="dxa"/>
            <w:vAlign w:val="center"/>
          </w:tcPr>
          <w:p w14:paraId="1C994E1F" w14:textId="77777777" w:rsidR="00CC2BE1" w:rsidRPr="000F71FA" w:rsidRDefault="00CC2BE1" w:rsidP="00EA77A8">
            <w:pPr>
              <w:spacing w:after="0"/>
              <w:rPr>
                <w:rFonts w:cs="Arial"/>
                <w:sz w:val="22"/>
                <w:szCs w:val="22"/>
              </w:rPr>
            </w:pPr>
            <w:r w:rsidRPr="000F71FA">
              <w:rPr>
                <w:rFonts w:cs="Arial"/>
                <w:sz w:val="22"/>
                <w:szCs w:val="22"/>
              </w:rPr>
              <w:t>Email</w:t>
            </w:r>
            <w:r w:rsidR="148546DE" w:rsidRPr="000F71FA">
              <w:rPr>
                <w:rFonts w:cs="Arial"/>
                <w:sz w:val="22"/>
                <w:szCs w:val="22"/>
              </w:rPr>
              <w:t>(</w:t>
            </w:r>
            <w:r w:rsidRPr="000F71FA">
              <w:rPr>
                <w:rFonts w:cs="Arial"/>
                <w:sz w:val="22"/>
                <w:szCs w:val="22"/>
              </w:rPr>
              <w:t>s</w:t>
            </w:r>
            <w:r w:rsidR="148546DE" w:rsidRPr="000F71FA">
              <w:rPr>
                <w:rFonts w:cs="Arial"/>
                <w:sz w:val="22"/>
                <w:szCs w:val="22"/>
              </w:rPr>
              <w:t>)</w:t>
            </w:r>
            <w:r w:rsidRPr="000F71FA">
              <w:rPr>
                <w:rFonts w:cs="Arial"/>
                <w:sz w:val="22"/>
                <w:szCs w:val="22"/>
              </w:rPr>
              <w:t>:</w:t>
            </w:r>
          </w:p>
        </w:tc>
        <w:tc>
          <w:tcPr>
            <w:tcW w:w="6285" w:type="dxa"/>
            <w:vAlign w:val="center"/>
          </w:tcPr>
          <w:p w14:paraId="1C994E20" w14:textId="77777777" w:rsidR="00CC2BE1" w:rsidRPr="000F71FA" w:rsidRDefault="00CC2BE1" w:rsidP="00EA77A8">
            <w:pPr>
              <w:spacing w:after="0"/>
              <w:rPr>
                <w:rFonts w:cs="Arial"/>
                <w:sz w:val="22"/>
                <w:szCs w:val="22"/>
              </w:rPr>
            </w:pPr>
          </w:p>
        </w:tc>
      </w:tr>
      <w:tr w:rsidR="000F71FA" w:rsidRPr="000F71FA" w14:paraId="1C994E24" w14:textId="77777777" w:rsidTr="58F29971">
        <w:trPr>
          <w:trHeight w:val="586"/>
        </w:trPr>
        <w:tc>
          <w:tcPr>
            <w:tcW w:w="2935" w:type="dxa"/>
            <w:vAlign w:val="center"/>
          </w:tcPr>
          <w:p w14:paraId="1C994E22" w14:textId="77777777" w:rsidR="00CC2BE1" w:rsidRPr="000F71FA" w:rsidRDefault="00CC2BE1" w:rsidP="00EA77A8">
            <w:pPr>
              <w:spacing w:after="0"/>
              <w:rPr>
                <w:rFonts w:cs="Arial"/>
                <w:sz w:val="22"/>
                <w:szCs w:val="22"/>
              </w:rPr>
            </w:pPr>
            <w:r w:rsidRPr="000F71FA">
              <w:rPr>
                <w:rFonts w:cs="Arial"/>
                <w:sz w:val="22"/>
                <w:szCs w:val="22"/>
              </w:rPr>
              <w:t>Registered Address &amp; Company n</w:t>
            </w:r>
            <w:r w:rsidR="148546DE" w:rsidRPr="000F71FA">
              <w:rPr>
                <w:rFonts w:cs="Arial"/>
                <w:sz w:val="22"/>
                <w:szCs w:val="22"/>
              </w:rPr>
              <w:t>umber</w:t>
            </w:r>
          </w:p>
        </w:tc>
        <w:tc>
          <w:tcPr>
            <w:tcW w:w="6285" w:type="dxa"/>
            <w:vAlign w:val="center"/>
          </w:tcPr>
          <w:p w14:paraId="1C994E23" w14:textId="77777777" w:rsidR="00CC2BE1" w:rsidRPr="000F71FA" w:rsidRDefault="00CC2BE1" w:rsidP="00EA77A8">
            <w:pPr>
              <w:spacing w:after="0"/>
              <w:rPr>
                <w:rFonts w:cs="Arial"/>
                <w:sz w:val="22"/>
                <w:szCs w:val="22"/>
              </w:rPr>
            </w:pPr>
          </w:p>
        </w:tc>
      </w:tr>
      <w:tr w:rsidR="000F71FA" w:rsidRPr="000F71FA" w14:paraId="1C994E27" w14:textId="77777777" w:rsidTr="58F29971">
        <w:trPr>
          <w:trHeight w:val="586"/>
        </w:trPr>
        <w:tc>
          <w:tcPr>
            <w:tcW w:w="2935" w:type="dxa"/>
            <w:vAlign w:val="center"/>
          </w:tcPr>
          <w:p w14:paraId="1C994E25" w14:textId="77777777" w:rsidR="00CC2BE1" w:rsidRPr="000F71FA" w:rsidRDefault="148546DE" w:rsidP="00EA77A8">
            <w:pPr>
              <w:spacing w:after="0"/>
              <w:rPr>
                <w:rFonts w:cs="Arial"/>
                <w:sz w:val="22"/>
                <w:szCs w:val="22"/>
              </w:rPr>
            </w:pPr>
            <w:r w:rsidRPr="000F71FA">
              <w:rPr>
                <w:rFonts w:cs="Arial"/>
                <w:sz w:val="22"/>
                <w:szCs w:val="22"/>
              </w:rPr>
              <w:t>Telephone</w:t>
            </w:r>
            <w:r w:rsidR="00CC2BE1" w:rsidRPr="000F71FA">
              <w:rPr>
                <w:rFonts w:cs="Arial"/>
                <w:sz w:val="22"/>
                <w:szCs w:val="22"/>
              </w:rPr>
              <w:t>:</w:t>
            </w:r>
          </w:p>
        </w:tc>
        <w:tc>
          <w:tcPr>
            <w:tcW w:w="6285" w:type="dxa"/>
            <w:vAlign w:val="center"/>
          </w:tcPr>
          <w:p w14:paraId="1C994E26" w14:textId="77777777" w:rsidR="00CC2BE1" w:rsidRPr="000F71FA" w:rsidRDefault="00CC2BE1" w:rsidP="00EA77A8">
            <w:pPr>
              <w:spacing w:after="0"/>
              <w:rPr>
                <w:rFonts w:cs="Arial"/>
                <w:sz w:val="22"/>
                <w:szCs w:val="22"/>
              </w:rPr>
            </w:pPr>
          </w:p>
        </w:tc>
      </w:tr>
    </w:tbl>
    <w:p w14:paraId="1C994E28" w14:textId="13160F3B" w:rsidR="00CC2BE1" w:rsidRPr="000F71FA" w:rsidRDefault="006E447D" w:rsidP="006E447D">
      <w:pPr>
        <w:tabs>
          <w:tab w:val="left" w:pos="2205"/>
        </w:tabs>
        <w:spacing w:after="0" w:line="360" w:lineRule="auto"/>
        <w:rPr>
          <w:rFonts w:cs="Arial"/>
          <w:sz w:val="22"/>
          <w:szCs w:val="22"/>
        </w:rPr>
      </w:pPr>
      <w:r w:rsidRPr="000F71FA">
        <w:rPr>
          <w:rFonts w:cs="Arial"/>
          <w:sz w:val="22"/>
          <w:szCs w:val="22"/>
        </w:rPr>
        <w:tab/>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6611"/>
        <w:gridCol w:w="2025"/>
      </w:tblGrid>
      <w:tr w:rsidR="000F71FA" w:rsidRPr="000F71FA" w14:paraId="709E28BF" w14:textId="77777777" w:rsidTr="58F29971">
        <w:tc>
          <w:tcPr>
            <w:tcW w:w="7196" w:type="dxa"/>
            <w:gridSpan w:val="2"/>
            <w:shd w:val="clear" w:color="auto" w:fill="FFFFFF" w:themeFill="background1"/>
          </w:tcPr>
          <w:p w14:paraId="37CAFC13" w14:textId="4EF477A0" w:rsidR="006E447D" w:rsidRPr="000F71FA" w:rsidRDefault="007B12D4" w:rsidP="58F29971">
            <w:pPr>
              <w:spacing w:after="0" w:line="360" w:lineRule="auto"/>
              <w:rPr>
                <w:rFonts w:cs="Arial"/>
                <w:b/>
                <w:bCs/>
                <w:sz w:val="22"/>
                <w:szCs w:val="22"/>
              </w:rPr>
            </w:pPr>
            <w:r w:rsidRPr="007B12D4">
              <w:rPr>
                <w:rFonts w:cs="Arial"/>
                <w:b/>
                <w:bCs/>
                <w:sz w:val="22"/>
                <w:szCs w:val="22"/>
              </w:rPr>
              <w:t>Quality of Proposed Solution</w:t>
            </w:r>
          </w:p>
        </w:tc>
        <w:tc>
          <w:tcPr>
            <w:tcW w:w="2025" w:type="dxa"/>
            <w:shd w:val="clear" w:color="auto" w:fill="FFFFFF" w:themeFill="background1"/>
          </w:tcPr>
          <w:p w14:paraId="013530CF" w14:textId="0B750C46" w:rsidR="006E447D" w:rsidRPr="000F71FA" w:rsidRDefault="006E447D" w:rsidP="58F29971">
            <w:pPr>
              <w:spacing w:after="0" w:line="360" w:lineRule="auto"/>
              <w:rPr>
                <w:rFonts w:cs="Arial"/>
                <w:b/>
                <w:bCs/>
                <w:sz w:val="22"/>
                <w:szCs w:val="22"/>
              </w:rPr>
            </w:pPr>
            <w:r w:rsidRPr="000F71FA">
              <w:rPr>
                <w:rFonts w:cs="Arial"/>
                <w:b/>
                <w:bCs/>
                <w:sz w:val="22"/>
                <w:szCs w:val="22"/>
              </w:rPr>
              <w:t xml:space="preserve">Weighting </w:t>
            </w:r>
            <w:r w:rsidR="007B12D4">
              <w:rPr>
                <w:rFonts w:cs="Arial"/>
                <w:b/>
                <w:bCs/>
                <w:sz w:val="22"/>
                <w:szCs w:val="22"/>
              </w:rPr>
              <w:t>60</w:t>
            </w:r>
            <w:r w:rsidRPr="000F71FA">
              <w:rPr>
                <w:rFonts w:cs="Arial"/>
                <w:b/>
                <w:bCs/>
                <w:sz w:val="22"/>
                <w:szCs w:val="22"/>
              </w:rPr>
              <w:t>%</w:t>
            </w:r>
          </w:p>
        </w:tc>
      </w:tr>
      <w:tr w:rsidR="000F71FA" w:rsidRPr="000F71FA" w14:paraId="0E1DE565" w14:textId="77777777" w:rsidTr="58F29971">
        <w:tc>
          <w:tcPr>
            <w:tcW w:w="585" w:type="dxa"/>
          </w:tcPr>
          <w:p w14:paraId="7E8E2663" w14:textId="77777777" w:rsidR="006E447D" w:rsidRPr="000F71FA" w:rsidRDefault="006E447D" w:rsidP="00D45B72">
            <w:pPr>
              <w:spacing w:after="0" w:line="360" w:lineRule="auto"/>
              <w:rPr>
                <w:rFonts w:cs="Arial"/>
                <w:sz w:val="22"/>
                <w:szCs w:val="22"/>
              </w:rPr>
            </w:pPr>
            <w:r w:rsidRPr="000F71FA">
              <w:rPr>
                <w:rFonts w:cs="Arial"/>
                <w:sz w:val="22"/>
                <w:szCs w:val="22"/>
              </w:rPr>
              <w:t>3.1</w:t>
            </w:r>
          </w:p>
        </w:tc>
        <w:tc>
          <w:tcPr>
            <w:tcW w:w="8636" w:type="dxa"/>
            <w:gridSpan w:val="2"/>
          </w:tcPr>
          <w:p w14:paraId="6FD45452" w14:textId="5A6E54F4" w:rsidR="007B12D4" w:rsidRDefault="006E447D" w:rsidP="006241F3">
            <w:pPr>
              <w:pStyle w:val="NoSpacing"/>
              <w:rPr>
                <w:rFonts w:cs="Arial"/>
                <w:sz w:val="22"/>
                <w:szCs w:val="22"/>
              </w:rPr>
            </w:pPr>
            <w:r w:rsidRPr="000F71FA">
              <w:rPr>
                <w:rFonts w:cs="Arial"/>
                <w:sz w:val="22"/>
                <w:szCs w:val="22"/>
              </w:rPr>
              <w:t xml:space="preserve">Bidder to provide full detail regarding </w:t>
            </w:r>
            <w:r w:rsidR="005536A0">
              <w:rPr>
                <w:rFonts w:cs="Arial"/>
                <w:sz w:val="22"/>
                <w:szCs w:val="22"/>
              </w:rPr>
              <w:t>their</w:t>
            </w:r>
            <w:r w:rsidRPr="000F71FA">
              <w:rPr>
                <w:rFonts w:cs="Arial"/>
                <w:sz w:val="22"/>
                <w:szCs w:val="22"/>
              </w:rPr>
              <w:t xml:space="preserve"> proposed </w:t>
            </w:r>
            <w:r w:rsidR="007B12D4">
              <w:rPr>
                <w:rFonts w:cs="Arial"/>
                <w:sz w:val="22"/>
                <w:szCs w:val="22"/>
              </w:rPr>
              <w:t>solution</w:t>
            </w:r>
            <w:r w:rsidR="00296B9A">
              <w:rPr>
                <w:rFonts w:cs="Arial"/>
                <w:sz w:val="22"/>
                <w:szCs w:val="22"/>
              </w:rPr>
              <w:t>, including but not limited to</w:t>
            </w:r>
            <w:r w:rsidR="005536A0">
              <w:rPr>
                <w:rFonts w:cs="Arial"/>
                <w:sz w:val="22"/>
                <w:szCs w:val="22"/>
              </w:rPr>
              <w:t>:</w:t>
            </w:r>
          </w:p>
          <w:p w14:paraId="6EA20A39" w14:textId="77777777" w:rsidR="007B12D4" w:rsidRDefault="007B12D4" w:rsidP="006241F3">
            <w:pPr>
              <w:pStyle w:val="NoSpacing"/>
              <w:rPr>
                <w:rFonts w:cs="Arial"/>
                <w:sz w:val="22"/>
                <w:szCs w:val="22"/>
              </w:rPr>
            </w:pPr>
          </w:p>
          <w:p w14:paraId="3E80B819" w14:textId="3FB3C53A" w:rsidR="006241F3" w:rsidRPr="006241F3" w:rsidRDefault="006241F3" w:rsidP="00BE4B43">
            <w:pPr>
              <w:pStyle w:val="NoSpacing"/>
              <w:numPr>
                <w:ilvl w:val="0"/>
                <w:numId w:val="17"/>
              </w:numPr>
              <w:rPr>
                <w:rFonts w:cs="Arial"/>
                <w:sz w:val="22"/>
                <w:szCs w:val="22"/>
              </w:rPr>
            </w:pPr>
            <w:r w:rsidRPr="006241F3">
              <w:rPr>
                <w:rFonts w:cs="Arial"/>
                <w:sz w:val="22"/>
                <w:szCs w:val="22"/>
              </w:rPr>
              <w:t>How does your proposed solution balance the need for modern energy efficiency with the aesthetic requirements of a historic building, including matching existing glazing patterns where possible?</w:t>
            </w:r>
          </w:p>
          <w:p w14:paraId="6B235CFD" w14:textId="77777777" w:rsidR="006241F3" w:rsidRPr="006241F3" w:rsidRDefault="006241F3" w:rsidP="006241F3">
            <w:pPr>
              <w:pStyle w:val="NoSpacing"/>
              <w:rPr>
                <w:rFonts w:cs="Arial"/>
                <w:sz w:val="22"/>
                <w:szCs w:val="22"/>
              </w:rPr>
            </w:pPr>
          </w:p>
          <w:p w14:paraId="46B341CF" w14:textId="77777777" w:rsidR="006241F3" w:rsidRPr="006241F3" w:rsidRDefault="006241F3" w:rsidP="00BE4B43">
            <w:pPr>
              <w:pStyle w:val="NoSpacing"/>
              <w:numPr>
                <w:ilvl w:val="0"/>
                <w:numId w:val="17"/>
              </w:numPr>
              <w:rPr>
                <w:rFonts w:cs="Arial"/>
                <w:sz w:val="22"/>
                <w:szCs w:val="22"/>
              </w:rPr>
            </w:pPr>
            <w:r w:rsidRPr="006241F3">
              <w:rPr>
                <w:rFonts w:cs="Arial"/>
                <w:sz w:val="22"/>
                <w:szCs w:val="22"/>
              </w:rPr>
              <w:t>What is the specific energy performance rating of the proposed units, and how will this translate into measurable improvements for the university?</w:t>
            </w:r>
          </w:p>
          <w:p w14:paraId="65F06B41" w14:textId="77777777" w:rsidR="006241F3" w:rsidRPr="006241F3" w:rsidRDefault="006241F3" w:rsidP="006241F3">
            <w:pPr>
              <w:pStyle w:val="NoSpacing"/>
              <w:rPr>
                <w:rFonts w:cs="Arial"/>
                <w:sz w:val="22"/>
                <w:szCs w:val="22"/>
              </w:rPr>
            </w:pPr>
          </w:p>
          <w:p w14:paraId="534F7A46" w14:textId="77777777" w:rsidR="006241F3" w:rsidRPr="006241F3" w:rsidRDefault="006241F3" w:rsidP="00BE4B43">
            <w:pPr>
              <w:pStyle w:val="NoSpacing"/>
              <w:numPr>
                <w:ilvl w:val="0"/>
                <w:numId w:val="17"/>
              </w:numPr>
              <w:rPr>
                <w:rFonts w:cs="Arial"/>
                <w:sz w:val="22"/>
                <w:szCs w:val="22"/>
              </w:rPr>
            </w:pPr>
            <w:r w:rsidRPr="006241F3">
              <w:rPr>
                <w:rFonts w:cs="Arial"/>
                <w:sz w:val="22"/>
                <w:szCs w:val="22"/>
              </w:rPr>
              <w:t>How do you plan to safely and securely remove the existing "</w:t>
            </w:r>
            <w:proofErr w:type="spellStart"/>
            <w:r w:rsidRPr="006241F3">
              <w:rPr>
                <w:rFonts w:cs="Arial"/>
                <w:sz w:val="22"/>
                <w:szCs w:val="22"/>
              </w:rPr>
              <w:t>crittal</w:t>
            </w:r>
            <w:proofErr w:type="spellEnd"/>
            <w:r w:rsidRPr="006241F3">
              <w:rPr>
                <w:rFonts w:cs="Arial"/>
                <w:sz w:val="22"/>
                <w:szCs w:val="22"/>
              </w:rPr>
              <w:t>" windows and timber frames without damaging the surrounding building fabric?</w:t>
            </w:r>
          </w:p>
          <w:p w14:paraId="2B12AB38" w14:textId="77777777" w:rsidR="006241F3" w:rsidRPr="006241F3" w:rsidRDefault="006241F3" w:rsidP="006241F3">
            <w:pPr>
              <w:pStyle w:val="NoSpacing"/>
              <w:rPr>
                <w:rFonts w:cs="Arial"/>
                <w:sz w:val="22"/>
                <w:szCs w:val="22"/>
              </w:rPr>
            </w:pPr>
          </w:p>
          <w:p w14:paraId="063F4A61" w14:textId="77777777" w:rsidR="006241F3" w:rsidRPr="006241F3" w:rsidRDefault="006241F3" w:rsidP="00BE4B43">
            <w:pPr>
              <w:pStyle w:val="NoSpacing"/>
              <w:numPr>
                <w:ilvl w:val="0"/>
                <w:numId w:val="17"/>
              </w:numPr>
              <w:rPr>
                <w:rFonts w:cs="Arial"/>
                <w:sz w:val="22"/>
                <w:szCs w:val="22"/>
              </w:rPr>
            </w:pPr>
            <w:r w:rsidRPr="006241F3">
              <w:rPr>
                <w:rFonts w:cs="Arial"/>
                <w:sz w:val="22"/>
                <w:szCs w:val="22"/>
              </w:rPr>
              <w:t>Please provide details of the materials and specifications for the new windows and doors, including their durability and maintenance requirements.</w:t>
            </w:r>
          </w:p>
          <w:p w14:paraId="45152635" w14:textId="77777777" w:rsidR="006241F3" w:rsidRPr="006241F3" w:rsidRDefault="006241F3" w:rsidP="006241F3">
            <w:pPr>
              <w:pStyle w:val="NoSpacing"/>
              <w:rPr>
                <w:rFonts w:cs="Arial"/>
                <w:sz w:val="22"/>
                <w:szCs w:val="22"/>
              </w:rPr>
            </w:pPr>
          </w:p>
          <w:p w14:paraId="2336F33B" w14:textId="57679738" w:rsidR="006241F3" w:rsidRPr="000F71FA" w:rsidRDefault="006241F3" w:rsidP="00BE4B43">
            <w:pPr>
              <w:pStyle w:val="NoSpacing"/>
              <w:numPr>
                <w:ilvl w:val="0"/>
                <w:numId w:val="17"/>
              </w:numPr>
              <w:rPr>
                <w:rFonts w:cs="Arial"/>
                <w:sz w:val="22"/>
                <w:szCs w:val="22"/>
              </w:rPr>
            </w:pPr>
            <w:r w:rsidRPr="006241F3">
              <w:rPr>
                <w:rFonts w:cs="Arial"/>
                <w:sz w:val="22"/>
                <w:szCs w:val="22"/>
              </w:rPr>
              <w:t xml:space="preserve">Detail your strategy for the careful removal, restoration, and re-installation of the historic </w:t>
            </w:r>
            <w:proofErr w:type="gramStart"/>
            <w:r w:rsidRPr="006241F3">
              <w:rPr>
                <w:rFonts w:cs="Arial"/>
                <w:sz w:val="22"/>
                <w:szCs w:val="22"/>
              </w:rPr>
              <w:t>stained glass</w:t>
            </w:r>
            <w:proofErr w:type="gramEnd"/>
            <w:r w:rsidRPr="006241F3">
              <w:rPr>
                <w:rFonts w:cs="Arial"/>
                <w:sz w:val="22"/>
                <w:szCs w:val="22"/>
              </w:rPr>
              <w:t xml:space="preserve"> section within the new window solution.</w:t>
            </w:r>
          </w:p>
        </w:tc>
      </w:tr>
      <w:tr w:rsidR="006E447D" w:rsidRPr="000F71FA" w14:paraId="32585963" w14:textId="77777777" w:rsidTr="58F29971">
        <w:tc>
          <w:tcPr>
            <w:tcW w:w="585" w:type="dxa"/>
          </w:tcPr>
          <w:p w14:paraId="2BF607B1" w14:textId="77777777" w:rsidR="006E447D" w:rsidRPr="000F71FA" w:rsidRDefault="006E447D" w:rsidP="00D45B72">
            <w:pPr>
              <w:spacing w:after="0" w:line="360" w:lineRule="auto"/>
              <w:rPr>
                <w:rFonts w:cs="Arial"/>
                <w:sz w:val="22"/>
                <w:szCs w:val="22"/>
              </w:rPr>
            </w:pPr>
          </w:p>
        </w:tc>
        <w:tc>
          <w:tcPr>
            <w:tcW w:w="8636" w:type="dxa"/>
            <w:gridSpan w:val="2"/>
          </w:tcPr>
          <w:p w14:paraId="1891ED64" w14:textId="77777777" w:rsidR="006E447D" w:rsidRPr="000F71FA" w:rsidRDefault="006E447D" w:rsidP="58F29971">
            <w:pPr>
              <w:spacing w:after="0" w:line="360" w:lineRule="auto"/>
              <w:rPr>
                <w:rFonts w:cs="Arial"/>
                <w:b/>
                <w:bCs/>
                <w:sz w:val="22"/>
                <w:szCs w:val="22"/>
              </w:rPr>
            </w:pPr>
            <w:r w:rsidRPr="000F71FA">
              <w:rPr>
                <w:rFonts w:cs="Arial"/>
                <w:b/>
                <w:bCs/>
                <w:sz w:val="22"/>
                <w:szCs w:val="22"/>
              </w:rPr>
              <w:t>Response:</w:t>
            </w:r>
          </w:p>
          <w:p w14:paraId="314CD1DF" w14:textId="77777777" w:rsidR="006E447D" w:rsidRPr="000F71FA" w:rsidRDefault="006E447D" w:rsidP="58F29971">
            <w:pPr>
              <w:spacing w:after="0" w:line="360" w:lineRule="auto"/>
              <w:rPr>
                <w:rFonts w:cs="Arial"/>
                <w:b/>
                <w:bCs/>
                <w:sz w:val="22"/>
                <w:szCs w:val="22"/>
              </w:rPr>
            </w:pPr>
          </w:p>
          <w:p w14:paraId="6B1C28DB" w14:textId="77777777" w:rsidR="006E447D" w:rsidRPr="000F71FA" w:rsidRDefault="006E447D" w:rsidP="58F29971">
            <w:pPr>
              <w:spacing w:after="0" w:line="360" w:lineRule="auto"/>
              <w:rPr>
                <w:rFonts w:cs="Arial"/>
                <w:b/>
                <w:bCs/>
                <w:sz w:val="22"/>
                <w:szCs w:val="22"/>
              </w:rPr>
            </w:pPr>
          </w:p>
        </w:tc>
      </w:tr>
    </w:tbl>
    <w:p w14:paraId="026A0050" w14:textId="77777777" w:rsidR="006E447D" w:rsidRPr="000F71FA" w:rsidRDefault="006E447D" w:rsidP="006E447D">
      <w:pPr>
        <w:spacing w:after="0" w:line="360" w:lineRule="auto"/>
        <w:rPr>
          <w:rFonts w:cs="Arial"/>
          <w:sz w:val="22"/>
          <w:szCs w:val="22"/>
        </w:rPr>
      </w:pPr>
    </w:p>
    <w:p w14:paraId="6819691B" w14:textId="2743A64F" w:rsidR="00A30B53" w:rsidRPr="000F71FA" w:rsidRDefault="00A30B53" w:rsidP="58F29971">
      <w:pPr>
        <w:pStyle w:val="paragraph"/>
        <w:spacing w:before="0" w:beforeAutospacing="0" w:after="0" w:afterAutospacing="0"/>
        <w:jc w:val="both"/>
        <w:textAlignment w:val="baseline"/>
        <w:rPr>
          <w:rFonts w:ascii="Arial" w:hAnsi="Arial" w:cs="Arial"/>
          <w:sz w:val="22"/>
          <w:szCs w:val="22"/>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6566"/>
        <w:gridCol w:w="1991"/>
      </w:tblGrid>
      <w:tr w:rsidR="000F71FA" w:rsidRPr="000F71FA" w14:paraId="3116D946" w14:textId="77777777" w:rsidTr="58F29971">
        <w:tc>
          <w:tcPr>
            <w:tcW w:w="7196" w:type="dxa"/>
            <w:gridSpan w:val="2"/>
            <w:shd w:val="clear" w:color="auto" w:fill="FFFFFF" w:themeFill="background1"/>
          </w:tcPr>
          <w:p w14:paraId="152091B5" w14:textId="08142F2C" w:rsidR="006E447D" w:rsidRPr="000F71FA" w:rsidRDefault="004A46F6" w:rsidP="58F29971">
            <w:pPr>
              <w:spacing w:after="0" w:line="360" w:lineRule="auto"/>
              <w:rPr>
                <w:rFonts w:cs="Arial"/>
                <w:b/>
                <w:bCs/>
                <w:sz w:val="22"/>
                <w:szCs w:val="22"/>
              </w:rPr>
            </w:pPr>
            <w:r w:rsidRPr="004A46F6">
              <w:rPr>
                <w:rFonts w:cs="Arial"/>
                <w:b/>
                <w:bCs/>
                <w:sz w:val="22"/>
                <w:szCs w:val="22"/>
              </w:rPr>
              <w:t>Methodology and Technical Merit</w:t>
            </w:r>
          </w:p>
        </w:tc>
        <w:tc>
          <w:tcPr>
            <w:tcW w:w="1991" w:type="dxa"/>
            <w:shd w:val="clear" w:color="auto" w:fill="FFFFFF" w:themeFill="background1"/>
          </w:tcPr>
          <w:p w14:paraId="1D8276DE" w14:textId="1EAEDC74" w:rsidR="006E447D" w:rsidRPr="000F71FA" w:rsidRDefault="006E447D" w:rsidP="58F29971">
            <w:pPr>
              <w:spacing w:after="0" w:line="360" w:lineRule="auto"/>
              <w:rPr>
                <w:rFonts w:cs="Arial"/>
                <w:b/>
                <w:bCs/>
                <w:sz w:val="22"/>
                <w:szCs w:val="22"/>
              </w:rPr>
            </w:pPr>
            <w:r w:rsidRPr="000F71FA">
              <w:rPr>
                <w:rFonts w:cs="Arial"/>
                <w:b/>
                <w:bCs/>
                <w:sz w:val="22"/>
                <w:szCs w:val="22"/>
              </w:rPr>
              <w:t xml:space="preserve">Weighting </w:t>
            </w:r>
            <w:r w:rsidR="004A46F6">
              <w:rPr>
                <w:rFonts w:cs="Arial"/>
                <w:b/>
                <w:bCs/>
                <w:sz w:val="22"/>
                <w:szCs w:val="22"/>
              </w:rPr>
              <w:t>3</w:t>
            </w:r>
            <w:r w:rsidR="2F5C60D3" w:rsidRPr="000F71FA">
              <w:rPr>
                <w:rFonts w:cs="Arial"/>
                <w:b/>
                <w:bCs/>
                <w:sz w:val="22"/>
                <w:szCs w:val="22"/>
              </w:rPr>
              <w:t>0</w:t>
            </w:r>
            <w:r w:rsidR="0F180F00" w:rsidRPr="000F71FA">
              <w:rPr>
                <w:rFonts w:cs="Arial"/>
                <w:b/>
                <w:bCs/>
                <w:sz w:val="22"/>
                <w:szCs w:val="22"/>
              </w:rPr>
              <w:t>%</w:t>
            </w:r>
          </w:p>
        </w:tc>
      </w:tr>
      <w:tr w:rsidR="000F71FA" w:rsidRPr="000F71FA" w14:paraId="1F46AAB4" w14:textId="77777777" w:rsidTr="58F29971">
        <w:tc>
          <w:tcPr>
            <w:tcW w:w="630" w:type="dxa"/>
          </w:tcPr>
          <w:p w14:paraId="549A15DD" w14:textId="2C03DEC9" w:rsidR="006E447D" w:rsidRPr="000F71FA" w:rsidRDefault="006E447D" w:rsidP="00D45B72">
            <w:pPr>
              <w:spacing w:after="0" w:line="360" w:lineRule="auto"/>
              <w:rPr>
                <w:rFonts w:cs="Arial"/>
                <w:sz w:val="22"/>
                <w:szCs w:val="22"/>
              </w:rPr>
            </w:pPr>
            <w:r w:rsidRPr="000F71FA">
              <w:rPr>
                <w:rFonts w:cs="Arial"/>
                <w:sz w:val="22"/>
                <w:szCs w:val="22"/>
              </w:rPr>
              <w:t>3.</w:t>
            </w:r>
            <w:r w:rsidR="57D33166" w:rsidRPr="000F71FA">
              <w:rPr>
                <w:rFonts w:cs="Arial"/>
                <w:sz w:val="22"/>
                <w:szCs w:val="22"/>
              </w:rPr>
              <w:t>2</w:t>
            </w:r>
          </w:p>
        </w:tc>
        <w:tc>
          <w:tcPr>
            <w:tcW w:w="8557" w:type="dxa"/>
            <w:gridSpan w:val="2"/>
          </w:tcPr>
          <w:p w14:paraId="3668CDBB" w14:textId="120FF614" w:rsidR="005906B9" w:rsidRPr="000F71FA" w:rsidRDefault="70F65CB9" w:rsidP="005906B9">
            <w:pPr>
              <w:pStyle w:val="NoSpacing"/>
              <w:rPr>
                <w:rFonts w:cs="Arial"/>
                <w:sz w:val="22"/>
                <w:szCs w:val="22"/>
              </w:rPr>
            </w:pPr>
            <w:r w:rsidRPr="000F71FA">
              <w:rPr>
                <w:rFonts w:cs="Arial"/>
                <w:sz w:val="22"/>
                <w:szCs w:val="22"/>
              </w:rPr>
              <w:t xml:space="preserve">Bidder to </w:t>
            </w:r>
            <w:r w:rsidR="745B8844" w:rsidRPr="000F71FA">
              <w:rPr>
                <w:rFonts w:cs="Arial"/>
                <w:sz w:val="22"/>
                <w:szCs w:val="22"/>
              </w:rPr>
              <w:t xml:space="preserve">describe </w:t>
            </w:r>
            <w:r w:rsidR="00BA000F">
              <w:rPr>
                <w:rFonts w:cs="Arial"/>
                <w:sz w:val="22"/>
                <w:szCs w:val="22"/>
              </w:rPr>
              <w:t xml:space="preserve">their </w:t>
            </w:r>
            <w:r w:rsidR="745B8844" w:rsidRPr="000F71FA">
              <w:rPr>
                <w:rFonts w:cs="Arial"/>
                <w:sz w:val="22"/>
                <w:szCs w:val="22"/>
              </w:rPr>
              <w:t xml:space="preserve">overall approach to the delivery of the </w:t>
            </w:r>
            <w:r w:rsidR="004A46F6">
              <w:rPr>
                <w:rFonts w:cs="Arial"/>
                <w:sz w:val="22"/>
                <w:szCs w:val="22"/>
              </w:rPr>
              <w:t>work</w:t>
            </w:r>
            <w:r w:rsidR="00296B9A">
              <w:rPr>
                <w:rFonts w:cs="Arial"/>
                <w:sz w:val="22"/>
                <w:szCs w:val="22"/>
              </w:rPr>
              <w:t>, including but not limited to</w:t>
            </w:r>
            <w:r w:rsidRPr="000F71FA">
              <w:rPr>
                <w:rFonts w:cs="Arial"/>
                <w:sz w:val="22"/>
                <w:szCs w:val="22"/>
              </w:rPr>
              <w:t>:</w:t>
            </w:r>
          </w:p>
          <w:p w14:paraId="3775B74E" w14:textId="77777777" w:rsidR="006E447D" w:rsidRDefault="006E447D" w:rsidP="00D45B72">
            <w:pPr>
              <w:pStyle w:val="NoSpacing"/>
              <w:ind w:left="720"/>
              <w:rPr>
                <w:rFonts w:cs="Arial"/>
                <w:sz w:val="22"/>
                <w:szCs w:val="22"/>
              </w:rPr>
            </w:pPr>
          </w:p>
          <w:p w14:paraId="12EA8D91" w14:textId="77777777" w:rsidR="00BA000F" w:rsidRDefault="00BA000F" w:rsidP="00D45B72">
            <w:pPr>
              <w:pStyle w:val="NoSpacing"/>
              <w:ind w:left="720"/>
              <w:rPr>
                <w:rFonts w:cs="Arial"/>
                <w:sz w:val="22"/>
                <w:szCs w:val="22"/>
              </w:rPr>
            </w:pPr>
          </w:p>
          <w:p w14:paraId="412B2F26" w14:textId="77777777" w:rsidR="00BA000F" w:rsidRPr="00BA000F" w:rsidRDefault="00BA000F" w:rsidP="00BE4B43">
            <w:pPr>
              <w:pStyle w:val="NoSpacing"/>
              <w:numPr>
                <w:ilvl w:val="0"/>
                <w:numId w:val="18"/>
              </w:numPr>
              <w:rPr>
                <w:rFonts w:cs="Arial"/>
                <w:sz w:val="22"/>
                <w:szCs w:val="22"/>
              </w:rPr>
            </w:pPr>
            <w:r w:rsidRPr="00BA000F">
              <w:rPr>
                <w:rFonts w:cs="Arial"/>
                <w:sz w:val="22"/>
                <w:szCs w:val="22"/>
              </w:rPr>
              <w:lastRenderedPageBreak/>
              <w:t>Provide a high-level project plan outlining the key phases of work, including a realistic timeline and contingency for potential delays, such as weather conditions or unexpected site issues.</w:t>
            </w:r>
          </w:p>
          <w:p w14:paraId="30BC94C1" w14:textId="77777777" w:rsidR="00BA000F" w:rsidRPr="00BA000F" w:rsidRDefault="00BA000F" w:rsidP="00BA000F">
            <w:pPr>
              <w:pStyle w:val="NoSpacing"/>
              <w:rPr>
                <w:rFonts w:cs="Arial"/>
                <w:sz w:val="22"/>
                <w:szCs w:val="22"/>
              </w:rPr>
            </w:pPr>
          </w:p>
          <w:p w14:paraId="4DA382AF" w14:textId="77777777" w:rsidR="00BA000F" w:rsidRPr="00BA000F" w:rsidRDefault="00BA000F" w:rsidP="00BE4B43">
            <w:pPr>
              <w:pStyle w:val="NoSpacing"/>
              <w:numPr>
                <w:ilvl w:val="0"/>
                <w:numId w:val="18"/>
              </w:numPr>
              <w:rPr>
                <w:rFonts w:cs="Arial"/>
                <w:sz w:val="22"/>
                <w:szCs w:val="22"/>
              </w:rPr>
            </w:pPr>
            <w:r w:rsidRPr="00BA000F">
              <w:rPr>
                <w:rFonts w:cs="Arial"/>
                <w:sz w:val="22"/>
                <w:szCs w:val="22"/>
              </w:rPr>
              <w:t>Describe your approach to quality assurance and control throughout the project, from material selection and fabrication to installation and final handover.</w:t>
            </w:r>
          </w:p>
          <w:p w14:paraId="14D953DC" w14:textId="77777777" w:rsidR="00BA000F" w:rsidRPr="00BA000F" w:rsidRDefault="00BA000F" w:rsidP="00BA000F">
            <w:pPr>
              <w:pStyle w:val="NoSpacing"/>
              <w:rPr>
                <w:rFonts w:cs="Arial"/>
                <w:sz w:val="22"/>
                <w:szCs w:val="22"/>
              </w:rPr>
            </w:pPr>
          </w:p>
          <w:p w14:paraId="7072E20E" w14:textId="77777777" w:rsidR="00BA000F" w:rsidRPr="00BA000F" w:rsidRDefault="00BA000F" w:rsidP="00BE4B43">
            <w:pPr>
              <w:pStyle w:val="NoSpacing"/>
              <w:numPr>
                <w:ilvl w:val="0"/>
                <w:numId w:val="18"/>
              </w:numPr>
              <w:rPr>
                <w:rFonts w:cs="Arial"/>
                <w:sz w:val="22"/>
                <w:szCs w:val="22"/>
              </w:rPr>
            </w:pPr>
            <w:r w:rsidRPr="00BA000F">
              <w:rPr>
                <w:rFonts w:cs="Arial"/>
                <w:sz w:val="22"/>
                <w:szCs w:val="22"/>
              </w:rPr>
              <w:t>What is your experience working in an occupied educational environment, and what specific measures will you implement to minimise disruption and ensure the safety of students and staff?</w:t>
            </w:r>
          </w:p>
          <w:p w14:paraId="025729B4" w14:textId="77777777" w:rsidR="00BA000F" w:rsidRPr="00BA000F" w:rsidRDefault="00BA000F" w:rsidP="00BA000F">
            <w:pPr>
              <w:pStyle w:val="NoSpacing"/>
              <w:rPr>
                <w:rFonts w:cs="Arial"/>
                <w:sz w:val="22"/>
                <w:szCs w:val="22"/>
              </w:rPr>
            </w:pPr>
          </w:p>
          <w:p w14:paraId="64E7802E" w14:textId="77777777" w:rsidR="00BA000F" w:rsidRPr="00BA000F" w:rsidRDefault="00BA000F" w:rsidP="00BE4B43">
            <w:pPr>
              <w:pStyle w:val="NoSpacing"/>
              <w:numPr>
                <w:ilvl w:val="0"/>
                <w:numId w:val="18"/>
              </w:numPr>
              <w:rPr>
                <w:rFonts w:cs="Arial"/>
                <w:sz w:val="22"/>
                <w:szCs w:val="22"/>
              </w:rPr>
            </w:pPr>
            <w:r w:rsidRPr="00BA000F">
              <w:rPr>
                <w:rFonts w:cs="Arial"/>
                <w:sz w:val="22"/>
                <w:szCs w:val="22"/>
              </w:rPr>
              <w:t>Detail the qualifications and experience of the key personnel who will be assigned to this project, including any specialist skills related to historic building work.</w:t>
            </w:r>
          </w:p>
          <w:p w14:paraId="202D61D9" w14:textId="77777777" w:rsidR="00BA000F" w:rsidRPr="00BA000F" w:rsidRDefault="00BA000F" w:rsidP="00BA000F">
            <w:pPr>
              <w:pStyle w:val="NoSpacing"/>
              <w:rPr>
                <w:rFonts w:cs="Arial"/>
                <w:sz w:val="22"/>
                <w:szCs w:val="22"/>
              </w:rPr>
            </w:pPr>
          </w:p>
          <w:p w14:paraId="4C8319CF" w14:textId="2C3BBC6F" w:rsidR="00BA000F" w:rsidRDefault="00296B9A" w:rsidP="00BE4B43">
            <w:pPr>
              <w:pStyle w:val="NoSpacing"/>
              <w:numPr>
                <w:ilvl w:val="0"/>
                <w:numId w:val="18"/>
              </w:numPr>
              <w:rPr>
                <w:rFonts w:cs="Arial"/>
                <w:sz w:val="22"/>
                <w:szCs w:val="22"/>
              </w:rPr>
            </w:pPr>
            <w:r>
              <w:rPr>
                <w:rFonts w:cs="Arial"/>
                <w:sz w:val="22"/>
                <w:szCs w:val="22"/>
              </w:rPr>
              <w:t>Suggest</w:t>
            </w:r>
            <w:r w:rsidR="00BA000F" w:rsidRPr="00BA000F">
              <w:rPr>
                <w:rFonts w:cs="Arial"/>
                <w:sz w:val="22"/>
                <w:szCs w:val="22"/>
              </w:rPr>
              <w:t xml:space="preserve"> a risk management plan that identifies potential technical and logistical risks, along with your proposed mitigation strategies.</w:t>
            </w:r>
          </w:p>
          <w:p w14:paraId="4E835452" w14:textId="4B45B6D0" w:rsidR="00BA000F" w:rsidRPr="000F71FA" w:rsidRDefault="00BA000F" w:rsidP="00D45B72">
            <w:pPr>
              <w:pStyle w:val="NoSpacing"/>
              <w:ind w:left="720"/>
              <w:rPr>
                <w:rFonts w:cs="Arial"/>
                <w:sz w:val="22"/>
                <w:szCs w:val="22"/>
              </w:rPr>
            </w:pPr>
          </w:p>
        </w:tc>
      </w:tr>
      <w:tr w:rsidR="006E447D" w:rsidRPr="000F71FA" w14:paraId="7A3DCBDE" w14:textId="77777777" w:rsidTr="58F29971">
        <w:tc>
          <w:tcPr>
            <w:tcW w:w="630" w:type="dxa"/>
          </w:tcPr>
          <w:p w14:paraId="750F77DB" w14:textId="77777777" w:rsidR="006E447D" w:rsidRPr="000F71FA" w:rsidRDefault="006E447D" w:rsidP="00D45B72">
            <w:pPr>
              <w:spacing w:after="0" w:line="360" w:lineRule="auto"/>
              <w:rPr>
                <w:rFonts w:cs="Arial"/>
                <w:sz w:val="22"/>
                <w:szCs w:val="22"/>
              </w:rPr>
            </w:pPr>
          </w:p>
        </w:tc>
        <w:tc>
          <w:tcPr>
            <w:tcW w:w="8557" w:type="dxa"/>
            <w:gridSpan w:val="2"/>
          </w:tcPr>
          <w:p w14:paraId="6D75FCCC" w14:textId="77777777" w:rsidR="006E447D" w:rsidRPr="000F71FA" w:rsidRDefault="006E447D" w:rsidP="58F29971">
            <w:pPr>
              <w:spacing w:after="0" w:line="360" w:lineRule="auto"/>
              <w:rPr>
                <w:rFonts w:cs="Arial"/>
                <w:b/>
                <w:bCs/>
                <w:sz w:val="22"/>
                <w:szCs w:val="22"/>
              </w:rPr>
            </w:pPr>
            <w:r w:rsidRPr="000F71FA">
              <w:rPr>
                <w:rFonts w:cs="Arial"/>
                <w:b/>
                <w:bCs/>
                <w:sz w:val="22"/>
                <w:szCs w:val="22"/>
              </w:rPr>
              <w:t>Response:</w:t>
            </w:r>
          </w:p>
          <w:p w14:paraId="62702235" w14:textId="77777777" w:rsidR="006E447D" w:rsidRPr="000F71FA" w:rsidRDefault="006E447D" w:rsidP="58F29971">
            <w:pPr>
              <w:spacing w:after="0" w:line="360" w:lineRule="auto"/>
              <w:rPr>
                <w:rFonts w:cs="Arial"/>
                <w:b/>
                <w:bCs/>
                <w:sz w:val="22"/>
                <w:szCs w:val="22"/>
              </w:rPr>
            </w:pPr>
          </w:p>
          <w:p w14:paraId="02DD2E17" w14:textId="77777777" w:rsidR="006E447D" w:rsidRPr="000F71FA" w:rsidRDefault="006E447D" w:rsidP="58F29971">
            <w:pPr>
              <w:spacing w:after="0" w:line="360" w:lineRule="auto"/>
              <w:rPr>
                <w:rFonts w:cs="Arial"/>
                <w:b/>
                <w:bCs/>
                <w:sz w:val="22"/>
                <w:szCs w:val="22"/>
              </w:rPr>
            </w:pPr>
          </w:p>
        </w:tc>
      </w:tr>
    </w:tbl>
    <w:p w14:paraId="50F04C60" w14:textId="77777777" w:rsidR="0025627A" w:rsidRPr="000F71FA" w:rsidRDefault="0025627A" w:rsidP="58F29971">
      <w:pPr>
        <w:pStyle w:val="paragraph"/>
        <w:spacing w:before="0" w:beforeAutospacing="0" w:after="0" w:afterAutospacing="0"/>
        <w:jc w:val="both"/>
        <w:textAlignment w:val="baseline"/>
        <w:rPr>
          <w:rFonts w:ascii="Arial" w:hAnsi="Arial" w:cs="Arial"/>
          <w:sz w:val="22"/>
          <w:szCs w:val="22"/>
        </w:rPr>
      </w:pPr>
    </w:p>
    <w:p w14:paraId="2F5AB78C" w14:textId="77777777" w:rsidR="006E447D" w:rsidRPr="000F71FA" w:rsidRDefault="006E447D" w:rsidP="006E447D">
      <w:pPr>
        <w:spacing w:after="0" w:line="360" w:lineRule="auto"/>
        <w:rPr>
          <w:rFonts w:cs="Arial"/>
          <w:sz w:val="22"/>
          <w:szCs w:val="22"/>
        </w:rPr>
      </w:pP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6521"/>
        <w:gridCol w:w="2122"/>
      </w:tblGrid>
      <w:tr w:rsidR="000F71FA" w:rsidRPr="000F71FA" w14:paraId="10E022E4" w14:textId="77777777" w:rsidTr="58F29971">
        <w:tc>
          <w:tcPr>
            <w:tcW w:w="7083" w:type="dxa"/>
            <w:gridSpan w:val="2"/>
            <w:shd w:val="clear" w:color="auto" w:fill="FFFFFF" w:themeFill="background1"/>
          </w:tcPr>
          <w:p w14:paraId="2B66C166" w14:textId="08B3C1CA" w:rsidR="006E447D" w:rsidRPr="000F71FA" w:rsidRDefault="00FF0BE8" w:rsidP="58F29971">
            <w:pPr>
              <w:spacing w:line="360" w:lineRule="auto"/>
              <w:rPr>
                <w:rFonts w:cs="Arial"/>
                <w:b/>
                <w:bCs/>
                <w:sz w:val="22"/>
                <w:szCs w:val="22"/>
              </w:rPr>
            </w:pPr>
            <w:r w:rsidRPr="00FF0BE8">
              <w:rPr>
                <w:rFonts w:cs="Arial"/>
                <w:b/>
                <w:bCs/>
                <w:sz w:val="22"/>
                <w:szCs w:val="22"/>
              </w:rPr>
              <w:t xml:space="preserve">Indicative Pricing </w:t>
            </w:r>
          </w:p>
        </w:tc>
        <w:tc>
          <w:tcPr>
            <w:tcW w:w="2122" w:type="dxa"/>
            <w:shd w:val="clear" w:color="auto" w:fill="FFFFFF" w:themeFill="background1"/>
          </w:tcPr>
          <w:p w14:paraId="2016419F" w14:textId="2C95A930" w:rsidR="006E447D" w:rsidRPr="000F71FA" w:rsidRDefault="006E447D" w:rsidP="58F29971">
            <w:pPr>
              <w:spacing w:line="360" w:lineRule="auto"/>
              <w:rPr>
                <w:rFonts w:cs="Arial"/>
                <w:b/>
                <w:bCs/>
                <w:sz w:val="22"/>
                <w:szCs w:val="22"/>
              </w:rPr>
            </w:pPr>
            <w:r w:rsidRPr="000F71FA">
              <w:rPr>
                <w:rFonts w:cs="Arial"/>
                <w:b/>
                <w:bCs/>
                <w:sz w:val="22"/>
                <w:szCs w:val="22"/>
              </w:rPr>
              <w:t xml:space="preserve">Weighting </w:t>
            </w:r>
            <w:r w:rsidR="00FF0BE8">
              <w:rPr>
                <w:rFonts w:cs="Arial"/>
                <w:b/>
                <w:bCs/>
                <w:sz w:val="22"/>
                <w:szCs w:val="22"/>
              </w:rPr>
              <w:t>10</w:t>
            </w:r>
            <w:r w:rsidR="0F180F00" w:rsidRPr="000F71FA">
              <w:rPr>
                <w:rFonts w:cs="Arial"/>
                <w:b/>
                <w:bCs/>
                <w:sz w:val="22"/>
                <w:szCs w:val="22"/>
              </w:rPr>
              <w:t>%</w:t>
            </w:r>
          </w:p>
        </w:tc>
      </w:tr>
      <w:tr w:rsidR="000F71FA" w:rsidRPr="000F71FA" w14:paraId="45C6F525" w14:textId="77777777" w:rsidTr="58F29971">
        <w:tc>
          <w:tcPr>
            <w:tcW w:w="562" w:type="dxa"/>
          </w:tcPr>
          <w:p w14:paraId="01A74C2A" w14:textId="7A4BD44E" w:rsidR="006E447D" w:rsidRPr="000F71FA" w:rsidRDefault="006E447D" w:rsidP="00D45B72">
            <w:pPr>
              <w:pStyle w:val="NoSpacing"/>
              <w:spacing w:after="240"/>
              <w:rPr>
                <w:rFonts w:cs="Arial"/>
                <w:sz w:val="22"/>
                <w:szCs w:val="22"/>
              </w:rPr>
            </w:pPr>
            <w:r w:rsidRPr="000F71FA">
              <w:rPr>
                <w:rFonts w:cs="Arial"/>
                <w:sz w:val="22"/>
                <w:szCs w:val="22"/>
              </w:rPr>
              <w:t>3.</w:t>
            </w:r>
            <w:r w:rsidR="002743B9">
              <w:rPr>
                <w:rFonts w:cs="Arial"/>
                <w:sz w:val="22"/>
                <w:szCs w:val="22"/>
              </w:rPr>
              <w:t>3</w:t>
            </w:r>
          </w:p>
        </w:tc>
        <w:tc>
          <w:tcPr>
            <w:tcW w:w="8643" w:type="dxa"/>
            <w:gridSpan w:val="2"/>
          </w:tcPr>
          <w:p w14:paraId="18F7B922" w14:textId="365978DA" w:rsidR="006E447D" w:rsidRDefault="006E447D" w:rsidP="00D45B72">
            <w:pPr>
              <w:pStyle w:val="NoSpacing"/>
              <w:spacing w:after="240"/>
              <w:rPr>
                <w:rFonts w:cs="Arial"/>
                <w:sz w:val="22"/>
                <w:szCs w:val="22"/>
              </w:rPr>
            </w:pPr>
            <w:r w:rsidRPr="000F71FA">
              <w:rPr>
                <w:rFonts w:cs="Arial"/>
                <w:sz w:val="22"/>
                <w:szCs w:val="22"/>
              </w:rPr>
              <w:t>Bidder to provide a</w:t>
            </w:r>
            <w:r w:rsidR="1526C55B" w:rsidRPr="000F71FA">
              <w:rPr>
                <w:rFonts w:cs="Arial"/>
                <w:sz w:val="22"/>
                <w:szCs w:val="22"/>
              </w:rPr>
              <w:t xml:space="preserve"> breakdown of </w:t>
            </w:r>
            <w:r w:rsidRPr="000F71FA">
              <w:rPr>
                <w:rFonts w:cs="Arial"/>
                <w:sz w:val="22"/>
                <w:szCs w:val="22"/>
              </w:rPr>
              <w:t>fees</w:t>
            </w:r>
            <w:r w:rsidR="00FF0BE8">
              <w:rPr>
                <w:rFonts w:cs="Arial"/>
                <w:sz w:val="22"/>
                <w:szCs w:val="22"/>
              </w:rPr>
              <w:t>, including but not limited to:</w:t>
            </w:r>
          </w:p>
          <w:p w14:paraId="06A3DA82" w14:textId="77777777" w:rsidR="00881250" w:rsidRPr="00881250" w:rsidRDefault="00881250" w:rsidP="00BE4B43">
            <w:pPr>
              <w:pStyle w:val="NoSpacing"/>
              <w:numPr>
                <w:ilvl w:val="0"/>
                <w:numId w:val="19"/>
              </w:numPr>
              <w:rPr>
                <w:rFonts w:cs="Arial"/>
                <w:sz w:val="22"/>
                <w:szCs w:val="22"/>
              </w:rPr>
            </w:pPr>
            <w:r w:rsidRPr="00881250">
              <w:rPr>
                <w:rFonts w:cs="Arial"/>
                <w:sz w:val="22"/>
                <w:szCs w:val="22"/>
              </w:rPr>
              <w:t>Provide a high-level breakdown of the costs, including estimates for materials, labour, and any other associated expenses, to justify the indicative pricing.</w:t>
            </w:r>
          </w:p>
          <w:p w14:paraId="570263C6" w14:textId="77777777" w:rsidR="00881250" w:rsidRPr="00881250" w:rsidRDefault="00881250" w:rsidP="00881250">
            <w:pPr>
              <w:pStyle w:val="NoSpacing"/>
              <w:rPr>
                <w:rFonts w:cs="Arial"/>
                <w:sz w:val="22"/>
                <w:szCs w:val="22"/>
              </w:rPr>
            </w:pPr>
          </w:p>
          <w:p w14:paraId="11BA85C3" w14:textId="77777777" w:rsidR="00881250" w:rsidRPr="00881250" w:rsidRDefault="00881250" w:rsidP="00BE4B43">
            <w:pPr>
              <w:pStyle w:val="NoSpacing"/>
              <w:numPr>
                <w:ilvl w:val="0"/>
                <w:numId w:val="19"/>
              </w:numPr>
              <w:rPr>
                <w:rFonts w:cs="Arial"/>
                <w:sz w:val="22"/>
                <w:szCs w:val="22"/>
              </w:rPr>
            </w:pPr>
            <w:r w:rsidRPr="00881250">
              <w:rPr>
                <w:rFonts w:cs="Arial"/>
                <w:sz w:val="22"/>
                <w:szCs w:val="22"/>
              </w:rPr>
              <w:t>How have you considered potential supply chain issues or market fluctuations in your costing, and what is your approach to managing these risks?</w:t>
            </w:r>
          </w:p>
          <w:p w14:paraId="3BAA53B8" w14:textId="77777777" w:rsidR="00881250" w:rsidRPr="00881250" w:rsidRDefault="00881250" w:rsidP="00881250">
            <w:pPr>
              <w:pStyle w:val="NoSpacing"/>
              <w:rPr>
                <w:rFonts w:cs="Arial"/>
                <w:sz w:val="22"/>
                <w:szCs w:val="22"/>
              </w:rPr>
            </w:pPr>
          </w:p>
          <w:p w14:paraId="105A976F" w14:textId="77777777" w:rsidR="00881250" w:rsidRPr="00881250" w:rsidRDefault="00881250" w:rsidP="00BE4B43">
            <w:pPr>
              <w:pStyle w:val="NoSpacing"/>
              <w:numPr>
                <w:ilvl w:val="0"/>
                <w:numId w:val="19"/>
              </w:numPr>
              <w:rPr>
                <w:rFonts w:cs="Arial"/>
                <w:sz w:val="22"/>
                <w:szCs w:val="22"/>
              </w:rPr>
            </w:pPr>
            <w:r w:rsidRPr="00881250">
              <w:rPr>
                <w:rFonts w:cs="Arial"/>
                <w:sz w:val="22"/>
                <w:szCs w:val="22"/>
              </w:rPr>
              <w:t>What is included within your proposed costing, and what assumptions have you made?</w:t>
            </w:r>
          </w:p>
          <w:p w14:paraId="7E702BC7" w14:textId="77777777" w:rsidR="00881250" w:rsidRPr="00881250" w:rsidRDefault="00881250" w:rsidP="00881250">
            <w:pPr>
              <w:pStyle w:val="NoSpacing"/>
              <w:rPr>
                <w:rFonts w:cs="Arial"/>
                <w:sz w:val="22"/>
                <w:szCs w:val="22"/>
              </w:rPr>
            </w:pPr>
          </w:p>
          <w:p w14:paraId="304C62D0" w14:textId="77777777" w:rsidR="00881250" w:rsidRPr="00881250" w:rsidRDefault="00881250" w:rsidP="00BE4B43">
            <w:pPr>
              <w:pStyle w:val="NoSpacing"/>
              <w:numPr>
                <w:ilvl w:val="0"/>
                <w:numId w:val="19"/>
              </w:numPr>
              <w:rPr>
                <w:rFonts w:cs="Arial"/>
                <w:sz w:val="22"/>
                <w:szCs w:val="22"/>
              </w:rPr>
            </w:pPr>
            <w:r w:rsidRPr="00881250">
              <w:rPr>
                <w:rFonts w:cs="Arial"/>
                <w:sz w:val="22"/>
                <w:szCs w:val="22"/>
              </w:rPr>
              <w:t>If your solution requires any specialised or unique components, please provide an estimated cost for these items and explain how they contribute to the overall value for money.</w:t>
            </w:r>
          </w:p>
          <w:p w14:paraId="7D77803A" w14:textId="77777777" w:rsidR="00881250" w:rsidRPr="00881250" w:rsidRDefault="00881250" w:rsidP="00881250">
            <w:pPr>
              <w:pStyle w:val="NoSpacing"/>
              <w:rPr>
                <w:rFonts w:cs="Arial"/>
                <w:sz w:val="22"/>
                <w:szCs w:val="22"/>
              </w:rPr>
            </w:pPr>
          </w:p>
          <w:p w14:paraId="0A2197BD" w14:textId="5E65D618" w:rsidR="00FF0BE8" w:rsidRPr="000F71FA" w:rsidRDefault="00881250" w:rsidP="00BE4B43">
            <w:pPr>
              <w:pStyle w:val="NoSpacing"/>
              <w:numPr>
                <w:ilvl w:val="0"/>
                <w:numId w:val="19"/>
              </w:numPr>
              <w:spacing w:after="240"/>
              <w:rPr>
                <w:rFonts w:cs="Arial"/>
                <w:sz w:val="22"/>
                <w:szCs w:val="22"/>
              </w:rPr>
            </w:pPr>
            <w:r w:rsidRPr="00881250">
              <w:rPr>
                <w:rFonts w:cs="Arial"/>
                <w:sz w:val="22"/>
                <w:szCs w:val="22"/>
              </w:rPr>
              <w:t>What is your policy on invoicing and payment terms, and how do you handle potential cost overruns or variations?</w:t>
            </w:r>
          </w:p>
        </w:tc>
      </w:tr>
      <w:tr w:rsidR="000F71FA" w:rsidRPr="000F71FA" w14:paraId="754D1CDC" w14:textId="77777777" w:rsidTr="58F29971">
        <w:tc>
          <w:tcPr>
            <w:tcW w:w="9205" w:type="dxa"/>
            <w:gridSpan w:val="3"/>
          </w:tcPr>
          <w:p w14:paraId="3FDE2C94" w14:textId="77777777" w:rsidR="00881250" w:rsidRPr="000F71FA" w:rsidRDefault="00881250" w:rsidP="00881250">
            <w:pPr>
              <w:spacing w:after="0" w:line="360" w:lineRule="auto"/>
              <w:rPr>
                <w:rFonts w:cs="Arial"/>
                <w:b/>
                <w:bCs/>
                <w:sz w:val="22"/>
                <w:szCs w:val="22"/>
              </w:rPr>
            </w:pPr>
            <w:r w:rsidRPr="000F71FA">
              <w:rPr>
                <w:rFonts w:cs="Arial"/>
                <w:b/>
                <w:bCs/>
                <w:sz w:val="22"/>
                <w:szCs w:val="22"/>
              </w:rPr>
              <w:t>Response:</w:t>
            </w:r>
          </w:p>
          <w:p w14:paraId="569D8D93" w14:textId="77777777" w:rsidR="006E447D" w:rsidRPr="000F71FA" w:rsidRDefault="006E447D" w:rsidP="00881250">
            <w:pPr>
              <w:rPr>
                <w:rFonts w:cs="Arial"/>
                <w:sz w:val="22"/>
                <w:szCs w:val="22"/>
                <w:shd w:val="clear" w:color="auto" w:fill="FFFFFF"/>
              </w:rPr>
            </w:pPr>
          </w:p>
        </w:tc>
      </w:tr>
    </w:tbl>
    <w:p w14:paraId="556E777A" w14:textId="0D96AC9F" w:rsidR="58F29971" w:rsidRPr="000F71FA" w:rsidRDefault="58F29971">
      <w:r w:rsidRPr="000F71FA">
        <w:br w:type="page"/>
      </w:r>
    </w:p>
    <w:p w14:paraId="2A5929AC" w14:textId="77777777" w:rsidR="006E447D" w:rsidRPr="000F71FA" w:rsidRDefault="006E447D" w:rsidP="006E447D">
      <w:pPr>
        <w:spacing w:after="0" w:line="360" w:lineRule="auto"/>
        <w:rPr>
          <w:rFonts w:cs="Arial"/>
          <w:sz w:val="22"/>
          <w:szCs w:val="22"/>
        </w:rPr>
      </w:pPr>
    </w:p>
    <w:tbl>
      <w:tblPr>
        <w:tblW w:w="9209" w:type="dxa"/>
        <w:tblLook w:val="00A0" w:firstRow="1" w:lastRow="0" w:firstColumn="1" w:lastColumn="0" w:noHBand="0" w:noVBand="0"/>
      </w:tblPr>
      <w:tblGrid>
        <w:gridCol w:w="645"/>
        <w:gridCol w:w="5304"/>
        <w:gridCol w:w="3260"/>
      </w:tblGrid>
      <w:tr w:rsidR="000F71FA" w:rsidRPr="000F71FA" w14:paraId="0F8F9448" w14:textId="77777777" w:rsidTr="58F29971">
        <w:tc>
          <w:tcPr>
            <w:tcW w:w="59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5A153A" w14:textId="5C6337CF" w:rsidR="006E447D" w:rsidRPr="000F71FA" w:rsidRDefault="701DC961" w:rsidP="58F29971">
            <w:pPr>
              <w:spacing w:after="0" w:line="360" w:lineRule="auto"/>
              <w:rPr>
                <w:rFonts w:cs="Arial"/>
                <w:b/>
                <w:bCs/>
                <w:sz w:val="22"/>
                <w:szCs w:val="22"/>
              </w:rPr>
            </w:pPr>
            <w:r w:rsidRPr="000F71FA">
              <w:rPr>
                <w:rFonts w:cs="Arial"/>
                <w:b/>
                <w:bCs/>
                <w:sz w:val="22"/>
                <w:szCs w:val="22"/>
              </w:rPr>
              <w:t>Confidentiality</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CED1D72" w14:textId="77777777" w:rsidR="006E447D" w:rsidRPr="000F71FA" w:rsidRDefault="006E447D" w:rsidP="58F29971">
            <w:pPr>
              <w:spacing w:after="0" w:line="360" w:lineRule="auto"/>
              <w:rPr>
                <w:rFonts w:cs="Arial"/>
                <w:b/>
                <w:bCs/>
                <w:sz w:val="22"/>
                <w:szCs w:val="22"/>
              </w:rPr>
            </w:pPr>
            <w:r w:rsidRPr="000F71FA">
              <w:rPr>
                <w:rFonts w:cs="Arial"/>
                <w:b/>
                <w:bCs/>
                <w:sz w:val="22"/>
                <w:szCs w:val="22"/>
              </w:rPr>
              <w:t>Pass / Fail Criteria</w:t>
            </w:r>
          </w:p>
        </w:tc>
      </w:tr>
      <w:tr w:rsidR="006E447D" w:rsidRPr="000F71FA" w14:paraId="58A0505C" w14:textId="77777777" w:rsidTr="58F299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5" w:type="dxa"/>
            <w:tcBorders>
              <w:top w:val="single" w:sz="4" w:space="0" w:color="auto"/>
              <w:left w:val="single" w:sz="4" w:space="0" w:color="auto"/>
              <w:bottom w:val="single" w:sz="4" w:space="0" w:color="auto"/>
              <w:right w:val="single" w:sz="4" w:space="0" w:color="auto"/>
            </w:tcBorders>
          </w:tcPr>
          <w:p w14:paraId="123836EC" w14:textId="4A2185A3" w:rsidR="006E447D" w:rsidRPr="000F71FA" w:rsidRDefault="006E447D" w:rsidP="00D45B72">
            <w:pPr>
              <w:spacing w:after="0" w:line="360" w:lineRule="auto"/>
              <w:rPr>
                <w:rFonts w:cs="Arial"/>
                <w:sz w:val="22"/>
                <w:szCs w:val="22"/>
              </w:rPr>
            </w:pPr>
            <w:r w:rsidRPr="000F71FA">
              <w:rPr>
                <w:rFonts w:cs="Arial"/>
                <w:sz w:val="22"/>
                <w:szCs w:val="22"/>
              </w:rPr>
              <w:t>3.</w:t>
            </w:r>
            <w:r w:rsidR="002743B9">
              <w:rPr>
                <w:rFonts w:cs="Arial"/>
                <w:sz w:val="22"/>
                <w:szCs w:val="22"/>
              </w:rPr>
              <w:t>4</w:t>
            </w:r>
          </w:p>
        </w:tc>
        <w:tc>
          <w:tcPr>
            <w:tcW w:w="8564" w:type="dxa"/>
            <w:gridSpan w:val="2"/>
            <w:tcBorders>
              <w:top w:val="single" w:sz="4" w:space="0" w:color="auto"/>
              <w:left w:val="single" w:sz="4" w:space="0" w:color="auto"/>
              <w:bottom w:val="single" w:sz="4" w:space="0" w:color="auto"/>
              <w:right w:val="single" w:sz="4" w:space="0" w:color="auto"/>
            </w:tcBorders>
          </w:tcPr>
          <w:p w14:paraId="7D7246C4" w14:textId="33B6A38B" w:rsidR="006E447D" w:rsidRPr="000F71FA" w:rsidRDefault="006E447D" w:rsidP="00D45B72">
            <w:pPr>
              <w:pStyle w:val="NoSpacing"/>
              <w:rPr>
                <w:rFonts w:cs="Arial"/>
                <w:sz w:val="22"/>
                <w:szCs w:val="22"/>
              </w:rPr>
            </w:pPr>
            <w:r w:rsidRPr="000F71FA">
              <w:rPr>
                <w:rFonts w:cs="Arial"/>
                <w:sz w:val="22"/>
                <w:szCs w:val="22"/>
              </w:rPr>
              <w:t xml:space="preserve">YSJ’s mutual confidentiality agreement for this ITT is </w:t>
            </w:r>
            <w:r w:rsidR="006906B3" w:rsidRPr="000F71FA">
              <w:rPr>
                <w:rFonts w:cs="Arial"/>
                <w:sz w:val="22"/>
                <w:szCs w:val="22"/>
              </w:rPr>
              <w:t xml:space="preserve">included </w:t>
            </w:r>
            <w:r w:rsidR="686F03E2" w:rsidRPr="000F71FA">
              <w:rPr>
                <w:rFonts w:cs="Arial"/>
                <w:sz w:val="22"/>
                <w:szCs w:val="22"/>
              </w:rPr>
              <w:t>with</w:t>
            </w:r>
            <w:r w:rsidR="006906B3" w:rsidRPr="000F71FA">
              <w:rPr>
                <w:rFonts w:cs="Arial"/>
                <w:sz w:val="22"/>
                <w:szCs w:val="22"/>
              </w:rPr>
              <w:t xml:space="preserve"> the documentation on Delta</w:t>
            </w:r>
            <w:r w:rsidRPr="000F71FA">
              <w:rPr>
                <w:rFonts w:cs="Arial"/>
                <w:sz w:val="22"/>
                <w:szCs w:val="22"/>
              </w:rPr>
              <w:t>. The bidder will confirm their acceptance as part of their bid submission</w:t>
            </w:r>
            <w:r w:rsidR="008E3150" w:rsidRPr="000F71FA">
              <w:rPr>
                <w:rFonts w:cs="Arial"/>
                <w:sz w:val="22"/>
                <w:szCs w:val="22"/>
              </w:rPr>
              <w:t xml:space="preserve"> by returning a signed copy</w:t>
            </w:r>
            <w:r w:rsidR="006906B3" w:rsidRPr="000F71FA">
              <w:rPr>
                <w:rFonts w:cs="Arial"/>
                <w:sz w:val="22"/>
                <w:szCs w:val="22"/>
              </w:rPr>
              <w:t>.</w:t>
            </w:r>
          </w:p>
          <w:p w14:paraId="2411C431" w14:textId="77777777" w:rsidR="006E447D" w:rsidRPr="000F71FA" w:rsidRDefault="006E447D" w:rsidP="00D45B72">
            <w:pPr>
              <w:pStyle w:val="NoSpacing"/>
              <w:rPr>
                <w:rFonts w:cs="Arial"/>
                <w:sz w:val="22"/>
                <w:szCs w:val="22"/>
              </w:rPr>
            </w:pPr>
          </w:p>
        </w:tc>
      </w:tr>
    </w:tbl>
    <w:p w14:paraId="5BB6696D" w14:textId="7075D0A7" w:rsidR="007D6678" w:rsidRPr="000F71FA" w:rsidRDefault="007D6678" w:rsidP="002D61E3">
      <w:bookmarkStart w:id="47" w:name="_Toc167205001"/>
    </w:p>
    <w:p w14:paraId="0196F1DF" w14:textId="77777777" w:rsidR="00635AAD" w:rsidRPr="000F71FA" w:rsidRDefault="00635AAD" w:rsidP="00635AAD">
      <w:pPr>
        <w:spacing w:after="0"/>
        <w:jc w:val="left"/>
      </w:pPr>
    </w:p>
    <w:p w14:paraId="16C9A6B2" w14:textId="048E2D68" w:rsidR="00635AAD" w:rsidRPr="000F71FA" w:rsidRDefault="00635AAD" w:rsidP="00635AAD">
      <w:pPr>
        <w:pStyle w:val="Heading1"/>
        <w:spacing w:before="0" w:after="0"/>
        <w:rPr>
          <w:color w:val="auto"/>
          <w:sz w:val="28"/>
          <w:szCs w:val="28"/>
        </w:rPr>
      </w:pPr>
      <w:bookmarkStart w:id="48" w:name="_Toc206064046"/>
      <w:r w:rsidRPr="000F71FA">
        <w:rPr>
          <w:color w:val="auto"/>
          <w:sz w:val="28"/>
          <w:szCs w:val="28"/>
        </w:rPr>
        <w:lastRenderedPageBreak/>
        <w:t>Declaration</w:t>
      </w:r>
      <w:bookmarkEnd w:id="48"/>
    </w:p>
    <w:bookmarkEnd w:id="47"/>
    <w:p w14:paraId="6F1249B2" w14:textId="77777777" w:rsidR="006E447D" w:rsidRPr="000F71FA" w:rsidRDefault="006E447D" w:rsidP="006E44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7264"/>
      </w:tblGrid>
      <w:tr w:rsidR="000F71FA" w:rsidRPr="000F71FA" w14:paraId="05FE7ED1" w14:textId="77777777" w:rsidTr="58F29971">
        <w:tc>
          <w:tcPr>
            <w:tcW w:w="9180" w:type="dxa"/>
            <w:gridSpan w:val="2"/>
            <w:shd w:val="clear" w:color="auto" w:fill="FFFFFF" w:themeFill="background1"/>
            <w:vAlign w:val="center"/>
          </w:tcPr>
          <w:p w14:paraId="2BA221FC" w14:textId="77777777" w:rsidR="006E447D" w:rsidRPr="000F71FA" w:rsidRDefault="006E447D" w:rsidP="00D45B72">
            <w:pPr>
              <w:pStyle w:val="TableHeading"/>
              <w:rPr>
                <w:rFonts w:cs="Arial"/>
                <w:color w:val="auto"/>
                <w:sz w:val="22"/>
                <w:szCs w:val="22"/>
              </w:rPr>
            </w:pPr>
            <w:r w:rsidRPr="000F71FA">
              <w:rPr>
                <w:rFonts w:cs="Arial"/>
                <w:color w:val="auto"/>
                <w:sz w:val="22"/>
                <w:szCs w:val="22"/>
              </w:rPr>
              <w:t>Submission Completed By</w:t>
            </w:r>
          </w:p>
        </w:tc>
      </w:tr>
      <w:tr w:rsidR="000F71FA" w:rsidRPr="000F71FA" w14:paraId="1C5BA3D8" w14:textId="77777777" w:rsidTr="58F29971">
        <w:tc>
          <w:tcPr>
            <w:tcW w:w="9180" w:type="dxa"/>
            <w:gridSpan w:val="2"/>
            <w:vAlign w:val="center"/>
          </w:tcPr>
          <w:p w14:paraId="0F53C93B" w14:textId="77777777" w:rsidR="006E447D" w:rsidRPr="000F71FA" w:rsidRDefault="006E447D" w:rsidP="00D45B72">
            <w:pPr>
              <w:spacing w:after="0"/>
              <w:rPr>
                <w:rFonts w:cs="Arial"/>
                <w:sz w:val="22"/>
                <w:szCs w:val="22"/>
              </w:rPr>
            </w:pPr>
            <w:r w:rsidRPr="000F71FA">
              <w:rPr>
                <w:rFonts w:cs="Arial"/>
                <w:sz w:val="22"/>
                <w:szCs w:val="22"/>
              </w:rPr>
              <w:t>I declare that to the best of my knowledge the answers submitted in this submission are correct.  I understand that the information will be used in the process to assess my organisation’s suitability to deliver the requirement and I confirm that I am an authorised signatory on behalf of my organisation.  I understand that YSJ may reject this submission if there is a failure to answer all relevant questions fully or if I provide false / misleading information.</w:t>
            </w:r>
          </w:p>
        </w:tc>
      </w:tr>
      <w:tr w:rsidR="000F71FA" w:rsidRPr="000F71FA" w14:paraId="4ABB6A13" w14:textId="77777777" w:rsidTr="58F29971">
        <w:trPr>
          <w:trHeight w:val="914"/>
        </w:trPr>
        <w:tc>
          <w:tcPr>
            <w:tcW w:w="1809" w:type="dxa"/>
            <w:vAlign w:val="center"/>
          </w:tcPr>
          <w:p w14:paraId="02A94CEB" w14:textId="77777777" w:rsidR="006E447D" w:rsidRPr="000F71FA" w:rsidRDefault="006E447D" w:rsidP="00D45B72">
            <w:pPr>
              <w:spacing w:after="0"/>
              <w:rPr>
                <w:rFonts w:cs="Arial"/>
                <w:sz w:val="22"/>
                <w:szCs w:val="22"/>
              </w:rPr>
            </w:pPr>
            <w:r w:rsidRPr="000F71FA">
              <w:rPr>
                <w:rFonts w:cs="Arial"/>
                <w:sz w:val="22"/>
                <w:szCs w:val="22"/>
              </w:rPr>
              <w:t>Name:</w:t>
            </w:r>
          </w:p>
        </w:tc>
        <w:tc>
          <w:tcPr>
            <w:tcW w:w="7371" w:type="dxa"/>
            <w:vAlign w:val="center"/>
          </w:tcPr>
          <w:p w14:paraId="33F896BC" w14:textId="77777777" w:rsidR="006E447D" w:rsidRPr="000F71FA" w:rsidRDefault="006E447D" w:rsidP="00D45B72">
            <w:pPr>
              <w:spacing w:after="0"/>
              <w:rPr>
                <w:rFonts w:cs="Arial"/>
                <w:sz w:val="22"/>
                <w:szCs w:val="22"/>
              </w:rPr>
            </w:pPr>
          </w:p>
          <w:p w14:paraId="62BB6916" w14:textId="77777777" w:rsidR="006E447D" w:rsidRPr="000F71FA" w:rsidRDefault="006E447D" w:rsidP="00D45B72">
            <w:pPr>
              <w:spacing w:after="0"/>
              <w:rPr>
                <w:rFonts w:cs="Arial"/>
                <w:sz w:val="22"/>
                <w:szCs w:val="22"/>
              </w:rPr>
            </w:pPr>
            <w:r w:rsidRPr="000F71FA">
              <w:rPr>
                <w:rFonts w:cs="Arial"/>
                <w:sz w:val="22"/>
                <w:szCs w:val="22"/>
              </w:rPr>
              <w:tab/>
            </w:r>
          </w:p>
        </w:tc>
      </w:tr>
      <w:tr w:rsidR="000F71FA" w:rsidRPr="000F71FA" w14:paraId="2729BE51" w14:textId="77777777" w:rsidTr="58F29971">
        <w:trPr>
          <w:trHeight w:val="910"/>
        </w:trPr>
        <w:tc>
          <w:tcPr>
            <w:tcW w:w="1809" w:type="dxa"/>
            <w:vAlign w:val="center"/>
          </w:tcPr>
          <w:p w14:paraId="12E14920" w14:textId="77777777" w:rsidR="006E447D" w:rsidRPr="000F71FA" w:rsidRDefault="006E447D" w:rsidP="00D45B72">
            <w:pPr>
              <w:spacing w:after="0"/>
              <w:rPr>
                <w:rFonts w:cs="Arial"/>
                <w:sz w:val="22"/>
                <w:szCs w:val="22"/>
              </w:rPr>
            </w:pPr>
            <w:r w:rsidRPr="000F71FA">
              <w:rPr>
                <w:rFonts w:cs="Arial"/>
                <w:sz w:val="22"/>
                <w:szCs w:val="22"/>
              </w:rPr>
              <w:t>Date:</w:t>
            </w:r>
          </w:p>
        </w:tc>
        <w:tc>
          <w:tcPr>
            <w:tcW w:w="7371" w:type="dxa"/>
            <w:vAlign w:val="center"/>
          </w:tcPr>
          <w:p w14:paraId="67BF0B84" w14:textId="77777777" w:rsidR="006E447D" w:rsidRPr="000F71FA" w:rsidRDefault="006E447D" w:rsidP="00D45B72">
            <w:pPr>
              <w:spacing w:after="0"/>
              <w:rPr>
                <w:rFonts w:cs="Arial"/>
                <w:sz w:val="22"/>
                <w:szCs w:val="22"/>
              </w:rPr>
            </w:pPr>
          </w:p>
        </w:tc>
      </w:tr>
      <w:tr w:rsidR="000F71FA" w:rsidRPr="000F71FA" w14:paraId="3E606775" w14:textId="77777777" w:rsidTr="58F29971">
        <w:trPr>
          <w:trHeight w:val="910"/>
        </w:trPr>
        <w:tc>
          <w:tcPr>
            <w:tcW w:w="1809" w:type="dxa"/>
            <w:vAlign w:val="center"/>
          </w:tcPr>
          <w:p w14:paraId="0776EA78" w14:textId="77777777" w:rsidR="006E447D" w:rsidRPr="000F71FA" w:rsidRDefault="006E447D" w:rsidP="00D45B72">
            <w:pPr>
              <w:spacing w:after="0"/>
              <w:rPr>
                <w:rFonts w:cs="Arial"/>
                <w:sz w:val="22"/>
                <w:szCs w:val="22"/>
              </w:rPr>
            </w:pPr>
            <w:r w:rsidRPr="000F71FA">
              <w:rPr>
                <w:rFonts w:cs="Arial"/>
                <w:sz w:val="22"/>
                <w:szCs w:val="22"/>
              </w:rPr>
              <w:t>Signature:</w:t>
            </w:r>
          </w:p>
        </w:tc>
        <w:tc>
          <w:tcPr>
            <w:tcW w:w="7371" w:type="dxa"/>
            <w:vAlign w:val="center"/>
          </w:tcPr>
          <w:p w14:paraId="780DA42E" w14:textId="77777777" w:rsidR="006E447D" w:rsidRPr="000F71FA" w:rsidRDefault="006E447D" w:rsidP="00D45B72">
            <w:pPr>
              <w:spacing w:after="0"/>
              <w:rPr>
                <w:rFonts w:cs="Arial"/>
                <w:sz w:val="22"/>
                <w:szCs w:val="22"/>
              </w:rPr>
            </w:pPr>
          </w:p>
        </w:tc>
      </w:tr>
      <w:tr w:rsidR="000F71FA" w:rsidRPr="000F71FA" w14:paraId="697C3CB4" w14:textId="77777777" w:rsidTr="58F29971">
        <w:trPr>
          <w:trHeight w:val="910"/>
        </w:trPr>
        <w:tc>
          <w:tcPr>
            <w:tcW w:w="1809" w:type="dxa"/>
            <w:vAlign w:val="center"/>
          </w:tcPr>
          <w:p w14:paraId="136DB8F7" w14:textId="77777777" w:rsidR="006E447D" w:rsidRPr="000F71FA" w:rsidRDefault="006E447D" w:rsidP="00D45B72">
            <w:pPr>
              <w:spacing w:after="0"/>
              <w:rPr>
                <w:rFonts w:cs="Arial"/>
                <w:sz w:val="22"/>
                <w:szCs w:val="22"/>
              </w:rPr>
            </w:pPr>
            <w:r w:rsidRPr="000F71FA">
              <w:rPr>
                <w:rFonts w:cs="Arial"/>
                <w:sz w:val="22"/>
                <w:szCs w:val="22"/>
              </w:rPr>
              <w:t>Title:</w:t>
            </w:r>
          </w:p>
        </w:tc>
        <w:tc>
          <w:tcPr>
            <w:tcW w:w="7371" w:type="dxa"/>
            <w:vAlign w:val="center"/>
          </w:tcPr>
          <w:p w14:paraId="735D9DD0" w14:textId="77777777" w:rsidR="006E447D" w:rsidRPr="000F71FA" w:rsidRDefault="006E447D" w:rsidP="00D45B72">
            <w:pPr>
              <w:spacing w:after="0"/>
              <w:rPr>
                <w:rFonts w:cs="Arial"/>
                <w:sz w:val="22"/>
                <w:szCs w:val="22"/>
              </w:rPr>
            </w:pPr>
          </w:p>
        </w:tc>
      </w:tr>
      <w:tr w:rsidR="006E447D" w:rsidRPr="000F71FA" w14:paraId="683F02CF" w14:textId="77777777" w:rsidTr="58F29971">
        <w:trPr>
          <w:trHeight w:val="910"/>
        </w:trPr>
        <w:tc>
          <w:tcPr>
            <w:tcW w:w="1809" w:type="dxa"/>
            <w:vAlign w:val="center"/>
          </w:tcPr>
          <w:p w14:paraId="5E31C73D" w14:textId="77777777" w:rsidR="006E447D" w:rsidRPr="000F71FA" w:rsidRDefault="006E447D" w:rsidP="00D45B72">
            <w:pPr>
              <w:spacing w:after="0"/>
              <w:rPr>
                <w:rFonts w:cs="Arial"/>
                <w:sz w:val="22"/>
                <w:szCs w:val="22"/>
              </w:rPr>
            </w:pPr>
            <w:r w:rsidRPr="000F71FA">
              <w:rPr>
                <w:rFonts w:cs="Arial"/>
                <w:sz w:val="22"/>
                <w:szCs w:val="22"/>
              </w:rPr>
              <w:t>On behalf of:</w:t>
            </w:r>
          </w:p>
        </w:tc>
        <w:tc>
          <w:tcPr>
            <w:tcW w:w="7371" w:type="dxa"/>
            <w:vAlign w:val="center"/>
          </w:tcPr>
          <w:p w14:paraId="36B5670C" w14:textId="77777777" w:rsidR="006E447D" w:rsidRPr="000F71FA" w:rsidRDefault="006E447D" w:rsidP="00D45B72">
            <w:pPr>
              <w:spacing w:after="0"/>
              <w:rPr>
                <w:rFonts w:cs="Arial"/>
                <w:sz w:val="22"/>
                <w:szCs w:val="22"/>
              </w:rPr>
            </w:pPr>
          </w:p>
        </w:tc>
      </w:tr>
    </w:tbl>
    <w:p w14:paraId="545BBC07" w14:textId="77777777" w:rsidR="006E447D" w:rsidRPr="000F71FA" w:rsidRDefault="006E447D" w:rsidP="006E447D">
      <w:pPr>
        <w:spacing w:after="0"/>
        <w:rPr>
          <w:rFonts w:cs="Arial"/>
          <w:sz w:val="22"/>
          <w:szCs w:val="22"/>
        </w:rPr>
      </w:pPr>
    </w:p>
    <w:p w14:paraId="5E4949E8" w14:textId="77777777" w:rsidR="006E447D" w:rsidRPr="000F71FA" w:rsidRDefault="006E447D" w:rsidP="006E447D">
      <w:pPr>
        <w:pStyle w:val="Heading1"/>
        <w:rPr>
          <w:color w:val="auto"/>
        </w:rPr>
      </w:pPr>
      <w:bookmarkStart w:id="49" w:name="_Toc167205002"/>
      <w:bookmarkStart w:id="50" w:name="_Toc206064047"/>
      <w:r w:rsidRPr="000F71FA">
        <w:rPr>
          <w:color w:val="auto"/>
        </w:rPr>
        <w:lastRenderedPageBreak/>
        <w:t>ITT Checklist</w:t>
      </w:r>
      <w:bookmarkEnd w:id="49"/>
      <w:bookmarkEnd w:id="50"/>
    </w:p>
    <w:p w14:paraId="3CA542AA" w14:textId="77777777" w:rsidR="006E447D" w:rsidRPr="00D042D2" w:rsidRDefault="006E447D" w:rsidP="006E447D">
      <w:pPr>
        <w:spacing w:after="0"/>
        <w:rPr>
          <w:rFonts w:cs="Arial"/>
          <w:sz w:val="22"/>
          <w:szCs w:val="22"/>
        </w:rPr>
      </w:pPr>
      <w:r w:rsidRPr="00D042D2">
        <w:rPr>
          <w:rFonts w:cs="Arial"/>
          <w:sz w:val="22"/>
          <w:szCs w:val="22"/>
        </w:rPr>
        <w:t>The following is to provide guidance on documents that need to be returned and completed as part of a full and compliant ITT response:</w:t>
      </w:r>
    </w:p>
    <w:p w14:paraId="2AFB577D" w14:textId="77777777" w:rsidR="006E447D" w:rsidRPr="00D042D2" w:rsidRDefault="006E447D" w:rsidP="00BE4B43">
      <w:pPr>
        <w:pStyle w:val="ListParagraph"/>
        <w:numPr>
          <w:ilvl w:val="0"/>
          <w:numId w:val="13"/>
        </w:numPr>
        <w:spacing w:after="0"/>
        <w:rPr>
          <w:rFonts w:cs="Arial"/>
          <w:sz w:val="22"/>
          <w:szCs w:val="22"/>
        </w:rPr>
      </w:pPr>
      <w:r w:rsidRPr="00D042D2">
        <w:rPr>
          <w:rFonts w:cs="Arial"/>
          <w:sz w:val="22"/>
          <w:szCs w:val="22"/>
        </w:rPr>
        <w:t>Completed ITT response</w:t>
      </w:r>
    </w:p>
    <w:p w14:paraId="46AF8209" w14:textId="7EDAD34F" w:rsidR="00B224C0" w:rsidRPr="00D042D2" w:rsidRDefault="006E447D" w:rsidP="00BE4B43">
      <w:pPr>
        <w:pStyle w:val="ListParagraph"/>
        <w:numPr>
          <w:ilvl w:val="1"/>
          <w:numId w:val="10"/>
        </w:numPr>
        <w:spacing w:after="0"/>
        <w:rPr>
          <w:rFonts w:cs="Arial"/>
          <w:sz w:val="22"/>
          <w:szCs w:val="22"/>
        </w:rPr>
      </w:pPr>
      <w:r w:rsidRPr="00D042D2">
        <w:rPr>
          <w:rFonts w:cs="Arial"/>
          <w:sz w:val="22"/>
          <w:szCs w:val="22"/>
        </w:rPr>
        <w:t xml:space="preserve">Completed </w:t>
      </w:r>
      <w:r w:rsidR="008D1AB4" w:rsidRPr="00D042D2">
        <w:rPr>
          <w:rFonts w:cs="Arial"/>
          <w:sz w:val="22"/>
          <w:szCs w:val="22"/>
        </w:rPr>
        <w:t>solution proposal</w:t>
      </w:r>
      <w:r w:rsidRPr="00D042D2">
        <w:rPr>
          <w:rFonts w:cs="Arial"/>
          <w:sz w:val="22"/>
          <w:szCs w:val="22"/>
        </w:rPr>
        <w:t xml:space="preserve"> in MS Word format</w:t>
      </w:r>
    </w:p>
    <w:p w14:paraId="07582730" w14:textId="5A5DF167" w:rsidR="006E447D" w:rsidRPr="00D042D2" w:rsidRDefault="008D1AB4" w:rsidP="00BE4B43">
      <w:pPr>
        <w:pStyle w:val="ListParagraph"/>
        <w:numPr>
          <w:ilvl w:val="1"/>
          <w:numId w:val="10"/>
        </w:numPr>
        <w:spacing w:after="0"/>
        <w:rPr>
          <w:rFonts w:cs="Arial"/>
          <w:sz w:val="22"/>
          <w:szCs w:val="22"/>
        </w:rPr>
      </w:pPr>
      <w:r w:rsidRPr="00D042D2">
        <w:rPr>
          <w:rFonts w:cs="Arial"/>
          <w:sz w:val="22"/>
          <w:szCs w:val="22"/>
        </w:rPr>
        <w:t>Indicative p</w:t>
      </w:r>
      <w:r w:rsidR="00D5414C" w:rsidRPr="00D042D2">
        <w:rPr>
          <w:rFonts w:cs="Arial"/>
          <w:sz w:val="22"/>
          <w:szCs w:val="22"/>
        </w:rPr>
        <w:t>rice breakdown</w:t>
      </w:r>
      <w:r w:rsidR="00B224C0" w:rsidRPr="00D042D2">
        <w:rPr>
          <w:rFonts w:cs="Arial"/>
          <w:sz w:val="22"/>
          <w:szCs w:val="22"/>
        </w:rPr>
        <w:t xml:space="preserve"> in MS Excel format</w:t>
      </w:r>
    </w:p>
    <w:p w14:paraId="5629A25A" w14:textId="77777777" w:rsidR="006E447D" w:rsidRPr="00D042D2" w:rsidRDefault="006E447D" w:rsidP="00BE4B43">
      <w:pPr>
        <w:pStyle w:val="ListParagraph"/>
        <w:numPr>
          <w:ilvl w:val="1"/>
          <w:numId w:val="10"/>
        </w:numPr>
        <w:spacing w:after="0"/>
        <w:rPr>
          <w:rFonts w:cs="Arial"/>
          <w:sz w:val="22"/>
          <w:szCs w:val="22"/>
        </w:rPr>
      </w:pPr>
      <w:r w:rsidRPr="00D042D2">
        <w:rPr>
          <w:rFonts w:cs="Arial"/>
          <w:sz w:val="22"/>
          <w:szCs w:val="22"/>
        </w:rPr>
        <w:t>Signed Declaration</w:t>
      </w:r>
    </w:p>
    <w:p w14:paraId="16464451" w14:textId="77777777" w:rsidR="006E447D" w:rsidRPr="00D042D2" w:rsidRDefault="006E447D" w:rsidP="006E447D">
      <w:pPr>
        <w:spacing w:after="0"/>
        <w:rPr>
          <w:rFonts w:cs="Arial"/>
          <w:sz w:val="22"/>
          <w:szCs w:val="22"/>
        </w:rPr>
      </w:pPr>
    </w:p>
    <w:p w14:paraId="20B7A74D" w14:textId="0AA09839" w:rsidR="006E447D" w:rsidRPr="00D042D2" w:rsidRDefault="006E447D" w:rsidP="00BE4B43">
      <w:pPr>
        <w:pStyle w:val="ListParagraph"/>
        <w:numPr>
          <w:ilvl w:val="0"/>
          <w:numId w:val="12"/>
        </w:numPr>
        <w:spacing w:after="0"/>
        <w:rPr>
          <w:rFonts w:cs="Arial"/>
          <w:sz w:val="22"/>
          <w:szCs w:val="22"/>
        </w:rPr>
      </w:pPr>
      <w:r w:rsidRPr="00D042D2">
        <w:rPr>
          <w:rFonts w:cs="Arial"/>
          <w:sz w:val="22"/>
          <w:szCs w:val="22"/>
        </w:rPr>
        <w:t xml:space="preserve">A signed copy of </w:t>
      </w:r>
      <w:r w:rsidR="00C90FF8" w:rsidRPr="00D042D2">
        <w:rPr>
          <w:rFonts w:cs="Arial"/>
          <w:sz w:val="22"/>
          <w:szCs w:val="22"/>
        </w:rPr>
        <w:t xml:space="preserve">YSJ </w:t>
      </w:r>
      <w:r w:rsidR="006906B3" w:rsidRPr="00D042D2">
        <w:rPr>
          <w:rFonts w:cs="Arial"/>
          <w:sz w:val="22"/>
          <w:szCs w:val="22"/>
        </w:rPr>
        <w:t>NDA</w:t>
      </w:r>
      <w:r w:rsidR="00C90FF8" w:rsidRPr="00D042D2">
        <w:rPr>
          <w:rFonts w:cs="Arial"/>
          <w:sz w:val="22"/>
          <w:szCs w:val="22"/>
        </w:rPr>
        <w:t xml:space="preserve"> document</w:t>
      </w:r>
    </w:p>
    <w:p w14:paraId="409A0093" w14:textId="41D0168D" w:rsidR="006E447D" w:rsidRPr="00D042D2" w:rsidRDefault="006E447D" w:rsidP="00BE4B43">
      <w:pPr>
        <w:pStyle w:val="NoSpacing"/>
        <w:numPr>
          <w:ilvl w:val="0"/>
          <w:numId w:val="12"/>
        </w:numPr>
        <w:rPr>
          <w:rFonts w:cs="Arial"/>
          <w:sz w:val="22"/>
          <w:szCs w:val="22"/>
        </w:rPr>
      </w:pPr>
      <w:r w:rsidRPr="00D042D2">
        <w:rPr>
          <w:rFonts w:cs="Arial"/>
          <w:sz w:val="22"/>
          <w:szCs w:val="22"/>
        </w:rPr>
        <w:t>Evidence of</w:t>
      </w:r>
      <w:r w:rsidR="00B224C0" w:rsidRPr="00D042D2">
        <w:rPr>
          <w:rFonts w:cs="Arial"/>
          <w:sz w:val="22"/>
          <w:szCs w:val="22"/>
        </w:rPr>
        <w:t xml:space="preserve"> ability to hold</w:t>
      </w:r>
      <w:r w:rsidR="00763F82" w:rsidRPr="00D042D2">
        <w:rPr>
          <w:rFonts w:cs="Arial"/>
          <w:sz w:val="22"/>
          <w:szCs w:val="22"/>
        </w:rPr>
        <w:t xml:space="preserve"> (if required</w:t>
      </w:r>
      <w:proofErr w:type="gramStart"/>
      <w:r w:rsidR="00763F82" w:rsidRPr="00D042D2">
        <w:rPr>
          <w:rFonts w:cs="Arial"/>
          <w:sz w:val="22"/>
          <w:szCs w:val="22"/>
        </w:rPr>
        <w:t>)</w:t>
      </w:r>
      <w:r w:rsidRPr="00D042D2">
        <w:rPr>
          <w:rFonts w:cs="Arial"/>
          <w:sz w:val="22"/>
          <w:szCs w:val="22"/>
        </w:rPr>
        <w:t>;</w:t>
      </w:r>
      <w:proofErr w:type="gramEnd"/>
    </w:p>
    <w:p w14:paraId="6F14EBCE" w14:textId="77777777" w:rsidR="006E447D" w:rsidRPr="00D042D2" w:rsidRDefault="006E447D" w:rsidP="00BE4B43">
      <w:pPr>
        <w:pStyle w:val="NoSpacing"/>
        <w:numPr>
          <w:ilvl w:val="1"/>
          <w:numId w:val="12"/>
        </w:numPr>
        <w:rPr>
          <w:rFonts w:cs="Arial"/>
          <w:sz w:val="22"/>
          <w:szCs w:val="22"/>
        </w:rPr>
      </w:pPr>
      <w:r w:rsidRPr="00D042D2">
        <w:rPr>
          <w:rFonts w:cs="Arial"/>
          <w:sz w:val="22"/>
          <w:szCs w:val="22"/>
        </w:rPr>
        <w:t xml:space="preserve">Employers’ liability </w:t>
      </w:r>
      <w:bookmarkStart w:id="51" w:name="_Int_vOUixy9s"/>
      <w:proofErr w:type="gramStart"/>
      <w:r w:rsidRPr="00D042D2">
        <w:rPr>
          <w:rFonts w:cs="Arial"/>
          <w:sz w:val="22"/>
          <w:szCs w:val="22"/>
        </w:rPr>
        <w:t>cover</w:t>
      </w:r>
      <w:bookmarkEnd w:id="51"/>
      <w:proofErr w:type="gramEnd"/>
      <w:r w:rsidRPr="00D042D2">
        <w:rPr>
          <w:rFonts w:cs="Arial"/>
          <w:sz w:val="22"/>
          <w:szCs w:val="22"/>
        </w:rPr>
        <w:t xml:space="preserve"> not less than £10 million</w:t>
      </w:r>
    </w:p>
    <w:p w14:paraId="10A726F7" w14:textId="77777777" w:rsidR="006E447D" w:rsidRPr="00D042D2" w:rsidRDefault="006E447D" w:rsidP="00BE4B43">
      <w:pPr>
        <w:pStyle w:val="NoSpacing"/>
        <w:numPr>
          <w:ilvl w:val="1"/>
          <w:numId w:val="12"/>
        </w:numPr>
        <w:rPr>
          <w:rFonts w:cs="Arial"/>
          <w:sz w:val="22"/>
          <w:szCs w:val="22"/>
        </w:rPr>
      </w:pPr>
      <w:r w:rsidRPr="00D042D2">
        <w:rPr>
          <w:rFonts w:cs="Arial"/>
          <w:sz w:val="22"/>
          <w:szCs w:val="22"/>
        </w:rPr>
        <w:t xml:space="preserve">Public liability </w:t>
      </w:r>
      <w:bookmarkStart w:id="52" w:name="_Int_scV4V4LT"/>
      <w:proofErr w:type="gramStart"/>
      <w:r w:rsidRPr="00D042D2">
        <w:rPr>
          <w:rFonts w:cs="Arial"/>
          <w:sz w:val="22"/>
          <w:szCs w:val="22"/>
        </w:rPr>
        <w:t>cover</w:t>
      </w:r>
      <w:bookmarkEnd w:id="52"/>
      <w:proofErr w:type="gramEnd"/>
      <w:r w:rsidRPr="00D042D2">
        <w:rPr>
          <w:rFonts w:cs="Arial"/>
          <w:sz w:val="22"/>
          <w:szCs w:val="22"/>
        </w:rPr>
        <w:t xml:space="preserve"> not less than £10 million</w:t>
      </w:r>
    </w:p>
    <w:p w14:paraId="778E7F35" w14:textId="77777777" w:rsidR="006E447D" w:rsidRPr="00D042D2" w:rsidRDefault="006E447D" w:rsidP="00BE4B43">
      <w:pPr>
        <w:pStyle w:val="NoSpacing"/>
        <w:numPr>
          <w:ilvl w:val="1"/>
          <w:numId w:val="12"/>
        </w:numPr>
        <w:rPr>
          <w:rFonts w:cs="Arial"/>
          <w:sz w:val="22"/>
          <w:szCs w:val="22"/>
        </w:rPr>
      </w:pPr>
      <w:r w:rsidRPr="00D042D2">
        <w:rPr>
          <w:rFonts w:cs="Arial"/>
          <w:sz w:val="22"/>
          <w:szCs w:val="22"/>
        </w:rPr>
        <w:t xml:space="preserve">Professional indemnity </w:t>
      </w:r>
      <w:bookmarkStart w:id="53" w:name="_Int_piYc3Hsl"/>
      <w:proofErr w:type="gramStart"/>
      <w:r w:rsidRPr="00D042D2">
        <w:rPr>
          <w:rFonts w:cs="Arial"/>
          <w:sz w:val="22"/>
          <w:szCs w:val="22"/>
        </w:rPr>
        <w:t>cover</w:t>
      </w:r>
      <w:bookmarkEnd w:id="53"/>
      <w:proofErr w:type="gramEnd"/>
      <w:r w:rsidRPr="00D042D2">
        <w:rPr>
          <w:rFonts w:cs="Arial"/>
          <w:sz w:val="22"/>
          <w:szCs w:val="22"/>
        </w:rPr>
        <w:t xml:space="preserve"> not less than £2 million</w:t>
      </w:r>
    </w:p>
    <w:p w14:paraId="2FE1C8E8" w14:textId="77777777" w:rsidR="004E222E" w:rsidRPr="00D042D2" w:rsidRDefault="004E222E" w:rsidP="004E222E">
      <w:pPr>
        <w:pStyle w:val="NoSpacing"/>
        <w:ind w:left="1440"/>
        <w:rPr>
          <w:rFonts w:cs="Arial"/>
          <w:sz w:val="22"/>
          <w:szCs w:val="22"/>
        </w:rPr>
      </w:pPr>
    </w:p>
    <w:p w14:paraId="49CB6116" w14:textId="5154E3DA" w:rsidR="008D79F1" w:rsidRPr="00D042D2" w:rsidRDefault="006E447D" w:rsidP="00BE4B43">
      <w:pPr>
        <w:pStyle w:val="ListParagraph"/>
        <w:numPr>
          <w:ilvl w:val="0"/>
          <w:numId w:val="12"/>
        </w:numPr>
        <w:tabs>
          <w:tab w:val="left" w:pos="2205"/>
        </w:tabs>
        <w:spacing w:after="0" w:line="360" w:lineRule="auto"/>
        <w:rPr>
          <w:rFonts w:cs="Arial"/>
          <w:sz w:val="22"/>
          <w:szCs w:val="22"/>
        </w:rPr>
      </w:pPr>
      <w:r w:rsidRPr="00D042D2">
        <w:rPr>
          <w:rFonts w:cs="Arial"/>
          <w:sz w:val="22"/>
          <w:szCs w:val="22"/>
        </w:rPr>
        <w:t>Any additional, relevant copies of certification</w:t>
      </w:r>
      <w:r w:rsidR="00763F82" w:rsidRPr="00D042D2">
        <w:rPr>
          <w:rFonts w:cs="Arial"/>
          <w:sz w:val="22"/>
          <w:szCs w:val="22"/>
        </w:rPr>
        <w:t>s</w:t>
      </w:r>
      <w:r w:rsidRPr="00D042D2">
        <w:rPr>
          <w:rFonts w:cs="Arial"/>
          <w:sz w:val="22"/>
          <w:szCs w:val="22"/>
        </w:rPr>
        <w:t xml:space="preserve"> cited</w:t>
      </w:r>
    </w:p>
    <w:p w14:paraId="79008B07" w14:textId="0B08D84A" w:rsidR="004E222E" w:rsidRPr="00D042D2" w:rsidRDefault="004E222E" w:rsidP="00BE4B43">
      <w:pPr>
        <w:pStyle w:val="ListParagraph"/>
        <w:numPr>
          <w:ilvl w:val="0"/>
          <w:numId w:val="12"/>
        </w:numPr>
        <w:tabs>
          <w:tab w:val="left" w:pos="2205"/>
        </w:tabs>
        <w:spacing w:after="0" w:line="360" w:lineRule="auto"/>
        <w:rPr>
          <w:rFonts w:cs="Arial"/>
          <w:sz w:val="22"/>
          <w:szCs w:val="22"/>
        </w:rPr>
      </w:pPr>
      <w:r w:rsidRPr="00D042D2">
        <w:rPr>
          <w:rFonts w:cs="Arial"/>
          <w:sz w:val="22"/>
          <w:szCs w:val="22"/>
        </w:rPr>
        <w:t>Copies of any relevant cited case studies</w:t>
      </w:r>
    </w:p>
    <w:p w14:paraId="54EDCC0A" w14:textId="77777777" w:rsidR="004E222E" w:rsidRPr="002743B9" w:rsidRDefault="004E222E" w:rsidP="00D042D2">
      <w:pPr>
        <w:pStyle w:val="ListParagraph"/>
        <w:tabs>
          <w:tab w:val="left" w:pos="2205"/>
        </w:tabs>
        <w:spacing w:after="0" w:line="360" w:lineRule="auto"/>
        <w:rPr>
          <w:rFonts w:cs="Arial"/>
          <w:sz w:val="22"/>
          <w:szCs w:val="22"/>
          <w:highlight w:val="yellow"/>
        </w:rPr>
      </w:pPr>
    </w:p>
    <w:p w14:paraId="268B89EC" w14:textId="77777777" w:rsidR="002519E0" w:rsidRPr="000F71FA" w:rsidRDefault="002519E0" w:rsidP="002519E0">
      <w:pPr>
        <w:tabs>
          <w:tab w:val="left" w:pos="2205"/>
        </w:tabs>
        <w:spacing w:after="0" w:line="360" w:lineRule="auto"/>
        <w:rPr>
          <w:rFonts w:cs="Arial"/>
          <w:sz w:val="22"/>
          <w:szCs w:val="22"/>
        </w:rPr>
      </w:pPr>
    </w:p>
    <w:p w14:paraId="14DBE698" w14:textId="269FD233" w:rsidR="00923765" w:rsidRDefault="00923765">
      <w:pPr>
        <w:spacing w:after="0"/>
        <w:jc w:val="left"/>
        <w:rPr>
          <w:rFonts w:cs="Arial"/>
          <w:sz w:val="22"/>
          <w:szCs w:val="22"/>
        </w:rPr>
      </w:pPr>
      <w:r>
        <w:rPr>
          <w:rFonts w:cs="Arial"/>
          <w:sz w:val="22"/>
          <w:szCs w:val="22"/>
        </w:rPr>
        <w:br w:type="page"/>
      </w:r>
    </w:p>
    <w:p w14:paraId="3976CE13" w14:textId="1F4C29CC" w:rsidR="00923765" w:rsidRDefault="00923765" w:rsidP="00923765">
      <w:pPr>
        <w:pStyle w:val="Heading1"/>
        <w:rPr>
          <w:color w:val="auto"/>
        </w:rPr>
      </w:pPr>
      <w:bookmarkStart w:id="54" w:name="_Toc206064048"/>
      <w:r>
        <w:rPr>
          <w:color w:val="auto"/>
        </w:rPr>
        <w:lastRenderedPageBreak/>
        <w:t>Appendix A</w:t>
      </w:r>
      <w:r w:rsidR="00A66626">
        <w:rPr>
          <w:color w:val="auto"/>
        </w:rPr>
        <w:t xml:space="preserve"> – Stage 2 Evaluation</w:t>
      </w:r>
      <w:bookmarkEnd w:id="54"/>
    </w:p>
    <w:p w14:paraId="78401230" w14:textId="7AF79D48" w:rsidR="00772448" w:rsidRDefault="008B103E" w:rsidP="00772448">
      <w:pPr>
        <w:rPr>
          <w:i/>
          <w:iCs/>
        </w:rPr>
      </w:pPr>
      <w:r>
        <w:rPr>
          <w:i/>
          <w:iCs/>
        </w:rPr>
        <w:t>These are d</w:t>
      </w:r>
      <w:r w:rsidR="00772448" w:rsidRPr="006F5C9D">
        <w:rPr>
          <w:i/>
          <w:iCs/>
        </w:rPr>
        <w:t xml:space="preserve">raft evaluation criteria for Stage 2 </w:t>
      </w:r>
      <w:r w:rsidR="0010775B">
        <w:rPr>
          <w:i/>
          <w:iCs/>
        </w:rPr>
        <w:t>t</w:t>
      </w:r>
      <w:r w:rsidR="00772448" w:rsidRPr="006F5C9D">
        <w:rPr>
          <w:i/>
          <w:iCs/>
        </w:rPr>
        <w:t>enders</w:t>
      </w:r>
      <w:r w:rsidR="009E6DF3" w:rsidRPr="006F5C9D">
        <w:rPr>
          <w:i/>
          <w:iCs/>
        </w:rPr>
        <w:t xml:space="preserve"> – </w:t>
      </w:r>
      <w:r w:rsidR="006F5C9D" w:rsidRPr="006F5C9D">
        <w:rPr>
          <w:i/>
          <w:iCs/>
        </w:rPr>
        <w:t>please note, these are for information only as they may be revised, prior to full Stage 2 invitation</w:t>
      </w:r>
      <w:r w:rsidR="0010775B">
        <w:rPr>
          <w:i/>
          <w:iCs/>
        </w:rPr>
        <w:t>s</w:t>
      </w:r>
      <w:r w:rsidR="006F5C9D" w:rsidRPr="006F5C9D">
        <w:rPr>
          <w:i/>
          <w:iCs/>
        </w:rPr>
        <w:t xml:space="preserve"> being issued.</w:t>
      </w:r>
      <w:r w:rsidR="00FB7653">
        <w:rPr>
          <w:i/>
          <w:iCs/>
        </w:rPr>
        <w:t xml:space="preserve"> </w:t>
      </w:r>
      <w:r>
        <w:rPr>
          <w:i/>
          <w:iCs/>
        </w:rPr>
        <w:t>Whilst</w:t>
      </w:r>
      <w:r w:rsidR="00FB7653">
        <w:rPr>
          <w:i/>
          <w:iCs/>
        </w:rPr>
        <w:t xml:space="preserve"> we cannot fully anticipate </w:t>
      </w:r>
      <w:r w:rsidR="00860220">
        <w:rPr>
          <w:i/>
          <w:iCs/>
        </w:rPr>
        <w:t xml:space="preserve">yet </w:t>
      </w:r>
      <w:r>
        <w:rPr>
          <w:i/>
          <w:iCs/>
        </w:rPr>
        <w:t>which influential factors from Stage 1 might result in the scoring criteria for stage 2 being revised, they may include</w:t>
      </w:r>
      <w:r w:rsidR="00860220">
        <w:rPr>
          <w:i/>
          <w:iCs/>
        </w:rPr>
        <w:t xml:space="preserve"> the quality of</w:t>
      </w:r>
      <w:r>
        <w:rPr>
          <w:i/>
          <w:iCs/>
        </w:rPr>
        <w:t>:</w:t>
      </w:r>
    </w:p>
    <w:p w14:paraId="0A526012" w14:textId="77777777" w:rsidR="008B103E" w:rsidRPr="008B103E" w:rsidRDefault="008B103E" w:rsidP="00607E00">
      <w:pPr>
        <w:spacing w:after="0"/>
        <w:rPr>
          <w:i/>
          <w:iCs/>
        </w:rPr>
      </w:pPr>
      <w:r w:rsidRPr="008B103E">
        <w:rPr>
          <w:i/>
          <w:iCs/>
        </w:rPr>
        <w:t>Firm Pricing: A final, detailed and itemised cost breakdown.</w:t>
      </w:r>
    </w:p>
    <w:p w14:paraId="432906B4" w14:textId="77777777" w:rsidR="008B103E" w:rsidRPr="008B103E" w:rsidRDefault="008B103E" w:rsidP="00607E00">
      <w:pPr>
        <w:spacing w:after="0"/>
        <w:rPr>
          <w:i/>
          <w:iCs/>
        </w:rPr>
      </w:pPr>
      <w:r w:rsidRPr="008B103E">
        <w:rPr>
          <w:i/>
          <w:iCs/>
        </w:rPr>
        <w:t>Programme of Works: A detailed and realistic project plan.</w:t>
      </w:r>
    </w:p>
    <w:p w14:paraId="620CD463" w14:textId="00012CFE" w:rsidR="008B103E" w:rsidRPr="008B103E" w:rsidRDefault="008B103E" w:rsidP="00607E00">
      <w:pPr>
        <w:spacing w:after="0"/>
        <w:rPr>
          <w:i/>
          <w:iCs/>
        </w:rPr>
      </w:pPr>
      <w:r w:rsidRPr="008B103E">
        <w:rPr>
          <w:i/>
          <w:iCs/>
        </w:rPr>
        <w:t>Technical Specifications: How the solution meets the definitive specification.</w:t>
      </w:r>
    </w:p>
    <w:p w14:paraId="1ACABF15" w14:textId="55721BBA" w:rsidR="008B103E" w:rsidRDefault="008B103E" w:rsidP="00607E00">
      <w:pPr>
        <w:spacing w:after="0"/>
        <w:rPr>
          <w:i/>
          <w:iCs/>
        </w:rPr>
      </w:pPr>
      <w:r w:rsidRPr="008B103E">
        <w:rPr>
          <w:i/>
          <w:iCs/>
        </w:rPr>
        <w:t>Risk Management: A comprehensive plan to manage and mitigate project risks.</w:t>
      </w:r>
    </w:p>
    <w:p w14:paraId="7CC00073" w14:textId="2A283067" w:rsidR="00FC48F9" w:rsidRDefault="00FC48F9" w:rsidP="00607E00">
      <w:pPr>
        <w:spacing w:after="0"/>
        <w:rPr>
          <w:i/>
          <w:iCs/>
        </w:rPr>
      </w:pPr>
      <w:r>
        <w:rPr>
          <w:i/>
          <w:iCs/>
        </w:rPr>
        <w:t>Business Ethics: Social and environmental poli</w:t>
      </w:r>
      <w:r w:rsidR="00884BA4">
        <w:rPr>
          <w:i/>
          <w:iCs/>
        </w:rPr>
        <w:t>cies, support for skills and training</w:t>
      </w:r>
    </w:p>
    <w:p w14:paraId="5E1E341E" w14:textId="77777777" w:rsidR="00607E00" w:rsidRPr="006F5C9D" w:rsidRDefault="00607E00" w:rsidP="00607E00">
      <w:pPr>
        <w:spacing w:after="0"/>
        <w:rPr>
          <w:i/>
          <w:iCs/>
        </w:rPr>
      </w:pPr>
    </w:p>
    <w:p w14:paraId="712C3C1E" w14:textId="6724227E" w:rsidR="009E6DF3" w:rsidRPr="000F71FA" w:rsidRDefault="00B275B2" w:rsidP="009E6DF3">
      <w:pPr>
        <w:pStyle w:val="Heading2"/>
        <w:rPr>
          <w:color w:val="auto"/>
        </w:rPr>
      </w:pPr>
      <w:bookmarkStart w:id="55" w:name="_Toc204869449"/>
      <w:bookmarkStart w:id="56" w:name="_Toc206064049"/>
      <w:r>
        <w:rPr>
          <w:color w:val="auto"/>
        </w:rPr>
        <w:t xml:space="preserve">Stage 2 </w:t>
      </w:r>
      <w:r w:rsidR="009E6DF3" w:rsidRPr="000F71FA">
        <w:rPr>
          <w:color w:val="auto"/>
        </w:rPr>
        <w:t>Proposal Evaluation Criteria</w:t>
      </w:r>
      <w:bookmarkEnd w:id="55"/>
      <w:bookmarkEnd w:id="56"/>
    </w:p>
    <w:p w14:paraId="490B3F56" w14:textId="77777777" w:rsidR="009E6DF3" w:rsidRPr="000F71FA" w:rsidRDefault="009E6DF3" w:rsidP="009E6DF3">
      <w:pPr>
        <w:spacing w:after="0"/>
        <w:jc w:val="left"/>
        <w:textAlignment w:val="center"/>
        <w:rPr>
          <w:rFonts w:cs="Arial"/>
          <w:sz w:val="22"/>
          <w:szCs w:val="22"/>
        </w:rPr>
      </w:pPr>
    </w:p>
    <w:p w14:paraId="4F89AA92" w14:textId="77777777" w:rsidR="009E6DF3" w:rsidRPr="000F71FA" w:rsidRDefault="009E6DF3" w:rsidP="009E6DF3">
      <w:pPr>
        <w:spacing w:after="0"/>
        <w:jc w:val="left"/>
        <w:textAlignment w:val="center"/>
        <w:rPr>
          <w:rFonts w:cs="Arial"/>
          <w:sz w:val="22"/>
          <w:szCs w:val="22"/>
        </w:rPr>
      </w:pPr>
      <w:r w:rsidRPr="000F71FA">
        <w:rPr>
          <w:rFonts w:cs="Arial"/>
          <w:sz w:val="22"/>
          <w:szCs w:val="22"/>
        </w:rPr>
        <w:t>The evaluation weighting will be split as shown in Table 2.  Bidders should note the weightings and ensure their proposals reflect this weighting.</w:t>
      </w:r>
    </w:p>
    <w:p w14:paraId="6F618531" w14:textId="77777777" w:rsidR="009E6DF3" w:rsidRPr="000F71FA" w:rsidRDefault="009E6DF3" w:rsidP="009E6DF3">
      <w:pPr>
        <w:spacing w:after="0"/>
        <w:jc w:val="left"/>
        <w:textAlignment w:val="center"/>
        <w:rPr>
          <w:rFonts w:cs="Arial"/>
          <w:sz w:val="22"/>
          <w:szCs w:val="22"/>
        </w:rPr>
      </w:pPr>
    </w:p>
    <w:p w14:paraId="0B3FA70F" w14:textId="77777777" w:rsidR="009E6DF3" w:rsidRPr="000F71FA" w:rsidRDefault="009E6DF3" w:rsidP="00BE4B43">
      <w:pPr>
        <w:pStyle w:val="TableHeading1"/>
        <w:numPr>
          <w:ilvl w:val="0"/>
          <w:numId w:val="20"/>
        </w:numPr>
        <w:spacing w:before="0" w:after="0"/>
        <w:rPr>
          <w:rFonts w:ascii="Arial" w:hAnsi="Arial"/>
          <w:sz w:val="22"/>
          <w:szCs w:val="22"/>
        </w:rPr>
      </w:pPr>
      <w:r w:rsidRPr="000F71FA">
        <w:rPr>
          <w:rFonts w:ascii="Arial" w:hAnsi="Arial"/>
          <w:sz w:val="22"/>
          <w:szCs w:val="22"/>
        </w:rPr>
        <w:t>Evaluation weighting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110"/>
      </w:tblGrid>
      <w:tr w:rsidR="009E6DF3" w:rsidRPr="000F71FA" w14:paraId="3ACD953D" w14:textId="77777777" w:rsidTr="0054720F">
        <w:tc>
          <w:tcPr>
            <w:tcW w:w="4957" w:type="dxa"/>
            <w:vAlign w:val="center"/>
          </w:tcPr>
          <w:p w14:paraId="23F8A079" w14:textId="77777777" w:rsidR="009E6DF3" w:rsidRPr="000F71FA" w:rsidRDefault="009E6DF3" w:rsidP="0054720F">
            <w:pPr>
              <w:spacing w:after="0"/>
              <w:jc w:val="left"/>
              <w:rPr>
                <w:rFonts w:cs="Arial"/>
                <w:b/>
                <w:bCs/>
                <w:sz w:val="22"/>
                <w:szCs w:val="22"/>
              </w:rPr>
            </w:pPr>
            <w:r w:rsidRPr="000F71FA">
              <w:rPr>
                <w:rFonts w:cs="Arial"/>
                <w:b/>
                <w:bCs/>
                <w:sz w:val="22"/>
                <w:szCs w:val="22"/>
              </w:rPr>
              <w:t xml:space="preserve">Section </w:t>
            </w:r>
          </w:p>
        </w:tc>
        <w:tc>
          <w:tcPr>
            <w:tcW w:w="4110" w:type="dxa"/>
            <w:vAlign w:val="center"/>
          </w:tcPr>
          <w:p w14:paraId="14311A60" w14:textId="77777777" w:rsidR="009E6DF3" w:rsidRPr="000F71FA" w:rsidRDefault="009E6DF3" w:rsidP="0054720F">
            <w:pPr>
              <w:spacing w:after="0"/>
              <w:jc w:val="center"/>
              <w:rPr>
                <w:rFonts w:cs="Arial"/>
                <w:b/>
                <w:bCs/>
                <w:sz w:val="22"/>
                <w:szCs w:val="22"/>
              </w:rPr>
            </w:pPr>
            <w:r w:rsidRPr="000F71FA">
              <w:rPr>
                <w:rFonts w:cs="Arial"/>
                <w:b/>
                <w:bCs/>
                <w:sz w:val="22"/>
                <w:szCs w:val="22"/>
              </w:rPr>
              <w:t>Weighting</w:t>
            </w:r>
          </w:p>
        </w:tc>
      </w:tr>
      <w:tr w:rsidR="009E6DF3" w:rsidRPr="000F71FA" w14:paraId="602B184F" w14:textId="77777777" w:rsidTr="0054720F">
        <w:tc>
          <w:tcPr>
            <w:tcW w:w="4957" w:type="dxa"/>
            <w:vAlign w:val="center"/>
          </w:tcPr>
          <w:p w14:paraId="7BE3201F" w14:textId="77777777" w:rsidR="009E6DF3" w:rsidRPr="000F71FA" w:rsidRDefault="009E6DF3" w:rsidP="0054720F">
            <w:pPr>
              <w:spacing w:after="0"/>
              <w:jc w:val="left"/>
              <w:rPr>
                <w:rFonts w:cs="Arial"/>
                <w:sz w:val="22"/>
                <w:szCs w:val="22"/>
              </w:rPr>
            </w:pPr>
            <w:r w:rsidRPr="000F71FA">
              <w:rPr>
                <w:rFonts w:cs="Arial"/>
                <w:sz w:val="22"/>
                <w:szCs w:val="22"/>
              </w:rPr>
              <w:t>Resourcing and capability</w:t>
            </w:r>
          </w:p>
        </w:tc>
        <w:tc>
          <w:tcPr>
            <w:tcW w:w="4110" w:type="dxa"/>
            <w:vAlign w:val="center"/>
          </w:tcPr>
          <w:p w14:paraId="535432BB" w14:textId="77777777" w:rsidR="009E6DF3" w:rsidRPr="00D21927" w:rsidRDefault="009E6DF3" w:rsidP="0054720F">
            <w:pPr>
              <w:spacing w:after="0"/>
              <w:jc w:val="center"/>
              <w:rPr>
                <w:rFonts w:cs="Arial"/>
                <w:sz w:val="22"/>
                <w:szCs w:val="22"/>
              </w:rPr>
            </w:pPr>
            <w:r w:rsidRPr="00D21927">
              <w:rPr>
                <w:rFonts w:cs="Arial"/>
                <w:sz w:val="22"/>
                <w:szCs w:val="22"/>
              </w:rPr>
              <w:t>30%</w:t>
            </w:r>
          </w:p>
        </w:tc>
      </w:tr>
      <w:tr w:rsidR="009E6DF3" w:rsidRPr="000F71FA" w14:paraId="2CADE3E1" w14:textId="77777777" w:rsidTr="0054720F">
        <w:tc>
          <w:tcPr>
            <w:tcW w:w="4957" w:type="dxa"/>
            <w:vAlign w:val="center"/>
          </w:tcPr>
          <w:p w14:paraId="70506982" w14:textId="3DBD18D5" w:rsidR="009E6DF3" w:rsidRPr="000F71FA" w:rsidRDefault="009E6DF3" w:rsidP="0054720F">
            <w:pPr>
              <w:spacing w:after="0"/>
              <w:jc w:val="left"/>
              <w:rPr>
                <w:rFonts w:cs="Arial"/>
                <w:sz w:val="22"/>
                <w:szCs w:val="22"/>
              </w:rPr>
            </w:pPr>
            <w:r w:rsidRPr="000F71FA">
              <w:rPr>
                <w:rFonts w:cs="Arial"/>
                <w:sz w:val="22"/>
                <w:szCs w:val="22"/>
              </w:rPr>
              <w:t>Methodology</w:t>
            </w:r>
            <w:r w:rsidR="002E04DA">
              <w:rPr>
                <w:rFonts w:cs="Arial"/>
                <w:sz w:val="22"/>
                <w:szCs w:val="22"/>
              </w:rPr>
              <w:t xml:space="preserve"> and technical merit</w:t>
            </w:r>
          </w:p>
        </w:tc>
        <w:tc>
          <w:tcPr>
            <w:tcW w:w="4110" w:type="dxa"/>
            <w:vAlign w:val="center"/>
          </w:tcPr>
          <w:p w14:paraId="57ECA61F" w14:textId="77777777" w:rsidR="009E6DF3" w:rsidRPr="00D21927" w:rsidRDefault="009E6DF3" w:rsidP="0054720F">
            <w:pPr>
              <w:spacing w:after="0"/>
              <w:jc w:val="center"/>
              <w:rPr>
                <w:rFonts w:cs="Arial"/>
                <w:sz w:val="22"/>
                <w:szCs w:val="22"/>
              </w:rPr>
            </w:pPr>
            <w:r w:rsidRPr="00D21927">
              <w:rPr>
                <w:rFonts w:cs="Arial"/>
                <w:sz w:val="22"/>
                <w:szCs w:val="22"/>
              </w:rPr>
              <w:t>10%</w:t>
            </w:r>
          </w:p>
        </w:tc>
      </w:tr>
      <w:tr w:rsidR="009E6DF3" w:rsidRPr="000F71FA" w14:paraId="2CDBCAC0" w14:textId="77777777" w:rsidTr="0054720F">
        <w:tc>
          <w:tcPr>
            <w:tcW w:w="4957" w:type="dxa"/>
            <w:vAlign w:val="center"/>
          </w:tcPr>
          <w:p w14:paraId="260C08CE" w14:textId="77777777" w:rsidR="009E6DF3" w:rsidRPr="000F71FA" w:rsidRDefault="009E6DF3" w:rsidP="0054720F">
            <w:pPr>
              <w:spacing w:after="0"/>
              <w:jc w:val="left"/>
              <w:rPr>
                <w:rFonts w:cs="Arial"/>
                <w:sz w:val="22"/>
                <w:szCs w:val="22"/>
              </w:rPr>
            </w:pPr>
            <w:r w:rsidRPr="000F71FA">
              <w:rPr>
                <w:rFonts w:cs="Arial"/>
                <w:sz w:val="22"/>
                <w:szCs w:val="22"/>
              </w:rPr>
              <w:t>Social and environmental impact</w:t>
            </w:r>
          </w:p>
        </w:tc>
        <w:tc>
          <w:tcPr>
            <w:tcW w:w="4110" w:type="dxa"/>
            <w:vAlign w:val="center"/>
          </w:tcPr>
          <w:p w14:paraId="36BA870D" w14:textId="77777777" w:rsidR="009E6DF3" w:rsidRPr="00D21927" w:rsidRDefault="009E6DF3" w:rsidP="0054720F">
            <w:pPr>
              <w:spacing w:after="0"/>
              <w:jc w:val="center"/>
              <w:rPr>
                <w:rFonts w:cs="Arial"/>
                <w:sz w:val="22"/>
                <w:szCs w:val="22"/>
              </w:rPr>
            </w:pPr>
            <w:r w:rsidRPr="00D21927">
              <w:rPr>
                <w:rFonts w:cs="Arial"/>
                <w:sz w:val="22"/>
                <w:szCs w:val="22"/>
              </w:rPr>
              <w:t>10%</w:t>
            </w:r>
          </w:p>
        </w:tc>
      </w:tr>
      <w:tr w:rsidR="009E6DF3" w:rsidRPr="000F71FA" w14:paraId="2E975EBE" w14:textId="77777777" w:rsidTr="0054720F">
        <w:tc>
          <w:tcPr>
            <w:tcW w:w="4957" w:type="dxa"/>
            <w:vAlign w:val="center"/>
          </w:tcPr>
          <w:p w14:paraId="06FDF71A" w14:textId="77777777" w:rsidR="009E6DF3" w:rsidRPr="000F71FA" w:rsidRDefault="009E6DF3" w:rsidP="0054720F">
            <w:pPr>
              <w:spacing w:after="0"/>
              <w:jc w:val="left"/>
              <w:rPr>
                <w:rFonts w:cs="Arial"/>
                <w:sz w:val="22"/>
                <w:szCs w:val="22"/>
              </w:rPr>
            </w:pPr>
            <w:r w:rsidRPr="000F71FA">
              <w:rPr>
                <w:rFonts w:cs="Arial"/>
                <w:sz w:val="22"/>
                <w:szCs w:val="22"/>
              </w:rPr>
              <w:t>Pricing and overall value for money</w:t>
            </w:r>
          </w:p>
        </w:tc>
        <w:tc>
          <w:tcPr>
            <w:tcW w:w="4110" w:type="dxa"/>
            <w:vAlign w:val="center"/>
          </w:tcPr>
          <w:p w14:paraId="57FD61A2" w14:textId="77777777" w:rsidR="009E6DF3" w:rsidRPr="00D21927" w:rsidRDefault="009E6DF3" w:rsidP="0054720F">
            <w:pPr>
              <w:spacing w:after="0"/>
              <w:jc w:val="center"/>
              <w:rPr>
                <w:rFonts w:cs="Arial"/>
                <w:sz w:val="22"/>
                <w:szCs w:val="22"/>
              </w:rPr>
            </w:pPr>
            <w:r w:rsidRPr="00D21927">
              <w:rPr>
                <w:rFonts w:cs="Arial"/>
                <w:sz w:val="22"/>
                <w:szCs w:val="22"/>
              </w:rPr>
              <w:t>50%</w:t>
            </w:r>
          </w:p>
        </w:tc>
      </w:tr>
      <w:tr w:rsidR="009E6DF3" w:rsidRPr="000F71FA" w14:paraId="3363BAE6" w14:textId="77777777" w:rsidTr="0054720F">
        <w:tc>
          <w:tcPr>
            <w:tcW w:w="4957" w:type="dxa"/>
            <w:vAlign w:val="center"/>
          </w:tcPr>
          <w:p w14:paraId="001A5F2B" w14:textId="77777777" w:rsidR="009E6DF3" w:rsidRPr="000F71FA" w:rsidRDefault="009E6DF3" w:rsidP="0054720F">
            <w:pPr>
              <w:spacing w:after="0"/>
              <w:jc w:val="left"/>
              <w:rPr>
                <w:rFonts w:cs="Arial"/>
                <w:sz w:val="22"/>
                <w:szCs w:val="22"/>
              </w:rPr>
            </w:pPr>
            <w:r w:rsidRPr="000F71FA">
              <w:rPr>
                <w:rFonts w:cs="Arial"/>
                <w:b/>
                <w:bCs/>
                <w:sz w:val="22"/>
                <w:szCs w:val="22"/>
              </w:rPr>
              <w:t>Total</w:t>
            </w:r>
          </w:p>
        </w:tc>
        <w:tc>
          <w:tcPr>
            <w:tcW w:w="4110" w:type="dxa"/>
            <w:vAlign w:val="center"/>
          </w:tcPr>
          <w:p w14:paraId="0EC19452" w14:textId="77777777" w:rsidR="009E6DF3" w:rsidRPr="00D21927" w:rsidRDefault="009E6DF3" w:rsidP="0054720F">
            <w:pPr>
              <w:spacing w:after="0"/>
              <w:jc w:val="center"/>
              <w:rPr>
                <w:rFonts w:cs="Arial"/>
                <w:sz w:val="22"/>
                <w:szCs w:val="22"/>
              </w:rPr>
            </w:pPr>
            <w:r w:rsidRPr="00D21927">
              <w:rPr>
                <w:rFonts w:cs="Arial"/>
                <w:b/>
                <w:bCs/>
                <w:sz w:val="22"/>
                <w:szCs w:val="22"/>
              </w:rPr>
              <w:t>100%</w:t>
            </w:r>
          </w:p>
        </w:tc>
      </w:tr>
    </w:tbl>
    <w:p w14:paraId="3F5885C7" w14:textId="77777777" w:rsidR="009E6DF3" w:rsidRPr="000F71FA" w:rsidRDefault="009E6DF3" w:rsidP="009E6DF3">
      <w:pPr>
        <w:spacing w:after="0"/>
        <w:rPr>
          <w:rFonts w:cs="Arial"/>
          <w:sz w:val="22"/>
          <w:szCs w:val="22"/>
        </w:rPr>
      </w:pPr>
    </w:p>
    <w:p w14:paraId="42110932" w14:textId="77777777" w:rsidR="009E6DF3" w:rsidRPr="000F71FA" w:rsidRDefault="009E6DF3" w:rsidP="009E6DF3">
      <w:pPr>
        <w:pStyle w:val="paragraph"/>
        <w:spacing w:before="0" w:beforeAutospacing="0" w:after="0" w:afterAutospacing="0"/>
        <w:jc w:val="both"/>
        <w:textAlignment w:val="baseline"/>
        <w:rPr>
          <w:rStyle w:val="eop"/>
          <w:rFonts w:ascii="Arial" w:hAnsi="Arial" w:cs="Arial"/>
          <w:sz w:val="22"/>
          <w:szCs w:val="22"/>
        </w:rPr>
      </w:pPr>
      <w:r w:rsidRPr="000F71FA">
        <w:rPr>
          <w:rStyle w:val="normaltextrun"/>
          <w:rFonts w:ascii="Arial" w:hAnsi="Arial" w:cs="Arial"/>
          <w:sz w:val="22"/>
          <w:szCs w:val="22"/>
        </w:rPr>
        <w:t>Evaluation on quality will be determined from the proposal outline and supplementary documentation: </w:t>
      </w:r>
      <w:r w:rsidRPr="000F71FA">
        <w:rPr>
          <w:rStyle w:val="eop"/>
          <w:rFonts w:ascii="Arial" w:hAnsi="Arial" w:cs="Arial"/>
          <w:sz w:val="22"/>
          <w:szCs w:val="22"/>
        </w:rPr>
        <w:t> </w:t>
      </w:r>
    </w:p>
    <w:p w14:paraId="229A9E34" w14:textId="77777777" w:rsidR="009E6DF3" w:rsidRPr="000F71FA" w:rsidRDefault="009E6DF3" w:rsidP="009E6DF3">
      <w:pPr>
        <w:pStyle w:val="paragraph"/>
        <w:spacing w:before="0" w:beforeAutospacing="0" w:after="0" w:afterAutospacing="0"/>
        <w:jc w:val="both"/>
        <w:textAlignment w:val="baseline"/>
        <w:rPr>
          <w:rFonts w:ascii="Arial" w:hAnsi="Arial" w:cs="Arial"/>
          <w:sz w:val="22"/>
          <w:szCs w:val="22"/>
        </w:rPr>
      </w:pPr>
    </w:p>
    <w:p w14:paraId="20B3FEF8" w14:textId="77777777" w:rsidR="009E6DF3" w:rsidRDefault="009E6DF3" w:rsidP="009E6DF3">
      <w:pPr>
        <w:pStyle w:val="paragraph"/>
        <w:spacing w:before="0" w:beforeAutospacing="0" w:after="0" w:afterAutospacing="0"/>
        <w:jc w:val="both"/>
        <w:textAlignment w:val="baseline"/>
        <w:rPr>
          <w:rStyle w:val="normaltextrun"/>
          <w:rFonts w:ascii="Arial" w:hAnsi="Arial" w:cs="Arial"/>
          <w:sz w:val="22"/>
          <w:szCs w:val="22"/>
        </w:rPr>
      </w:pPr>
      <w:r w:rsidRPr="000F71FA">
        <w:rPr>
          <w:rStyle w:val="normaltextrun"/>
          <w:rFonts w:ascii="Arial" w:hAnsi="Arial" w:cs="Arial"/>
          <w:b/>
          <w:bCs/>
          <w:sz w:val="22"/>
          <w:szCs w:val="22"/>
        </w:rPr>
        <w:t>Resourcing</w:t>
      </w:r>
      <w:r w:rsidRPr="000F71FA">
        <w:rPr>
          <w:rStyle w:val="normaltextrun"/>
          <w:rFonts w:ascii="Arial" w:hAnsi="Arial" w:cs="Arial"/>
          <w:sz w:val="22"/>
          <w:szCs w:val="22"/>
        </w:rPr>
        <w:t xml:space="preserve"> </w:t>
      </w:r>
      <w:r w:rsidRPr="000F71FA">
        <w:rPr>
          <w:rStyle w:val="normaltextrun"/>
          <w:rFonts w:ascii="Arial" w:hAnsi="Arial" w:cs="Arial"/>
          <w:b/>
          <w:bCs/>
          <w:sz w:val="22"/>
          <w:szCs w:val="22"/>
        </w:rPr>
        <w:t xml:space="preserve">and capability </w:t>
      </w:r>
      <w:r w:rsidRPr="000F71FA">
        <w:rPr>
          <w:rStyle w:val="normaltextrun"/>
          <w:rFonts w:ascii="Arial" w:hAnsi="Arial" w:cs="Arial"/>
          <w:sz w:val="22"/>
          <w:szCs w:val="22"/>
        </w:rPr>
        <w:t xml:space="preserve">- Please provide a full description of the structure, staffing and deployment of your proposed team which would be utilised to deliver the services for this contract, including qualifications and experience levels. </w:t>
      </w:r>
    </w:p>
    <w:p w14:paraId="34492DE9" w14:textId="77777777" w:rsidR="009E6DF3" w:rsidRDefault="009E6DF3" w:rsidP="009E6DF3">
      <w:pPr>
        <w:pStyle w:val="paragraph"/>
        <w:spacing w:before="0" w:beforeAutospacing="0" w:after="0" w:afterAutospacing="0"/>
        <w:jc w:val="both"/>
        <w:textAlignment w:val="baseline"/>
        <w:rPr>
          <w:rStyle w:val="normaltextrun"/>
          <w:rFonts w:ascii="Arial" w:hAnsi="Arial" w:cs="Arial"/>
          <w:sz w:val="22"/>
          <w:szCs w:val="22"/>
        </w:rPr>
      </w:pPr>
    </w:p>
    <w:p w14:paraId="767317DC" w14:textId="77777777" w:rsidR="009E6DF3" w:rsidRDefault="009E6DF3" w:rsidP="009E6DF3">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Please provide a draft timeframe for the project, showing any anticipated dependencies and risks associated with key stages of the works </w:t>
      </w:r>
      <w:r w:rsidRPr="00B07C5C">
        <w:rPr>
          <w:rStyle w:val="normaltextrun"/>
          <w:rFonts w:ascii="Arial" w:hAnsi="Arial" w:cs="Arial"/>
          <w:sz w:val="22"/>
          <w:szCs w:val="22"/>
        </w:rPr>
        <w:t xml:space="preserve">with contingency factored in for weather changes </w:t>
      </w:r>
      <w:r>
        <w:rPr>
          <w:rStyle w:val="normaltextrun"/>
          <w:rFonts w:ascii="Arial" w:hAnsi="Arial" w:cs="Arial"/>
          <w:sz w:val="22"/>
          <w:szCs w:val="22"/>
        </w:rPr>
        <w:t xml:space="preserve">that may </w:t>
      </w:r>
      <w:r w:rsidRPr="00B07C5C">
        <w:rPr>
          <w:rStyle w:val="normaltextrun"/>
          <w:rFonts w:ascii="Arial" w:hAnsi="Arial" w:cs="Arial"/>
          <w:sz w:val="22"/>
          <w:szCs w:val="22"/>
        </w:rPr>
        <w:t>caus</w:t>
      </w:r>
      <w:r>
        <w:rPr>
          <w:rStyle w:val="normaltextrun"/>
          <w:rFonts w:ascii="Arial" w:hAnsi="Arial" w:cs="Arial"/>
          <w:sz w:val="22"/>
          <w:szCs w:val="22"/>
        </w:rPr>
        <w:t>e</w:t>
      </w:r>
      <w:r w:rsidRPr="00B07C5C">
        <w:rPr>
          <w:rStyle w:val="normaltextrun"/>
          <w:rFonts w:ascii="Arial" w:hAnsi="Arial" w:cs="Arial"/>
          <w:sz w:val="22"/>
          <w:szCs w:val="22"/>
        </w:rPr>
        <w:t xml:space="preserve"> delays.</w:t>
      </w:r>
    </w:p>
    <w:p w14:paraId="3867596B" w14:textId="77777777" w:rsidR="009E6DF3" w:rsidRDefault="009E6DF3" w:rsidP="009E6DF3">
      <w:pPr>
        <w:pStyle w:val="paragraph"/>
        <w:spacing w:before="0" w:beforeAutospacing="0" w:after="0" w:afterAutospacing="0"/>
        <w:jc w:val="both"/>
        <w:textAlignment w:val="baseline"/>
        <w:rPr>
          <w:rStyle w:val="normaltextrun"/>
          <w:rFonts w:ascii="Arial" w:hAnsi="Arial" w:cs="Arial"/>
          <w:sz w:val="22"/>
          <w:szCs w:val="22"/>
        </w:rPr>
      </w:pPr>
    </w:p>
    <w:p w14:paraId="6FDE3981" w14:textId="77777777" w:rsidR="009E6DF3" w:rsidRPr="000F71FA" w:rsidRDefault="009E6DF3" w:rsidP="009E6DF3">
      <w:pPr>
        <w:pStyle w:val="paragraph"/>
        <w:spacing w:before="0" w:beforeAutospacing="0" w:after="0" w:afterAutospacing="0"/>
        <w:jc w:val="both"/>
        <w:textAlignment w:val="baseline"/>
        <w:rPr>
          <w:rStyle w:val="eop"/>
          <w:rFonts w:ascii="Arial" w:hAnsi="Arial" w:cs="Arial"/>
          <w:sz w:val="22"/>
          <w:szCs w:val="22"/>
        </w:rPr>
      </w:pPr>
      <w:r w:rsidRPr="000F71FA">
        <w:rPr>
          <w:rStyle w:val="normaltextrun"/>
          <w:rFonts w:ascii="Arial" w:hAnsi="Arial" w:cs="Arial"/>
          <w:sz w:val="22"/>
          <w:szCs w:val="22"/>
        </w:rPr>
        <w:t xml:space="preserve">Please explain your approach to quality assurance of your team’s work and how you would ensure the University experiences continuity in the quality-of-service it receives.  Please provide evidence of sufficient knowledge and experience in the higher education sector, public sector, private sector or charitable trusts to demonstrate technical and professional capability to meet the service and development requirements. </w:t>
      </w:r>
    </w:p>
    <w:p w14:paraId="3B510FB0" w14:textId="77777777" w:rsidR="009E6DF3" w:rsidRPr="000F71FA" w:rsidRDefault="009E6DF3" w:rsidP="009E6DF3">
      <w:pPr>
        <w:pStyle w:val="paragraph"/>
        <w:spacing w:before="0" w:beforeAutospacing="0" w:after="0" w:afterAutospacing="0"/>
        <w:jc w:val="both"/>
        <w:textAlignment w:val="baseline"/>
        <w:rPr>
          <w:rFonts w:ascii="Arial" w:hAnsi="Arial" w:cs="Arial"/>
          <w:sz w:val="22"/>
          <w:szCs w:val="22"/>
        </w:rPr>
      </w:pPr>
    </w:p>
    <w:p w14:paraId="2FD3964D" w14:textId="77777777" w:rsidR="009E6DF3" w:rsidRPr="000F71FA" w:rsidRDefault="009E6DF3" w:rsidP="009E6DF3">
      <w:pPr>
        <w:pStyle w:val="paragraph"/>
        <w:spacing w:before="0" w:beforeAutospacing="0" w:after="0" w:afterAutospacing="0"/>
        <w:jc w:val="both"/>
        <w:textAlignment w:val="baseline"/>
        <w:rPr>
          <w:rStyle w:val="eop"/>
          <w:rFonts w:ascii="Arial" w:hAnsi="Arial" w:cs="Arial"/>
          <w:sz w:val="22"/>
          <w:szCs w:val="22"/>
        </w:rPr>
      </w:pPr>
      <w:r w:rsidRPr="000F71FA">
        <w:rPr>
          <w:rStyle w:val="normaltextrun"/>
          <w:rFonts w:ascii="Arial" w:hAnsi="Arial" w:cs="Arial"/>
          <w:b/>
          <w:bCs/>
          <w:sz w:val="22"/>
          <w:szCs w:val="22"/>
        </w:rPr>
        <w:t>Methodology</w:t>
      </w:r>
      <w:r w:rsidRPr="000F71FA">
        <w:rPr>
          <w:rStyle w:val="normaltextrun"/>
          <w:rFonts w:ascii="Arial" w:hAnsi="Arial" w:cs="Arial"/>
          <w:sz w:val="22"/>
          <w:szCs w:val="22"/>
        </w:rPr>
        <w:t xml:space="preserve"> - Please provide 2 x case studies of similar clients you have delivered services to in the past. Describe your overall approach to the delivery of services under the contract. To include intended approach to provision of assurance on, internal controls, risk management, governance and Value for Money (VFM) e.g., to the Audit Committee, the Governing Body and University management.</w:t>
      </w:r>
      <w:r w:rsidRPr="000F71FA">
        <w:rPr>
          <w:rStyle w:val="normaltextrun"/>
          <w:rFonts w:ascii="Arial" w:hAnsi="Arial" w:cs="Arial"/>
          <w:b/>
          <w:bCs/>
          <w:sz w:val="22"/>
          <w:szCs w:val="22"/>
        </w:rPr>
        <w:t xml:space="preserve"> </w:t>
      </w:r>
      <w:r w:rsidRPr="000F71FA">
        <w:rPr>
          <w:rStyle w:val="normaltextrun"/>
          <w:rFonts w:ascii="Arial" w:hAnsi="Arial" w:cs="Arial"/>
          <w:sz w:val="22"/>
          <w:szCs w:val="22"/>
        </w:rPr>
        <w:t xml:space="preserve">Please describe how you would provide benefits beyond confirming compliance with specifications, including your approach to identifying opportunities and making </w:t>
      </w:r>
      <w:r w:rsidRPr="000F71FA">
        <w:rPr>
          <w:rStyle w:val="normaltextrun"/>
          <w:rFonts w:ascii="Arial" w:hAnsi="Arial" w:cs="Arial"/>
          <w:sz w:val="22"/>
          <w:szCs w:val="22"/>
        </w:rPr>
        <w:lastRenderedPageBreak/>
        <w:t>recommendations for enhancement informed by best practice benchmarks and sector developments.</w:t>
      </w:r>
    </w:p>
    <w:p w14:paraId="6339C6C3" w14:textId="77777777" w:rsidR="009E6DF3" w:rsidRPr="000F71FA" w:rsidRDefault="009E6DF3" w:rsidP="009E6DF3">
      <w:pPr>
        <w:pStyle w:val="paragraph"/>
        <w:spacing w:before="0" w:beforeAutospacing="0" w:after="0" w:afterAutospacing="0"/>
        <w:jc w:val="both"/>
        <w:textAlignment w:val="baseline"/>
        <w:rPr>
          <w:rFonts w:ascii="Arial" w:hAnsi="Arial" w:cs="Arial"/>
          <w:sz w:val="22"/>
          <w:szCs w:val="22"/>
        </w:rPr>
      </w:pPr>
    </w:p>
    <w:p w14:paraId="3A8B08EC" w14:textId="77777777" w:rsidR="009E6DF3" w:rsidRPr="000F71FA" w:rsidRDefault="009E6DF3" w:rsidP="009E6DF3">
      <w:pPr>
        <w:pStyle w:val="paragraph"/>
        <w:spacing w:before="0" w:beforeAutospacing="0" w:after="0" w:afterAutospacing="0"/>
        <w:jc w:val="both"/>
        <w:textAlignment w:val="baseline"/>
        <w:rPr>
          <w:rStyle w:val="normaltextrun"/>
          <w:rFonts w:ascii="Arial" w:hAnsi="Arial" w:cs="Arial"/>
          <w:sz w:val="22"/>
          <w:szCs w:val="22"/>
        </w:rPr>
      </w:pPr>
      <w:r w:rsidRPr="000F71FA">
        <w:rPr>
          <w:rStyle w:val="normaltextrun"/>
          <w:rFonts w:ascii="Arial" w:hAnsi="Arial" w:cs="Arial"/>
          <w:b/>
          <w:bCs/>
          <w:sz w:val="22"/>
          <w:szCs w:val="22"/>
        </w:rPr>
        <w:t>Social and environmental impact</w:t>
      </w:r>
      <w:r w:rsidRPr="000F71FA">
        <w:rPr>
          <w:rStyle w:val="normaltextrun"/>
          <w:rFonts w:ascii="Arial" w:hAnsi="Arial" w:cs="Arial"/>
          <w:sz w:val="22"/>
          <w:szCs w:val="22"/>
        </w:rPr>
        <w:t xml:space="preserve"> - Our commitment to social value and environmental consciousness extends beyond compliance — it is integral to our ethos.  Our approach not only embodies our institution’s values but also ensures long-term resilience.  We seek to partner with organisations that can demonstrate how they are able to ingrain social awareness, inclusion and ethical practices into the delivery of their services.  </w:t>
      </w:r>
    </w:p>
    <w:p w14:paraId="02E216A9" w14:textId="77777777" w:rsidR="009E6DF3" w:rsidRPr="000F71FA" w:rsidRDefault="009E6DF3" w:rsidP="009E6DF3">
      <w:pPr>
        <w:pStyle w:val="paragraph"/>
        <w:spacing w:before="0" w:beforeAutospacing="0" w:after="0" w:afterAutospacing="0"/>
        <w:jc w:val="both"/>
        <w:rPr>
          <w:rStyle w:val="normaltextrun"/>
          <w:rFonts w:ascii="Arial" w:hAnsi="Arial" w:cs="Arial"/>
          <w:sz w:val="22"/>
          <w:szCs w:val="22"/>
        </w:rPr>
      </w:pPr>
    </w:p>
    <w:p w14:paraId="368C0B77" w14:textId="77777777" w:rsidR="009E6DF3" w:rsidRPr="000F71FA" w:rsidRDefault="009E6DF3" w:rsidP="009E6DF3">
      <w:pPr>
        <w:pStyle w:val="paragraph"/>
        <w:spacing w:before="0" w:beforeAutospacing="0" w:after="0" w:afterAutospacing="0"/>
        <w:jc w:val="both"/>
        <w:rPr>
          <w:rStyle w:val="normaltextrun"/>
          <w:rFonts w:ascii="Arial" w:hAnsi="Arial" w:cs="Arial"/>
          <w:sz w:val="22"/>
          <w:szCs w:val="22"/>
        </w:rPr>
      </w:pPr>
      <w:r w:rsidRPr="000F71FA">
        <w:rPr>
          <w:rStyle w:val="normaltextrun"/>
          <w:rFonts w:ascii="Arial" w:hAnsi="Arial" w:cs="Arial"/>
          <w:sz w:val="22"/>
          <w:szCs w:val="22"/>
        </w:rPr>
        <w:t>Evaluation on pricing and overall value for money will be determined from the completed pricing schedule provided with the bidder’s submission.</w:t>
      </w:r>
    </w:p>
    <w:p w14:paraId="35A0A54E" w14:textId="77777777" w:rsidR="009E6DF3" w:rsidRPr="000F71FA" w:rsidRDefault="009E6DF3" w:rsidP="009E6DF3">
      <w:pPr>
        <w:pStyle w:val="paragraph"/>
        <w:spacing w:before="0" w:beforeAutospacing="0" w:after="0" w:afterAutospacing="0"/>
        <w:jc w:val="both"/>
        <w:rPr>
          <w:rStyle w:val="normaltextrun"/>
          <w:rFonts w:ascii="Arial" w:hAnsi="Arial" w:cs="Arial"/>
          <w:sz w:val="22"/>
          <w:szCs w:val="22"/>
        </w:rPr>
      </w:pPr>
    </w:p>
    <w:p w14:paraId="76D04956" w14:textId="77777777" w:rsidR="009E6DF3" w:rsidRPr="000F71FA" w:rsidRDefault="009E6DF3" w:rsidP="00BE4B43">
      <w:pPr>
        <w:pStyle w:val="TableHeading1"/>
        <w:numPr>
          <w:ilvl w:val="0"/>
          <w:numId w:val="20"/>
        </w:numPr>
        <w:ind w:left="0" w:firstLine="0"/>
        <w:rPr>
          <w:rFonts w:ascii="Arial" w:hAnsi="Arial"/>
          <w:sz w:val="18"/>
          <w:szCs w:val="18"/>
        </w:rPr>
      </w:pPr>
      <w:r w:rsidRPr="000F71FA">
        <w:rPr>
          <w:rFonts w:ascii="Arial" w:hAnsi="Arial"/>
          <w:sz w:val="22"/>
          <w:szCs w:val="22"/>
        </w:rPr>
        <w:t xml:space="preserve">ITT Question Scoring </w:t>
      </w:r>
    </w:p>
    <w:p w14:paraId="2F9A6FF0" w14:textId="77777777" w:rsidR="009E6DF3" w:rsidRPr="000F71FA" w:rsidRDefault="009E6DF3" w:rsidP="009E6DF3">
      <w:pPr>
        <w:spacing w:after="0"/>
        <w:jc w:val="left"/>
        <w:textAlignment w:val="center"/>
        <w:rPr>
          <w:rFonts w:cs="Arial"/>
          <w:b/>
          <w:bCs/>
          <w:sz w:val="22"/>
          <w:szCs w:val="22"/>
        </w:rPr>
      </w:pPr>
    </w:p>
    <w:tbl>
      <w:tblPr>
        <w:tblW w:w="94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59"/>
        <w:gridCol w:w="2185"/>
        <w:gridCol w:w="5664"/>
      </w:tblGrid>
      <w:tr w:rsidR="009E6DF3" w:rsidRPr="000F71FA" w14:paraId="2EC9E2F2" w14:textId="77777777" w:rsidTr="0054720F">
        <w:tc>
          <w:tcPr>
            <w:tcW w:w="1559" w:type="dxa"/>
            <w:tcMar>
              <w:top w:w="80" w:type="dxa"/>
              <w:left w:w="80" w:type="dxa"/>
              <w:bottom w:w="80" w:type="dxa"/>
              <w:right w:w="80" w:type="dxa"/>
            </w:tcMar>
          </w:tcPr>
          <w:p w14:paraId="52C5223A" w14:textId="77777777" w:rsidR="009E6DF3" w:rsidRPr="000F71FA" w:rsidRDefault="009E6DF3" w:rsidP="0054720F">
            <w:pPr>
              <w:spacing w:after="0"/>
              <w:jc w:val="left"/>
              <w:rPr>
                <w:rFonts w:cs="Arial"/>
                <w:sz w:val="22"/>
                <w:szCs w:val="22"/>
              </w:rPr>
            </w:pPr>
            <w:r w:rsidRPr="000F71FA">
              <w:rPr>
                <w:rFonts w:cs="Arial"/>
                <w:b/>
                <w:bCs/>
                <w:sz w:val="22"/>
                <w:szCs w:val="22"/>
              </w:rPr>
              <w:t>SCORE</w:t>
            </w:r>
          </w:p>
        </w:tc>
        <w:tc>
          <w:tcPr>
            <w:tcW w:w="2185" w:type="dxa"/>
          </w:tcPr>
          <w:p w14:paraId="6FBEF551" w14:textId="77777777" w:rsidR="009E6DF3" w:rsidRPr="000F71FA" w:rsidRDefault="009E6DF3" w:rsidP="0054720F">
            <w:pPr>
              <w:spacing w:after="0"/>
              <w:jc w:val="left"/>
              <w:rPr>
                <w:rFonts w:cs="Arial"/>
                <w:b/>
                <w:bCs/>
                <w:sz w:val="22"/>
                <w:szCs w:val="22"/>
              </w:rPr>
            </w:pPr>
            <w:r w:rsidRPr="000F71FA">
              <w:rPr>
                <w:rFonts w:cs="Arial"/>
                <w:b/>
                <w:bCs/>
                <w:sz w:val="22"/>
                <w:szCs w:val="22"/>
              </w:rPr>
              <w:t>CLASSIFICATION</w:t>
            </w:r>
          </w:p>
        </w:tc>
        <w:tc>
          <w:tcPr>
            <w:tcW w:w="5664" w:type="dxa"/>
          </w:tcPr>
          <w:p w14:paraId="0BD613FF" w14:textId="77777777" w:rsidR="009E6DF3" w:rsidRPr="000F71FA" w:rsidRDefault="009E6DF3" w:rsidP="0054720F">
            <w:pPr>
              <w:spacing w:after="0"/>
              <w:jc w:val="left"/>
              <w:rPr>
                <w:rFonts w:cs="Arial"/>
                <w:b/>
                <w:bCs/>
                <w:sz w:val="22"/>
                <w:szCs w:val="22"/>
              </w:rPr>
            </w:pPr>
            <w:r w:rsidRPr="000F71FA">
              <w:rPr>
                <w:rFonts w:cs="Arial"/>
                <w:b/>
                <w:bCs/>
                <w:sz w:val="22"/>
                <w:szCs w:val="22"/>
              </w:rPr>
              <w:t>DEFINITION</w:t>
            </w:r>
          </w:p>
        </w:tc>
      </w:tr>
      <w:tr w:rsidR="009E6DF3" w:rsidRPr="000F71FA" w14:paraId="19E2EC32" w14:textId="77777777" w:rsidTr="0054720F">
        <w:tc>
          <w:tcPr>
            <w:tcW w:w="1559" w:type="dxa"/>
            <w:tcMar>
              <w:top w:w="80" w:type="dxa"/>
              <w:left w:w="80" w:type="dxa"/>
              <w:bottom w:w="80" w:type="dxa"/>
              <w:right w:w="80" w:type="dxa"/>
            </w:tcMar>
          </w:tcPr>
          <w:p w14:paraId="1214386E" w14:textId="77777777" w:rsidR="009E6DF3" w:rsidRPr="000F71FA" w:rsidRDefault="009E6DF3" w:rsidP="0054720F">
            <w:pPr>
              <w:spacing w:after="0"/>
              <w:jc w:val="left"/>
              <w:rPr>
                <w:rFonts w:cs="Arial"/>
                <w:sz w:val="22"/>
                <w:szCs w:val="22"/>
              </w:rPr>
            </w:pPr>
            <w:r w:rsidRPr="000F71FA">
              <w:rPr>
                <w:rFonts w:cs="Arial"/>
                <w:sz w:val="22"/>
                <w:szCs w:val="22"/>
              </w:rPr>
              <w:t>0</w:t>
            </w:r>
          </w:p>
        </w:tc>
        <w:tc>
          <w:tcPr>
            <w:tcW w:w="2185" w:type="dxa"/>
          </w:tcPr>
          <w:p w14:paraId="2CC5979F" w14:textId="77777777" w:rsidR="009E6DF3" w:rsidRPr="000F71FA" w:rsidRDefault="009E6DF3" w:rsidP="0054720F">
            <w:pPr>
              <w:spacing w:after="0"/>
              <w:jc w:val="left"/>
              <w:rPr>
                <w:rFonts w:cs="Arial"/>
                <w:sz w:val="22"/>
                <w:szCs w:val="22"/>
              </w:rPr>
            </w:pPr>
            <w:r w:rsidRPr="000F71FA">
              <w:rPr>
                <w:rFonts w:cs="Arial"/>
                <w:sz w:val="22"/>
                <w:szCs w:val="22"/>
              </w:rPr>
              <w:t>Unacceptable</w:t>
            </w:r>
          </w:p>
        </w:tc>
        <w:tc>
          <w:tcPr>
            <w:tcW w:w="5664" w:type="dxa"/>
          </w:tcPr>
          <w:p w14:paraId="3356896D" w14:textId="77777777" w:rsidR="009E6DF3" w:rsidRPr="000F71FA" w:rsidRDefault="009E6DF3" w:rsidP="0054720F">
            <w:pPr>
              <w:spacing w:after="0"/>
              <w:jc w:val="left"/>
              <w:rPr>
                <w:rFonts w:cs="Arial"/>
                <w:sz w:val="22"/>
                <w:szCs w:val="22"/>
              </w:rPr>
            </w:pPr>
            <w:r w:rsidRPr="000F71FA">
              <w:rPr>
                <w:rFonts w:cs="Arial"/>
                <w:sz w:val="22"/>
                <w:szCs w:val="22"/>
              </w:rPr>
              <w:t>No response, or totally unacceptable and does not meet the requirement in any way.</w:t>
            </w:r>
          </w:p>
        </w:tc>
      </w:tr>
      <w:tr w:rsidR="009E6DF3" w:rsidRPr="000F71FA" w14:paraId="7FDA638B" w14:textId="77777777" w:rsidTr="0054720F">
        <w:tc>
          <w:tcPr>
            <w:tcW w:w="1559" w:type="dxa"/>
            <w:tcMar>
              <w:top w:w="80" w:type="dxa"/>
              <w:left w:w="80" w:type="dxa"/>
              <w:bottom w:w="80" w:type="dxa"/>
              <w:right w:w="80" w:type="dxa"/>
            </w:tcMar>
          </w:tcPr>
          <w:p w14:paraId="318C0C96" w14:textId="77777777" w:rsidR="009E6DF3" w:rsidRPr="000F71FA" w:rsidRDefault="009E6DF3" w:rsidP="0054720F">
            <w:pPr>
              <w:spacing w:after="0"/>
              <w:jc w:val="left"/>
              <w:rPr>
                <w:rFonts w:cs="Arial"/>
                <w:sz w:val="22"/>
                <w:szCs w:val="22"/>
              </w:rPr>
            </w:pPr>
            <w:r w:rsidRPr="000F71FA">
              <w:rPr>
                <w:rFonts w:cs="Arial"/>
                <w:sz w:val="22"/>
                <w:szCs w:val="22"/>
              </w:rPr>
              <w:t>1</w:t>
            </w:r>
          </w:p>
        </w:tc>
        <w:tc>
          <w:tcPr>
            <w:tcW w:w="2185" w:type="dxa"/>
          </w:tcPr>
          <w:p w14:paraId="64CBA8D6" w14:textId="77777777" w:rsidR="009E6DF3" w:rsidRPr="000F71FA" w:rsidRDefault="009E6DF3" w:rsidP="0054720F">
            <w:pPr>
              <w:spacing w:before="120" w:after="0"/>
              <w:jc w:val="left"/>
              <w:rPr>
                <w:rFonts w:cs="Arial"/>
                <w:sz w:val="22"/>
                <w:szCs w:val="22"/>
              </w:rPr>
            </w:pPr>
            <w:r w:rsidRPr="000F71FA">
              <w:rPr>
                <w:rFonts w:cs="Arial"/>
                <w:sz w:val="22"/>
                <w:szCs w:val="22"/>
              </w:rPr>
              <w:t>Inadequate</w:t>
            </w:r>
          </w:p>
        </w:tc>
        <w:tc>
          <w:tcPr>
            <w:tcW w:w="5664" w:type="dxa"/>
          </w:tcPr>
          <w:p w14:paraId="74190B7B" w14:textId="77777777" w:rsidR="009E6DF3" w:rsidRPr="000F71FA" w:rsidRDefault="009E6DF3" w:rsidP="0054720F">
            <w:pPr>
              <w:spacing w:before="120" w:after="0"/>
              <w:jc w:val="left"/>
              <w:rPr>
                <w:rFonts w:cs="Arial"/>
                <w:sz w:val="22"/>
                <w:szCs w:val="22"/>
              </w:rPr>
            </w:pPr>
            <w:r w:rsidRPr="000F71FA">
              <w:rPr>
                <w:rFonts w:cs="Arial"/>
                <w:sz w:val="22"/>
                <w:szCs w:val="22"/>
              </w:rPr>
              <w:t xml:space="preserve">Substantially unacceptable and does not meet the expectations in some significant areas. Considerable reservations of the Bidder's relevant ability, understanding, experience, skills, resources and quality measures to provide the service required.  </w:t>
            </w:r>
          </w:p>
        </w:tc>
      </w:tr>
      <w:tr w:rsidR="009E6DF3" w:rsidRPr="000F71FA" w14:paraId="389FDB24" w14:textId="77777777" w:rsidTr="0054720F">
        <w:tc>
          <w:tcPr>
            <w:tcW w:w="1559" w:type="dxa"/>
            <w:tcMar>
              <w:top w:w="80" w:type="dxa"/>
              <w:left w:w="80" w:type="dxa"/>
              <w:bottom w:w="80" w:type="dxa"/>
              <w:right w:w="80" w:type="dxa"/>
            </w:tcMar>
          </w:tcPr>
          <w:p w14:paraId="7829C10E" w14:textId="77777777" w:rsidR="009E6DF3" w:rsidRPr="000F71FA" w:rsidRDefault="009E6DF3" w:rsidP="0054720F">
            <w:pPr>
              <w:spacing w:after="0"/>
              <w:jc w:val="left"/>
              <w:rPr>
                <w:rFonts w:cs="Arial"/>
                <w:sz w:val="22"/>
                <w:szCs w:val="22"/>
              </w:rPr>
            </w:pPr>
            <w:r w:rsidRPr="000F71FA">
              <w:rPr>
                <w:rFonts w:cs="Arial"/>
                <w:sz w:val="22"/>
                <w:szCs w:val="22"/>
              </w:rPr>
              <w:t>2</w:t>
            </w:r>
          </w:p>
        </w:tc>
        <w:tc>
          <w:tcPr>
            <w:tcW w:w="2185" w:type="dxa"/>
          </w:tcPr>
          <w:p w14:paraId="74E03623" w14:textId="77777777" w:rsidR="009E6DF3" w:rsidRPr="000F71FA" w:rsidRDefault="009E6DF3" w:rsidP="0054720F">
            <w:pPr>
              <w:spacing w:after="0"/>
              <w:jc w:val="left"/>
              <w:rPr>
                <w:rFonts w:cs="Arial"/>
                <w:sz w:val="22"/>
                <w:szCs w:val="22"/>
              </w:rPr>
            </w:pPr>
            <w:r w:rsidRPr="000F71FA">
              <w:rPr>
                <w:rFonts w:cs="Arial"/>
                <w:sz w:val="22"/>
                <w:szCs w:val="22"/>
              </w:rPr>
              <w:t>Weak</w:t>
            </w:r>
          </w:p>
        </w:tc>
        <w:tc>
          <w:tcPr>
            <w:tcW w:w="5664" w:type="dxa"/>
          </w:tcPr>
          <w:p w14:paraId="5889C6E3" w14:textId="77777777" w:rsidR="009E6DF3" w:rsidRPr="000F71FA" w:rsidRDefault="009E6DF3" w:rsidP="0054720F">
            <w:pPr>
              <w:spacing w:after="0"/>
              <w:jc w:val="left"/>
              <w:rPr>
                <w:rFonts w:cs="Arial"/>
                <w:sz w:val="22"/>
                <w:szCs w:val="22"/>
              </w:rPr>
            </w:pPr>
            <w:r w:rsidRPr="000F71FA">
              <w:rPr>
                <w:rFonts w:cs="Arial"/>
                <w:sz w:val="22"/>
                <w:szCs w:val="22"/>
              </w:rPr>
              <w:t xml:space="preserve">Weak response that does not fully meet the requirements. Response may be minimal with </w:t>
            </w:r>
            <w:proofErr w:type="gramStart"/>
            <w:r w:rsidRPr="000F71FA">
              <w:rPr>
                <w:rFonts w:cs="Arial"/>
                <w:sz w:val="22"/>
                <w:szCs w:val="22"/>
              </w:rPr>
              <w:t>little</w:t>
            </w:r>
            <w:proofErr w:type="gramEnd"/>
            <w:r w:rsidRPr="000F71FA">
              <w:rPr>
                <w:rFonts w:cs="Arial"/>
                <w:sz w:val="22"/>
                <w:szCs w:val="22"/>
              </w:rPr>
              <w:t xml:space="preserve"> or no detail or evidence given to support and demonstrate sufficiency or compliance.  Some minor reservations of the Bidder's relevant ability, understanding, experience, skills, resources and quality measures to provide the service required.</w:t>
            </w:r>
          </w:p>
        </w:tc>
      </w:tr>
      <w:tr w:rsidR="009E6DF3" w:rsidRPr="000F71FA" w14:paraId="47240F70" w14:textId="77777777" w:rsidTr="0054720F">
        <w:tc>
          <w:tcPr>
            <w:tcW w:w="1559" w:type="dxa"/>
            <w:tcMar>
              <w:top w:w="80" w:type="dxa"/>
              <w:left w:w="80" w:type="dxa"/>
              <w:bottom w:w="80" w:type="dxa"/>
              <w:right w:w="80" w:type="dxa"/>
            </w:tcMar>
          </w:tcPr>
          <w:p w14:paraId="67A6C466" w14:textId="77777777" w:rsidR="009E6DF3" w:rsidRPr="000F71FA" w:rsidRDefault="009E6DF3" w:rsidP="0054720F">
            <w:pPr>
              <w:spacing w:after="0"/>
              <w:jc w:val="left"/>
              <w:rPr>
                <w:rFonts w:cs="Arial"/>
                <w:sz w:val="22"/>
                <w:szCs w:val="22"/>
              </w:rPr>
            </w:pPr>
            <w:r w:rsidRPr="000F71FA">
              <w:rPr>
                <w:rFonts w:cs="Arial"/>
                <w:sz w:val="22"/>
                <w:szCs w:val="22"/>
              </w:rPr>
              <w:t>3</w:t>
            </w:r>
          </w:p>
        </w:tc>
        <w:tc>
          <w:tcPr>
            <w:tcW w:w="2185" w:type="dxa"/>
          </w:tcPr>
          <w:p w14:paraId="03C97279" w14:textId="77777777" w:rsidR="009E6DF3" w:rsidRPr="000F71FA" w:rsidRDefault="009E6DF3" w:rsidP="0054720F">
            <w:pPr>
              <w:spacing w:after="0"/>
              <w:jc w:val="left"/>
              <w:rPr>
                <w:rFonts w:cs="Arial"/>
                <w:sz w:val="22"/>
                <w:szCs w:val="22"/>
              </w:rPr>
            </w:pPr>
            <w:r w:rsidRPr="000F71FA">
              <w:rPr>
                <w:rFonts w:cs="Arial"/>
                <w:sz w:val="22"/>
                <w:szCs w:val="22"/>
              </w:rPr>
              <w:t>Satisfactory</w:t>
            </w:r>
          </w:p>
        </w:tc>
        <w:tc>
          <w:tcPr>
            <w:tcW w:w="5664" w:type="dxa"/>
          </w:tcPr>
          <w:p w14:paraId="62393145" w14:textId="77777777" w:rsidR="009E6DF3" w:rsidRPr="000F71FA" w:rsidRDefault="009E6DF3" w:rsidP="0054720F">
            <w:pPr>
              <w:spacing w:after="0"/>
              <w:jc w:val="left"/>
              <w:rPr>
                <w:rFonts w:cs="Arial"/>
                <w:sz w:val="22"/>
                <w:szCs w:val="22"/>
              </w:rPr>
            </w:pPr>
            <w:r w:rsidRPr="000F71FA">
              <w:rPr>
                <w:rFonts w:cs="Arial"/>
                <w:sz w:val="22"/>
                <w:szCs w:val="22"/>
              </w:rPr>
              <w:t>Response largely covers the requirements and some, but patchy or brief, evidence is given to support the answers.</w:t>
            </w:r>
          </w:p>
        </w:tc>
      </w:tr>
      <w:tr w:rsidR="009E6DF3" w:rsidRPr="000F71FA" w14:paraId="2FE3CD73" w14:textId="77777777" w:rsidTr="0054720F">
        <w:tc>
          <w:tcPr>
            <w:tcW w:w="1559" w:type="dxa"/>
            <w:tcMar>
              <w:top w:w="80" w:type="dxa"/>
              <w:left w:w="80" w:type="dxa"/>
              <w:bottom w:w="80" w:type="dxa"/>
              <w:right w:w="80" w:type="dxa"/>
            </w:tcMar>
          </w:tcPr>
          <w:p w14:paraId="4D7120B1" w14:textId="77777777" w:rsidR="009E6DF3" w:rsidRPr="000F71FA" w:rsidRDefault="009E6DF3" w:rsidP="0054720F">
            <w:pPr>
              <w:spacing w:after="0"/>
              <w:jc w:val="left"/>
              <w:rPr>
                <w:rFonts w:cs="Arial"/>
                <w:sz w:val="22"/>
                <w:szCs w:val="22"/>
              </w:rPr>
            </w:pPr>
            <w:r w:rsidRPr="000F71FA">
              <w:rPr>
                <w:rFonts w:cs="Arial"/>
                <w:sz w:val="22"/>
                <w:szCs w:val="22"/>
              </w:rPr>
              <w:t>4</w:t>
            </w:r>
          </w:p>
        </w:tc>
        <w:tc>
          <w:tcPr>
            <w:tcW w:w="2185" w:type="dxa"/>
          </w:tcPr>
          <w:p w14:paraId="07FFFA73" w14:textId="77777777" w:rsidR="009E6DF3" w:rsidRPr="000F71FA" w:rsidRDefault="009E6DF3" w:rsidP="0054720F">
            <w:pPr>
              <w:spacing w:before="120" w:after="0"/>
              <w:jc w:val="left"/>
              <w:rPr>
                <w:rFonts w:cs="Arial"/>
                <w:sz w:val="22"/>
                <w:szCs w:val="22"/>
              </w:rPr>
            </w:pPr>
            <w:r w:rsidRPr="000F71FA">
              <w:rPr>
                <w:rFonts w:cs="Arial"/>
                <w:sz w:val="22"/>
                <w:szCs w:val="22"/>
              </w:rPr>
              <w:t>Good</w:t>
            </w:r>
          </w:p>
        </w:tc>
        <w:tc>
          <w:tcPr>
            <w:tcW w:w="5664" w:type="dxa"/>
          </w:tcPr>
          <w:p w14:paraId="0237C095" w14:textId="77777777" w:rsidR="009E6DF3" w:rsidRPr="000F71FA" w:rsidRDefault="009E6DF3" w:rsidP="0054720F">
            <w:pPr>
              <w:spacing w:before="120" w:after="0"/>
              <w:jc w:val="left"/>
              <w:rPr>
                <w:rFonts w:cs="Arial"/>
                <w:sz w:val="22"/>
                <w:szCs w:val="22"/>
              </w:rPr>
            </w:pPr>
            <w:r w:rsidRPr="000F71FA">
              <w:rPr>
                <w:rFonts w:cs="Arial"/>
                <w:sz w:val="22"/>
                <w:szCs w:val="22"/>
              </w:rPr>
              <w:t xml:space="preserve">Criteria in the specification are </w:t>
            </w:r>
            <w:proofErr w:type="gramStart"/>
            <w:r w:rsidRPr="000F71FA">
              <w:rPr>
                <w:rFonts w:cs="Arial"/>
                <w:sz w:val="22"/>
                <w:szCs w:val="22"/>
              </w:rPr>
              <w:t>met</w:t>
            </w:r>
            <w:proofErr w:type="gramEnd"/>
            <w:r w:rsidRPr="000F71FA">
              <w:rPr>
                <w:rFonts w:cs="Arial"/>
                <w:sz w:val="22"/>
                <w:szCs w:val="22"/>
              </w:rPr>
              <w:t xml:space="preserve"> and evidence is provided to support the answers demonstrating sufficiency, compliance and either actual experience or a process of implementation. </w:t>
            </w:r>
          </w:p>
        </w:tc>
      </w:tr>
      <w:tr w:rsidR="009E6DF3" w:rsidRPr="000F71FA" w14:paraId="6AEC3C74" w14:textId="77777777" w:rsidTr="0054720F">
        <w:tc>
          <w:tcPr>
            <w:tcW w:w="1559" w:type="dxa"/>
            <w:tcMar>
              <w:top w:w="80" w:type="dxa"/>
              <w:left w:w="80" w:type="dxa"/>
              <w:bottom w:w="80" w:type="dxa"/>
              <w:right w:w="80" w:type="dxa"/>
            </w:tcMar>
          </w:tcPr>
          <w:p w14:paraId="514D8CE5" w14:textId="77777777" w:rsidR="009E6DF3" w:rsidRPr="000F71FA" w:rsidRDefault="009E6DF3" w:rsidP="0054720F">
            <w:pPr>
              <w:spacing w:before="120" w:after="0"/>
              <w:jc w:val="left"/>
              <w:rPr>
                <w:rFonts w:cs="Arial"/>
                <w:sz w:val="22"/>
                <w:szCs w:val="22"/>
              </w:rPr>
            </w:pPr>
            <w:r w:rsidRPr="000F71FA">
              <w:rPr>
                <w:rFonts w:cs="Arial"/>
                <w:sz w:val="22"/>
                <w:szCs w:val="22"/>
              </w:rPr>
              <w:t>5</w:t>
            </w:r>
          </w:p>
        </w:tc>
        <w:tc>
          <w:tcPr>
            <w:tcW w:w="2185" w:type="dxa"/>
          </w:tcPr>
          <w:p w14:paraId="27230F0D" w14:textId="77777777" w:rsidR="009E6DF3" w:rsidRPr="000F71FA" w:rsidRDefault="009E6DF3" w:rsidP="0054720F">
            <w:pPr>
              <w:spacing w:before="120" w:after="0"/>
              <w:jc w:val="left"/>
              <w:rPr>
                <w:rFonts w:cs="Arial"/>
                <w:sz w:val="22"/>
                <w:szCs w:val="22"/>
              </w:rPr>
            </w:pPr>
            <w:r w:rsidRPr="000F71FA">
              <w:rPr>
                <w:rFonts w:cs="Arial"/>
                <w:sz w:val="22"/>
                <w:szCs w:val="22"/>
              </w:rPr>
              <w:t>Excellent</w:t>
            </w:r>
          </w:p>
        </w:tc>
        <w:tc>
          <w:tcPr>
            <w:tcW w:w="5664" w:type="dxa"/>
          </w:tcPr>
          <w:p w14:paraId="070521BE" w14:textId="77777777" w:rsidR="009E6DF3" w:rsidRPr="000F71FA" w:rsidRDefault="009E6DF3" w:rsidP="0054720F">
            <w:pPr>
              <w:spacing w:before="120" w:after="0"/>
              <w:jc w:val="left"/>
              <w:rPr>
                <w:rFonts w:cs="Arial"/>
                <w:sz w:val="22"/>
                <w:szCs w:val="22"/>
              </w:rPr>
            </w:pPr>
            <w:r w:rsidRPr="000F71FA">
              <w:rPr>
                <w:rFonts w:cs="Arial"/>
                <w:sz w:val="22"/>
                <w:szCs w:val="22"/>
              </w:rPr>
              <w:t xml:space="preserve">Exceptional response that inspires confidence; specification is fully met and is robustly and clearly demonstrated and evidenced. Full evidence as to how the service will be achieved is provided, either by demonstrating </w:t>
            </w:r>
            <w:proofErr w:type="gramStart"/>
            <w:r w:rsidRPr="000F71FA">
              <w:rPr>
                <w:rFonts w:cs="Arial"/>
                <w:sz w:val="22"/>
                <w:szCs w:val="22"/>
              </w:rPr>
              <w:t>past experience</w:t>
            </w:r>
            <w:proofErr w:type="gramEnd"/>
            <w:r w:rsidRPr="000F71FA">
              <w:rPr>
                <w:rFonts w:cs="Arial"/>
                <w:sz w:val="22"/>
                <w:szCs w:val="22"/>
              </w:rPr>
              <w:t xml:space="preserve"> or through a clear process of implementation. Response may also identify factors that will offer potential added value, and with evidence to support this.</w:t>
            </w:r>
          </w:p>
        </w:tc>
      </w:tr>
    </w:tbl>
    <w:p w14:paraId="5C4FAEBD" w14:textId="766E7884" w:rsidR="00403C76" w:rsidRDefault="00403C76" w:rsidP="00B275B2">
      <w:pPr>
        <w:spacing w:after="0"/>
        <w:jc w:val="left"/>
        <w:rPr>
          <w:rFonts w:cs="Arial"/>
          <w:sz w:val="22"/>
          <w:szCs w:val="22"/>
        </w:rPr>
      </w:pPr>
    </w:p>
    <w:p w14:paraId="43234DFC" w14:textId="3C738A2C" w:rsidR="00A66626" w:rsidRDefault="00A66626">
      <w:pPr>
        <w:spacing w:after="0"/>
        <w:jc w:val="left"/>
        <w:rPr>
          <w:rFonts w:cs="Arial"/>
          <w:sz w:val="22"/>
          <w:szCs w:val="22"/>
        </w:rPr>
      </w:pPr>
      <w:r>
        <w:rPr>
          <w:rFonts w:cs="Arial"/>
          <w:sz w:val="22"/>
          <w:szCs w:val="22"/>
        </w:rPr>
        <w:br w:type="page"/>
      </w:r>
    </w:p>
    <w:p w14:paraId="0EA44B6E" w14:textId="1E96C2D5" w:rsidR="00A66626" w:rsidRDefault="00A66626" w:rsidP="00A66626">
      <w:pPr>
        <w:pStyle w:val="Heading1"/>
        <w:rPr>
          <w:color w:val="auto"/>
        </w:rPr>
      </w:pPr>
      <w:bookmarkStart w:id="57" w:name="_Toc206064050"/>
      <w:r>
        <w:rPr>
          <w:color w:val="auto"/>
        </w:rPr>
        <w:lastRenderedPageBreak/>
        <w:t xml:space="preserve">Appendix </w:t>
      </w:r>
      <w:r>
        <w:rPr>
          <w:color w:val="auto"/>
        </w:rPr>
        <w:t>B – Site Imagery</w:t>
      </w:r>
      <w:bookmarkEnd w:id="57"/>
    </w:p>
    <w:p w14:paraId="37889AB8" w14:textId="77777777" w:rsidR="00A66626" w:rsidRDefault="00A66626" w:rsidP="00B275B2">
      <w:pPr>
        <w:spacing w:after="0"/>
        <w:jc w:val="left"/>
        <w:rPr>
          <w:rFonts w:cs="Arial"/>
          <w:sz w:val="22"/>
          <w:szCs w:val="22"/>
        </w:rPr>
      </w:pPr>
    </w:p>
    <w:p w14:paraId="588B5566" w14:textId="49038EDE" w:rsidR="00A66626" w:rsidRDefault="00A66626" w:rsidP="00B275B2">
      <w:pPr>
        <w:spacing w:after="0"/>
        <w:jc w:val="left"/>
        <w:rPr>
          <w:rFonts w:cs="Arial"/>
          <w:sz w:val="22"/>
          <w:szCs w:val="22"/>
        </w:rPr>
      </w:pPr>
      <w:r>
        <w:rPr>
          <w:rFonts w:cs="Arial"/>
          <w:noProof/>
          <w:sz w:val="22"/>
          <w:szCs w:val="22"/>
        </w:rPr>
        <w:drawing>
          <wp:inline distT="0" distB="0" distL="0" distR="0" wp14:anchorId="0BB7E781" wp14:editId="34C6352F">
            <wp:extent cx="5753100" cy="7667625"/>
            <wp:effectExtent l="0" t="0" r="0" b="9525"/>
            <wp:docPr id="1335529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288CB46A" w14:textId="77777777" w:rsidR="00A66626" w:rsidRDefault="00A66626">
      <w:pPr>
        <w:spacing w:after="0"/>
        <w:jc w:val="left"/>
        <w:rPr>
          <w:rFonts w:cs="Arial"/>
          <w:sz w:val="22"/>
          <w:szCs w:val="22"/>
        </w:rPr>
      </w:pPr>
      <w:r>
        <w:rPr>
          <w:rFonts w:cs="Arial"/>
          <w:sz w:val="22"/>
          <w:szCs w:val="22"/>
        </w:rPr>
        <w:br w:type="page"/>
      </w:r>
    </w:p>
    <w:p w14:paraId="512671A2" w14:textId="480238C4" w:rsidR="00A66626" w:rsidRDefault="00A66626">
      <w:pPr>
        <w:spacing w:after="0"/>
        <w:jc w:val="left"/>
        <w:rPr>
          <w:rFonts w:cs="Arial"/>
          <w:sz w:val="22"/>
          <w:szCs w:val="22"/>
        </w:rPr>
      </w:pPr>
      <w:r>
        <w:rPr>
          <w:rFonts w:cs="Arial"/>
          <w:noProof/>
          <w:sz w:val="22"/>
          <w:szCs w:val="22"/>
        </w:rPr>
        <w:lastRenderedPageBreak/>
        <w:drawing>
          <wp:inline distT="0" distB="0" distL="0" distR="0" wp14:anchorId="70E9D93D" wp14:editId="41EFAB78">
            <wp:extent cx="5753100" cy="7667625"/>
            <wp:effectExtent l="0" t="0" r="0" b="9525"/>
            <wp:docPr id="2130568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Pr>
          <w:rFonts w:cs="Arial"/>
          <w:sz w:val="22"/>
          <w:szCs w:val="22"/>
        </w:rPr>
        <w:br w:type="page"/>
      </w:r>
    </w:p>
    <w:p w14:paraId="47D9894E" w14:textId="3B39838B" w:rsidR="00A66626" w:rsidRDefault="00A66626" w:rsidP="00B275B2">
      <w:pPr>
        <w:spacing w:after="0"/>
        <w:jc w:val="left"/>
        <w:rPr>
          <w:rFonts w:cs="Arial"/>
          <w:sz w:val="22"/>
          <w:szCs w:val="22"/>
        </w:rPr>
      </w:pPr>
      <w:r>
        <w:rPr>
          <w:rFonts w:cs="Arial"/>
          <w:noProof/>
          <w:sz w:val="22"/>
          <w:szCs w:val="22"/>
        </w:rPr>
        <w:lastRenderedPageBreak/>
        <w:drawing>
          <wp:inline distT="0" distB="0" distL="0" distR="0" wp14:anchorId="0BF4251C" wp14:editId="0D5EB759">
            <wp:extent cx="5753100" cy="7667625"/>
            <wp:effectExtent l="0" t="0" r="0" b="9525"/>
            <wp:docPr id="1205268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Pr>
          <w:rFonts w:cs="Arial"/>
          <w:noProof/>
          <w:sz w:val="22"/>
          <w:szCs w:val="22"/>
        </w:rPr>
        <w:lastRenderedPageBreak/>
        <w:drawing>
          <wp:inline distT="0" distB="0" distL="0" distR="0" wp14:anchorId="562220ED" wp14:editId="725359B8">
            <wp:extent cx="5753100" cy="7667625"/>
            <wp:effectExtent l="0" t="0" r="0" b="9525"/>
            <wp:docPr id="1081936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28784616" w14:textId="77777777" w:rsidR="00A66626" w:rsidRDefault="00A66626">
      <w:pPr>
        <w:spacing w:after="0"/>
        <w:jc w:val="left"/>
        <w:rPr>
          <w:rFonts w:cs="Arial"/>
          <w:sz w:val="22"/>
          <w:szCs w:val="22"/>
        </w:rPr>
      </w:pPr>
      <w:r>
        <w:rPr>
          <w:rFonts w:cs="Arial"/>
          <w:sz w:val="22"/>
          <w:szCs w:val="22"/>
        </w:rPr>
        <w:br w:type="page"/>
      </w:r>
    </w:p>
    <w:p w14:paraId="1477E840" w14:textId="77777777" w:rsidR="00A66626" w:rsidRDefault="00A66626" w:rsidP="00B275B2">
      <w:pPr>
        <w:spacing w:after="0"/>
        <w:jc w:val="left"/>
        <w:rPr>
          <w:rFonts w:cs="Arial"/>
          <w:sz w:val="22"/>
          <w:szCs w:val="22"/>
        </w:rPr>
      </w:pPr>
      <w:r>
        <w:rPr>
          <w:rFonts w:cs="Arial"/>
          <w:noProof/>
          <w:sz w:val="22"/>
          <w:szCs w:val="22"/>
        </w:rPr>
        <w:lastRenderedPageBreak/>
        <w:drawing>
          <wp:inline distT="0" distB="0" distL="0" distR="0" wp14:anchorId="587A53A3" wp14:editId="03D8915E">
            <wp:extent cx="5153025" cy="3864769"/>
            <wp:effectExtent l="0" t="0" r="0" b="2540"/>
            <wp:docPr id="124752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4652" cy="3865989"/>
                    </a:xfrm>
                    <a:prstGeom prst="rect">
                      <a:avLst/>
                    </a:prstGeom>
                    <a:noFill/>
                    <a:ln>
                      <a:noFill/>
                    </a:ln>
                  </pic:spPr>
                </pic:pic>
              </a:graphicData>
            </a:graphic>
          </wp:inline>
        </w:drawing>
      </w:r>
    </w:p>
    <w:p w14:paraId="176C2190" w14:textId="77777777" w:rsidR="00A66626" w:rsidRDefault="00A66626" w:rsidP="00B275B2">
      <w:pPr>
        <w:spacing w:after="0"/>
        <w:jc w:val="left"/>
        <w:rPr>
          <w:rFonts w:cs="Arial"/>
          <w:sz w:val="22"/>
          <w:szCs w:val="22"/>
        </w:rPr>
      </w:pPr>
    </w:p>
    <w:p w14:paraId="34F1CC5B" w14:textId="0A26FB00" w:rsidR="00A66626" w:rsidRDefault="00A66626" w:rsidP="00B275B2">
      <w:pPr>
        <w:spacing w:after="0"/>
        <w:jc w:val="left"/>
        <w:rPr>
          <w:rFonts w:cs="Arial"/>
          <w:sz w:val="22"/>
          <w:szCs w:val="22"/>
        </w:rPr>
      </w:pPr>
      <w:r>
        <w:rPr>
          <w:rFonts w:cs="Arial"/>
          <w:noProof/>
          <w:sz w:val="22"/>
          <w:szCs w:val="22"/>
        </w:rPr>
        <w:drawing>
          <wp:inline distT="0" distB="0" distL="0" distR="0" wp14:anchorId="54B8C95C" wp14:editId="030221D5">
            <wp:extent cx="5153025" cy="3864769"/>
            <wp:effectExtent l="0" t="0" r="0" b="2540"/>
            <wp:docPr id="6548064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0079" cy="3870059"/>
                    </a:xfrm>
                    <a:prstGeom prst="rect">
                      <a:avLst/>
                    </a:prstGeom>
                    <a:noFill/>
                    <a:ln>
                      <a:noFill/>
                    </a:ln>
                  </pic:spPr>
                </pic:pic>
              </a:graphicData>
            </a:graphic>
          </wp:inline>
        </w:drawing>
      </w:r>
    </w:p>
    <w:p w14:paraId="0A234D84" w14:textId="07618165" w:rsidR="00A66626" w:rsidRDefault="00A66626">
      <w:pPr>
        <w:spacing w:after="0"/>
        <w:jc w:val="left"/>
        <w:rPr>
          <w:rFonts w:cs="Arial"/>
          <w:sz w:val="22"/>
          <w:szCs w:val="22"/>
        </w:rPr>
      </w:pPr>
      <w:r>
        <w:rPr>
          <w:rFonts w:cs="Arial"/>
          <w:sz w:val="22"/>
          <w:szCs w:val="22"/>
        </w:rPr>
        <w:br w:type="page"/>
      </w:r>
    </w:p>
    <w:p w14:paraId="42ADBB42" w14:textId="1C0ABD4D" w:rsidR="00A66626" w:rsidRDefault="00A66626" w:rsidP="00B275B2">
      <w:pPr>
        <w:spacing w:after="0"/>
        <w:jc w:val="left"/>
        <w:rPr>
          <w:rFonts w:cs="Arial"/>
          <w:sz w:val="22"/>
          <w:szCs w:val="22"/>
        </w:rPr>
      </w:pPr>
      <w:r>
        <w:rPr>
          <w:rFonts w:cs="Arial"/>
          <w:noProof/>
          <w:sz w:val="22"/>
          <w:szCs w:val="22"/>
        </w:rPr>
        <w:lastRenderedPageBreak/>
        <w:drawing>
          <wp:inline distT="0" distB="0" distL="0" distR="0" wp14:anchorId="35E4FCD6" wp14:editId="5CF7732F">
            <wp:extent cx="5753100" cy="7667625"/>
            <wp:effectExtent l="0" t="0" r="0" b="9525"/>
            <wp:docPr id="372981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0087403D" w14:textId="5FB81636" w:rsidR="00A66626" w:rsidRDefault="00A66626">
      <w:pPr>
        <w:spacing w:after="0"/>
        <w:jc w:val="left"/>
        <w:rPr>
          <w:rFonts w:cs="Arial"/>
          <w:sz w:val="22"/>
          <w:szCs w:val="22"/>
        </w:rPr>
      </w:pPr>
      <w:r>
        <w:rPr>
          <w:rFonts w:cs="Arial"/>
          <w:sz w:val="22"/>
          <w:szCs w:val="22"/>
        </w:rPr>
        <w:br w:type="page"/>
      </w:r>
    </w:p>
    <w:p w14:paraId="3438FC59" w14:textId="12DF7057" w:rsidR="00A66626" w:rsidRPr="000F71FA" w:rsidRDefault="00A66626" w:rsidP="00B275B2">
      <w:pPr>
        <w:spacing w:after="0"/>
        <w:jc w:val="left"/>
        <w:rPr>
          <w:rFonts w:cs="Arial"/>
          <w:sz w:val="22"/>
          <w:szCs w:val="22"/>
        </w:rPr>
      </w:pPr>
      <w:r>
        <w:rPr>
          <w:rFonts w:cs="Arial"/>
          <w:noProof/>
          <w:sz w:val="22"/>
          <w:szCs w:val="22"/>
        </w:rPr>
        <w:lastRenderedPageBreak/>
        <w:drawing>
          <wp:inline distT="0" distB="0" distL="0" distR="0" wp14:anchorId="20E573D4" wp14:editId="1D9944AA">
            <wp:extent cx="5753100" cy="7667625"/>
            <wp:effectExtent l="0" t="0" r="0" b="9525"/>
            <wp:docPr id="417466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r>
        <w:rPr>
          <w:rFonts w:cs="Arial"/>
          <w:noProof/>
          <w:sz w:val="22"/>
          <w:szCs w:val="22"/>
        </w:rPr>
        <w:lastRenderedPageBreak/>
        <w:drawing>
          <wp:inline distT="0" distB="0" distL="0" distR="0" wp14:anchorId="7559D377" wp14:editId="472C2131">
            <wp:extent cx="5753100" cy="4314825"/>
            <wp:effectExtent l="0" t="0" r="0" b="9525"/>
            <wp:docPr id="16934999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5919" cy="4316939"/>
                    </a:xfrm>
                    <a:prstGeom prst="rect">
                      <a:avLst/>
                    </a:prstGeom>
                    <a:noFill/>
                    <a:ln>
                      <a:noFill/>
                    </a:ln>
                  </pic:spPr>
                </pic:pic>
              </a:graphicData>
            </a:graphic>
          </wp:inline>
        </w:drawing>
      </w:r>
    </w:p>
    <w:sectPr w:rsidR="00A66626" w:rsidRPr="000F71FA" w:rsidSect="00F44432">
      <w:headerReference w:type="even" r:id="rId27"/>
      <w:headerReference w:type="default" r:id="rId28"/>
      <w:footerReference w:type="default" r:id="rId29"/>
      <w:headerReference w:type="first" r:id="rId30"/>
      <w:footerReference w:type="first" r:id="rId31"/>
      <w:pgSz w:w="11909" w:h="16834" w:code="9"/>
      <w:pgMar w:top="1627" w:right="1418" w:bottom="1021" w:left="1418" w:header="567"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4885C" w14:textId="77777777" w:rsidR="004F32A9" w:rsidRDefault="004F32A9">
      <w:r>
        <w:separator/>
      </w:r>
    </w:p>
  </w:endnote>
  <w:endnote w:type="continuationSeparator" w:id="0">
    <w:p w14:paraId="688BF8F5" w14:textId="77777777" w:rsidR="004F32A9" w:rsidRDefault="004F32A9">
      <w:r>
        <w:continuationSeparator/>
      </w:r>
    </w:p>
  </w:endnote>
  <w:endnote w:type="continuationNotice" w:id="1">
    <w:p w14:paraId="4E18BAC8" w14:textId="77777777" w:rsidR="004F32A9" w:rsidRDefault="004F32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N)">
    <w:panose1 w:val="00000000000000000000"/>
    <w:charset w:val="00"/>
    <w:family w:val="auto"/>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BB3C" w14:textId="672383DE" w:rsidR="58F29971" w:rsidRDefault="58F29971" w:rsidP="58F29971">
    <w:pPr>
      <w:pStyle w:val="Footer"/>
      <w:jc w:val="center"/>
    </w:pPr>
    <w:r>
      <w:fldChar w:fldCharType="begin"/>
    </w:r>
    <w:r>
      <w:instrText>PAGE</w:instrText>
    </w:r>
    <w:r>
      <w:fldChar w:fldCharType="separate"/>
    </w:r>
    <w:r w:rsidR="00DD093F">
      <w:rPr>
        <w:noProof/>
      </w:rPr>
      <w:t>1</w:t>
    </w:r>
    <w:r>
      <w:fldChar w:fldCharType="end"/>
    </w:r>
  </w:p>
  <w:p w14:paraId="1C994E98" w14:textId="77777777" w:rsidR="004517ED" w:rsidRPr="005B64DF" w:rsidRDefault="004517ED" w:rsidP="001025B7">
    <w:pPr>
      <w:pStyle w:val="Footer"/>
      <w:tabs>
        <w:tab w:val="clear" w:pos="8306"/>
        <w:tab w:val="right" w:pos="8800"/>
      </w:tabs>
      <w:spacing w:after="0"/>
      <w:jc w:val="right"/>
      <w:rPr>
        <w:rStyle w:val="PageNumber"/>
        <w:color w:val="999999"/>
        <w:sz w:val="20"/>
        <w:szCs w:val="20"/>
      </w:rPr>
    </w:pPr>
  </w:p>
  <w:p w14:paraId="1C994E99" w14:textId="77777777" w:rsidR="004517ED" w:rsidRDefault="004517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30"/>
      <w:gridCol w:w="2930"/>
      <w:gridCol w:w="2930"/>
    </w:tblGrid>
    <w:tr w:rsidR="58F29971" w14:paraId="22E07F8D" w14:textId="77777777" w:rsidTr="58F29971">
      <w:trPr>
        <w:trHeight w:val="300"/>
      </w:trPr>
      <w:tc>
        <w:tcPr>
          <w:tcW w:w="2930" w:type="dxa"/>
        </w:tcPr>
        <w:p w14:paraId="61916F1F" w14:textId="3B51C0F0" w:rsidR="58F29971" w:rsidRDefault="58F29971" w:rsidP="58F29971">
          <w:pPr>
            <w:pStyle w:val="Header"/>
            <w:ind w:left="-115"/>
            <w:jc w:val="left"/>
          </w:pPr>
        </w:p>
      </w:tc>
      <w:tc>
        <w:tcPr>
          <w:tcW w:w="2930" w:type="dxa"/>
        </w:tcPr>
        <w:p w14:paraId="26EB1428" w14:textId="7E2D4DA2" w:rsidR="58F29971" w:rsidRDefault="58F29971" w:rsidP="58F29971">
          <w:pPr>
            <w:pStyle w:val="Header"/>
            <w:jc w:val="center"/>
          </w:pPr>
        </w:p>
      </w:tc>
      <w:tc>
        <w:tcPr>
          <w:tcW w:w="2930" w:type="dxa"/>
        </w:tcPr>
        <w:p w14:paraId="0242001E" w14:textId="112486C4" w:rsidR="58F29971" w:rsidRDefault="58F29971" w:rsidP="58F29971">
          <w:pPr>
            <w:pStyle w:val="Header"/>
            <w:ind w:right="-115"/>
            <w:jc w:val="right"/>
          </w:pPr>
        </w:p>
      </w:tc>
    </w:tr>
  </w:tbl>
  <w:p w14:paraId="679E6977" w14:textId="606D6795" w:rsidR="58F29971" w:rsidRDefault="58F29971" w:rsidP="58F299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2236" w14:textId="5886C479" w:rsidR="58F29971" w:rsidRDefault="58F29971" w:rsidP="58F29971">
    <w:pPr>
      <w:pStyle w:val="Footer"/>
      <w:jc w:val="center"/>
    </w:pPr>
    <w:r>
      <w:fldChar w:fldCharType="begin"/>
    </w:r>
    <w:r>
      <w:instrText>PAGE</w:instrText>
    </w:r>
    <w:r>
      <w:fldChar w:fldCharType="separate"/>
    </w:r>
    <w:r w:rsidR="00DD093F">
      <w:rPr>
        <w:noProof/>
      </w:rPr>
      <w:t>2</w:t>
    </w:r>
    <w:r>
      <w:fldChar w:fldCharType="end"/>
    </w:r>
  </w:p>
  <w:p w14:paraId="1C994E9F" w14:textId="77777777" w:rsidR="004517ED" w:rsidRPr="00581FAF" w:rsidRDefault="004517ED" w:rsidP="58F29971">
    <w:pPr>
      <w:pStyle w:val="Footer"/>
      <w:tabs>
        <w:tab w:val="clear" w:pos="8306"/>
        <w:tab w:val="center" w:pos="4536"/>
        <w:tab w:val="right" w:pos="8800"/>
        <w:tab w:val="right" w:pos="9073"/>
      </w:tabs>
      <w:spacing w:after="0"/>
      <w:jc w:val="center"/>
      <w:rPr>
        <w:rStyle w:val="PageNumber"/>
      </w:rPr>
    </w:pPr>
    <w:r>
      <w:rPr>
        <w:rStyle w:val="PageNumber"/>
        <w:szCs w:val="22"/>
      </w:rPr>
      <w:tab/>
    </w:r>
    <w:r>
      <w:rPr>
        <w:rStyle w:val="PageNumber"/>
        <w:szCs w:val="22"/>
      </w:rPr>
      <w:tab/>
    </w:r>
  </w:p>
  <w:p w14:paraId="1C994EA0" w14:textId="53F6855F" w:rsidR="004517ED" w:rsidRPr="00BF0256" w:rsidRDefault="004517ED" w:rsidP="58F29971">
    <w:pPr>
      <w:pStyle w:val="Footer"/>
      <w:tabs>
        <w:tab w:val="clear" w:pos="8306"/>
        <w:tab w:val="right" w:pos="8800"/>
      </w:tabs>
      <w:spacing w:after="0"/>
      <w:jc w:val="center"/>
      <w:rPr>
        <w:rStyle w:val="PageNumber"/>
        <w:color w:val="99999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8F29971" w14:paraId="099BB1F0" w14:textId="77777777" w:rsidTr="58F29971">
      <w:trPr>
        <w:trHeight w:val="300"/>
      </w:trPr>
      <w:tc>
        <w:tcPr>
          <w:tcW w:w="3020" w:type="dxa"/>
        </w:tcPr>
        <w:p w14:paraId="25605266" w14:textId="25F48112" w:rsidR="58F29971" w:rsidRDefault="58F29971" w:rsidP="58F29971">
          <w:pPr>
            <w:pStyle w:val="Header"/>
            <w:ind w:left="-115"/>
            <w:jc w:val="left"/>
          </w:pPr>
        </w:p>
      </w:tc>
      <w:tc>
        <w:tcPr>
          <w:tcW w:w="3020" w:type="dxa"/>
        </w:tcPr>
        <w:p w14:paraId="271167B8" w14:textId="7EC5F601" w:rsidR="58F29971" w:rsidRDefault="58F29971" w:rsidP="58F29971">
          <w:pPr>
            <w:pStyle w:val="Header"/>
            <w:jc w:val="center"/>
          </w:pPr>
        </w:p>
      </w:tc>
      <w:tc>
        <w:tcPr>
          <w:tcW w:w="3020" w:type="dxa"/>
        </w:tcPr>
        <w:p w14:paraId="151BC27B" w14:textId="7D9F607C" w:rsidR="58F29971" w:rsidRDefault="58F29971" w:rsidP="58F29971">
          <w:pPr>
            <w:pStyle w:val="Header"/>
            <w:ind w:right="-115"/>
            <w:jc w:val="right"/>
          </w:pPr>
        </w:p>
      </w:tc>
    </w:tr>
  </w:tbl>
  <w:p w14:paraId="0C1AEA03" w14:textId="04E829F1" w:rsidR="58F29971" w:rsidRDefault="58F29971" w:rsidP="58F29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D40F4" w14:textId="77777777" w:rsidR="004F32A9" w:rsidRDefault="004F32A9">
      <w:r>
        <w:separator/>
      </w:r>
    </w:p>
  </w:footnote>
  <w:footnote w:type="continuationSeparator" w:id="0">
    <w:p w14:paraId="4F5F9AB9" w14:textId="77777777" w:rsidR="004F32A9" w:rsidRDefault="004F32A9">
      <w:r>
        <w:continuationSeparator/>
      </w:r>
    </w:p>
  </w:footnote>
  <w:footnote w:type="continuationNotice" w:id="1">
    <w:p w14:paraId="4F1D23F7" w14:textId="77777777" w:rsidR="004F32A9" w:rsidRDefault="004F32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4E96" w14:textId="77777777" w:rsidR="004517ED" w:rsidRPr="00670482" w:rsidRDefault="004517ED" w:rsidP="00C36A88">
    <w:pPr>
      <w:pStyle w:val="Header"/>
      <w:widowControl w:val="0"/>
      <w:tabs>
        <w:tab w:val="clear" w:pos="4153"/>
        <w:tab w:val="clear" w:pos="8306"/>
        <w:tab w:val="left" w:pos="3216"/>
        <w:tab w:val="center" w:pos="4400"/>
        <w:tab w:val="right" w:pos="8800"/>
      </w:tabs>
      <w:spacing w:after="0"/>
      <w:ind w:firstLine="998"/>
    </w:pPr>
    <w:r>
      <w:rPr>
        <w:noProof/>
      </w:rPr>
      <mc:AlternateContent>
        <mc:Choice Requires="wps">
          <w:drawing>
            <wp:anchor distT="0" distB="0" distL="114300" distR="114300" simplePos="0" relativeHeight="251658240" behindDoc="0" locked="0" layoutInCell="1" allowOverlap="1" wp14:anchorId="1C994EA2" wp14:editId="1C994EA3">
              <wp:simplePos x="0" y="0"/>
              <wp:positionH relativeFrom="column">
                <wp:posOffset>-792642</wp:posOffset>
              </wp:positionH>
              <wp:positionV relativeFrom="paragraph">
                <wp:posOffset>478465</wp:posOffset>
              </wp:positionV>
              <wp:extent cx="6655981" cy="8781947"/>
              <wp:effectExtent l="19050" t="19050" r="12065" b="19685"/>
              <wp:wrapNone/>
              <wp:docPr id="6" name="Rectangle 6"/>
              <wp:cNvGraphicFramePr/>
              <a:graphic xmlns:a="http://schemas.openxmlformats.org/drawingml/2006/main">
                <a:graphicData uri="http://schemas.microsoft.com/office/word/2010/wordprocessingShape">
                  <wps:wsp>
                    <wps:cNvSpPr/>
                    <wps:spPr>
                      <a:xfrm>
                        <a:off x="0" y="0"/>
                        <a:ext cx="6655981" cy="878194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E514" id="Rectangle 6" o:spid="_x0000_s1026" style="position:absolute;margin-left:-62.4pt;margin-top:37.65pt;width:524.1pt;height:6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" filled="f" strokecolor="black [3213]" strokeweight="3pt"/>
          </w:pict>
        </mc:Fallback>
      </mc:AlternateConten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30"/>
      <w:gridCol w:w="2930"/>
      <w:gridCol w:w="2930"/>
    </w:tblGrid>
    <w:tr w:rsidR="58F29971" w14:paraId="75A6223A" w14:textId="77777777" w:rsidTr="58F29971">
      <w:trPr>
        <w:trHeight w:val="300"/>
      </w:trPr>
      <w:tc>
        <w:tcPr>
          <w:tcW w:w="2930" w:type="dxa"/>
        </w:tcPr>
        <w:p w14:paraId="08623482" w14:textId="044FFEF4" w:rsidR="58F29971" w:rsidRDefault="58F29971" w:rsidP="58F29971">
          <w:pPr>
            <w:pStyle w:val="Header"/>
            <w:ind w:left="-115"/>
            <w:jc w:val="left"/>
          </w:pPr>
        </w:p>
      </w:tc>
      <w:tc>
        <w:tcPr>
          <w:tcW w:w="2930" w:type="dxa"/>
        </w:tcPr>
        <w:p w14:paraId="4ED7C1D1" w14:textId="0ED4D9C6" w:rsidR="58F29971" w:rsidRDefault="58F29971" w:rsidP="58F29971">
          <w:pPr>
            <w:pStyle w:val="Header"/>
            <w:jc w:val="center"/>
          </w:pPr>
        </w:p>
      </w:tc>
      <w:tc>
        <w:tcPr>
          <w:tcW w:w="2930" w:type="dxa"/>
        </w:tcPr>
        <w:p w14:paraId="0F50EB0B" w14:textId="0108E916" w:rsidR="58F29971" w:rsidRDefault="58F29971" w:rsidP="58F29971">
          <w:pPr>
            <w:pStyle w:val="Header"/>
            <w:ind w:right="-115"/>
            <w:jc w:val="right"/>
          </w:pPr>
        </w:p>
      </w:tc>
    </w:tr>
  </w:tbl>
  <w:p w14:paraId="6ACFECD0" w14:textId="28779AA3" w:rsidR="58F29971" w:rsidRDefault="58F29971" w:rsidP="58F299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4E9C" w14:textId="77777777" w:rsidR="004517ED" w:rsidRDefault="004517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4E9D" w14:textId="4EBD3903" w:rsidR="004517ED" w:rsidRDefault="004517ED" w:rsidP="007C6A0B">
    <w:pPr>
      <w:pStyle w:val="Header"/>
      <w:tabs>
        <w:tab w:val="clear" w:pos="4153"/>
        <w:tab w:val="clear" w:pos="8306"/>
        <w:tab w:val="left" w:pos="3216"/>
        <w:tab w:val="center" w:pos="4400"/>
        <w:tab w:val="right" w:pos="8800"/>
      </w:tabs>
      <w:spacing w:after="120"/>
      <w:ind w:left="1474"/>
      <w:jc w:val="left"/>
    </w:pPr>
    <w:r>
      <w:tab/>
    </w:r>
  </w:p>
  <w:p w14:paraId="50B1E73A" w14:textId="0E7EF858" w:rsidR="000B78A9" w:rsidRPr="000B78A9" w:rsidRDefault="004517ED" w:rsidP="000B78A9">
    <w:pPr>
      <w:jc w:val="center"/>
      <w:rPr>
        <w:b/>
        <w:sz w:val="22"/>
        <w:szCs w:val="22"/>
      </w:rPr>
    </w:pPr>
    <w:r w:rsidRPr="00F44432">
      <w:rPr>
        <w:noProof/>
      </w:rPr>
      <mc:AlternateContent>
        <mc:Choice Requires="wps">
          <w:drawing>
            <wp:anchor distT="0" distB="0" distL="114300" distR="114300" simplePos="0" relativeHeight="251658242" behindDoc="0" locked="0" layoutInCell="1" allowOverlap="1" wp14:anchorId="1C994EA4" wp14:editId="1C994EA5">
              <wp:simplePos x="0" y="0"/>
              <wp:positionH relativeFrom="column">
                <wp:posOffset>-10795</wp:posOffset>
              </wp:positionH>
              <wp:positionV relativeFrom="paragraph">
                <wp:posOffset>243840</wp:posOffset>
              </wp:positionV>
              <wp:extent cx="5842000" cy="0"/>
              <wp:effectExtent l="0" t="19050" r="6350" b="190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2000" cy="0"/>
                      </a:xfrm>
                      <a:prstGeom prst="line">
                        <a:avLst/>
                      </a:prstGeom>
                      <a:noFill/>
                      <a:ln w="28575">
                        <a:solidFill>
                          <a:schemeClr val="accent3">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10A3" id="Line 7"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9.2pt" to="459.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" strokecolor="#4e6128 [1606]" strokeweight="2.25pt"/>
          </w:pict>
        </mc:Fallback>
      </mc:AlternateContent>
    </w:r>
    <w:r>
      <w:rPr>
        <w:b/>
        <w:sz w:val="22"/>
        <w:szCs w:val="22"/>
      </w:rPr>
      <w:t xml:space="preserve">YSJ </w:t>
    </w:r>
    <w:r w:rsidR="00F0113E">
      <w:rPr>
        <w:b/>
        <w:sz w:val="22"/>
        <w:szCs w:val="22"/>
      </w:rPr>
      <w:t>–</w:t>
    </w:r>
    <w:r>
      <w:rPr>
        <w:b/>
        <w:sz w:val="22"/>
        <w:szCs w:val="22"/>
      </w:rPr>
      <w:t xml:space="preserve"> </w:t>
    </w:r>
    <w:r w:rsidR="000B78A9" w:rsidRPr="000B78A9">
      <w:rPr>
        <w:b/>
        <w:sz w:val="22"/>
        <w:szCs w:val="22"/>
      </w:rPr>
      <w:t>WINDOW REPLACEMENT</w:t>
    </w:r>
    <w:r w:rsidR="000B78A9">
      <w:rPr>
        <w:b/>
        <w:sz w:val="22"/>
        <w:szCs w:val="22"/>
      </w:rPr>
      <w:t xml:space="preserve"> WORKS STAGE 1</w:t>
    </w:r>
  </w:p>
  <w:p w14:paraId="1C994E9E" w14:textId="54008A5D" w:rsidR="004517ED" w:rsidRPr="00F44432" w:rsidRDefault="004517ED" w:rsidP="00036222">
    <w:pP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4EA1" w14:textId="77777777" w:rsidR="004517ED" w:rsidRDefault="00451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F49"/>
    <w:multiLevelType w:val="hybridMultilevel"/>
    <w:tmpl w:val="E4A4F3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76588"/>
    <w:multiLevelType w:val="hybridMultilevel"/>
    <w:tmpl w:val="B3984224"/>
    <w:lvl w:ilvl="0" w:tplc="F1947F6C">
      <w:start w:val="1"/>
      <w:numFmt w:val="bullet"/>
      <w:lvlText w:val=""/>
      <w:lvlJc w:val="left"/>
      <w:pPr>
        <w:ind w:left="720" w:hanging="360"/>
      </w:pPr>
      <w:rPr>
        <w:rFonts w:ascii="Symbol" w:hAnsi="Symbol" w:hint="default"/>
      </w:rPr>
    </w:lvl>
    <w:lvl w:ilvl="1" w:tplc="ECC836D6">
      <w:start w:val="1"/>
      <w:numFmt w:val="bullet"/>
      <w:lvlText w:val="o"/>
      <w:lvlJc w:val="left"/>
      <w:pPr>
        <w:ind w:left="1440" w:hanging="360"/>
      </w:pPr>
      <w:rPr>
        <w:rFonts w:ascii="Courier New" w:hAnsi="Courier New" w:hint="default"/>
      </w:rPr>
    </w:lvl>
    <w:lvl w:ilvl="2" w:tplc="21A86BAE">
      <w:start w:val="1"/>
      <w:numFmt w:val="bullet"/>
      <w:lvlText w:val=""/>
      <w:lvlJc w:val="left"/>
      <w:pPr>
        <w:ind w:left="2160" w:hanging="360"/>
      </w:pPr>
      <w:rPr>
        <w:rFonts w:ascii="Wingdings" w:hAnsi="Wingdings" w:hint="default"/>
      </w:rPr>
    </w:lvl>
    <w:lvl w:ilvl="3" w:tplc="58DEA2A8">
      <w:start w:val="1"/>
      <w:numFmt w:val="bullet"/>
      <w:lvlText w:val=""/>
      <w:lvlJc w:val="left"/>
      <w:pPr>
        <w:ind w:left="2880" w:hanging="360"/>
      </w:pPr>
      <w:rPr>
        <w:rFonts w:ascii="Symbol" w:hAnsi="Symbol" w:hint="default"/>
      </w:rPr>
    </w:lvl>
    <w:lvl w:ilvl="4" w:tplc="74B0281C">
      <w:start w:val="1"/>
      <w:numFmt w:val="bullet"/>
      <w:lvlText w:val="o"/>
      <w:lvlJc w:val="left"/>
      <w:pPr>
        <w:ind w:left="3600" w:hanging="360"/>
      </w:pPr>
      <w:rPr>
        <w:rFonts w:ascii="Courier New" w:hAnsi="Courier New" w:hint="default"/>
      </w:rPr>
    </w:lvl>
    <w:lvl w:ilvl="5" w:tplc="1D14F2AC">
      <w:start w:val="1"/>
      <w:numFmt w:val="bullet"/>
      <w:lvlText w:val=""/>
      <w:lvlJc w:val="left"/>
      <w:pPr>
        <w:ind w:left="4320" w:hanging="360"/>
      </w:pPr>
      <w:rPr>
        <w:rFonts w:ascii="Wingdings" w:hAnsi="Wingdings" w:hint="default"/>
      </w:rPr>
    </w:lvl>
    <w:lvl w:ilvl="6" w:tplc="61903BCA">
      <w:start w:val="1"/>
      <w:numFmt w:val="bullet"/>
      <w:lvlText w:val=""/>
      <w:lvlJc w:val="left"/>
      <w:pPr>
        <w:ind w:left="5040" w:hanging="360"/>
      </w:pPr>
      <w:rPr>
        <w:rFonts w:ascii="Symbol" w:hAnsi="Symbol" w:hint="default"/>
      </w:rPr>
    </w:lvl>
    <w:lvl w:ilvl="7" w:tplc="3A787C88">
      <w:start w:val="1"/>
      <w:numFmt w:val="bullet"/>
      <w:lvlText w:val="o"/>
      <w:lvlJc w:val="left"/>
      <w:pPr>
        <w:ind w:left="5760" w:hanging="360"/>
      </w:pPr>
      <w:rPr>
        <w:rFonts w:ascii="Courier New" w:hAnsi="Courier New" w:hint="default"/>
      </w:rPr>
    </w:lvl>
    <w:lvl w:ilvl="8" w:tplc="010A440C">
      <w:start w:val="1"/>
      <w:numFmt w:val="bullet"/>
      <w:lvlText w:val=""/>
      <w:lvlJc w:val="left"/>
      <w:pPr>
        <w:ind w:left="6480" w:hanging="360"/>
      </w:pPr>
      <w:rPr>
        <w:rFonts w:ascii="Wingdings" w:hAnsi="Wingdings" w:hint="default"/>
      </w:rPr>
    </w:lvl>
  </w:abstractNum>
  <w:abstractNum w:abstractNumId="2" w15:restartNumberingAfterBreak="0">
    <w:nsid w:val="18466BC9"/>
    <w:multiLevelType w:val="hybridMultilevel"/>
    <w:tmpl w:val="9A46DA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12C5F"/>
    <w:multiLevelType w:val="hybridMultilevel"/>
    <w:tmpl w:val="03900A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65C87"/>
    <w:multiLevelType w:val="hybridMultilevel"/>
    <w:tmpl w:val="FCA27D36"/>
    <w:lvl w:ilvl="0" w:tplc="FFFFFFFF">
      <w:start w:val="1"/>
      <w:numFmt w:val="bullet"/>
      <w:pStyle w:val="AxonBullet"/>
      <w:lvlText w:val=""/>
      <w:lvlJc w:val="left"/>
      <w:pPr>
        <w:tabs>
          <w:tab w:val="num" w:pos="717"/>
        </w:tabs>
        <w:ind w:left="714" w:hanging="357"/>
      </w:pPr>
      <w:rPr>
        <w:rFonts w:ascii="Wingdings" w:hAnsi="Wingdings" w:hint="default"/>
        <w:color w:val="808000"/>
      </w:rPr>
    </w:lvl>
    <w:lvl w:ilvl="1" w:tplc="FFFFFFFF">
      <w:start w:val="1"/>
      <w:numFmt w:val="bullet"/>
      <w:lvlText w:val="o"/>
      <w:lvlJc w:val="left"/>
      <w:pPr>
        <w:tabs>
          <w:tab w:val="num" w:pos="1797"/>
        </w:tabs>
        <w:ind w:left="1797" w:hanging="360"/>
      </w:pPr>
      <w:rPr>
        <w:rFonts w:ascii="Courier New" w:hAnsi="Courier New" w:hint="default"/>
      </w:rPr>
    </w:lvl>
    <w:lvl w:ilvl="2" w:tplc="FFFFFFFF">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26F53FC9"/>
    <w:multiLevelType w:val="hybridMultilevel"/>
    <w:tmpl w:val="A028A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B29CA"/>
    <w:multiLevelType w:val="hybridMultilevel"/>
    <w:tmpl w:val="F9C226CA"/>
    <w:lvl w:ilvl="0" w:tplc="04090001">
      <w:start w:val="1"/>
      <w:numFmt w:val="bullet"/>
      <w:pStyle w:val="1Bullet"/>
      <w:lvlText w:val=""/>
      <w:lvlJc w:val="left"/>
      <w:pPr>
        <w:tabs>
          <w:tab w:val="num" w:pos="567"/>
        </w:tabs>
        <w:ind w:left="567" w:hanging="283"/>
      </w:pPr>
      <w:rPr>
        <w:rFonts w:ascii="Wingdings" w:hAnsi="Wingdings" w:hint="default"/>
        <w:color w:val="004A59"/>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3D466DF3"/>
    <w:multiLevelType w:val="hybridMultilevel"/>
    <w:tmpl w:val="FF50268A"/>
    <w:lvl w:ilvl="0" w:tplc="246A7E9E">
      <w:start w:val="1"/>
      <w:numFmt w:val="bullet"/>
      <w:pStyle w:val="bullet2"/>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A1AF4"/>
    <w:multiLevelType w:val="hybridMultilevel"/>
    <w:tmpl w:val="08388DCA"/>
    <w:lvl w:ilvl="0" w:tplc="057CA74E">
      <w:start w:val="1"/>
      <w:numFmt w:val="bullet"/>
      <w:lvlText w:val=""/>
      <w:lvlJc w:val="left"/>
      <w:pPr>
        <w:ind w:left="720" w:hanging="360"/>
      </w:pPr>
      <w:rPr>
        <w:rFonts w:ascii="Symbol" w:hAnsi="Symbol" w:hint="default"/>
      </w:rPr>
    </w:lvl>
    <w:lvl w:ilvl="1" w:tplc="FA542752">
      <w:start w:val="1"/>
      <w:numFmt w:val="bullet"/>
      <w:lvlText w:val="o"/>
      <w:lvlJc w:val="left"/>
      <w:pPr>
        <w:ind w:left="1440" w:hanging="360"/>
      </w:pPr>
      <w:rPr>
        <w:rFonts w:ascii="Courier New" w:hAnsi="Courier New" w:hint="default"/>
      </w:rPr>
    </w:lvl>
    <w:lvl w:ilvl="2" w:tplc="C11600C2">
      <w:start w:val="1"/>
      <w:numFmt w:val="bullet"/>
      <w:lvlText w:val=""/>
      <w:lvlJc w:val="left"/>
      <w:pPr>
        <w:ind w:left="2160" w:hanging="360"/>
      </w:pPr>
      <w:rPr>
        <w:rFonts w:ascii="Wingdings" w:hAnsi="Wingdings" w:hint="default"/>
      </w:rPr>
    </w:lvl>
    <w:lvl w:ilvl="3" w:tplc="647074D2">
      <w:start w:val="1"/>
      <w:numFmt w:val="bullet"/>
      <w:lvlText w:val=""/>
      <w:lvlJc w:val="left"/>
      <w:pPr>
        <w:ind w:left="2880" w:hanging="360"/>
      </w:pPr>
      <w:rPr>
        <w:rFonts w:ascii="Symbol" w:hAnsi="Symbol" w:hint="default"/>
      </w:rPr>
    </w:lvl>
    <w:lvl w:ilvl="4" w:tplc="2E4A52DA">
      <w:start w:val="1"/>
      <w:numFmt w:val="bullet"/>
      <w:lvlText w:val="o"/>
      <w:lvlJc w:val="left"/>
      <w:pPr>
        <w:ind w:left="3600" w:hanging="360"/>
      </w:pPr>
      <w:rPr>
        <w:rFonts w:ascii="Courier New" w:hAnsi="Courier New" w:hint="default"/>
      </w:rPr>
    </w:lvl>
    <w:lvl w:ilvl="5" w:tplc="F2E2868C">
      <w:start w:val="1"/>
      <w:numFmt w:val="bullet"/>
      <w:lvlText w:val=""/>
      <w:lvlJc w:val="left"/>
      <w:pPr>
        <w:ind w:left="4320" w:hanging="360"/>
      </w:pPr>
      <w:rPr>
        <w:rFonts w:ascii="Wingdings" w:hAnsi="Wingdings" w:hint="default"/>
      </w:rPr>
    </w:lvl>
    <w:lvl w:ilvl="6" w:tplc="2BBAC34C">
      <w:start w:val="1"/>
      <w:numFmt w:val="bullet"/>
      <w:lvlText w:val=""/>
      <w:lvlJc w:val="left"/>
      <w:pPr>
        <w:ind w:left="5040" w:hanging="360"/>
      </w:pPr>
      <w:rPr>
        <w:rFonts w:ascii="Symbol" w:hAnsi="Symbol" w:hint="default"/>
      </w:rPr>
    </w:lvl>
    <w:lvl w:ilvl="7" w:tplc="C938209A">
      <w:start w:val="1"/>
      <w:numFmt w:val="bullet"/>
      <w:lvlText w:val="o"/>
      <w:lvlJc w:val="left"/>
      <w:pPr>
        <w:ind w:left="5760" w:hanging="360"/>
      </w:pPr>
      <w:rPr>
        <w:rFonts w:ascii="Courier New" w:hAnsi="Courier New" w:hint="default"/>
      </w:rPr>
    </w:lvl>
    <w:lvl w:ilvl="8" w:tplc="F60CB206">
      <w:start w:val="1"/>
      <w:numFmt w:val="bullet"/>
      <w:lvlText w:val=""/>
      <w:lvlJc w:val="left"/>
      <w:pPr>
        <w:ind w:left="6480" w:hanging="360"/>
      </w:pPr>
      <w:rPr>
        <w:rFonts w:ascii="Wingdings" w:hAnsi="Wingdings" w:hint="default"/>
      </w:rPr>
    </w:lvl>
  </w:abstractNum>
  <w:abstractNum w:abstractNumId="9" w15:restartNumberingAfterBreak="0">
    <w:nsid w:val="47054E95"/>
    <w:multiLevelType w:val="hybridMultilevel"/>
    <w:tmpl w:val="842C1DC6"/>
    <w:lvl w:ilvl="0" w:tplc="32624D30">
      <w:start w:val="1"/>
      <w:numFmt w:val="decimal"/>
      <w:pStyle w:val="NumberedParagraph"/>
      <w:lvlText w:val="%1."/>
      <w:lvlJc w:val="left"/>
      <w:pPr>
        <w:tabs>
          <w:tab w:val="num" w:pos="360"/>
        </w:tabs>
        <w:ind w:left="360" w:hanging="360"/>
      </w:pPr>
      <w:rPr>
        <w:rFonts w:cs="Times New Roman" w:hint="default"/>
        <w:i w:val="0"/>
        <w:color w:val="808080"/>
        <w:vertAlign w:val="superscript"/>
      </w:rPr>
    </w:lvl>
    <w:lvl w:ilvl="1" w:tplc="7FA8C5C6">
      <w:start w:val="1"/>
      <w:numFmt w:val="bullet"/>
      <w:lvlText w:val=""/>
      <w:lvlJc w:val="left"/>
      <w:pPr>
        <w:tabs>
          <w:tab w:val="num" w:pos="1080"/>
        </w:tabs>
        <w:ind w:left="1363" w:hanging="283"/>
      </w:pPr>
      <w:rPr>
        <w:rFonts w:ascii="Wingdings" w:hAnsi="Wingdings" w:hint="default"/>
        <w:i w:val="0"/>
        <w:color w:val="004A59"/>
        <w:vertAlign w:val="superscript"/>
      </w:rPr>
    </w:lvl>
    <w:lvl w:ilvl="2" w:tplc="F2E6E68E" w:tentative="1">
      <w:start w:val="1"/>
      <w:numFmt w:val="lowerRoman"/>
      <w:lvlText w:val="%3."/>
      <w:lvlJc w:val="right"/>
      <w:pPr>
        <w:tabs>
          <w:tab w:val="num" w:pos="2160"/>
        </w:tabs>
        <w:ind w:left="2160" w:hanging="180"/>
      </w:pPr>
      <w:rPr>
        <w:rFonts w:cs="Times New Roman"/>
      </w:rPr>
    </w:lvl>
    <w:lvl w:ilvl="3" w:tplc="7312D2FC" w:tentative="1">
      <w:start w:val="1"/>
      <w:numFmt w:val="decimal"/>
      <w:lvlText w:val="%4."/>
      <w:lvlJc w:val="left"/>
      <w:pPr>
        <w:tabs>
          <w:tab w:val="num" w:pos="2880"/>
        </w:tabs>
        <w:ind w:left="2880" w:hanging="360"/>
      </w:pPr>
      <w:rPr>
        <w:rFonts w:cs="Times New Roman"/>
      </w:rPr>
    </w:lvl>
    <w:lvl w:ilvl="4" w:tplc="A16403EA" w:tentative="1">
      <w:start w:val="1"/>
      <w:numFmt w:val="lowerLetter"/>
      <w:lvlText w:val="%5."/>
      <w:lvlJc w:val="left"/>
      <w:pPr>
        <w:tabs>
          <w:tab w:val="num" w:pos="3600"/>
        </w:tabs>
        <w:ind w:left="3600" w:hanging="360"/>
      </w:pPr>
      <w:rPr>
        <w:rFonts w:cs="Times New Roman"/>
      </w:rPr>
    </w:lvl>
    <w:lvl w:ilvl="5" w:tplc="67467DE8" w:tentative="1">
      <w:start w:val="1"/>
      <w:numFmt w:val="lowerRoman"/>
      <w:lvlText w:val="%6."/>
      <w:lvlJc w:val="right"/>
      <w:pPr>
        <w:tabs>
          <w:tab w:val="num" w:pos="4320"/>
        </w:tabs>
        <w:ind w:left="4320" w:hanging="180"/>
      </w:pPr>
      <w:rPr>
        <w:rFonts w:cs="Times New Roman"/>
      </w:rPr>
    </w:lvl>
    <w:lvl w:ilvl="6" w:tplc="C3424516" w:tentative="1">
      <w:start w:val="1"/>
      <w:numFmt w:val="decimal"/>
      <w:lvlText w:val="%7."/>
      <w:lvlJc w:val="left"/>
      <w:pPr>
        <w:tabs>
          <w:tab w:val="num" w:pos="5040"/>
        </w:tabs>
        <w:ind w:left="5040" w:hanging="360"/>
      </w:pPr>
      <w:rPr>
        <w:rFonts w:cs="Times New Roman"/>
      </w:rPr>
    </w:lvl>
    <w:lvl w:ilvl="7" w:tplc="E44A96A2" w:tentative="1">
      <w:start w:val="1"/>
      <w:numFmt w:val="lowerLetter"/>
      <w:lvlText w:val="%8."/>
      <w:lvlJc w:val="left"/>
      <w:pPr>
        <w:tabs>
          <w:tab w:val="num" w:pos="5760"/>
        </w:tabs>
        <w:ind w:left="5760" w:hanging="360"/>
      </w:pPr>
      <w:rPr>
        <w:rFonts w:cs="Times New Roman"/>
      </w:rPr>
    </w:lvl>
    <w:lvl w:ilvl="8" w:tplc="56C665CC" w:tentative="1">
      <w:start w:val="1"/>
      <w:numFmt w:val="lowerRoman"/>
      <w:lvlText w:val="%9."/>
      <w:lvlJc w:val="right"/>
      <w:pPr>
        <w:tabs>
          <w:tab w:val="num" w:pos="6480"/>
        </w:tabs>
        <w:ind w:left="6480" w:hanging="180"/>
      </w:pPr>
      <w:rPr>
        <w:rFonts w:cs="Times New Roman"/>
      </w:rPr>
    </w:lvl>
  </w:abstractNum>
  <w:abstractNum w:abstractNumId="10" w15:restartNumberingAfterBreak="0">
    <w:nsid w:val="49FC0068"/>
    <w:multiLevelType w:val="hybridMultilevel"/>
    <w:tmpl w:val="6E02D84E"/>
    <w:lvl w:ilvl="0" w:tplc="DCC63EE0">
      <w:start w:val="2"/>
      <w:numFmt w:val="decimal"/>
      <w:lvlText w:val="Table %1."/>
      <w:lvlJc w:val="left"/>
      <w:pPr>
        <w:ind w:left="36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464923"/>
    <w:multiLevelType w:val="hybridMultilevel"/>
    <w:tmpl w:val="8DC4320E"/>
    <w:lvl w:ilvl="0" w:tplc="C5562848">
      <w:start w:val="1"/>
      <w:numFmt w:val="decimal"/>
      <w:lvlText w:val="Table %1."/>
      <w:lvlJc w:val="left"/>
      <w:pPr>
        <w:ind w:left="360" w:hanging="360"/>
      </w:pPr>
      <w:rPr>
        <w:rFonts w:cs="Times New Roman" w:hint="default"/>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4D841397"/>
    <w:multiLevelType w:val="hybridMultilevel"/>
    <w:tmpl w:val="98CC66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555691"/>
    <w:multiLevelType w:val="hybridMultilevel"/>
    <w:tmpl w:val="72744DF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38E158F"/>
    <w:multiLevelType w:val="multilevel"/>
    <w:tmpl w:val="A090224C"/>
    <w:lvl w:ilvl="0">
      <w:start w:val="1"/>
      <w:numFmt w:val="decimal"/>
      <w:pStyle w:val="Heading1"/>
      <w:lvlText w:val="%1"/>
      <w:lvlJc w:val="left"/>
      <w:pPr>
        <w:tabs>
          <w:tab w:val="num" w:pos="907"/>
        </w:tabs>
        <w:ind w:left="907" w:hanging="907"/>
      </w:pPr>
      <w:rPr>
        <w:rFonts w:ascii="Arial Bold" w:hAnsi="Arial Bold" w:cs="Times New Roman" w:hint="default"/>
        <w:b/>
        <w:i w:val="0"/>
        <w:color w:val="auto"/>
        <w:sz w:val="36"/>
        <w:szCs w:val="36"/>
      </w:rPr>
    </w:lvl>
    <w:lvl w:ilvl="1">
      <w:start w:val="1"/>
      <w:numFmt w:val="decimal"/>
      <w:pStyle w:val="Heading2"/>
      <w:lvlText w:val="%1.%2"/>
      <w:lvlJc w:val="left"/>
      <w:pPr>
        <w:tabs>
          <w:tab w:val="num" w:pos="907"/>
        </w:tabs>
        <w:ind w:left="907" w:hanging="907"/>
      </w:pPr>
      <w:rPr>
        <w:rFonts w:ascii="Arial Bold" w:hAnsi="Arial Bold" w:cs="Times New Roman" w:hint="default"/>
        <w:b/>
        <w:i w:val="0"/>
        <w:color w:val="auto"/>
        <w:sz w:val="28"/>
        <w:szCs w:val="28"/>
        <w:u w:val="none"/>
      </w:rPr>
    </w:lvl>
    <w:lvl w:ilvl="2">
      <w:start w:val="1"/>
      <w:numFmt w:val="decimal"/>
      <w:pStyle w:val="Heading3"/>
      <w:lvlText w:val="%1.%2.%3"/>
      <w:lvlJc w:val="left"/>
      <w:pPr>
        <w:tabs>
          <w:tab w:val="num" w:pos="907"/>
        </w:tabs>
        <w:ind w:left="907" w:hanging="907"/>
      </w:pPr>
      <w:rPr>
        <w:color w:val="auto"/>
      </w:rPr>
    </w:lvl>
    <w:lvl w:ilvl="3">
      <w:start w:val="1"/>
      <w:numFmt w:val="decimal"/>
      <w:pStyle w:val="Heading4"/>
      <w:lvlText w:val="%1.%2.%3.%4"/>
      <w:lvlJc w:val="left"/>
      <w:pPr>
        <w:tabs>
          <w:tab w:val="num" w:pos="1077"/>
        </w:tabs>
        <w:ind w:left="1077" w:hanging="1077"/>
      </w:pPr>
      <w:rPr>
        <w:rFonts w:ascii="Helvetica" w:hAnsi="Helvetica" w:cs="Times New Roman" w:hint="default"/>
        <w:b w:val="0"/>
        <w:i w:val="0"/>
        <w:color w:val="004E73"/>
        <w:sz w:val="22"/>
        <w:szCs w:val="22"/>
        <w:u w:val="none"/>
      </w:rPr>
    </w:lvl>
    <w:lvl w:ilvl="4">
      <w:start w:val="1"/>
      <w:numFmt w:val="decimal"/>
      <w:lvlText w:val="%1.%2.%3.%4.%5"/>
      <w:lvlJc w:val="left"/>
      <w:pPr>
        <w:tabs>
          <w:tab w:val="num" w:pos="1008"/>
        </w:tabs>
        <w:ind w:left="1008" w:hanging="1008"/>
      </w:pPr>
      <w:rPr>
        <w:rFonts w:cs="Times New Roman" w:hint="default"/>
        <w:u w:val="single"/>
      </w:rPr>
    </w:lvl>
    <w:lvl w:ilvl="5">
      <w:start w:val="1"/>
      <w:numFmt w:val="decimal"/>
      <w:pStyle w:val="Heading6"/>
      <w:lvlText w:val="%1.%2.%3.%4.%5.%6"/>
      <w:lvlJc w:val="left"/>
      <w:pPr>
        <w:tabs>
          <w:tab w:val="num" w:pos="1152"/>
        </w:tabs>
        <w:ind w:left="1152" w:hanging="1152"/>
      </w:pPr>
      <w:rPr>
        <w:rFonts w:cs="Times New Roman" w:hint="default"/>
        <w:u w:val="single"/>
      </w:rPr>
    </w:lvl>
    <w:lvl w:ilvl="6">
      <w:start w:val="1"/>
      <w:numFmt w:val="decimal"/>
      <w:pStyle w:val="Heading7"/>
      <w:lvlText w:val="%1.%2.%3.%4.%5.%6.%7"/>
      <w:lvlJc w:val="left"/>
      <w:pPr>
        <w:tabs>
          <w:tab w:val="num" w:pos="1296"/>
        </w:tabs>
        <w:ind w:left="1296" w:hanging="1296"/>
      </w:pPr>
      <w:rPr>
        <w:rFonts w:cs="Times New Roman" w:hint="default"/>
        <w:u w:val="single"/>
      </w:rPr>
    </w:lvl>
    <w:lvl w:ilvl="7">
      <w:start w:val="1"/>
      <w:numFmt w:val="decimal"/>
      <w:pStyle w:val="Heading8"/>
      <w:lvlText w:val="%1.%2.%3.%4.%5.%6.%7.%8"/>
      <w:lvlJc w:val="left"/>
      <w:pPr>
        <w:tabs>
          <w:tab w:val="num" w:pos="1440"/>
        </w:tabs>
        <w:ind w:left="1440" w:hanging="1440"/>
      </w:pPr>
      <w:rPr>
        <w:rFonts w:cs="Times New Roman" w:hint="default"/>
        <w:u w:val="single"/>
      </w:rPr>
    </w:lvl>
    <w:lvl w:ilvl="8">
      <w:start w:val="1"/>
      <w:numFmt w:val="decimal"/>
      <w:pStyle w:val="Heading9"/>
      <w:lvlText w:val="%1.%2.%3.%4.%5.%6.%7.%8.%9"/>
      <w:lvlJc w:val="left"/>
      <w:pPr>
        <w:tabs>
          <w:tab w:val="num" w:pos="1584"/>
        </w:tabs>
        <w:ind w:left="1584" w:hanging="1584"/>
      </w:pPr>
      <w:rPr>
        <w:rFonts w:cs="Times New Roman" w:hint="default"/>
        <w:u w:val="single"/>
      </w:rPr>
    </w:lvl>
  </w:abstractNum>
  <w:abstractNum w:abstractNumId="15" w15:restartNumberingAfterBreak="0">
    <w:nsid w:val="650964AD"/>
    <w:multiLevelType w:val="hybridMultilevel"/>
    <w:tmpl w:val="0194E9E8"/>
    <w:lvl w:ilvl="0" w:tplc="75FCB124">
      <w:start w:val="1"/>
      <w:numFmt w:val="bullet"/>
      <w:pStyle w:val="Bullets2"/>
      <w:lvlText w:val=""/>
      <w:lvlJc w:val="left"/>
      <w:pPr>
        <w:tabs>
          <w:tab w:val="num" w:pos="1134"/>
        </w:tabs>
        <w:ind w:left="1134" w:hanging="283"/>
      </w:pPr>
      <w:rPr>
        <w:rFonts w:ascii="Wingdings" w:hAnsi="Wingdings" w:hint="default"/>
        <w:color w:val="3EB1F1"/>
      </w:rPr>
    </w:lvl>
    <w:lvl w:ilvl="1" w:tplc="FE021F5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D51B1F"/>
    <w:multiLevelType w:val="hybridMultilevel"/>
    <w:tmpl w:val="32C4FB06"/>
    <w:lvl w:ilvl="0" w:tplc="9D7E5EEC">
      <w:start w:val="1"/>
      <w:numFmt w:val="bullet"/>
      <w:pStyle w:val="2Bullet"/>
      <w:lvlText w:val=""/>
      <w:lvlJc w:val="left"/>
      <w:pPr>
        <w:tabs>
          <w:tab w:val="num" w:pos="851"/>
        </w:tabs>
        <w:ind w:left="851" w:hanging="284"/>
      </w:pPr>
      <w:rPr>
        <w:rFonts w:ascii="Wingdings" w:hAnsi="Wingdings" w:hint="default"/>
        <w:color w:val="5F97A9"/>
      </w:rPr>
    </w:lvl>
    <w:lvl w:ilvl="1" w:tplc="04090003">
      <w:start w:val="1"/>
      <w:numFmt w:val="bullet"/>
      <w:pStyle w:val="2Bullet"/>
      <w:lvlText w:val=""/>
      <w:lvlJc w:val="left"/>
      <w:pPr>
        <w:tabs>
          <w:tab w:val="num" w:pos="851"/>
        </w:tabs>
        <w:ind w:left="851" w:hanging="284"/>
      </w:pPr>
      <w:rPr>
        <w:rFonts w:ascii="Wingdings" w:hAnsi="Wingdings" w:hint="default"/>
        <w:color w:val="5F97A9"/>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68833B8F"/>
    <w:multiLevelType w:val="hybridMultilevel"/>
    <w:tmpl w:val="4D5C14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2268D"/>
    <w:multiLevelType w:val="multilevel"/>
    <w:tmpl w:val="B8EE2F2A"/>
    <w:styleLink w:val="BulletPoints"/>
    <w:lvl w:ilvl="0">
      <w:start w:val="1"/>
      <w:numFmt w:val="bullet"/>
      <w:lvlText w:val=""/>
      <w:lvlJc w:val="left"/>
      <w:pPr>
        <w:tabs>
          <w:tab w:val="num" w:pos="720"/>
        </w:tabs>
        <w:ind w:left="720" w:hanging="360"/>
      </w:pPr>
      <w:rPr>
        <w:rFonts w:ascii="Wingdings" w:hAnsi="Wingdings" w:hint="default"/>
        <w:color w:val="033361"/>
        <w:sz w:val="24"/>
      </w:rPr>
    </w:lvl>
    <w:lvl w:ilvl="1">
      <w:start w:val="1"/>
      <w:numFmt w:val="bullet"/>
      <w:lvlText w:val="-"/>
      <w:lvlJc w:val="left"/>
      <w:pPr>
        <w:tabs>
          <w:tab w:val="num" w:pos="1440"/>
        </w:tabs>
        <w:ind w:left="1440" w:hanging="360"/>
      </w:pPr>
      <w:rPr>
        <w:rFonts w:ascii="Verdana" w:hAnsi="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5A3EBE"/>
    <w:multiLevelType w:val="hybridMultilevel"/>
    <w:tmpl w:val="59D24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0121758">
    <w:abstractNumId w:val="14"/>
  </w:num>
  <w:num w:numId="2" w16cid:durableId="1269853685">
    <w:abstractNumId w:val="15"/>
  </w:num>
  <w:num w:numId="3" w16cid:durableId="2095197906">
    <w:abstractNumId w:val="16"/>
  </w:num>
  <w:num w:numId="4" w16cid:durableId="1109204429">
    <w:abstractNumId w:val="9"/>
  </w:num>
  <w:num w:numId="5" w16cid:durableId="607934725">
    <w:abstractNumId w:val="6"/>
  </w:num>
  <w:num w:numId="6" w16cid:durableId="2061007973">
    <w:abstractNumId w:val="4"/>
  </w:num>
  <w:num w:numId="7" w16cid:durableId="693337689">
    <w:abstractNumId w:val="18"/>
  </w:num>
  <w:num w:numId="8" w16cid:durableId="248319239">
    <w:abstractNumId w:val="11"/>
  </w:num>
  <w:num w:numId="9" w16cid:durableId="2137989099">
    <w:abstractNumId w:val="7"/>
  </w:num>
  <w:num w:numId="10" w16cid:durableId="1963000880">
    <w:abstractNumId w:val="3"/>
  </w:num>
  <w:num w:numId="11" w16cid:durableId="1982885223">
    <w:abstractNumId w:val="17"/>
  </w:num>
  <w:num w:numId="12" w16cid:durableId="1935891259">
    <w:abstractNumId w:val="5"/>
  </w:num>
  <w:num w:numId="13" w16cid:durableId="923031995">
    <w:abstractNumId w:val="13"/>
  </w:num>
  <w:num w:numId="14" w16cid:durableId="1866215173">
    <w:abstractNumId w:val="1"/>
  </w:num>
  <w:num w:numId="15" w16cid:durableId="1152527103">
    <w:abstractNumId w:val="8"/>
  </w:num>
  <w:num w:numId="16" w16cid:durableId="818303072">
    <w:abstractNumId w:val="12"/>
  </w:num>
  <w:num w:numId="17" w16cid:durableId="1970087880">
    <w:abstractNumId w:val="2"/>
  </w:num>
  <w:num w:numId="18" w16cid:durableId="501243713">
    <w:abstractNumId w:val="0"/>
  </w:num>
  <w:num w:numId="19" w16cid:durableId="1498425729">
    <w:abstractNumId w:val="19"/>
  </w:num>
  <w:num w:numId="20" w16cid:durableId="6305532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82"/>
    <w:rsid w:val="00001538"/>
    <w:rsid w:val="00001A94"/>
    <w:rsid w:val="00001EE8"/>
    <w:rsid w:val="00002225"/>
    <w:rsid w:val="00002B48"/>
    <w:rsid w:val="0000332C"/>
    <w:rsid w:val="00003952"/>
    <w:rsid w:val="00004EE2"/>
    <w:rsid w:val="00005C02"/>
    <w:rsid w:val="00005CDC"/>
    <w:rsid w:val="00006604"/>
    <w:rsid w:val="00007B1B"/>
    <w:rsid w:val="00010679"/>
    <w:rsid w:val="00010CCC"/>
    <w:rsid w:val="0001179E"/>
    <w:rsid w:val="0001235C"/>
    <w:rsid w:val="00012FDF"/>
    <w:rsid w:val="00013A1A"/>
    <w:rsid w:val="00015E77"/>
    <w:rsid w:val="0001617E"/>
    <w:rsid w:val="0001688F"/>
    <w:rsid w:val="0001749F"/>
    <w:rsid w:val="000209BA"/>
    <w:rsid w:val="0002221D"/>
    <w:rsid w:val="0002315E"/>
    <w:rsid w:val="000237D1"/>
    <w:rsid w:val="000237DB"/>
    <w:rsid w:val="00024104"/>
    <w:rsid w:val="000244A4"/>
    <w:rsid w:val="00024FD2"/>
    <w:rsid w:val="0003041B"/>
    <w:rsid w:val="00031260"/>
    <w:rsid w:val="00033D25"/>
    <w:rsid w:val="000348C4"/>
    <w:rsid w:val="000354C3"/>
    <w:rsid w:val="00035900"/>
    <w:rsid w:val="00036222"/>
    <w:rsid w:val="0003638A"/>
    <w:rsid w:val="00036547"/>
    <w:rsid w:val="00036C98"/>
    <w:rsid w:val="00036CE7"/>
    <w:rsid w:val="0004061E"/>
    <w:rsid w:val="000406A4"/>
    <w:rsid w:val="00040C4D"/>
    <w:rsid w:val="00042397"/>
    <w:rsid w:val="000423C6"/>
    <w:rsid w:val="000426D8"/>
    <w:rsid w:val="000427EE"/>
    <w:rsid w:val="00043745"/>
    <w:rsid w:val="00045874"/>
    <w:rsid w:val="00045D0D"/>
    <w:rsid w:val="0005066C"/>
    <w:rsid w:val="0005347C"/>
    <w:rsid w:val="000544C3"/>
    <w:rsid w:val="00054819"/>
    <w:rsid w:val="0005657C"/>
    <w:rsid w:val="000578BF"/>
    <w:rsid w:val="00060E15"/>
    <w:rsid w:val="0006213D"/>
    <w:rsid w:val="00063187"/>
    <w:rsid w:val="0006468B"/>
    <w:rsid w:val="000648B5"/>
    <w:rsid w:val="00064ED6"/>
    <w:rsid w:val="00066227"/>
    <w:rsid w:val="00067E48"/>
    <w:rsid w:val="00070122"/>
    <w:rsid w:val="000702DB"/>
    <w:rsid w:val="000711FE"/>
    <w:rsid w:val="00072E06"/>
    <w:rsid w:val="0007425A"/>
    <w:rsid w:val="00075865"/>
    <w:rsid w:val="00075FC2"/>
    <w:rsid w:val="00080E0C"/>
    <w:rsid w:val="0008169D"/>
    <w:rsid w:val="00081F5C"/>
    <w:rsid w:val="00082B3F"/>
    <w:rsid w:val="00083320"/>
    <w:rsid w:val="00083DE0"/>
    <w:rsid w:val="000848FE"/>
    <w:rsid w:val="00084CF2"/>
    <w:rsid w:val="00085EAB"/>
    <w:rsid w:val="000864CB"/>
    <w:rsid w:val="00087A22"/>
    <w:rsid w:val="000914FE"/>
    <w:rsid w:val="00091D0E"/>
    <w:rsid w:val="0009215A"/>
    <w:rsid w:val="000923BE"/>
    <w:rsid w:val="00093115"/>
    <w:rsid w:val="00093290"/>
    <w:rsid w:val="0009371F"/>
    <w:rsid w:val="00094E20"/>
    <w:rsid w:val="000A0410"/>
    <w:rsid w:val="000A05B6"/>
    <w:rsid w:val="000A0DD6"/>
    <w:rsid w:val="000A14A5"/>
    <w:rsid w:val="000A2350"/>
    <w:rsid w:val="000A24E3"/>
    <w:rsid w:val="000A261A"/>
    <w:rsid w:val="000A2834"/>
    <w:rsid w:val="000A3947"/>
    <w:rsid w:val="000A617F"/>
    <w:rsid w:val="000A655D"/>
    <w:rsid w:val="000A703B"/>
    <w:rsid w:val="000A719E"/>
    <w:rsid w:val="000A7467"/>
    <w:rsid w:val="000B10EF"/>
    <w:rsid w:val="000B13A7"/>
    <w:rsid w:val="000B241C"/>
    <w:rsid w:val="000B2B6D"/>
    <w:rsid w:val="000B33DA"/>
    <w:rsid w:val="000B4274"/>
    <w:rsid w:val="000B4468"/>
    <w:rsid w:val="000B5614"/>
    <w:rsid w:val="000B6AD7"/>
    <w:rsid w:val="000B74E9"/>
    <w:rsid w:val="000B78A9"/>
    <w:rsid w:val="000C0E21"/>
    <w:rsid w:val="000C4A0D"/>
    <w:rsid w:val="000C524A"/>
    <w:rsid w:val="000C59FA"/>
    <w:rsid w:val="000C6B24"/>
    <w:rsid w:val="000D00CD"/>
    <w:rsid w:val="000D14B2"/>
    <w:rsid w:val="000D17C6"/>
    <w:rsid w:val="000D1A88"/>
    <w:rsid w:val="000D252D"/>
    <w:rsid w:val="000D3770"/>
    <w:rsid w:val="000D4981"/>
    <w:rsid w:val="000D5F70"/>
    <w:rsid w:val="000D6206"/>
    <w:rsid w:val="000D6C2C"/>
    <w:rsid w:val="000D72D1"/>
    <w:rsid w:val="000D78C4"/>
    <w:rsid w:val="000D7949"/>
    <w:rsid w:val="000D7BA8"/>
    <w:rsid w:val="000E00FC"/>
    <w:rsid w:val="000E01FB"/>
    <w:rsid w:val="000E0588"/>
    <w:rsid w:val="000E0B68"/>
    <w:rsid w:val="000E0C29"/>
    <w:rsid w:val="000E259D"/>
    <w:rsid w:val="000E2A65"/>
    <w:rsid w:val="000E2BB6"/>
    <w:rsid w:val="000E35A9"/>
    <w:rsid w:val="000E35CE"/>
    <w:rsid w:val="000E3A30"/>
    <w:rsid w:val="000E599D"/>
    <w:rsid w:val="000E68EE"/>
    <w:rsid w:val="000E7BAC"/>
    <w:rsid w:val="000F0801"/>
    <w:rsid w:val="000F2255"/>
    <w:rsid w:val="000F2C93"/>
    <w:rsid w:val="000F3908"/>
    <w:rsid w:val="000F499F"/>
    <w:rsid w:val="000F4C33"/>
    <w:rsid w:val="000F60AA"/>
    <w:rsid w:val="000F6399"/>
    <w:rsid w:val="000F71FA"/>
    <w:rsid w:val="000F764F"/>
    <w:rsid w:val="001017A2"/>
    <w:rsid w:val="00101D46"/>
    <w:rsid w:val="001025B7"/>
    <w:rsid w:val="001031C6"/>
    <w:rsid w:val="00103815"/>
    <w:rsid w:val="001058DB"/>
    <w:rsid w:val="00106E24"/>
    <w:rsid w:val="0010775B"/>
    <w:rsid w:val="00107EA1"/>
    <w:rsid w:val="001104AA"/>
    <w:rsid w:val="0011096F"/>
    <w:rsid w:val="00111D98"/>
    <w:rsid w:val="00112BC6"/>
    <w:rsid w:val="0011453F"/>
    <w:rsid w:val="00116331"/>
    <w:rsid w:val="00120A8D"/>
    <w:rsid w:val="00122D47"/>
    <w:rsid w:val="00123240"/>
    <w:rsid w:val="00124A83"/>
    <w:rsid w:val="00125B29"/>
    <w:rsid w:val="00126040"/>
    <w:rsid w:val="001275D7"/>
    <w:rsid w:val="00127DA2"/>
    <w:rsid w:val="001325DB"/>
    <w:rsid w:val="001328F7"/>
    <w:rsid w:val="00132CF5"/>
    <w:rsid w:val="0013408B"/>
    <w:rsid w:val="00134807"/>
    <w:rsid w:val="00141CEF"/>
    <w:rsid w:val="00142775"/>
    <w:rsid w:val="00142A6C"/>
    <w:rsid w:val="00144A63"/>
    <w:rsid w:val="00144ED4"/>
    <w:rsid w:val="001450CA"/>
    <w:rsid w:val="001456FD"/>
    <w:rsid w:val="0014580F"/>
    <w:rsid w:val="001463FE"/>
    <w:rsid w:val="001474D0"/>
    <w:rsid w:val="001501F5"/>
    <w:rsid w:val="00150210"/>
    <w:rsid w:val="001503C2"/>
    <w:rsid w:val="00151846"/>
    <w:rsid w:val="00152093"/>
    <w:rsid w:val="00154287"/>
    <w:rsid w:val="001559D7"/>
    <w:rsid w:val="00155A03"/>
    <w:rsid w:val="00155BF1"/>
    <w:rsid w:val="00156EF2"/>
    <w:rsid w:val="001603D9"/>
    <w:rsid w:val="001603FE"/>
    <w:rsid w:val="00161576"/>
    <w:rsid w:val="00161BAB"/>
    <w:rsid w:val="00162346"/>
    <w:rsid w:val="00163D0B"/>
    <w:rsid w:val="00165E9A"/>
    <w:rsid w:val="0016684E"/>
    <w:rsid w:val="00166AAF"/>
    <w:rsid w:val="00166B98"/>
    <w:rsid w:val="00167CF3"/>
    <w:rsid w:val="001701D3"/>
    <w:rsid w:val="0017025F"/>
    <w:rsid w:val="001706AA"/>
    <w:rsid w:val="00170C3D"/>
    <w:rsid w:val="001720DA"/>
    <w:rsid w:val="00173D90"/>
    <w:rsid w:val="00177E11"/>
    <w:rsid w:val="00180E43"/>
    <w:rsid w:val="0018187B"/>
    <w:rsid w:val="00184041"/>
    <w:rsid w:val="001850FE"/>
    <w:rsid w:val="00185210"/>
    <w:rsid w:val="00185988"/>
    <w:rsid w:val="001860C8"/>
    <w:rsid w:val="00186A71"/>
    <w:rsid w:val="00186E7D"/>
    <w:rsid w:val="0019002F"/>
    <w:rsid w:val="001907A6"/>
    <w:rsid w:val="00190D72"/>
    <w:rsid w:val="00191473"/>
    <w:rsid w:val="001915DE"/>
    <w:rsid w:val="0019265C"/>
    <w:rsid w:val="00194539"/>
    <w:rsid w:val="00195C5C"/>
    <w:rsid w:val="001A0316"/>
    <w:rsid w:val="001A09E8"/>
    <w:rsid w:val="001A0CAA"/>
    <w:rsid w:val="001A4298"/>
    <w:rsid w:val="001A4CF2"/>
    <w:rsid w:val="001A5EAE"/>
    <w:rsid w:val="001A600F"/>
    <w:rsid w:val="001A602E"/>
    <w:rsid w:val="001A6658"/>
    <w:rsid w:val="001A686C"/>
    <w:rsid w:val="001A7F75"/>
    <w:rsid w:val="001B00A7"/>
    <w:rsid w:val="001B0BD1"/>
    <w:rsid w:val="001B1937"/>
    <w:rsid w:val="001B1BC3"/>
    <w:rsid w:val="001B2121"/>
    <w:rsid w:val="001B30AF"/>
    <w:rsid w:val="001B3B75"/>
    <w:rsid w:val="001B4A89"/>
    <w:rsid w:val="001B5E8B"/>
    <w:rsid w:val="001B6362"/>
    <w:rsid w:val="001B6555"/>
    <w:rsid w:val="001B67AD"/>
    <w:rsid w:val="001C053E"/>
    <w:rsid w:val="001C10DE"/>
    <w:rsid w:val="001C1C32"/>
    <w:rsid w:val="001C2EF4"/>
    <w:rsid w:val="001C3A95"/>
    <w:rsid w:val="001C54C5"/>
    <w:rsid w:val="001D0EDB"/>
    <w:rsid w:val="001D1D11"/>
    <w:rsid w:val="001D3095"/>
    <w:rsid w:val="001D3810"/>
    <w:rsid w:val="001D3C0F"/>
    <w:rsid w:val="001D4354"/>
    <w:rsid w:val="001D7240"/>
    <w:rsid w:val="001D7928"/>
    <w:rsid w:val="001E0852"/>
    <w:rsid w:val="001E127C"/>
    <w:rsid w:val="001E25C1"/>
    <w:rsid w:val="001E3E68"/>
    <w:rsid w:val="001E420E"/>
    <w:rsid w:val="001E57EF"/>
    <w:rsid w:val="001E60F8"/>
    <w:rsid w:val="001E6266"/>
    <w:rsid w:val="001E669C"/>
    <w:rsid w:val="001E6D6E"/>
    <w:rsid w:val="001E705F"/>
    <w:rsid w:val="001E70CF"/>
    <w:rsid w:val="001E7C04"/>
    <w:rsid w:val="001E7D24"/>
    <w:rsid w:val="001F0E1F"/>
    <w:rsid w:val="001F136B"/>
    <w:rsid w:val="001F1CE2"/>
    <w:rsid w:val="001F1F50"/>
    <w:rsid w:val="001F262D"/>
    <w:rsid w:val="001F2B22"/>
    <w:rsid w:val="001F3816"/>
    <w:rsid w:val="001F4C1E"/>
    <w:rsid w:val="001F6161"/>
    <w:rsid w:val="001F7B70"/>
    <w:rsid w:val="00200920"/>
    <w:rsid w:val="00200948"/>
    <w:rsid w:val="0020204C"/>
    <w:rsid w:val="002032DD"/>
    <w:rsid w:val="00203341"/>
    <w:rsid w:val="0020335D"/>
    <w:rsid w:val="0020690A"/>
    <w:rsid w:val="00206DD0"/>
    <w:rsid w:val="00207478"/>
    <w:rsid w:val="002075BA"/>
    <w:rsid w:val="00210605"/>
    <w:rsid w:val="00211C48"/>
    <w:rsid w:val="0021337A"/>
    <w:rsid w:val="002133F4"/>
    <w:rsid w:val="00213400"/>
    <w:rsid w:val="0021424D"/>
    <w:rsid w:val="00214799"/>
    <w:rsid w:val="00214AC4"/>
    <w:rsid w:val="00215D21"/>
    <w:rsid w:val="0021626D"/>
    <w:rsid w:val="002169D1"/>
    <w:rsid w:val="00217A03"/>
    <w:rsid w:val="00220EA8"/>
    <w:rsid w:val="002216E9"/>
    <w:rsid w:val="00221D15"/>
    <w:rsid w:val="00222696"/>
    <w:rsid w:val="002229D0"/>
    <w:rsid w:val="00223AC1"/>
    <w:rsid w:val="00223EFE"/>
    <w:rsid w:val="002240AE"/>
    <w:rsid w:val="002246F6"/>
    <w:rsid w:val="00226C22"/>
    <w:rsid w:val="00230075"/>
    <w:rsid w:val="00231FD6"/>
    <w:rsid w:val="00234FBE"/>
    <w:rsid w:val="002359CE"/>
    <w:rsid w:val="00235A90"/>
    <w:rsid w:val="002372C5"/>
    <w:rsid w:val="002372E5"/>
    <w:rsid w:val="00237E79"/>
    <w:rsid w:val="00242490"/>
    <w:rsid w:val="00242AB6"/>
    <w:rsid w:val="00242AC1"/>
    <w:rsid w:val="00242F72"/>
    <w:rsid w:val="00243B16"/>
    <w:rsid w:val="002442A6"/>
    <w:rsid w:val="002448FD"/>
    <w:rsid w:val="002454C0"/>
    <w:rsid w:val="00245702"/>
    <w:rsid w:val="002465C6"/>
    <w:rsid w:val="002473E5"/>
    <w:rsid w:val="0024785F"/>
    <w:rsid w:val="00250E36"/>
    <w:rsid w:val="0025135A"/>
    <w:rsid w:val="002519E0"/>
    <w:rsid w:val="00251D4E"/>
    <w:rsid w:val="0025294D"/>
    <w:rsid w:val="002535E1"/>
    <w:rsid w:val="00253B2F"/>
    <w:rsid w:val="00254F9E"/>
    <w:rsid w:val="00254FCF"/>
    <w:rsid w:val="00255A81"/>
    <w:rsid w:val="00255C01"/>
    <w:rsid w:val="0025627A"/>
    <w:rsid w:val="00256476"/>
    <w:rsid w:val="002565ED"/>
    <w:rsid w:val="00261731"/>
    <w:rsid w:val="00262AB3"/>
    <w:rsid w:val="0026691B"/>
    <w:rsid w:val="00266AD4"/>
    <w:rsid w:val="0026752E"/>
    <w:rsid w:val="00267F77"/>
    <w:rsid w:val="002703A3"/>
    <w:rsid w:val="00270558"/>
    <w:rsid w:val="002706B3"/>
    <w:rsid w:val="00270D72"/>
    <w:rsid w:val="00271DA6"/>
    <w:rsid w:val="00272315"/>
    <w:rsid w:val="00272ABE"/>
    <w:rsid w:val="002743B9"/>
    <w:rsid w:val="002745B8"/>
    <w:rsid w:val="00275B86"/>
    <w:rsid w:val="002772E5"/>
    <w:rsid w:val="002803B6"/>
    <w:rsid w:val="002819AA"/>
    <w:rsid w:val="00282B37"/>
    <w:rsid w:val="002833DB"/>
    <w:rsid w:val="0028371D"/>
    <w:rsid w:val="00283DFA"/>
    <w:rsid w:val="0028516F"/>
    <w:rsid w:val="00287337"/>
    <w:rsid w:val="00287EFB"/>
    <w:rsid w:val="00291EE8"/>
    <w:rsid w:val="00294CB9"/>
    <w:rsid w:val="00294D5B"/>
    <w:rsid w:val="0029654D"/>
    <w:rsid w:val="00296B9A"/>
    <w:rsid w:val="002A095B"/>
    <w:rsid w:val="002A1F81"/>
    <w:rsid w:val="002A421D"/>
    <w:rsid w:val="002A4BBB"/>
    <w:rsid w:val="002A562E"/>
    <w:rsid w:val="002A5E43"/>
    <w:rsid w:val="002A6A1A"/>
    <w:rsid w:val="002A738E"/>
    <w:rsid w:val="002B0CFB"/>
    <w:rsid w:val="002B17CF"/>
    <w:rsid w:val="002B236C"/>
    <w:rsid w:val="002B266B"/>
    <w:rsid w:val="002B4FFD"/>
    <w:rsid w:val="002B7134"/>
    <w:rsid w:val="002B7E03"/>
    <w:rsid w:val="002C04C5"/>
    <w:rsid w:val="002C0B44"/>
    <w:rsid w:val="002C1225"/>
    <w:rsid w:val="002C4CC7"/>
    <w:rsid w:val="002C6511"/>
    <w:rsid w:val="002C6D9C"/>
    <w:rsid w:val="002C6DA2"/>
    <w:rsid w:val="002C6EC8"/>
    <w:rsid w:val="002D1587"/>
    <w:rsid w:val="002D2FB6"/>
    <w:rsid w:val="002D4745"/>
    <w:rsid w:val="002D53E4"/>
    <w:rsid w:val="002D5F86"/>
    <w:rsid w:val="002D61E3"/>
    <w:rsid w:val="002E04DA"/>
    <w:rsid w:val="002E0F95"/>
    <w:rsid w:val="002E1299"/>
    <w:rsid w:val="002E3211"/>
    <w:rsid w:val="002E3677"/>
    <w:rsid w:val="002E3BB3"/>
    <w:rsid w:val="002E46C1"/>
    <w:rsid w:val="002E7CE9"/>
    <w:rsid w:val="002F0B2D"/>
    <w:rsid w:val="002F1264"/>
    <w:rsid w:val="002F32F6"/>
    <w:rsid w:val="002F3C7E"/>
    <w:rsid w:val="002F44E2"/>
    <w:rsid w:val="002F4829"/>
    <w:rsid w:val="002F58C9"/>
    <w:rsid w:val="002F5C21"/>
    <w:rsid w:val="002F7C55"/>
    <w:rsid w:val="002F7D44"/>
    <w:rsid w:val="0030157B"/>
    <w:rsid w:val="00301E34"/>
    <w:rsid w:val="00302F02"/>
    <w:rsid w:val="00303AFA"/>
    <w:rsid w:val="00304268"/>
    <w:rsid w:val="00305C96"/>
    <w:rsid w:val="00306DEE"/>
    <w:rsid w:val="003108B0"/>
    <w:rsid w:val="00311508"/>
    <w:rsid w:val="0031289F"/>
    <w:rsid w:val="003137A6"/>
    <w:rsid w:val="003138B8"/>
    <w:rsid w:val="003151FE"/>
    <w:rsid w:val="00320304"/>
    <w:rsid w:val="00320A51"/>
    <w:rsid w:val="003219FB"/>
    <w:rsid w:val="00322150"/>
    <w:rsid w:val="00323084"/>
    <w:rsid w:val="003246AF"/>
    <w:rsid w:val="00324E40"/>
    <w:rsid w:val="00325787"/>
    <w:rsid w:val="00325B00"/>
    <w:rsid w:val="00325EA0"/>
    <w:rsid w:val="0032696E"/>
    <w:rsid w:val="00327143"/>
    <w:rsid w:val="00330B62"/>
    <w:rsid w:val="00331072"/>
    <w:rsid w:val="0033120A"/>
    <w:rsid w:val="003314C6"/>
    <w:rsid w:val="00331C1B"/>
    <w:rsid w:val="003322C6"/>
    <w:rsid w:val="00332B43"/>
    <w:rsid w:val="00333087"/>
    <w:rsid w:val="003341AA"/>
    <w:rsid w:val="003342E7"/>
    <w:rsid w:val="00335937"/>
    <w:rsid w:val="00337252"/>
    <w:rsid w:val="00337554"/>
    <w:rsid w:val="003378C7"/>
    <w:rsid w:val="0034055B"/>
    <w:rsid w:val="003422AB"/>
    <w:rsid w:val="00345399"/>
    <w:rsid w:val="00345BE0"/>
    <w:rsid w:val="00345E9F"/>
    <w:rsid w:val="003469CB"/>
    <w:rsid w:val="003472A0"/>
    <w:rsid w:val="00350EBC"/>
    <w:rsid w:val="00352EA8"/>
    <w:rsid w:val="00352EFC"/>
    <w:rsid w:val="00353194"/>
    <w:rsid w:val="00353262"/>
    <w:rsid w:val="00353E67"/>
    <w:rsid w:val="003550F5"/>
    <w:rsid w:val="00355C6F"/>
    <w:rsid w:val="00355F69"/>
    <w:rsid w:val="00357753"/>
    <w:rsid w:val="00357878"/>
    <w:rsid w:val="00357F8D"/>
    <w:rsid w:val="00360818"/>
    <w:rsid w:val="0036224E"/>
    <w:rsid w:val="00362524"/>
    <w:rsid w:val="003642A2"/>
    <w:rsid w:val="003669F5"/>
    <w:rsid w:val="00366BB1"/>
    <w:rsid w:val="00367227"/>
    <w:rsid w:val="003672FD"/>
    <w:rsid w:val="00370592"/>
    <w:rsid w:val="003727C9"/>
    <w:rsid w:val="00373195"/>
    <w:rsid w:val="003732CE"/>
    <w:rsid w:val="003736B0"/>
    <w:rsid w:val="003740CF"/>
    <w:rsid w:val="00376425"/>
    <w:rsid w:val="00376DF4"/>
    <w:rsid w:val="0037796A"/>
    <w:rsid w:val="0038036D"/>
    <w:rsid w:val="003807DD"/>
    <w:rsid w:val="00380907"/>
    <w:rsid w:val="003842C3"/>
    <w:rsid w:val="00384801"/>
    <w:rsid w:val="0038508E"/>
    <w:rsid w:val="0038614A"/>
    <w:rsid w:val="003872F9"/>
    <w:rsid w:val="00387E3F"/>
    <w:rsid w:val="003905A5"/>
    <w:rsid w:val="00391CD3"/>
    <w:rsid w:val="00392C59"/>
    <w:rsid w:val="00393174"/>
    <w:rsid w:val="003947B3"/>
    <w:rsid w:val="0039636A"/>
    <w:rsid w:val="00397321"/>
    <w:rsid w:val="00397694"/>
    <w:rsid w:val="0039793C"/>
    <w:rsid w:val="003A0CD2"/>
    <w:rsid w:val="003A2BA6"/>
    <w:rsid w:val="003A36DD"/>
    <w:rsid w:val="003A37F1"/>
    <w:rsid w:val="003A4C33"/>
    <w:rsid w:val="003A4E3E"/>
    <w:rsid w:val="003A53D2"/>
    <w:rsid w:val="003A58A8"/>
    <w:rsid w:val="003A6A7D"/>
    <w:rsid w:val="003B12A2"/>
    <w:rsid w:val="003B1B4C"/>
    <w:rsid w:val="003B2813"/>
    <w:rsid w:val="003B3EFA"/>
    <w:rsid w:val="003B4E0B"/>
    <w:rsid w:val="003B5A8B"/>
    <w:rsid w:val="003B757D"/>
    <w:rsid w:val="003B7EF5"/>
    <w:rsid w:val="003C0875"/>
    <w:rsid w:val="003C0C8F"/>
    <w:rsid w:val="003C1C3E"/>
    <w:rsid w:val="003C26B1"/>
    <w:rsid w:val="003C2798"/>
    <w:rsid w:val="003C2B8D"/>
    <w:rsid w:val="003C3162"/>
    <w:rsid w:val="003C4677"/>
    <w:rsid w:val="003C551D"/>
    <w:rsid w:val="003C76F5"/>
    <w:rsid w:val="003D0651"/>
    <w:rsid w:val="003D295C"/>
    <w:rsid w:val="003D2F35"/>
    <w:rsid w:val="003D4809"/>
    <w:rsid w:val="003D48E2"/>
    <w:rsid w:val="003D5600"/>
    <w:rsid w:val="003D6B99"/>
    <w:rsid w:val="003D6BB4"/>
    <w:rsid w:val="003E0169"/>
    <w:rsid w:val="003E1720"/>
    <w:rsid w:val="003E26A4"/>
    <w:rsid w:val="003E6B1F"/>
    <w:rsid w:val="003E7957"/>
    <w:rsid w:val="003F3E73"/>
    <w:rsid w:val="003F66EB"/>
    <w:rsid w:val="004002C6"/>
    <w:rsid w:val="00400784"/>
    <w:rsid w:val="00400CB1"/>
    <w:rsid w:val="0040138B"/>
    <w:rsid w:val="00401B6F"/>
    <w:rsid w:val="00403C76"/>
    <w:rsid w:val="00405047"/>
    <w:rsid w:val="00405117"/>
    <w:rsid w:val="004058E9"/>
    <w:rsid w:val="00406452"/>
    <w:rsid w:val="00406DE0"/>
    <w:rsid w:val="00410853"/>
    <w:rsid w:val="00412B18"/>
    <w:rsid w:val="00413468"/>
    <w:rsid w:val="004136DC"/>
    <w:rsid w:val="00413C74"/>
    <w:rsid w:val="00417473"/>
    <w:rsid w:val="004204DA"/>
    <w:rsid w:val="0042080C"/>
    <w:rsid w:val="00422E48"/>
    <w:rsid w:val="004233EF"/>
    <w:rsid w:val="004236B8"/>
    <w:rsid w:val="00423743"/>
    <w:rsid w:val="00423977"/>
    <w:rsid w:val="004246FA"/>
    <w:rsid w:val="004253EB"/>
    <w:rsid w:val="004307AD"/>
    <w:rsid w:val="004311D1"/>
    <w:rsid w:val="00432193"/>
    <w:rsid w:val="00432EA8"/>
    <w:rsid w:val="004354BD"/>
    <w:rsid w:val="00435FDE"/>
    <w:rsid w:val="00436156"/>
    <w:rsid w:val="00436D37"/>
    <w:rsid w:val="004375F7"/>
    <w:rsid w:val="004410B0"/>
    <w:rsid w:val="004423F6"/>
    <w:rsid w:val="004424EA"/>
    <w:rsid w:val="0044380B"/>
    <w:rsid w:val="00443BB2"/>
    <w:rsid w:val="00444EB2"/>
    <w:rsid w:val="004452B6"/>
    <w:rsid w:val="00445FC6"/>
    <w:rsid w:val="004517ED"/>
    <w:rsid w:val="004521FF"/>
    <w:rsid w:val="004557A0"/>
    <w:rsid w:val="00455A5D"/>
    <w:rsid w:val="00461E52"/>
    <w:rsid w:val="00462699"/>
    <w:rsid w:val="004630DA"/>
    <w:rsid w:val="0046380A"/>
    <w:rsid w:val="0046398A"/>
    <w:rsid w:val="00464659"/>
    <w:rsid w:val="00464C65"/>
    <w:rsid w:val="00465BE0"/>
    <w:rsid w:val="004700E6"/>
    <w:rsid w:val="004709FC"/>
    <w:rsid w:val="004722E9"/>
    <w:rsid w:val="00474FB2"/>
    <w:rsid w:val="00475AD1"/>
    <w:rsid w:val="00477C7C"/>
    <w:rsid w:val="00477EC0"/>
    <w:rsid w:val="00480107"/>
    <w:rsid w:val="004806CC"/>
    <w:rsid w:val="00481493"/>
    <w:rsid w:val="004818DE"/>
    <w:rsid w:val="00481C28"/>
    <w:rsid w:val="004826E4"/>
    <w:rsid w:val="004827BB"/>
    <w:rsid w:val="0048462B"/>
    <w:rsid w:val="00485DC1"/>
    <w:rsid w:val="00486944"/>
    <w:rsid w:val="00486CA5"/>
    <w:rsid w:val="00486EE1"/>
    <w:rsid w:val="0048732B"/>
    <w:rsid w:val="00490BA5"/>
    <w:rsid w:val="00490F5E"/>
    <w:rsid w:val="004926DB"/>
    <w:rsid w:val="00492D05"/>
    <w:rsid w:val="00492E32"/>
    <w:rsid w:val="004952CF"/>
    <w:rsid w:val="00495447"/>
    <w:rsid w:val="0049734C"/>
    <w:rsid w:val="00497B9B"/>
    <w:rsid w:val="004A38E0"/>
    <w:rsid w:val="004A3C94"/>
    <w:rsid w:val="004A46F6"/>
    <w:rsid w:val="004A48AE"/>
    <w:rsid w:val="004A56EC"/>
    <w:rsid w:val="004A7095"/>
    <w:rsid w:val="004A75D9"/>
    <w:rsid w:val="004B06E2"/>
    <w:rsid w:val="004B0CD4"/>
    <w:rsid w:val="004B0CF1"/>
    <w:rsid w:val="004B0E70"/>
    <w:rsid w:val="004B1310"/>
    <w:rsid w:val="004B131A"/>
    <w:rsid w:val="004B277A"/>
    <w:rsid w:val="004B5B1E"/>
    <w:rsid w:val="004B5DD6"/>
    <w:rsid w:val="004C3483"/>
    <w:rsid w:val="004C35A3"/>
    <w:rsid w:val="004C3D6E"/>
    <w:rsid w:val="004C5175"/>
    <w:rsid w:val="004C5BD2"/>
    <w:rsid w:val="004C5DF3"/>
    <w:rsid w:val="004D03AE"/>
    <w:rsid w:val="004D04ED"/>
    <w:rsid w:val="004D08F5"/>
    <w:rsid w:val="004D1965"/>
    <w:rsid w:val="004D1F5C"/>
    <w:rsid w:val="004D2F0B"/>
    <w:rsid w:val="004D43E1"/>
    <w:rsid w:val="004D532D"/>
    <w:rsid w:val="004D7933"/>
    <w:rsid w:val="004D7A0F"/>
    <w:rsid w:val="004D7FB2"/>
    <w:rsid w:val="004E222E"/>
    <w:rsid w:val="004E2B3A"/>
    <w:rsid w:val="004F32A9"/>
    <w:rsid w:val="004F563C"/>
    <w:rsid w:val="004F58D3"/>
    <w:rsid w:val="004F6E04"/>
    <w:rsid w:val="00500C29"/>
    <w:rsid w:val="00501002"/>
    <w:rsid w:val="00501587"/>
    <w:rsid w:val="00502C35"/>
    <w:rsid w:val="00502D6B"/>
    <w:rsid w:val="00503414"/>
    <w:rsid w:val="005035A5"/>
    <w:rsid w:val="00503C96"/>
    <w:rsid w:val="005079A8"/>
    <w:rsid w:val="00511564"/>
    <w:rsid w:val="005115FD"/>
    <w:rsid w:val="0051378B"/>
    <w:rsid w:val="00513BFD"/>
    <w:rsid w:val="00513FE7"/>
    <w:rsid w:val="005141FA"/>
    <w:rsid w:val="005157F2"/>
    <w:rsid w:val="005163F3"/>
    <w:rsid w:val="0052054D"/>
    <w:rsid w:val="00521F85"/>
    <w:rsid w:val="0052201F"/>
    <w:rsid w:val="005229FC"/>
    <w:rsid w:val="00522ABB"/>
    <w:rsid w:val="005230D6"/>
    <w:rsid w:val="00523A55"/>
    <w:rsid w:val="00525EF2"/>
    <w:rsid w:val="005260B9"/>
    <w:rsid w:val="00530180"/>
    <w:rsid w:val="00537E70"/>
    <w:rsid w:val="00541CC1"/>
    <w:rsid w:val="0054207E"/>
    <w:rsid w:val="005459A7"/>
    <w:rsid w:val="00546019"/>
    <w:rsid w:val="005460F4"/>
    <w:rsid w:val="00552F57"/>
    <w:rsid w:val="005536A0"/>
    <w:rsid w:val="00553704"/>
    <w:rsid w:val="00556456"/>
    <w:rsid w:val="00556979"/>
    <w:rsid w:val="0056056E"/>
    <w:rsid w:val="0056065C"/>
    <w:rsid w:val="005615E4"/>
    <w:rsid w:val="00561815"/>
    <w:rsid w:val="005624D2"/>
    <w:rsid w:val="0056252A"/>
    <w:rsid w:val="00562597"/>
    <w:rsid w:val="005631E9"/>
    <w:rsid w:val="00564188"/>
    <w:rsid w:val="005642BD"/>
    <w:rsid w:val="00564454"/>
    <w:rsid w:val="005653DE"/>
    <w:rsid w:val="005676C2"/>
    <w:rsid w:val="00567D7C"/>
    <w:rsid w:val="00567ED8"/>
    <w:rsid w:val="005702FF"/>
    <w:rsid w:val="0057075F"/>
    <w:rsid w:val="00571576"/>
    <w:rsid w:val="00571D90"/>
    <w:rsid w:val="00572DAA"/>
    <w:rsid w:val="005739AA"/>
    <w:rsid w:val="00574EAE"/>
    <w:rsid w:val="00575DE0"/>
    <w:rsid w:val="005767EB"/>
    <w:rsid w:val="005776D2"/>
    <w:rsid w:val="00577AFA"/>
    <w:rsid w:val="00577B95"/>
    <w:rsid w:val="005803EF"/>
    <w:rsid w:val="00581805"/>
    <w:rsid w:val="00581F44"/>
    <w:rsid w:val="00581FAF"/>
    <w:rsid w:val="00585673"/>
    <w:rsid w:val="00586045"/>
    <w:rsid w:val="005864D4"/>
    <w:rsid w:val="00586E95"/>
    <w:rsid w:val="005874FF"/>
    <w:rsid w:val="005906B9"/>
    <w:rsid w:val="00592B77"/>
    <w:rsid w:val="00592E32"/>
    <w:rsid w:val="00593101"/>
    <w:rsid w:val="005949BF"/>
    <w:rsid w:val="005A076B"/>
    <w:rsid w:val="005A10BB"/>
    <w:rsid w:val="005A210E"/>
    <w:rsid w:val="005A2AEE"/>
    <w:rsid w:val="005A4DEB"/>
    <w:rsid w:val="005A5176"/>
    <w:rsid w:val="005A57C0"/>
    <w:rsid w:val="005A61DE"/>
    <w:rsid w:val="005A63C8"/>
    <w:rsid w:val="005B0B71"/>
    <w:rsid w:val="005B25D9"/>
    <w:rsid w:val="005B307B"/>
    <w:rsid w:val="005B37BB"/>
    <w:rsid w:val="005B4374"/>
    <w:rsid w:val="005B48C5"/>
    <w:rsid w:val="005B4FC9"/>
    <w:rsid w:val="005B55DB"/>
    <w:rsid w:val="005B561E"/>
    <w:rsid w:val="005B6053"/>
    <w:rsid w:val="005B64DF"/>
    <w:rsid w:val="005C07FA"/>
    <w:rsid w:val="005C08E5"/>
    <w:rsid w:val="005C0969"/>
    <w:rsid w:val="005C1A04"/>
    <w:rsid w:val="005C2B2E"/>
    <w:rsid w:val="005C3053"/>
    <w:rsid w:val="005C351E"/>
    <w:rsid w:val="005C5326"/>
    <w:rsid w:val="005C567E"/>
    <w:rsid w:val="005C674B"/>
    <w:rsid w:val="005C6B45"/>
    <w:rsid w:val="005C6C44"/>
    <w:rsid w:val="005C6C82"/>
    <w:rsid w:val="005C7C15"/>
    <w:rsid w:val="005C7C1C"/>
    <w:rsid w:val="005D07E7"/>
    <w:rsid w:val="005D0DE6"/>
    <w:rsid w:val="005D1EBD"/>
    <w:rsid w:val="005D3234"/>
    <w:rsid w:val="005D3D8C"/>
    <w:rsid w:val="005D6019"/>
    <w:rsid w:val="005D628C"/>
    <w:rsid w:val="005D634C"/>
    <w:rsid w:val="005D71B6"/>
    <w:rsid w:val="005D7C0D"/>
    <w:rsid w:val="005E0F21"/>
    <w:rsid w:val="005E2AEC"/>
    <w:rsid w:val="005E3DDD"/>
    <w:rsid w:val="005E4B20"/>
    <w:rsid w:val="005E4F64"/>
    <w:rsid w:val="005E583E"/>
    <w:rsid w:val="005E5BB7"/>
    <w:rsid w:val="005E6139"/>
    <w:rsid w:val="005E67F4"/>
    <w:rsid w:val="005E7CED"/>
    <w:rsid w:val="005F047C"/>
    <w:rsid w:val="005F0C50"/>
    <w:rsid w:val="005F2693"/>
    <w:rsid w:val="005F3C7F"/>
    <w:rsid w:val="005F3E73"/>
    <w:rsid w:val="005F45C4"/>
    <w:rsid w:val="005F4699"/>
    <w:rsid w:val="005F501D"/>
    <w:rsid w:val="005F5C46"/>
    <w:rsid w:val="005F7B31"/>
    <w:rsid w:val="006034D7"/>
    <w:rsid w:val="00604014"/>
    <w:rsid w:val="0060413A"/>
    <w:rsid w:val="00604592"/>
    <w:rsid w:val="006057FA"/>
    <w:rsid w:val="006074A0"/>
    <w:rsid w:val="00607E00"/>
    <w:rsid w:val="00610428"/>
    <w:rsid w:val="006114B3"/>
    <w:rsid w:val="006114D7"/>
    <w:rsid w:val="006140ED"/>
    <w:rsid w:val="006145DD"/>
    <w:rsid w:val="0061548C"/>
    <w:rsid w:val="00615C9E"/>
    <w:rsid w:val="006166DF"/>
    <w:rsid w:val="006171B0"/>
    <w:rsid w:val="006172E7"/>
    <w:rsid w:val="00620661"/>
    <w:rsid w:val="006222C2"/>
    <w:rsid w:val="00622B65"/>
    <w:rsid w:val="00623B87"/>
    <w:rsid w:val="006241F3"/>
    <w:rsid w:val="006244C4"/>
    <w:rsid w:val="006245AC"/>
    <w:rsid w:val="006250FD"/>
    <w:rsid w:val="00625296"/>
    <w:rsid w:val="00625C69"/>
    <w:rsid w:val="0062695C"/>
    <w:rsid w:val="00630081"/>
    <w:rsid w:val="00630FA5"/>
    <w:rsid w:val="00631054"/>
    <w:rsid w:val="00633997"/>
    <w:rsid w:val="00633C9B"/>
    <w:rsid w:val="00633E8C"/>
    <w:rsid w:val="006354F7"/>
    <w:rsid w:val="0063583C"/>
    <w:rsid w:val="00635AAD"/>
    <w:rsid w:val="006367D0"/>
    <w:rsid w:val="00641323"/>
    <w:rsid w:val="00642C20"/>
    <w:rsid w:val="00643CA5"/>
    <w:rsid w:val="00643D79"/>
    <w:rsid w:val="0064414A"/>
    <w:rsid w:val="00644915"/>
    <w:rsid w:val="00645707"/>
    <w:rsid w:val="00645C9A"/>
    <w:rsid w:val="006464E5"/>
    <w:rsid w:val="00646EBA"/>
    <w:rsid w:val="006474BF"/>
    <w:rsid w:val="006478B1"/>
    <w:rsid w:val="00653711"/>
    <w:rsid w:val="00654901"/>
    <w:rsid w:val="00654CAF"/>
    <w:rsid w:val="00655ED6"/>
    <w:rsid w:val="0065713D"/>
    <w:rsid w:val="00661561"/>
    <w:rsid w:val="00661F40"/>
    <w:rsid w:val="0066245B"/>
    <w:rsid w:val="00662FE0"/>
    <w:rsid w:val="006635CE"/>
    <w:rsid w:val="00664874"/>
    <w:rsid w:val="00664A55"/>
    <w:rsid w:val="00665341"/>
    <w:rsid w:val="0066585D"/>
    <w:rsid w:val="00666E00"/>
    <w:rsid w:val="006677A7"/>
    <w:rsid w:val="0067036D"/>
    <w:rsid w:val="00670482"/>
    <w:rsid w:val="00670AED"/>
    <w:rsid w:val="006715B6"/>
    <w:rsid w:val="006719FF"/>
    <w:rsid w:val="00671C38"/>
    <w:rsid w:val="00672844"/>
    <w:rsid w:val="00673758"/>
    <w:rsid w:val="00673EC0"/>
    <w:rsid w:val="006740AF"/>
    <w:rsid w:val="00675351"/>
    <w:rsid w:val="006759B1"/>
    <w:rsid w:val="00675A0E"/>
    <w:rsid w:val="006800BF"/>
    <w:rsid w:val="006813C4"/>
    <w:rsid w:val="00682C59"/>
    <w:rsid w:val="006833B3"/>
    <w:rsid w:val="006842F5"/>
    <w:rsid w:val="00684560"/>
    <w:rsid w:val="006845C0"/>
    <w:rsid w:val="00684CD4"/>
    <w:rsid w:val="00684E7E"/>
    <w:rsid w:val="006853E7"/>
    <w:rsid w:val="006901B7"/>
    <w:rsid w:val="006904E9"/>
    <w:rsid w:val="006905C4"/>
    <w:rsid w:val="006905F6"/>
    <w:rsid w:val="006906B3"/>
    <w:rsid w:val="00691C3C"/>
    <w:rsid w:val="00691DA8"/>
    <w:rsid w:val="0069321B"/>
    <w:rsid w:val="0069346B"/>
    <w:rsid w:val="00694374"/>
    <w:rsid w:val="006964FA"/>
    <w:rsid w:val="00696C45"/>
    <w:rsid w:val="00697E84"/>
    <w:rsid w:val="00697FE6"/>
    <w:rsid w:val="006A06AC"/>
    <w:rsid w:val="006A2964"/>
    <w:rsid w:val="006A313F"/>
    <w:rsid w:val="006A491E"/>
    <w:rsid w:val="006A687C"/>
    <w:rsid w:val="006A6C26"/>
    <w:rsid w:val="006A6EFA"/>
    <w:rsid w:val="006A7C5A"/>
    <w:rsid w:val="006B0CD2"/>
    <w:rsid w:val="006B1BFE"/>
    <w:rsid w:val="006B213B"/>
    <w:rsid w:val="006B24BD"/>
    <w:rsid w:val="006B4C1A"/>
    <w:rsid w:val="006B6C8A"/>
    <w:rsid w:val="006B7B41"/>
    <w:rsid w:val="006C0277"/>
    <w:rsid w:val="006C1871"/>
    <w:rsid w:val="006C1D2C"/>
    <w:rsid w:val="006C39FB"/>
    <w:rsid w:val="006C3A23"/>
    <w:rsid w:val="006C3CB5"/>
    <w:rsid w:val="006C59F4"/>
    <w:rsid w:val="006C6CB1"/>
    <w:rsid w:val="006C6FB2"/>
    <w:rsid w:val="006C72D0"/>
    <w:rsid w:val="006C7FAD"/>
    <w:rsid w:val="006D0286"/>
    <w:rsid w:val="006D1343"/>
    <w:rsid w:val="006D2110"/>
    <w:rsid w:val="006D292C"/>
    <w:rsid w:val="006D3259"/>
    <w:rsid w:val="006D38BE"/>
    <w:rsid w:val="006D4931"/>
    <w:rsid w:val="006D6CDF"/>
    <w:rsid w:val="006D7425"/>
    <w:rsid w:val="006D75D7"/>
    <w:rsid w:val="006E02AD"/>
    <w:rsid w:val="006E2055"/>
    <w:rsid w:val="006E3B27"/>
    <w:rsid w:val="006E447D"/>
    <w:rsid w:val="006E48C7"/>
    <w:rsid w:val="006E5A96"/>
    <w:rsid w:val="006E5FA8"/>
    <w:rsid w:val="006E64C5"/>
    <w:rsid w:val="006E7729"/>
    <w:rsid w:val="006E78C7"/>
    <w:rsid w:val="006F0010"/>
    <w:rsid w:val="006F3C56"/>
    <w:rsid w:val="006F4EF1"/>
    <w:rsid w:val="006F5B9F"/>
    <w:rsid w:val="006F5C9D"/>
    <w:rsid w:val="006F65E5"/>
    <w:rsid w:val="006F7368"/>
    <w:rsid w:val="006F7BED"/>
    <w:rsid w:val="007028E2"/>
    <w:rsid w:val="0070407D"/>
    <w:rsid w:val="007046A6"/>
    <w:rsid w:val="007047C5"/>
    <w:rsid w:val="00704881"/>
    <w:rsid w:val="007055C6"/>
    <w:rsid w:val="00705BCA"/>
    <w:rsid w:val="007074EE"/>
    <w:rsid w:val="00707B5D"/>
    <w:rsid w:val="007116BF"/>
    <w:rsid w:val="00711BEA"/>
    <w:rsid w:val="00715C08"/>
    <w:rsid w:val="00716CAD"/>
    <w:rsid w:val="00716E03"/>
    <w:rsid w:val="007209EC"/>
    <w:rsid w:val="00720CDD"/>
    <w:rsid w:val="007239E4"/>
    <w:rsid w:val="00723B68"/>
    <w:rsid w:val="00723F66"/>
    <w:rsid w:val="00725019"/>
    <w:rsid w:val="00725D1D"/>
    <w:rsid w:val="00726A91"/>
    <w:rsid w:val="00727A06"/>
    <w:rsid w:val="007302B9"/>
    <w:rsid w:val="00732A77"/>
    <w:rsid w:val="007342EB"/>
    <w:rsid w:val="0073483C"/>
    <w:rsid w:val="00734A08"/>
    <w:rsid w:val="00734C22"/>
    <w:rsid w:val="00737C84"/>
    <w:rsid w:val="0074151C"/>
    <w:rsid w:val="00743D59"/>
    <w:rsid w:val="00745AC5"/>
    <w:rsid w:val="00745DC9"/>
    <w:rsid w:val="00746BF0"/>
    <w:rsid w:val="00747072"/>
    <w:rsid w:val="007471CD"/>
    <w:rsid w:val="007543DE"/>
    <w:rsid w:val="007548DF"/>
    <w:rsid w:val="00754F45"/>
    <w:rsid w:val="00755349"/>
    <w:rsid w:val="0075583A"/>
    <w:rsid w:val="00755F68"/>
    <w:rsid w:val="00756D2B"/>
    <w:rsid w:val="00756E4E"/>
    <w:rsid w:val="00757865"/>
    <w:rsid w:val="0076073C"/>
    <w:rsid w:val="0076220C"/>
    <w:rsid w:val="0076333F"/>
    <w:rsid w:val="00763A7C"/>
    <w:rsid w:val="00763F82"/>
    <w:rsid w:val="007656FA"/>
    <w:rsid w:val="00765FFB"/>
    <w:rsid w:val="0076619F"/>
    <w:rsid w:val="0076677C"/>
    <w:rsid w:val="00766808"/>
    <w:rsid w:val="007709B3"/>
    <w:rsid w:val="00770E88"/>
    <w:rsid w:val="0077108B"/>
    <w:rsid w:val="00772448"/>
    <w:rsid w:val="007729E6"/>
    <w:rsid w:val="007736AC"/>
    <w:rsid w:val="00773C02"/>
    <w:rsid w:val="00774079"/>
    <w:rsid w:val="0077425E"/>
    <w:rsid w:val="007747F6"/>
    <w:rsid w:val="00774E60"/>
    <w:rsid w:val="00776D4B"/>
    <w:rsid w:val="00777DD8"/>
    <w:rsid w:val="00782ADD"/>
    <w:rsid w:val="00784778"/>
    <w:rsid w:val="00785250"/>
    <w:rsid w:val="00785EF1"/>
    <w:rsid w:val="00786141"/>
    <w:rsid w:val="007871E7"/>
    <w:rsid w:val="0079084E"/>
    <w:rsid w:val="0079145D"/>
    <w:rsid w:val="0079173E"/>
    <w:rsid w:val="00791ABD"/>
    <w:rsid w:val="0079513B"/>
    <w:rsid w:val="00795B32"/>
    <w:rsid w:val="00795C1B"/>
    <w:rsid w:val="00796E09"/>
    <w:rsid w:val="00797869"/>
    <w:rsid w:val="007A06B5"/>
    <w:rsid w:val="007A06DE"/>
    <w:rsid w:val="007A18A1"/>
    <w:rsid w:val="007A2BAE"/>
    <w:rsid w:val="007A3AD2"/>
    <w:rsid w:val="007A3AF6"/>
    <w:rsid w:val="007A66DC"/>
    <w:rsid w:val="007A67D7"/>
    <w:rsid w:val="007A7A2D"/>
    <w:rsid w:val="007B00C0"/>
    <w:rsid w:val="007B12D4"/>
    <w:rsid w:val="007B161E"/>
    <w:rsid w:val="007B2806"/>
    <w:rsid w:val="007B32C9"/>
    <w:rsid w:val="007B6A13"/>
    <w:rsid w:val="007C0478"/>
    <w:rsid w:val="007C1151"/>
    <w:rsid w:val="007C2079"/>
    <w:rsid w:val="007C2187"/>
    <w:rsid w:val="007C3CE1"/>
    <w:rsid w:val="007C5235"/>
    <w:rsid w:val="007C5B70"/>
    <w:rsid w:val="007C5F53"/>
    <w:rsid w:val="007C6036"/>
    <w:rsid w:val="007C6A0B"/>
    <w:rsid w:val="007C6A12"/>
    <w:rsid w:val="007C732A"/>
    <w:rsid w:val="007C7403"/>
    <w:rsid w:val="007C7925"/>
    <w:rsid w:val="007D0519"/>
    <w:rsid w:val="007D1DC6"/>
    <w:rsid w:val="007D3D3D"/>
    <w:rsid w:val="007D4116"/>
    <w:rsid w:val="007D4AD4"/>
    <w:rsid w:val="007D5555"/>
    <w:rsid w:val="007D5D49"/>
    <w:rsid w:val="007D6678"/>
    <w:rsid w:val="007E0C98"/>
    <w:rsid w:val="007E1269"/>
    <w:rsid w:val="007E2869"/>
    <w:rsid w:val="007E3589"/>
    <w:rsid w:val="007E42C5"/>
    <w:rsid w:val="007F00F7"/>
    <w:rsid w:val="007F032E"/>
    <w:rsid w:val="007F0C50"/>
    <w:rsid w:val="007F488B"/>
    <w:rsid w:val="007F4F47"/>
    <w:rsid w:val="007F7531"/>
    <w:rsid w:val="007F7DB0"/>
    <w:rsid w:val="00801687"/>
    <w:rsid w:val="00802DDD"/>
    <w:rsid w:val="00806069"/>
    <w:rsid w:val="00807279"/>
    <w:rsid w:val="00807AC0"/>
    <w:rsid w:val="00807C44"/>
    <w:rsid w:val="0081036E"/>
    <w:rsid w:val="00810C03"/>
    <w:rsid w:val="00811478"/>
    <w:rsid w:val="00813877"/>
    <w:rsid w:val="00816F99"/>
    <w:rsid w:val="008179C2"/>
    <w:rsid w:val="008179E1"/>
    <w:rsid w:val="00817D4C"/>
    <w:rsid w:val="00822060"/>
    <w:rsid w:val="008223D2"/>
    <w:rsid w:val="00822634"/>
    <w:rsid w:val="0082337B"/>
    <w:rsid w:val="00823AAF"/>
    <w:rsid w:val="00824264"/>
    <w:rsid w:val="008254AF"/>
    <w:rsid w:val="00825578"/>
    <w:rsid w:val="00826451"/>
    <w:rsid w:val="008278EE"/>
    <w:rsid w:val="00827A43"/>
    <w:rsid w:val="0083061E"/>
    <w:rsid w:val="00830D62"/>
    <w:rsid w:val="00830F63"/>
    <w:rsid w:val="00831D0E"/>
    <w:rsid w:val="00831D5E"/>
    <w:rsid w:val="008338DD"/>
    <w:rsid w:val="008346E0"/>
    <w:rsid w:val="008351C1"/>
    <w:rsid w:val="0083698D"/>
    <w:rsid w:val="008374AF"/>
    <w:rsid w:val="00837743"/>
    <w:rsid w:val="00837C39"/>
    <w:rsid w:val="00840311"/>
    <w:rsid w:val="00840EF6"/>
    <w:rsid w:val="00842DD7"/>
    <w:rsid w:val="0084309A"/>
    <w:rsid w:val="0084375A"/>
    <w:rsid w:val="008455ED"/>
    <w:rsid w:val="008456FE"/>
    <w:rsid w:val="00845C19"/>
    <w:rsid w:val="00845E4C"/>
    <w:rsid w:val="008465F9"/>
    <w:rsid w:val="00853DCA"/>
    <w:rsid w:val="008548B2"/>
    <w:rsid w:val="00854920"/>
    <w:rsid w:val="00856006"/>
    <w:rsid w:val="00856937"/>
    <w:rsid w:val="00856CE5"/>
    <w:rsid w:val="00857E2B"/>
    <w:rsid w:val="00860220"/>
    <w:rsid w:val="00860765"/>
    <w:rsid w:val="008622AE"/>
    <w:rsid w:val="0086326F"/>
    <w:rsid w:val="00863559"/>
    <w:rsid w:val="008640F5"/>
    <w:rsid w:val="00864B8C"/>
    <w:rsid w:val="008656C2"/>
    <w:rsid w:val="00865D2E"/>
    <w:rsid w:val="008662C9"/>
    <w:rsid w:val="00866494"/>
    <w:rsid w:val="008669C6"/>
    <w:rsid w:val="00866B39"/>
    <w:rsid w:val="00872116"/>
    <w:rsid w:val="00872EEE"/>
    <w:rsid w:val="0087588F"/>
    <w:rsid w:val="00875FDC"/>
    <w:rsid w:val="00876687"/>
    <w:rsid w:val="00876BE7"/>
    <w:rsid w:val="00880FBE"/>
    <w:rsid w:val="00881250"/>
    <w:rsid w:val="00881612"/>
    <w:rsid w:val="00882AA3"/>
    <w:rsid w:val="00883FB7"/>
    <w:rsid w:val="0088432D"/>
    <w:rsid w:val="00884BA4"/>
    <w:rsid w:val="00884F85"/>
    <w:rsid w:val="00886C7F"/>
    <w:rsid w:val="00887CCE"/>
    <w:rsid w:val="008909EB"/>
    <w:rsid w:val="00895BDA"/>
    <w:rsid w:val="0089610D"/>
    <w:rsid w:val="00896DF7"/>
    <w:rsid w:val="008A2845"/>
    <w:rsid w:val="008A2D7E"/>
    <w:rsid w:val="008A2E6C"/>
    <w:rsid w:val="008A3B99"/>
    <w:rsid w:val="008A4C83"/>
    <w:rsid w:val="008A53CD"/>
    <w:rsid w:val="008A69C1"/>
    <w:rsid w:val="008B00CB"/>
    <w:rsid w:val="008B0438"/>
    <w:rsid w:val="008B103E"/>
    <w:rsid w:val="008B2492"/>
    <w:rsid w:val="008B41A1"/>
    <w:rsid w:val="008B48FA"/>
    <w:rsid w:val="008B74AE"/>
    <w:rsid w:val="008B7CCD"/>
    <w:rsid w:val="008C0F4E"/>
    <w:rsid w:val="008C4CCD"/>
    <w:rsid w:val="008C5E21"/>
    <w:rsid w:val="008C652D"/>
    <w:rsid w:val="008C69D4"/>
    <w:rsid w:val="008C766C"/>
    <w:rsid w:val="008D1AB4"/>
    <w:rsid w:val="008D1BFE"/>
    <w:rsid w:val="008D224E"/>
    <w:rsid w:val="008D3018"/>
    <w:rsid w:val="008D3094"/>
    <w:rsid w:val="008D65AE"/>
    <w:rsid w:val="008D6654"/>
    <w:rsid w:val="008D7333"/>
    <w:rsid w:val="008D79F1"/>
    <w:rsid w:val="008E019C"/>
    <w:rsid w:val="008E03CE"/>
    <w:rsid w:val="008E0942"/>
    <w:rsid w:val="008E0BBF"/>
    <w:rsid w:val="008E3150"/>
    <w:rsid w:val="008E3B87"/>
    <w:rsid w:val="008E3C1F"/>
    <w:rsid w:val="008E6170"/>
    <w:rsid w:val="008E658D"/>
    <w:rsid w:val="008E7EB2"/>
    <w:rsid w:val="008F0299"/>
    <w:rsid w:val="008F0701"/>
    <w:rsid w:val="008F126A"/>
    <w:rsid w:val="008F14E9"/>
    <w:rsid w:val="008F1823"/>
    <w:rsid w:val="008F2532"/>
    <w:rsid w:val="008F369F"/>
    <w:rsid w:val="008F4556"/>
    <w:rsid w:val="00900873"/>
    <w:rsid w:val="009008DD"/>
    <w:rsid w:val="00900A01"/>
    <w:rsid w:val="0090323B"/>
    <w:rsid w:val="00904FE2"/>
    <w:rsid w:val="009050C9"/>
    <w:rsid w:val="009053A1"/>
    <w:rsid w:val="009057DF"/>
    <w:rsid w:val="009108DD"/>
    <w:rsid w:val="00910D08"/>
    <w:rsid w:val="00912BB4"/>
    <w:rsid w:val="0091308A"/>
    <w:rsid w:val="0091359A"/>
    <w:rsid w:val="00913A12"/>
    <w:rsid w:val="009147E7"/>
    <w:rsid w:val="009148C3"/>
    <w:rsid w:val="00915CF5"/>
    <w:rsid w:val="009174D2"/>
    <w:rsid w:val="009202AB"/>
    <w:rsid w:val="00920C70"/>
    <w:rsid w:val="00922C7F"/>
    <w:rsid w:val="00923765"/>
    <w:rsid w:val="00923847"/>
    <w:rsid w:val="00923893"/>
    <w:rsid w:val="00926B3F"/>
    <w:rsid w:val="00927381"/>
    <w:rsid w:val="009304DD"/>
    <w:rsid w:val="00930B34"/>
    <w:rsid w:val="0093411C"/>
    <w:rsid w:val="0093425F"/>
    <w:rsid w:val="00934A3D"/>
    <w:rsid w:val="00936112"/>
    <w:rsid w:val="00936544"/>
    <w:rsid w:val="00936C92"/>
    <w:rsid w:val="00940E61"/>
    <w:rsid w:val="00942445"/>
    <w:rsid w:val="00943104"/>
    <w:rsid w:val="00943107"/>
    <w:rsid w:val="00944C46"/>
    <w:rsid w:val="00946549"/>
    <w:rsid w:val="00946881"/>
    <w:rsid w:val="0094702E"/>
    <w:rsid w:val="0094704B"/>
    <w:rsid w:val="00950D09"/>
    <w:rsid w:val="00951329"/>
    <w:rsid w:val="0095213F"/>
    <w:rsid w:val="009523A3"/>
    <w:rsid w:val="00952993"/>
    <w:rsid w:val="00955FD9"/>
    <w:rsid w:val="00957B58"/>
    <w:rsid w:val="00960E92"/>
    <w:rsid w:val="009610C6"/>
    <w:rsid w:val="00962B95"/>
    <w:rsid w:val="00962E8E"/>
    <w:rsid w:val="00963784"/>
    <w:rsid w:val="0096449B"/>
    <w:rsid w:val="009653ED"/>
    <w:rsid w:val="0096602F"/>
    <w:rsid w:val="00967024"/>
    <w:rsid w:val="00971479"/>
    <w:rsid w:val="0097180C"/>
    <w:rsid w:val="00972552"/>
    <w:rsid w:val="00972AAB"/>
    <w:rsid w:val="00972DBD"/>
    <w:rsid w:val="0097339F"/>
    <w:rsid w:val="009735D5"/>
    <w:rsid w:val="00974239"/>
    <w:rsid w:val="00974359"/>
    <w:rsid w:val="00974421"/>
    <w:rsid w:val="00974ECE"/>
    <w:rsid w:val="009751B2"/>
    <w:rsid w:val="009758D2"/>
    <w:rsid w:val="009813D0"/>
    <w:rsid w:val="00982925"/>
    <w:rsid w:val="00982FD8"/>
    <w:rsid w:val="00983961"/>
    <w:rsid w:val="009841E5"/>
    <w:rsid w:val="0098449F"/>
    <w:rsid w:val="0098591B"/>
    <w:rsid w:val="009867FD"/>
    <w:rsid w:val="00987CF5"/>
    <w:rsid w:val="009902BC"/>
    <w:rsid w:val="009923F1"/>
    <w:rsid w:val="0099244F"/>
    <w:rsid w:val="009949E9"/>
    <w:rsid w:val="00995215"/>
    <w:rsid w:val="0099524F"/>
    <w:rsid w:val="009A07DB"/>
    <w:rsid w:val="009A0926"/>
    <w:rsid w:val="009A351C"/>
    <w:rsid w:val="009A4732"/>
    <w:rsid w:val="009A5DF7"/>
    <w:rsid w:val="009A686C"/>
    <w:rsid w:val="009A6C60"/>
    <w:rsid w:val="009B08EC"/>
    <w:rsid w:val="009B0CBB"/>
    <w:rsid w:val="009B0E1C"/>
    <w:rsid w:val="009B1706"/>
    <w:rsid w:val="009B449F"/>
    <w:rsid w:val="009B44D3"/>
    <w:rsid w:val="009B67DD"/>
    <w:rsid w:val="009B7846"/>
    <w:rsid w:val="009C1C12"/>
    <w:rsid w:val="009C1F90"/>
    <w:rsid w:val="009C365F"/>
    <w:rsid w:val="009C4375"/>
    <w:rsid w:val="009C4666"/>
    <w:rsid w:val="009C4C9D"/>
    <w:rsid w:val="009C5B40"/>
    <w:rsid w:val="009D0E9A"/>
    <w:rsid w:val="009D2CE6"/>
    <w:rsid w:val="009D3C22"/>
    <w:rsid w:val="009D4205"/>
    <w:rsid w:val="009D5C7F"/>
    <w:rsid w:val="009D5DB5"/>
    <w:rsid w:val="009D5F4F"/>
    <w:rsid w:val="009D7F2B"/>
    <w:rsid w:val="009D7FE5"/>
    <w:rsid w:val="009E019C"/>
    <w:rsid w:val="009E02BC"/>
    <w:rsid w:val="009E0945"/>
    <w:rsid w:val="009E114D"/>
    <w:rsid w:val="009E28B0"/>
    <w:rsid w:val="009E373A"/>
    <w:rsid w:val="009E3DBB"/>
    <w:rsid w:val="009E45B3"/>
    <w:rsid w:val="009E4A54"/>
    <w:rsid w:val="009E4E72"/>
    <w:rsid w:val="009E5F0B"/>
    <w:rsid w:val="009E685F"/>
    <w:rsid w:val="009E6CFD"/>
    <w:rsid w:val="009E6DF3"/>
    <w:rsid w:val="009F1355"/>
    <w:rsid w:val="009F3ABE"/>
    <w:rsid w:val="009F500A"/>
    <w:rsid w:val="009F5357"/>
    <w:rsid w:val="009F58F7"/>
    <w:rsid w:val="009F5B74"/>
    <w:rsid w:val="009F7A4A"/>
    <w:rsid w:val="009F7A88"/>
    <w:rsid w:val="009F7DD9"/>
    <w:rsid w:val="00A00A19"/>
    <w:rsid w:val="00A00BB1"/>
    <w:rsid w:val="00A036A7"/>
    <w:rsid w:val="00A04017"/>
    <w:rsid w:val="00A04155"/>
    <w:rsid w:val="00A049BC"/>
    <w:rsid w:val="00A06F85"/>
    <w:rsid w:val="00A118F2"/>
    <w:rsid w:val="00A11A8E"/>
    <w:rsid w:val="00A13AF4"/>
    <w:rsid w:val="00A14EB9"/>
    <w:rsid w:val="00A14F43"/>
    <w:rsid w:val="00A15356"/>
    <w:rsid w:val="00A153EC"/>
    <w:rsid w:val="00A16ADE"/>
    <w:rsid w:val="00A20A1E"/>
    <w:rsid w:val="00A227F8"/>
    <w:rsid w:val="00A22CC6"/>
    <w:rsid w:val="00A23244"/>
    <w:rsid w:val="00A23798"/>
    <w:rsid w:val="00A25860"/>
    <w:rsid w:val="00A27102"/>
    <w:rsid w:val="00A30B53"/>
    <w:rsid w:val="00A31870"/>
    <w:rsid w:val="00A326CA"/>
    <w:rsid w:val="00A32891"/>
    <w:rsid w:val="00A32D21"/>
    <w:rsid w:val="00A33C7A"/>
    <w:rsid w:val="00A34449"/>
    <w:rsid w:val="00A409AF"/>
    <w:rsid w:val="00A45566"/>
    <w:rsid w:val="00A4570D"/>
    <w:rsid w:val="00A4627A"/>
    <w:rsid w:val="00A46573"/>
    <w:rsid w:val="00A47A7B"/>
    <w:rsid w:val="00A502B4"/>
    <w:rsid w:val="00A50F99"/>
    <w:rsid w:val="00A519F2"/>
    <w:rsid w:val="00A53141"/>
    <w:rsid w:val="00A532F0"/>
    <w:rsid w:val="00A53B3F"/>
    <w:rsid w:val="00A5499B"/>
    <w:rsid w:val="00A55331"/>
    <w:rsid w:val="00A55400"/>
    <w:rsid w:val="00A559E4"/>
    <w:rsid w:val="00A55CD2"/>
    <w:rsid w:val="00A57193"/>
    <w:rsid w:val="00A57578"/>
    <w:rsid w:val="00A57D90"/>
    <w:rsid w:val="00A60BFA"/>
    <w:rsid w:val="00A62563"/>
    <w:rsid w:val="00A628F9"/>
    <w:rsid w:val="00A62D72"/>
    <w:rsid w:val="00A63A65"/>
    <w:rsid w:val="00A64092"/>
    <w:rsid w:val="00A64631"/>
    <w:rsid w:val="00A64868"/>
    <w:rsid w:val="00A6589F"/>
    <w:rsid w:val="00A66626"/>
    <w:rsid w:val="00A66650"/>
    <w:rsid w:val="00A674F2"/>
    <w:rsid w:val="00A7004A"/>
    <w:rsid w:val="00A70F45"/>
    <w:rsid w:val="00A71C3C"/>
    <w:rsid w:val="00A7251E"/>
    <w:rsid w:val="00A73812"/>
    <w:rsid w:val="00A7462F"/>
    <w:rsid w:val="00A762B9"/>
    <w:rsid w:val="00A80A5B"/>
    <w:rsid w:val="00A80C43"/>
    <w:rsid w:val="00A812D2"/>
    <w:rsid w:val="00A8196B"/>
    <w:rsid w:val="00A82D4D"/>
    <w:rsid w:val="00A83328"/>
    <w:rsid w:val="00A84939"/>
    <w:rsid w:val="00A8546E"/>
    <w:rsid w:val="00A85BAE"/>
    <w:rsid w:val="00A85C2F"/>
    <w:rsid w:val="00A86923"/>
    <w:rsid w:val="00A873D7"/>
    <w:rsid w:val="00A874AF"/>
    <w:rsid w:val="00A877CB"/>
    <w:rsid w:val="00A87FEB"/>
    <w:rsid w:val="00A90053"/>
    <w:rsid w:val="00A91299"/>
    <w:rsid w:val="00A922BD"/>
    <w:rsid w:val="00A928EA"/>
    <w:rsid w:val="00A92E92"/>
    <w:rsid w:val="00A938CA"/>
    <w:rsid w:val="00A9436E"/>
    <w:rsid w:val="00A948E5"/>
    <w:rsid w:val="00A94EEA"/>
    <w:rsid w:val="00A96D14"/>
    <w:rsid w:val="00A97434"/>
    <w:rsid w:val="00AA05D4"/>
    <w:rsid w:val="00AA06E5"/>
    <w:rsid w:val="00AA0753"/>
    <w:rsid w:val="00AA1339"/>
    <w:rsid w:val="00AA15E0"/>
    <w:rsid w:val="00AA1822"/>
    <w:rsid w:val="00AA268C"/>
    <w:rsid w:val="00AA28EE"/>
    <w:rsid w:val="00AA4A41"/>
    <w:rsid w:val="00AA6A82"/>
    <w:rsid w:val="00AA6FFC"/>
    <w:rsid w:val="00AA7516"/>
    <w:rsid w:val="00AB0494"/>
    <w:rsid w:val="00AB056B"/>
    <w:rsid w:val="00AB1058"/>
    <w:rsid w:val="00AB3361"/>
    <w:rsid w:val="00AB384E"/>
    <w:rsid w:val="00AB5EA8"/>
    <w:rsid w:val="00AB6CFE"/>
    <w:rsid w:val="00AB76CA"/>
    <w:rsid w:val="00AC03D0"/>
    <w:rsid w:val="00AC1329"/>
    <w:rsid w:val="00AC1E38"/>
    <w:rsid w:val="00AC1F44"/>
    <w:rsid w:val="00AC22AE"/>
    <w:rsid w:val="00AC2512"/>
    <w:rsid w:val="00AC29D3"/>
    <w:rsid w:val="00AC2ADD"/>
    <w:rsid w:val="00AC4476"/>
    <w:rsid w:val="00AC4FE1"/>
    <w:rsid w:val="00AC53DC"/>
    <w:rsid w:val="00AC5CCC"/>
    <w:rsid w:val="00AC6A8E"/>
    <w:rsid w:val="00AC76C6"/>
    <w:rsid w:val="00AD05F1"/>
    <w:rsid w:val="00AD1028"/>
    <w:rsid w:val="00AD1371"/>
    <w:rsid w:val="00AD1483"/>
    <w:rsid w:val="00AD172E"/>
    <w:rsid w:val="00AD2D46"/>
    <w:rsid w:val="00AD4306"/>
    <w:rsid w:val="00AD5302"/>
    <w:rsid w:val="00AD5B0D"/>
    <w:rsid w:val="00AD5D53"/>
    <w:rsid w:val="00AD5E24"/>
    <w:rsid w:val="00AD65D8"/>
    <w:rsid w:val="00AE1C22"/>
    <w:rsid w:val="00AE24BB"/>
    <w:rsid w:val="00AE374C"/>
    <w:rsid w:val="00AE4CEA"/>
    <w:rsid w:val="00AE52DC"/>
    <w:rsid w:val="00AE79FD"/>
    <w:rsid w:val="00AF0D78"/>
    <w:rsid w:val="00AF17D3"/>
    <w:rsid w:val="00AF34D4"/>
    <w:rsid w:val="00AF58FA"/>
    <w:rsid w:val="00AF5E96"/>
    <w:rsid w:val="00AF6821"/>
    <w:rsid w:val="00B035C1"/>
    <w:rsid w:val="00B04589"/>
    <w:rsid w:val="00B0672B"/>
    <w:rsid w:val="00B06EBD"/>
    <w:rsid w:val="00B07C5C"/>
    <w:rsid w:val="00B10263"/>
    <w:rsid w:val="00B11EF0"/>
    <w:rsid w:val="00B158F0"/>
    <w:rsid w:val="00B170C7"/>
    <w:rsid w:val="00B177D7"/>
    <w:rsid w:val="00B20BB4"/>
    <w:rsid w:val="00B21450"/>
    <w:rsid w:val="00B224C0"/>
    <w:rsid w:val="00B23734"/>
    <w:rsid w:val="00B23FB5"/>
    <w:rsid w:val="00B254E4"/>
    <w:rsid w:val="00B267D0"/>
    <w:rsid w:val="00B275B2"/>
    <w:rsid w:val="00B2769D"/>
    <w:rsid w:val="00B324F7"/>
    <w:rsid w:val="00B33AF3"/>
    <w:rsid w:val="00B33B77"/>
    <w:rsid w:val="00B35A1D"/>
    <w:rsid w:val="00B369B3"/>
    <w:rsid w:val="00B405EE"/>
    <w:rsid w:val="00B40A74"/>
    <w:rsid w:val="00B428B6"/>
    <w:rsid w:val="00B4379E"/>
    <w:rsid w:val="00B4390E"/>
    <w:rsid w:val="00B45784"/>
    <w:rsid w:val="00B47E90"/>
    <w:rsid w:val="00B50550"/>
    <w:rsid w:val="00B506C3"/>
    <w:rsid w:val="00B508D2"/>
    <w:rsid w:val="00B50AE9"/>
    <w:rsid w:val="00B51154"/>
    <w:rsid w:val="00B51B87"/>
    <w:rsid w:val="00B51D35"/>
    <w:rsid w:val="00B52953"/>
    <w:rsid w:val="00B52C93"/>
    <w:rsid w:val="00B536BC"/>
    <w:rsid w:val="00B53C08"/>
    <w:rsid w:val="00B53C48"/>
    <w:rsid w:val="00B53D38"/>
    <w:rsid w:val="00B5587F"/>
    <w:rsid w:val="00B55A42"/>
    <w:rsid w:val="00B56700"/>
    <w:rsid w:val="00B57AA2"/>
    <w:rsid w:val="00B61F5B"/>
    <w:rsid w:val="00B6209D"/>
    <w:rsid w:val="00B626C4"/>
    <w:rsid w:val="00B65890"/>
    <w:rsid w:val="00B65E79"/>
    <w:rsid w:val="00B66D4D"/>
    <w:rsid w:val="00B71914"/>
    <w:rsid w:val="00B73EC8"/>
    <w:rsid w:val="00B7645F"/>
    <w:rsid w:val="00B76FD7"/>
    <w:rsid w:val="00B77028"/>
    <w:rsid w:val="00B7743D"/>
    <w:rsid w:val="00B77883"/>
    <w:rsid w:val="00B77CCE"/>
    <w:rsid w:val="00B807BF"/>
    <w:rsid w:val="00B8112A"/>
    <w:rsid w:val="00B815F8"/>
    <w:rsid w:val="00B816C2"/>
    <w:rsid w:val="00B821BA"/>
    <w:rsid w:val="00B82233"/>
    <w:rsid w:val="00B82E50"/>
    <w:rsid w:val="00B862BF"/>
    <w:rsid w:val="00B869C3"/>
    <w:rsid w:val="00B87D19"/>
    <w:rsid w:val="00B90C1B"/>
    <w:rsid w:val="00B90E70"/>
    <w:rsid w:val="00B91EE6"/>
    <w:rsid w:val="00B9350B"/>
    <w:rsid w:val="00BA000F"/>
    <w:rsid w:val="00BA05D2"/>
    <w:rsid w:val="00BA3130"/>
    <w:rsid w:val="00BA3C7A"/>
    <w:rsid w:val="00BA3E0D"/>
    <w:rsid w:val="00BA61EB"/>
    <w:rsid w:val="00BA691C"/>
    <w:rsid w:val="00BA72A0"/>
    <w:rsid w:val="00BB074F"/>
    <w:rsid w:val="00BB2038"/>
    <w:rsid w:val="00BB2CAA"/>
    <w:rsid w:val="00BB2DAF"/>
    <w:rsid w:val="00BB5509"/>
    <w:rsid w:val="00BB5D1D"/>
    <w:rsid w:val="00BB66AA"/>
    <w:rsid w:val="00BB7ADC"/>
    <w:rsid w:val="00BC3EDD"/>
    <w:rsid w:val="00BC417E"/>
    <w:rsid w:val="00BC4E14"/>
    <w:rsid w:val="00BC542A"/>
    <w:rsid w:val="00BC6BD9"/>
    <w:rsid w:val="00BC76D4"/>
    <w:rsid w:val="00BC7978"/>
    <w:rsid w:val="00BC7ED4"/>
    <w:rsid w:val="00BD02DF"/>
    <w:rsid w:val="00BD069F"/>
    <w:rsid w:val="00BD120F"/>
    <w:rsid w:val="00BD239B"/>
    <w:rsid w:val="00BD35A0"/>
    <w:rsid w:val="00BD39A8"/>
    <w:rsid w:val="00BD39E4"/>
    <w:rsid w:val="00BD3D3A"/>
    <w:rsid w:val="00BD4414"/>
    <w:rsid w:val="00BD4860"/>
    <w:rsid w:val="00BD4AC6"/>
    <w:rsid w:val="00BD4BB3"/>
    <w:rsid w:val="00BD501B"/>
    <w:rsid w:val="00BD5DFE"/>
    <w:rsid w:val="00BD6741"/>
    <w:rsid w:val="00BD71FE"/>
    <w:rsid w:val="00BD7E46"/>
    <w:rsid w:val="00BE191C"/>
    <w:rsid w:val="00BE31CC"/>
    <w:rsid w:val="00BE34DF"/>
    <w:rsid w:val="00BE37F7"/>
    <w:rsid w:val="00BE4B43"/>
    <w:rsid w:val="00BE4B7C"/>
    <w:rsid w:val="00BE4D2B"/>
    <w:rsid w:val="00BE57B0"/>
    <w:rsid w:val="00BE59F0"/>
    <w:rsid w:val="00BE608E"/>
    <w:rsid w:val="00BE64B2"/>
    <w:rsid w:val="00BE71EE"/>
    <w:rsid w:val="00BF0256"/>
    <w:rsid w:val="00BF156D"/>
    <w:rsid w:val="00BF24DE"/>
    <w:rsid w:val="00BF28BB"/>
    <w:rsid w:val="00BF34B3"/>
    <w:rsid w:val="00BF3527"/>
    <w:rsid w:val="00BF3591"/>
    <w:rsid w:val="00BF373F"/>
    <w:rsid w:val="00BF45BA"/>
    <w:rsid w:val="00BF48F9"/>
    <w:rsid w:val="00BF4990"/>
    <w:rsid w:val="00C00197"/>
    <w:rsid w:val="00C0056C"/>
    <w:rsid w:val="00C033FC"/>
    <w:rsid w:val="00C06586"/>
    <w:rsid w:val="00C06974"/>
    <w:rsid w:val="00C07188"/>
    <w:rsid w:val="00C077F9"/>
    <w:rsid w:val="00C10DEC"/>
    <w:rsid w:val="00C11060"/>
    <w:rsid w:val="00C1274E"/>
    <w:rsid w:val="00C12ABB"/>
    <w:rsid w:val="00C13148"/>
    <w:rsid w:val="00C13248"/>
    <w:rsid w:val="00C14B52"/>
    <w:rsid w:val="00C15795"/>
    <w:rsid w:val="00C15C63"/>
    <w:rsid w:val="00C15F72"/>
    <w:rsid w:val="00C21D40"/>
    <w:rsid w:val="00C22029"/>
    <w:rsid w:val="00C23134"/>
    <w:rsid w:val="00C236D7"/>
    <w:rsid w:val="00C24C59"/>
    <w:rsid w:val="00C25682"/>
    <w:rsid w:val="00C25DC1"/>
    <w:rsid w:val="00C267F7"/>
    <w:rsid w:val="00C304D3"/>
    <w:rsid w:val="00C308CC"/>
    <w:rsid w:val="00C32ACB"/>
    <w:rsid w:val="00C334C3"/>
    <w:rsid w:val="00C345A3"/>
    <w:rsid w:val="00C35873"/>
    <w:rsid w:val="00C3593D"/>
    <w:rsid w:val="00C36A88"/>
    <w:rsid w:val="00C40A2B"/>
    <w:rsid w:val="00C41328"/>
    <w:rsid w:val="00C4263C"/>
    <w:rsid w:val="00C42E76"/>
    <w:rsid w:val="00C4551B"/>
    <w:rsid w:val="00C46EE6"/>
    <w:rsid w:val="00C50165"/>
    <w:rsid w:val="00C51CBF"/>
    <w:rsid w:val="00C52343"/>
    <w:rsid w:val="00C53782"/>
    <w:rsid w:val="00C5455F"/>
    <w:rsid w:val="00C5575B"/>
    <w:rsid w:val="00C56189"/>
    <w:rsid w:val="00C57462"/>
    <w:rsid w:val="00C610BC"/>
    <w:rsid w:val="00C61637"/>
    <w:rsid w:val="00C629CE"/>
    <w:rsid w:val="00C62A01"/>
    <w:rsid w:val="00C63B66"/>
    <w:rsid w:val="00C65AA0"/>
    <w:rsid w:val="00C66AC2"/>
    <w:rsid w:val="00C71DFA"/>
    <w:rsid w:val="00C72297"/>
    <w:rsid w:val="00C731A2"/>
    <w:rsid w:val="00C74B6B"/>
    <w:rsid w:val="00C7521F"/>
    <w:rsid w:val="00C752D9"/>
    <w:rsid w:val="00C76494"/>
    <w:rsid w:val="00C7649F"/>
    <w:rsid w:val="00C771FF"/>
    <w:rsid w:val="00C803B9"/>
    <w:rsid w:val="00C80CA8"/>
    <w:rsid w:val="00C82A3F"/>
    <w:rsid w:val="00C82F33"/>
    <w:rsid w:val="00C84423"/>
    <w:rsid w:val="00C902A3"/>
    <w:rsid w:val="00C90FF8"/>
    <w:rsid w:val="00C92A1F"/>
    <w:rsid w:val="00C94AF8"/>
    <w:rsid w:val="00CA028D"/>
    <w:rsid w:val="00CA1AD2"/>
    <w:rsid w:val="00CA41D6"/>
    <w:rsid w:val="00CA4BAB"/>
    <w:rsid w:val="00CA4E10"/>
    <w:rsid w:val="00CA5849"/>
    <w:rsid w:val="00CA586A"/>
    <w:rsid w:val="00CA5A6B"/>
    <w:rsid w:val="00CA5F4A"/>
    <w:rsid w:val="00CA6D23"/>
    <w:rsid w:val="00CA727B"/>
    <w:rsid w:val="00CA7ECA"/>
    <w:rsid w:val="00CB03E1"/>
    <w:rsid w:val="00CB06CA"/>
    <w:rsid w:val="00CB1639"/>
    <w:rsid w:val="00CB4425"/>
    <w:rsid w:val="00CB5725"/>
    <w:rsid w:val="00CB60F4"/>
    <w:rsid w:val="00CB6F5B"/>
    <w:rsid w:val="00CB720E"/>
    <w:rsid w:val="00CC2575"/>
    <w:rsid w:val="00CC2BE1"/>
    <w:rsid w:val="00CC38D0"/>
    <w:rsid w:val="00CC3CE7"/>
    <w:rsid w:val="00CC4971"/>
    <w:rsid w:val="00CC55ED"/>
    <w:rsid w:val="00CC5D23"/>
    <w:rsid w:val="00CD08F9"/>
    <w:rsid w:val="00CD0E05"/>
    <w:rsid w:val="00CD53EB"/>
    <w:rsid w:val="00CD58D8"/>
    <w:rsid w:val="00CD727D"/>
    <w:rsid w:val="00CE04CD"/>
    <w:rsid w:val="00CE0A90"/>
    <w:rsid w:val="00CE2876"/>
    <w:rsid w:val="00CE2C80"/>
    <w:rsid w:val="00CE3289"/>
    <w:rsid w:val="00CE42A8"/>
    <w:rsid w:val="00CE4AA5"/>
    <w:rsid w:val="00CE5251"/>
    <w:rsid w:val="00CE52DF"/>
    <w:rsid w:val="00CE5503"/>
    <w:rsid w:val="00CE7E8E"/>
    <w:rsid w:val="00CF02DE"/>
    <w:rsid w:val="00CF06ED"/>
    <w:rsid w:val="00CF1166"/>
    <w:rsid w:val="00CF165E"/>
    <w:rsid w:val="00CF31E3"/>
    <w:rsid w:val="00CF38FB"/>
    <w:rsid w:val="00CF503C"/>
    <w:rsid w:val="00CF54F3"/>
    <w:rsid w:val="00CF5842"/>
    <w:rsid w:val="00CF60B1"/>
    <w:rsid w:val="00D00A4C"/>
    <w:rsid w:val="00D01745"/>
    <w:rsid w:val="00D0207E"/>
    <w:rsid w:val="00D03222"/>
    <w:rsid w:val="00D034E4"/>
    <w:rsid w:val="00D042D2"/>
    <w:rsid w:val="00D04A81"/>
    <w:rsid w:val="00D0538C"/>
    <w:rsid w:val="00D0562D"/>
    <w:rsid w:val="00D05BFA"/>
    <w:rsid w:val="00D0726E"/>
    <w:rsid w:val="00D0738B"/>
    <w:rsid w:val="00D079AE"/>
    <w:rsid w:val="00D07DB6"/>
    <w:rsid w:val="00D10CE4"/>
    <w:rsid w:val="00D11A2F"/>
    <w:rsid w:val="00D12432"/>
    <w:rsid w:val="00D124C8"/>
    <w:rsid w:val="00D13127"/>
    <w:rsid w:val="00D1468C"/>
    <w:rsid w:val="00D15932"/>
    <w:rsid w:val="00D17C85"/>
    <w:rsid w:val="00D216C7"/>
    <w:rsid w:val="00D21927"/>
    <w:rsid w:val="00D25698"/>
    <w:rsid w:val="00D256B8"/>
    <w:rsid w:val="00D25AAD"/>
    <w:rsid w:val="00D26207"/>
    <w:rsid w:val="00D26D47"/>
    <w:rsid w:val="00D27801"/>
    <w:rsid w:val="00D31868"/>
    <w:rsid w:val="00D3209C"/>
    <w:rsid w:val="00D3217E"/>
    <w:rsid w:val="00D348A4"/>
    <w:rsid w:val="00D34BB0"/>
    <w:rsid w:val="00D35193"/>
    <w:rsid w:val="00D35A8D"/>
    <w:rsid w:val="00D35C04"/>
    <w:rsid w:val="00D3689C"/>
    <w:rsid w:val="00D401DB"/>
    <w:rsid w:val="00D4077F"/>
    <w:rsid w:val="00D41496"/>
    <w:rsid w:val="00D41A13"/>
    <w:rsid w:val="00D41C8C"/>
    <w:rsid w:val="00D41FF0"/>
    <w:rsid w:val="00D435DA"/>
    <w:rsid w:val="00D439D5"/>
    <w:rsid w:val="00D45B35"/>
    <w:rsid w:val="00D50794"/>
    <w:rsid w:val="00D5137C"/>
    <w:rsid w:val="00D51EA0"/>
    <w:rsid w:val="00D5222E"/>
    <w:rsid w:val="00D52B6D"/>
    <w:rsid w:val="00D537E5"/>
    <w:rsid w:val="00D53C63"/>
    <w:rsid w:val="00D5414C"/>
    <w:rsid w:val="00D56FBC"/>
    <w:rsid w:val="00D61179"/>
    <w:rsid w:val="00D666B3"/>
    <w:rsid w:val="00D6716F"/>
    <w:rsid w:val="00D70C59"/>
    <w:rsid w:val="00D70EFC"/>
    <w:rsid w:val="00D71210"/>
    <w:rsid w:val="00D72417"/>
    <w:rsid w:val="00D72593"/>
    <w:rsid w:val="00D739BA"/>
    <w:rsid w:val="00D73D2D"/>
    <w:rsid w:val="00D74A8F"/>
    <w:rsid w:val="00D74CD9"/>
    <w:rsid w:val="00D761E8"/>
    <w:rsid w:val="00D77BFE"/>
    <w:rsid w:val="00D77E8B"/>
    <w:rsid w:val="00D80457"/>
    <w:rsid w:val="00D8062D"/>
    <w:rsid w:val="00D81E3E"/>
    <w:rsid w:val="00D820E2"/>
    <w:rsid w:val="00D82D1F"/>
    <w:rsid w:val="00D85867"/>
    <w:rsid w:val="00D86BF0"/>
    <w:rsid w:val="00D86F5D"/>
    <w:rsid w:val="00D87958"/>
    <w:rsid w:val="00D87EA6"/>
    <w:rsid w:val="00D909E6"/>
    <w:rsid w:val="00D90DDF"/>
    <w:rsid w:val="00D9195C"/>
    <w:rsid w:val="00D91AA8"/>
    <w:rsid w:val="00D92329"/>
    <w:rsid w:val="00D92F0C"/>
    <w:rsid w:val="00D93014"/>
    <w:rsid w:val="00D93945"/>
    <w:rsid w:val="00D95A7F"/>
    <w:rsid w:val="00D9649E"/>
    <w:rsid w:val="00D96898"/>
    <w:rsid w:val="00D96C01"/>
    <w:rsid w:val="00DA1635"/>
    <w:rsid w:val="00DA26EF"/>
    <w:rsid w:val="00DA3678"/>
    <w:rsid w:val="00DA42D4"/>
    <w:rsid w:val="00DA51FA"/>
    <w:rsid w:val="00DA53C1"/>
    <w:rsid w:val="00DA53D7"/>
    <w:rsid w:val="00DA5821"/>
    <w:rsid w:val="00DA5DB6"/>
    <w:rsid w:val="00DA5F78"/>
    <w:rsid w:val="00DA7AC6"/>
    <w:rsid w:val="00DA7F8D"/>
    <w:rsid w:val="00DB0A70"/>
    <w:rsid w:val="00DB0E30"/>
    <w:rsid w:val="00DB1C61"/>
    <w:rsid w:val="00DB2AF1"/>
    <w:rsid w:val="00DB4FC8"/>
    <w:rsid w:val="00DC0950"/>
    <w:rsid w:val="00DC50FA"/>
    <w:rsid w:val="00DC659A"/>
    <w:rsid w:val="00DC73B0"/>
    <w:rsid w:val="00DC7688"/>
    <w:rsid w:val="00DD093F"/>
    <w:rsid w:val="00DD1895"/>
    <w:rsid w:val="00DD2028"/>
    <w:rsid w:val="00DD2C85"/>
    <w:rsid w:val="00DD39FD"/>
    <w:rsid w:val="00DD3EBD"/>
    <w:rsid w:val="00DD3FA0"/>
    <w:rsid w:val="00DD6753"/>
    <w:rsid w:val="00DD6C11"/>
    <w:rsid w:val="00DD714A"/>
    <w:rsid w:val="00DD7A33"/>
    <w:rsid w:val="00DE2038"/>
    <w:rsid w:val="00DE2B47"/>
    <w:rsid w:val="00DE45E6"/>
    <w:rsid w:val="00DE4836"/>
    <w:rsid w:val="00DE490A"/>
    <w:rsid w:val="00DE4AC2"/>
    <w:rsid w:val="00DE67CD"/>
    <w:rsid w:val="00DE759E"/>
    <w:rsid w:val="00DF0027"/>
    <w:rsid w:val="00DF07CD"/>
    <w:rsid w:val="00DF0F07"/>
    <w:rsid w:val="00DF125F"/>
    <w:rsid w:val="00DF1BDD"/>
    <w:rsid w:val="00DF22FE"/>
    <w:rsid w:val="00DF3E45"/>
    <w:rsid w:val="00DF3E6C"/>
    <w:rsid w:val="00DF43A4"/>
    <w:rsid w:val="00DF75FF"/>
    <w:rsid w:val="00DF7AF6"/>
    <w:rsid w:val="00E00042"/>
    <w:rsid w:val="00E002C0"/>
    <w:rsid w:val="00E015A9"/>
    <w:rsid w:val="00E019D9"/>
    <w:rsid w:val="00E02165"/>
    <w:rsid w:val="00E0340D"/>
    <w:rsid w:val="00E03A7A"/>
    <w:rsid w:val="00E05ADC"/>
    <w:rsid w:val="00E06D29"/>
    <w:rsid w:val="00E071B2"/>
    <w:rsid w:val="00E07A0B"/>
    <w:rsid w:val="00E110B8"/>
    <w:rsid w:val="00E124D8"/>
    <w:rsid w:val="00E12EFE"/>
    <w:rsid w:val="00E1377E"/>
    <w:rsid w:val="00E14149"/>
    <w:rsid w:val="00E14697"/>
    <w:rsid w:val="00E15150"/>
    <w:rsid w:val="00E17322"/>
    <w:rsid w:val="00E1777E"/>
    <w:rsid w:val="00E17963"/>
    <w:rsid w:val="00E17E03"/>
    <w:rsid w:val="00E20B89"/>
    <w:rsid w:val="00E21778"/>
    <w:rsid w:val="00E2193B"/>
    <w:rsid w:val="00E21AA2"/>
    <w:rsid w:val="00E21DEC"/>
    <w:rsid w:val="00E227CA"/>
    <w:rsid w:val="00E22F6A"/>
    <w:rsid w:val="00E2460E"/>
    <w:rsid w:val="00E248C3"/>
    <w:rsid w:val="00E25AC0"/>
    <w:rsid w:val="00E25ED0"/>
    <w:rsid w:val="00E261DE"/>
    <w:rsid w:val="00E262D7"/>
    <w:rsid w:val="00E27191"/>
    <w:rsid w:val="00E27518"/>
    <w:rsid w:val="00E279F1"/>
    <w:rsid w:val="00E27D7F"/>
    <w:rsid w:val="00E314AA"/>
    <w:rsid w:val="00E31FFC"/>
    <w:rsid w:val="00E32EA5"/>
    <w:rsid w:val="00E33BD2"/>
    <w:rsid w:val="00E342A3"/>
    <w:rsid w:val="00E41C62"/>
    <w:rsid w:val="00E422C5"/>
    <w:rsid w:val="00E4257B"/>
    <w:rsid w:val="00E45EFB"/>
    <w:rsid w:val="00E4726D"/>
    <w:rsid w:val="00E47FB3"/>
    <w:rsid w:val="00E50953"/>
    <w:rsid w:val="00E50E6F"/>
    <w:rsid w:val="00E51002"/>
    <w:rsid w:val="00E524DF"/>
    <w:rsid w:val="00E5449A"/>
    <w:rsid w:val="00E545B0"/>
    <w:rsid w:val="00E55418"/>
    <w:rsid w:val="00E55A70"/>
    <w:rsid w:val="00E56348"/>
    <w:rsid w:val="00E57B32"/>
    <w:rsid w:val="00E613F5"/>
    <w:rsid w:val="00E614B8"/>
    <w:rsid w:val="00E61CAB"/>
    <w:rsid w:val="00E61D85"/>
    <w:rsid w:val="00E62AAE"/>
    <w:rsid w:val="00E63ED8"/>
    <w:rsid w:val="00E646DF"/>
    <w:rsid w:val="00E64A79"/>
    <w:rsid w:val="00E64D5E"/>
    <w:rsid w:val="00E66188"/>
    <w:rsid w:val="00E67C44"/>
    <w:rsid w:val="00E7071C"/>
    <w:rsid w:val="00E70CD8"/>
    <w:rsid w:val="00E71DA9"/>
    <w:rsid w:val="00E7398A"/>
    <w:rsid w:val="00E73D71"/>
    <w:rsid w:val="00E762AC"/>
    <w:rsid w:val="00E7668A"/>
    <w:rsid w:val="00E76AE1"/>
    <w:rsid w:val="00E77076"/>
    <w:rsid w:val="00E80741"/>
    <w:rsid w:val="00E80E1A"/>
    <w:rsid w:val="00E8358C"/>
    <w:rsid w:val="00E837EE"/>
    <w:rsid w:val="00E84396"/>
    <w:rsid w:val="00E8504C"/>
    <w:rsid w:val="00E85223"/>
    <w:rsid w:val="00E87971"/>
    <w:rsid w:val="00E90172"/>
    <w:rsid w:val="00E90A66"/>
    <w:rsid w:val="00E90F54"/>
    <w:rsid w:val="00E90FD4"/>
    <w:rsid w:val="00E92C46"/>
    <w:rsid w:val="00E937C6"/>
    <w:rsid w:val="00E95455"/>
    <w:rsid w:val="00E971B6"/>
    <w:rsid w:val="00E9799B"/>
    <w:rsid w:val="00E97AC9"/>
    <w:rsid w:val="00EA0132"/>
    <w:rsid w:val="00EA032F"/>
    <w:rsid w:val="00EA3AC6"/>
    <w:rsid w:val="00EA3F8C"/>
    <w:rsid w:val="00EA4472"/>
    <w:rsid w:val="00EA494B"/>
    <w:rsid w:val="00EA4DF1"/>
    <w:rsid w:val="00EA529F"/>
    <w:rsid w:val="00EA645F"/>
    <w:rsid w:val="00EA77A8"/>
    <w:rsid w:val="00EA7F6B"/>
    <w:rsid w:val="00EB1173"/>
    <w:rsid w:val="00EB1CE8"/>
    <w:rsid w:val="00EB1D02"/>
    <w:rsid w:val="00EB2B5C"/>
    <w:rsid w:val="00EB41FE"/>
    <w:rsid w:val="00EB61B6"/>
    <w:rsid w:val="00EB631D"/>
    <w:rsid w:val="00EB71EA"/>
    <w:rsid w:val="00EB7B0E"/>
    <w:rsid w:val="00EC0EBD"/>
    <w:rsid w:val="00EC26A2"/>
    <w:rsid w:val="00EC32DB"/>
    <w:rsid w:val="00EC3788"/>
    <w:rsid w:val="00EC45D3"/>
    <w:rsid w:val="00EC4712"/>
    <w:rsid w:val="00EC4780"/>
    <w:rsid w:val="00EC6011"/>
    <w:rsid w:val="00EC6C66"/>
    <w:rsid w:val="00EC722E"/>
    <w:rsid w:val="00EC74F6"/>
    <w:rsid w:val="00ED0BD6"/>
    <w:rsid w:val="00ED0DD5"/>
    <w:rsid w:val="00ED168F"/>
    <w:rsid w:val="00ED2395"/>
    <w:rsid w:val="00ED29AE"/>
    <w:rsid w:val="00ED32C1"/>
    <w:rsid w:val="00ED3457"/>
    <w:rsid w:val="00ED7F52"/>
    <w:rsid w:val="00EE05DC"/>
    <w:rsid w:val="00EE10FB"/>
    <w:rsid w:val="00EE2439"/>
    <w:rsid w:val="00EE2737"/>
    <w:rsid w:val="00EE4605"/>
    <w:rsid w:val="00EE51D2"/>
    <w:rsid w:val="00EE5F8A"/>
    <w:rsid w:val="00EE6020"/>
    <w:rsid w:val="00EE7C02"/>
    <w:rsid w:val="00EF028A"/>
    <w:rsid w:val="00EF064D"/>
    <w:rsid w:val="00EF1B68"/>
    <w:rsid w:val="00EF1FFB"/>
    <w:rsid w:val="00EF331F"/>
    <w:rsid w:val="00EF37D4"/>
    <w:rsid w:val="00EF3B9E"/>
    <w:rsid w:val="00EF3FA0"/>
    <w:rsid w:val="00EF45B7"/>
    <w:rsid w:val="00EF60FD"/>
    <w:rsid w:val="00EF75DB"/>
    <w:rsid w:val="00EF7B0F"/>
    <w:rsid w:val="00F004F3"/>
    <w:rsid w:val="00F0113E"/>
    <w:rsid w:val="00F03FB8"/>
    <w:rsid w:val="00F06E62"/>
    <w:rsid w:val="00F07319"/>
    <w:rsid w:val="00F111B9"/>
    <w:rsid w:val="00F1227C"/>
    <w:rsid w:val="00F12822"/>
    <w:rsid w:val="00F12FCA"/>
    <w:rsid w:val="00F1408D"/>
    <w:rsid w:val="00F14673"/>
    <w:rsid w:val="00F14CBC"/>
    <w:rsid w:val="00F16243"/>
    <w:rsid w:val="00F16244"/>
    <w:rsid w:val="00F16CDB"/>
    <w:rsid w:val="00F17AF1"/>
    <w:rsid w:val="00F17DB6"/>
    <w:rsid w:val="00F214D4"/>
    <w:rsid w:val="00F218B9"/>
    <w:rsid w:val="00F21A83"/>
    <w:rsid w:val="00F24B3C"/>
    <w:rsid w:val="00F25C85"/>
    <w:rsid w:val="00F26087"/>
    <w:rsid w:val="00F2754E"/>
    <w:rsid w:val="00F27A74"/>
    <w:rsid w:val="00F27B0F"/>
    <w:rsid w:val="00F27C7E"/>
    <w:rsid w:val="00F305F7"/>
    <w:rsid w:val="00F312E0"/>
    <w:rsid w:val="00F3140D"/>
    <w:rsid w:val="00F3461B"/>
    <w:rsid w:val="00F34C8A"/>
    <w:rsid w:val="00F34EB9"/>
    <w:rsid w:val="00F34EE5"/>
    <w:rsid w:val="00F409FD"/>
    <w:rsid w:val="00F41182"/>
    <w:rsid w:val="00F41889"/>
    <w:rsid w:val="00F425E0"/>
    <w:rsid w:val="00F43345"/>
    <w:rsid w:val="00F43BC2"/>
    <w:rsid w:val="00F44432"/>
    <w:rsid w:val="00F44C01"/>
    <w:rsid w:val="00F44F4E"/>
    <w:rsid w:val="00F468F5"/>
    <w:rsid w:val="00F46C13"/>
    <w:rsid w:val="00F474E9"/>
    <w:rsid w:val="00F517A5"/>
    <w:rsid w:val="00F51CAB"/>
    <w:rsid w:val="00F51E34"/>
    <w:rsid w:val="00F54186"/>
    <w:rsid w:val="00F54810"/>
    <w:rsid w:val="00F54B3B"/>
    <w:rsid w:val="00F55AAF"/>
    <w:rsid w:val="00F60310"/>
    <w:rsid w:val="00F620A9"/>
    <w:rsid w:val="00F6242B"/>
    <w:rsid w:val="00F62927"/>
    <w:rsid w:val="00F62B4C"/>
    <w:rsid w:val="00F62E54"/>
    <w:rsid w:val="00F62F5D"/>
    <w:rsid w:val="00F65EFF"/>
    <w:rsid w:val="00F6743A"/>
    <w:rsid w:val="00F70B0C"/>
    <w:rsid w:val="00F710A0"/>
    <w:rsid w:val="00F716E2"/>
    <w:rsid w:val="00F724E0"/>
    <w:rsid w:val="00F77A99"/>
    <w:rsid w:val="00F80545"/>
    <w:rsid w:val="00F805D1"/>
    <w:rsid w:val="00F81910"/>
    <w:rsid w:val="00F8232D"/>
    <w:rsid w:val="00F83C2C"/>
    <w:rsid w:val="00F857F9"/>
    <w:rsid w:val="00F85973"/>
    <w:rsid w:val="00F86B30"/>
    <w:rsid w:val="00F871A5"/>
    <w:rsid w:val="00F91F9C"/>
    <w:rsid w:val="00F94F60"/>
    <w:rsid w:val="00F95A9F"/>
    <w:rsid w:val="00F95BB3"/>
    <w:rsid w:val="00F9684E"/>
    <w:rsid w:val="00F96D43"/>
    <w:rsid w:val="00FA03C9"/>
    <w:rsid w:val="00FA0589"/>
    <w:rsid w:val="00FA25A9"/>
    <w:rsid w:val="00FA27F1"/>
    <w:rsid w:val="00FA3427"/>
    <w:rsid w:val="00FA3EC7"/>
    <w:rsid w:val="00FA4133"/>
    <w:rsid w:val="00FA4564"/>
    <w:rsid w:val="00FA6A3E"/>
    <w:rsid w:val="00FA6DD3"/>
    <w:rsid w:val="00FA763C"/>
    <w:rsid w:val="00FB1E51"/>
    <w:rsid w:val="00FB2244"/>
    <w:rsid w:val="00FB2408"/>
    <w:rsid w:val="00FB3539"/>
    <w:rsid w:val="00FB3A20"/>
    <w:rsid w:val="00FB4E1C"/>
    <w:rsid w:val="00FB55A2"/>
    <w:rsid w:val="00FB5F74"/>
    <w:rsid w:val="00FB6B79"/>
    <w:rsid w:val="00FB75C8"/>
    <w:rsid w:val="00FB7653"/>
    <w:rsid w:val="00FC157E"/>
    <w:rsid w:val="00FC48F9"/>
    <w:rsid w:val="00FC4F62"/>
    <w:rsid w:val="00FC5B9C"/>
    <w:rsid w:val="00FC61BA"/>
    <w:rsid w:val="00FC6D19"/>
    <w:rsid w:val="00FC775A"/>
    <w:rsid w:val="00FD0220"/>
    <w:rsid w:val="00FD052C"/>
    <w:rsid w:val="00FD080C"/>
    <w:rsid w:val="00FD1E48"/>
    <w:rsid w:val="00FD21E2"/>
    <w:rsid w:val="00FD30E2"/>
    <w:rsid w:val="00FD39D5"/>
    <w:rsid w:val="00FD5FC1"/>
    <w:rsid w:val="00FD6976"/>
    <w:rsid w:val="00FD7ECB"/>
    <w:rsid w:val="00FE0420"/>
    <w:rsid w:val="00FE0C3F"/>
    <w:rsid w:val="00FE124E"/>
    <w:rsid w:val="00FE1E31"/>
    <w:rsid w:val="00FE2461"/>
    <w:rsid w:val="00FE4F04"/>
    <w:rsid w:val="00FE4FAC"/>
    <w:rsid w:val="00FE5618"/>
    <w:rsid w:val="00FE5BB0"/>
    <w:rsid w:val="00FE6B51"/>
    <w:rsid w:val="00FF017D"/>
    <w:rsid w:val="00FF0BE8"/>
    <w:rsid w:val="00FF1AE1"/>
    <w:rsid w:val="00FF219A"/>
    <w:rsid w:val="00FF3B55"/>
    <w:rsid w:val="00FF4637"/>
    <w:rsid w:val="00FF5BEE"/>
    <w:rsid w:val="00FF6F56"/>
    <w:rsid w:val="00FF70A1"/>
    <w:rsid w:val="0263FBC8"/>
    <w:rsid w:val="02E3E526"/>
    <w:rsid w:val="03172F3F"/>
    <w:rsid w:val="0413BEDC"/>
    <w:rsid w:val="048DDE84"/>
    <w:rsid w:val="0878747A"/>
    <w:rsid w:val="0B1131CD"/>
    <w:rsid w:val="0D09695B"/>
    <w:rsid w:val="0EF51D1E"/>
    <w:rsid w:val="0F180F00"/>
    <w:rsid w:val="0F8CB58A"/>
    <w:rsid w:val="0FE5006D"/>
    <w:rsid w:val="0FE50F9D"/>
    <w:rsid w:val="11A9171C"/>
    <w:rsid w:val="120C07DB"/>
    <w:rsid w:val="126FE16D"/>
    <w:rsid w:val="12B9C8AC"/>
    <w:rsid w:val="12BB8464"/>
    <w:rsid w:val="12DDB157"/>
    <w:rsid w:val="148546DE"/>
    <w:rsid w:val="1526C55B"/>
    <w:rsid w:val="1529D14C"/>
    <w:rsid w:val="16C1D6ED"/>
    <w:rsid w:val="16C850D2"/>
    <w:rsid w:val="17F96196"/>
    <w:rsid w:val="190ECDD2"/>
    <w:rsid w:val="19866DD7"/>
    <w:rsid w:val="1D7610E9"/>
    <w:rsid w:val="216AF5D3"/>
    <w:rsid w:val="22D8734B"/>
    <w:rsid w:val="23BB7C90"/>
    <w:rsid w:val="240EDE7F"/>
    <w:rsid w:val="244854EB"/>
    <w:rsid w:val="25C26ED3"/>
    <w:rsid w:val="2602DF5A"/>
    <w:rsid w:val="26F6EE9D"/>
    <w:rsid w:val="2710B293"/>
    <w:rsid w:val="2713237B"/>
    <w:rsid w:val="273E5E19"/>
    <w:rsid w:val="27B4890A"/>
    <w:rsid w:val="284B82A0"/>
    <w:rsid w:val="292C7C98"/>
    <w:rsid w:val="2952163D"/>
    <w:rsid w:val="29A04054"/>
    <w:rsid w:val="29B89CDC"/>
    <w:rsid w:val="2A1B05EE"/>
    <w:rsid w:val="2AA37C0B"/>
    <w:rsid w:val="2ABC8446"/>
    <w:rsid w:val="2B5BD612"/>
    <w:rsid w:val="2BC6FB6F"/>
    <w:rsid w:val="2C8E4BCA"/>
    <w:rsid w:val="2E6C204A"/>
    <w:rsid w:val="2EE2D356"/>
    <w:rsid w:val="2F5C60D3"/>
    <w:rsid w:val="30F50642"/>
    <w:rsid w:val="322E14D3"/>
    <w:rsid w:val="3335477C"/>
    <w:rsid w:val="341E4B3F"/>
    <w:rsid w:val="346311E6"/>
    <w:rsid w:val="34A6C66F"/>
    <w:rsid w:val="34E4381C"/>
    <w:rsid w:val="39D6AB16"/>
    <w:rsid w:val="3C076D84"/>
    <w:rsid w:val="3D1C3331"/>
    <w:rsid w:val="3D632D8C"/>
    <w:rsid w:val="3E8F5C9C"/>
    <w:rsid w:val="3F8DE0CB"/>
    <w:rsid w:val="3FF049A7"/>
    <w:rsid w:val="40ADA21B"/>
    <w:rsid w:val="418D11B8"/>
    <w:rsid w:val="41A94FCF"/>
    <w:rsid w:val="433A9D18"/>
    <w:rsid w:val="4349964C"/>
    <w:rsid w:val="43DD1601"/>
    <w:rsid w:val="46CAA87F"/>
    <w:rsid w:val="46CC0319"/>
    <w:rsid w:val="46D33C8D"/>
    <w:rsid w:val="4904A75E"/>
    <w:rsid w:val="499CAC79"/>
    <w:rsid w:val="49E36DCD"/>
    <w:rsid w:val="49FE22AC"/>
    <w:rsid w:val="4A75097D"/>
    <w:rsid w:val="4B0B15E1"/>
    <w:rsid w:val="4C784BC5"/>
    <w:rsid w:val="4D27D242"/>
    <w:rsid w:val="4D4CEEC8"/>
    <w:rsid w:val="4D6FB247"/>
    <w:rsid w:val="4EC6346C"/>
    <w:rsid w:val="4EE3910E"/>
    <w:rsid w:val="4F33FD12"/>
    <w:rsid w:val="50AE8FF2"/>
    <w:rsid w:val="5422952E"/>
    <w:rsid w:val="548BCD0B"/>
    <w:rsid w:val="55010515"/>
    <w:rsid w:val="555CC184"/>
    <w:rsid w:val="5600F5C3"/>
    <w:rsid w:val="568FF14A"/>
    <w:rsid w:val="57D33166"/>
    <w:rsid w:val="57FE4C8A"/>
    <w:rsid w:val="58AB22B6"/>
    <w:rsid w:val="58F29971"/>
    <w:rsid w:val="5B2D7E7A"/>
    <w:rsid w:val="5B8D144E"/>
    <w:rsid w:val="5D9FC2E1"/>
    <w:rsid w:val="5E3D2E26"/>
    <w:rsid w:val="5E611062"/>
    <w:rsid w:val="5E928AE2"/>
    <w:rsid w:val="5F8115D4"/>
    <w:rsid w:val="6060E155"/>
    <w:rsid w:val="6224C88D"/>
    <w:rsid w:val="6239FA53"/>
    <w:rsid w:val="664E88B1"/>
    <w:rsid w:val="686F03E2"/>
    <w:rsid w:val="687AA60E"/>
    <w:rsid w:val="68BFB67C"/>
    <w:rsid w:val="6966B4CA"/>
    <w:rsid w:val="6A34E936"/>
    <w:rsid w:val="6AB571F8"/>
    <w:rsid w:val="6BE6D162"/>
    <w:rsid w:val="6DCCA0D9"/>
    <w:rsid w:val="701DC961"/>
    <w:rsid w:val="70F65CB9"/>
    <w:rsid w:val="711175EC"/>
    <w:rsid w:val="72025355"/>
    <w:rsid w:val="729BEFAF"/>
    <w:rsid w:val="745B8844"/>
    <w:rsid w:val="7493A6E3"/>
    <w:rsid w:val="754BCC77"/>
    <w:rsid w:val="75E128F9"/>
    <w:rsid w:val="769E23E8"/>
    <w:rsid w:val="784967FD"/>
    <w:rsid w:val="7A44484F"/>
    <w:rsid w:val="7B94AC15"/>
    <w:rsid w:val="7BC91599"/>
    <w:rsid w:val="7BE40315"/>
    <w:rsid w:val="7C0FA288"/>
    <w:rsid w:val="7C527AF7"/>
    <w:rsid w:val="7D444C01"/>
    <w:rsid w:val="7D7924EE"/>
    <w:rsid w:val="7D996174"/>
    <w:rsid w:val="7E735D1D"/>
    <w:rsid w:val="7ED5DFF2"/>
    <w:rsid w:val="7FE99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994D85"/>
  <w15:docId w15:val="{4C661EAF-B2D7-4FCE-84B2-FD6ABCCE6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8CC"/>
    <w:pPr>
      <w:spacing w:after="240"/>
      <w:jc w:val="both"/>
    </w:pPr>
    <w:rPr>
      <w:rFonts w:ascii="Arial" w:hAnsi="Arial"/>
      <w:sz w:val="24"/>
      <w:szCs w:val="24"/>
    </w:rPr>
  </w:style>
  <w:style w:type="paragraph" w:styleId="Heading1">
    <w:name w:val="heading 1"/>
    <w:basedOn w:val="Normal"/>
    <w:next w:val="Normal"/>
    <w:link w:val="Heading1Char"/>
    <w:qFormat/>
    <w:rsid w:val="00443BB2"/>
    <w:pPr>
      <w:keepNext/>
      <w:keepLines/>
      <w:pageBreakBefore/>
      <w:numPr>
        <w:numId w:val="1"/>
      </w:numPr>
      <w:spacing w:before="240"/>
      <w:outlineLvl w:val="0"/>
    </w:pPr>
    <w:rPr>
      <w:rFonts w:cs="Arial"/>
      <w:b/>
      <w:bCs/>
      <w:color w:val="004E73"/>
      <w:kern w:val="32"/>
      <w:sz w:val="36"/>
      <w:szCs w:val="32"/>
    </w:rPr>
  </w:style>
  <w:style w:type="paragraph" w:styleId="Heading2">
    <w:name w:val="heading 2"/>
    <w:basedOn w:val="Normal"/>
    <w:next w:val="Normal"/>
    <w:link w:val="Heading2Char"/>
    <w:qFormat/>
    <w:rsid w:val="00443BB2"/>
    <w:pPr>
      <w:keepNext/>
      <w:keepLines/>
      <w:numPr>
        <w:ilvl w:val="1"/>
        <w:numId w:val="1"/>
      </w:numPr>
      <w:spacing w:before="120" w:after="120"/>
      <w:outlineLvl w:val="1"/>
    </w:pPr>
    <w:rPr>
      <w:rFonts w:cs="Arial"/>
      <w:b/>
      <w:bCs/>
      <w:iCs/>
      <w:color w:val="004E73"/>
      <w:sz w:val="28"/>
      <w:szCs w:val="28"/>
    </w:rPr>
  </w:style>
  <w:style w:type="paragraph" w:styleId="Heading3">
    <w:name w:val="heading 3"/>
    <w:basedOn w:val="Normal"/>
    <w:next w:val="Normal"/>
    <w:link w:val="Heading3Char"/>
    <w:qFormat/>
    <w:rsid w:val="005874FF"/>
    <w:pPr>
      <w:keepNext/>
      <w:numPr>
        <w:ilvl w:val="2"/>
        <w:numId w:val="1"/>
      </w:numPr>
      <w:spacing w:before="120" w:after="120"/>
      <w:outlineLvl w:val="2"/>
    </w:pPr>
    <w:rPr>
      <w:rFonts w:cs="Arial"/>
      <w:b/>
      <w:bCs/>
      <w:color w:val="004E73"/>
      <w:sz w:val="28"/>
      <w:szCs w:val="26"/>
    </w:rPr>
  </w:style>
  <w:style w:type="paragraph" w:styleId="Heading4">
    <w:name w:val="heading 4"/>
    <w:basedOn w:val="Normal"/>
    <w:next w:val="Normal"/>
    <w:link w:val="Heading4Char"/>
    <w:qFormat/>
    <w:rsid w:val="00443BB2"/>
    <w:pPr>
      <w:keepNext/>
      <w:numPr>
        <w:ilvl w:val="3"/>
        <w:numId w:val="1"/>
      </w:numPr>
      <w:spacing w:before="120" w:after="120"/>
      <w:outlineLvl w:val="3"/>
    </w:pPr>
    <w:rPr>
      <w:rFonts w:ascii="Arial Bold" w:hAnsi="Arial Bold"/>
      <w:b/>
      <w:bCs/>
      <w:color w:val="004E73"/>
    </w:rPr>
  </w:style>
  <w:style w:type="paragraph" w:styleId="Heading5">
    <w:name w:val="heading 5"/>
    <w:basedOn w:val="Normal"/>
    <w:next w:val="Normal"/>
    <w:link w:val="Heading5Char"/>
    <w:qFormat/>
    <w:rsid w:val="00EC4780"/>
    <w:pPr>
      <w:spacing w:before="240" w:after="60"/>
      <w:ind w:left="1008" w:hanging="1008"/>
      <w:jc w:val="left"/>
      <w:outlineLvl w:val="4"/>
    </w:pPr>
    <w:rPr>
      <w:rFonts w:ascii="Calibri" w:hAnsi="Calibri"/>
      <w:b/>
      <w:bCs/>
      <w:i/>
      <w:iCs/>
      <w:sz w:val="26"/>
      <w:szCs w:val="26"/>
      <w:lang w:val="en-US" w:eastAsia="en-US"/>
    </w:rPr>
  </w:style>
  <w:style w:type="paragraph" w:styleId="Heading6">
    <w:name w:val="heading 6"/>
    <w:basedOn w:val="Normal"/>
    <w:next w:val="Normal"/>
    <w:link w:val="Heading6Char"/>
    <w:qFormat/>
    <w:rsid w:val="00443BB2"/>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43BB2"/>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443BB2"/>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qFormat/>
    <w:rsid w:val="00443BB2"/>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25860"/>
    <w:rPr>
      <w:rFonts w:ascii="Arial" w:hAnsi="Arial" w:cs="Arial"/>
      <w:b/>
      <w:bCs/>
      <w:color w:val="004E73"/>
      <w:kern w:val="32"/>
      <w:sz w:val="36"/>
      <w:szCs w:val="32"/>
    </w:rPr>
  </w:style>
  <w:style w:type="character" w:customStyle="1" w:styleId="Heading2Char">
    <w:name w:val="Heading 2 Char"/>
    <w:basedOn w:val="DefaultParagraphFont"/>
    <w:link w:val="Heading2"/>
    <w:locked/>
    <w:rsid w:val="00691DA8"/>
    <w:rPr>
      <w:rFonts w:ascii="Arial" w:hAnsi="Arial" w:cs="Arial"/>
      <w:b/>
      <w:bCs/>
      <w:iCs/>
      <w:color w:val="004E73"/>
      <w:sz w:val="28"/>
      <w:szCs w:val="28"/>
    </w:rPr>
  </w:style>
  <w:style w:type="character" w:customStyle="1" w:styleId="Heading3Char">
    <w:name w:val="Heading 3 Char"/>
    <w:basedOn w:val="DefaultParagraphFont"/>
    <w:link w:val="Heading3"/>
    <w:locked/>
    <w:rsid w:val="00A25860"/>
    <w:rPr>
      <w:rFonts w:ascii="Arial" w:hAnsi="Arial" w:cs="Arial"/>
      <w:b/>
      <w:bCs/>
      <w:color w:val="004E73"/>
      <w:sz w:val="28"/>
      <w:szCs w:val="26"/>
    </w:rPr>
  </w:style>
  <w:style w:type="character" w:customStyle="1" w:styleId="Heading4Char">
    <w:name w:val="Heading 4 Char"/>
    <w:basedOn w:val="DefaultParagraphFont"/>
    <w:link w:val="Heading4"/>
    <w:locked/>
    <w:rsid w:val="00A25860"/>
    <w:rPr>
      <w:rFonts w:ascii="Arial Bold" w:hAnsi="Arial Bold"/>
      <w:b/>
      <w:bCs/>
      <w:color w:val="004E73"/>
      <w:sz w:val="24"/>
      <w:szCs w:val="24"/>
    </w:rPr>
  </w:style>
  <w:style w:type="character" w:customStyle="1" w:styleId="Heading5Char">
    <w:name w:val="Heading 5 Char"/>
    <w:basedOn w:val="DefaultParagraphFont"/>
    <w:link w:val="Heading5"/>
    <w:semiHidden/>
    <w:locked/>
    <w:rsid w:val="00EC4780"/>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sid w:val="00A25860"/>
    <w:rPr>
      <w:b/>
      <w:bCs/>
      <w:sz w:val="24"/>
      <w:szCs w:val="22"/>
    </w:rPr>
  </w:style>
  <w:style w:type="character" w:customStyle="1" w:styleId="Heading7Char">
    <w:name w:val="Heading 7 Char"/>
    <w:basedOn w:val="DefaultParagraphFont"/>
    <w:link w:val="Heading7"/>
    <w:locked/>
    <w:rsid w:val="00A25860"/>
    <w:rPr>
      <w:sz w:val="24"/>
      <w:szCs w:val="24"/>
    </w:rPr>
  </w:style>
  <w:style w:type="character" w:customStyle="1" w:styleId="Heading8Char">
    <w:name w:val="Heading 8 Char"/>
    <w:basedOn w:val="DefaultParagraphFont"/>
    <w:link w:val="Heading8"/>
    <w:locked/>
    <w:rsid w:val="00A25860"/>
    <w:rPr>
      <w:i/>
      <w:iCs/>
      <w:sz w:val="24"/>
      <w:szCs w:val="24"/>
    </w:rPr>
  </w:style>
  <w:style w:type="character" w:customStyle="1" w:styleId="Heading9Char">
    <w:name w:val="Heading 9 Char"/>
    <w:basedOn w:val="DefaultParagraphFont"/>
    <w:link w:val="Heading9"/>
    <w:locked/>
    <w:rsid w:val="00A25860"/>
    <w:rPr>
      <w:rFonts w:ascii="Arial" w:hAnsi="Arial" w:cs="Arial"/>
      <w:sz w:val="24"/>
      <w:szCs w:val="22"/>
    </w:rPr>
  </w:style>
  <w:style w:type="paragraph" w:styleId="Header">
    <w:name w:val="header"/>
    <w:basedOn w:val="Normal"/>
    <w:link w:val="HeaderChar"/>
    <w:rsid w:val="00670482"/>
    <w:pPr>
      <w:tabs>
        <w:tab w:val="center" w:pos="4153"/>
        <w:tab w:val="right" w:pos="8306"/>
      </w:tabs>
    </w:pPr>
  </w:style>
  <w:style w:type="character" w:customStyle="1" w:styleId="HeaderChar">
    <w:name w:val="Header Char"/>
    <w:basedOn w:val="DefaultParagraphFont"/>
    <w:link w:val="Header"/>
    <w:locked/>
    <w:rsid w:val="008351C1"/>
    <w:rPr>
      <w:rFonts w:ascii="Arial" w:hAnsi="Arial" w:cs="Times New Roman"/>
      <w:sz w:val="24"/>
      <w:szCs w:val="24"/>
    </w:rPr>
  </w:style>
  <w:style w:type="paragraph" w:styleId="Footer">
    <w:name w:val="footer"/>
    <w:basedOn w:val="Normal"/>
    <w:link w:val="FooterChar"/>
    <w:rsid w:val="00670482"/>
    <w:pPr>
      <w:tabs>
        <w:tab w:val="center" w:pos="4153"/>
        <w:tab w:val="right" w:pos="8306"/>
      </w:tabs>
    </w:pPr>
  </w:style>
  <w:style w:type="character" w:customStyle="1" w:styleId="FooterChar">
    <w:name w:val="Footer Char"/>
    <w:basedOn w:val="DefaultParagraphFont"/>
    <w:link w:val="Footer"/>
    <w:semiHidden/>
    <w:locked/>
    <w:rsid w:val="00A25860"/>
    <w:rPr>
      <w:rFonts w:ascii="Arial" w:hAnsi="Arial" w:cs="Times New Roman"/>
      <w:sz w:val="24"/>
      <w:szCs w:val="24"/>
    </w:rPr>
  </w:style>
  <w:style w:type="character" w:styleId="PageNumber">
    <w:name w:val="page number"/>
    <w:basedOn w:val="DefaultParagraphFont"/>
    <w:rsid w:val="007A3AD2"/>
    <w:rPr>
      <w:rFonts w:ascii="Arial" w:hAnsi="Arial" w:cs="Times New Roman"/>
      <w:b/>
      <w:sz w:val="22"/>
    </w:rPr>
  </w:style>
  <w:style w:type="paragraph" w:customStyle="1" w:styleId="Figureref">
    <w:name w:val="Figure ref"/>
    <w:basedOn w:val="Normal"/>
    <w:next w:val="Normal"/>
    <w:rsid w:val="00BD120F"/>
    <w:pPr>
      <w:spacing w:before="120"/>
      <w:jc w:val="center"/>
    </w:pPr>
    <w:rPr>
      <w:b/>
      <w:i/>
      <w:sz w:val="18"/>
    </w:rPr>
  </w:style>
  <w:style w:type="paragraph" w:customStyle="1" w:styleId="TableHeading">
    <w:name w:val="Table Heading"/>
    <w:basedOn w:val="Normal"/>
    <w:rsid w:val="00BD120F"/>
    <w:pPr>
      <w:spacing w:after="0"/>
      <w:jc w:val="left"/>
    </w:pPr>
    <w:rPr>
      <w:b/>
      <w:color w:val="FFFFFF"/>
    </w:rPr>
  </w:style>
  <w:style w:type="paragraph" w:customStyle="1" w:styleId="TableContent">
    <w:name w:val="Table Content"/>
    <w:basedOn w:val="Normal"/>
    <w:rsid w:val="00443BB2"/>
    <w:pPr>
      <w:spacing w:after="120"/>
      <w:jc w:val="left"/>
    </w:pPr>
    <w:rPr>
      <w:sz w:val="20"/>
    </w:rPr>
  </w:style>
  <w:style w:type="paragraph" w:customStyle="1" w:styleId="Bullets">
    <w:name w:val="Bullets"/>
    <w:basedOn w:val="Normal"/>
    <w:link w:val="BulletsChar"/>
    <w:rsid w:val="00696C45"/>
    <w:pPr>
      <w:spacing w:after="120"/>
    </w:pPr>
  </w:style>
  <w:style w:type="paragraph" w:customStyle="1" w:styleId="Bullets2">
    <w:name w:val="Bullets 2"/>
    <w:basedOn w:val="Normal"/>
    <w:rsid w:val="00CE4AA5"/>
    <w:pPr>
      <w:numPr>
        <w:numId w:val="2"/>
      </w:numPr>
      <w:spacing w:after="120"/>
      <w:ind w:left="1135" w:hanging="284"/>
    </w:pPr>
  </w:style>
  <w:style w:type="character" w:customStyle="1" w:styleId="BulletsChar">
    <w:name w:val="Bullets Char"/>
    <w:basedOn w:val="DefaultParagraphFont"/>
    <w:link w:val="Bullets"/>
    <w:locked/>
    <w:rsid w:val="009147E7"/>
    <w:rPr>
      <w:rFonts w:ascii="Arial" w:hAnsi="Arial" w:cs="Times New Roman"/>
      <w:sz w:val="24"/>
      <w:szCs w:val="24"/>
      <w:lang w:val="en-GB" w:eastAsia="en-GB" w:bidi="ar-SA"/>
    </w:rPr>
  </w:style>
  <w:style w:type="table" w:styleId="TableGrid">
    <w:name w:val="Table Grid"/>
    <w:basedOn w:val="TableNormal"/>
    <w:uiPriority w:val="59"/>
    <w:rsid w:val="00085EAB"/>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853E7"/>
    <w:rPr>
      <w:rFonts w:ascii="Tahoma" w:hAnsi="Tahoma" w:cs="Tahoma"/>
      <w:sz w:val="16"/>
      <w:szCs w:val="16"/>
    </w:rPr>
  </w:style>
  <w:style w:type="character" w:customStyle="1" w:styleId="BalloonTextChar">
    <w:name w:val="Balloon Text Char"/>
    <w:basedOn w:val="DefaultParagraphFont"/>
    <w:link w:val="BalloonText"/>
    <w:semiHidden/>
    <w:locked/>
    <w:rsid w:val="00A25860"/>
    <w:rPr>
      <w:rFonts w:cs="Times New Roman"/>
      <w:sz w:val="2"/>
    </w:rPr>
  </w:style>
  <w:style w:type="paragraph" w:styleId="BodyText">
    <w:name w:val="Body Text"/>
    <w:basedOn w:val="Normal"/>
    <w:link w:val="BodyTextChar"/>
    <w:rsid w:val="009F5357"/>
    <w:rPr>
      <w:rFonts w:ascii="Times New Roman" w:hAnsi="Times New Roman"/>
      <w:szCs w:val="20"/>
      <w:lang w:eastAsia="en-US"/>
    </w:rPr>
  </w:style>
  <w:style w:type="character" w:customStyle="1" w:styleId="BodyTextChar">
    <w:name w:val="Body Text Char"/>
    <w:basedOn w:val="DefaultParagraphFont"/>
    <w:link w:val="BodyText"/>
    <w:semiHidden/>
    <w:locked/>
    <w:rsid w:val="00A25860"/>
    <w:rPr>
      <w:rFonts w:ascii="Arial" w:hAnsi="Arial" w:cs="Times New Roman"/>
      <w:sz w:val="24"/>
      <w:szCs w:val="24"/>
    </w:rPr>
  </w:style>
  <w:style w:type="paragraph" w:styleId="BodyTextIndent">
    <w:name w:val="Body Text Indent"/>
    <w:basedOn w:val="Normal"/>
    <w:link w:val="BodyTextIndentChar"/>
    <w:rsid w:val="000914FE"/>
    <w:pPr>
      <w:spacing w:after="120"/>
      <w:ind w:left="283"/>
    </w:pPr>
  </w:style>
  <w:style w:type="character" w:customStyle="1" w:styleId="BodyTextIndentChar">
    <w:name w:val="Body Text Indent Char"/>
    <w:basedOn w:val="DefaultParagraphFont"/>
    <w:link w:val="BodyTextIndent"/>
    <w:semiHidden/>
    <w:locked/>
    <w:rsid w:val="00A25860"/>
    <w:rPr>
      <w:rFonts w:ascii="Arial" w:hAnsi="Arial" w:cs="Times New Roman"/>
      <w:sz w:val="24"/>
      <w:szCs w:val="24"/>
    </w:rPr>
  </w:style>
  <w:style w:type="paragraph" w:styleId="NormalWeb">
    <w:name w:val="Normal (Web)"/>
    <w:basedOn w:val="Normal"/>
    <w:rsid w:val="000544C3"/>
    <w:pPr>
      <w:spacing w:before="100" w:beforeAutospacing="1" w:after="100" w:afterAutospacing="1"/>
      <w:jc w:val="left"/>
    </w:pPr>
    <w:rPr>
      <w:rFonts w:ascii="Times New Roman" w:hAnsi="Times New Roman"/>
    </w:rPr>
  </w:style>
  <w:style w:type="paragraph" w:styleId="Title">
    <w:name w:val="Title"/>
    <w:basedOn w:val="Normal"/>
    <w:link w:val="TitleChar"/>
    <w:qFormat/>
    <w:rsid w:val="000544C3"/>
    <w:pPr>
      <w:spacing w:after="0"/>
      <w:jc w:val="center"/>
    </w:pPr>
    <w:rPr>
      <w:rFonts w:ascii="Times New Roman" w:hAnsi="Times New Roman"/>
      <w:b/>
      <w:bCs/>
      <w:lang w:eastAsia="en-US"/>
    </w:rPr>
  </w:style>
  <w:style w:type="character" w:customStyle="1" w:styleId="TitleChar">
    <w:name w:val="Title Char"/>
    <w:basedOn w:val="DefaultParagraphFont"/>
    <w:link w:val="Title"/>
    <w:locked/>
    <w:rsid w:val="00A502B4"/>
    <w:rPr>
      <w:rFonts w:cs="Times New Roman"/>
      <w:b/>
      <w:bCs/>
      <w:sz w:val="24"/>
      <w:szCs w:val="24"/>
      <w:lang w:eastAsia="en-US"/>
    </w:rPr>
  </w:style>
  <w:style w:type="paragraph" w:styleId="BodyText2">
    <w:name w:val="Body Text 2"/>
    <w:basedOn w:val="Normal"/>
    <w:link w:val="BodyText2Char"/>
    <w:rsid w:val="000544C3"/>
    <w:pPr>
      <w:spacing w:after="120" w:line="480" w:lineRule="auto"/>
    </w:pPr>
  </w:style>
  <w:style w:type="character" w:customStyle="1" w:styleId="BodyText2Char">
    <w:name w:val="Body Text 2 Char"/>
    <w:basedOn w:val="DefaultParagraphFont"/>
    <w:link w:val="BodyText2"/>
    <w:semiHidden/>
    <w:locked/>
    <w:rsid w:val="00A25860"/>
    <w:rPr>
      <w:rFonts w:ascii="Arial" w:hAnsi="Arial" w:cs="Times New Roman"/>
      <w:sz w:val="24"/>
      <w:szCs w:val="24"/>
    </w:rPr>
  </w:style>
  <w:style w:type="character" w:styleId="CommentReference">
    <w:name w:val="annotation reference"/>
    <w:basedOn w:val="DefaultParagraphFont"/>
    <w:semiHidden/>
    <w:rsid w:val="00923847"/>
    <w:rPr>
      <w:rFonts w:cs="Times New Roman"/>
      <w:sz w:val="16"/>
      <w:szCs w:val="16"/>
    </w:rPr>
  </w:style>
  <w:style w:type="paragraph" w:styleId="CommentText">
    <w:name w:val="annotation text"/>
    <w:basedOn w:val="Normal"/>
    <w:link w:val="CommentTextChar"/>
    <w:semiHidden/>
    <w:rsid w:val="00923847"/>
    <w:rPr>
      <w:sz w:val="20"/>
      <w:szCs w:val="20"/>
    </w:rPr>
  </w:style>
  <w:style w:type="character" w:customStyle="1" w:styleId="CommentTextChar">
    <w:name w:val="Comment Text Char"/>
    <w:basedOn w:val="DefaultParagraphFont"/>
    <w:link w:val="CommentText"/>
    <w:semiHidden/>
    <w:locked/>
    <w:rsid w:val="005D1EBD"/>
    <w:rPr>
      <w:rFonts w:ascii="Arial" w:hAnsi="Arial" w:cs="Times New Roman"/>
    </w:rPr>
  </w:style>
  <w:style w:type="paragraph" w:styleId="CommentSubject">
    <w:name w:val="annotation subject"/>
    <w:basedOn w:val="CommentText"/>
    <w:next w:val="CommentText"/>
    <w:link w:val="CommentSubjectChar"/>
    <w:semiHidden/>
    <w:rsid w:val="00923847"/>
    <w:rPr>
      <w:b/>
      <w:bCs/>
    </w:rPr>
  </w:style>
  <w:style w:type="character" w:customStyle="1" w:styleId="CommentSubjectChar">
    <w:name w:val="Comment Subject Char"/>
    <w:basedOn w:val="CommentTextChar"/>
    <w:link w:val="CommentSubject"/>
    <w:semiHidden/>
    <w:locked/>
    <w:rsid w:val="00A25860"/>
    <w:rPr>
      <w:rFonts w:ascii="Arial" w:hAnsi="Arial" w:cs="Times New Roman"/>
      <w:b/>
      <w:bCs/>
      <w:sz w:val="20"/>
      <w:szCs w:val="20"/>
    </w:rPr>
  </w:style>
  <w:style w:type="paragraph" w:customStyle="1" w:styleId="1Bullet">
    <w:name w:val="1 Bullet"/>
    <w:basedOn w:val="Normal"/>
    <w:link w:val="1BulletChar"/>
    <w:rsid w:val="009B1706"/>
    <w:pPr>
      <w:numPr>
        <w:numId w:val="5"/>
      </w:numPr>
      <w:spacing w:after="120" w:line="240" w:lineRule="atLeast"/>
    </w:pPr>
    <w:rPr>
      <w:lang w:eastAsia="en-US"/>
    </w:rPr>
  </w:style>
  <w:style w:type="character" w:customStyle="1" w:styleId="1BulletChar">
    <w:name w:val="1 Bullet Char"/>
    <w:basedOn w:val="DefaultParagraphFont"/>
    <w:link w:val="1Bullet"/>
    <w:locked/>
    <w:rsid w:val="009B1706"/>
    <w:rPr>
      <w:rFonts w:ascii="Arial" w:hAnsi="Arial"/>
      <w:sz w:val="24"/>
      <w:szCs w:val="24"/>
      <w:lang w:eastAsia="en-US"/>
    </w:rPr>
  </w:style>
  <w:style w:type="paragraph" w:customStyle="1" w:styleId="2Bullet">
    <w:name w:val="2 Bullet"/>
    <w:basedOn w:val="Normal"/>
    <w:rsid w:val="00443BB2"/>
    <w:pPr>
      <w:numPr>
        <w:numId w:val="3"/>
      </w:numPr>
      <w:spacing w:before="120" w:after="120" w:line="240" w:lineRule="atLeast"/>
    </w:pPr>
    <w:rPr>
      <w:lang w:eastAsia="en-US"/>
    </w:rPr>
  </w:style>
  <w:style w:type="paragraph" w:customStyle="1" w:styleId="NumberedParagraph">
    <w:name w:val="Numbered Paragraph"/>
    <w:basedOn w:val="Normal"/>
    <w:link w:val="NumberedParagraphChar"/>
    <w:rsid w:val="009B1706"/>
    <w:pPr>
      <w:numPr>
        <w:numId w:val="4"/>
      </w:numPr>
      <w:tabs>
        <w:tab w:val="clear" w:pos="360"/>
      </w:tabs>
      <w:spacing w:before="180" w:line="240" w:lineRule="atLeast"/>
      <w:ind w:hanging="567"/>
    </w:pPr>
    <w:rPr>
      <w:lang w:eastAsia="en-US"/>
    </w:rPr>
  </w:style>
  <w:style w:type="character" w:customStyle="1" w:styleId="NumberedParagraphChar">
    <w:name w:val="Numbered Paragraph Char"/>
    <w:basedOn w:val="DefaultParagraphFont"/>
    <w:link w:val="NumberedParagraph"/>
    <w:locked/>
    <w:rsid w:val="009B1706"/>
    <w:rPr>
      <w:rFonts w:ascii="Arial" w:hAnsi="Arial"/>
      <w:sz w:val="24"/>
      <w:szCs w:val="24"/>
      <w:lang w:eastAsia="en-US"/>
    </w:rPr>
  </w:style>
  <w:style w:type="paragraph" w:customStyle="1" w:styleId="boxedheading">
    <w:name w:val="boxed heading"/>
    <w:basedOn w:val="Heading2"/>
    <w:rsid w:val="009B1706"/>
    <w:pPr>
      <w:keepLines w:val="0"/>
      <w:numPr>
        <w:ilvl w:val="0"/>
        <w:numId w:val="0"/>
      </w:numPr>
      <w:pBdr>
        <w:top w:val="single" w:sz="4" w:space="1" w:color="004165"/>
        <w:left w:val="single" w:sz="4" w:space="4" w:color="004165"/>
        <w:bottom w:val="single" w:sz="4" w:space="1" w:color="004165"/>
        <w:right w:val="single" w:sz="4" w:space="4" w:color="004165"/>
      </w:pBdr>
      <w:shd w:val="clear" w:color="auto" w:fill="CDC7B9"/>
      <w:spacing w:before="240" w:after="60" w:line="240" w:lineRule="atLeast"/>
    </w:pPr>
    <w:rPr>
      <w:color w:val="004A59"/>
      <w:sz w:val="24"/>
      <w:szCs w:val="24"/>
      <w:lang w:eastAsia="en-US"/>
    </w:rPr>
  </w:style>
  <w:style w:type="paragraph" w:customStyle="1" w:styleId="AxonBullet">
    <w:name w:val="Axon Bullet"/>
    <w:basedOn w:val="Normal"/>
    <w:rsid w:val="00D93014"/>
    <w:pPr>
      <w:numPr>
        <w:numId w:val="6"/>
      </w:numPr>
      <w:spacing w:before="100" w:after="100"/>
    </w:pPr>
    <w:rPr>
      <w:i/>
      <w:iCs/>
      <w:sz w:val="20"/>
      <w:lang w:eastAsia="en-US"/>
    </w:rPr>
  </w:style>
  <w:style w:type="paragraph" w:customStyle="1" w:styleId="UnderlinedHeading">
    <w:name w:val="Underlined Heading"/>
    <w:basedOn w:val="Normal"/>
    <w:next w:val="Normal"/>
    <w:rsid w:val="000F499F"/>
    <w:rPr>
      <w:u w:val="single"/>
    </w:rPr>
  </w:style>
  <w:style w:type="paragraph" w:customStyle="1" w:styleId="Style1">
    <w:name w:val="Style1"/>
    <w:basedOn w:val="TableContent"/>
    <w:rsid w:val="00443BB2"/>
  </w:style>
  <w:style w:type="paragraph" w:customStyle="1" w:styleId="SubHeading1">
    <w:name w:val="Sub Heading 1"/>
    <w:basedOn w:val="Normal"/>
    <w:rsid w:val="00443BB2"/>
    <w:rPr>
      <w:b/>
      <w:sz w:val="28"/>
    </w:rPr>
  </w:style>
  <w:style w:type="paragraph" w:customStyle="1" w:styleId="SubHeading2">
    <w:name w:val="Sub Heading 2"/>
    <w:basedOn w:val="Normal"/>
    <w:rsid w:val="00443BB2"/>
    <w:rPr>
      <w:b/>
    </w:rPr>
  </w:style>
  <w:style w:type="paragraph" w:customStyle="1" w:styleId="TableHeading1">
    <w:name w:val="Table Heading 1"/>
    <w:basedOn w:val="Normal"/>
    <w:rsid w:val="00EC4780"/>
    <w:pPr>
      <w:spacing w:before="120" w:after="120"/>
      <w:jc w:val="left"/>
    </w:pPr>
    <w:rPr>
      <w:rFonts w:ascii="Verdana" w:hAnsi="Verdana" w:cs="Arial"/>
      <w:b/>
      <w:sz w:val="20"/>
      <w:szCs w:val="20"/>
      <w:lang w:val="en-US" w:eastAsia="en-US"/>
    </w:rPr>
  </w:style>
  <w:style w:type="paragraph" w:customStyle="1" w:styleId="Default">
    <w:name w:val="Default"/>
    <w:rsid w:val="00D90DDF"/>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D9195C"/>
    <w:pPr>
      <w:pageBreakBefore w:val="0"/>
      <w:numPr>
        <w:numId w:val="0"/>
      </w:numPr>
      <w:spacing w:before="480" w:after="0" w:line="276" w:lineRule="auto"/>
      <w:jc w:val="left"/>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uiPriority w:val="39"/>
    <w:rsid w:val="00D9195C"/>
  </w:style>
  <w:style w:type="paragraph" w:styleId="TOC2">
    <w:name w:val="toc 2"/>
    <w:basedOn w:val="Normal"/>
    <w:next w:val="Normal"/>
    <w:autoRedefine/>
    <w:uiPriority w:val="39"/>
    <w:rsid w:val="00D9195C"/>
    <w:pPr>
      <w:ind w:left="240"/>
    </w:pPr>
  </w:style>
  <w:style w:type="character" w:styleId="Hyperlink">
    <w:name w:val="Hyperlink"/>
    <w:basedOn w:val="DefaultParagraphFont"/>
    <w:uiPriority w:val="99"/>
    <w:rsid w:val="00D9195C"/>
    <w:rPr>
      <w:rFonts w:cs="Times New Roman"/>
      <w:color w:val="0000FF"/>
      <w:u w:val="single"/>
    </w:rPr>
  </w:style>
  <w:style w:type="paragraph" w:customStyle="1" w:styleId="AgencyStdParagraph">
    <w:name w:val="Agency Std Paragraph"/>
    <w:autoRedefine/>
    <w:rsid w:val="00BF3591"/>
    <w:pPr>
      <w:ind w:left="720" w:hanging="720"/>
      <w:jc w:val="both"/>
    </w:pPr>
    <w:rPr>
      <w:rFonts w:ascii="Arial" w:hAnsi="Arial" w:cs="Arial"/>
      <w:sz w:val="22"/>
      <w:szCs w:val="22"/>
    </w:rPr>
  </w:style>
  <w:style w:type="paragraph" w:customStyle="1" w:styleId="AgencySubHeadings">
    <w:name w:val="Agency Sub Headings"/>
    <w:autoRedefine/>
    <w:rsid w:val="00BF3591"/>
    <w:pPr>
      <w:tabs>
        <w:tab w:val="left" w:pos="709"/>
      </w:tabs>
      <w:ind w:left="709" w:hanging="709"/>
    </w:pPr>
    <w:rPr>
      <w:b/>
      <w:color w:val="000000"/>
      <w:sz w:val="24"/>
    </w:rPr>
  </w:style>
  <w:style w:type="paragraph" w:styleId="PlainText">
    <w:name w:val="Plain Text"/>
    <w:basedOn w:val="Normal"/>
    <w:link w:val="PlainTextChar"/>
    <w:rsid w:val="00BF3591"/>
    <w:pPr>
      <w:spacing w:before="240" w:after="0"/>
      <w:jc w:val="left"/>
    </w:pPr>
    <w:rPr>
      <w:sz w:val="22"/>
      <w:szCs w:val="20"/>
    </w:rPr>
  </w:style>
  <w:style w:type="character" w:customStyle="1" w:styleId="PlainTextChar">
    <w:name w:val="Plain Text Char"/>
    <w:basedOn w:val="DefaultParagraphFont"/>
    <w:link w:val="PlainText"/>
    <w:locked/>
    <w:rsid w:val="00BF3591"/>
    <w:rPr>
      <w:rFonts w:ascii="Arial" w:hAnsi="Arial" w:cs="Times New Roman"/>
      <w:sz w:val="22"/>
    </w:rPr>
  </w:style>
  <w:style w:type="paragraph" w:styleId="FootnoteText">
    <w:name w:val="footnote text"/>
    <w:basedOn w:val="Normal"/>
    <w:link w:val="FootnoteTextChar"/>
    <w:rsid w:val="00AA7516"/>
    <w:pPr>
      <w:spacing w:after="0"/>
    </w:pPr>
    <w:rPr>
      <w:rFonts w:ascii="CG Times (WN)" w:hAnsi="CG Times (WN)"/>
      <w:sz w:val="20"/>
      <w:szCs w:val="20"/>
    </w:rPr>
  </w:style>
  <w:style w:type="character" w:customStyle="1" w:styleId="FootnoteTextChar">
    <w:name w:val="Footnote Text Char"/>
    <w:basedOn w:val="DefaultParagraphFont"/>
    <w:link w:val="FootnoteText"/>
    <w:locked/>
    <w:rsid w:val="00AA7516"/>
    <w:rPr>
      <w:rFonts w:ascii="CG Times (WN)" w:hAnsi="CG Times (WN)" w:cs="Times New Roman"/>
    </w:rPr>
  </w:style>
  <w:style w:type="paragraph" w:customStyle="1" w:styleId="Text1">
    <w:name w:val="Text 1"/>
    <w:basedOn w:val="Normal"/>
    <w:rsid w:val="00AA7516"/>
    <w:pPr>
      <w:spacing w:before="120" w:after="120" w:line="360" w:lineRule="auto"/>
      <w:jc w:val="left"/>
    </w:pPr>
    <w:rPr>
      <w:spacing w:val="-5"/>
      <w:sz w:val="22"/>
      <w:szCs w:val="20"/>
      <w:lang w:val="en-US" w:eastAsia="en-US"/>
    </w:rPr>
  </w:style>
  <w:style w:type="paragraph" w:customStyle="1" w:styleId="Numbered">
    <w:name w:val="Numbered"/>
    <w:basedOn w:val="Normal"/>
    <w:autoRedefine/>
    <w:rsid w:val="002F7C55"/>
    <w:pPr>
      <w:tabs>
        <w:tab w:val="left" w:pos="454"/>
        <w:tab w:val="left" w:pos="4320"/>
      </w:tabs>
      <w:autoSpaceDE w:val="0"/>
      <w:autoSpaceDN w:val="0"/>
      <w:adjustRightInd w:val="0"/>
      <w:spacing w:before="120" w:after="120"/>
      <w:ind w:left="454" w:right="-79" w:hanging="454"/>
      <w:jc w:val="left"/>
    </w:pPr>
    <w:rPr>
      <w:rFonts w:cs="Arial"/>
      <w:sz w:val="22"/>
      <w:szCs w:val="22"/>
    </w:rPr>
  </w:style>
  <w:style w:type="paragraph" w:customStyle="1" w:styleId="DfESOutNumbered">
    <w:name w:val="DfESOutNumbered"/>
    <w:basedOn w:val="Normal"/>
    <w:rsid w:val="008351C1"/>
    <w:pPr>
      <w:widowControl w:val="0"/>
      <w:tabs>
        <w:tab w:val="num" w:pos="720"/>
      </w:tabs>
      <w:overflowPunct w:val="0"/>
      <w:autoSpaceDE w:val="0"/>
      <w:autoSpaceDN w:val="0"/>
      <w:adjustRightInd w:val="0"/>
      <w:jc w:val="left"/>
      <w:textAlignment w:val="baseline"/>
    </w:pPr>
    <w:rPr>
      <w:bCs/>
      <w:szCs w:val="20"/>
      <w:lang w:eastAsia="en-US"/>
    </w:rPr>
  </w:style>
  <w:style w:type="paragraph" w:customStyle="1" w:styleId="bullet2">
    <w:name w:val="bullet 2"/>
    <w:basedOn w:val="Normal"/>
    <w:rsid w:val="008351C1"/>
    <w:pPr>
      <w:numPr>
        <w:numId w:val="9"/>
      </w:numPr>
      <w:spacing w:after="0"/>
      <w:jc w:val="left"/>
    </w:pPr>
    <w:rPr>
      <w:rFonts w:ascii="Times New Roman" w:hAnsi="Times New Roman"/>
      <w:lang w:eastAsia="en-US"/>
    </w:rPr>
  </w:style>
  <w:style w:type="paragraph" w:styleId="TOC3">
    <w:name w:val="toc 3"/>
    <w:basedOn w:val="Normal"/>
    <w:next w:val="Normal"/>
    <w:autoRedefine/>
    <w:uiPriority w:val="39"/>
    <w:rsid w:val="00830D62"/>
    <w:pPr>
      <w:ind w:left="480"/>
    </w:pPr>
  </w:style>
  <w:style w:type="paragraph" w:styleId="ListParagraph">
    <w:name w:val="List Paragraph"/>
    <w:basedOn w:val="Normal"/>
    <w:link w:val="ListParagraphChar"/>
    <w:uiPriority w:val="34"/>
    <w:qFormat/>
    <w:rsid w:val="00AC4476"/>
    <w:pPr>
      <w:ind w:left="720"/>
      <w:contextualSpacing/>
    </w:pPr>
  </w:style>
  <w:style w:type="character" w:styleId="IntenseEmphasis">
    <w:name w:val="Intense Emphasis"/>
    <w:basedOn w:val="DefaultParagraphFont"/>
    <w:qFormat/>
    <w:rsid w:val="00F3140D"/>
    <w:rPr>
      <w:rFonts w:cs="Times New Roman"/>
      <w:b/>
      <w:bCs/>
      <w:i/>
      <w:iCs/>
      <w:color w:val="4F81BD"/>
    </w:rPr>
  </w:style>
  <w:style w:type="paragraph" w:styleId="NoSpacing">
    <w:name w:val="No Spacing"/>
    <w:link w:val="NoSpacingChar"/>
    <w:qFormat/>
    <w:rsid w:val="003C3162"/>
    <w:pPr>
      <w:jc w:val="both"/>
    </w:pPr>
    <w:rPr>
      <w:rFonts w:ascii="Arial" w:hAnsi="Arial"/>
      <w:sz w:val="24"/>
      <w:szCs w:val="24"/>
    </w:rPr>
  </w:style>
  <w:style w:type="paragraph" w:customStyle="1" w:styleId="TableIntro">
    <w:name w:val="Table Intro"/>
    <w:basedOn w:val="Normal"/>
    <w:rsid w:val="00E73D71"/>
    <w:pPr>
      <w:jc w:val="left"/>
    </w:pPr>
    <w:rPr>
      <w:rFonts w:ascii="Times New Roman" w:hAnsi="Times New Roman"/>
      <w:b/>
      <w:i/>
      <w:szCs w:val="20"/>
      <w:lang w:eastAsia="en-US"/>
    </w:rPr>
  </w:style>
  <w:style w:type="paragraph" w:styleId="BodyTextIndent3">
    <w:name w:val="Body Text Indent 3"/>
    <w:basedOn w:val="Normal"/>
    <w:link w:val="BodyTextIndent3Char"/>
    <w:rsid w:val="00AA28EE"/>
    <w:pPr>
      <w:spacing w:after="120"/>
      <w:ind w:left="283"/>
      <w:jc w:val="left"/>
    </w:pPr>
    <w:rPr>
      <w:rFonts w:ascii="Times New Roman" w:hAnsi="Times New Roman"/>
      <w:sz w:val="16"/>
      <w:szCs w:val="16"/>
    </w:rPr>
  </w:style>
  <w:style w:type="character" w:customStyle="1" w:styleId="BodyTextIndent3Char">
    <w:name w:val="Body Text Indent 3 Char"/>
    <w:basedOn w:val="DefaultParagraphFont"/>
    <w:link w:val="BodyTextIndent3"/>
    <w:locked/>
    <w:rsid w:val="00AA28EE"/>
    <w:rPr>
      <w:rFonts w:cs="Times New Roman"/>
      <w:sz w:val="16"/>
      <w:szCs w:val="16"/>
    </w:rPr>
  </w:style>
  <w:style w:type="paragraph" w:styleId="Revision">
    <w:name w:val="Revision"/>
    <w:hidden/>
    <w:semiHidden/>
    <w:rsid w:val="00A85C2F"/>
    <w:rPr>
      <w:rFonts w:ascii="Arial" w:hAnsi="Arial"/>
      <w:sz w:val="24"/>
      <w:szCs w:val="24"/>
    </w:rPr>
  </w:style>
  <w:style w:type="numbering" w:customStyle="1" w:styleId="BulletPoints">
    <w:name w:val="Bullet Points"/>
    <w:rsid w:val="00885D00"/>
    <w:pPr>
      <w:numPr>
        <w:numId w:val="7"/>
      </w:numPr>
    </w:pPr>
  </w:style>
  <w:style w:type="character" w:customStyle="1" w:styleId="A2">
    <w:name w:val="A2"/>
    <w:uiPriority w:val="99"/>
    <w:rsid w:val="000A0DD6"/>
    <w:rPr>
      <w:rFonts w:cs="Helvetica 55 Roman"/>
      <w:b/>
      <w:bCs/>
      <w:color w:val="000000"/>
      <w:sz w:val="22"/>
      <w:szCs w:val="22"/>
    </w:rPr>
  </w:style>
  <w:style w:type="character" w:customStyle="1" w:styleId="A8">
    <w:name w:val="A8"/>
    <w:uiPriority w:val="99"/>
    <w:rsid w:val="000A0DD6"/>
    <w:rPr>
      <w:rFonts w:cs="Helvetica 55 Roman"/>
      <w:b/>
      <w:bCs/>
      <w:color w:val="000000"/>
      <w:sz w:val="18"/>
      <w:szCs w:val="18"/>
    </w:rPr>
  </w:style>
  <w:style w:type="character" w:styleId="FollowedHyperlink">
    <w:name w:val="FollowedHyperlink"/>
    <w:basedOn w:val="DefaultParagraphFont"/>
    <w:semiHidden/>
    <w:unhideWhenUsed/>
    <w:rsid w:val="00AA15E0"/>
    <w:rPr>
      <w:color w:val="800080" w:themeColor="followedHyperlink"/>
      <w:u w:val="single"/>
    </w:rPr>
  </w:style>
  <w:style w:type="character" w:customStyle="1" w:styleId="ListParagraphChar">
    <w:name w:val="List Paragraph Char"/>
    <w:basedOn w:val="DefaultParagraphFont"/>
    <w:link w:val="ListParagraph"/>
    <w:uiPriority w:val="34"/>
    <w:locked/>
    <w:rsid w:val="00FA4133"/>
    <w:rPr>
      <w:rFonts w:ascii="Arial" w:hAnsi="Arial"/>
      <w:sz w:val="24"/>
      <w:szCs w:val="24"/>
    </w:rPr>
  </w:style>
  <w:style w:type="paragraph" w:customStyle="1" w:styleId="paragraph">
    <w:name w:val="paragraph"/>
    <w:basedOn w:val="Normal"/>
    <w:rsid w:val="007C5F53"/>
    <w:pPr>
      <w:spacing w:before="100" w:beforeAutospacing="1" w:after="100" w:afterAutospacing="1"/>
      <w:jc w:val="left"/>
    </w:pPr>
    <w:rPr>
      <w:rFonts w:ascii="Times New Roman" w:hAnsi="Times New Roman"/>
    </w:rPr>
  </w:style>
  <w:style w:type="character" w:customStyle="1" w:styleId="normaltextrun">
    <w:name w:val="normaltextrun"/>
    <w:basedOn w:val="DefaultParagraphFont"/>
    <w:rsid w:val="007C5F53"/>
  </w:style>
  <w:style w:type="character" w:customStyle="1" w:styleId="eop">
    <w:name w:val="eop"/>
    <w:basedOn w:val="DefaultParagraphFont"/>
    <w:rsid w:val="007C5F53"/>
  </w:style>
  <w:style w:type="character" w:customStyle="1" w:styleId="NoSpacingChar">
    <w:name w:val="No Spacing Char"/>
    <w:basedOn w:val="DefaultParagraphFont"/>
    <w:link w:val="NoSpacing"/>
    <w:rsid w:val="006E447D"/>
    <w:rPr>
      <w:rFonts w:ascii="Arial" w:hAnsi="Arial"/>
      <w:sz w:val="24"/>
      <w:szCs w:val="24"/>
    </w:rPr>
  </w:style>
  <w:style w:type="paragraph" w:customStyle="1" w:styleId="TableParagraph">
    <w:name w:val="Table Paragraph"/>
    <w:basedOn w:val="Normal"/>
    <w:uiPriority w:val="1"/>
    <w:qFormat/>
    <w:rsid w:val="002D61E3"/>
    <w:pPr>
      <w:widowControl w:val="0"/>
      <w:autoSpaceDE w:val="0"/>
      <w:autoSpaceDN w:val="0"/>
      <w:spacing w:after="0"/>
      <w:jc w:val="left"/>
    </w:pPr>
    <w:rPr>
      <w:rFonts w:ascii="Calibri" w:eastAsia="Calibri" w:hAnsi="Calibri" w:cs="Calibri"/>
      <w:sz w:val="22"/>
      <w:szCs w:val="22"/>
      <w:lang w:bidi="en-GB"/>
    </w:rPr>
  </w:style>
  <w:style w:type="character" w:styleId="UnresolvedMention">
    <w:name w:val="Unresolved Mention"/>
    <w:basedOn w:val="DefaultParagraphFont"/>
    <w:uiPriority w:val="99"/>
    <w:semiHidden/>
    <w:unhideWhenUsed/>
    <w:rsid w:val="00161576"/>
    <w:rPr>
      <w:color w:val="605E5C"/>
      <w:shd w:val="clear" w:color="auto" w:fill="E1DFDD"/>
    </w:rPr>
  </w:style>
  <w:style w:type="paragraph" w:styleId="TOC4">
    <w:name w:val="toc 4"/>
    <w:basedOn w:val="Normal"/>
    <w:next w:val="Normal"/>
    <w:autoRedefine/>
    <w:uiPriority w:val="39"/>
    <w:unhideWhenUsed/>
    <w:locked/>
    <w:rsid w:val="00C4551B"/>
    <w:pPr>
      <w:spacing w:after="100" w:line="278" w:lineRule="auto"/>
      <w:ind w:left="720"/>
      <w:jc w:val="left"/>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locked/>
    <w:rsid w:val="00C4551B"/>
    <w:pPr>
      <w:spacing w:after="100" w:line="278" w:lineRule="auto"/>
      <w:ind w:left="960"/>
      <w:jc w:val="left"/>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locked/>
    <w:rsid w:val="00C4551B"/>
    <w:pPr>
      <w:spacing w:after="100" w:line="278" w:lineRule="auto"/>
      <w:ind w:left="1200"/>
      <w:jc w:val="left"/>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locked/>
    <w:rsid w:val="00C4551B"/>
    <w:pPr>
      <w:spacing w:after="100" w:line="278" w:lineRule="auto"/>
      <w:ind w:left="1440"/>
      <w:jc w:val="left"/>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locked/>
    <w:rsid w:val="00C4551B"/>
    <w:pPr>
      <w:spacing w:after="100" w:line="278" w:lineRule="auto"/>
      <w:ind w:left="1680"/>
      <w:jc w:val="left"/>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locked/>
    <w:rsid w:val="00C4551B"/>
    <w:pPr>
      <w:spacing w:after="100" w:line="278" w:lineRule="auto"/>
      <w:ind w:left="1920"/>
      <w:jc w:val="left"/>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89"/>
                                      <w:divBdr>
                                        <w:top w:val="none" w:sz="0" w:space="0" w:color="auto"/>
                                        <w:left w:val="none" w:sz="0" w:space="0" w:color="auto"/>
                                        <w:bottom w:val="none" w:sz="0" w:space="0" w:color="auto"/>
                                        <w:right w:val="none" w:sz="0" w:space="0" w:color="auto"/>
                                      </w:divBdr>
                                      <w:divsChild>
                                        <w:div w:id="17">
                                          <w:marLeft w:val="0"/>
                                          <w:marRight w:val="0"/>
                                          <w:marTop w:val="89"/>
                                          <w:marBottom w:val="89"/>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50891931">
      <w:bodyDiv w:val="1"/>
      <w:marLeft w:val="0"/>
      <w:marRight w:val="0"/>
      <w:marTop w:val="0"/>
      <w:marBottom w:val="0"/>
      <w:divBdr>
        <w:top w:val="none" w:sz="0" w:space="0" w:color="auto"/>
        <w:left w:val="none" w:sz="0" w:space="0" w:color="auto"/>
        <w:bottom w:val="none" w:sz="0" w:space="0" w:color="auto"/>
        <w:right w:val="none" w:sz="0" w:space="0" w:color="auto"/>
      </w:divBdr>
    </w:div>
    <w:div w:id="459610795">
      <w:bodyDiv w:val="1"/>
      <w:marLeft w:val="0"/>
      <w:marRight w:val="0"/>
      <w:marTop w:val="0"/>
      <w:marBottom w:val="0"/>
      <w:divBdr>
        <w:top w:val="none" w:sz="0" w:space="0" w:color="auto"/>
        <w:left w:val="none" w:sz="0" w:space="0" w:color="auto"/>
        <w:bottom w:val="none" w:sz="0" w:space="0" w:color="auto"/>
        <w:right w:val="none" w:sz="0" w:space="0" w:color="auto"/>
      </w:divBdr>
    </w:div>
    <w:div w:id="513149182">
      <w:bodyDiv w:val="1"/>
      <w:marLeft w:val="0"/>
      <w:marRight w:val="0"/>
      <w:marTop w:val="0"/>
      <w:marBottom w:val="0"/>
      <w:divBdr>
        <w:top w:val="none" w:sz="0" w:space="0" w:color="auto"/>
        <w:left w:val="none" w:sz="0" w:space="0" w:color="auto"/>
        <w:bottom w:val="none" w:sz="0" w:space="0" w:color="auto"/>
        <w:right w:val="none" w:sz="0" w:space="0" w:color="auto"/>
      </w:divBdr>
    </w:div>
    <w:div w:id="613099445">
      <w:bodyDiv w:val="1"/>
      <w:marLeft w:val="0"/>
      <w:marRight w:val="0"/>
      <w:marTop w:val="0"/>
      <w:marBottom w:val="0"/>
      <w:divBdr>
        <w:top w:val="none" w:sz="0" w:space="0" w:color="auto"/>
        <w:left w:val="none" w:sz="0" w:space="0" w:color="auto"/>
        <w:bottom w:val="none" w:sz="0" w:space="0" w:color="auto"/>
        <w:right w:val="none" w:sz="0" w:space="0" w:color="auto"/>
      </w:divBdr>
    </w:div>
    <w:div w:id="1289776618">
      <w:bodyDiv w:val="1"/>
      <w:marLeft w:val="0"/>
      <w:marRight w:val="0"/>
      <w:marTop w:val="0"/>
      <w:marBottom w:val="0"/>
      <w:divBdr>
        <w:top w:val="none" w:sz="0" w:space="0" w:color="auto"/>
        <w:left w:val="none" w:sz="0" w:space="0" w:color="auto"/>
        <w:bottom w:val="none" w:sz="0" w:space="0" w:color="auto"/>
        <w:right w:val="none" w:sz="0" w:space="0" w:color="auto"/>
      </w:divBdr>
    </w:div>
    <w:div w:id="1552619865">
      <w:bodyDiv w:val="1"/>
      <w:marLeft w:val="0"/>
      <w:marRight w:val="0"/>
      <w:marTop w:val="0"/>
      <w:marBottom w:val="0"/>
      <w:divBdr>
        <w:top w:val="none" w:sz="0" w:space="0" w:color="auto"/>
        <w:left w:val="none" w:sz="0" w:space="0" w:color="auto"/>
        <w:bottom w:val="none" w:sz="0" w:space="0" w:color="auto"/>
        <w:right w:val="none" w:sz="0" w:space="0" w:color="auto"/>
      </w:divBdr>
    </w:div>
    <w:div w:id="1720741861">
      <w:bodyDiv w:val="1"/>
      <w:marLeft w:val="0"/>
      <w:marRight w:val="0"/>
      <w:marTop w:val="0"/>
      <w:marBottom w:val="0"/>
      <w:divBdr>
        <w:top w:val="none" w:sz="0" w:space="0" w:color="auto"/>
        <w:left w:val="none" w:sz="0" w:space="0" w:color="auto"/>
        <w:bottom w:val="none" w:sz="0" w:space="0" w:color="auto"/>
        <w:right w:val="none" w:sz="0" w:space="0" w:color="auto"/>
      </w:divBdr>
    </w:div>
    <w:div w:id="1921063444">
      <w:bodyDiv w:val="1"/>
      <w:marLeft w:val="0"/>
      <w:marRight w:val="0"/>
      <w:marTop w:val="0"/>
      <w:marBottom w:val="0"/>
      <w:divBdr>
        <w:top w:val="none" w:sz="0" w:space="0" w:color="auto"/>
        <w:left w:val="none" w:sz="0" w:space="0" w:color="auto"/>
        <w:bottom w:val="none" w:sz="0" w:space="0" w:color="auto"/>
        <w:right w:val="none" w:sz="0" w:space="0" w:color="auto"/>
      </w:divBdr>
    </w:div>
    <w:div w:id="214623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wilkinson@yorksj.ac.uk"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curement@yorksj.ac.uk" TargetMode="External"/><Relationship Id="rId20" Type="http://schemas.openxmlformats.org/officeDocument/2006/relationships/image" Target="media/image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header" Target="head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72069B293E14182CFD85EE2431784" ma:contentTypeVersion="10" ma:contentTypeDescription="Create a new document." ma:contentTypeScope="" ma:versionID="eb3129413c22e70e7aa19afb5fca47f9">
  <xsd:schema xmlns:xsd="http://www.w3.org/2001/XMLSchema" xmlns:xs="http://www.w3.org/2001/XMLSchema" xmlns:p="http://schemas.microsoft.com/office/2006/metadata/properties" xmlns:ns2="fd1643e8-5d1b-420c-9998-7858a2e36425" xmlns:ns3="62efa2a2-7182-4b76-a6a4-3faea022bf17" targetNamespace="http://schemas.microsoft.com/office/2006/metadata/properties" ma:root="true" ma:fieldsID="f820f7d25066f82f720ac2b676167584" ns2:_="" ns3:_="">
    <xsd:import namespace="fd1643e8-5d1b-420c-9998-7858a2e36425"/>
    <xsd:import namespace="62efa2a2-7182-4b76-a6a4-3faea022bf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643e8-5d1b-420c-9998-7858a2e36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a2a2-7182-4b76-a6a4-3faea022bf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116aee-7379-40c4-9ad2-61658abbf042}" ma:internalName="TaxCatchAll" ma:showField="CatchAllData" ma:web="62efa2a2-7182-4b76-a6a4-3faea022b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efa2a2-7182-4b76-a6a4-3faea022bf17" xsi:nil="true"/>
    <lcf76f155ced4ddcb4097134ff3c332f xmlns="fd1643e8-5d1b-420c-9998-7858a2e364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D0E501-66D1-459D-855D-4C8A15525208}">
  <ds:schemaRefs>
    <ds:schemaRef ds:uri="http://schemas.openxmlformats.org/officeDocument/2006/bibliography"/>
  </ds:schemaRefs>
</ds:datastoreItem>
</file>

<file path=customXml/itemProps2.xml><?xml version="1.0" encoding="utf-8"?>
<ds:datastoreItem xmlns:ds="http://schemas.openxmlformats.org/officeDocument/2006/customXml" ds:itemID="{034C2E9A-2D6D-4C68-8CB6-B79154A938CA}">
  <ds:schemaRefs>
    <ds:schemaRef ds:uri="http://schemas.microsoft.com/sharepoint/v3/contenttype/forms"/>
  </ds:schemaRefs>
</ds:datastoreItem>
</file>

<file path=customXml/itemProps3.xml><?xml version="1.0" encoding="utf-8"?>
<ds:datastoreItem xmlns:ds="http://schemas.openxmlformats.org/officeDocument/2006/customXml" ds:itemID="{1796B558-77A9-4729-A41F-E96433EB5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643e8-5d1b-420c-9998-7858a2e36425"/>
    <ds:schemaRef ds:uri="62efa2a2-7182-4b76-a6a4-3faea022b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AFA61C-CF9D-47D6-AE32-514DBC5FE43D}">
  <ds:schemaRefs>
    <ds:schemaRef ds:uri="http://schemas.microsoft.com/office/2006/metadata/properties"/>
    <ds:schemaRef ds:uri="http://schemas.microsoft.com/office/infopath/2007/PartnerControls"/>
    <ds:schemaRef ds:uri="62efa2a2-7182-4b76-a6a4-3faea022bf17"/>
    <ds:schemaRef ds:uri="fd1643e8-5d1b-420c-9998-7858a2e36425"/>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4397</Words>
  <Characters>25066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Word Document Template</vt:lpstr>
    </vt:vector>
  </TitlesOfParts>
  <Company>Capita Business Services</Company>
  <LinksUpToDate>false</LinksUpToDate>
  <CharactersWithSpaces>29405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Document Template</dc:title>
  <dc:creator>Paul Revell</dc:creator>
  <cp:lastModifiedBy>Paul R</cp:lastModifiedBy>
  <cp:revision>3</cp:revision>
  <cp:lastPrinted>2022-05-20T12:34:00Z</cp:lastPrinted>
  <dcterms:created xsi:type="dcterms:W3CDTF">2025-08-14T10:36:00Z</dcterms:created>
  <dcterms:modified xsi:type="dcterms:W3CDTF">2025-08-14T10:40:00Z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ContentReviewDate">
    <vt:lpwstr>2012-06-22T14:09:00Z</vt:lpwstr>
  </property>
  <property fmtid="{D5CDD505-2E9C-101B-9397-08002B2CF9AE}" pid="4" name="_Keywords">
    <vt:lpwstr>Corporate Word template word template</vt:lpwstr>
  </property>
  <property fmtid="{D5CDD505-2E9C-101B-9397-08002B2CF9AE}" pid="5" name="ContentType">
    <vt:lpwstr>Section Document</vt:lpwstr>
  </property>
  <property fmtid="{D5CDD505-2E9C-101B-9397-08002B2CF9AE}" pid="6" name="_DocumentCategory">
    <vt:lpwstr>Template</vt:lpwstr>
  </property>
  <property fmtid="{D5CDD505-2E9C-101B-9397-08002B2CF9AE}" pid="7" name="_NotifyGroup">
    <vt:lpwstr>0</vt:lpwstr>
  </property>
  <property fmtid="{D5CDD505-2E9C-101B-9397-08002B2CF9AE}" pid="8" name="_AdditionalDetails">
    <vt:lpwstr/>
  </property>
  <property fmtid="{D5CDD505-2E9C-101B-9397-08002B2CF9AE}" pid="9" name="_Description">
    <vt:lpwstr>Corporate Word template</vt:lpwstr>
  </property>
  <property fmtid="{D5CDD505-2E9C-101B-9397-08002B2CF9AE}" pid="10" name="_Published">
    <vt:lpwstr/>
  </property>
  <property fmtid="{D5CDD505-2E9C-101B-9397-08002B2CF9AE}" pid="11" name="xd_Signature">
    <vt:lpwstr/>
  </property>
  <property fmtid="{D5CDD505-2E9C-101B-9397-08002B2CF9AE}" pid="12" name="TemplateUrl">
    <vt:lpwstr/>
  </property>
  <property fmtid="{D5CDD505-2E9C-101B-9397-08002B2CF9AE}" pid="13" name="xd_ProgID">
    <vt:lpwstr/>
  </property>
  <property fmtid="{D5CDD505-2E9C-101B-9397-08002B2CF9AE}" pid="14" name="_Owner">
    <vt:lpwstr>41</vt:lpwstr>
  </property>
  <property fmtid="{D5CDD505-2E9C-101B-9397-08002B2CF9AE}" pid="15" name="_Authorised">
    <vt:lpwstr/>
  </property>
  <property fmtid="{D5CDD505-2E9C-101B-9397-08002B2CF9AE}" pid="16" name="display_urn:schemas-microsoft-com:office:office#_Owner">
    <vt:lpwstr>sitecore\terryn</vt:lpwstr>
  </property>
  <property fmtid="{D5CDD505-2E9C-101B-9397-08002B2CF9AE}" pid="17" name="_DatePublished">
    <vt:lpwstr>2012-02-24T09:49:35Z</vt:lpwstr>
  </property>
  <property fmtid="{D5CDD505-2E9C-101B-9397-08002B2CF9AE}" pid="18" name="_OwnerEmail">
    <vt:lpwstr>nick.terry@capita.co.uk</vt:lpwstr>
  </property>
  <property fmtid="{D5CDD505-2E9C-101B-9397-08002B2CF9AE}" pid="19" name="_OwnerName">
    <vt:lpwstr>sitecore\terryn</vt:lpwstr>
  </property>
  <property fmtid="{D5CDD505-2E9C-101B-9397-08002B2CF9AE}" pid="20" name="_Section">
    <vt:lpwstr>Marketing</vt:lpwstr>
  </property>
  <property fmtid="{D5CDD505-2E9C-101B-9397-08002B2CF9AE}" pid="21" name="ContentTypeId">
    <vt:lpwstr>0x01010049A72069B293E14182CFD85EE2431784</vt:lpwstr>
  </property>
  <property fmtid="{D5CDD505-2E9C-101B-9397-08002B2CF9AE}" pid="22" name="MediaServiceImageTags">
    <vt:lpwstr/>
  </property>
</Properties>
</file>