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452E6" w14:textId="77777777" w:rsidR="00B63CD7" w:rsidRPr="00766D70" w:rsidRDefault="00756A8C" w:rsidP="6AE74FFC">
      <w:pPr>
        <w:pStyle w:val="MinorHead"/>
        <w:keepNext w:val="0"/>
        <w:spacing w:after="0"/>
        <w:jc w:val="both"/>
        <w:rPr>
          <w:rFonts w:ascii="Arial" w:eastAsia="Arial" w:hAnsi="Arial" w:cs="Arial"/>
          <w:caps w:val="0"/>
          <w:szCs w:val="24"/>
        </w:rPr>
      </w:pPr>
      <w:r w:rsidRPr="00766D70">
        <w:rPr>
          <w:rFonts w:ascii="Arial" w:hAnsi="Arial" w:cs="Arial"/>
          <w:b w:val="0"/>
          <w:caps w:val="0"/>
          <w:szCs w:val="24"/>
        </w:rPr>
        <w:tab/>
      </w:r>
      <w:r w:rsidRPr="00766D70">
        <w:rPr>
          <w:rFonts w:ascii="Arial" w:hAnsi="Arial" w:cs="Arial"/>
          <w:b w:val="0"/>
          <w:caps w:val="0"/>
          <w:szCs w:val="24"/>
        </w:rPr>
        <w:tab/>
      </w:r>
      <w:r w:rsidRPr="00766D70">
        <w:rPr>
          <w:rFonts w:ascii="Arial" w:hAnsi="Arial" w:cs="Arial"/>
          <w:b w:val="0"/>
          <w:caps w:val="0"/>
          <w:szCs w:val="24"/>
        </w:rPr>
        <w:tab/>
      </w:r>
      <w:r w:rsidRPr="00766D70">
        <w:rPr>
          <w:rFonts w:ascii="Arial" w:hAnsi="Arial" w:cs="Arial"/>
          <w:b w:val="0"/>
          <w:caps w:val="0"/>
          <w:szCs w:val="24"/>
        </w:rPr>
        <w:tab/>
      </w:r>
      <w:r w:rsidRPr="00766D70">
        <w:rPr>
          <w:rFonts w:ascii="Arial" w:hAnsi="Arial" w:cs="Arial"/>
          <w:b w:val="0"/>
          <w:caps w:val="0"/>
          <w:szCs w:val="24"/>
        </w:rPr>
        <w:tab/>
      </w:r>
      <w:r w:rsidRPr="00766D70">
        <w:rPr>
          <w:rFonts w:ascii="Arial" w:hAnsi="Arial" w:cs="Arial"/>
          <w:b w:val="0"/>
          <w:caps w:val="0"/>
          <w:szCs w:val="24"/>
        </w:rPr>
        <w:tab/>
      </w:r>
    </w:p>
    <w:p w14:paraId="56CD13E6" w14:textId="238DC7B3" w:rsidR="00B63CD7" w:rsidRPr="00766D70" w:rsidRDefault="5831D677" w:rsidP="6AE74FFC">
      <w:pPr>
        <w:pStyle w:val="BodyText"/>
        <w:spacing w:after="0" w:line="240" w:lineRule="auto"/>
        <w:rPr>
          <w:rFonts w:ascii="Arial" w:eastAsia="Arial" w:hAnsi="Arial" w:cs="Arial"/>
          <w:szCs w:val="24"/>
        </w:rPr>
      </w:pPr>
      <w:r w:rsidRPr="6AE74FFC">
        <w:rPr>
          <w:rFonts w:ascii="Arial" w:eastAsia="Arial" w:hAnsi="Arial" w:cs="Arial"/>
          <w:szCs w:val="24"/>
        </w:rPr>
        <w:t xml:space="preserve">Dated                                                                                                </w:t>
      </w:r>
      <w:r w:rsidR="258AB1B9" w:rsidRPr="6AE74FFC">
        <w:rPr>
          <w:rFonts w:ascii="Arial" w:eastAsia="Arial" w:hAnsi="Arial" w:cs="Arial"/>
          <w:szCs w:val="24"/>
        </w:rPr>
        <w:t>17</w:t>
      </w:r>
      <w:r w:rsidR="258AB1B9" w:rsidRPr="6AE74FFC">
        <w:rPr>
          <w:rFonts w:ascii="Arial" w:eastAsia="Arial" w:hAnsi="Arial" w:cs="Arial"/>
          <w:szCs w:val="24"/>
          <w:vertAlign w:val="superscript"/>
        </w:rPr>
        <w:t>th</w:t>
      </w:r>
      <w:r w:rsidR="258AB1B9" w:rsidRPr="6AE74FFC">
        <w:rPr>
          <w:rFonts w:ascii="Arial" w:eastAsia="Arial" w:hAnsi="Arial" w:cs="Arial"/>
          <w:szCs w:val="24"/>
        </w:rPr>
        <w:t xml:space="preserve"> July 2025</w:t>
      </w:r>
      <w:r w:rsidR="006F1518">
        <w:tab/>
      </w:r>
    </w:p>
    <w:p w14:paraId="1481504C" w14:textId="77777777" w:rsidR="00A444F5" w:rsidRPr="00766D70" w:rsidRDefault="00A444F5" w:rsidP="6AE74FFC">
      <w:pPr>
        <w:spacing w:after="0" w:line="240" w:lineRule="auto"/>
        <w:rPr>
          <w:rFonts w:ascii="Arial" w:eastAsia="Arial" w:hAnsi="Arial" w:cs="Arial"/>
          <w:b/>
          <w:bCs/>
          <w:szCs w:val="24"/>
        </w:rPr>
      </w:pPr>
    </w:p>
    <w:p w14:paraId="3FF2431C" w14:textId="77777777" w:rsidR="00A444F5" w:rsidRPr="00766D70" w:rsidRDefault="00A444F5" w:rsidP="6AE74FFC">
      <w:pPr>
        <w:spacing w:after="0" w:line="240" w:lineRule="auto"/>
        <w:rPr>
          <w:rFonts w:ascii="Arial" w:eastAsia="Arial" w:hAnsi="Arial" w:cs="Arial"/>
          <w:b/>
          <w:bCs/>
          <w:szCs w:val="24"/>
        </w:rPr>
      </w:pPr>
    </w:p>
    <w:p w14:paraId="4C05584C" w14:textId="77777777" w:rsidR="00A444F5" w:rsidRPr="00766D70" w:rsidRDefault="00A444F5" w:rsidP="6AE74FFC">
      <w:pPr>
        <w:spacing w:after="0" w:line="240" w:lineRule="auto"/>
        <w:rPr>
          <w:rFonts w:ascii="Arial" w:eastAsia="Arial" w:hAnsi="Arial" w:cs="Arial"/>
          <w:b/>
          <w:bCs/>
          <w:szCs w:val="24"/>
        </w:rPr>
      </w:pPr>
    </w:p>
    <w:p w14:paraId="55105ADD" w14:textId="77777777" w:rsidR="004E4366" w:rsidRPr="00766D70" w:rsidRDefault="004E4366" w:rsidP="6AE74FFC">
      <w:pPr>
        <w:spacing w:after="0" w:line="240" w:lineRule="auto"/>
        <w:rPr>
          <w:rFonts w:ascii="Arial" w:eastAsia="Arial" w:hAnsi="Arial" w:cs="Arial"/>
          <w:b/>
          <w:bCs/>
          <w:szCs w:val="24"/>
        </w:rPr>
      </w:pPr>
    </w:p>
    <w:p w14:paraId="4A34A4D3" w14:textId="51EA70EC" w:rsidR="006F1518" w:rsidRPr="006F1518" w:rsidRDefault="5831D677" w:rsidP="6AE74FFC">
      <w:pPr>
        <w:spacing w:before="480" w:after="480" w:line="300" w:lineRule="atLeast"/>
        <w:jc w:val="center"/>
        <w:rPr>
          <w:rFonts w:ascii="Arial" w:eastAsia="Arial" w:hAnsi="Arial" w:cs="Arial"/>
          <w:b/>
          <w:bCs/>
          <w:smallCaps/>
          <w:color w:val="000000"/>
          <w:szCs w:val="24"/>
          <w:lang w:eastAsia="en-US"/>
        </w:rPr>
      </w:pPr>
      <w:r w:rsidRPr="6AE74FFC">
        <w:rPr>
          <w:rFonts w:ascii="Arial" w:eastAsia="Arial" w:hAnsi="Arial" w:cs="Arial"/>
          <w:b/>
          <w:bCs/>
          <w:smallCaps/>
          <w:color w:val="000000" w:themeColor="text1"/>
          <w:szCs w:val="24"/>
          <w:lang w:eastAsia="en-US"/>
        </w:rPr>
        <w:t>service agreement</w:t>
      </w:r>
    </w:p>
    <w:p w14:paraId="6F7AB5A9" w14:textId="77777777" w:rsidR="00EB4BD3" w:rsidRPr="00766D70" w:rsidRDefault="00EB4BD3" w:rsidP="6AE74FFC">
      <w:pPr>
        <w:spacing w:after="0" w:line="240" w:lineRule="auto"/>
        <w:rPr>
          <w:rFonts w:ascii="Arial" w:eastAsia="Arial" w:hAnsi="Arial" w:cs="Arial"/>
          <w:b/>
          <w:bCs/>
          <w:szCs w:val="24"/>
        </w:rPr>
      </w:pPr>
    </w:p>
    <w:p w14:paraId="51980B61" w14:textId="77777777" w:rsidR="00EB4BD3" w:rsidRPr="00766D70" w:rsidRDefault="00EB4BD3" w:rsidP="6AE74FFC">
      <w:pPr>
        <w:spacing w:after="0" w:line="240" w:lineRule="auto"/>
        <w:rPr>
          <w:rFonts w:ascii="Arial" w:eastAsia="Arial" w:hAnsi="Arial" w:cs="Arial"/>
          <w:b/>
          <w:bCs/>
          <w:szCs w:val="24"/>
        </w:rPr>
      </w:pPr>
    </w:p>
    <w:p w14:paraId="50F97329" w14:textId="77777777" w:rsidR="00EB4BD3" w:rsidRPr="00766D70" w:rsidRDefault="00EB4BD3" w:rsidP="6AE74FFC">
      <w:pPr>
        <w:spacing w:after="0" w:line="240" w:lineRule="auto"/>
        <w:rPr>
          <w:rFonts w:ascii="Arial" w:eastAsia="Arial" w:hAnsi="Arial" w:cs="Arial"/>
          <w:b/>
          <w:bCs/>
          <w:szCs w:val="24"/>
        </w:rPr>
      </w:pPr>
    </w:p>
    <w:p w14:paraId="761F3438" w14:textId="77777777" w:rsidR="00FD25B9" w:rsidRPr="00766D70" w:rsidRDefault="00FD25B9" w:rsidP="6AE74FFC">
      <w:pPr>
        <w:spacing w:after="0" w:line="240" w:lineRule="auto"/>
        <w:jc w:val="center"/>
        <w:rPr>
          <w:rFonts w:ascii="Arial" w:eastAsia="Arial" w:hAnsi="Arial" w:cs="Arial"/>
          <w:b/>
          <w:bCs/>
          <w:szCs w:val="24"/>
        </w:rPr>
      </w:pPr>
    </w:p>
    <w:p w14:paraId="26233D29" w14:textId="77777777" w:rsidR="00A444F5" w:rsidRPr="00766D70" w:rsidRDefault="00A444F5" w:rsidP="6AE74FFC">
      <w:pPr>
        <w:spacing w:after="0" w:line="240" w:lineRule="auto"/>
        <w:jc w:val="center"/>
        <w:rPr>
          <w:rFonts w:ascii="Arial" w:eastAsia="Arial" w:hAnsi="Arial" w:cs="Arial"/>
          <w:b/>
          <w:bCs/>
          <w:szCs w:val="24"/>
        </w:rPr>
      </w:pPr>
    </w:p>
    <w:p w14:paraId="009F4D1D" w14:textId="791B8BF7" w:rsidR="00EB4BD3" w:rsidRDefault="48C32ED0" w:rsidP="6AE74FFC">
      <w:pPr>
        <w:numPr>
          <w:ilvl w:val="0"/>
          <w:numId w:val="14"/>
        </w:numPr>
        <w:spacing w:after="0" w:line="240" w:lineRule="auto"/>
        <w:ind w:left="709" w:hanging="709"/>
        <w:jc w:val="center"/>
        <w:rPr>
          <w:rFonts w:ascii="Arial" w:eastAsia="Arial" w:hAnsi="Arial" w:cs="Arial"/>
          <w:b/>
          <w:bCs/>
          <w:szCs w:val="24"/>
        </w:rPr>
      </w:pPr>
      <w:r w:rsidRPr="6AE74FFC">
        <w:rPr>
          <w:rFonts w:ascii="Arial" w:eastAsia="Arial" w:hAnsi="Arial" w:cs="Arial"/>
          <w:b/>
          <w:bCs/>
          <w:szCs w:val="24"/>
        </w:rPr>
        <w:t xml:space="preserve">North Northamptonshire Council </w:t>
      </w:r>
    </w:p>
    <w:p w14:paraId="0A129C51" w14:textId="77777777" w:rsidR="00546238" w:rsidRPr="00546238" w:rsidRDefault="00546238" w:rsidP="6AE74FFC">
      <w:pPr>
        <w:spacing w:after="0" w:line="240" w:lineRule="auto"/>
        <w:ind w:left="709"/>
        <w:rPr>
          <w:rFonts w:ascii="Arial" w:eastAsia="Arial" w:hAnsi="Arial" w:cs="Arial"/>
          <w:b/>
          <w:bCs/>
          <w:szCs w:val="24"/>
        </w:rPr>
      </w:pPr>
    </w:p>
    <w:p w14:paraId="7A5E0C33" w14:textId="60D19EB9" w:rsidR="00FD25B9" w:rsidRDefault="5831D677" w:rsidP="6AE74FFC">
      <w:pPr>
        <w:tabs>
          <w:tab w:val="left" w:pos="6915"/>
        </w:tabs>
        <w:spacing w:after="0" w:line="240" w:lineRule="auto"/>
        <w:jc w:val="center"/>
        <w:rPr>
          <w:rFonts w:ascii="Arial" w:eastAsia="Arial" w:hAnsi="Arial" w:cs="Arial"/>
          <w:b/>
          <w:bCs/>
          <w:szCs w:val="24"/>
        </w:rPr>
      </w:pPr>
      <w:r w:rsidRPr="6AE74FFC">
        <w:rPr>
          <w:rFonts w:ascii="Arial" w:eastAsia="Arial" w:hAnsi="Arial" w:cs="Arial"/>
          <w:b/>
          <w:bCs/>
          <w:szCs w:val="24"/>
        </w:rPr>
        <w:t>and</w:t>
      </w:r>
    </w:p>
    <w:p w14:paraId="34823667" w14:textId="77777777" w:rsidR="006F1518" w:rsidRPr="00766D70" w:rsidRDefault="006F1518" w:rsidP="6AE74FFC">
      <w:pPr>
        <w:tabs>
          <w:tab w:val="left" w:pos="6915"/>
        </w:tabs>
        <w:spacing w:after="0" w:line="240" w:lineRule="auto"/>
        <w:jc w:val="center"/>
        <w:rPr>
          <w:rFonts w:ascii="Arial" w:eastAsia="Arial" w:hAnsi="Arial" w:cs="Arial"/>
          <w:b/>
          <w:bCs/>
          <w:szCs w:val="24"/>
        </w:rPr>
      </w:pPr>
    </w:p>
    <w:p w14:paraId="0507095A" w14:textId="77777777" w:rsidR="00A444F5" w:rsidRPr="00766D70" w:rsidRDefault="00A444F5" w:rsidP="6AE74FFC">
      <w:pPr>
        <w:spacing w:after="0" w:line="240" w:lineRule="auto"/>
        <w:jc w:val="center"/>
        <w:rPr>
          <w:rFonts w:ascii="Arial" w:eastAsia="Arial" w:hAnsi="Arial" w:cs="Arial"/>
          <w:b/>
          <w:bCs/>
          <w:szCs w:val="24"/>
        </w:rPr>
      </w:pPr>
    </w:p>
    <w:p w14:paraId="0FB5CFBD" w14:textId="46ECD1EC" w:rsidR="172C4F9E" w:rsidRDefault="57744BCD" w:rsidP="6AE74FFC">
      <w:pPr>
        <w:numPr>
          <w:ilvl w:val="0"/>
          <w:numId w:val="14"/>
        </w:numPr>
        <w:spacing w:after="0" w:line="240" w:lineRule="auto"/>
        <w:ind w:hanging="720"/>
        <w:jc w:val="center"/>
        <w:rPr>
          <w:rFonts w:ascii="Arial" w:eastAsia="Arial" w:hAnsi="Arial" w:cs="Arial"/>
          <w:b/>
          <w:bCs/>
          <w:szCs w:val="24"/>
        </w:rPr>
      </w:pPr>
      <w:r w:rsidRPr="6AE74FFC">
        <w:rPr>
          <w:rFonts w:ascii="Arial" w:eastAsia="Arial" w:hAnsi="Arial" w:cs="Arial"/>
          <w:b/>
          <w:bCs/>
          <w:szCs w:val="24"/>
        </w:rPr>
        <w:t>TCR Nottingham Ltd</w:t>
      </w:r>
    </w:p>
    <w:p w14:paraId="31BF6C36" w14:textId="77777777" w:rsidR="003C0CA2" w:rsidRPr="00766D70" w:rsidRDefault="005F1691" w:rsidP="6AE74FFC">
      <w:pPr>
        <w:tabs>
          <w:tab w:val="left" w:pos="5944"/>
        </w:tabs>
        <w:spacing w:after="0" w:line="240" w:lineRule="auto"/>
        <w:rPr>
          <w:rFonts w:ascii="Arial" w:eastAsia="Arial" w:hAnsi="Arial" w:cs="Arial"/>
          <w:b/>
          <w:bCs/>
          <w:szCs w:val="24"/>
        </w:rPr>
      </w:pPr>
      <w:r w:rsidRPr="00766D70">
        <w:rPr>
          <w:rFonts w:ascii="Arial" w:hAnsi="Arial" w:cs="Arial"/>
          <w:b/>
          <w:szCs w:val="24"/>
        </w:rPr>
        <w:tab/>
      </w:r>
    </w:p>
    <w:p w14:paraId="17A711E3" w14:textId="77777777" w:rsidR="008943AF" w:rsidRPr="00766D70" w:rsidRDefault="008943AF" w:rsidP="6AE74FFC">
      <w:pPr>
        <w:spacing w:after="0" w:line="240" w:lineRule="auto"/>
        <w:rPr>
          <w:rFonts w:ascii="Arial" w:eastAsia="Arial" w:hAnsi="Arial" w:cs="Arial"/>
          <w:b/>
          <w:bCs/>
          <w:szCs w:val="24"/>
        </w:rPr>
      </w:pPr>
    </w:p>
    <w:p w14:paraId="7F65E2C4" w14:textId="77777777" w:rsidR="004E4366" w:rsidRPr="00766D70" w:rsidRDefault="0090728F" w:rsidP="6AE74FFC">
      <w:pPr>
        <w:tabs>
          <w:tab w:val="left" w:pos="5580"/>
        </w:tabs>
        <w:spacing w:after="0" w:line="240" w:lineRule="auto"/>
        <w:rPr>
          <w:rFonts w:ascii="Arial" w:eastAsia="Arial" w:hAnsi="Arial" w:cs="Arial"/>
          <w:b/>
          <w:bCs/>
          <w:szCs w:val="24"/>
        </w:rPr>
      </w:pPr>
      <w:r w:rsidRPr="00766D70">
        <w:rPr>
          <w:rFonts w:ascii="Arial" w:hAnsi="Arial" w:cs="Arial"/>
          <w:b/>
          <w:szCs w:val="24"/>
        </w:rPr>
        <w:tab/>
      </w:r>
    </w:p>
    <w:p w14:paraId="02B966FA" w14:textId="77777777" w:rsidR="004E4366" w:rsidRPr="00766D70" w:rsidRDefault="004E4366" w:rsidP="6AE74FFC">
      <w:pPr>
        <w:spacing w:after="0" w:line="240" w:lineRule="auto"/>
        <w:rPr>
          <w:rFonts w:ascii="Arial" w:eastAsia="Arial" w:hAnsi="Arial" w:cs="Arial"/>
          <w:b/>
          <w:bCs/>
          <w:szCs w:val="24"/>
        </w:rPr>
      </w:pPr>
    </w:p>
    <w:p w14:paraId="0C990E6F" w14:textId="77777777" w:rsidR="00A444F5" w:rsidRPr="00766D70" w:rsidRDefault="00A444F5" w:rsidP="6AE74FFC">
      <w:pPr>
        <w:spacing w:after="0" w:line="240" w:lineRule="auto"/>
        <w:rPr>
          <w:rFonts w:ascii="Arial" w:eastAsia="Arial" w:hAnsi="Arial" w:cs="Arial"/>
          <w:b/>
          <w:bCs/>
          <w:szCs w:val="24"/>
        </w:rPr>
      </w:pPr>
    </w:p>
    <w:p w14:paraId="66CB802E" w14:textId="77777777" w:rsidR="004E4366" w:rsidRPr="00766D70" w:rsidRDefault="004E4366" w:rsidP="6AE74FFC">
      <w:pPr>
        <w:spacing w:after="0" w:line="240" w:lineRule="auto"/>
        <w:jc w:val="center"/>
        <w:rPr>
          <w:rFonts w:ascii="Arial" w:eastAsia="Arial" w:hAnsi="Arial" w:cs="Arial"/>
          <w:b/>
          <w:bCs/>
          <w:szCs w:val="24"/>
        </w:rPr>
      </w:pPr>
    </w:p>
    <w:p w14:paraId="53E60C17" w14:textId="77777777" w:rsidR="00A444F5" w:rsidRPr="00766D70" w:rsidRDefault="00A444F5" w:rsidP="6AE74FFC">
      <w:pPr>
        <w:spacing w:after="0" w:line="240" w:lineRule="auto"/>
        <w:rPr>
          <w:rFonts w:ascii="Arial" w:eastAsia="Arial" w:hAnsi="Arial" w:cs="Arial"/>
          <w:b/>
          <w:bCs/>
          <w:szCs w:val="24"/>
        </w:rPr>
      </w:pPr>
    </w:p>
    <w:p w14:paraId="0F12FE11" w14:textId="77777777" w:rsidR="006F1518" w:rsidRPr="006F1518" w:rsidRDefault="5831D677" w:rsidP="6AE74FFC">
      <w:pPr>
        <w:spacing w:after="0" w:line="300" w:lineRule="atLeast"/>
        <w:jc w:val="center"/>
        <w:rPr>
          <w:rFonts w:ascii="Arial" w:eastAsia="Arial" w:hAnsi="Arial" w:cs="Arial"/>
          <w:b/>
          <w:bCs/>
          <w:color w:val="000000"/>
          <w:szCs w:val="24"/>
          <w:lang w:eastAsia="en-US"/>
        </w:rPr>
      </w:pPr>
      <w:r w:rsidRPr="6AE74FFC">
        <w:rPr>
          <w:rFonts w:ascii="Arial" w:eastAsia="Arial" w:hAnsi="Arial" w:cs="Arial"/>
          <w:b/>
          <w:bCs/>
          <w:color w:val="000000" w:themeColor="text1"/>
          <w:szCs w:val="24"/>
          <w:lang w:eastAsia="en-US"/>
        </w:rPr>
        <w:t xml:space="preserve">Contract in relation to </w:t>
      </w:r>
    </w:p>
    <w:p w14:paraId="5E2622C6" w14:textId="04A8ED0F" w:rsidR="006F1518" w:rsidRPr="006F1518" w:rsidRDefault="5831D677" w:rsidP="6AE74FFC">
      <w:pPr>
        <w:spacing w:before="480" w:after="0" w:line="300" w:lineRule="atLeast"/>
        <w:jc w:val="center"/>
        <w:rPr>
          <w:rFonts w:ascii="Arial" w:eastAsia="Arial" w:hAnsi="Arial" w:cs="Arial"/>
          <w:b/>
          <w:bCs/>
          <w:color w:val="000000"/>
          <w:szCs w:val="24"/>
          <w:lang w:eastAsia="en-US"/>
        </w:rPr>
      </w:pPr>
      <w:r w:rsidRPr="6AE74FFC">
        <w:rPr>
          <w:rFonts w:ascii="Arial" w:eastAsia="Arial" w:hAnsi="Arial" w:cs="Arial"/>
          <w:b/>
          <w:bCs/>
          <w:color w:val="000000" w:themeColor="text1"/>
          <w:szCs w:val="24"/>
          <w:lang w:eastAsia="en-US"/>
        </w:rPr>
        <w:t xml:space="preserve">NHS Health Checks Software </w:t>
      </w:r>
    </w:p>
    <w:p w14:paraId="5E681869" w14:textId="580DE528" w:rsidR="44523C78" w:rsidRDefault="44523C78" w:rsidP="6AE74FFC">
      <w:pPr>
        <w:spacing w:after="0" w:line="300" w:lineRule="atLeast"/>
        <w:jc w:val="center"/>
        <w:rPr>
          <w:rFonts w:ascii="Arial" w:eastAsia="Arial" w:hAnsi="Arial" w:cs="Arial"/>
          <w:b/>
          <w:bCs/>
          <w:color w:val="000000" w:themeColor="text1"/>
          <w:szCs w:val="24"/>
          <w:lang w:eastAsia="en-US"/>
        </w:rPr>
      </w:pPr>
    </w:p>
    <w:p w14:paraId="20BBE680" w14:textId="1382417B" w:rsidR="44523C78" w:rsidRDefault="44523C78" w:rsidP="6AE74FFC">
      <w:pPr>
        <w:spacing w:after="0" w:line="300" w:lineRule="atLeast"/>
        <w:jc w:val="center"/>
        <w:rPr>
          <w:rFonts w:ascii="Arial" w:eastAsia="Arial" w:hAnsi="Arial" w:cs="Arial"/>
          <w:b/>
          <w:bCs/>
          <w:color w:val="000000" w:themeColor="text1"/>
          <w:szCs w:val="24"/>
          <w:lang w:eastAsia="en-US"/>
        </w:rPr>
      </w:pPr>
    </w:p>
    <w:p w14:paraId="7810E34A" w14:textId="77777777" w:rsidR="006F1518" w:rsidRPr="006F1518" w:rsidRDefault="5831D677" w:rsidP="6AE74FFC">
      <w:pPr>
        <w:spacing w:before="80" w:after="0" w:line="360" w:lineRule="auto"/>
        <w:ind w:left="851" w:hanging="851"/>
        <w:jc w:val="center"/>
        <w:outlineLvl w:val="3"/>
        <w:rPr>
          <w:rFonts w:ascii="Arial" w:eastAsia="Arial" w:hAnsi="Arial" w:cs="Arial"/>
          <w:b/>
          <w:bCs/>
          <w:szCs w:val="24"/>
          <w:u w:val="single"/>
          <w:lang w:eastAsia="en-US"/>
        </w:rPr>
      </w:pPr>
      <w:r w:rsidRPr="6AE74FFC">
        <w:rPr>
          <w:rFonts w:ascii="Arial" w:eastAsia="Arial" w:hAnsi="Arial" w:cs="Arial"/>
          <w:b/>
          <w:bCs/>
          <w:szCs w:val="24"/>
          <w:u w:val="single"/>
          <w:lang w:eastAsia="en-US"/>
        </w:rPr>
        <w:t xml:space="preserve">Legal Services </w:t>
      </w:r>
    </w:p>
    <w:p w14:paraId="3AEC7429" w14:textId="77777777" w:rsidR="006F1518" w:rsidRPr="006F1518" w:rsidRDefault="006F1518" w:rsidP="6AE74FFC">
      <w:pPr>
        <w:spacing w:before="80" w:after="0" w:line="360" w:lineRule="auto"/>
        <w:ind w:left="851" w:hanging="851"/>
        <w:jc w:val="center"/>
        <w:outlineLvl w:val="3"/>
        <w:rPr>
          <w:rFonts w:ascii="Arial" w:eastAsia="Arial" w:hAnsi="Arial" w:cs="Arial"/>
          <w:b/>
          <w:bCs/>
          <w:szCs w:val="24"/>
          <w:u w:val="single"/>
          <w:lang w:eastAsia="en-US"/>
        </w:rPr>
      </w:pPr>
    </w:p>
    <w:p w14:paraId="1C31207D" w14:textId="77777777" w:rsidR="006F1518" w:rsidRPr="006F1518" w:rsidRDefault="5831D677" w:rsidP="6AE74FFC">
      <w:pPr>
        <w:widowControl w:val="0"/>
        <w:autoSpaceDE w:val="0"/>
        <w:autoSpaceDN w:val="0"/>
        <w:spacing w:after="0" w:line="276" w:lineRule="auto"/>
        <w:ind w:left="300" w:right="388"/>
        <w:jc w:val="center"/>
        <w:rPr>
          <w:rFonts w:ascii="Arial" w:eastAsia="Arial" w:hAnsi="Arial" w:cs="Arial"/>
          <w:szCs w:val="24"/>
          <w:lang w:bidi="en-GB"/>
        </w:rPr>
      </w:pPr>
      <w:r w:rsidRPr="6AE74FFC">
        <w:rPr>
          <w:rFonts w:ascii="Arial" w:eastAsia="Arial" w:hAnsi="Arial" w:cs="Arial"/>
          <w:b/>
          <w:bCs/>
          <w:szCs w:val="24"/>
          <w:lang w:bidi="en-GB"/>
        </w:rPr>
        <w:t>North Northamptonshire Council</w:t>
      </w:r>
    </w:p>
    <w:p w14:paraId="23B81BDA" w14:textId="77777777" w:rsidR="006F1518" w:rsidRPr="006F1518" w:rsidRDefault="5831D677" w:rsidP="6AE74FFC">
      <w:pPr>
        <w:widowControl w:val="0"/>
        <w:autoSpaceDE w:val="0"/>
        <w:autoSpaceDN w:val="0"/>
        <w:spacing w:after="0" w:line="276" w:lineRule="auto"/>
        <w:ind w:left="300" w:right="388"/>
        <w:jc w:val="center"/>
        <w:rPr>
          <w:rFonts w:ascii="Arial" w:eastAsia="Arial" w:hAnsi="Arial" w:cs="Arial"/>
          <w:szCs w:val="24"/>
          <w:shd w:val="clear" w:color="auto" w:fill="FFFFFF"/>
          <w:lang w:bidi="en-GB"/>
        </w:rPr>
      </w:pPr>
      <w:r w:rsidRPr="6AE74FFC">
        <w:rPr>
          <w:rFonts w:ascii="Arial" w:eastAsia="Arial" w:hAnsi="Arial" w:cs="Arial"/>
          <w:szCs w:val="24"/>
          <w:shd w:val="clear" w:color="auto" w:fill="FFFFFF"/>
          <w:lang w:bidi="en-GB"/>
        </w:rPr>
        <w:t>The Corby Cube, George Street,</w:t>
      </w:r>
    </w:p>
    <w:p w14:paraId="691135C3" w14:textId="77777777" w:rsidR="006F1518" w:rsidRPr="006F1518" w:rsidRDefault="5831D677" w:rsidP="6AE74FFC">
      <w:pPr>
        <w:widowControl w:val="0"/>
        <w:autoSpaceDE w:val="0"/>
        <w:autoSpaceDN w:val="0"/>
        <w:spacing w:after="0" w:line="276" w:lineRule="auto"/>
        <w:ind w:left="300" w:right="388"/>
        <w:jc w:val="center"/>
        <w:rPr>
          <w:rFonts w:ascii="Arial" w:eastAsia="Arial" w:hAnsi="Arial" w:cs="Arial"/>
          <w:szCs w:val="24"/>
          <w:shd w:val="clear" w:color="auto" w:fill="FFFFFF"/>
          <w:lang w:bidi="en-GB"/>
        </w:rPr>
      </w:pPr>
      <w:r w:rsidRPr="6AE74FFC">
        <w:rPr>
          <w:rFonts w:ascii="Arial" w:eastAsia="Arial" w:hAnsi="Arial" w:cs="Arial"/>
          <w:szCs w:val="24"/>
          <w:shd w:val="clear" w:color="auto" w:fill="FFFFFF"/>
          <w:lang w:bidi="en-GB"/>
        </w:rPr>
        <w:t xml:space="preserve"> Corby, Northamptonshire</w:t>
      </w:r>
    </w:p>
    <w:p w14:paraId="54486330" w14:textId="77777777" w:rsidR="006F1518" w:rsidRPr="006F1518" w:rsidRDefault="5831D677" w:rsidP="6AE74FFC">
      <w:pPr>
        <w:widowControl w:val="0"/>
        <w:autoSpaceDE w:val="0"/>
        <w:autoSpaceDN w:val="0"/>
        <w:spacing w:after="0" w:line="276" w:lineRule="auto"/>
        <w:ind w:left="300" w:right="388"/>
        <w:jc w:val="center"/>
        <w:rPr>
          <w:rFonts w:ascii="Arial" w:eastAsia="Arial" w:hAnsi="Arial" w:cs="Arial"/>
          <w:b/>
          <w:bCs/>
          <w:szCs w:val="24"/>
          <w:lang w:bidi="en-GB"/>
        </w:rPr>
      </w:pPr>
      <w:r w:rsidRPr="6AE74FFC">
        <w:rPr>
          <w:rFonts w:ascii="Arial" w:eastAsia="Arial" w:hAnsi="Arial" w:cs="Arial"/>
          <w:szCs w:val="24"/>
          <w:shd w:val="clear" w:color="auto" w:fill="FFFFFF"/>
          <w:lang w:bidi="en-GB"/>
        </w:rPr>
        <w:t>NN17 1QG</w:t>
      </w:r>
    </w:p>
    <w:p w14:paraId="7812111C" w14:textId="77777777" w:rsidR="006F1518" w:rsidRPr="006F1518" w:rsidRDefault="5831D677" w:rsidP="6AE74FFC">
      <w:pPr>
        <w:autoSpaceDN w:val="0"/>
        <w:spacing w:after="0" w:line="276" w:lineRule="auto"/>
        <w:jc w:val="center"/>
        <w:rPr>
          <w:rFonts w:ascii="Arial" w:eastAsia="Arial" w:hAnsi="Arial" w:cs="Arial"/>
          <w:szCs w:val="24"/>
          <w:lang w:eastAsia="en-US"/>
        </w:rPr>
        <w:sectPr w:rsidR="006F1518" w:rsidRPr="006F1518" w:rsidSect="006F151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pPr>
      <w:r w:rsidRPr="6AE74FFC">
        <w:rPr>
          <w:rFonts w:ascii="Arial" w:eastAsia="Arial" w:hAnsi="Arial" w:cs="Arial"/>
          <w:szCs w:val="24"/>
          <w:lang w:bidi="en-GB"/>
        </w:rPr>
        <w:t>Legal Ref:</w:t>
      </w:r>
      <w:r w:rsidRPr="6AE74FFC">
        <w:rPr>
          <w:rFonts w:ascii="Arial" w:eastAsia="Arial" w:hAnsi="Arial" w:cs="Arial"/>
          <w:color w:val="000000" w:themeColor="text1"/>
          <w:szCs w:val="24"/>
        </w:rPr>
        <w:t xml:space="preserve"> 23385</w:t>
      </w:r>
    </w:p>
    <w:p w14:paraId="32659824" w14:textId="20D1AE09" w:rsidR="6AE74FFC" w:rsidRDefault="6AE74FFC" w:rsidP="6AE74FFC">
      <w:pPr>
        <w:spacing w:after="160" w:line="259" w:lineRule="auto"/>
        <w:jc w:val="left"/>
        <w:rPr>
          <w:rFonts w:ascii="Calibri" w:eastAsia="Calibri" w:hAnsi="Calibri"/>
          <w:sz w:val="22"/>
          <w:szCs w:val="22"/>
          <w:lang w:eastAsia="en-US"/>
        </w:rPr>
        <w:sectPr w:rsidR="6AE74FFC" w:rsidSect="006F1518">
          <w:type w:val="continuous"/>
          <w:pgSz w:w="12240" w:h="15840"/>
          <w:pgMar w:top="1440" w:right="1440" w:bottom="1440" w:left="1440" w:header="720" w:footer="720" w:gutter="0"/>
          <w:cols w:space="720"/>
        </w:sectPr>
      </w:pPr>
    </w:p>
    <w:tbl>
      <w:tblPr>
        <w:tblpPr w:leftFromText="180" w:rightFromText="180" w:vertAnchor="page" w:horzAnchor="margin" w:tblpY="1261"/>
        <w:tblW w:w="9026"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675"/>
        <w:gridCol w:w="1710"/>
        <w:gridCol w:w="5340"/>
        <w:gridCol w:w="1301"/>
      </w:tblGrid>
      <w:tr w:rsidR="00813830" w:rsidRPr="00FB7A25" w14:paraId="1BEE5C9E" w14:textId="77777777" w:rsidTr="319D1AD4">
        <w:tc>
          <w:tcPr>
            <w:tcW w:w="7725" w:type="dxa"/>
            <w:gridSpan w:val="3"/>
          </w:tcPr>
          <w:p w14:paraId="70154262" w14:textId="77777777" w:rsidR="00813830" w:rsidRPr="00FB7A25" w:rsidRDefault="00D4367E"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b/>
                <w:szCs w:val="24"/>
              </w:rPr>
            </w:pPr>
            <w:r w:rsidRPr="00FB7A25">
              <w:rPr>
                <w:rFonts w:ascii="Arial" w:hAnsi="Arial" w:cs="Arial"/>
                <w:b/>
                <w:szCs w:val="24"/>
              </w:rPr>
              <w:lastRenderedPageBreak/>
              <w:t>CONTENTS</w:t>
            </w:r>
          </w:p>
          <w:p w14:paraId="7AA09485" w14:textId="77777777" w:rsidR="00FE4E6B" w:rsidRPr="00FB7A25" w:rsidRDefault="00FE4E6B"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b/>
                <w:szCs w:val="24"/>
              </w:rPr>
            </w:pPr>
          </w:p>
        </w:tc>
        <w:tc>
          <w:tcPr>
            <w:tcW w:w="1301" w:type="dxa"/>
          </w:tcPr>
          <w:p w14:paraId="7D6EBA4F" w14:textId="77777777" w:rsidR="00813830" w:rsidRPr="00FB7A25" w:rsidRDefault="00D4367E"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b/>
                <w:szCs w:val="24"/>
              </w:rPr>
            </w:pPr>
            <w:r w:rsidRPr="00FB7A25">
              <w:rPr>
                <w:rFonts w:ascii="Arial" w:hAnsi="Arial" w:cs="Arial"/>
                <w:b/>
                <w:szCs w:val="24"/>
              </w:rPr>
              <w:t>PAGE</w:t>
            </w:r>
          </w:p>
        </w:tc>
      </w:tr>
      <w:tr w:rsidR="00813830" w:rsidRPr="00766D70" w14:paraId="56CF3BF9" w14:textId="77777777" w:rsidTr="319D1AD4">
        <w:tc>
          <w:tcPr>
            <w:tcW w:w="675" w:type="dxa"/>
          </w:tcPr>
          <w:p w14:paraId="2263CCE0" w14:textId="77777777" w:rsidR="00813830" w:rsidRPr="00766D70" w:rsidRDefault="00813830"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1.</w:t>
            </w:r>
          </w:p>
        </w:tc>
        <w:tc>
          <w:tcPr>
            <w:tcW w:w="7050" w:type="dxa"/>
            <w:gridSpan w:val="2"/>
          </w:tcPr>
          <w:p w14:paraId="69B77F0B"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Background</w:t>
            </w:r>
          </w:p>
        </w:tc>
        <w:tc>
          <w:tcPr>
            <w:tcW w:w="1301" w:type="dxa"/>
          </w:tcPr>
          <w:p w14:paraId="3F91C8C0" w14:textId="55DFCFC5" w:rsidR="00813830" w:rsidRPr="00766D70" w:rsidRDefault="002F1AC9"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2</w:t>
            </w:r>
          </w:p>
        </w:tc>
      </w:tr>
      <w:tr w:rsidR="00813830" w:rsidRPr="00766D70" w14:paraId="48591BC8" w14:textId="77777777" w:rsidTr="319D1AD4">
        <w:tc>
          <w:tcPr>
            <w:tcW w:w="675" w:type="dxa"/>
          </w:tcPr>
          <w:p w14:paraId="673CB192" w14:textId="77777777" w:rsidR="00813830" w:rsidRPr="00766D70" w:rsidRDefault="00813830"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2.</w:t>
            </w:r>
          </w:p>
        </w:tc>
        <w:tc>
          <w:tcPr>
            <w:tcW w:w="7050" w:type="dxa"/>
            <w:gridSpan w:val="2"/>
          </w:tcPr>
          <w:p w14:paraId="1E752062"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Definition and Interpretation</w:t>
            </w:r>
          </w:p>
        </w:tc>
        <w:tc>
          <w:tcPr>
            <w:tcW w:w="1301" w:type="dxa"/>
          </w:tcPr>
          <w:p w14:paraId="0E680A20" w14:textId="5E89018B" w:rsidR="00813830" w:rsidRPr="00766D70" w:rsidRDefault="002F1AC9"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3</w:t>
            </w:r>
          </w:p>
        </w:tc>
      </w:tr>
      <w:tr w:rsidR="00813830" w:rsidRPr="00766D70" w14:paraId="570E0FB9" w14:textId="77777777" w:rsidTr="319D1AD4">
        <w:tc>
          <w:tcPr>
            <w:tcW w:w="675" w:type="dxa"/>
          </w:tcPr>
          <w:p w14:paraId="1D8B9D4D" w14:textId="77777777" w:rsidR="00813830" w:rsidRPr="00766D70" w:rsidRDefault="00813830"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3.</w:t>
            </w:r>
          </w:p>
        </w:tc>
        <w:tc>
          <w:tcPr>
            <w:tcW w:w="7050" w:type="dxa"/>
            <w:gridSpan w:val="2"/>
          </w:tcPr>
          <w:p w14:paraId="101E5E0E"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caps/>
                <w:szCs w:val="24"/>
              </w:rPr>
            </w:pPr>
            <w:r w:rsidRPr="00766D70">
              <w:rPr>
                <w:rFonts w:ascii="Arial" w:hAnsi="Arial" w:cs="Arial"/>
                <w:szCs w:val="24"/>
              </w:rPr>
              <w:t>Commencement and Duration</w:t>
            </w:r>
          </w:p>
        </w:tc>
        <w:tc>
          <w:tcPr>
            <w:tcW w:w="1301" w:type="dxa"/>
          </w:tcPr>
          <w:p w14:paraId="780AF2B5" w14:textId="18EDE093" w:rsidR="00813830" w:rsidRPr="00766D70" w:rsidRDefault="002F1AC9"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3</w:t>
            </w:r>
          </w:p>
        </w:tc>
      </w:tr>
      <w:tr w:rsidR="00813830" w:rsidRPr="00766D70" w14:paraId="084CCA35" w14:textId="77777777" w:rsidTr="319D1AD4">
        <w:tc>
          <w:tcPr>
            <w:tcW w:w="675" w:type="dxa"/>
          </w:tcPr>
          <w:p w14:paraId="517E23B8" w14:textId="77777777" w:rsidR="00813830" w:rsidRPr="00766D70" w:rsidRDefault="00813830"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4.</w:t>
            </w:r>
          </w:p>
        </w:tc>
        <w:tc>
          <w:tcPr>
            <w:tcW w:w="7050" w:type="dxa"/>
            <w:gridSpan w:val="2"/>
          </w:tcPr>
          <w:p w14:paraId="6F2D18D1"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Scope of this Agreement</w:t>
            </w:r>
          </w:p>
        </w:tc>
        <w:tc>
          <w:tcPr>
            <w:tcW w:w="1301" w:type="dxa"/>
          </w:tcPr>
          <w:p w14:paraId="301DF500" w14:textId="718404C7" w:rsidR="00813830" w:rsidRPr="00766D70" w:rsidRDefault="002F1AC9"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4</w:t>
            </w:r>
          </w:p>
        </w:tc>
      </w:tr>
      <w:tr w:rsidR="00813830" w:rsidRPr="00766D70" w14:paraId="0204B576" w14:textId="77777777" w:rsidTr="319D1AD4">
        <w:tc>
          <w:tcPr>
            <w:tcW w:w="675" w:type="dxa"/>
          </w:tcPr>
          <w:p w14:paraId="04F6187E" w14:textId="77777777" w:rsidR="00813830" w:rsidRPr="00766D70" w:rsidRDefault="00813830"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5.</w:t>
            </w:r>
          </w:p>
        </w:tc>
        <w:tc>
          <w:tcPr>
            <w:tcW w:w="7050" w:type="dxa"/>
            <w:gridSpan w:val="2"/>
          </w:tcPr>
          <w:p w14:paraId="701646F4" w14:textId="1E52E2B2" w:rsidR="00813830" w:rsidRPr="00766D70" w:rsidRDefault="00194E84"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194E84">
              <w:rPr>
                <w:rFonts w:ascii="Arial" w:hAnsi="Arial" w:cs="Arial"/>
                <w:szCs w:val="24"/>
              </w:rPr>
              <w:t>S</w:t>
            </w:r>
            <w:r>
              <w:rPr>
                <w:rFonts w:ascii="Arial" w:hAnsi="Arial" w:cs="Arial"/>
                <w:szCs w:val="24"/>
              </w:rPr>
              <w:t>ecurity of Network Information Systems</w:t>
            </w:r>
          </w:p>
        </w:tc>
        <w:tc>
          <w:tcPr>
            <w:tcW w:w="1301" w:type="dxa"/>
          </w:tcPr>
          <w:p w14:paraId="21ACECCA" w14:textId="63CF3D6C" w:rsidR="00813830" w:rsidRPr="00766D70" w:rsidRDefault="002F1AC9"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5</w:t>
            </w:r>
          </w:p>
        </w:tc>
      </w:tr>
      <w:tr w:rsidR="00813830" w:rsidRPr="00766D70" w14:paraId="0CE95196" w14:textId="77777777" w:rsidTr="319D1AD4">
        <w:tc>
          <w:tcPr>
            <w:tcW w:w="675" w:type="dxa"/>
          </w:tcPr>
          <w:p w14:paraId="09B22C90" w14:textId="77777777" w:rsidR="00813830" w:rsidRPr="00766D70" w:rsidRDefault="00813830"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6.</w:t>
            </w:r>
          </w:p>
        </w:tc>
        <w:tc>
          <w:tcPr>
            <w:tcW w:w="7050" w:type="dxa"/>
            <w:gridSpan w:val="2"/>
          </w:tcPr>
          <w:p w14:paraId="136448BD"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Service Standards</w:t>
            </w:r>
          </w:p>
        </w:tc>
        <w:tc>
          <w:tcPr>
            <w:tcW w:w="1301" w:type="dxa"/>
          </w:tcPr>
          <w:p w14:paraId="09473C84" w14:textId="286669E6" w:rsidR="00813830" w:rsidRPr="00766D70" w:rsidRDefault="002F1AC9"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6</w:t>
            </w:r>
          </w:p>
        </w:tc>
      </w:tr>
      <w:tr w:rsidR="00813830" w:rsidRPr="00766D70" w14:paraId="7D6B2FCE" w14:textId="77777777" w:rsidTr="319D1AD4">
        <w:tc>
          <w:tcPr>
            <w:tcW w:w="675" w:type="dxa"/>
          </w:tcPr>
          <w:p w14:paraId="6DEB971B" w14:textId="77777777" w:rsidR="00813830" w:rsidRPr="00766D70" w:rsidRDefault="00813830"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7.</w:t>
            </w:r>
          </w:p>
        </w:tc>
        <w:tc>
          <w:tcPr>
            <w:tcW w:w="7050" w:type="dxa"/>
            <w:gridSpan w:val="2"/>
          </w:tcPr>
          <w:p w14:paraId="0210E46E"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b/>
                <w:szCs w:val="24"/>
              </w:rPr>
            </w:pPr>
            <w:r w:rsidRPr="00766D70">
              <w:rPr>
                <w:rFonts w:ascii="Arial" w:hAnsi="Arial" w:cs="Arial"/>
                <w:szCs w:val="24"/>
              </w:rPr>
              <w:t>Provider Obligations</w:t>
            </w:r>
          </w:p>
        </w:tc>
        <w:tc>
          <w:tcPr>
            <w:tcW w:w="1301" w:type="dxa"/>
          </w:tcPr>
          <w:p w14:paraId="5D180456" w14:textId="7E8C7520" w:rsidR="00813830" w:rsidRPr="00766D70" w:rsidRDefault="002F1AC9"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7</w:t>
            </w:r>
          </w:p>
        </w:tc>
      </w:tr>
      <w:tr w:rsidR="00813830" w:rsidRPr="00766D70" w14:paraId="4E8CB4D1" w14:textId="77777777" w:rsidTr="319D1AD4">
        <w:tc>
          <w:tcPr>
            <w:tcW w:w="675" w:type="dxa"/>
          </w:tcPr>
          <w:p w14:paraId="1415FD81" w14:textId="77777777" w:rsidR="00813830" w:rsidRPr="00766D70" w:rsidRDefault="00813830"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8.</w:t>
            </w:r>
          </w:p>
        </w:tc>
        <w:tc>
          <w:tcPr>
            <w:tcW w:w="7050" w:type="dxa"/>
            <w:gridSpan w:val="2"/>
          </w:tcPr>
          <w:p w14:paraId="2AAB0785"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Provider’s Status</w:t>
            </w:r>
          </w:p>
        </w:tc>
        <w:tc>
          <w:tcPr>
            <w:tcW w:w="1301" w:type="dxa"/>
          </w:tcPr>
          <w:p w14:paraId="7E4C41FE" w14:textId="3C3F6ED0" w:rsidR="00813830" w:rsidRPr="00766D70" w:rsidRDefault="002F1AC9"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8</w:t>
            </w:r>
          </w:p>
        </w:tc>
      </w:tr>
      <w:tr w:rsidR="00813830" w:rsidRPr="00766D70" w14:paraId="4418C7AA" w14:textId="77777777" w:rsidTr="319D1AD4">
        <w:tc>
          <w:tcPr>
            <w:tcW w:w="675" w:type="dxa"/>
          </w:tcPr>
          <w:p w14:paraId="0701A666" w14:textId="77777777" w:rsidR="00813830" w:rsidRPr="00766D70" w:rsidRDefault="00813830"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9.</w:t>
            </w:r>
          </w:p>
        </w:tc>
        <w:tc>
          <w:tcPr>
            <w:tcW w:w="7050" w:type="dxa"/>
            <w:gridSpan w:val="2"/>
          </w:tcPr>
          <w:p w14:paraId="65593CD1"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Entire Agreement</w:t>
            </w:r>
          </w:p>
        </w:tc>
        <w:tc>
          <w:tcPr>
            <w:tcW w:w="1301" w:type="dxa"/>
          </w:tcPr>
          <w:p w14:paraId="2B7F0CBF" w14:textId="454A82CC" w:rsidR="00813830" w:rsidRPr="00766D70" w:rsidRDefault="002F1AC9" w:rsidP="00E26EB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8</w:t>
            </w:r>
          </w:p>
        </w:tc>
      </w:tr>
      <w:tr w:rsidR="00813830" w:rsidRPr="00766D70" w14:paraId="3AEC7343" w14:textId="77777777" w:rsidTr="319D1AD4">
        <w:tc>
          <w:tcPr>
            <w:tcW w:w="675" w:type="dxa"/>
          </w:tcPr>
          <w:p w14:paraId="05B09B27" w14:textId="77777777" w:rsidR="00813830" w:rsidRPr="00766D70" w:rsidRDefault="00813830"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10.</w:t>
            </w:r>
          </w:p>
        </w:tc>
        <w:tc>
          <w:tcPr>
            <w:tcW w:w="7050" w:type="dxa"/>
            <w:gridSpan w:val="2"/>
          </w:tcPr>
          <w:p w14:paraId="633CEB33"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No Partnership</w:t>
            </w:r>
          </w:p>
        </w:tc>
        <w:tc>
          <w:tcPr>
            <w:tcW w:w="1301" w:type="dxa"/>
          </w:tcPr>
          <w:p w14:paraId="33180109" w14:textId="6C361DEE" w:rsidR="00813830" w:rsidRPr="00766D70" w:rsidRDefault="002F1AC9" w:rsidP="00E26EB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8</w:t>
            </w:r>
          </w:p>
        </w:tc>
      </w:tr>
      <w:tr w:rsidR="00813830" w:rsidRPr="00766D70" w14:paraId="230D5492" w14:textId="77777777" w:rsidTr="319D1AD4">
        <w:tc>
          <w:tcPr>
            <w:tcW w:w="675" w:type="dxa"/>
          </w:tcPr>
          <w:p w14:paraId="1C0EA5A3" w14:textId="77777777" w:rsidR="00813830" w:rsidRPr="00766D70" w:rsidRDefault="00813830"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11.</w:t>
            </w:r>
          </w:p>
        </w:tc>
        <w:tc>
          <w:tcPr>
            <w:tcW w:w="7050" w:type="dxa"/>
            <w:gridSpan w:val="2"/>
          </w:tcPr>
          <w:p w14:paraId="78F51EF3"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Notices</w:t>
            </w:r>
          </w:p>
        </w:tc>
        <w:tc>
          <w:tcPr>
            <w:tcW w:w="1301" w:type="dxa"/>
          </w:tcPr>
          <w:p w14:paraId="6EB14E14" w14:textId="050B2970" w:rsidR="00813830" w:rsidRPr="00766D70" w:rsidRDefault="002F1AC9" w:rsidP="00E26EB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9</w:t>
            </w:r>
          </w:p>
        </w:tc>
      </w:tr>
      <w:tr w:rsidR="00813830" w:rsidRPr="00766D70" w14:paraId="7A5C9570" w14:textId="77777777" w:rsidTr="319D1AD4">
        <w:tc>
          <w:tcPr>
            <w:tcW w:w="675" w:type="dxa"/>
          </w:tcPr>
          <w:p w14:paraId="51722FE4" w14:textId="77777777" w:rsidR="00813830" w:rsidRPr="00766D70" w:rsidRDefault="00813830"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12.</w:t>
            </w:r>
          </w:p>
        </w:tc>
        <w:tc>
          <w:tcPr>
            <w:tcW w:w="7050" w:type="dxa"/>
            <w:gridSpan w:val="2"/>
          </w:tcPr>
          <w:p w14:paraId="24A42947"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caps/>
                <w:szCs w:val="24"/>
              </w:rPr>
            </w:pPr>
            <w:r w:rsidRPr="00766D70">
              <w:rPr>
                <w:rFonts w:ascii="Arial" w:hAnsi="Arial" w:cs="Arial"/>
                <w:szCs w:val="24"/>
              </w:rPr>
              <w:t>Conflicts Of Interest</w:t>
            </w:r>
          </w:p>
        </w:tc>
        <w:tc>
          <w:tcPr>
            <w:tcW w:w="1301" w:type="dxa"/>
          </w:tcPr>
          <w:p w14:paraId="48D04E67" w14:textId="18257854" w:rsidR="00813830" w:rsidRPr="00766D70" w:rsidRDefault="002F1AC9" w:rsidP="00E26EB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9</w:t>
            </w:r>
          </w:p>
        </w:tc>
      </w:tr>
      <w:tr w:rsidR="00813830" w:rsidRPr="00766D70" w14:paraId="0D3E1649" w14:textId="77777777" w:rsidTr="319D1AD4">
        <w:tc>
          <w:tcPr>
            <w:tcW w:w="675" w:type="dxa"/>
          </w:tcPr>
          <w:p w14:paraId="4CDDE997" w14:textId="77777777" w:rsidR="00813830" w:rsidRPr="00766D70" w:rsidRDefault="00813830"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13.</w:t>
            </w:r>
          </w:p>
        </w:tc>
        <w:tc>
          <w:tcPr>
            <w:tcW w:w="7050" w:type="dxa"/>
            <w:gridSpan w:val="2"/>
          </w:tcPr>
          <w:p w14:paraId="78572217"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Fraud</w:t>
            </w:r>
          </w:p>
        </w:tc>
        <w:tc>
          <w:tcPr>
            <w:tcW w:w="1301" w:type="dxa"/>
          </w:tcPr>
          <w:p w14:paraId="41C3BD33" w14:textId="5DA88302" w:rsidR="00813830" w:rsidRPr="00766D70" w:rsidRDefault="00E7589A" w:rsidP="00E26EB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1</w:t>
            </w:r>
            <w:r w:rsidR="002F1AC9">
              <w:rPr>
                <w:rFonts w:ascii="Arial" w:hAnsi="Arial" w:cs="Arial"/>
                <w:szCs w:val="24"/>
              </w:rPr>
              <w:t>0</w:t>
            </w:r>
          </w:p>
        </w:tc>
      </w:tr>
      <w:tr w:rsidR="00813830" w:rsidRPr="00766D70" w14:paraId="7569744E" w14:textId="77777777" w:rsidTr="319D1AD4">
        <w:tc>
          <w:tcPr>
            <w:tcW w:w="675" w:type="dxa"/>
          </w:tcPr>
          <w:p w14:paraId="21E9B04F" w14:textId="77777777" w:rsidR="00813830" w:rsidRPr="00766D70" w:rsidRDefault="00813830"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14.</w:t>
            </w:r>
          </w:p>
        </w:tc>
        <w:tc>
          <w:tcPr>
            <w:tcW w:w="7050" w:type="dxa"/>
            <w:gridSpan w:val="2"/>
          </w:tcPr>
          <w:p w14:paraId="1D1D8C9C"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Monitoring, Continuous Improvement and Co-Operation</w:t>
            </w:r>
          </w:p>
        </w:tc>
        <w:tc>
          <w:tcPr>
            <w:tcW w:w="1301" w:type="dxa"/>
          </w:tcPr>
          <w:p w14:paraId="11A80235" w14:textId="161C811A" w:rsidR="00813830" w:rsidRPr="00766D70" w:rsidRDefault="00E7589A" w:rsidP="00E26EB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1</w:t>
            </w:r>
            <w:r w:rsidR="002F1AC9">
              <w:rPr>
                <w:rFonts w:ascii="Arial" w:hAnsi="Arial" w:cs="Arial"/>
                <w:szCs w:val="24"/>
              </w:rPr>
              <w:t>0</w:t>
            </w:r>
          </w:p>
        </w:tc>
      </w:tr>
      <w:tr w:rsidR="00813830" w:rsidRPr="00766D70" w14:paraId="6ED7006A" w14:textId="77777777" w:rsidTr="319D1AD4">
        <w:tc>
          <w:tcPr>
            <w:tcW w:w="675" w:type="dxa"/>
          </w:tcPr>
          <w:p w14:paraId="699FD85B" w14:textId="77777777" w:rsidR="00813830" w:rsidRPr="00766D70" w:rsidRDefault="00813830"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15.</w:t>
            </w:r>
          </w:p>
        </w:tc>
        <w:tc>
          <w:tcPr>
            <w:tcW w:w="7050" w:type="dxa"/>
            <w:gridSpan w:val="2"/>
          </w:tcPr>
          <w:p w14:paraId="343C1D5C"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Personnel Management and Safeguarding</w:t>
            </w:r>
          </w:p>
        </w:tc>
        <w:tc>
          <w:tcPr>
            <w:tcW w:w="1301" w:type="dxa"/>
          </w:tcPr>
          <w:p w14:paraId="013F2765" w14:textId="10C9C95A" w:rsidR="00813830" w:rsidRPr="00766D70" w:rsidRDefault="00E7589A" w:rsidP="00E26EB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1</w:t>
            </w:r>
            <w:r w:rsidR="002F1AC9">
              <w:rPr>
                <w:rFonts w:ascii="Arial" w:hAnsi="Arial" w:cs="Arial"/>
                <w:szCs w:val="24"/>
              </w:rPr>
              <w:t>1</w:t>
            </w:r>
          </w:p>
        </w:tc>
      </w:tr>
      <w:tr w:rsidR="00813830" w:rsidRPr="00766D70" w14:paraId="7647D946" w14:textId="77777777" w:rsidTr="319D1AD4">
        <w:tc>
          <w:tcPr>
            <w:tcW w:w="675" w:type="dxa"/>
          </w:tcPr>
          <w:p w14:paraId="4937E196" w14:textId="77777777" w:rsidR="00813830" w:rsidRPr="00766D70" w:rsidRDefault="00813830"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16.</w:t>
            </w:r>
          </w:p>
        </w:tc>
        <w:tc>
          <w:tcPr>
            <w:tcW w:w="7050" w:type="dxa"/>
            <w:gridSpan w:val="2"/>
          </w:tcPr>
          <w:p w14:paraId="7FD61F44"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Business Continuity</w:t>
            </w:r>
          </w:p>
        </w:tc>
        <w:tc>
          <w:tcPr>
            <w:tcW w:w="1301" w:type="dxa"/>
          </w:tcPr>
          <w:p w14:paraId="547A637F" w14:textId="78AF8671" w:rsidR="00813830" w:rsidRPr="00766D70" w:rsidRDefault="00E7589A" w:rsidP="00A03065">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1</w:t>
            </w:r>
            <w:r w:rsidR="002F1AC9">
              <w:rPr>
                <w:rFonts w:ascii="Arial" w:hAnsi="Arial" w:cs="Arial"/>
                <w:szCs w:val="24"/>
              </w:rPr>
              <w:t>3</w:t>
            </w:r>
          </w:p>
        </w:tc>
      </w:tr>
      <w:tr w:rsidR="00813830" w:rsidRPr="00766D70" w14:paraId="1C993A0F" w14:textId="77777777" w:rsidTr="319D1AD4">
        <w:tc>
          <w:tcPr>
            <w:tcW w:w="675" w:type="dxa"/>
          </w:tcPr>
          <w:p w14:paraId="3D673FFA" w14:textId="77777777" w:rsidR="00813830" w:rsidRPr="00766D70" w:rsidRDefault="00813830"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17.</w:t>
            </w:r>
          </w:p>
        </w:tc>
        <w:tc>
          <w:tcPr>
            <w:tcW w:w="7050" w:type="dxa"/>
            <w:gridSpan w:val="2"/>
          </w:tcPr>
          <w:p w14:paraId="3D0E22E0"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Payment Rate</w:t>
            </w:r>
          </w:p>
        </w:tc>
        <w:tc>
          <w:tcPr>
            <w:tcW w:w="1301" w:type="dxa"/>
          </w:tcPr>
          <w:p w14:paraId="625CC909" w14:textId="37AA5E4F" w:rsidR="00813830" w:rsidRPr="00766D70" w:rsidRDefault="00E7589A" w:rsidP="00A03065">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1</w:t>
            </w:r>
            <w:r w:rsidR="002F1AC9">
              <w:rPr>
                <w:rFonts w:ascii="Arial" w:hAnsi="Arial" w:cs="Arial"/>
                <w:szCs w:val="24"/>
              </w:rPr>
              <w:t>3</w:t>
            </w:r>
          </w:p>
        </w:tc>
      </w:tr>
      <w:tr w:rsidR="00813830" w:rsidRPr="00766D70" w14:paraId="7CD44126" w14:textId="77777777" w:rsidTr="319D1AD4">
        <w:tc>
          <w:tcPr>
            <w:tcW w:w="675" w:type="dxa"/>
          </w:tcPr>
          <w:p w14:paraId="3D55187B" w14:textId="77777777" w:rsidR="00813830" w:rsidRPr="00766D70" w:rsidRDefault="00813830"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18.</w:t>
            </w:r>
          </w:p>
        </w:tc>
        <w:tc>
          <w:tcPr>
            <w:tcW w:w="7050" w:type="dxa"/>
            <w:gridSpan w:val="2"/>
          </w:tcPr>
          <w:p w14:paraId="04990805"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Payment</w:t>
            </w:r>
          </w:p>
        </w:tc>
        <w:tc>
          <w:tcPr>
            <w:tcW w:w="1301" w:type="dxa"/>
          </w:tcPr>
          <w:p w14:paraId="7DD5596A" w14:textId="3C0721E6" w:rsidR="00813830" w:rsidRPr="00766D70" w:rsidRDefault="00E7589A" w:rsidP="00A03065">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1</w:t>
            </w:r>
            <w:r w:rsidR="002F1AC9">
              <w:rPr>
                <w:rFonts w:ascii="Arial" w:hAnsi="Arial" w:cs="Arial"/>
                <w:szCs w:val="24"/>
              </w:rPr>
              <w:t>4</w:t>
            </w:r>
          </w:p>
        </w:tc>
      </w:tr>
      <w:tr w:rsidR="00813830" w:rsidRPr="00766D70" w14:paraId="027F9ED2" w14:textId="77777777" w:rsidTr="319D1AD4">
        <w:tc>
          <w:tcPr>
            <w:tcW w:w="675" w:type="dxa"/>
          </w:tcPr>
          <w:p w14:paraId="75D44291" w14:textId="77777777" w:rsidR="00813830" w:rsidRPr="00766D70" w:rsidRDefault="00813830"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19.</w:t>
            </w:r>
          </w:p>
        </w:tc>
        <w:tc>
          <w:tcPr>
            <w:tcW w:w="7050" w:type="dxa"/>
            <w:gridSpan w:val="2"/>
          </w:tcPr>
          <w:p w14:paraId="6B0AA6F0"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Recovery of Sums Due</w:t>
            </w:r>
          </w:p>
        </w:tc>
        <w:tc>
          <w:tcPr>
            <w:tcW w:w="1301" w:type="dxa"/>
          </w:tcPr>
          <w:p w14:paraId="12B3458B" w14:textId="639747A1" w:rsidR="00813830" w:rsidRPr="00766D70" w:rsidRDefault="00E7589A" w:rsidP="00A03065">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1</w:t>
            </w:r>
            <w:r w:rsidR="002F1AC9">
              <w:rPr>
                <w:rFonts w:ascii="Arial" w:hAnsi="Arial" w:cs="Arial"/>
                <w:szCs w:val="24"/>
              </w:rPr>
              <w:t>4</w:t>
            </w:r>
          </w:p>
        </w:tc>
      </w:tr>
      <w:tr w:rsidR="00813830" w:rsidRPr="00766D70" w14:paraId="7D20780F" w14:textId="77777777" w:rsidTr="319D1AD4">
        <w:tc>
          <w:tcPr>
            <w:tcW w:w="675" w:type="dxa"/>
          </w:tcPr>
          <w:p w14:paraId="74FC900A" w14:textId="77777777" w:rsidR="00813830" w:rsidRPr="00766D70" w:rsidRDefault="00813830"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20.</w:t>
            </w:r>
          </w:p>
        </w:tc>
        <w:tc>
          <w:tcPr>
            <w:tcW w:w="7050" w:type="dxa"/>
            <w:gridSpan w:val="2"/>
          </w:tcPr>
          <w:p w14:paraId="182EC0DB"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Prevention of Corruption</w:t>
            </w:r>
          </w:p>
        </w:tc>
        <w:tc>
          <w:tcPr>
            <w:tcW w:w="1301" w:type="dxa"/>
          </w:tcPr>
          <w:p w14:paraId="54A94748" w14:textId="4FD8AD8C" w:rsidR="00813830" w:rsidRPr="00766D70" w:rsidRDefault="00E7589A" w:rsidP="00A03065">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1</w:t>
            </w:r>
            <w:r w:rsidR="002F1AC9">
              <w:rPr>
                <w:rFonts w:ascii="Arial" w:hAnsi="Arial" w:cs="Arial"/>
                <w:szCs w:val="24"/>
              </w:rPr>
              <w:t>4</w:t>
            </w:r>
          </w:p>
        </w:tc>
      </w:tr>
      <w:tr w:rsidR="00813830" w:rsidRPr="00766D70" w14:paraId="2C23BB92" w14:textId="77777777" w:rsidTr="319D1AD4">
        <w:tc>
          <w:tcPr>
            <w:tcW w:w="675" w:type="dxa"/>
          </w:tcPr>
          <w:p w14:paraId="61AACEA9" w14:textId="77777777" w:rsidR="00813830" w:rsidRPr="00766D70" w:rsidRDefault="00813830"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21.</w:t>
            </w:r>
          </w:p>
        </w:tc>
        <w:tc>
          <w:tcPr>
            <w:tcW w:w="7050" w:type="dxa"/>
            <w:gridSpan w:val="2"/>
          </w:tcPr>
          <w:p w14:paraId="70C702EE"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Equalities and Human Rights</w:t>
            </w:r>
          </w:p>
        </w:tc>
        <w:tc>
          <w:tcPr>
            <w:tcW w:w="1301" w:type="dxa"/>
          </w:tcPr>
          <w:p w14:paraId="1DC866FD" w14:textId="3999E87E" w:rsidR="00813830" w:rsidRPr="00766D70" w:rsidRDefault="00E7589A" w:rsidP="00A03065">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1</w:t>
            </w:r>
            <w:r w:rsidR="002F1AC9">
              <w:rPr>
                <w:rFonts w:ascii="Arial" w:hAnsi="Arial" w:cs="Arial"/>
                <w:szCs w:val="24"/>
              </w:rPr>
              <w:t>4</w:t>
            </w:r>
          </w:p>
        </w:tc>
      </w:tr>
      <w:tr w:rsidR="00813830" w:rsidRPr="00766D70" w14:paraId="0100A71A" w14:textId="77777777" w:rsidTr="319D1AD4">
        <w:tc>
          <w:tcPr>
            <w:tcW w:w="675" w:type="dxa"/>
          </w:tcPr>
          <w:p w14:paraId="71DFAAB3" w14:textId="77777777" w:rsidR="00813830" w:rsidRPr="00766D70" w:rsidRDefault="00813830"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22.</w:t>
            </w:r>
          </w:p>
        </w:tc>
        <w:tc>
          <w:tcPr>
            <w:tcW w:w="7050" w:type="dxa"/>
            <w:gridSpan w:val="2"/>
          </w:tcPr>
          <w:p w14:paraId="2CA48CFD"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The Contracts (Rights of Third Parties) Act 1999</w:t>
            </w:r>
          </w:p>
        </w:tc>
        <w:tc>
          <w:tcPr>
            <w:tcW w:w="1301" w:type="dxa"/>
          </w:tcPr>
          <w:p w14:paraId="3FC19868" w14:textId="73C7145F" w:rsidR="00813830" w:rsidRPr="00766D70" w:rsidRDefault="002F1AC9" w:rsidP="00A03065">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18</w:t>
            </w:r>
          </w:p>
        </w:tc>
      </w:tr>
      <w:tr w:rsidR="00813830" w:rsidRPr="00766D70" w14:paraId="3401791C" w14:textId="77777777" w:rsidTr="319D1AD4">
        <w:tc>
          <w:tcPr>
            <w:tcW w:w="675" w:type="dxa"/>
          </w:tcPr>
          <w:p w14:paraId="11173158" w14:textId="77777777" w:rsidR="00813830"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23.</w:t>
            </w:r>
          </w:p>
        </w:tc>
        <w:tc>
          <w:tcPr>
            <w:tcW w:w="7050" w:type="dxa"/>
            <w:gridSpan w:val="2"/>
          </w:tcPr>
          <w:p w14:paraId="41CCA67B"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Health, Safety and or Wellbeing of the Service User</w:t>
            </w:r>
          </w:p>
        </w:tc>
        <w:tc>
          <w:tcPr>
            <w:tcW w:w="1301" w:type="dxa"/>
          </w:tcPr>
          <w:p w14:paraId="631B93C9" w14:textId="1AA27558" w:rsidR="00813830" w:rsidRPr="00766D70" w:rsidRDefault="002F1AC9" w:rsidP="00A03065">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18</w:t>
            </w:r>
          </w:p>
        </w:tc>
      </w:tr>
      <w:tr w:rsidR="00813830" w:rsidRPr="00766D70" w14:paraId="664098A8" w14:textId="77777777" w:rsidTr="319D1AD4">
        <w:tc>
          <w:tcPr>
            <w:tcW w:w="675" w:type="dxa"/>
          </w:tcPr>
          <w:p w14:paraId="37900103" w14:textId="77777777" w:rsidR="00813830"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24.</w:t>
            </w:r>
          </w:p>
        </w:tc>
        <w:tc>
          <w:tcPr>
            <w:tcW w:w="7050" w:type="dxa"/>
            <w:gridSpan w:val="2"/>
          </w:tcPr>
          <w:p w14:paraId="2A83A1C3"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 xml:space="preserve">Data Protection </w:t>
            </w:r>
          </w:p>
        </w:tc>
        <w:tc>
          <w:tcPr>
            <w:tcW w:w="1301" w:type="dxa"/>
          </w:tcPr>
          <w:p w14:paraId="16E18F3B" w14:textId="32FCD229" w:rsidR="00813830" w:rsidRPr="00766D70" w:rsidRDefault="002F1AC9" w:rsidP="00A03065">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19</w:t>
            </w:r>
          </w:p>
        </w:tc>
      </w:tr>
      <w:tr w:rsidR="00813830" w:rsidRPr="00766D70" w14:paraId="55902FA7" w14:textId="77777777" w:rsidTr="319D1AD4">
        <w:tc>
          <w:tcPr>
            <w:tcW w:w="675" w:type="dxa"/>
          </w:tcPr>
          <w:p w14:paraId="572D5725" w14:textId="77777777" w:rsidR="00813830"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25.</w:t>
            </w:r>
          </w:p>
        </w:tc>
        <w:tc>
          <w:tcPr>
            <w:tcW w:w="7050" w:type="dxa"/>
            <w:gridSpan w:val="2"/>
          </w:tcPr>
          <w:p w14:paraId="017518C9"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Confidentiality</w:t>
            </w:r>
          </w:p>
        </w:tc>
        <w:tc>
          <w:tcPr>
            <w:tcW w:w="1301" w:type="dxa"/>
          </w:tcPr>
          <w:p w14:paraId="0444918B" w14:textId="5A5733D3" w:rsidR="00813830" w:rsidRPr="00766D70" w:rsidRDefault="002F1AC9"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26</w:t>
            </w:r>
          </w:p>
        </w:tc>
      </w:tr>
      <w:tr w:rsidR="00813830" w:rsidRPr="00766D70" w14:paraId="11E754FD" w14:textId="77777777" w:rsidTr="319D1AD4">
        <w:tc>
          <w:tcPr>
            <w:tcW w:w="675" w:type="dxa"/>
          </w:tcPr>
          <w:p w14:paraId="1780FAD0" w14:textId="77777777" w:rsidR="00813830"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26.</w:t>
            </w:r>
          </w:p>
        </w:tc>
        <w:tc>
          <w:tcPr>
            <w:tcW w:w="7050" w:type="dxa"/>
            <w:gridSpan w:val="2"/>
          </w:tcPr>
          <w:p w14:paraId="4A22A952" w14:textId="77777777" w:rsidR="00813830" w:rsidRPr="00766D70" w:rsidRDefault="00781E3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Modern Slavery</w:t>
            </w:r>
          </w:p>
        </w:tc>
        <w:tc>
          <w:tcPr>
            <w:tcW w:w="1301" w:type="dxa"/>
          </w:tcPr>
          <w:p w14:paraId="2EC68BA0" w14:textId="5140AD22" w:rsidR="00813830" w:rsidRPr="00766D70" w:rsidRDefault="002F1AC9"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29</w:t>
            </w:r>
          </w:p>
        </w:tc>
      </w:tr>
      <w:tr w:rsidR="00813830" w:rsidRPr="00766D70" w14:paraId="05E72251" w14:textId="77777777" w:rsidTr="319D1AD4">
        <w:tc>
          <w:tcPr>
            <w:tcW w:w="675" w:type="dxa"/>
          </w:tcPr>
          <w:p w14:paraId="72B43BE8" w14:textId="77777777" w:rsidR="00813830"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27.</w:t>
            </w:r>
          </w:p>
        </w:tc>
        <w:tc>
          <w:tcPr>
            <w:tcW w:w="7050" w:type="dxa"/>
            <w:gridSpan w:val="2"/>
          </w:tcPr>
          <w:p w14:paraId="076B36DC" w14:textId="77777777" w:rsidR="00813830" w:rsidRPr="00766D70" w:rsidRDefault="00D57E18"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Freedom o</w:t>
            </w:r>
            <w:r w:rsidR="009E3C83" w:rsidRPr="00766D70">
              <w:rPr>
                <w:rFonts w:ascii="Arial" w:hAnsi="Arial" w:cs="Arial"/>
                <w:szCs w:val="24"/>
              </w:rPr>
              <w:t>f Information (FOIA)</w:t>
            </w:r>
          </w:p>
        </w:tc>
        <w:tc>
          <w:tcPr>
            <w:tcW w:w="1301" w:type="dxa"/>
          </w:tcPr>
          <w:p w14:paraId="372447E6" w14:textId="3C2AC443" w:rsidR="00813830" w:rsidRPr="00766D70" w:rsidRDefault="00E7589A" w:rsidP="00A03065">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3</w:t>
            </w:r>
            <w:r w:rsidR="002F1AC9">
              <w:rPr>
                <w:rFonts w:ascii="Arial" w:hAnsi="Arial" w:cs="Arial"/>
                <w:szCs w:val="24"/>
              </w:rPr>
              <w:t>0</w:t>
            </w:r>
          </w:p>
        </w:tc>
      </w:tr>
      <w:tr w:rsidR="00813830" w:rsidRPr="00766D70" w14:paraId="3131964F" w14:textId="77777777" w:rsidTr="319D1AD4">
        <w:tc>
          <w:tcPr>
            <w:tcW w:w="675" w:type="dxa"/>
          </w:tcPr>
          <w:p w14:paraId="0F1C3626" w14:textId="77777777" w:rsidR="00813830"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28.</w:t>
            </w:r>
          </w:p>
        </w:tc>
        <w:tc>
          <w:tcPr>
            <w:tcW w:w="7050" w:type="dxa"/>
            <w:gridSpan w:val="2"/>
          </w:tcPr>
          <w:p w14:paraId="48561689"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Publicity, Media and Official Enquiries</w:t>
            </w:r>
          </w:p>
        </w:tc>
        <w:tc>
          <w:tcPr>
            <w:tcW w:w="1301" w:type="dxa"/>
          </w:tcPr>
          <w:p w14:paraId="29AB7198" w14:textId="64003454" w:rsidR="00813830" w:rsidRPr="00766D70" w:rsidRDefault="00E7589A" w:rsidP="00A03065">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3</w:t>
            </w:r>
            <w:r w:rsidR="002F1AC9">
              <w:rPr>
                <w:rFonts w:ascii="Arial" w:hAnsi="Arial" w:cs="Arial"/>
                <w:szCs w:val="24"/>
              </w:rPr>
              <w:t>1</w:t>
            </w:r>
          </w:p>
        </w:tc>
      </w:tr>
      <w:tr w:rsidR="00813830" w:rsidRPr="00766D70" w14:paraId="4320C1F9" w14:textId="77777777" w:rsidTr="319D1AD4">
        <w:tc>
          <w:tcPr>
            <w:tcW w:w="675" w:type="dxa"/>
          </w:tcPr>
          <w:p w14:paraId="5660101E" w14:textId="77777777" w:rsidR="00813830"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29.</w:t>
            </w:r>
          </w:p>
        </w:tc>
        <w:tc>
          <w:tcPr>
            <w:tcW w:w="7050" w:type="dxa"/>
            <w:gridSpan w:val="2"/>
          </w:tcPr>
          <w:p w14:paraId="3E572A50"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Assignment, Sub-Contracting and Change of Ownership by the Provider</w:t>
            </w:r>
          </w:p>
        </w:tc>
        <w:tc>
          <w:tcPr>
            <w:tcW w:w="1301" w:type="dxa"/>
          </w:tcPr>
          <w:p w14:paraId="30FF099E" w14:textId="35DD3B2C" w:rsidR="00813830" w:rsidRPr="00766D70" w:rsidRDefault="00E7589A" w:rsidP="00A03065">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3</w:t>
            </w:r>
            <w:r w:rsidR="002F1AC9">
              <w:rPr>
                <w:rFonts w:ascii="Arial" w:hAnsi="Arial" w:cs="Arial"/>
                <w:szCs w:val="24"/>
              </w:rPr>
              <w:t>2</w:t>
            </w:r>
          </w:p>
        </w:tc>
      </w:tr>
      <w:tr w:rsidR="00813830" w:rsidRPr="00766D70" w14:paraId="725455F2" w14:textId="77777777" w:rsidTr="319D1AD4">
        <w:tc>
          <w:tcPr>
            <w:tcW w:w="675" w:type="dxa"/>
          </w:tcPr>
          <w:p w14:paraId="5ABE438C" w14:textId="77777777" w:rsidR="00813830"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30.</w:t>
            </w:r>
          </w:p>
        </w:tc>
        <w:tc>
          <w:tcPr>
            <w:tcW w:w="7050" w:type="dxa"/>
            <w:gridSpan w:val="2"/>
          </w:tcPr>
          <w:p w14:paraId="503246BF"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Waiver</w:t>
            </w:r>
          </w:p>
        </w:tc>
        <w:tc>
          <w:tcPr>
            <w:tcW w:w="1301" w:type="dxa"/>
          </w:tcPr>
          <w:p w14:paraId="33D0F503" w14:textId="7775D9A2" w:rsidR="00813830" w:rsidRPr="00766D70" w:rsidRDefault="00E7589A"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3</w:t>
            </w:r>
            <w:r w:rsidR="002F1AC9">
              <w:rPr>
                <w:rFonts w:ascii="Arial" w:hAnsi="Arial" w:cs="Arial"/>
                <w:szCs w:val="24"/>
              </w:rPr>
              <w:t>2</w:t>
            </w:r>
          </w:p>
        </w:tc>
      </w:tr>
      <w:tr w:rsidR="00813830" w:rsidRPr="00766D70" w14:paraId="1AC31E61" w14:textId="77777777" w:rsidTr="319D1AD4">
        <w:tc>
          <w:tcPr>
            <w:tcW w:w="675" w:type="dxa"/>
          </w:tcPr>
          <w:p w14:paraId="2872074C" w14:textId="77777777" w:rsidR="00813830"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31.</w:t>
            </w:r>
          </w:p>
        </w:tc>
        <w:tc>
          <w:tcPr>
            <w:tcW w:w="7050" w:type="dxa"/>
            <w:gridSpan w:val="2"/>
          </w:tcPr>
          <w:p w14:paraId="398EB51E"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Variations</w:t>
            </w:r>
          </w:p>
        </w:tc>
        <w:tc>
          <w:tcPr>
            <w:tcW w:w="1301" w:type="dxa"/>
          </w:tcPr>
          <w:p w14:paraId="32C716D1" w14:textId="32480020" w:rsidR="00813830" w:rsidRPr="00766D70" w:rsidRDefault="00E7589A"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3</w:t>
            </w:r>
            <w:r w:rsidR="002F1AC9">
              <w:rPr>
                <w:rFonts w:ascii="Arial" w:hAnsi="Arial" w:cs="Arial"/>
                <w:szCs w:val="24"/>
              </w:rPr>
              <w:t>3</w:t>
            </w:r>
          </w:p>
        </w:tc>
      </w:tr>
      <w:tr w:rsidR="00813830" w:rsidRPr="00766D70" w14:paraId="0A7763A1" w14:textId="77777777" w:rsidTr="319D1AD4">
        <w:tc>
          <w:tcPr>
            <w:tcW w:w="675" w:type="dxa"/>
          </w:tcPr>
          <w:p w14:paraId="4A712988" w14:textId="77777777" w:rsidR="00813830"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32.</w:t>
            </w:r>
          </w:p>
        </w:tc>
        <w:tc>
          <w:tcPr>
            <w:tcW w:w="7050" w:type="dxa"/>
            <w:gridSpan w:val="2"/>
          </w:tcPr>
          <w:p w14:paraId="72532C62"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Severability</w:t>
            </w:r>
          </w:p>
        </w:tc>
        <w:tc>
          <w:tcPr>
            <w:tcW w:w="1301" w:type="dxa"/>
          </w:tcPr>
          <w:p w14:paraId="7BDA8D9B" w14:textId="31991763" w:rsidR="00813830" w:rsidRPr="00766D70" w:rsidRDefault="00E7589A" w:rsidP="00A03065">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3</w:t>
            </w:r>
            <w:r w:rsidR="002F1AC9">
              <w:rPr>
                <w:rFonts w:ascii="Arial" w:hAnsi="Arial" w:cs="Arial"/>
                <w:szCs w:val="24"/>
              </w:rPr>
              <w:t>3</w:t>
            </w:r>
          </w:p>
        </w:tc>
      </w:tr>
      <w:tr w:rsidR="00813830" w:rsidRPr="00766D70" w14:paraId="3B4D47A0" w14:textId="77777777" w:rsidTr="319D1AD4">
        <w:tc>
          <w:tcPr>
            <w:tcW w:w="675" w:type="dxa"/>
          </w:tcPr>
          <w:p w14:paraId="2135D5C2" w14:textId="77777777" w:rsidR="00813830"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33.</w:t>
            </w:r>
          </w:p>
        </w:tc>
        <w:tc>
          <w:tcPr>
            <w:tcW w:w="7050" w:type="dxa"/>
            <w:gridSpan w:val="2"/>
          </w:tcPr>
          <w:p w14:paraId="295624C8"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Remedies in the Event of Inadequate Performance</w:t>
            </w:r>
          </w:p>
        </w:tc>
        <w:tc>
          <w:tcPr>
            <w:tcW w:w="1301" w:type="dxa"/>
          </w:tcPr>
          <w:p w14:paraId="68CDD410" w14:textId="2DD8AFBD" w:rsidR="00813830" w:rsidRPr="00766D70" w:rsidRDefault="00E7589A" w:rsidP="00A03065">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3</w:t>
            </w:r>
            <w:r w:rsidR="002F1AC9">
              <w:rPr>
                <w:rFonts w:ascii="Arial" w:hAnsi="Arial" w:cs="Arial"/>
                <w:szCs w:val="24"/>
              </w:rPr>
              <w:t>6</w:t>
            </w:r>
          </w:p>
        </w:tc>
      </w:tr>
      <w:tr w:rsidR="00813830" w:rsidRPr="00766D70" w14:paraId="704D5198" w14:textId="77777777" w:rsidTr="319D1AD4">
        <w:tc>
          <w:tcPr>
            <w:tcW w:w="675" w:type="dxa"/>
          </w:tcPr>
          <w:p w14:paraId="1EC1887D" w14:textId="77777777" w:rsidR="00813830"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34.</w:t>
            </w:r>
          </w:p>
        </w:tc>
        <w:tc>
          <w:tcPr>
            <w:tcW w:w="7050" w:type="dxa"/>
            <w:gridSpan w:val="2"/>
          </w:tcPr>
          <w:p w14:paraId="019DE234"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Remedies Cumulative</w:t>
            </w:r>
          </w:p>
        </w:tc>
        <w:tc>
          <w:tcPr>
            <w:tcW w:w="1301" w:type="dxa"/>
          </w:tcPr>
          <w:p w14:paraId="20FBA09C" w14:textId="1AB893CD" w:rsidR="00813830" w:rsidRPr="00766D70" w:rsidRDefault="00E7589A"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3</w:t>
            </w:r>
            <w:r w:rsidR="002F1AC9">
              <w:rPr>
                <w:rFonts w:ascii="Arial" w:hAnsi="Arial" w:cs="Arial"/>
                <w:szCs w:val="24"/>
              </w:rPr>
              <w:t>6</w:t>
            </w:r>
          </w:p>
        </w:tc>
      </w:tr>
      <w:tr w:rsidR="00813830" w:rsidRPr="00766D70" w14:paraId="13AD81DA" w14:textId="77777777" w:rsidTr="319D1AD4">
        <w:tc>
          <w:tcPr>
            <w:tcW w:w="675" w:type="dxa"/>
          </w:tcPr>
          <w:p w14:paraId="61402027" w14:textId="77777777" w:rsidR="00813830"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35.</w:t>
            </w:r>
          </w:p>
        </w:tc>
        <w:tc>
          <w:tcPr>
            <w:tcW w:w="7050" w:type="dxa"/>
            <w:gridSpan w:val="2"/>
          </w:tcPr>
          <w:p w14:paraId="741E5800" w14:textId="77777777" w:rsidR="00813830" w:rsidRPr="00766D70" w:rsidRDefault="006A2257"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Novation b</w:t>
            </w:r>
            <w:r w:rsidR="009E3C83" w:rsidRPr="00766D70">
              <w:rPr>
                <w:rFonts w:ascii="Arial" w:hAnsi="Arial" w:cs="Arial"/>
                <w:szCs w:val="24"/>
              </w:rPr>
              <w:t xml:space="preserve">y </w:t>
            </w:r>
            <w:r w:rsidR="0016070E" w:rsidRPr="00766D70">
              <w:rPr>
                <w:rFonts w:ascii="Arial" w:hAnsi="Arial" w:cs="Arial"/>
                <w:szCs w:val="24"/>
              </w:rPr>
              <w:t>the Council</w:t>
            </w:r>
          </w:p>
        </w:tc>
        <w:tc>
          <w:tcPr>
            <w:tcW w:w="1301" w:type="dxa"/>
          </w:tcPr>
          <w:p w14:paraId="4B22DE0D" w14:textId="21E79A17" w:rsidR="00813830" w:rsidRPr="00766D70" w:rsidRDefault="002F1AC9"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36</w:t>
            </w:r>
          </w:p>
        </w:tc>
      </w:tr>
      <w:tr w:rsidR="00813830" w:rsidRPr="00766D70" w14:paraId="5C327C88" w14:textId="77777777" w:rsidTr="319D1AD4">
        <w:tc>
          <w:tcPr>
            <w:tcW w:w="675" w:type="dxa"/>
          </w:tcPr>
          <w:p w14:paraId="025B359B" w14:textId="77777777" w:rsidR="00813830"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36.</w:t>
            </w:r>
          </w:p>
        </w:tc>
        <w:tc>
          <w:tcPr>
            <w:tcW w:w="7050" w:type="dxa"/>
            <w:gridSpan w:val="2"/>
          </w:tcPr>
          <w:p w14:paraId="002431A3"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Liability and Indemnity</w:t>
            </w:r>
          </w:p>
        </w:tc>
        <w:tc>
          <w:tcPr>
            <w:tcW w:w="1301" w:type="dxa"/>
          </w:tcPr>
          <w:p w14:paraId="0790E1C8" w14:textId="491399D6" w:rsidR="00813830" w:rsidRPr="00766D70" w:rsidRDefault="002F1AC9"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37</w:t>
            </w:r>
          </w:p>
        </w:tc>
      </w:tr>
      <w:tr w:rsidR="00813830" w:rsidRPr="00766D70" w14:paraId="5D3643F1" w14:textId="77777777" w:rsidTr="319D1AD4">
        <w:tc>
          <w:tcPr>
            <w:tcW w:w="675" w:type="dxa"/>
          </w:tcPr>
          <w:p w14:paraId="17E056EB" w14:textId="77777777" w:rsidR="00813830"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37.</w:t>
            </w:r>
          </w:p>
        </w:tc>
        <w:tc>
          <w:tcPr>
            <w:tcW w:w="7050" w:type="dxa"/>
            <w:gridSpan w:val="2"/>
          </w:tcPr>
          <w:p w14:paraId="14732E8B" w14:textId="77777777" w:rsidR="00813830"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lang w:val="en-US"/>
              </w:rPr>
              <w:t>Warranties and Representations</w:t>
            </w:r>
          </w:p>
        </w:tc>
        <w:tc>
          <w:tcPr>
            <w:tcW w:w="1301" w:type="dxa"/>
          </w:tcPr>
          <w:p w14:paraId="21CD54AD" w14:textId="123243A3" w:rsidR="00813830" w:rsidRPr="00766D70" w:rsidRDefault="002F1AC9"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39</w:t>
            </w:r>
          </w:p>
        </w:tc>
      </w:tr>
      <w:tr w:rsidR="00204B91" w:rsidRPr="00766D70" w14:paraId="6B286153" w14:textId="77777777" w:rsidTr="319D1AD4">
        <w:tc>
          <w:tcPr>
            <w:tcW w:w="675" w:type="dxa"/>
          </w:tcPr>
          <w:p w14:paraId="05D95F41" w14:textId="77777777" w:rsidR="00204B91"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38.</w:t>
            </w:r>
          </w:p>
        </w:tc>
        <w:tc>
          <w:tcPr>
            <w:tcW w:w="7050" w:type="dxa"/>
            <w:gridSpan w:val="2"/>
          </w:tcPr>
          <w:p w14:paraId="7F27E6E6" w14:textId="77777777" w:rsidR="00204B91"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Termination on Change of Control and Insolvency</w:t>
            </w:r>
          </w:p>
        </w:tc>
        <w:tc>
          <w:tcPr>
            <w:tcW w:w="1301" w:type="dxa"/>
          </w:tcPr>
          <w:p w14:paraId="38D1FECA" w14:textId="59B585DA" w:rsidR="00204B91" w:rsidRPr="00766D70" w:rsidRDefault="002F1AC9"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42</w:t>
            </w:r>
          </w:p>
        </w:tc>
      </w:tr>
      <w:tr w:rsidR="00204B91" w:rsidRPr="00766D70" w14:paraId="7C89F5D3" w14:textId="77777777" w:rsidTr="319D1AD4">
        <w:tc>
          <w:tcPr>
            <w:tcW w:w="675" w:type="dxa"/>
          </w:tcPr>
          <w:p w14:paraId="072A941C" w14:textId="77777777" w:rsidR="00204B91"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39.</w:t>
            </w:r>
          </w:p>
        </w:tc>
        <w:tc>
          <w:tcPr>
            <w:tcW w:w="7050" w:type="dxa"/>
            <w:gridSpan w:val="2"/>
          </w:tcPr>
          <w:p w14:paraId="07809978" w14:textId="77777777" w:rsidR="00204B91"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Default, Suspension and Termination</w:t>
            </w:r>
          </w:p>
        </w:tc>
        <w:tc>
          <w:tcPr>
            <w:tcW w:w="1301" w:type="dxa"/>
          </w:tcPr>
          <w:p w14:paraId="6B8C32E9" w14:textId="6EAC33A8" w:rsidR="00204B91" w:rsidRPr="00766D70" w:rsidRDefault="00E7589A"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4</w:t>
            </w:r>
            <w:r w:rsidR="002F1AC9">
              <w:rPr>
                <w:rFonts w:ascii="Arial" w:hAnsi="Arial" w:cs="Arial"/>
                <w:szCs w:val="24"/>
              </w:rPr>
              <w:t>4</w:t>
            </w:r>
          </w:p>
        </w:tc>
      </w:tr>
      <w:tr w:rsidR="00204B91" w:rsidRPr="00766D70" w14:paraId="7489122F" w14:textId="77777777" w:rsidTr="319D1AD4">
        <w:tc>
          <w:tcPr>
            <w:tcW w:w="675" w:type="dxa"/>
          </w:tcPr>
          <w:p w14:paraId="53A8901E" w14:textId="77777777" w:rsidR="00204B91"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40.</w:t>
            </w:r>
          </w:p>
        </w:tc>
        <w:tc>
          <w:tcPr>
            <w:tcW w:w="7050" w:type="dxa"/>
            <w:gridSpan w:val="2"/>
          </w:tcPr>
          <w:p w14:paraId="04ADC178" w14:textId="77777777" w:rsidR="00204B91"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Break</w:t>
            </w:r>
          </w:p>
        </w:tc>
        <w:tc>
          <w:tcPr>
            <w:tcW w:w="1301" w:type="dxa"/>
          </w:tcPr>
          <w:p w14:paraId="18E3C1A8" w14:textId="73F4CEAE" w:rsidR="00204B91" w:rsidRPr="00766D70" w:rsidRDefault="002F1AC9"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47</w:t>
            </w:r>
          </w:p>
        </w:tc>
      </w:tr>
      <w:tr w:rsidR="00204B91" w:rsidRPr="00766D70" w14:paraId="055F9975" w14:textId="77777777" w:rsidTr="319D1AD4">
        <w:tc>
          <w:tcPr>
            <w:tcW w:w="675" w:type="dxa"/>
          </w:tcPr>
          <w:p w14:paraId="498B9234" w14:textId="77777777" w:rsidR="00204B91"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41.</w:t>
            </w:r>
          </w:p>
        </w:tc>
        <w:tc>
          <w:tcPr>
            <w:tcW w:w="7050" w:type="dxa"/>
            <w:gridSpan w:val="2"/>
          </w:tcPr>
          <w:p w14:paraId="0A74BBEC" w14:textId="77777777" w:rsidR="00204B91"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Consequences of Termination</w:t>
            </w:r>
          </w:p>
        </w:tc>
        <w:tc>
          <w:tcPr>
            <w:tcW w:w="1301" w:type="dxa"/>
          </w:tcPr>
          <w:p w14:paraId="3B59F6D8" w14:textId="1789D6E1" w:rsidR="00204B91" w:rsidRPr="00766D70" w:rsidRDefault="002F1AC9"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47</w:t>
            </w:r>
          </w:p>
        </w:tc>
      </w:tr>
      <w:tr w:rsidR="00204B91" w:rsidRPr="00766D70" w14:paraId="689B23B1" w14:textId="77777777" w:rsidTr="319D1AD4">
        <w:tc>
          <w:tcPr>
            <w:tcW w:w="675" w:type="dxa"/>
          </w:tcPr>
          <w:p w14:paraId="3F8EE0F1" w14:textId="77777777" w:rsidR="00204B91"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42.</w:t>
            </w:r>
          </w:p>
        </w:tc>
        <w:tc>
          <w:tcPr>
            <w:tcW w:w="7050" w:type="dxa"/>
            <w:gridSpan w:val="2"/>
          </w:tcPr>
          <w:p w14:paraId="6758434F" w14:textId="77777777" w:rsidR="00204B91"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 xml:space="preserve">Disruption </w:t>
            </w:r>
          </w:p>
        </w:tc>
        <w:tc>
          <w:tcPr>
            <w:tcW w:w="1301" w:type="dxa"/>
          </w:tcPr>
          <w:p w14:paraId="401B0BA9" w14:textId="6074178E" w:rsidR="00204B91" w:rsidRPr="00766D70" w:rsidRDefault="002F1AC9"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47</w:t>
            </w:r>
          </w:p>
        </w:tc>
      </w:tr>
      <w:tr w:rsidR="00204B91" w:rsidRPr="00766D70" w14:paraId="47AFA79E" w14:textId="77777777" w:rsidTr="319D1AD4">
        <w:trPr>
          <w:trHeight w:val="173"/>
        </w:trPr>
        <w:tc>
          <w:tcPr>
            <w:tcW w:w="675" w:type="dxa"/>
          </w:tcPr>
          <w:p w14:paraId="22B51A37" w14:textId="77777777" w:rsidR="00204B91"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43.</w:t>
            </w:r>
          </w:p>
        </w:tc>
        <w:tc>
          <w:tcPr>
            <w:tcW w:w="7050" w:type="dxa"/>
            <w:gridSpan w:val="2"/>
          </w:tcPr>
          <w:p w14:paraId="18BB6C73" w14:textId="77777777" w:rsidR="00204B91"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Recovery Upon Termination</w:t>
            </w:r>
          </w:p>
        </w:tc>
        <w:tc>
          <w:tcPr>
            <w:tcW w:w="1301" w:type="dxa"/>
          </w:tcPr>
          <w:p w14:paraId="693C41A8" w14:textId="535B1EB0" w:rsidR="00204B91" w:rsidRPr="00766D70" w:rsidRDefault="002F1AC9"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49</w:t>
            </w:r>
          </w:p>
        </w:tc>
      </w:tr>
      <w:tr w:rsidR="00204B91" w:rsidRPr="00766D70" w14:paraId="7071E15A" w14:textId="77777777" w:rsidTr="319D1AD4">
        <w:tc>
          <w:tcPr>
            <w:tcW w:w="675" w:type="dxa"/>
          </w:tcPr>
          <w:p w14:paraId="38BE2D38" w14:textId="77777777" w:rsidR="00204B91"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44.</w:t>
            </w:r>
          </w:p>
        </w:tc>
        <w:tc>
          <w:tcPr>
            <w:tcW w:w="7050" w:type="dxa"/>
            <w:gridSpan w:val="2"/>
          </w:tcPr>
          <w:p w14:paraId="72D9887E" w14:textId="77777777" w:rsidR="00204B91"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Force Majeure</w:t>
            </w:r>
          </w:p>
        </w:tc>
        <w:tc>
          <w:tcPr>
            <w:tcW w:w="1301" w:type="dxa"/>
          </w:tcPr>
          <w:p w14:paraId="1E565119" w14:textId="005933B5" w:rsidR="00204B91" w:rsidRPr="00766D70" w:rsidRDefault="002F1AC9"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49</w:t>
            </w:r>
          </w:p>
        </w:tc>
      </w:tr>
      <w:tr w:rsidR="00204B91" w:rsidRPr="00766D70" w14:paraId="5B3F6014" w14:textId="77777777" w:rsidTr="319D1AD4">
        <w:tc>
          <w:tcPr>
            <w:tcW w:w="675" w:type="dxa"/>
          </w:tcPr>
          <w:p w14:paraId="5BDF3F84" w14:textId="77777777" w:rsidR="00204B91"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45.</w:t>
            </w:r>
          </w:p>
        </w:tc>
        <w:tc>
          <w:tcPr>
            <w:tcW w:w="7050" w:type="dxa"/>
            <w:gridSpan w:val="2"/>
          </w:tcPr>
          <w:p w14:paraId="1E9494AE" w14:textId="77777777" w:rsidR="00204B91"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b/>
                <w:szCs w:val="24"/>
              </w:rPr>
            </w:pPr>
            <w:r w:rsidRPr="00766D70">
              <w:rPr>
                <w:rFonts w:ascii="Arial" w:hAnsi="Arial" w:cs="Arial"/>
                <w:szCs w:val="24"/>
              </w:rPr>
              <w:t>Re-Tendering and Future Handover</w:t>
            </w:r>
          </w:p>
        </w:tc>
        <w:tc>
          <w:tcPr>
            <w:tcW w:w="1301" w:type="dxa"/>
          </w:tcPr>
          <w:p w14:paraId="45189600" w14:textId="100815AE" w:rsidR="00204B91" w:rsidRPr="00766D70" w:rsidRDefault="00E7589A"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5</w:t>
            </w:r>
            <w:r w:rsidR="002F1AC9">
              <w:rPr>
                <w:rFonts w:ascii="Arial" w:hAnsi="Arial" w:cs="Arial"/>
                <w:szCs w:val="24"/>
              </w:rPr>
              <w:t>0</w:t>
            </w:r>
          </w:p>
        </w:tc>
      </w:tr>
      <w:tr w:rsidR="00204B91" w:rsidRPr="00766D70" w14:paraId="02DF10D2" w14:textId="77777777" w:rsidTr="319D1AD4">
        <w:tc>
          <w:tcPr>
            <w:tcW w:w="675" w:type="dxa"/>
          </w:tcPr>
          <w:p w14:paraId="2955D68E" w14:textId="77777777" w:rsidR="00204B91"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46.</w:t>
            </w:r>
          </w:p>
        </w:tc>
        <w:tc>
          <w:tcPr>
            <w:tcW w:w="7050" w:type="dxa"/>
            <w:gridSpan w:val="2"/>
          </w:tcPr>
          <w:p w14:paraId="5D14BFA7" w14:textId="77777777" w:rsidR="00204B91"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Dispute Resolution</w:t>
            </w:r>
          </w:p>
        </w:tc>
        <w:tc>
          <w:tcPr>
            <w:tcW w:w="1301" w:type="dxa"/>
          </w:tcPr>
          <w:p w14:paraId="0009611C" w14:textId="289CF2B4" w:rsidR="00204B91" w:rsidRPr="00766D70" w:rsidRDefault="00E7589A"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5</w:t>
            </w:r>
            <w:r w:rsidR="002F1AC9">
              <w:rPr>
                <w:rFonts w:ascii="Arial" w:hAnsi="Arial" w:cs="Arial"/>
                <w:szCs w:val="24"/>
              </w:rPr>
              <w:t>2</w:t>
            </w:r>
          </w:p>
        </w:tc>
      </w:tr>
      <w:tr w:rsidR="00204B91" w:rsidRPr="00766D70" w14:paraId="4F485301" w14:textId="77777777" w:rsidTr="319D1AD4">
        <w:tc>
          <w:tcPr>
            <w:tcW w:w="675" w:type="dxa"/>
          </w:tcPr>
          <w:p w14:paraId="4294EAC2" w14:textId="77777777" w:rsidR="00204B91"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47.</w:t>
            </w:r>
          </w:p>
        </w:tc>
        <w:tc>
          <w:tcPr>
            <w:tcW w:w="7050" w:type="dxa"/>
            <w:gridSpan w:val="2"/>
          </w:tcPr>
          <w:p w14:paraId="65FEEAE3" w14:textId="77777777" w:rsidR="00204B91" w:rsidRPr="00766D70" w:rsidRDefault="009E3C83"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Supply of Information and Audit</w:t>
            </w:r>
          </w:p>
        </w:tc>
        <w:tc>
          <w:tcPr>
            <w:tcW w:w="1301" w:type="dxa"/>
          </w:tcPr>
          <w:p w14:paraId="7F85E8FE" w14:textId="308FBFF2" w:rsidR="00204B91" w:rsidRPr="00766D70" w:rsidRDefault="00E7589A"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5</w:t>
            </w:r>
            <w:r w:rsidR="002F1AC9">
              <w:rPr>
                <w:rFonts w:ascii="Arial" w:hAnsi="Arial" w:cs="Arial"/>
                <w:szCs w:val="24"/>
              </w:rPr>
              <w:t>4</w:t>
            </w:r>
          </w:p>
        </w:tc>
      </w:tr>
      <w:tr w:rsidR="00204B91" w:rsidRPr="00766D70" w14:paraId="54F8D6D8" w14:textId="77777777" w:rsidTr="319D1AD4">
        <w:tc>
          <w:tcPr>
            <w:tcW w:w="675" w:type="dxa"/>
          </w:tcPr>
          <w:p w14:paraId="24A53B96" w14:textId="77777777" w:rsidR="00204B91"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48.</w:t>
            </w:r>
          </w:p>
        </w:tc>
        <w:tc>
          <w:tcPr>
            <w:tcW w:w="7050" w:type="dxa"/>
            <w:gridSpan w:val="2"/>
          </w:tcPr>
          <w:p w14:paraId="71EBA462" w14:textId="249F0237" w:rsidR="00204B91" w:rsidRPr="00766D70" w:rsidRDefault="00D640CE"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caps/>
                <w:szCs w:val="24"/>
              </w:rPr>
            </w:pPr>
            <w:r w:rsidRPr="00766D70">
              <w:rPr>
                <w:rFonts w:ascii="Arial" w:hAnsi="Arial" w:cs="Arial"/>
                <w:szCs w:val="24"/>
              </w:rPr>
              <w:t xml:space="preserve">Pay </w:t>
            </w:r>
            <w:r w:rsidR="00A43F7C" w:rsidRPr="00766D70">
              <w:rPr>
                <w:rFonts w:ascii="Arial" w:hAnsi="Arial" w:cs="Arial"/>
                <w:szCs w:val="24"/>
              </w:rPr>
              <w:t>Legislation</w:t>
            </w:r>
          </w:p>
        </w:tc>
        <w:tc>
          <w:tcPr>
            <w:tcW w:w="1301" w:type="dxa"/>
          </w:tcPr>
          <w:p w14:paraId="780E3AF6" w14:textId="11479BD2" w:rsidR="00204B91" w:rsidRPr="00766D70" w:rsidRDefault="002F1AC9"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Pr>
                <w:rFonts w:ascii="Arial" w:hAnsi="Arial" w:cs="Arial"/>
                <w:szCs w:val="24"/>
              </w:rPr>
              <w:t>56</w:t>
            </w:r>
          </w:p>
        </w:tc>
      </w:tr>
      <w:tr w:rsidR="00204B91" w:rsidRPr="00766D70" w14:paraId="51E55A63" w14:textId="77777777" w:rsidTr="319D1AD4">
        <w:tc>
          <w:tcPr>
            <w:tcW w:w="675" w:type="dxa"/>
          </w:tcPr>
          <w:p w14:paraId="6956F076" w14:textId="77777777" w:rsidR="00204B91"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lastRenderedPageBreak/>
              <w:t>49.</w:t>
            </w:r>
          </w:p>
          <w:p w14:paraId="4753D075" w14:textId="77777777" w:rsidR="00D640CE" w:rsidRPr="00766D70" w:rsidRDefault="00D640CE"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50.</w:t>
            </w:r>
          </w:p>
          <w:p w14:paraId="7571006D" w14:textId="77777777" w:rsidR="00D640CE" w:rsidRPr="00766D70" w:rsidRDefault="00D640CE"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r w:rsidRPr="00766D70">
              <w:rPr>
                <w:rFonts w:ascii="Arial" w:hAnsi="Arial" w:cs="Arial"/>
                <w:szCs w:val="24"/>
              </w:rPr>
              <w:t>51.</w:t>
            </w:r>
          </w:p>
          <w:p w14:paraId="28627D88" w14:textId="4DF7C10B" w:rsidR="00D640CE" w:rsidRPr="00766D70" w:rsidRDefault="2A3BAFE4"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rPr>
            </w:pPr>
            <w:r w:rsidRPr="6AE74FFC">
              <w:rPr>
                <w:rFonts w:ascii="Arial" w:hAnsi="Arial" w:cs="Arial"/>
              </w:rPr>
              <w:t>52.</w:t>
            </w:r>
          </w:p>
          <w:p w14:paraId="0B2A5355" w14:textId="46F96944" w:rsidR="00D640CE" w:rsidRPr="00766D70" w:rsidRDefault="00D640CE"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rPr>
            </w:pPr>
          </w:p>
        </w:tc>
        <w:tc>
          <w:tcPr>
            <w:tcW w:w="7050" w:type="dxa"/>
            <w:gridSpan w:val="2"/>
          </w:tcPr>
          <w:p w14:paraId="71CB8F8F" w14:textId="3FE2F86A" w:rsidR="00D640CE" w:rsidRPr="00766D70" w:rsidRDefault="2A3BAFE4"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jc w:val="left"/>
              <w:rPr>
                <w:rFonts w:ascii="Arial" w:hAnsi="Arial" w:cs="Arial"/>
              </w:rPr>
            </w:pPr>
            <w:r w:rsidRPr="6AE74FFC">
              <w:rPr>
                <w:rFonts w:ascii="Arial" w:hAnsi="Arial" w:cs="Arial"/>
              </w:rPr>
              <w:t>Prevention of Tax Evasion</w:t>
            </w:r>
            <w:r w:rsidR="1919F884" w:rsidRPr="6AE74FFC">
              <w:rPr>
                <w:rFonts w:ascii="Arial" w:hAnsi="Arial" w:cs="Arial"/>
              </w:rPr>
              <w:t xml:space="preserve">                                                            </w:t>
            </w:r>
          </w:p>
          <w:p w14:paraId="60240A66" w14:textId="00F57863" w:rsidR="00C901FF" w:rsidRPr="00766D70" w:rsidRDefault="5874E7E4" w:rsidP="319D1AD4">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jc w:val="left"/>
              <w:rPr>
                <w:rFonts w:ascii="Arial" w:hAnsi="Arial" w:cs="Arial"/>
              </w:rPr>
            </w:pPr>
            <w:r w:rsidRPr="319D1AD4">
              <w:rPr>
                <w:rFonts w:ascii="Arial" w:hAnsi="Arial" w:cs="Arial"/>
              </w:rPr>
              <w:t>Counter Terrorism and Security</w:t>
            </w:r>
            <w:r w:rsidR="1919F884" w:rsidRPr="319D1AD4">
              <w:rPr>
                <w:rFonts w:ascii="Arial" w:hAnsi="Arial" w:cs="Arial"/>
              </w:rPr>
              <w:t xml:space="preserve">                                               </w:t>
            </w:r>
            <w:r w:rsidR="146B81F1" w:rsidRPr="319D1AD4">
              <w:rPr>
                <w:rFonts w:ascii="Arial" w:hAnsi="Arial" w:cs="Arial"/>
              </w:rPr>
              <w:t xml:space="preserve">                    </w:t>
            </w:r>
          </w:p>
          <w:p w14:paraId="6070FC3B" w14:textId="51F03EBB" w:rsidR="00C901FF" w:rsidRPr="00766D70" w:rsidRDefault="5874E7E4"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jc w:val="left"/>
              <w:rPr>
                <w:rFonts w:ascii="Arial" w:hAnsi="Arial" w:cs="Arial"/>
              </w:rPr>
            </w:pPr>
            <w:r w:rsidRPr="319D1AD4">
              <w:rPr>
                <w:rFonts w:ascii="Arial" w:hAnsi="Arial" w:cs="Arial"/>
              </w:rPr>
              <w:t>Costs and</w:t>
            </w:r>
            <w:r w:rsidR="4C77FC6C" w:rsidRPr="319D1AD4">
              <w:rPr>
                <w:rFonts w:ascii="Arial" w:hAnsi="Arial" w:cs="Arial"/>
              </w:rPr>
              <w:t xml:space="preserve"> </w:t>
            </w:r>
            <w:r w:rsidRPr="319D1AD4">
              <w:rPr>
                <w:rFonts w:ascii="Arial" w:hAnsi="Arial" w:cs="Arial"/>
              </w:rPr>
              <w:t>Expenses</w:t>
            </w:r>
            <w:r w:rsidR="06A6924E" w:rsidRPr="319D1AD4">
              <w:rPr>
                <w:rFonts w:ascii="Arial" w:hAnsi="Arial" w:cs="Arial"/>
              </w:rPr>
              <w:t xml:space="preserve"> </w:t>
            </w:r>
          </w:p>
          <w:p w14:paraId="4A6C7308" w14:textId="74317C0E" w:rsidR="00C901FF" w:rsidRPr="00766D70" w:rsidRDefault="5874E7E4"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jc w:val="left"/>
              <w:rPr>
                <w:rFonts w:ascii="Arial" w:hAnsi="Arial" w:cs="Arial"/>
              </w:rPr>
            </w:pPr>
            <w:r w:rsidRPr="6AE74FFC">
              <w:rPr>
                <w:rFonts w:ascii="Arial" w:hAnsi="Arial" w:cs="Arial"/>
              </w:rPr>
              <w:t>Governing</w:t>
            </w:r>
            <w:r w:rsidR="30F90F33" w:rsidRPr="6AE74FFC">
              <w:rPr>
                <w:rFonts w:ascii="Arial" w:hAnsi="Arial" w:cs="Arial"/>
              </w:rPr>
              <w:t xml:space="preserve"> </w:t>
            </w:r>
            <w:r w:rsidRPr="6AE74FFC">
              <w:rPr>
                <w:rFonts w:ascii="Arial" w:hAnsi="Arial" w:cs="Arial"/>
              </w:rPr>
              <w:t>Law</w:t>
            </w:r>
            <w:r w:rsidR="1919F884" w:rsidRPr="6AE74FFC">
              <w:rPr>
                <w:rFonts w:ascii="Arial" w:hAnsi="Arial" w:cs="Arial"/>
              </w:rPr>
              <w:t xml:space="preserve">                                                       </w:t>
            </w:r>
          </w:p>
        </w:tc>
        <w:tc>
          <w:tcPr>
            <w:tcW w:w="1301" w:type="dxa"/>
          </w:tcPr>
          <w:p w14:paraId="16CA8995" w14:textId="05250919" w:rsidR="00204B91" w:rsidRPr="00766D70" w:rsidRDefault="002F1AC9"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rPr>
            </w:pPr>
            <w:r>
              <w:rPr>
                <w:rFonts w:ascii="Arial" w:hAnsi="Arial" w:cs="Arial"/>
              </w:rPr>
              <w:t>57</w:t>
            </w:r>
          </w:p>
          <w:p w14:paraId="2501C359" w14:textId="0BAD35AA" w:rsidR="00204B91" w:rsidRPr="00766D70" w:rsidRDefault="002F1AC9"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rPr>
            </w:pPr>
            <w:r>
              <w:rPr>
                <w:rFonts w:ascii="Arial" w:hAnsi="Arial" w:cs="Arial"/>
              </w:rPr>
              <w:t>59</w:t>
            </w:r>
          </w:p>
          <w:p w14:paraId="3B0727C8" w14:textId="404C4D43" w:rsidR="00204B91" w:rsidRPr="00766D70" w:rsidRDefault="002F1AC9"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rPr>
            </w:pPr>
            <w:r>
              <w:rPr>
                <w:rFonts w:ascii="Arial" w:hAnsi="Arial" w:cs="Arial"/>
              </w:rPr>
              <w:t>69</w:t>
            </w:r>
          </w:p>
          <w:p w14:paraId="77D1540D" w14:textId="19C7B8DD" w:rsidR="00204B91" w:rsidRPr="00766D70" w:rsidRDefault="27259273"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rPr>
            </w:pPr>
            <w:r w:rsidRPr="6AE74FFC">
              <w:rPr>
                <w:rFonts w:ascii="Arial" w:hAnsi="Arial" w:cs="Arial"/>
              </w:rPr>
              <w:t>6</w:t>
            </w:r>
            <w:r w:rsidR="002F1AC9">
              <w:rPr>
                <w:rFonts w:ascii="Arial" w:hAnsi="Arial" w:cs="Arial"/>
              </w:rPr>
              <w:t>0</w:t>
            </w:r>
          </w:p>
          <w:p w14:paraId="3D85D266" w14:textId="1035461B" w:rsidR="00204B91" w:rsidRPr="00766D70" w:rsidRDefault="00204B91"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rPr>
            </w:pPr>
          </w:p>
        </w:tc>
      </w:tr>
      <w:tr w:rsidR="6AE74FFC" w14:paraId="64BDCD10" w14:textId="77777777" w:rsidTr="319D1AD4">
        <w:trPr>
          <w:trHeight w:val="300"/>
        </w:trPr>
        <w:tc>
          <w:tcPr>
            <w:tcW w:w="675" w:type="dxa"/>
          </w:tcPr>
          <w:p w14:paraId="37C9DD15" w14:textId="1E77749A" w:rsidR="6AE74FFC" w:rsidRDefault="6AE74FFC" w:rsidP="6AE74FFC">
            <w:pPr>
              <w:spacing w:line="240" w:lineRule="auto"/>
              <w:rPr>
                <w:rFonts w:ascii="Arial" w:hAnsi="Arial" w:cs="Arial"/>
              </w:rPr>
            </w:pPr>
          </w:p>
        </w:tc>
        <w:tc>
          <w:tcPr>
            <w:tcW w:w="7050" w:type="dxa"/>
            <w:gridSpan w:val="2"/>
          </w:tcPr>
          <w:p w14:paraId="6BBCCB05" w14:textId="705404D9" w:rsidR="6AE74FFC" w:rsidRDefault="6AE74FFC" w:rsidP="6AE74FFC">
            <w:pPr>
              <w:spacing w:line="240" w:lineRule="auto"/>
              <w:jc w:val="left"/>
              <w:rPr>
                <w:rFonts w:ascii="Arial" w:hAnsi="Arial" w:cs="Arial"/>
              </w:rPr>
            </w:pPr>
          </w:p>
        </w:tc>
        <w:tc>
          <w:tcPr>
            <w:tcW w:w="1301" w:type="dxa"/>
          </w:tcPr>
          <w:p w14:paraId="04AADADD" w14:textId="2D92BC68" w:rsidR="6AE74FFC" w:rsidRDefault="6AE74FFC" w:rsidP="6AE74FFC">
            <w:pPr>
              <w:spacing w:line="240" w:lineRule="auto"/>
              <w:rPr>
                <w:rFonts w:ascii="Arial" w:hAnsi="Arial" w:cs="Arial"/>
              </w:rPr>
            </w:pPr>
          </w:p>
        </w:tc>
      </w:tr>
      <w:tr w:rsidR="00204B91" w:rsidRPr="00766D70" w14:paraId="6D628C83" w14:textId="77777777" w:rsidTr="319D1AD4">
        <w:tc>
          <w:tcPr>
            <w:tcW w:w="675" w:type="dxa"/>
          </w:tcPr>
          <w:p w14:paraId="66C95ECE" w14:textId="77777777" w:rsidR="00204B91"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p>
        </w:tc>
        <w:tc>
          <w:tcPr>
            <w:tcW w:w="7050" w:type="dxa"/>
            <w:gridSpan w:val="2"/>
          </w:tcPr>
          <w:p w14:paraId="5646F2AE" w14:textId="77777777" w:rsidR="00204B91"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p>
        </w:tc>
        <w:tc>
          <w:tcPr>
            <w:tcW w:w="1301" w:type="dxa"/>
          </w:tcPr>
          <w:p w14:paraId="7AD8E1FC" w14:textId="7B7EA940" w:rsidR="00204B91"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p>
        </w:tc>
      </w:tr>
      <w:tr w:rsidR="00204B91" w:rsidRPr="00766D70" w14:paraId="067A0A25" w14:textId="77777777" w:rsidTr="319D1AD4">
        <w:tc>
          <w:tcPr>
            <w:tcW w:w="7725" w:type="dxa"/>
            <w:gridSpan w:val="3"/>
          </w:tcPr>
          <w:p w14:paraId="78B5631D" w14:textId="77777777" w:rsidR="00D640CE" w:rsidRPr="00766D70" w:rsidRDefault="00D640CE"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p>
          <w:p w14:paraId="61A85488" w14:textId="77777777" w:rsidR="00204B91" w:rsidRPr="002D53A8"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b/>
                <w:szCs w:val="24"/>
              </w:rPr>
            </w:pPr>
            <w:r w:rsidRPr="002D53A8">
              <w:rPr>
                <w:rFonts w:ascii="Arial" w:hAnsi="Arial" w:cs="Arial"/>
                <w:b/>
                <w:szCs w:val="24"/>
              </w:rPr>
              <w:t>SCHEDULES</w:t>
            </w:r>
          </w:p>
        </w:tc>
        <w:tc>
          <w:tcPr>
            <w:tcW w:w="1301" w:type="dxa"/>
          </w:tcPr>
          <w:p w14:paraId="11BFCF22" w14:textId="77777777" w:rsidR="00204B91"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p>
        </w:tc>
      </w:tr>
      <w:tr w:rsidR="00204B91" w:rsidRPr="00766D70" w14:paraId="0CD3AE7F" w14:textId="77777777" w:rsidTr="319D1AD4">
        <w:tc>
          <w:tcPr>
            <w:tcW w:w="2385" w:type="dxa"/>
            <w:gridSpan w:val="2"/>
          </w:tcPr>
          <w:p w14:paraId="12E3E92A" w14:textId="77777777" w:rsidR="00204B91"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p>
        </w:tc>
        <w:tc>
          <w:tcPr>
            <w:tcW w:w="5340" w:type="dxa"/>
          </w:tcPr>
          <w:p w14:paraId="4C749AD1" w14:textId="77777777" w:rsidR="00204B91"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p>
        </w:tc>
        <w:tc>
          <w:tcPr>
            <w:tcW w:w="1301" w:type="dxa"/>
          </w:tcPr>
          <w:p w14:paraId="3064245C" w14:textId="77777777" w:rsidR="00204B91" w:rsidRPr="00766D70" w:rsidRDefault="00204B91"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p>
        </w:tc>
      </w:tr>
      <w:tr w:rsidR="00204B91" w:rsidRPr="00766D70" w14:paraId="1246733A" w14:textId="77777777" w:rsidTr="319D1AD4">
        <w:tc>
          <w:tcPr>
            <w:tcW w:w="2385" w:type="dxa"/>
            <w:gridSpan w:val="2"/>
            <w:vAlign w:val="center"/>
          </w:tcPr>
          <w:p w14:paraId="2FDA0625" w14:textId="77777777" w:rsidR="00204B91" w:rsidRPr="00766D70" w:rsidRDefault="6F96781F"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jc w:val="left"/>
              <w:rPr>
                <w:rFonts w:ascii="Arial" w:hAnsi="Arial" w:cs="Arial"/>
              </w:rPr>
            </w:pPr>
            <w:r w:rsidRPr="6AE74FFC">
              <w:rPr>
                <w:rFonts w:ascii="Arial" w:hAnsi="Arial" w:cs="Arial"/>
              </w:rPr>
              <w:t>Schedule 1</w:t>
            </w:r>
          </w:p>
        </w:tc>
        <w:tc>
          <w:tcPr>
            <w:tcW w:w="5340" w:type="dxa"/>
            <w:vAlign w:val="center"/>
          </w:tcPr>
          <w:p w14:paraId="5A2A8245" w14:textId="6942DD68" w:rsidR="00204B91" w:rsidRPr="00766D70" w:rsidRDefault="7C7A3E43"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jc w:val="left"/>
              <w:rPr>
                <w:rFonts w:ascii="Arial" w:hAnsi="Arial" w:cs="Arial"/>
              </w:rPr>
            </w:pPr>
            <w:r w:rsidRPr="6AE74FFC">
              <w:rPr>
                <w:rFonts w:ascii="Arial" w:hAnsi="Arial" w:cs="Arial"/>
              </w:rPr>
              <w:t xml:space="preserve">     </w:t>
            </w:r>
            <w:r w:rsidR="748FD5AB" w:rsidRPr="6AE74FFC">
              <w:rPr>
                <w:rFonts w:ascii="Arial" w:hAnsi="Arial" w:cs="Arial"/>
              </w:rPr>
              <w:t xml:space="preserve">   </w:t>
            </w:r>
            <w:r w:rsidR="6F96781F" w:rsidRPr="6AE74FFC">
              <w:rPr>
                <w:rFonts w:ascii="Arial" w:hAnsi="Arial" w:cs="Arial"/>
              </w:rPr>
              <w:t>Definitions</w:t>
            </w:r>
            <w:r w:rsidR="1919F884" w:rsidRPr="6AE74FFC">
              <w:rPr>
                <w:rFonts w:ascii="Arial" w:hAnsi="Arial" w:cs="Arial"/>
              </w:rPr>
              <w:t xml:space="preserve">                                                             </w:t>
            </w:r>
          </w:p>
        </w:tc>
        <w:tc>
          <w:tcPr>
            <w:tcW w:w="1301" w:type="dxa"/>
          </w:tcPr>
          <w:p w14:paraId="751D06D6" w14:textId="1281D630" w:rsidR="6AE74FFC" w:rsidRDefault="6AE74FFC"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rPr>
            </w:pPr>
          </w:p>
          <w:p w14:paraId="2BD48030" w14:textId="3F00A7C8" w:rsidR="00204B91" w:rsidRPr="00766D70" w:rsidRDefault="1BC82CD9"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rPr>
            </w:pPr>
            <w:r w:rsidRPr="6AE74FFC">
              <w:rPr>
                <w:rFonts w:ascii="Arial" w:hAnsi="Arial" w:cs="Arial"/>
              </w:rPr>
              <w:t>6</w:t>
            </w:r>
            <w:r w:rsidR="00DA270B">
              <w:rPr>
                <w:rFonts w:ascii="Arial" w:hAnsi="Arial" w:cs="Arial"/>
              </w:rPr>
              <w:t>3</w:t>
            </w:r>
          </w:p>
        </w:tc>
      </w:tr>
      <w:tr w:rsidR="00204B91" w:rsidRPr="00766D70" w14:paraId="60BE6099" w14:textId="77777777" w:rsidTr="319D1AD4">
        <w:tc>
          <w:tcPr>
            <w:tcW w:w="2385" w:type="dxa"/>
            <w:gridSpan w:val="2"/>
            <w:vAlign w:val="center"/>
          </w:tcPr>
          <w:p w14:paraId="33BF3DFB" w14:textId="77777777" w:rsidR="00204B91" w:rsidRPr="00766D70" w:rsidRDefault="6F96781F"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jc w:val="left"/>
              <w:rPr>
                <w:rFonts w:ascii="Arial" w:hAnsi="Arial" w:cs="Arial"/>
              </w:rPr>
            </w:pPr>
            <w:r w:rsidRPr="6AE74FFC">
              <w:rPr>
                <w:rFonts w:ascii="Arial" w:hAnsi="Arial" w:cs="Arial"/>
              </w:rPr>
              <w:t>Schedule2</w:t>
            </w:r>
            <w:r w:rsidR="63844AEB" w:rsidRPr="6AE74FFC">
              <w:rPr>
                <w:rFonts w:ascii="Arial" w:hAnsi="Arial" w:cs="Arial"/>
              </w:rPr>
              <w:t xml:space="preserve"> (A)</w:t>
            </w:r>
          </w:p>
          <w:p w14:paraId="4AB98BB7" w14:textId="77777777" w:rsidR="005362C4" w:rsidRPr="00766D70" w:rsidRDefault="63844AEB"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jc w:val="left"/>
              <w:rPr>
                <w:rFonts w:ascii="Arial" w:hAnsi="Arial" w:cs="Arial"/>
              </w:rPr>
            </w:pPr>
            <w:r w:rsidRPr="6AE74FFC">
              <w:rPr>
                <w:rFonts w:ascii="Arial" w:hAnsi="Arial" w:cs="Arial"/>
              </w:rPr>
              <w:t>Schedule2 (B)</w:t>
            </w:r>
          </w:p>
        </w:tc>
        <w:tc>
          <w:tcPr>
            <w:tcW w:w="5340" w:type="dxa"/>
            <w:vAlign w:val="center"/>
          </w:tcPr>
          <w:p w14:paraId="4B31DAE6" w14:textId="59E87C95" w:rsidR="006111E1" w:rsidRPr="00766D70" w:rsidRDefault="6F96781F"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jc w:val="left"/>
              <w:rPr>
                <w:rFonts w:ascii="Arial" w:hAnsi="Arial" w:cs="Arial"/>
              </w:rPr>
            </w:pPr>
            <w:r w:rsidRPr="6AE74FFC">
              <w:rPr>
                <w:rFonts w:ascii="Arial" w:hAnsi="Arial" w:cs="Arial"/>
              </w:rPr>
              <w:t>Service</w:t>
            </w:r>
            <w:r w:rsidR="626513D5" w:rsidRPr="6AE74FFC">
              <w:rPr>
                <w:rFonts w:ascii="Arial" w:hAnsi="Arial" w:cs="Arial"/>
              </w:rPr>
              <w:t xml:space="preserve"> </w:t>
            </w:r>
            <w:r w:rsidRPr="6AE74FFC">
              <w:rPr>
                <w:rFonts w:ascii="Arial" w:hAnsi="Arial" w:cs="Arial"/>
              </w:rPr>
              <w:t>Specification</w:t>
            </w:r>
            <w:r w:rsidR="1919F884" w:rsidRPr="6AE74FFC">
              <w:rPr>
                <w:rFonts w:ascii="Arial" w:hAnsi="Arial" w:cs="Arial"/>
              </w:rPr>
              <w:t xml:space="preserve">                                              </w:t>
            </w:r>
          </w:p>
          <w:p w14:paraId="52A78737" w14:textId="541E4C9D" w:rsidR="003847E1" w:rsidRPr="00766D70" w:rsidRDefault="4F0B19AF"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jc w:val="left"/>
              <w:rPr>
                <w:rFonts w:ascii="Arial" w:hAnsi="Arial" w:cs="Arial"/>
              </w:rPr>
            </w:pPr>
            <w:r w:rsidRPr="6AE74FFC">
              <w:rPr>
                <w:rFonts w:ascii="Arial" w:hAnsi="Arial" w:cs="Arial"/>
              </w:rPr>
              <w:t>Key Performance Indicators</w:t>
            </w:r>
            <w:r w:rsidR="1919F884" w:rsidRPr="6AE74FFC">
              <w:rPr>
                <w:rFonts w:ascii="Arial" w:hAnsi="Arial" w:cs="Arial"/>
              </w:rPr>
              <w:t xml:space="preserve">                                   </w:t>
            </w:r>
          </w:p>
        </w:tc>
        <w:tc>
          <w:tcPr>
            <w:tcW w:w="1301" w:type="dxa"/>
          </w:tcPr>
          <w:p w14:paraId="0E520F4D" w14:textId="5728E76F" w:rsidR="6AE74FFC" w:rsidRDefault="00DA270B"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rPr>
            </w:pPr>
            <w:r>
              <w:rPr>
                <w:rFonts w:ascii="Arial" w:hAnsi="Arial" w:cs="Arial"/>
              </w:rPr>
              <w:t>75</w:t>
            </w:r>
          </w:p>
          <w:p w14:paraId="7FFB24C4" w14:textId="53D5FA05" w:rsidR="00204B91" w:rsidRPr="00766D70" w:rsidRDefault="26370DFD"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rPr>
            </w:pPr>
            <w:r w:rsidRPr="6AE74FFC">
              <w:rPr>
                <w:rFonts w:ascii="Arial" w:hAnsi="Arial" w:cs="Arial"/>
              </w:rPr>
              <w:t>7</w:t>
            </w:r>
            <w:r w:rsidR="00DA270B">
              <w:rPr>
                <w:rFonts w:ascii="Arial" w:hAnsi="Arial" w:cs="Arial"/>
              </w:rPr>
              <w:t>5</w:t>
            </w:r>
          </w:p>
        </w:tc>
      </w:tr>
      <w:tr w:rsidR="005362C4" w:rsidRPr="00766D70" w14:paraId="1D8C4BFE" w14:textId="77777777" w:rsidTr="319D1AD4">
        <w:tc>
          <w:tcPr>
            <w:tcW w:w="2385" w:type="dxa"/>
            <w:gridSpan w:val="2"/>
            <w:vAlign w:val="center"/>
          </w:tcPr>
          <w:p w14:paraId="028CAEEB" w14:textId="69381B46" w:rsidR="005A49F2" w:rsidRPr="00766D70" w:rsidRDefault="63844AEB"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jc w:val="left"/>
              <w:rPr>
                <w:rFonts w:ascii="Arial" w:hAnsi="Arial" w:cs="Arial"/>
              </w:rPr>
            </w:pPr>
            <w:r w:rsidRPr="6AE74FFC">
              <w:rPr>
                <w:rFonts w:ascii="Arial" w:hAnsi="Arial" w:cs="Arial"/>
              </w:rPr>
              <w:t>Schedule</w:t>
            </w:r>
            <w:r w:rsidR="60A15DBC" w:rsidRPr="6AE74FFC">
              <w:rPr>
                <w:rFonts w:ascii="Arial" w:hAnsi="Arial" w:cs="Arial"/>
              </w:rPr>
              <w:t xml:space="preserve"> </w:t>
            </w:r>
            <w:r w:rsidRPr="6AE74FFC">
              <w:rPr>
                <w:rFonts w:ascii="Arial" w:hAnsi="Arial" w:cs="Arial"/>
              </w:rPr>
              <w:t>3</w:t>
            </w:r>
            <w:r w:rsidR="60BDAD5F" w:rsidRPr="6AE74FFC">
              <w:rPr>
                <w:rFonts w:ascii="Arial" w:hAnsi="Arial" w:cs="Arial"/>
              </w:rPr>
              <w:t xml:space="preserve"> </w:t>
            </w:r>
          </w:p>
        </w:tc>
        <w:tc>
          <w:tcPr>
            <w:tcW w:w="5340" w:type="dxa"/>
            <w:vAlign w:val="center"/>
          </w:tcPr>
          <w:p w14:paraId="6A1F1EF9" w14:textId="6FB2E78A" w:rsidR="005A49F2" w:rsidRPr="00766D70" w:rsidRDefault="63844AEB"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jc w:val="left"/>
              <w:rPr>
                <w:rFonts w:ascii="Arial" w:hAnsi="Arial" w:cs="Arial"/>
              </w:rPr>
            </w:pPr>
            <w:r w:rsidRPr="6AE74FFC">
              <w:rPr>
                <w:rFonts w:ascii="Arial" w:hAnsi="Arial" w:cs="Arial"/>
              </w:rPr>
              <w:t>Payment</w:t>
            </w:r>
            <w:r w:rsidR="60BDAD5F" w:rsidRPr="6AE74FFC">
              <w:rPr>
                <w:rFonts w:ascii="Arial" w:hAnsi="Arial" w:cs="Arial"/>
              </w:rPr>
              <w:t xml:space="preserve"> &amp; Payment Rate</w:t>
            </w:r>
            <w:r w:rsidR="1919F884" w:rsidRPr="6AE74FFC">
              <w:rPr>
                <w:rFonts w:ascii="Arial" w:hAnsi="Arial" w:cs="Arial"/>
              </w:rPr>
              <w:t xml:space="preserve">                                       </w:t>
            </w:r>
          </w:p>
        </w:tc>
        <w:tc>
          <w:tcPr>
            <w:tcW w:w="1301" w:type="dxa"/>
          </w:tcPr>
          <w:p w14:paraId="46F419BD" w14:textId="54E016AC" w:rsidR="005362C4" w:rsidRPr="00766D70" w:rsidRDefault="00DA270B"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rPr>
            </w:pPr>
            <w:r>
              <w:rPr>
                <w:rFonts w:ascii="Arial" w:hAnsi="Arial" w:cs="Arial"/>
              </w:rPr>
              <w:t>76</w:t>
            </w:r>
          </w:p>
        </w:tc>
      </w:tr>
      <w:tr w:rsidR="005362C4" w:rsidRPr="00766D70" w14:paraId="3E260FDC" w14:textId="77777777" w:rsidTr="319D1AD4">
        <w:tc>
          <w:tcPr>
            <w:tcW w:w="2385" w:type="dxa"/>
            <w:gridSpan w:val="2"/>
            <w:vAlign w:val="center"/>
          </w:tcPr>
          <w:p w14:paraId="2A4C0B11" w14:textId="77777777" w:rsidR="005362C4" w:rsidRPr="00766D70" w:rsidRDefault="63844AEB"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jc w:val="left"/>
              <w:rPr>
                <w:rFonts w:ascii="Arial" w:hAnsi="Arial" w:cs="Arial"/>
              </w:rPr>
            </w:pPr>
            <w:r w:rsidRPr="6AE74FFC">
              <w:rPr>
                <w:rFonts w:ascii="Arial" w:hAnsi="Arial" w:cs="Arial"/>
              </w:rPr>
              <w:t>Schedule 4</w:t>
            </w:r>
          </w:p>
        </w:tc>
        <w:tc>
          <w:tcPr>
            <w:tcW w:w="5340" w:type="dxa"/>
            <w:vAlign w:val="center"/>
          </w:tcPr>
          <w:p w14:paraId="42516311" w14:textId="30306E23" w:rsidR="005362C4" w:rsidRPr="00766D70" w:rsidRDefault="4F0B19AF"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jc w:val="left"/>
              <w:rPr>
                <w:rFonts w:ascii="Arial" w:hAnsi="Arial" w:cs="Arial"/>
              </w:rPr>
            </w:pPr>
            <w:r w:rsidRPr="6AE74FFC">
              <w:rPr>
                <w:rFonts w:ascii="Arial" w:hAnsi="Arial" w:cs="Arial"/>
              </w:rPr>
              <w:t>Details of</w:t>
            </w:r>
            <w:r w:rsidR="44CE1718" w:rsidRPr="6AE74FFC">
              <w:rPr>
                <w:rFonts w:ascii="Arial" w:hAnsi="Arial" w:cs="Arial"/>
              </w:rPr>
              <w:t xml:space="preserve"> the Council</w:t>
            </w:r>
            <w:r w:rsidR="63844AEB" w:rsidRPr="6AE74FFC">
              <w:rPr>
                <w:rFonts w:ascii="Arial" w:hAnsi="Arial" w:cs="Arial"/>
              </w:rPr>
              <w:t xml:space="preserve"> and Provider Officer</w:t>
            </w:r>
            <w:r w:rsidR="1919F884" w:rsidRPr="6AE74FFC">
              <w:rPr>
                <w:rFonts w:ascii="Arial" w:hAnsi="Arial" w:cs="Arial"/>
              </w:rPr>
              <w:t xml:space="preserve">   </w:t>
            </w:r>
          </w:p>
        </w:tc>
        <w:tc>
          <w:tcPr>
            <w:tcW w:w="1301" w:type="dxa"/>
          </w:tcPr>
          <w:p w14:paraId="47525F7D" w14:textId="316330F5" w:rsidR="005362C4" w:rsidRPr="00766D70" w:rsidRDefault="00DA270B"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rPr>
            </w:pPr>
            <w:r>
              <w:rPr>
                <w:rFonts w:ascii="Arial" w:hAnsi="Arial" w:cs="Arial"/>
              </w:rPr>
              <w:t>77</w:t>
            </w:r>
          </w:p>
        </w:tc>
      </w:tr>
      <w:tr w:rsidR="005362C4" w:rsidRPr="00766D70" w14:paraId="716B5558" w14:textId="77777777" w:rsidTr="319D1AD4">
        <w:tc>
          <w:tcPr>
            <w:tcW w:w="2385" w:type="dxa"/>
            <w:gridSpan w:val="2"/>
            <w:vAlign w:val="center"/>
          </w:tcPr>
          <w:p w14:paraId="4495FF3D" w14:textId="61D46C04" w:rsidR="00D674B9" w:rsidRPr="00766D70" w:rsidRDefault="63844AEB"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jc w:val="left"/>
              <w:rPr>
                <w:rFonts w:ascii="Arial" w:hAnsi="Arial" w:cs="Arial"/>
              </w:rPr>
            </w:pPr>
            <w:r w:rsidRPr="6AE74FFC">
              <w:rPr>
                <w:rFonts w:ascii="Arial" w:hAnsi="Arial" w:cs="Arial"/>
              </w:rPr>
              <w:t xml:space="preserve">Schedule </w:t>
            </w:r>
            <w:r w:rsidR="00D674B9">
              <w:rPr>
                <w:rFonts w:ascii="Arial" w:hAnsi="Arial" w:cs="Arial"/>
              </w:rPr>
              <w:t>5 &amp; 6</w:t>
            </w:r>
          </w:p>
          <w:p w14:paraId="5A96835E" w14:textId="35ED16B3" w:rsidR="00560FDE" w:rsidRPr="00766D70" w:rsidRDefault="00560FDE"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jc w:val="left"/>
              <w:rPr>
                <w:rFonts w:ascii="Arial" w:hAnsi="Arial" w:cs="Arial"/>
              </w:rPr>
            </w:pPr>
          </w:p>
        </w:tc>
        <w:tc>
          <w:tcPr>
            <w:tcW w:w="5340" w:type="dxa"/>
            <w:vAlign w:val="center"/>
          </w:tcPr>
          <w:p w14:paraId="72D1A19E" w14:textId="32C792F6" w:rsidR="00560FDE" w:rsidRPr="008B095F" w:rsidRDefault="1D9711AD" w:rsidP="008B095F">
            <w:pPr>
              <w:rPr>
                <w:rFonts w:ascii="Arial" w:hAnsi="Arial" w:cs="Arial"/>
              </w:rPr>
            </w:pPr>
            <w:r w:rsidRPr="008B095F">
              <w:rPr>
                <w:rFonts w:ascii="Arial" w:hAnsi="Arial" w:cs="Arial"/>
              </w:rPr>
              <w:t>Contract Monitoring</w:t>
            </w:r>
            <w:r w:rsidR="00D674B9" w:rsidRPr="008B095F">
              <w:rPr>
                <w:rFonts w:ascii="Arial" w:hAnsi="Arial" w:cs="Arial"/>
              </w:rPr>
              <w:t xml:space="preserve"> &amp; Data Processing</w:t>
            </w:r>
          </w:p>
        </w:tc>
        <w:tc>
          <w:tcPr>
            <w:tcW w:w="1301" w:type="dxa"/>
          </w:tcPr>
          <w:p w14:paraId="6F3222BB" w14:textId="6FD2E6A9" w:rsidR="00560FDE" w:rsidRPr="00766D70" w:rsidRDefault="00DA270B" w:rsidP="6AE74FFC">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rPr>
            </w:pPr>
            <w:r>
              <w:rPr>
                <w:rFonts w:ascii="Arial" w:hAnsi="Arial" w:cs="Arial"/>
              </w:rPr>
              <w:t>78,79</w:t>
            </w:r>
          </w:p>
        </w:tc>
      </w:tr>
      <w:tr w:rsidR="005362C4" w:rsidRPr="00766D70" w14:paraId="01A5753C" w14:textId="77777777" w:rsidTr="319D1AD4">
        <w:tc>
          <w:tcPr>
            <w:tcW w:w="2385" w:type="dxa"/>
            <w:gridSpan w:val="2"/>
          </w:tcPr>
          <w:p w14:paraId="3DB60316" w14:textId="77777777" w:rsidR="005362C4" w:rsidRPr="00766D70" w:rsidRDefault="005362C4"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p>
        </w:tc>
        <w:tc>
          <w:tcPr>
            <w:tcW w:w="5340" w:type="dxa"/>
          </w:tcPr>
          <w:p w14:paraId="0AA12F0C" w14:textId="77777777" w:rsidR="005362C4" w:rsidRPr="00766D70" w:rsidRDefault="005362C4"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p>
        </w:tc>
        <w:tc>
          <w:tcPr>
            <w:tcW w:w="1301" w:type="dxa"/>
          </w:tcPr>
          <w:p w14:paraId="6496A0D8" w14:textId="77777777" w:rsidR="005362C4" w:rsidRPr="00766D70" w:rsidRDefault="005362C4"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p>
        </w:tc>
      </w:tr>
      <w:tr w:rsidR="005362C4" w:rsidRPr="00766D70" w14:paraId="1875B8D8" w14:textId="77777777" w:rsidTr="319D1AD4">
        <w:tc>
          <w:tcPr>
            <w:tcW w:w="2385" w:type="dxa"/>
            <w:gridSpan w:val="2"/>
          </w:tcPr>
          <w:p w14:paraId="438F2E74" w14:textId="77777777" w:rsidR="005362C4" w:rsidRPr="00766D70" w:rsidRDefault="005362C4"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p>
        </w:tc>
        <w:tc>
          <w:tcPr>
            <w:tcW w:w="5340" w:type="dxa"/>
          </w:tcPr>
          <w:p w14:paraId="66F5DFB2" w14:textId="77777777" w:rsidR="005362C4" w:rsidRPr="00766D70" w:rsidRDefault="005362C4"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p>
        </w:tc>
        <w:tc>
          <w:tcPr>
            <w:tcW w:w="1301" w:type="dxa"/>
          </w:tcPr>
          <w:p w14:paraId="0193A6E1" w14:textId="77777777" w:rsidR="005362C4" w:rsidRPr="00766D70" w:rsidRDefault="005362C4"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p>
        </w:tc>
      </w:tr>
      <w:tr w:rsidR="005362C4" w:rsidRPr="00766D70" w14:paraId="5E6B5EE8" w14:textId="77777777" w:rsidTr="319D1AD4">
        <w:tc>
          <w:tcPr>
            <w:tcW w:w="2385" w:type="dxa"/>
            <w:gridSpan w:val="2"/>
          </w:tcPr>
          <w:p w14:paraId="7740E54C" w14:textId="77777777" w:rsidR="005362C4" w:rsidRPr="00766D70" w:rsidRDefault="005362C4"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p>
        </w:tc>
        <w:tc>
          <w:tcPr>
            <w:tcW w:w="5340" w:type="dxa"/>
          </w:tcPr>
          <w:p w14:paraId="0FA98E1C" w14:textId="77777777" w:rsidR="005362C4" w:rsidRPr="00766D70" w:rsidRDefault="005362C4"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p>
        </w:tc>
        <w:tc>
          <w:tcPr>
            <w:tcW w:w="1301" w:type="dxa"/>
          </w:tcPr>
          <w:p w14:paraId="76BD7CD8" w14:textId="77777777" w:rsidR="005362C4" w:rsidRPr="00766D70" w:rsidRDefault="005362C4"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p>
        </w:tc>
      </w:tr>
      <w:tr w:rsidR="005362C4" w:rsidRPr="00766D70" w14:paraId="2F662498" w14:textId="77777777" w:rsidTr="319D1AD4">
        <w:tc>
          <w:tcPr>
            <w:tcW w:w="2385" w:type="dxa"/>
            <w:gridSpan w:val="2"/>
          </w:tcPr>
          <w:p w14:paraId="5824CE9C" w14:textId="77777777" w:rsidR="005362C4" w:rsidRPr="00766D70" w:rsidRDefault="005362C4"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p>
        </w:tc>
        <w:tc>
          <w:tcPr>
            <w:tcW w:w="5340" w:type="dxa"/>
          </w:tcPr>
          <w:p w14:paraId="171718D5" w14:textId="77777777" w:rsidR="005362C4" w:rsidRPr="00766D70" w:rsidRDefault="005362C4"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p>
        </w:tc>
        <w:tc>
          <w:tcPr>
            <w:tcW w:w="1301" w:type="dxa"/>
          </w:tcPr>
          <w:p w14:paraId="6C2054E7" w14:textId="77777777" w:rsidR="005362C4" w:rsidRPr="00766D70" w:rsidRDefault="005362C4" w:rsidP="00575FE8">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240" w:lineRule="auto"/>
              <w:rPr>
                <w:rFonts w:ascii="Arial" w:hAnsi="Arial" w:cs="Arial"/>
                <w:szCs w:val="24"/>
              </w:rPr>
            </w:pPr>
          </w:p>
        </w:tc>
      </w:tr>
    </w:tbl>
    <w:p w14:paraId="7C96ACAA" w14:textId="46015959" w:rsidR="002C6A1A" w:rsidRPr="00766D70" w:rsidRDefault="0003642A" w:rsidP="005D34A1">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360" w:lineRule="auto"/>
        <w:rPr>
          <w:rFonts w:ascii="Arial" w:hAnsi="Arial" w:cs="Arial"/>
          <w:caps/>
          <w:szCs w:val="24"/>
        </w:rPr>
      </w:pPr>
      <w:r w:rsidRPr="00766D70">
        <w:rPr>
          <w:rFonts w:ascii="Arial" w:hAnsi="Arial" w:cs="Arial"/>
          <w:b/>
          <w:caps/>
          <w:szCs w:val="24"/>
        </w:rPr>
        <w:br w:type="page"/>
      </w:r>
      <w:r w:rsidR="00B63CD7" w:rsidRPr="00766D70">
        <w:rPr>
          <w:rFonts w:ascii="Arial" w:hAnsi="Arial" w:cs="Arial"/>
          <w:b/>
          <w:caps/>
          <w:szCs w:val="24"/>
        </w:rPr>
        <w:lastRenderedPageBreak/>
        <w:t>THIS AGREEMENT</w:t>
      </w:r>
      <w:r w:rsidR="00B63CD7" w:rsidRPr="00766D70">
        <w:rPr>
          <w:rFonts w:ascii="Arial" w:hAnsi="Arial" w:cs="Arial"/>
          <w:caps/>
          <w:szCs w:val="24"/>
        </w:rPr>
        <w:t xml:space="preserve"> </w:t>
      </w:r>
      <w:r w:rsidR="008943AF" w:rsidRPr="00766D70">
        <w:rPr>
          <w:rFonts w:ascii="Arial" w:hAnsi="Arial" w:cs="Arial"/>
          <w:szCs w:val="24"/>
        </w:rPr>
        <w:t xml:space="preserve">is made </w:t>
      </w:r>
      <w:proofErr w:type="gramStart"/>
      <w:r w:rsidR="008943AF" w:rsidRPr="00766D70">
        <w:rPr>
          <w:rFonts w:ascii="Arial" w:hAnsi="Arial" w:cs="Arial"/>
          <w:szCs w:val="24"/>
        </w:rPr>
        <w:t>on</w:t>
      </w:r>
      <w:proofErr w:type="gramEnd"/>
      <w:r w:rsidR="008943AF" w:rsidRPr="00766D70">
        <w:rPr>
          <w:rFonts w:ascii="Arial" w:hAnsi="Arial" w:cs="Arial"/>
          <w:caps/>
          <w:szCs w:val="24"/>
        </w:rPr>
        <w:t xml:space="preserve"> </w:t>
      </w:r>
      <w:r w:rsidR="00546238">
        <w:rPr>
          <w:rFonts w:ascii="Arial" w:hAnsi="Arial" w:cs="Arial"/>
          <w:caps/>
          <w:szCs w:val="24"/>
        </w:rPr>
        <w:t xml:space="preserve">                                                    </w:t>
      </w:r>
      <w:r w:rsidR="00FA700F">
        <w:rPr>
          <w:rFonts w:ascii="Arial" w:hAnsi="Arial" w:cs="Arial"/>
          <w:caps/>
          <w:szCs w:val="24"/>
        </w:rPr>
        <w:t xml:space="preserve">        </w:t>
      </w:r>
      <w:r w:rsidR="00546238">
        <w:rPr>
          <w:rFonts w:ascii="Arial" w:hAnsi="Arial" w:cs="Arial"/>
          <w:caps/>
          <w:szCs w:val="24"/>
        </w:rPr>
        <w:t>202</w:t>
      </w:r>
      <w:r w:rsidR="008075F4">
        <w:rPr>
          <w:rFonts w:ascii="Arial" w:hAnsi="Arial" w:cs="Arial"/>
          <w:caps/>
          <w:szCs w:val="24"/>
        </w:rPr>
        <w:t>5</w:t>
      </w:r>
    </w:p>
    <w:p w14:paraId="3B6AE09B" w14:textId="77777777" w:rsidR="008943AF" w:rsidRPr="00766D70" w:rsidRDefault="008943AF" w:rsidP="005D34A1">
      <w:pPr>
        <w:tabs>
          <w:tab w:val="left" w:pos="1440"/>
          <w:tab w:val="left" w:pos="2880"/>
          <w:tab w:val="left" w:pos="3600"/>
          <w:tab w:val="left" w:pos="4320"/>
          <w:tab w:val="left" w:pos="5040"/>
          <w:tab w:val="left" w:pos="5400"/>
          <w:tab w:val="left" w:pos="5580"/>
          <w:tab w:val="left" w:pos="5760"/>
          <w:tab w:val="left" w:pos="6480"/>
          <w:tab w:val="left" w:pos="7200"/>
          <w:tab w:val="left" w:pos="7920"/>
          <w:tab w:val="left" w:pos="8640"/>
          <w:tab w:val="right" w:pos="9029"/>
        </w:tabs>
        <w:spacing w:after="0" w:line="360" w:lineRule="auto"/>
        <w:rPr>
          <w:rFonts w:ascii="Arial" w:hAnsi="Arial" w:cs="Arial"/>
          <w:b/>
          <w:szCs w:val="24"/>
        </w:rPr>
      </w:pPr>
    </w:p>
    <w:p w14:paraId="0E37750D" w14:textId="77777777" w:rsidR="00B63CD7" w:rsidRPr="00766D70" w:rsidRDefault="00B63CD7" w:rsidP="005D34A1">
      <w:pPr>
        <w:pStyle w:val="BodyText"/>
        <w:spacing w:after="0" w:line="360" w:lineRule="auto"/>
        <w:rPr>
          <w:rFonts w:ascii="Arial" w:hAnsi="Arial" w:cs="Arial"/>
          <w:b/>
          <w:szCs w:val="24"/>
        </w:rPr>
      </w:pPr>
      <w:r w:rsidRPr="00766D70">
        <w:rPr>
          <w:rFonts w:ascii="Arial" w:hAnsi="Arial" w:cs="Arial"/>
          <w:b/>
          <w:szCs w:val="24"/>
        </w:rPr>
        <w:t>BETWEEN</w:t>
      </w:r>
    </w:p>
    <w:p w14:paraId="009225EE" w14:textId="77777777" w:rsidR="002C6A1A" w:rsidRPr="00766D70" w:rsidRDefault="002C6A1A" w:rsidP="005D34A1">
      <w:pPr>
        <w:pStyle w:val="BodyText"/>
        <w:spacing w:after="0" w:line="360" w:lineRule="auto"/>
        <w:ind w:left="709"/>
        <w:rPr>
          <w:rFonts w:ascii="Arial" w:hAnsi="Arial" w:cs="Arial"/>
          <w:b/>
          <w:szCs w:val="24"/>
        </w:rPr>
      </w:pPr>
    </w:p>
    <w:p w14:paraId="01C5C367" w14:textId="1284F026" w:rsidR="00B63CD7" w:rsidRPr="00766D70" w:rsidRDefault="007020D6" w:rsidP="005D34A1">
      <w:pPr>
        <w:pStyle w:val="BodyText"/>
        <w:numPr>
          <w:ilvl w:val="0"/>
          <w:numId w:val="9"/>
        </w:numPr>
        <w:tabs>
          <w:tab w:val="clear" w:pos="360"/>
          <w:tab w:val="num" w:pos="709"/>
        </w:tabs>
        <w:spacing w:after="0" w:line="360" w:lineRule="auto"/>
        <w:ind w:left="709" w:hanging="709"/>
        <w:rPr>
          <w:rFonts w:ascii="Arial" w:hAnsi="Arial" w:cs="Arial"/>
          <w:b/>
          <w:szCs w:val="24"/>
        </w:rPr>
      </w:pPr>
      <w:r>
        <w:rPr>
          <w:rFonts w:ascii="Arial" w:hAnsi="Arial" w:cs="Arial"/>
          <w:b/>
          <w:szCs w:val="24"/>
        </w:rPr>
        <w:t xml:space="preserve">NORTH </w:t>
      </w:r>
      <w:r w:rsidR="00F04E0E" w:rsidRPr="00766D70">
        <w:rPr>
          <w:rFonts w:ascii="Arial" w:hAnsi="Arial" w:cs="Arial"/>
          <w:b/>
          <w:szCs w:val="24"/>
        </w:rPr>
        <w:t>NORTHAMPTONSHIRE</w:t>
      </w:r>
      <w:r w:rsidR="00B63CD7" w:rsidRPr="00766D70">
        <w:rPr>
          <w:rFonts w:ascii="Arial" w:hAnsi="Arial" w:cs="Arial"/>
          <w:b/>
          <w:szCs w:val="24"/>
        </w:rPr>
        <w:t xml:space="preserve"> COUNCIL</w:t>
      </w:r>
      <w:r w:rsidR="00E526AA">
        <w:rPr>
          <w:rFonts w:ascii="Arial" w:hAnsi="Arial" w:cs="Arial"/>
          <w:b/>
          <w:szCs w:val="24"/>
        </w:rPr>
        <w:t>,</w:t>
      </w:r>
      <w:r w:rsidR="00B63CD7" w:rsidRPr="00766D70">
        <w:rPr>
          <w:rFonts w:ascii="Arial" w:hAnsi="Arial" w:cs="Arial"/>
          <w:szCs w:val="24"/>
        </w:rPr>
        <w:t xml:space="preserve"> </w:t>
      </w:r>
      <w:r w:rsidR="00C07C79" w:rsidRPr="00766D70">
        <w:rPr>
          <w:rFonts w:ascii="Arial" w:hAnsi="Arial" w:cs="Arial"/>
          <w:szCs w:val="24"/>
        </w:rPr>
        <w:t>whose pr</w:t>
      </w:r>
      <w:r w:rsidR="00F04E0E" w:rsidRPr="00766D70">
        <w:rPr>
          <w:rFonts w:ascii="Arial" w:hAnsi="Arial" w:cs="Arial"/>
          <w:szCs w:val="24"/>
        </w:rPr>
        <w:t xml:space="preserve">incipal place of business is </w:t>
      </w:r>
      <w:r>
        <w:rPr>
          <w:rFonts w:ascii="Arial" w:hAnsi="Arial" w:cs="Arial"/>
          <w:szCs w:val="24"/>
        </w:rPr>
        <w:t xml:space="preserve">Ground Floor, </w:t>
      </w:r>
      <w:r w:rsidRPr="007020D6">
        <w:rPr>
          <w:rFonts w:ascii="Arial" w:hAnsi="Arial" w:cs="Arial"/>
          <w:szCs w:val="24"/>
        </w:rPr>
        <w:t>Sheerness House, 41 Meadow Road, Kettering, NN16 8TL</w:t>
      </w:r>
      <w:r w:rsidR="00E526AA">
        <w:rPr>
          <w:rFonts w:ascii="Arial" w:hAnsi="Arial" w:cs="Arial"/>
          <w:szCs w:val="24"/>
        </w:rPr>
        <w:t>,</w:t>
      </w:r>
      <w:r w:rsidR="00D1169D">
        <w:rPr>
          <w:rFonts w:ascii="Arial" w:hAnsi="Arial" w:cs="Arial"/>
          <w:szCs w:val="24"/>
        </w:rPr>
        <w:t xml:space="preserve"> </w:t>
      </w:r>
      <w:r w:rsidR="00D1169D" w:rsidRPr="00D1169D">
        <w:rPr>
          <w:rFonts w:ascii="Arial" w:hAnsi="Arial" w:cs="Arial"/>
          <w:szCs w:val="24"/>
        </w:rPr>
        <w:t xml:space="preserve">with address for service at </w:t>
      </w:r>
      <w:r w:rsidR="006F1518" w:rsidRPr="006F1518">
        <w:rPr>
          <w:rFonts w:ascii="Arial" w:hAnsi="Arial" w:cs="Arial"/>
          <w:szCs w:val="24"/>
        </w:rPr>
        <w:t xml:space="preserve">The Corby Cube, George Street, Corby, Northamptonshire, NN17 1QG </w:t>
      </w:r>
      <w:r w:rsidR="00B63CD7" w:rsidRPr="00766D70">
        <w:rPr>
          <w:rFonts w:ascii="Arial" w:hAnsi="Arial" w:cs="Arial"/>
          <w:szCs w:val="24"/>
        </w:rPr>
        <w:t>(</w:t>
      </w:r>
      <w:r w:rsidR="00B63CD7" w:rsidRPr="00766D70">
        <w:rPr>
          <w:rFonts w:ascii="Arial" w:hAnsi="Arial" w:cs="Arial"/>
          <w:b/>
          <w:szCs w:val="24"/>
        </w:rPr>
        <w:t>“</w:t>
      </w:r>
      <w:r w:rsidR="00561035" w:rsidRPr="00766D70">
        <w:rPr>
          <w:rFonts w:ascii="Arial" w:hAnsi="Arial" w:cs="Arial"/>
          <w:b/>
          <w:szCs w:val="24"/>
        </w:rPr>
        <w:t>the Council</w:t>
      </w:r>
      <w:r w:rsidR="00B63CD7" w:rsidRPr="00766D70">
        <w:rPr>
          <w:rFonts w:ascii="Arial" w:hAnsi="Arial" w:cs="Arial"/>
          <w:b/>
          <w:szCs w:val="24"/>
        </w:rPr>
        <w:t>”</w:t>
      </w:r>
      <w:r w:rsidR="00B63CD7" w:rsidRPr="00766D70">
        <w:rPr>
          <w:rFonts w:ascii="Arial" w:hAnsi="Arial" w:cs="Arial"/>
          <w:szCs w:val="24"/>
        </w:rPr>
        <w:t>)</w:t>
      </w:r>
      <w:r w:rsidR="00C07C79" w:rsidRPr="00766D70">
        <w:rPr>
          <w:rFonts w:ascii="Arial" w:hAnsi="Arial" w:cs="Arial"/>
          <w:szCs w:val="24"/>
        </w:rPr>
        <w:t>; and</w:t>
      </w:r>
    </w:p>
    <w:p w14:paraId="1AE5F2C7" w14:textId="77777777" w:rsidR="002C6A1A" w:rsidRPr="00766D70" w:rsidRDefault="002C6A1A" w:rsidP="005D34A1">
      <w:pPr>
        <w:pStyle w:val="BodyText"/>
        <w:spacing w:after="0" w:line="360" w:lineRule="auto"/>
        <w:ind w:left="709"/>
        <w:rPr>
          <w:rFonts w:ascii="Arial" w:hAnsi="Arial" w:cs="Arial"/>
          <w:b/>
          <w:szCs w:val="24"/>
        </w:rPr>
      </w:pPr>
    </w:p>
    <w:p w14:paraId="029F8FA7" w14:textId="43E37B45" w:rsidR="00C74411" w:rsidRPr="00710E4C" w:rsidRDefault="6E2E25A2" w:rsidP="44523C78">
      <w:pPr>
        <w:pStyle w:val="BodyText"/>
        <w:numPr>
          <w:ilvl w:val="0"/>
          <w:numId w:val="9"/>
        </w:numPr>
        <w:tabs>
          <w:tab w:val="clear" w:pos="360"/>
          <w:tab w:val="num" w:pos="709"/>
        </w:tabs>
        <w:spacing w:after="0" w:line="360" w:lineRule="auto"/>
        <w:ind w:left="709" w:hanging="709"/>
        <w:rPr>
          <w:rFonts w:ascii="Arial" w:hAnsi="Arial" w:cs="Arial"/>
          <w:b/>
          <w:bCs/>
        </w:rPr>
      </w:pPr>
      <w:r w:rsidRPr="44523C78">
        <w:rPr>
          <w:rFonts w:ascii="Arial" w:hAnsi="Arial" w:cs="Arial"/>
        </w:rPr>
        <w:t>TCR NOTTINGHAM LTD</w:t>
      </w:r>
      <w:r w:rsidR="00E526AA">
        <w:rPr>
          <w:rFonts w:ascii="Arial" w:hAnsi="Arial" w:cs="Arial"/>
        </w:rPr>
        <w:t>, a company registered in England and Wales under company number 03767831, whose registered office is Unit 8,</w:t>
      </w:r>
      <w:r w:rsidR="00DF3E78" w:rsidRPr="00DF3E78">
        <w:rPr>
          <w:rFonts w:ascii="Arial" w:hAnsi="Arial" w:cs="Arial"/>
        </w:rPr>
        <w:t xml:space="preserve"> Langley Park, North Street, Langley Mill, Notts, NG16 4BS</w:t>
      </w:r>
      <w:r w:rsidR="00710E4C" w:rsidRPr="00DF3E78">
        <w:rPr>
          <w:rFonts w:ascii="Arial" w:hAnsi="Arial" w:cs="Arial"/>
        </w:rPr>
        <w:t>.</w:t>
      </w:r>
      <w:r w:rsidR="001F2929" w:rsidRPr="44523C78">
        <w:rPr>
          <w:rFonts w:ascii="Arial" w:hAnsi="Arial" w:cs="Arial"/>
        </w:rPr>
        <w:t xml:space="preserve">  (</w:t>
      </w:r>
      <w:r w:rsidR="001F2929" w:rsidRPr="44523C78">
        <w:rPr>
          <w:rFonts w:ascii="Arial" w:hAnsi="Arial" w:cs="Arial"/>
          <w:b/>
          <w:bCs/>
        </w:rPr>
        <w:t>“</w:t>
      </w:r>
      <w:r w:rsidR="00B63CD7" w:rsidRPr="44523C78">
        <w:rPr>
          <w:rFonts w:ascii="Arial" w:hAnsi="Arial" w:cs="Arial"/>
          <w:b/>
          <w:bCs/>
        </w:rPr>
        <w:t>Provider”</w:t>
      </w:r>
      <w:r w:rsidR="00B63CD7" w:rsidRPr="44523C78">
        <w:rPr>
          <w:rFonts w:ascii="Arial" w:hAnsi="Arial" w:cs="Arial"/>
        </w:rPr>
        <w:t>)</w:t>
      </w:r>
      <w:r w:rsidR="00C07C79" w:rsidRPr="44523C78">
        <w:rPr>
          <w:rFonts w:ascii="Arial" w:hAnsi="Arial" w:cs="Arial"/>
        </w:rPr>
        <w:t>.</w:t>
      </w:r>
    </w:p>
    <w:p w14:paraId="3E56AC35" w14:textId="77777777" w:rsidR="006F242E" w:rsidRPr="00766D70" w:rsidRDefault="006F242E" w:rsidP="005D34A1">
      <w:pPr>
        <w:pStyle w:val="BodyText"/>
        <w:spacing w:after="0" w:line="360" w:lineRule="auto"/>
        <w:rPr>
          <w:rFonts w:ascii="Arial" w:hAnsi="Arial" w:cs="Arial"/>
          <w:b/>
          <w:szCs w:val="24"/>
        </w:rPr>
      </w:pPr>
    </w:p>
    <w:p w14:paraId="1E1947BC" w14:textId="77777777" w:rsidR="00B63CD7" w:rsidRPr="00766D70" w:rsidRDefault="001437A5" w:rsidP="007625D3">
      <w:pPr>
        <w:pStyle w:val="BodyText"/>
        <w:numPr>
          <w:ilvl w:val="0"/>
          <w:numId w:val="32"/>
        </w:numPr>
        <w:spacing w:after="0" w:line="360" w:lineRule="auto"/>
        <w:ind w:hanging="720"/>
        <w:rPr>
          <w:rFonts w:ascii="Arial" w:hAnsi="Arial" w:cs="Arial"/>
          <w:b/>
          <w:szCs w:val="24"/>
        </w:rPr>
      </w:pPr>
      <w:r w:rsidRPr="00766D70">
        <w:rPr>
          <w:rFonts w:ascii="Arial" w:hAnsi="Arial" w:cs="Arial"/>
          <w:b/>
          <w:szCs w:val="24"/>
        </w:rPr>
        <w:t>BACKGROUND</w:t>
      </w:r>
    </w:p>
    <w:p w14:paraId="4AE1BB42" w14:textId="77777777" w:rsidR="003C6020" w:rsidRPr="00766D70" w:rsidRDefault="003C6020" w:rsidP="005D34A1">
      <w:pPr>
        <w:pStyle w:val="BodyText"/>
        <w:spacing w:after="0" w:line="360" w:lineRule="auto"/>
        <w:rPr>
          <w:rFonts w:ascii="Arial" w:hAnsi="Arial" w:cs="Arial"/>
          <w:szCs w:val="24"/>
        </w:rPr>
      </w:pPr>
    </w:p>
    <w:p w14:paraId="7A25F5CC" w14:textId="66799C36" w:rsidR="00492D23" w:rsidRPr="00766D70" w:rsidRDefault="00492D23" w:rsidP="32DA1758">
      <w:pPr>
        <w:pStyle w:val="BodyText"/>
        <w:spacing w:after="0" w:line="360" w:lineRule="auto"/>
        <w:ind w:left="709" w:hanging="709"/>
        <w:rPr>
          <w:rFonts w:ascii="Arial" w:hAnsi="Arial" w:cs="Arial"/>
        </w:rPr>
      </w:pPr>
      <w:r w:rsidRPr="32DA1758">
        <w:rPr>
          <w:rFonts w:ascii="Arial" w:hAnsi="Arial" w:cs="Arial"/>
        </w:rPr>
        <w:t>1.3</w:t>
      </w:r>
      <w:r>
        <w:tab/>
      </w:r>
      <w:r w:rsidR="02C46FC6" w:rsidRPr="32DA1758">
        <w:rPr>
          <w:rFonts w:ascii="Arial" w:hAnsi="Arial" w:cs="Arial"/>
        </w:rPr>
        <w:t xml:space="preserve">The Council has offered to extend the existing agreement with the Provider. </w:t>
      </w:r>
      <w:proofErr w:type="gramStart"/>
      <w:r w:rsidRPr="32DA1758">
        <w:rPr>
          <w:rFonts w:ascii="Arial" w:hAnsi="Arial" w:cs="Arial"/>
        </w:rPr>
        <w:t>On the basis of</w:t>
      </w:r>
      <w:proofErr w:type="gramEnd"/>
      <w:r w:rsidRPr="32DA1758">
        <w:rPr>
          <w:rFonts w:ascii="Arial" w:hAnsi="Arial" w:cs="Arial"/>
        </w:rPr>
        <w:t xml:space="preserve"> its offer, the </w:t>
      </w:r>
      <w:r w:rsidR="00B0573C" w:rsidRPr="32DA1758">
        <w:rPr>
          <w:rFonts w:ascii="Arial" w:hAnsi="Arial" w:cs="Arial"/>
        </w:rPr>
        <w:t>Council is</w:t>
      </w:r>
      <w:r w:rsidRPr="32DA1758">
        <w:rPr>
          <w:rFonts w:ascii="Arial" w:hAnsi="Arial" w:cs="Arial"/>
        </w:rPr>
        <w:t xml:space="preserve"> appointing the Provider, in order that they may provide the Services to the Council in the manner described in this Agreement.</w:t>
      </w:r>
    </w:p>
    <w:p w14:paraId="1D53976F" w14:textId="77777777" w:rsidR="00492D23" w:rsidRPr="00766D70" w:rsidRDefault="00492D23" w:rsidP="00492D23">
      <w:pPr>
        <w:pStyle w:val="BodyText"/>
        <w:spacing w:after="0" w:line="360" w:lineRule="auto"/>
        <w:ind w:left="709"/>
        <w:rPr>
          <w:rFonts w:ascii="Arial" w:hAnsi="Arial" w:cs="Arial"/>
          <w:szCs w:val="24"/>
        </w:rPr>
      </w:pPr>
    </w:p>
    <w:p w14:paraId="2AE54EC6" w14:textId="45E345ED" w:rsidR="00492D23" w:rsidRPr="00766D70" w:rsidRDefault="00492D23" w:rsidP="00492D23">
      <w:pPr>
        <w:pStyle w:val="BodyText"/>
        <w:spacing w:after="0" w:line="360" w:lineRule="auto"/>
        <w:ind w:left="709" w:hanging="709"/>
        <w:rPr>
          <w:rFonts w:ascii="Arial" w:hAnsi="Arial" w:cs="Arial"/>
          <w:szCs w:val="24"/>
        </w:rPr>
      </w:pPr>
      <w:r w:rsidRPr="00766D70">
        <w:rPr>
          <w:rFonts w:ascii="Arial" w:hAnsi="Arial" w:cs="Arial"/>
          <w:szCs w:val="24"/>
        </w:rPr>
        <w:t>1.4</w:t>
      </w:r>
      <w:r w:rsidRPr="00766D70">
        <w:rPr>
          <w:rFonts w:ascii="Arial" w:hAnsi="Arial" w:cs="Arial"/>
          <w:szCs w:val="24"/>
        </w:rPr>
        <w:tab/>
        <w:t>The Provider agrees that it is and will continue throughout the Term of this Agreement to comply with all relevant Laws as are necessary to manage and deliver the Services.</w:t>
      </w:r>
    </w:p>
    <w:p w14:paraId="3A0BC66A" w14:textId="77777777" w:rsidR="00492D23" w:rsidRPr="00766D70" w:rsidRDefault="00492D23" w:rsidP="00492D23">
      <w:pPr>
        <w:pStyle w:val="BodyText"/>
        <w:spacing w:after="0" w:line="360" w:lineRule="auto"/>
        <w:ind w:left="709"/>
        <w:rPr>
          <w:rFonts w:ascii="Arial" w:hAnsi="Arial" w:cs="Arial"/>
          <w:szCs w:val="24"/>
        </w:rPr>
      </w:pPr>
    </w:p>
    <w:p w14:paraId="1CD06235" w14:textId="71683F02" w:rsidR="00C1244C" w:rsidRDefault="00C1244C" w:rsidP="00D5525E">
      <w:pPr>
        <w:pStyle w:val="BodyText"/>
        <w:spacing w:after="0" w:line="360" w:lineRule="auto"/>
        <w:ind w:left="709" w:hanging="709"/>
        <w:rPr>
          <w:rFonts w:ascii="Arial" w:hAnsi="Arial" w:cs="Arial"/>
          <w:szCs w:val="24"/>
        </w:rPr>
      </w:pPr>
    </w:p>
    <w:p w14:paraId="685F2997" w14:textId="3B223E43" w:rsidR="00042825" w:rsidRDefault="00042825" w:rsidP="32DA1758">
      <w:pPr>
        <w:pStyle w:val="BodyText"/>
        <w:spacing w:after="0" w:line="360" w:lineRule="auto"/>
        <w:ind w:left="709" w:hanging="709"/>
        <w:rPr>
          <w:rFonts w:ascii="Arial" w:hAnsi="Arial" w:cs="Arial"/>
        </w:rPr>
      </w:pPr>
    </w:p>
    <w:p w14:paraId="6E9A6847" w14:textId="4D5A9CA0" w:rsidR="32DA1758" w:rsidRDefault="32DA1758" w:rsidP="32DA1758">
      <w:pPr>
        <w:pStyle w:val="BodyText"/>
        <w:spacing w:after="0" w:line="360" w:lineRule="auto"/>
        <w:ind w:left="709" w:hanging="709"/>
        <w:rPr>
          <w:rFonts w:ascii="Arial" w:hAnsi="Arial" w:cs="Arial"/>
        </w:rPr>
      </w:pPr>
    </w:p>
    <w:p w14:paraId="1C8B3E7E" w14:textId="3DA1ACA8" w:rsidR="32DA1758" w:rsidRDefault="32DA1758" w:rsidP="32DA1758">
      <w:pPr>
        <w:pStyle w:val="BodyText"/>
        <w:spacing w:after="0" w:line="360" w:lineRule="auto"/>
        <w:ind w:left="709" w:hanging="709"/>
        <w:rPr>
          <w:rFonts w:ascii="Arial" w:hAnsi="Arial" w:cs="Arial"/>
        </w:rPr>
      </w:pPr>
    </w:p>
    <w:p w14:paraId="73C526BB" w14:textId="526BEAD1" w:rsidR="32DA1758" w:rsidRDefault="32DA1758" w:rsidP="32DA1758">
      <w:pPr>
        <w:pStyle w:val="BodyText"/>
        <w:spacing w:after="0" w:line="360" w:lineRule="auto"/>
        <w:ind w:left="709" w:hanging="709"/>
        <w:rPr>
          <w:rFonts w:ascii="Arial" w:hAnsi="Arial" w:cs="Arial"/>
        </w:rPr>
      </w:pPr>
    </w:p>
    <w:p w14:paraId="461CE143" w14:textId="196B85A6" w:rsidR="32DA1758" w:rsidRDefault="32DA1758" w:rsidP="32DA1758">
      <w:pPr>
        <w:pStyle w:val="BodyText"/>
        <w:spacing w:after="0" w:line="360" w:lineRule="auto"/>
        <w:ind w:left="709" w:hanging="709"/>
        <w:rPr>
          <w:rFonts w:ascii="Arial" w:hAnsi="Arial" w:cs="Arial"/>
        </w:rPr>
      </w:pPr>
    </w:p>
    <w:p w14:paraId="069E9BC7" w14:textId="77777777" w:rsidR="00042825" w:rsidRPr="00766D70" w:rsidRDefault="00042825" w:rsidP="00D5525E">
      <w:pPr>
        <w:pStyle w:val="BodyText"/>
        <w:spacing w:after="0" w:line="360" w:lineRule="auto"/>
        <w:ind w:left="709" w:hanging="709"/>
        <w:rPr>
          <w:rFonts w:ascii="Arial" w:hAnsi="Arial" w:cs="Arial"/>
          <w:szCs w:val="24"/>
        </w:rPr>
      </w:pPr>
    </w:p>
    <w:p w14:paraId="01545044" w14:textId="77777777" w:rsidR="003C6020" w:rsidRPr="00766D70" w:rsidRDefault="003C6020" w:rsidP="005D34A1">
      <w:pPr>
        <w:pStyle w:val="BodyText"/>
        <w:spacing w:after="0" w:line="360" w:lineRule="auto"/>
        <w:ind w:left="709"/>
        <w:rPr>
          <w:rFonts w:ascii="Arial" w:hAnsi="Arial" w:cs="Arial"/>
          <w:szCs w:val="24"/>
        </w:rPr>
      </w:pPr>
    </w:p>
    <w:p w14:paraId="1A97FF59" w14:textId="77777777" w:rsidR="001437A5" w:rsidRPr="00766D70" w:rsidRDefault="001437A5" w:rsidP="005D34A1">
      <w:pPr>
        <w:pStyle w:val="BodyText"/>
        <w:tabs>
          <w:tab w:val="left" w:pos="0"/>
        </w:tabs>
        <w:spacing w:after="0" w:line="360" w:lineRule="auto"/>
        <w:rPr>
          <w:rFonts w:ascii="Arial" w:hAnsi="Arial" w:cs="Arial"/>
          <w:caps/>
          <w:szCs w:val="24"/>
        </w:rPr>
      </w:pPr>
      <w:r w:rsidRPr="00766D70">
        <w:rPr>
          <w:rFonts w:ascii="Arial" w:hAnsi="Arial" w:cs="Arial"/>
          <w:b/>
          <w:caps/>
          <w:szCs w:val="24"/>
        </w:rPr>
        <w:t>IT IS AGREED</w:t>
      </w:r>
      <w:r w:rsidRPr="00766D70">
        <w:rPr>
          <w:rFonts w:ascii="Arial" w:hAnsi="Arial" w:cs="Arial"/>
          <w:caps/>
          <w:szCs w:val="24"/>
        </w:rPr>
        <w:t xml:space="preserve"> </w:t>
      </w:r>
      <w:r w:rsidRPr="00766D70">
        <w:rPr>
          <w:rFonts w:ascii="Arial" w:hAnsi="Arial" w:cs="Arial"/>
          <w:szCs w:val="24"/>
        </w:rPr>
        <w:t>as follows</w:t>
      </w:r>
      <w:r w:rsidRPr="00766D70">
        <w:rPr>
          <w:rFonts w:ascii="Arial" w:hAnsi="Arial" w:cs="Arial"/>
          <w:caps/>
          <w:szCs w:val="24"/>
        </w:rPr>
        <w:t>:</w:t>
      </w:r>
    </w:p>
    <w:p w14:paraId="542BA71D" w14:textId="77777777" w:rsidR="001B5230" w:rsidRPr="00766D70" w:rsidRDefault="001B5230" w:rsidP="005D34A1">
      <w:pPr>
        <w:pStyle w:val="Heading1"/>
        <w:numPr>
          <w:ilvl w:val="0"/>
          <w:numId w:val="0"/>
        </w:numPr>
        <w:spacing w:after="0" w:line="360" w:lineRule="auto"/>
        <w:ind w:left="720" w:hanging="720"/>
        <w:rPr>
          <w:rFonts w:ascii="Arial" w:hAnsi="Arial" w:cs="Arial"/>
          <w:caps w:val="0"/>
          <w:szCs w:val="24"/>
          <w:u w:val="none"/>
        </w:rPr>
      </w:pPr>
    </w:p>
    <w:p w14:paraId="29B6E834" w14:textId="77777777" w:rsidR="00B63CD7" w:rsidRPr="00766D70" w:rsidRDefault="001437A5" w:rsidP="007625D3">
      <w:pPr>
        <w:pStyle w:val="Heading2"/>
        <w:numPr>
          <w:ilvl w:val="0"/>
          <w:numId w:val="32"/>
        </w:numPr>
        <w:spacing w:after="0" w:line="360" w:lineRule="auto"/>
        <w:rPr>
          <w:rFonts w:ascii="Arial" w:hAnsi="Arial" w:cs="Arial"/>
          <w:b/>
          <w:caps/>
          <w:szCs w:val="24"/>
        </w:rPr>
      </w:pPr>
      <w:r w:rsidRPr="00766D70">
        <w:rPr>
          <w:rFonts w:ascii="Arial" w:hAnsi="Arial" w:cs="Arial"/>
          <w:b/>
          <w:caps/>
          <w:szCs w:val="24"/>
        </w:rPr>
        <w:t>DEFINITION AND INTERPRETATION</w:t>
      </w:r>
    </w:p>
    <w:p w14:paraId="68F6DAD2" w14:textId="77777777" w:rsidR="00492D23" w:rsidRPr="00766D70" w:rsidRDefault="00492D23" w:rsidP="00492D23">
      <w:pPr>
        <w:pStyle w:val="Heading2"/>
        <w:numPr>
          <w:ilvl w:val="0"/>
          <w:numId w:val="0"/>
        </w:numPr>
        <w:spacing w:after="0" w:line="360" w:lineRule="auto"/>
        <w:ind w:left="720"/>
        <w:rPr>
          <w:rFonts w:ascii="Arial" w:hAnsi="Arial" w:cs="Arial"/>
          <w:b/>
          <w:szCs w:val="24"/>
        </w:rPr>
      </w:pPr>
    </w:p>
    <w:p w14:paraId="61359283" w14:textId="77777777" w:rsidR="00B63CD7" w:rsidRPr="00766D70" w:rsidRDefault="00B63CD7" w:rsidP="005D34A1">
      <w:pPr>
        <w:pStyle w:val="Heading2"/>
        <w:numPr>
          <w:ilvl w:val="1"/>
          <w:numId w:val="11"/>
        </w:numPr>
        <w:tabs>
          <w:tab w:val="clear" w:pos="1441"/>
          <w:tab w:val="left" w:pos="720"/>
        </w:tabs>
        <w:spacing w:after="0" w:line="360" w:lineRule="auto"/>
        <w:ind w:left="709" w:hanging="709"/>
        <w:rPr>
          <w:rFonts w:ascii="Arial" w:hAnsi="Arial" w:cs="Arial"/>
          <w:szCs w:val="24"/>
        </w:rPr>
      </w:pPr>
      <w:r w:rsidRPr="00766D70">
        <w:rPr>
          <w:rFonts w:ascii="Arial" w:hAnsi="Arial" w:cs="Arial"/>
          <w:szCs w:val="24"/>
        </w:rPr>
        <w:t xml:space="preserve">In this </w:t>
      </w:r>
      <w:r w:rsidR="001437A5" w:rsidRPr="00766D70">
        <w:rPr>
          <w:rFonts w:ascii="Arial" w:hAnsi="Arial" w:cs="Arial"/>
          <w:szCs w:val="24"/>
        </w:rPr>
        <w:t>Agreement the definitions set out in Schedule 1</w:t>
      </w:r>
      <w:r w:rsidR="00BC5E50" w:rsidRPr="00766D70">
        <w:rPr>
          <w:rFonts w:ascii="Arial" w:hAnsi="Arial" w:cs="Arial"/>
          <w:szCs w:val="24"/>
        </w:rPr>
        <w:t xml:space="preserve"> </w:t>
      </w:r>
      <w:r w:rsidR="001437A5" w:rsidRPr="00766D70">
        <w:rPr>
          <w:rFonts w:ascii="Arial" w:hAnsi="Arial" w:cs="Arial"/>
          <w:szCs w:val="24"/>
        </w:rPr>
        <w:t>(Definitions) shall apply.</w:t>
      </w:r>
      <w:r w:rsidR="00E55202" w:rsidRPr="00766D70">
        <w:rPr>
          <w:rFonts w:ascii="Arial" w:hAnsi="Arial" w:cs="Arial"/>
          <w:szCs w:val="24"/>
        </w:rPr>
        <w:t xml:space="preserve"> </w:t>
      </w:r>
    </w:p>
    <w:p w14:paraId="5F429ED4" w14:textId="77777777" w:rsidR="003C6020" w:rsidRPr="00766D70" w:rsidRDefault="003C6020" w:rsidP="005D34A1">
      <w:pPr>
        <w:pStyle w:val="Heading3"/>
        <w:numPr>
          <w:ilvl w:val="0"/>
          <w:numId w:val="0"/>
        </w:numPr>
        <w:spacing w:after="0" w:line="360" w:lineRule="auto"/>
        <w:rPr>
          <w:rFonts w:ascii="Arial" w:hAnsi="Arial" w:cs="Arial"/>
          <w:szCs w:val="24"/>
        </w:rPr>
      </w:pPr>
    </w:p>
    <w:p w14:paraId="19D412CB" w14:textId="77777777" w:rsidR="001437A5" w:rsidRPr="00766D70" w:rsidRDefault="001437A5" w:rsidP="005D34A1">
      <w:pPr>
        <w:pStyle w:val="Heading3"/>
        <w:numPr>
          <w:ilvl w:val="1"/>
          <w:numId w:val="11"/>
        </w:numPr>
        <w:tabs>
          <w:tab w:val="clear" w:pos="1441"/>
          <w:tab w:val="num" w:pos="709"/>
        </w:tabs>
        <w:spacing w:after="0" w:line="360" w:lineRule="auto"/>
        <w:ind w:left="709" w:hanging="709"/>
        <w:rPr>
          <w:rFonts w:ascii="Arial" w:hAnsi="Arial" w:cs="Arial"/>
          <w:szCs w:val="24"/>
        </w:rPr>
      </w:pPr>
      <w:r w:rsidRPr="00766D70">
        <w:rPr>
          <w:rFonts w:ascii="Arial" w:hAnsi="Arial" w:cs="Arial"/>
          <w:szCs w:val="24"/>
        </w:rPr>
        <w:t>In this Agreement, unless the context otherwise requires:</w:t>
      </w:r>
    </w:p>
    <w:p w14:paraId="77E1BF2C" w14:textId="77777777" w:rsidR="003C6020" w:rsidRPr="00766D70" w:rsidRDefault="003C6020" w:rsidP="005D34A1">
      <w:pPr>
        <w:pStyle w:val="Heading3"/>
        <w:numPr>
          <w:ilvl w:val="0"/>
          <w:numId w:val="0"/>
        </w:numPr>
        <w:spacing w:after="0" w:line="360" w:lineRule="auto"/>
        <w:ind w:left="709"/>
        <w:rPr>
          <w:rFonts w:ascii="Arial" w:hAnsi="Arial" w:cs="Arial"/>
          <w:szCs w:val="24"/>
        </w:rPr>
      </w:pPr>
    </w:p>
    <w:p w14:paraId="2A6FFB7D" w14:textId="77777777" w:rsidR="001437A5" w:rsidRPr="00766D70" w:rsidRDefault="001437A5" w:rsidP="005D34A1">
      <w:pPr>
        <w:pStyle w:val="Heading3"/>
        <w:numPr>
          <w:ilvl w:val="2"/>
          <w:numId w:val="11"/>
        </w:numPr>
        <w:tabs>
          <w:tab w:val="clear" w:pos="2162"/>
          <w:tab w:val="num" w:pos="1701"/>
        </w:tabs>
        <w:spacing w:after="0" w:line="360" w:lineRule="auto"/>
        <w:ind w:left="1701" w:hanging="992"/>
        <w:rPr>
          <w:rFonts w:ascii="Arial" w:hAnsi="Arial" w:cs="Arial"/>
          <w:szCs w:val="24"/>
        </w:rPr>
      </w:pPr>
      <w:r w:rsidRPr="00766D70">
        <w:rPr>
          <w:rFonts w:ascii="Arial" w:hAnsi="Arial" w:cs="Arial"/>
          <w:szCs w:val="24"/>
        </w:rPr>
        <w:t>the singu</w:t>
      </w:r>
      <w:r w:rsidR="00B63E97" w:rsidRPr="00766D70">
        <w:rPr>
          <w:rFonts w:ascii="Arial" w:hAnsi="Arial" w:cs="Arial"/>
          <w:szCs w:val="24"/>
        </w:rPr>
        <w:t>lar includes the plural and vis</w:t>
      </w:r>
      <w:r w:rsidRPr="00766D70">
        <w:rPr>
          <w:rFonts w:ascii="Arial" w:hAnsi="Arial" w:cs="Arial"/>
          <w:szCs w:val="24"/>
        </w:rPr>
        <w:t xml:space="preserve"> </w:t>
      </w:r>
      <w:proofErr w:type="gramStart"/>
      <w:r w:rsidRPr="00766D70">
        <w:rPr>
          <w:rFonts w:ascii="Arial" w:hAnsi="Arial" w:cs="Arial"/>
          <w:szCs w:val="24"/>
        </w:rPr>
        <w:t>versa;</w:t>
      </w:r>
      <w:proofErr w:type="gramEnd"/>
    </w:p>
    <w:p w14:paraId="250FB1AB" w14:textId="77777777" w:rsidR="003C6020" w:rsidRPr="00766D70" w:rsidRDefault="003C6020" w:rsidP="005D34A1">
      <w:pPr>
        <w:pStyle w:val="Heading3"/>
        <w:numPr>
          <w:ilvl w:val="0"/>
          <w:numId w:val="0"/>
        </w:numPr>
        <w:spacing w:after="0" w:line="360" w:lineRule="auto"/>
        <w:ind w:left="709"/>
        <w:rPr>
          <w:rFonts w:ascii="Arial" w:hAnsi="Arial" w:cs="Arial"/>
          <w:szCs w:val="24"/>
        </w:rPr>
      </w:pPr>
    </w:p>
    <w:p w14:paraId="661FBCFE" w14:textId="77777777" w:rsidR="00471D6D" w:rsidRPr="00766D70" w:rsidRDefault="001437A5" w:rsidP="005D34A1">
      <w:pPr>
        <w:pStyle w:val="Heading3"/>
        <w:numPr>
          <w:ilvl w:val="2"/>
          <w:numId w:val="11"/>
        </w:numPr>
        <w:tabs>
          <w:tab w:val="clear" w:pos="2162"/>
          <w:tab w:val="num" w:pos="1701"/>
        </w:tabs>
        <w:spacing w:after="0" w:line="360" w:lineRule="auto"/>
        <w:ind w:left="1701" w:hanging="992"/>
        <w:rPr>
          <w:rFonts w:ascii="Arial" w:hAnsi="Arial" w:cs="Arial"/>
          <w:szCs w:val="24"/>
        </w:rPr>
      </w:pPr>
      <w:r w:rsidRPr="00766D70">
        <w:rPr>
          <w:rFonts w:ascii="Arial" w:hAnsi="Arial" w:cs="Arial"/>
          <w:szCs w:val="24"/>
        </w:rPr>
        <w:t xml:space="preserve">reference to a gender includes the other gender and the </w:t>
      </w:r>
      <w:proofErr w:type="gramStart"/>
      <w:r w:rsidRPr="00766D70">
        <w:rPr>
          <w:rFonts w:ascii="Arial" w:hAnsi="Arial" w:cs="Arial"/>
          <w:szCs w:val="24"/>
        </w:rPr>
        <w:t>neuter;</w:t>
      </w:r>
      <w:proofErr w:type="gramEnd"/>
      <w:r w:rsidR="00471D6D" w:rsidRPr="00766D70">
        <w:rPr>
          <w:rFonts w:ascii="Arial" w:hAnsi="Arial" w:cs="Arial"/>
          <w:szCs w:val="24"/>
        </w:rPr>
        <w:t xml:space="preserve"> </w:t>
      </w:r>
    </w:p>
    <w:p w14:paraId="6AA24E3D" w14:textId="77777777" w:rsidR="003C6020" w:rsidRPr="00766D70" w:rsidRDefault="003C6020" w:rsidP="005D34A1">
      <w:pPr>
        <w:pStyle w:val="Heading3"/>
        <w:numPr>
          <w:ilvl w:val="0"/>
          <w:numId w:val="0"/>
        </w:numPr>
        <w:spacing w:after="0" w:line="360" w:lineRule="auto"/>
        <w:ind w:left="709"/>
        <w:rPr>
          <w:rFonts w:ascii="Arial" w:hAnsi="Arial" w:cs="Arial"/>
          <w:szCs w:val="24"/>
        </w:rPr>
      </w:pPr>
    </w:p>
    <w:p w14:paraId="6FA05E90" w14:textId="77777777" w:rsidR="001437A5" w:rsidRPr="00766D70" w:rsidRDefault="00471D6D" w:rsidP="005D34A1">
      <w:pPr>
        <w:pStyle w:val="Heading3"/>
        <w:numPr>
          <w:ilvl w:val="2"/>
          <w:numId w:val="11"/>
        </w:numPr>
        <w:tabs>
          <w:tab w:val="clear" w:pos="2162"/>
          <w:tab w:val="num" w:pos="1701"/>
        </w:tabs>
        <w:spacing w:after="0" w:line="360" w:lineRule="auto"/>
        <w:ind w:left="1701" w:hanging="992"/>
        <w:rPr>
          <w:rFonts w:ascii="Arial" w:hAnsi="Arial" w:cs="Arial"/>
          <w:szCs w:val="24"/>
        </w:rPr>
      </w:pPr>
      <w:r w:rsidRPr="00766D70">
        <w:rPr>
          <w:rFonts w:ascii="Arial" w:hAnsi="Arial" w:cs="Arial"/>
          <w:szCs w:val="24"/>
        </w:rPr>
        <w:t xml:space="preserve">references to an Act of Parliament, statutory provision or statutory instrument include a reference to that Act of Parliament, statutory provision or statutory instrument as amended, </w:t>
      </w:r>
      <w:r w:rsidR="00360E10" w:rsidRPr="00766D70">
        <w:rPr>
          <w:rFonts w:ascii="Arial" w:hAnsi="Arial" w:cs="Arial"/>
          <w:szCs w:val="24"/>
        </w:rPr>
        <w:t xml:space="preserve">modified, replaced, </w:t>
      </w:r>
      <w:r w:rsidRPr="00766D70">
        <w:rPr>
          <w:rFonts w:ascii="Arial" w:hAnsi="Arial" w:cs="Arial"/>
          <w:szCs w:val="24"/>
        </w:rPr>
        <w:t>extended</w:t>
      </w:r>
      <w:r w:rsidR="00E7010A" w:rsidRPr="00766D70">
        <w:rPr>
          <w:rFonts w:ascii="Arial" w:hAnsi="Arial" w:cs="Arial"/>
          <w:szCs w:val="24"/>
        </w:rPr>
        <w:t>,</w:t>
      </w:r>
      <w:r w:rsidRPr="00766D70">
        <w:rPr>
          <w:rFonts w:ascii="Arial" w:hAnsi="Arial" w:cs="Arial"/>
          <w:szCs w:val="24"/>
        </w:rPr>
        <w:t xml:space="preserve"> </w:t>
      </w:r>
      <w:r w:rsidR="00A61455" w:rsidRPr="00766D70">
        <w:rPr>
          <w:rFonts w:ascii="Arial" w:hAnsi="Arial" w:cs="Arial"/>
          <w:szCs w:val="24"/>
        </w:rPr>
        <w:t xml:space="preserve">enacted </w:t>
      </w:r>
      <w:r w:rsidRPr="00766D70">
        <w:rPr>
          <w:rFonts w:ascii="Arial" w:hAnsi="Arial" w:cs="Arial"/>
          <w:szCs w:val="24"/>
        </w:rPr>
        <w:t xml:space="preserve">or re-enacted from time to time </w:t>
      </w:r>
      <w:r w:rsidR="00A61455" w:rsidRPr="00766D70">
        <w:rPr>
          <w:rFonts w:ascii="Arial" w:hAnsi="Arial" w:cs="Arial"/>
          <w:szCs w:val="24"/>
        </w:rPr>
        <w:t xml:space="preserve">(whether before or after the date of this Agreement) </w:t>
      </w:r>
      <w:r w:rsidRPr="00766D70">
        <w:rPr>
          <w:rFonts w:ascii="Arial" w:hAnsi="Arial" w:cs="Arial"/>
          <w:szCs w:val="24"/>
        </w:rPr>
        <w:t xml:space="preserve">and to any regulations made under it. </w:t>
      </w:r>
    </w:p>
    <w:p w14:paraId="7658A36F" w14:textId="77777777" w:rsidR="003C6020" w:rsidRPr="00766D70" w:rsidRDefault="003C6020" w:rsidP="005D34A1">
      <w:pPr>
        <w:pStyle w:val="Heading3"/>
        <w:numPr>
          <w:ilvl w:val="0"/>
          <w:numId w:val="0"/>
        </w:numPr>
        <w:tabs>
          <w:tab w:val="left" w:pos="0"/>
        </w:tabs>
        <w:spacing w:after="0" w:line="360" w:lineRule="auto"/>
        <w:rPr>
          <w:rFonts w:ascii="Arial" w:hAnsi="Arial" w:cs="Arial"/>
          <w:szCs w:val="24"/>
        </w:rPr>
      </w:pPr>
    </w:p>
    <w:p w14:paraId="4182D388" w14:textId="77777777" w:rsidR="00471D6D" w:rsidRPr="00766D70" w:rsidRDefault="00471D6D" w:rsidP="005D34A1">
      <w:pPr>
        <w:pStyle w:val="Heading3"/>
        <w:numPr>
          <w:ilvl w:val="2"/>
          <w:numId w:val="11"/>
        </w:numPr>
        <w:tabs>
          <w:tab w:val="clear" w:pos="2162"/>
          <w:tab w:val="num" w:pos="1701"/>
        </w:tabs>
        <w:spacing w:after="0" w:line="360" w:lineRule="auto"/>
        <w:ind w:left="1701" w:hanging="992"/>
        <w:rPr>
          <w:rFonts w:ascii="Arial" w:hAnsi="Arial" w:cs="Arial"/>
          <w:szCs w:val="24"/>
        </w:rPr>
      </w:pPr>
      <w:r w:rsidRPr="00766D70">
        <w:rPr>
          <w:rFonts w:ascii="Arial" w:hAnsi="Arial" w:cs="Arial"/>
          <w:szCs w:val="24"/>
        </w:rPr>
        <w:t>any phrase introduced by the words “including”, “includes”, “in particular”, “for example” or “similar”, shall be construed as illustrative and without limitation to the generali</w:t>
      </w:r>
      <w:r w:rsidR="00360E10" w:rsidRPr="00766D70">
        <w:rPr>
          <w:rFonts w:ascii="Arial" w:hAnsi="Arial" w:cs="Arial"/>
          <w:szCs w:val="24"/>
        </w:rPr>
        <w:t xml:space="preserve">ty of the related general </w:t>
      </w:r>
      <w:proofErr w:type="gramStart"/>
      <w:r w:rsidR="00360E10" w:rsidRPr="00766D70">
        <w:rPr>
          <w:rFonts w:ascii="Arial" w:hAnsi="Arial" w:cs="Arial"/>
          <w:szCs w:val="24"/>
        </w:rPr>
        <w:t>words;</w:t>
      </w:r>
      <w:proofErr w:type="gramEnd"/>
    </w:p>
    <w:p w14:paraId="52F9EC23" w14:textId="77777777" w:rsidR="003C6020" w:rsidRPr="00766D70" w:rsidRDefault="003C6020" w:rsidP="005D34A1">
      <w:pPr>
        <w:pStyle w:val="Heading3"/>
        <w:numPr>
          <w:ilvl w:val="0"/>
          <w:numId w:val="0"/>
        </w:numPr>
        <w:spacing w:after="0" w:line="360" w:lineRule="auto"/>
        <w:ind w:left="709"/>
        <w:rPr>
          <w:rFonts w:ascii="Arial" w:hAnsi="Arial" w:cs="Arial"/>
          <w:szCs w:val="24"/>
        </w:rPr>
      </w:pPr>
    </w:p>
    <w:p w14:paraId="58E4CB7D" w14:textId="77777777" w:rsidR="00756A8C" w:rsidRPr="00766D70" w:rsidRDefault="00756A8C" w:rsidP="005D34A1">
      <w:pPr>
        <w:pStyle w:val="Heading3"/>
        <w:numPr>
          <w:ilvl w:val="1"/>
          <w:numId w:val="11"/>
        </w:numPr>
        <w:tabs>
          <w:tab w:val="clear" w:pos="1441"/>
          <w:tab w:val="num" w:pos="709"/>
        </w:tabs>
        <w:spacing w:after="0" w:line="360" w:lineRule="auto"/>
        <w:ind w:left="709" w:hanging="709"/>
        <w:rPr>
          <w:rFonts w:ascii="Arial" w:hAnsi="Arial" w:cs="Arial"/>
          <w:szCs w:val="24"/>
        </w:rPr>
      </w:pPr>
      <w:r w:rsidRPr="00766D70">
        <w:rPr>
          <w:rFonts w:ascii="Arial" w:hAnsi="Arial" w:cs="Arial"/>
          <w:szCs w:val="24"/>
        </w:rPr>
        <w:t xml:space="preserve">The headings of </w:t>
      </w:r>
      <w:r w:rsidR="00471D6D" w:rsidRPr="00766D70">
        <w:rPr>
          <w:rFonts w:ascii="Arial" w:hAnsi="Arial" w:cs="Arial"/>
          <w:szCs w:val="24"/>
        </w:rPr>
        <w:t xml:space="preserve">this Agreement </w:t>
      </w:r>
      <w:r w:rsidRPr="00766D70">
        <w:rPr>
          <w:rFonts w:ascii="Arial" w:hAnsi="Arial" w:cs="Arial"/>
          <w:szCs w:val="24"/>
        </w:rPr>
        <w:t xml:space="preserve">are for </w:t>
      </w:r>
      <w:r w:rsidR="00471D6D" w:rsidRPr="00766D70">
        <w:rPr>
          <w:rFonts w:ascii="Arial" w:hAnsi="Arial" w:cs="Arial"/>
          <w:szCs w:val="24"/>
        </w:rPr>
        <w:t xml:space="preserve">ease of </w:t>
      </w:r>
      <w:r w:rsidRPr="00766D70">
        <w:rPr>
          <w:rFonts w:ascii="Arial" w:hAnsi="Arial" w:cs="Arial"/>
          <w:szCs w:val="24"/>
        </w:rPr>
        <w:t xml:space="preserve">reference only and </w:t>
      </w:r>
      <w:r w:rsidR="00471D6D" w:rsidRPr="00766D70">
        <w:rPr>
          <w:rFonts w:ascii="Arial" w:hAnsi="Arial" w:cs="Arial"/>
          <w:szCs w:val="24"/>
        </w:rPr>
        <w:t>shall not affect its interpretation.</w:t>
      </w:r>
    </w:p>
    <w:p w14:paraId="5C5F4CE8" w14:textId="77777777" w:rsidR="003C6020" w:rsidRPr="00766D70" w:rsidRDefault="003C6020" w:rsidP="005D34A1">
      <w:pPr>
        <w:pStyle w:val="Heading3"/>
        <w:numPr>
          <w:ilvl w:val="0"/>
          <w:numId w:val="0"/>
        </w:numPr>
        <w:spacing w:after="0" w:line="360" w:lineRule="auto"/>
        <w:rPr>
          <w:rFonts w:ascii="Arial" w:hAnsi="Arial" w:cs="Arial"/>
          <w:szCs w:val="24"/>
        </w:rPr>
      </w:pPr>
    </w:p>
    <w:p w14:paraId="4F163998" w14:textId="77777777" w:rsidR="00756A8C" w:rsidRPr="00766D70" w:rsidRDefault="00756A8C" w:rsidP="005D34A1">
      <w:pPr>
        <w:pStyle w:val="Heading3"/>
        <w:numPr>
          <w:ilvl w:val="1"/>
          <w:numId w:val="11"/>
        </w:numPr>
        <w:tabs>
          <w:tab w:val="clear" w:pos="1441"/>
          <w:tab w:val="num" w:pos="709"/>
        </w:tabs>
        <w:spacing w:after="0" w:line="360" w:lineRule="auto"/>
        <w:ind w:left="709" w:hanging="709"/>
        <w:rPr>
          <w:rFonts w:ascii="Arial" w:hAnsi="Arial" w:cs="Arial"/>
          <w:szCs w:val="24"/>
        </w:rPr>
      </w:pPr>
      <w:r w:rsidRPr="00766D70">
        <w:rPr>
          <w:rFonts w:ascii="Arial" w:hAnsi="Arial" w:cs="Arial"/>
          <w:szCs w:val="24"/>
        </w:rPr>
        <w:t>References to</w:t>
      </w:r>
      <w:r w:rsidR="00471D6D" w:rsidRPr="00766D70">
        <w:rPr>
          <w:rFonts w:ascii="Arial" w:hAnsi="Arial" w:cs="Arial"/>
          <w:szCs w:val="24"/>
        </w:rPr>
        <w:t xml:space="preserve"> </w:t>
      </w:r>
      <w:r w:rsidR="00C8643C" w:rsidRPr="00766D70">
        <w:rPr>
          <w:rFonts w:ascii="Arial" w:hAnsi="Arial" w:cs="Arial"/>
          <w:szCs w:val="24"/>
        </w:rPr>
        <w:t>Condition</w:t>
      </w:r>
      <w:r w:rsidR="00471D6D" w:rsidRPr="00766D70">
        <w:rPr>
          <w:rFonts w:ascii="Arial" w:hAnsi="Arial" w:cs="Arial"/>
          <w:szCs w:val="24"/>
        </w:rPr>
        <w:t>s and s</w:t>
      </w:r>
      <w:r w:rsidRPr="00766D70">
        <w:rPr>
          <w:rFonts w:ascii="Arial" w:hAnsi="Arial" w:cs="Arial"/>
          <w:szCs w:val="24"/>
        </w:rPr>
        <w:t>chedules are</w:t>
      </w:r>
      <w:r w:rsidR="00471D6D" w:rsidRPr="00766D70">
        <w:rPr>
          <w:rFonts w:ascii="Arial" w:hAnsi="Arial" w:cs="Arial"/>
          <w:szCs w:val="24"/>
        </w:rPr>
        <w:t xml:space="preserve">, unless otherwise provided, references </w:t>
      </w:r>
      <w:r w:rsidRPr="00766D70">
        <w:rPr>
          <w:rFonts w:ascii="Arial" w:hAnsi="Arial" w:cs="Arial"/>
          <w:szCs w:val="24"/>
        </w:rPr>
        <w:t>to the</w:t>
      </w:r>
      <w:r w:rsidR="00471D6D" w:rsidRPr="00766D70">
        <w:rPr>
          <w:rFonts w:ascii="Arial" w:hAnsi="Arial" w:cs="Arial"/>
          <w:szCs w:val="24"/>
        </w:rPr>
        <w:t xml:space="preserve"> </w:t>
      </w:r>
      <w:r w:rsidR="00C8643C" w:rsidRPr="00766D70">
        <w:rPr>
          <w:rFonts w:ascii="Arial" w:hAnsi="Arial" w:cs="Arial"/>
          <w:szCs w:val="24"/>
        </w:rPr>
        <w:t>Condition</w:t>
      </w:r>
      <w:r w:rsidR="00471D6D" w:rsidRPr="00766D70">
        <w:rPr>
          <w:rFonts w:ascii="Arial" w:hAnsi="Arial" w:cs="Arial"/>
          <w:szCs w:val="24"/>
        </w:rPr>
        <w:t>s</w:t>
      </w:r>
      <w:r w:rsidRPr="00766D70">
        <w:rPr>
          <w:rFonts w:ascii="Arial" w:hAnsi="Arial" w:cs="Arial"/>
          <w:szCs w:val="24"/>
        </w:rPr>
        <w:t xml:space="preserve"> </w:t>
      </w:r>
      <w:r w:rsidR="00471D6D" w:rsidRPr="00766D70">
        <w:rPr>
          <w:rFonts w:ascii="Arial" w:hAnsi="Arial" w:cs="Arial"/>
          <w:szCs w:val="24"/>
        </w:rPr>
        <w:t xml:space="preserve">of and </w:t>
      </w:r>
      <w:r w:rsidRPr="00766D70">
        <w:rPr>
          <w:rFonts w:ascii="Arial" w:hAnsi="Arial" w:cs="Arial"/>
          <w:szCs w:val="24"/>
        </w:rPr>
        <w:t>Schedules to this Agreement.</w:t>
      </w:r>
    </w:p>
    <w:p w14:paraId="22AC69D7" w14:textId="77777777" w:rsidR="003C6020" w:rsidRPr="00766D70" w:rsidRDefault="003C6020" w:rsidP="005D34A1">
      <w:pPr>
        <w:pStyle w:val="Heading3"/>
        <w:numPr>
          <w:ilvl w:val="0"/>
          <w:numId w:val="0"/>
        </w:numPr>
        <w:tabs>
          <w:tab w:val="left" w:pos="0"/>
        </w:tabs>
        <w:spacing w:after="0" w:line="360" w:lineRule="auto"/>
        <w:rPr>
          <w:rFonts w:ascii="Arial" w:hAnsi="Arial" w:cs="Arial"/>
          <w:szCs w:val="24"/>
        </w:rPr>
      </w:pPr>
    </w:p>
    <w:p w14:paraId="4B652CFB" w14:textId="77777777" w:rsidR="003843E7" w:rsidRPr="00766D70" w:rsidRDefault="00BD5312" w:rsidP="005D34A1">
      <w:pPr>
        <w:pStyle w:val="Heading3"/>
        <w:numPr>
          <w:ilvl w:val="0"/>
          <w:numId w:val="0"/>
        </w:numPr>
        <w:spacing w:after="0" w:line="360" w:lineRule="auto"/>
        <w:rPr>
          <w:rFonts w:ascii="Arial" w:hAnsi="Arial" w:cs="Arial"/>
          <w:b/>
          <w:szCs w:val="24"/>
        </w:rPr>
      </w:pPr>
      <w:r w:rsidRPr="00766D70">
        <w:rPr>
          <w:rFonts w:ascii="Arial" w:hAnsi="Arial" w:cs="Arial"/>
          <w:b/>
          <w:szCs w:val="24"/>
        </w:rPr>
        <w:t>3</w:t>
      </w:r>
      <w:r w:rsidR="001B5230" w:rsidRPr="00766D70">
        <w:rPr>
          <w:rFonts w:ascii="Arial" w:hAnsi="Arial" w:cs="Arial"/>
          <w:b/>
          <w:szCs w:val="24"/>
        </w:rPr>
        <w:t>.</w:t>
      </w:r>
      <w:r w:rsidR="007A5E9A" w:rsidRPr="00766D70">
        <w:rPr>
          <w:rFonts w:ascii="Arial" w:hAnsi="Arial" w:cs="Arial"/>
          <w:b/>
          <w:szCs w:val="24"/>
        </w:rPr>
        <w:tab/>
      </w:r>
      <w:r w:rsidR="003843E7" w:rsidRPr="00766D70">
        <w:rPr>
          <w:rFonts w:ascii="Arial" w:hAnsi="Arial" w:cs="Arial"/>
          <w:b/>
          <w:szCs w:val="24"/>
        </w:rPr>
        <w:t xml:space="preserve">COMMENCEMENT AND DURATION </w:t>
      </w:r>
    </w:p>
    <w:p w14:paraId="037B64CA" w14:textId="77777777" w:rsidR="007A5E9A" w:rsidRPr="00766D70" w:rsidRDefault="007A5E9A" w:rsidP="005D34A1">
      <w:pPr>
        <w:pStyle w:val="Heading3"/>
        <w:numPr>
          <w:ilvl w:val="0"/>
          <w:numId w:val="0"/>
        </w:numPr>
        <w:autoSpaceDE w:val="0"/>
        <w:autoSpaceDN w:val="0"/>
        <w:adjustRightInd w:val="0"/>
        <w:spacing w:after="0" w:line="360" w:lineRule="auto"/>
        <w:rPr>
          <w:rFonts w:ascii="Arial" w:hAnsi="Arial" w:cs="Arial"/>
          <w:szCs w:val="24"/>
        </w:rPr>
      </w:pPr>
    </w:p>
    <w:p w14:paraId="2FD6576D" w14:textId="27B5C8ED" w:rsidR="00E849F9" w:rsidRDefault="00BD5312" w:rsidP="005D34A1">
      <w:pPr>
        <w:pStyle w:val="Heading3"/>
        <w:numPr>
          <w:ilvl w:val="0"/>
          <w:numId w:val="0"/>
        </w:numPr>
        <w:autoSpaceDE w:val="0"/>
        <w:autoSpaceDN w:val="0"/>
        <w:adjustRightInd w:val="0"/>
        <w:spacing w:after="0" w:line="360" w:lineRule="auto"/>
        <w:ind w:left="709" w:hanging="709"/>
        <w:rPr>
          <w:rFonts w:ascii="Arial" w:hAnsi="Arial" w:cs="Arial"/>
          <w:szCs w:val="24"/>
          <w:lang w:val="en-US"/>
        </w:rPr>
      </w:pPr>
      <w:r w:rsidRPr="00766D70">
        <w:rPr>
          <w:rFonts w:ascii="Arial" w:hAnsi="Arial" w:cs="Arial"/>
          <w:szCs w:val="24"/>
        </w:rPr>
        <w:t>3</w:t>
      </w:r>
      <w:r w:rsidR="007A5E9A" w:rsidRPr="00766D70">
        <w:rPr>
          <w:rFonts w:ascii="Arial" w:hAnsi="Arial" w:cs="Arial"/>
          <w:szCs w:val="24"/>
        </w:rPr>
        <w:t>.1</w:t>
      </w:r>
      <w:r w:rsidR="007A5E9A" w:rsidRPr="00766D70">
        <w:rPr>
          <w:rFonts w:ascii="Arial" w:hAnsi="Arial" w:cs="Arial"/>
          <w:szCs w:val="24"/>
        </w:rPr>
        <w:tab/>
      </w:r>
      <w:r w:rsidR="003843E7" w:rsidRPr="00766D70">
        <w:rPr>
          <w:rFonts w:ascii="Arial" w:hAnsi="Arial" w:cs="Arial"/>
          <w:szCs w:val="24"/>
        </w:rPr>
        <w:t>The Agreement shall take effect on the Commencement Date</w:t>
      </w:r>
      <w:r w:rsidR="000003FB" w:rsidRPr="00766D70">
        <w:rPr>
          <w:rFonts w:ascii="Arial" w:hAnsi="Arial" w:cs="Arial"/>
          <w:szCs w:val="24"/>
        </w:rPr>
        <w:t xml:space="preserve"> </w:t>
      </w:r>
      <w:proofErr w:type="spellStart"/>
      <w:r w:rsidR="003843E7" w:rsidRPr="00766D70">
        <w:rPr>
          <w:rFonts w:ascii="Arial" w:hAnsi="Arial" w:cs="Arial"/>
          <w:szCs w:val="24"/>
        </w:rPr>
        <w:t>nd</w:t>
      </w:r>
      <w:proofErr w:type="spellEnd"/>
      <w:r w:rsidR="003843E7" w:rsidRPr="00766D70">
        <w:rPr>
          <w:rFonts w:ascii="Arial" w:hAnsi="Arial" w:cs="Arial"/>
          <w:szCs w:val="24"/>
        </w:rPr>
        <w:t xml:space="preserve"> shall expire automatically on </w:t>
      </w:r>
      <w:r w:rsidR="00B771B9" w:rsidRPr="00766D70">
        <w:rPr>
          <w:rFonts w:ascii="Arial" w:hAnsi="Arial" w:cs="Arial"/>
          <w:szCs w:val="24"/>
        </w:rPr>
        <w:t>the Expiry Date</w:t>
      </w:r>
      <w:r w:rsidR="003857A5" w:rsidRPr="00766D70">
        <w:rPr>
          <w:rFonts w:ascii="Arial" w:hAnsi="Arial" w:cs="Arial"/>
          <w:szCs w:val="24"/>
        </w:rPr>
        <w:t>,</w:t>
      </w:r>
      <w:r w:rsidR="00B771B9" w:rsidRPr="00766D70">
        <w:rPr>
          <w:rFonts w:ascii="Arial" w:hAnsi="Arial" w:cs="Arial"/>
          <w:szCs w:val="24"/>
        </w:rPr>
        <w:t xml:space="preserve"> </w:t>
      </w:r>
      <w:r w:rsidR="003843E7" w:rsidRPr="00766D70">
        <w:rPr>
          <w:rFonts w:ascii="Arial" w:hAnsi="Arial" w:cs="Arial"/>
          <w:szCs w:val="24"/>
          <w:lang w:val="en-US"/>
        </w:rPr>
        <w:t xml:space="preserve">unless it is otherwise terminated under </w:t>
      </w:r>
      <w:r w:rsidR="00C8643C" w:rsidRPr="00AC3EDA">
        <w:rPr>
          <w:rFonts w:ascii="Arial" w:hAnsi="Arial" w:cs="Arial"/>
          <w:szCs w:val="24"/>
          <w:lang w:val="en-US"/>
        </w:rPr>
        <w:t>Condition</w:t>
      </w:r>
      <w:r w:rsidR="003843E7" w:rsidRPr="00AC3EDA">
        <w:rPr>
          <w:rFonts w:ascii="Arial" w:hAnsi="Arial" w:cs="Arial"/>
          <w:szCs w:val="24"/>
          <w:lang w:val="en-US"/>
        </w:rPr>
        <w:t xml:space="preserve"> </w:t>
      </w:r>
      <w:r w:rsidR="00DF54A1" w:rsidRPr="00AC3EDA">
        <w:rPr>
          <w:rFonts w:ascii="Arial" w:hAnsi="Arial" w:cs="Arial"/>
          <w:szCs w:val="24"/>
          <w:lang w:val="en-US"/>
        </w:rPr>
        <w:t>38</w:t>
      </w:r>
      <w:r w:rsidR="007A5E9A" w:rsidRPr="00AC3EDA">
        <w:rPr>
          <w:rFonts w:ascii="Arial" w:hAnsi="Arial" w:cs="Arial"/>
          <w:szCs w:val="24"/>
          <w:lang w:val="en-US"/>
        </w:rPr>
        <w:t xml:space="preserve">, </w:t>
      </w:r>
      <w:r w:rsidR="006E750F" w:rsidRPr="00AC3EDA">
        <w:rPr>
          <w:rFonts w:ascii="Arial" w:hAnsi="Arial" w:cs="Arial"/>
          <w:szCs w:val="24"/>
          <w:lang w:val="en-US"/>
        </w:rPr>
        <w:t>39 or 40</w:t>
      </w:r>
      <w:r w:rsidR="006E750F" w:rsidRPr="00766D70">
        <w:rPr>
          <w:rFonts w:ascii="Arial" w:hAnsi="Arial" w:cs="Arial"/>
          <w:szCs w:val="24"/>
          <w:lang w:val="en-US"/>
        </w:rPr>
        <w:t xml:space="preserve"> </w:t>
      </w:r>
      <w:r w:rsidR="003843E7" w:rsidRPr="00766D70">
        <w:rPr>
          <w:rFonts w:ascii="Arial" w:hAnsi="Arial" w:cs="Arial"/>
          <w:szCs w:val="24"/>
          <w:lang w:val="en-US"/>
        </w:rPr>
        <w:t xml:space="preserve">or otherwise lawfully terminated. </w:t>
      </w:r>
      <w:r w:rsidR="00F275AB" w:rsidRPr="00766D70">
        <w:rPr>
          <w:rFonts w:ascii="Arial" w:hAnsi="Arial" w:cs="Arial"/>
          <w:szCs w:val="24"/>
          <w:lang w:val="en-US"/>
        </w:rPr>
        <w:t xml:space="preserve">The </w:t>
      </w:r>
      <w:r w:rsidR="00042825">
        <w:rPr>
          <w:rFonts w:ascii="Arial" w:hAnsi="Arial" w:cs="Arial"/>
          <w:szCs w:val="24"/>
          <w:lang w:val="en-US"/>
        </w:rPr>
        <w:t>T</w:t>
      </w:r>
      <w:r w:rsidR="00F275AB" w:rsidRPr="00766D70">
        <w:rPr>
          <w:rFonts w:ascii="Arial" w:hAnsi="Arial" w:cs="Arial"/>
          <w:szCs w:val="24"/>
          <w:lang w:val="en-US"/>
        </w:rPr>
        <w:t xml:space="preserve">erm </w:t>
      </w:r>
      <w:r w:rsidR="00042825">
        <w:rPr>
          <w:rFonts w:ascii="Arial" w:hAnsi="Arial" w:cs="Arial"/>
          <w:szCs w:val="24"/>
          <w:lang w:val="en-US"/>
        </w:rPr>
        <w:t xml:space="preserve">may be </w:t>
      </w:r>
      <w:r w:rsidR="00042825">
        <w:rPr>
          <w:rFonts w:ascii="Arial" w:hAnsi="Arial" w:cs="Arial"/>
          <w:szCs w:val="24"/>
          <w:lang w:val="en-US"/>
        </w:rPr>
        <w:lastRenderedPageBreak/>
        <w:t xml:space="preserve">extended for a further period or periods upon agreement of the Parties evidenced in writing. </w:t>
      </w:r>
    </w:p>
    <w:p w14:paraId="0FA3E19C" w14:textId="77777777" w:rsidR="000273A6" w:rsidRDefault="000273A6" w:rsidP="005D34A1">
      <w:pPr>
        <w:pStyle w:val="Heading3"/>
        <w:numPr>
          <w:ilvl w:val="0"/>
          <w:numId w:val="0"/>
        </w:numPr>
        <w:autoSpaceDE w:val="0"/>
        <w:autoSpaceDN w:val="0"/>
        <w:adjustRightInd w:val="0"/>
        <w:spacing w:after="0" w:line="360" w:lineRule="auto"/>
        <w:ind w:left="709" w:hanging="709"/>
        <w:rPr>
          <w:rFonts w:ascii="Arial" w:hAnsi="Arial" w:cs="Arial"/>
          <w:szCs w:val="24"/>
          <w:lang w:val="en-US"/>
        </w:rPr>
      </w:pPr>
    </w:p>
    <w:p w14:paraId="7CC1A430" w14:textId="474200CA" w:rsidR="002370A0" w:rsidRPr="00766D70" w:rsidRDefault="002370A0" w:rsidP="005D34A1">
      <w:pPr>
        <w:pStyle w:val="Heading3"/>
        <w:numPr>
          <w:ilvl w:val="0"/>
          <w:numId w:val="0"/>
        </w:numPr>
        <w:autoSpaceDE w:val="0"/>
        <w:autoSpaceDN w:val="0"/>
        <w:adjustRightInd w:val="0"/>
        <w:spacing w:after="0" w:line="360" w:lineRule="auto"/>
        <w:ind w:left="709" w:hanging="709"/>
        <w:rPr>
          <w:rFonts w:ascii="Arial" w:hAnsi="Arial" w:cs="Arial"/>
          <w:szCs w:val="24"/>
          <w:lang w:val="en-US"/>
        </w:rPr>
      </w:pPr>
      <w:r w:rsidRPr="00766D70">
        <w:rPr>
          <w:rFonts w:ascii="Arial" w:hAnsi="Arial" w:cs="Arial"/>
          <w:szCs w:val="24"/>
          <w:lang w:val="en-US"/>
        </w:rPr>
        <w:t>3.2</w:t>
      </w:r>
      <w:r w:rsidRPr="00766D70">
        <w:rPr>
          <w:rFonts w:ascii="Arial" w:hAnsi="Arial" w:cs="Arial"/>
          <w:szCs w:val="24"/>
          <w:lang w:val="en-US"/>
        </w:rPr>
        <w:tab/>
        <w:t>Without Prejudice to Condition 3</w:t>
      </w:r>
      <w:r w:rsidR="00492D23" w:rsidRPr="00766D70">
        <w:rPr>
          <w:rFonts w:ascii="Arial" w:hAnsi="Arial" w:cs="Arial"/>
          <w:szCs w:val="24"/>
          <w:lang w:val="en-US"/>
        </w:rPr>
        <w:t xml:space="preserve">.1, the Council </w:t>
      </w:r>
      <w:r w:rsidRPr="00766D70">
        <w:rPr>
          <w:rFonts w:ascii="Arial" w:hAnsi="Arial" w:cs="Arial"/>
          <w:szCs w:val="24"/>
          <w:lang w:val="en-US"/>
        </w:rPr>
        <w:t>may at its discretion and from time to t</w:t>
      </w:r>
      <w:r w:rsidR="009C6008" w:rsidRPr="00766D70">
        <w:rPr>
          <w:rFonts w:ascii="Arial" w:hAnsi="Arial" w:cs="Arial"/>
          <w:szCs w:val="24"/>
          <w:lang w:val="en-US"/>
        </w:rPr>
        <w:t>ime</w:t>
      </w:r>
      <w:r w:rsidRPr="00766D70">
        <w:rPr>
          <w:rFonts w:ascii="Arial" w:hAnsi="Arial" w:cs="Arial"/>
          <w:szCs w:val="24"/>
          <w:lang w:val="en-US"/>
        </w:rPr>
        <w:t xml:space="preserve"> by placing an advertisement </w:t>
      </w:r>
      <w:r w:rsidR="00651C34" w:rsidRPr="00766D70">
        <w:rPr>
          <w:rFonts w:ascii="Arial" w:hAnsi="Arial" w:cs="Arial"/>
          <w:szCs w:val="24"/>
          <w:lang w:val="en-US"/>
        </w:rPr>
        <w:t xml:space="preserve">during the Term of the </w:t>
      </w:r>
      <w:r w:rsidR="00F04E0E" w:rsidRPr="00766D70">
        <w:rPr>
          <w:rFonts w:ascii="Arial" w:hAnsi="Arial" w:cs="Arial"/>
          <w:szCs w:val="24"/>
          <w:lang w:val="en-US"/>
        </w:rPr>
        <w:t>Framework</w:t>
      </w:r>
      <w:r w:rsidRPr="00766D70">
        <w:rPr>
          <w:rFonts w:ascii="Arial" w:hAnsi="Arial" w:cs="Arial"/>
          <w:szCs w:val="24"/>
          <w:lang w:val="en-US"/>
        </w:rPr>
        <w:t xml:space="preserve"> on </w:t>
      </w:r>
      <w:proofErr w:type="spellStart"/>
      <w:r w:rsidR="00F275AB" w:rsidRPr="00766D70">
        <w:rPr>
          <w:rFonts w:ascii="Arial" w:hAnsi="Arial" w:cs="Arial"/>
          <w:szCs w:val="24"/>
          <w:lang w:val="en-US"/>
        </w:rPr>
        <w:t>ProContract</w:t>
      </w:r>
      <w:proofErr w:type="spellEnd"/>
      <w:r w:rsidRPr="00766D70">
        <w:rPr>
          <w:rFonts w:ascii="Arial" w:hAnsi="Arial" w:cs="Arial"/>
          <w:szCs w:val="24"/>
          <w:lang w:val="en-US"/>
        </w:rPr>
        <w:t xml:space="preserve"> or such other procurement portal it has </w:t>
      </w:r>
      <w:r w:rsidR="00651C34" w:rsidRPr="00766D70">
        <w:rPr>
          <w:rFonts w:ascii="Arial" w:hAnsi="Arial" w:cs="Arial"/>
          <w:szCs w:val="24"/>
          <w:lang w:val="en-US"/>
        </w:rPr>
        <w:t xml:space="preserve">in place at that time, invite </w:t>
      </w:r>
      <w:r w:rsidRPr="00766D70">
        <w:rPr>
          <w:rFonts w:ascii="Arial" w:hAnsi="Arial" w:cs="Arial"/>
          <w:szCs w:val="24"/>
          <w:lang w:val="en-US"/>
        </w:rPr>
        <w:t>further potential bidders to express an interest in enteri</w:t>
      </w:r>
      <w:r w:rsidR="00492D23" w:rsidRPr="00766D70">
        <w:rPr>
          <w:rFonts w:ascii="Arial" w:hAnsi="Arial" w:cs="Arial"/>
          <w:szCs w:val="24"/>
          <w:lang w:val="en-US"/>
        </w:rPr>
        <w:t xml:space="preserve">ng into the </w:t>
      </w:r>
      <w:r w:rsidR="00F04E0E" w:rsidRPr="00766D70">
        <w:rPr>
          <w:rFonts w:ascii="Arial" w:hAnsi="Arial" w:cs="Arial"/>
          <w:szCs w:val="24"/>
          <w:lang w:val="en-US"/>
        </w:rPr>
        <w:t>Framework</w:t>
      </w:r>
      <w:r w:rsidRPr="00766D70">
        <w:rPr>
          <w:rFonts w:ascii="Arial" w:hAnsi="Arial" w:cs="Arial"/>
          <w:szCs w:val="24"/>
          <w:lang w:val="en-US"/>
        </w:rPr>
        <w:t xml:space="preserve"> for the remainder of the Term</w:t>
      </w:r>
      <w:r w:rsidR="000C196A" w:rsidRPr="00766D70">
        <w:rPr>
          <w:rFonts w:ascii="Arial" w:hAnsi="Arial" w:cs="Arial"/>
          <w:szCs w:val="24"/>
          <w:lang w:val="en-US"/>
        </w:rPr>
        <w:t xml:space="preserve">, </w:t>
      </w:r>
      <w:r w:rsidRPr="00766D70">
        <w:rPr>
          <w:rFonts w:ascii="Arial" w:hAnsi="Arial" w:cs="Arial"/>
          <w:szCs w:val="24"/>
          <w:lang w:val="en-US"/>
        </w:rPr>
        <w:t>subject to the Conditions contained in this Agreement.</w:t>
      </w:r>
    </w:p>
    <w:p w14:paraId="2BC4C87D" w14:textId="77777777" w:rsidR="00E849F9" w:rsidRPr="00766D70" w:rsidRDefault="00E849F9" w:rsidP="005D34A1">
      <w:pPr>
        <w:pStyle w:val="Heading3"/>
        <w:numPr>
          <w:ilvl w:val="0"/>
          <w:numId w:val="0"/>
        </w:numPr>
        <w:autoSpaceDE w:val="0"/>
        <w:autoSpaceDN w:val="0"/>
        <w:adjustRightInd w:val="0"/>
        <w:spacing w:after="0" w:line="360" w:lineRule="auto"/>
        <w:rPr>
          <w:rFonts w:ascii="Arial" w:hAnsi="Arial" w:cs="Arial"/>
          <w:szCs w:val="24"/>
          <w:lang w:val="en-US"/>
        </w:rPr>
      </w:pPr>
    </w:p>
    <w:p w14:paraId="22F22F30" w14:textId="77777777" w:rsidR="00960C7D" w:rsidRPr="00766D70" w:rsidRDefault="00BD5312" w:rsidP="005D34A1">
      <w:pPr>
        <w:pStyle w:val="Heading3"/>
        <w:numPr>
          <w:ilvl w:val="0"/>
          <w:numId w:val="0"/>
        </w:numPr>
        <w:spacing w:after="0" w:line="360" w:lineRule="auto"/>
        <w:rPr>
          <w:rFonts w:ascii="Arial" w:hAnsi="Arial" w:cs="Arial"/>
          <w:b/>
          <w:szCs w:val="24"/>
        </w:rPr>
      </w:pPr>
      <w:r w:rsidRPr="00766D70">
        <w:rPr>
          <w:rFonts w:ascii="Arial" w:hAnsi="Arial" w:cs="Arial"/>
          <w:b/>
          <w:szCs w:val="24"/>
        </w:rPr>
        <w:t>4</w:t>
      </w:r>
      <w:r w:rsidR="001B5230" w:rsidRPr="00766D70">
        <w:rPr>
          <w:rFonts w:ascii="Arial" w:hAnsi="Arial" w:cs="Arial"/>
          <w:b/>
          <w:szCs w:val="24"/>
        </w:rPr>
        <w:t>.</w:t>
      </w:r>
      <w:r w:rsidR="001C02E4" w:rsidRPr="00766D70">
        <w:rPr>
          <w:rFonts w:ascii="Arial" w:hAnsi="Arial" w:cs="Arial"/>
          <w:szCs w:val="24"/>
        </w:rPr>
        <w:tab/>
      </w:r>
      <w:r w:rsidR="00960C7D" w:rsidRPr="00766D70">
        <w:rPr>
          <w:rFonts w:ascii="Arial" w:hAnsi="Arial" w:cs="Arial"/>
          <w:b/>
          <w:szCs w:val="24"/>
        </w:rPr>
        <w:t>SCOPE OF THIS AGREEMENT</w:t>
      </w:r>
    </w:p>
    <w:p w14:paraId="40090A32" w14:textId="77777777" w:rsidR="007A5E9A" w:rsidRPr="00766D70" w:rsidRDefault="007A5E9A" w:rsidP="005D34A1">
      <w:pPr>
        <w:pStyle w:val="Heading3"/>
        <w:numPr>
          <w:ilvl w:val="0"/>
          <w:numId w:val="0"/>
        </w:numPr>
        <w:autoSpaceDE w:val="0"/>
        <w:autoSpaceDN w:val="0"/>
        <w:adjustRightInd w:val="0"/>
        <w:spacing w:after="0" w:line="360" w:lineRule="auto"/>
        <w:rPr>
          <w:rFonts w:ascii="Arial" w:hAnsi="Arial" w:cs="Arial"/>
          <w:szCs w:val="24"/>
        </w:rPr>
      </w:pPr>
    </w:p>
    <w:p w14:paraId="35D8FE20" w14:textId="59B28D49" w:rsidR="00F33D37" w:rsidRPr="00766D70" w:rsidRDefault="00BD5312" w:rsidP="005D34A1">
      <w:pPr>
        <w:pStyle w:val="Heading3"/>
        <w:numPr>
          <w:ilvl w:val="0"/>
          <w:numId w:val="0"/>
        </w:numPr>
        <w:autoSpaceDE w:val="0"/>
        <w:autoSpaceDN w:val="0"/>
        <w:adjustRightInd w:val="0"/>
        <w:spacing w:after="0" w:line="360" w:lineRule="auto"/>
        <w:ind w:left="709" w:hanging="709"/>
        <w:rPr>
          <w:rFonts w:ascii="Arial" w:hAnsi="Arial" w:cs="Arial"/>
          <w:szCs w:val="24"/>
        </w:rPr>
      </w:pPr>
      <w:r w:rsidRPr="00766D70">
        <w:rPr>
          <w:rFonts w:ascii="Arial" w:hAnsi="Arial" w:cs="Arial"/>
          <w:szCs w:val="24"/>
        </w:rPr>
        <w:t>4</w:t>
      </w:r>
      <w:r w:rsidR="001C02E4" w:rsidRPr="00766D70">
        <w:rPr>
          <w:rFonts w:ascii="Arial" w:hAnsi="Arial" w:cs="Arial"/>
          <w:szCs w:val="24"/>
        </w:rPr>
        <w:t>.1</w:t>
      </w:r>
      <w:r w:rsidR="001C02E4" w:rsidRPr="00766D70">
        <w:rPr>
          <w:rFonts w:ascii="Arial" w:hAnsi="Arial" w:cs="Arial"/>
          <w:szCs w:val="24"/>
        </w:rPr>
        <w:tab/>
      </w:r>
      <w:r w:rsidR="00960C7D" w:rsidRPr="00766D70">
        <w:rPr>
          <w:rFonts w:ascii="Arial" w:hAnsi="Arial" w:cs="Arial"/>
          <w:szCs w:val="24"/>
        </w:rPr>
        <w:t xml:space="preserve">This Agreement </w:t>
      </w:r>
      <w:r w:rsidR="00087220" w:rsidRPr="00766D70">
        <w:rPr>
          <w:rFonts w:ascii="Arial" w:hAnsi="Arial" w:cs="Arial"/>
          <w:szCs w:val="24"/>
        </w:rPr>
        <w:t>shall govern</w:t>
      </w:r>
      <w:r w:rsidR="00960C7D" w:rsidRPr="00766D70">
        <w:rPr>
          <w:rFonts w:ascii="Arial" w:hAnsi="Arial" w:cs="Arial"/>
          <w:szCs w:val="24"/>
        </w:rPr>
        <w:t xml:space="preserve"> the relationship between the Parties in respect of the provision of the Services.</w:t>
      </w:r>
    </w:p>
    <w:p w14:paraId="6099E2EC" w14:textId="77777777" w:rsidR="00F33D37" w:rsidRPr="00766D70" w:rsidRDefault="00F33D37" w:rsidP="005D34A1">
      <w:pPr>
        <w:pStyle w:val="Heading3"/>
        <w:numPr>
          <w:ilvl w:val="0"/>
          <w:numId w:val="0"/>
        </w:numPr>
        <w:autoSpaceDE w:val="0"/>
        <w:autoSpaceDN w:val="0"/>
        <w:adjustRightInd w:val="0"/>
        <w:spacing w:after="0" w:line="360" w:lineRule="auto"/>
        <w:ind w:left="709" w:hanging="709"/>
        <w:rPr>
          <w:rFonts w:ascii="Arial" w:hAnsi="Arial" w:cs="Arial"/>
          <w:szCs w:val="24"/>
        </w:rPr>
      </w:pPr>
    </w:p>
    <w:p w14:paraId="591E8AD6" w14:textId="5CC9C770" w:rsidR="00960C7D" w:rsidRDefault="00BD5312" w:rsidP="005D34A1">
      <w:pPr>
        <w:pStyle w:val="Heading3"/>
        <w:numPr>
          <w:ilvl w:val="0"/>
          <w:numId w:val="0"/>
        </w:numPr>
        <w:autoSpaceDE w:val="0"/>
        <w:autoSpaceDN w:val="0"/>
        <w:adjustRightInd w:val="0"/>
        <w:spacing w:after="0" w:line="360" w:lineRule="auto"/>
        <w:ind w:left="709" w:hanging="709"/>
        <w:rPr>
          <w:rFonts w:ascii="Arial" w:hAnsi="Arial" w:cs="Arial"/>
          <w:szCs w:val="24"/>
        </w:rPr>
      </w:pPr>
      <w:r w:rsidRPr="00766D70">
        <w:rPr>
          <w:rFonts w:ascii="Arial" w:hAnsi="Arial" w:cs="Arial"/>
          <w:szCs w:val="24"/>
        </w:rPr>
        <w:t>4</w:t>
      </w:r>
      <w:r w:rsidR="00F33D37" w:rsidRPr="00766D70">
        <w:rPr>
          <w:rFonts w:ascii="Arial" w:hAnsi="Arial" w:cs="Arial"/>
          <w:szCs w:val="24"/>
        </w:rPr>
        <w:t>.2</w:t>
      </w:r>
      <w:r w:rsidR="00F33D37" w:rsidRPr="00766D70">
        <w:rPr>
          <w:rFonts w:ascii="Arial" w:hAnsi="Arial" w:cs="Arial"/>
          <w:szCs w:val="24"/>
        </w:rPr>
        <w:tab/>
      </w:r>
      <w:r w:rsidR="00960C7D" w:rsidRPr="00766D70">
        <w:rPr>
          <w:rFonts w:ascii="Arial" w:hAnsi="Arial" w:cs="Arial"/>
          <w:szCs w:val="24"/>
        </w:rPr>
        <w:t>No undertaking or any form of statement, promise, representation or obligation shall be</w:t>
      </w:r>
      <w:r w:rsidR="00651C34" w:rsidRPr="00766D70">
        <w:rPr>
          <w:rFonts w:ascii="Arial" w:hAnsi="Arial" w:cs="Arial"/>
          <w:szCs w:val="24"/>
        </w:rPr>
        <w:t xml:space="preserve"> deemed to have been made by the </w:t>
      </w:r>
      <w:r w:rsidR="00B0573C" w:rsidRPr="00766D70">
        <w:rPr>
          <w:rFonts w:ascii="Arial" w:hAnsi="Arial" w:cs="Arial"/>
          <w:szCs w:val="24"/>
        </w:rPr>
        <w:t>Council in</w:t>
      </w:r>
      <w:r w:rsidR="00960C7D" w:rsidRPr="00766D70">
        <w:rPr>
          <w:rFonts w:ascii="Arial" w:hAnsi="Arial" w:cs="Arial"/>
          <w:szCs w:val="24"/>
        </w:rPr>
        <w:t xml:space="preserve"> respect of the total quantities or values of the Services </w:t>
      </w:r>
      <w:r w:rsidR="00181AFF" w:rsidRPr="00766D70">
        <w:rPr>
          <w:rFonts w:ascii="Arial" w:hAnsi="Arial" w:cs="Arial"/>
          <w:szCs w:val="24"/>
        </w:rPr>
        <w:t>and the</w:t>
      </w:r>
      <w:r w:rsidR="00087220" w:rsidRPr="00766D70">
        <w:rPr>
          <w:rFonts w:ascii="Arial" w:hAnsi="Arial" w:cs="Arial"/>
          <w:szCs w:val="24"/>
        </w:rPr>
        <w:t xml:space="preserve"> Provider </w:t>
      </w:r>
      <w:r w:rsidR="00960C7D" w:rsidRPr="00766D70">
        <w:rPr>
          <w:rFonts w:ascii="Arial" w:hAnsi="Arial" w:cs="Arial"/>
          <w:szCs w:val="24"/>
        </w:rPr>
        <w:t>agrees that it has not entered into this Agreement</w:t>
      </w:r>
      <w:r w:rsidR="00D46BE0" w:rsidRPr="00766D70">
        <w:rPr>
          <w:rFonts w:ascii="Arial" w:hAnsi="Arial" w:cs="Arial"/>
          <w:szCs w:val="24"/>
        </w:rPr>
        <w:t xml:space="preserve"> </w:t>
      </w:r>
      <w:proofErr w:type="gramStart"/>
      <w:r w:rsidR="00960C7D" w:rsidRPr="00766D70">
        <w:rPr>
          <w:rFonts w:ascii="Arial" w:hAnsi="Arial" w:cs="Arial"/>
          <w:szCs w:val="24"/>
        </w:rPr>
        <w:t>on the basis of</w:t>
      </w:r>
      <w:proofErr w:type="gramEnd"/>
      <w:r w:rsidR="00960C7D" w:rsidRPr="00766D70">
        <w:rPr>
          <w:rFonts w:ascii="Arial" w:hAnsi="Arial" w:cs="Arial"/>
          <w:szCs w:val="24"/>
        </w:rPr>
        <w:t xml:space="preserve"> any such undertaking, statement, promise or representation.</w:t>
      </w:r>
    </w:p>
    <w:p w14:paraId="7205E2DD" w14:textId="77777777" w:rsidR="00142D76" w:rsidRDefault="00142D76" w:rsidP="005D34A1">
      <w:pPr>
        <w:pStyle w:val="Heading3"/>
        <w:numPr>
          <w:ilvl w:val="0"/>
          <w:numId w:val="0"/>
        </w:numPr>
        <w:autoSpaceDE w:val="0"/>
        <w:autoSpaceDN w:val="0"/>
        <w:adjustRightInd w:val="0"/>
        <w:spacing w:after="0" w:line="360" w:lineRule="auto"/>
        <w:ind w:left="709" w:hanging="709"/>
        <w:rPr>
          <w:rFonts w:ascii="Arial" w:hAnsi="Arial" w:cs="Arial"/>
          <w:szCs w:val="24"/>
        </w:rPr>
      </w:pPr>
    </w:p>
    <w:p w14:paraId="50E6987B" w14:textId="7CED2A3E" w:rsidR="00142D76" w:rsidRDefault="00142D76" w:rsidP="005D34A1">
      <w:pPr>
        <w:pStyle w:val="Heading3"/>
        <w:numPr>
          <w:ilvl w:val="0"/>
          <w:numId w:val="0"/>
        </w:numPr>
        <w:autoSpaceDE w:val="0"/>
        <w:autoSpaceDN w:val="0"/>
        <w:adjustRightInd w:val="0"/>
        <w:spacing w:after="0" w:line="360" w:lineRule="auto"/>
        <w:ind w:left="709" w:hanging="709"/>
        <w:rPr>
          <w:rFonts w:ascii="Arial" w:hAnsi="Arial" w:cs="Arial"/>
          <w:szCs w:val="24"/>
        </w:rPr>
      </w:pPr>
      <w:r>
        <w:rPr>
          <w:rFonts w:ascii="Arial" w:hAnsi="Arial" w:cs="Arial"/>
          <w:szCs w:val="24"/>
        </w:rPr>
        <w:t>4.3</w:t>
      </w:r>
      <w:r>
        <w:rPr>
          <w:rFonts w:ascii="Arial" w:hAnsi="Arial" w:cs="Arial"/>
          <w:szCs w:val="24"/>
        </w:rPr>
        <w:tab/>
      </w:r>
      <w:r w:rsidRPr="00142D76">
        <w:rPr>
          <w:rFonts w:ascii="Arial" w:hAnsi="Arial" w:cs="Arial"/>
          <w:szCs w:val="24"/>
        </w:rPr>
        <w:t>The Provider agrees that, in entering this Agreement, no form of exclusivity or volume guarantee has been granted by the Council for Services from the Provider and that the Council is at all times entitled to enter into other contracts and or arrangements with other suppliers or providers for the provision of any or all Services which are the same as or similar to the Services.</w:t>
      </w:r>
    </w:p>
    <w:p w14:paraId="346FE5B7" w14:textId="77777777" w:rsidR="00142D76" w:rsidRDefault="00142D76" w:rsidP="005D34A1">
      <w:pPr>
        <w:pStyle w:val="Heading3"/>
        <w:numPr>
          <w:ilvl w:val="0"/>
          <w:numId w:val="0"/>
        </w:numPr>
        <w:autoSpaceDE w:val="0"/>
        <w:autoSpaceDN w:val="0"/>
        <w:adjustRightInd w:val="0"/>
        <w:spacing w:after="0" w:line="360" w:lineRule="auto"/>
        <w:ind w:left="709" w:hanging="709"/>
        <w:rPr>
          <w:rFonts w:ascii="Arial" w:hAnsi="Arial" w:cs="Arial"/>
          <w:szCs w:val="24"/>
        </w:rPr>
      </w:pPr>
    </w:p>
    <w:p w14:paraId="13D9CFAF" w14:textId="562CE55D" w:rsidR="00142D76" w:rsidRPr="00766D70" w:rsidRDefault="00142D76" w:rsidP="005D34A1">
      <w:pPr>
        <w:pStyle w:val="Heading3"/>
        <w:numPr>
          <w:ilvl w:val="0"/>
          <w:numId w:val="0"/>
        </w:numPr>
        <w:autoSpaceDE w:val="0"/>
        <w:autoSpaceDN w:val="0"/>
        <w:adjustRightInd w:val="0"/>
        <w:spacing w:after="0" w:line="360" w:lineRule="auto"/>
        <w:ind w:left="709" w:hanging="709"/>
        <w:rPr>
          <w:rFonts w:ascii="Arial" w:hAnsi="Arial" w:cs="Arial"/>
          <w:szCs w:val="24"/>
        </w:rPr>
      </w:pPr>
      <w:r>
        <w:rPr>
          <w:rFonts w:ascii="Arial" w:hAnsi="Arial" w:cs="Arial"/>
          <w:szCs w:val="24"/>
        </w:rPr>
        <w:t>4.4</w:t>
      </w:r>
      <w:r>
        <w:rPr>
          <w:rFonts w:ascii="Arial" w:hAnsi="Arial" w:cs="Arial"/>
          <w:szCs w:val="24"/>
        </w:rPr>
        <w:tab/>
      </w:r>
      <w:r w:rsidRPr="00142D76">
        <w:rPr>
          <w:rFonts w:ascii="Arial" w:hAnsi="Arial" w:cs="Arial"/>
          <w:szCs w:val="24"/>
        </w:rPr>
        <w:t>Nothing in this Agreement shall be read as preventing or inhibiting the Council from carrying out any statutory or regulatory function, duty or power that they may have, or as inhibiting or fettering the exercise of any statutory or regulatory power which they respectively possess.</w:t>
      </w:r>
    </w:p>
    <w:p w14:paraId="03C12543" w14:textId="77777777" w:rsidR="007A5E9A" w:rsidRPr="00766D70" w:rsidRDefault="007A5E9A" w:rsidP="005D34A1">
      <w:pPr>
        <w:pStyle w:val="Heading3"/>
        <w:numPr>
          <w:ilvl w:val="0"/>
          <w:numId w:val="0"/>
        </w:numPr>
        <w:autoSpaceDE w:val="0"/>
        <w:autoSpaceDN w:val="0"/>
        <w:adjustRightInd w:val="0"/>
        <w:spacing w:after="0" w:line="360" w:lineRule="auto"/>
        <w:rPr>
          <w:rFonts w:ascii="Arial" w:hAnsi="Arial" w:cs="Arial"/>
          <w:szCs w:val="24"/>
        </w:rPr>
      </w:pPr>
    </w:p>
    <w:p w14:paraId="23BF35F0" w14:textId="449B1725" w:rsidR="00BD5312" w:rsidRPr="00766D70" w:rsidRDefault="00BD5312" w:rsidP="00142D76">
      <w:pPr>
        <w:pStyle w:val="Heading3"/>
        <w:numPr>
          <w:ilvl w:val="0"/>
          <w:numId w:val="0"/>
        </w:numPr>
        <w:autoSpaceDE w:val="0"/>
        <w:autoSpaceDN w:val="0"/>
        <w:adjustRightInd w:val="0"/>
        <w:spacing w:after="0" w:line="360" w:lineRule="auto"/>
        <w:ind w:left="1584" w:hanging="144"/>
        <w:rPr>
          <w:rFonts w:ascii="Arial" w:hAnsi="Arial" w:cs="Arial"/>
          <w:szCs w:val="24"/>
        </w:rPr>
      </w:pPr>
    </w:p>
    <w:p w14:paraId="7984ED4F" w14:textId="77777777" w:rsidR="00BD5312" w:rsidRPr="00766D70" w:rsidRDefault="00BD5312" w:rsidP="005D34A1">
      <w:pPr>
        <w:pStyle w:val="Heading3"/>
        <w:numPr>
          <w:ilvl w:val="0"/>
          <w:numId w:val="0"/>
        </w:numPr>
        <w:autoSpaceDE w:val="0"/>
        <w:autoSpaceDN w:val="0"/>
        <w:adjustRightInd w:val="0"/>
        <w:spacing w:after="0" w:line="360" w:lineRule="auto"/>
        <w:ind w:left="360"/>
        <w:rPr>
          <w:rFonts w:ascii="Arial" w:hAnsi="Arial" w:cs="Arial"/>
          <w:szCs w:val="24"/>
        </w:rPr>
      </w:pPr>
    </w:p>
    <w:p w14:paraId="7B90E795" w14:textId="77777777" w:rsidR="00BD5312" w:rsidRPr="00766D70" w:rsidRDefault="00510F41" w:rsidP="005D34A1">
      <w:pPr>
        <w:pStyle w:val="Heading3"/>
        <w:numPr>
          <w:ilvl w:val="1"/>
          <w:numId w:val="16"/>
        </w:numPr>
        <w:autoSpaceDE w:val="0"/>
        <w:autoSpaceDN w:val="0"/>
        <w:adjustRightInd w:val="0"/>
        <w:spacing w:after="0" w:line="360" w:lineRule="auto"/>
        <w:ind w:left="709" w:hanging="709"/>
        <w:rPr>
          <w:rFonts w:ascii="Arial" w:hAnsi="Arial" w:cs="Arial"/>
          <w:szCs w:val="24"/>
        </w:rPr>
      </w:pPr>
      <w:r w:rsidRPr="00766D70">
        <w:rPr>
          <w:rFonts w:ascii="Arial" w:hAnsi="Arial" w:cs="Arial"/>
          <w:szCs w:val="24"/>
        </w:rPr>
        <w:lastRenderedPageBreak/>
        <w:t xml:space="preserve">Nothing in this Agreement shall be read </w:t>
      </w:r>
      <w:r w:rsidR="00651C34" w:rsidRPr="00766D70">
        <w:rPr>
          <w:rFonts w:ascii="Arial" w:hAnsi="Arial" w:cs="Arial"/>
          <w:szCs w:val="24"/>
        </w:rPr>
        <w:t xml:space="preserve">as preventing or inhibiting the Council </w:t>
      </w:r>
      <w:r w:rsidRPr="00766D70">
        <w:rPr>
          <w:rFonts w:ascii="Arial" w:hAnsi="Arial" w:cs="Arial"/>
          <w:szCs w:val="24"/>
        </w:rPr>
        <w:t>from carrying out any statutory or regulatory function, duty or power that they may have, or as inhibiting or fettering the exercise of any statutory or regulatory power which they respectively possess.</w:t>
      </w:r>
    </w:p>
    <w:p w14:paraId="1CBF7C7B" w14:textId="77777777" w:rsidR="00BD5312" w:rsidRPr="00766D70" w:rsidRDefault="00BD5312" w:rsidP="005D34A1">
      <w:pPr>
        <w:pStyle w:val="Heading3"/>
        <w:numPr>
          <w:ilvl w:val="0"/>
          <w:numId w:val="0"/>
        </w:numPr>
        <w:autoSpaceDE w:val="0"/>
        <w:autoSpaceDN w:val="0"/>
        <w:adjustRightInd w:val="0"/>
        <w:spacing w:after="0" w:line="360" w:lineRule="auto"/>
        <w:ind w:left="709"/>
        <w:rPr>
          <w:rFonts w:ascii="Arial" w:hAnsi="Arial" w:cs="Arial"/>
          <w:szCs w:val="24"/>
        </w:rPr>
      </w:pPr>
    </w:p>
    <w:p w14:paraId="6A4D0162" w14:textId="6F65FA65" w:rsidR="00FE58FD" w:rsidRDefault="00BD5312" w:rsidP="00233EF8">
      <w:pPr>
        <w:pStyle w:val="Bodyclause"/>
        <w:ind w:left="0"/>
        <w:rPr>
          <w:rFonts w:ascii="Arial" w:hAnsi="Arial" w:cs="Arial"/>
          <w:b/>
          <w:sz w:val="24"/>
          <w:szCs w:val="24"/>
        </w:rPr>
      </w:pPr>
      <w:r w:rsidRPr="00766D70">
        <w:rPr>
          <w:rFonts w:ascii="Arial" w:hAnsi="Arial" w:cs="Arial"/>
          <w:b/>
          <w:sz w:val="24"/>
          <w:szCs w:val="24"/>
        </w:rPr>
        <w:t>5</w:t>
      </w:r>
      <w:r w:rsidR="002B65FC" w:rsidRPr="00766D70">
        <w:rPr>
          <w:rFonts w:ascii="Arial" w:hAnsi="Arial" w:cs="Arial"/>
          <w:b/>
          <w:sz w:val="24"/>
          <w:szCs w:val="24"/>
        </w:rPr>
        <w:t>.</w:t>
      </w:r>
      <w:r w:rsidR="002B65FC" w:rsidRPr="00766D70">
        <w:rPr>
          <w:rFonts w:ascii="Arial" w:hAnsi="Arial" w:cs="Arial"/>
          <w:b/>
          <w:sz w:val="24"/>
          <w:szCs w:val="24"/>
        </w:rPr>
        <w:tab/>
      </w:r>
      <w:r w:rsidR="0097170E" w:rsidRPr="00AC3EDA">
        <w:rPr>
          <w:rFonts w:ascii="Arial" w:hAnsi="Arial" w:cs="Arial"/>
          <w:b/>
          <w:sz w:val="24"/>
          <w:szCs w:val="24"/>
        </w:rPr>
        <w:t>SECURITY OF NETWORK AND INFORMATION SYSTEMS</w:t>
      </w:r>
      <w:r w:rsidR="0097170E">
        <w:rPr>
          <w:rFonts w:ascii="Arial" w:hAnsi="Arial" w:cs="Arial"/>
          <w:b/>
          <w:sz w:val="24"/>
          <w:szCs w:val="24"/>
        </w:rPr>
        <w:t xml:space="preserve"> </w:t>
      </w:r>
    </w:p>
    <w:p w14:paraId="7CB9F4DD" w14:textId="77777777" w:rsidR="00002349" w:rsidRDefault="00002349" w:rsidP="00002349">
      <w:pPr>
        <w:pStyle w:val="Heading1"/>
        <w:numPr>
          <w:ilvl w:val="0"/>
          <w:numId w:val="0"/>
        </w:numPr>
        <w:ind w:left="720"/>
        <w:rPr>
          <w:lang w:eastAsia="en-US"/>
        </w:rPr>
      </w:pPr>
    </w:p>
    <w:p w14:paraId="1A50E718" w14:textId="3CA309F5" w:rsidR="00651C34" w:rsidRPr="00766D70" w:rsidRDefault="00651C34" w:rsidP="00651C34">
      <w:pPr>
        <w:spacing w:after="0" w:line="360" w:lineRule="auto"/>
        <w:ind w:left="720" w:hanging="720"/>
        <w:outlineLvl w:val="2"/>
        <w:rPr>
          <w:rFonts w:ascii="Arial" w:hAnsi="Arial" w:cs="Arial"/>
          <w:szCs w:val="24"/>
        </w:rPr>
      </w:pPr>
      <w:r w:rsidRPr="00766D70">
        <w:rPr>
          <w:rFonts w:ascii="Arial" w:hAnsi="Arial" w:cs="Arial"/>
          <w:szCs w:val="24"/>
        </w:rPr>
        <w:t>5.1</w:t>
      </w:r>
      <w:r w:rsidRPr="00766D70">
        <w:rPr>
          <w:rFonts w:ascii="Arial" w:hAnsi="Arial" w:cs="Arial"/>
          <w:szCs w:val="24"/>
        </w:rPr>
        <w:tab/>
      </w:r>
      <w:r w:rsidR="00002349" w:rsidRPr="00002349">
        <w:rPr>
          <w:rFonts w:ascii="Arial" w:hAnsi="Arial" w:cs="Arial"/>
          <w:szCs w:val="24"/>
        </w:rPr>
        <w:t xml:space="preserve">The </w:t>
      </w:r>
      <w:r w:rsidR="00002349">
        <w:rPr>
          <w:rFonts w:ascii="Arial" w:hAnsi="Arial" w:cs="Arial"/>
          <w:szCs w:val="24"/>
        </w:rPr>
        <w:t xml:space="preserve">Provider </w:t>
      </w:r>
      <w:r w:rsidR="00002349" w:rsidRPr="00002349">
        <w:rPr>
          <w:rFonts w:ascii="Arial" w:hAnsi="Arial" w:cs="Arial"/>
          <w:szCs w:val="24"/>
        </w:rPr>
        <w:t xml:space="preserve">warrants that security of its network and information systems is up to date and accurate and that it will update the </w:t>
      </w:r>
      <w:r w:rsidR="00002349">
        <w:rPr>
          <w:rFonts w:ascii="Arial" w:hAnsi="Arial" w:cs="Arial"/>
          <w:szCs w:val="24"/>
        </w:rPr>
        <w:t xml:space="preserve">Provider immediately </w:t>
      </w:r>
      <w:r w:rsidR="00002349" w:rsidRPr="00002349">
        <w:rPr>
          <w:rFonts w:ascii="Arial" w:hAnsi="Arial" w:cs="Arial"/>
          <w:szCs w:val="24"/>
        </w:rPr>
        <w:t>in the event of any changes to such information.</w:t>
      </w:r>
    </w:p>
    <w:p w14:paraId="2CBE5026" w14:textId="77777777" w:rsidR="00651C34" w:rsidRPr="00766D70" w:rsidRDefault="00651C34" w:rsidP="00651C34">
      <w:pPr>
        <w:spacing w:after="0" w:line="360" w:lineRule="auto"/>
        <w:ind w:left="1418" w:hanging="698"/>
        <w:outlineLvl w:val="2"/>
        <w:rPr>
          <w:rFonts w:ascii="Arial" w:hAnsi="Arial" w:cs="Arial"/>
          <w:szCs w:val="24"/>
        </w:rPr>
      </w:pPr>
    </w:p>
    <w:p w14:paraId="1F971FC0" w14:textId="65D013F4" w:rsidR="00002349" w:rsidRPr="00002349" w:rsidRDefault="00651C34" w:rsidP="00002349">
      <w:pPr>
        <w:tabs>
          <w:tab w:val="num" w:pos="720"/>
        </w:tabs>
        <w:autoSpaceDE w:val="0"/>
        <w:autoSpaceDN w:val="0"/>
        <w:adjustRightInd w:val="0"/>
        <w:spacing w:after="0" w:line="360" w:lineRule="auto"/>
        <w:ind w:left="709" w:hanging="709"/>
        <w:outlineLvl w:val="2"/>
        <w:rPr>
          <w:rFonts w:ascii="Arial" w:hAnsi="Arial" w:cs="Arial"/>
          <w:szCs w:val="24"/>
        </w:rPr>
      </w:pPr>
      <w:r w:rsidRPr="00766D70">
        <w:rPr>
          <w:rFonts w:ascii="Arial" w:hAnsi="Arial" w:cs="Arial"/>
          <w:szCs w:val="24"/>
          <w:lang w:val="en-US"/>
        </w:rPr>
        <w:t xml:space="preserve">5.2 </w:t>
      </w:r>
      <w:r w:rsidRPr="00766D70">
        <w:rPr>
          <w:rFonts w:ascii="Arial" w:hAnsi="Arial" w:cs="Arial"/>
          <w:szCs w:val="24"/>
          <w:lang w:val="en-US"/>
        </w:rPr>
        <w:tab/>
      </w:r>
      <w:bookmarkStart w:id="0" w:name="a679171"/>
      <w:r w:rsidR="00002349" w:rsidRPr="00002349">
        <w:rPr>
          <w:rFonts w:ascii="Arial" w:hAnsi="Arial" w:cs="Arial"/>
          <w:szCs w:val="24"/>
        </w:rPr>
        <w:t xml:space="preserve">The </w:t>
      </w:r>
      <w:r w:rsidR="00002349">
        <w:rPr>
          <w:rFonts w:ascii="Arial" w:hAnsi="Arial" w:cs="Arial"/>
          <w:szCs w:val="24"/>
        </w:rPr>
        <w:t xml:space="preserve">Provider </w:t>
      </w:r>
      <w:r w:rsidR="00002349" w:rsidRPr="00002349">
        <w:rPr>
          <w:rFonts w:ascii="Arial" w:hAnsi="Arial" w:cs="Arial"/>
          <w:szCs w:val="24"/>
        </w:rPr>
        <w:t xml:space="preserve">shall notify the </w:t>
      </w:r>
      <w:r w:rsidR="00002349">
        <w:rPr>
          <w:rFonts w:ascii="Arial" w:hAnsi="Arial" w:cs="Arial"/>
          <w:szCs w:val="24"/>
        </w:rPr>
        <w:t xml:space="preserve">Council </w:t>
      </w:r>
      <w:r w:rsidR="00002349" w:rsidRPr="00002349">
        <w:rPr>
          <w:rFonts w:ascii="Arial" w:hAnsi="Arial" w:cs="Arial"/>
          <w:szCs w:val="24"/>
        </w:rPr>
        <w:t xml:space="preserve">immediately it becomes aware of any Incident, and respond without delay to all queries and requests for information from the </w:t>
      </w:r>
      <w:r w:rsidR="00002349">
        <w:rPr>
          <w:rFonts w:ascii="Arial" w:hAnsi="Arial" w:cs="Arial"/>
          <w:szCs w:val="24"/>
        </w:rPr>
        <w:t xml:space="preserve">Provider </w:t>
      </w:r>
      <w:r w:rsidR="00002349" w:rsidRPr="00002349">
        <w:rPr>
          <w:rFonts w:ascii="Arial" w:hAnsi="Arial" w:cs="Arial"/>
          <w:szCs w:val="24"/>
        </w:rPr>
        <w:t xml:space="preserve">about any Incident, whether discovered by the </w:t>
      </w:r>
      <w:r w:rsidR="00002349">
        <w:rPr>
          <w:rFonts w:ascii="Arial" w:hAnsi="Arial" w:cs="Arial"/>
          <w:szCs w:val="24"/>
        </w:rPr>
        <w:t xml:space="preserve">Provider </w:t>
      </w:r>
      <w:r w:rsidR="00002349" w:rsidRPr="00002349">
        <w:rPr>
          <w:rFonts w:ascii="Arial" w:hAnsi="Arial" w:cs="Arial"/>
          <w:szCs w:val="24"/>
        </w:rPr>
        <w:t>or the C</w:t>
      </w:r>
      <w:r w:rsidR="00002349">
        <w:rPr>
          <w:rFonts w:ascii="Arial" w:hAnsi="Arial" w:cs="Arial"/>
          <w:szCs w:val="24"/>
        </w:rPr>
        <w:t>ouncil</w:t>
      </w:r>
      <w:r w:rsidR="00002349" w:rsidRPr="00002349">
        <w:rPr>
          <w:rFonts w:ascii="Arial" w:hAnsi="Arial" w:cs="Arial"/>
          <w:szCs w:val="24"/>
        </w:rPr>
        <w:t>, in particular bearing in mind the extent of any reporting obligations the C</w:t>
      </w:r>
      <w:r w:rsidR="00002349">
        <w:rPr>
          <w:rFonts w:ascii="Arial" w:hAnsi="Arial" w:cs="Arial"/>
          <w:szCs w:val="24"/>
        </w:rPr>
        <w:t>ouncil m</w:t>
      </w:r>
      <w:r w:rsidR="00002349" w:rsidRPr="00002349">
        <w:rPr>
          <w:rFonts w:ascii="Arial" w:hAnsi="Arial" w:cs="Arial"/>
          <w:szCs w:val="24"/>
        </w:rPr>
        <w:t xml:space="preserve">ay have under the Network and Information Systems Regulations 2018 (NIS Regulations) and data protection legislation and that the </w:t>
      </w:r>
      <w:r w:rsidR="00002349">
        <w:rPr>
          <w:rFonts w:ascii="Arial" w:hAnsi="Arial" w:cs="Arial"/>
          <w:szCs w:val="24"/>
        </w:rPr>
        <w:t xml:space="preserve">Council </w:t>
      </w:r>
      <w:r w:rsidR="00002349" w:rsidRPr="00002349">
        <w:rPr>
          <w:rFonts w:ascii="Arial" w:hAnsi="Arial" w:cs="Arial"/>
          <w:szCs w:val="24"/>
        </w:rPr>
        <w:t xml:space="preserve"> may be required to comply with statutory or other regulatory timescales. </w:t>
      </w:r>
      <w:bookmarkEnd w:id="0"/>
    </w:p>
    <w:p w14:paraId="41EC3A8D" w14:textId="77777777" w:rsidR="00002349" w:rsidRDefault="00002349" w:rsidP="00651C34">
      <w:pPr>
        <w:autoSpaceDE w:val="0"/>
        <w:autoSpaceDN w:val="0"/>
        <w:adjustRightInd w:val="0"/>
        <w:spacing w:after="0" w:line="360" w:lineRule="auto"/>
        <w:ind w:left="709" w:hanging="709"/>
        <w:outlineLvl w:val="2"/>
        <w:rPr>
          <w:rFonts w:ascii="Arial" w:hAnsi="Arial" w:cs="Arial"/>
          <w:szCs w:val="24"/>
          <w:lang w:val="en-US"/>
        </w:rPr>
      </w:pPr>
    </w:p>
    <w:p w14:paraId="34549950" w14:textId="1FD4E81C" w:rsidR="00E814BF" w:rsidRDefault="00651C34" w:rsidP="00651C34">
      <w:pPr>
        <w:spacing w:after="0" w:line="360" w:lineRule="auto"/>
        <w:ind w:left="709" w:hanging="709"/>
        <w:rPr>
          <w:rFonts w:ascii="Arial" w:hAnsi="Arial" w:cs="Arial"/>
          <w:szCs w:val="24"/>
        </w:rPr>
      </w:pPr>
      <w:r w:rsidRPr="00766D70">
        <w:rPr>
          <w:rFonts w:ascii="Arial" w:hAnsi="Arial" w:cs="Arial"/>
          <w:szCs w:val="24"/>
        </w:rPr>
        <w:t>5.3</w:t>
      </w:r>
      <w:r w:rsidRPr="00766D70">
        <w:rPr>
          <w:rFonts w:ascii="Arial" w:hAnsi="Arial" w:cs="Arial"/>
          <w:szCs w:val="24"/>
        </w:rPr>
        <w:tab/>
      </w:r>
      <w:r w:rsidR="00E814BF" w:rsidRPr="00E814BF">
        <w:rPr>
          <w:rFonts w:ascii="Arial" w:hAnsi="Arial" w:cs="Arial"/>
          <w:szCs w:val="24"/>
        </w:rPr>
        <w:t xml:space="preserve">The </w:t>
      </w:r>
      <w:r w:rsidR="00E814BF">
        <w:rPr>
          <w:rFonts w:ascii="Arial" w:hAnsi="Arial" w:cs="Arial"/>
          <w:szCs w:val="24"/>
        </w:rPr>
        <w:t xml:space="preserve">Provider </w:t>
      </w:r>
      <w:r w:rsidR="00E814BF" w:rsidRPr="00E814BF">
        <w:rPr>
          <w:rFonts w:ascii="Arial" w:hAnsi="Arial" w:cs="Arial"/>
          <w:szCs w:val="24"/>
        </w:rPr>
        <w:t xml:space="preserve">will use its reasonable endeavours to </w:t>
      </w:r>
      <w:proofErr w:type="gramStart"/>
      <w:r w:rsidR="00E814BF" w:rsidRPr="00E814BF">
        <w:rPr>
          <w:rFonts w:ascii="Arial" w:hAnsi="Arial" w:cs="Arial"/>
          <w:szCs w:val="24"/>
        </w:rPr>
        <w:t>ensure the continuity of the Services at all times</w:t>
      </w:r>
      <w:proofErr w:type="gramEnd"/>
      <w:r w:rsidR="00E814BF" w:rsidRPr="00E814BF">
        <w:rPr>
          <w:rFonts w:ascii="Arial" w:hAnsi="Arial" w:cs="Arial"/>
          <w:szCs w:val="24"/>
        </w:rPr>
        <w:t xml:space="preserve"> in accordance with the information on business continuity management and any relevant policies referred to in </w:t>
      </w:r>
      <w:r w:rsidR="00863FCA">
        <w:rPr>
          <w:rFonts w:ascii="Arial" w:hAnsi="Arial" w:cs="Arial"/>
          <w:szCs w:val="24"/>
        </w:rPr>
        <w:t xml:space="preserve">this Agreement </w:t>
      </w:r>
      <w:r w:rsidR="00E814BF" w:rsidRPr="00E814BF">
        <w:rPr>
          <w:rFonts w:ascii="Arial" w:hAnsi="Arial" w:cs="Arial"/>
          <w:szCs w:val="24"/>
        </w:rPr>
        <w:t xml:space="preserve">with a view to ensuring the continuity of any services to be provided by the </w:t>
      </w:r>
      <w:r w:rsidR="00863FCA">
        <w:rPr>
          <w:rFonts w:ascii="Arial" w:hAnsi="Arial" w:cs="Arial"/>
          <w:szCs w:val="24"/>
        </w:rPr>
        <w:t xml:space="preserve">Provider </w:t>
      </w:r>
      <w:r w:rsidR="00E814BF" w:rsidRPr="00E814BF">
        <w:rPr>
          <w:rFonts w:ascii="Arial" w:hAnsi="Arial" w:cs="Arial"/>
          <w:szCs w:val="24"/>
        </w:rPr>
        <w:t xml:space="preserve">that rely </w:t>
      </w:r>
      <w:r w:rsidR="00E814BF" w:rsidRPr="001C1846">
        <w:rPr>
          <w:rFonts w:ascii="Arial" w:hAnsi="Arial" w:cs="Arial"/>
          <w:szCs w:val="24"/>
        </w:rPr>
        <w:t>on the Software.</w:t>
      </w:r>
    </w:p>
    <w:p w14:paraId="10A305F9" w14:textId="77777777" w:rsidR="00651C34" w:rsidRPr="00766D70" w:rsidRDefault="00651C34" w:rsidP="00651C34">
      <w:pPr>
        <w:tabs>
          <w:tab w:val="left" w:pos="1701"/>
        </w:tabs>
        <w:spacing w:after="0" w:line="360" w:lineRule="auto"/>
        <w:ind w:left="1701" w:hanging="981"/>
        <w:rPr>
          <w:rFonts w:ascii="Arial" w:hAnsi="Arial" w:cs="Arial"/>
          <w:szCs w:val="24"/>
        </w:rPr>
      </w:pPr>
    </w:p>
    <w:p w14:paraId="4B89FE5B" w14:textId="721ABDEB" w:rsidR="00863FCA" w:rsidRPr="00002349" w:rsidRDefault="00651C34" w:rsidP="00863FCA">
      <w:pPr>
        <w:tabs>
          <w:tab w:val="num" w:pos="720"/>
          <w:tab w:val="left" w:pos="1701"/>
        </w:tabs>
        <w:spacing w:after="0" w:line="360" w:lineRule="auto"/>
        <w:ind w:left="720" w:hanging="720"/>
        <w:rPr>
          <w:rFonts w:ascii="Arial" w:hAnsi="Arial" w:cs="Arial"/>
          <w:szCs w:val="24"/>
        </w:rPr>
      </w:pPr>
      <w:r w:rsidRPr="00766D70">
        <w:rPr>
          <w:rFonts w:ascii="Arial" w:hAnsi="Arial" w:cs="Arial"/>
          <w:szCs w:val="24"/>
        </w:rPr>
        <w:t>5.4</w:t>
      </w:r>
      <w:r w:rsidRPr="00766D70">
        <w:rPr>
          <w:rFonts w:ascii="Arial" w:hAnsi="Arial" w:cs="Arial"/>
          <w:szCs w:val="24"/>
        </w:rPr>
        <w:tab/>
      </w:r>
      <w:r w:rsidR="00863FCA" w:rsidRPr="00002349">
        <w:rPr>
          <w:rFonts w:ascii="Arial" w:hAnsi="Arial" w:cs="Arial"/>
          <w:szCs w:val="24"/>
        </w:rPr>
        <w:t xml:space="preserve">The </w:t>
      </w:r>
      <w:r w:rsidR="00863FCA">
        <w:rPr>
          <w:rFonts w:ascii="Arial" w:hAnsi="Arial" w:cs="Arial"/>
          <w:szCs w:val="24"/>
        </w:rPr>
        <w:t xml:space="preserve">Provider </w:t>
      </w:r>
      <w:r w:rsidR="00863FCA" w:rsidRPr="00002349">
        <w:rPr>
          <w:rFonts w:ascii="Arial" w:hAnsi="Arial" w:cs="Arial"/>
          <w:szCs w:val="24"/>
        </w:rPr>
        <w:t xml:space="preserve">agrees to co-operate with the </w:t>
      </w:r>
      <w:r w:rsidR="00863FCA">
        <w:rPr>
          <w:rFonts w:ascii="Arial" w:hAnsi="Arial" w:cs="Arial"/>
          <w:szCs w:val="24"/>
        </w:rPr>
        <w:t xml:space="preserve">Council </w:t>
      </w:r>
      <w:r w:rsidR="00863FCA" w:rsidRPr="00002349">
        <w:rPr>
          <w:rFonts w:ascii="Arial" w:hAnsi="Arial" w:cs="Arial"/>
          <w:szCs w:val="24"/>
        </w:rPr>
        <w:t>in relation to:</w:t>
      </w:r>
    </w:p>
    <w:p w14:paraId="174AEF97" w14:textId="4C05BF16" w:rsidR="00863FCA" w:rsidRDefault="00863FCA" w:rsidP="004919F5">
      <w:pPr>
        <w:tabs>
          <w:tab w:val="left" w:pos="1701"/>
        </w:tabs>
        <w:spacing w:after="0" w:line="360" w:lineRule="auto"/>
        <w:ind w:left="720" w:hanging="720"/>
        <w:rPr>
          <w:rFonts w:ascii="Arial" w:hAnsi="Arial" w:cs="Arial"/>
          <w:szCs w:val="24"/>
        </w:rPr>
      </w:pPr>
      <w:r>
        <w:rPr>
          <w:rFonts w:ascii="Arial" w:hAnsi="Arial" w:cs="Arial"/>
          <w:szCs w:val="24"/>
        </w:rPr>
        <w:tab/>
      </w:r>
    </w:p>
    <w:p w14:paraId="148C1A73" w14:textId="79C36114" w:rsidR="00863FCA" w:rsidRPr="00863FCA" w:rsidRDefault="00863FCA" w:rsidP="00863FCA">
      <w:pPr>
        <w:tabs>
          <w:tab w:val="left" w:pos="1701"/>
        </w:tabs>
        <w:spacing w:after="0" w:line="360" w:lineRule="auto"/>
        <w:ind w:left="720" w:hanging="720"/>
        <w:rPr>
          <w:rFonts w:ascii="Arial" w:hAnsi="Arial" w:cs="Arial"/>
          <w:szCs w:val="24"/>
        </w:rPr>
      </w:pPr>
      <w:r>
        <w:rPr>
          <w:rFonts w:ascii="Arial" w:hAnsi="Arial" w:cs="Arial"/>
          <w:szCs w:val="24"/>
        </w:rPr>
        <w:tab/>
        <w:t>5.4.1</w:t>
      </w:r>
      <w:r>
        <w:rPr>
          <w:rFonts w:ascii="Arial" w:hAnsi="Arial" w:cs="Arial"/>
          <w:szCs w:val="24"/>
        </w:rPr>
        <w:tab/>
      </w:r>
      <w:r w:rsidRPr="00863FCA">
        <w:rPr>
          <w:rFonts w:ascii="Arial" w:hAnsi="Arial" w:cs="Arial"/>
          <w:szCs w:val="24"/>
        </w:rPr>
        <w:t>all aspects of its compliance with the NIS Regulations (if applicable</w:t>
      </w:r>
      <w:proofErr w:type="gramStart"/>
      <w:r w:rsidRPr="00863FCA">
        <w:rPr>
          <w:rFonts w:ascii="Arial" w:hAnsi="Arial" w:cs="Arial"/>
          <w:szCs w:val="24"/>
        </w:rPr>
        <w:t>);</w:t>
      </w:r>
      <w:proofErr w:type="gramEnd"/>
    </w:p>
    <w:p w14:paraId="412397A0" w14:textId="77777777" w:rsidR="00863FCA" w:rsidRDefault="00863FCA" w:rsidP="00863FCA">
      <w:pPr>
        <w:tabs>
          <w:tab w:val="left" w:pos="1701"/>
        </w:tabs>
        <w:spacing w:after="0" w:line="360" w:lineRule="auto"/>
        <w:ind w:left="1701" w:hanging="720"/>
        <w:rPr>
          <w:rFonts w:ascii="Arial" w:hAnsi="Arial" w:cs="Arial"/>
          <w:szCs w:val="24"/>
        </w:rPr>
      </w:pPr>
      <w:r>
        <w:rPr>
          <w:rFonts w:ascii="Arial" w:hAnsi="Arial" w:cs="Arial"/>
          <w:szCs w:val="24"/>
        </w:rPr>
        <w:tab/>
      </w:r>
    </w:p>
    <w:p w14:paraId="0FC60052" w14:textId="7F58D3DA" w:rsidR="00863FCA" w:rsidRDefault="00863FCA" w:rsidP="00863FCA">
      <w:pPr>
        <w:tabs>
          <w:tab w:val="left" w:pos="1701"/>
        </w:tabs>
        <w:spacing w:after="0" w:line="360" w:lineRule="auto"/>
        <w:ind w:left="1440" w:hanging="1440"/>
        <w:rPr>
          <w:rFonts w:ascii="Arial" w:hAnsi="Arial" w:cs="Arial"/>
          <w:szCs w:val="24"/>
        </w:rPr>
      </w:pPr>
      <w:r>
        <w:rPr>
          <w:rFonts w:ascii="Arial" w:hAnsi="Arial" w:cs="Arial"/>
          <w:szCs w:val="24"/>
        </w:rPr>
        <w:t xml:space="preserve">          5.4.2</w:t>
      </w:r>
      <w:r>
        <w:rPr>
          <w:rFonts w:ascii="Arial" w:hAnsi="Arial" w:cs="Arial"/>
          <w:szCs w:val="24"/>
        </w:rPr>
        <w:tab/>
      </w:r>
      <w:r w:rsidRPr="00863FCA">
        <w:rPr>
          <w:rFonts w:ascii="Arial" w:hAnsi="Arial" w:cs="Arial"/>
          <w:szCs w:val="24"/>
        </w:rPr>
        <w:t>any requests for information, or inspection, made by any regulator (including in connection with the NIS Regulations</w:t>
      </w:r>
      <w:proofErr w:type="gramStart"/>
      <w:r w:rsidRPr="00863FCA">
        <w:rPr>
          <w:rFonts w:ascii="Arial" w:hAnsi="Arial" w:cs="Arial"/>
          <w:szCs w:val="24"/>
        </w:rPr>
        <w:t>);</w:t>
      </w:r>
      <w:proofErr w:type="gramEnd"/>
    </w:p>
    <w:p w14:paraId="4331822E" w14:textId="77777777" w:rsidR="00863FCA" w:rsidRDefault="00863FCA" w:rsidP="00863FCA">
      <w:pPr>
        <w:tabs>
          <w:tab w:val="left" w:pos="1701"/>
        </w:tabs>
        <w:spacing w:after="0" w:line="360" w:lineRule="auto"/>
        <w:rPr>
          <w:rFonts w:ascii="Arial" w:hAnsi="Arial" w:cs="Arial"/>
          <w:szCs w:val="24"/>
        </w:rPr>
      </w:pPr>
      <w:r>
        <w:rPr>
          <w:rFonts w:ascii="Arial" w:hAnsi="Arial" w:cs="Arial"/>
          <w:szCs w:val="24"/>
        </w:rPr>
        <w:t xml:space="preserve">         </w:t>
      </w:r>
    </w:p>
    <w:p w14:paraId="20E7E969" w14:textId="77777777" w:rsidR="00863FCA" w:rsidRDefault="00863FCA" w:rsidP="00863FCA">
      <w:pPr>
        <w:tabs>
          <w:tab w:val="left" w:pos="1701"/>
        </w:tabs>
        <w:spacing w:after="0" w:line="360" w:lineRule="auto"/>
        <w:ind w:left="1440" w:hanging="1440"/>
        <w:rPr>
          <w:rFonts w:ascii="Arial" w:hAnsi="Arial" w:cs="Arial"/>
          <w:szCs w:val="24"/>
        </w:rPr>
      </w:pPr>
      <w:r>
        <w:rPr>
          <w:rFonts w:ascii="Arial" w:hAnsi="Arial" w:cs="Arial"/>
          <w:szCs w:val="24"/>
        </w:rPr>
        <w:t xml:space="preserve">           5.4.3</w:t>
      </w:r>
      <w:r>
        <w:rPr>
          <w:rFonts w:ascii="Arial" w:hAnsi="Arial" w:cs="Arial"/>
          <w:szCs w:val="24"/>
        </w:rPr>
        <w:tab/>
        <w:t xml:space="preserve"> </w:t>
      </w:r>
      <w:r w:rsidRPr="00863FCA">
        <w:rPr>
          <w:rFonts w:ascii="Arial" w:hAnsi="Arial" w:cs="Arial"/>
          <w:szCs w:val="24"/>
        </w:rPr>
        <w:t xml:space="preserve">any request for information made in respect of </w:t>
      </w:r>
      <w:r>
        <w:rPr>
          <w:rFonts w:ascii="Arial" w:hAnsi="Arial" w:cs="Arial"/>
          <w:szCs w:val="24"/>
        </w:rPr>
        <w:t xml:space="preserve">this Agreement or </w:t>
      </w:r>
    </w:p>
    <w:p w14:paraId="15B6D3C4" w14:textId="77777777" w:rsidR="00863FCA" w:rsidRDefault="00863FCA" w:rsidP="00863FCA">
      <w:pPr>
        <w:tabs>
          <w:tab w:val="left" w:pos="1701"/>
        </w:tabs>
        <w:spacing w:after="0" w:line="360" w:lineRule="auto"/>
        <w:ind w:left="1440" w:hanging="1440"/>
        <w:rPr>
          <w:rFonts w:ascii="Arial" w:hAnsi="Arial" w:cs="Arial"/>
          <w:szCs w:val="24"/>
        </w:rPr>
      </w:pPr>
    </w:p>
    <w:p w14:paraId="42D21EC9" w14:textId="1C4BDF4B" w:rsidR="00863FCA" w:rsidRDefault="00863FCA" w:rsidP="32DA1758">
      <w:pPr>
        <w:tabs>
          <w:tab w:val="left" w:pos="1701"/>
        </w:tabs>
        <w:spacing w:after="0" w:line="360" w:lineRule="auto"/>
        <w:ind w:left="1440" w:hanging="1440"/>
        <w:rPr>
          <w:rFonts w:ascii="Arial" w:hAnsi="Arial" w:cs="Arial"/>
        </w:rPr>
      </w:pPr>
      <w:r w:rsidRPr="32DA1758">
        <w:rPr>
          <w:rFonts w:ascii="Arial" w:hAnsi="Arial" w:cs="Arial"/>
        </w:rPr>
        <w:lastRenderedPageBreak/>
        <w:t xml:space="preserve">          5.4.4 </w:t>
      </w:r>
      <w:r>
        <w:tab/>
      </w:r>
      <w:r w:rsidRPr="32DA1758">
        <w:rPr>
          <w:rFonts w:ascii="Arial" w:hAnsi="Arial" w:cs="Arial"/>
        </w:rPr>
        <w:t>any Incident.</w:t>
      </w:r>
    </w:p>
    <w:p w14:paraId="22200005" w14:textId="77777777" w:rsidR="00863FCA" w:rsidRDefault="00863FCA" w:rsidP="004919F5">
      <w:pPr>
        <w:tabs>
          <w:tab w:val="left" w:pos="1701"/>
        </w:tabs>
        <w:spacing w:after="0" w:line="360" w:lineRule="auto"/>
        <w:ind w:left="720" w:hanging="720"/>
        <w:rPr>
          <w:rFonts w:ascii="Arial" w:hAnsi="Arial" w:cs="Arial"/>
          <w:szCs w:val="24"/>
        </w:rPr>
      </w:pPr>
    </w:p>
    <w:p w14:paraId="46DCBC60" w14:textId="36B5E6F4" w:rsidR="00863FCA" w:rsidRPr="00863FCA" w:rsidRDefault="004919F5" w:rsidP="00863FCA">
      <w:pPr>
        <w:pStyle w:val="Default"/>
        <w:spacing w:line="360" w:lineRule="auto"/>
        <w:ind w:left="720" w:hanging="720"/>
        <w:rPr>
          <w:bCs/>
          <w:iCs/>
          <w:color w:val="auto"/>
        </w:rPr>
      </w:pPr>
      <w:r w:rsidRPr="00766D70">
        <w:rPr>
          <w:iCs/>
          <w:color w:val="auto"/>
        </w:rPr>
        <w:t>5.5</w:t>
      </w:r>
      <w:r w:rsidR="00404213" w:rsidRPr="00766D70">
        <w:rPr>
          <w:b/>
          <w:iCs/>
          <w:color w:val="auto"/>
        </w:rPr>
        <w:tab/>
      </w:r>
      <w:r w:rsidR="00863FCA" w:rsidRPr="00863FCA">
        <w:rPr>
          <w:bCs/>
          <w:iCs/>
          <w:color w:val="auto"/>
        </w:rPr>
        <w:t xml:space="preserve">The Provider shall (and warrants and represents that it </w:t>
      </w:r>
      <w:proofErr w:type="gramStart"/>
      <w:r w:rsidR="00863FCA" w:rsidRPr="00863FCA">
        <w:rPr>
          <w:bCs/>
          <w:iCs/>
          <w:color w:val="auto"/>
        </w:rPr>
        <w:t>shall) at all times</w:t>
      </w:r>
      <w:proofErr w:type="gramEnd"/>
      <w:r w:rsidR="00863FCA" w:rsidRPr="00863FCA">
        <w:rPr>
          <w:bCs/>
          <w:iCs/>
          <w:color w:val="auto"/>
        </w:rPr>
        <w:t xml:space="preserve"> in accordance with </w:t>
      </w:r>
      <w:r w:rsidR="00863FCA" w:rsidRPr="001C1846">
        <w:rPr>
          <w:bCs/>
          <w:iCs/>
          <w:color w:val="auto"/>
        </w:rPr>
        <w:t>Good Industry Practice:</w:t>
      </w:r>
      <w:r w:rsidR="00863FCA" w:rsidRPr="00863FCA">
        <w:rPr>
          <w:bCs/>
          <w:iCs/>
          <w:color w:val="auto"/>
        </w:rPr>
        <w:t xml:space="preserve"> </w:t>
      </w:r>
    </w:p>
    <w:p w14:paraId="4E1F4882" w14:textId="77777777" w:rsidR="00863FCA" w:rsidRDefault="00863FCA" w:rsidP="00863FCA">
      <w:pPr>
        <w:pStyle w:val="Default"/>
        <w:spacing w:line="360" w:lineRule="auto"/>
        <w:ind w:left="720" w:hanging="720"/>
        <w:rPr>
          <w:b/>
          <w:iCs/>
          <w:color w:val="auto"/>
        </w:rPr>
      </w:pPr>
    </w:p>
    <w:p w14:paraId="7314B930" w14:textId="51B84177" w:rsidR="00863FCA" w:rsidRDefault="00326C30" w:rsidP="00326C30">
      <w:pPr>
        <w:pStyle w:val="Default"/>
        <w:spacing w:line="360" w:lineRule="auto"/>
        <w:ind w:left="1440" w:hanging="720"/>
        <w:rPr>
          <w:bCs/>
          <w:iCs/>
          <w:color w:val="auto"/>
        </w:rPr>
      </w:pPr>
      <w:r w:rsidRPr="00326C30">
        <w:rPr>
          <w:bCs/>
          <w:iCs/>
          <w:color w:val="auto"/>
        </w:rPr>
        <w:t xml:space="preserve">5.5.1 </w:t>
      </w:r>
      <w:r w:rsidRPr="00326C30">
        <w:rPr>
          <w:bCs/>
          <w:iCs/>
          <w:color w:val="auto"/>
        </w:rPr>
        <w:tab/>
      </w:r>
      <w:r w:rsidR="00863FCA" w:rsidRPr="00326C30">
        <w:rPr>
          <w:bCs/>
          <w:iCs/>
          <w:color w:val="auto"/>
        </w:rPr>
        <w:t xml:space="preserve">implement, operate, maintain, and adhere to, appropriate policies to cover the issues specified in </w:t>
      </w:r>
      <w:r>
        <w:rPr>
          <w:bCs/>
          <w:iCs/>
          <w:color w:val="auto"/>
        </w:rPr>
        <w:t>this Agreement</w:t>
      </w:r>
      <w:r w:rsidR="00863FCA" w:rsidRPr="00326C30">
        <w:rPr>
          <w:bCs/>
          <w:iCs/>
          <w:color w:val="auto"/>
        </w:rPr>
        <w:t xml:space="preserve">, including an incident management process which shall enable the </w:t>
      </w:r>
      <w:r>
        <w:rPr>
          <w:bCs/>
          <w:iCs/>
          <w:color w:val="auto"/>
        </w:rPr>
        <w:t>Provider</w:t>
      </w:r>
      <w:r w:rsidR="00863FCA" w:rsidRPr="00326C30">
        <w:rPr>
          <w:bCs/>
          <w:iCs/>
          <w:color w:val="auto"/>
        </w:rPr>
        <w:t xml:space="preserve">, as a minimum, to discover and assess Incidents, and to prioritise those Incidents, sufficient to meet its reporting obligations under clause </w:t>
      </w:r>
      <w:r>
        <w:rPr>
          <w:bCs/>
          <w:iCs/>
          <w:color w:val="auto"/>
        </w:rPr>
        <w:t>this Agreement; and</w:t>
      </w:r>
    </w:p>
    <w:p w14:paraId="2F62718C" w14:textId="77777777" w:rsidR="00326C30" w:rsidRPr="00326C30" w:rsidRDefault="00326C30" w:rsidP="00326C30">
      <w:pPr>
        <w:pStyle w:val="Default"/>
        <w:spacing w:line="360" w:lineRule="auto"/>
        <w:ind w:left="1440" w:hanging="720"/>
        <w:rPr>
          <w:bCs/>
          <w:iCs/>
          <w:color w:val="auto"/>
        </w:rPr>
      </w:pPr>
    </w:p>
    <w:p w14:paraId="43F0C7EF" w14:textId="03957FD4" w:rsidR="00863FCA" w:rsidRPr="00326C30" w:rsidRDefault="00326C30" w:rsidP="00326C30">
      <w:pPr>
        <w:pStyle w:val="Default"/>
        <w:spacing w:line="360" w:lineRule="auto"/>
        <w:ind w:left="720"/>
        <w:rPr>
          <w:bCs/>
          <w:iCs/>
          <w:color w:val="auto"/>
        </w:rPr>
      </w:pPr>
      <w:r>
        <w:rPr>
          <w:bCs/>
          <w:iCs/>
          <w:color w:val="auto"/>
        </w:rPr>
        <w:t>5.5.2</w:t>
      </w:r>
      <w:r>
        <w:rPr>
          <w:bCs/>
          <w:iCs/>
          <w:color w:val="auto"/>
        </w:rPr>
        <w:tab/>
      </w:r>
      <w:r w:rsidR="00863FCA" w:rsidRPr="00326C30">
        <w:rPr>
          <w:bCs/>
          <w:iCs/>
          <w:color w:val="auto"/>
        </w:rPr>
        <w:t>Mitigate against all Incidents.</w:t>
      </w:r>
    </w:p>
    <w:p w14:paraId="0C4A19DB" w14:textId="20D12634" w:rsidR="004F0072" w:rsidRPr="00326C30" w:rsidRDefault="004F0072" w:rsidP="00326C30">
      <w:pPr>
        <w:pStyle w:val="Default"/>
        <w:spacing w:line="360" w:lineRule="auto"/>
        <w:ind w:firstLine="720"/>
        <w:rPr>
          <w:bCs/>
          <w:iCs/>
          <w:color w:val="auto"/>
        </w:rPr>
      </w:pPr>
      <w:r w:rsidRPr="00326C30">
        <w:rPr>
          <w:bCs/>
          <w:iCs/>
          <w:color w:val="auto"/>
        </w:rPr>
        <w:t xml:space="preserve"> </w:t>
      </w:r>
    </w:p>
    <w:p w14:paraId="7598B090" w14:textId="5F6EB819" w:rsidR="00326C30" w:rsidRDefault="004919F5" w:rsidP="00BA4766">
      <w:pPr>
        <w:pStyle w:val="Default"/>
        <w:spacing w:line="360" w:lineRule="auto"/>
        <w:ind w:left="720" w:hanging="720"/>
        <w:rPr>
          <w:color w:val="auto"/>
        </w:rPr>
      </w:pPr>
      <w:r w:rsidRPr="00766D70">
        <w:rPr>
          <w:color w:val="auto"/>
        </w:rPr>
        <w:t>5.6</w:t>
      </w:r>
      <w:r w:rsidRPr="00766D70">
        <w:rPr>
          <w:color w:val="auto"/>
        </w:rPr>
        <w:tab/>
      </w:r>
      <w:r w:rsidR="00326C30" w:rsidRPr="00326C30">
        <w:rPr>
          <w:color w:val="auto"/>
        </w:rPr>
        <w:t xml:space="preserve">The </w:t>
      </w:r>
      <w:r w:rsidR="00326C30">
        <w:rPr>
          <w:color w:val="auto"/>
        </w:rPr>
        <w:t xml:space="preserve">Provider </w:t>
      </w:r>
      <w:r w:rsidR="00326C30" w:rsidRPr="00326C30">
        <w:rPr>
          <w:color w:val="auto"/>
        </w:rPr>
        <w:t xml:space="preserve">shall provide copies of the policies referred to in </w:t>
      </w:r>
      <w:r w:rsidR="00326C30">
        <w:rPr>
          <w:color w:val="auto"/>
        </w:rPr>
        <w:t xml:space="preserve">Schedule </w:t>
      </w:r>
      <w:proofErr w:type="gramStart"/>
      <w:r w:rsidR="00326C30">
        <w:rPr>
          <w:color w:val="auto"/>
        </w:rPr>
        <w:t xml:space="preserve">1 </w:t>
      </w:r>
      <w:r w:rsidR="00326C30" w:rsidRPr="00326C30">
        <w:rPr>
          <w:color w:val="auto"/>
        </w:rPr>
        <w:t xml:space="preserve"> promptly</w:t>
      </w:r>
      <w:proofErr w:type="gramEnd"/>
      <w:r w:rsidR="00326C30" w:rsidRPr="00326C30">
        <w:rPr>
          <w:color w:val="auto"/>
        </w:rPr>
        <w:t xml:space="preserve"> on request by the Customer.</w:t>
      </w:r>
    </w:p>
    <w:p w14:paraId="00854E31" w14:textId="77777777" w:rsidR="00C967EB" w:rsidRPr="00766D70" w:rsidRDefault="00C967EB" w:rsidP="001430B1">
      <w:pPr>
        <w:pStyle w:val="Heading3"/>
        <w:numPr>
          <w:ilvl w:val="0"/>
          <w:numId w:val="0"/>
        </w:numPr>
        <w:spacing w:after="0" w:line="360" w:lineRule="auto"/>
        <w:ind w:left="720"/>
        <w:rPr>
          <w:rFonts w:ascii="Arial" w:hAnsi="Arial" w:cs="Arial"/>
          <w:b/>
          <w:szCs w:val="24"/>
        </w:rPr>
      </w:pPr>
    </w:p>
    <w:p w14:paraId="3EF42D4A" w14:textId="491DFCAA" w:rsidR="002E78DF" w:rsidRPr="00326C30" w:rsidRDefault="00404213" w:rsidP="00326C30">
      <w:pPr>
        <w:pStyle w:val="Default"/>
        <w:spacing w:line="360" w:lineRule="auto"/>
        <w:ind w:left="720" w:hanging="720"/>
        <w:jc w:val="both"/>
        <w:rPr>
          <w:bCs/>
        </w:rPr>
      </w:pPr>
      <w:r w:rsidRPr="00766D70">
        <w:rPr>
          <w:iCs/>
          <w:color w:val="auto"/>
        </w:rPr>
        <w:t>5.7</w:t>
      </w:r>
      <w:r w:rsidRPr="00766D70">
        <w:rPr>
          <w:b/>
          <w:iCs/>
          <w:color w:val="auto"/>
        </w:rPr>
        <w:tab/>
      </w:r>
      <w:r w:rsidR="00326C30" w:rsidRPr="00326C30">
        <w:rPr>
          <w:bCs/>
          <w:iCs/>
          <w:color w:val="auto"/>
        </w:rPr>
        <w:t xml:space="preserve">The </w:t>
      </w:r>
      <w:r w:rsidR="00326C30">
        <w:rPr>
          <w:bCs/>
          <w:iCs/>
          <w:color w:val="auto"/>
        </w:rPr>
        <w:t xml:space="preserve">Provider </w:t>
      </w:r>
      <w:r w:rsidR="00326C30" w:rsidRPr="00326C30">
        <w:rPr>
          <w:bCs/>
          <w:iCs/>
          <w:color w:val="auto"/>
        </w:rPr>
        <w:t>shall indemnify the C</w:t>
      </w:r>
      <w:r w:rsidR="00326C30">
        <w:rPr>
          <w:bCs/>
          <w:iCs/>
          <w:color w:val="auto"/>
        </w:rPr>
        <w:t xml:space="preserve">ouncil </w:t>
      </w:r>
      <w:r w:rsidR="00326C30" w:rsidRPr="00326C30">
        <w:rPr>
          <w:bCs/>
          <w:iCs/>
          <w:color w:val="auto"/>
        </w:rPr>
        <w:t>against any loss or damage suffered by the C</w:t>
      </w:r>
      <w:r w:rsidR="00326C30">
        <w:rPr>
          <w:bCs/>
          <w:iCs/>
          <w:color w:val="auto"/>
        </w:rPr>
        <w:t xml:space="preserve">ouncil </w:t>
      </w:r>
      <w:r w:rsidR="00326C30" w:rsidRPr="00326C30">
        <w:rPr>
          <w:bCs/>
          <w:iCs/>
          <w:color w:val="auto"/>
        </w:rPr>
        <w:t xml:space="preserve">in relation to any breach by the </w:t>
      </w:r>
      <w:r w:rsidR="00326C30">
        <w:rPr>
          <w:bCs/>
          <w:iCs/>
          <w:color w:val="auto"/>
        </w:rPr>
        <w:t xml:space="preserve">Provider </w:t>
      </w:r>
      <w:r w:rsidR="00326C30" w:rsidRPr="00326C30">
        <w:rPr>
          <w:bCs/>
          <w:iCs/>
          <w:color w:val="auto"/>
        </w:rPr>
        <w:t xml:space="preserve">of its obligations under this </w:t>
      </w:r>
      <w:r w:rsidR="00326C30">
        <w:rPr>
          <w:bCs/>
          <w:iCs/>
          <w:color w:val="auto"/>
        </w:rPr>
        <w:t>A</w:t>
      </w:r>
      <w:r w:rsidR="00326C30" w:rsidRPr="00326C30">
        <w:rPr>
          <w:bCs/>
          <w:iCs/>
          <w:color w:val="auto"/>
        </w:rPr>
        <w:t xml:space="preserve">greement, which cause the </w:t>
      </w:r>
      <w:r w:rsidR="00326C30">
        <w:rPr>
          <w:bCs/>
          <w:iCs/>
          <w:color w:val="auto"/>
        </w:rPr>
        <w:t xml:space="preserve">Provider </w:t>
      </w:r>
      <w:r w:rsidR="00326C30" w:rsidRPr="00326C30">
        <w:rPr>
          <w:bCs/>
          <w:iCs/>
          <w:color w:val="auto"/>
        </w:rPr>
        <w:t xml:space="preserve">to breach </w:t>
      </w:r>
      <w:r w:rsidR="00326C30" w:rsidRPr="001C1846">
        <w:rPr>
          <w:bCs/>
          <w:iCs/>
          <w:color w:val="auto"/>
        </w:rPr>
        <w:t>the Cybersecurity Requirements</w:t>
      </w:r>
      <w:r w:rsidR="00326C30" w:rsidRPr="00326C30">
        <w:rPr>
          <w:bCs/>
          <w:iCs/>
          <w:color w:val="auto"/>
        </w:rPr>
        <w:t xml:space="preserve"> </w:t>
      </w:r>
    </w:p>
    <w:p w14:paraId="387A4082" w14:textId="77777777" w:rsidR="002E78DF" w:rsidRPr="00766D70" w:rsidRDefault="002E78DF" w:rsidP="005D34A1">
      <w:pPr>
        <w:tabs>
          <w:tab w:val="left" w:pos="1701"/>
        </w:tabs>
        <w:spacing w:after="0" w:line="360" w:lineRule="auto"/>
        <w:ind w:left="1701" w:hanging="981"/>
        <w:rPr>
          <w:rFonts w:ascii="Arial" w:hAnsi="Arial" w:cs="Arial"/>
          <w:szCs w:val="24"/>
        </w:rPr>
      </w:pPr>
    </w:p>
    <w:p w14:paraId="45097FC9" w14:textId="77777777" w:rsidR="007209FE" w:rsidRDefault="007209FE" w:rsidP="005D34A1">
      <w:pPr>
        <w:pStyle w:val="Heading1"/>
        <w:numPr>
          <w:ilvl w:val="0"/>
          <w:numId w:val="0"/>
        </w:numPr>
        <w:tabs>
          <w:tab w:val="num" w:pos="709"/>
        </w:tabs>
        <w:spacing w:after="0" w:line="360" w:lineRule="auto"/>
        <w:rPr>
          <w:rFonts w:ascii="Arial" w:hAnsi="Arial" w:cs="Arial"/>
          <w:szCs w:val="24"/>
          <w:u w:val="none"/>
        </w:rPr>
      </w:pPr>
    </w:p>
    <w:p w14:paraId="18782394" w14:textId="77777777" w:rsidR="00756A8C" w:rsidRPr="00766D70" w:rsidRDefault="00BD5312" w:rsidP="005D34A1">
      <w:pPr>
        <w:pStyle w:val="Heading1"/>
        <w:numPr>
          <w:ilvl w:val="0"/>
          <w:numId w:val="0"/>
        </w:numPr>
        <w:tabs>
          <w:tab w:val="num" w:pos="709"/>
        </w:tabs>
        <w:spacing w:after="0" w:line="360" w:lineRule="auto"/>
        <w:rPr>
          <w:rFonts w:ascii="Arial" w:hAnsi="Arial" w:cs="Arial"/>
          <w:caps w:val="0"/>
          <w:szCs w:val="24"/>
          <w:u w:val="none"/>
        </w:rPr>
      </w:pPr>
      <w:r w:rsidRPr="00766D70">
        <w:rPr>
          <w:rFonts w:ascii="Arial" w:hAnsi="Arial" w:cs="Arial"/>
          <w:szCs w:val="24"/>
          <w:u w:val="none"/>
        </w:rPr>
        <w:t>6.</w:t>
      </w:r>
      <w:r w:rsidRPr="00766D70">
        <w:rPr>
          <w:rFonts w:ascii="Arial" w:hAnsi="Arial" w:cs="Arial"/>
          <w:szCs w:val="24"/>
          <w:u w:val="none"/>
        </w:rPr>
        <w:tab/>
      </w:r>
      <w:r w:rsidR="007B2A93" w:rsidRPr="00766D70">
        <w:rPr>
          <w:rFonts w:ascii="Arial" w:hAnsi="Arial" w:cs="Arial"/>
          <w:szCs w:val="24"/>
          <w:u w:val="none"/>
        </w:rPr>
        <w:t>SERVICE STANDARDS</w:t>
      </w:r>
    </w:p>
    <w:p w14:paraId="53F9AB46" w14:textId="77777777" w:rsidR="007A5E9A" w:rsidRPr="00766D70" w:rsidRDefault="007A5E9A" w:rsidP="005D34A1">
      <w:pPr>
        <w:pStyle w:val="Heading2"/>
        <w:numPr>
          <w:ilvl w:val="0"/>
          <w:numId w:val="0"/>
        </w:numPr>
        <w:spacing w:after="0" w:line="360" w:lineRule="auto"/>
        <w:rPr>
          <w:rFonts w:ascii="Arial" w:hAnsi="Arial" w:cs="Arial"/>
          <w:szCs w:val="24"/>
        </w:rPr>
      </w:pPr>
    </w:p>
    <w:p w14:paraId="2C2C7359" w14:textId="77777777" w:rsidR="00756A8C" w:rsidRPr="00766D70" w:rsidRDefault="00BD5312" w:rsidP="005D34A1">
      <w:pPr>
        <w:pStyle w:val="Heading2"/>
        <w:numPr>
          <w:ilvl w:val="0"/>
          <w:numId w:val="0"/>
        </w:numPr>
        <w:spacing w:after="0" w:line="360" w:lineRule="auto"/>
        <w:ind w:left="709" w:hanging="709"/>
        <w:rPr>
          <w:rFonts w:ascii="Arial" w:hAnsi="Arial" w:cs="Arial"/>
          <w:szCs w:val="24"/>
        </w:rPr>
      </w:pPr>
      <w:r w:rsidRPr="00766D70">
        <w:rPr>
          <w:rFonts w:ascii="Arial" w:hAnsi="Arial" w:cs="Arial"/>
          <w:szCs w:val="24"/>
        </w:rPr>
        <w:t>6</w:t>
      </w:r>
      <w:r w:rsidR="00363034" w:rsidRPr="00766D70">
        <w:rPr>
          <w:rFonts w:ascii="Arial" w:hAnsi="Arial" w:cs="Arial"/>
          <w:szCs w:val="24"/>
        </w:rPr>
        <w:t>.1</w:t>
      </w:r>
      <w:r w:rsidR="00363034" w:rsidRPr="00766D70">
        <w:rPr>
          <w:rFonts w:ascii="Arial" w:hAnsi="Arial" w:cs="Arial"/>
          <w:szCs w:val="24"/>
        </w:rPr>
        <w:tab/>
      </w:r>
      <w:r w:rsidR="006D3BED" w:rsidRPr="00766D70">
        <w:rPr>
          <w:rFonts w:ascii="Arial" w:hAnsi="Arial" w:cs="Arial"/>
          <w:szCs w:val="24"/>
        </w:rPr>
        <w:t>In the performance of the Services, t</w:t>
      </w:r>
      <w:r w:rsidR="00756A8C" w:rsidRPr="00766D70">
        <w:rPr>
          <w:rFonts w:ascii="Arial" w:hAnsi="Arial" w:cs="Arial"/>
          <w:szCs w:val="24"/>
        </w:rPr>
        <w:t xml:space="preserve">he Provider </w:t>
      </w:r>
      <w:r w:rsidR="006E1E78" w:rsidRPr="00766D70">
        <w:rPr>
          <w:rFonts w:ascii="Arial" w:hAnsi="Arial" w:cs="Arial"/>
          <w:szCs w:val="24"/>
        </w:rPr>
        <w:t>shall</w:t>
      </w:r>
      <w:r w:rsidR="007209FE" w:rsidRPr="00766D70">
        <w:rPr>
          <w:rFonts w:ascii="Arial" w:hAnsi="Arial" w:cs="Arial"/>
          <w:szCs w:val="24"/>
        </w:rPr>
        <w:t xml:space="preserve"> </w:t>
      </w:r>
      <w:r w:rsidR="006D3BED" w:rsidRPr="00766D70">
        <w:rPr>
          <w:rFonts w:ascii="Arial" w:hAnsi="Arial" w:cs="Arial"/>
          <w:szCs w:val="24"/>
        </w:rPr>
        <w:t>deliver the</w:t>
      </w:r>
      <w:r w:rsidR="006E1E78" w:rsidRPr="00766D70">
        <w:rPr>
          <w:rFonts w:ascii="Arial" w:hAnsi="Arial" w:cs="Arial"/>
          <w:szCs w:val="24"/>
        </w:rPr>
        <w:t xml:space="preserve"> Services</w:t>
      </w:r>
      <w:r w:rsidR="008F7BD3" w:rsidRPr="00766D70">
        <w:rPr>
          <w:rFonts w:ascii="Arial" w:hAnsi="Arial" w:cs="Arial"/>
          <w:szCs w:val="24"/>
        </w:rPr>
        <w:t>:</w:t>
      </w:r>
    </w:p>
    <w:p w14:paraId="4051EBC8" w14:textId="77777777" w:rsidR="007A5E9A" w:rsidRPr="00766D70" w:rsidRDefault="007A5E9A" w:rsidP="005D34A1">
      <w:pPr>
        <w:pStyle w:val="Heading2"/>
        <w:numPr>
          <w:ilvl w:val="0"/>
          <w:numId w:val="0"/>
        </w:numPr>
        <w:spacing w:after="0" w:line="360" w:lineRule="auto"/>
        <w:ind w:left="1440" w:hanging="731"/>
        <w:rPr>
          <w:rFonts w:ascii="Arial" w:hAnsi="Arial" w:cs="Arial"/>
          <w:szCs w:val="24"/>
        </w:rPr>
      </w:pPr>
    </w:p>
    <w:p w14:paraId="21CF3851" w14:textId="49368B7F" w:rsidR="00363034" w:rsidRPr="00766D70" w:rsidRDefault="00BD5312" w:rsidP="005D34A1">
      <w:pPr>
        <w:pStyle w:val="Heading2"/>
        <w:numPr>
          <w:ilvl w:val="0"/>
          <w:numId w:val="0"/>
        </w:numPr>
        <w:spacing w:after="0" w:line="360" w:lineRule="auto"/>
        <w:ind w:left="1701" w:hanging="992"/>
        <w:rPr>
          <w:rFonts w:ascii="Arial" w:hAnsi="Arial" w:cs="Arial"/>
          <w:szCs w:val="24"/>
        </w:rPr>
      </w:pPr>
      <w:r w:rsidRPr="00766D70">
        <w:rPr>
          <w:rFonts w:ascii="Arial" w:hAnsi="Arial" w:cs="Arial"/>
          <w:szCs w:val="24"/>
        </w:rPr>
        <w:t>6</w:t>
      </w:r>
      <w:r w:rsidR="00363034" w:rsidRPr="00766D70">
        <w:rPr>
          <w:rFonts w:ascii="Arial" w:hAnsi="Arial" w:cs="Arial"/>
          <w:szCs w:val="24"/>
        </w:rPr>
        <w:t>.1.1</w:t>
      </w:r>
      <w:r w:rsidR="00363034" w:rsidRPr="00766D70">
        <w:rPr>
          <w:rFonts w:ascii="Arial" w:hAnsi="Arial" w:cs="Arial"/>
          <w:szCs w:val="24"/>
        </w:rPr>
        <w:tab/>
      </w:r>
      <w:r w:rsidR="00723642" w:rsidRPr="00766D70">
        <w:rPr>
          <w:rFonts w:ascii="Arial" w:hAnsi="Arial" w:cs="Arial"/>
          <w:szCs w:val="24"/>
        </w:rPr>
        <w:t>in accordance with C</w:t>
      </w:r>
      <w:r w:rsidR="00363034" w:rsidRPr="00766D70">
        <w:rPr>
          <w:rFonts w:ascii="Arial" w:hAnsi="Arial" w:cs="Arial"/>
          <w:szCs w:val="24"/>
        </w:rPr>
        <w:t xml:space="preserve">onditions </w:t>
      </w:r>
      <w:r w:rsidR="00756A8C" w:rsidRPr="00766D70">
        <w:rPr>
          <w:rFonts w:ascii="Arial" w:hAnsi="Arial" w:cs="Arial"/>
          <w:szCs w:val="24"/>
        </w:rPr>
        <w:t xml:space="preserve">of this </w:t>
      </w:r>
      <w:proofErr w:type="gramStart"/>
      <w:r w:rsidR="00756A8C" w:rsidRPr="00766D70">
        <w:rPr>
          <w:rFonts w:ascii="Arial" w:hAnsi="Arial" w:cs="Arial"/>
          <w:szCs w:val="24"/>
        </w:rPr>
        <w:t>Agreement;</w:t>
      </w:r>
      <w:proofErr w:type="gramEnd"/>
    </w:p>
    <w:p w14:paraId="25B03B0B" w14:textId="77777777" w:rsidR="007A5E9A" w:rsidRPr="00766D70" w:rsidRDefault="007A5E9A" w:rsidP="005D34A1">
      <w:pPr>
        <w:pStyle w:val="Heading2"/>
        <w:numPr>
          <w:ilvl w:val="0"/>
          <w:numId w:val="0"/>
        </w:numPr>
        <w:spacing w:after="0" w:line="360" w:lineRule="auto"/>
        <w:ind w:left="1440" w:hanging="731"/>
        <w:rPr>
          <w:rFonts w:ascii="Arial" w:hAnsi="Arial" w:cs="Arial"/>
          <w:szCs w:val="24"/>
        </w:rPr>
      </w:pPr>
    </w:p>
    <w:p w14:paraId="74D5D0A3" w14:textId="77777777" w:rsidR="00723642" w:rsidRPr="00766D70" w:rsidRDefault="00BD5312" w:rsidP="005D34A1">
      <w:pPr>
        <w:pStyle w:val="Heading2"/>
        <w:numPr>
          <w:ilvl w:val="0"/>
          <w:numId w:val="0"/>
        </w:numPr>
        <w:spacing w:after="0" w:line="360" w:lineRule="auto"/>
        <w:ind w:left="1701" w:hanging="992"/>
        <w:rPr>
          <w:rFonts w:ascii="Arial" w:hAnsi="Arial" w:cs="Arial"/>
          <w:szCs w:val="24"/>
        </w:rPr>
      </w:pPr>
      <w:r w:rsidRPr="00766D70">
        <w:rPr>
          <w:rFonts w:ascii="Arial" w:hAnsi="Arial" w:cs="Arial"/>
          <w:szCs w:val="24"/>
        </w:rPr>
        <w:t>6</w:t>
      </w:r>
      <w:r w:rsidR="00363034" w:rsidRPr="00766D70">
        <w:rPr>
          <w:rFonts w:ascii="Arial" w:hAnsi="Arial" w:cs="Arial"/>
          <w:szCs w:val="24"/>
        </w:rPr>
        <w:t>.1.</w:t>
      </w:r>
      <w:r w:rsidR="006D3BED" w:rsidRPr="00766D70">
        <w:rPr>
          <w:rFonts w:ascii="Arial" w:hAnsi="Arial" w:cs="Arial"/>
          <w:szCs w:val="24"/>
        </w:rPr>
        <w:t>2</w:t>
      </w:r>
      <w:r w:rsidR="00363034" w:rsidRPr="00766D70">
        <w:rPr>
          <w:rFonts w:ascii="Arial" w:hAnsi="Arial" w:cs="Arial"/>
          <w:szCs w:val="24"/>
        </w:rPr>
        <w:tab/>
      </w:r>
      <w:r w:rsidR="00756A8C" w:rsidRPr="00766D70">
        <w:rPr>
          <w:rFonts w:ascii="Arial" w:hAnsi="Arial" w:cs="Arial"/>
          <w:szCs w:val="24"/>
        </w:rPr>
        <w:t xml:space="preserve">carry out all reasonable directions of </w:t>
      </w:r>
      <w:r w:rsidR="00E03B2A" w:rsidRPr="00766D70">
        <w:rPr>
          <w:rFonts w:ascii="Arial" w:hAnsi="Arial" w:cs="Arial"/>
          <w:szCs w:val="24"/>
        </w:rPr>
        <w:t>a Council</w:t>
      </w:r>
      <w:r w:rsidR="00363034" w:rsidRPr="00766D70">
        <w:rPr>
          <w:rFonts w:ascii="Arial" w:hAnsi="Arial" w:cs="Arial"/>
          <w:szCs w:val="24"/>
        </w:rPr>
        <w:t xml:space="preserve"> </w:t>
      </w:r>
      <w:r w:rsidR="00107AAF" w:rsidRPr="00766D70">
        <w:rPr>
          <w:rFonts w:ascii="Arial" w:hAnsi="Arial" w:cs="Arial"/>
          <w:szCs w:val="24"/>
        </w:rPr>
        <w:t>Officer</w:t>
      </w:r>
      <w:r w:rsidR="00723642" w:rsidRPr="00766D70">
        <w:rPr>
          <w:rFonts w:ascii="Arial" w:hAnsi="Arial" w:cs="Arial"/>
          <w:szCs w:val="24"/>
        </w:rPr>
        <w:t>.</w:t>
      </w:r>
    </w:p>
    <w:p w14:paraId="49B1ED88" w14:textId="77777777" w:rsidR="00203446" w:rsidRPr="00766D70" w:rsidRDefault="00203446" w:rsidP="005D34A1">
      <w:pPr>
        <w:pStyle w:val="Heading2"/>
        <w:numPr>
          <w:ilvl w:val="0"/>
          <w:numId w:val="0"/>
        </w:numPr>
        <w:spacing w:after="0" w:line="360" w:lineRule="auto"/>
        <w:ind w:left="1440" w:hanging="731"/>
        <w:rPr>
          <w:rFonts w:ascii="Arial" w:hAnsi="Arial" w:cs="Arial"/>
          <w:szCs w:val="24"/>
        </w:rPr>
      </w:pPr>
    </w:p>
    <w:p w14:paraId="49F25F09" w14:textId="77777777" w:rsidR="007242C7" w:rsidRPr="00766D70" w:rsidRDefault="00BD5312" w:rsidP="005D34A1">
      <w:pPr>
        <w:pStyle w:val="Heading2"/>
        <w:numPr>
          <w:ilvl w:val="0"/>
          <w:numId w:val="0"/>
        </w:numPr>
        <w:spacing w:after="0" w:line="360" w:lineRule="auto"/>
        <w:ind w:left="1701" w:hanging="992"/>
        <w:rPr>
          <w:rFonts w:ascii="Arial" w:hAnsi="Arial" w:cs="Arial"/>
          <w:szCs w:val="24"/>
        </w:rPr>
      </w:pPr>
      <w:r w:rsidRPr="00766D70">
        <w:rPr>
          <w:rFonts w:ascii="Arial" w:hAnsi="Arial" w:cs="Arial"/>
          <w:szCs w:val="24"/>
        </w:rPr>
        <w:t>6</w:t>
      </w:r>
      <w:r w:rsidR="00203446" w:rsidRPr="00766D70">
        <w:rPr>
          <w:rFonts w:ascii="Arial" w:hAnsi="Arial" w:cs="Arial"/>
          <w:szCs w:val="24"/>
        </w:rPr>
        <w:t>.1.</w:t>
      </w:r>
      <w:r w:rsidR="006D3BED" w:rsidRPr="00766D70">
        <w:rPr>
          <w:rFonts w:ascii="Arial" w:hAnsi="Arial" w:cs="Arial"/>
          <w:szCs w:val="24"/>
        </w:rPr>
        <w:t>3</w:t>
      </w:r>
      <w:r w:rsidR="007242C7" w:rsidRPr="00766D70">
        <w:rPr>
          <w:rFonts w:ascii="Arial" w:hAnsi="Arial" w:cs="Arial"/>
          <w:szCs w:val="24"/>
        </w:rPr>
        <w:tab/>
        <w:t xml:space="preserve">in accordance with any </w:t>
      </w:r>
      <w:r w:rsidR="00B465E7" w:rsidRPr="00766D70">
        <w:rPr>
          <w:rFonts w:ascii="Arial" w:hAnsi="Arial" w:cs="Arial"/>
          <w:szCs w:val="24"/>
        </w:rPr>
        <w:t xml:space="preserve">relevant Law and current </w:t>
      </w:r>
      <w:proofErr w:type="gramStart"/>
      <w:r w:rsidR="00B465E7" w:rsidRPr="00766D70">
        <w:rPr>
          <w:rFonts w:ascii="Arial" w:hAnsi="Arial" w:cs="Arial"/>
          <w:szCs w:val="24"/>
        </w:rPr>
        <w:t>Standards</w:t>
      </w:r>
      <w:r w:rsidR="007242C7" w:rsidRPr="00766D70">
        <w:rPr>
          <w:rFonts w:ascii="Arial" w:hAnsi="Arial" w:cs="Arial"/>
          <w:szCs w:val="24"/>
        </w:rPr>
        <w:t>;</w:t>
      </w:r>
      <w:proofErr w:type="gramEnd"/>
    </w:p>
    <w:p w14:paraId="7234B3EF" w14:textId="77777777" w:rsidR="006E1E78" w:rsidRPr="00766D70" w:rsidRDefault="006E1E78" w:rsidP="005D34A1">
      <w:pPr>
        <w:pStyle w:val="A2"/>
        <w:numPr>
          <w:ilvl w:val="0"/>
          <w:numId w:val="0"/>
        </w:numPr>
        <w:spacing w:before="0" w:after="0" w:line="360" w:lineRule="auto"/>
        <w:rPr>
          <w:rFonts w:cs="Arial"/>
          <w:szCs w:val="24"/>
        </w:rPr>
      </w:pPr>
    </w:p>
    <w:p w14:paraId="6AE7C598" w14:textId="77777777" w:rsidR="008F7BD3" w:rsidRPr="00766D70" w:rsidRDefault="00BD5312" w:rsidP="005D34A1">
      <w:pPr>
        <w:pStyle w:val="A2"/>
        <w:numPr>
          <w:ilvl w:val="0"/>
          <w:numId w:val="0"/>
        </w:numPr>
        <w:spacing w:before="0" w:after="0" w:line="360" w:lineRule="auto"/>
        <w:ind w:left="1701" w:hanging="992"/>
        <w:rPr>
          <w:rFonts w:cs="Arial"/>
          <w:szCs w:val="24"/>
        </w:rPr>
      </w:pPr>
      <w:r w:rsidRPr="00766D70">
        <w:rPr>
          <w:rFonts w:cs="Arial"/>
          <w:szCs w:val="24"/>
        </w:rPr>
        <w:lastRenderedPageBreak/>
        <w:t>6</w:t>
      </w:r>
      <w:r w:rsidR="006E1E78" w:rsidRPr="00766D70">
        <w:rPr>
          <w:rFonts w:cs="Arial"/>
          <w:szCs w:val="24"/>
        </w:rPr>
        <w:t>.</w:t>
      </w:r>
      <w:r w:rsidR="006D3BED" w:rsidRPr="00766D70">
        <w:rPr>
          <w:rFonts w:cs="Arial"/>
          <w:szCs w:val="24"/>
        </w:rPr>
        <w:t>1.4</w:t>
      </w:r>
      <w:r w:rsidR="006E1E78" w:rsidRPr="00766D70">
        <w:rPr>
          <w:rFonts w:cs="Arial"/>
          <w:szCs w:val="24"/>
        </w:rPr>
        <w:tab/>
      </w:r>
      <w:r w:rsidR="00542C8C" w:rsidRPr="00766D70">
        <w:rPr>
          <w:rFonts w:cs="Arial"/>
          <w:szCs w:val="24"/>
        </w:rPr>
        <w:t>through</w:t>
      </w:r>
      <w:r w:rsidR="006E1E78" w:rsidRPr="00766D70">
        <w:rPr>
          <w:rFonts w:cs="Arial"/>
          <w:szCs w:val="24"/>
        </w:rPr>
        <w:t xml:space="preserve"> Staff </w:t>
      </w:r>
      <w:r w:rsidR="00542C8C" w:rsidRPr="00766D70">
        <w:rPr>
          <w:rFonts w:cs="Arial"/>
          <w:szCs w:val="24"/>
        </w:rPr>
        <w:t xml:space="preserve">who </w:t>
      </w:r>
      <w:r w:rsidR="00433A47" w:rsidRPr="00766D70">
        <w:rPr>
          <w:rFonts w:cs="Arial"/>
          <w:szCs w:val="24"/>
        </w:rPr>
        <w:t xml:space="preserve">are qualified and competent to carry out their </w:t>
      </w:r>
      <w:r w:rsidR="00181AFF" w:rsidRPr="00766D70">
        <w:rPr>
          <w:rFonts w:cs="Arial"/>
          <w:szCs w:val="24"/>
        </w:rPr>
        <w:t>role and</w:t>
      </w:r>
      <w:r w:rsidR="00433A47" w:rsidRPr="00766D70">
        <w:rPr>
          <w:rFonts w:cs="Arial"/>
          <w:szCs w:val="24"/>
        </w:rPr>
        <w:t xml:space="preserve"> meet the needs of </w:t>
      </w:r>
      <w:r w:rsidR="00600C4D" w:rsidRPr="00766D70">
        <w:rPr>
          <w:rFonts w:cs="Arial"/>
          <w:szCs w:val="24"/>
        </w:rPr>
        <w:t>Service User</w:t>
      </w:r>
      <w:r w:rsidR="00433A47" w:rsidRPr="00766D70">
        <w:rPr>
          <w:rFonts w:cs="Arial"/>
          <w:szCs w:val="24"/>
        </w:rPr>
        <w:t xml:space="preserve">s who use the </w:t>
      </w:r>
      <w:proofErr w:type="gramStart"/>
      <w:r w:rsidR="00433A47" w:rsidRPr="00766D70">
        <w:rPr>
          <w:rFonts w:cs="Arial"/>
          <w:szCs w:val="24"/>
        </w:rPr>
        <w:t>Services;</w:t>
      </w:r>
      <w:proofErr w:type="gramEnd"/>
      <w:r w:rsidR="00433A47" w:rsidRPr="00766D70">
        <w:rPr>
          <w:rFonts w:cs="Arial"/>
          <w:szCs w:val="24"/>
        </w:rPr>
        <w:t xml:space="preserve"> </w:t>
      </w:r>
    </w:p>
    <w:p w14:paraId="5894361A" w14:textId="77777777" w:rsidR="008F7BD3" w:rsidRPr="00766D70" w:rsidRDefault="008F7BD3" w:rsidP="005D34A1">
      <w:pPr>
        <w:pStyle w:val="A2"/>
        <w:numPr>
          <w:ilvl w:val="0"/>
          <w:numId w:val="0"/>
        </w:numPr>
        <w:spacing w:before="0" w:after="0" w:line="360" w:lineRule="auto"/>
        <w:ind w:left="1418" w:hanging="709"/>
        <w:rPr>
          <w:rFonts w:cs="Arial"/>
          <w:szCs w:val="24"/>
        </w:rPr>
      </w:pPr>
    </w:p>
    <w:p w14:paraId="48EC7436" w14:textId="77777777" w:rsidR="006E1E78" w:rsidRPr="00766D70" w:rsidRDefault="00BD5312" w:rsidP="005D34A1">
      <w:pPr>
        <w:pStyle w:val="A2"/>
        <w:numPr>
          <w:ilvl w:val="0"/>
          <w:numId w:val="0"/>
        </w:numPr>
        <w:spacing w:before="0" w:after="0" w:line="360" w:lineRule="auto"/>
        <w:ind w:left="1701" w:hanging="992"/>
        <w:rPr>
          <w:rFonts w:cs="Arial"/>
          <w:szCs w:val="24"/>
        </w:rPr>
      </w:pPr>
      <w:r w:rsidRPr="00766D70">
        <w:rPr>
          <w:rFonts w:cs="Arial"/>
          <w:szCs w:val="24"/>
        </w:rPr>
        <w:t>6</w:t>
      </w:r>
      <w:r w:rsidR="00974D4E" w:rsidRPr="00766D70">
        <w:rPr>
          <w:rFonts w:cs="Arial"/>
          <w:szCs w:val="24"/>
        </w:rPr>
        <w:t>.</w:t>
      </w:r>
      <w:r w:rsidR="006D3BED" w:rsidRPr="00766D70">
        <w:rPr>
          <w:rFonts w:cs="Arial"/>
          <w:szCs w:val="24"/>
        </w:rPr>
        <w:t>1.5</w:t>
      </w:r>
      <w:r w:rsidR="006E1E78" w:rsidRPr="00766D70">
        <w:rPr>
          <w:rFonts w:cs="Arial"/>
          <w:szCs w:val="24"/>
        </w:rPr>
        <w:tab/>
      </w:r>
      <w:r w:rsidR="00542C8C" w:rsidRPr="00766D70">
        <w:rPr>
          <w:rFonts w:cs="Arial"/>
          <w:szCs w:val="24"/>
        </w:rPr>
        <w:t xml:space="preserve">and </w:t>
      </w:r>
      <w:r w:rsidR="00304D34" w:rsidRPr="00766D70">
        <w:rPr>
          <w:rFonts w:cs="Arial"/>
          <w:szCs w:val="24"/>
        </w:rPr>
        <w:t xml:space="preserve">inform </w:t>
      </w:r>
      <w:r w:rsidR="00E03B2A" w:rsidRPr="00766D70">
        <w:rPr>
          <w:rFonts w:cs="Arial"/>
          <w:szCs w:val="24"/>
        </w:rPr>
        <w:t xml:space="preserve">the Council </w:t>
      </w:r>
      <w:r w:rsidR="00181AFF" w:rsidRPr="00766D70">
        <w:rPr>
          <w:rFonts w:cs="Arial"/>
          <w:szCs w:val="24"/>
        </w:rPr>
        <w:t>of</w:t>
      </w:r>
      <w:r w:rsidR="00304D34" w:rsidRPr="00766D70">
        <w:rPr>
          <w:rFonts w:cs="Arial"/>
          <w:szCs w:val="24"/>
        </w:rPr>
        <w:t xml:space="preserve"> </w:t>
      </w:r>
      <w:r w:rsidR="006E1E78" w:rsidRPr="00766D70">
        <w:rPr>
          <w:rFonts w:cs="Arial"/>
          <w:szCs w:val="24"/>
        </w:rPr>
        <w:t>a</w:t>
      </w:r>
      <w:r w:rsidR="00304D34" w:rsidRPr="00766D70">
        <w:rPr>
          <w:rFonts w:cs="Arial"/>
          <w:szCs w:val="24"/>
        </w:rPr>
        <w:t xml:space="preserve">ny changes to the manager or responsible </w:t>
      </w:r>
      <w:proofErr w:type="gramStart"/>
      <w:r w:rsidR="00304D34" w:rsidRPr="00766D70">
        <w:rPr>
          <w:rFonts w:cs="Arial"/>
          <w:szCs w:val="24"/>
        </w:rPr>
        <w:t>individual</w:t>
      </w:r>
      <w:r w:rsidR="006E1E78" w:rsidRPr="00766D70">
        <w:rPr>
          <w:rFonts w:cs="Arial"/>
          <w:szCs w:val="24"/>
        </w:rPr>
        <w:t>;</w:t>
      </w:r>
      <w:proofErr w:type="gramEnd"/>
    </w:p>
    <w:p w14:paraId="3233239E" w14:textId="77777777" w:rsidR="008F7BD3" w:rsidRPr="00766D70" w:rsidRDefault="008F7BD3" w:rsidP="005D34A1">
      <w:pPr>
        <w:pStyle w:val="A2"/>
        <w:numPr>
          <w:ilvl w:val="0"/>
          <w:numId w:val="0"/>
        </w:numPr>
        <w:spacing w:before="0" w:after="0" w:line="360" w:lineRule="auto"/>
        <w:ind w:left="984" w:hanging="275"/>
        <w:rPr>
          <w:rFonts w:cs="Arial"/>
          <w:szCs w:val="24"/>
        </w:rPr>
      </w:pPr>
    </w:p>
    <w:p w14:paraId="6EEA42BB" w14:textId="77777777" w:rsidR="004B1A67" w:rsidRPr="00766D70" w:rsidRDefault="00BD5312" w:rsidP="005D34A1">
      <w:pPr>
        <w:pStyle w:val="A2"/>
        <w:numPr>
          <w:ilvl w:val="0"/>
          <w:numId w:val="0"/>
        </w:numPr>
        <w:spacing w:before="0" w:after="0" w:line="360" w:lineRule="auto"/>
        <w:ind w:left="1701" w:hanging="992"/>
        <w:rPr>
          <w:rFonts w:cs="Arial"/>
          <w:szCs w:val="24"/>
        </w:rPr>
      </w:pPr>
      <w:r w:rsidRPr="00766D70">
        <w:rPr>
          <w:rFonts w:cs="Arial"/>
          <w:szCs w:val="24"/>
        </w:rPr>
        <w:t>6</w:t>
      </w:r>
      <w:r w:rsidR="00974D4E" w:rsidRPr="00766D70">
        <w:rPr>
          <w:rFonts w:cs="Arial"/>
          <w:szCs w:val="24"/>
        </w:rPr>
        <w:t>.</w:t>
      </w:r>
      <w:r w:rsidR="006D3BED" w:rsidRPr="00766D70">
        <w:rPr>
          <w:rFonts w:cs="Arial"/>
          <w:szCs w:val="24"/>
        </w:rPr>
        <w:t>1.6</w:t>
      </w:r>
      <w:r w:rsidR="008F7BD3" w:rsidRPr="00766D70">
        <w:rPr>
          <w:rFonts w:cs="Arial"/>
          <w:szCs w:val="24"/>
        </w:rPr>
        <w:tab/>
      </w:r>
      <w:r w:rsidR="006E1E78" w:rsidRPr="00766D70">
        <w:rPr>
          <w:rFonts w:cs="Arial"/>
          <w:szCs w:val="24"/>
        </w:rPr>
        <w:t xml:space="preserve">in such a way </w:t>
      </w:r>
      <w:r w:rsidR="00C65A76" w:rsidRPr="00766D70">
        <w:rPr>
          <w:rFonts w:cs="Arial"/>
          <w:szCs w:val="24"/>
        </w:rPr>
        <w:t>so that the name and reputation</w:t>
      </w:r>
      <w:r w:rsidR="006E1E78" w:rsidRPr="00766D70">
        <w:rPr>
          <w:rFonts w:cs="Arial"/>
          <w:szCs w:val="24"/>
        </w:rPr>
        <w:t xml:space="preserve"> </w:t>
      </w:r>
      <w:r w:rsidR="00AE075B" w:rsidRPr="00766D70">
        <w:rPr>
          <w:rFonts w:cs="Arial"/>
          <w:szCs w:val="24"/>
        </w:rPr>
        <w:t xml:space="preserve">of </w:t>
      </w:r>
      <w:r w:rsidR="00E03B2A" w:rsidRPr="00766D70">
        <w:rPr>
          <w:rFonts w:cs="Arial"/>
          <w:szCs w:val="24"/>
        </w:rPr>
        <w:t>the Council</w:t>
      </w:r>
      <w:r w:rsidR="00181AFF" w:rsidRPr="00766D70">
        <w:rPr>
          <w:rFonts w:cs="Arial"/>
          <w:szCs w:val="24"/>
        </w:rPr>
        <w:t xml:space="preserve"> is</w:t>
      </w:r>
      <w:r w:rsidR="006E1E78" w:rsidRPr="00766D70">
        <w:rPr>
          <w:rFonts w:cs="Arial"/>
          <w:szCs w:val="24"/>
        </w:rPr>
        <w:t xml:space="preserve"> not brought into disrepute or otherwise adversely </w:t>
      </w:r>
      <w:proofErr w:type="gramStart"/>
      <w:r w:rsidR="006E1E78" w:rsidRPr="00766D70">
        <w:rPr>
          <w:rFonts w:cs="Arial"/>
          <w:szCs w:val="24"/>
        </w:rPr>
        <w:t>affected;</w:t>
      </w:r>
      <w:proofErr w:type="gramEnd"/>
    </w:p>
    <w:p w14:paraId="2C0EF413" w14:textId="77777777" w:rsidR="004B1A67" w:rsidRPr="00766D70" w:rsidRDefault="004B1A67" w:rsidP="005D34A1">
      <w:pPr>
        <w:pStyle w:val="A2"/>
        <w:numPr>
          <w:ilvl w:val="0"/>
          <w:numId w:val="0"/>
        </w:numPr>
        <w:spacing w:before="0" w:after="0" w:line="360" w:lineRule="auto"/>
        <w:ind w:left="1800" w:hanging="960"/>
        <w:rPr>
          <w:rFonts w:cs="Arial"/>
          <w:szCs w:val="24"/>
        </w:rPr>
      </w:pPr>
    </w:p>
    <w:p w14:paraId="54B6455B" w14:textId="5BAEA9EE" w:rsidR="004B1A67" w:rsidRPr="00766D70" w:rsidRDefault="00BD5312" w:rsidP="005D34A1">
      <w:pPr>
        <w:pStyle w:val="A2"/>
        <w:numPr>
          <w:ilvl w:val="0"/>
          <w:numId w:val="0"/>
        </w:numPr>
        <w:spacing w:before="0" w:after="0" w:line="360" w:lineRule="auto"/>
        <w:ind w:left="709" w:hanging="709"/>
        <w:rPr>
          <w:rFonts w:cs="Arial"/>
          <w:szCs w:val="24"/>
        </w:rPr>
      </w:pPr>
      <w:r w:rsidRPr="00766D70">
        <w:rPr>
          <w:rFonts w:cs="Arial"/>
          <w:szCs w:val="24"/>
        </w:rPr>
        <w:t>6</w:t>
      </w:r>
      <w:r w:rsidR="004B1A67" w:rsidRPr="00766D70">
        <w:rPr>
          <w:rFonts w:cs="Arial"/>
          <w:szCs w:val="24"/>
        </w:rPr>
        <w:t>.</w:t>
      </w:r>
      <w:r w:rsidR="00C51CA2" w:rsidRPr="00766D70">
        <w:rPr>
          <w:rFonts w:cs="Arial"/>
          <w:szCs w:val="24"/>
        </w:rPr>
        <w:t>2</w:t>
      </w:r>
      <w:r w:rsidR="006E1E78" w:rsidRPr="00766D70">
        <w:rPr>
          <w:rFonts w:cs="Arial"/>
          <w:szCs w:val="24"/>
        </w:rPr>
        <w:tab/>
        <w:t xml:space="preserve">For the avoidance of doubt, the Parties </w:t>
      </w:r>
      <w:r w:rsidR="00C65A76" w:rsidRPr="00766D70">
        <w:rPr>
          <w:rFonts w:cs="Arial"/>
          <w:szCs w:val="24"/>
        </w:rPr>
        <w:t>agree</w:t>
      </w:r>
      <w:r w:rsidR="006E1E78" w:rsidRPr="00766D70">
        <w:rPr>
          <w:rFonts w:cs="Arial"/>
          <w:szCs w:val="24"/>
        </w:rPr>
        <w:t xml:space="preserve"> that Staff shall have no contractual or agency relationship with </w:t>
      </w:r>
      <w:r w:rsidR="00E03B2A" w:rsidRPr="00766D70">
        <w:rPr>
          <w:rFonts w:cs="Arial"/>
          <w:szCs w:val="24"/>
        </w:rPr>
        <w:t xml:space="preserve">the Council </w:t>
      </w:r>
      <w:r w:rsidR="006E1E78" w:rsidRPr="00766D70">
        <w:rPr>
          <w:rFonts w:cs="Arial"/>
          <w:szCs w:val="24"/>
        </w:rPr>
        <w:t xml:space="preserve">and the Provider agrees to indemnify and keep indemnified </w:t>
      </w:r>
      <w:r w:rsidR="00E03B2A" w:rsidRPr="00766D70">
        <w:rPr>
          <w:rFonts w:cs="Arial"/>
          <w:szCs w:val="24"/>
        </w:rPr>
        <w:t xml:space="preserve">the </w:t>
      </w:r>
      <w:proofErr w:type="gramStart"/>
      <w:r w:rsidR="00E03B2A" w:rsidRPr="00766D70">
        <w:rPr>
          <w:rFonts w:cs="Arial"/>
          <w:szCs w:val="24"/>
        </w:rPr>
        <w:t xml:space="preserve">Council </w:t>
      </w:r>
      <w:r w:rsidR="006E1E78" w:rsidRPr="00766D70">
        <w:rPr>
          <w:rFonts w:cs="Arial"/>
          <w:szCs w:val="24"/>
        </w:rPr>
        <w:t xml:space="preserve"> in</w:t>
      </w:r>
      <w:proofErr w:type="gramEnd"/>
      <w:r w:rsidR="006E1E78" w:rsidRPr="00766D70">
        <w:rPr>
          <w:rFonts w:cs="Arial"/>
          <w:szCs w:val="24"/>
        </w:rPr>
        <w:t xml:space="preserve"> respect of any claim made by Staff arising from the performance of its obligations under this </w:t>
      </w:r>
      <w:r w:rsidR="008F7BD3" w:rsidRPr="00766D70">
        <w:rPr>
          <w:rFonts w:cs="Arial"/>
          <w:szCs w:val="24"/>
        </w:rPr>
        <w:t>Agreement</w:t>
      </w:r>
      <w:r w:rsidR="00EE3547" w:rsidRPr="00766D70">
        <w:rPr>
          <w:rFonts w:cs="Arial"/>
          <w:szCs w:val="24"/>
        </w:rPr>
        <w:t>.</w:t>
      </w:r>
    </w:p>
    <w:p w14:paraId="6F8FA6B2" w14:textId="77777777" w:rsidR="00BD5312" w:rsidRPr="00766D70" w:rsidRDefault="00BD5312" w:rsidP="005D34A1">
      <w:pPr>
        <w:pStyle w:val="A2"/>
        <w:numPr>
          <w:ilvl w:val="0"/>
          <w:numId w:val="0"/>
        </w:numPr>
        <w:spacing w:before="0" w:after="0" w:line="360" w:lineRule="auto"/>
        <w:ind w:left="120"/>
        <w:rPr>
          <w:rFonts w:cs="Arial"/>
          <w:szCs w:val="24"/>
        </w:rPr>
      </w:pPr>
    </w:p>
    <w:p w14:paraId="74FAF76B" w14:textId="4752313E" w:rsidR="00BD5312" w:rsidRPr="00766D70" w:rsidRDefault="00C51CA2" w:rsidP="005D34A1">
      <w:pPr>
        <w:pStyle w:val="A2"/>
        <w:numPr>
          <w:ilvl w:val="0"/>
          <w:numId w:val="0"/>
        </w:numPr>
        <w:spacing w:before="0" w:after="0" w:line="360" w:lineRule="auto"/>
        <w:ind w:left="709" w:hanging="709"/>
        <w:rPr>
          <w:rFonts w:cs="Arial"/>
          <w:szCs w:val="24"/>
        </w:rPr>
      </w:pPr>
      <w:r w:rsidRPr="00766D70">
        <w:rPr>
          <w:rFonts w:cs="Arial"/>
          <w:szCs w:val="24"/>
        </w:rPr>
        <w:t>6.3</w:t>
      </w:r>
      <w:r w:rsidR="00BD5312" w:rsidRPr="00766D70">
        <w:rPr>
          <w:rFonts w:cs="Arial"/>
          <w:szCs w:val="24"/>
        </w:rPr>
        <w:tab/>
      </w:r>
      <w:r w:rsidR="006E1E78" w:rsidRPr="00766D70">
        <w:rPr>
          <w:rFonts w:cs="Arial"/>
          <w:szCs w:val="24"/>
        </w:rPr>
        <w:t xml:space="preserve">Any </w:t>
      </w:r>
      <w:r w:rsidR="00110D51" w:rsidRPr="00766D70">
        <w:rPr>
          <w:rFonts w:cs="Arial"/>
          <w:szCs w:val="24"/>
        </w:rPr>
        <w:t>Prohibited Act</w:t>
      </w:r>
      <w:r w:rsidR="006E1E78" w:rsidRPr="00766D70">
        <w:rPr>
          <w:rFonts w:cs="Arial"/>
          <w:szCs w:val="24"/>
        </w:rPr>
        <w:t xml:space="preserve"> on the part of the Provider or its St</w:t>
      </w:r>
      <w:r w:rsidR="000A6E3B" w:rsidRPr="00766D70">
        <w:rPr>
          <w:rFonts w:cs="Arial"/>
          <w:szCs w:val="24"/>
        </w:rPr>
        <w:t xml:space="preserve">aff shall </w:t>
      </w:r>
      <w:proofErr w:type="gramStart"/>
      <w:r w:rsidR="000A6E3B" w:rsidRPr="00766D70">
        <w:rPr>
          <w:rFonts w:cs="Arial"/>
          <w:szCs w:val="24"/>
        </w:rPr>
        <w:t>be considered to be</w:t>
      </w:r>
      <w:proofErr w:type="gramEnd"/>
      <w:r w:rsidR="000A6E3B" w:rsidRPr="00766D70">
        <w:rPr>
          <w:rFonts w:cs="Arial"/>
          <w:szCs w:val="24"/>
        </w:rPr>
        <w:t xml:space="preserve"> </w:t>
      </w:r>
      <w:r w:rsidR="007061CE" w:rsidRPr="00766D70">
        <w:rPr>
          <w:rFonts w:cs="Arial"/>
          <w:szCs w:val="24"/>
        </w:rPr>
        <w:t xml:space="preserve">in </w:t>
      </w:r>
      <w:r w:rsidR="000A6E3B" w:rsidRPr="00766D70">
        <w:rPr>
          <w:rFonts w:cs="Arial"/>
          <w:szCs w:val="24"/>
        </w:rPr>
        <w:t>breach</w:t>
      </w:r>
      <w:r w:rsidR="006E1E78" w:rsidRPr="00766D70">
        <w:rPr>
          <w:rFonts w:cs="Arial"/>
          <w:szCs w:val="24"/>
        </w:rPr>
        <w:t xml:space="preserve"> of this </w:t>
      </w:r>
      <w:r w:rsidR="00110D51" w:rsidRPr="00766D70">
        <w:rPr>
          <w:rFonts w:cs="Arial"/>
          <w:szCs w:val="24"/>
        </w:rPr>
        <w:t>Agreement</w:t>
      </w:r>
      <w:r w:rsidR="006E1E78" w:rsidRPr="00766D70">
        <w:rPr>
          <w:rFonts w:cs="Arial"/>
          <w:szCs w:val="24"/>
        </w:rPr>
        <w:t xml:space="preserve"> and may result in the immediate suspension or </w:t>
      </w:r>
      <w:r w:rsidR="00110D51" w:rsidRPr="00766D70">
        <w:rPr>
          <w:rFonts w:cs="Arial"/>
          <w:szCs w:val="24"/>
        </w:rPr>
        <w:t>termination of the Agreement</w:t>
      </w:r>
      <w:r w:rsidR="006E1E78" w:rsidRPr="00766D70">
        <w:rPr>
          <w:rFonts w:cs="Arial"/>
          <w:szCs w:val="24"/>
        </w:rPr>
        <w:t>.</w:t>
      </w:r>
    </w:p>
    <w:p w14:paraId="5AF2AE58" w14:textId="77777777" w:rsidR="00BD5312" w:rsidRPr="00766D70" w:rsidRDefault="00BD5312" w:rsidP="005D34A1">
      <w:pPr>
        <w:pStyle w:val="A2"/>
        <w:numPr>
          <w:ilvl w:val="0"/>
          <w:numId w:val="0"/>
        </w:numPr>
        <w:spacing w:before="0" w:after="0" w:line="360" w:lineRule="auto"/>
        <w:ind w:left="709"/>
        <w:rPr>
          <w:rFonts w:cs="Arial"/>
          <w:szCs w:val="24"/>
        </w:rPr>
      </w:pPr>
    </w:p>
    <w:p w14:paraId="2B174428" w14:textId="5ADCC92F" w:rsidR="00BB38A8" w:rsidRPr="00766D70" w:rsidRDefault="00BD5312" w:rsidP="005D34A1">
      <w:pPr>
        <w:pStyle w:val="A2"/>
        <w:numPr>
          <w:ilvl w:val="0"/>
          <w:numId w:val="0"/>
        </w:numPr>
        <w:spacing w:before="0" w:after="0" w:line="360" w:lineRule="auto"/>
        <w:ind w:left="709" w:hanging="709"/>
        <w:rPr>
          <w:rFonts w:cs="Arial"/>
          <w:szCs w:val="24"/>
        </w:rPr>
      </w:pPr>
      <w:r w:rsidRPr="00766D70">
        <w:rPr>
          <w:rFonts w:cs="Arial"/>
          <w:szCs w:val="24"/>
        </w:rPr>
        <w:t>6.</w:t>
      </w:r>
      <w:r w:rsidR="00C51CA2" w:rsidRPr="00766D70">
        <w:rPr>
          <w:rFonts w:cs="Arial"/>
          <w:szCs w:val="24"/>
        </w:rPr>
        <w:t>4</w:t>
      </w:r>
      <w:r w:rsidRPr="00766D70">
        <w:rPr>
          <w:rFonts w:cs="Arial"/>
          <w:szCs w:val="24"/>
        </w:rPr>
        <w:t xml:space="preserve"> </w:t>
      </w:r>
      <w:r w:rsidRPr="00766D70">
        <w:rPr>
          <w:rFonts w:cs="Arial"/>
          <w:szCs w:val="24"/>
        </w:rPr>
        <w:tab/>
      </w:r>
      <w:r w:rsidR="005D2030" w:rsidRPr="00766D70">
        <w:rPr>
          <w:rFonts w:cs="Arial"/>
          <w:szCs w:val="24"/>
        </w:rPr>
        <w:t>In the event of industrial disputes or action by any Staff, it remains the Provider’s responsibility to meet the requirements of this Agreement</w:t>
      </w:r>
      <w:r w:rsidR="00E03B2A" w:rsidRPr="00766D70">
        <w:rPr>
          <w:rFonts w:cs="Arial"/>
          <w:szCs w:val="24"/>
        </w:rPr>
        <w:t xml:space="preserve">. The Provider shall inform the Council </w:t>
      </w:r>
      <w:r w:rsidR="005D2030" w:rsidRPr="00766D70">
        <w:rPr>
          <w:rFonts w:cs="Arial"/>
          <w:szCs w:val="24"/>
        </w:rPr>
        <w:t>immediately of impending or actual industrial disputes or action which may affect the Provider’s ability to deliver the Services and of the Provider’s contingency plans for dealing with such disputes or action</w:t>
      </w:r>
      <w:r w:rsidR="009E64CC" w:rsidRPr="00766D70">
        <w:rPr>
          <w:rFonts w:cs="Arial"/>
          <w:szCs w:val="24"/>
        </w:rPr>
        <w:t xml:space="preserve"> as set out in Condition </w:t>
      </w:r>
      <w:r w:rsidR="00633C13" w:rsidRPr="00766D70">
        <w:rPr>
          <w:rFonts w:cs="Arial"/>
          <w:szCs w:val="24"/>
        </w:rPr>
        <w:t>16</w:t>
      </w:r>
      <w:r w:rsidR="009E64CC" w:rsidRPr="00766D70">
        <w:rPr>
          <w:rFonts w:cs="Arial"/>
          <w:szCs w:val="24"/>
        </w:rPr>
        <w:t>.</w:t>
      </w:r>
    </w:p>
    <w:p w14:paraId="369E725F" w14:textId="77777777" w:rsidR="00BD5312" w:rsidRPr="00766D70" w:rsidRDefault="00BD5312" w:rsidP="005D34A1">
      <w:pPr>
        <w:pStyle w:val="A2"/>
        <w:numPr>
          <w:ilvl w:val="0"/>
          <w:numId w:val="0"/>
        </w:numPr>
        <w:tabs>
          <w:tab w:val="left" w:pos="709"/>
        </w:tabs>
        <w:spacing w:before="0" w:after="0" w:line="360" w:lineRule="auto"/>
        <w:rPr>
          <w:rFonts w:cs="Arial"/>
          <w:szCs w:val="24"/>
        </w:rPr>
      </w:pPr>
    </w:p>
    <w:p w14:paraId="7796770E" w14:textId="01C256B6" w:rsidR="00C80CD0" w:rsidRPr="00766D70" w:rsidRDefault="00C51CA2" w:rsidP="005D34A1">
      <w:pPr>
        <w:pStyle w:val="A2"/>
        <w:numPr>
          <w:ilvl w:val="0"/>
          <w:numId w:val="0"/>
        </w:numPr>
        <w:tabs>
          <w:tab w:val="left" w:pos="709"/>
        </w:tabs>
        <w:spacing w:before="0" w:after="0" w:line="360" w:lineRule="auto"/>
        <w:ind w:left="709" w:hanging="709"/>
        <w:rPr>
          <w:rFonts w:cs="Arial"/>
          <w:szCs w:val="24"/>
        </w:rPr>
      </w:pPr>
      <w:r w:rsidRPr="00766D70">
        <w:rPr>
          <w:rFonts w:cs="Arial"/>
          <w:szCs w:val="24"/>
        </w:rPr>
        <w:t>6.5</w:t>
      </w:r>
      <w:r w:rsidR="00683F93" w:rsidRPr="00766D70">
        <w:rPr>
          <w:rFonts w:cs="Arial"/>
          <w:szCs w:val="24"/>
        </w:rPr>
        <w:tab/>
      </w:r>
      <w:r w:rsidR="00431CCD" w:rsidRPr="00766D70">
        <w:rPr>
          <w:rFonts w:cs="Arial"/>
          <w:szCs w:val="24"/>
        </w:rPr>
        <w:t>The Provider shall facilitate pre</w:t>
      </w:r>
      <w:r w:rsidR="008603B8" w:rsidRPr="00766D70">
        <w:rPr>
          <w:rFonts w:cs="Arial"/>
          <w:szCs w:val="24"/>
        </w:rPr>
        <w:t>-</w:t>
      </w:r>
      <w:r w:rsidR="00431CCD" w:rsidRPr="00766D70">
        <w:rPr>
          <w:rFonts w:cs="Arial"/>
          <w:szCs w:val="24"/>
        </w:rPr>
        <w:t>contract monitoring informatio</w:t>
      </w:r>
      <w:r w:rsidR="00E03B2A" w:rsidRPr="00766D70">
        <w:rPr>
          <w:rFonts w:cs="Arial"/>
          <w:szCs w:val="24"/>
        </w:rPr>
        <w:t>n as rea</w:t>
      </w:r>
      <w:r w:rsidR="00106ACE" w:rsidRPr="00766D70">
        <w:rPr>
          <w:rFonts w:cs="Arial"/>
          <w:szCs w:val="24"/>
        </w:rPr>
        <w:t xml:space="preserve">sonably requested by the Council and in any event, in accordance with Schedule </w:t>
      </w:r>
      <w:r w:rsidR="008D434B">
        <w:rPr>
          <w:rFonts w:cs="Arial"/>
          <w:szCs w:val="24"/>
        </w:rPr>
        <w:t xml:space="preserve">6 </w:t>
      </w:r>
      <w:r w:rsidR="00106ACE" w:rsidRPr="00766D70">
        <w:rPr>
          <w:rFonts w:cs="Arial"/>
          <w:szCs w:val="24"/>
        </w:rPr>
        <w:t>Contract Monitoring.</w:t>
      </w:r>
    </w:p>
    <w:p w14:paraId="62625E67" w14:textId="77777777" w:rsidR="00F75F26" w:rsidRPr="00766D70" w:rsidRDefault="00F75F26" w:rsidP="005D34A1">
      <w:pPr>
        <w:pStyle w:val="A2"/>
        <w:numPr>
          <w:ilvl w:val="0"/>
          <w:numId w:val="0"/>
        </w:numPr>
        <w:tabs>
          <w:tab w:val="left" w:pos="709"/>
        </w:tabs>
        <w:spacing w:before="0" w:after="0" w:line="360" w:lineRule="auto"/>
        <w:rPr>
          <w:rFonts w:cs="Arial"/>
          <w:szCs w:val="24"/>
        </w:rPr>
      </w:pPr>
    </w:p>
    <w:p w14:paraId="72CC7B3E" w14:textId="77777777" w:rsidR="00B5480B" w:rsidRPr="00766D70" w:rsidRDefault="00C51CA2" w:rsidP="005D34A1">
      <w:pPr>
        <w:pStyle w:val="A2"/>
        <w:numPr>
          <w:ilvl w:val="0"/>
          <w:numId w:val="0"/>
        </w:numPr>
        <w:tabs>
          <w:tab w:val="left" w:pos="709"/>
        </w:tabs>
        <w:spacing w:before="0" w:after="0" w:line="360" w:lineRule="auto"/>
        <w:ind w:left="709" w:hanging="709"/>
        <w:rPr>
          <w:rFonts w:cs="Arial"/>
          <w:szCs w:val="24"/>
        </w:rPr>
      </w:pPr>
      <w:r w:rsidRPr="00766D70">
        <w:rPr>
          <w:rFonts w:cs="Arial"/>
          <w:szCs w:val="24"/>
        </w:rPr>
        <w:t xml:space="preserve">6.6 </w:t>
      </w:r>
      <w:r w:rsidR="00683F93" w:rsidRPr="00766D70">
        <w:rPr>
          <w:rFonts w:cs="Arial"/>
          <w:szCs w:val="24"/>
        </w:rPr>
        <w:tab/>
      </w:r>
      <w:r w:rsidR="003F3296" w:rsidRPr="00766D70">
        <w:rPr>
          <w:rFonts w:cs="Arial"/>
          <w:szCs w:val="24"/>
        </w:rPr>
        <w:t>The Pro</w:t>
      </w:r>
      <w:r w:rsidR="00A618E2" w:rsidRPr="00766D70">
        <w:rPr>
          <w:rFonts w:cs="Arial"/>
          <w:szCs w:val="24"/>
        </w:rPr>
        <w:t xml:space="preserve">vider shall notify </w:t>
      </w:r>
      <w:r w:rsidR="00E03B2A" w:rsidRPr="00766D70">
        <w:rPr>
          <w:rFonts w:cs="Arial"/>
          <w:szCs w:val="24"/>
        </w:rPr>
        <w:t xml:space="preserve">the Council </w:t>
      </w:r>
      <w:r w:rsidR="003F3296" w:rsidRPr="00766D70">
        <w:rPr>
          <w:rFonts w:cs="Arial"/>
          <w:szCs w:val="24"/>
        </w:rPr>
        <w:t>immediately of any significant change in circumstances that might affect delivery of the Services</w:t>
      </w:r>
      <w:r w:rsidR="005D2030" w:rsidRPr="00766D70">
        <w:rPr>
          <w:rFonts w:cs="Arial"/>
          <w:szCs w:val="24"/>
        </w:rPr>
        <w:t>.</w:t>
      </w:r>
    </w:p>
    <w:p w14:paraId="29A0F3F5" w14:textId="77777777" w:rsidR="00B5480B" w:rsidRPr="00766D70" w:rsidRDefault="00B5480B" w:rsidP="005D34A1">
      <w:pPr>
        <w:pStyle w:val="Heading2"/>
        <w:numPr>
          <w:ilvl w:val="0"/>
          <w:numId w:val="0"/>
        </w:numPr>
        <w:spacing w:after="0" w:line="360" w:lineRule="auto"/>
        <w:rPr>
          <w:rFonts w:ascii="Arial" w:hAnsi="Arial" w:cs="Arial"/>
          <w:szCs w:val="24"/>
        </w:rPr>
      </w:pPr>
    </w:p>
    <w:p w14:paraId="1EBBD05A" w14:textId="77777777" w:rsidR="00E23FEA" w:rsidRPr="00766D70" w:rsidRDefault="00C80CD0" w:rsidP="005D34A1">
      <w:pPr>
        <w:pStyle w:val="Heading2"/>
        <w:numPr>
          <w:ilvl w:val="0"/>
          <w:numId w:val="0"/>
        </w:numPr>
        <w:spacing w:after="0" w:line="360" w:lineRule="auto"/>
        <w:rPr>
          <w:rFonts w:ascii="Arial" w:hAnsi="Arial" w:cs="Arial"/>
          <w:b/>
          <w:szCs w:val="24"/>
        </w:rPr>
      </w:pPr>
      <w:r w:rsidRPr="00766D70">
        <w:rPr>
          <w:rFonts w:ascii="Arial" w:hAnsi="Arial" w:cs="Arial"/>
          <w:b/>
          <w:szCs w:val="24"/>
        </w:rPr>
        <w:t>7</w:t>
      </w:r>
      <w:r w:rsidR="00E23FEA" w:rsidRPr="00766D70">
        <w:rPr>
          <w:rFonts w:ascii="Arial" w:hAnsi="Arial" w:cs="Arial"/>
          <w:b/>
          <w:szCs w:val="24"/>
        </w:rPr>
        <w:t>.</w:t>
      </w:r>
      <w:r w:rsidR="00E23FEA" w:rsidRPr="00766D70">
        <w:rPr>
          <w:rFonts w:ascii="Arial" w:hAnsi="Arial" w:cs="Arial"/>
          <w:b/>
          <w:szCs w:val="24"/>
        </w:rPr>
        <w:tab/>
        <w:t>PROVIDER OBLIGATIONS</w:t>
      </w:r>
    </w:p>
    <w:p w14:paraId="2634D813" w14:textId="77777777" w:rsidR="00A618E2" w:rsidRPr="00766D70" w:rsidRDefault="00A618E2" w:rsidP="005D34A1">
      <w:pPr>
        <w:pStyle w:val="BodyTextIndent"/>
        <w:tabs>
          <w:tab w:val="left" w:pos="709"/>
        </w:tabs>
        <w:spacing w:after="0" w:line="360" w:lineRule="auto"/>
        <w:ind w:left="1418"/>
        <w:rPr>
          <w:rFonts w:ascii="Arial" w:hAnsi="Arial" w:cs="Arial"/>
          <w:szCs w:val="24"/>
        </w:rPr>
      </w:pPr>
    </w:p>
    <w:p w14:paraId="54522066" w14:textId="77777777" w:rsidR="005979DB" w:rsidRPr="00766D70" w:rsidRDefault="00C80CD0" w:rsidP="000F6DBF">
      <w:pPr>
        <w:pStyle w:val="BodyTextIndent"/>
        <w:spacing w:after="0" w:line="360" w:lineRule="auto"/>
        <w:ind w:left="708" w:hanging="708"/>
        <w:rPr>
          <w:rFonts w:ascii="Arial" w:hAnsi="Arial" w:cs="Arial"/>
          <w:szCs w:val="24"/>
        </w:rPr>
      </w:pPr>
      <w:r w:rsidRPr="00766D70">
        <w:rPr>
          <w:rFonts w:ascii="Arial" w:hAnsi="Arial" w:cs="Arial"/>
          <w:szCs w:val="24"/>
        </w:rPr>
        <w:lastRenderedPageBreak/>
        <w:t xml:space="preserve">7.1. </w:t>
      </w:r>
      <w:r w:rsidRPr="00766D70">
        <w:rPr>
          <w:rFonts w:ascii="Arial" w:hAnsi="Arial" w:cs="Arial"/>
          <w:szCs w:val="24"/>
        </w:rPr>
        <w:tab/>
      </w:r>
      <w:r w:rsidR="00E23FEA" w:rsidRPr="00766D70">
        <w:rPr>
          <w:rFonts w:ascii="Arial" w:hAnsi="Arial" w:cs="Arial"/>
          <w:szCs w:val="24"/>
        </w:rPr>
        <w:t xml:space="preserve">The Provider shall notify </w:t>
      </w:r>
      <w:r w:rsidR="00400E03" w:rsidRPr="00766D70">
        <w:rPr>
          <w:rFonts w:ascii="Arial" w:hAnsi="Arial" w:cs="Arial"/>
          <w:szCs w:val="24"/>
        </w:rPr>
        <w:t xml:space="preserve">the </w:t>
      </w:r>
      <w:r w:rsidR="00E03B2A" w:rsidRPr="00766D70">
        <w:rPr>
          <w:rFonts w:ascii="Arial" w:hAnsi="Arial" w:cs="Arial"/>
          <w:szCs w:val="24"/>
        </w:rPr>
        <w:t>Council</w:t>
      </w:r>
      <w:r w:rsidR="00E23FEA" w:rsidRPr="00766D70">
        <w:rPr>
          <w:rFonts w:ascii="Arial" w:hAnsi="Arial" w:cs="Arial"/>
          <w:szCs w:val="24"/>
        </w:rPr>
        <w:t xml:space="preserve"> </w:t>
      </w:r>
      <w:r w:rsidR="00400E03" w:rsidRPr="00766D70">
        <w:rPr>
          <w:rFonts w:ascii="Arial" w:hAnsi="Arial" w:cs="Arial"/>
          <w:szCs w:val="24"/>
        </w:rPr>
        <w:t xml:space="preserve">Officer </w:t>
      </w:r>
      <w:r w:rsidR="00E23FEA" w:rsidRPr="00766D70">
        <w:rPr>
          <w:rFonts w:ascii="Arial" w:hAnsi="Arial" w:cs="Arial"/>
          <w:szCs w:val="24"/>
        </w:rPr>
        <w:t xml:space="preserve">of any </w:t>
      </w:r>
      <w:r w:rsidR="00400E03" w:rsidRPr="00766D70">
        <w:rPr>
          <w:rFonts w:ascii="Arial" w:hAnsi="Arial" w:cs="Arial"/>
          <w:szCs w:val="24"/>
        </w:rPr>
        <w:t>s</w:t>
      </w:r>
      <w:r w:rsidR="008B2D0E" w:rsidRPr="00766D70">
        <w:rPr>
          <w:rFonts w:ascii="Arial" w:hAnsi="Arial" w:cs="Arial"/>
          <w:szCs w:val="24"/>
        </w:rPr>
        <w:t>tatutory requirement</w:t>
      </w:r>
      <w:r w:rsidR="00400E03" w:rsidRPr="00766D70">
        <w:rPr>
          <w:rFonts w:ascii="Arial" w:hAnsi="Arial" w:cs="Arial"/>
          <w:szCs w:val="24"/>
        </w:rPr>
        <w:t xml:space="preserve"> issued </w:t>
      </w:r>
      <w:r w:rsidR="00E23FEA" w:rsidRPr="00766D70">
        <w:rPr>
          <w:rFonts w:ascii="Arial" w:hAnsi="Arial" w:cs="Arial"/>
          <w:szCs w:val="24"/>
        </w:rPr>
        <w:t>by CQC</w:t>
      </w:r>
      <w:r w:rsidR="00E03B2A" w:rsidRPr="00766D70">
        <w:rPr>
          <w:rFonts w:ascii="Arial" w:hAnsi="Arial" w:cs="Arial"/>
          <w:szCs w:val="24"/>
        </w:rPr>
        <w:t xml:space="preserve"> or any other Regulator,</w:t>
      </w:r>
      <w:r w:rsidR="00400E03" w:rsidRPr="00766D70">
        <w:rPr>
          <w:rFonts w:ascii="Arial" w:hAnsi="Arial" w:cs="Arial"/>
          <w:szCs w:val="24"/>
        </w:rPr>
        <w:t xml:space="preserve"> together with an action plan to address the requirements.</w:t>
      </w:r>
    </w:p>
    <w:p w14:paraId="6DB1DE8A" w14:textId="77777777" w:rsidR="00E1684F" w:rsidRPr="00766D70" w:rsidRDefault="00E1684F" w:rsidP="005D34A1">
      <w:pPr>
        <w:pStyle w:val="BodyTextIndent"/>
        <w:tabs>
          <w:tab w:val="left" w:pos="709"/>
        </w:tabs>
        <w:spacing w:after="0" w:line="360" w:lineRule="auto"/>
        <w:ind w:left="1428"/>
        <w:rPr>
          <w:rFonts w:ascii="Arial" w:hAnsi="Arial" w:cs="Arial"/>
          <w:szCs w:val="24"/>
        </w:rPr>
      </w:pPr>
    </w:p>
    <w:p w14:paraId="5BB34D24" w14:textId="00BB6BB1" w:rsidR="0057489A" w:rsidRPr="00766D70" w:rsidRDefault="000F6DBF" w:rsidP="000F6DBF">
      <w:pPr>
        <w:pStyle w:val="BodyTextIndent"/>
        <w:tabs>
          <w:tab w:val="left" w:pos="1701"/>
        </w:tabs>
        <w:spacing w:after="0" w:line="360" w:lineRule="auto"/>
        <w:ind w:left="708" w:hanging="708"/>
        <w:rPr>
          <w:rFonts w:ascii="Arial" w:hAnsi="Arial" w:cs="Arial"/>
          <w:szCs w:val="24"/>
        </w:rPr>
      </w:pPr>
      <w:r w:rsidRPr="00766D70">
        <w:rPr>
          <w:rFonts w:ascii="Arial" w:hAnsi="Arial" w:cs="Arial"/>
          <w:szCs w:val="24"/>
        </w:rPr>
        <w:t>7.2</w:t>
      </w:r>
      <w:r w:rsidRPr="00766D70">
        <w:rPr>
          <w:rFonts w:ascii="Arial" w:hAnsi="Arial" w:cs="Arial"/>
          <w:szCs w:val="24"/>
        </w:rPr>
        <w:tab/>
      </w:r>
      <w:r w:rsidR="00E23FEA" w:rsidRPr="00766D70">
        <w:rPr>
          <w:rFonts w:ascii="Arial" w:hAnsi="Arial" w:cs="Arial"/>
          <w:szCs w:val="24"/>
        </w:rPr>
        <w:t xml:space="preserve">If the Provider is convicted of an offence </w:t>
      </w:r>
      <w:r w:rsidR="00D5525E" w:rsidRPr="00766D70">
        <w:rPr>
          <w:rFonts w:ascii="Arial" w:hAnsi="Arial" w:cs="Arial"/>
          <w:szCs w:val="24"/>
        </w:rPr>
        <w:t>arising from</w:t>
      </w:r>
      <w:r w:rsidR="00E23FEA" w:rsidRPr="00766D70">
        <w:rPr>
          <w:rFonts w:ascii="Arial" w:hAnsi="Arial" w:cs="Arial"/>
          <w:szCs w:val="24"/>
        </w:rPr>
        <w:t xml:space="preserve"> any</w:t>
      </w:r>
      <w:r w:rsidR="00D5525E" w:rsidRPr="00766D70">
        <w:rPr>
          <w:rFonts w:ascii="Arial" w:hAnsi="Arial" w:cs="Arial"/>
          <w:szCs w:val="24"/>
        </w:rPr>
        <w:t xml:space="preserve"> breach of relevant</w:t>
      </w:r>
      <w:r w:rsidR="00E23FEA" w:rsidRPr="00766D70">
        <w:rPr>
          <w:rFonts w:ascii="Arial" w:hAnsi="Arial" w:cs="Arial"/>
          <w:szCs w:val="24"/>
        </w:rPr>
        <w:t xml:space="preserve"> </w:t>
      </w:r>
      <w:r w:rsidR="00F578B7" w:rsidRPr="00766D70">
        <w:rPr>
          <w:rFonts w:ascii="Arial" w:hAnsi="Arial" w:cs="Arial"/>
          <w:szCs w:val="24"/>
        </w:rPr>
        <w:t>Law</w:t>
      </w:r>
      <w:r w:rsidR="00E03B2A" w:rsidRPr="00766D70">
        <w:rPr>
          <w:rFonts w:ascii="Arial" w:hAnsi="Arial" w:cs="Arial"/>
          <w:szCs w:val="24"/>
        </w:rPr>
        <w:t xml:space="preserve">, the </w:t>
      </w:r>
      <w:r w:rsidR="009B5276" w:rsidRPr="00766D70">
        <w:rPr>
          <w:rFonts w:ascii="Arial" w:hAnsi="Arial" w:cs="Arial"/>
          <w:szCs w:val="24"/>
        </w:rPr>
        <w:t>Council will</w:t>
      </w:r>
      <w:r w:rsidR="00E23FEA" w:rsidRPr="00766D70">
        <w:rPr>
          <w:rFonts w:ascii="Arial" w:hAnsi="Arial" w:cs="Arial"/>
          <w:szCs w:val="24"/>
        </w:rPr>
        <w:t xml:space="preserve"> have an option to terminate the </w:t>
      </w:r>
      <w:proofErr w:type="gramStart"/>
      <w:r w:rsidR="00E23FEA" w:rsidRPr="00766D70">
        <w:rPr>
          <w:rFonts w:ascii="Arial" w:hAnsi="Arial" w:cs="Arial"/>
          <w:szCs w:val="24"/>
        </w:rPr>
        <w:t>Agreement</w:t>
      </w:r>
      <w:proofErr w:type="gramEnd"/>
      <w:r w:rsidR="00E23FEA" w:rsidRPr="00766D70">
        <w:rPr>
          <w:rFonts w:ascii="Arial" w:hAnsi="Arial" w:cs="Arial"/>
          <w:szCs w:val="24"/>
        </w:rPr>
        <w:t xml:space="preserve"> and the provisions of Condition </w:t>
      </w:r>
      <w:r w:rsidR="00D5525E" w:rsidRPr="00766D70">
        <w:rPr>
          <w:rFonts w:ascii="Arial" w:hAnsi="Arial" w:cs="Arial"/>
          <w:szCs w:val="24"/>
        </w:rPr>
        <w:t>39</w:t>
      </w:r>
      <w:r w:rsidR="00E23FEA" w:rsidRPr="00766D70">
        <w:rPr>
          <w:rFonts w:ascii="Arial" w:hAnsi="Arial" w:cs="Arial"/>
          <w:szCs w:val="24"/>
        </w:rPr>
        <w:t xml:space="preserve"> will apply.</w:t>
      </w:r>
    </w:p>
    <w:p w14:paraId="08A34568" w14:textId="77777777" w:rsidR="0057489A" w:rsidRPr="00766D70" w:rsidRDefault="0057489A" w:rsidP="005D34A1">
      <w:pPr>
        <w:pStyle w:val="ListParagraph"/>
        <w:spacing w:after="0" w:line="360" w:lineRule="auto"/>
        <w:rPr>
          <w:rFonts w:ascii="Arial" w:hAnsi="Arial" w:cs="Arial"/>
          <w:szCs w:val="24"/>
        </w:rPr>
      </w:pPr>
    </w:p>
    <w:p w14:paraId="7AAA6CC3" w14:textId="3A0130B9" w:rsidR="00E23FEA" w:rsidRPr="00766D70" w:rsidRDefault="00B640F7" w:rsidP="00B640F7">
      <w:pPr>
        <w:pStyle w:val="BodyTextIndent"/>
        <w:tabs>
          <w:tab w:val="left" w:pos="1701"/>
        </w:tabs>
        <w:spacing w:after="0" w:line="360" w:lineRule="auto"/>
        <w:ind w:left="708" w:hanging="708"/>
        <w:rPr>
          <w:rFonts w:ascii="Arial" w:hAnsi="Arial" w:cs="Arial"/>
          <w:szCs w:val="24"/>
        </w:rPr>
      </w:pPr>
      <w:r w:rsidRPr="00766D70">
        <w:rPr>
          <w:rFonts w:ascii="Arial" w:hAnsi="Arial" w:cs="Arial"/>
          <w:szCs w:val="24"/>
        </w:rPr>
        <w:t>7.3</w:t>
      </w:r>
      <w:r w:rsidRPr="00766D70">
        <w:rPr>
          <w:rFonts w:ascii="Arial" w:hAnsi="Arial" w:cs="Arial"/>
          <w:szCs w:val="24"/>
        </w:rPr>
        <w:tab/>
      </w:r>
      <w:r w:rsidR="00E23FEA" w:rsidRPr="00766D70">
        <w:rPr>
          <w:rFonts w:ascii="Arial" w:hAnsi="Arial" w:cs="Arial"/>
          <w:szCs w:val="24"/>
        </w:rPr>
        <w:t xml:space="preserve">Without prejudice to the rest of this Condition </w:t>
      </w:r>
      <w:r w:rsidR="00C80CD0" w:rsidRPr="00766D70">
        <w:rPr>
          <w:rFonts w:ascii="Arial" w:hAnsi="Arial" w:cs="Arial"/>
          <w:szCs w:val="24"/>
        </w:rPr>
        <w:t>7</w:t>
      </w:r>
      <w:r w:rsidR="00E23FEA" w:rsidRPr="00766D70">
        <w:rPr>
          <w:rFonts w:ascii="Arial" w:hAnsi="Arial" w:cs="Arial"/>
          <w:szCs w:val="24"/>
        </w:rPr>
        <w:t>, the Provider shall be responsible for obtaining all licences, authorisations, consents or permits required in relation to the performance of this Agreement.</w:t>
      </w:r>
    </w:p>
    <w:p w14:paraId="771B67B4" w14:textId="77777777" w:rsidR="00E23FEA" w:rsidRPr="00766D70" w:rsidRDefault="00E23FEA" w:rsidP="005D34A1">
      <w:pPr>
        <w:pStyle w:val="Heading6"/>
        <w:numPr>
          <w:ilvl w:val="0"/>
          <w:numId w:val="0"/>
        </w:numPr>
        <w:tabs>
          <w:tab w:val="left" w:pos="840"/>
        </w:tabs>
        <w:spacing w:after="0" w:line="360" w:lineRule="auto"/>
        <w:rPr>
          <w:rFonts w:ascii="Arial" w:hAnsi="Arial" w:cs="Arial"/>
          <w:szCs w:val="24"/>
        </w:rPr>
      </w:pPr>
    </w:p>
    <w:p w14:paraId="71664FC3" w14:textId="77777777" w:rsidR="008F7DCE" w:rsidRPr="00766D70" w:rsidRDefault="008F7DCE" w:rsidP="005D34A1">
      <w:pPr>
        <w:pStyle w:val="Level2"/>
        <w:tabs>
          <w:tab w:val="clear" w:pos="850"/>
        </w:tabs>
        <w:spacing w:after="0" w:line="360" w:lineRule="auto"/>
        <w:ind w:left="0" w:firstLine="0"/>
        <w:rPr>
          <w:sz w:val="24"/>
          <w:szCs w:val="24"/>
        </w:rPr>
      </w:pPr>
    </w:p>
    <w:p w14:paraId="7D0ED0EA" w14:textId="77777777" w:rsidR="00E23FEA" w:rsidRPr="00766D70" w:rsidRDefault="00C80CD0" w:rsidP="005D34A1">
      <w:pPr>
        <w:pStyle w:val="Heading1"/>
        <w:numPr>
          <w:ilvl w:val="0"/>
          <w:numId w:val="0"/>
        </w:numPr>
        <w:spacing w:after="0" w:line="360" w:lineRule="auto"/>
        <w:rPr>
          <w:rFonts w:ascii="Arial" w:hAnsi="Arial" w:cs="Arial"/>
          <w:caps w:val="0"/>
          <w:szCs w:val="24"/>
          <w:u w:val="none"/>
        </w:rPr>
      </w:pPr>
      <w:r w:rsidRPr="00766D70">
        <w:rPr>
          <w:rFonts w:ascii="Arial" w:hAnsi="Arial" w:cs="Arial"/>
          <w:szCs w:val="24"/>
          <w:u w:val="none"/>
        </w:rPr>
        <w:t>8</w:t>
      </w:r>
      <w:r w:rsidR="00BF0141" w:rsidRPr="00766D70">
        <w:rPr>
          <w:rFonts w:ascii="Arial" w:hAnsi="Arial" w:cs="Arial"/>
          <w:szCs w:val="24"/>
          <w:u w:val="none"/>
        </w:rPr>
        <w:t>.</w:t>
      </w:r>
      <w:r w:rsidR="00BF0141" w:rsidRPr="00766D70">
        <w:rPr>
          <w:rFonts w:ascii="Arial" w:hAnsi="Arial" w:cs="Arial"/>
          <w:szCs w:val="24"/>
          <w:u w:val="none"/>
        </w:rPr>
        <w:tab/>
        <w:t>PROVIDER’S STATUS</w:t>
      </w:r>
    </w:p>
    <w:p w14:paraId="3C71A28F" w14:textId="77777777" w:rsidR="00E23FEA" w:rsidRPr="00766D70" w:rsidRDefault="00E23FEA" w:rsidP="005D34A1">
      <w:pPr>
        <w:autoSpaceDE w:val="0"/>
        <w:autoSpaceDN w:val="0"/>
        <w:adjustRightInd w:val="0"/>
        <w:spacing w:after="0" w:line="360" w:lineRule="auto"/>
        <w:ind w:left="720" w:hanging="720"/>
        <w:rPr>
          <w:rFonts w:ascii="Arial" w:hAnsi="Arial" w:cs="Arial"/>
          <w:szCs w:val="24"/>
        </w:rPr>
      </w:pPr>
    </w:p>
    <w:p w14:paraId="6E762409" w14:textId="77777777" w:rsidR="00E23FEA" w:rsidRPr="00766D70" w:rsidRDefault="00C80CD0" w:rsidP="005D34A1">
      <w:pPr>
        <w:autoSpaceDE w:val="0"/>
        <w:autoSpaceDN w:val="0"/>
        <w:adjustRightInd w:val="0"/>
        <w:spacing w:after="0" w:line="360" w:lineRule="auto"/>
        <w:ind w:left="720" w:hanging="720"/>
        <w:rPr>
          <w:rFonts w:ascii="Arial" w:hAnsi="Arial" w:cs="Arial"/>
          <w:szCs w:val="24"/>
        </w:rPr>
      </w:pPr>
      <w:r w:rsidRPr="00766D70">
        <w:rPr>
          <w:rFonts w:ascii="Arial" w:hAnsi="Arial" w:cs="Arial"/>
          <w:szCs w:val="24"/>
        </w:rPr>
        <w:t>8</w:t>
      </w:r>
      <w:r w:rsidR="00E23FEA" w:rsidRPr="00766D70">
        <w:rPr>
          <w:rFonts w:ascii="Arial" w:hAnsi="Arial" w:cs="Arial"/>
          <w:szCs w:val="24"/>
        </w:rPr>
        <w:t>.1</w:t>
      </w:r>
      <w:r w:rsidR="00E23FEA" w:rsidRPr="00766D70">
        <w:rPr>
          <w:rFonts w:ascii="Arial" w:hAnsi="Arial" w:cs="Arial"/>
          <w:szCs w:val="24"/>
        </w:rPr>
        <w:tab/>
        <w:t xml:space="preserve">At all times during performance of the Services the Provider shall be an independent </w:t>
      </w:r>
      <w:r w:rsidR="00777F4E" w:rsidRPr="00766D70">
        <w:rPr>
          <w:rFonts w:ascii="Arial" w:hAnsi="Arial" w:cs="Arial"/>
          <w:szCs w:val="24"/>
        </w:rPr>
        <w:t>Provider</w:t>
      </w:r>
      <w:r w:rsidR="00E23FEA" w:rsidRPr="00766D70">
        <w:rPr>
          <w:rFonts w:ascii="Arial" w:hAnsi="Arial" w:cs="Arial"/>
          <w:szCs w:val="24"/>
        </w:rPr>
        <w:t xml:space="preserve"> and not </w:t>
      </w:r>
      <w:r w:rsidR="00D13AD8" w:rsidRPr="00766D70">
        <w:rPr>
          <w:rFonts w:ascii="Arial" w:hAnsi="Arial" w:cs="Arial"/>
          <w:szCs w:val="24"/>
        </w:rPr>
        <w:t xml:space="preserve">an </w:t>
      </w:r>
      <w:r w:rsidR="00B640F7" w:rsidRPr="00766D70">
        <w:rPr>
          <w:rFonts w:ascii="Arial" w:hAnsi="Arial" w:cs="Arial"/>
          <w:szCs w:val="24"/>
        </w:rPr>
        <w:t>agent of the Council</w:t>
      </w:r>
      <w:r w:rsidR="00E23FEA" w:rsidRPr="00766D70">
        <w:rPr>
          <w:rFonts w:ascii="Arial" w:hAnsi="Arial" w:cs="Arial"/>
          <w:szCs w:val="24"/>
        </w:rPr>
        <w:t>.</w:t>
      </w:r>
    </w:p>
    <w:p w14:paraId="4551502D" w14:textId="77777777" w:rsidR="00E23FEA" w:rsidRPr="00766D70" w:rsidRDefault="00E23FEA" w:rsidP="005D34A1">
      <w:pPr>
        <w:autoSpaceDE w:val="0"/>
        <w:autoSpaceDN w:val="0"/>
        <w:adjustRightInd w:val="0"/>
        <w:spacing w:after="0" w:line="360" w:lineRule="auto"/>
        <w:ind w:left="720" w:hanging="720"/>
        <w:rPr>
          <w:rFonts w:ascii="Arial" w:hAnsi="Arial" w:cs="Arial"/>
          <w:szCs w:val="24"/>
        </w:rPr>
      </w:pPr>
    </w:p>
    <w:p w14:paraId="5B7D9F32" w14:textId="77777777" w:rsidR="00B640F7" w:rsidRPr="00766D70" w:rsidRDefault="00C80CD0" w:rsidP="005D34A1">
      <w:pPr>
        <w:autoSpaceDE w:val="0"/>
        <w:autoSpaceDN w:val="0"/>
        <w:adjustRightInd w:val="0"/>
        <w:spacing w:after="0" w:line="360" w:lineRule="auto"/>
        <w:ind w:left="720" w:hanging="720"/>
        <w:rPr>
          <w:rFonts w:ascii="Arial" w:hAnsi="Arial" w:cs="Arial"/>
          <w:szCs w:val="24"/>
        </w:rPr>
      </w:pPr>
      <w:r w:rsidRPr="00766D70">
        <w:rPr>
          <w:rFonts w:ascii="Arial" w:hAnsi="Arial" w:cs="Arial"/>
          <w:szCs w:val="24"/>
        </w:rPr>
        <w:t>8</w:t>
      </w:r>
      <w:r w:rsidR="00E23FEA" w:rsidRPr="00766D70">
        <w:rPr>
          <w:rFonts w:ascii="Arial" w:hAnsi="Arial" w:cs="Arial"/>
          <w:szCs w:val="24"/>
        </w:rPr>
        <w:t>.2</w:t>
      </w:r>
      <w:r w:rsidR="00E23FEA" w:rsidRPr="00766D70">
        <w:rPr>
          <w:rFonts w:ascii="Arial" w:hAnsi="Arial" w:cs="Arial"/>
          <w:szCs w:val="24"/>
        </w:rPr>
        <w:tab/>
        <w:t xml:space="preserve">The Provider shall not (and </w:t>
      </w:r>
      <w:r w:rsidR="00795326" w:rsidRPr="00766D70">
        <w:rPr>
          <w:rFonts w:ascii="Arial" w:hAnsi="Arial" w:cs="Arial"/>
          <w:szCs w:val="24"/>
        </w:rPr>
        <w:t xml:space="preserve">to their best endeavours </w:t>
      </w:r>
      <w:r w:rsidR="00E23FEA" w:rsidRPr="00766D70">
        <w:rPr>
          <w:rFonts w:ascii="Arial" w:hAnsi="Arial" w:cs="Arial"/>
          <w:szCs w:val="24"/>
        </w:rPr>
        <w:t xml:space="preserve">shall </w:t>
      </w:r>
      <w:r w:rsidR="00B15CCF" w:rsidRPr="00766D70">
        <w:rPr>
          <w:rFonts w:ascii="Arial" w:hAnsi="Arial" w:cs="Arial"/>
          <w:szCs w:val="24"/>
        </w:rPr>
        <w:t>ensure</w:t>
      </w:r>
      <w:r w:rsidR="00E23FEA" w:rsidRPr="00766D70">
        <w:rPr>
          <w:rFonts w:ascii="Arial" w:hAnsi="Arial" w:cs="Arial"/>
          <w:szCs w:val="24"/>
        </w:rPr>
        <w:t xml:space="preserve"> that the Staff do not) say or do anything that might lead any other to believe that the Provid</w:t>
      </w:r>
      <w:r w:rsidR="00B640F7" w:rsidRPr="00766D70">
        <w:rPr>
          <w:rFonts w:ascii="Arial" w:hAnsi="Arial" w:cs="Arial"/>
          <w:szCs w:val="24"/>
        </w:rPr>
        <w:t>er is acting as the agent of the Council.</w:t>
      </w:r>
    </w:p>
    <w:p w14:paraId="7D511AA0" w14:textId="77777777" w:rsidR="00B640F7" w:rsidRPr="00766D70" w:rsidRDefault="00B640F7" w:rsidP="005D34A1">
      <w:pPr>
        <w:autoSpaceDE w:val="0"/>
        <w:autoSpaceDN w:val="0"/>
        <w:adjustRightInd w:val="0"/>
        <w:spacing w:after="0" w:line="360" w:lineRule="auto"/>
        <w:ind w:left="720" w:hanging="720"/>
        <w:rPr>
          <w:rFonts w:ascii="Arial" w:hAnsi="Arial" w:cs="Arial"/>
          <w:szCs w:val="24"/>
        </w:rPr>
      </w:pPr>
    </w:p>
    <w:p w14:paraId="2B7767AF" w14:textId="77777777" w:rsidR="007B2A93" w:rsidRPr="00766D70" w:rsidRDefault="00C80CD0" w:rsidP="005D34A1">
      <w:pPr>
        <w:autoSpaceDE w:val="0"/>
        <w:autoSpaceDN w:val="0"/>
        <w:adjustRightInd w:val="0"/>
        <w:spacing w:after="0" w:line="360" w:lineRule="auto"/>
        <w:ind w:left="720" w:hanging="720"/>
        <w:rPr>
          <w:rFonts w:ascii="Arial" w:hAnsi="Arial" w:cs="Arial"/>
          <w:b/>
          <w:szCs w:val="24"/>
        </w:rPr>
      </w:pPr>
      <w:r w:rsidRPr="00766D70">
        <w:rPr>
          <w:rFonts w:ascii="Arial" w:hAnsi="Arial" w:cs="Arial"/>
          <w:b/>
          <w:szCs w:val="24"/>
        </w:rPr>
        <w:t>9</w:t>
      </w:r>
      <w:r w:rsidR="007B2A93" w:rsidRPr="00766D70">
        <w:rPr>
          <w:rFonts w:ascii="Arial" w:hAnsi="Arial" w:cs="Arial"/>
          <w:b/>
          <w:szCs w:val="24"/>
        </w:rPr>
        <w:t>.</w:t>
      </w:r>
      <w:r w:rsidR="007B2A93" w:rsidRPr="00766D70">
        <w:rPr>
          <w:rFonts w:ascii="Arial" w:hAnsi="Arial" w:cs="Arial"/>
          <w:b/>
          <w:szCs w:val="24"/>
        </w:rPr>
        <w:tab/>
        <w:t>ENTIRE AGREEMENT</w:t>
      </w:r>
    </w:p>
    <w:p w14:paraId="1ED16C48" w14:textId="77777777" w:rsidR="007A5E9A" w:rsidRPr="00766D70" w:rsidRDefault="007A5E9A" w:rsidP="005D34A1">
      <w:pPr>
        <w:autoSpaceDE w:val="0"/>
        <w:autoSpaceDN w:val="0"/>
        <w:adjustRightInd w:val="0"/>
        <w:spacing w:after="0" w:line="360" w:lineRule="auto"/>
        <w:ind w:left="720" w:hanging="720"/>
        <w:rPr>
          <w:rFonts w:ascii="Arial" w:hAnsi="Arial" w:cs="Arial"/>
          <w:szCs w:val="24"/>
        </w:rPr>
      </w:pPr>
    </w:p>
    <w:p w14:paraId="6333D97A" w14:textId="09FD115C" w:rsidR="007B2A93" w:rsidRPr="00766D70" w:rsidRDefault="00C80CD0" w:rsidP="005D34A1">
      <w:pPr>
        <w:autoSpaceDE w:val="0"/>
        <w:autoSpaceDN w:val="0"/>
        <w:adjustRightInd w:val="0"/>
        <w:spacing w:after="0" w:line="360" w:lineRule="auto"/>
        <w:ind w:left="720" w:hanging="720"/>
        <w:rPr>
          <w:rFonts w:ascii="Arial" w:hAnsi="Arial" w:cs="Arial"/>
          <w:szCs w:val="24"/>
        </w:rPr>
      </w:pPr>
      <w:r w:rsidRPr="00766D70">
        <w:rPr>
          <w:rFonts w:ascii="Arial" w:hAnsi="Arial" w:cs="Arial"/>
          <w:szCs w:val="24"/>
        </w:rPr>
        <w:t>9</w:t>
      </w:r>
      <w:r w:rsidR="007B2A93" w:rsidRPr="00766D70">
        <w:rPr>
          <w:rFonts w:ascii="Arial" w:hAnsi="Arial" w:cs="Arial"/>
          <w:szCs w:val="24"/>
        </w:rPr>
        <w:t>.1</w:t>
      </w:r>
      <w:r w:rsidR="007B2A93" w:rsidRPr="00766D70">
        <w:rPr>
          <w:rFonts w:ascii="Arial" w:hAnsi="Arial" w:cs="Arial"/>
          <w:szCs w:val="24"/>
        </w:rPr>
        <w:tab/>
        <w:t>The Agreement</w:t>
      </w:r>
      <w:r w:rsidR="00B640F7" w:rsidRPr="00766D70">
        <w:rPr>
          <w:rFonts w:ascii="Arial" w:hAnsi="Arial" w:cs="Arial"/>
          <w:szCs w:val="24"/>
        </w:rPr>
        <w:t xml:space="preserve"> between the </w:t>
      </w:r>
      <w:r w:rsidR="009B5276" w:rsidRPr="00766D70">
        <w:rPr>
          <w:rFonts w:ascii="Arial" w:hAnsi="Arial" w:cs="Arial"/>
          <w:szCs w:val="24"/>
        </w:rPr>
        <w:t>Council and</w:t>
      </w:r>
      <w:r w:rsidR="007B2A93" w:rsidRPr="00766D70">
        <w:rPr>
          <w:rFonts w:ascii="Arial" w:hAnsi="Arial" w:cs="Arial"/>
          <w:szCs w:val="24"/>
        </w:rPr>
        <w:t xml:space="preserve"> the Provider shall constitute the entire agreement</w:t>
      </w:r>
      <w:r w:rsidR="00542D85" w:rsidRPr="00766D70">
        <w:rPr>
          <w:rFonts w:ascii="Arial" w:hAnsi="Arial" w:cs="Arial"/>
          <w:szCs w:val="24"/>
        </w:rPr>
        <w:t xml:space="preserve"> as it relates to the subject matter of this Agreement</w:t>
      </w:r>
      <w:r w:rsidR="007B2A93" w:rsidRPr="00766D70">
        <w:rPr>
          <w:rFonts w:ascii="Arial" w:hAnsi="Arial" w:cs="Arial"/>
          <w:szCs w:val="24"/>
        </w:rPr>
        <w:t xml:space="preserve">.  This Agreement supersedes all prior negotiations, representations and undertakings, whether written or oral, </w:t>
      </w:r>
      <w:r w:rsidR="00542D85" w:rsidRPr="00766D70">
        <w:rPr>
          <w:rFonts w:ascii="Arial" w:hAnsi="Arial" w:cs="Arial"/>
          <w:szCs w:val="24"/>
        </w:rPr>
        <w:t xml:space="preserve">in relation to the subject matter of this Agreement save that </w:t>
      </w:r>
      <w:r w:rsidR="007B2A93" w:rsidRPr="00766D70">
        <w:rPr>
          <w:rFonts w:ascii="Arial" w:hAnsi="Arial" w:cs="Arial"/>
          <w:szCs w:val="24"/>
        </w:rPr>
        <w:t xml:space="preserve">that this </w:t>
      </w:r>
      <w:r w:rsidR="00C8643C" w:rsidRPr="00766D70">
        <w:rPr>
          <w:rFonts w:ascii="Arial" w:hAnsi="Arial" w:cs="Arial"/>
          <w:szCs w:val="24"/>
        </w:rPr>
        <w:t>Condition</w:t>
      </w:r>
      <w:r w:rsidR="007B2A93" w:rsidRPr="00766D70">
        <w:rPr>
          <w:rFonts w:ascii="Arial" w:hAnsi="Arial" w:cs="Arial"/>
          <w:szCs w:val="24"/>
        </w:rPr>
        <w:t xml:space="preserve"> shall not exclude liability in respect of any fraudulent misrepresentation.</w:t>
      </w:r>
    </w:p>
    <w:p w14:paraId="572AF68F" w14:textId="77777777" w:rsidR="007A5E9A" w:rsidRPr="00766D70" w:rsidRDefault="007A5E9A" w:rsidP="005D34A1">
      <w:pPr>
        <w:pStyle w:val="Heading2"/>
        <w:numPr>
          <w:ilvl w:val="0"/>
          <w:numId w:val="0"/>
        </w:numPr>
        <w:spacing w:after="0" w:line="360" w:lineRule="auto"/>
        <w:rPr>
          <w:rFonts w:ascii="Arial" w:hAnsi="Arial" w:cs="Arial"/>
          <w:szCs w:val="24"/>
        </w:rPr>
      </w:pPr>
    </w:p>
    <w:p w14:paraId="2641B29A" w14:textId="77777777" w:rsidR="007B2A93" w:rsidRPr="00766D70" w:rsidRDefault="00C80CD0" w:rsidP="005D34A1">
      <w:pPr>
        <w:pStyle w:val="Heading2"/>
        <w:numPr>
          <w:ilvl w:val="0"/>
          <w:numId w:val="0"/>
        </w:numPr>
        <w:spacing w:after="0" w:line="360" w:lineRule="auto"/>
        <w:rPr>
          <w:rFonts w:ascii="Arial" w:hAnsi="Arial" w:cs="Arial"/>
          <w:b/>
          <w:szCs w:val="24"/>
        </w:rPr>
      </w:pPr>
      <w:r w:rsidRPr="00766D70">
        <w:rPr>
          <w:rFonts w:ascii="Arial" w:hAnsi="Arial" w:cs="Arial"/>
          <w:b/>
          <w:szCs w:val="24"/>
        </w:rPr>
        <w:t>10.</w:t>
      </w:r>
      <w:r w:rsidR="007B2A93" w:rsidRPr="00766D70">
        <w:rPr>
          <w:rFonts w:ascii="Arial" w:hAnsi="Arial" w:cs="Arial"/>
          <w:b/>
          <w:szCs w:val="24"/>
        </w:rPr>
        <w:tab/>
        <w:t>NO PARTNERSHIP</w:t>
      </w:r>
    </w:p>
    <w:p w14:paraId="416D91F1" w14:textId="77777777" w:rsidR="007A5E9A" w:rsidRPr="00766D70" w:rsidRDefault="007A5E9A" w:rsidP="005D34A1">
      <w:pPr>
        <w:pStyle w:val="Heading2"/>
        <w:numPr>
          <w:ilvl w:val="0"/>
          <w:numId w:val="0"/>
        </w:numPr>
        <w:spacing w:after="0" w:line="360" w:lineRule="auto"/>
        <w:ind w:left="720" w:hanging="720"/>
        <w:rPr>
          <w:rFonts w:ascii="Arial" w:hAnsi="Arial" w:cs="Arial"/>
          <w:szCs w:val="24"/>
        </w:rPr>
      </w:pPr>
    </w:p>
    <w:p w14:paraId="238495C8" w14:textId="68A6EC09" w:rsidR="007B2A93" w:rsidRPr="00766D70" w:rsidRDefault="00C80CD0" w:rsidP="005D34A1">
      <w:pPr>
        <w:pStyle w:val="Heading2"/>
        <w:numPr>
          <w:ilvl w:val="0"/>
          <w:numId w:val="0"/>
        </w:numPr>
        <w:spacing w:after="0" w:line="360" w:lineRule="auto"/>
        <w:ind w:left="720" w:hanging="720"/>
        <w:rPr>
          <w:rFonts w:ascii="Arial" w:hAnsi="Arial" w:cs="Arial"/>
          <w:szCs w:val="24"/>
        </w:rPr>
      </w:pPr>
      <w:r w:rsidRPr="00766D70">
        <w:rPr>
          <w:rFonts w:ascii="Arial" w:hAnsi="Arial" w:cs="Arial"/>
          <w:szCs w:val="24"/>
        </w:rPr>
        <w:lastRenderedPageBreak/>
        <w:t>10</w:t>
      </w:r>
      <w:r w:rsidR="007B2A93" w:rsidRPr="00766D70">
        <w:rPr>
          <w:rFonts w:ascii="Arial" w:hAnsi="Arial" w:cs="Arial"/>
          <w:szCs w:val="24"/>
        </w:rPr>
        <w:t>.1</w:t>
      </w:r>
      <w:r w:rsidR="007B2A93" w:rsidRPr="00766D70">
        <w:rPr>
          <w:rFonts w:ascii="Arial" w:hAnsi="Arial" w:cs="Arial"/>
          <w:szCs w:val="24"/>
        </w:rPr>
        <w:tab/>
        <w:t>Nothing in this Agreement will be construed as a legal partnership (within the meaning of the Partnership Act 1890) or as a contract of employment between any of the Parties.</w:t>
      </w:r>
    </w:p>
    <w:p w14:paraId="3072DB38" w14:textId="77777777" w:rsidR="007B2A93" w:rsidRDefault="007B2A93" w:rsidP="005D34A1">
      <w:pPr>
        <w:pStyle w:val="Heading2"/>
        <w:numPr>
          <w:ilvl w:val="0"/>
          <w:numId w:val="0"/>
        </w:numPr>
        <w:spacing w:after="0" w:line="360" w:lineRule="auto"/>
        <w:rPr>
          <w:rFonts w:ascii="Arial" w:hAnsi="Arial" w:cs="Arial"/>
          <w:szCs w:val="24"/>
        </w:rPr>
      </w:pPr>
    </w:p>
    <w:p w14:paraId="4150CAB6" w14:textId="77777777" w:rsidR="007B2A93" w:rsidRPr="00766D70" w:rsidRDefault="00C80CD0" w:rsidP="005D34A1">
      <w:pPr>
        <w:pStyle w:val="Heading1"/>
        <w:numPr>
          <w:ilvl w:val="0"/>
          <w:numId w:val="0"/>
        </w:numPr>
        <w:spacing w:after="0" w:line="360" w:lineRule="auto"/>
        <w:rPr>
          <w:rFonts w:ascii="Arial" w:hAnsi="Arial" w:cs="Arial"/>
          <w:szCs w:val="24"/>
          <w:u w:val="none"/>
        </w:rPr>
      </w:pPr>
      <w:r w:rsidRPr="00766D70">
        <w:rPr>
          <w:rFonts w:ascii="Arial" w:hAnsi="Arial" w:cs="Arial"/>
          <w:caps w:val="0"/>
          <w:szCs w:val="24"/>
          <w:u w:val="none"/>
        </w:rPr>
        <w:t>11.</w:t>
      </w:r>
      <w:r w:rsidR="007B2A93" w:rsidRPr="00766D70">
        <w:rPr>
          <w:rFonts w:ascii="Arial" w:hAnsi="Arial" w:cs="Arial"/>
          <w:caps w:val="0"/>
          <w:szCs w:val="24"/>
          <w:u w:val="none"/>
        </w:rPr>
        <w:tab/>
        <w:t>NOTICES</w:t>
      </w:r>
    </w:p>
    <w:p w14:paraId="537D7A03" w14:textId="77777777" w:rsidR="007A5E9A" w:rsidRPr="00766D70" w:rsidRDefault="007A5E9A" w:rsidP="005D34A1">
      <w:pPr>
        <w:pStyle w:val="Heading3"/>
        <w:numPr>
          <w:ilvl w:val="0"/>
          <w:numId w:val="0"/>
        </w:numPr>
        <w:spacing w:after="0" w:line="360" w:lineRule="auto"/>
        <w:ind w:left="720" w:hanging="720"/>
        <w:rPr>
          <w:rFonts w:ascii="Arial" w:hAnsi="Arial" w:cs="Arial"/>
          <w:szCs w:val="24"/>
        </w:rPr>
      </w:pPr>
    </w:p>
    <w:p w14:paraId="0FBEB363" w14:textId="2D0DD1E8" w:rsidR="003C6020" w:rsidRPr="00766D70" w:rsidRDefault="007B2A93" w:rsidP="005D34A1">
      <w:pPr>
        <w:pStyle w:val="Heading3"/>
        <w:numPr>
          <w:ilvl w:val="0"/>
          <w:numId w:val="0"/>
        </w:numPr>
        <w:spacing w:after="0" w:line="360" w:lineRule="auto"/>
        <w:ind w:left="720" w:hanging="720"/>
        <w:rPr>
          <w:rFonts w:ascii="Arial" w:hAnsi="Arial" w:cs="Arial"/>
          <w:szCs w:val="24"/>
        </w:rPr>
      </w:pPr>
      <w:r w:rsidRPr="00766D70">
        <w:rPr>
          <w:rFonts w:ascii="Arial" w:hAnsi="Arial" w:cs="Arial"/>
          <w:szCs w:val="24"/>
        </w:rPr>
        <w:t>1</w:t>
      </w:r>
      <w:r w:rsidR="00C80CD0" w:rsidRPr="00766D70">
        <w:rPr>
          <w:rFonts w:ascii="Arial" w:hAnsi="Arial" w:cs="Arial"/>
          <w:szCs w:val="24"/>
        </w:rPr>
        <w:t>1</w:t>
      </w:r>
      <w:r w:rsidRPr="00766D70">
        <w:rPr>
          <w:rFonts w:ascii="Arial" w:hAnsi="Arial" w:cs="Arial"/>
          <w:szCs w:val="24"/>
        </w:rPr>
        <w:t>.1</w:t>
      </w:r>
      <w:r w:rsidRPr="00766D70">
        <w:rPr>
          <w:rFonts w:ascii="Arial" w:hAnsi="Arial" w:cs="Arial"/>
          <w:szCs w:val="24"/>
        </w:rPr>
        <w:tab/>
        <w:t xml:space="preserve">Except as otherwise expressly provided within this Agreement, </w:t>
      </w:r>
      <w:r w:rsidR="003C6020" w:rsidRPr="00766D70">
        <w:rPr>
          <w:rFonts w:ascii="Arial" w:hAnsi="Arial" w:cs="Arial"/>
          <w:szCs w:val="24"/>
        </w:rPr>
        <w:t xml:space="preserve">no </w:t>
      </w:r>
      <w:r w:rsidR="00827C57" w:rsidRPr="00766D70">
        <w:rPr>
          <w:rFonts w:ascii="Arial" w:hAnsi="Arial" w:cs="Arial"/>
          <w:szCs w:val="24"/>
        </w:rPr>
        <w:t>N</w:t>
      </w:r>
      <w:r w:rsidR="003C6020" w:rsidRPr="00766D70">
        <w:rPr>
          <w:rFonts w:ascii="Arial" w:hAnsi="Arial" w:cs="Arial"/>
          <w:szCs w:val="24"/>
        </w:rPr>
        <w:t>otice or other communication from one Party to the other shall have any validity unless made in writing by or on behalf of the Party concerned.</w:t>
      </w:r>
    </w:p>
    <w:p w14:paraId="21F49ED4" w14:textId="77777777" w:rsidR="007A5E9A" w:rsidRPr="00766D70" w:rsidRDefault="007A5E9A" w:rsidP="005D34A1">
      <w:pPr>
        <w:autoSpaceDE w:val="0"/>
        <w:autoSpaceDN w:val="0"/>
        <w:adjustRightInd w:val="0"/>
        <w:spacing w:after="0" w:line="360" w:lineRule="auto"/>
        <w:ind w:left="709" w:hanging="709"/>
        <w:rPr>
          <w:rFonts w:ascii="Arial" w:hAnsi="Arial" w:cs="Arial"/>
          <w:szCs w:val="24"/>
        </w:rPr>
      </w:pPr>
    </w:p>
    <w:p w14:paraId="407DF7E4" w14:textId="77AF95CC" w:rsidR="003C6020" w:rsidRPr="00766D70" w:rsidRDefault="00C80CD0" w:rsidP="005D34A1">
      <w:pPr>
        <w:autoSpaceDE w:val="0"/>
        <w:autoSpaceDN w:val="0"/>
        <w:adjustRightInd w:val="0"/>
        <w:spacing w:after="0" w:line="360" w:lineRule="auto"/>
        <w:ind w:left="709" w:hanging="709"/>
        <w:rPr>
          <w:rFonts w:ascii="Arial" w:hAnsi="Arial" w:cs="Arial"/>
          <w:szCs w:val="24"/>
        </w:rPr>
      </w:pPr>
      <w:r w:rsidRPr="00766D70">
        <w:rPr>
          <w:rFonts w:ascii="Arial" w:hAnsi="Arial" w:cs="Arial"/>
          <w:szCs w:val="24"/>
        </w:rPr>
        <w:t>11</w:t>
      </w:r>
      <w:r w:rsidR="003C6020" w:rsidRPr="00766D70">
        <w:rPr>
          <w:rFonts w:ascii="Arial" w:hAnsi="Arial" w:cs="Arial"/>
          <w:szCs w:val="24"/>
        </w:rPr>
        <w:t>.2</w:t>
      </w:r>
      <w:r w:rsidR="003C6020" w:rsidRPr="00766D70">
        <w:rPr>
          <w:rFonts w:ascii="Arial" w:hAnsi="Arial" w:cs="Arial"/>
          <w:szCs w:val="24"/>
        </w:rPr>
        <w:tab/>
        <w:t xml:space="preserve">Any notice or other communication under this Agreement which is to be given by either Party to the other shall be given by letter (sent by hand, post, registered post or by the recorded delivery service) or electronic mail (confirmed in either case by letter).  Such letters shall be addressed to the other Party in the manner referred to in Schedule </w:t>
      </w:r>
      <w:r w:rsidR="00C35119" w:rsidRPr="00766D70">
        <w:rPr>
          <w:rFonts w:ascii="Arial" w:hAnsi="Arial" w:cs="Arial"/>
          <w:szCs w:val="24"/>
        </w:rPr>
        <w:t>4</w:t>
      </w:r>
      <w:r w:rsidR="003C6020" w:rsidRPr="00766D70">
        <w:rPr>
          <w:rFonts w:ascii="Arial" w:hAnsi="Arial" w:cs="Arial"/>
          <w:szCs w:val="24"/>
        </w:rPr>
        <w:t xml:space="preserve">.  Provided the relevant communication is not returned as undelivered, the notice or communication shall </w:t>
      </w:r>
      <w:r w:rsidR="004C5F45" w:rsidRPr="00766D70">
        <w:rPr>
          <w:rFonts w:ascii="Arial" w:hAnsi="Arial" w:cs="Arial"/>
          <w:szCs w:val="24"/>
        </w:rPr>
        <w:t xml:space="preserve">be deemed to have been given </w:t>
      </w:r>
      <w:r w:rsidR="00673D1B" w:rsidRPr="00766D70">
        <w:rPr>
          <w:rFonts w:ascii="Arial" w:hAnsi="Arial" w:cs="Arial"/>
          <w:szCs w:val="24"/>
        </w:rPr>
        <w:t>t</w:t>
      </w:r>
      <w:r w:rsidR="004C5F45" w:rsidRPr="00766D70">
        <w:rPr>
          <w:rFonts w:ascii="Arial" w:hAnsi="Arial" w:cs="Arial"/>
          <w:szCs w:val="24"/>
        </w:rPr>
        <w:t>wo</w:t>
      </w:r>
      <w:r w:rsidR="00673D1B" w:rsidRPr="00766D70">
        <w:rPr>
          <w:rFonts w:ascii="Arial" w:hAnsi="Arial" w:cs="Arial"/>
          <w:szCs w:val="24"/>
        </w:rPr>
        <w:t xml:space="preserve"> (2</w:t>
      </w:r>
      <w:r w:rsidR="004C5F45" w:rsidRPr="00766D70">
        <w:rPr>
          <w:rFonts w:ascii="Arial" w:hAnsi="Arial" w:cs="Arial"/>
          <w:szCs w:val="24"/>
        </w:rPr>
        <w:t>) Working D</w:t>
      </w:r>
      <w:r w:rsidR="003C6020" w:rsidRPr="00766D70">
        <w:rPr>
          <w:rFonts w:ascii="Arial" w:hAnsi="Arial" w:cs="Arial"/>
          <w:szCs w:val="24"/>
        </w:rPr>
        <w:t xml:space="preserve">ays after the day on which the letter was posted, or </w:t>
      </w:r>
      <w:proofErr w:type="gramStart"/>
      <w:r w:rsidR="00673D1B" w:rsidRPr="00766D70">
        <w:rPr>
          <w:rFonts w:ascii="Arial" w:hAnsi="Arial" w:cs="Arial"/>
          <w:szCs w:val="24"/>
        </w:rPr>
        <w:t xml:space="preserve">twenty </w:t>
      </w:r>
      <w:r w:rsidR="003C6020" w:rsidRPr="00766D70">
        <w:rPr>
          <w:rFonts w:ascii="Arial" w:hAnsi="Arial" w:cs="Arial"/>
          <w:szCs w:val="24"/>
        </w:rPr>
        <w:t>four</w:t>
      </w:r>
      <w:proofErr w:type="gramEnd"/>
      <w:r w:rsidR="003C6020" w:rsidRPr="00766D70">
        <w:rPr>
          <w:rFonts w:ascii="Arial" w:hAnsi="Arial" w:cs="Arial"/>
          <w:szCs w:val="24"/>
        </w:rPr>
        <w:t xml:space="preserve"> </w:t>
      </w:r>
      <w:r w:rsidR="00673D1B" w:rsidRPr="00766D70">
        <w:rPr>
          <w:rFonts w:ascii="Arial" w:hAnsi="Arial" w:cs="Arial"/>
          <w:szCs w:val="24"/>
        </w:rPr>
        <w:t xml:space="preserve">(24) </w:t>
      </w:r>
      <w:r w:rsidR="003C6020" w:rsidRPr="00766D70">
        <w:rPr>
          <w:rFonts w:ascii="Arial" w:hAnsi="Arial" w:cs="Arial"/>
          <w:szCs w:val="24"/>
        </w:rPr>
        <w:t>hours, in the case of electroni</w:t>
      </w:r>
      <w:r w:rsidR="006111E1" w:rsidRPr="00766D70">
        <w:rPr>
          <w:rFonts w:ascii="Arial" w:hAnsi="Arial" w:cs="Arial"/>
          <w:szCs w:val="24"/>
        </w:rPr>
        <w:t xml:space="preserve">c </w:t>
      </w:r>
      <w:proofErr w:type="gramStart"/>
      <w:r w:rsidR="006111E1" w:rsidRPr="00766D70">
        <w:rPr>
          <w:rFonts w:ascii="Arial" w:hAnsi="Arial" w:cs="Arial"/>
          <w:szCs w:val="24"/>
        </w:rPr>
        <w:t xml:space="preserve">mail </w:t>
      </w:r>
      <w:r w:rsidR="003C6020" w:rsidRPr="00766D70">
        <w:rPr>
          <w:rFonts w:ascii="Arial" w:hAnsi="Arial" w:cs="Arial"/>
          <w:szCs w:val="24"/>
        </w:rPr>
        <w:t xml:space="preserve"> or</w:t>
      </w:r>
      <w:proofErr w:type="gramEnd"/>
      <w:r w:rsidR="003C6020" w:rsidRPr="00766D70">
        <w:rPr>
          <w:rFonts w:ascii="Arial" w:hAnsi="Arial" w:cs="Arial"/>
          <w:szCs w:val="24"/>
        </w:rPr>
        <w:t xml:space="preserve"> sooner where the other Party acknowledges receipt of such</w:t>
      </w:r>
      <w:r w:rsidR="00354E90" w:rsidRPr="00766D70">
        <w:rPr>
          <w:rFonts w:ascii="Arial" w:hAnsi="Arial" w:cs="Arial"/>
          <w:szCs w:val="24"/>
        </w:rPr>
        <w:t xml:space="preserve"> letters </w:t>
      </w:r>
      <w:r w:rsidR="003C6020" w:rsidRPr="00766D70">
        <w:rPr>
          <w:rFonts w:ascii="Arial" w:hAnsi="Arial" w:cs="Arial"/>
          <w:szCs w:val="24"/>
        </w:rPr>
        <w:t xml:space="preserve">or item of electronic mail. </w:t>
      </w:r>
    </w:p>
    <w:p w14:paraId="3B9BCD9B" w14:textId="77777777" w:rsidR="008876E7" w:rsidRPr="00766D70" w:rsidRDefault="008876E7" w:rsidP="005D34A1">
      <w:pPr>
        <w:autoSpaceDE w:val="0"/>
        <w:autoSpaceDN w:val="0"/>
        <w:adjustRightInd w:val="0"/>
        <w:spacing w:after="0" w:line="360" w:lineRule="auto"/>
        <w:rPr>
          <w:rFonts w:ascii="Arial" w:hAnsi="Arial" w:cs="Arial"/>
          <w:b/>
          <w:szCs w:val="24"/>
        </w:rPr>
      </w:pPr>
    </w:p>
    <w:p w14:paraId="632B7CBD" w14:textId="77777777" w:rsidR="008876E7" w:rsidRPr="00766D70" w:rsidRDefault="00C80CD0" w:rsidP="005D34A1">
      <w:pPr>
        <w:pStyle w:val="ListParagraph"/>
        <w:spacing w:after="0" w:line="360" w:lineRule="auto"/>
        <w:ind w:left="0"/>
        <w:rPr>
          <w:rFonts w:ascii="Arial" w:hAnsi="Arial" w:cs="Arial"/>
          <w:b/>
          <w:szCs w:val="24"/>
        </w:rPr>
      </w:pPr>
      <w:r w:rsidRPr="00766D70">
        <w:rPr>
          <w:rFonts w:ascii="Arial" w:hAnsi="Arial" w:cs="Arial"/>
          <w:b/>
          <w:szCs w:val="24"/>
        </w:rPr>
        <w:t>12</w:t>
      </w:r>
      <w:r w:rsidR="008876E7" w:rsidRPr="00766D70">
        <w:rPr>
          <w:rFonts w:ascii="Arial" w:hAnsi="Arial" w:cs="Arial"/>
          <w:b/>
          <w:szCs w:val="24"/>
        </w:rPr>
        <w:t>.</w:t>
      </w:r>
      <w:r w:rsidR="008876E7" w:rsidRPr="00766D70">
        <w:rPr>
          <w:rFonts w:ascii="Arial" w:hAnsi="Arial" w:cs="Arial"/>
          <w:b/>
          <w:szCs w:val="24"/>
        </w:rPr>
        <w:tab/>
      </w:r>
      <w:r w:rsidR="00565C34" w:rsidRPr="00766D70">
        <w:rPr>
          <w:rFonts w:ascii="Arial" w:hAnsi="Arial" w:cs="Arial"/>
          <w:b/>
          <w:szCs w:val="24"/>
        </w:rPr>
        <w:t>CONFLICTS OF INTEREST</w:t>
      </w:r>
    </w:p>
    <w:p w14:paraId="165D38CD" w14:textId="77777777" w:rsidR="00565C34" w:rsidRPr="00766D70" w:rsidRDefault="00565C34" w:rsidP="005D34A1">
      <w:pPr>
        <w:autoSpaceDE w:val="0"/>
        <w:autoSpaceDN w:val="0"/>
        <w:adjustRightInd w:val="0"/>
        <w:spacing w:after="0" w:line="360" w:lineRule="auto"/>
        <w:ind w:left="720" w:hanging="720"/>
        <w:rPr>
          <w:rFonts w:ascii="Arial" w:hAnsi="Arial" w:cs="Arial"/>
          <w:szCs w:val="24"/>
        </w:rPr>
      </w:pPr>
    </w:p>
    <w:p w14:paraId="1158D7A8" w14:textId="6E99EFC4" w:rsidR="008876E7" w:rsidRPr="00766D70" w:rsidRDefault="008876E7" w:rsidP="005D34A1">
      <w:pPr>
        <w:autoSpaceDE w:val="0"/>
        <w:autoSpaceDN w:val="0"/>
        <w:adjustRightInd w:val="0"/>
        <w:spacing w:after="0" w:line="360" w:lineRule="auto"/>
        <w:ind w:left="720" w:hanging="720"/>
        <w:rPr>
          <w:rFonts w:ascii="Arial" w:hAnsi="Arial" w:cs="Arial"/>
          <w:szCs w:val="24"/>
        </w:rPr>
      </w:pPr>
      <w:r w:rsidRPr="00766D70">
        <w:rPr>
          <w:rFonts w:ascii="Arial" w:hAnsi="Arial" w:cs="Arial"/>
          <w:szCs w:val="24"/>
        </w:rPr>
        <w:t>1</w:t>
      </w:r>
      <w:r w:rsidR="00C80CD0" w:rsidRPr="00766D70">
        <w:rPr>
          <w:rFonts w:ascii="Arial" w:hAnsi="Arial" w:cs="Arial"/>
          <w:szCs w:val="24"/>
        </w:rPr>
        <w:t>2</w:t>
      </w:r>
      <w:r w:rsidRPr="00766D70">
        <w:rPr>
          <w:rFonts w:ascii="Arial" w:hAnsi="Arial" w:cs="Arial"/>
          <w:szCs w:val="24"/>
        </w:rPr>
        <w:t>.1</w:t>
      </w:r>
      <w:r w:rsidRPr="00766D70">
        <w:rPr>
          <w:rFonts w:ascii="Arial" w:hAnsi="Arial" w:cs="Arial"/>
          <w:szCs w:val="24"/>
        </w:rPr>
        <w:tab/>
        <w:t xml:space="preserve">The Provider shall take appropriate steps to ensure that neither the Provider nor any </w:t>
      </w:r>
      <w:r w:rsidR="009B7ABC" w:rsidRPr="00766D70">
        <w:rPr>
          <w:rFonts w:ascii="Arial" w:hAnsi="Arial" w:cs="Arial"/>
          <w:szCs w:val="24"/>
        </w:rPr>
        <w:t>Staff</w:t>
      </w:r>
      <w:r w:rsidRPr="00766D70">
        <w:rPr>
          <w:rFonts w:ascii="Arial" w:hAnsi="Arial" w:cs="Arial"/>
          <w:szCs w:val="24"/>
        </w:rPr>
        <w:t>, servant, agent, consultant or sub-contractor is placed in a position where there is or may be an actual conflict, or a potential conflict, between the pecuniary or personal interests of the Provider or such p</w:t>
      </w:r>
      <w:r w:rsidR="00565C34" w:rsidRPr="00766D70">
        <w:rPr>
          <w:rFonts w:ascii="Arial" w:hAnsi="Arial" w:cs="Arial"/>
          <w:szCs w:val="24"/>
        </w:rPr>
        <w:t xml:space="preserve">ersons and the duties owed to </w:t>
      </w:r>
      <w:r w:rsidR="00B640F7" w:rsidRPr="00766D70">
        <w:rPr>
          <w:rFonts w:ascii="Arial" w:hAnsi="Arial" w:cs="Arial"/>
          <w:szCs w:val="24"/>
        </w:rPr>
        <w:t>the Council</w:t>
      </w:r>
      <w:r w:rsidR="00565C34" w:rsidRPr="00766D70">
        <w:rPr>
          <w:rFonts w:ascii="Arial" w:hAnsi="Arial" w:cs="Arial"/>
          <w:szCs w:val="24"/>
        </w:rPr>
        <w:t xml:space="preserve"> or its </w:t>
      </w:r>
      <w:r w:rsidR="00600C4D" w:rsidRPr="00766D70">
        <w:rPr>
          <w:rFonts w:ascii="Arial" w:hAnsi="Arial" w:cs="Arial"/>
          <w:szCs w:val="24"/>
        </w:rPr>
        <w:t>Service User</w:t>
      </w:r>
      <w:r w:rsidR="00565C34" w:rsidRPr="00766D70">
        <w:rPr>
          <w:rFonts w:ascii="Arial" w:hAnsi="Arial" w:cs="Arial"/>
          <w:szCs w:val="24"/>
        </w:rPr>
        <w:t xml:space="preserve"> u</w:t>
      </w:r>
      <w:r w:rsidRPr="00766D70">
        <w:rPr>
          <w:rFonts w:ascii="Arial" w:hAnsi="Arial" w:cs="Arial"/>
          <w:szCs w:val="24"/>
        </w:rPr>
        <w:t xml:space="preserve">nder the provisions of the </w:t>
      </w:r>
      <w:r w:rsidR="00565C34" w:rsidRPr="00766D70">
        <w:rPr>
          <w:rFonts w:ascii="Arial" w:hAnsi="Arial" w:cs="Arial"/>
          <w:szCs w:val="24"/>
        </w:rPr>
        <w:t>Agreement</w:t>
      </w:r>
      <w:r w:rsidRPr="00766D70">
        <w:rPr>
          <w:rFonts w:ascii="Arial" w:hAnsi="Arial" w:cs="Arial"/>
          <w:szCs w:val="24"/>
        </w:rPr>
        <w:t xml:space="preserve">.  The </w:t>
      </w:r>
      <w:r w:rsidR="00B640F7" w:rsidRPr="00766D70">
        <w:rPr>
          <w:rFonts w:ascii="Arial" w:hAnsi="Arial" w:cs="Arial"/>
          <w:szCs w:val="24"/>
        </w:rPr>
        <w:t>Provider will disclose to the Council</w:t>
      </w:r>
      <w:r w:rsidR="00565C34" w:rsidRPr="00766D70">
        <w:rPr>
          <w:rFonts w:ascii="Arial" w:hAnsi="Arial" w:cs="Arial"/>
          <w:szCs w:val="24"/>
        </w:rPr>
        <w:t xml:space="preserve"> and or its </w:t>
      </w:r>
      <w:r w:rsidR="00600C4D" w:rsidRPr="00766D70">
        <w:rPr>
          <w:rFonts w:ascii="Arial" w:hAnsi="Arial" w:cs="Arial"/>
          <w:szCs w:val="24"/>
        </w:rPr>
        <w:t>Service User</w:t>
      </w:r>
      <w:r w:rsidRPr="00766D70">
        <w:rPr>
          <w:rFonts w:ascii="Arial" w:hAnsi="Arial" w:cs="Arial"/>
          <w:szCs w:val="24"/>
        </w:rPr>
        <w:t xml:space="preserve"> full particulars of any such conflict of interest which may arise.</w:t>
      </w:r>
    </w:p>
    <w:p w14:paraId="185610F0" w14:textId="77777777" w:rsidR="00565C34" w:rsidRPr="00766D70" w:rsidRDefault="00565C34" w:rsidP="005D34A1">
      <w:pPr>
        <w:autoSpaceDE w:val="0"/>
        <w:autoSpaceDN w:val="0"/>
        <w:adjustRightInd w:val="0"/>
        <w:spacing w:after="0" w:line="360" w:lineRule="auto"/>
        <w:ind w:left="720" w:hanging="720"/>
        <w:rPr>
          <w:rFonts w:ascii="Arial" w:hAnsi="Arial" w:cs="Arial"/>
          <w:szCs w:val="24"/>
        </w:rPr>
      </w:pPr>
    </w:p>
    <w:p w14:paraId="38D496E9" w14:textId="72BECFC2" w:rsidR="00565C34" w:rsidRPr="00766D70" w:rsidRDefault="00C80CD0" w:rsidP="005D34A1">
      <w:pPr>
        <w:autoSpaceDE w:val="0"/>
        <w:autoSpaceDN w:val="0"/>
        <w:adjustRightInd w:val="0"/>
        <w:spacing w:after="0" w:line="360" w:lineRule="auto"/>
        <w:ind w:left="720" w:hanging="720"/>
        <w:rPr>
          <w:rFonts w:ascii="Arial" w:hAnsi="Arial" w:cs="Arial"/>
          <w:b/>
          <w:szCs w:val="24"/>
        </w:rPr>
      </w:pPr>
      <w:r w:rsidRPr="00766D70">
        <w:rPr>
          <w:rFonts w:ascii="Arial" w:hAnsi="Arial" w:cs="Arial"/>
          <w:szCs w:val="24"/>
        </w:rPr>
        <w:t>12</w:t>
      </w:r>
      <w:r w:rsidR="008876E7" w:rsidRPr="00766D70">
        <w:rPr>
          <w:rFonts w:ascii="Arial" w:hAnsi="Arial" w:cs="Arial"/>
          <w:szCs w:val="24"/>
        </w:rPr>
        <w:t>.</w:t>
      </w:r>
      <w:r w:rsidR="00565C34" w:rsidRPr="00766D70">
        <w:rPr>
          <w:rFonts w:ascii="Arial" w:hAnsi="Arial" w:cs="Arial"/>
          <w:szCs w:val="24"/>
        </w:rPr>
        <w:t>2</w:t>
      </w:r>
      <w:r w:rsidR="008876E7" w:rsidRPr="00766D70">
        <w:rPr>
          <w:rFonts w:ascii="Arial" w:hAnsi="Arial" w:cs="Arial"/>
          <w:szCs w:val="24"/>
        </w:rPr>
        <w:tab/>
        <w:t xml:space="preserve">The provisions of this </w:t>
      </w:r>
      <w:r w:rsidR="00C8643C" w:rsidRPr="00766D70">
        <w:rPr>
          <w:rFonts w:ascii="Arial" w:hAnsi="Arial" w:cs="Arial"/>
          <w:szCs w:val="24"/>
        </w:rPr>
        <w:t>Condition</w:t>
      </w:r>
      <w:r w:rsidR="00565C34" w:rsidRPr="00766D70">
        <w:rPr>
          <w:rFonts w:ascii="Arial" w:hAnsi="Arial" w:cs="Arial"/>
          <w:szCs w:val="24"/>
        </w:rPr>
        <w:t xml:space="preserve"> </w:t>
      </w:r>
      <w:r w:rsidR="008876E7" w:rsidRPr="00766D70">
        <w:rPr>
          <w:rFonts w:ascii="Arial" w:hAnsi="Arial" w:cs="Arial"/>
          <w:szCs w:val="24"/>
        </w:rPr>
        <w:t xml:space="preserve">shall apply during the continuance of the Agreement and shall continue indefinitely after </w:t>
      </w:r>
      <w:r w:rsidR="006F0285" w:rsidRPr="00766D70">
        <w:rPr>
          <w:rFonts w:ascii="Arial" w:hAnsi="Arial" w:cs="Arial"/>
          <w:szCs w:val="24"/>
        </w:rPr>
        <w:t xml:space="preserve">the </w:t>
      </w:r>
      <w:r w:rsidR="008876E7" w:rsidRPr="00766D70">
        <w:rPr>
          <w:rFonts w:ascii="Arial" w:hAnsi="Arial" w:cs="Arial"/>
          <w:szCs w:val="24"/>
        </w:rPr>
        <w:t>termination</w:t>
      </w:r>
      <w:r w:rsidR="006F0285" w:rsidRPr="00766D70">
        <w:rPr>
          <w:rFonts w:ascii="Arial" w:hAnsi="Arial" w:cs="Arial"/>
          <w:szCs w:val="24"/>
        </w:rPr>
        <w:t xml:space="preserve"> of the Agreement</w:t>
      </w:r>
      <w:r w:rsidR="00CB043B">
        <w:rPr>
          <w:rFonts w:ascii="Arial" w:hAnsi="Arial" w:cs="Arial"/>
          <w:szCs w:val="24"/>
        </w:rPr>
        <w:t xml:space="preserve">. </w:t>
      </w:r>
    </w:p>
    <w:p w14:paraId="4EAE4CAC" w14:textId="77777777" w:rsidR="001B5230" w:rsidRPr="00766D70" w:rsidRDefault="001B5230" w:rsidP="005D34A1">
      <w:pPr>
        <w:autoSpaceDE w:val="0"/>
        <w:autoSpaceDN w:val="0"/>
        <w:adjustRightInd w:val="0"/>
        <w:spacing w:after="0" w:line="360" w:lineRule="auto"/>
        <w:rPr>
          <w:rFonts w:ascii="Arial" w:hAnsi="Arial" w:cs="Arial"/>
          <w:b/>
          <w:szCs w:val="24"/>
        </w:rPr>
      </w:pPr>
    </w:p>
    <w:p w14:paraId="0FC04F22" w14:textId="77777777" w:rsidR="008876E7" w:rsidRPr="00766D70" w:rsidRDefault="00C80CD0" w:rsidP="005D34A1">
      <w:pPr>
        <w:autoSpaceDE w:val="0"/>
        <w:autoSpaceDN w:val="0"/>
        <w:adjustRightInd w:val="0"/>
        <w:spacing w:after="0" w:line="360" w:lineRule="auto"/>
        <w:rPr>
          <w:rFonts w:ascii="Arial" w:hAnsi="Arial" w:cs="Arial"/>
          <w:b/>
          <w:szCs w:val="24"/>
        </w:rPr>
      </w:pPr>
      <w:r w:rsidRPr="00766D70">
        <w:rPr>
          <w:rFonts w:ascii="Arial" w:hAnsi="Arial" w:cs="Arial"/>
          <w:b/>
          <w:szCs w:val="24"/>
        </w:rPr>
        <w:lastRenderedPageBreak/>
        <w:t>13</w:t>
      </w:r>
      <w:r w:rsidR="008876E7" w:rsidRPr="00766D70">
        <w:rPr>
          <w:rFonts w:ascii="Arial" w:hAnsi="Arial" w:cs="Arial"/>
          <w:b/>
          <w:szCs w:val="24"/>
        </w:rPr>
        <w:t>.</w:t>
      </w:r>
      <w:r w:rsidR="008876E7" w:rsidRPr="00766D70">
        <w:rPr>
          <w:rFonts w:ascii="Arial" w:hAnsi="Arial" w:cs="Arial"/>
          <w:b/>
          <w:szCs w:val="24"/>
        </w:rPr>
        <w:tab/>
      </w:r>
      <w:r w:rsidR="00565C34" w:rsidRPr="00766D70">
        <w:rPr>
          <w:rFonts w:ascii="Arial" w:hAnsi="Arial" w:cs="Arial"/>
          <w:b/>
          <w:szCs w:val="24"/>
        </w:rPr>
        <w:t>FRAUD</w:t>
      </w:r>
    </w:p>
    <w:p w14:paraId="5FA88D5D" w14:textId="77777777" w:rsidR="00C80CD0" w:rsidRPr="00766D70" w:rsidRDefault="00C80CD0" w:rsidP="005D34A1">
      <w:pPr>
        <w:autoSpaceDE w:val="0"/>
        <w:autoSpaceDN w:val="0"/>
        <w:adjustRightInd w:val="0"/>
        <w:spacing w:after="0" w:line="360" w:lineRule="auto"/>
        <w:rPr>
          <w:rFonts w:ascii="Arial" w:hAnsi="Arial" w:cs="Arial"/>
          <w:szCs w:val="24"/>
        </w:rPr>
      </w:pPr>
    </w:p>
    <w:p w14:paraId="60440399" w14:textId="77777777" w:rsidR="00C80CD0" w:rsidRPr="00766D70" w:rsidRDefault="008876E7" w:rsidP="007625D3">
      <w:pPr>
        <w:numPr>
          <w:ilvl w:val="1"/>
          <w:numId w:val="17"/>
        </w:numPr>
        <w:autoSpaceDE w:val="0"/>
        <w:autoSpaceDN w:val="0"/>
        <w:adjustRightInd w:val="0"/>
        <w:spacing w:after="0" w:line="360" w:lineRule="auto"/>
        <w:ind w:left="709" w:hanging="709"/>
        <w:rPr>
          <w:rFonts w:ascii="Arial" w:hAnsi="Arial" w:cs="Arial"/>
          <w:szCs w:val="24"/>
        </w:rPr>
      </w:pPr>
      <w:r w:rsidRPr="00766D70">
        <w:rPr>
          <w:rFonts w:ascii="Arial" w:hAnsi="Arial" w:cs="Arial"/>
          <w:szCs w:val="24"/>
        </w:rPr>
        <w:t xml:space="preserve">The </w:t>
      </w:r>
      <w:r w:rsidR="00565C34" w:rsidRPr="00766D70">
        <w:rPr>
          <w:rFonts w:ascii="Arial" w:hAnsi="Arial" w:cs="Arial"/>
          <w:szCs w:val="24"/>
        </w:rPr>
        <w:t>Provider</w:t>
      </w:r>
      <w:r w:rsidRPr="00766D70">
        <w:rPr>
          <w:rFonts w:ascii="Arial" w:hAnsi="Arial" w:cs="Arial"/>
          <w:szCs w:val="24"/>
        </w:rPr>
        <w:t xml:space="preserve"> shall safeguard </w:t>
      </w:r>
      <w:r w:rsidR="00B640F7" w:rsidRPr="00766D70">
        <w:rPr>
          <w:rFonts w:ascii="Arial" w:hAnsi="Arial" w:cs="Arial"/>
          <w:szCs w:val="24"/>
        </w:rPr>
        <w:t>the Council</w:t>
      </w:r>
      <w:r w:rsidR="00565C34" w:rsidRPr="00766D70">
        <w:rPr>
          <w:rFonts w:ascii="Arial" w:hAnsi="Arial" w:cs="Arial"/>
          <w:szCs w:val="24"/>
        </w:rPr>
        <w:t xml:space="preserve"> and or its </w:t>
      </w:r>
      <w:r w:rsidR="00600C4D" w:rsidRPr="00766D70">
        <w:rPr>
          <w:rFonts w:ascii="Arial" w:hAnsi="Arial" w:cs="Arial"/>
          <w:szCs w:val="24"/>
        </w:rPr>
        <w:t>Service User</w:t>
      </w:r>
      <w:r w:rsidR="00565C34" w:rsidRPr="00766D70">
        <w:rPr>
          <w:rFonts w:ascii="Arial" w:hAnsi="Arial" w:cs="Arial"/>
          <w:szCs w:val="24"/>
        </w:rPr>
        <w:t xml:space="preserve"> ag</w:t>
      </w:r>
      <w:r w:rsidRPr="00766D70">
        <w:rPr>
          <w:rFonts w:ascii="Arial" w:hAnsi="Arial" w:cs="Arial"/>
          <w:szCs w:val="24"/>
        </w:rPr>
        <w:t xml:space="preserve">ainst </w:t>
      </w:r>
      <w:r w:rsidR="009B7ABC" w:rsidRPr="00766D70">
        <w:rPr>
          <w:rFonts w:ascii="Arial" w:hAnsi="Arial" w:cs="Arial"/>
          <w:szCs w:val="24"/>
        </w:rPr>
        <w:t>any Prohibited Act.</w:t>
      </w:r>
      <w:r w:rsidRPr="00766D70">
        <w:rPr>
          <w:rFonts w:ascii="Arial" w:hAnsi="Arial" w:cs="Arial"/>
          <w:szCs w:val="24"/>
        </w:rPr>
        <w:t xml:space="preserve"> The </w:t>
      </w:r>
      <w:r w:rsidR="00565C34" w:rsidRPr="00766D70">
        <w:rPr>
          <w:rFonts w:ascii="Arial" w:hAnsi="Arial" w:cs="Arial"/>
          <w:szCs w:val="24"/>
        </w:rPr>
        <w:t>Provider</w:t>
      </w:r>
      <w:r w:rsidRPr="00766D70">
        <w:rPr>
          <w:rFonts w:ascii="Arial" w:hAnsi="Arial" w:cs="Arial"/>
          <w:szCs w:val="24"/>
        </w:rPr>
        <w:t xml:space="preserve"> shall notify </w:t>
      </w:r>
      <w:r w:rsidR="00B640F7" w:rsidRPr="00766D70">
        <w:rPr>
          <w:rFonts w:ascii="Arial" w:hAnsi="Arial" w:cs="Arial"/>
          <w:szCs w:val="24"/>
        </w:rPr>
        <w:t xml:space="preserve">the Council </w:t>
      </w:r>
      <w:r w:rsidR="00565C34" w:rsidRPr="00766D70">
        <w:rPr>
          <w:rFonts w:ascii="Arial" w:hAnsi="Arial" w:cs="Arial"/>
          <w:szCs w:val="24"/>
        </w:rPr>
        <w:t xml:space="preserve">and </w:t>
      </w:r>
      <w:r w:rsidRPr="00766D70">
        <w:rPr>
          <w:rFonts w:ascii="Arial" w:hAnsi="Arial" w:cs="Arial"/>
          <w:szCs w:val="24"/>
        </w:rPr>
        <w:t xml:space="preserve">the </w:t>
      </w:r>
      <w:r w:rsidR="00600C4D" w:rsidRPr="00766D70">
        <w:rPr>
          <w:rFonts w:ascii="Arial" w:hAnsi="Arial" w:cs="Arial"/>
          <w:szCs w:val="24"/>
        </w:rPr>
        <w:t>Service User</w:t>
      </w:r>
      <w:r w:rsidRPr="00766D70">
        <w:rPr>
          <w:rFonts w:ascii="Arial" w:hAnsi="Arial" w:cs="Arial"/>
          <w:szCs w:val="24"/>
        </w:rPr>
        <w:t xml:space="preserve"> as appropriate if it has reason to suspect that any </w:t>
      </w:r>
      <w:r w:rsidR="009B7ABC" w:rsidRPr="00766D70">
        <w:rPr>
          <w:rFonts w:ascii="Arial" w:hAnsi="Arial" w:cs="Arial"/>
          <w:szCs w:val="24"/>
        </w:rPr>
        <w:t>Prohibit</w:t>
      </w:r>
      <w:r w:rsidR="00C80CD0" w:rsidRPr="00766D70">
        <w:rPr>
          <w:rFonts w:ascii="Arial" w:hAnsi="Arial" w:cs="Arial"/>
          <w:szCs w:val="24"/>
        </w:rPr>
        <w:t>ed</w:t>
      </w:r>
      <w:r w:rsidR="009B7ABC" w:rsidRPr="00766D70">
        <w:rPr>
          <w:rFonts w:ascii="Arial" w:hAnsi="Arial" w:cs="Arial"/>
          <w:szCs w:val="24"/>
        </w:rPr>
        <w:t xml:space="preserve"> Act </w:t>
      </w:r>
      <w:r w:rsidRPr="00766D70">
        <w:rPr>
          <w:rFonts w:ascii="Arial" w:hAnsi="Arial" w:cs="Arial"/>
          <w:szCs w:val="24"/>
        </w:rPr>
        <w:t>has occurred or is occurring or is likely to occur.</w:t>
      </w:r>
    </w:p>
    <w:p w14:paraId="2C4AE41E" w14:textId="77777777" w:rsidR="00C80CD0" w:rsidRPr="00766D70" w:rsidRDefault="00C80CD0" w:rsidP="005D34A1">
      <w:pPr>
        <w:autoSpaceDE w:val="0"/>
        <w:autoSpaceDN w:val="0"/>
        <w:adjustRightInd w:val="0"/>
        <w:spacing w:after="0" w:line="360" w:lineRule="auto"/>
        <w:ind w:left="709"/>
        <w:rPr>
          <w:rFonts w:ascii="Arial" w:hAnsi="Arial" w:cs="Arial"/>
          <w:szCs w:val="24"/>
        </w:rPr>
      </w:pPr>
    </w:p>
    <w:p w14:paraId="501E1D14" w14:textId="77777777" w:rsidR="006D404B" w:rsidRPr="00766D70" w:rsidRDefault="00947485" w:rsidP="007625D3">
      <w:pPr>
        <w:numPr>
          <w:ilvl w:val="1"/>
          <w:numId w:val="17"/>
        </w:numPr>
        <w:autoSpaceDE w:val="0"/>
        <w:autoSpaceDN w:val="0"/>
        <w:adjustRightInd w:val="0"/>
        <w:spacing w:after="0" w:line="360" w:lineRule="auto"/>
        <w:ind w:left="709" w:hanging="709"/>
        <w:rPr>
          <w:rFonts w:ascii="Arial" w:hAnsi="Arial" w:cs="Arial"/>
          <w:szCs w:val="24"/>
        </w:rPr>
      </w:pPr>
      <w:r w:rsidRPr="00766D70">
        <w:rPr>
          <w:rFonts w:ascii="Arial" w:hAnsi="Arial" w:cs="Arial"/>
          <w:szCs w:val="24"/>
        </w:rPr>
        <w:t xml:space="preserve">As soon as </w:t>
      </w:r>
      <w:r w:rsidR="00F00CD1" w:rsidRPr="00766D70">
        <w:rPr>
          <w:rFonts w:ascii="Arial" w:hAnsi="Arial" w:cs="Arial"/>
          <w:szCs w:val="24"/>
        </w:rPr>
        <w:t>the Provider</w:t>
      </w:r>
      <w:r w:rsidRPr="00766D70">
        <w:rPr>
          <w:rFonts w:ascii="Arial" w:hAnsi="Arial" w:cs="Arial"/>
          <w:szCs w:val="24"/>
        </w:rPr>
        <w:t xml:space="preserve"> becomes aware of or suspects the commission of any Prohibited Act in respect of the provision of the Service</w:t>
      </w:r>
      <w:r w:rsidR="00B640F7" w:rsidRPr="00766D70">
        <w:rPr>
          <w:rFonts w:ascii="Arial" w:hAnsi="Arial" w:cs="Arial"/>
          <w:szCs w:val="24"/>
        </w:rPr>
        <w:t>s it will notify the Council</w:t>
      </w:r>
      <w:r w:rsidRPr="00766D70">
        <w:rPr>
          <w:rFonts w:ascii="Arial" w:hAnsi="Arial" w:cs="Arial"/>
          <w:szCs w:val="24"/>
        </w:rPr>
        <w:t>.</w:t>
      </w:r>
    </w:p>
    <w:p w14:paraId="2E4E5B5D" w14:textId="77777777" w:rsidR="006D404B" w:rsidRPr="00766D70" w:rsidRDefault="006D404B" w:rsidP="005D34A1">
      <w:pPr>
        <w:autoSpaceDE w:val="0"/>
        <w:autoSpaceDN w:val="0"/>
        <w:adjustRightInd w:val="0"/>
        <w:spacing w:after="0" w:line="360" w:lineRule="auto"/>
        <w:ind w:left="709"/>
        <w:rPr>
          <w:rFonts w:ascii="Arial" w:hAnsi="Arial" w:cs="Arial"/>
          <w:szCs w:val="24"/>
        </w:rPr>
      </w:pPr>
    </w:p>
    <w:p w14:paraId="0F13C320" w14:textId="77777777" w:rsidR="00947485" w:rsidRPr="00766D70" w:rsidRDefault="006D404B" w:rsidP="007625D3">
      <w:pPr>
        <w:numPr>
          <w:ilvl w:val="1"/>
          <w:numId w:val="17"/>
        </w:numPr>
        <w:autoSpaceDE w:val="0"/>
        <w:autoSpaceDN w:val="0"/>
        <w:adjustRightInd w:val="0"/>
        <w:spacing w:after="0" w:line="360" w:lineRule="auto"/>
        <w:ind w:left="709" w:hanging="709"/>
        <w:rPr>
          <w:rFonts w:ascii="Arial" w:hAnsi="Arial" w:cs="Arial"/>
          <w:szCs w:val="24"/>
        </w:rPr>
      </w:pPr>
      <w:r w:rsidRPr="00766D70">
        <w:rPr>
          <w:rFonts w:ascii="Arial" w:hAnsi="Arial" w:cs="Arial"/>
          <w:szCs w:val="24"/>
        </w:rPr>
        <w:t>I</w:t>
      </w:r>
      <w:r w:rsidR="00947485" w:rsidRPr="00766D70">
        <w:rPr>
          <w:rFonts w:ascii="Arial" w:hAnsi="Arial" w:cs="Arial"/>
          <w:szCs w:val="24"/>
        </w:rPr>
        <w:t xml:space="preserve">n circumstances where a Provider and or its Staff are reasonably suspected of having committed a Prohibited Act the Provider Officer </w:t>
      </w:r>
      <w:r w:rsidR="00B640F7" w:rsidRPr="00766D70">
        <w:rPr>
          <w:rFonts w:ascii="Arial" w:hAnsi="Arial" w:cs="Arial"/>
          <w:szCs w:val="24"/>
        </w:rPr>
        <w:t xml:space="preserve">will provide to the Council </w:t>
      </w:r>
      <w:r w:rsidR="00947485" w:rsidRPr="00766D70">
        <w:rPr>
          <w:rFonts w:ascii="Arial" w:hAnsi="Arial" w:cs="Arial"/>
          <w:szCs w:val="24"/>
        </w:rPr>
        <w:t>such information as i</w:t>
      </w:r>
      <w:r w:rsidR="00B640F7" w:rsidRPr="00766D70">
        <w:rPr>
          <w:rFonts w:ascii="Arial" w:hAnsi="Arial" w:cs="Arial"/>
          <w:szCs w:val="24"/>
        </w:rPr>
        <w:t xml:space="preserve">s reasonable to satisfy the Council </w:t>
      </w:r>
      <w:r w:rsidR="00947485" w:rsidRPr="00766D70">
        <w:rPr>
          <w:rFonts w:ascii="Arial" w:hAnsi="Arial" w:cs="Arial"/>
          <w:szCs w:val="24"/>
        </w:rPr>
        <w:t xml:space="preserve">Officer that appropriate action has been taken to safeguard the </w:t>
      </w:r>
      <w:r w:rsidR="00600C4D" w:rsidRPr="00766D70">
        <w:rPr>
          <w:rFonts w:ascii="Arial" w:hAnsi="Arial" w:cs="Arial"/>
          <w:szCs w:val="24"/>
        </w:rPr>
        <w:t>Service User</w:t>
      </w:r>
      <w:r w:rsidR="00B640F7" w:rsidRPr="00766D70">
        <w:rPr>
          <w:rFonts w:ascii="Arial" w:hAnsi="Arial" w:cs="Arial"/>
          <w:szCs w:val="24"/>
        </w:rPr>
        <w:t xml:space="preserve"> and or the Council</w:t>
      </w:r>
      <w:r w:rsidR="00947485" w:rsidRPr="00766D70">
        <w:rPr>
          <w:rFonts w:ascii="Arial" w:hAnsi="Arial" w:cs="Arial"/>
          <w:szCs w:val="24"/>
        </w:rPr>
        <w:t xml:space="preserve">. </w:t>
      </w:r>
    </w:p>
    <w:p w14:paraId="043148EB" w14:textId="77777777" w:rsidR="00605BBC" w:rsidRPr="00766D70" w:rsidRDefault="00605BBC" w:rsidP="005D34A1">
      <w:pPr>
        <w:pStyle w:val="Heading2"/>
        <w:numPr>
          <w:ilvl w:val="0"/>
          <w:numId w:val="0"/>
        </w:numPr>
        <w:spacing w:after="0" w:line="360" w:lineRule="auto"/>
        <w:rPr>
          <w:rFonts w:ascii="Arial" w:hAnsi="Arial" w:cs="Arial"/>
          <w:b/>
          <w:szCs w:val="24"/>
        </w:rPr>
      </w:pPr>
    </w:p>
    <w:p w14:paraId="71C70BE0" w14:textId="77777777" w:rsidR="003D2CC9" w:rsidRPr="00766D70" w:rsidRDefault="00605BBC" w:rsidP="005D34A1">
      <w:pPr>
        <w:pStyle w:val="Heading2"/>
        <w:numPr>
          <w:ilvl w:val="0"/>
          <w:numId w:val="0"/>
        </w:numPr>
        <w:spacing w:after="0" w:line="360" w:lineRule="auto"/>
        <w:rPr>
          <w:rFonts w:ascii="Arial" w:hAnsi="Arial" w:cs="Arial"/>
          <w:b/>
          <w:szCs w:val="24"/>
        </w:rPr>
      </w:pPr>
      <w:r w:rsidRPr="00766D70">
        <w:rPr>
          <w:rFonts w:ascii="Arial" w:hAnsi="Arial" w:cs="Arial"/>
          <w:b/>
          <w:szCs w:val="24"/>
        </w:rPr>
        <w:t>14.</w:t>
      </w:r>
      <w:r w:rsidRPr="00766D70">
        <w:rPr>
          <w:rFonts w:ascii="Arial" w:hAnsi="Arial" w:cs="Arial"/>
          <w:b/>
          <w:szCs w:val="24"/>
        </w:rPr>
        <w:tab/>
      </w:r>
      <w:r w:rsidR="00197CE6" w:rsidRPr="00766D70">
        <w:rPr>
          <w:rFonts w:ascii="Arial" w:hAnsi="Arial" w:cs="Arial"/>
          <w:b/>
          <w:szCs w:val="24"/>
        </w:rPr>
        <w:t xml:space="preserve">MONITORING, </w:t>
      </w:r>
      <w:r w:rsidR="003D2CC9" w:rsidRPr="00766D70">
        <w:rPr>
          <w:rFonts w:ascii="Arial" w:hAnsi="Arial" w:cs="Arial"/>
          <w:b/>
          <w:szCs w:val="24"/>
        </w:rPr>
        <w:t>CONTINUOUS IMPROVEMENT AND CO</w:t>
      </w:r>
      <w:r w:rsidR="00113834" w:rsidRPr="00766D70">
        <w:rPr>
          <w:rFonts w:ascii="Arial" w:hAnsi="Arial" w:cs="Arial"/>
          <w:b/>
          <w:szCs w:val="24"/>
        </w:rPr>
        <w:t>-</w:t>
      </w:r>
      <w:r w:rsidR="003D2CC9" w:rsidRPr="00766D70">
        <w:rPr>
          <w:rFonts w:ascii="Arial" w:hAnsi="Arial" w:cs="Arial"/>
          <w:b/>
          <w:szCs w:val="24"/>
        </w:rPr>
        <w:t>OPERATION</w:t>
      </w:r>
    </w:p>
    <w:p w14:paraId="7C1F8C87" w14:textId="77777777" w:rsidR="001B5230" w:rsidRPr="00766D70" w:rsidRDefault="001B5230" w:rsidP="005D34A1">
      <w:pPr>
        <w:autoSpaceDE w:val="0"/>
        <w:autoSpaceDN w:val="0"/>
        <w:adjustRightInd w:val="0"/>
        <w:spacing w:after="0" w:line="360" w:lineRule="auto"/>
        <w:rPr>
          <w:rFonts w:ascii="Arial" w:hAnsi="Arial" w:cs="Arial"/>
          <w:szCs w:val="24"/>
        </w:rPr>
      </w:pPr>
    </w:p>
    <w:p w14:paraId="615F167F" w14:textId="77777777" w:rsidR="001B5230" w:rsidRPr="00766D70" w:rsidRDefault="001B5230" w:rsidP="005D34A1">
      <w:pPr>
        <w:autoSpaceDE w:val="0"/>
        <w:autoSpaceDN w:val="0"/>
        <w:adjustRightInd w:val="0"/>
        <w:spacing w:after="0" w:line="360" w:lineRule="auto"/>
        <w:rPr>
          <w:rFonts w:ascii="Arial" w:hAnsi="Arial" w:cs="Arial"/>
          <w:szCs w:val="24"/>
        </w:rPr>
      </w:pPr>
      <w:r w:rsidRPr="00766D70">
        <w:rPr>
          <w:rFonts w:ascii="Arial" w:hAnsi="Arial" w:cs="Arial"/>
          <w:szCs w:val="24"/>
        </w:rPr>
        <w:t>14.1</w:t>
      </w:r>
      <w:r w:rsidRPr="00766D70">
        <w:rPr>
          <w:rFonts w:ascii="Arial" w:hAnsi="Arial" w:cs="Arial"/>
          <w:szCs w:val="24"/>
        </w:rPr>
        <w:tab/>
        <w:t>In delivering the Services t</w:t>
      </w:r>
      <w:r w:rsidR="003D2CC9" w:rsidRPr="00766D70">
        <w:rPr>
          <w:rFonts w:ascii="Arial" w:hAnsi="Arial" w:cs="Arial"/>
          <w:szCs w:val="24"/>
        </w:rPr>
        <w:t>he Provider</w:t>
      </w:r>
      <w:r w:rsidRPr="00766D70">
        <w:rPr>
          <w:rFonts w:ascii="Arial" w:hAnsi="Arial" w:cs="Arial"/>
          <w:szCs w:val="24"/>
        </w:rPr>
        <w:t>:</w:t>
      </w:r>
    </w:p>
    <w:p w14:paraId="17EEDEEE" w14:textId="77777777" w:rsidR="001B5230" w:rsidRPr="00766D70" w:rsidRDefault="001B5230" w:rsidP="005D34A1">
      <w:pPr>
        <w:autoSpaceDE w:val="0"/>
        <w:autoSpaceDN w:val="0"/>
        <w:adjustRightInd w:val="0"/>
        <w:spacing w:after="0" w:line="360" w:lineRule="auto"/>
        <w:ind w:left="735"/>
        <w:rPr>
          <w:rFonts w:ascii="Arial" w:hAnsi="Arial" w:cs="Arial"/>
          <w:szCs w:val="24"/>
        </w:rPr>
      </w:pPr>
    </w:p>
    <w:p w14:paraId="41EB0D4E" w14:textId="710896C4" w:rsidR="001B5230" w:rsidRPr="00766D70" w:rsidRDefault="001B5230" w:rsidP="005D34A1">
      <w:pPr>
        <w:tabs>
          <w:tab w:val="left" w:pos="1701"/>
        </w:tabs>
        <w:autoSpaceDE w:val="0"/>
        <w:autoSpaceDN w:val="0"/>
        <w:adjustRightInd w:val="0"/>
        <w:spacing w:after="0" w:line="360" w:lineRule="auto"/>
        <w:ind w:left="1701" w:hanging="966"/>
        <w:rPr>
          <w:rFonts w:ascii="Arial" w:hAnsi="Arial" w:cs="Arial"/>
          <w:szCs w:val="24"/>
        </w:rPr>
      </w:pPr>
      <w:r w:rsidRPr="00766D70">
        <w:rPr>
          <w:rFonts w:ascii="Arial" w:hAnsi="Arial" w:cs="Arial"/>
          <w:szCs w:val="24"/>
        </w:rPr>
        <w:t>14.1.1</w:t>
      </w:r>
      <w:r w:rsidRPr="00766D70">
        <w:rPr>
          <w:rFonts w:ascii="Arial" w:hAnsi="Arial" w:cs="Arial"/>
          <w:szCs w:val="24"/>
        </w:rPr>
        <w:tab/>
      </w:r>
      <w:r w:rsidR="003D2CC9" w:rsidRPr="00766D70">
        <w:rPr>
          <w:rFonts w:ascii="Arial" w:hAnsi="Arial" w:cs="Arial"/>
          <w:szCs w:val="24"/>
        </w:rPr>
        <w:t>shall, throughout the Term of this Agreement</w:t>
      </w:r>
      <w:r w:rsidR="00384C8B" w:rsidRPr="00766D70">
        <w:rPr>
          <w:rFonts w:ascii="Arial" w:hAnsi="Arial" w:cs="Arial"/>
          <w:szCs w:val="24"/>
        </w:rPr>
        <w:t xml:space="preserve"> </w:t>
      </w:r>
      <w:r w:rsidR="00673D1B" w:rsidRPr="00766D70">
        <w:rPr>
          <w:rFonts w:ascii="Arial" w:hAnsi="Arial" w:cs="Arial"/>
          <w:szCs w:val="24"/>
        </w:rPr>
        <w:t>aspire to</w:t>
      </w:r>
      <w:r w:rsidR="003D2CC9" w:rsidRPr="00766D70">
        <w:rPr>
          <w:rFonts w:ascii="Arial" w:hAnsi="Arial" w:cs="Arial"/>
          <w:szCs w:val="24"/>
        </w:rPr>
        <w:t xml:space="preserve"> achieve continuous improvement in the quality of Services </w:t>
      </w:r>
      <w:proofErr w:type="gramStart"/>
      <w:r w:rsidR="003D2CC9" w:rsidRPr="00766D70">
        <w:rPr>
          <w:rFonts w:ascii="Arial" w:hAnsi="Arial" w:cs="Arial"/>
          <w:szCs w:val="24"/>
        </w:rPr>
        <w:t>performed</w:t>
      </w:r>
      <w:r w:rsidRPr="00766D70">
        <w:rPr>
          <w:rFonts w:ascii="Arial" w:hAnsi="Arial" w:cs="Arial"/>
          <w:szCs w:val="24"/>
        </w:rPr>
        <w:t>;</w:t>
      </w:r>
      <w:proofErr w:type="gramEnd"/>
    </w:p>
    <w:p w14:paraId="716A2FB1" w14:textId="77777777" w:rsidR="001B5230" w:rsidRPr="00766D70" w:rsidRDefault="001B5230" w:rsidP="005D34A1">
      <w:pPr>
        <w:tabs>
          <w:tab w:val="left" w:pos="1701"/>
        </w:tabs>
        <w:autoSpaceDE w:val="0"/>
        <w:autoSpaceDN w:val="0"/>
        <w:adjustRightInd w:val="0"/>
        <w:spacing w:after="0" w:line="360" w:lineRule="auto"/>
        <w:ind w:left="1701" w:hanging="966"/>
        <w:rPr>
          <w:rFonts w:ascii="Arial" w:hAnsi="Arial" w:cs="Arial"/>
          <w:szCs w:val="24"/>
        </w:rPr>
      </w:pPr>
    </w:p>
    <w:p w14:paraId="11B488A6" w14:textId="21435F28" w:rsidR="00227849" w:rsidRPr="00766D70" w:rsidRDefault="001B5230" w:rsidP="005D34A1">
      <w:pPr>
        <w:tabs>
          <w:tab w:val="left" w:pos="1701"/>
        </w:tabs>
        <w:autoSpaceDE w:val="0"/>
        <w:autoSpaceDN w:val="0"/>
        <w:adjustRightInd w:val="0"/>
        <w:spacing w:after="0" w:line="360" w:lineRule="auto"/>
        <w:ind w:left="1701" w:hanging="966"/>
        <w:rPr>
          <w:rFonts w:ascii="Arial" w:hAnsi="Arial" w:cs="Arial"/>
          <w:szCs w:val="24"/>
        </w:rPr>
      </w:pPr>
      <w:r w:rsidRPr="00766D70">
        <w:rPr>
          <w:rFonts w:ascii="Arial" w:hAnsi="Arial" w:cs="Arial"/>
          <w:szCs w:val="24"/>
        </w:rPr>
        <w:t>14.1.2</w:t>
      </w:r>
      <w:r w:rsidRPr="00766D70">
        <w:rPr>
          <w:rFonts w:ascii="Arial" w:hAnsi="Arial" w:cs="Arial"/>
          <w:szCs w:val="24"/>
        </w:rPr>
        <w:tab/>
      </w:r>
      <w:r w:rsidR="00D9338A" w:rsidRPr="00766D70">
        <w:rPr>
          <w:rFonts w:ascii="Arial" w:hAnsi="Arial" w:cs="Arial"/>
          <w:szCs w:val="24"/>
        </w:rPr>
        <w:t xml:space="preserve">will provide such reasonable assistance and information that </w:t>
      </w:r>
      <w:r w:rsidR="00B640F7" w:rsidRPr="00766D70">
        <w:rPr>
          <w:rFonts w:ascii="Arial" w:hAnsi="Arial" w:cs="Arial"/>
          <w:szCs w:val="24"/>
        </w:rPr>
        <w:t xml:space="preserve">the </w:t>
      </w:r>
      <w:r w:rsidR="009B5276" w:rsidRPr="00766D70">
        <w:rPr>
          <w:rFonts w:ascii="Arial" w:hAnsi="Arial" w:cs="Arial"/>
          <w:szCs w:val="24"/>
        </w:rPr>
        <w:t>Council may</w:t>
      </w:r>
      <w:r w:rsidR="00D9338A" w:rsidRPr="00766D70">
        <w:rPr>
          <w:rFonts w:ascii="Arial" w:hAnsi="Arial" w:cs="Arial"/>
          <w:szCs w:val="24"/>
        </w:rPr>
        <w:t xml:space="preserve"> reasonably require to enable </w:t>
      </w:r>
      <w:r w:rsidR="00B640F7" w:rsidRPr="00766D70">
        <w:rPr>
          <w:rFonts w:ascii="Arial" w:hAnsi="Arial" w:cs="Arial"/>
          <w:szCs w:val="24"/>
        </w:rPr>
        <w:t xml:space="preserve">the Council </w:t>
      </w:r>
      <w:r w:rsidR="00D9338A" w:rsidRPr="00766D70">
        <w:rPr>
          <w:rFonts w:ascii="Arial" w:hAnsi="Arial" w:cs="Arial"/>
          <w:szCs w:val="24"/>
        </w:rPr>
        <w:t xml:space="preserve">to discharge and fulfil its Best Value </w:t>
      </w:r>
      <w:r w:rsidRPr="00766D70">
        <w:rPr>
          <w:rFonts w:ascii="Arial" w:hAnsi="Arial" w:cs="Arial"/>
          <w:szCs w:val="24"/>
        </w:rPr>
        <w:t xml:space="preserve">Duty in relation to the </w:t>
      </w:r>
      <w:proofErr w:type="gramStart"/>
      <w:r w:rsidRPr="00766D70">
        <w:rPr>
          <w:rFonts w:ascii="Arial" w:hAnsi="Arial" w:cs="Arial"/>
          <w:szCs w:val="24"/>
        </w:rPr>
        <w:t>Service;</w:t>
      </w:r>
      <w:proofErr w:type="gramEnd"/>
    </w:p>
    <w:p w14:paraId="55EAF8C8" w14:textId="77777777" w:rsidR="001B5230" w:rsidRPr="00766D70" w:rsidRDefault="001B5230" w:rsidP="005D34A1">
      <w:pPr>
        <w:pStyle w:val="Heading3"/>
        <w:numPr>
          <w:ilvl w:val="0"/>
          <w:numId w:val="0"/>
        </w:numPr>
        <w:tabs>
          <w:tab w:val="left" w:pos="1701"/>
        </w:tabs>
        <w:spacing w:after="0" w:line="360" w:lineRule="auto"/>
        <w:ind w:left="720"/>
        <w:rPr>
          <w:rFonts w:ascii="Arial" w:hAnsi="Arial" w:cs="Arial"/>
          <w:szCs w:val="24"/>
        </w:rPr>
      </w:pPr>
    </w:p>
    <w:p w14:paraId="3256FE81" w14:textId="77777777" w:rsidR="00227849" w:rsidRPr="00766D70" w:rsidRDefault="001B5230" w:rsidP="005D34A1">
      <w:pPr>
        <w:pStyle w:val="Heading3"/>
        <w:numPr>
          <w:ilvl w:val="0"/>
          <w:numId w:val="0"/>
        </w:numPr>
        <w:tabs>
          <w:tab w:val="left" w:pos="1701"/>
        </w:tabs>
        <w:spacing w:after="0" w:line="360" w:lineRule="auto"/>
        <w:ind w:left="1701" w:hanging="981"/>
        <w:rPr>
          <w:rFonts w:ascii="Arial" w:hAnsi="Arial" w:cs="Arial"/>
          <w:szCs w:val="24"/>
        </w:rPr>
      </w:pPr>
      <w:r w:rsidRPr="00766D70">
        <w:rPr>
          <w:rFonts w:ascii="Arial" w:hAnsi="Arial" w:cs="Arial"/>
          <w:szCs w:val="24"/>
        </w:rPr>
        <w:t>14.1.3</w:t>
      </w:r>
      <w:r w:rsidRPr="00766D70">
        <w:rPr>
          <w:rFonts w:ascii="Arial" w:hAnsi="Arial" w:cs="Arial"/>
          <w:szCs w:val="24"/>
        </w:rPr>
        <w:tab/>
      </w:r>
      <w:r w:rsidR="00D9338A" w:rsidRPr="00766D70">
        <w:rPr>
          <w:rFonts w:ascii="Arial" w:hAnsi="Arial" w:cs="Arial"/>
          <w:szCs w:val="24"/>
        </w:rPr>
        <w:t xml:space="preserve">will allow the </w:t>
      </w:r>
      <w:r w:rsidR="00B640F7" w:rsidRPr="00766D70">
        <w:rPr>
          <w:rFonts w:ascii="Arial" w:hAnsi="Arial" w:cs="Arial"/>
          <w:szCs w:val="24"/>
        </w:rPr>
        <w:t xml:space="preserve">Council </w:t>
      </w:r>
      <w:r w:rsidR="00D9338A" w:rsidRPr="00766D70">
        <w:rPr>
          <w:rFonts w:ascii="Arial" w:hAnsi="Arial" w:cs="Arial"/>
          <w:szCs w:val="24"/>
        </w:rPr>
        <w:t xml:space="preserve">Officer or any person authorised by </w:t>
      </w:r>
      <w:r w:rsidR="00B640F7" w:rsidRPr="00766D70">
        <w:rPr>
          <w:rFonts w:ascii="Arial" w:hAnsi="Arial" w:cs="Arial"/>
          <w:szCs w:val="24"/>
        </w:rPr>
        <w:t xml:space="preserve">the Council </w:t>
      </w:r>
      <w:r w:rsidR="00D9338A" w:rsidRPr="00766D70">
        <w:rPr>
          <w:rFonts w:ascii="Arial" w:hAnsi="Arial" w:cs="Arial"/>
          <w:szCs w:val="24"/>
        </w:rPr>
        <w:t xml:space="preserve">together with appropriate staff, to </w:t>
      </w:r>
      <w:r w:rsidR="005E1BD2" w:rsidRPr="00766D70">
        <w:rPr>
          <w:rFonts w:ascii="Arial" w:hAnsi="Arial" w:cs="Arial"/>
          <w:szCs w:val="24"/>
        </w:rPr>
        <w:t>monitor</w:t>
      </w:r>
      <w:r w:rsidR="00D9338A" w:rsidRPr="00766D70">
        <w:rPr>
          <w:rFonts w:ascii="Arial" w:hAnsi="Arial" w:cs="Arial"/>
          <w:szCs w:val="24"/>
        </w:rPr>
        <w:t xml:space="preserve"> the provision of the Services</w:t>
      </w:r>
      <w:r w:rsidR="00B640F7" w:rsidRPr="00766D70">
        <w:rPr>
          <w:rFonts w:ascii="Arial" w:hAnsi="Arial" w:cs="Arial"/>
          <w:szCs w:val="24"/>
        </w:rPr>
        <w:t>.</w:t>
      </w:r>
    </w:p>
    <w:p w14:paraId="4E6E5947" w14:textId="77777777" w:rsidR="00227849" w:rsidRPr="00766D70" w:rsidRDefault="00227849" w:rsidP="005D34A1">
      <w:pPr>
        <w:pStyle w:val="Heading3"/>
        <w:numPr>
          <w:ilvl w:val="0"/>
          <w:numId w:val="0"/>
        </w:numPr>
        <w:spacing w:after="0" w:line="360" w:lineRule="auto"/>
        <w:rPr>
          <w:rFonts w:ascii="Arial" w:hAnsi="Arial" w:cs="Arial"/>
          <w:szCs w:val="24"/>
        </w:rPr>
      </w:pPr>
    </w:p>
    <w:p w14:paraId="7A63DE64" w14:textId="745CE9BA" w:rsidR="001B5230" w:rsidRPr="00766D70" w:rsidRDefault="001B5230" w:rsidP="005D34A1">
      <w:pPr>
        <w:pStyle w:val="Heading3"/>
        <w:numPr>
          <w:ilvl w:val="0"/>
          <w:numId w:val="0"/>
        </w:numPr>
        <w:spacing w:after="0" w:line="360" w:lineRule="auto"/>
        <w:ind w:left="709" w:hanging="709"/>
        <w:rPr>
          <w:rFonts w:ascii="Arial" w:hAnsi="Arial" w:cs="Arial"/>
          <w:szCs w:val="24"/>
        </w:rPr>
      </w:pPr>
      <w:r w:rsidRPr="00766D70">
        <w:rPr>
          <w:rFonts w:ascii="Arial" w:hAnsi="Arial" w:cs="Arial"/>
          <w:szCs w:val="24"/>
        </w:rPr>
        <w:t>14.2</w:t>
      </w:r>
      <w:r w:rsidRPr="00766D70">
        <w:rPr>
          <w:rFonts w:ascii="Arial" w:hAnsi="Arial" w:cs="Arial"/>
          <w:szCs w:val="24"/>
        </w:rPr>
        <w:tab/>
        <w:t>The Parties agree to monitor the effectiveness and efficiency of the provision of the Services and carry out regular monitoring visits in accordance with Schedule</w:t>
      </w:r>
      <w:r w:rsidR="00106ACE" w:rsidRPr="00766D70">
        <w:rPr>
          <w:rFonts w:ascii="Arial" w:hAnsi="Arial" w:cs="Arial"/>
          <w:szCs w:val="24"/>
        </w:rPr>
        <w:t>s</w:t>
      </w:r>
      <w:r w:rsidRPr="00766D70">
        <w:rPr>
          <w:rFonts w:ascii="Arial" w:hAnsi="Arial" w:cs="Arial"/>
          <w:szCs w:val="24"/>
        </w:rPr>
        <w:t xml:space="preserve"> 2</w:t>
      </w:r>
      <w:r w:rsidR="00106ACE" w:rsidRPr="00766D70">
        <w:rPr>
          <w:rFonts w:ascii="Arial" w:hAnsi="Arial" w:cs="Arial"/>
          <w:szCs w:val="24"/>
        </w:rPr>
        <w:t xml:space="preserve"> and 7</w:t>
      </w:r>
      <w:r w:rsidRPr="00766D70">
        <w:rPr>
          <w:rFonts w:ascii="Arial" w:hAnsi="Arial" w:cs="Arial"/>
          <w:szCs w:val="24"/>
        </w:rPr>
        <w:t>.</w:t>
      </w:r>
    </w:p>
    <w:p w14:paraId="6457AE38" w14:textId="77777777" w:rsidR="00227849" w:rsidRPr="00766D70" w:rsidRDefault="00227849" w:rsidP="005D34A1">
      <w:pPr>
        <w:pStyle w:val="Heading3"/>
        <w:numPr>
          <w:ilvl w:val="0"/>
          <w:numId w:val="0"/>
        </w:numPr>
        <w:spacing w:after="0" w:line="360" w:lineRule="auto"/>
        <w:rPr>
          <w:rFonts w:ascii="Arial" w:hAnsi="Arial" w:cs="Arial"/>
          <w:szCs w:val="24"/>
        </w:rPr>
      </w:pPr>
    </w:p>
    <w:p w14:paraId="12C378FB" w14:textId="77777777" w:rsidR="001B5230" w:rsidRPr="00766D70" w:rsidRDefault="001B5230" w:rsidP="007625D3">
      <w:pPr>
        <w:pStyle w:val="Heading3"/>
        <w:numPr>
          <w:ilvl w:val="1"/>
          <w:numId w:val="31"/>
        </w:numPr>
        <w:spacing w:after="0" w:line="360" w:lineRule="auto"/>
        <w:rPr>
          <w:rFonts w:ascii="Arial" w:hAnsi="Arial" w:cs="Arial"/>
          <w:szCs w:val="24"/>
        </w:rPr>
      </w:pPr>
      <w:r w:rsidRPr="00766D70">
        <w:rPr>
          <w:rFonts w:ascii="Arial" w:hAnsi="Arial" w:cs="Arial"/>
          <w:szCs w:val="24"/>
        </w:rPr>
        <w:t>The monitoring visits may include (but not be limited to) consideration of:</w:t>
      </w:r>
    </w:p>
    <w:p w14:paraId="7004F877" w14:textId="77777777" w:rsidR="00227849" w:rsidRPr="00766D70" w:rsidRDefault="00227849" w:rsidP="005D34A1">
      <w:pPr>
        <w:pStyle w:val="Heading2"/>
        <w:numPr>
          <w:ilvl w:val="0"/>
          <w:numId w:val="0"/>
        </w:numPr>
        <w:tabs>
          <w:tab w:val="left" w:pos="2268"/>
        </w:tabs>
        <w:spacing w:after="0" w:line="360" w:lineRule="auto"/>
        <w:ind w:left="720" w:hanging="720"/>
        <w:rPr>
          <w:rFonts w:ascii="Arial" w:hAnsi="Arial" w:cs="Arial"/>
          <w:szCs w:val="24"/>
        </w:rPr>
      </w:pPr>
    </w:p>
    <w:p w14:paraId="09BCF1C8" w14:textId="53411244" w:rsidR="001B5230" w:rsidRPr="00766D70" w:rsidRDefault="00D9338A" w:rsidP="007625D3">
      <w:pPr>
        <w:pStyle w:val="Heading2"/>
        <w:numPr>
          <w:ilvl w:val="2"/>
          <w:numId w:val="31"/>
        </w:numPr>
        <w:tabs>
          <w:tab w:val="left" w:pos="1701"/>
        </w:tabs>
        <w:spacing w:after="0" w:line="360" w:lineRule="auto"/>
        <w:ind w:left="1701" w:hanging="992"/>
        <w:rPr>
          <w:rFonts w:ascii="Arial" w:hAnsi="Arial" w:cs="Arial"/>
          <w:szCs w:val="24"/>
        </w:rPr>
      </w:pPr>
      <w:r w:rsidRPr="00766D70">
        <w:rPr>
          <w:rFonts w:ascii="Arial" w:hAnsi="Arial" w:cs="Arial"/>
          <w:szCs w:val="24"/>
        </w:rPr>
        <w:t xml:space="preserve">performance of the Provider against </w:t>
      </w:r>
      <w:r w:rsidR="00AF6EFC" w:rsidRPr="00766D70">
        <w:rPr>
          <w:rFonts w:ascii="Arial" w:hAnsi="Arial" w:cs="Arial"/>
          <w:szCs w:val="24"/>
        </w:rPr>
        <w:t>Schedule</w:t>
      </w:r>
      <w:r w:rsidR="00106ACE" w:rsidRPr="00766D70">
        <w:rPr>
          <w:rFonts w:ascii="Arial" w:hAnsi="Arial" w:cs="Arial"/>
          <w:szCs w:val="24"/>
        </w:rPr>
        <w:t>s</w:t>
      </w:r>
      <w:r w:rsidR="00AF6EFC" w:rsidRPr="00766D70">
        <w:rPr>
          <w:rFonts w:ascii="Arial" w:hAnsi="Arial" w:cs="Arial"/>
          <w:szCs w:val="24"/>
        </w:rPr>
        <w:t xml:space="preserve"> 2</w:t>
      </w:r>
      <w:r w:rsidR="00106ACE" w:rsidRPr="00766D70">
        <w:rPr>
          <w:rFonts w:ascii="Arial" w:hAnsi="Arial" w:cs="Arial"/>
          <w:szCs w:val="24"/>
        </w:rPr>
        <w:t xml:space="preserve"> and </w:t>
      </w:r>
      <w:proofErr w:type="gramStart"/>
      <w:r w:rsidR="00106ACE" w:rsidRPr="00766D70">
        <w:rPr>
          <w:rFonts w:ascii="Arial" w:hAnsi="Arial" w:cs="Arial"/>
          <w:szCs w:val="24"/>
        </w:rPr>
        <w:t>7</w:t>
      </w:r>
      <w:r w:rsidR="00227849" w:rsidRPr="00766D70">
        <w:rPr>
          <w:rFonts w:ascii="Arial" w:hAnsi="Arial" w:cs="Arial"/>
          <w:szCs w:val="24"/>
        </w:rPr>
        <w:t>;</w:t>
      </w:r>
      <w:proofErr w:type="gramEnd"/>
    </w:p>
    <w:p w14:paraId="30944592" w14:textId="77777777" w:rsidR="001B5230" w:rsidRPr="00766D70" w:rsidRDefault="001B5230" w:rsidP="005D34A1">
      <w:pPr>
        <w:pStyle w:val="Heading2"/>
        <w:numPr>
          <w:ilvl w:val="0"/>
          <w:numId w:val="0"/>
        </w:numPr>
        <w:tabs>
          <w:tab w:val="left" w:pos="1701"/>
        </w:tabs>
        <w:spacing w:after="0" w:line="360" w:lineRule="auto"/>
        <w:ind w:left="720"/>
        <w:rPr>
          <w:rFonts w:ascii="Arial" w:hAnsi="Arial" w:cs="Arial"/>
          <w:szCs w:val="24"/>
        </w:rPr>
      </w:pPr>
    </w:p>
    <w:p w14:paraId="433DC98E" w14:textId="77777777" w:rsidR="001B5230" w:rsidRPr="00766D70" w:rsidRDefault="00D9338A" w:rsidP="007625D3">
      <w:pPr>
        <w:pStyle w:val="Heading2"/>
        <w:numPr>
          <w:ilvl w:val="2"/>
          <w:numId w:val="31"/>
        </w:numPr>
        <w:tabs>
          <w:tab w:val="left" w:pos="1701"/>
        </w:tabs>
        <w:spacing w:after="0" w:line="360" w:lineRule="auto"/>
        <w:ind w:left="1701" w:hanging="992"/>
        <w:rPr>
          <w:rFonts w:ascii="Arial" w:hAnsi="Arial" w:cs="Arial"/>
          <w:szCs w:val="24"/>
        </w:rPr>
      </w:pPr>
      <w:r w:rsidRPr="00766D70">
        <w:rPr>
          <w:rFonts w:ascii="Arial" w:hAnsi="Arial" w:cs="Arial"/>
          <w:szCs w:val="24"/>
        </w:rPr>
        <w:t xml:space="preserve">proposed changes to the </w:t>
      </w:r>
      <w:proofErr w:type="gramStart"/>
      <w:r w:rsidRPr="00766D70">
        <w:rPr>
          <w:rFonts w:ascii="Arial" w:hAnsi="Arial" w:cs="Arial"/>
          <w:szCs w:val="24"/>
        </w:rPr>
        <w:t>Services;</w:t>
      </w:r>
      <w:proofErr w:type="gramEnd"/>
    </w:p>
    <w:p w14:paraId="346A2C6C" w14:textId="77777777" w:rsidR="001B5230" w:rsidRPr="00766D70" w:rsidRDefault="001B5230" w:rsidP="005D34A1">
      <w:pPr>
        <w:pStyle w:val="Heading2"/>
        <w:numPr>
          <w:ilvl w:val="0"/>
          <w:numId w:val="0"/>
        </w:numPr>
        <w:tabs>
          <w:tab w:val="left" w:pos="1701"/>
        </w:tabs>
        <w:spacing w:after="0" w:line="360" w:lineRule="auto"/>
        <w:ind w:left="720"/>
        <w:rPr>
          <w:rFonts w:ascii="Arial" w:hAnsi="Arial" w:cs="Arial"/>
          <w:szCs w:val="24"/>
        </w:rPr>
      </w:pPr>
    </w:p>
    <w:p w14:paraId="6836EAEC" w14:textId="77777777" w:rsidR="00F6307F" w:rsidRPr="00766D70" w:rsidRDefault="00D9338A" w:rsidP="007625D3">
      <w:pPr>
        <w:pStyle w:val="Heading2"/>
        <w:numPr>
          <w:ilvl w:val="2"/>
          <w:numId w:val="31"/>
        </w:numPr>
        <w:tabs>
          <w:tab w:val="left" w:pos="1701"/>
        </w:tabs>
        <w:spacing w:after="0" w:line="360" w:lineRule="auto"/>
        <w:ind w:left="1701" w:hanging="992"/>
        <w:rPr>
          <w:rFonts w:ascii="Arial" w:hAnsi="Arial" w:cs="Arial"/>
          <w:szCs w:val="24"/>
        </w:rPr>
      </w:pPr>
      <w:r w:rsidRPr="00766D70">
        <w:rPr>
          <w:rFonts w:ascii="Arial" w:hAnsi="Arial" w:cs="Arial"/>
          <w:szCs w:val="24"/>
        </w:rPr>
        <w:t>shared learning and opportunities for improving the delivery of the Services.</w:t>
      </w:r>
    </w:p>
    <w:p w14:paraId="2CAC42D1" w14:textId="0B594AEC" w:rsidR="00560FDE" w:rsidRPr="00766D70" w:rsidRDefault="00560FDE" w:rsidP="00560FDE">
      <w:pPr>
        <w:pStyle w:val="Heading2"/>
        <w:numPr>
          <w:ilvl w:val="0"/>
          <w:numId w:val="0"/>
        </w:numPr>
        <w:tabs>
          <w:tab w:val="left" w:pos="1701"/>
        </w:tabs>
        <w:spacing w:after="0" w:line="360" w:lineRule="auto"/>
        <w:ind w:left="720" w:hanging="720"/>
        <w:rPr>
          <w:rFonts w:ascii="Arial" w:hAnsi="Arial" w:cs="Arial"/>
          <w:szCs w:val="24"/>
        </w:rPr>
      </w:pPr>
      <w:r w:rsidRPr="00766D70">
        <w:rPr>
          <w:rFonts w:ascii="Arial" w:hAnsi="Arial" w:cs="Arial"/>
          <w:szCs w:val="24"/>
        </w:rPr>
        <w:t>14.4</w:t>
      </w:r>
      <w:r w:rsidRPr="00766D70">
        <w:rPr>
          <w:rFonts w:ascii="Arial" w:hAnsi="Arial" w:cs="Arial"/>
          <w:szCs w:val="24"/>
        </w:rPr>
        <w:tab/>
        <w:t xml:space="preserve">Without prejudice to the foregoing the Provider shall have its performance and compliance under this Contract and in relation to the Services it shall deliver pursuant to </w:t>
      </w:r>
      <w:proofErr w:type="spellStart"/>
      <w:r w:rsidR="009B5276">
        <w:rPr>
          <w:rFonts w:ascii="Arial" w:hAnsi="Arial" w:cs="Arial"/>
          <w:szCs w:val="24"/>
        </w:rPr>
        <w:t>it</w:t>
      </w:r>
      <w:proofErr w:type="spellEnd"/>
      <w:r w:rsidRPr="00766D70">
        <w:rPr>
          <w:rFonts w:ascii="Arial" w:hAnsi="Arial" w:cs="Arial"/>
          <w:szCs w:val="24"/>
        </w:rPr>
        <w:t xml:space="preserve"> evaluated through a process of contract monitoring. The Council shall invoke </w:t>
      </w:r>
      <w:r w:rsidR="00730372" w:rsidRPr="00766D70">
        <w:rPr>
          <w:rFonts w:ascii="Arial" w:hAnsi="Arial" w:cs="Arial"/>
          <w:szCs w:val="24"/>
        </w:rPr>
        <w:t xml:space="preserve">a process of contract </w:t>
      </w:r>
      <w:r w:rsidR="009B5276" w:rsidRPr="00766D70">
        <w:rPr>
          <w:rFonts w:ascii="Arial" w:hAnsi="Arial" w:cs="Arial"/>
          <w:szCs w:val="24"/>
        </w:rPr>
        <w:t>monitoring at</w:t>
      </w:r>
      <w:r w:rsidRPr="00766D70">
        <w:rPr>
          <w:rFonts w:ascii="Arial" w:hAnsi="Arial" w:cs="Arial"/>
          <w:szCs w:val="24"/>
        </w:rPr>
        <w:t xml:space="preserve"> its discretion </w:t>
      </w:r>
      <w:proofErr w:type="gramStart"/>
      <w:r w:rsidRPr="00766D70">
        <w:rPr>
          <w:rFonts w:ascii="Arial" w:hAnsi="Arial" w:cs="Arial"/>
          <w:szCs w:val="24"/>
        </w:rPr>
        <w:t>in the event that</w:t>
      </w:r>
      <w:proofErr w:type="gramEnd"/>
      <w:r w:rsidRPr="00766D70">
        <w:rPr>
          <w:rFonts w:ascii="Arial" w:hAnsi="Arial" w:cs="Arial"/>
          <w:szCs w:val="24"/>
        </w:rPr>
        <w:t xml:space="preserve"> it considers</w:t>
      </w:r>
      <w:r w:rsidR="00953CF2" w:rsidRPr="00766D70">
        <w:rPr>
          <w:rFonts w:ascii="Arial" w:hAnsi="Arial" w:cs="Arial"/>
          <w:szCs w:val="24"/>
        </w:rPr>
        <w:t xml:space="preserve"> the Provider to be in default of its obligations under this Contract and/or in relation to the delivery of Services thereunder or is deemed to be non-compliant in any other way. The Provider shall comply and co-operate with any reasonable requests and requirements that the Council may make of it pu</w:t>
      </w:r>
      <w:r w:rsidR="00106ACE" w:rsidRPr="00766D70">
        <w:rPr>
          <w:rFonts w:ascii="Arial" w:hAnsi="Arial" w:cs="Arial"/>
          <w:szCs w:val="24"/>
        </w:rPr>
        <w:t xml:space="preserve">rsuant to any contract </w:t>
      </w:r>
      <w:r w:rsidR="00730372" w:rsidRPr="00766D70">
        <w:rPr>
          <w:rFonts w:ascii="Arial" w:hAnsi="Arial" w:cs="Arial"/>
          <w:szCs w:val="24"/>
        </w:rPr>
        <w:t>monitoring process.</w:t>
      </w:r>
    </w:p>
    <w:p w14:paraId="1DDF48B6" w14:textId="77777777" w:rsidR="00F6307F" w:rsidRPr="00766D70" w:rsidRDefault="00F6307F" w:rsidP="005D34A1">
      <w:pPr>
        <w:pStyle w:val="Heading2"/>
        <w:numPr>
          <w:ilvl w:val="0"/>
          <w:numId w:val="0"/>
        </w:numPr>
        <w:tabs>
          <w:tab w:val="left" w:pos="709"/>
          <w:tab w:val="left" w:pos="1134"/>
        </w:tabs>
        <w:spacing w:after="0" w:line="360" w:lineRule="auto"/>
        <w:rPr>
          <w:rFonts w:ascii="Arial" w:hAnsi="Arial" w:cs="Arial"/>
          <w:szCs w:val="24"/>
        </w:rPr>
      </w:pPr>
    </w:p>
    <w:p w14:paraId="19F533F4" w14:textId="77777777" w:rsidR="0057137A" w:rsidRPr="00766D70" w:rsidRDefault="00B14F3C" w:rsidP="005D34A1">
      <w:pPr>
        <w:spacing w:after="0" w:line="360" w:lineRule="auto"/>
        <w:ind w:left="709" w:hanging="709"/>
        <w:rPr>
          <w:rFonts w:ascii="Arial" w:hAnsi="Arial" w:cs="Arial"/>
          <w:b/>
          <w:caps/>
          <w:szCs w:val="24"/>
        </w:rPr>
      </w:pPr>
      <w:r w:rsidRPr="00766D70">
        <w:rPr>
          <w:rFonts w:ascii="Arial" w:hAnsi="Arial" w:cs="Arial"/>
          <w:b/>
          <w:szCs w:val="24"/>
        </w:rPr>
        <w:t>15.</w:t>
      </w:r>
      <w:r w:rsidR="0057137A" w:rsidRPr="00766D70">
        <w:rPr>
          <w:rFonts w:ascii="Arial" w:hAnsi="Arial" w:cs="Arial"/>
          <w:b/>
          <w:szCs w:val="24"/>
        </w:rPr>
        <w:tab/>
        <w:t>P</w:t>
      </w:r>
      <w:r w:rsidR="0057137A" w:rsidRPr="00766D70">
        <w:rPr>
          <w:rFonts w:ascii="Arial" w:hAnsi="Arial" w:cs="Arial"/>
          <w:b/>
          <w:caps/>
          <w:szCs w:val="24"/>
        </w:rPr>
        <w:t>ersonnel Management</w:t>
      </w:r>
      <w:r w:rsidR="002C69D9" w:rsidRPr="00766D70">
        <w:rPr>
          <w:rFonts w:ascii="Arial" w:hAnsi="Arial" w:cs="Arial"/>
          <w:b/>
          <w:caps/>
          <w:szCs w:val="24"/>
        </w:rPr>
        <w:t xml:space="preserve"> AND SAFEGUARDING</w:t>
      </w:r>
    </w:p>
    <w:p w14:paraId="6ED6D634" w14:textId="77777777" w:rsidR="009A1017" w:rsidRPr="00766D70" w:rsidRDefault="009A1017" w:rsidP="005D34A1">
      <w:pPr>
        <w:spacing w:after="0" w:line="360" w:lineRule="auto"/>
        <w:ind w:left="709" w:hanging="709"/>
        <w:rPr>
          <w:rFonts w:ascii="Arial" w:hAnsi="Arial" w:cs="Arial"/>
          <w:szCs w:val="24"/>
        </w:rPr>
      </w:pPr>
    </w:p>
    <w:p w14:paraId="42E47C6E" w14:textId="77777777" w:rsidR="00161068" w:rsidRPr="00766D70" w:rsidRDefault="00B14F3C" w:rsidP="005D34A1">
      <w:pPr>
        <w:spacing w:after="0" w:line="360" w:lineRule="auto"/>
        <w:ind w:left="709" w:hanging="709"/>
        <w:rPr>
          <w:rFonts w:ascii="Arial" w:hAnsi="Arial" w:cs="Arial"/>
          <w:szCs w:val="24"/>
        </w:rPr>
      </w:pPr>
      <w:r w:rsidRPr="00766D70">
        <w:rPr>
          <w:rFonts w:ascii="Arial" w:hAnsi="Arial" w:cs="Arial"/>
          <w:szCs w:val="24"/>
        </w:rPr>
        <w:t>15</w:t>
      </w:r>
      <w:r w:rsidR="0057137A" w:rsidRPr="00766D70">
        <w:rPr>
          <w:rFonts w:ascii="Arial" w:hAnsi="Arial" w:cs="Arial"/>
          <w:szCs w:val="24"/>
        </w:rPr>
        <w:t>.1</w:t>
      </w:r>
      <w:r w:rsidR="0057137A" w:rsidRPr="00766D70">
        <w:rPr>
          <w:rFonts w:ascii="Arial" w:hAnsi="Arial" w:cs="Arial"/>
          <w:szCs w:val="24"/>
        </w:rPr>
        <w:tab/>
        <w:t>The Provider will</w:t>
      </w:r>
      <w:r w:rsidR="00161068" w:rsidRPr="00766D70">
        <w:rPr>
          <w:rFonts w:ascii="Arial" w:hAnsi="Arial" w:cs="Arial"/>
          <w:szCs w:val="24"/>
        </w:rPr>
        <w:t>:</w:t>
      </w:r>
    </w:p>
    <w:p w14:paraId="52866565" w14:textId="77777777" w:rsidR="00161068" w:rsidRPr="00766D70" w:rsidRDefault="00161068" w:rsidP="005D34A1">
      <w:pPr>
        <w:spacing w:after="0" w:line="360" w:lineRule="auto"/>
        <w:ind w:left="709" w:hanging="709"/>
        <w:rPr>
          <w:rFonts w:ascii="Arial" w:hAnsi="Arial" w:cs="Arial"/>
          <w:szCs w:val="24"/>
        </w:rPr>
      </w:pPr>
    </w:p>
    <w:p w14:paraId="08ECC0F1" w14:textId="77777777" w:rsidR="00F75F26" w:rsidRPr="00766D70" w:rsidRDefault="00B14F3C" w:rsidP="005D34A1">
      <w:pPr>
        <w:spacing w:after="0" w:line="360" w:lineRule="auto"/>
        <w:ind w:left="1701" w:hanging="996"/>
        <w:rPr>
          <w:rFonts w:ascii="Arial" w:hAnsi="Arial" w:cs="Arial"/>
          <w:szCs w:val="24"/>
        </w:rPr>
      </w:pPr>
      <w:r w:rsidRPr="00766D70">
        <w:rPr>
          <w:rFonts w:ascii="Arial" w:hAnsi="Arial" w:cs="Arial"/>
          <w:szCs w:val="24"/>
        </w:rPr>
        <w:t>15</w:t>
      </w:r>
      <w:r w:rsidR="00161068" w:rsidRPr="00766D70">
        <w:rPr>
          <w:rFonts w:ascii="Arial" w:hAnsi="Arial" w:cs="Arial"/>
          <w:szCs w:val="24"/>
        </w:rPr>
        <w:t>.1.1</w:t>
      </w:r>
      <w:r w:rsidR="00161068" w:rsidRPr="00766D70">
        <w:rPr>
          <w:rFonts w:ascii="Arial" w:hAnsi="Arial" w:cs="Arial"/>
          <w:szCs w:val="24"/>
        </w:rPr>
        <w:tab/>
      </w:r>
      <w:r w:rsidR="0057137A" w:rsidRPr="00766D70">
        <w:rPr>
          <w:rFonts w:ascii="Arial" w:hAnsi="Arial" w:cs="Arial"/>
          <w:szCs w:val="24"/>
        </w:rPr>
        <w:t xml:space="preserve">operate policies </w:t>
      </w:r>
      <w:r w:rsidR="002F0A9E" w:rsidRPr="00766D70">
        <w:rPr>
          <w:rFonts w:ascii="Arial" w:hAnsi="Arial" w:cs="Arial"/>
          <w:szCs w:val="24"/>
        </w:rPr>
        <w:t xml:space="preserve">and procedures </w:t>
      </w:r>
      <w:r w:rsidR="0057137A" w:rsidRPr="00766D70">
        <w:rPr>
          <w:rFonts w:ascii="Arial" w:hAnsi="Arial" w:cs="Arial"/>
          <w:szCs w:val="24"/>
        </w:rPr>
        <w:t xml:space="preserve">on </w:t>
      </w:r>
      <w:r w:rsidR="002A6E53" w:rsidRPr="00766D70">
        <w:rPr>
          <w:rFonts w:ascii="Arial" w:hAnsi="Arial" w:cs="Arial"/>
          <w:szCs w:val="24"/>
        </w:rPr>
        <w:t>personnel matters for its Staff</w:t>
      </w:r>
      <w:r w:rsidR="0057137A" w:rsidRPr="00766D70">
        <w:rPr>
          <w:rFonts w:ascii="Arial" w:hAnsi="Arial" w:cs="Arial"/>
          <w:szCs w:val="24"/>
        </w:rPr>
        <w:t>.  These should include appropriate arrangements for recruitment, checks for suitability, levels of qualification and/or experience for specific posts, training and development, and supervisory, disciplinary and grievance procedures, having regard to the nature of the Services</w:t>
      </w:r>
      <w:r w:rsidR="002F0A9E" w:rsidRPr="00766D70">
        <w:rPr>
          <w:rFonts w:ascii="Arial" w:hAnsi="Arial" w:cs="Arial"/>
          <w:szCs w:val="24"/>
        </w:rPr>
        <w:t>. C</w:t>
      </w:r>
      <w:r w:rsidR="0057137A" w:rsidRPr="00766D70">
        <w:rPr>
          <w:rFonts w:ascii="Arial" w:hAnsi="Arial" w:cs="Arial"/>
          <w:szCs w:val="24"/>
        </w:rPr>
        <w:t xml:space="preserve">opies of </w:t>
      </w:r>
      <w:r w:rsidR="002F0A9E" w:rsidRPr="00766D70">
        <w:rPr>
          <w:rFonts w:ascii="Arial" w:hAnsi="Arial" w:cs="Arial"/>
          <w:szCs w:val="24"/>
        </w:rPr>
        <w:t xml:space="preserve">policies and procedures </w:t>
      </w:r>
      <w:r w:rsidR="0057137A" w:rsidRPr="00766D70">
        <w:rPr>
          <w:rFonts w:ascii="Arial" w:hAnsi="Arial" w:cs="Arial"/>
          <w:szCs w:val="24"/>
        </w:rPr>
        <w:t>mus</w:t>
      </w:r>
      <w:r w:rsidR="00161068" w:rsidRPr="00766D70">
        <w:rPr>
          <w:rFonts w:ascii="Arial" w:hAnsi="Arial" w:cs="Arial"/>
          <w:szCs w:val="24"/>
        </w:rPr>
        <w:t xml:space="preserve">t be </w:t>
      </w:r>
      <w:r w:rsidR="00B55780" w:rsidRPr="00766D70">
        <w:rPr>
          <w:rFonts w:ascii="Arial" w:hAnsi="Arial" w:cs="Arial"/>
          <w:szCs w:val="24"/>
        </w:rPr>
        <w:t>made av</w:t>
      </w:r>
      <w:r w:rsidR="007D129F" w:rsidRPr="00766D70">
        <w:rPr>
          <w:rFonts w:ascii="Arial" w:hAnsi="Arial" w:cs="Arial"/>
          <w:szCs w:val="24"/>
        </w:rPr>
        <w:t>ail</w:t>
      </w:r>
      <w:r w:rsidR="00B55780" w:rsidRPr="00766D70">
        <w:rPr>
          <w:rFonts w:ascii="Arial" w:hAnsi="Arial" w:cs="Arial"/>
          <w:szCs w:val="24"/>
        </w:rPr>
        <w:t>able</w:t>
      </w:r>
      <w:r w:rsidR="003847E1" w:rsidRPr="00766D70">
        <w:rPr>
          <w:rFonts w:ascii="Arial" w:hAnsi="Arial" w:cs="Arial"/>
          <w:szCs w:val="24"/>
        </w:rPr>
        <w:t xml:space="preserve"> to the Council </w:t>
      </w:r>
      <w:r w:rsidR="00161068" w:rsidRPr="00766D70">
        <w:rPr>
          <w:rFonts w:ascii="Arial" w:hAnsi="Arial" w:cs="Arial"/>
          <w:szCs w:val="24"/>
        </w:rPr>
        <w:t xml:space="preserve">on </w:t>
      </w:r>
      <w:proofErr w:type="gramStart"/>
      <w:r w:rsidR="00161068" w:rsidRPr="00766D70">
        <w:rPr>
          <w:rFonts w:ascii="Arial" w:hAnsi="Arial" w:cs="Arial"/>
          <w:szCs w:val="24"/>
        </w:rPr>
        <w:t>request;</w:t>
      </w:r>
      <w:proofErr w:type="gramEnd"/>
    </w:p>
    <w:p w14:paraId="7DB28A94" w14:textId="77777777" w:rsidR="00F75F26" w:rsidRPr="00766D70" w:rsidRDefault="00F75F26" w:rsidP="005D34A1">
      <w:pPr>
        <w:spacing w:after="0" w:line="360" w:lineRule="auto"/>
        <w:ind w:left="1701" w:hanging="996"/>
        <w:rPr>
          <w:rFonts w:ascii="Arial" w:hAnsi="Arial" w:cs="Arial"/>
          <w:szCs w:val="24"/>
        </w:rPr>
      </w:pPr>
    </w:p>
    <w:p w14:paraId="457B5656" w14:textId="77777777" w:rsidR="0057137A" w:rsidRPr="00766D70" w:rsidRDefault="00F75F26" w:rsidP="005D34A1">
      <w:pPr>
        <w:spacing w:after="0" w:line="360" w:lineRule="auto"/>
        <w:ind w:left="1701" w:hanging="996"/>
        <w:rPr>
          <w:rFonts w:ascii="Arial" w:hAnsi="Arial" w:cs="Arial"/>
          <w:szCs w:val="24"/>
        </w:rPr>
      </w:pPr>
      <w:r w:rsidRPr="00766D70">
        <w:rPr>
          <w:rFonts w:ascii="Arial" w:hAnsi="Arial" w:cs="Arial"/>
          <w:szCs w:val="24"/>
        </w:rPr>
        <w:t>15.1.2</w:t>
      </w:r>
      <w:r w:rsidRPr="00766D70">
        <w:rPr>
          <w:rFonts w:ascii="Arial" w:hAnsi="Arial" w:cs="Arial"/>
          <w:szCs w:val="24"/>
        </w:rPr>
        <w:tab/>
      </w:r>
      <w:r w:rsidR="0057137A" w:rsidRPr="00766D70">
        <w:rPr>
          <w:rFonts w:ascii="Arial" w:hAnsi="Arial" w:cs="Arial"/>
          <w:szCs w:val="24"/>
        </w:rPr>
        <w:t xml:space="preserve">make checks in respect of such Staff with the </w:t>
      </w:r>
      <w:r w:rsidR="00E73B8E" w:rsidRPr="00766D70">
        <w:rPr>
          <w:rFonts w:ascii="Arial" w:hAnsi="Arial" w:cs="Arial"/>
          <w:szCs w:val="24"/>
        </w:rPr>
        <w:t>DBS</w:t>
      </w:r>
      <w:r w:rsidR="0057137A" w:rsidRPr="00766D70">
        <w:rPr>
          <w:rFonts w:ascii="Arial" w:hAnsi="Arial" w:cs="Arial"/>
          <w:szCs w:val="24"/>
        </w:rPr>
        <w:t xml:space="preserve"> for the purpose of checking at an enhanced level of </w:t>
      </w:r>
      <w:proofErr w:type="gramStart"/>
      <w:r w:rsidR="0057137A" w:rsidRPr="00766D70">
        <w:rPr>
          <w:rFonts w:ascii="Arial" w:hAnsi="Arial" w:cs="Arial"/>
          <w:szCs w:val="24"/>
        </w:rPr>
        <w:t>disclosure</w:t>
      </w:r>
      <w:r w:rsidR="002425E5" w:rsidRPr="00766D70">
        <w:rPr>
          <w:rFonts w:ascii="Arial" w:hAnsi="Arial" w:cs="Arial"/>
          <w:szCs w:val="24"/>
        </w:rPr>
        <w:t>;</w:t>
      </w:r>
      <w:proofErr w:type="gramEnd"/>
      <w:r w:rsidR="002C69D9" w:rsidRPr="00766D70">
        <w:rPr>
          <w:rFonts w:ascii="Arial" w:hAnsi="Arial" w:cs="Arial"/>
          <w:szCs w:val="24"/>
        </w:rPr>
        <w:t xml:space="preserve"> </w:t>
      </w:r>
    </w:p>
    <w:p w14:paraId="27AC03C6" w14:textId="77777777" w:rsidR="009A1017" w:rsidRPr="00766D70" w:rsidRDefault="009A1017" w:rsidP="005D34A1">
      <w:pPr>
        <w:spacing w:after="0" w:line="360" w:lineRule="auto"/>
        <w:ind w:left="709" w:hanging="709"/>
        <w:rPr>
          <w:rFonts w:ascii="Arial" w:hAnsi="Arial" w:cs="Arial"/>
          <w:szCs w:val="24"/>
        </w:rPr>
      </w:pPr>
    </w:p>
    <w:p w14:paraId="0D19974D" w14:textId="77777777" w:rsidR="0057137A" w:rsidRPr="00766D70" w:rsidRDefault="00B14F3C" w:rsidP="005D34A1">
      <w:pPr>
        <w:spacing w:after="0" w:line="360" w:lineRule="auto"/>
        <w:ind w:left="1701" w:hanging="996"/>
        <w:rPr>
          <w:rFonts w:ascii="Arial" w:hAnsi="Arial" w:cs="Arial"/>
          <w:szCs w:val="24"/>
        </w:rPr>
      </w:pPr>
      <w:r w:rsidRPr="00766D70">
        <w:rPr>
          <w:rFonts w:ascii="Arial" w:hAnsi="Arial" w:cs="Arial"/>
          <w:szCs w:val="24"/>
        </w:rPr>
        <w:lastRenderedPageBreak/>
        <w:t>15</w:t>
      </w:r>
      <w:r w:rsidR="00FE40EF" w:rsidRPr="00766D70">
        <w:rPr>
          <w:rFonts w:ascii="Arial" w:hAnsi="Arial" w:cs="Arial"/>
          <w:szCs w:val="24"/>
        </w:rPr>
        <w:t>.1.3</w:t>
      </w:r>
      <w:r w:rsidR="00FE40EF" w:rsidRPr="00766D70">
        <w:rPr>
          <w:rFonts w:ascii="Arial" w:hAnsi="Arial" w:cs="Arial"/>
          <w:szCs w:val="24"/>
        </w:rPr>
        <w:tab/>
      </w:r>
      <w:r w:rsidR="0057137A" w:rsidRPr="00766D70">
        <w:rPr>
          <w:rFonts w:ascii="Arial" w:hAnsi="Arial" w:cs="Arial"/>
          <w:szCs w:val="24"/>
        </w:rPr>
        <w:t xml:space="preserve">put in place a process whereby all existing </w:t>
      </w:r>
      <w:r w:rsidR="00EC06A0" w:rsidRPr="00766D70">
        <w:rPr>
          <w:rFonts w:ascii="Arial" w:hAnsi="Arial" w:cs="Arial"/>
          <w:szCs w:val="24"/>
        </w:rPr>
        <w:t xml:space="preserve">and new </w:t>
      </w:r>
      <w:r w:rsidR="0057137A" w:rsidRPr="00766D70">
        <w:rPr>
          <w:rFonts w:ascii="Arial" w:hAnsi="Arial" w:cs="Arial"/>
          <w:szCs w:val="24"/>
        </w:rPr>
        <w:t xml:space="preserve">Staff who undertake regulated and controlled activities will be registered with the </w:t>
      </w:r>
      <w:r w:rsidR="000003FB" w:rsidRPr="00766D70">
        <w:rPr>
          <w:rFonts w:ascii="Arial" w:hAnsi="Arial" w:cs="Arial"/>
          <w:szCs w:val="24"/>
        </w:rPr>
        <w:t>DBS</w:t>
      </w:r>
      <w:r w:rsidR="0057137A" w:rsidRPr="00766D70">
        <w:rPr>
          <w:rFonts w:ascii="Arial" w:hAnsi="Arial" w:cs="Arial"/>
          <w:szCs w:val="24"/>
        </w:rPr>
        <w:t xml:space="preserve"> </w:t>
      </w:r>
      <w:r w:rsidR="00EC06A0" w:rsidRPr="00766D70">
        <w:rPr>
          <w:rFonts w:ascii="Arial" w:hAnsi="Arial" w:cs="Arial"/>
          <w:szCs w:val="24"/>
        </w:rPr>
        <w:t>w</w:t>
      </w:r>
      <w:r w:rsidR="0057137A" w:rsidRPr="00766D70">
        <w:rPr>
          <w:rFonts w:ascii="Arial" w:hAnsi="Arial" w:cs="Arial"/>
          <w:szCs w:val="24"/>
        </w:rPr>
        <w:t xml:space="preserve">ithin </w:t>
      </w:r>
      <w:proofErr w:type="gramStart"/>
      <w:r w:rsidR="003F2D59" w:rsidRPr="00766D70">
        <w:rPr>
          <w:rFonts w:ascii="Arial" w:hAnsi="Arial" w:cs="Arial"/>
          <w:szCs w:val="24"/>
        </w:rPr>
        <w:t xml:space="preserve">any </w:t>
      </w:r>
      <w:r w:rsidR="00FE40EF" w:rsidRPr="00766D70">
        <w:rPr>
          <w:rFonts w:ascii="Arial" w:hAnsi="Arial" w:cs="Arial"/>
          <w:szCs w:val="24"/>
        </w:rPr>
        <w:t xml:space="preserve"> timescales</w:t>
      </w:r>
      <w:proofErr w:type="gramEnd"/>
      <w:r w:rsidR="00FE40EF" w:rsidRPr="00766D70">
        <w:rPr>
          <w:rFonts w:ascii="Arial" w:hAnsi="Arial" w:cs="Arial"/>
          <w:szCs w:val="24"/>
        </w:rPr>
        <w:t xml:space="preserve"> required</w:t>
      </w:r>
      <w:r w:rsidR="003F2D59" w:rsidRPr="00766D70">
        <w:rPr>
          <w:rFonts w:ascii="Arial" w:hAnsi="Arial" w:cs="Arial"/>
          <w:szCs w:val="24"/>
        </w:rPr>
        <w:t xml:space="preserve"> and </w:t>
      </w:r>
      <w:proofErr w:type="gramStart"/>
      <w:r w:rsidR="000C196A" w:rsidRPr="00766D70">
        <w:rPr>
          <w:rFonts w:ascii="Arial" w:hAnsi="Arial" w:cs="Arial"/>
          <w:szCs w:val="24"/>
        </w:rPr>
        <w:t>specified</w:t>
      </w:r>
      <w:r w:rsidR="003F2D59" w:rsidRPr="00766D70">
        <w:rPr>
          <w:rFonts w:ascii="Arial" w:hAnsi="Arial" w:cs="Arial"/>
          <w:szCs w:val="24"/>
        </w:rPr>
        <w:t xml:space="preserve"> </w:t>
      </w:r>
      <w:r w:rsidR="00FE40EF" w:rsidRPr="00766D70">
        <w:rPr>
          <w:rFonts w:ascii="Arial" w:hAnsi="Arial" w:cs="Arial"/>
          <w:szCs w:val="24"/>
        </w:rPr>
        <w:t xml:space="preserve"> by</w:t>
      </w:r>
      <w:proofErr w:type="gramEnd"/>
      <w:r w:rsidR="00FE40EF" w:rsidRPr="00766D70">
        <w:rPr>
          <w:rFonts w:ascii="Arial" w:hAnsi="Arial" w:cs="Arial"/>
          <w:szCs w:val="24"/>
        </w:rPr>
        <w:t xml:space="preserve"> the </w:t>
      </w:r>
      <w:r w:rsidR="000003FB" w:rsidRPr="00766D70">
        <w:rPr>
          <w:rFonts w:ascii="Arial" w:hAnsi="Arial" w:cs="Arial"/>
          <w:szCs w:val="24"/>
        </w:rPr>
        <w:t>DBS</w:t>
      </w:r>
      <w:r w:rsidR="002425E5" w:rsidRPr="00766D70">
        <w:rPr>
          <w:rFonts w:ascii="Arial" w:hAnsi="Arial" w:cs="Arial"/>
          <w:szCs w:val="24"/>
        </w:rPr>
        <w:t xml:space="preserve"> </w:t>
      </w:r>
      <w:r w:rsidR="00A672F2" w:rsidRPr="00766D70">
        <w:rPr>
          <w:rFonts w:ascii="Arial" w:hAnsi="Arial" w:cs="Arial"/>
          <w:szCs w:val="24"/>
        </w:rPr>
        <w:t>including checks carried ou</w:t>
      </w:r>
      <w:r w:rsidR="00AC6521" w:rsidRPr="00766D70">
        <w:rPr>
          <w:rFonts w:ascii="Arial" w:hAnsi="Arial" w:cs="Arial"/>
          <w:szCs w:val="24"/>
        </w:rPr>
        <w:t>t prior to the start date of any</w:t>
      </w:r>
      <w:r w:rsidR="00A672F2" w:rsidRPr="00766D70">
        <w:rPr>
          <w:rFonts w:ascii="Arial" w:hAnsi="Arial" w:cs="Arial"/>
          <w:szCs w:val="24"/>
        </w:rPr>
        <w:t xml:space="preserve"> Staff </w:t>
      </w:r>
      <w:r w:rsidR="002425E5" w:rsidRPr="00766D70">
        <w:rPr>
          <w:rFonts w:ascii="Arial" w:hAnsi="Arial" w:cs="Arial"/>
          <w:szCs w:val="24"/>
        </w:rPr>
        <w:t>and fully comply with Safeguarding Vulnerable Groups Act 2006 (the “SVGA”</w:t>
      </w:r>
      <w:proofErr w:type="gramStart"/>
      <w:r w:rsidR="002425E5" w:rsidRPr="00766D70">
        <w:rPr>
          <w:rFonts w:ascii="Arial" w:hAnsi="Arial" w:cs="Arial"/>
          <w:szCs w:val="24"/>
        </w:rPr>
        <w:t>);</w:t>
      </w:r>
      <w:proofErr w:type="gramEnd"/>
    </w:p>
    <w:p w14:paraId="29CE2CAE" w14:textId="77777777" w:rsidR="009A1017" w:rsidRPr="00766D70" w:rsidRDefault="009A1017" w:rsidP="005D34A1">
      <w:pPr>
        <w:spacing w:after="0" w:line="360" w:lineRule="auto"/>
        <w:ind w:left="720" w:hanging="720"/>
        <w:rPr>
          <w:rFonts w:ascii="Arial" w:hAnsi="Arial" w:cs="Arial"/>
          <w:szCs w:val="24"/>
        </w:rPr>
      </w:pPr>
    </w:p>
    <w:p w14:paraId="6594E287" w14:textId="77777777" w:rsidR="0057137A" w:rsidRPr="00766D70" w:rsidRDefault="00B14F3C" w:rsidP="005D34A1">
      <w:pPr>
        <w:spacing w:after="0" w:line="360" w:lineRule="auto"/>
        <w:ind w:left="1701" w:hanging="996"/>
        <w:rPr>
          <w:rFonts w:ascii="Arial" w:hAnsi="Arial" w:cs="Arial"/>
          <w:szCs w:val="24"/>
        </w:rPr>
      </w:pPr>
      <w:r w:rsidRPr="00766D70">
        <w:rPr>
          <w:rFonts w:ascii="Arial" w:hAnsi="Arial" w:cs="Arial"/>
          <w:szCs w:val="24"/>
        </w:rPr>
        <w:t>15</w:t>
      </w:r>
      <w:r w:rsidR="00FE40EF" w:rsidRPr="00766D70">
        <w:rPr>
          <w:rFonts w:ascii="Arial" w:hAnsi="Arial" w:cs="Arial"/>
          <w:szCs w:val="24"/>
        </w:rPr>
        <w:t>.1.4</w:t>
      </w:r>
      <w:r w:rsidR="0057137A" w:rsidRPr="00766D70">
        <w:rPr>
          <w:rFonts w:ascii="Arial" w:hAnsi="Arial" w:cs="Arial"/>
          <w:szCs w:val="24"/>
        </w:rPr>
        <w:tab/>
        <w:t xml:space="preserve">not employ any </w:t>
      </w:r>
      <w:r w:rsidR="00EC06A0" w:rsidRPr="00766D70">
        <w:rPr>
          <w:rFonts w:ascii="Arial" w:hAnsi="Arial" w:cs="Arial"/>
          <w:szCs w:val="24"/>
        </w:rPr>
        <w:t>Staff</w:t>
      </w:r>
      <w:r w:rsidR="0057137A" w:rsidRPr="00766D70">
        <w:rPr>
          <w:rFonts w:ascii="Arial" w:hAnsi="Arial" w:cs="Arial"/>
          <w:szCs w:val="24"/>
        </w:rPr>
        <w:t xml:space="preserve"> to undertake regulated or controlled activities who appears unsuitable </w:t>
      </w:r>
      <w:proofErr w:type="gramStart"/>
      <w:r w:rsidR="0057137A" w:rsidRPr="00766D70">
        <w:rPr>
          <w:rFonts w:ascii="Arial" w:hAnsi="Arial" w:cs="Arial"/>
          <w:szCs w:val="24"/>
        </w:rPr>
        <w:t>as a result of</w:t>
      </w:r>
      <w:proofErr w:type="gramEnd"/>
      <w:r w:rsidR="0057137A" w:rsidRPr="00766D70">
        <w:rPr>
          <w:rFonts w:ascii="Arial" w:hAnsi="Arial" w:cs="Arial"/>
          <w:szCs w:val="24"/>
        </w:rPr>
        <w:t xml:space="preserve"> infor</w:t>
      </w:r>
      <w:r w:rsidR="00EC06A0" w:rsidRPr="00766D70">
        <w:rPr>
          <w:rFonts w:ascii="Arial" w:hAnsi="Arial" w:cs="Arial"/>
          <w:szCs w:val="24"/>
        </w:rPr>
        <w:t xml:space="preserve">mation received from the </w:t>
      </w:r>
      <w:proofErr w:type="gramStart"/>
      <w:r w:rsidR="00EC06A0" w:rsidRPr="00766D70">
        <w:rPr>
          <w:rFonts w:ascii="Arial" w:hAnsi="Arial" w:cs="Arial"/>
          <w:szCs w:val="24"/>
        </w:rPr>
        <w:t>checks</w:t>
      </w:r>
      <w:r w:rsidR="00FE40EF" w:rsidRPr="00766D70">
        <w:rPr>
          <w:rFonts w:ascii="Arial" w:hAnsi="Arial" w:cs="Arial"/>
          <w:szCs w:val="24"/>
        </w:rPr>
        <w:t>;</w:t>
      </w:r>
      <w:proofErr w:type="gramEnd"/>
    </w:p>
    <w:p w14:paraId="1BC354A6" w14:textId="77777777" w:rsidR="00DA4899" w:rsidRPr="00766D70" w:rsidRDefault="00DA4899" w:rsidP="005D34A1">
      <w:pPr>
        <w:spacing w:after="0" w:line="360" w:lineRule="auto"/>
        <w:ind w:left="720" w:hanging="720"/>
        <w:rPr>
          <w:rFonts w:ascii="Arial" w:hAnsi="Arial" w:cs="Arial"/>
          <w:szCs w:val="24"/>
        </w:rPr>
      </w:pPr>
    </w:p>
    <w:p w14:paraId="2F932498" w14:textId="77777777" w:rsidR="009A1017" w:rsidRPr="00766D70" w:rsidRDefault="00B14F3C" w:rsidP="005D34A1">
      <w:pPr>
        <w:spacing w:after="0" w:line="360" w:lineRule="auto"/>
        <w:ind w:left="1701" w:hanging="996"/>
        <w:rPr>
          <w:rFonts w:ascii="Arial" w:hAnsi="Arial" w:cs="Arial"/>
          <w:szCs w:val="24"/>
        </w:rPr>
      </w:pPr>
      <w:r w:rsidRPr="00766D70">
        <w:rPr>
          <w:rFonts w:ascii="Arial" w:hAnsi="Arial" w:cs="Arial"/>
          <w:szCs w:val="24"/>
        </w:rPr>
        <w:t>15</w:t>
      </w:r>
      <w:r w:rsidR="00FF5FA6" w:rsidRPr="00766D70">
        <w:rPr>
          <w:rFonts w:ascii="Arial" w:hAnsi="Arial" w:cs="Arial"/>
          <w:szCs w:val="24"/>
        </w:rPr>
        <w:t>.</w:t>
      </w:r>
      <w:r w:rsidR="00FE40EF" w:rsidRPr="00766D70">
        <w:rPr>
          <w:rFonts w:ascii="Arial" w:hAnsi="Arial" w:cs="Arial"/>
          <w:szCs w:val="24"/>
        </w:rPr>
        <w:t>1.5</w:t>
      </w:r>
      <w:r w:rsidR="00DA4899" w:rsidRPr="00766D70">
        <w:rPr>
          <w:rFonts w:ascii="Arial" w:hAnsi="Arial" w:cs="Arial"/>
          <w:szCs w:val="24"/>
        </w:rPr>
        <w:tab/>
        <w:t xml:space="preserve">comply with the Public Interest </w:t>
      </w:r>
      <w:r w:rsidR="00417265" w:rsidRPr="00766D70">
        <w:rPr>
          <w:rFonts w:ascii="Arial" w:hAnsi="Arial" w:cs="Arial"/>
          <w:szCs w:val="24"/>
        </w:rPr>
        <w:t xml:space="preserve">Disclosure Act 1998 and </w:t>
      </w:r>
      <w:r w:rsidR="009A057D" w:rsidRPr="00766D70">
        <w:rPr>
          <w:rFonts w:ascii="Arial" w:hAnsi="Arial" w:cs="Arial"/>
          <w:szCs w:val="24"/>
        </w:rPr>
        <w:t xml:space="preserve">have </w:t>
      </w:r>
      <w:r w:rsidR="00DA4899" w:rsidRPr="00766D70">
        <w:rPr>
          <w:rFonts w:ascii="Arial" w:hAnsi="Arial" w:cs="Arial"/>
          <w:szCs w:val="24"/>
        </w:rPr>
        <w:t xml:space="preserve">a whistleblowing policy for its Staff and encourage them to report any incidents of malpractice within the provision of the </w:t>
      </w:r>
      <w:proofErr w:type="gramStart"/>
      <w:r w:rsidR="00DA4899" w:rsidRPr="00766D70">
        <w:rPr>
          <w:rFonts w:ascii="Arial" w:hAnsi="Arial" w:cs="Arial"/>
          <w:szCs w:val="24"/>
        </w:rPr>
        <w:t>Services</w:t>
      </w:r>
      <w:r w:rsidR="00FE40EF" w:rsidRPr="00766D70">
        <w:rPr>
          <w:rFonts w:ascii="Arial" w:hAnsi="Arial" w:cs="Arial"/>
          <w:szCs w:val="24"/>
        </w:rPr>
        <w:t>;</w:t>
      </w:r>
      <w:proofErr w:type="gramEnd"/>
    </w:p>
    <w:p w14:paraId="3AEFAF37" w14:textId="77777777" w:rsidR="009A1017" w:rsidRPr="00766D70" w:rsidRDefault="009A1017" w:rsidP="005D34A1">
      <w:pPr>
        <w:tabs>
          <w:tab w:val="left" w:pos="-1440"/>
        </w:tabs>
        <w:spacing w:after="0" w:line="360" w:lineRule="auto"/>
        <w:ind w:left="720" w:hanging="720"/>
        <w:rPr>
          <w:rFonts w:ascii="Arial" w:hAnsi="Arial" w:cs="Arial"/>
          <w:b/>
          <w:bCs/>
          <w:szCs w:val="24"/>
        </w:rPr>
      </w:pPr>
    </w:p>
    <w:p w14:paraId="18219C36" w14:textId="77777777" w:rsidR="009A1017" w:rsidRPr="00766D70" w:rsidRDefault="00B14F3C" w:rsidP="005D34A1">
      <w:pPr>
        <w:pStyle w:val="Body2"/>
        <w:spacing w:after="0" w:line="360" w:lineRule="auto"/>
        <w:ind w:left="1701" w:hanging="996"/>
        <w:rPr>
          <w:bCs/>
          <w:sz w:val="24"/>
          <w:szCs w:val="24"/>
        </w:rPr>
      </w:pPr>
      <w:r w:rsidRPr="00766D70">
        <w:rPr>
          <w:sz w:val="24"/>
          <w:szCs w:val="24"/>
        </w:rPr>
        <w:t>15</w:t>
      </w:r>
      <w:r w:rsidR="00AB1D3D" w:rsidRPr="00766D70">
        <w:rPr>
          <w:sz w:val="24"/>
          <w:szCs w:val="24"/>
        </w:rPr>
        <w:t>.</w:t>
      </w:r>
      <w:r w:rsidR="00FE40EF" w:rsidRPr="00766D70">
        <w:rPr>
          <w:sz w:val="24"/>
          <w:szCs w:val="24"/>
        </w:rPr>
        <w:t>1.6</w:t>
      </w:r>
      <w:r w:rsidR="00FE40EF" w:rsidRPr="00766D70">
        <w:rPr>
          <w:sz w:val="24"/>
          <w:szCs w:val="24"/>
        </w:rPr>
        <w:tab/>
      </w:r>
      <w:r w:rsidR="009A1017" w:rsidRPr="00766D70">
        <w:rPr>
          <w:bCs/>
          <w:sz w:val="24"/>
          <w:szCs w:val="24"/>
        </w:rPr>
        <w:t xml:space="preserve">ensure that </w:t>
      </w:r>
      <w:r w:rsidR="005622F4" w:rsidRPr="00766D70">
        <w:rPr>
          <w:bCs/>
          <w:sz w:val="24"/>
          <w:szCs w:val="24"/>
        </w:rPr>
        <w:t xml:space="preserve">appropriate steps are taken and recorded to enable </w:t>
      </w:r>
      <w:r w:rsidR="00600C4D" w:rsidRPr="00766D70">
        <w:rPr>
          <w:bCs/>
          <w:sz w:val="24"/>
          <w:szCs w:val="24"/>
        </w:rPr>
        <w:t>Service User</w:t>
      </w:r>
      <w:r w:rsidR="009A1017" w:rsidRPr="00766D70">
        <w:rPr>
          <w:bCs/>
          <w:sz w:val="24"/>
          <w:szCs w:val="24"/>
        </w:rPr>
        <w:t xml:space="preserve">s </w:t>
      </w:r>
      <w:r w:rsidR="005622F4" w:rsidRPr="00766D70">
        <w:rPr>
          <w:bCs/>
          <w:sz w:val="24"/>
          <w:szCs w:val="24"/>
        </w:rPr>
        <w:t xml:space="preserve">from being subjected to </w:t>
      </w:r>
      <w:proofErr w:type="gramStart"/>
      <w:r w:rsidR="009A1017" w:rsidRPr="00766D70">
        <w:rPr>
          <w:bCs/>
          <w:sz w:val="24"/>
          <w:szCs w:val="24"/>
        </w:rPr>
        <w:t>Abuse</w:t>
      </w:r>
      <w:r w:rsidR="00FE40EF" w:rsidRPr="00766D70">
        <w:rPr>
          <w:bCs/>
          <w:sz w:val="24"/>
          <w:szCs w:val="24"/>
        </w:rPr>
        <w:t>;</w:t>
      </w:r>
      <w:proofErr w:type="gramEnd"/>
    </w:p>
    <w:p w14:paraId="5C72852E" w14:textId="77777777" w:rsidR="009A1017" w:rsidRPr="00766D70" w:rsidRDefault="009A1017" w:rsidP="005D34A1">
      <w:pPr>
        <w:pStyle w:val="Body2"/>
        <w:spacing w:after="0" w:line="360" w:lineRule="auto"/>
        <w:ind w:left="709" w:hanging="709"/>
        <w:rPr>
          <w:bCs/>
          <w:sz w:val="24"/>
          <w:szCs w:val="24"/>
        </w:rPr>
      </w:pPr>
    </w:p>
    <w:p w14:paraId="306C0D14" w14:textId="77777777" w:rsidR="009A1017" w:rsidRPr="00766D70" w:rsidRDefault="00B14F3C" w:rsidP="005D34A1">
      <w:pPr>
        <w:pStyle w:val="Body2"/>
        <w:spacing w:after="0" w:line="360" w:lineRule="auto"/>
        <w:ind w:left="1701" w:hanging="996"/>
        <w:rPr>
          <w:sz w:val="24"/>
          <w:szCs w:val="24"/>
        </w:rPr>
      </w:pPr>
      <w:r w:rsidRPr="00766D70">
        <w:rPr>
          <w:bCs/>
          <w:sz w:val="24"/>
          <w:szCs w:val="24"/>
        </w:rPr>
        <w:t>15</w:t>
      </w:r>
      <w:r w:rsidR="00AB1D3D" w:rsidRPr="00766D70">
        <w:rPr>
          <w:bCs/>
          <w:sz w:val="24"/>
          <w:szCs w:val="24"/>
        </w:rPr>
        <w:t>.</w:t>
      </w:r>
      <w:r w:rsidR="00FE40EF" w:rsidRPr="00766D70">
        <w:rPr>
          <w:bCs/>
          <w:sz w:val="24"/>
          <w:szCs w:val="24"/>
        </w:rPr>
        <w:t>1.7</w:t>
      </w:r>
      <w:r w:rsidR="009A1017" w:rsidRPr="00766D70">
        <w:rPr>
          <w:bCs/>
          <w:sz w:val="24"/>
          <w:szCs w:val="24"/>
        </w:rPr>
        <w:tab/>
      </w:r>
      <w:r w:rsidR="009A1017" w:rsidRPr="00766D70">
        <w:rPr>
          <w:sz w:val="24"/>
          <w:szCs w:val="24"/>
        </w:rPr>
        <w:t>ensure that all Sta</w:t>
      </w:r>
      <w:r w:rsidR="000F45E3" w:rsidRPr="00766D70">
        <w:rPr>
          <w:sz w:val="24"/>
          <w:szCs w:val="24"/>
        </w:rPr>
        <w:t xml:space="preserve">ff are aware of the </w:t>
      </w:r>
      <w:r w:rsidR="009A1017" w:rsidRPr="00766D70">
        <w:rPr>
          <w:sz w:val="24"/>
          <w:szCs w:val="24"/>
        </w:rPr>
        <w:t xml:space="preserve">Local Safeguarding Policy and Procedures and will ensure that an </w:t>
      </w:r>
      <w:proofErr w:type="gramStart"/>
      <w:r w:rsidR="009A1017" w:rsidRPr="00766D70">
        <w:rPr>
          <w:sz w:val="24"/>
          <w:szCs w:val="24"/>
        </w:rPr>
        <w:t>up to date</w:t>
      </w:r>
      <w:proofErr w:type="gramEnd"/>
      <w:r w:rsidR="009A1017" w:rsidRPr="00766D70">
        <w:rPr>
          <w:sz w:val="24"/>
          <w:szCs w:val="24"/>
        </w:rPr>
        <w:t xml:space="preserve"> copy of the Local Safeguarding Policy and Procedures is kept at the Care Home and </w:t>
      </w:r>
      <w:r w:rsidR="00885C93" w:rsidRPr="00766D70">
        <w:rPr>
          <w:sz w:val="24"/>
          <w:szCs w:val="24"/>
        </w:rPr>
        <w:t xml:space="preserve">is </w:t>
      </w:r>
      <w:r w:rsidR="009A1017" w:rsidRPr="00766D70">
        <w:rPr>
          <w:sz w:val="24"/>
          <w:szCs w:val="24"/>
        </w:rPr>
        <w:t>avai</w:t>
      </w:r>
      <w:r w:rsidR="00FE40EF" w:rsidRPr="00766D70">
        <w:rPr>
          <w:sz w:val="24"/>
          <w:szCs w:val="24"/>
        </w:rPr>
        <w:t xml:space="preserve">lable to its Staff at all </w:t>
      </w:r>
      <w:proofErr w:type="gramStart"/>
      <w:r w:rsidR="00FE40EF" w:rsidRPr="00766D70">
        <w:rPr>
          <w:sz w:val="24"/>
          <w:szCs w:val="24"/>
        </w:rPr>
        <w:t>times;</w:t>
      </w:r>
      <w:proofErr w:type="gramEnd"/>
    </w:p>
    <w:p w14:paraId="3C3E8A2A" w14:textId="77777777" w:rsidR="009A1017" w:rsidRPr="00766D70" w:rsidRDefault="009A1017" w:rsidP="005D34A1">
      <w:pPr>
        <w:pStyle w:val="Body2"/>
        <w:spacing w:after="0" w:line="360" w:lineRule="auto"/>
        <w:ind w:left="709" w:hanging="709"/>
        <w:rPr>
          <w:sz w:val="24"/>
          <w:szCs w:val="24"/>
        </w:rPr>
      </w:pPr>
    </w:p>
    <w:p w14:paraId="46473530" w14:textId="77777777" w:rsidR="009A1017" w:rsidRPr="00766D70" w:rsidRDefault="00B14F3C" w:rsidP="005D34A1">
      <w:pPr>
        <w:pStyle w:val="Body2"/>
        <w:spacing w:after="0" w:line="360" w:lineRule="auto"/>
        <w:ind w:left="1701" w:hanging="996"/>
        <w:rPr>
          <w:bCs/>
          <w:sz w:val="24"/>
          <w:szCs w:val="24"/>
        </w:rPr>
      </w:pPr>
      <w:r w:rsidRPr="00766D70">
        <w:rPr>
          <w:sz w:val="24"/>
          <w:szCs w:val="24"/>
        </w:rPr>
        <w:t>15</w:t>
      </w:r>
      <w:r w:rsidR="00FE40EF" w:rsidRPr="00766D70">
        <w:rPr>
          <w:sz w:val="24"/>
          <w:szCs w:val="24"/>
        </w:rPr>
        <w:t>.1.8</w:t>
      </w:r>
      <w:r w:rsidR="009A1017" w:rsidRPr="00766D70">
        <w:rPr>
          <w:sz w:val="24"/>
          <w:szCs w:val="24"/>
        </w:rPr>
        <w:tab/>
      </w:r>
      <w:r w:rsidR="009A1017" w:rsidRPr="00766D70">
        <w:rPr>
          <w:bCs/>
          <w:sz w:val="24"/>
          <w:szCs w:val="24"/>
        </w:rPr>
        <w:t xml:space="preserve">have an internal policy for safeguarding </w:t>
      </w:r>
      <w:r w:rsidR="00032BF9" w:rsidRPr="00766D70">
        <w:rPr>
          <w:bCs/>
          <w:sz w:val="24"/>
          <w:szCs w:val="24"/>
        </w:rPr>
        <w:t>Vulnerable Adults and Children</w:t>
      </w:r>
      <w:r w:rsidR="007C5725" w:rsidRPr="00766D70">
        <w:rPr>
          <w:bCs/>
          <w:sz w:val="24"/>
          <w:szCs w:val="24"/>
        </w:rPr>
        <w:t xml:space="preserve"> which is compatible </w:t>
      </w:r>
      <w:r w:rsidR="009A1017" w:rsidRPr="00766D70">
        <w:rPr>
          <w:bCs/>
          <w:sz w:val="24"/>
          <w:szCs w:val="24"/>
        </w:rPr>
        <w:t xml:space="preserve">to the Local Safeguarding Policy and </w:t>
      </w:r>
      <w:proofErr w:type="gramStart"/>
      <w:r w:rsidR="009A1017" w:rsidRPr="00766D70">
        <w:rPr>
          <w:bCs/>
          <w:sz w:val="24"/>
          <w:szCs w:val="24"/>
        </w:rPr>
        <w:t>Proc</w:t>
      </w:r>
      <w:r w:rsidR="00FE40EF" w:rsidRPr="00766D70">
        <w:rPr>
          <w:bCs/>
          <w:sz w:val="24"/>
          <w:szCs w:val="24"/>
        </w:rPr>
        <w:t>edures;</w:t>
      </w:r>
      <w:proofErr w:type="gramEnd"/>
    </w:p>
    <w:p w14:paraId="34D05AAA" w14:textId="77777777" w:rsidR="00B11916" w:rsidRPr="00766D70" w:rsidRDefault="00B11916" w:rsidP="005D34A1">
      <w:pPr>
        <w:pStyle w:val="Body2"/>
        <w:spacing w:after="0" w:line="360" w:lineRule="auto"/>
        <w:ind w:left="1440" w:hanging="735"/>
        <w:rPr>
          <w:bCs/>
          <w:sz w:val="24"/>
          <w:szCs w:val="24"/>
        </w:rPr>
      </w:pPr>
    </w:p>
    <w:p w14:paraId="3832F8A3" w14:textId="77777777" w:rsidR="00B11916" w:rsidRPr="00766D70" w:rsidRDefault="00B14F3C" w:rsidP="005D34A1">
      <w:pPr>
        <w:pStyle w:val="Body2"/>
        <w:spacing w:after="0" w:line="360" w:lineRule="auto"/>
        <w:ind w:left="1701" w:hanging="996"/>
        <w:rPr>
          <w:bCs/>
          <w:sz w:val="24"/>
          <w:szCs w:val="24"/>
        </w:rPr>
      </w:pPr>
      <w:r w:rsidRPr="00766D70">
        <w:rPr>
          <w:bCs/>
          <w:sz w:val="24"/>
          <w:szCs w:val="24"/>
        </w:rPr>
        <w:t>15</w:t>
      </w:r>
      <w:r w:rsidR="00B11916" w:rsidRPr="00766D70">
        <w:rPr>
          <w:bCs/>
          <w:sz w:val="24"/>
          <w:szCs w:val="24"/>
        </w:rPr>
        <w:t>.1.9</w:t>
      </w:r>
      <w:r w:rsidR="00B11916" w:rsidRPr="00766D70">
        <w:rPr>
          <w:bCs/>
          <w:sz w:val="24"/>
          <w:szCs w:val="24"/>
        </w:rPr>
        <w:tab/>
      </w:r>
      <w:r w:rsidR="007C5725" w:rsidRPr="00766D70">
        <w:rPr>
          <w:bCs/>
          <w:sz w:val="24"/>
          <w:szCs w:val="24"/>
        </w:rPr>
        <w:t>e</w:t>
      </w:r>
      <w:r w:rsidR="00B11916" w:rsidRPr="00766D70">
        <w:rPr>
          <w:bCs/>
          <w:sz w:val="24"/>
          <w:szCs w:val="24"/>
        </w:rPr>
        <w:t>nsure that Children’s Safeguarding</w:t>
      </w:r>
      <w:r w:rsidR="000163CF" w:rsidRPr="00766D70">
        <w:rPr>
          <w:bCs/>
          <w:sz w:val="24"/>
          <w:szCs w:val="24"/>
        </w:rPr>
        <w:t xml:space="preserve">, Mental Capacity Act 2005 including </w:t>
      </w:r>
      <w:r w:rsidR="00B11916" w:rsidRPr="00766D70">
        <w:rPr>
          <w:bCs/>
          <w:sz w:val="24"/>
          <w:szCs w:val="24"/>
        </w:rPr>
        <w:t xml:space="preserve">Deprivation of Liberty Safeguards are adhered </w:t>
      </w:r>
      <w:proofErr w:type="gramStart"/>
      <w:r w:rsidR="00B11916" w:rsidRPr="00766D70">
        <w:rPr>
          <w:bCs/>
          <w:sz w:val="24"/>
          <w:szCs w:val="24"/>
        </w:rPr>
        <w:t>to;</w:t>
      </w:r>
      <w:proofErr w:type="gramEnd"/>
      <w:r w:rsidR="00B11916" w:rsidRPr="00766D70">
        <w:rPr>
          <w:bCs/>
          <w:sz w:val="24"/>
          <w:szCs w:val="24"/>
        </w:rPr>
        <w:t xml:space="preserve"> </w:t>
      </w:r>
    </w:p>
    <w:p w14:paraId="167946A1" w14:textId="77777777" w:rsidR="009A1017" w:rsidRPr="00766D70" w:rsidRDefault="009A1017" w:rsidP="005D34A1">
      <w:pPr>
        <w:pStyle w:val="Body2"/>
        <w:spacing w:after="0" w:line="360" w:lineRule="auto"/>
        <w:ind w:left="709" w:hanging="709"/>
        <w:rPr>
          <w:bCs/>
          <w:sz w:val="24"/>
          <w:szCs w:val="24"/>
        </w:rPr>
      </w:pPr>
    </w:p>
    <w:p w14:paraId="459757EB" w14:textId="77777777" w:rsidR="009A1017" w:rsidRPr="00766D70" w:rsidRDefault="00B14F3C" w:rsidP="005D34A1">
      <w:pPr>
        <w:pStyle w:val="Body2"/>
        <w:spacing w:after="0" w:line="360" w:lineRule="auto"/>
        <w:ind w:left="1701" w:hanging="996"/>
        <w:rPr>
          <w:bCs/>
          <w:sz w:val="24"/>
          <w:szCs w:val="24"/>
        </w:rPr>
      </w:pPr>
      <w:r w:rsidRPr="00766D70">
        <w:rPr>
          <w:bCs/>
          <w:sz w:val="24"/>
          <w:szCs w:val="24"/>
        </w:rPr>
        <w:t>15</w:t>
      </w:r>
      <w:r w:rsidR="00AB1D3D" w:rsidRPr="00766D70">
        <w:rPr>
          <w:bCs/>
          <w:sz w:val="24"/>
          <w:szCs w:val="24"/>
        </w:rPr>
        <w:t>.</w:t>
      </w:r>
      <w:r w:rsidR="00FE40EF" w:rsidRPr="00766D70">
        <w:rPr>
          <w:bCs/>
          <w:sz w:val="24"/>
          <w:szCs w:val="24"/>
        </w:rPr>
        <w:t>1.</w:t>
      </w:r>
      <w:r w:rsidR="00B11916" w:rsidRPr="00766D70">
        <w:rPr>
          <w:bCs/>
          <w:sz w:val="24"/>
          <w:szCs w:val="24"/>
        </w:rPr>
        <w:t>10</w:t>
      </w:r>
      <w:r w:rsidR="009A1017" w:rsidRPr="00766D70">
        <w:rPr>
          <w:bCs/>
          <w:sz w:val="24"/>
          <w:szCs w:val="24"/>
        </w:rPr>
        <w:tab/>
      </w:r>
      <w:r w:rsidR="00FE40EF" w:rsidRPr="00766D70">
        <w:rPr>
          <w:bCs/>
          <w:sz w:val="24"/>
          <w:szCs w:val="24"/>
        </w:rPr>
        <w:t>ensure that</w:t>
      </w:r>
      <w:r w:rsidR="009A1017" w:rsidRPr="00766D70">
        <w:rPr>
          <w:bCs/>
          <w:sz w:val="24"/>
          <w:szCs w:val="24"/>
        </w:rPr>
        <w:t xml:space="preserve"> allegations</w:t>
      </w:r>
      <w:r w:rsidR="0014233D" w:rsidRPr="00766D70">
        <w:rPr>
          <w:bCs/>
          <w:sz w:val="24"/>
          <w:szCs w:val="24"/>
        </w:rPr>
        <w:t>,</w:t>
      </w:r>
      <w:r w:rsidR="009A1017" w:rsidRPr="00766D70">
        <w:rPr>
          <w:bCs/>
          <w:sz w:val="24"/>
          <w:szCs w:val="24"/>
        </w:rPr>
        <w:t xml:space="preserve"> suspicions and incidents of Abuse be followed up promptly by the Provider </w:t>
      </w:r>
      <w:r w:rsidR="007C5D5C" w:rsidRPr="00766D70">
        <w:rPr>
          <w:bCs/>
          <w:sz w:val="24"/>
          <w:szCs w:val="24"/>
        </w:rPr>
        <w:t>in accordance with the Local Safeguarding Policy and Procedures</w:t>
      </w:r>
      <w:r w:rsidR="00E36EFB" w:rsidRPr="00766D70">
        <w:rPr>
          <w:bCs/>
          <w:sz w:val="24"/>
          <w:szCs w:val="24"/>
        </w:rPr>
        <w:t xml:space="preserve"> and </w:t>
      </w:r>
      <w:r w:rsidR="00045B92" w:rsidRPr="00766D70">
        <w:rPr>
          <w:bCs/>
          <w:sz w:val="24"/>
          <w:szCs w:val="24"/>
        </w:rPr>
        <w:t>if any</w:t>
      </w:r>
      <w:r w:rsidR="00302BF1" w:rsidRPr="00766D70">
        <w:rPr>
          <w:bCs/>
          <w:sz w:val="24"/>
          <w:szCs w:val="24"/>
        </w:rPr>
        <w:t xml:space="preserve"> placement is out of county </w:t>
      </w:r>
      <w:r w:rsidR="00E36EFB" w:rsidRPr="00766D70">
        <w:rPr>
          <w:bCs/>
          <w:sz w:val="24"/>
          <w:szCs w:val="24"/>
        </w:rPr>
        <w:t>n</w:t>
      </w:r>
      <w:r w:rsidR="00045B92" w:rsidRPr="00766D70">
        <w:rPr>
          <w:bCs/>
          <w:sz w:val="24"/>
          <w:szCs w:val="24"/>
        </w:rPr>
        <w:t xml:space="preserve">otify the </w:t>
      </w:r>
      <w:proofErr w:type="gramStart"/>
      <w:r w:rsidR="00045B92" w:rsidRPr="00766D70">
        <w:rPr>
          <w:bCs/>
          <w:sz w:val="24"/>
          <w:szCs w:val="24"/>
        </w:rPr>
        <w:t>Council</w:t>
      </w:r>
      <w:r w:rsidR="00FE40EF" w:rsidRPr="00766D70">
        <w:rPr>
          <w:bCs/>
          <w:sz w:val="24"/>
          <w:szCs w:val="24"/>
        </w:rPr>
        <w:t>;</w:t>
      </w:r>
      <w:proofErr w:type="gramEnd"/>
    </w:p>
    <w:p w14:paraId="5A14AC82" w14:textId="77777777" w:rsidR="009A1017" w:rsidRPr="00766D70" w:rsidRDefault="009A1017" w:rsidP="005D34A1">
      <w:pPr>
        <w:pStyle w:val="Body2"/>
        <w:spacing w:after="0" w:line="360" w:lineRule="auto"/>
        <w:ind w:left="709" w:hanging="709"/>
        <w:rPr>
          <w:bCs/>
          <w:sz w:val="24"/>
          <w:szCs w:val="24"/>
        </w:rPr>
      </w:pPr>
    </w:p>
    <w:p w14:paraId="662AE4C5" w14:textId="77777777" w:rsidR="009A1017" w:rsidRPr="00766D70" w:rsidRDefault="00B14F3C" w:rsidP="005D34A1">
      <w:pPr>
        <w:pStyle w:val="Body2"/>
        <w:spacing w:after="0" w:line="360" w:lineRule="auto"/>
        <w:ind w:left="1701" w:hanging="996"/>
        <w:rPr>
          <w:bCs/>
          <w:sz w:val="24"/>
          <w:szCs w:val="24"/>
        </w:rPr>
      </w:pPr>
      <w:r w:rsidRPr="00766D70">
        <w:rPr>
          <w:bCs/>
          <w:sz w:val="24"/>
          <w:szCs w:val="24"/>
        </w:rPr>
        <w:lastRenderedPageBreak/>
        <w:t>15</w:t>
      </w:r>
      <w:r w:rsidR="00AB1D3D" w:rsidRPr="00766D70">
        <w:rPr>
          <w:bCs/>
          <w:sz w:val="24"/>
          <w:szCs w:val="24"/>
        </w:rPr>
        <w:t>.</w:t>
      </w:r>
      <w:r w:rsidR="00B11916" w:rsidRPr="00766D70">
        <w:rPr>
          <w:bCs/>
          <w:sz w:val="24"/>
          <w:szCs w:val="24"/>
        </w:rPr>
        <w:t>1.11</w:t>
      </w:r>
      <w:r w:rsidR="009A1017" w:rsidRPr="00766D70">
        <w:rPr>
          <w:bCs/>
          <w:sz w:val="24"/>
          <w:szCs w:val="24"/>
        </w:rPr>
        <w:tab/>
        <w:t xml:space="preserve">ensure there are robust procedures for responding to suspicion or evidence of </w:t>
      </w:r>
      <w:r w:rsidR="007C5D5C" w:rsidRPr="00766D70">
        <w:rPr>
          <w:bCs/>
          <w:sz w:val="24"/>
          <w:szCs w:val="24"/>
        </w:rPr>
        <w:t>A</w:t>
      </w:r>
      <w:r w:rsidR="009A1017" w:rsidRPr="00766D70">
        <w:rPr>
          <w:bCs/>
          <w:sz w:val="24"/>
          <w:szCs w:val="24"/>
        </w:rPr>
        <w:t xml:space="preserve">buse and ensure that they follow-up concerns </w:t>
      </w:r>
      <w:r w:rsidR="00045B92" w:rsidRPr="00766D70">
        <w:rPr>
          <w:bCs/>
          <w:sz w:val="24"/>
          <w:szCs w:val="24"/>
        </w:rPr>
        <w:t>and pass relevant details to the Council</w:t>
      </w:r>
      <w:r w:rsidR="009A1017" w:rsidRPr="00766D70">
        <w:rPr>
          <w:bCs/>
          <w:sz w:val="24"/>
          <w:szCs w:val="24"/>
        </w:rPr>
        <w:t xml:space="preserve"> immediately</w:t>
      </w:r>
      <w:r w:rsidR="009A1017" w:rsidRPr="00766D70">
        <w:rPr>
          <w:b/>
          <w:bCs/>
          <w:sz w:val="24"/>
          <w:szCs w:val="24"/>
        </w:rPr>
        <w:t>.</w:t>
      </w:r>
    </w:p>
    <w:p w14:paraId="169748D6" w14:textId="77777777" w:rsidR="009A1017" w:rsidRDefault="009A1017" w:rsidP="005D34A1">
      <w:pPr>
        <w:pStyle w:val="Body2"/>
        <w:spacing w:after="0" w:line="360" w:lineRule="auto"/>
        <w:ind w:left="709" w:hanging="709"/>
        <w:rPr>
          <w:bCs/>
          <w:sz w:val="24"/>
          <w:szCs w:val="24"/>
        </w:rPr>
      </w:pPr>
    </w:p>
    <w:p w14:paraId="63A21B19" w14:textId="77777777" w:rsidR="00F048FD" w:rsidRPr="00766D70" w:rsidRDefault="00F048FD" w:rsidP="005D34A1">
      <w:pPr>
        <w:pStyle w:val="Body2"/>
        <w:spacing w:after="0" w:line="360" w:lineRule="auto"/>
        <w:ind w:left="709" w:hanging="709"/>
        <w:rPr>
          <w:bCs/>
          <w:sz w:val="24"/>
          <w:szCs w:val="24"/>
        </w:rPr>
      </w:pPr>
    </w:p>
    <w:p w14:paraId="44D20977" w14:textId="77777777" w:rsidR="00DA4899" w:rsidRPr="00766D70" w:rsidRDefault="00B14F3C" w:rsidP="005D34A1">
      <w:pPr>
        <w:pStyle w:val="Heading2"/>
        <w:numPr>
          <w:ilvl w:val="0"/>
          <w:numId w:val="0"/>
        </w:numPr>
        <w:spacing w:after="0" w:line="360" w:lineRule="auto"/>
        <w:rPr>
          <w:rFonts w:ascii="Arial" w:hAnsi="Arial" w:cs="Arial"/>
          <w:b/>
          <w:szCs w:val="24"/>
        </w:rPr>
      </w:pPr>
      <w:r w:rsidRPr="00766D70">
        <w:rPr>
          <w:rFonts w:ascii="Arial" w:hAnsi="Arial" w:cs="Arial"/>
          <w:b/>
          <w:szCs w:val="24"/>
        </w:rPr>
        <w:t>16.</w:t>
      </w:r>
      <w:r w:rsidR="00B52290" w:rsidRPr="00766D70">
        <w:rPr>
          <w:rFonts w:ascii="Arial" w:hAnsi="Arial" w:cs="Arial"/>
          <w:b/>
          <w:szCs w:val="24"/>
        </w:rPr>
        <w:tab/>
      </w:r>
      <w:r w:rsidR="00DA4899" w:rsidRPr="00766D70">
        <w:rPr>
          <w:rFonts w:ascii="Arial" w:hAnsi="Arial" w:cs="Arial"/>
          <w:b/>
          <w:szCs w:val="24"/>
        </w:rPr>
        <w:t>BUSINESS CONTINUITY</w:t>
      </w:r>
    </w:p>
    <w:p w14:paraId="48C1FE42" w14:textId="77777777" w:rsidR="00B14F3C" w:rsidRPr="00766D70" w:rsidRDefault="00B14F3C" w:rsidP="005D34A1">
      <w:pPr>
        <w:spacing w:after="0" w:line="360" w:lineRule="auto"/>
        <w:rPr>
          <w:rFonts w:ascii="Arial" w:hAnsi="Arial" w:cs="Arial"/>
          <w:szCs w:val="24"/>
        </w:rPr>
      </w:pPr>
    </w:p>
    <w:p w14:paraId="5544169F" w14:textId="77777777" w:rsidR="00D24E73" w:rsidRPr="00766D70" w:rsidRDefault="00D24E73" w:rsidP="007625D3">
      <w:pPr>
        <w:numPr>
          <w:ilvl w:val="1"/>
          <w:numId w:val="18"/>
        </w:numPr>
        <w:spacing w:after="0" w:line="360" w:lineRule="auto"/>
        <w:rPr>
          <w:rFonts w:ascii="Arial" w:hAnsi="Arial" w:cs="Arial"/>
          <w:szCs w:val="24"/>
        </w:rPr>
      </w:pPr>
      <w:r w:rsidRPr="00766D70">
        <w:rPr>
          <w:rFonts w:ascii="Arial" w:hAnsi="Arial" w:cs="Arial"/>
          <w:szCs w:val="24"/>
        </w:rPr>
        <w:t>The Provider must:</w:t>
      </w:r>
    </w:p>
    <w:p w14:paraId="3024BA23" w14:textId="77777777" w:rsidR="00354E90" w:rsidRPr="00766D70" w:rsidRDefault="00354E90" w:rsidP="00354E90">
      <w:pPr>
        <w:pStyle w:val="Heading3"/>
        <w:numPr>
          <w:ilvl w:val="0"/>
          <w:numId w:val="0"/>
        </w:numPr>
        <w:tabs>
          <w:tab w:val="left" w:pos="1701"/>
        </w:tabs>
        <w:spacing w:after="0" w:line="360" w:lineRule="auto"/>
        <w:ind w:left="720"/>
        <w:rPr>
          <w:rFonts w:ascii="Arial" w:hAnsi="Arial" w:cs="Arial"/>
          <w:szCs w:val="24"/>
        </w:rPr>
      </w:pPr>
    </w:p>
    <w:p w14:paraId="0C05AB88" w14:textId="431289E8" w:rsidR="00B14F3C" w:rsidRPr="00766D70" w:rsidRDefault="00354E90" w:rsidP="00F50D86">
      <w:pPr>
        <w:pStyle w:val="Heading3"/>
        <w:numPr>
          <w:ilvl w:val="0"/>
          <w:numId w:val="0"/>
        </w:numPr>
        <w:tabs>
          <w:tab w:val="left" w:pos="1701"/>
        </w:tabs>
        <w:spacing w:after="0" w:line="360" w:lineRule="auto"/>
        <w:rPr>
          <w:rFonts w:ascii="Arial" w:hAnsi="Arial" w:cs="Arial"/>
          <w:szCs w:val="24"/>
        </w:rPr>
      </w:pPr>
      <w:r w:rsidRPr="00766D70">
        <w:rPr>
          <w:rFonts w:ascii="Arial" w:hAnsi="Arial" w:cs="Arial"/>
          <w:szCs w:val="24"/>
        </w:rPr>
        <w:t xml:space="preserve">16.1.1 </w:t>
      </w:r>
      <w:r w:rsidR="00D24E73" w:rsidRPr="00766D70">
        <w:rPr>
          <w:rFonts w:ascii="Arial" w:hAnsi="Arial" w:cs="Arial"/>
          <w:szCs w:val="24"/>
        </w:rPr>
        <w:t xml:space="preserve">operate a </w:t>
      </w:r>
      <w:r w:rsidR="00CA7DCA" w:rsidRPr="00766D70">
        <w:rPr>
          <w:rFonts w:ascii="Arial" w:hAnsi="Arial" w:cs="Arial"/>
          <w:szCs w:val="24"/>
        </w:rPr>
        <w:t>b</w:t>
      </w:r>
      <w:r w:rsidR="00D24E73" w:rsidRPr="00766D70">
        <w:rPr>
          <w:rFonts w:ascii="Arial" w:hAnsi="Arial" w:cs="Arial"/>
          <w:szCs w:val="24"/>
        </w:rPr>
        <w:t xml:space="preserve">usiness </w:t>
      </w:r>
      <w:r w:rsidR="00CA7DCA" w:rsidRPr="00766D70">
        <w:rPr>
          <w:rFonts w:ascii="Arial" w:hAnsi="Arial" w:cs="Arial"/>
          <w:szCs w:val="24"/>
        </w:rPr>
        <w:t>c</w:t>
      </w:r>
      <w:r w:rsidR="000111E4" w:rsidRPr="00766D70">
        <w:rPr>
          <w:rFonts w:ascii="Arial" w:hAnsi="Arial" w:cs="Arial"/>
          <w:szCs w:val="24"/>
        </w:rPr>
        <w:t>ontinuity</w:t>
      </w:r>
      <w:r w:rsidR="00D24E73" w:rsidRPr="00766D70">
        <w:rPr>
          <w:rFonts w:ascii="Arial" w:hAnsi="Arial" w:cs="Arial"/>
          <w:szCs w:val="24"/>
        </w:rPr>
        <w:t xml:space="preserve"> </w:t>
      </w:r>
      <w:r w:rsidR="00CA7DCA" w:rsidRPr="00766D70">
        <w:rPr>
          <w:rFonts w:ascii="Arial" w:hAnsi="Arial" w:cs="Arial"/>
          <w:szCs w:val="24"/>
        </w:rPr>
        <w:t>p</w:t>
      </w:r>
      <w:r w:rsidR="00D24E73" w:rsidRPr="00766D70">
        <w:rPr>
          <w:rFonts w:ascii="Arial" w:hAnsi="Arial" w:cs="Arial"/>
          <w:szCs w:val="24"/>
        </w:rPr>
        <w:t>olicy</w:t>
      </w:r>
      <w:r w:rsidR="00154EB1" w:rsidRPr="00766D70">
        <w:rPr>
          <w:rFonts w:ascii="Arial" w:hAnsi="Arial" w:cs="Arial"/>
          <w:szCs w:val="24"/>
        </w:rPr>
        <w:t xml:space="preserve"> and a plan</w:t>
      </w:r>
      <w:r w:rsidR="00D24E73" w:rsidRPr="00766D70">
        <w:rPr>
          <w:rFonts w:ascii="Arial" w:hAnsi="Arial" w:cs="Arial"/>
          <w:szCs w:val="24"/>
        </w:rPr>
        <w:t xml:space="preserve"> for as long as this Agreement </w:t>
      </w:r>
      <w:r w:rsidR="00F50D86">
        <w:rPr>
          <w:rFonts w:ascii="Arial" w:hAnsi="Arial" w:cs="Arial"/>
          <w:szCs w:val="24"/>
        </w:rPr>
        <w:t xml:space="preserve">    </w:t>
      </w:r>
      <w:r w:rsidR="00D24E73" w:rsidRPr="00766D70">
        <w:rPr>
          <w:rFonts w:ascii="Arial" w:hAnsi="Arial" w:cs="Arial"/>
          <w:szCs w:val="24"/>
        </w:rPr>
        <w:t xml:space="preserve">is in force; and </w:t>
      </w:r>
    </w:p>
    <w:p w14:paraId="50923993" w14:textId="77777777" w:rsidR="00B14F3C" w:rsidRPr="00766D70" w:rsidRDefault="00B14F3C" w:rsidP="005D34A1">
      <w:pPr>
        <w:pStyle w:val="Heading3"/>
        <w:numPr>
          <w:ilvl w:val="0"/>
          <w:numId w:val="0"/>
        </w:numPr>
        <w:tabs>
          <w:tab w:val="left" w:pos="1418"/>
        </w:tabs>
        <w:spacing w:after="0" w:line="360" w:lineRule="auto"/>
        <w:ind w:left="1584" w:hanging="864"/>
        <w:rPr>
          <w:rFonts w:ascii="Arial" w:hAnsi="Arial" w:cs="Arial"/>
          <w:szCs w:val="24"/>
        </w:rPr>
      </w:pPr>
    </w:p>
    <w:p w14:paraId="14B7ACF3" w14:textId="77777777" w:rsidR="009E64CC" w:rsidRPr="00766D70" w:rsidRDefault="00E9682C" w:rsidP="00F50D86">
      <w:pPr>
        <w:pStyle w:val="Heading3"/>
        <w:numPr>
          <w:ilvl w:val="0"/>
          <w:numId w:val="0"/>
        </w:numPr>
        <w:tabs>
          <w:tab w:val="left" w:pos="1701"/>
        </w:tabs>
        <w:spacing w:after="0" w:line="360" w:lineRule="auto"/>
        <w:ind w:left="709" w:hanging="709"/>
        <w:rPr>
          <w:rFonts w:ascii="Arial" w:hAnsi="Arial" w:cs="Arial"/>
          <w:szCs w:val="24"/>
        </w:rPr>
      </w:pPr>
      <w:r w:rsidRPr="00766D70">
        <w:rPr>
          <w:rFonts w:ascii="Arial" w:hAnsi="Arial" w:cs="Arial"/>
          <w:szCs w:val="24"/>
        </w:rPr>
        <w:t>16.1.2</w:t>
      </w:r>
      <w:r w:rsidR="005112A1" w:rsidRPr="00766D70">
        <w:rPr>
          <w:rFonts w:ascii="Arial" w:hAnsi="Arial" w:cs="Arial"/>
          <w:szCs w:val="24"/>
        </w:rPr>
        <w:t xml:space="preserve"> </w:t>
      </w:r>
      <w:r w:rsidR="00045B92" w:rsidRPr="00766D70">
        <w:rPr>
          <w:rFonts w:ascii="Arial" w:hAnsi="Arial" w:cs="Arial"/>
          <w:szCs w:val="24"/>
        </w:rPr>
        <w:t xml:space="preserve">provide the Council </w:t>
      </w:r>
      <w:r w:rsidR="00D24E73" w:rsidRPr="00766D70">
        <w:rPr>
          <w:rFonts w:ascii="Arial" w:hAnsi="Arial" w:cs="Arial"/>
          <w:szCs w:val="24"/>
        </w:rPr>
        <w:t xml:space="preserve">with a copy </w:t>
      </w:r>
      <w:r w:rsidR="009E64CC" w:rsidRPr="00766D70">
        <w:rPr>
          <w:rFonts w:ascii="Arial" w:hAnsi="Arial" w:cs="Arial"/>
          <w:szCs w:val="24"/>
        </w:rPr>
        <w:t xml:space="preserve">of any such </w:t>
      </w:r>
      <w:r w:rsidR="00154EB1" w:rsidRPr="00766D70">
        <w:rPr>
          <w:rFonts w:ascii="Arial" w:hAnsi="Arial" w:cs="Arial"/>
          <w:szCs w:val="24"/>
        </w:rPr>
        <w:t xml:space="preserve">policy and </w:t>
      </w:r>
      <w:r w:rsidR="009E64CC" w:rsidRPr="00766D70">
        <w:rPr>
          <w:rFonts w:ascii="Arial" w:hAnsi="Arial" w:cs="Arial"/>
          <w:szCs w:val="24"/>
        </w:rPr>
        <w:t xml:space="preserve">plan at its </w:t>
      </w:r>
      <w:r w:rsidR="00154EB1" w:rsidRPr="00766D70">
        <w:rPr>
          <w:rFonts w:ascii="Arial" w:hAnsi="Arial" w:cs="Arial"/>
          <w:szCs w:val="24"/>
        </w:rPr>
        <w:t xml:space="preserve">reasonable </w:t>
      </w:r>
      <w:r w:rsidR="008B2CAE" w:rsidRPr="00766D70">
        <w:rPr>
          <w:rFonts w:ascii="Arial" w:hAnsi="Arial" w:cs="Arial"/>
          <w:szCs w:val="24"/>
        </w:rPr>
        <w:t>request.</w:t>
      </w:r>
    </w:p>
    <w:p w14:paraId="65729302" w14:textId="77777777" w:rsidR="00354E90" w:rsidRPr="00766D70" w:rsidRDefault="00354E90" w:rsidP="005D34A1">
      <w:pPr>
        <w:pStyle w:val="Heading3"/>
        <w:numPr>
          <w:ilvl w:val="0"/>
          <w:numId w:val="0"/>
        </w:numPr>
        <w:tabs>
          <w:tab w:val="left" w:pos="1701"/>
        </w:tabs>
        <w:spacing w:after="0" w:line="360" w:lineRule="auto"/>
        <w:rPr>
          <w:rFonts w:ascii="Arial" w:hAnsi="Arial" w:cs="Arial"/>
          <w:szCs w:val="24"/>
        </w:rPr>
      </w:pPr>
    </w:p>
    <w:p w14:paraId="777E9E6C" w14:textId="77777777" w:rsidR="00D24E73" w:rsidRPr="00766D70" w:rsidRDefault="00B14F3C" w:rsidP="005D34A1">
      <w:pPr>
        <w:pStyle w:val="Heading3"/>
        <w:numPr>
          <w:ilvl w:val="0"/>
          <w:numId w:val="0"/>
        </w:numPr>
        <w:spacing w:after="0" w:line="360" w:lineRule="auto"/>
        <w:ind w:left="709" w:hanging="709"/>
        <w:rPr>
          <w:rFonts w:ascii="Arial" w:hAnsi="Arial" w:cs="Arial"/>
          <w:szCs w:val="24"/>
        </w:rPr>
      </w:pPr>
      <w:r w:rsidRPr="00766D70">
        <w:rPr>
          <w:rFonts w:ascii="Arial" w:hAnsi="Arial" w:cs="Arial"/>
          <w:szCs w:val="24"/>
        </w:rPr>
        <w:t>16</w:t>
      </w:r>
      <w:r w:rsidR="001E0D6B" w:rsidRPr="00766D70">
        <w:rPr>
          <w:rFonts w:ascii="Arial" w:hAnsi="Arial" w:cs="Arial"/>
          <w:szCs w:val="24"/>
        </w:rPr>
        <w:t>.</w:t>
      </w:r>
      <w:r w:rsidR="00B9052A" w:rsidRPr="00766D70">
        <w:rPr>
          <w:rFonts w:ascii="Arial" w:hAnsi="Arial" w:cs="Arial"/>
          <w:szCs w:val="24"/>
        </w:rPr>
        <w:t>2</w:t>
      </w:r>
      <w:r w:rsidR="00D24E73" w:rsidRPr="00766D70">
        <w:rPr>
          <w:rFonts w:ascii="Arial" w:hAnsi="Arial" w:cs="Arial"/>
          <w:szCs w:val="24"/>
        </w:rPr>
        <w:tab/>
        <w:t xml:space="preserve">Failure by the Provider to comply with its obligations under Condition </w:t>
      </w:r>
      <w:r w:rsidR="00B124C4" w:rsidRPr="00766D70">
        <w:rPr>
          <w:rFonts w:ascii="Arial" w:hAnsi="Arial" w:cs="Arial"/>
          <w:szCs w:val="24"/>
        </w:rPr>
        <w:t>16</w:t>
      </w:r>
      <w:r w:rsidR="00D24E73" w:rsidRPr="00766D70">
        <w:rPr>
          <w:rFonts w:ascii="Arial" w:hAnsi="Arial" w:cs="Arial"/>
          <w:szCs w:val="24"/>
        </w:rPr>
        <w:t xml:space="preserve"> may be regarded as a Default of this Agreement.</w:t>
      </w:r>
    </w:p>
    <w:p w14:paraId="4F908840" w14:textId="77777777" w:rsidR="00D24E73" w:rsidRPr="00766D70" w:rsidRDefault="00D24E73" w:rsidP="005D34A1">
      <w:pPr>
        <w:pStyle w:val="Heading3"/>
        <w:numPr>
          <w:ilvl w:val="0"/>
          <w:numId w:val="0"/>
        </w:numPr>
        <w:spacing w:after="0" w:line="360" w:lineRule="auto"/>
        <w:ind w:left="709" w:hanging="565"/>
        <w:rPr>
          <w:rFonts w:ascii="Arial" w:hAnsi="Arial" w:cs="Arial"/>
          <w:szCs w:val="24"/>
        </w:rPr>
      </w:pPr>
    </w:p>
    <w:p w14:paraId="76C7D231" w14:textId="77777777" w:rsidR="00523D6A" w:rsidRPr="00766D70" w:rsidRDefault="00B14F3C" w:rsidP="005D34A1">
      <w:pPr>
        <w:pStyle w:val="Heading3"/>
        <w:numPr>
          <w:ilvl w:val="0"/>
          <w:numId w:val="0"/>
        </w:numPr>
        <w:spacing w:after="0" w:line="360" w:lineRule="auto"/>
        <w:ind w:left="709" w:hanging="709"/>
        <w:rPr>
          <w:rFonts w:ascii="Arial" w:hAnsi="Arial" w:cs="Arial"/>
          <w:szCs w:val="24"/>
        </w:rPr>
      </w:pPr>
      <w:r w:rsidRPr="00766D70">
        <w:rPr>
          <w:rFonts w:ascii="Arial" w:hAnsi="Arial" w:cs="Arial"/>
          <w:szCs w:val="24"/>
        </w:rPr>
        <w:t>16</w:t>
      </w:r>
      <w:r w:rsidR="001E0D6B" w:rsidRPr="00766D70">
        <w:rPr>
          <w:rFonts w:ascii="Arial" w:hAnsi="Arial" w:cs="Arial"/>
          <w:szCs w:val="24"/>
        </w:rPr>
        <w:t>.</w:t>
      </w:r>
      <w:r w:rsidR="00B9052A" w:rsidRPr="00766D70">
        <w:rPr>
          <w:rFonts w:ascii="Arial" w:hAnsi="Arial" w:cs="Arial"/>
          <w:szCs w:val="24"/>
        </w:rPr>
        <w:t>3</w:t>
      </w:r>
      <w:r w:rsidR="00D24E73" w:rsidRPr="00766D70">
        <w:rPr>
          <w:rFonts w:ascii="Arial" w:hAnsi="Arial" w:cs="Arial"/>
          <w:szCs w:val="24"/>
        </w:rPr>
        <w:tab/>
        <w:t xml:space="preserve">The Provider acknowledges and accepts </w:t>
      </w:r>
      <w:r w:rsidR="001E0D6B" w:rsidRPr="00766D70">
        <w:rPr>
          <w:rFonts w:ascii="Arial" w:hAnsi="Arial" w:cs="Arial"/>
          <w:szCs w:val="24"/>
        </w:rPr>
        <w:t xml:space="preserve">their </w:t>
      </w:r>
      <w:r w:rsidR="00D24E73" w:rsidRPr="00766D70">
        <w:rPr>
          <w:rFonts w:ascii="Arial" w:hAnsi="Arial" w:cs="Arial"/>
          <w:szCs w:val="24"/>
        </w:rPr>
        <w:t xml:space="preserve">obligations under this Condition </w:t>
      </w:r>
      <w:r w:rsidRPr="00766D70">
        <w:rPr>
          <w:rFonts w:ascii="Arial" w:hAnsi="Arial" w:cs="Arial"/>
          <w:szCs w:val="24"/>
        </w:rPr>
        <w:t>16</w:t>
      </w:r>
      <w:r w:rsidR="00C252E2" w:rsidRPr="00766D70">
        <w:rPr>
          <w:rFonts w:ascii="Arial" w:hAnsi="Arial" w:cs="Arial"/>
          <w:szCs w:val="24"/>
        </w:rPr>
        <w:t xml:space="preserve">, and </w:t>
      </w:r>
      <w:r w:rsidR="00763E19" w:rsidRPr="00766D70">
        <w:rPr>
          <w:rFonts w:ascii="Arial" w:hAnsi="Arial" w:cs="Arial"/>
          <w:szCs w:val="24"/>
        </w:rPr>
        <w:t xml:space="preserve">shall </w:t>
      </w:r>
      <w:r w:rsidR="00D24E73" w:rsidRPr="00766D70">
        <w:rPr>
          <w:rFonts w:ascii="Arial" w:hAnsi="Arial" w:cs="Arial"/>
          <w:szCs w:val="24"/>
        </w:rPr>
        <w:t>undertake regular risk assessments</w:t>
      </w:r>
      <w:r w:rsidR="00763E19" w:rsidRPr="00766D70">
        <w:rPr>
          <w:rFonts w:ascii="Arial" w:hAnsi="Arial" w:cs="Arial"/>
          <w:szCs w:val="24"/>
        </w:rPr>
        <w:t>,</w:t>
      </w:r>
      <w:r w:rsidR="00D24E73" w:rsidRPr="00766D70">
        <w:rPr>
          <w:rFonts w:ascii="Arial" w:hAnsi="Arial" w:cs="Arial"/>
          <w:szCs w:val="24"/>
        </w:rPr>
        <w:t xml:space="preserve"> business impact analysis </w:t>
      </w:r>
      <w:r w:rsidR="00763E19" w:rsidRPr="00766D70">
        <w:rPr>
          <w:rFonts w:ascii="Arial" w:hAnsi="Arial" w:cs="Arial"/>
          <w:szCs w:val="24"/>
        </w:rPr>
        <w:t xml:space="preserve">and review the business continuity plan </w:t>
      </w:r>
      <w:r w:rsidR="00D24E73" w:rsidRPr="00766D70">
        <w:rPr>
          <w:rFonts w:ascii="Arial" w:hAnsi="Arial" w:cs="Arial"/>
          <w:szCs w:val="24"/>
        </w:rPr>
        <w:t>in relation</w:t>
      </w:r>
      <w:r w:rsidR="00E42586" w:rsidRPr="00766D70">
        <w:rPr>
          <w:rFonts w:ascii="Arial" w:hAnsi="Arial" w:cs="Arial"/>
          <w:szCs w:val="24"/>
        </w:rPr>
        <w:t xml:space="preserve"> to this A</w:t>
      </w:r>
      <w:r w:rsidR="00D24E73" w:rsidRPr="00766D70">
        <w:rPr>
          <w:rFonts w:ascii="Arial" w:hAnsi="Arial" w:cs="Arial"/>
          <w:szCs w:val="24"/>
        </w:rPr>
        <w:t xml:space="preserve">greement, </w:t>
      </w:r>
      <w:r w:rsidR="00E42586" w:rsidRPr="00766D70">
        <w:rPr>
          <w:rFonts w:ascii="Arial" w:hAnsi="Arial" w:cs="Arial"/>
          <w:szCs w:val="24"/>
        </w:rPr>
        <w:t>at least annually</w:t>
      </w:r>
      <w:r w:rsidR="00763E19" w:rsidRPr="00766D70">
        <w:rPr>
          <w:rFonts w:ascii="Arial" w:hAnsi="Arial" w:cs="Arial"/>
          <w:szCs w:val="24"/>
        </w:rPr>
        <w:t>.</w:t>
      </w:r>
    </w:p>
    <w:p w14:paraId="6AD7A4EC" w14:textId="77777777" w:rsidR="00763E19" w:rsidRPr="00766D70" w:rsidRDefault="00763E19" w:rsidP="005D34A1">
      <w:pPr>
        <w:pStyle w:val="Heading2"/>
        <w:numPr>
          <w:ilvl w:val="0"/>
          <w:numId w:val="0"/>
        </w:numPr>
        <w:spacing w:after="0" w:line="360" w:lineRule="auto"/>
        <w:ind w:left="709" w:hanging="709"/>
        <w:rPr>
          <w:rFonts w:ascii="Arial" w:hAnsi="Arial" w:cs="Arial"/>
          <w:szCs w:val="24"/>
        </w:rPr>
      </w:pPr>
    </w:p>
    <w:p w14:paraId="6DDEED24" w14:textId="77777777" w:rsidR="00D24E73" w:rsidRPr="00766D70" w:rsidRDefault="00B14F3C" w:rsidP="005D34A1">
      <w:pPr>
        <w:pStyle w:val="Heading2"/>
        <w:numPr>
          <w:ilvl w:val="0"/>
          <w:numId w:val="0"/>
        </w:numPr>
        <w:spacing w:after="0" w:line="360" w:lineRule="auto"/>
        <w:ind w:left="709" w:hanging="709"/>
        <w:rPr>
          <w:rFonts w:ascii="Arial" w:hAnsi="Arial" w:cs="Arial"/>
          <w:szCs w:val="24"/>
        </w:rPr>
      </w:pPr>
      <w:r w:rsidRPr="00766D70">
        <w:rPr>
          <w:rFonts w:ascii="Arial" w:hAnsi="Arial" w:cs="Arial"/>
          <w:szCs w:val="24"/>
        </w:rPr>
        <w:t>16</w:t>
      </w:r>
      <w:r w:rsidR="001E0D6B" w:rsidRPr="00766D70">
        <w:rPr>
          <w:rFonts w:ascii="Arial" w:hAnsi="Arial" w:cs="Arial"/>
          <w:szCs w:val="24"/>
        </w:rPr>
        <w:t>.</w:t>
      </w:r>
      <w:r w:rsidR="00E9682C" w:rsidRPr="00766D70">
        <w:rPr>
          <w:rFonts w:ascii="Arial" w:hAnsi="Arial" w:cs="Arial"/>
          <w:szCs w:val="24"/>
        </w:rPr>
        <w:t>4</w:t>
      </w:r>
      <w:r w:rsidR="00045B92" w:rsidRPr="00766D70">
        <w:rPr>
          <w:rFonts w:ascii="Arial" w:hAnsi="Arial" w:cs="Arial"/>
          <w:szCs w:val="24"/>
        </w:rPr>
        <w:tab/>
        <w:t>The Provider warrants that the Council</w:t>
      </w:r>
      <w:r w:rsidR="00D24E73" w:rsidRPr="00766D70">
        <w:rPr>
          <w:rFonts w:ascii="Arial" w:hAnsi="Arial" w:cs="Arial"/>
          <w:szCs w:val="24"/>
        </w:rPr>
        <w:t xml:space="preserve"> shall have </w:t>
      </w:r>
      <w:r w:rsidR="00030B36" w:rsidRPr="00766D70">
        <w:rPr>
          <w:rFonts w:ascii="Arial" w:hAnsi="Arial" w:cs="Arial"/>
          <w:szCs w:val="24"/>
        </w:rPr>
        <w:t xml:space="preserve">reasonable </w:t>
      </w:r>
      <w:r w:rsidR="00D24E73" w:rsidRPr="00766D70">
        <w:rPr>
          <w:rFonts w:ascii="Arial" w:hAnsi="Arial" w:cs="Arial"/>
          <w:szCs w:val="24"/>
        </w:rPr>
        <w:t>access to and the ability to reproduce and retain any pertinent documentation deemed appropriate</w:t>
      </w:r>
      <w:r w:rsidR="00AE5A66" w:rsidRPr="00766D70">
        <w:rPr>
          <w:rFonts w:ascii="Arial" w:hAnsi="Arial" w:cs="Arial"/>
          <w:szCs w:val="24"/>
        </w:rPr>
        <w:t xml:space="preserve"> to comply with Condition 16</w:t>
      </w:r>
      <w:r w:rsidR="00D24E73" w:rsidRPr="00766D70">
        <w:rPr>
          <w:rFonts w:ascii="Arial" w:hAnsi="Arial" w:cs="Arial"/>
          <w:szCs w:val="24"/>
        </w:rPr>
        <w:t xml:space="preserve">, (subject to Condition </w:t>
      </w:r>
      <w:r w:rsidR="00CE0B0C" w:rsidRPr="00766D70">
        <w:rPr>
          <w:rFonts w:ascii="Arial" w:hAnsi="Arial" w:cs="Arial"/>
          <w:szCs w:val="24"/>
        </w:rPr>
        <w:t>24</w:t>
      </w:r>
      <w:r w:rsidR="00D24E73" w:rsidRPr="00766D70">
        <w:rPr>
          <w:rFonts w:ascii="Arial" w:hAnsi="Arial" w:cs="Arial"/>
          <w:szCs w:val="24"/>
        </w:rPr>
        <w:t xml:space="preserve"> (Data Protection) and Condition </w:t>
      </w:r>
      <w:r w:rsidR="00CE0B0C" w:rsidRPr="00766D70">
        <w:rPr>
          <w:rFonts w:ascii="Arial" w:hAnsi="Arial" w:cs="Arial"/>
          <w:szCs w:val="24"/>
        </w:rPr>
        <w:t>25</w:t>
      </w:r>
      <w:r w:rsidR="00D24E73" w:rsidRPr="00766D70">
        <w:rPr>
          <w:rFonts w:ascii="Arial" w:hAnsi="Arial" w:cs="Arial"/>
          <w:szCs w:val="24"/>
        </w:rPr>
        <w:t xml:space="preserve"> (Confidentiality).</w:t>
      </w:r>
    </w:p>
    <w:p w14:paraId="1C3C5E37" w14:textId="77777777" w:rsidR="00D24E73" w:rsidRPr="00766D70" w:rsidRDefault="00D24E73" w:rsidP="005D34A1">
      <w:pPr>
        <w:pStyle w:val="Heading2"/>
        <w:numPr>
          <w:ilvl w:val="0"/>
          <w:numId w:val="0"/>
        </w:numPr>
        <w:spacing w:after="0" w:line="360" w:lineRule="auto"/>
        <w:ind w:left="709" w:hanging="709"/>
        <w:rPr>
          <w:rFonts w:ascii="Arial" w:hAnsi="Arial" w:cs="Arial"/>
          <w:b/>
          <w:szCs w:val="24"/>
        </w:rPr>
      </w:pPr>
    </w:p>
    <w:p w14:paraId="1D775015" w14:textId="77777777" w:rsidR="00766D70" w:rsidRPr="00766D70" w:rsidRDefault="00766D70" w:rsidP="005D34A1">
      <w:pPr>
        <w:pStyle w:val="Heading2"/>
        <w:numPr>
          <w:ilvl w:val="0"/>
          <w:numId w:val="0"/>
        </w:numPr>
        <w:spacing w:after="0" w:line="360" w:lineRule="auto"/>
        <w:ind w:left="709" w:hanging="709"/>
        <w:rPr>
          <w:rFonts w:ascii="Arial" w:hAnsi="Arial" w:cs="Arial"/>
          <w:b/>
          <w:szCs w:val="24"/>
        </w:rPr>
      </w:pPr>
    </w:p>
    <w:p w14:paraId="52F71941" w14:textId="77777777" w:rsidR="008818B4" w:rsidRPr="00766D70" w:rsidRDefault="00B14F3C" w:rsidP="005D34A1">
      <w:pPr>
        <w:pStyle w:val="Heading2"/>
        <w:numPr>
          <w:ilvl w:val="0"/>
          <w:numId w:val="0"/>
        </w:numPr>
        <w:spacing w:after="0" w:line="360" w:lineRule="auto"/>
        <w:ind w:left="709" w:hanging="709"/>
        <w:rPr>
          <w:rFonts w:ascii="Arial" w:hAnsi="Arial" w:cs="Arial"/>
          <w:b/>
          <w:szCs w:val="24"/>
        </w:rPr>
      </w:pPr>
      <w:r w:rsidRPr="00766D70">
        <w:rPr>
          <w:rFonts w:ascii="Arial" w:hAnsi="Arial" w:cs="Arial"/>
          <w:b/>
          <w:szCs w:val="24"/>
        </w:rPr>
        <w:t>17.</w:t>
      </w:r>
      <w:r w:rsidR="008818B4" w:rsidRPr="00766D70">
        <w:rPr>
          <w:rFonts w:ascii="Arial" w:hAnsi="Arial" w:cs="Arial"/>
          <w:b/>
          <w:szCs w:val="24"/>
        </w:rPr>
        <w:tab/>
      </w:r>
      <w:r w:rsidR="00022126" w:rsidRPr="00766D70">
        <w:rPr>
          <w:rFonts w:ascii="Arial" w:hAnsi="Arial" w:cs="Arial"/>
          <w:b/>
          <w:szCs w:val="24"/>
        </w:rPr>
        <w:t>PAYMENT RATE</w:t>
      </w:r>
    </w:p>
    <w:p w14:paraId="6C90B212" w14:textId="77777777" w:rsidR="003072D1" w:rsidRPr="00766D70" w:rsidRDefault="003072D1" w:rsidP="005D34A1">
      <w:pPr>
        <w:tabs>
          <w:tab w:val="num" w:pos="1440"/>
        </w:tabs>
        <w:autoSpaceDE w:val="0"/>
        <w:autoSpaceDN w:val="0"/>
        <w:adjustRightInd w:val="0"/>
        <w:spacing w:after="0" w:line="360" w:lineRule="auto"/>
        <w:rPr>
          <w:rFonts w:ascii="Arial" w:hAnsi="Arial" w:cs="Arial"/>
          <w:szCs w:val="24"/>
        </w:rPr>
      </w:pPr>
    </w:p>
    <w:p w14:paraId="060C461E" w14:textId="3C90742B" w:rsidR="00061E42" w:rsidRPr="00766D70" w:rsidRDefault="00B14F3C" w:rsidP="005D34A1">
      <w:pPr>
        <w:tabs>
          <w:tab w:val="num" w:pos="709"/>
          <w:tab w:val="num" w:pos="851"/>
          <w:tab w:val="num" w:pos="1440"/>
        </w:tabs>
        <w:autoSpaceDE w:val="0"/>
        <w:autoSpaceDN w:val="0"/>
        <w:adjustRightInd w:val="0"/>
        <w:spacing w:after="0" w:line="360" w:lineRule="auto"/>
        <w:ind w:left="709" w:hanging="709"/>
        <w:contextualSpacing/>
        <w:rPr>
          <w:rFonts w:ascii="Arial" w:hAnsi="Arial" w:cs="Arial"/>
          <w:szCs w:val="24"/>
        </w:rPr>
      </w:pPr>
      <w:r w:rsidRPr="00766D70">
        <w:rPr>
          <w:rFonts w:ascii="Arial" w:hAnsi="Arial" w:cs="Arial"/>
          <w:szCs w:val="24"/>
        </w:rPr>
        <w:t>17</w:t>
      </w:r>
      <w:r w:rsidR="003072D1" w:rsidRPr="00766D70">
        <w:rPr>
          <w:rFonts w:ascii="Arial" w:hAnsi="Arial" w:cs="Arial"/>
          <w:szCs w:val="24"/>
        </w:rPr>
        <w:t>.1</w:t>
      </w:r>
      <w:r w:rsidR="003072D1" w:rsidRPr="00766D70">
        <w:rPr>
          <w:rFonts w:ascii="Arial" w:hAnsi="Arial" w:cs="Arial"/>
          <w:szCs w:val="24"/>
        </w:rPr>
        <w:tab/>
        <w:t xml:space="preserve">The </w:t>
      </w:r>
      <w:r w:rsidR="00022126" w:rsidRPr="00766D70">
        <w:rPr>
          <w:rFonts w:ascii="Arial" w:hAnsi="Arial" w:cs="Arial"/>
          <w:szCs w:val="24"/>
        </w:rPr>
        <w:t>Payment Rate</w:t>
      </w:r>
      <w:r w:rsidR="003072D1" w:rsidRPr="00766D70">
        <w:rPr>
          <w:rFonts w:ascii="Arial" w:hAnsi="Arial" w:cs="Arial"/>
          <w:szCs w:val="24"/>
        </w:rPr>
        <w:t xml:space="preserve"> under this Agreem</w:t>
      </w:r>
      <w:r w:rsidR="00DD1C72" w:rsidRPr="00766D70">
        <w:rPr>
          <w:rFonts w:ascii="Arial" w:hAnsi="Arial" w:cs="Arial"/>
          <w:szCs w:val="24"/>
        </w:rPr>
        <w:t xml:space="preserve">ent shall </w:t>
      </w:r>
      <w:r w:rsidR="006761F3" w:rsidRPr="00766D70">
        <w:rPr>
          <w:rFonts w:ascii="Arial" w:hAnsi="Arial" w:cs="Arial"/>
          <w:szCs w:val="24"/>
        </w:rPr>
        <w:t>be as detailed in Schedule 3</w:t>
      </w:r>
      <w:r w:rsidR="003072D1" w:rsidRPr="00766D70">
        <w:rPr>
          <w:rFonts w:ascii="Arial" w:hAnsi="Arial" w:cs="Arial"/>
          <w:szCs w:val="24"/>
        </w:rPr>
        <w:t>.</w:t>
      </w:r>
    </w:p>
    <w:p w14:paraId="1FEA9DD4" w14:textId="77777777" w:rsidR="00061E42" w:rsidRPr="00766D70" w:rsidRDefault="00061E42" w:rsidP="005D34A1">
      <w:pPr>
        <w:tabs>
          <w:tab w:val="num" w:pos="709"/>
          <w:tab w:val="num" w:pos="851"/>
          <w:tab w:val="num" w:pos="1440"/>
        </w:tabs>
        <w:autoSpaceDE w:val="0"/>
        <w:autoSpaceDN w:val="0"/>
        <w:adjustRightInd w:val="0"/>
        <w:spacing w:after="0" w:line="360" w:lineRule="auto"/>
        <w:ind w:left="709" w:hanging="709"/>
        <w:contextualSpacing/>
        <w:rPr>
          <w:rFonts w:ascii="Arial" w:hAnsi="Arial" w:cs="Arial"/>
          <w:szCs w:val="24"/>
        </w:rPr>
      </w:pPr>
    </w:p>
    <w:p w14:paraId="06B598F3" w14:textId="77777777" w:rsidR="00156CEC" w:rsidRPr="00766D70" w:rsidRDefault="00B14F3C" w:rsidP="005D34A1">
      <w:pPr>
        <w:tabs>
          <w:tab w:val="num" w:pos="709"/>
          <w:tab w:val="num" w:pos="851"/>
          <w:tab w:val="num" w:pos="1440"/>
        </w:tabs>
        <w:autoSpaceDE w:val="0"/>
        <w:autoSpaceDN w:val="0"/>
        <w:adjustRightInd w:val="0"/>
        <w:spacing w:after="0" w:line="360" w:lineRule="auto"/>
        <w:ind w:left="709" w:hanging="709"/>
        <w:contextualSpacing/>
        <w:rPr>
          <w:rFonts w:ascii="Arial" w:hAnsi="Arial" w:cs="Arial"/>
          <w:szCs w:val="24"/>
        </w:rPr>
      </w:pPr>
      <w:r w:rsidRPr="00766D70">
        <w:rPr>
          <w:rFonts w:ascii="Arial" w:hAnsi="Arial" w:cs="Arial"/>
          <w:szCs w:val="24"/>
        </w:rPr>
        <w:lastRenderedPageBreak/>
        <w:t>17</w:t>
      </w:r>
      <w:r w:rsidR="00061E42" w:rsidRPr="00766D70">
        <w:rPr>
          <w:rFonts w:ascii="Arial" w:hAnsi="Arial" w:cs="Arial"/>
          <w:szCs w:val="24"/>
        </w:rPr>
        <w:t>.2</w:t>
      </w:r>
      <w:r w:rsidR="00061E42" w:rsidRPr="00766D70">
        <w:rPr>
          <w:rFonts w:ascii="Arial" w:hAnsi="Arial" w:cs="Arial"/>
          <w:szCs w:val="24"/>
        </w:rPr>
        <w:tab/>
      </w:r>
      <w:r w:rsidR="00045B92" w:rsidRPr="00766D70">
        <w:rPr>
          <w:rFonts w:ascii="Arial" w:hAnsi="Arial" w:cs="Arial"/>
          <w:szCs w:val="24"/>
        </w:rPr>
        <w:t>The Council</w:t>
      </w:r>
      <w:r w:rsidR="0090324F" w:rsidRPr="00766D70">
        <w:rPr>
          <w:rFonts w:ascii="Arial" w:hAnsi="Arial" w:cs="Arial"/>
          <w:szCs w:val="24"/>
        </w:rPr>
        <w:t xml:space="preserve"> may review the Payment Rate at its discretion from time to time but shall be under no obligation to do so</w:t>
      </w:r>
      <w:r w:rsidR="00181AFF" w:rsidRPr="00766D70">
        <w:rPr>
          <w:rFonts w:ascii="Arial" w:hAnsi="Arial" w:cs="Arial"/>
          <w:szCs w:val="24"/>
        </w:rPr>
        <w:t>.</w:t>
      </w:r>
    </w:p>
    <w:p w14:paraId="19BA3EA2" w14:textId="77777777" w:rsidR="00F048FD" w:rsidRPr="00766D70" w:rsidRDefault="00F048FD" w:rsidP="005D34A1">
      <w:pPr>
        <w:pStyle w:val="Heading2"/>
        <w:numPr>
          <w:ilvl w:val="0"/>
          <w:numId w:val="0"/>
        </w:numPr>
        <w:spacing w:after="0" w:line="360" w:lineRule="auto"/>
        <w:contextualSpacing/>
        <w:rPr>
          <w:rFonts w:ascii="Arial" w:hAnsi="Arial" w:cs="Arial"/>
          <w:b/>
          <w:szCs w:val="24"/>
        </w:rPr>
      </w:pPr>
    </w:p>
    <w:p w14:paraId="020AB696" w14:textId="77777777" w:rsidR="008818B4" w:rsidRPr="00766D70" w:rsidRDefault="00B14F3C" w:rsidP="005D34A1">
      <w:pPr>
        <w:pStyle w:val="Heading2"/>
        <w:numPr>
          <w:ilvl w:val="0"/>
          <w:numId w:val="0"/>
        </w:numPr>
        <w:spacing w:after="0" w:line="360" w:lineRule="auto"/>
        <w:rPr>
          <w:rFonts w:ascii="Arial" w:hAnsi="Arial" w:cs="Arial"/>
          <w:b/>
          <w:szCs w:val="24"/>
        </w:rPr>
      </w:pPr>
      <w:r w:rsidRPr="00766D70">
        <w:rPr>
          <w:rFonts w:ascii="Arial" w:hAnsi="Arial" w:cs="Arial"/>
          <w:b/>
          <w:szCs w:val="24"/>
        </w:rPr>
        <w:t>18.</w:t>
      </w:r>
      <w:r w:rsidR="008818B4" w:rsidRPr="00766D70">
        <w:rPr>
          <w:rFonts w:ascii="Arial" w:hAnsi="Arial" w:cs="Arial"/>
          <w:b/>
          <w:szCs w:val="24"/>
        </w:rPr>
        <w:tab/>
      </w:r>
      <w:r w:rsidR="003072D1" w:rsidRPr="00766D70">
        <w:rPr>
          <w:rFonts w:ascii="Arial" w:hAnsi="Arial" w:cs="Arial"/>
          <w:b/>
          <w:szCs w:val="24"/>
        </w:rPr>
        <w:t>PAYMENT</w:t>
      </w:r>
      <w:r w:rsidR="003072D1" w:rsidRPr="00766D70" w:rsidDel="003072D1">
        <w:rPr>
          <w:rFonts w:ascii="Arial" w:hAnsi="Arial" w:cs="Arial"/>
          <w:b/>
          <w:szCs w:val="24"/>
        </w:rPr>
        <w:t xml:space="preserve"> </w:t>
      </w:r>
    </w:p>
    <w:p w14:paraId="700B42AD" w14:textId="77777777" w:rsidR="00B14F3C" w:rsidRPr="00766D70" w:rsidRDefault="00B14F3C" w:rsidP="005D34A1">
      <w:pPr>
        <w:autoSpaceDE w:val="0"/>
        <w:autoSpaceDN w:val="0"/>
        <w:adjustRightInd w:val="0"/>
        <w:spacing w:after="0" w:line="360" w:lineRule="auto"/>
        <w:rPr>
          <w:rFonts w:ascii="Arial" w:hAnsi="Arial" w:cs="Arial"/>
          <w:szCs w:val="24"/>
        </w:rPr>
      </w:pPr>
    </w:p>
    <w:p w14:paraId="7B09CACD" w14:textId="4D1F2FE5" w:rsidR="0007649C" w:rsidRPr="00766D70" w:rsidRDefault="0007649C" w:rsidP="007625D3">
      <w:pPr>
        <w:numPr>
          <w:ilvl w:val="1"/>
          <w:numId w:val="19"/>
        </w:numPr>
        <w:autoSpaceDE w:val="0"/>
        <w:autoSpaceDN w:val="0"/>
        <w:adjustRightInd w:val="0"/>
        <w:spacing w:after="0" w:line="360" w:lineRule="auto"/>
        <w:ind w:left="709" w:hanging="709"/>
        <w:rPr>
          <w:rFonts w:ascii="Arial" w:hAnsi="Arial" w:cs="Arial"/>
          <w:szCs w:val="24"/>
        </w:rPr>
      </w:pPr>
      <w:r w:rsidRPr="00766D70">
        <w:rPr>
          <w:rFonts w:ascii="Arial" w:hAnsi="Arial" w:cs="Arial"/>
          <w:szCs w:val="24"/>
        </w:rPr>
        <w:t>Payment</w:t>
      </w:r>
      <w:r w:rsidR="007E6A3A" w:rsidRPr="00766D70">
        <w:rPr>
          <w:rFonts w:ascii="Arial" w:hAnsi="Arial" w:cs="Arial"/>
          <w:szCs w:val="24"/>
        </w:rPr>
        <w:t xml:space="preserve"> </w:t>
      </w:r>
      <w:r w:rsidRPr="00766D70">
        <w:rPr>
          <w:rFonts w:ascii="Arial" w:hAnsi="Arial" w:cs="Arial"/>
          <w:szCs w:val="24"/>
        </w:rPr>
        <w:t>to the Provider will be mad</w:t>
      </w:r>
      <w:r w:rsidR="00061E42" w:rsidRPr="00766D70">
        <w:rPr>
          <w:rFonts w:ascii="Arial" w:hAnsi="Arial" w:cs="Arial"/>
          <w:szCs w:val="24"/>
        </w:rPr>
        <w:t xml:space="preserve">e in accordance with </w:t>
      </w:r>
      <w:r w:rsidR="008434D2" w:rsidRPr="00766D70">
        <w:rPr>
          <w:rFonts w:ascii="Arial" w:hAnsi="Arial" w:cs="Arial"/>
          <w:szCs w:val="24"/>
        </w:rPr>
        <w:t xml:space="preserve">Schedule </w:t>
      </w:r>
      <w:proofErr w:type="gramStart"/>
      <w:r w:rsidR="00CB043B">
        <w:rPr>
          <w:rFonts w:ascii="Arial" w:hAnsi="Arial" w:cs="Arial"/>
          <w:szCs w:val="24"/>
        </w:rPr>
        <w:t xml:space="preserve">3 </w:t>
      </w:r>
      <w:r w:rsidR="008434D2" w:rsidRPr="00766D70">
        <w:rPr>
          <w:rFonts w:ascii="Arial" w:hAnsi="Arial" w:cs="Arial"/>
          <w:szCs w:val="24"/>
        </w:rPr>
        <w:t xml:space="preserve"> (</w:t>
      </w:r>
      <w:proofErr w:type="gramEnd"/>
      <w:r w:rsidR="008434D2" w:rsidRPr="00766D70">
        <w:rPr>
          <w:rFonts w:ascii="Arial" w:hAnsi="Arial" w:cs="Arial"/>
          <w:szCs w:val="24"/>
        </w:rPr>
        <w:t>Payment)</w:t>
      </w:r>
      <w:r w:rsidR="008C14F1" w:rsidRPr="00766D70">
        <w:rPr>
          <w:rFonts w:ascii="Arial" w:hAnsi="Arial" w:cs="Arial"/>
          <w:szCs w:val="24"/>
        </w:rPr>
        <w:t>.</w:t>
      </w:r>
    </w:p>
    <w:p w14:paraId="41B6173A" w14:textId="77777777" w:rsidR="006B6B3C" w:rsidRPr="00766D70" w:rsidRDefault="006B6B3C" w:rsidP="005D34A1">
      <w:pPr>
        <w:autoSpaceDE w:val="0"/>
        <w:autoSpaceDN w:val="0"/>
        <w:adjustRightInd w:val="0"/>
        <w:spacing w:after="0" w:line="360" w:lineRule="auto"/>
        <w:ind w:left="709"/>
        <w:rPr>
          <w:rFonts w:ascii="Arial" w:hAnsi="Arial" w:cs="Arial"/>
          <w:szCs w:val="24"/>
        </w:rPr>
      </w:pPr>
    </w:p>
    <w:p w14:paraId="01A5F68C" w14:textId="77777777" w:rsidR="002F5568" w:rsidRPr="00766D70" w:rsidRDefault="00B14F3C" w:rsidP="005D34A1">
      <w:pPr>
        <w:pStyle w:val="Heading1"/>
        <w:numPr>
          <w:ilvl w:val="0"/>
          <w:numId w:val="0"/>
        </w:numPr>
        <w:spacing w:after="0" w:line="360" w:lineRule="auto"/>
        <w:rPr>
          <w:rFonts w:ascii="Arial" w:hAnsi="Arial" w:cs="Arial"/>
          <w:szCs w:val="24"/>
          <w:u w:val="none"/>
        </w:rPr>
      </w:pPr>
      <w:r w:rsidRPr="00766D70">
        <w:rPr>
          <w:rFonts w:ascii="Arial" w:hAnsi="Arial" w:cs="Arial"/>
          <w:szCs w:val="24"/>
          <w:u w:val="none"/>
        </w:rPr>
        <w:t>19.</w:t>
      </w:r>
      <w:r w:rsidR="008818B4" w:rsidRPr="00766D70">
        <w:rPr>
          <w:rFonts w:ascii="Arial" w:hAnsi="Arial" w:cs="Arial"/>
          <w:szCs w:val="24"/>
          <w:u w:val="none"/>
        </w:rPr>
        <w:tab/>
      </w:r>
      <w:r w:rsidR="002F5568" w:rsidRPr="00766D70">
        <w:rPr>
          <w:rFonts w:ascii="Arial" w:hAnsi="Arial" w:cs="Arial"/>
          <w:szCs w:val="24"/>
          <w:u w:val="none"/>
        </w:rPr>
        <w:t>R</w:t>
      </w:r>
      <w:r w:rsidR="0019638D" w:rsidRPr="00766D70">
        <w:rPr>
          <w:rFonts w:ascii="Arial" w:hAnsi="Arial" w:cs="Arial"/>
          <w:szCs w:val="24"/>
          <w:u w:val="none"/>
        </w:rPr>
        <w:t>ECOVERY OF SUMS DUE</w:t>
      </w:r>
    </w:p>
    <w:p w14:paraId="56F0109B" w14:textId="77777777" w:rsidR="002F5568" w:rsidRPr="00766D70" w:rsidRDefault="002F5568" w:rsidP="005D34A1">
      <w:pPr>
        <w:tabs>
          <w:tab w:val="num" w:pos="1440"/>
        </w:tabs>
        <w:autoSpaceDE w:val="0"/>
        <w:autoSpaceDN w:val="0"/>
        <w:adjustRightInd w:val="0"/>
        <w:spacing w:after="0" w:line="360" w:lineRule="auto"/>
        <w:rPr>
          <w:rFonts w:ascii="Arial" w:hAnsi="Arial" w:cs="Arial"/>
          <w:szCs w:val="24"/>
        </w:rPr>
      </w:pPr>
    </w:p>
    <w:p w14:paraId="52B9E98B" w14:textId="1A25491A" w:rsidR="008B2CAE" w:rsidRPr="00766D70" w:rsidRDefault="002F5568" w:rsidP="007625D3">
      <w:pPr>
        <w:numPr>
          <w:ilvl w:val="1"/>
          <w:numId w:val="20"/>
        </w:numPr>
        <w:autoSpaceDE w:val="0"/>
        <w:autoSpaceDN w:val="0"/>
        <w:adjustRightInd w:val="0"/>
        <w:spacing w:after="0" w:line="360" w:lineRule="auto"/>
        <w:ind w:left="709" w:hanging="709"/>
        <w:rPr>
          <w:rFonts w:ascii="Arial" w:hAnsi="Arial" w:cs="Arial"/>
          <w:szCs w:val="24"/>
        </w:rPr>
      </w:pPr>
      <w:r w:rsidRPr="00766D70">
        <w:rPr>
          <w:rFonts w:ascii="Arial" w:hAnsi="Arial" w:cs="Arial"/>
          <w:szCs w:val="24"/>
        </w:rPr>
        <w:t xml:space="preserve">Wherever under </w:t>
      </w:r>
      <w:r w:rsidR="00CB043B">
        <w:rPr>
          <w:rFonts w:ascii="Arial" w:hAnsi="Arial" w:cs="Arial"/>
          <w:szCs w:val="24"/>
        </w:rPr>
        <w:t xml:space="preserve">this Agreement </w:t>
      </w:r>
      <w:r w:rsidRPr="00766D70">
        <w:rPr>
          <w:rFonts w:ascii="Arial" w:hAnsi="Arial" w:cs="Arial"/>
          <w:szCs w:val="24"/>
        </w:rPr>
        <w:t xml:space="preserve">any sum of money is recoverable from or payable by the </w:t>
      </w:r>
      <w:r w:rsidR="00B7273C" w:rsidRPr="00766D70">
        <w:rPr>
          <w:rFonts w:ascii="Arial" w:hAnsi="Arial" w:cs="Arial"/>
          <w:szCs w:val="24"/>
        </w:rPr>
        <w:t>Provider</w:t>
      </w:r>
      <w:r w:rsidRPr="00766D70">
        <w:rPr>
          <w:rFonts w:ascii="Arial" w:hAnsi="Arial" w:cs="Arial"/>
          <w:szCs w:val="24"/>
        </w:rPr>
        <w:t xml:space="preserve"> (including any sum which the </w:t>
      </w:r>
      <w:r w:rsidR="00133775" w:rsidRPr="00766D70">
        <w:rPr>
          <w:rFonts w:ascii="Arial" w:hAnsi="Arial" w:cs="Arial"/>
          <w:szCs w:val="24"/>
        </w:rPr>
        <w:t>Provider</w:t>
      </w:r>
      <w:r w:rsidRPr="00766D70">
        <w:rPr>
          <w:rFonts w:ascii="Arial" w:hAnsi="Arial" w:cs="Arial"/>
          <w:szCs w:val="24"/>
        </w:rPr>
        <w:t xml:space="preserve"> is liable to pay to </w:t>
      </w:r>
      <w:r w:rsidR="00045B92" w:rsidRPr="00766D70">
        <w:rPr>
          <w:rFonts w:ascii="Arial" w:hAnsi="Arial" w:cs="Arial"/>
          <w:szCs w:val="24"/>
        </w:rPr>
        <w:t>the Council</w:t>
      </w:r>
      <w:r w:rsidRPr="00766D70">
        <w:rPr>
          <w:rFonts w:ascii="Arial" w:hAnsi="Arial" w:cs="Arial"/>
          <w:szCs w:val="24"/>
        </w:rPr>
        <w:t xml:space="preserve"> </w:t>
      </w:r>
      <w:r w:rsidR="00A12D0D" w:rsidRPr="00766D70">
        <w:rPr>
          <w:rFonts w:ascii="Arial" w:hAnsi="Arial" w:cs="Arial"/>
          <w:szCs w:val="24"/>
        </w:rPr>
        <w:t>in respect of any breach of c</w:t>
      </w:r>
      <w:r w:rsidRPr="00766D70">
        <w:rPr>
          <w:rFonts w:ascii="Arial" w:hAnsi="Arial" w:cs="Arial"/>
          <w:szCs w:val="24"/>
        </w:rPr>
        <w:t xml:space="preserve">ontract), </w:t>
      </w:r>
      <w:r w:rsidR="00045B92" w:rsidRPr="00766D70">
        <w:rPr>
          <w:rFonts w:ascii="Arial" w:hAnsi="Arial" w:cs="Arial"/>
          <w:szCs w:val="24"/>
        </w:rPr>
        <w:t>the Council</w:t>
      </w:r>
      <w:r w:rsidRPr="00766D70">
        <w:rPr>
          <w:rFonts w:ascii="Arial" w:hAnsi="Arial" w:cs="Arial"/>
          <w:szCs w:val="24"/>
        </w:rPr>
        <w:t xml:space="preserve"> may unilaterally deduct that sum from any sum then due, or which at any later time may become due to the </w:t>
      </w:r>
      <w:r w:rsidR="006C2B0D" w:rsidRPr="00766D70">
        <w:rPr>
          <w:rFonts w:ascii="Arial" w:hAnsi="Arial" w:cs="Arial"/>
          <w:szCs w:val="24"/>
        </w:rPr>
        <w:t xml:space="preserve">Provider </w:t>
      </w:r>
      <w:r w:rsidR="00E61FCE">
        <w:rPr>
          <w:rFonts w:ascii="Arial" w:hAnsi="Arial" w:cs="Arial"/>
          <w:szCs w:val="24"/>
        </w:rPr>
        <w:t xml:space="preserve">or under </w:t>
      </w:r>
      <w:r w:rsidRPr="00766D70">
        <w:rPr>
          <w:rFonts w:ascii="Arial" w:hAnsi="Arial" w:cs="Arial"/>
          <w:szCs w:val="24"/>
        </w:rPr>
        <w:t xml:space="preserve">any other agreement or contract with </w:t>
      </w:r>
      <w:r w:rsidR="00045B92" w:rsidRPr="00766D70">
        <w:rPr>
          <w:rFonts w:ascii="Arial" w:hAnsi="Arial" w:cs="Arial"/>
          <w:szCs w:val="24"/>
        </w:rPr>
        <w:t>the Council</w:t>
      </w:r>
      <w:r w:rsidRPr="00766D70">
        <w:rPr>
          <w:rFonts w:ascii="Arial" w:hAnsi="Arial" w:cs="Arial"/>
          <w:szCs w:val="24"/>
        </w:rPr>
        <w:t>.</w:t>
      </w:r>
    </w:p>
    <w:p w14:paraId="414159A1" w14:textId="77777777" w:rsidR="008B2CAE" w:rsidRPr="00766D70" w:rsidRDefault="008B2CAE" w:rsidP="005D34A1">
      <w:pPr>
        <w:autoSpaceDE w:val="0"/>
        <w:autoSpaceDN w:val="0"/>
        <w:adjustRightInd w:val="0"/>
        <w:spacing w:after="0" w:line="360" w:lineRule="auto"/>
        <w:ind w:left="709"/>
        <w:rPr>
          <w:rFonts w:ascii="Arial" w:hAnsi="Arial" w:cs="Arial"/>
          <w:szCs w:val="24"/>
        </w:rPr>
      </w:pPr>
    </w:p>
    <w:p w14:paraId="0318510E" w14:textId="77777777" w:rsidR="00B14F3C" w:rsidRPr="00766D70" w:rsidRDefault="002F5568" w:rsidP="007625D3">
      <w:pPr>
        <w:numPr>
          <w:ilvl w:val="1"/>
          <w:numId w:val="20"/>
        </w:numPr>
        <w:autoSpaceDE w:val="0"/>
        <w:autoSpaceDN w:val="0"/>
        <w:adjustRightInd w:val="0"/>
        <w:spacing w:after="0" w:line="360" w:lineRule="auto"/>
        <w:ind w:left="709" w:hanging="709"/>
        <w:rPr>
          <w:rFonts w:ascii="Arial" w:hAnsi="Arial" w:cs="Arial"/>
          <w:szCs w:val="24"/>
        </w:rPr>
      </w:pPr>
      <w:r w:rsidRPr="00766D70">
        <w:rPr>
          <w:rFonts w:ascii="Arial" w:hAnsi="Arial" w:cs="Arial"/>
          <w:szCs w:val="24"/>
        </w:rPr>
        <w:t xml:space="preserve">Any overpayment by </w:t>
      </w:r>
      <w:r w:rsidR="00045B92" w:rsidRPr="00766D70">
        <w:rPr>
          <w:rFonts w:ascii="Arial" w:hAnsi="Arial" w:cs="Arial"/>
          <w:szCs w:val="24"/>
        </w:rPr>
        <w:t xml:space="preserve">the Council </w:t>
      </w:r>
      <w:r w:rsidRPr="00766D70">
        <w:rPr>
          <w:rFonts w:ascii="Arial" w:hAnsi="Arial" w:cs="Arial"/>
          <w:szCs w:val="24"/>
        </w:rPr>
        <w:t xml:space="preserve">to the </w:t>
      </w:r>
      <w:r w:rsidR="006C2B0D" w:rsidRPr="00766D70">
        <w:rPr>
          <w:rFonts w:ascii="Arial" w:hAnsi="Arial" w:cs="Arial"/>
          <w:szCs w:val="24"/>
        </w:rPr>
        <w:t>Provider</w:t>
      </w:r>
      <w:r w:rsidRPr="00766D70">
        <w:rPr>
          <w:rFonts w:ascii="Arial" w:hAnsi="Arial" w:cs="Arial"/>
          <w:szCs w:val="24"/>
        </w:rPr>
        <w:t xml:space="preserve">, whether of the </w:t>
      </w:r>
      <w:r w:rsidR="00022126" w:rsidRPr="00766D70">
        <w:rPr>
          <w:rFonts w:ascii="Arial" w:hAnsi="Arial" w:cs="Arial"/>
          <w:szCs w:val="24"/>
        </w:rPr>
        <w:t>Payment Rate</w:t>
      </w:r>
      <w:r w:rsidR="001D5246" w:rsidRPr="00766D70">
        <w:rPr>
          <w:rFonts w:ascii="Arial" w:hAnsi="Arial" w:cs="Arial"/>
          <w:szCs w:val="24"/>
        </w:rPr>
        <w:t xml:space="preserve"> or of t</w:t>
      </w:r>
      <w:r w:rsidRPr="00766D70">
        <w:rPr>
          <w:rFonts w:ascii="Arial" w:hAnsi="Arial" w:cs="Arial"/>
          <w:szCs w:val="24"/>
        </w:rPr>
        <w:t xml:space="preserve">ax, shall be a sum of money recoverable by </w:t>
      </w:r>
      <w:r w:rsidR="00045B92" w:rsidRPr="00766D70">
        <w:rPr>
          <w:rFonts w:ascii="Arial" w:hAnsi="Arial" w:cs="Arial"/>
          <w:szCs w:val="24"/>
        </w:rPr>
        <w:t>the Council</w:t>
      </w:r>
      <w:r w:rsidRPr="00766D70">
        <w:rPr>
          <w:rFonts w:ascii="Arial" w:hAnsi="Arial" w:cs="Arial"/>
          <w:szCs w:val="24"/>
        </w:rPr>
        <w:t xml:space="preserve"> from the </w:t>
      </w:r>
      <w:r w:rsidR="006C2B0D" w:rsidRPr="00766D70">
        <w:rPr>
          <w:rFonts w:ascii="Arial" w:hAnsi="Arial" w:cs="Arial"/>
          <w:szCs w:val="24"/>
        </w:rPr>
        <w:t>Provider</w:t>
      </w:r>
      <w:r w:rsidRPr="00766D70">
        <w:rPr>
          <w:rFonts w:ascii="Arial" w:hAnsi="Arial" w:cs="Arial"/>
          <w:szCs w:val="24"/>
        </w:rPr>
        <w:t>.</w:t>
      </w:r>
    </w:p>
    <w:p w14:paraId="56EA3836" w14:textId="77777777" w:rsidR="00B14F3C" w:rsidRPr="00766D70" w:rsidRDefault="00B14F3C" w:rsidP="005D34A1">
      <w:pPr>
        <w:autoSpaceDE w:val="0"/>
        <w:autoSpaceDN w:val="0"/>
        <w:adjustRightInd w:val="0"/>
        <w:spacing w:after="0" w:line="360" w:lineRule="auto"/>
        <w:rPr>
          <w:rFonts w:ascii="Arial" w:hAnsi="Arial" w:cs="Arial"/>
          <w:szCs w:val="24"/>
        </w:rPr>
      </w:pPr>
    </w:p>
    <w:p w14:paraId="727B5D50" w14:textId="77777777" w:rsidR="002F5568" w:rsidRPr="00766D70" w:rsidRDefault="00B14F3C" w:rsidP="005D34A1">
      <w:pPr>
        <w:tabs>
          <w:tab w:val="num" w:pos="984"/>
        </w:tabs>
        <w:autoSpaceDE w:val="0"/>
        <w:autoSpaceDN w:val="0"/>
        <w:adjustRightInd w:val="0"/>
        <w:spacing w:after="0" w:line="360" w:lineRule="auto"/>
        <w:ind w:left="709" w:hanging="709"/>
        <w:rPr>
          <w:rFonts w:ascii="Arial" w:hAnsi="Arial" w:cs="Arial"/>
          <w:szCs w:val="24"/>
        </w:rPr>
      </w:pPr>
      <w:r w:rsidRPr="00766D70">
        <w:rPr>
          <w:rFonts w:ascii="Arial" w:hAnsi="Arial" w:cs="Arial"/>
          <w:szCs w:val="24"/>
        </w:rPr>
        <w:t>19.3</w:t>
      </w:r>
      <w:r w:rsidRPr="00766D70">
        <w:rPr>
          <w:rFonts w:ascii="Arial" w:hAnsi="Arial" w:cs="Arial"/>
          <w:szCs w:val="24"/>
        </w:rPr>
        <w:tab/>
      </w:r>
      <w:r w:rsidR="002F5568" w:rsidRPr="00766D70">
        <w:rPr>
          <w:rFonts w:ascii="Arial" w:hAnsi="Arial" w:cs="Arial"/>
          <w:szCs w:val="24"/>
        </w:rPr>
        <w:t xml:space="preserve">The </w:t>
      </w:r>
      <w:r w:rsidR="006C2B0D" w:rsidRPr="00766D70">
        <w:rPr>
          <w:rFonts w:ascii="Arial" w:hAnsi="Arial" w:cs="Arial"/>
          <w:szCs w:val="24"/>
        </w:rPr>
        <w:t>Provider</w:t>
      </w:r>
      <w:r w:rsidR="002F5568" w:rsidRPr="00766D70">
        <w:rPr>
          <w:rFonts w:ascii="Arial" w:hAnsi="Arial" w:cs="Arial"/>
          <w:szCs w:val="24"/>
        </w:rPr>
        <w:t xml:space="preserve"> shall make any </w:t>
      </w:r>
      <w:r w:rsidR="00346C10" w:rsidRPr="00766D70">
        <w:rPr>
          <w:rFonts w:ascii="Arial" w:hAnsi="Arial" w:cs="Arial"/>
          <w:szCs w:val="24"/>
        </w:rPr>
        <w:t>paymen</w:t>
      </w:r>
      <w:r w:rsidR="001D5246" w:rsidRPr="00766D70">
        <w:rPr>
          <w:rFonts w:ascii="Arial" w:hAnsi="Arial" w:cs="Arial"/>
          <w:szCs w:val="24"/>
        </w:rPr>
        <w:t>t</w:t>
      </w:r>
      <w:r w:rsidR="002F5568" w:rsidRPr="00766D70">
        <w:rPr>
          <w:rFonts w:ascii="Arial" w:hAnsi="Arial" w:cs="Arial"/>
          <w:szCs w:val="24"/>
        </w:rPr>
        <w:t xml:space="preserve">s due to </w:t>
      </w:r>
      <w:r w:rsidR="00045B92" w:rsidRPr="00766D70">
        <w:rPr>
          <w:rFonts w:ascii="Arial" w:hAnsi="Arial" w:cs="Arial"/>
          <w:szCs w:val="24"/>
        </w:rPr>
        <w:t xml:space="preserve">the </w:t>
      </w:r>
      <w:proofErr w:type="gramStart"/>
      <w:r w:rsidR="00045B92" w:rsidRPr="00766D70">
        <w:rPr>
          <w:rFonts w:ascii="Arial" w:hAnsi="Arial" w:cs="Arial"/>
          <w:szCs w:val="24"/>
        </w:rPr>
        <w:t xml:space="preserve">Council </w:t>
      </w:r>
      <w:r w:rsidR="002F5568" w:rsidRPr="00766D70">
        <w:rPr>
          <w:rFonts w:ascii="Arial" w:hAnsi="Arial" w:cs="Arial"/>
          <w:szCs w:val="24"/>
        </w:rPr>
        <w:t xml:space="preserve"> without</w:t>
      </w:r>
      <w:proofErr w:type="gramEnd"/>
      <w:r w:rsidR="002F5568" w:rsidRPr="00766D70">
        <w:rPr>
          <w:rFonts w:ascii="Arial" w:hAnsi="Arial" w:cs="Arial"/>
          <w:szCs w:val="24"/>
        </w:rPr>
        <w:t xml:space="preserve"> any deduction whether by way of set-off, counterclaim, discount, abatement or otherwise unless the </w:t>
      </w:r>
      <w:r w:rsidR="006C2B0D" w:rsidRPr="00766D70">
        <w:rPr>
          <w:rFonts w:ascii="Arial" w:hAnsi="Arial" w:cs="Arial"/>
          <w:szCs w:val="24"/>
        </w:rPr>
        <w:t>Provider</w:t>
      </w:r>
      <w:r w:rsidR="002F5568" w:rsidRPr="00766D70">
        <w:rPr>
          <w:rFonts w:ascii="Arial" w:hAnsi="Arial" w:cs="Arial"/>
          <w:szCs w:val="24"/>
        </w:rPr>
        <w:t xml:space="preserve"> has a valid court order requiring an amount equal to such deduction to be paid by </w:t>
      </w:r>
      <w:r w:rsidR="00045B92" w:rsidRPr="00766D70">
        <w:rPr>
          <w:rFonts w:ascii="Arial" w:hAnsi="Arial" w:cs="Arial"/>
          <w:szCs w:val="24"/>
        </w:rPr>
        <w:t>the Council</w:t>
      </w:r>
      <w:r w:rsidR="002F5568" w:rsidRPr="00766D70">
        <w:rPr>
          <w:rFonts w:ascii="Arial" w:hAnsi="Arial" w:cs="Arial"/>
          <w:szCs w:val="24"/>
        </w:rPr>
        <w:t xml:space="preserve"> to the </w:t>
      </w:r>
      <w:r w:rsidR="006C2B0D" w:rsidRPr="00766D70">
        <w:rPr>
          <w:rFonts w:ascii="Arial" w:hAnsi="Arial" w:cs="Arial"/>
          <w:szCs w:val="24"/>
        </w:rPr>
        <w:t>Provider</w:t>
      </w:r>
      <w:r w:rsidR="002F5568" w:rsidRPr="00766D70">
        <w:rPr>
          <w:rFonts w:ascii="Arial" w:hAnsi="Arial" w:cs="Arial"/>
          <w:szCs w:val="24"/>
        </w:rPr>
        <w:t>.</w:t>
      </w:r>
    </w:p>
    <w:p w14:paraId="01B7B3E9" w14:textId="77777777" w:rsidR="008818B4" w:rsidRPr="00766D70" w:rsidRDefault="008818B4" w:rsidP="005D34A1">
      <w:pPr>
        <w:pStyle w:val="Heading2"/>
        <w:numPr>
          <w:ilvl w:val="0"/>
          <w:numId w:val="0"/>
        </w:numPr>
        <w:spacing w:after="0" w:line="360" w:lineRule="auto"/>
        <w:rPr>
          <w:rFonts w:ascii="Arial" w:hAnsi="Arial" w:cs="Arial"/>
          <w:b/>
          <w:szCs w:val="24"/>
        </w:rPr>
      </w:pPr>
    </w:p>
    <w:p w14:paraId="7F7DB035" w14:textId="77777777" w:rsidR="008818B4" w:rsidRPr="00766D70" w:rsidRDefault="00B14F3C" w:rsidP="005D34A1">
      <w:pPr>
        <w:pStyle w:val="Heading2"/>
        <w:numPr>
          <w:ilvl w:val="0"/>
          <w:numId w:val="0"/>
        </w:numPr>
        <w:spacing w:after="0" w:line="360" w:lineRule="auto"/>
        <w:rPr>
          <w:rFonts w:ascii="Arial" w:hAnsi="Arial" w:cs="Arial"/>
          <w:b/>
          <w:szCs w:val="24"/>
        </w:rPr>
      </w:pPr>
      <w:r w:rsidRPr="00766D70">
        <w:rPr>
          <w:rFonts w:ascii="Arial" w:hAnsi="Arial" w:cs="Arial"/>
          <w:b/>
          <w:szCs w:val="24"/>
        </w:rPr>
        <w:t>20.</w:t>
      </w:r>
      <w:r w:rsidR="006A2AA8" w:rsidRPr="00766D70">
        <w:rPr>
          <w:rFonts w:ascii="Arial" w:hAnsi="Arial" w:cs="Arial"/>
          <w:b/>
          <w:szCs w:val="24"/>
        </w:rPr>
        <w:tab/>
        <w:t>PREVENTION OF CORRUPT</w:t>
      </w:r>
    </w:p>
    <w:p w14:paraId="13DDD4CC" w14:textId="77777777" w:rsidR="00E55202" w:rsidRPr="00766D70" w:rsidRDefault="00E55202" w:rsidP="005D34A1">
      <w:pPr>
        <w:pStyle w:val="ListParagraph"/>
        <w:spacing w:after="0" w:line="360" w:lineRule="auto"/>
        <w:ind w:hanging="720"/>
        <w:rPr>
          <w:rFonts w:ascii="Arial" w:hAnsi="Arial" w:cs="Arial"/>
          <w:szCs w:val="24"/>
        </w:rPr>
      </w:pPr>
    </w:p>
    <w:p w14:paraId="4039641C" w14:textId="77777777" w:rsidR="006A2AA8" w:rsidRPr="00766D70" w:rsidRDefault="006A2AA8" w:rsidP="006A2AA8">
      <w:pPr>
        <w:spacing w:after="0" w:line="360" w:lineRule="auto"/>
        <w:rPr>
          <w:rFonts w:ascii="Arial" w:hAnsi="Arial" w:cs="Arial"/>
          <w:b/>
          <w:szCs w:val="24"/>
        </w:rPr>
      </w:pPr>
      <w:r w:rsidRPr="00766D70">
        <w:rPr>
          <w:rFonts w:ascii="Arial" w:hAnsi="Arial" w:cs="Arial"/>
          <w:b/>
          <w:szCs w:val="24"/>
        </w:rPr>
        <w:tab/>
        <w:t>Anti-Corruption and Bribery</w:t>
      </w:r>
    </w:p>
    <w:p w14:paraId="74C26361" w14:textId="77777777" w:rsidR="006A2AA8" w:rsidRPr="00766D70" w:rsidRDefault="006A2AA8" w:rsidP="006A2AA8">
      <w:pPr>
        <w:pStyle w:val="ListParagraph"/>
        <w:spacing w:after="0" w:line="360" w:lineRule="auto"/>
        <w:rPr>
          <w:rFonts w:ascii="Arial" w:hAnsi="Arial" w:cs="Arial"/>
          <w:szCs w:val="24"/>
        </w:rPr>
      </w:pPr>
    </w:p>
    <w:p w14:paraId="606B7EF1" w14:textId="77777777" w:rsidR="006A2AA8" w:rsidRPr="00766D70" w:rsidRDefault="006A2AA8" w:rsidP="006A2AA8">
      <w:pPr>
        <w:spacing w:after="0" w:line="360" w:lineRule="auto"/>
        <w:rPr>
          <w:rFonts w:ascii="Arial" w:hAnsi="Arial" w:cs="Arial"/>
          <w:szCs w:val="24"/>
        </w:rPr>
      </w:pPr>
      <w:r w:rsidRPr="00766D70">
        <w:rPr>
          <w:rFonts w:ascii="Arial" w:hAnsi="Arial" w:cs="Arial"/>
          <w:szCs w:val="24"/>
        </w:rPr>
        <w:t>20.1</w:t>
      </w:r>
      <w:r w:rsidRPr="00766D70">
        <w:rPr>
          <w:rFonts w:ascii="Arial" w:hAnsi="Arial" w:cs="Arial"/>
          <w:szCs w:val="24"/>
        </w:rPr>
        <w:tab/>
        <w:t>Each party undertakes to the other party that:</w:t>
      </w:r>
    </w:p>
    <w:p w14:paraId="16F1C363" w14:textId="77777777" w:rsidR="006A2AA8" w:rsidRPr="00766D70" w:rsidRDefault="006A2AA8" w:rsidP="006A2AA8">
      <w:pPr>
        <w:spacing w:after="0" w:line="360" w:lineRule="auto"/>
        <w:rPr>
          <w:rFonts w:ascii="Arial" w:hAnsi="Arial" w:cs="Arial"/>
          <w:szCs w:val="24"/>
        </w:rPr>
      </w:pPr>
    </w:p>
    <w:p w14:paraId="53E16CA7" w14:textId="77777777" w:rsidR="006A2AA8" w:rsidRPr="00766D70" w:rsidRDefault="006A2AA8" w:rsidP="007625D3">
      <w:pPr>
        <w:pStyle w:val="ListParagraph"/>
        <w:numPr>
          <w:ilvl w:val="0"/>
          <w:numId w:val="37"/>
        </w:numPr>
        <w:spacing w:after="0" w:line="360" w:lineRule="auto"/>
        <w:rPr>
          <w:rFonts w:ascii="Arial" w:hAnsi="Arial" w:cs="Arial"/>
          <w:szCs w:val="24"/>
        </w:rPr>
      </w:pPr>
      <w:r w:rsidRPr="00766D70">
        <w:rPr>
          <w:rFonts w:ascii="Arial" w:hAnsi="Arial" w:cs="Arial"/>
          <w:szCs w:val="24"/>
        </w:rPr>
        <w:t xml:space="preserve">it will not, </w:t>
      </w:r>
      <w:proofErr w:type="gramStart"/>
      <w:r w:rsidRPr="00766D70">
        <w:rPr>
          <w:rFonts w:ascii="Arial" w:hAnsi="Arial" w:cs="Arial"/>
          <w:szCs w:val="24"/>
        </w:rPr>
        <w:t>in the course of</w:t>
      </w:r>
      <w:proofErr w:type="gramEnd"/>
      <w:r w:rsidRPr="00766D70">
        <w:rPr>
          <w:rFonts w:ascii="Arial" w:hAnsi="Arial" w:cs="Arial"/>
          <w:szCs w:val="24"/>
        </w:rPr>
        <w:t xml:space="preserve"> the operation of the Contract, engage in any activity, practice or conduct which would constitute an offence under sections 1, 2 or 6 of the Bribery Act </w:t>
      </w:r>
      <w:proofErr w:type="gramStart"/>
      <w:r w:rsidRPr="00766D70">
        <w:rPr>
          <w:rFonts w:ascii="Arial" w:hAnsi="Arial" w:cs="Arial"/>
          <w:szCs w:val="24"/>
        </w:rPr>
        <w:t>2010;</w:t>
      </w:r>
      <w:proofErr w:type="gramEnd"/>
      <w:r w:rsidRPr="00766D70">
        <w:rPr>
          <w:rFonts w:ascii="Arial" w:hAnsi="Arial" w:cs="Arial"/>
          <w:szCs w:val="24"/>
        </w:rPr>
        <w:t xml:space="preserve"> </w:t>
      </w:r>
    </w:p>
    <w:p w14:paraId="0A122BA5" w14:textId="77777777" w:rsidR="006A2AA8" w:rsidRPr="00766D70" w:rsidRDefault="006A2AA8" w:rsidP="006A2AA8">
      <w:pPr>
        <w:pStyle w:val="ListParagraph"/>
        <w:spacing w:after="0" w:line="360" w:lineRule="auto"/>
        <w:ind w:left="1440"/>
        <w:rPr>
          <w:rFonts w:ascii="Arial" w:hAnsi="Arial" w:cs="Arial"/>
          <w:szCs w:val="24"/>
        </w:rPr>
      </w:pPr>
    </w:p>
    <w:p w14:paraId="76211EC6" w14:textId="77777777" w:rsidR="006A2AA8" w:rsidRPr="00766D70" w:rsidRDefault="006A2AA8" w:rsidP="007625D3">
      <w:pPr>
        <w:pStyle w:val="ListParagraph"/>
        <w:numPr>
          <w:ilvl w:val="0"/>
          <w:numId w:val="37"/>
        </w:numPr>
        <w:spacing w:after="0" w:line="360" w:lineRule="auto"/>
        <w:rPr>
          <w:rFonts w:ascii="Arial" w:hAnsi="Arial" w:cs="Arial"/>
          <w:szCs w:val="24"/>
        </w:rPr>
      </w:pPr>
      <w:r w:rsidRPr="00766D70">
        <w:rPr>
          <w:rFonts w:ascii="Arial" w:hAnsi="Arial" w:cs="Arial"/>
          <w:szCs w:val="24"/>
        </w:rPr>
        <w:lastRenderedPageBreak/>
        <w:t xml:space="preserve">in so far as it applies to the party concerned, that it will not engage in any activity, practice or conduct which would constitute an offence under section 117 (2) of the Local Government Act </w:t>
      </w:r>
      <w:proofErr w:type="gramStart"/>
      <w:r w:rsidRPr="00766D70">
        <w:rPr>
          <w:rFonts w:ascii="Arial" w:hAnsi="Arial" w:cs="Arial"/>
          <w:szCs w:val="24"/>
        </w:rPr>
        <w:t>1972;</w:t>
      </w:r>
      <w:proofErr w:type="gramEnd"/>
    </w:p>
    <w:p w14:paraId="6FA676DB" w14:textId="77777777" w:rsidR="006A2AA8" w:rsidRPr="00766D70" w:rsidRDefault="006A2AA8" w:rsidP="006A2AA8">
      <w:pPr>
        <w:spacing w:after="0" w:line="360" w:lineRule="auto"/>
        <w:rPr>
          <w:rFonts w:ascii="Arial" w:hAnsi="Arial" w:cs="Arial"/>
          <w:szCs w:val="24"/>
        </w:rPr>
      </w:pPr>
    </w:p>
    <w:p w14:paraId="602AA32C" w14:textId="77777777" w:rsidR="006A2AA8" w:rsidRPr="00766D70" w:rsidRDefault="006A2AA8" w:rsidP="007625D3">
      <w:pPr>
        <w:pStyle w:val="ListParagraph"/>
        <w:numPr>
          <w:ilvl w:val="0"/>
          <w:numId w:val="37"/>
        </w:numPr>
        <w:spacing w:after="0" w:line="360" w:lineRule="auto"/>
        <w:rPr>
          <w:rFonts w:ascii="Arial" w:hAnsi="Arial" w:cs="Arial"/>
          <w:szCs w:val="24"/>
        </w:rPr>
      </w:pPr>
      <w:r w:rsidRPr="00766D70">
        <w:rPr>
          <w:rFonts w:ascii="Arial" w:hAnsi="Arial" w:cs="Arial"/>
          <w:szCs w:val="24"/>
        </w:rPr>
        <w:t>it has and will maintain in place, Adequate Procedures designed to prevent any Associated Person from undertaking any conduct that would give rise to an offence under section 7 of the Bribery Act 2010; and</w:t>
      </w:r>
    </w:p>
    <w:p w14:paraId="5EC2B350" w14:textId="77777777" w:rsidR="006A2AA8" w:rsidRPr="00766D70" w:rsidRDefault="006A2AA8" w:rsidP="006A2AA8">
      <w:pPr>
        <w:pStyle w:val="ListParagraph"/>
        <w:rPr>
          <w:rFonts w:ascii="Arial" w:hAnsi="Arial" w:cs="Arial"/>
          <w:szCs w:val="24"/>
        </w:rPr>
      </w:pPr>
    </w:p>
    <w:p w14:paraId="6E65E637" w14:textId="77777777" w:rsidR="006A2AA8" w:rsidRPr="00766D70" w:rsidRDefault="006A2AA8" w:rsidP="006A2AA8">
      <w:pPr>
        <w:pStyle w:val="ListParagraph"/>
        <w:spacing w:after="0" w:line="360" w:lineRule="auto"/>
        <w:ind w:left="1440" w:hanging="720"/>
        <w:rPr>
          <w:rFonts w:ascii="Arial" w:hAnsi="Arial" w:cs="Arial"/>
          <w:szCs w:val="24"/>
        </w:rPr>
      </w:pPr>
      <w:r w:rsidRPr="00766D70">
        <w:rPr>
          <w:rFonts w:ascii="Arial" w:hAnsi="Arial" w:cs="Arial"/>
          <w:szCs w:val="24"/>
        </w:rPr>
        <w:t>(d)</w:t>
      </w:r>
      <w:r w:rsidRPr="00766D70">
        <w:rPr>
          <w:rFonts w:ascii="Arial" w:hAnsi="Arial" w:cs="Arial"/>
          <w:szCs w:val="24"/>
        </w:rPr>
        <w:tab/>
        <w:t xml:space="preserve">from time to time, at the reasonable request of the other party, it will confirm in writing that it has complied with its undertakings under Condition 20.1(a) and clause 20.1(c) and will provide any information reasonably requested by the other party in support of such compliance. </w:t>
      </w:r>
    </w:p>
    <w:p w14:paraId="563DCA3C" w14:textId="77777777" w:rsidR="006A2AA8" w:rsidRPr="00766D70" w:rsidRDefault="006A2AA8" w:rsidP="006A2AA8">
      <w:pPr>
        <w:pStyle w:val="ListParagraph"/>
        <w:spacing w:after="0" w:line="360" w:lineRule="auto"/>
        <w:rPr>
          <w:rFonts w:ascii="Arial" w:hAnsi="Arial" w:cs="Arial"/>
          <w:szCs w:val="24"/>
        </w:rPr>
      </w:pPr>
    </w:p>
    <w:p w14:paraId="1B843C30" w14:textId="77777777" w:rsidR="006A2AA8" w:rsidRPr="00766D70" w:rsidRDefault="006A2AA8" w:rsidP="006A2AA8">
      <w:pPr>
        <w:pStyle w:val="ListParagraph"/>
        <w:spacing w:after="0" w:line="360" w:lineRule="auto"/>
        <w:ind w:left="1440" w:hanging="720"/>
        <w:rPr>
          <w:rFonts w:ascii="Arial" w:hAnsi="Arial" w:cs="Arial"/>
          <w:szCs w:val="24"/>
        </w:rPr>
      </w:pPr>
      <w:r w:rsidRPr="00766D70">
        <w:rPr>
          <w:rFonts w:ascii="Arial" w:hAnsi="Arial" w:cs="Arial"/>
          <w:szCs w:val="24"/>
        </w:rPr>
        <w:t>20.2</w:t>
      </w:r>
      <w:r w:rsidRPr="00766D70">
        <w:rPr>
          <w:rFonts w:ascii="Arial" w:hAnsi="Arial" w:cs="Arial"/>
          <w:szCs w:val="24"/>
        </w:rPr>
        <w:tab/>
        <w:t>The Provider shall have an anti-bribery policy to prevent any director, shareholder, officer, employee, adviser or representative of the Provider from committing an offence or Prohibited Act under the Bribery Act 2010 and the Local Government Act 1972 and shall enforce it where appropriate.</w:t>
      </w:r>
    </w:p>
    <w:p w14:paraId="3B05AF7D" w14:textId="77777777" w:rsidR="006A2AA8" w:rsidRPr="00766D70" w:rsidRDefault="006A2AA8" w:rsidP="006A2AA8">
      <w:pPr>
        <w:pStyle w:val="ListParagraph"/>
        <w:spacing w:after="0" w:line="360" w:lineRule="auto"/>
        <w:rPr>
          <w:rFonts w:ascii="Arial" w:hAnsi="Arial" w:cs="Arial"/>
          <w:szCs w:val="24"/>
        </w:rPr>
      </w:pPr>
      <w:r w:rsidRPr="00766D70">
        <w:rPr>
          <w:rFonts w:ascii="Arial" w:hAnsi="Arial" w:cs="Arial"/>
          <w:szCs w:val="24"/>
        </w:rPr>
        <w:t xml:space="preserve"> </w:t>
      </w:r>
    </w:p>
    <w:p w14:paraId="642A3523" w14:textId="77777777" w:rsidR="006A2AA8" w:rsidRPr="00766D70" w:rsidRDefault="006A2AA8" w:rsidP="006A2AA8">
      <w:pPr>
        <w:pStyle w:val="ListParagraph"/>
        <w:spacing w:after="0" w:line="360" w:lineRule="auto"/>
        <w:ind w:left="1440" w:hanging="720"/>
        <w:rPr>
          <w:rFonts w:ascii="Arial" w:hAnsi="Arial" w:cs="Arial"/>
          <w:szCs w:val="24"/>
        </w:rPr>
      </w:pPr>
      <w:r w:rsidRPr="00766D70">
        <w:rPr>
          <w:rFonts w:ascii="Arial" w:hAnsi="Arial" w:cs="Arial"/>
          <w:szCs w:val="24"/>
        </w:rPr>
        <w:t>20.3</w:t>
      </w:r>
      <w:r w:rsidRPr="00766D70">
        <w:rPr>
          <w:rFonts w:ascii="Arial" w:hAnsi="Arial" w:cs="Arial"/>
          <w:szCs w:val="24"/>
        </w:rPr>
        <w:tab/>
        <w:t xml:space="preserve">Breach of any of the undertakings in this Condition 20 shall be deemed to be a material breach of this Agreement. </w:t>
      </w:r>
    </w:p>
    <w:p w14:paraId="42455AAE" w14:textId="77777777" w:rsidR="006A2AA8" w:rsidRPr="00766D70" w:rsidRDefault="006A2AA8" w:rsidP="006A2AA8">
      <w:pPr>
        <w:pStyle w:val="ListParagraph"/>
        <w:spacing w:after="0" w:line="360" w:lineRule="auto"/>
        <w:rPr>
          <w:rFonts w:ascii="Arial" w:hAnsi="Arial" w:cs="Arial"/>
          <w:szCs w:val="24"/>
        </w:rPr>
      </w:pPr>
    </w:p>
    <w:p w14:paraId="79B48C51" w14:textId="77777777" w:rsidR="006A2AA8" w:rsidRPr="00766D70" w:rsidRDefault="006A2AA8" w:rsidP="006A2AA8">
      <w:pPr>
        <w:pStyle w:val="ListParagraph"/>
        <w:spacing w:after="0" w:line="360" w:lineRule="auto"/>
        <w:rPr>
          <w:rFonts w:ascii="Arial" w:hAnsi="Arial" w:cs="Arial"/>
          <w:b/>
          <w:szCs w:val="24"/>
        </w:rPr>
      </w:pPr>
      <w:r w:rsidRPr="00766D70">
        <w:rPr>
          <w:rFonts w:ascii="Arial" w:hAnsi="Arial" w:cs="Arial"/>
          <w:b/>
          <w:szCs w:val="24"/>
        </w:rPr>
        <w:t>Prevention of Fraud</w:t>
      </w:r>
    </w:p>
    <w:p w14:paraId="1E77E7BA" w14:textId="77777777" w:rsidR="006A2AA8" w:rsidRPr="00766D70" w:rsidRDefault="006A2AA8" w:rsidP="006A2AA8">
      <w:pPr>
        <w:pStyle w:val="ListParagraph"/>
        <w:spacing w:after="0" w:line="360" w:lineRule="auto"/>
        <w:rPr>
          <w:rFonts w:ascii="Arial" w:hAnsi="Arial" w:cs="Arial"/>
          <w:szCs w:val="24"/>
        </w:rPr>
      </w:pPr>
    </w:p>
    <w:p w14:paraId="79019E69" w14:textId="77777777" w:rsidR="006A2AA8" w:rsidRPr="00766D70" w:rsidRDefault="006A2AA8" w:rsidP="006A2AA8">
      <w:pPr>
        <w:pStyle w:val="ListParagraph"/>
        <w:spacing w:after="0" w:line="360" w:lineRule="auto"/>
        <w:ind w:left="1440" w:hanging="720"/>
        <w:rPr>
          <w:rFonts w:ascii="Arial" w:hAnsi="Arial" w:cs="Arial"/>
          <w:szCs w:val="24"/>
        </w:rPr>
      </w:pPr>
      <w:r w:rsidRPr="00766D70">
        <w:rPr>
          <w:rFonts w:ascii="Arial" w:hAnsi="Arial" w:cs="Arial"/>
          <w:szCs w:val="24"/>
        </w:rPr>
        <w:t>20.4</w:t>
      </w:r>
      <w:r w:rsidRPr="00766D70">
        <w:rPr>
          <w:rFonts w:ascii="Arial" w:hAnsi="Arial" w:cs="Arial"/>
          <w:szCs w:val="24"/>
        </w:rPr>
        <w:tab/>
        <w:t xml:space="preserve">The Provider shall take all reasonable steps, in accordance with Good Industry Practice, to prevent Fraud by Staff and the Provider (including its shareholders, members and directors) in connection with the receipt of monies from the Council. </w:t>
      </w:r>
    </w:p>
    <w:p w14:paraId="4E272C29" w14:textId="77777777" w:rsidR="006A2AA8" w:rsidRPr="00766D70" w:rsidRDefault="006A2AA8" w:rsidP="006A2AA8">
      <w:pPr>
        <w:pStyle w:val="ListParagraph"/>
        <w:spacing w:after="0" w:line="360" w:lineRule="auto"/>
        <w:rPr>
          <w:rFonts w:ascii="Arial" w:hAnsi="Arial" w:cs="Arial"/>
          <w:szCs w:val="24"/>
        </w:rPr>
      </w:pPr>
    </w:p>
    <w:p w14:paraId="4FD61136" w14:textId="77777777" w:rsidR="006A2AA8" w:rsidRPr="00766D70" w:rsidRDefault="006A2AA8" w:rsidP="006A2AA8">
      <w:pPr>
        <w:pStyle w:val="ListParagraph"/>
        <w:spacing w:after="0" w:line="360" w:lineRule="auto"/>
        <w:ind w:left="1440" w:hanging="720"/>
        <w:rPr>
          <w:rFonts w:ascii="Arial" w:hAnsi="Arial" w:cs="Arial"/>
          <w:szCs w:val="24"/>
        </w:rPr>
      </w:pPr>
      <w:r w:rsidRPr="00766D70">
        <w:rPr>
          <w:rFonts w:ascii="Arial" w:hAnsi="Arial" w:cs="Arial"/>
          <w:szCs w:val="24"/>
        </w:rPr>
        <w:t>20.5</w:t>
      </w:r>
      <w:r w:rsidRPr="00766D70">
        <w:rPr>
          <w:rFonts w:ascii="Arial" w:hAnsi="Arial" w:cs="Arial"/>
          <w:szCs w:val="24"/>
        </w:rPr>
        <w:tab/>
        <w:t>The Provider shall notify the Council immediately if it has reason to suspect that any Fraud has occurred or is occurring or is likely to occur.</w:t>
      </w:r>
    </w:p>
    <w:p w14:paraId="625F292B" w14:textId="77777777" w:rsidR="006A2AA8" w:rsidRPr="00766D70" w:rsidRDefault="006A2AA8" w:rsidP="006A2AA8">
      <w:pPr>
        <w:pStyle w:val="ListParagraph"/>
        <w:spacing w:after="0" w:line="360" w:lineRule="auto"/>
        <w:rPr>
          <w:rFonts w:ascii="Arial" w:hAnsi="Arial" w:cs="Arial"/>
          <w:szCs w:val="24"/>
        </w:rPr>
      </w:pPr>
    </w:p>
    <w:p w14:paraId="77BB4DAE" w14:textId="77777777" w:rsidR="006A2AA8" w:rsidRPr="00766D70" w:rsidRDefault="006A2AA8" w:rsidP="006A2AA8">
      <w:pPr>
        <w:pStyle w:val="ListParagraph"/>
        <w:spacing w:after="0" w:line="360" w:lineRule="auto"/>
        <w:ind w:left="1440" w:hanging="720"/>
        <w:rPr>
          <w:rFonts w:ascii="Arial" w:hAnsi="Arial" w:cs="Arial"/>
          <w:szCs w:val="24"/>
        </w:rPr>
      </w:pPr>
      <w:r w:rsidRPr="00766D70">
        <w:rPr>
          <w:rFonts w:ascii="Arial" w:hAnsi="Arial" w:cs="Arial"/>
          <w:szCs w:val="24"/>
        </w:rPr>
        <w:lastRenderedPageBreak/>
        <w:t>20.6</w:t>
      </w:r>
      <w:r w:rsidRPr="00766D70">
        <w:rPr>
          <w:rFonts w:ascii="Arial" w:hAnsi="Arial" w:cs="Arial"/>
          <w:szCs w:val="24"/>
        </w:rPr>
        <w:tab/>
        <w:t>If the Provider or its Staff commits Fraud in relation to this or any other contract with the Council, any other public authority and/or the Crown the Council may:</w:t>
      </w:r>
    </w:p>
    <w:p w14:paraId="679FFE1A" w14:textId="77777777" w:rsidR="006A2AA8" w:rsidRPr="00766D70" w:rsidRDefault="006A2AA8" w:rsidP="006A2AA8">
      <w:pPr>
        <w:pStyle w:val="ListParagraph"/>
        <w:spacing w:after="0" w:line="360" w:lineRule="auto"/>
        <w:rPr>
          <w:rFonts w:ascii="Arial" w:hAnsi="Arial" w:cs="Arial"/>
          <w:szCs w:val="24"/>
        </w:rPr>
      </w:pPr>
    </w:p>
    <w:p w14:paraId="7FE408E1" w14:textId="77777777" w:rsidR="006A2AA8" w:rsidRPr="00766D70" w:rsidRDefault="006A2AA8" w:rsidP="006A2AA8">
      <w:pPr>
        <w:pStyle w:val="ListParagraph"/>
        <w:spacing w:after="0" w:line="360" w:lineRule="auto"/>
        <w:ind w:left="1440" w:hanging="720"/>
        <w:rPr>
          <w:rFonts w:ascii="Arial" w:hAnsi="Arial" w:cs="Arial"/>
          <w:szCs w:val="24"/>
        </w:rPr>
      </w:pPr>
      <w:r w:rsidRPr="00766D70">
        <w:rPr>
          <w:rFonts w:ascii="Arial" w:hAnsi="Arial" w:cs="Arial"/>
          <w:szCs w:val="24"/>
        </w:rPr>
        <w:t>(a)</w:t>
      </w:r>
      <w:r w:rsidRPr="00766D70">
        <w:rPr>
          <w:rFonts w:ascii="Arial" w:hAnsi="Arial" w:cs="Arial"/>
          <w:szCs w:val="24"/>
        </w:rPr>
        <w:tab/>
        <w:t xml:space="preserve">terminate the Contract and recover from the Provider the amount of any loss suffered by the Council resulting from the termination, including the cost reasonably incurred by the Council of making other arrangements for the supply of the Services and any additional expenditure incurred by the Council   throughout the remainder of the Term; or </w:t>
      </w:r>
    </w:p>
    <w:p w14:paraId="6A358CFB" w14:textId="77777777" w:rsidR="006A2AA8" w:rsidRPr="00766D70" w:rsidRDefault="006A2AA8" w:rsidP="006A2AA8">
      <w:pPr>
        <w:pStyle w:val="ListParagraph"/>
        <w:spacing w:after="0" w:line="360" w:lineRule="auto"/>
        <w:ind w:left="1440" w:hanging="720"/>
        <w:rPr>
          <w:rFonts w:ascii="Arial" w:hAnsi="Arial" w:cs="Arial"/>
          <w:szCs w:val="24"/>
        </w:rPr>
      </w:pPr>
    </w:p>
    <w:p w14:paraId="236E7318" w14:textId="77777777" w:rsidR="00967B00" w:rsidRPr="00766D70" w:rsidRDefault="006A2AA8" w:rsidP="006A2AA8">
      <w:pPr>
        <w:pStyle w:val="ListParagraph"/>
        <w:spacing w:after="0" w:line="360" w:lineRule="auto"/>
        <w:ind w:left="1440" w:hanging="720"/>
        <w:rPr>
          <w:rFonts w:ascii="Arial" w:hAnsi="Arial" w:cs="Arial"/>
          <w:szCs w:val="24"/>
        </w:rPr>
      </w:pPr>
      <w:r w:rsidRPr="00766D70">
        <w:rPr>
          <w:rFonts w:ascii="Arial" w:hAnsi="Arial" w:cs="Arial"/>
          <w:szCs w:val="24"/>
        </w:rPr>
        <w:t>(b)</w:t>
      </w:r>
      <w:r w:rsidRPr="00766D70">
        <w:rPr>
          <w:rFonts w:ascii="Arial" w:hAnsi="Arial" w:cs="Arial"/>
          <w:szCs w:val="24"/>
        </w:rPr>
        <w:tab/>
        <w:t xml:space="preserve">recover in </w:t>
      </w:r>
      <w:proofErr w:type="gramStart"/>
      <w:r w:rsidRPr="00766D70">
        <w:rPr>
          <w:rFonts w:ascii="Arial" w:hAnsi="Arial" w:cs="Arial"/>
          <w:szCs w:val="24"/>
        </w:rPr>
        <w:t>full from</w:t>
      </w:r>
      <w:proofErr w:type="gramEnd"/>
      <w:r w:rsidRPr="00766D70">
        <w:rPr>
          <w:rFonts w:ascii="Arial" w:hAnsi="Arial" w:cs="Arial"/>
          <w:szCs w:val="24"/>
        </w:rPr>
        <w:t xml:space="preserve"> the Provider any other loss sustained by the Council in consequence of any breach of this clause 20.</w:t>
      </w:r>
    </w:p>
    <w:p w14:paraId="5F422780" w14:textId="77777777" w:rsidR="006A2AA8" w:rsidRPr="00766D70" w:rsidRDefault="006A2AA8" w:rsidP="006A2AA8">
      <w:pPr>
        <w:pStyle w:val="ListParagraph"/>
        <w:spacing w:after="0" w:line="360" w:lineRule="auto"/>
        <w:ind w:left="1440" w:hanging="720"/>
        <w:rPr>
          <w:rFonts w:ascii="Arial" w:hAnsi="Arial" w:cs="Arial"/>
          <w:szCs w:val="24"/>
        </w:rPr>
      </w:pPr>
    </w:p>
    <w:p w14:paraId="07F233CB" w14:textId="77777777" w:rsidR="00CD62AD" w:rsidRPr="00766D70" w:rsidRDefault="00B14F3C" w:rsidP="00CD62AD">
      <w:pPr>
        <w:pStyle w:val="ListParagraph"/>
        <w:spacing w:after="0" w:line="360" w:lineRule="auto"/>
        <w:rPr>
          <w:rFonts w:ascii="Arial" w:hAnsi="Arial" w:cs="Arial"/>
          <w:b/>
          <w:szCs w:val="24"/>
        </w:rPr>
      </w:pPr>
      <w:r w:rsidRPr="00766D70">
        <w:rPr>
          <w:rFonts w:ascii="Arial" w:hAnsi="Arial" w:cs="Arial"/>
          <w:b/>
          <w:szCs w:val="24"/>
        </w:rPr>
        <w:t>21</w:t>
      </w:r>
      <w:r w:rsidR="00967B00" w:rsidRPr="00766D70">
        <w:rPr>
          <w:rFonts w:ascii="Arial" w:hAnsi="Arial" w:cs="Arial"/>
          <w:b/>
          <w:szCs w:val="24"/>
        </w:rPr>
        <w:t>.</w:t>
      </w:r>
      <w:r w:rsidR="00967B00" w:rsidRPr="00766D70">
        <w:rPr>
          <w:rFonts w:ascii="Arial" w:hAnsi="Arial" w:cs="Arial"/>
          <w:b/>
          <w:szCs w:val="24"/>
        </w:rPr>
        <w:tab/>
      </w:r>
      <w:r w:rsidR="00BB7750" w:rsidRPr="00766D70">
        <w:rPr>
          <w:rFonts w:ascii="Arial" w:hAnsi="Arial" w:cs="Arial"/>
          <w:b/>
          <w:szCs w:val="24"/>
        </w:rPr>
        <w:t>EQUALITIES</w:t>
      </w:r>
      <w:r w:rsidR="004D00C5" w:rsidRPr="00766D70">
        <w:rPr>
          <w:rFonts w:ascii="Arial" w:hAnsi="Arial" w:cs="Arial"/>
          <w:b/>
          <w:szCs w:val="24"/>
        </w:rPr>
        <w:t xml:space="preserve"> AND HUMAN RIGHTS</w:t>
      </w:r>
    </w:p>
    <w:p w14:paraId="71B9A180" w14:textId="77777777" w:rsidR="00CD62AD" w:rsidRPr="00766D70" w:rsidRDefault="00CD62AD" w:rsidP="00CD62AD">
      <w:pPr>
        <w:pStyle w:val="ListParagraph"/>
        <w:spacing w:after="0" w:line="360" w:lineRule="auto"/>
        <w:rPr>
          <w:rFonts w:ascii="Arial" w:hAnsi="Arial" w:cs="Arial"/>
          <w:b/>
          <w:szCs w:val="24"/>
        </w:rPr>
      </w:pPr>
    </w:p>
    <w:p w14:paraId="79759286" w14:textId="77777777" w:rsidR="00CD62AD" w:rsidRPr="00766D70" w:rsidRDefault="00CD62AD" w:rsidP="00CD62AD">
      <w:pPr>
        <w:pStyle w:val="ListParagraph"/>
        <w:spacing w:after="0" w:line="360" w:lineRule="auto"/>
        <w:rPr>
          <w:rFonts w:ascii="Arial" w:hAnsi="Arial" w:cs="Arial"/>
          <w:b/>
          <w:szCs w:val="24"/>
        </w:rPr>
      </w:pPr>
      <w:r w:rsidRPr="00766D70">
        <w:t xml:space="preserve"> </w:t>
      </w:r>
      <w:r w:rsidRPr="00766D70">
        <w:rPr>
          <w:rFonts w:ascii="Arial" w:hAnsi="Arial" w:cs="Arial"/>
          <w:b/>
          <w:szCs w:val="24"/>
        </w:rPr>
        <w:tab/>
        <w:t>Equity of Access, Equality and No Discrimination</w:t>
      </w:r>
    </w:p>
    <w:p w14:paraId="2E831598" w14:textId="77777777" w:rsidR="00CD62AD" w:rsidRPr="00766D70" w:rsidRDefault="00CD62AD" w:rsidP="00CD62AD">
      <w:pPr>
        <w:pStyle w:val="ListParagraph"/>
        <w:spacing w:after="0" w:line="360" w:lineRule="auto"/>
        <w:rPr>
          <w:rFonts w:ascii="Arial" w:hAnsi="Arial" w:cs="Arial"/>
          <w:szCs w:val="24"/>
        </w:rPr>
      </w:pPr>
    </w:p>
    <w:p w14:paraId="75E025E2" w14:textId="77777777" w:rsidR="00CD62AD" w:rsidRPr="00766D70" w:rsidRDefault="00CD62AD" w:rsidP="00F96F7C">
      <w:pPr>
        <w:pStyle w:val="ListParagraph"/>
        <w:spacing w:after="0" w:line="360" w:lineRule="auto"/>
        <w:ind w:left="1440" w:hanging="720"/>
        <w:rPr>
          <w:rFonts w:ascii="Arial" w:hAnsi="Arial" w:cs="Arial"/>
          <w:szCs w:val="24"/>
        </w:rPr>
      </w:pPr>
      <w:r w:rsidRPr="00766D70">
        <w:rPr>
          <w:rFonts w:ascii="Arial" w:hAnsi="Arial" w:cs="Arial"/>
          <w:szCs w:val="24"/>
        </w:rPr>
        <w:t>21.1</w:t>
      </w:r>
      <w:r w:rsidRPr="00766D70">
        <w:rPr>
          <w:rFonts w:ascii="Arial" w:hAnsi="Arial" w:cs="Arial"/>
          <w:szCs w:val="24"/>
        </w:rPr>
        <w:tab/>
        <w:t>The Parties must not discriminate between or against Service Users, on the grounds of age, disability, gender reassignment, marriage or civil partnership, pregnancy or maternity, race, religion or belief, sex, sexual orientation or any other non-medical characteristics except as permitted by the Law.</w:t>
      </w:r>
    </w:p>
    <w:p w14:paraId="331A3BC0" w14:textId="77777777" w:rsidR="00CD62AD" w:rsidRPr="00766D70" w:rsidRDefault="00CD62AD" w:rsidP="00CD62AD">
      <w:pPr>
        <w:pStyle w:val="ListParagraph"/>
        <w:spacing w:after="0" w:line="360" w:lineRule="auto"/>
        <w:rPr>
          <w:rFonts w:ascii="Arial" w:hAnsi="Arial" w:cs="Arial"/>
          <w:szCs w:val="24"/>
        </w:rPr>
      </w:pPr>
    </w:p>
    <w:p w14:paraId="1072F6EA" w14:textId="77777777" w:rsidR="00CD62AD" w:rsidRPr="00766D70" w:rsidRDefault="00CD62AD" w:rsidP="00F96F7C">
      <w:pPr>
        <w:pStyle w:val="ListParagraph"/>
        <w:spacing w:after="0" w:line="360" w:lineRule="auto"/>
        <w:ind w:left="1440" w:hanging="720"/>
        <w:rPr>
          <w:rFonts w:ascii="Arial" w:hAnsi="Arial" w:cs="Arial"/>
          <w:szCs w:val="24"/>
        </w:rPr>
      </w:pPr>
      <w:r w:rsidRPr="00766D70">
        <w:rPr>
          <w:rFonts w:ascii="Arial" w:hAnsi="Arial" w:cs="Arial"/>
          <w:szCs w:val="24"/>
        </w:rPr>
        <w:t>21.2</w:t>
      </w:r>
      <w:r w:rsidRPr="00766D70">
        <w:rPr>
          <w:rFonts w:ascii="Arial" w:hAnsi="Arial" w:cs="Arial"/>
          <w:szCs w:val="24"/>
        </w:rPr>
        <w:tab/>
        <w:t>The Provider must provide appropriate assistance and make reasonable adjustments for Service Users, who do not speak, read or write English or who have communication difficulties (including without limitation hearing, oral or learning impairments).</w:t>
      </w:r>
    </w:p>
    <w:p w14:paraId="25773165" w14:textId="77777777" w:rsidR="00CD62AD" w:rsidRPr="00766D70" w:rsidRDefault="00CD62AD" w:rsidP="00CD62AD">
      <w:pPr>
        <w:pStyle w:val="ListParagraph"/>
        <w:spacing w:after="0" w:line="360" w:lineRule="auto"/>
        <w:rPr>
          <w:rFonts w:ascii="Arial" w:hAnsi="Arial" w:cs="Arial"/>
          <w:szCs w:val="24"/>
        </w:rPr>
      </w:pPr>
    </w:p>
    <w:p w14:paraId="68AEC6FB" w14:textId="77777777" w:rsidR="00CD62AD" w:rsidRPr="00766D70" w:rsidRDefault="00CD62AD" w:rsidP="00F96F7C">
      <w:pPr>
        <w:pStyle w:val="ListParagraph"/>
        <w:spacing w:after="0" w:line="360" w:lineRule="auto"/>
        <w:ind w:left="1440" w:hanging="720"/>
        <w:rPr>
          <w:rFonts w:ascii="Arial" w:hAnsi="Arial" w:cs="Arial"/>
          <w:szCs w:val="24"/>
        </w:rPr>
      </w:pPr>
      <w:r w:rsidRPr="00766D70">
        <w:rPr>
          <w:rFonts w:ascii="Arial" w:hAnsi="Arial" w:cs="Arial"/>
          <w:szCs w:val="24"/>
        </w:rPr>
        <w:t>21.3</w:t>
      </w:r>
      <w:r w:rsidRPr="00766D70">
        <w:rPr>
          <w:rFonts w:ascii="Arial" w:hAnsi="Arial" w:cs="Arial"/>
          <w:szCs w:val="24"/>
        </w:rPr>
        <w:tab/>
        <w:t>In performing this Contract the Provider must comply with the Equality Act 2010 and have due regard to the obligations contemplated by section 149 of the Equality Act 2010 to:</w:t>
      </w:r>
    </w:p>
    <w:p w14:paraId="14147C7A" w14:textId="77777777" w:rsidR="00CD62AD" w:rsidRPr="00766D70" w:rsidRDefault="00CD62AD" w:rsidP="00CD62AD">
      <w:pPr>
        <w:pStyle w:val="ListParagraph"/>
        <w:spacing w:after="0" w:line="360" w:lineRule="auto"/>
        <w:rPr>
          <w:rFonts w:ascii="Arial" w:hAnsi="Arial" w:cs="Arial"/>
          <w:szCs w:val="24"/>
        </w:rPr>
      </w:pPr>
    </w:p>
    <w:p w14:paraId="70F8205F" w14:textId="77777777" w:rsidR="00CD62AD" w:rsidRPr="00766D70" w:rsidRDefault="00CD62AD" w:rsidP="00F96F7C">
      <w:pPr>
        <w:pStyle w:val="ListParagraph"/>
        <w:spacing w:after="0" w:line="360" w:lineRule="auto"/>
        <w:ind w:left="1440" w:hanging="720"/>
        <w:rPr>
          <w:rFonts w:ascii="Arial" w:hAnsi="Arial" w:cs="Arial"/>
          <w:szCs w:val="24"/>
        </w:rPr>
      </w:pPr>
      <w:r w:rsidRPr="00766D70">
        <w:rPr>
          <w:rFonts w:ascii="Arial" w:hAnsi="Arial" w:cs="Arial"/>
          <w:szCs w:val="24"/>
        </w:rPr>
        <w:t>a)</w:t>
      </w:r>
      <w:r w:rsidRPr="00766D70">
        <w:rPr>
          <w:rFonts w:ascii="Arial" w:hAnsi="Arial" w:cs="Arial"/>
          <w:szCs w:val="24"/>
        </w:rPr>
        <w:tab/>
        <w:t xml:space="preserve">eliminate discrimination, harassment, victimisation and any other conduct that is prohibited by the Equality Act </w:t>
      </w:r>
      <w:proofErr w:type="gramStart"/>
      <w:r w:rsidRPr="00766D70">
        <w:rPr>
          <w:rFonts w:ascii="Arial" w:hAnsi="Arial" w:cs="Arial"/>
          <w:szCs w:val="24"/>
        </w:rPr>
        <w:t>2010;</w:t>
      </w:r>
      <w:proofErr w:type="gramEnd"/>
    </w:p>
    <w:p w14:paraId="79FEC45C" w14:textId="77777777" w:rsidR="00CD62AD" w:rsidRPr="00766D70" w:rsidRDefault="00CD62AD" w:rsidP="00CD62AD">
      <w:pPr>
        <w:pStyle w:val="ListParagraph"/>
        <w:spacing w:after="0" w:line="360" w:lineRule="auto"/>
        <w:rPr>
          <w:rFonts w:ascii="Arial" w:hAnsi="Arial" w:cs="Arial"/>
          <w:szCs w:val="24"/>
        </w:rPr>
      </w:pPr>
    </w:p>
    <w:p w14:paraId="3DBFF455" w14:textId="77777777" w:rsidR="00CD62AD" w:rsidRPr="00766D70" w:rsidRDefault="00CD62AD" w:rsidP="00F96F7C">
      <w:pPr>
        <w:pStyle w:val="ListParagraph"/>
        <w:spacing w:after="0" w:line="360" w:lineRule="auto"/>
        <w:ind w:left="1440" w:hanging="720"/>
        <w:rPr>
          <w:rFonts w:ascii="Arial" w:hAnsi="Arial" w:cs="Arial"/>
          <w:szCs w:val="24"/>
        </w:rPr>
      </w:pPr>
      <w:r w:rsidRPr="00766D70">
        <w:rPr>
          <w:rFonts w:ascii="Arial" w:hAnsi="Arial" w:cs="Arial"/>
          <w:szCs w:val="24"/>
        </w:rPr>
        <w:t>b)</w:t>
      </w:r>
      <w:r w:rsidRPr="00766D70">
        <w:rPr>
          <w:rFonts w:ascii="Arial" w:hAnsi="Arial" w:cs="Arial"/>
          <w:szCs w:val="24"/>
        </w:rPr>
        <w:tab/>
        <w:t>advance equality of opportunity between persons who share a relevant protected characteristic (as defined in the Equality Act 2010) and persons who do not share it; and</w:t>
      </w:r>
    </w:p>
    <w:p w14:paraId="080D44E9" w14:textId="77777777" w:rsidR="00CD62AD" w:rsidRPr="00766D70" w:rsidRDefault="00CD62AD" w:rsidP="00CD62AD">
      <w:pPr>
        <w:pStyle w:val="ListParagraph"/>
        <w:spacing w:after="0" w:line="360" w:lineRule="auto"/>
        <w:rPr>
          <w:rFonts w:ascii="Arial" w:hAnsi="Arial" w:cs="Arial"/>
          <w:szCs w:val="24"/>
        </w:rPr>
      </w:pPr>
    </w:p>
    <w:p w14:paraId="001964EE" w14:textId="77777777" w:rsidR="00CD62AD" w:rsidRPr="00766D70" w:rsidRDefault="00CD62AD" w:rsidP="00F96F7C">
      <w:pPr>
        <w:pStyle w:val="ListParagraph"/>
        <w:spacing w:after="0" w:line="360" w:lineRule="auto"/>
        <w:ind w:left="1440" w:hanging="720"/>
        <w:rPr>
          <w:rFonts w:ascii="Arial" w:hAnsi="Arial" w:cs="Arial"/>
          <w:szCs w:val="24"/>
        </w:rPr>
      </w:pPr>
      <w:r w:rsidRPr="00766D70">
        <w:rPr>
          <w:rFonts w:ascii="Arial" w:hAnsi="Arial" w:cs="Arial"/>
          <w:szCs w:val="24"/>
        </w:rPr>
        <w:t>c)</w:t>
      </w:r>
      <w:r w:rsidRPr="00766D70">
        <w:rPr>
          <w:rFonts w:ascii="Arial" w:hAnsi="Arial" w:cs="Arial"/>
          <w:szCs w:val="24"/>
        </w:rPr>
        <w:tab/>
        <w:t>foster good relations between persons who share a relevant protected characteristic (as defined in the Equality Act 2010) and persons who do not share it; and,</w:t>
      </w:r>
    </w:p>
    <w:p w14:paraId="6941C078" w14:textId="77777777" w:rsidR="00CD62AD" w:rsidRPr="00766D70" w:rsidRDefault="00CD62AD" w:rsidP="00CD62AD">
      <w:pPr>
        <w:pStyle w:val="ListParagraph"/>
        <w:spacing w:after="0" w:line="360" w:lineRule="auto"/>
        <w:rPr>
          <w:rFonts w:ascii="Arial" w:hAnsi="Arial" w:cs="Arial"/>
          <w:szCs w:val="24"/>
        </w:rPr>
      </w:pPr>
    </w:p>
    <w:p w14:paraId="1A81BCC6" w14:textId="77777777" w:rsidR="00CD62AD" w:rsidRPr="00766D70" w:rsidRDefault="00CD62AD" w:rsidP="00CD62AD">
      <w:pPr>
        <w:pStyle w:val="ListParagraph"/>
        <w:spacing w:after="0" w:line="360" w:lineRule="auto"/>
        <w:rPr>
          <w:rFonts w:ascii="Arial" w:hAnsi="Arial" w:cs="Arial"/>
          <w:szCs w:val="24"/>
        </w:rPr>
      </w:pPr>
      <w:r w:rsidRPr="00766D70">
        <w:rPr>
          <w:rFonts w:ascii="Arial" w:hAnsi="Arial" w:cs="Arial"/>
          <w:szCs w:val="24"/>
        </w:rPr>
        <w:t xml:space="preserve">for the avoidance of doubt this obligation shall apply </w:t>
      </w:r>
      <w:proofErr w:type="gramStart"/>
      <w:r w:rsidRPr="00766D70">
        <w:rPr>
          <w:rFonts w:ascii="Arial" w:hAnsi="Arial" w:cs="Arial"/>
          <w:szCs w:val="24"/>
        </w:rPr>
        <w:t>whether or not</w:t>
      </w:r>
      <w:proofErr w:type="gramEnd"/>
      <w:r w:rsidRPr="00766D70">
        <w:rPr>
          <w:rFonts w:ascii="Arial" w:hAnsi="Arial" w:cs="Arial"/>
          <w:szCs w:val="24"/>
        </w:rPr>
        <w:t xml:space="preserve"> the Provider is a public authority for the purposes of section 149 of the Equality Act 2010.</w:t>
      </w:r>
    </w:p>
    <w:p w14:paraId="7E33BEBC" w14:textId="77777777" w:rsidR="00CD62AD" w:rsidRPr="00766D70" w:rsidRDefault="00CD62AD" w:rsidP="00CD62AD">
      <w:pPr>
        <w:pStyle w:val="ListParagraph"/>
        <w:spacing w:after="0" w:line="360" w:lineRule="auto"/>
        <w:rPr>
          <w:rFonts w:ascii="Arial" w:hAnsi="Arial" w:cs="Arial"/>
          <w:b/>
          <w:szCs w:val="24"/>
        </w:rPr>
      </w:pPr>
    </w:p>
    <w:p w14:paraId="22292517" w14:textId="77777777" w:rsidR="00CD62AD" w:rsidRPr="00766D70" w:rsidRDefault="00CD62AD" w:rsidP="00F96F7C">
      <w:pPr>
        <w:spacing w:after="0" w:line="360" w:lineRule="auto"/>
        <w:ind w:left="720" w:hanging="720"/>
        <w:rPr>
          <w:rFonts w:ascii="Arial" w:hAnsi="Arial" w:cs="Arial"/>
          <w:szCs w:val="24"/>
        </w:rPr>
      </w:pPr>
      <w:r w:rsidRPr="00766D70">
        <w:rPr>
          <w:rFonts w:ascii="Arial" w:hAnsi="Arial" w:cs="Arial"/>
          <w:szCs w:val="24"/>
        </w:rPr>
        <w:t>21.4</w:t>
      </w:r>
      <w:r w:rsidRPr="00766D70">
        <w:rPr>
          <w:rFonts w:ascii="Arial" w:hAnsi="Arial" w:cs="Arial"/>
          <w:szCs w:val="24"/>
        </w:rPr>
        <w:tab/>
        <w:t>As soon as reasonably practicable following any reasonable request from the Council, the Provider must provide the Council with a plan detailing how it will comply with its obligations under Condition 21.3.</w:t>
      </w:r>
    </w:p>
    <w:p w14:paraId="1F80A153" w14:textId="77777777" w:rsidR="00CD62AD" w:rsidRPr="00766D70" w:rsidRDefault="00CD62AD" w:rsidP="00CD62AD">
      <w:pPr>
        <w:pStyle w:val="ListParagraph"/>
        <w:spacing w:after="0" w:line="360" w:lineRule="auto"/>
        <w:rPr>
          <w:rFonts w:ascii="Arial" w:hAnsi="Arial" w:cs="Arial"/>
          <w:b/>
          <w:szCs w:val="24"/>
        </w:rPr>
      </w:pPr>
    </w:p>
    <w:p w14:paraId="24B9A8F2" w14:textId="77777777" w:rsidR="00CD62AD" w:rsidRPr="00766D70" w:rsidRDefault="00CD62AD" w:rsidP="00F96F7C">
      <w:pPr>
        <w:spacing w:after="0" w:line="360" w:lineRule="auto"/>
        <w:ind w:left="720" w:hanging="720"/>
        <w:rPr>
          <w:rFonts w:ascii="Arial" w:hAnsi="Arial" w:cs="Arial"/>
          <w:szCs w:val="24"/>
        </w:rPr>
      </w:pPr>
      <w:r w:rsidRPr="00766D70">
        <w:rPr>
          <w:rFonts w:ascii="Arial" w:hAnsi="Arial" w:cs="Arial"/>
          <w:szCs w:val="24"/>
        </w:rPr>
        <w:t>21.5</w:t>
      </w:r>
      <w:r w:rsidRPr="00766D70">
        <w:rPr>
          <w:rFonts w:ascii="Arial" w:hAnsi="Arial" w:cs="Arial"/>
          <w:szCs w:val="24"/>
        </w:rPr>
        <w:tab/>
        <w:t>The Provider must provide to the Council as soon as reasonably practicable, any information that the Council reasonably requires to:</w:t>
      </w:r>
    </w:p>
    <w:p w14:paraId="019323CF" w14:textId="77777777" w:rsidR="00CD62AD" w:rsidRPr="00766D70" w:rsidRDefault="00CD62AD" w:rsidP="00CD62AD">
      <w:pPr>
        <w:pStyle w:val="ListParagraph"/>
        <w:spacing w:after="0" w:line="360" w:lineRule="auto"/>
        <w:rPr>
          <w:rFonts w:ascii="Arial" w:hAnsi="Arial" w:cs="Arial"/>
          <w:szCs w:val="24"/>
        </w:rPr>
      </w:pPr>
    </w:p>
    <w:p w14:paraId="04D17227" w14:textId="77777777" w:rsidR="00CD62AD" w:rsidRPr="00766D70" w:rsidRDefault="00CD62AD" w:rsidP="00CD62AD">
      <w:pPr>
        <w:pStyle w:val="ListParagraph"/>
        <w:spacing w:after="0" w:line="360" w:lineRule="auto"/>
        <w:rPr>
          <w:rFonts w:ascii="Arial" w:hAnsi="Arial" w:cs="Arial"/>
          <w:szCs w:val="24"/>
        </w:rPr>
      </w:pPr>
      <w:r w:rsidRPr="00766D70">
        <w:rPr>
          <w:rFonts w:ascii="Arial" w:hAnsi="Arial" w:cs="Arial"/>
          <w:szCs w:val="24"/>
        </w:rPr>
        <w:t>a)</w:t>
      </w:r>
      <w:r w:rsidRPr="00766D70">
        <w:rPr>
          <w:rFonts w:ascii="Arial" w:hAnsi="Arial" w:cs="Arial"/>
          <w:szCs w:val="24"/>
        </w:rPr>
        <w:tab/>
        <w:t>monitor the equality of access to the Services; and</w:t>
      </w:r>
    </w:p>
    <w:p w14:paraId="7214ED40" w14:textId="77777777" w:rsidR="00CD62AD" w:rsidRPr="00766D70" w:rsidRDefault="00CD62AD" w:rsidP="00CD62AD">
      <w:pPr>
        <w:pStyle w:val="ListParagraph"/>
        <w:spacing w:after="0" w:line="360" w:lineRule="auto"/>
        <w:rPr>
          <w:rFonts w:ascii="Arial" w:hAnsi="Arial" w:cs="Arial"/>
          <w:szCs w:val="24"/>
        </w:rPr>
      </w:pPr>
    </w:p>
    <w:p w14:paraId="27DEA699" w14:textId="77777777" w:rsidR="00CD62AD" w:rsidRPr="00766D70" w:rsidRDefault="00CD62AD" w:rsidP="00CD62AD">
      <w:pPr>
        <w:pStyle w:val="ListParagraph"/>
        <w:spacing w:after="0" w:line="360" w:lineRule="auto"/>
        <w:rPr>
          <w:rFonts w:ascii="Arial" w:hAnsi="Arial" w:cs="Arial"/>
          <w:szCs w:val="24"/>
        </w:rPr>
      </w:pPr>
      <w:r w:rsidRPr="00766D70">
        <w:rPr>
          <w:rFonts w:ascii="Arial" w:hAnsi="Arial" w:cs="Arial"/>
          <w:szCs w:val="24"/>
        </w:rPr>
        <w:t>b)</w:t>
      </w:r>
      <w:r w:rsidRPr="00766D70">
        <w:rPr>
          <w:rFonts w:ascii="Arial" w:hAnsi="Arial" w:cs="Arial"/>
          <w:szCs w:val="24"/>
        </w:rPr>
        <w:tab/>
        <w:t>fulfil their obligations under the Law.</w:t>
      </w:r>
    </w:p>
    <w:p w14:paraId="23A9F6DA" w14:textId="77777777" w:rsidR="00967B00" w:rsidRPr="00766D70" w:rsidRDefault="00967B00" w:rsidP="005D34A1">
      <w:pPr>
        <w:pStyle w:val="ListParagraph"/>
        <w:spacing w:after="0" w:line="360" w:lineRule="auto"/>
        <w:ind w:left="0"/>
        <w:rPr>
          <w:rFonts w:ascii="Arial" w:hAnsi="Arial" w:cs="Arial"/>
          <w:szCs w:val="24"/>
        </w:rPr>
      </w:pPr>
    </w:p>
    <w:p w14:paraId="4A6FD6AC" w14:textId="77777777" w:rsidR="00CD62AD" w:rsidRPr="00766D70" w:rsidRDefault="00CD62AD" w:rsidP="00CD62AD">
      <w:pPr>
        <w:pStyle w:val="ListParagraph"/>
        <w:spacing w:after="0" w:line="360" w:lineRule="auto"/>
        <w:rPr>
          <w:rFonts w:ascii="Arial" w:hAnsi="Arial" w:cs="Arial"/>
          <w:b/>
          <w:szCs w:val="24"/>
        </w:rPr>
      </w:pPr>
      <w:r w:rsidRPr="00766D70">
        <w:rPr>
          <w:rFonts w:ascii="Arial" w:hAnsi="Arial" w:cs="Arial"/>
          <w:b/>
          <w:szCs w:val="24"/>
        </w:rPr>
        <w:t xml:space="preserve">Human Rights </w:t>
      </w:r>
    </w:p>
    <w:p w14:paraId="3F8B5748" w14:textId="77777777" w:rsidR="00CD62AD" w:rsidRPr="00766D70" w:rsidRDefault="00CD62AD" w:rsidP="00CD62AD">
      <w:pPr>
        <w:pStyle w:val="ListParagraph"/>
        <w:spacing w:after="0" w:line="360" w:lineRule="auto"/>
        <w:rPr>
          <w:rFonts w:ascii="Arial" w:hAnsi="Arial" w:cs="Arial"/>
          <w:b/>
          <w:szCs w:val="24"/>
        </w:rPr>
      </w:pPr>
    </w:p>
    <w:p w14:paraId="5FA033FB" w14:textId="77777777" w:rsidR="00CD62AD" w:rsidRPr="00766D70" w:rsidRDefault="00CD62AD" w:rsidP="00F96F7C">
      <w:pPr>
        <w:spacing w:after="0" w:line="360" w:lineRule="auto"/>
        <w:ind w:left="720" w:hanging="720"/>
        <w:rPr>
          <w:rFonts w:ascii="Arial" w:hAnsi="Arial" w:cs="Arial"/>
          <w:szCs w:val="24"/>
        </w:rPr>
      </w:pPr>
      <w:r w:rsidRPr="00766D70">
        <w:rPr>
          <w:rFonts w:ascii="Arial" w:hAnsi="Arial" w:cs="Arial"/>
          <w:szCs w:val="24"/>
        </w:rPr>
        <w:t>21.6</w:t>
      </w:r>
      <w:r w:rsidRPr="00766D70">
        <w:rPr>
          <w:rFonts w:ascii="Arial" w:hAnsi="Arial" w:cs="Arial"/>
          <w:szCs w:val="24"/>
        </w:rPr>
        <w:tab/>
        <w:t>Each Party shall (and shall procure that their respective staff shall) at all times comply with the provisions of the Human Rights Act 1998 (for th</w:t>
      </w:r>
      <w:r w:rsidR="00F96F7C" w:rsidRPr="00766D70">
        <w:rPr>
          <w:rFonts w:ascii="Arial" w:hAnsi="Arial" w:cs="Arial"/>
          <w:szCs w:val="24"/>
        </w:rPr>
        <w:t xml:space="preserve">e purposes of Condition </w:t>
      </w:r>
      <w:r w:rsidRPr="00766D70">
        <w:rPr>
          <w:rFonts w:ascii="Arial" w:hAnsi="Arial" w:cs="Arial"/>
          <w:szCs w:val="24"/>
        </w:rPr>
        <w:t xml:space="preserve">21.6 and 21.7 the "HRA") when performing their respective obligations under this Contract (including those relating to the Services) insofar as the Act imposes duties, obligations and/or responsibilities on that Party. </w:t>
      </w:r>
    </w:p>
    <w:p w14:paraId="1FF70152" w14:textId="77777777" w:rsidR="00CD62AD" w:rsidRPr="00766D70" w:rsidRDefault="00CD62AD" w:rsidP="00CD62AD">
      <w:pPr>
        <w:pStyle w:val="ListParagraph"/>
        <w:spacing w:after="0" w:line="360" w:lineRule="auto"/>
        <w:rPr>
          <w:rFonts w:ascii="Arial" w:hAnsi="Arial" w:cs="Arial"/>
          <w:szCs w:val="24"/>
        </w:rPr>
      </w:pPr>
    </w:p>
    <w:p w14:paraId="61FA7829" w14:textId="77777777" w:rsidR="00CD62AD" w:rsidRPr="00766D70" w:rsidRDefault="00CD62AD" w:rsidP="00F96F7C">
      <w:pPr>
        <w:spacing w:after="0" w:line="360" w:lineRule="auto"/>
        <w:ind w:left="720" w:hanging="720"/>
        <w:rPr>
          <w:rFonts w:ascii="Arial" w:hAnsi="Arial" w:cs="Arial"/>
          <w:szCs w:val="24"/>
        </w:rPr>
      </w:pPr>
      <w:r w:rsidRPr="00766D70">
        <w:rPr>
          <w:rFonts w:ascii="Arial" w:hAnsi="Arial" w:cs="Arial"/>
          <w:szCs w:val="24"/>
        </w:rPr>
        <w:t>21.7</w:t>
      </w:r>
      <w:r w:rsidRPr="00766D70">
        <w:rPr>
          <w:rFonts w:ascii="Arial" w:hAnsi="Arial" w:cs="Arial"/>
          <w:szCs w:val="24"/>
        </w:rPr>
        <w:tab/>
        <w:t xml:space="preserve">Each Party shall undertake, or shall refrain from undertaking, such acts as the other Party reasonably requests in writing </w:t>
      </w:r>
      <w:proofErr w:type="gramStart"/>
      <w:r w:rsidRPr="00766D70">
        <w:rPr>
          <w:rFonts w:ascii="Arial" w:hAnsi="Arial" w:cs="Arial"/>
          <w:szCs w:val="24"/>
        </w:rPr>
        <w:t>so as to</w:t>
      </w:r>
      <w:proofErr w:type="gramEnd"/>
      <w:r w:rsidRPr="00766D70">
        <w:rPr>
          <w:rFonts w:ascii="Arial" w:hAnsi="Arial" w:cs="Arial"/>
          <w:szCs w:val="24"/>
        </w:rPr>
        <w:t xml:space="preserve"> enable that Party to comply with its obligations under the HRA. </w:t>
      </w:r>
    </w:p>
    <w:p w14:paraId="60E0A0C6" w14:textId="77777777" w:rsidR="00CD62AD" w:rsidRDefault="00CD62AD" w:rsidP="005D34A1">
      <w:pPr>
        <w:pStyle w:val="ListParagraph"/>
        <w:spacing w:after="0" w:line="360" w:lineRule="auto"/>
        <w:ind w:left="0"/>
        <w:rPr>
          <w:rFonts w:ascii="Arial" w:hAnsi="Arial" w:cs="Arial"/>
          <w:b/>
          <w:szCs w:val="24"/>
        </w:rPr>
      </w:pPr>
    </w:p>
    <w:p w14:paraId="10931FD6" w14:textId="77777777" w:rsidR="00967B00" w:rsidRPr="00766D70" w:rsidRDefault="00B14F3C" w:rsidP="005D34A1">
      <w:pPr>
        <w:pStyle w:val="ListParagraph"/>
        <w:spacing w:after="0" w:line="360" w:lineRule="auto"/>
        <w:ind w:left="0"/>
        <w:rPr>
          <w:rFonts w:ascii="Arial" w:hAnsi="Arial" w:cs="Arial"/>
          <w:b/>
          <w:szCs w:val="24"/>
        </w:rPr>
      </w:pPr>
      <w:r w:rsidRPr="00766D70">
        <w:rPr>
          <w:rFonts w:ascii="Arial" w:hAnsi="Arial" w:cs="Arial"/>
          <w:b/>
          <w:szCs w:val="24"/>
        </w:rPr>
        <w:t>22</w:t>
      </w:r>
      <w:r w:rsidR="00967B00" w:rsidRPr="00766D70">
        <w:rPr>
          <w:rFonts w:ascii="Arial" w:hAnsi="Arial" w:cs="Arial"/>
          <w:b/>
          <w:szCs w:val="24"/>
        </w:rPr>
        <w:t>.</w:t>
      </w:r>
      <w:r w:rsidR="00967B00" w:rsidRPr="00766D70">
        <w:rPr>
          <w:rFonts w:ascii="Arial" w:hAnsi="Arial" w:cs="Arial"/>
          <w:b/>
          <w:szCs w:val="24"/>
        </w:rPr>
        <w:tab/>
      </w:r>
      <w:r w:rsidR="0073094A" w:rsidRPr="00766D70">
        <w:rPr>
          <w:rFonts w:ascii="Arial" w:hAnsi="Arial" w:cs="Arial"/>
          <w:b/>
          <w:szCs w:val="24"/>
        </w:rPr>
        <w:t>THE CONTRACTS (RIGHTS OF THIRD PARTIES) ACT 1999</w:t>
      </w:r>
    </w:p>
    <w:p w14:paraId="77390871" w14:textId="77777777" w:rsidR="00967B00" w:rsidRPr="00766D70" w:rsidRDefault="00967B00" w:rsidP="005D34A1">
      <w:pPr>
        <w:autoSpaceDE w:val="0"/>
        <w:autoSpaceDN w:val="0"/>
        <w:adjustRightInd w:val="0"/>
        <w:spacing w:after="0" w:line="360" w:lineRule="auto"/>
        <w:ind w:right="-48"/>
        <w:rPr>
          <w:rFonts w:ascii="Arial" w:hAnsi="Arial" w:cs="Arial"/>
          <w:szCs w:val="24"/>
        </w:rPr>
      </w:pPr>
    </w:p>
    <w:p w14:paraId="6205BDA0" w14:textId="1FA53492" w:rsidR="00967B00" w:rsidRPr="00766D70" w:rsidRDefault="00B14F3C" w:rsidP="005D34A1">
      <w:pPr>
        <w:autoSpaceDE w:val="0"/>
        <w:autoSpaceDN w:val="0"/>
        <w:adjustRightInd w:val="0"/>
        <w:spacing w:after="0" w:line="360" w:lineRule="auto"/>
        <w:ind w:left="720" w:right="-48" w:hanging="720"/>
        <w:rPr>
          <w:rFonts w:ascii="Arial" w:hAnsi="Arial" w:cs="Arial"/>
          <w:szCs w:val="24"/>
        </w:rPr>
      </w:pPr>
      <w:r w:rsidRPr="00766D70">
        <w:rPr>
          <w:rFonts w:ascii="Arial" w:hAnsi="Arial" w:cs="Arial"/>
          <w:szCs w:val="24"/>
        </w:rPr>
        <w:t>22</w:t>
      </w:r>
      <w:r w:rsidR="00D57D75" w:rsidRPr="00766D70">
        <w:rPr>
          <w:rFonts w:ascii="Arial" w:hAnsi="Arial" w:cs="Arial"/>
          <w:szCs w:val="24"/>
        </w:rPr>
        <w:t>.1</w:t>
      </w:r>
      <w:r w:rsidR="00D57D75" w:rsidRPr="00766D70">
        <w:rPr>
          <w:rFonts w:ascii="Arial" w:hAnsi="Arial" w:cs="Arial"/>
          <w:szCs w:val="24"/>
        </w:rPr>
        <w:tab/>
        <w:t>Except for  the Council</w:t>
      </w:r>
      <w:r w:rsidR="00967B00" w:rsidRPr="00766D70">
        <w:rPr>
          <w:rFonts w:ascii="Arial" w:hAnsi="Arial" w:cs="Arial"/>
          <w:szCs w:val="24"/>
        </w:rPr>
        <w:t xml:space="preserve">, who the Provider has agreed shall have the right to enforce any </w:t>
      </w:r>
      <w:r w:rsidR="00427764" w:rsidRPr="00766D70">
        <w:rPr>
          <w:rFonts w:ascii="Arial" w:hAnsi="Arial" w:cs="Arial"/>
          <w:szCs w:val="24"/>
        </w:rPr>
        <w:t xml:space="preserve">Condition </w:t>
      </w:r>
      <w:r w:rsidR="00967B00" w:rsidRPr="00766D70">
        <w:rPr>
          <w:rFonts w:ascii="Arial" w:hAnsi="Arial" w:cs="Arial"/>
          <w:szCs w:val="24"/>
        </w:rPr>
        <w:t xml:space="preserve">of the Agreement, </w:t>
      </w:r>
      <w:r w:rsidR="008A638B" w:rsidRPr="00766D70">
        <w:rPr>
          <w:rFonts w:ascii="Arial" w:hAnsi="Arial" w:cs="Arial"/>
          <w:szCs w:val="24"/>
        </w:rPr>
        <w:t>any</w:t>
      </w:r>
      <w:r w:rsidR="00967B00" w:rsidRPr="00766D70">
        <w:rPr>
          <w:rFonts w:ascii="Arial" w:hAnsi="Arial" w:cs="Arial"/>
          <w:szCs w:val="24"/>
        </w:rPr>
        <w:t xml:space="preserve"> person who is not a Party to the Agreement (including without limitation any </w:t>
      </w:r>
      <w:r w:rsidR="00DD2FE0" w:rsidRPr="00766D70">
        <w:rPr>
          <w:rFonts w:ascii="Arial" w:hAnsi="Arial" w:cs="Arial"/>
          <w:szCs w:val="24"/>
        </w:rPr>
        <w:t xml:space="preserve">Staff, </w:t>
      </w:r>
      <w:r w:rsidR="00967B00" w:rsidRPr="00766D70">
        <w:rPr>
          <w:rFonts w:ascii="Arial" w:hAnsi="Arial" w:cs="Arial"/>
          <w:szCs w:val="24"/>
        </w:rPr>
        <w:t xml:space="preserve">officer, agent, representative, or sub-contractor of </w:t>
      </w:r>
      <w:r w:rsidR="00DD2FE0" w:rsidRPr="00766D70">
        <w:rPr>
          <w:rFonts w:ascii="Arial" w:hAnsi="Arial" w:cs="Arial"/>
          <w:szCs w:val="24"/>
        </w:rPr>
        <w:t xml:space="preserve">either the </w:t>
      </w:r>
      <w:r w:rsidR="00600C4D" w:rsidRPr="00766D70">
        <w:rPr>
          <w:rFonts w:ascii="Arial" w:hAnsi="Arial" w:cs="Arial"/>
          <w:szCs w:val="24"/>
        </w:rPr>
        <w:t>Service User</w:t>
      </w:r>
      <w:r w:rsidR="00DD2FE0" w:rsidRPr="00766D70">
        <w:rPr>
          <w:rFonts w:ascii="Arial" w:hAnsi="Arial" w:cs="Arial"/>
          <w:szCs w:val="24"/>
        </w:rPr>
        <w:t xml:space="preserve"> or </w:t>
      </w:r>
      <w:r w:rsidR="00967B00" w:rsidRPr="00766D70">
        <w:rPr>
          <w:rFonts w:ascii="Arial" w:hAnsi="Arial" w:cs="Arial"/>
          <w:szCs w:val="24"/>
        </w:rPr>
        <w:t xml:space="preserve">the </w:t>
      </w:r>
      <w:r w:rsidR="00DD2FE0" w:rsidRPr="00766D70">
        <w:rPr>
          <w:rFonts w:ascii="Arial" w:hAnsi="Arial" w:cs="Arial"/>
          <w:szCs w:val="24"/>
        </w:rPr>
        <w:t>Provider</w:t>
      </w:r>
      <w:r w:rsidR="00967B00" w:rsidRPr="00766D70">
        <w:rPr>
          <w:rFonts w:ascii="Arial" w:hAnsi="Arial" w:cs="Arial"/>
          <w:szCs w:val="24"/>
        </w:rPr>
        <w:t xml:space="preserve">) shall </w:t>
      </w:r>
      <w:r w:rsidR="008A638B" w:rsidRPr="00766D70">
        <w:rPr>
          <w:rFonts w:ascii="Arial" w:hAnsi="Arial" w:cs="Arial"/>
          <w:szCs w:val="24"/>
        </w:rPr>
        <w:t xml:space="preserve">not </w:t>
      </w:r>
      <w:r w:rsidR="00967B00" w:rsidRPr="00766D70">
        <w:rPr>
          <w:rFonts w:ascii="Arial" w:hAnsi="Arial" w:cs="Arial"/>
          <w:szCs w:val="24"/>
        </w:rPr>
        <w:t>have any right to enforce any term of the Agreement, which expressly or by implication, confers a benefit on him without the prior agreement in writing of the Parties</w:t>
      </w:r>
      <w:r w:rsidR="00427764" w:rsidRPr="00766D70">
        <w:rPr>
          <w:rFonts w:ascii="Arial" w:hAnsi="Arial" w:cs="Arial"/>
          <w:szCs w:val="24"/>
        </w:rPr>
        <w:t>.</w:t>
      </w:r>
      <w:r w:rsidR="00BF407F" w:rsidRPr="00766D70">
        <w:rPr>
          <w:rFonts w:ascii="Arial" w:hAnsi="Arial" w:cs="Arial"/>
          <w:szCs w:val="24"/>
        </w:rPr>
        <w:t xml:space="preserve"> For the purposes of this condition 22.1, ‘Third </w:t>
      </w:r>
      <w:r w:rsidR="006E34C4" w:rsidRPr="00766D70">
        <w:rPr>
          <w:rFonts w:ascii="Arial" w:hAnsi="Arial" w:cs="Arial"/>
          <w:szCs w:val="24"/>
        </w:rPr>
        <w:t>Parties’ shall</w:t>
      </w:r>
      <w:r w:rsidR="00BF407F" w:rsidRPr="00766D70">
        <w:rPr>
          <w:rFonts w:ascii="Arial" w:hAnsi="Arial" w:cs="Arial"/>
          <w:szCs w:val="24"/>
        </w:rPr>
        <w:t xml:space="preserve"> have the meaning attributed to it by The Contracts (Rights of Third Parties) Act 1999.</w:t>
      </w:r>
    </w:p>
    <w:p w14:paraId="11489698" w14:textId="77777777" w:rsidR="00967B00" w:rsidRPr="00766D70" w:rsidRDefault="00967B00" w:rsidP="005D34A1">
      <w:pPr>
        <w:autoSpaceDE w:val="0"/>
        <w:autoSpaceDN w:val="0"/>
        <w:adjustRightInd w:val="0"/>
        <w:spacing w:after="0" w:line="360" w:lineRule="auto"/>
        <w:ind w:right="-48"/>
        <w:rPr>
          <w:rFonts w:ascii="Arial" w:hAnsi="Arial" w:cs="Arial"/>
          <w:szCs w:val="24"/>
        </w:rPr>
      </w:pPr>
    </w:p>
    <w:p w14:paraId="28C5F52D" w14:textId="77777777" w:rsidR="00756A8C" w:rsidRPr="00766D70" w:rsidRDefault="00B14F3C" w:rsidP="005D34A1">
      <w:pPr>
        <w:pStyle w:val="Heading2"/>
        <w:numPr>
          <w:ilvl w:val="0"/>
          <w:numId w:val="0"/>
        </w:numPr>
        <w:spacing w:after="0" w:line="360" w:lineRule="auto"/>
        <w:rPr>
          <w:rFonts w:ascii="Arial" w:hAnsi="Arial" w:cs="Arial"/>
          <w:b/>
          <w:szCs w:val="24"/>
        </w:rPr>
      </w:pPr>
      <w:r w:rsidRPr="00766D70">
        <w:rPr>
          <w:rFonts w:ascii="Arial" w:hAnsi="Arial" w:cs="Arial"/>
          <w:b/>
          <w:szCs w:val="24"/>
        </w:rPr>
        <w:t>23.</w:t>
      </w:r>
      <w:r w:rsidR="008C4EAE" w:rsidRPr="00766D70">
        <w:rPr>
          <w:rFonts w:ascii="Arial" w:hAnsi="Arial" w:cs="Arial"/>
          <w:b/>
          <w:szCs w:val="24"/>
        </w:rPr>
        <w:tab/>
        <w:t>HEALTH</w:t>
      </w:r>
      <w:r w:rsidR="009B09A5" w:rsidRPr="00766D70">
        <w:rPr>
          <w:rFonts w:ascii="Arial" w:hAnsi="Arial" w:cs="Arial"/>
          <w:b/>
          <w:szCs w:val="24"/>
        </w:rPr>
        <w:t xml:space="preserve">, </w:t>
      </w:r>
      <w:r w:rsidR="008C4EAE" w:rsidRPr="00766D70">
        <w:rPr>
          <w:rFonts w:ascii="Arial" w:hAnsi="Arial" w:cs="Arial"/>
          <w:b/>
          <w:szCs w:val="24"/>
        </w:rPr>
        <w:t>SAFETY</w:t>
      </w:r>
      <w:r w:rsidR="009B09A5" w:rsidRPr="00766D70">
        <w:rPr>
          <w:rFonts w:ascii="Arial" w:hAnsi="Arial" w:cs="Arial"/>
          <w:b/>
          <w:szCs w:val="24"/>
        </w:rPr>
        <w:t xml:space="preserve"> AND OR WELLBEING OF THE </w:t>
      </w:r>
      <w:r w:rsidR="00600C4D" w:rsidRPr="00766D70">
        <w:rPr>
          <w:rFonts w:ascii="Arial" w:hAnsi="Arial" w:cs="Arial"/>
          <w:b/>
          <w:szCs w:val="24"/>
        </w:rPr>
        <w:t>SERVICE USER</w:t>
      </w:r>
    </w:p>
    <w:p w14:paraId="4D5B7C6A" w14:textId="77777777" w:rsidR="008C4EAE" w:rsidRPr="00766D70" w:rsidRDefault="008C4EAE" w:rsidP="005D34A1">
      <w:pPr>
        <w:pStyle w:val="Heading2"/>
        <w:numPr>
          <w:ilvl w:val="0"/>
          <w:numId w:val="0"/>
        </w:numPr>
        <w:tabs>
          <w:tab w:val="num" w:pos="1418"/>
        </w:tabs>
        <w:spacing w:after="0" w:line="360" w:lineRule="auto"/>
        <w:ind w:left="720" w:hanging="720"/>
        <w:rPr>
          <w:rFonts w:ascii="Arial" w:hAnsi="Arial" w:cs="Arial"/>
          <w:szCs w:val="24"/>
        </w:rPr>
      </w:pPr>
    </w:p>
    <w:p w14:paraId="49C0C9C5" w14:textId="77777777" w:rsidR="00977950" w:rsidRPr="00766D70" w:rsidRDefault="00B14F3C" w:rsidP="005D34A1">
      <w:pPr>
        <w:pStyle w:val="Heading2"/>
        <w:numPr>
          <w:ilvl w:val="0"/>
          <w:numId w:val="0"/>
        </w:numPr>
        <w:tabs>
          <w:tab w:val="num" w:pos="709"/>
        </w:tabs>
        <w:spacing w:after="0" w:line="360" w:lineRule="auto"/>
        <w:ind w:left="705" w:hanging="705"/>
        <w:rPr>
          <w:rFonts w:ascii="Arial" w:hAnsi="Arial" w:cs="Arial"/>
          <w:szCs w:val="24"/>
        </w:rPr>
      </w:pPr>
      <w:r w:rsidRPr="00766D70">
        <w:rPr>
          <w:rFonts w:ascii="Arial" w:hAnsi="Arial" w:cs="Arial"/>
          <w:szCs w:val="24"/>
        </w:rPr>
        <w:t>23</w:t>
      </w:r>
      <w:r w:rsidR="008C4EAE" w:rsidRPr="00766D70">
        <w:rPr>
          <w:rFonts w:ascii="Arial" w:hAnsi="Arial" w:cs="Arial"/>
          <w:szCs w:val="24"/>
        </w:rPr>
        <w:t>.1</w:t>
      </w:r>
      <w:r w:rsidR="008C4EAE" w:rsidRPr="00766D70">
        <w:rPr>
          <w:rFonts w:ascii="Arial" w:hAnsi="Arial" w:cs="Arial"/>
          <w:szCs w:val="24"/>
        </w:rPr>
        <w:tab/>
      </w:r>
      <w:r w:rsidR="000811BA" w:rsidRPr="00766D70">
        <w:rPr>
          <w:rFonts w:ascii="Arial" w:hAnsi="Arial" w:cs="Arial"/>
          <w:szCs w:val="24"/>
        </w:rPr>
        <w:t>The Provider</w:t>
      </w:r>
      <w:r w:rsidR="00977950" w:rsidRPr="00766D70">
        <w:rPr>
          <w:rFonts w:ascii="Arial" w:hAnsi="Arial" w:cs="Arial"/>
          <w:szCs w:val="24"/>
        </w:rPr>
        <w:t>:</w:t>
      </w:r>
    </w:p>
    <w:p w14:paraId="04096D8D" w14:textId="77777777" w:rsidR="00977950" w:rsidRPr="00766D70" w:rsidRDefault="00977950" w:rsidP="005D34A1">
      <w:pPr>
        <w:pStyle w:val="Heading2"/>
        <w:numPr>
          <w:ilvl w:val="0"/>
          <w:numId w:val="0"/>
        </w:numPr>
        <w:tabs>
          <w:tab w:val="num" w:pos="709"/>
        </w:tabs>
        <w:spacing w:after="0" w:line="360" w:lineRule="auto"/>
        <w:ind w:left="705" w:hanging="705"/>
        <w:rPr>
          <w:rFonts w:ascii="Arial" w:hAnsi="Arial" w:cs="Arial"/>
          <w:szCs w:val="24"/>
        </w:rPr>
      </w:pPr>
    </w:p>
    <w:p w14:paraId="78BC6BAC" w14:textId="7BB5C37A" w:rsidR="00977950" w:rsidRPr="00766D70" w:rsidRDefault="00977950" w:rsidP="005D34A1">
      <w:pPr>
        <w:pStyle w:val="Heading2"/>
        <w:numPr>
          <w:ilvl w:val="0"/>
          <w:numId w:val="0"/>
        </w:numPr>
        <w:tabs>
          <w:tab w:val="num" w:pos="709"/>
          <w:tab w:val="left" w:pos="1701"/>
        </w:tabs>
        <w:spacing w:after="0" w:line="360" w:lineRule="auto"/>
        <w:ind w:left="1701" w:hanging="1701"/>
        <w:rPr>
          <w:rFonts w:ascii="Arial" w:hAnsi="Arial" w:cs="Arial"/>
          <w:szCs w:val="24"/>
        </w:rPr>
      </w:pPr>
      <w:r w:rsidRPr="00766D70">
        <w:rPr>
          <w:rFonts w:ascii="Arial" w:hAnsi="Arial" w:cs="Arial"/>
          <w:szCs w:val="24"/>
        </w:rPr>
        <w:tab/>
        <w:t>23.1.1</w:t>
      </w:r>
      <w:r w:rsidRPr="00766D70">
        <w:rPr>
          <w:rFonts w:ascii="Arial" w:hAnsi="Arial" w:cs="Arial"/>
          <w:szCs w:val="24"/>
        </w:rPr>
        <w:tab/>
      </w:r>
      <w:r w:rsidR="000811BA" w:rsidRPr="00766D70">
        <w:rPr>
          <w:rFonts w:ascii="Arial" w:hAnsi="Arial" w:cs="Arial"/>
          <w:szCs w:val="24"/>
        </w:rPr>
        <w:t>and its entire</w:t>
      </w:r>
      <w:r w:rsidR="008C4EAE" w:rsidRPr="00766D70">
        <w:rPr>
          <w:rFonts w:ascii="Arial" w:hAnsi="Arial" w:cs="Arial"/>
          <w:szCs w:val="24"/>
        </w:rPr>
        <w:t xml:space="preserve"> Staff </w:t>
      </w:r>
      <w:r w:rsidR="000811BA" w:rsidRPr="00766D70">
        <w:rPr>
          <w:rFonts w:ascii="Arial" w:hAnsi="Arial" w:cs="Arial"/>
          <w:szCs w:val="24"/>
        </w:rPr>
        <w:t>(</w:t>
      </w:r>
      <w:r w:rsidR="008C4EAE" w:rsidRPr="00766D70">
        <w:rPr>
          <w:rFonts w:ascii="Arial" w:hAnsi="Arial" w:cs="Arial"/>
          <w:szCs w:val="24"/>
        </w:rPr>
        <w:t xml:space="preserve">or </w:t>
      </w:r>
      <w:r w:rsidR="00756A8C" w:rsidRPr="00766D70">
        <w:rPr>
          <w:rFonts w:ascii="Arial" w:hAnsi="Arial" w:cs="Arial"/>
          <w:szCs w:val="24"/>
        </w:rPr>
        <w:t>persons</w:t>
      </w:r>
      <w:r w:rsidR="00E3739F" w:rsidRPr="00766D70">
        <w:rPr>
          <w:rFonts w:ascii="Arial" w:hAnsi="Arial" w:cs="Arial"/>
          <w:szCs w:val="24"/>
        </w:rPr>
        <w:t>,</w:t>
      </w:r>
      <w:r w:rsidR="00756A8C" w:rsidRPr="00766D70">
        <w:rPr>
          <w:rFonts w:ascii="Arial" w:hAnsi="Arial" w:cs="Arial"/>
          <w:szCs w:val="24"/>
        </w:rPr>
        <w:t xml:space="preserve"> </w:t>
      </w:r>
      <w:r w:rsidR="000811BA" w:rsidRPr="00766D70">
        <w:rPr>
          <w:rFonts w:ascii="Arial" w:hAnsi="Arial" w:cs="Arial"/>
          <w:szCs w:val="24"/>
        </w:rPr>
        <w:t>officer, agent, representative, or sub-contractor) em</w:t>
      </w:r>
      <w:r w:rsidR="00756A8C" w:rsidRPr="00766D70">
        <w:rPr>
          <w:rFonts w:ascii="Arial" w:hAnsi="Arial" w:cs="Arial"/>
          <w:szCs w:val="24"/>
        </w:rPr>
        <w:t xml:space="preserve">ployed by it will throughout the Term </w:t>
      </w:r>
      <w:r w:rsidR="008C4EAE" w:rsidRPr="00766D70">
        <w:rPr>
          <w:rFonts w:ascii="Arial" w:hAnsi="Arial" w:cs="Arial"/>
          <w:szCs w:val="24"/>
        </w:rPr>
        <w:t xml:space="preserve">shall </w:t>
      </w:r>
      <w:r w:rsidR="00756A8C" w:rsidRPr="00766D70">
        <w:rPr>
          <w:rFonts w:ascii="Arial" w:hAnsi="Arial" w:cs="Arial"/>
          <w:szCs w:val="24"/>
        </w:rPr>
        <w:t xml:space="preserve">fully comply with the requirements of Safety </w:t>
      </w:r>
      <w:proofErr w:type="gramStart"/>
      <w:r w:rsidR="00756A8C" w:rsidRPr="00766D70">
        <w:rPr>
          <w:rFonts w:ascii="Arial" w:hAnsi="Arial" w:cs="Arial"/>
          <w:szCs w:val="24"/>
        </w:rPr>
        <w:t>Legislation</w:t>
      </w:r>
      <w:r w:rsidRPr="00766D70">
        <w:rPr>
          <w:rFonts w:ascii="Arial" w:hAnsi="Arial" w:cs="Arial"/>
          <w:szCs w:val="24"/>
        </w:rPr>
        <w:t>;</w:t>
      </w:r>
      <w:proofErr w:type="gramEnd"/>
      <w:r w:rsidR="00756A8C" w:rsidRPr="00766D70">
        <w:rPr>
          <w:rFonts w:ascii="Arial" w:hAnsi="Arial" w:cs="Arial"/>
          <w:szCs w:val="24"/>
        </w:rPr>
        <w:t xml:space="preserve"> </w:t>
      </w:r>
    </w:p>
    <w:p w14:paraId="6F7BA130" w14:textId="77777777" w:rsidR="00977950" w:rsidRPr="00766D70" w:rsidRDefault="00977950" w:rsidP="005D34A1">
      <w:pPr>
        <w:pStyle w:val="Heading2"/>
        <w:numPr>
          <w:ilvl w:val="0"/>
          <w:numId w:val="0"/>
        </w:numPr>
        <w:tabs>
          <w:tab w:val="num" w:pos="709"/>
          <w:tab w:val="left" w:pos="1701"/>
        </w:tabs>
        <w:spacing w:after="0" w:line="360" w:lineRule="auto"/>
        <w:ind w:left="1701" w:hanging="1701"/>
        <w:rPr>
          <w:rFonts w:ascii="Arial" w:hAnsi="Arial" w:cs="Arial"/>
          <w:szCs w:val="24"/>
        </w:rPr>
      </w:pPr>
    </w:p>
    <w:p w14:paraId="74E3AA71" w14:textId="1E93AE7F" w:rsidR="00977950" w:rsidRPr="00766D70" w:rsidRDefault="00977950" w:rsidP="005D34A1">
      <w:pPr>
        <w:pStyle w:val="Heading2"/>
        <w:numPr>
          <w:ilvl w:val="0"/>
          <w:numId w:val="0"/>
        </w:numPr>
        <w:tabs>
          <w:tab w:val="num" w:pos="709"/>
          <w:tab w:val="left" w:pos="1701"/>
        </w:tabs>
        <w:spacing w:after="0" w:line="360" w:lineRule="auto"/>
        <w:ind w:left="1701" w:hanging="1701"/>
        <w:rPr>
          <w:rFonts w:ascii="Arial" w:hAnsi="Arial" w:cs="Arial"/>
          <w:szCs w:val="24"/>
        </w:rPr>
      </w:pPr>
      <w:r w:rsidRPr="00766D70">
        <w:rPr>
          <w:rFonts w:ascii="Arial" w:hAnsi="Arial" w:cs="Arial"/>
          <w:szCs w:val="24"/>
        </w:rPr>
        <w:tab/>
        <w:t>23.1.2</w:t>
      </w:r>
      <w:r w:rsidRPr="00766D70">
        <w:rPr>
          <w:rFonts w:ascii="Arial" w:hAnsi="Arial" w:cs="Arial"/>
          <w:szCs w:val="24"/>
        </w:rPr>
        <w:tab/>
      </w:r>
      <w:r w:rsidR="00756A8C" w:rsidRPr="00766D70">
        <w:rPr>
          <w:rFonts w:ascii="Arial" w:hAnsi="Arial" w:cs="Arial"/>
          <w:szCs w:val="24"/>
        </w:rPr>
        <w:t xml:space="preserve">will provide to the </w:t>
      </w:r>
      <w:r w:rsidR="00605181" w:rsidRPr="00766D70">
        <w:rPr>
          <w:rFonts w:ascii="Arial" w:hAnsi="Arial" w:cs="Arial"/>
          <w:szCs w:val="24"/>
        </w:rPr>
        <w:t>Council</w:t>
      </w:r>
      <w:r w:rsidR="008C4EAE" w:rsidRPr="00766D70">
        <w:rPr>
          <w:rFonts w:ascii="Arial" w:hAnsi="Arial" w:cs="Arial"/>
          <w:szCs w:val="24"/>
        </w:rPr>
        <w:t xml:space="preserve"> Officer</w:t>
      </w:r>
      <w:r w:rsidR="00756A8C" w:rsidRPr="00766D70">
        <w:rPr>
          <w:rFonts w:ascii="Arial" w:hAnsi="Arial" w:cs="Arial"/>
          <w:szCs w:val="24"/>
        </w:rPr>
        <w:t xml:space="preserve">, in writing within </w:t>
      </w:r>
      <w:r w:rsidR="0045614F" w:rsidRPr="00766D70">
        <w:rPr>
          <w:rFonts w:ascii="Arial" w:hAnsi="Arial" w:cs="Arial"/>
          <w:szCs w:val="24"/>
        </w:rPr>
        <w:t>seven (</w:t>
      </w:r>
      <w:r w:rsidR="00756A8C" w:rsidRPr="00766D70">
        <w:rPr>
          <w:rFonts w:ascii="Arial" w:hAnsi="Arial" w:cs="Arial"/>
          <w:szCs w:val="24"/>
        </w:rPr>
        <w:t>7</w:t>
      </w:r>
      <w:r w:rsidR="0045614F" w:rsidRPr="00766D70">
        <w:rPr>
          <w:rFonts w:ascii="Arial" w:hAnsi="Arial" w:cs="Arial"/>
          <w:szCs w:val="24"/>
        </w:rPr>
        <w:t>)</w:t>
      </w:r>
      <w:r w:rsidR="004C5F45" w:rsidRPr="00766D70">
        <w:rPr>
          <w:rFonts w:ascii="Arial" w:hAnsi="Arial" w:cs="Arial"/>
          <w:szCs w:val="24"/>
        </w:rPr>
        <w:t xml:space="preserve"> D</w:t>
      </w:r>
      <w:r w:rsidR="00756A8C" w:rsidRPr="00766D70">
        <w:rPr>
          <w:rFonts w:ascii="Arial" w:hAnsi="Arial" w:cs="Arial"/>
          <w:szCs w:val="24"/>
        </w:rPr>
        <w:t xml:space="preserve">ays, any information relating to the Provider’s compliance with this </w:t>
      </w:r>
      <w:r w:rsidR="00C8643C" w:rsidRPr="00766D70">
        <w:rPr>
          <w:rFonts w:ascii="Arial" w:hAnsi="Arial" w:cs="Arial"/>
          <w:szCs w:val="24"/>
        </w:rPr>
        <w:t>Condition</w:t>
      </w:r>
      <w:r w:rsidR="00756A8C" w:rsidRPr="00766D70">
        <w:rPr>
          <w:rFonts w:ascii="Arial" w:hAnsi="Arial" w:cs="Arial"/>
          <w:szCs w:val="24"/>
        </w:rPr>
        <w:t xml:space="preserve"> </w:t>
      </w:r>
      <w:r w:rsidR="00B14F3C" w:rsidRPr="00766D70">
        <w:rPr>
          <w:rFonts w:ascii="Arial" w:hAnsi="Arial" w:cs="Arial"/>
          <w:szCs w:val="24"/>
        </w:rPr>
        <w:t>23</w:t>
      </w:r>
      <w:r w:rsidR="00756A8C" w:rsidRPr="00766D70">
        <w:rPr>
          <w:rFonts w:ascii="Arial" w:hAnsi="Arial" w:cs="Arial"/>
          <w:szCs w:val="24"/>
        </w:rPr>
        <w:t xml:space="preserve"> that </w:t>
      </w:r>
      <w:r w:rsidR="00605181" w:rsidRPr="00766D70">
        <w:rPr>
          <w:rFonts w:ascii="Arial" w:hAnsi="Arial" w:cs="Arial"/>
          <w:szCs w:val="24"/>
        </w:rPr>
        <w:t>the Council</w:t>
      </w:r>
      <w:r w:rsidR="00756A8C" w:rsidRPr="00766D70">
        <w:rPr>
          <w:rFonts w:ascii="Arial" w:hAnsi="Arial" w:cs="Arial"/>
          <w:szCs w:val="24"/>
        </w:rPr>
        <w:t xml:space="preserve"> may reas</w:t>
      </w:r>
      <w:r w:rsidR="0024031C" w:rsidRPr="00766D70">
        <w:rPr>
          <w:rFonts w:ascii="Arial" w:hAnsi="Arial" w:cs="Arial"/>
          <w:szCs w:val="24"/>
        </w:rPr>
        <w:t xml:space="preserve">onably request at any time </w:t>
      </w:r>
      <w:r w:rsidR="008C4EAE" w:rsidRPr="00766D70">
        <w:rPr>
          <w:rFonts w:ascii="Arial" w:hAnsi="Arial" w:cs="Arial"/>
          <w:szCs w:val="24"/>
        </w:rPr>
        <w:t xml:space="preserve">during the </w:t>
      </w:r>
      <w:proofErr w:type="gramStart"/>
      <w:r w:rsidR="008C4EAE" w:rsidRPr="00766D70">
        <w:rPr>
          <w:rFonts w:ascii="Arial" w:hAnsi="Arial" w:cs="Arial"/>
          <w:szCs w:val="24"/>
        </w:rPr>
        <w:t>Term</w:t>
      </w:r>
      <w:r w:rsidRPr="00766D70">
        <w:rPr>
          <w:rFonts w:ascii="Arial" w:hAnsi="Arial" w:cs="Arial"/>
          <w:szCs w:val="24"/>
        </w:rPr>
        <w:t>;</w:t>
      </w:r>
      <w:proofErr w:type="gramEnd"/>
    </w:p>
    <w:p w14:paraId="5D0EA291" w14:textId="77777777" w:rsidR="00977950" w:rsidRPr="00766D70" w:rsidRDefault="00977950" w:rsidP="005D34A1">
      <w:pPr>
        <w:pStyle w:val="Heading2"/>
        <w:numPr>
          <w:ilvl w:val="0"/>
          <w:numId w:val="0"/>
        </w:numPr>
        <w:tabs>
          <w:tab w:val="num" w:pos="709"/>
          <w:tab w:val="left" w:pos="1701"/>
        </w:tabs>
        <w:spacing w:after="0" w:line="360" w:lineRule="auto"/>
        <w:ind w:left="1701" w:hanging="1701"/>
        <w:rPr>
          <w:rFonts w:ascii="Arial" w:hAnsi="Arial" w:cs="Arial"/>
          <w:szCs w:val="24"/>
        </w:rPr>
      </w:pPr>
    </w:p>
    <w:p w14:paraId="157F75B6" w14:textId="77777777" w:rsidR="007C7FA9" w:rsidRPr="00766D70" w:rsidRDefault="00977950" w:rsidP="005D34A1">
      <w:pPr>
        <w:pStyle w:val="Heading2"/>
        <w:numPr>
          <w:ilvl w:val="0"/>
          <w:numId w:val="0"/>
        </w:numPr>
        <w:tabs>
          <w:tab w:val="num" w:pos="709"/>
          <w:tab w:val="left" w:pos="1701"/>
        </w:tabs>
        <w:spacing w:after="0" w:line="360" w:lineRule="auto"/>
        <w:ind w:left="1701" w:hanging="1701"/>
        <w:rPr>
          <w:rFonts w:ascii="Arial" w:hAnsi="Arial" w:cs="Arial"/>
          <w:szCs w:val="24"/>
        </w:rPr>
      </w:pPr>
      <w:r w:rsidRPr="00766D70">
        <w:rPr>
          <w:rFonts w:ascii="Arial" w:hAnsi="Arial" w:cs="Arial"/>
          <w:szCs w:val="24"/>
        </w:rPr>
        <w:tab/>
        <w:t>23.1.4</w:t>
      </w:r>
      <w:r w:rsidRPr="00766D70">
        <w:rPr>
          <w:rFonts w:ascii="Arial" w:hAnsi="Arial" w:cs="Arial"/>
          <w:szCs w:val="24"/>
        </w:rPr>
        <w:tab/>
      </w:r>
      <w:r w:rsidR="00B11D2F" w:rsidRPr="00766D70">
        <w:rPr>
          <w:rFonts w:ascii="Arial" w:hAnsi="Arial" w:cs="Arial"/>
          <w:szCs w:val="24"/>
        </w:rPr>
        <w:t xml:space="preserve">will </w:t>
      </w:r>
      <w:r w:rsidR="007C7FA9" w:rsidRPr="00766D70">
        <w:rPr>
          <w:rFonts w:ascii="Arial" w:hAnsi="Arial" w:cs="Arial"/>
          <w:szCs w:val="24"/>
        </w:rPr>
        <w:t xml:space="preserve">allow the </w:t>
      </w:r>
      <w:r w:rsidR="0024031C" w:rsidRPr="00766D70">
        <w:rPr>
          <w:rFonts w:ascii="Arial" w:hAnsi="Arial" w:cs="Arial"/>
          <w:szCs w:val="24"/>
        </w:rPr>
        <w:t>Council</w:t>
      </w:r>
      <w:r w:rsidR="008C4EAE" w:rsidRPr="00766D70">
        <w:rPr>
          <w:rFonts w:ascii="Arial" w:hAnsi="Arial" w:cs="Arial"/>
          <w:szCs w:val="24"/>
        </w:rPr>
        <w:t xml:space="preserve"> </w:t>
      </w:r>
      <w:r w:rsidR="007C7FA9" w:rsidRPr="00766D70">
        <w:rPr>
          <w:rFonts w:ascii="Arial" w:hAnsi="Arial" w:cs="Arial"/>
          <w:szCs w:val="24"/>
        </w:rPr>
        <w:t xml:space="preserve">Officer or any person authorised by </w:t>
      </w:r>
      <w:r w:rsidR="0024031C" w:rsidRPr="00766D70">
        <w:rPr>
          <w:rFonts w:ascii="Arial" w:hAnsi="Arial" w:cs="Arial"/>
          <w:szCs w:val="24"/>
        </w:rPr>
        <w:t>the Council</w:t>
      </w:r>
      <w:r w:rsidR="007C7FA9" w:rsidRPr="00766D70">
        <w:rPr>
          <w:rFonts w:ascii="Arial" w:hAnsi="Arial" w:cs="Arial"/>
          <w:szCs w:val="24"/>
        </w:rPr>
        <w:t xml:space="preserve">, to </w:t>
      </w:r>
      <w:r w:rsidR="0076496E" w:rsidRPr="00766D70">
        <w:rPr>
          <w:rFonts w:ascii="Arial" w:hAnsi="Arial" w:cs="Arial"/>
          <w:szCs w:val="24"/>
        </w:rPr>
        <w:t>review</w:t>
      </w:r>
      <w:r w:rsidR="007C7FA9" w:rsidRPr="00766D70">
        <w:rPr>
          <w:rFonts w:ascii="Arial" w:hAnsi="Arial" w:cs="Arial"/>
          <w:szCs w:val="24"/>
        </w:rPr>
        <w:t xml:space="preserve"> the provision of the Services at any time</w:t>
      </w:r>
      <w:r w:rsidR="0024031C" w:rsidRPr="00766D70">
        <w:rPr>
          <w:rFonts w:ascii="Arial" w:hAnsi="Arial" w:cs="Arial"/>
          <w:szCs w:val="24"/>
        </w:rPr>
        <w:t xml:space="preserve"> and where required </w:t>
      </w:r>
      <w:proofErr w:type="gramStart"/>
      <w:r w:rsidR="0024031C" w:rsidRPr="00766D70">
        <w:rPr>
          <w:rFonts w:ascii="Arial" w:hAnsi="Arial" w:cs="Arial"/>
          <w:szCs w:val="24"/>
        </w:rPr>
        <w:t>unannounced</w:t>
      </w:r>
      <w:r w:rsidRPr="00766D70">
        <w:rPr>
          <w:rFonts w:ascii="Arial" w:hAnsi="Arial" w:cs="Arial"/>
          <w:szCs w:val="24"/>
        </w:rPr>
        <w:t>;</w:t>
      </w:r>
      <w:proofErr w:type="gramEnd"/>
    </w:p>
    <w:p w14:paraId="55D38335" w14:textId="77777777" w:rsidR="00E55202" w:rsidRPr="00766D70" w:rsidRDefault="00E55202" w:rsidP="005D34A1">
      <w:pPr>
        <w:autoSpaceDE w:val="0"/>
        <w:autoSpaceDN w:val="0"/>
        <w:adjustRightInd w:val="0"/>
        <w:spacing w:after="0" w:line="360" w:lineRule="auto"/>
        <w:ind w:left="720" w:right="-48" w:hanging="720"/>
        <w:rPr>
          <w:rFonts w:ascii="Arial" w:hAnsi="Arial" w:cs="Arial"/>
          <w:szCs w:val="24"/>
        </w:rPr>
      </w:pPr>
    </w:p>
    <w:p w14:paraId="2E5D7C05" w14:textId="72D3B95E" w:rsidR="00DD7562" w:rsidRPr="00766D70" w:rsidRDefault="00977950" w:rsidP="005D34A1">
      <w:pPr>
        <w:tabs>
          <w:tab w:val="left" w:pos="1701"/>
        </w:tabs>
        <w:autoSpaceDE w:val="0"/>
        <w:autoSpaceDN w:val="0"/>
        <w:adjustRightInd w:val="0"/>
        <w:spacing w:after="0" w:line="360" w:lineRule="auto"/>
        <w:ind w:left="1701" w:right="-48" w:hanging="981"/>
        <w:rPr>
          <w:rFonts w:ascii="Arial" w:hAnsi="Arial" w:cs="Arial"/>
          <w:szCs w:val="24"/>
        </w:rPr>
      </w:pPr>
      <w:r w:rsidRPr="00766D70">
        <w:rPr>
          <w:rFonts w:ascii="Arial" w:hAnsi="Arial" w:cs="Arial"/>
          <w:szCs w:val="24"/>
        </w:rPr>
        <w:t>23.1.5</w:t>
      </w:r>
      <w:r w:rsidRPr="00766D70">
        <w:rPr>
          <w:rFonts w:ascii="Arial" w:hAnsi="Arial" w:cs="Arial"/>
          <w:szCs w:val="24"/>
        </w:rPr>
        <w:tab/>
      </w:r>
      <w:r w:rsidR="0024031C" w:rsidRPr="00766D70">
        <w:rPr>
          <w:rFonts w:ascii="Arial" w:hAnsi="Arial" w:cs="Arial"/>
          <w:szCs w:val="24"/>
          <w:lang w:val="en-US"/>
        </w:rPr>
        <w:t>shall promptly notify the Council</w:t>
      </w:r>
      <w:r w:rsidR="00DD7562" w:rsidRPr="00766D70">
        <w:rPr>
          <w:rFonts w:ascii="Arial" w:hAnsi="Arial" w:cs="Arial"/>
          <w:szCs w:val="24"/>
          <w:lang w:val="en-US"/>
        </w:rPr>
        <w:t xml:space="preserve"> and the </w:t>
      </w:r>
      <w:r w:rsidR="00600C4D" w:rsidRPr="00766D70">
        <w:rPr>
          <w:rFonts w:ascii="Arial" w:hAnsi="Arial" w:cs="Arial"/>
          <w:szCs w:val="24"/>
          <w:lang w:val="en-US"/>
        </w:rPr>
        <w:t>Service User</w:t>
      </w:r>
      <w:r w:rsidR="00DD7562" w:rsidRPr="00766D70">
        <w:rPr>
          <w:rFonts w:ascii="Arial" w:hAnsi="Arial" w:cs="Arial"/>
          <w:szCs w:val="24"/>
          <w:lang w:val="en-US"/>
        </w:rPr>
        <w:t xml:space="preserve"> of any </w:t>
      </w:r>
      <w:r w:rsidR="00C57B53" w:rsidRPr="00766D70">
        <w:rPr>
          <w:rFonts w:ascii="Arial" w:hAnsi="Arial" w:cs="Arial"/>
          <w:szCs w:val="24"/>
          <w:lang w:val="en-US"/>
        </w:rPr>
        <w:t xml:space="preserve">significant </w:t>
      </w:r>
      <w:r w:rsidR="00DD7562" w:rsidRPr="00766D70">
        <w:rPr>
          <w:rFonts w:ascii="Arial" w:hAnsi="Arial" w:cs="Arial"/>
          <w:szCs w:val="24"/>
          <w:lang w:val="en-US"/>
        </w:rPr>
        <w:t>health</w:t>
      </w:r>
      <w:r w:rsidR="009B09A5" w:rsidRPr="00766D70">
        <w:rPr>
          <w:rFonts w:ascii="Arial" w:hAnsi="Arial" w:cs="Arial"/>
          <w:szCs w:val="24"/>
          <w:lang w:val="en-US"/>
        </w:rPr>
        <w:t xml:space="preserve">, </w:t>
      </w:r>
      <w:r w:rsidR="00DD7562" w:rsidRPr="00766D70">
        <w:rPr>
          <w:rFonts w:ascii="Arial" w:hAnsi="Arial" w:cs="Arial"/>
          <w:szCs w:val="24"/>
          <w:lang w:val="en-US"/>
        </w:rPr>
        <w:t>safety</w:t>
      </w:r>
      <w:r w:rsidR="009B09A5" w:rsidRPr="00766D70">
        <w:rPr>
          <w:rFonts w:ascii="Arial" w:hAnsi="Arial" w:cs="Arial"/>
          <w:szCs w:val="24"/>
          <w:lang w:val="en-US"/>
        </w:rPr>
        <w:t xml:space="preserve"> and or wellbeing</w:t>
      </w:r>
      <w:r w:rsidR="00DD7562" w:rsidRPr="00766D70">
        <w:rPr>
          <w:rFonts w:ascii="Arial" w:hAnsi="Arial" w:cs="Arial"/>
          <w:szCs w:val="24"/>
          <w:lang w:val="en-US"/>
        </w:rPr>
        <w:t xml:space="preserve"> hazards which may arise in connection with the performance of a </w:t>
      </w:r>
      <w:r w:rsidR="000B01D3" w:rsidRPr="00766D70">
        <w:rPr>
          <w:rFonts w:ascii="Arial" w:hAnsi="Arial" w:cs="Arial"/>
          <w:szCs w:val="24"/>
          <w:lang w:val="en-US"/>
        </w:rPr>
        <w:t>Service</w:t>
      </w:r>
      <w:r w:rsidR="00E61FCE">
        <w:rPr>
          <w:rFonts w:ascii="Arial" w:hAnsi="Arial" w:cs="Arial"/>
          <w:szCs w:val="24"/>
          <w:lang w:val="en-US"/>
        </w:rPr>
        <w:t>s</w:t>
      </w:r>
      <w:r w:rsidR="00DD7562" w:rsidRPr="00766D70">
        <w:rPr>
          <w:rFonts w:ascii="Arial" w:hAnsi="Arial" w:cs="Arial"/>
          <w:szCs w:val="24"/>
          <w:lang w:val="en-US"/>
        </w:rPr>
        <w:t>.</w:t>
      </w:r>
      <w:r w:rsidR="00DD7562" w:rsidRPr="00766D70">
        <w:rPr>
          <w:rFonts w:ascii="Arial" w:hAnsi="Arial" w:cs="Arial"/>
          <w:szCs w:val="24"/>
        </w:rPr>
        <w:t xml:space="preserve">  </w:t>
      </w:r>
    </w:p>
    <w:p w14:paraId="536B97A5" w14:textId="77777777" w:rsidR="00441F03" w:rsidRPr="00766D70" w:rsidRDefault="00441F03" w:rsidP="00441F03">
      <w:pPr>
        <w:tabs>
          <w:tab w:val="left" w:pos="1701"/>
        </w:tabs>
        <w:autoSpaceDE w:val="0"/>
        <w:autoSpaceDN w:val="0"/>
        <w:adjustRightInd w:val="0"/>
        <w:spacing w:after="0" w:line="360" w:lineRule="auto"/>
        <w:ind w:left="1701" w:right="-48" w:hanging="981"/>
        <w:rPr>
          <w:rFonts w:ascii="Arial" w:hAnsi="Arial" w:cs="Arial"/>
          <w:szCs w:val="24"/>
        </w:rPr>
      </w:pPr>
    </w:p>
    <w:p w14:paraId="61A567E3" w14:textId="77777777" w:rsidR="00441F03" w:rsidRPr="00766D70" w:rsidRDefault="00441F03" w:rsidP="00A13F10">
      <w:pPr>
        <w:tabs>
          <w:tab w:val="left" w:pos="1701"/>
        </w:tabs>
        <w:autoSpaceDE w:val="0"/>
        <w:autoSpaceDN w:val="0"/>
        <w:adjustRightInd w:val="0"/>
        <w:spacing w:after="0" w:line="360" w:lineRule="auto"/>
        <w:ind w:left="720" w:right="-48" w:hanging="720"/>
        <w:rPr>
          <w:rFonts w:ascii="Arial" w:hAnsi="Arial" w:cs="Arial"/>
          <w:szCs w:val="24"/>
        </w:rPr>
      </w:pPr>
      <w:r w:rsidRPr="00766D70">
        <w:rPr>
          <w:rFonts w:ascii="Arial" w:hAnsi="Arial" w:cs="Arial"/>
          <w:szCs w:val="24"/>
        </w:rPr>
        <w:lastRenderedPageBreak/>
        <w:t>23.2</w:t>
      </w:r>
      <w:r w:rsidRPr="00766D70">
        <w:rPr>
          <w:rFonts w:ascii="Arial" w:hAnsi="Arial" w:cs="Arial"/>
          <w:szCs w:val="24"/>
        </w:rPr>
        <w:tab/>
        <w:t xml:space="preserve"> The Provider</w:t>
      </w:r>
      <w:r w:rsidR="005D1AFF" w:rsidRPr="00766D70">
        <w:rPr>
          <w:rFonts w:ascii="Arial" w:hAnsi="Arial" w:cs="Arial"/>
          <w:szCs w:val="24"/>
        </w:rPr>
        <w:t xml:space="preserve"> shall ensure </w:t>
      </w:r>
      <w:r w:rsidR="00181AFF" w:rsidRPr="00766D70">
        <w:rPr>
          <w:rFonts w:ascii="Arial" w:hAnsi="Arial" w:cs="Arial"/>
          <w:szCs w:val="24"/>
        </w:rPr>
        <w:t>that its</w:t>
      </w:r>
      <w:r w:rsidR="005D1AFF" w:rsidRPr="00766D70">
        <w:rPr>
          <w:rFonts w:ascii="Arial" w:hAnsi="Arial" w:cs="Arial"/>
          <w:szCs w:val="24"/>
        </w:rPr>
        <w:t xml:space="preserve"> </w:t>
      </w:r>
      <w:r w:rsidRPr="00766D70">
        <w:rPr>
          <w:rFonts w:ascii="Arial" w:hAnsi="Arial" w:cs="Arial"/>
          <w:szCs w:val="24"/>
        </w:rPr>
        <w:t>Staff</w:t>
      </w:r>
      <w:r w:rsidR="005D1AFF" w:rsidRPr="00766D70">
        <w:rPr>
          <w:rFonts w:ascii="Arial" w:hAnsi="Arial" w:cs="Arial"/>
          <w:szCs w:val="24"/>
        </w:rPr>
        <w:t xml:space="preserve"> are</w:t>
      </w:r>
      <w:r w:rsidRPr="00766D70">
        <w:rPr>
          <w:rFonts w:ascii="Arial" w:hAnsi="Arial" w:cs="Arial"/>
          <w:szCs w:val="24"/>
        </w:rPr>
        <w:t xml:space="preserve"> supported when raising concerns at work (Whistleblowing) in accordance with the Public Disclosure Act 1998. </w:t>
      </w:r>
    </w:p>
    <w:p w14:paraId="218F4C3A" w14:textId="77777777" w:rsidR="00441F03" w:rsidRPr="00766D70" w:rsidRDefault="00441F03" w:rsidP="00441F03">
      <w:pPr>
        <w:tabs>
          <w:tab w:val="left" w:pos="1701"/>
        </w:tabs>
        <w:autoSpaceDE w:val="0"/>
        <w:autoSpaceDN w:val="0"/>
        <w:adjustRightInd w:val="0"/>
        <w:spacing w:after="0" w:line="360" w:lineRule="auto"/>
        <w:ind w:left="1701" w:right="-48" w:hanging="981"/>
        <w:rPr>
          <w:rFonts w:ascii="Arial" w:hAnsi="Arial" w:cs="Arial"/>
          <w:szCs w:val="24"/>
        </w:rPr>
      </w:pPr>
      <w:r w:rsidRPr="00766D70">
        <w:rPr>
          <w:rFonts w:ascii="Arial" w:hAnsi="Arial" w:cs="Arial"/>
          <w:szCs w:val="24"/>
        </w:rPr>
        <w:t xml:space="preserve">  </w:t>
      </w:r>
    </w:p>
    <w:p w14:paraId="116C21F8" w14:textId="77777777" w:rsidR="00126972" w:rsidRPr="00766D70" w:rsidRDefault="00A13F10" w:rsidP="00126972">
      <w:pPr>
        <w:rPr>
          <w:rFonts w:ascii="Arial" w:hAnsi="Arial" w:cs="Arial"/>
          <w:b/>
        </w:rPr>
      </w:pPr>
      <w:r w:rsidRPr="00766D70">
        <w:rPr>
          <w:rFonts w:ascii="Arial" w:hAnsi="Arial" w:cs="Arial"/>
          <w:b/>
          <w:szCs w:val="24"/>
        </w:rPr>
        <w:t>24.       D</w:t>
      </w:r>
      <w:r w:rsidR="003243A5" w:rsidRPr="00766D70">
        <w:rPr>
          <w:rFonts w:ascii="Arial" w:hAnsi="Arial" w:cs="Arial"/>
          <w:b/>
          <w:szCs w:val="24"/>
        </w:rPr>
        <w:t xml:space="preserve">ATA PROTECTION </w:t>
      </w:r>
    </w:p>
    <w:p w14:paraId="3321AED1" w14:textId="77777777" w:rsidR="00824C62" w:rsidRPr="00766D70" w:rsidRDefault="00824C62" w:rsidP="00824C62">
      <w:pPr>
        <w:rPr>
          <w:rFonts w:ascii="Arial" w:hAnsi="Arial" w:cs="Arial"/>
          <w:u w:val="single"/>
        </w:rPr>
      </w:pPr>
      <w:r w:rsidRPr="00766D70">
        <w:rPr>
          <w:rFonts w:ascii="Arial" w:hAnsi="Arial" w:cs="Arial"/>
          <w:u w:val="single"/>
        </w:rPr>
        <w:t>Information Sharing and Records</w:t>
      </w:r>
    </w:p>
    <w:p w14:paraId="5A0455F7" w14:textId="77777777" w:rsidR="00824C62" w:rsidRPr="00766D70" w:rsidRDefault="00824C62" w:rsidP="00824C62">
      <w:pPr>
        <w:ind w:left="720" w:hanging="720"/>
        <w:rPr>
          <w:rFonts w:ascii="Arial" w:hAnsi="Arial" w:cs="Arial"/>
        </w:rPr>
      </w:pPr>
      <w:r w:rsidRPr="00766D70">
        <w:rPr>
          <w:rFonts w:ascii="Arial" w:hAnsi="Arial" w:cs="Arial"/>
        </w:rPr>
        <w:t>24.1</w:t>
      </w:r>
      <w:r w:rsidRPr="00766D70">
        <w:rPr>
          <w:rFonts w:ascii="Arial" w:hAnsi="Arial" w:cs="Arial"/>
        </w:rPr>
        <w:tab/>
        <w:t>Subject always to the provisions of Clause 24.20 below the Provider shall on request and at the expense of the Council afford the Council or the Council’s representatives such access to those records as may be requested by the Council in connection with the Contract.</w:t>
      </w:r>
    </w:p>
    <w:p w14:paraId="7362C9A8" w14:textId="77777777" w:rsidR="00824C62" w:rsidRPr="00766D70" w:rsidRDefault="00824C62" w:rsidP="00824C62">
      <w:pPr>
        <w:ind w:left="720" w:hanging="720"/>
        <w:rPr>
          <w:rFonts w:ascii="Arial" w:hAnsi="Arial" w:cs="Arial"/>
        </w:rPr>
      </w:pPr>
      <w:r w:rsidRPr="00766D70">
        <w:rPr>
          <w:rFonts w:ascii="Arial" w:hAnsi="Arial" w:cs="Arial"/>
        </w:rPr>
        <w:t>24.2</w:t>
      </w:r>
      <w:r w:rsidRPr="00766D70">
        <w:rPr>
          <w:rFonts w:ascii="Arial" w:hAnsi="Arial" w:cs="Arial"/>
        </w:rPr>
        <w:tab/>
        <w:t>The Provider shall grant the Council during the Term of this Contract access (free of charge during normal business hours on reasonable notice) to all such documents (including computerised documents and data) for purposes of financial audit of this Contract and Services being delivered by the Provider pursuant to it in order for the Council to carry out examinations into the economy, efficiency and effectiveness with which the Provider has used its resources to deliver the Services. The Council shall provide such explanations as are reasonably required for these purposes.</w:t>
      </w:r>
    </w:p>
    <w:p w14:paraId="2FDF2592" w14:textId="77777777" w:rsidR="00824C62" w:rsidRPr="00766D70" w:rsidRDefault="00824C62" w:rsidP="00824C62">
      <w:pPr>
        <w:ind w:left="720" w:hanging="720"/>
        <w:rPr>
          <w:rFonts w:ascii="Arial" w:hAnsi="Arial" w:cs="Arial"/>
        </w:rPr>
      </w:pPr>
      <w:r w:rsidRPr="00766D70">
        <w:rPr>
          <w:rFonts w:ascii="Arial" w:hAnsi="Arial" w:cs="Arial"/>
        </w:rPr>
        <w:t>24.3</w:t>
      </w:r>
      <w:r w:rsidRPr="00766D70">
        <w:rPr>
          <w:rFonts w:ascii="Arial" w:hAnsi="Arial" w:cs="Arial"/>
        </w:rPr>
        <w:tab/>
        <w:t xml:space="preserve">The Provider acknowledges that the Council may from time to time require data and/or information relating to the provision of the Services </w:t>
      </w:r>
      <w:proofErr w:type="gramStart"/>
      <w:r w:rsidRPr="00766D70">
        <w:rPr>
          <w:rFonts w:ascii="Arial" w:hAnsi="Arial" w:cs="Arial"/>
        </w:rPr>
        <w:t>in order to</w:t>
      </w:r>
      <w:proofErr w:type="gramEnd"/>
      <w:r w:rsidRPr="00766D70">
        <w:rPr>
          <w:rFonts w:ascii="Arial" w:hAnsi="Arial" w:cs="Arial"/>
        </w:rPr>
        <w:t xml:space="preserve"> allow the Council to comply with its obligations.  The Provider shall therefore provide the Council with any data and/or information that may be requested by the Council acting reasonably within the timescale specified in the request. </w:t>
      </w:r>
    </w:p>
    <w:p w14:paraId="1EB12F7A" w14:textId="77777777" w:rsidR="00824C62" w:rsidRPr="00766D70" w:rsidRDefault="00824C62" w:rsidP="00824C62">
      <w:pPr>
        <w:rPr>
          <w:rFonts w:ascii="Arial" w:hAnsi="Arial" w:cs="Arial"/>
          <w:u w:val="single"/>
        </w:rPr>
      </w:pPr>
      <w:r w:rsidRPr="00766D70">
        <w:rPr>
          <w:rFonts w:ascii="Arial" w:hAnsi="Arial" w:cs="Arial"/>
          <w:u w:val="single"/>
        </w:rPr>
        <w:t>Data Protection</w:t>
      </w:r>
    </w:p>
    <w:p w14:paraId="0E772235" w14:textId="77777777" w:rsidR="00824C62" w:rsidRPr="00766D70" w:rsidRDefault="00824C62" w:rsidP="00824C62">
      <w:pPr>
        <w:ind w:left="720" w:hanging="720"/>
        <w:rPr>
          <w:rFonts w:ascii="Arial" w:hAnsi="Arial" w:cs="Arial"/>
        </w:rPr>
      </w:pPr>
      <w:r w:rsidRPr="00766D70">
        <w:rPr>
          <w:rFonts w:ascii="Arial" w:hAnsi="Arial" w:cs="Arial"/>
        </w:rPr>
        <w:t>24.4</w:t>
      </w:r>
      <w:r w:rsidRPr="00766D70">
        <w:rPr>
          <w:rFonts w:ascii="Arial" w:hAnsi="Arial" w:cs="Arial"/>
        </w:rPr>
        <w:tab/>
        <w:t xml:space="preserve">The Parties shall observe </w:t>
      </w:r>
      <w:proofErr w:type="gramStart"/>
      <w:r w:rsidRPr="00766D70">
        <w:rPr>
          <w:rFonts w:ascii="Arial" w:hAnsi="Arial" w:cs="Arial"/>
        </w:rPr>
        <w:t>all of</w:t>
      </w:r>
      <w:proofErr w:type="gramEnd"/>
      <w:r w:rsidRPr="00766D70">
        <w:rPr>
          <w:rFonts w:ascii="Arial" w:hAnsi="Arial" w:cs="Arial"/>
        </w:rPr>
        <w:t xml:space="preserve"> their obligations under the Data Protection Legislation that arise in connection with the Service.</w:t>
      </w:r>
    </w:p>
    <w:p w14:paraId="0B67F84A" w14:textId="77777777" w:rsidR="00824C62" w:rsidRPr="00766D70" w:rsidRDefault="00824C62" w:rsidP="00824C62">
      <w:pPr>
        <w:ind w:left="720" w:hanging="720"/>
        <w:rPr>
          <w:rFonts w:ascii="Arial" w:hAnsi="Arial" w:cs="Arial"/>
        </w:rPr>
      </w:pPr>
      <w:r w:rsidRPr="00766D70">
        <w:rPr>
          <w:rFonts w:ascii="Arial" w:hAnsi="Arial" w:cs="Arial"/>
        </w:rPr>
        <w:t>24.5</w:t>
      </w:r>
      <w:r w:rsidRPr="00766D70">
        <w:rPr>
          <w:rFonts w:ascii="Arial" w:hAnsi="Arial" w:cs="Arial"/>
        </w:rPr>
        <w:tab/>
        <w:t>For the purposes of this Clause, the terms “Data Controller”, “Data Processor”, “Data Subject”, “Personal Data”, “Personal Data Breach”, “Data Protection Officer” “Process” and “Processing" shall have the meaning prescribed under the Data Protection Legislation. With respect to the Parties' rights and obligations under this Contract, the Parties agree that in relation to the Personal Data contained within Service User records, the Parties shall act jointly as Data Controllers.</w:t>
      </w:r>
    </w:p>
    <w:p w14:paraId="2EACE8BB" w14:textId="42DCADAF" w:rsidR="00824C62" w:rsidRPr="00766D70" w:rsidRDefault="00824C62" w:rsidP="00824C62">
      <w:pPr>
        <w:ind w:left="720" w:hanging="720"/>
        <w:rPr>
          <w:rFonts w:ascii="Arial" w:hAnsi="Arial" w:cs="Arial"/>
        </w:rPr>
      </w:pPr>
      <w:r w:rsidRPr="00766D70">
        <w:rPr>
          <w:rFonts w:ascii="Arial" w:hAnsi="Arial" w:cs="Arial"/>
        </w:rPr>
        <w:t>24.6</w:t>
      </w:r>
      <w:r w:rsidRPr="00766D70">
        <w:rPr>
          <w:rFonts w:ascii="Arial" w:hAnsi="Arial" w:cs="Arial"/>
        </w:rPr>
        <w:tab/>
        <w:t>The Authority instructs and authorises the Provider to Process the Enquiry Phase Personal Data for the purposes set out in Schedule 6</w:t>
      </w:r>
      <w:r w:rsidRPr="00766D70">
        <w:rPr>
          <w:rFonts w:ascii="Arial" w:hAnsi="Arial" w:cs="Arial"/>
        </w:rPr>
        <w:tab/>
        <w:t xml:space="preserve"> as</w:t>
      </w:r>
      <w:r w:rsidR="00D674B9">
        <w:rPr>
          <w:rFonts w:ascii="Arial" w:hAnsi="Arial" w:cs="Arial"/>
        </w:rPr>
        <w:t xml:space="preserve"> </w:t>
      </w:r>
      <w:r w:rsidRPr="00766D70">
        <w:rPr>
          <w:rFonts w:ascii="Arial" w:hAnsi="Arial" w:cs="Arial"/>
        </w:rPr>
        <w:t xml:space="preserve">a Data Processor. </w:t>
      </w:r>
      <w:r w:rsidRPr="00766D70">
        <w:rPr>
          <w:rFonts w:ascii="Arial" w:hAnsi="Arial" w:cs="Arial"/>
        </w:rPr>
        <w:tab/>
      </w:r>
    </w:p>
    <w:p w14:paraId="3A690A1A" w14:textId="77777777" w:rsidR="00824C62" w:rsidRPr="00766D70" w:rsidRDefault="00824C62" w:rsidP="00824C62">
      <w:pPr>
        <w:rPr>
          <w:rFonts w:ascii="Arial" w:hAnsi="Arial" w:cs="Arial"/>
        </w:rPr>
      </w:pPr>
      <w:r w:rsidRPr="00766D70">
        <w:rPr>
          <w:rFonts w:ascii="Arial" w:hAnsi="Arial" w:cs="Arial"/>
        </w:rPr>
        <w:lastRenderedPageBreak/>
        <w:t xml:space="preserve">24.7 </w:t>
      </w:r>
      <w:r w:rsidRPr="00766D70">
        <w:rPr>
          <w:rFonts w:ascii="Arial" w:hAnsi="Arial" w:cs="Arial"/>
        </w:rPr>
        <w:tab/>
        <w:t>The Provider shall:</w:t>
      </w:r>
    </w:p>
    <w:p w14:paraId="23C45A24" w14:textId="77777777" w:rsidR="00F50D86" w:rsidRDefault="00824C62" w:rsidP="00F50D86">
      <w:pPr>
        <w:ind w:left="720" w:hanging="720"/>
        <w:rPr>
          <w:rFonts w:ascii="Arial" w:hAnsi="Arial" w:cs="Arial"/>
        </w:rPr>
      </w:pPr>
      <w:r w:rsidRPr="00766D70">
        <w:rPr>
          <w:rFonts w:ascii="Arial" w:hAnsi="Arial" w:cs="Arial"/>
        </w:rPr>
        <w:t>24.7.</w:t>
      </w:r>
      <w:r w:rsidR="00F50D86">
        <w:rPr>
          <w:rFonts w:ascii="Arial" w:hAnsi="Arial" w:cs="Arial"/>
        </w:rPr>
        <w:t xml:space="preserve">1 </w:t>
      </w:r>
      <w:r w:rsidRPr="00766D70">
        <w:rPr>
          <w:rFonts w:ascii="Arial" w:hAnsi="Arial" w:cs="Arial"/>
        </w:rPr>
        <w:t xml:space="preserve">Process the Enquiry Phase Personal Data only on documented instructions from the Authority (unless the Provider or the relevant Sub-Processor is required to Process the Enquiry Phase Personal Data to comply with applicable laws, in which case the Provider will notify the Authority of such legal requirement prior to such Processing unless such applicable laws prohibit notice to the Authority on public interest grounds). </w:t>
      </w:r>
      <w:proofErr w:type="gramStart"/>
      <w:r w:rsidRPr="00766D70">
        <w:rPr>
          <w:rFonts w:ascii="Arial" w:hAnsi="Arial" w:cs="Arial"/>
        </w:rPr>
        <w:t>For the purpose of</w:t>
      </w:r>
      <w:proofErr w:type="gramEnd"/>
      <w:r w:rsidRPr="00766D70">
        <w:rPr>
          <w:rFonts w:ascii="Arial" w:hAnsi="Arial" w:cs="Arial"/>
        </w:rPr>
        <w:t xml:space="preserve"> this clause </w:t>
      </w:r>
    </w:p>
    <w:p w14:paraId="6AB55BD0" w14:textId="5400B236" w:rsidR="00824C62" w:rsidRPr="00766D70" w:rsidRDefault="00824C62" w:rsidP="00F50D86">
      <w:pPr>
        <w:ind w:left="720" w:hanging="720"/>
        <w:rPr>
          <w:rFonts w:ascii="Arial" w:hAnsi="Arial" w:cs="Arial"/>
        </w:rPr>
      </w:pPr>
      <w:r w:rsidRPr="00766D70">
        <w:rPr>
          <w:rFonts w:ascii="Arial" w:hAnsi="Arial" w:cs="Arial"/>
        </w:rPr>
        <w:t xml:space="preserve">24.7.1 the Processing detailed in Schedule 5 constitutes documented </w:t>
      </w:r>
      <w:proofErr w:type="gramStart"/>
      <w:r w:rsidRPr="00766D70">
        <w:rPr>
          <w:rFonts w:ascii="Arial" w:hAnsi="Arial" w:cs="Arial"/>
        </w:rPr>
        <w:t>instructions;</w:t>
      </w:r>
      <w:proofErr w:type="gramEnd"/>
      <w:r w:rsidRPr="00766D70">
        <w:rPr>
          <w:rFonts w:ascii="Arial" w:hAnsi="Arial" w:cs="Arial"/>
        </w:rPr>
        <w:t xml:space="preserve"> </w:t>
      </w:r>
    </w:p>
    <w:p w14:paraId="4A9028A2" w14:textId="0B4F6E9F" w:rsidR="00824C62" w:rsidRPr="00766D70" w:rsidRDefault="00824C62" w:rsidP="00F50D86">
      <w:pPr>
        <w:ind w:left="709"/>
        <w:rPr>
          <w:rFonts w:ascii="Arial" w:hAnsi="Arial" w:cs="Arial"/>
        </w:rPr>
      </w:pPr>
      <w:r w:rsidRPr="00766D70">
        <w:rPr>
          <w:rFonts w:ascii="Arial" w:hAnsi="Arial" w:cs="Arial"/>
        </w:rPr>
        <w:t>24.7.2</w:t>
      </w:r>
      <w:r w:rsidRPr="00766D70">
        <w:rPr>
          <w:rFonts w:ascii="Arial" w:hAnsi="Arial" w:cs="Arial"/>
        </w:rPr>
        <w:tab/>
        <w:t xml:space="preserve">ensure that any individual authorised to Process the Enquiry Phase Personal </w:t>
      </w:r>
      <w:r w:rsidR="00F50D86">
        <w:rPr>
          <w:rFonts w:ascii="Arial" w:hAnsi="Arial" w:cs="Arial"/>
        </w:rPr>
        <w:t xml:space="preserve">  </w:t>
      </w:r>
      <w:r w:rsidRPr="00766D70">
        <w:rPr>
          <w:rFonts w:ascii="Arial" w:hAnsi="Arial" w:cs="Arial"/>
        </w:rPr>
        <w:t>Data is subject to appropriate confidentiality obligations, is under an appropriate statutory obligation of confidentiality, and complies with clause 24.7.2; and</w:t>
      </w:r>
    </w:p>
    <w:p w14:paraId="1773A22D" w14:textId="562F519A" w:rsidR="00824C62" w:rsidRPr="00766D70" w:rsidRDefault="00824C62" w:rsidP="00824C62">
      <w:pPr>
        <w:ind w:left="720"/>
        <w:rPr>
          <w:rFonts w:ascii="Arial" w:hAnsi="Arial" w:cs="Arial"/>
        </w:rPr>
      </w:pPr>
      <w:r w:rsidRPr="00766D70">
        <w:rPr>
          <w:rFonts w:ascii="Arial" w:hAnsi="Arial" w:cs="Arial"/>
        </w:rPr>
        <w:t xml:space="preserve">24.7.3 at the option of the Authority, securely delete or return to the Authority any Enquiry Phase Personal Data after the term of the </w:t>
      </w:r>
      <w:proofErr w:type="gramStart"/>
      <w:r w:rsidRPr="00766D70">
        <w:rPr>
          <w:rFonts w:ascii="Arial" w:hAnsi="Arial" w:cs="Arial"/>
        </w:rPr>
        <w:t>Contract, and</w:t>
      </w:r>
      <w:proofErr w:type="gramEnd"/>
      <w:r w:rsidRPr="00766D70">
        <w:rPr>
          <w:rFonts w:ascii="Arial" w:hAnsi="Arial" w:cs="Arial"/>
        </w:rPr>
        <w:t xml:space="preserve"> delete any remaining copies. The Provider will be entitled to retain any Enquiry Phase Personal Data which (a) it </w:t>
      </w:r>
      <w:proofErr w:type="gramStart"/>
      <w:r w:rsidRPr="00766D70">
        <w:rPr>
          <w:rFonts w:ascii="Arial" w:hAnsi="Arial" w:cs="Arial"/>
        </w:rPr>
        <w:t>has to</w:t>
      </w:r>
      <w:proofErr w:type="gramEnd"/>
      <w:r w:rsidRPr="00766D70">
        <w:rPr>
          <w:rFonts w:ascii="Arial" w:hAnsi="Arial" w:cs="Arial"/>
        </w:rPr>
        <w:t xml:space="preserve"> keep </w:t>
      </w:r>
      <w:proofErr w:type="gramStart"/>
      <w:r w:rsidRPr="00766D70">
        <w:rPr>
          <w:rFonts w:ascii="Arial" w:hAnsi="Arial" w:cs="Arial"/>
        </w:rPr>
        <w:t>to comply</w:t>
      </w:r>
      <w:proofErr w:type="gramEnd"/>
      <w:r w:rsidRPr="00766D70">
        <w:rPr>
          <w:rFonts w:ascii="Arial" w:hAnsi="Arial" w:cs="Arial"/>
        </w:rPr>
        <w:t xml:space="preserve"> with any applicable law or (b) it subsequently processes as a Data Controller </w:t>
      </w:r>
      <w:proofErr w:type="gramStart"/>
      <w:r w:rsidRPr="00766D70">
        <w:rPr>
          <w:rFonts w:ascii="Arial" w:hAnsi="Arial" w:cs="Arial"/>
        </w:rPr>
        <w:t>as a result of</w:t>
      </w:r>
      <w:proofErr w:type="gramEnd"/>
      <w:r w:rsidRPr="00766D70">
        <w:rPr>
          <w:rFonts w:ascii="Arial" w:hAnsi="Arial" w:cs="Arial"/>
        </w:rPr>
        <w:t xml:space="preserve"> providing services directly to the Data Subject.</w:t>
      </w:r>
    </w:p>
    <w:p w14:paraId="4A214B39" w14:textId="77777777" w:rsidR="00824C62" w:rsidRPr="00766D70" w:rsidRDefault="00824C62" w:rsidP="00824C62">
      <w:pPr>
        <w:ind w:left="720"/>
        <w:rPr>
          <w:rFonts w:ascii="Arial" w:hAnsi="Arial" w:cs="Arial"/>
        </w:rPr>
      </w:pPr>
      <w:r w:rsidRPr="00766D70">
        <w:rPr>
          <w:rFonts w:ascii="Arial" w:hAnsi="Arial" w:cs="Arial"/>
        </w:rPr>
        <w:t>24.7.4</w:t>
      </w:r>
      <w:r w:rsidRPr="00766D70">
        <w:rPr>
          <w:rFonts w:ascii="Arial" w:hAnsi="Arial" w:cs="Arial"/>
        </w:rPr>
        <w:tab/>
        <w:t>implement appropriate technical and organisational measures to prevent a breach of security, leading to the accidental or unlawful destruction, loss, alteration, unauthorised disclosure of, or access to, Enquiry Phase Personal Data transmitted, stored or otherwise Processed (a “Data Security Incident”</w:t>
      </w:r>
      <w:proofErr w:type="gramStart"/>
      <w:r w:rsidRPr="00766D70">
        <w:rPr>
          <w:rFonts w:ascii="Arial" w:hAnsi="Arial" w:cs="Arial"/>
        </w:rPr>
        <w:t>);</w:t>
      </w:r>
      <w:proofErr w:type="gramEnd"/>
    </w:p>
    <w:p w14:paraId="7A4FB05B" w14:textId="77777777" w:rsidR="00824C62" w:rsidRPr="00766D70" w:rsidRDefault="00824C62" w:rsidP="00824C62">
      <w:pPr>
        <w:ind w:left="720"/>
        <w:rPr>
          <w:rFonts w:ascii="Arial" w:hAnsi="Arial" w:cs="Arial"/>
        </w:rPr>
      </w:pPr>
      <w:r w:rsidRPr="00766D70">
        <w:rPr>
          <w:rFonts w:ascii="Arial" w:hAnsi="Arial" w:cs="Arial"/>
        </w:rPr>
        <w:t>24.7.5</w:t>
      </w:r>
      <w:r w:rsidRPr="00766D70">
        <w:rPr>
          <w:rFonts w:ascii="Arial" w:hAnsi="Arial" w:cs="Arial"/>
        </w:rPr>
        <w:tab/>
        <w:t xml:space="preserve">notify the Authority without undue delay after becoming aware of a Data Security </w:t>
      </w:r>
      <w:proofErr w:type="gramStart"/>
      <w:r w:rsidRPr="00766D70">
        <w:rPr>
          <w:rFonts w:ascii="Arial" w:hAnsi="Arial" w:cs="Arial"/>
        </w:rPr>
        <w:t>Incident;</w:t>
      </w:r>
      <w:proofErr w:type="gramEnd"/>
      <w:r w:rsidRPr="00766D70">
        <w:rPr>
          <w:rFonts w:ascii="Arial" w:hAnsi="Arial" w:cs="Arial"/>
        </w:rPr>
        <w:t xml:space="preserve">  </w:t>
      </w:r>
    </w:p>
    <w:p w14:paraId="5E2D8D6A" w14:textId="77777777" w:rsidR="00824C62" w:rsidRPr="00766D70" w:rsidRDefault="00824C62" w:rsidP="00824C62">
      <w:pPr>
        <w:ind w:left="720"/>
        <w:rPr>
          <w:rFonts w:ascii="Arial" w:hAnsi="Arial" w:cs="Arial"/>
        </w:rPr>
      </w:pPr>
      <w:r w:rsidRPr="00766D70">
        <w:rPr>
          <w:rFonts w:ascii="Arial" w:hAnsi="Arial" w:cs="Arial"/>
        </w:rPr>
        <w:t>24.7.6</w:t>
      </w:r>
      <w:r w:rsidRPr="00766D70">
        <w:rPr>
          <w:rFonts w:ascii="Arial" w:hAnsi="Arial" w:cs="Arial"/>
        </w:rPr>
        <w:tab/>
      </w:r>
      <w:proofErr w:type="gramStart"/>
      <w:r w:rsidRPr="00766D70">
        <w:rPr>
          <w:rFonts w:ascii="Arial" w:hAnsi="Arial" w:cs="Arial"/>
        </w:rPr>
        <w:t>taking into account</w:t>
      </w:r>
      <w:proofErr w:type="gramEnd"/>
      <w:r w:rsidRPr="00766D70">
        <w:rPr>
          <w:rFonts w:ascii="Arial" w:hAnsi="Arial" w:cs="Arial"/>
        </w:rPr>
        <w:t xml:space="preserve"> the nature of the Processing of Enquiry Phase Personal Data, provide reasonable assistance to the Authority (at the Authority’s cost) in:</w:t>
      </w:r>
    </w:p>
    <w:p w14:paraId="14970D2D" w14:textId="77777777" w:rsidR="00824C62" w:rsidRPr="00766D70" w:rsidRDefault="00824C62" w:rsidP="00824C62">
      <w:pPr>
        <w:ind w:left="720"/>
        <w:rPr>
          <w:rFonts w:ascii="Arial" w:hAnsi="Arial" w:cs="Arial"/>
        </w:rPr>
      </w:pPr>
      <w:r w:rsidRPr="00766D70">
        <w:rPr>
          <w:rFonts w:ascii="Arial" w:hAnsi="Arial" w:cs="Arial"/>
        </w:rPr>
        <w:t xml:space="preserve">24.7.6.1 complying with its obligations under the Data Protection Laws relating to the security of Processing the Enquiry Phase Personal </w:t>
      </w:r>
      <w:proofErr w:type="gramStart"/>
      <w:r w:rsidRPr="00766D70">
        <w:rPr>
          <w:rFonts w:ascii="Arial" w:hAnsi="Arial" w:cs="Arial"/>
        </w:rPr>
        <w:t>Data;</w:t>
      </w:r>
      <w:proofErr w:type="gramEnd"/>
    </w:p>
    <w:p w14:paraId="01E13FE2" w14:textId="77777777" w:rsidR="00824C62" w:rsidRPr="00766D70" w:rsidRDefault="00824C62" w:rsidP="00824C62">
      <w:pPr>
        <w:ind w:left="720"/>
        <w:rPr>
          <w:rFonts w:ascii="Arial" w:hAnsi="Arial" w:cs="Arial"/>
        </w:rPr>
      </w:pPr>
      <w:r w:rsidRPr="00766D70">
        <w:rPr>
          <w:rFonts w:ascii="Arial" w:hAnsi="Arial" w:cs="Arial"/>
        </w:rPr>
        <w:t xml:space="preserve">24.7.6.2 responding to requests for exercising Data Subjects’ rights under the Data Protection Laws, including by appropriate technical and organisational measures, insofar as this is </w:t>
      </w:r>
      <w:proofErr w:type="gramStart"/>
      <w:r w:rsidRPr="00766D70">
        <w:rPr>
          <w:rFonts w:ascii="Arial" w:hAnsi="Arial" w:cs="Arial"/>
        </w:rPr>
        <w:t>possible;</w:t>
      </w:r>
      <w:proofErr w:type="gramEnd"/>
      <w:r w:rsidRPr="00766D70">
        <w:rPr>
          <w:rFonts w:ascii="Arial" w:hAnsi="Arial" w:cs="Arial"/>
        </w:rPr>
        <w:t xml:space="preserve"> </w:t>
      </w:r>
    </w:p>
    <w:p w14:paraId="395C6DFC" w14:textId="77777777" w:rsidR="00824C62" w:rsidRPr="00766D70" w:rsidRDefault="00824C62" w:rsidP="00824C62">
      <w:pPr>
        <w:ind w:left="720"/>
        <w:rPr>
          <w:rFonts w:ascii="Arial" w:hAnsi="Arial" w:cs="Arial"/>
        </w:rPr>
      </w:pPr>
      <w:r w:rsidRPr="00766D70">
        <w:rPr>
          <w:rFonts w:ascii="Arial" w:hAnsi="Arial" w:cs="Arial"/>
        </w:rPr>
        <w:t>24.7.6.3 documenting any Data Security Incidents and reporting any Data Security Incidents to any Supervisory Authority and/or Data Subjects; and</w:t>
      </w:r>
    </w:p>
    <w:p w14:paraId="29F42ED2" w14:textId="77777777" w:rsidR="00824C62" w:rsidRPr="00766D70" w:rsidRDefault="00824C62" w:rsidP="00824C62">
      <w:pPr>
        <w:ind w:left="720"/>
        <w:rPr>
          <w:rFonts w:ascii="Arial" w:hAnsi="Arial" w:cs="Arial"/>
        </w:rPr>
      </w:pPr>
      <w:r w:rsidRPr="00766D70">
        <w:rPr>
          <w:rFonts w:ascii="Arial" w:hAnsi="Arial" w:cs="Arial"/>
        </w:rPr>
        <w:lastRenderedPageBreak/>
        <w:t>24.7.6.4 conducting privacy impact assessments of any Processing operations and consulting with Supervisory Authorities, Data Subjects and their representatives accordingly.</w:t>
      </w:r>
    </w:p>
    <w:p w14:paraId="17B509B4" w14:textId="62B9842E" w:rsidR="00824C62" w:rsidRPr="00766D70" w:rsidRDefault="00824C62" w:rsidP="00824C62">
      <w:pPr>
        <w:ind w:left="720" w:hanging="720"/>
        <w:rPr>
          <w:rFonts w:ascii="Arial" w:hAnsi="Arial" w:cs="Arial"/>
        </w:rPr>
      </w:pPr>
      <w:r w:rsidRPr="00766D70">
        <w:rPr>
          <w:rFonts w:ascii="Arial" w:hAnsi="Arial" w:cs="Arial"/>
        </w:rPr>
        <w:t>24.7.7</w:t>
      </w:r>
      <w:r w:rsidRPr="00766D70">
        <w:rPr>
          <w:rFonts w:ascii="Arial" w:hAnsi="Arial" w:cs="Arial"/>
        </w:rPr>
        <w:tab/>
        <w:t>make available to the Authority all information necessary to demonstrate compliance with the obligations set out in this Notice and</w:t>
      </w:r>
    </w:p>
    <w:p w14:paraId="174208F2" w14:textId="57C88759" w:rsidR="00824C62" w:rsidRPr="00766D70" w:rsidRDefault="00824C62" w:rsidP="00824C62">
      <w:pPr>
        <w:ind w:left="720" w:hanging="720"/>
        <w:rPr>
          <w:rFonts w:ascii="Arial" w:hAnsi="Arial" w:cs="Arial"/>
        </w:rPr>
      </w:pPr>
      <w:r w:rsidRPr="00766D70">
        <w:rPr>
          <w:rFonts w:ascii="Arial" w:hAnsi="Arial" w:cs="Arial"/>
        </w:rPr>
        <w:t>24.7.8</w:t>
      </w:r>
      <w:r w:rsidRPr="00766D70">
        <w:rPr>
          <w:rFonts w:ascii="Arial" w:hAnsi="Arial" w:cs="Arial"/>
        </w:rPr>
        <w:tab/>
        <w:t>allow for and contribute to audits, including inspections, conducted by the Authority or another auditor mandated by the Authority.</w:t>
      </w:r>
    </w:p>
    <w:p w14:paraId="5B5DFB7D" w14:textId="77777777" w:rsidR="00824C62" w:rsidRPr="00766D70" w:rsidRDefault="00824C62" w:rsidP="00824C62">
      <w:pPr>
        <w:ind w:left="720" w:hanging="720"/>
        <w:rPr>
          <w:rFonts w:ascii="Arial" w:hAnsi="Arial" w:cs="Arial"/>
        </w:rPr>
      </w:pPr>
      <w:r w:rsidRPr="00766D70">
        <w:rPr>
          <w:rFonts w:ascii="Arial" w:hAnsi="Arial" w:cs="Arial"/>
        </w:rPr>
        <w:t xml:space="preserve">24.8 </w:t>
      </w:r>
      <w:r w:rsidRPr="00766D70">
        <w:rPr>
          <w:rFonts w:ascii="Arial" w:hAnsi="Arial" w:cs="Arial"/>
        </w:rPr>
        <w:tab/>
        <w:t>With respect to the Parties' rights and obligations under this Contract, the Parties agree that in relation to the Personal Data contained within Service User records, the Parties shall act jointly as Data Controller. Where the Parties are acting as Joint Controllers they shall put into place such arrangements as are necessary to agree the respective roles and relationships with each other in respect of the rights of the data subject pursuant to Article 26 GDPR.</w:t>
      </w:r>
    </w:p>
    <w:p w14:paraId="3F85C081" w14:textId="77777777" w:rsidR="00824C62" w:rsidRPr="00766D70" w:rsidRDefault="00824C62" w:rsidP="00824C62">
      <w:pPr>
        <w:ind w:left="720" w:hanging="720"/>
        <w:rPr>
          <w:rFonts w:ascii="Arial" w:hAnsi="Arial" w:cs="Arial"/>
        </w:rPr>
      </w:pPr>
      <w:r w:rsidRPr="00766D70">
        <w:rPr>
          <w:rFonts w:ascii="Arial" w:hAnsi="Arial" w:cs="Arial"/>
        </w:rPr>
        <w:t>24.9</w:t>
      </w:r>
      <w:r w:rsidRPr="00766D70">
        <w:rPr>
          <w:rFonts w:ascii="Arial" w:hAnsi="Arial" w:cs="Arial"/>
        </w:rPr>
        <w:tab/>
        <w:t xml:space="preserve">The Parties shall ensure that Personal Data is </w:t>
      </w:r>
      <w:proofErr w:type="gramStart"/>
      <w:r w:rsidRPr="00766D70">
        <w:rPr>
          <w:rFonts w:ascii="Arial" w:hAnsi="Arial" w:cs="Arial"/>
        </w:rPr>
        <w:t>safeguarded at all times</w:t>
      </w:r>
      <w:proofErr w:type="gramEnd"/>
      <w:r w:rsidRPr="00766D70">
        <w:rPr>
          <w:rFonts w:ascii="Arial" w:hAnsi="Arial" w:cs="Arial"/>
        </w:rPr>
        <w:t xml:space="preserve"> in accordance with the Law, which shall include without limitation obligations to: </w:t>
      </w:r>
    </w:p>
    <w:p w14:paraId="0936E364" w14:textId="102A8B07" w:rsidR="00824C62" w:rsidRPr="00766D70" w:rsidRDefault="00824C62" w:rsidP="00824C62">
      <w:pPr>
        <w:ind w:left="720"/>
        <w:rPr>
          <w:rFonts w:ascii="Arial" w:hAnsi="Arial" w:cs="Arial"/>
        </w:rPr>
      </w:pPr>
      <w:r w:rsidRPr="00766D70">
        <w:rPr>
          <w:rFonts w:ascii="Arial" w:hAnsi="Arial" w:cs="Arial"/>
        </w:rPr>
        <w:t>24.9.1 (where relevant only to the Services being delivered by the Provider) have a “Caldicott Guardian”, as defined by the Local Authority Circular LAC 2002/2, in this case the Council’s nominated information governance lead, able to communicate with the other Parties, who shall take the lead for information governance and from whom the other Parties shall receive regular reports on information governance matters, including but not limited to details of all incidents of data loss and breach of confidence;</w:t>
      </w:r>
    </w:p>
    <w:p w14:paraId="30F466B7" w14:textId="77777777" w:rsidR="00824C62" w:rsidRPr="00766D70" w:rsidRDefault="00824C62" w:rsidP="00824C62">
      <w:pPr>
        <w:ind w:left="720"/>
        <w:rPr>
          <w:rFonts w:ascii="Arial" w:hAnsi="Arial" w:cs="Arial"/>
        </w:rPr>
      </w:pPr>
      <w:r w:rsidRPr="00766D70">
        <w:rPr>
          <w:rFonts w:ascii="Arial" w:hAnsi="Arial" w:cs="Arial"/>
        </w:rPr>
        <w:t>24.9.2 (where transferred electronically) only transfer essential data that is (</w:t>
      </w:r>
      <w:proofErr w:type="spellStart"/>
      <w:r w:rsidRPr="00766D70">
        <w:rPr>
          <w:rFonts w:ascii="Arial" w:hAnsi="Arial" w:cs="Arial"/>
        </w:rPr>
        <w:t>i</w:t>
      </w:r>
      <w:proofErr w:type="spellEnd"/>
      <w:r w:rsidRPr="00766D70">
        <w:rPr>
          <w:rFonts w:ascii="Arial" w:hAnsi="Arial" w:cs="Arial"/>
        </w:rPr>
        <w:t>) necessary for direct Service User care; and (ii) encrypted to the higher of the international data encryption standards for health and adult social care (this includes, but is not limited to, data transferred over wireless or wired networks, held on laptops, CDs, memory sticks and tapes);</w:t>
      </w:r>
    </w:p>
    <w:p w14:paraId="2B153680" w14:textId="77777777" w:rsidR="00824C62" w:rsidRPr="00766D70" w:rsidRDefault="00824C62" w:rsidP="00824C62">
      <w:pPr>
        <w:ind w:left="720"/>
        <w:rPr>
          <w:rFonts w:ascii="Arial" w:hAnsi="Arial" w:cs="Arial"/>
        </w:rPr>
      </w:pPr>
      <w:r w:rsidRPr="00766D70">
        <w:rPr>
          <w:rFonts w:ascii="Arial" w:hAnsi="Arial" w:cs="Arial"/>
        </w:rPr>
        <w:t xml:space="preserve">24.9.3 have policies which are rigorously applied that describe individual personal responsibilities for handling Personal </w:t>
      </w:r>
      <w:proofErr w:type="gramStart"/>
      <w:r w:rsidRPr="00766D70">
        <w:rPr>
          <w:rFonts w:ascii="Arial" w:hAnsi="Arial" w:cs="Arial"/>
        </w:rPr>
        <w:t>Data;</w:t>
      </w:r>
      <w:proofErr w:type="gramEnd"/>
    </w:p>
    <w:p w14:paraId="67D892EE" w14:textId="77777777" w:rsidR="00824C62" w:rsidRPr="00766D70" w:rsidRDefault="00824C62" w:rsidP="00824C62">
      <w:pPr>
        <w:ind w:left="720"/>
        <w:rPr>
          <w:rFonts w:ascii="Arial" w:hAnsi="Arial" w:cs="Arial"/>
        </w:rPr>
      </w:pPr>
      <w:r w:rsidRPr="00766D70">
        <w:rPr>
          <w:rFonts w:ascii="Arial" w:hAnsi="Arial" w:cs="Arial"/>
        </w:rPr>
        <w:t xml:space="preserve">24.9.4 have agreed protocols for sharing Personal Data with other public authorities and non-public </w:t>
      </w:r>
      <w:proofErr w:type="gramStart"/>
      <w:r w:rsidRPr="00766D70">
        <w:rPr>
          <w:rFonts w:ascii="Arial" w:hAnsi="Arial" w:cs="Arial"/>
        </w:rPr>
        <w:t>organisations;</w:t>
      </w:r>
      <w:proofErr w:type="gramEnd"/>
    </w:p>
    <w:p w14:paraId="7A89AAC5" w14:textId="77777777" w:rsidR="00824C62" w:rsidRPr="00766D70" w:rsidRDefault="00824C62" w:rsidP="00824C62">
      <w:pPr>
        <w:ind w:firstLine="720"/>
        <w:rPr>
          <w:rFonts w:ascii="Arial" w:hAnsi="Arial" w:cs="Arial"/>
        </w:rPr>
      </w:pPr>
      <w:proofErr w:type="gramStart"/>
      <w:r w:rsidRPr="00766D70">
        <w:rPr>
          <w:rFonts w:ascii="Arial" w:hAnsi="Arial" w:cs="Arial"/>
        </w:rPr>
        <w:t>24.9.5  perform</w:t>
      </w:r>
      <w:proofErr w:type="gramEnd"/>
      <w:r w:rsidRPr="00766D70">
        <w:rPr>
          <w:rFonts w:ascii="Arial" w:hAnsi="Arial" w:cs="Arial"/>
        </w:rPr>
        <w:t xml:space="preserve"> an annual information governance self-assessment.</w:t>
      </w:r>
    </w:p>
    <w:p w14:paraId="0E694081" w14:textId="77777777" w:rsidR="00824C62" w:rsidRPr="00766D70" w:rsidRDefault="00824C62" w:rsidP="00824C62">
      <w:pPr>
        <w:ind w:left="720"/>
        <w:rPr>
          <w:rFonts w:ascii="Arial" w:hAnsi="Arial" w:cs="Arial"/>
        </w:rPr>
      </w:pPr>
      <w:r w:rsidRPr="00766D70">
        <w:rPr>
          <w:rFonts w:ascii="Arial" w:hAnsi="Arial" w:cs="Arial"/>
        </w:rPr>
        <w:lastRenderedPageBreak/>
        <w:t>24.10</w:t>
      </w:r>
      <w:r w:rsidRPr="00766D70">
        <w:rPr>
          <w:rFonts w:ascii="Arial" w:hAnsi="Arial" w:cs="Arial"/>
        </w:rPr>
        <w:tab/>
        <w:t>To the extent that any Party (including its staff) is acting as a "Data Processor" on behalf of any other Party, that Party shall</w:t>
      </w:r>
      <w:proofErr w:type="gramStart"/>
      <w:r w:rsidRPr="00766D70">
        <w:rPr>
          <w:rFonts w:ascii="Arial" w:hAnsi="Arial" w:cs="Arial"/>
        </w:rPr>
        <w:t>, in particular, but</w:t>
      </w:r>
      <w:proofErr w:type="gramEnd"/>
      <w:r w:rsidRPr="00766D70">
        <w:rPr>
          <w:rFonts w:ascii="Arial" w:hAnsi="Arial" w:cs="Arial"/>
        </w:rPr>
        <w:t xml:space="preserve"> without limitation:</w:t>
      </w:r>
    </w:p>
    <w:p w14:paraId="76DC4EEE" w14:textId="38BF1D81" w:rsidR="00824C62" w:rsidRPr="00766D70" w:rsidRDefault="00824C62" w:rsidP="00824C62">
      <w:pPr>
        <w:ind w:left="1440"/>
        <w:rPr>
          <w:rFonts w:ascii="Arial" w:hAnsi="Arial" w:cs="Arial"/>
        </w:rPr>
      </w:pPr>
      <w:r w:rsidRPr="00766D70">
        <w:rPr>
          <w:rFonts w:ascii="Arial" w:hAnsi="Arial" w:cs="Arial"/>
        </w:rPr>
        <w:t xml:space="preserve">24.10.1 notify the Party acting as “Data Controller” immediately if it considers that any of the Data Controller’s instructions infringe the Data Protection </w:t>
      </w:r>
      <w:proofErr w:type="gramStart"/>
      <w:r w:rsidRPr="00766D70">
        <w:rPr>
          <w:rFonts w:ascii="Arial" w:hAnsi="Arial" w:cs="Arial"/>
        </w:rPr>
        <w:t>Legislation;</w:t>
      </w:r>
      <w:proofErr w:type="gramEnd"/>
    </w:p>
    <w:p w14:paraId="7CCCF7E5" w14:textId="077676CE" w:rsidR="00824C62" w:rsidRPr="00766D70" w:rsidRDefault="00824C62" w:rsidP="00824C62">
      <w:pPr>
        <w:ind w:left="1440"/>
        <w:rPr>
          <w:rFonts w:ascii="Arial" w:hAnsi="Arial" w:cs="Arial"/>
        </w:rPr>
      </w:pPr>
      <w:r w:rsidRPr="00766D70">
        <w:rPr>
          <w:rFonts w:ascii="Arial" w:hAnsi="Arial" w:cs="Arial"/>
        </w:rPr>
        <w:t>24.10.2 shall provide all reasonable assistance to the Data Controller in the preparation of any Data Protection Impact Assessment prior to commencing any processing.  Such assistance may, at the discretion of the Data Controller, include:</w:t>
      </w:r>
    </w:p>
    <w:p w14:paraId="5E4EFAB6" w14:textId="77777777" w:rsidR="00824C62" w:rsidRPr="00766D70" w:rsidRDefault="00824C62" w:rsidP="00824C62">
      <w:pPr>
        <w:ind w:left="2160" w:hanging="720"/>
        <w:rPr>
          <w:rFonts w:ascii="Arial" w:hAnsi="Arial" w:cs="Arial"/>
        </w:rPr>
      </w:pPr>
      <w:r w:rsidRPr="00766D70">
        <w:rPr>
          <w:rFonts w:ascii="Arial" w:hAnsi="Arial" w:cs="Arial"/>
        </w:rPr>
        <w:t>(a)</w:t>
      </w:r>
      <w:r w:rsidRPr="00766D70">
        <w:rPr>
          <w:rFonts w:ascii="Arial" w:hAnsi="Arial" w:cs="Arial"/>
        </w:rPr>
        <w:tab/>
        <w:t xml:space="preserve">a systematic description of the envisaged processing operations and the purpose of the </w:t>
      </w:r>
      <w:proofErr w:type="gramStart"/>
      <w:r w:rsidRPr="00766D70">
        <w:rPr>
          <w:rFonts w:ascii="Arial" w:hAnsi="Arial" w:cs="Arial"/>
        </w:rPr>
        <w:t>processing;</w:t>
      </w:r>
      <w:proofErr w:type="gramEnd"/>
    </w:p>
    <w:p w14:paraId="16F4EEF6" w14:textId="77777777" w:rsidR="00824C62" w:rsidRPr="00766D70" w:rsidRDefault="00824C62" w:rsidP="00824C62">
      <w:pPr>
        <w:ind w:left="2160" w:hanging="720"/>
        <w:rPr>
          <w:rFonts w:ascii="Arial" w:hAnsi="Arial" w:cs="Arial"/>
        </w:rPr>
      </w:pPr>
      <w:r w:rsidRPr="00766D70">
        <w:rPr>
          <w:rFonts w:ascii="Arial" w:hAnsi="Arial" w:cs="Arial"/>
        </w:rPr>
        <w:t>(b)</w:t>
      </w:r>
      <w:r w:rsidRPr="00766D70">
        <w:rPr>
          <w:rFonts w:ascii="Arial" w:hAnsi="Arial" w:cs="Arial"/>
        </w:rPr>
        <w:tab/>
        <w:t xml:space="preserve">an assessment of the necessity and proportionality of the processing operations in relation to the </w:t>
      </w:r>
      <w:proofErr w:type="gramStart"/>
      <w:r w:rsidRPr="00766D70">
        <w:rPr>
          <w:rFonts w:ascii="Arial" w:hAnsi="Arial" w:cs="Arial"/>
        </w:rPr>
        <w:t>Services;</w:t>
      </w:r>
      <w:proofErr w:type="gramEnd"/>
    </w:p>
    <w:p w14:paraId="4D801AD9" w14:textId="77777777" w:rsidR="00824C62" w:rsidRPr="00766D70" w:rsidRDefault="00824C62" w:rsidP="00824C62">
      <w:pPr>
        <w:ind w:left="2160" w:hanging="720"/>
        <w:rPr>
          <w:rFonts w:ascii="Arial" w:hAnsi="Arial" w:cs="Arial"/>
        </w:rPr>
      </w:pPr>
      <w:r w:rsidRPr="00766D70">
        <w:rPr>
          <w:rFonts w:ascii="Arial" w:hAnsi="Arial" w:cs="Arial"/>
        </w:rPr>
        <w:t>(c)</w:t>
      </w:r>
      <w:r w:rsidRPr="00766D70">
        <w:rPr>
          <w:rFonts w:ascii="Arial" w:hAnsi="Arial" w:cs="Arial"/>
        </w:rPr>
        <w:tab/>
        <w:t xml:space="preserve">an assessment of the risks to the rights and freedoms of Data Subjects; </w:t>
      </w:r>
      <w:proofErr w:type="gramStart"/>
      <w:r w:rsidRPr="00766D70">
        <w:rPr>
          <w:rFonts w:ascii="Arial" w:hAnsi="Arial" w:cs="Arial"/>
        </w:rPr>
        <w:t>and;</w:t>
      </w:r>
      <w:proofErr w:type="gramEnd"/>
    </w:p>
    <w:p w14:paraId="4692DB9C" w14:textId="77777777" w:rsidR="00824C62" w:rsidRPr="00766D70" w:rsidRDefault="00824C62" w:rsidP="00824C62">
      <w:pPr>
        <w:ind w:left="2160" w:hanging="720"/>
        <w:rPr>
          <w:rFonts w:ascii="Arial" w:hAnsi="Arial" w:cs="Arial"/>
        </w:rPr>
      </w:pPr>
      <w:r w:rsidRPr="00766D70">
        <w:rPr>
          <w:rFonts w:ascii="Arial" w:hAnsi="Arial" w:cs="Arial"/>
        </w:rPr>
        <w:t>(d)</w:t>
      </w:r>
      <w:r w:rsidRPr="00766D70">
        <w:rPr>
          <w:rFonts w:ascii="Arial" w:hAnsi="Arial" w:cs="Arial"/>
        </w:rPr>
        <w:tab/>
        <w:t>the measures envisaged to address the risks, including safeguards, security measures and mechanisms to ensure the protection of Personal Data.</w:t>
      </w:r>
    </w:p>
    <w:p w14:paraId="0AFFD547" w14:textId="4E856A0B" w:rsidR="00824C62" w:rsidRPr="00766D70" w:rsidRDefault="00824C62" w:rsidP="00824C62">
      <w:pPr>
        <w:ind w:left="1440" w:hanging="1440"/>
        <w:rPr>
          <w:rFonts w:ascii="Arial" w:hAnsi="Arial" w:cs="Arial"/>
        </w:rPr>
      </w:pPr>
      <w:r w:rsidRPr="00766D70">
        <w:rPr>
          <w:rFonts w:ascii="Arial" w:hAnsi="Arial" w:cs="Arial"/>
        </w:rPr>
        <w:t xml:space="preserve">24.10.3 </w:t>
      </w:r>
      <w:r w:rsidRPr="00766D70">
        <w:rPr>
          <w:rFonts w:ascii="Arial" w:hAnsi="Arial" w:cs="Arial"/>
        </w:rPr>
        <w:tab/>
        <w:t>only process such Personal Data, as that term is defined in the Data Protection Legislation, as is necessary to perform its obligations under this Contract, and only in accordance with any instruction given by the other Party under this Contract. [If it is so required the Data Processor shall promptly notify the Data Controller before processing the Personal Data unless prohibited by Law</w:t>
      </w:r>
      <w:proofErr w:type="gramStart"/>
      <w:r w:rsidRPr="00766D70">
        <w:rPr>
          <w:rFonts w:ascii="Arial" w:hAnsi="Arial" w:cs="Arial"/>
        </w:rPr>
        <w:t>];</w:t>
      </w:r>
      <w:proofErr w:type="gramEnd"/>
    </w:p>
    <w:p w14:paraId="13A5C3F6" w14:textId="77777777" w:rsidR="00824C62" w:rsidRPr="00766D70" w:rsidRDefault="00824C62" w:rsidP="00824C62">
      <w:pPr>
        <w:ind w:left="1440" w:hanging="1440"/>
        <w:rPr>
          <w:rFonts w:ascii="Arial" w:hAnsi="Arial" w:cs="Arial"/>
        </w:rPr>
      </w:pPr>
      <w:r w:rsidRPr="00766D70">
        <w:rPr>
          <w:rFonts w:ascii="Arial" w:hAnsi="Arial" w:cs="Arial"/>
        </w:rPr>
        <w:t xml:space="preserve">24.10.4 </w:t>
      </w:r>
      <w:r w:rsidRPr="00766D70">
        <w:rPr>
          <w:rFonts w:ascii="Arial" w:hAnsi="Arial" w:cs="Arial"/>
        </w:rPr>
        <w:tab/>
        <w:t xml:space="preserve"> ensure that it has in place Protective Measures, which have been reviewed and approved by the Data Controller as appropriate to protect against a Data Loss Event having taken account of the:</w:t>
      </w:r>
    </w:p>
    <w:p w14:paraId="595B6C90" w14:textId="77777777" w:rsidR="00824C62" w:rsidRPr="00766D70" w:rsidRDefault="00824C62" w:rsidP="00824C62">
      <w:pPr>
        <w:ind w:left="720" w:firstLine="720"/>
        <w:rPr>
          <w:rFonts w:ascii="Arial" w:hAnsi="Arial" w:cs="Arial"/>
        </w:rPr>
      </w:pPr>
      <w:r w:rsidRPr="00766D70">
        <w:rPr>
          <w:rFonts w:ascii="Arial" w:hAnsi="Arial" w:cs="Arial"/>
        </w:rPr>
        <w:t>(e)</w:t>
      </w:r>
      <w:r w:rsidRPr="00766D70">
        <w:rPr>
          <w:rFonts w:ascii="Arial" w:hAnsi="Arial" w:cs="Arial"/>
        </w:rPr>
        <w:tab/>
        <w:t xml:space="preserve">nature of the data to be </w:t>
      </w:r>
      <w:proofErr w:type="gramStart"/>
      <w:r w:rsidRPr="00766D70">
        <w:rPr>
          <w:rFonts w:ascii="Arial" w:hAnsi="Arial" w:cs="Arial"/>
        </w:rPr>
        <w:t>protected;</w:t>
      </w:r>
      <w:proofErr w:type="gramEnd"/>
    </w:p>
    <w:p w14:paraId="2360B2FF" w14:textId="77777777" w:rsidR="00824C62" w:rsidRPr="00766D70" w:rsidRDefault="00824C62" w:rsidP="00824C62">
      <w:pPr>
        <w:ind w:left="720" w:firstLine="720"/>
        <w:rPr>
          <w:rFonts w:ascii="Arial" w:hAnsi="Arial" w:cs="Arial"/>
        </w:rPr>
      </w:pPr>
      <w:r w:rsidRPr="00766D70">
        <w:rPr>
          <w:rFonts w:ascii="Arial" w:hAnsi="Arial" w:cs="Arial"/>
        </w:rPr>
        <w:t>(f)</w:t>
      </w:r>
      <w:r w:rsidRPr="00766D70">
        <w:rPr>
          <w:rFonts w:ascii="Arial" w:hAnsi="Arial" w:cs="Arial"/>
        </w:rPr>
        <w:tab/>
        <w:t xml:space="preserve">harm that might result from a Data Loss </w:t>
      </w:r>
      <w:proofErr w:type="gramStart"/>
      <w:r w:rsidRPr="00766D70">
        <w:rPr>
          <w:rFonts w:ascii="Arial" w:hAnsi="Arial" w:cs="Arial"/>
        </w:rPr>
        <w:t>Event;</w:t>
      </w:r>
      <w:proofErr w:type="gramEnd"/>
    </w:p>
    <w:p w14:paraId="4FBF9C94" w14:textId="77777777" w:rsidR="00824C62" w:rsidRPr="00766D70" w:rsidRDefault="00824C62" w:rsidP="00824C62">
      <w:pPr>
        <w:ind w:left="720" w:firstLine="720"/>
        <w:rPr>
          <w:rFonts w:ascii="Arial" w:hAnsi="Arial" w:cs="Arial"/>
        </w:rPr>
      </w:pPr>
      <w:r w:rsidRPr="00766D70">
        <w:rPr>
          <w:rFonts w:ascii="Arial" w:hAnsi="Arial" w:cs="Arial"/>
        </w:rPr>
        <w:t>(g)</w:t>
      </w:r>
      <w:r w:rsidRPr="00766D70">
        <w:rPr>
          <w:rFonts w:ascii="Arial" w:hAnsi="Arial" w:cs="Arial"/>
        </w:rPr>
        <w:tab/>
        <w:t>state of technological development; and</w:t>
      </w:r>
    </w:p>
    <w:p w14:paraId="04E6BF99" w14:textId="77777777" w:rsidR="00824C62" w:rsidRPr="00766D70" w:rsidRDefault="00824C62" w:rsidP="00824C62">
      <w:pPr>
        <w:ind w:left="720" w:firstLine="720"/>
        <w:rPr>
          <w:rFonts w:ascii="Arial" w:hAnsi="Arial" w:cs="Arial"/>
        </w:rPr>
      </w:pPr>
      <w:r w:rsidRPr="00766D70">
        <w:rPr>
          <w:rFonts w:ascii="Arial" w:hAnsi="Arial" w:cs="Arial"/>
        </w:rPr>
        <w:t>(h)</w:t>
      </w:r>
      <w:r w:rsidRPr="00766D70">
        <w:rPr>
          <w:rFonts w:ascii="Arial" w:hAnsi="Arial" w:cs="Arial"/>
        </w:rPr>
        <w:tab/>
        <w:t xml:space="preserve">cost of implementing any </w:t>
      </w:r>
      <w:proofErr w:type="gramStart"/>
      <w:r w:rsidRPr="00766D70">
        <w:rPr>
          <w:rFonts w:ascii="Arial" w:hAnsi="Arial" w:cs="Arial"/>
        </w:rPr>
        <w:t>measures;</w:t>
      </w:r>
      <w:proofErr w:type="gramEnd"/>
    </w:p>
    <w:p w14:paraId="2350FE4A" w14:textId="77777777" w:rsidR="00824C62" w:rsidRPr="00766D70" w:rsidRDefault="00824C62" w:rsidP="00824C62">
      <w:pPr>
        <w:rPr>
          <w:rFonts w:ascii="Arial" w:hAnsi="Arial" w:cs="Arial"/>
        </w:rPr>
      </w:pPr>
      <w:proofErr w:type="gramStart"/>
      <w:r w:rsidRPr="00766D70">
        <w:rPr>
          <w:rFonts w:ascii="Arial" w:hAnsi="Arial" w:cs="Arial"/>
        </w:rPr>
        <w:lastRenderedPageBreak/>
        <w:t>24.10.5  ensure</w:t>
      </w:r>
      <w:proofErr w:type="gramEnd"/>
      <w:r w:rsidRPr="00766D70">
        <w:rPr>
          <w:rFonts w:ascii="Arial" w:hAnsi="Arial" w:cs="Arial"/>
        </w:rPr>
        <w:t xml:space="preserve"> that: </w:t>
      </w:r>
    </w:p>
    <w:p w14:paraId="75382F14" w14:textId="77777777" w:rsidR="00824C62" w:rsidRPr="00766D70" w:rsidRDefault="00824C62" w:rsidP="00824C62">
      <w:pPr>
        <w:ind w:left="2160" w:hanging="720"/>
        <w:rPr>
          <w:rFonts w:ascii="Arial" w:hAnsi="Arial" w:cs="Arial"/>
        </w:rPr>
      </w:pPr>
      <w:r w:rsidRPr="00766D70">
        <w:rPr>
          <w:rFonts w:ascii="Arial" w:hAnsi="Arial" w:cs="Arial"/>
        </w:rPr>
        <w:t>(</w:t>
      </w:r>
      <w:proofErr w:type="spellStart"/>
      <w:r w:rsidRPr="00766D70">
        <w:rPr>
          <w:rFonts w:ascii="Arial" w:hAnsi="Arial" w:cs="Arial"/>
        </w:rPr>
        <w:t>i</w:t>
      </w:r>
      <w:proofErr w:type="spellEnd"/>
      <w:r w:rsidRPr="00766D70">
        <w:rPr>
          <w:rFonts w:ascii="Arial" w:hAnsi="Arial" w:cs="Arial"/>
        </w:rPr>
        <w:t>)</w:t>
      </w:r>
      <w:r w:rsidRPr="00766D70">
        <w:rPr>
          <w:rFonts w:ascii="Arial" w:hAnsi="Arial" w:cs="Arial"/>
        </w:rPr>
        <w:tab/>
        <w:t xml:space="preserve">the Data Processor Personnel do not process Personal Data except in accordance with this </w:t>
      </w:r>
      <w:proofErr w:type="gramStart"/>
      <w:r w:rsidRPr="00766D70">
        <w:rPr>
          <w:rFonts w:ascii="Arial" w:hAnsi="Arial" w:cs="Arial"/>
        </w:rPr>
        <w:t>Contract;</w:t>
      </w:r>
      <w:proofErr w:type="gramEnd"/>
    </w:p>
    <w:p w14:paraId="0772F613" w14:textId="77777777" w:rsidR="00824C62" w:rsidRPr="00766D70" w:rsidRDefault="00824C62" w:rsidP="00824C62">
      <w:pPr>
        <w:ind w:left="2160" w:hanging="720"/>
        <w:rPr>
          <w:rFonts w:ascii="Arial" w:hAnsi="Arial" w:cs="Arial"/>
        </w:rPr>
      </w:pPr>
      <w:r w:rsidRPr="00766D70">
        <w:rPr>
          <w:rFonts w:ascii="Arial" w:hAnsi="Arial" w:cs="Arial"/>
        </w:rPr>
        <w:t>(j)</w:t>
      </w:r>
      <w:r w:rsidRPr="00766D70">
        <w:rPr>
          <w:rFonts w:ascii="Arial" w:hAnsi="Arial" w:cs="Arial"/>
        </w:rPr>
        <w:tab/>
        <w:t>it takes all reasonable steps to ensure the reliability and integrity of any Data Processor Personnel who have access to the Personal Data and ensure that they:</w:t>
      </w:r>
    </w:p>
    <w:p w14:paraId="6056E847" w14:textId="77777777" w:rsidR="00824C62" w:rsidRPr="00766D70" w:rsidRDefault="00824C62" w:rsidP="00824C62">
      <w:pPr>
        <w:ind w:left="2160" w:hanging="720"/>
        <w:rPr>
          <w:rFonts w:ascii="Arial" w:hAnsi="Arial" w:cs="Arial"/>
        </w:rPr>
      </w:pPr>
      <w:r w:rsidRPr="00766D70">
        <w:rPr>
          <w:rFonts w:ascii="Arial" w:hAnsi="Arial" w:cs="Arial"/>
        </w:rPr>
        <w:t>(</w:t>
      </w:r>
      <w:proofErr w:type="spellStart"/>
      <w:r w:rsidRPr="00766D70">
        <w:rPr>
          <w:rFonts w:ascii="Arial" w:hAnsi="Arial" w:cs="Arial"/>
        </w:rPr>
        <w:t>i</w:t>
      </w:r>
      <w:proofErr w:type="spellEnd"/>
      <w:r w:rsidRPr="00766D70">
        <w:rPr>
          <w:rFonts w:ascii="Arial" w:hAnsi="Arial" w:cs="Arial"/>
        </w:rPr>
        <w:t>)</w:t>
      </w:r>
      <w:r w:rsidRPr="00766D70">
        <w:rPr>
          <w:rFonts w:ascii="Arial" w:hAnsi="Arial" w:cs="Arial"/>
        </w:rPr>
        <w:tab/>
        <w:t xml:space="preserve">are aware of and comply with the Provider’s duties under this </w:t>
      </w:r>
      <w:proofErr w:type="gramStart"/>
      <w:r w:rsidRPr="00766D70">
        <w:rPr>
          <w:rFonts w:ascii="Arial" w:hAnsi="Arial" w:cs="Arial"/>
        </w:rPr>
        <w:t>clause;</w:t>
      </w:r>
      <w:proofErr w:type="gramEnd"/>
    </w:p>
    <w:p w14:paraId="0119E089" w14:textId="77777777" w:rsidR="00824C62" w:rsidRPr="00766D70" w:rsidRDefault="00824C62" w:rsidP="00441F20">
      <w:pPr>
        <w:ind w:left="2160" w:hanging="720"/>
        <w:rPr>
          <w:rFonts w:ascii="Arial" w:hAnsi="Arial" w:cs="Arial"/>
        </w:rPr>
      </w:pPr>
      <w:r w:rsidRPr="00766D70">
        <w:rPr>
          <w:rFonts w:ascii="Arial" w:hAnsi="Arial" w:cs="Arial"/>
        </w:rPr>
        <w:t>(ii)</w:t>
      </w:r>
      <w:r w:rsidRPr="00766D70">
        <w:rPr>
          <w:rFonts w:ascii="Arial" w:hAnsi="Arial" w:cs="Arial"/>
        </w:rPr>
        <w:tab/>
        <w:t>are subject to appropriate confidentiality undertakings with the Provider or any Sub-</w:t>
      </w:r>
      <w:proofErr w:type="gramStart"/>
      <w:r w:rsidRPr="00766D70">
        <w:rPr>
          <w:rFonts w:ascii="Arial" w:hAnsi="Arial" w:cs="Arial"/>
        </w:rPr>
        <w:t>processor;</w:t>
      </w:r>
      <w:proofErr w:type="gramEnd"/>
    </w:p>
    <w:p w14:paraId="58C79B18" w14:textId="77777777" w:rsidR="00824C62" w:rsidRPr="00766D70" w:rsidRDefault="00824C62" w:rsidP="00441F20">
      <w:pPr>
        <w:ind w:left="2160" w:hanging="720"/>
        <w:rPr>
          <w:rFonts w:ascii="Arial" w:hAnsi="Arial" w:cs="Arial"/>
        </w:rPr>
      </w:pPr>
      <w:r w:rsidRPr="00766D70">
        <w:rPr>
          <w:rFonts w:ascii="Arial" w:hAnsi="Arial" w:cs="Arial"/>
        </w:rPr>
        <w:t>(iii)</w:t>
      </w:r>
      <w:r w:rsidRPr="00766D70">
        <w:rPr>
          <w:rFonts w:ascii="Arial" w:hAnsi="Arial" w:cs="Arial"/>
        </w:rPr>
        <w:tab/>
        <w:t xml:space="preserve">are informed of the confidential nature of the Personal Data and do not publish, disclose or divulge any of the Personal Data to any third Party unless directed in writing to do so by the Data Controller or as otherwise permitted by this </w:t>
      </w:r>
      <w:proofErr w:type="gramStart"/>
      <w:r w:rsidRPr="00766D70">
        <w:rPr>
          <w:rFonts w:ascii="Arial" w:hAnsi="Arial" w:cs="Arial"/>
        </w:rPr>
        <w:t>Contract;</w:t>
      </w:r>
      <w:proofErr w:type="gramEnd"/>
      <w:r w:rsidRPr="00766D70">
        <w:rPr>
          <w:rFonts w:ascii="Arial" w:hAnsi="Arial" w:cs="Arial"/>
        </w:rPr>
        <w:t xml:space="preserve"> </w:t>
      </w:r>
    </w:p>
    <w:p w14:paraId="7C95D1D1" w14:textId="77777777" w:rsidR="00824C62" w:rsidRPr="00766D70" w:rsidRDefault="00824C62" w:rsidP="00824C62">
      <w:pPr>
        <w:ind w:left="1440" w:hanging="720"/>
        <w:rPr>
          <w:rFonts w:ascii="Arial" w:hAnsi="Arial" w:cs="Arial"/>
        </w:rPr>
      </w:pPr>
      <w:r w:rsidRPr="00766D70">
        <w:rPr>
          <w:rFonts w:ascii="Arial" w:hAnsi="Arial" w:cs="Arial"/>
        </w:rPr>
        <w:t>(iv)</w:t>
      </w:r>
      <w:r w:rsidRPr="00766D70">
        <w:rPr>
          <w:rFonts w:ascii="Arial" w:hAnsi="Arial" w:cs="Arial"/>
        </w:rPr>
        <w:tab/>
        <w:t xml:space="preserve">have undergone adequate training in the use, care, protection and handling of Personal Data; and </w:t>
      </w:r>
    </w:p>
    <w:p w14:paraId="1A9F2C06" w14:textId="77777777" w:rsidR="00824C62" w:rsidRPr="00766D70" w:rsidRDefault="00824C62" w:rsidP="00441F20">
      <w:pPr>
        <w:ind w:left="1440" w:hanging="720"/>
        <w:rPr>
          <w:rFonts w:ascii="Arial" w:hAnsi="Arial" w:cs="Arial"/>
        </w:rPr>
      </w:pPr>
      <w:r w:rsidRPr="00766D70">
        <w:rPr>
          <w:rFonts w:ascii="Arial" w:hAnsi="Arial" w:cs="Arial"/>
        </w:rPr>
        <w:t>(v)</w:t>
      </w:r>
      <w:r w:rsidRPr="00766D70">
        <w:rPr>
          <w:rFonts w:ascii="Arial" w:hAnsi="Arial" w:cs="Arial"/>
        </w:rPr>
        <w:tab/>
        <w:t>are aware of and trained in the policies and procedures identified in Clauses 24.9.4 and 24.9.5 above.</w:t>
      </w:r>
    </w:p>
    <w:p w14:paraId="6768A7A3" w14:textId="77777777" w:rsidR="00824C62" w:rsidRPr="00766D70" w:rsidRDefault="00824C62" w:rsidP="00824C62">
      <w:pPr>
        <w:rPr>
          <w:rFonts w:ascii="Arial" w:hAnsi="Arial" w:cs="Arial"/>
        </w:rPr>
      </w:pPr>
      <w:r w:rsidRPr="00766D70">
        <w:rPr>
          <w:rFonts w:ascii="Arial" w:hAnsi="Arial" w:cs="Arial"/>
        </w:rPr>
        <w:t xml:space="preserve">. </w:t>
      </w:r>
    </w:p>
    <w:p w14:paraId="34F400AA" w14:textId="77777777" w:rsidR="00824C62" w:rsidRPr="00766D70" w:rsidRDefault="00824C62" w:rsidP="00441F20">
      <w:pPr>
        <w:ind w:left="1440" w:hanging="1440"/>
        <w:rPr>
          <w:rFonts w:ascii="Arial" w:hAnsi="Arial" w:cs="Arial"/>
        </w:rPr>
      </w:pPr>
      <w:r w:rsidRPr="00766D70">
        <w:rPr>
          <w:rFonts w:ascii="Arial" w:hAnsi="Arial" w:cs="Arial"/>
        </w:rPr>
        <w:t xml:space="preserve">24.10.6 </w:t>
      </w:r>
      <w:r w:rsidRPr="00766D70">
        <w:rPr>
          <w:rFonts w:ascii="Arial" w:hAnsi="Arial" w:cs="Arial"/>
        </w:rPr>
        <w:tab/>
        <w:t>not transfer Personal Data outside of the EU unless the prior written consent of the Data Controller has been obtained and the following conditions are fulfilled:</w:t>
      </w:r>
    </w:p>
    <w:p w14:paraId="0FCA5B8B" w14:textId="77777777" w:rsidR="00824C62" w:rsidRPr="00766D70" w:rsidRDefault="00824C62" w:rsidP="00441F20">
      <w:pPr>
        <w:ind w:left="1440" w:hanging="720"/>
        <w:rPr>
          <w:rFonts w:ascii="Arial" w:hAnsi="Arial" w:cs="Arial"/>
        </w:rPr>
      </w:pPr>
      <w:r w:rsidRPr="00766D70">
        <w:rPr>
          <w:rFonts w:ascii="Arial" w:hAnsi="Arial" w:cs="Arial"/>
        </w:rPr>
        <w:t>(k)</w:t>
      </w:r>
      <w:r w:rsidRPr="00766D70">
        <w:rPr>
          <w:rFonts w:ascii="Arial" w:hAnsi="Arial" w:cs="Arial"/>
        </w:rPr>
        <w:tab/>
        <w:t xml:space="preserve">the Data Controller or the Data Processor has provided appropriate safeguards in relation to the transfer (whether in accordance with GDPR Article 46 or LED Article 37) as determined by the Data </w:t>
      </w:r>
      <w:proofErr w:type="gramStart"/>
      <w:r w:rsidRPr="00766D70">
        <w:rPr>
          <w:rFonts w:ascii="Arial" w:hAnsi="Arial" w:cs="Arial"/>
        </w:rPr>
        <w:t>Controller;</w:t>
      </w:r>
      <w:proofErr w:type="gramEnd"/>
    </w:p>
    <w:p w14:paraId="6126988B" w14:textId="77777777" w:rsidR="00824C62" w:rsidRPr="00766D70" w:rsidRDefault="00824C62" w:rsidP="00441F20">
      <w:pPr>
        <w:ind w:firstLine="720"/>
        <w:rPr>
          <w:rFonts w:ascii="Arial" w:hAnsi="Arial" w:cs="Arial"/>
        </w:rPr>
      </w:pPr>
      <w:r w:rsidRPr="00766D70">
        <w:rPr>
          <w:rFonts w:ascii="Arial" w:hAnsi="Arial" w:cs="Arial"/>
        </w:rPr>
        <w:t>(l)</w:t>
      </w:r>
      <w:r w:rsidRPr="00766D70">
        <w:rPr>
          <w:rFonts w:ascii="Arial" w:hAnsi="Arial" w:cs="Arial"/>
        </w:rPr>
        <w:tab/>
        <w:t xml:space="preserve">the Data Subject has enforceable rights and effective legal </w:t>
      </w:r>
      <w:proofErr w:type="gramStart"/>
      <w:r w:rsidRPr="00766D70">
        <w:rPr>
          <w:rFonts w:ascii="Arial" w:hAnsi="Arial" w:cs="Arial"/>
        </w:rPr>
        <w:t>remedies;</w:t>
      </w:r>
      <w:proofErr w:type="gramEnd"/>
    </w:p>
    <w:p w14:paraId="20B6FD6A" w14:textId="77777777" w:rsidR="00824C62" w:rsidRPr="00766D70" w:rsidRDefault="00824C62" w:rsidP="00441F20">
      <w:pPr>
        <w:ind w:left="1440" w:hanging="720"/>
        <w:rPr>
          <w:rFonts w:ascii="Arial" w:hAnsi="Arial" w:cs="Arial"/>
        </w:rPr>
      </w:pPr>
      <w:r w:rsidRPr="00766D70">
        <w:rPr>
          <w:rFonts w:ascii="Arial" w:hAnsi="Arial" w:cs="Arial"/>
        </w:rPr>
        <w:t>(m)</w:t>
      </w:r>
      <w:r w:rsidRPr="00766D70">
        <w:rPr>
          <w:rFonts w:ascii="Arial" w:hAnsi="Arial" w:cs="Arial"/>
        </w:rPr>
        <w:tab/>
        <w:t>the Data Processor complies with its obligations under the Data Protection Legislation by providing an adequate level of protection to any Personal Data that is transferred (or, if it is not so bound, uses its best endeavours to assist the Data Controller in meeting its obligations); and</w:t>
      </w:r>
    </w:p>
    <w:p w14:paraId="27249B15" w14:textId="77777777" w:rsidR="00824C62" w:rsidRPr="00766D70" w:rsidRDefault="00824C62" w:rsidP="00441F20">
      <w:pPr>
        <w:ind w:left="1440" w:hanging="720"/>
        <w:rPr>
          <w:rFonts w:ascii="Arial" w:hAnsi="Arial" w:cs="Arial"/>
        </w:rPr>
      </w:pPr>
      <w:r w:rsidRPr="00766D70">
        <w:rPr>
          <w:rFonts w:ascii="Arial" w:hAnsi="Arial" w:cs="Arial"/>
        </w:rPr>
        <w:lastRenderedPageBreak/>
        <w:t>(n)</w:t>
      </w:r>
      <w:r w:rsidRPr="00766D70">
        <w:rPr>
          <w:rFonts w:ascii="Arial" w:hAnsi="Arial" w:cs="Arial"/>
        </w:rPr>
        <w:tab/>
        <w:t xml:space="preserve">the Data Processor complies with any reasonable instructions notified to it in advance by the Data Controller with respect to the processing of the Personal </w:t>
      </w:r>
      <w:proofErr w:type="gramStart"/>
      <w:r w:rsidRPr="00766D70">
        <w:rPr>
          <w:rFonts w:ascii="Arial" w:hAnsi="Arial" w:cs="Arial"/>
        </w:rPr>
        <w:t>Data;</w:t>
      </w:r>
      <w:proofErr w:type="gramEnd"/>
    </w:p>
    <w:p w14:paraId="425E4AB9" w14:textId="77777777" w:rsidR="00824C62" w:rsidRPr="00766D70" w:rsidRDefault="00824C62" w:rsidP="00441F20">
      <w:pPr>
        <w:ind w:left="1440" w:hanging="1440"/>
        <w:rPr>
          <w:rFonts w:ascii="Arial" w:hAnsi="Arial" w:cs="Arial"/>
        </w:rPr>
      </w:pPr>
      <w:r w:rsidRPr="00766D70">
        <w:rPr>
          <w:rFonts w:ascii="Arial" w:hAnsi="Arial" w:cs="Arial"/>
        </w:rPr>
        <w:t xml:space="preserve">24.10.7 </w:t>
      </w:r>
      <w:r w:rsidRPr="00766D70">
        <w:rPr>
          <w:rFonts w:ascii="Arial" w:hAnsi="Arial" w:cs="Arial"/>
        </w:rPr>
        <w:tab/>
        <w:t xml:space="preserve">at the written direction of the Data Controller, delete or return Personal Data (and any copies of it) to the Data Controller on termination of the Contract unless the Data Processor is required by Law to retain the Personal Data. </w:t>
      </w:r>
    </w:p>
    <w:p w14:paraId="366569BC" w14:textId="77777777" w:rsidR="00824C62" w:rsidRPr="00766D70" w:rsidRDefault="00824C62" w:rsidP="00441F20">
      <w:pPr>
        <w:ind w:left="1440" w:hanging="1440"/>
        <w:rPr>
          <w:rFonts w:ascii="Arial" w:hAnsi="Arial" w:cs="Arial"/>
        </w:rPr>
      </w:pPr>
      <w:r w:rsidRPr="00766D70">
        <w:rPr>
          <w:rFonts w:ascii="Arial" w:hAnsi="Arial" w:cs="Arial"/>
        </w:rPr>
        <w:t xml:space="preserve">24.10.8 </w:t>
      </w:r>
      <w:r w:rsidRPr="00766D70">
        <w:rPr>
          <w:rFonts w:ascii="Arial" w:hAnsi="Arial" w:cs="Arial"/>
        </w:rPr>
        <w:tab/>
        <w:t>shall maintain complete and accurate records and information to demonstrate their compliance with this clause 24.</w:t>
      </w:r>
    </w:p>
    <w:p w14:paraId="6B96128F" w14:textId="77777777" w:rsidR="00824C62" w:rsidRPr="00766D70" w:rsidRDefault="00824C62" w:rsidP="00441F20">
      <w:pPr>
        <w:ind w:left="1440" w:hanging="1440"/>
        <w:rPr>
          <w:rFonts w:ascii="Arial" w:hAnsi="Arial" w:cs="Arial"/>
        </w:rPr>
      </w:pPr>
      <w:r w:rsidRPr="00766D70">
        <w:rPr>
          <w:rFonts w:ascii="Arial" w:hAnsi="Arial" w:cs="Arial"/>
        </w:rPr>
        <w:t xml:space="preserve">24.10.9 </w:t>
      </w:r>
      <w:r w:rsidRPr="00766D70">
        <w:rPr>
          <w:rFonts w:ascii="Arial" w:hAnsi="Arial" w:cs="Arial"/>
        </w:rPr>
        <w:tab/>
        <w:t>allow for audits of its Data Processing activity by the Data Controller or the Data Controller’s designated auditor.</w:t>
      </w:r>
    </w:p>
    <w:p w14:paraId="7752D9CD" w14:textId="77777777" w:rsidR="00824C62" w:rsidRPr="00766D70" w:rsidRDefault="00824C62" w:rsidP="00441F20">
      <w:pPr>
        <w:ind w:left="1440" w:hanging="1440"/>
        <w:rPr>
          <w:rFonts w:ascii="Arial" w:hAnsi="Arial" w:cs="Arial"/>
        </w:rPr>
      </w:pPr>
      <w:r w:rsidRPr="00766D70">
        <w:rPr>
          <w:rFonts w:ascii="Arial" w:hAnsi="Arial" w:cs="Arial"/>
        </w:rPr>
        <w:t xml:space="preserve">24.10.10 </w:t>
      </w:r>
      <w:r w:rsidRPr="00766D70">
        <w:rPr>
          <w:rFonts w:ascii="Arial" w:hAnsi="Arial" w:cs="Arial"/>
        </w:rPr>
        <w:tab/>
        <w:t>designate a data protection officer if required by the Data Protection Legislation.</w:t>
      </w:r>
    </w:p>
    <w:p w14:paraId="407A965E" w14:textId="3D6380DC" w:rsidR="00824C62" w:rsidRPr="00766D70" w:rsidRDefault="00824C62" w:rsidP="00441F20">
      <w:pPr>
        <w:ind w:left="1440" w:hanging="1440"/>
        <w:rPr>
          <w:rFonts w:ascii="Arial" w:hAnsi="Arial" w:cs="Arial"/>
        </w:rPr>
      </w:pPr>
      <w:r w:rsidRPr="00766D70">
        <w:rPr>
          <w:rFonts w:ascii="Arial" w:hAnsi="Arial" w:cs="Arial"/>
        </w:rPr>
        <w:t xml:space="preserve">24.11 </w:t>
      </w:r>
      <w:r w:rsidR="00441F20" w:rsidRPr="00766D70">
        <w:rPr>
          <w:rFonts w:ascii="Arial" w:hAnsi="Arial" w:cs="Arial"/>
        </w:rPr>
        <w:tab/>
      </w:r>
      <w:r w:rsidRPr="00766D70">
        <w:rPr>
          <w:rFonts w:ascii="Arial" w:hAnsi="Arial" w:cs="Arial"/>
        </w:rPr>
        <w:t>Before allowing any Sub-processor to process any Personal Data related to this Contract, the Data Processor must:</w:t>
      </w:r>
    </w:p>
    <w:p w14:paraId="39E76898" w14:textId="77777777" w:rsidR="00824C62" w:rsidRPr="00766D70" w:rsidRDefault="00824C62" w:rsidP="00441F20">
      <w:pPr>
        <w:ind w:left="1440" w:hanging="1440"/>
        <w:rPr>
          <w:rFonts w:ascii="Arial" w:hAnsi="Arial" w:cs="Arial"/>
        </w:rPr>
      </w:pPr>
      <w:r w:rsidRPr="00766D70">
        <w:rPr>
          <w:rFonts w:ascii="Arial" w:hAnsi="Arial" w:cs="Arial"/>
        </w:rPr>
        <w:t xml:space="preserve">24.11.1 </w:t>
      </w:r>
      <w:r w:rsidRPr="00766D70">
        <w:rPr>
          <w:rFonts w:ascii="Arial" w:hAnsi="Arial" w:cs="Arial"/>
        </w:rPr>
        <w:tab/>
        <w:t xml:space="preserve">notify the Data Controller in writing of the intended Sub-processor and </w:t>
      </w:r>
      <w:proofErr w:type="gramStart"/>
      <w:r w:rsidRPr="00766D70">
        <w:rPr>
          <w:rFonts w:ascii="Arial" w:hAnsi="Arial" w:cs="Arial"/>
        </w:rPr>
        <w:t>processing;</w:t>
      </w:r>
      <w:proofErr w:type="gramEnd"/>
    </w:p>
    <w:p w14:paraId="7DA45DE4" w14:textId="0E19A252" w:rsidR="00824C62" w:rsidRPr="00766D70" w:rsidRDefault="00824C62" w:rsidP="00824C62">
      <w:pPr>
        <w:rPr>
          <w:rFonts w:ascii="Arial" w:hAnsi="Arial" w:cs="Arial"/>
        </w:rPr>
      </w:pPr>
      <w:r w:rsidRPr="00766D70">
        <w:rPr>
          <w:rFonts w:ascii="Arial" w:hAnsi="Arial" w:cs="Arial"/>
        </w:rPr>
        <w:t>24.11.2</w:t>
      </w:r>
      <w:r w:rsidRPr="00766D70">
        <w:rPr>
          <w:rFonts w:ascii="Arial" w:hAnsi="Arial" w:cs="Arial"/>
        </w:rPr>
        <w:tab/>
      </w:r>
      <w:r w:rsidR="00F50D86" w:rsidRPr="00766D70">
        <w:rPr>
          <w:rFonts w:ascii="Arial" w:hAnsi="Arial" w:cs="Arial"/>
        </w:rPr>
        <w:t>Obtain</w:t>
      </w:r>
      <w:r w:rsidRPr="00766D70">
        <w:rPr>
          <w:rFonts w:ascii="Arial" w:hAnsi="Arial" w:cs="Arial"/>
        </w:rPr>
        <w:t xml:space="preserve"> the written consent of the Data Controller</w:t>
      </w:r>
      <w:r w:rsidR="00F50D86" w:rsidRPr="00766D70">
        <w:rPr>
          <w:rFonts w:ascii="Arial" w:hAnsi="Arial" w:cs="Arial"/>
        </w:rPr>
        <w:t>.</w:t>
      </w:r>
    </w:p>
    <w:p w14:paraId="25B2E964" w14:textId="77777777" w:rsidR="00824C62" w:rsidRPr="00766D70" w:rsidRDefault="00824C62" w:rsidP="00441F20">
      <w:pPr>
        <w:ind w:left="1440" w:hanging="1440"/>
        <w:rPr>
          <w:rFonts w:ascii="Arial" w:hAnsi="Arial" w:cs="Arial"/>
        </w:rPr>
      </w:pPr>
      <w:r w:rsidRPr="00766D70">
        <w:rPr>
          <w:rFonts w:ascii="Arial" w:hAnsi="Arial" w:cs="Arial"/>
        </w:rPr>
        <w:t xml:space="preserve">24.11.3 </w:t>
      </w:r>
      <w:r w:rsidRPr="00766D70">
        <w:rPr>
          <w:rFonts w:ascii="Arial" w:hAnsi="Arial" w:cs="Arial"/>
        </w:rPr>
        <w:tab/>
        <w:t>enter into a written agreement with the Sub-processor which give effect to the terms set out in this clause 24 such that they apply to the Sub-processor; and</w:t>
      </w:r>
    </w:p>
    <w:p w14:paraId="5BB07B04" w14:textId="77777777" w:rsidR="00824C62" w:rsidRPr="00766D70" w:rsidRDefault="00824C62" w:rsidP="00441F20">
      <w:pPr>
        <w:ind w:left="1440" w:hanging="1440"/>
        <w:rPr>
          <w:rFonts w:ascii="Arial" w:hAnsi="Arial" w:cs="Arial"/>
        </w:rPr>
      </w:pPr>
      <w:r w:rsidRPr="00766D70">
        <w:rPr>
          <w:rFonts w:ascii="Arial" w:hAnsi="Arial" w:cs="Arial"/>
        </w:rPr>
        <w:t xml:space="preserve">24.11.4 </w:t>
      </w:r>
      <w:r w:rsidRPr="00766D70">
        <w:rPr>
          <w:rFonts w:ascii="Arial" w:hAnsi="Arial" w:cs="Arial"/>
        </w:rPr>
        <w:tab/>
        <w:t>provide the Data Controller with such information regarding the Sub-processor as the Data Controller may reasonably require.</w:t>
      </w:r>
    </w:p>
    <w:p w14:paraId="1C6C328E" w14:textId="6D4F9BB8" w:rsidR="00824C62" w:rsidRPr="00766D70" w:rsidRDefault="00824C62" w:rsidP="00441F20">
      <w:pPr>
        <w:ind w:left="1440" w:hanging="1440"/>
        <w:rPr>
          <w:rFonts w:ascii="Arial" w:hAnsi="Arial" w:cs="Arial"/>
        </w:rPr>
      </w:pPr>
      <w:r w:rsidRPr="00766D70">
        <w:rPr>
          <w:rFonts w:ascii="Arial" w:hAnsi="Arial" w:cs="Arial"/>
        </w:rPr>
        <w:t xml:space="preserve">24.12 </w:t>
      </w:r>
      <w:r w:rsidR="00441F20" w:rsidRPr="00766D70">
        <w:rPr>
          <w:rFonts w:ascii="Arial" w:hAnsi="Arial" w:cs="Arial"/>
        </w:rPr>
        <w:tab/>
      </w:r>
      <w:r w:rsidRPr="00766D70">
        <w:rPr>
          <w:rFonts w:ascii="Arial" w:hAnsi="Arial" w:cs="Arial"/>
        </w:rPr>
        <w:t>The Data Processor shall remain fully liable for all acts or omissions of any Sub-processor. Subject to clause 24.10, either Party shall notify the other Party immediately if it:</w:t>
      </w:r>
    </w:p>
    <w:p w14:paraId="7DDC2CDA" w14:textId="77777777" w:rsidR="00824C62" w:rsidRPr="00766D70" w:rsidRDefault="00824C62" w:rsidP="00441F20">
      <w:pPr>
        <w:ind w:left="1440" w:hanging="1440"/>
        <w:rPr>
          <w:rFonts w:ascii="Arial" w:hAnsi="Arial" w:cs="Arial"/>
        </w:rPr>
      </w:pPr>
      <w:r w:rsidRPr="00766D70">
        <w:rPr>
          <w:rFonts w:ascii="Arial" w:hAnsi="Arial" w:cs="Arial"/>
        </w:rPr>
        <w:t xml:space="preserve">24.12.1 </w:t>
      </w:r>
      <w:r w:rsidRPr="00766D70">
        <w:rPr>
          <w:rFonts w:ascii="Arial" w:hAnsi="Arial" w:cs="Arial"/>
        </w:rPr>
        <w:tab/>
        <w:t>receives a Data Subject Access Request (or purported Data Subject Access Request</w:t>
      </w:r>
      <w:proofErr w:type="gramStart"/>
      <w:r w:rsidRPr="00766D70">
        <w:rPr>
          <w:rFonts w:ascii="Arial" w:hAnsi="Arial" w:cs="Arial"/>
        </w:rPr>
        <w:t>);</w:t>
      </w:r>
      <w:proofErr w:type="gramEnd"/>
    </w:p>
    <w:p w14:paraId="02B19B0A" w14:textId="77777777" w:rsidR="00824C62" w:rsidRPr="00766D70" w:rsidRDefault="00824C62" w:rsidP="00824C62">
      <w:pPr>
        <w:rPr>
          <w:rFonts w:ascii="Arial" w:hAnsi="Arial" w:cs="Arial"/>
        </w:rPr>
      </w:pPr>
      <w:r w:rsidRPr="00766D70">
        <w:rPr>
          <w:rFonts w:ascii="Arial" w:hAnsi="Arial" w:cs="Arial"/>
        </w:rPr>
        <w:t>24.12.2</w:t>
      </w:r>
      <w:r w:rsidRPr="00766D70">
        <w:rPr>
          <w:rFonts w:ascii="Arial" w:hAnsi="Arial" w:cs="Arial"/>
        </w:rPr>
        <w:tab/>
        <w:t xml:space="preserve"> receives a request to rectify, block or erase any Personal </w:t>
      </w:r>
      <w:proofErr w:type="gramStart"/>
      <w:r w:rsidRPr="00766D70">
        <w:rPr>
          <w:rFonts w:ascii="Arial" w:hAnsi="Arial" w:cs="Arial"/>
        </w:rPr>
        <w:t>Data;</w:t>
      </w:r>
      <w:proofErr w:type="gramEnd"/>
    </w:p>
    <w:p w14:paraId="72957B36" w14:textId="77777777" w:rsidR="00824C62" w:rsidRPr="00766D70" w:rsidRDefault="00824C62" w:rsidP="00441F20">
      <w:pPr>
        <w:ind w:left="1440" w:hanging="1440"/>
        <w:rPr>
          <w:rFonts w:ascii="Arial" w:hAnsi="Arial" w:cs="Arial"/>
        </w:rPr>
      </w:pPr>
      <w:r w:rsidRPr="00766D70">
        <w:rPr>
          <w:rFonts w:ascii="Arial" w:hAnsi="Arial" w:cs="Arial"/>
        </w:rPr>
        <w:t xml:space="preserve">24.12.3 </w:t>
      </w:r>
      <w:r w:rsidRPr="00766D70">
        <w:rPr>
          <w:rFonts w:ascii="Arial" w:hAnsi="Arial" w:cs="Arial"/>
        </w:rPr>
        <w:tab/>
        <w:t xml:space="preserve">receives any other request, complaint or communication relating to either Party’s obligations under the Data Protection </w:t>
      </w:r>
      <w:proofErr w:type="gramStart"/>
      <w:r w:rsidRPr="00766D70">
        <w:rPr>
          <w:rFonts w:ascii="Arial" w:hAnsi="Arial" w:cs="Arial"/>
        </w:rPr>
        <w:t>Legislation;</w:t>
      </w:r>
      <w:proofErr w:type="gramEnd"/>
    </w:p>
    <w:p w14:paraId="6BA4C9BE" w14:textId="77777777" w:rsidR="00824C62" w:rsidRPr="00766D70" w:rsidRDefault="00824C62" w:rsidP="00441F20">
      <w:pPr>
        <w:ind w:left="1440" w:hanging="1440"/>
        <w:rPr>
          <w:rFonts w:ascii="Arial" w:hAnsi="Arial" w:cs="Arial"/>
        </w:rPr>
      </w:pPr>
      <w:r w:rsidRPr="00766D70">
        <w:rPr>
          <w:rFonts w:ascii="Arial" w:hAnsi="Arial" w:cs="Arial"/>
        </w:rPr>
        <w:lastRenderedPageBreak/>
        <w:t>24.12.4</w:t>
      </w:r>
      <w:r w:rsidRPr="00766D70">
        <w:rPr>
          <w:rFonts w:ascii="Arial" w:hAnsi="Arial" w:cs="Arial"/>
        </w:rPr>
        <w:tab/>
        <w:t xml:space="preserve"> receives any communication from the Information Commissioner or any other regulatory authority in connection with Personal Data processed under this </w:t>
      </w:r>
      <w:proofErr w:type="gramStart"/>
      <w:r w:rsidRPr="00766D70">
        <w:rPr>
          <w:rFonts w:ascii="Arial" w:hAnsi="Arial" w:cs="Arial"/>
        </w:rPr>
        <w:t>Contract;</w:t>
      </w:r>
      <w:proofErr w:type="gramEnd"/>
    </w:p>
    <w:p w14:paraId="2BDC69FF" w14:textId="77777777" w:rsidR="00824C62" w:rsidRPr="00766D70" w:rsidRDefault="00824C62" w:rsidP="00441F20">
      <w:pPr>
        <w:ind w:left="1440" w:hanging="1440"/>
        <w:rPr>
          <w:rFonts w:ascii="Arial" w:hAnsi="Arial" w:cs="Arial"/>
        </w:rPr>
      </w:pPr>
      <w:r w:rsidRPr="00766D70">
        <w:rPr>
          <w:rFonts w:ascii="Arial" w:hAnsi="Arial" w:cs="Arial"/>
        </w:rPr>
        <w:t xml:space="preserve">24.12.5 </w:t>
      </w:r>
      <w:r w:rsidRPr="00766D70">
        <w:rPr>
          <w:rFonts w:ascii="Arial" w:hAnsi="Arial" w:cs="Arial"/>
        </w:rPr>
        <w:tab/>
        <w:t>receives a request from any third Party for disclosure of Personal Data where compliance with such request is required or purported to be required by Law; or</w:t>
      </w:r>
    </w:p>
    <w:p w14:paraId="41DB2BBC" w14:textId="77777777" w:rsidR="00824C62" w:rsidRPr="00766D70" w:rsidRDefault="00824C62" w:rsidP="00824C62">
      <w:pPr>
        <w:rPr>
          <w:rFonts w:ascii="Arial" w:hAnsi="Arial" w:cs="Arial"/>
        </w:rPr>
      </w:pPr>
      <w:r w:rsidRPr="00766D70">
        <w:rPr>
          <w:rFonts w:ascii="Arial" w:hAnsi="Arial" w:cs="Arial"/>
        </w:rPr>
        <w:t xml:space="preserve">24.12.6 </w:t>
      </w:r>
      <w:r w:rsidRPr="00766D70">
        <w:rPr>
          <w:rFonts w:ascii="Arial" w:hAnsi="Arial" w:cs="Arial"/>
        </w:rPr>
        <w:tab/>
        <w:t>becomes aware of a Data Loss Event.</w:t>
      </w:r>
    </w:p>
    <w:p w14:paraId="1029ABCF" w14:textId="3CEF73B6" w:rsidR="00824C62" w:rsidRPr="00766D70" w:rsidRDefault="00824C62" w:rsidP="00441F20">
      <w:pPr>
        <w:ind w:left="1440" w:hanging="1440"/>
        <w:rPr>
          <w:rFonts w:ascii="Arial" w:hAnsi="Arial" w:cs="Arial"/>
        </w:rPr>
      </w:pPr>
      <w:r w:rsidRPr="00766D70">
        <w:rPr>
          <w:rFonts w:ascii="Arial" w:hAnsi="Arial" w:cs="Arial"/>
        </w:rPr>
        <w:t xml:space="preserve">24.13 </w:t>
      </w:r>
      <w:r w:rsidRPr="00766D70">
        <w:rPr>
          <w:rFonts w:ascii="Arial" w:hAnsi="Arial" w:cs="Arial"/>
        </w:rPr>
        <w:tab/>
        <w:t>The Parties’ obligations to notify under clause 24.12 shall include the provision of further information to the other Party in phases, as details become available.</w:t>
      </w:r>
    </w:p>
    <w:p w14:paraId="29B0D5E1" w14:textId="5781169E" w:rsidR="00824C62" w:rsidRPr="00766D70" w:rsidRDefault="00824C62" w:rsidP="00441F20">
      <w:pPr>
        <w:ind w:left="1440" w:hanging="1440"/>
        <w:rPr>
          <w:rFonts w:ascii="Arial" w:hAnsi="Arial" w:cs="Arial"/>
        </w:rPr>
      </w:pPr>
      <w:r w:rsidRPr="00766D70">
        <w:rPr>
          <w:rFonts w:ascii="Arial" w:hAnsi="Arial" w:cs="Arial"/>
        </w:rPr>
        <w:t xml:space="preserve">24.14 </w:t>
      </w:r>
      <w:r w:rsidR="00441F20" w:rsidRPr="00766D70">
        <w:rPr>
          <w:rFonts w:ascii="Arial" w:hAnsi="Arial" w:cs="Arial"/>
        </w:rPr>
        <w:tab/>
      </w:r>
      <w:proofErr w:type="gramStart"/>
      <w:r w:rsidRPr="00766D70">
        <w:rPr>
          <w:rFonts w:ascii="Arial" w:hAnsi="Arial" w:cs="Arial"/>
        </w:rPr>
        <w:t>Taking into account</w:t>
      </w:r>
      <w:proofErr w:type="gramEnd"/>
      <w:r w:rsidRPr="00766D70">
        <w:rPr>
          <w:rFonts w:ascii="Arial" w:hAnsi="Arial" w:cs="Arial"/>
        </w:rPr>
        <w:t xml:space="preserve"> the nature of the processing, each Party shall provide the other with full assistance in relation to either Party’s obligations under Data Protection Legislation and any complaint, communication or request made under clause 24.9 (and insofar as possible within the timescales reasonably required by the Parties) including by promptly providing:</w:t>
      </w:r>
    </w:p>
    <w:p w14:paraId="0009DCA1" w14:textId="77777777" w:rsidR="00824C62" w:rsidRPr="00766D70" w:rsidRDefault="00824C62" w:rsidP="00441F20">
      <w:pPr>
        <w:ind w:left="2880" w:hanging="1440"/>
        <w:rPr>
          <w:rFonts w:ascii="Arial" w:hAnsi="Arial" w:cs="Arial"/>
        </w:rPr>
      </w:pPr>
      <w:r w:rsidRPr="00766D70">
        <w:rPr>
          <w:rFonts w:ascii="Arial" w:hAnsi="Arial" w:cs="Arial"/>
        </w:rPr>
        <w:t xml:space="preserve">24.14.1 </w:t>
      </w:r>
      <w:r w:rsidRPr="00766D70">
        <w:rPr>
          <w:rFonts w:ascii="Arial" w:hAnsi="Arial" w:cs="Arial"/>
        </w:rPr>
        <w:tab/>
        <w:t xml:space="preserve">the other Party with full details and copies of the complaint, communication or </w:t>
      </w:r>
      <w:proofErr w:type="gramStart"/>
      <w:r w:rsidRPr="00766D70">
        <w:rPr>
          <w:rFonts w:ascii="Arial" w:hAnsi="Arial" w:cs="Arial"/>
        </w:rPr>
        <w:t>request;</w:t>
      </w:r>
      <w:proofErr w:type="gramEnd"/>
    </w:p>
    <w:p w14:paraId="1561AF55" w14:textId="77777777" w:rsidR="00824C62" w:rsidRPr="00766D70" w:rsidRDefault="00824C62" w:rsidP="00441F20">
      <w:pPr>
        <w:ind w:left="2948" w:hanging="1508"/>
        <w:rPr>
          <w:rFonts w:ascii="Arial" w:hAnsi="Arial" w:cs="Arial"/>
        </w:rPr>
      </w:pPr>
      <w:r w:rsidRPr="00766D70">
        <w:rPr>
          <w:rFonts w:ascii="Arial" w:hAnsi="Arial" w:cs="Arial"/>
        </w:rPr>
        <w:t>24.14.2</w:t>
      </w:r>
      <w:r w:rsidRPr="00766D70">
        <w:rPr>
          <w:rFonts w:ascii="Arial" w:hAnsi="Arial" w:cs="Arial"/>
        </w:rPr>
        <w:tab/>
        <w:t xml:space="preserve"> such assistance as is reasonably requested by the other Party to </w:t>
      </w:r>
      <w:proofErr w:type="gramStart"/>
      <w:r w:rsidRPr="00766D70">
        <w:rPr>
          <w:rFonts w:ascii="Arial" w:hAnsi="Arial" w:cs="Arial"/>
        </w:rPr>
        <w:t>enable  it</w:t>
      </w:r>
      <w:proofErr w:type="gramEnd"/>
      <w:r w:rsidRPr="00766D70">
        <w:rPr>
          <w:rFonts w:ascii="Arial" w:hAnsi="Arial" w:cs="Arial"/>
        </w:rPr>
        <w:t xml:space="preserve"> to comply with a Data Subject Access Request within the relevant timescales set out in the Data Protection </w:t>
      </w:r>
      <w:proofErr w:type="gramStart"/>
      <w:r w:rsidRPr="00766D70">
        <w:rPr>
          <w:rFonts w:ascii="Arial" w:hAnsi="Arial" w:cs="Arial"/>
        </w:rPr>
        <w:t>Legislation;</w:t>
      </w:r>
      <w:proofErr w:type="gramEnd"/>
    </w:p>
    <w:p w14:paraId="5F90151D" w14:textId="77777777" w:rsidR="00824C62" w:rsidRPr="00766D70" w:rsidRDefault="00824C62" w:rsidP="00441F20">
      <w:pPr>
        <w:ind w:left="2880" w:hanging="1440"/>
        <w:rPr>
          <w:rFonts w:ascii="Arial" w:hAnsi="Arial" w:cs="Arial"/>
        </w:rPr>
      </w:pPr>
      <w:r w:rsidRPr="00766D70">
        <w:rPr>
          <w:rFonts w:ascii="Arial" w:hAnsi="Arial" w:cs="Arial"/>
        </w:rPr>
        <w:t>24.14.3</w:t>
      </w:r>
      <w:r w:rsidRPr="00766D70">
        <w:rPr>
          <w:rFonts w:ascii="Arial" w:hAnsi="Arial" w:cs="Arial"/>
        </w:rPr>
        <w:tab/>
        <w:t xml:space="preserve"> the other Party, at its request, with any Personal Data it holds in relation to a Data </w:t>
      </w:r>
      <w:proofErr w:type="gramStart"/>
      <w:r w:rsidRPr="00766D70">
        <w:rPr>
          <w:rFonts w:ascii="Arial" w:hAnsi="Arial" w:cs="Arial"/>
        </w:rPr>
        <w:t>Subject;</w:t>
      </w:r>
      <w:proofErr w:type="gramEnd"/>
    </w:p>
    <w:p w14:paraId="3586DABD" w14:textId="77777777" w:rsidR="00824C62" w:rsidRPr="00766D70" w:rsidRDefault="00824C62" w:rsidP="00441F20">
      <w:pPr>
        <w:ind w:left="2880" w:hanging="1440"/>
        <w:rPr>
          <w:rFonts w:ascii="Arial" w:hAnsi="Arial" w:cs="Arial"/>
        </w:rPr>
      </w:pPr>
      <w:r w:rsidRPr="00766D70">
        <w:rPr>
          <w:rFonts w:ascii="Arial" w:hAnsi="Arial" w:cs="Arial"/>
        </w:rPr>
        <w:t xml:space="preserve">24.14.4 </w:t>
      </w:r>
      <w:r w:rsidRPr="00766D70">
        <w:rPr>
          <w:rFonts w:ascii="Arial" w:hAnsi="Arial" w:cs="Arial"/>
        </w:rPr>
        <w:tab/>
        <w:t xml:space="preserve">assistance as requested by the other Party following any Data Loss </w:t>
      </w:r>
      <w:proofErr w:type="gramStart"/>
      <w:r w:rsidRPr="00766D70">
        <w:rPr>
          <w:rFonts w:ascii="Arial" w:hAnsi="Arial" w:cs="Arial"/>
        </w:rPr>
        <w:t>Event;</w:t>
      </w:r>
      <w:proofErr w:type="gramEnd"/>
    </w:p>
    <w:p w14:paraId="118246D3" w14:textId="77777777" w:rsidR="00824C62" w:rsidRPr="00766D70" w:rsidRDefault="00824C62" w:rsidP="00441F20">
      <w:pPr>
        <w:ind w:left="2880" w:hanging="1440"/>
        <w:rPr>
          <w:rFonts w:ascii="Arial" w:hAnsi="Arial" w:cs="Arial"/>
        </w:rPr>
      </w:pPr>
      <w:r w:rsidRPr="00766D70">
        <w:rPr>
          <w:rFonts w:ascii="Arial" w:hAnsi="Arial" w:cs="Arial"/>
        </w:rPr>
        <w:t xml:space="preserve">24.14.5 </w:t>
      </w:r>
      <w:r w:rsidRPr="00766D70">
        <w:rPr>
          <w:rFonts w:ascii="Arial" w:hAnsi="Arial" w:cs="Arial"/>
        </w:rPr>
        <w:tab/>
        <w:t>assistance as requested by the other Party with respect to any request from the Information Commissioner’s Office, or any consultation by the other Party with the Information Commissioner’s Office.</w:t>
      </w:r>
    </w:p>
    <w:p w14:paraId="4DE3CF0A" w14:textId="661A4005" w:rsidR="00824C62" w:rsidRPr="00766D70" w:rsidRDefault="00824C62" w:rsidP="00441F20">
      <w:pPr>
        <w:ind w:left="720" w:hanging="720"/>
        <w:rPr>
          <w:rFonts w:ascii="Arial" w:hAnsi="Arial" w:cs="Arial"/>
        </w:rPr>
      </w:pPr>
      <w:r w:rsidRPr="00766D70">
        <w:rPr>
          <w:rFonts w:ascii="Arial" w:hAnsi="Arial" w:cs="Arial"/>
        </w:rPr>
        <w:t xml:space="preserve">24.15 </w:t>
      </w:r>
      <w:r w:rsidRPr="00766D70">
        <w:rPr>
          <w:rFonts w:ascii="Arial" w:hAnsi="Arial" w:cs="Arial"/>
        </w:rPr>
        <w:tab/>
        <w:t>Either Party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w:t>
      </w:r>
    </w:p>
    <w:p w14:paraId="378A89ED" w14:textId="77777777" w:rsidR="00824C62" w:rsidRPr="00766D70" w:rsidRDefault="00824C62" w:rsidP="00441F20">
      <w:pPr>
        <w:ind w:left="720" w:hanging="720"/>
        <w:rPr>
          <w:rFonts w:ascii="Arial" w:hAnsi="Arial" w:cs="Arial"/>
        </w:rPr>
      </w:pPr>
      <w:r w:rsidRPr="00766D70">
        <w:rPr>
          <w:rFonts w:ascii="Arial" w:hAnsi="Arial" w:cs="Arial"/>
        </w:rPr>
        <w:lastRenderedPageBreak/>
        <w:t xml:space="preserve">24.16 </w:t>
      </w:r>
      <w:r w:rsidRPr="00766D70">
        <w:rPr>
          <w:rFonts w:ascii="Arial" w:hAnsi="Arial" w:cs="Arial"/>
        </w:rPr>
        <w:tab/>
        <w:t xml:space="preserve">The Parties agree to take account of any guidance issued by the Information Commissioner’s Office. Either Party may on not less than 30 Working Days’ notice to the other amend this Contract to ensure that it complies with any guidance issued by the Information Commissioner’s Office. </w:t>
      </w:r>
    </w:p>
    <w:p w14:paraId="58DA1406" w14:textId="77777777" w:rsidR="00824C62" w:rsidRPr="00766D70" w:rsidRDefault="00824C62" w:rsidP="00441F20">
      <w:pPr>
        <w:ind w:left="720" w:hanging="720"/>
        <w:rPr>
          <w:rFonts w:ascii="Arial" w:hAnsi="Arial" w:cs="Arial"/>
        </w:rPr>
      </w:pPr>
      <w:r w:rsidRPr="00766D70">
        <w:rPr>
          <w:rFonts w:ascii="Arial" w:hAnsi="Arial" w:cs="Arial"/>
        </w:rPr>
        <w:t xml:space="preserve">24.17 </w:t>
      </w:r>
      <w:r w:rsidRPr="00766D70">
        <w:rPr>
          <w:rFonts w:ascii="Arial" w:hAnsi="Arial" w:cs="Arial"/>
        </w:rPr>
        <w:tab/>
        <w:t>Each Party shall indemnify and keep indemnified the other Party against all Losses incurred by it in respect of any breach of this clause by the defaulting Party, except to the extent that such breach was attributable to any act, omission or direction of the non-defaulting Party.</w:t>
      </w:r>
    </w:p>
    <w:p w14:paraId="2D38DB12" w14:textId="77777777" w:rsidR="00824C62" w:rsidRPr="00766D70" w:rsidRDefault="00824C62" w:rsidP="00824C62">
      <w:pPr>
        <w:rPr>
          <w:rFonts w:ascii="Arial" w:hAnsi="Arial" w:cs="Arial"/>
          <w:u w:val="single"/>
        </w:rPr>
      </w:pPr>
      <w:r w:rsidRPr="00766D70">
        <w:rPr>
          <w:rFonts w:ascii="Arial" w:hAnsi="Arial" w:cs="Arial"/>
          <w:u w:val="single"/>
        </w:rPr>
        <w:t>Confidential Information</w:t>
      </w:r>
    </w:p>
    <w:p w14:paraId="1D71FA35" w14:textId="53B1DE65" w:rsidR="00824C62" w:rsidRPr="00766D70" w:rsidRDefault="00824C62" w:rsidP="00441F20">
      <w:pPr>
        <w:ind w:left="720" w:hanging="720"/>
        <w:rPr>
          <w:rFonts w:ascii="Arial" w:hAnsi="Arial" w:cs="Arial"/>
        </w:rPr>
      </w:pPr>
      <w:r w:rsidRPr="00766D70">
        <w:rPr>
          <w:rFonts w:ascii="Arial" w:hAnsi="Arial" w:cs="Arial"/>
        </w:rPr>
        <w:t xml:space="preserve">24.18 </w:t>
      </w:r>
      <w:r w:rsidR="00441F20" w:rsidRPr="00766D70">
        <w:rPr>
          <w:rFonts w:ascii="Arial" w:hAnsi="Arial" w:cs="Arial"/>
        </w:rPr>
        <w:tab/>
      </w:r>
      <w:r w:rsidRPr="00766D70">
        <w:rPr>
          <w:rFonts w:ascii="Arial" w:hAnsi="Arial" w:cs="Arial"/>
        </w:rPr>
        <w:t>Except as required by Law and specifically pursuant to this clause 24, each Party agrees at all times during the continuance of this Contract and after its termination to keep confidential any and all information, data and material of any nature which the Parties may receive or otherwise obtain which has been designated as confidential by the other Parties in writing or that ought to be considered as confidential (however it is conveyed or on whatever media it is stored) in connection with the operation of this Contract or otherwise relating in any way to the business, operations and activities of the other Party, its employees, agents and/or any other person with whom it has dealings including any client of either Party. For the avoidance of doubt this Clause shall not affect the rights of any workers under Section 43 A-L of the Employment Rights Act 1996.</w:t>
      </w:r>
    </w:p>
    <w:p w14:paraId="38988AD0" w14:textId="77777777" w:rsidR="00824C62" w:rsidRPr="00766D70" w:rsidRDefault="00824C62" w:rsidP="00441F20">
      <w:pPr>
        <w:ind w:left="720" w:hanging="720"/>
        <w:rPr>
          <w:rFonts w:ascii="Arial" w:hAnsi="Arial" w:cs="Arial"/>
        </w:rPr>
      </w:pPr>
      <w:r w:rsidRPr="00766D70">
        <w:rPr>
          <w:rFonts w:ascii="Arial" w:hAnsi="Arial" w:cs="Arial"/>
        </w:rPr>
        <w:t xml:space="preserve">24.19 </w:t>
      </w:r>
      <w:r w:rsidRPr="00766D70">
        <w:rPr>
          <w:rFonts w:ascii="Arial" w:hAnsi="Arial" w:cs="Arial"/>
        </w:rPr>
        <w:tab/>
        <w:t>Subject always to clause 24.20 below the Parties agree to provide or make available to each other sufficient information concerning their own operations and actions and concerning Service User information (including material affected by the Data Protection Legislation in force at the relevant time) to enable efficient operation of the Services.</w:t>
      </w:r>
    </w:p>
    <w:p w14:paraId="4F1212F2" w14:textId="77777777" w:rsidR="00824C62" w:rsidRPr="00766D70" w:rsidRDefault="00824C62" w:rsidP="00441F20">
      <w:pPr>
        <w:ind w:left="720" w:hanging="720"/>
        <w:rPr>
          <w:rFonts w:ascii="Arial" w:hAnsi="Arial" w:cs="Arial"/>
        </w:rPr>
      </w:pPr>
      <w:r w:rsidRPr="00766D70">
        <w:rPr>
          <w:rFonts w:ascii="Arial" w:hAnsi="Arial" w:cs="Arial"/>
        </w:rPr>
        <w:t xml:space="preserve">24.20 </w:t>
      </w:r>
      <w:r w:rsidRPr="00766D70">
        <w:rPr>
          <w:rFonts w:ascii="Arial" w:hAnsi="Arial" w:cs="Arial"/>
        </w:rPr>
        <w:tab/>
        <w:t>The Parties shall ensure that the provision of the Services complies with all relevant Data Protection Legislation regulations and guidance and that the rights of access by Service Users to their data are observed.</w:t>
      </w:r>
    </w:p>
    <w:p w14:paraId="347B6ED3" w14:textId="77777777" w:rsidR="00766D70" w:rsidRPr="00766D70" w:rsidRDefault="00766D70" w:rsidP="00A13F10">
      <w:pPr>
        <w:tabs>
          <w:tab w:val="left" w:pos="1701"/>
        </w:tabs>
        <w:autoSpaceDE w:val="0"/>
        <w:autoSpaceDN w:val="0"/>
        <w:adjustRightInd w:val="0"/>
        <w:spacing w:after="0" w:line="360" w:lineRule="auto"/>
        <w:ind w:right="-48"/>
        <w:rPr>
          <w:rFonts w:ascii="Arial" w:hAnsi="Arial" w:cs="Arial"/>
          <w:b/>
          <w:szCs w:val="24"/>
        </w:rPr>
      </w:pPr>
    </w:p>
    <w:p w14:paraId="0E296202" w14:textId="77777777" w:rsidR="00AC162D" w:rsidRPr="00766D70" w:rsidRDefault="003221A5" w:rsidP="005D34A1">
      <w:pPr>
        <w:pStyle w:val="ListParagraph"/>
        <w:spacing w:after="0" w:line="360" w:lineRule="auto"/>
        <w:ind w:left="0"/>
        <w:rPr>
          <w:rFonts w:ascii="Arial" w:hAnsi="Arial" w:cs="Arial"/>
          <w:b/>
          <w:szCs w:val="24"/>
        </w:rPr>
      </w:pPr>
      <w:r w:rsidRPr="00766D70">
        <w:rPr>
          <w:rFonts w:ascii="Arial" w:hAnsi="Arial" w:cs="Arial"/>
          <w:b/>
          <w:szCs w:val="24"/>
        </w:rPr>
        <w:t>25</w:t>
      </w:r>
      <w:r w:rsidR="00AC162D" w:rsidRPr="00766D70">
        <w:rPr>
          <w:rFonts w:ascii="Arial" w:hAnsi="Arial" w:cs="Arial"/>
          <w:b/>
          <w:szCs w:val="24"/>
        </w:rPr>
        <w:t>.</w:t>
      </w:r>
      <w:r w:rsidR="00AC162D" w:rsidRPr="00766D70">
        <w:rPr>
          <w:rFonts w:ascii="Arial" w:hAnsi="Arial" w:cs="Arial"/>
          <w:b/>
          <w:szCs w:val="24"/>
        </w:rPr>
        <w:tab/>
      </w:r>
      <w:r w:rsidR="0032236E" w:rsidRPr="00766D70">
        <w:rPr>
          <w:rFonts w:ascii="Arial" w:hAnsi="Arial" w:cs="Arial"/>
          <w:b/>
          <w:szCs w:val="24"/>
        </w:rPr>
        <w:t>CONFIDENTIALITY</w:t>
      </w:r>
    </w:p>
    <w:p w14:paraId="64A1AF2E" w14:textId="77777777" w:rsidR="00AC162D" w:rsidRPr="00766D70" w:rsidRDefault="00AC162D" w:rsidP="005D34A1">
      <w:pPr>
        <w:autoSpaceDE w:val="0"/>
        <w:autoSpaceDN w:val="0"/>
        <w:adjustRightInd w:val="0"/>
        <w:spacing w:after="0" w:line="360" w:lineRule="auto"/>
        <w:ind w:right="-48"/>
        <w:rPr>
          <w:rFonts w:ascii="Arial" w:hAnsi="Arial" w:cs="Arial"/>
          <w:szCs w:val="24"/>
        </w:rPr>
      </w:pPr>
    </w:p>
    <w:p w14:paraId="29CA6A5A" w14:textId="77777777" w:rsidR="00B52290" w:rsidRPr="00766D70" w:rsidRDefault="003221A5" w:rsidP="005D34A1">
      <w:pPr>
        <w:pStyle w:val="BodyText"/>
        <w:tabs>
          <w:tab w:val="left" w:pos="709"/>
        </w:tabs>
        <w:spacing w:after="0" w:line="360" w:lineRule="auto"/>
        <w:ind w:left="709" w:hanging="709"/>
        <w:rPr>
          <w:rFonts w:ascii="Arial" w:hAnsi="Arial" w:cs="Arial"/>
          <w:bCs/>
          <w:szCs w:val="24"/>
        </w:rPr>
      </w:pPr>
      <w:r w:rsidRPr="00766D70">
        <w:rPr>
          <w:rFonts w:ascii="Arial" w:hAnsi="Arial" w:cs="Arial"/>
          <w:bCs/>
          <w:szCs w:val="24"/>
        </w:rPr>
        <w:t>25</w:t>
      </w:r>
      <w:r w:rsidR="00B52290" w:rsidRPr="00766D70">
        <w:rPr>
          <w:rFonts w:ascii="Arial" w:hAnsi="Arial" w:cs="Arial"/>
          <w:bCs/>
          <w:szCs w:val="24"/>
        </w:rPr>
        <w:t>.1</w:t>
      </w:r>
      <w:r w:rsidR="00B52290" w:rsidRPr="00766D70">
        <w:rPr>
          <w:rFonts w:ascii="Arial" w:hAnsi="Arial" w:cs="Arial"/>
          <w:bCs/>
          <w:szCs w:val="24"/>
        </w:rPr>
        <w:tab/>
        <w:t>Each Party</w:t>
      </w:r>
      <w:r w:rsidR="00C338C8" w:rsidRPr="00766D70">
        <w:rPr>
          <w:rFonts w:ascii="Arial" w:hAnsi="Arial" w:cs="Arial"/>
          <w:bCs/>
          <w:szCs w:val="24"/>
        </w:rPr>
        <w:t xml:space="preserve"> </w:t>
      </w:r>
      <w:proofErr w:type="gramStart"/>
      <w:r w:rsidR="00C338C8" w:rsidRPr="00766D70">
        <w:rPr>
          <w:rFonts w:ascii="Arial" w:hAnsi="Arial" w:cs="Arial"/>
          <w:bCs/>
          <w:szCs w:val="24"/>
        </w:rPr>
        <w:t>shall</w:t>
      </w:r>
      <w:r w:rsidR="00B52290" w:rsidRPr="00766D70">
        <w:rPr>
          <w:rFonts w:ascii="Arial" w:hAnsi="Arial" w:cs="Arial"/>
          <w:bCs/>
          <w:szCs w:val="24"/>
        </w:rPr>
        <w:t>:-</w:t>
      </w:r>
      <w:proofErr w:type="gramEnd"/>
    </w:p>
    <w:p w14:paraId="555ED516" w14:textId="77777777" w:rsidR="00B52290" w:rsidRPr="00766D70" w:rsidRDefault="00B52290" w:rsidP="005D34A1">
      <w:pPr>
        <w:pStyle w:val="BodyText"/>
        <w:tabs>
          <w:tab w:val="left" w:pos="-720"/>
        </w:tabs>
        <w:spacing w:after="0" w:line="360" w:lineRule="auto"/>
        <w:ind w:left="1418"/>
        <w:rPr>
          <w:rFonts w:ascii="Arial" w:hAnsi="Arial" w:cs="Arial"/>
          <w:bCs/>
          <w:szCs w:val="24"/>
        </w:rPr>
      </w:pPr>
    </w:p>
    <w:p w14:paraId="32219764" w14:textId="77777777" w:rsidR="00B52290" w:rsidRPr="00766D70" w:rsidRDefault="003221A5" w:rsidP="005D34A1">
      <w:pPr>
        <w:pStyle w:val="BodyText"/>
        <w:spacing w:after="0" w:line="360" w:lineRule="auto"/>
        <w:ind w:left="1701" w:hanging="992"/>
        <w:rPr>
          <w:rFonts w:ascii="Arial" w:hAnsi="Arial" w:cs="Arial"/>
          <w:bCs/>
          <w:szCs w:val="24"/>
        </w:rPr>
      </w:pPr>
      <w:r w:rsidRPr="00766D70">
        <w:rPr>
          <w:rFonts w:ascii="Arial" w:hAnsi="Arial" w:cs="Arial"/>
          <w:bCs/>
          <w:szCs w:val="24"/>
        </w:rPr>
        <w:t>25</w:t>
      </w:r>
      <w:r w:rsidR="00904D13" w:rsidRPr="00766D70">
        <w:rPr>
          <w:rFonts w:ascii="Arial" w:hAnsi="Arial" w:cs="Arial"/>
          <w:bCs/>
          <w:szCs w:val="24"/>
        </w:rPr>
        <w:t>.1.1</w:t>
      </w:r>
      <w:r w:rsidR="00C338C8" w:rsidRPr="00766D70">
        <w:rPr>
          <w:rFonts w:ascii="Arial" w:hAnsi="Arial" w:cs="Arial"/>
          <w:bCs/>
          <w:szCs w:val="24"/>
        </w:rPr>
        <w:tab/>
      </w:r>
      <w:r w:rsidR="00B52290" w:rsidRPr="00766D70">
        <w:rPr>
          <w:rFonts w:ascii="Arial" w:hAnsi="Arial" w:cs="Arial"/>
          <w:bCs/>
          <w:szCs w:val="24"/>
        </w:rPr>
        <w:t xml:space="preserve">treat all Confidential Information belonging to the other Party as confidential and safeguard </w:t>
      </w:r>
      <w:proofErr w:type="gramStart"/>
      <w:r w:rsidR="00B52290" w:rsidRPr="00766D70">
        <w:rPr>
          <w:rFonts w:ascii="Arial" w:hAnsi="Arial" w:cs="Arial"/>
          <w:bCs/>
          <w:szCs w:val="24"/>
        </w:rPr>
        <w:t>it accordingly;</w:t>
      </w:r>
      <w:proofErr w:type="gramEnd"/>
      <w:r w:rsidR="00B52290" w:rsidRPr="00766D70">
        <w:rPr>
          <w:rFonts w:ascii="Arial" w:hAnsi="Arial" w:cs="Arial"/>
          <w:bCs/>
          <w:szCs w:val="24"/>
        </w:rPr>
        <w:t xml:space="preserve"> and</w:t>
      </w:r>
    </w:p>
    <w:p w14:paraId="4DB9AE78" w14:textId="77777777" w:rsidR="00B52290" w:rsidRPr="00766D70" w:rsidRDefault="00B52290" w:rsidP="005D34A1">
      <w:pPr>
        <w:pStyle w:val="BodyText"/>
        <w:tabs>
          <w:tab w:val="left" w:pos="-720"/>
        </w:tabs>
        <w:spacing w:after="0" w:line="360" w:lineRule="auto"/>
        <w:ind w:left="1418"/>
        <w:rPr>
          <w:rFonts w:ascii="Arial" w:hAnsi="Arial" w:cs="Arial"/>
          <w:bCs/>
          <w:szCs w:val="24"/>
        </w:rPr>
      </w:pPr>
    </w:p>
    <w:p w14:paraId="676714F2" w14:textId="12E1E873" w:rsidR="00B52290" w:rsidRPr="00766D70" w:rsidRDefault="003221A5" w:rsidP="005D34A1">
      <w:pPr>
        <w:pStyle w:val="BodyText"/>
        <w:spacing w:after="0" w:line="360" w:lineRule="auto"/>
        <w:ind w:left="1701" w:hanging="992"/>
        <w:rPr>
          <w:rFonts w:ascii="Arial" w:hAnsi="Arial" w:cs="Arial"/>
          <w:bCs/>
          <w:szCs w:val="24"/>
        </w:rPr>
      </w:pPr>
      <w:r w:rsidRPr="00766D70">
        <w:rPr>
          <w:rFonts w:ascii="Arial" w:hAnsi="Arial" w:cs="Arial"/>
          <w:bCs/>
          <w:szCs w:val="24"/>
        </w:rPr>
        <w:t>25</w:t>
      </w:r>
      <w:r w:rsidR="00904D13" w:rsidRPr="00766D70">
        <w:rPr>
          <w:rFonts w:ascii="Arial" w:hAnsi="Arial" w:cs="Arial"/>
          <w:bCs/>
          <w:szCs w:val="24"/>
        </w:rPr>
        <w:t>.1.2</w:t>
      </w:r>
      <w:r w:rsidR="00B52290" w:rsidRPr="00766D70">
        <w:rPr>
          <w:rFonts w:ascii="Arial" w:hAnsi="Arial" w:cs="Arial"/>
          <w:bCs/>
          <w:szCs w:val="24"/>
        </w:rPr>
        <w:tab/>
        <w:t>not disclose any Confidential Information belonging to the other Party to any other person without the prior written consent of the other Party, except to such persons and to such extent as may be necessary for the performance of the Agreement</w:t>
      </w:r>
      <w:r w:rsidR="00904D13" w:rsidRPr="00766D70">
        <w:rPr>
          <w:rFonts w:ascii="Arial" w:hAnsi="Arial" w:cs="Arial"/>
          <w:bCs/>
          <w:szCs w:val="24"/>
        </w:rPr>
        <w:t xml:space="preserve"> </w:t>
      </w:r>
      <w:r w:rsidR="00B52290" w:rsidRPr="00766D70">
        <w:rPr>
          <w:rFonts w:ascii="Arial" w:hAnsi="Arial" w:cs="Arial"/>
          <w:bCs/>
          <w:szCs w:val="24"/>
        </w:rPr>
        <w:t>or except where disclosure is otherwise expressly permitted by the provisions of this Agreement.</w:t>
      </w:r>
    </w:p>
    <w:p w14:paraId="789B8292" w14:textId="77777777" w:rsidR="00B52290" w:rsidRPr="00766D70" w:rsidRDefault="00B52290" w:rsidP="005D34A1">
      <w:pPr>
        <w:pStyle w:val="BodyText"/>
        <w:tabs>
          <w:tab w:val="left" w:pos="-720"/>
        </w:tabs>
        <w:spacing w:after="0" w:line="360" w:lineRule="auto"/>
        <w:ind w:left="1418"/>
        <w:rPr>
          <w:rFonts w:ascii="Arial" w:hAnsi="Arial" w:cs="Arial"/>
          <w:bCs/>
          <w:szCs w:val="24"/>
        </w:rPr>
      </w:pPr>
    </w:p>
    <w:p w14:paraId="00ED0225" w14:textId="61D4F9BE" w:rsidR="00B52290" w:rsidRPr="00766D70" w:rsidRDefault="003221A5" w:rsidP="005D34A1">
      <w:pPr>
        <w:pStyle w:val="BodyText"/>
        <w:spacing w:after="0" w:line="360" w:lineRule="auto"/>
        <w:ind w:left="709" w:hanging="709"/>
        <w:rPr>
          <w:rFonts w:ascii="Arial" w:hAnsi="Arial" w:cs="Arial"/>
          <w:bCs/>
          <w:szCs w:val="24"/>
        </w:rPr>
      </w:pPr>
      <w:r w:rsidRPr="00766D70">
        <w:rPr>
          <w:rFonts w:ascii="Arial" w:hAnsi="Arial" w:cs="Arial"/>
          <w:bCs/>
          <w:szCs w:val="24"/>
        </w:rPr>
        <w:t>25</w:t>
      </w:r>
      <w:r w:rsidR="00B52290" w:rsidRPr="00766D70">
        <w:rPr>
          <w:rFonts w:ascii="Arial" w:hAnsi="Arial" w:cs="Arial"/>
          <w:bCs/>
          <w:szCs w:val="24"/>
        </w:rPr>
        <w:t>.2</w:t>
      </w:r>
      <w:r w:rsidR="00B52290" w:rsidRPr="00766D70">
        <w:rPr>
          <w:rFonts w:ascii="Arial" w:hAnsi="Arial" w:cs="Arial"/>
          <w:bCs/>
          <w:szCs w:val="24"/>
        </w:rPr>
        <w:tab/>
        <w:t xml:space="preserve">The Provider shall take all necessary precautions to ensure that all Confidential Information obtained from </w:t>
      </w:r>
      <w:r w:rsidR="00597ED4" w:rsidRPr="00766D70">
        <w:rPr>
          <w:rFonts w:ascii="Arial" w:hAnsi="Arial" w:cs="Arial"/>
          <w:bCs/>
          <w:szCs w:val="24"/>
        </w:rPr>
        <w:t>the Council</w:t>
      </w:r>
      <w:r w:rsidR="00B52290" w:rsidRPr="00766D70">
        <w:rPr>
          <w:rFonts w:ascii="Arial" w:hAnsi="Arial" w:cs="Arial"/>
          <w:bCs/>
          <w:szCs w:val="24"/>
        </w:rPr>
        <w:t xml:space="preserve"> under or in connection with the Agreement</w:t>
      </w:r>
      <w:r w:rsidR="00904D13" w:rsidRPr="00766D70">
        <w:rPr>
          <w:rFonts w:ascii="Arial" w:hAnsi="Arial" w:cs="Arial"/>
          <w:bCs/>
          <w:szCs w:val="24"/>
        </w:rPr>
        <w:t xml:space="preserve"> </w:t>
      </w:r>
      <w:proofErr w:type="gramStart"/>
      <w:r w:rsidR="001E5C56" w:rsidRPr="00766D70">
        <w:rPr>
          <w:rFonts w:ascii="Arial" w:hAnsi="Arial" w:cs="Arial"/>
          <w:bCs/>
          <w:szCs w:val="24"/>
        </w:rPr>
        <w:t>is</w:t>
      </w:r>
      <w:r w:rsidR="00B52290" w:rsidRPr="00766D70">
        <w:rPr>
          <w:rFonts w:ascii="Arial" w:hAnsi="Arial" w:cs="Arial"/>
          <w:bCs/>
          <w:szCs w:val="24"/>
        </w:rPr>
        <w:t>:-</w:t>
      </w:r>
      <w:proofErr w:type="gramEnd"/>
    </w:p>
    <w:p w14:paraId="1F77F686" w14:textId="77777777" w:rsidR="00B52290" w:rsidRPr="00766D70" w:rsidRDefault="00B52290" w:rsidP="005D34A1">
      <w:pPr>
        <w:pStyle w:val="BodyText"/>
        <w:tabs>
          <w:tab w:val="left" w:pos="-720"/>
        </w:tabs>
        <w:spacing w:after="0" w:line="360" w:lineRule="auto"/>
        <w:ind w:left="1418"/>
        <w:rPr>
          <w:rFonts w:ascii="Arial" w:hAnsi="Arial" w:cs="Arial"/>
          <w:bCs/>
          <w:szCs w:val="24"/>
        </w:rPr>
      </w:pPr>
    </w:p>
    <w:p w14:paraId="5839252E" w14:textId="47E5E5F1" w:rsidR="00B52290" w:rsidRPr="00766D70" w:rsidRDefault="003221A5" w:rsidP="005D34A1">
      <w:pPr>
        <w:pStyle w:val="BodyText"/>
        <w:spacing w:after="0" w:line="360" w:lineRule="auto"/>
        <w:ind w:left="1701" w:hanging="992"/>
        <w:rPr>
          <w:rFonts w:ascii="Arial" w:hAnsi="Arial" w:cs="Arial"/>
          <w:bCs/>
          <w:szCs w:val="24"/>
        </w:rPr>
      </w:pPr>
      <w:r w:rsidRPr="00766D70">
        <w:rPr>
          <w:rFonts w:ascii="Arial" w:hAnsi="Arial" w:cs="Arial"/>
          <w:bCs/>
          <w:szCs w:val="24"/>
        </w:rPr>
        <w:t>25</w:t>
      </w:r>
      <w:r w:rsidR="00904D13" w:rsidRPr="00766D70">
        <w:rPr>
          <w:rFonts w:ascii="Arial" w:hAnsi="Arial" w:cs="Arial"/>
          <w:bCs/>
          <w:szCs w:val="24"/>
        </w:rPr>
        <w:t>.2.1</w:t>
      </w:r>
      <w:r w:rsidR="00B52290" w:rsidRPr="00766D70">
        <w:rPr>
          <w:rFonts w:ascii="Arial" w:hAnsi="Arial" w:cs="Arial"/>
          <w:bCs/>
          <w:szCs w:val="24"/>
        </w:rPr>
        <w:tab/>
        <w:t>given only to such of the Staff or its third party engaged to advise it in connection with the Agreement</w:t>
      </w:r>
      <w:r w:rsidR="00904D13" w:rsidRPr="00766D70">
        <w:rPr>
          <w:rFonts w:ascii="Arial" w:hAnsi="Arial" w:cs="Arial"/>
          <w:bCs/>
          <w:szCs w:val="24"/>
        </w:rPr>
        <w:t xml:space="preserve"> </w:t>
      </w:r>
      <w:r w:rsidR="00B52290" w:rsidRPr="00766D70">
        <w:rPr>
          <w:rFonts w:ascii="Arial" w:hAnsi="Arial" w:cs="Arial"/>
          <w:bCs/>
          <w:szCs w:val="24"/>
        </w:rPr>
        <w:t xml:space="preserve">as is strictly necessary for the performance of the </w:t>
      </w:r>
      <w:proofErr w:type="gramStart"/>
      <w:r w:rsidR="00B52290" w:rsidRPr="00766D70">
        <w:rPr>
          <w:rFonts w:ascii="Arial" w:hAnsi="Arial" w:cs="Arial"/>
          <w:bCs/>
          <w:szCs w:val="24"/>
        </w:rPr>
        <w:t>Agreement;</w:t>
      </w:r>
      <w:proofErr w:type="gramEnd"/>
    </w:p>
    <w:p w14:paraId="23544B63" w14:textId="77777777" w:rsidR="00B52290" w:rsidRPr="00766D70" w:rsidRDefault="00B52290" w:rsidP="005D34A1">
      <w:pPr>
        <w:pStyle w:val="BodyText"/>
        <w:tabs>
          <w:tab w:val="left" w:pos="-720"/>
        </w:tabs>
        <w:spacing w:after="0" w:line="360" w:lineRule="auto"/>
        <w:ind w:left="1418"/>
        <w:rPr>
          <w:rFonts w:ascii="Arial" w:hAnsi="Arial" w:cs="Arial"/>
          <w:bCs/>
          <w:szCs w:val="24"/>
        </w:rPr>
      </w:pPr>
    </w:p>
    <w:p w14:paraId="73DCE5E2" w14:textId="77777777" w:rsidR="00B52290" w:rsidRPr="00766D70" w:rsidRDefault="003221A5" w:rsidP="005D34A1">
      <w:pPr>
        <w:pStyle w:val="BodyText"/>
        <w:spacing w:after="0" w:line="360" w:lineRule="auto"/>
        <w:ind w:left="1701" w:hanging="992"/>
        <w:rPr>
          <w:rFonts w:ascii="Arial" w:hAnsi="Arial" w:cs="Arial"/>
          <w:bCs/>
          <w:szCs w:val="24"/>
        </w:rPr>
      </w:pPr>
      <w:r w:rsidRPr="00766D70">
        <w:rPr>
          <w:rFonts w:ascii="Arial" w:hAnsi="Arial" w:cs="Arial"/>
          <w:bCs/>
          <w:szCs w:val="24"/>
        </w:rPr>
        <w:t>25</w:t>
      </w:r>
      <w:r w:rsidR="00904D13" w:rsidRPr="00766D70">
        <w:rPr>
          <w:rFonts w:ascii="Arial" w:hAnsi="Arial" w:cs="Arial"/>
          <w:bCs/>
          <w:szCs w:val="24"/>
        </w:rPr>
        <w:t>.2.2</w:t>
      </w:r>
      <w:r w:rsidR="00B52290" w:rsidRPr="00766D70">
        <w:rPr>
          <w:rFonts w:ascii="Arial" w:hAnsi="Arial" w:cs="Arial"/>
          <w:bCs/>
          <w:szCs w:val="24"/>
        </w:rPr>
        <w:tab/>
      </w:r>
      <w:r w:rsidR="00292886" w:rsidRPr="00766D70">
        <w:rPr>
          <w:rFonts w:ascii="Arial" w:hAnsi="Arial" w:cs="Arial"/>
          <w:bCs/>
          <w:szCs w:val="24"/>
        </w:rPr>
        <w:t>t</w:t>
      </w:r>
      <w:r w:rsidR="00B52290" w:rsidRPr="00766D70">
        <w:rPr>
          <w:rFonts w:ascii="Arial" w:hAnsi="Arial" w:cs="Arial"/>
          <w:bCs/>
          <w:szCs w:val="24"/>
        </w:rPr>
        <w:t>reated as confidential and not disclosed (without prior Approval) or used by any Staff or its third party otherwise than for the purposes of the Agreement.</w:t>
      </w:r>
    </w:p>
    <w:p w14:paraId="7C6C15E5" w14:textId="77777777" w:rsidR="00B52290" w:rsidRPr="00766D70" w:rsidRDefault="00B52290" w:rsidP="005D34A1">
      <w:pPr>
        <w:pStyle w:val="BodyText"/>
        <w:tabs>
          <w:tab w:val="left" w:pos="-720"/>
        </w:tabs>
        <w:spacing w:after="0" w:line="360" w:lineRule="auto"/>
        <w:ind w:left="1418"/>
        <w:rPr>
          <w:rFonts w:ascii="Arial" w:hAnsi="Arial" w:cs="Arial"/>
          <w:bCs/>
          <w:szCs w:val="24"/>
        </w:rPr>
      </w:pPr>
    </w:p>
    <w:p w14:paraId="5990E9B3" w14:textId="786D3756" w:rsidR="00B52290" w:rsidRPr="00766D70" w:rsidRDefault="003221A5" w:rsidP="005D34A1">
      <w:pPr>
        <w:pStyle w:val="BodyText"/>
        <w:spacing w:after="0" w:line="360" w:lineRule="auto"/>
        <w:ind w:left="709" w:hanging="709"/>
        <w:rPr>
          <w:rFonts w:ascii="Arial" w:hAnsi="Arial" w:cs="Arial"/>
          <w:bCs/>
          <w:szCs w:val="24"/>
        </w:rPr>
      </w:pPr>
      <w:r w:rsidRPr="00766D70">
        <w:rPr>
          <w:rFonts w:ascii="Arial" w:hAnsi="Arial" w:cs="Arial"/>
          <w:bCs/>
          <w:szCs w:val="24"/>
        </w:rPr>
        <w:t>25</w:t>
      </w:r>
      <w:r w:rsidR="00B52290" w:rsidRPr="00766D70">
        <w:rPr>
          <w:rFonts w:ascii="Arial" w:hAnsi="Arial" w:cs="Arial"/>
          <w:bCs/>
          <w:szCs w:val="24"/>
        </w:rPr>
        <w:t>.3</w:t>
      </w:r>
      <w:r w:rsidR="00B52290" w:rsidRPr="00766D70">
        <w:rPr>
          <w:rFonts w:ascii="Arial" w:hAnsi="Arial" w:cs="Arial"/>
          <w:bCs/>
          <w:szCs w:val="24"/>
        </w:rPr>
        <w:tab/>
        <w:t xml:space="preserve">The Provider shall ensure that Staff or </w:t>
      </w:r>
      <w:r w:rsidR="004E701C" w:rsidRPr="00766D70">
        <w:rPr>
          <w:rFonts w:ascii="Arial" w:hAnsi="Arial" w:cs="Arial"/>
          <w:bCs/>
          <w:szCs w:val="24"/>
        </w:rPr>
        <w:t>its third party is</w:t>
      </w:r>
      <w:r w:rsidR="00B52290" w:rsidRPr="00766D70">
        <w:rPr>
          <w:rFonts w:ascii="Arial" w:hAnsi="Arial" w:cs="Arial"/>
          <w:bCs/>
          <w:szCs w:val="24"/>
        </w:rPr>
        <w:t xml:space="preserve"> aware of the Provider’s confidentiality obligations under this </w:t>
      </w:r>
      <w:r w:rsidR="00F243F7" w:rsidRPr="00766D70">
        <w:rPr>
          <w:rFonts w:ascii="Arial" w:hAnsi="Arial" w:cs="Arial"/>
          <w:bCs/>
          <w:szCs w:val="24"/>
        </w:rPr>
        <w:t>A</w:t>
      </w:r>
      <w:r w:rsidR="00B52290" w:rsidRPr="00766D70">
        <w:rPr>
          <w:rFonts w:ascii="Arial" w:hAnsi="Arial" w:cs="Arial"/>
          <w:bCs/>
          <w:szCs w:val="24"/>
        </w:rPr>
        <w:t>greement.</w:t>
      </w:r>
    </w:p>
    <w:p w14:paraId="27626D71" w14:textId="77777777" w:rsidR="00B52290" w:rsidRPr="00766D70" w:rsidRDefault="00B52290" w:rsidP="005D34A1">
      <w:pPr>
        <w:pStyle w:val="BodyText"/>
        <w:tabs>
          <w:tab w:val="left" w:pos="-720"/>
        </w:tabs>
        <w:spacing w:after="0" w:line="360" w:lineRule="auto"/>
        <w:ind w:left="1418"/>
        <w:rPr>
          <w:rFonts w:ascii="Arial" w:hAnsi="Arial" w:cs="Arial"/>
          <w:bCs/>
          <w:szCs w:val="24"/>
        </w:rPr>
      </w:pPr>
    </w:p>
    <w:p w14:paraId="060D53BB" w14:textId="104BD6FE" w:rsidR="00B52290" w:rsidRPr="00766D70" w:rsidRDefault="003221A5" w:rsidP="005D34A1">
      <w:pPr>
        <w:pStyle w:val="BodyText"/>
        <w:spacing w:after="0" w:line="360" w:lineRule="auto"/>
        <w:ind w:left="709" w:hanging="709"/>
        <w:rPr>
          <w:rFonts w:ascii="Arial" w:hAnsi="Arial" w:cs="Arial"/>
          <w:bCs/>
          <w:szCs w:val="24"/>
        </w:rPr>
      </w:pPr>
      <w:r w:rsidRPr="00766D70">
        <w:rPr>
          <w:rFonts w:ascii="Arial" w:hAnsi="Arial" w:cs="Arial"/>
          <w:bCs/>
          <w:szCs w:val="24"/>
        </w:rPr>
        <w:t>25</w:t>
      </w:r>
      <w:r w:rsidR="00B52290" w:rsidRPr="00766D70">
        <w:rPr>
          <w:rFonts w:ascii="Arial" w:hAnsi="Arial" w:cs="Arial"/>
          <w:bCs/>
          <w:szCs w:val="24"/>
        </w:rPr>
        <w:t>.4</w:t>
      </w:r>
      <w:r w:rsidR="00B52290" w:rsidRPr="00766D70">
        <w:rPr>
          <w:rFonts w:ascii="Arial" w:hAnsi="Arial" w:cs="Arial"/>
          <w:bCs/>
          <w:szCs w:val="24"/>
        </w:rPr>
        <w:tab/>
        <w:t xml:space="preserve">The Provider shall not use any Confidential Information it receives from </w:t>
      </w:r>
      <w:r w:rsidR="00F96F7C" w:rsidRPr="00766D70">
        <w:rPr>
          <w:rFonts w:ascii="Arial" w:hAnsi="Arial" w:cs="Arial"/>
          <w:bCs/>
          <w:szCs w:val="24"/>
        </w:rPr>
        <w:t>the Council</w:t>
      </w:r>
      <w:r w:rsidR="00B52290" w:rsidRPr="00766D70">
        <w:rPr>
          <w:rFonts w:ascii="Arial" w:hAnsi="Arial" w:cs="Arial"/>
          <w:bCs/>
          <w:szCs w:val="24"/>
        </w:rPr>
        <w:t xml:space="preserve"> otherwi</w:t>
      </w:r>
      <w:r w:rsidR="00F243F7" w:rsidRPr="00766D70">
        <w:rPr>
          <w:rFonts w:ascii="Arial" w:hAnsi="Arial" w:cs="Arial"/>
          <w:bCs/>
          <w:szCs w:val="24"/>
        </w:rPr>
        <w:t xml:space="preserve">se than for the purposes of the </w:t>
      </w:r>
      <w:r w:rsidR="00B52290" w:rsidRPr="00766D70">
        <w:rPr>
          <w:rFonts w:ascii="Arial" w:hAnsi="Arial" w:cs="Arial"/>
          <w:bCs/>
          <w:szCs w:val="24"/>
        </w:rPr>
        <w:t>Agreement.</w:t>
      </w:r>
    </w:p>
    <w:p w14:paraId="4851F1F1" w14:textId="77777777" w:rsidR="00B52290" w:rsidRPr="00766D70" w:rsidRDefault="00B52290" w:rsidP="005D34A1">
      <w:pPr>
        <w:pStyle w:val="BodyText"/>
        <w:tabs>
          <w:tab w:val="left" w:pos="-720"/>
        </w:tabs>
        <w:spacing w:after="0" w:line="360" w:lineRule="auto"/>
        <w:ind w:left="1418"/>
        <w:rPr>
          <w:rFonts w:ascii="Arial" w:hAnsi="Arial" w:cs="Arial"/>
          <w:bCs/>
          <w:szCs w:val="24"/>
        </w:rPr>
      </w:pPr>
    </w:p>
    <w:p w14:paraId="0ABB8F8F" w14:textId="77777777" w:rsidR="00B52290" w:rsidRPr="00766D70" w:rsidRDefault="003221A5" w:rsidP="005D34A1">
      <w:pPr>
        <w:pStyle w:val="BodyText"/>
        <w:spacing w:after="0" w:line="360" w:lineRule="auto"/>
        <w:ind w:left="709" w:hanging="709"/>
        <w:rPr>
          <w:rFonts w:ascii="Arial" w:hAnsi="Arial" w:cs="Arial"/>
          <w:bCs/>
          <w:szCs w:val="24"/>
        </w:rPr>
      </w:pPr>
      <w:r w:rsidRPr="00766D70">
        <w:rPr>
          <w:rFonts w:ascii="Arial" w:hAnsi="Arial" w:cs="Arial"/>
          <w:bCs/>
          <w:szCs w:val="24"/>
        </w:rPr>
        <w:t>25</w:t>
      </w:r>
      <w:r w:rsidR="00B52290" w:rsidRPr="00766D70">
        <w:rPr>
          <w:rFonts w:ascii="Arial" w:hAnsi="Arial" w:cs="Arial"/>
          <w:bCs/>
          <w:szCs w:val="24"/>
        </w:rPr>
        <w:t>.5</w:t>
      </w:r>
      <w:r w:rsidR="00B52290" w:rsidRPr="00766D70">
        <w:rPr>
          <w:rFonts w:ascii="Arial" w:hAnsi="Arial" w:cs="Arial"/>
          <w:bCs/>
          <w:szCs w:val="24"/>
        </w:rPr>
        <w:tab/>
        <w:t xml:space="preserve">The provisions of </w:t>
      </w:r>
      <w:r w:rsidR="00C8643C" w:rsidRPr="00766D70">
        <w:rPr>
          <w:rFonts w:ascii="Arial" w:hAnsi="Arial" w:cs="Arial"/>
          <w:bCs/>
          <w:szCs w:val="24"/>
        </w:rPr>
        <w:t>Condition</w:t>
      </w:r>
      <w:r w:rsidR="00F243F7" w:rsidRPr="00766D70">
        <w:rPr>
          <w:rFonts w:ascii="Arial" w:hAnsi="Arial" w:cs="Arial"/>
          <w:bCs/>
          <w:szCs w:val="24"/>
        </w:rPr>
        <w:t>s</w:t>
      </w:r>
      <w:r w:rsidRPr="00766D70">
        <w:rPr>
          <w:rFonts w:ascii="Arial" w:hAnsi="Arial" w:cs="Arial"/>
          <w:bCs/>
          <w:szCs w:val="24"/>
        </w:rPr>
        <w:t xml:space="preserve"> 25 to 30</w:t>
      </w:r>
      <w:r w:rsidR="00136B2E" w:rsidRPr="00766D70">
        <w:rPr>
          <w:rFonts w:ascii="Arial" w:hAnsi="Arial" w:cs="Arial"/>
          <w:bCs/>
          <w:szCs w:val="24"/>
        </w:rPr>
        <w:t xml:space="preserve"> (inclusive) </w:t>
      </w:r>
      <w:r w:rsidR="00B52290" w:rsidRPr="00766D70">
        <w:rPr>
          <w:rFonts w:ascii="Arial" w:hAnsi="Arial" w:cs="Arial"/>
          <w:bCs/>
          <w:szCs w:val="24"/>
        </w:rPr>
        <w:t xml:space="preserve">shall not apply to any Confidential Information received by one Party from the </w:t>
      </w:r>
      <w:proofErr w:type="gramStart"/>
      <w:r w:rsidR="00B52290" w:rsidRPr="00766D70">
        <w:rPr>
          <w:rFonts w:ascii="Arial" w:hAnsi="Arial" w:cs="Arial"/>
          <w:bCs/>
          <w:szCs w:val="24"/>
        </w:rPr>
        <w:t>other:-</w:t>
      </w:r>
      <w:proofErr w:type="gramEnd"/>
    </w:p>
    <w:p w14:paraId="587F0EBB" w14:textId="77777777" w:rsidR="003221A5" w:rsidRPr="00766D70" w:rsidRDefault="003221A5" w:rsidP="005D34A1">
      <w:pPr>
        <w:pStyle w:val="BodyText"/>
        <w:spacing w:after="0" w:line="360" w:lineRule="auto"/>
        <w:rPr>
          <w:rFonts w:ascii="Arial" w:hAnsi="Arial" w:cs="Arial"/>
          <w:bCs/>
          <w:szCs w:val="24"/>
        </w:rPr>
      </w:pPr>
    </w:p>
    <w:p w14:paraId="1D64F51A" w14:textId="77777777" w:rsidR="003221A5" w:rsidRPr="00766D70" w:rsidRDefault="00B52290" w:rsidP="007625D3">
      <w:pPr>
        <w:pStyle w:val="BodyText"/>
        <w:numPr>
          <w:ilvl w:val="2"/>
          <w:numId w:val="21"/>
        </w:numPr>
        <w:tabs>
          <w:tab w:val="left" w:pos="1701"/>
        </w:tabs>
        <w:spacing w:after="0" w:line="360" w:lineRule="auto"/>
        <w:ind w:left="1701" w:hanging="993"/>
        <w:rPr>
          <w:rFonts w:ascii="Arial" w:hAnsi="Arial" w:cs="Arial"/>
          <w:bCs/>
          <w:szCs w:val="24"/>
        </w:rPr>
      </w:pPr>
      <w:r w:rsidRPr="00766D70">
        <w:rPr>
          <w:rFonts w:ascii="Arial" w:hAnsi="Arial" w:cs="Arial"/>
          <w:bCs/>
          <w:szCs w:val="24"/>
        </w:rPr>
        <w:t xml:space="preserve">which is or becomes public knowledge (otherwise than by Default of this </w:t>
      </w:r>
      <w:r w:rsidR="00C8643C" w:rsidRPr="00766D70">
        <w:rPr>
          <w:rFonts w:ascii="Arial" w:hAnsi="Arial" w:cs="Arial"/>
          <w:bCs/>
          <w:szCs w:val="24"/>
        </w:rPr>
        <w:t>Condition</w:t>
      </w:r>
      <w:proofErr w:type="gramStart"/>
      <w:r w:rsidRPr="00766D70">
        <w:rPr>
          <w:rFonts w:ascii="Arial" w:hAnsi="Arial" w:cs="Arial"/>
          <w:bCs/>
          <w:szCs w:val="24"/>
        </w:rPr>
        <w:t>);</w:t>
      </w:r>
      <w:proofErr w:type="gramEnd"/>
    </w:p>
    <w:p w14:paraId="451B9FC4" w14:textId="77777777" w:rsidR="003221A5" w:rsidRPr="00766D70" w:rsidRDefault="003221A5" w:rsidP="005D34A1">
      <w:pPr>
        <w:pStyle w:val="BodyText"/>
        <w:spacing w:after="0" w:line="360" w:lineRule="auto"/>
        <w:ind w:left="1428"/>
        <w:rPr>
          <w:rFonts w:ascii="Arial" w:hAnsi="Arial" w:cs="Arial"/>
          <w:bCs/>
          <w:szCs w:val="24"/>
        </w:rPr>
      </w:pPr>
    </w:p>
    <w:p w14:paraId="4FCCFA51" w14:textId="77777777" w:rsidR="003221A5" w:rsidRPr="00766D70" w:rsidRDefault="00B52290" w:rsidP="007625D3">
      <w:pPr>
        <w:pStyle w:val="BodyText"/>
        <w:numPr>
          <w:ilvl w:val="2"/>
          <w:numId w:val="21"/>
        </w:numPr>
        <w:tabs>
          <w:tab w:val="left" w:pos="1701"/>
        </w:tabs>
        <w:spacing w:after="0" w:line="360" w:lineRule="auto"/>
        <w:ind w:left="1701" w:hanging="993"/>
        <w:rPr>
          <w:rFonts w:ascii="Arial" w:hAnsi="Arial" w:cs="Arial"/>
          <w:bCs/>
          <w:szCs w:val="24"/>
        </w:rPr>
      </w:pPr>
      <w:r w:rsidRPr="00766D70">
        <w:rPr>
          <w:rFonts w:ascii="Arial" w:hAnsi="Arial" w:cs="Arial"/>
          <w:bCs/>
          <w:szCs w:val="24"/>
        </w:rPr>
        <w:t xml:space="preserve">which was in the possession of the receiving Party, without restriction as to its disclosure, before receiving it from the disclosing </w:t>
      </w:r>
      <w:proofErr w:type="gramStart"/>
      <w:r w:rsidRPr="00766D70">
        <w:rPr>
          <w:rFonts w:ascii="Arial" w:hAnsi="Arial" w:cs="Arial"/>
          <w:bCs/>
          <w:szCs w:val="24"/>
        </w:rPr>
        <w:t>Party;</w:t>
      </w:r>
      <w:proofErr w:type="gramEnd"/>
      <w:r w:rsidRPr="00766D70">
        <w:rPr>
          <w:rFonts w:ascii="Arial" w:hAnsi="Arial" w:cs="Arial"/>
          <w:bCs/>
          <w:szCs w:val="24"/>
        </w:rPr>
        <w:t xml:space="preserve"> </w:t>
      </w:r>
    </w:p>
    <w:p w14:paraId="05ABE6A5" w14:textId="77777777" w:rsidR="003221A5" w:rsidRPr="00766D70" w:rsidRDefault="003221A5" w:rsidP="005D34A1">
      <w:pPr>
        <w:pStyle w:val="BodyText"/>
        <w:spacing w:after="0" w:line="360" w:lineRule="auto"/>
        <w:ind w:left="1428"/>
        <w:rPr>
          <w:rFonts w:ascii="Arial" w:hAnsi="Arial" w:cs="Arial"/>
          <w:bCs/>
          <w:szCs w:val="24"/>
        </w:rPr>
      </w:pPr>
    </w:p>
    <w:p w14:paraId="2EBC0D07" w14:textId="77777777" w:rsidR="003221A5" w:rsidRPr="00766D70" w:rsidRDefault="00B52290" w:rsidP="007625D3">
      <w:pPr>
        <w:pStyle w:val="BodyText"/>
        <w:numPr>
          <w:ilvl w:val="2"/>
          <w:numId w:val="21"/>
        </w:numPr>
        <w:tabs>
          <w:tab w:val="left" w:pos="1701"/>
        </w:tabs>
        <w:spacing w:after="0" w:line="360" w:lineRule="auto"/>
        <w:ind w:left="1701" w:hanging="993"/>
        <w:rPr>
          <w:rFonts w:ascii="Arial" w:hAnsi="Arial" w:cs="Arial"/>
          <w:bCs/>
          <w:szCs w:val="24"/>
        </w:rPr>
      </w:pPr>
      <w:r w:rsidRPr="00766D70">
        <w:rPr>
          <w:rFonts w:ascii="Arial" w:hAnsi="Arial" w:cs="Arial"/>
          <w:bCs/>
          <w:szCs w:val="24"/>
        </w:rPr>
        <w:lastRenderedPageBreak/>
        <w:t xml:space="preserve">which is received from a third party who lawfully acquired it and who is under no obligation restricting its </w:t>
      </w:r>
      <w:proofErr w:type="gramStart"/>
      <w:r w:rsidRPr="00766D70">
        <w:rPr>
          <w:rFonts w:ascii="Arial" w:hAnsi="Arial" w:cs="Arial"/>
          <w:bCs/>
          <w:szCs w:val="24"/>
        </w:rPr>
        <w:t>disclosure;</w:t>
      </w:r>
      <w:proofErr w:type="gramEnd"/>
      <w:r w:rsidRPr="00766D70">
        <w:rPr>
          <w:rFonts w:ascii="Arial" w:hAnsi="Arial" w:cs="Arial"/>
          <w:bCs/>
          <w:szCs w:val="24"/>
        </w:rPr>
        <w:t xml:space="preserve"> </w:t>
      </w:r>
    </w:p>
    <w:p w14:paraId="7F4C8B26" w14:textId="77777777" w:rsidR="003221A5" w:rsidRPr="00766D70" w:rsidRDefault="003221A5" w:rsidP="005D34A1">
      <w:pPr>
        <w:pStyle w:val="BodyText"/>
        <w:spacing w:after="0" w:line="360" w:lineRule="auto"/>
        <w:ind w:left="1428"/>
        <w:rPr>
          <w:rFonts w:ascii="Arial" w:hAnsi="Arial" w:cs="Arial"/>
          <w:bCs/>
          <w:szCs w:val="24"/>
        </w:rPr>
      </w:pPr>
    </w:p>
    <w:p w14:paraId="36832731" w14:textId="77777777" w:rsidR="003221A5" w:rsidRPr="00766D70" w:rsidRDefault="00B52290" w:rsidP="007625D3">
      <w:pPr>
        <w:pStyle w:val="BodyText"/>
        <w:numPr>
          <w:ilvl w:val="2"/>
          <w:numId w:val="21"/>
        </w:numPr>
        <w:tabs>
          <w:tab w:val="left" w:pos="1701"/>
        </w:tabs>
        <w:spacing w:after="0" w:line="360" w:lineRule="auto"/>
        <w:ind w:left="1701" w:hanging="993"/>
        <w:rPr>
          <w:rFonts w:ascii="Arial" w:hAnsi="Arial" w:cs="Arial"/>
          <w:bCs/>
          <w:szCs w:val="24"/>
        </w:rPr>
      </w:pPr>
      <w:r w:rsidRPr="00766D70">
        <w:rPr>
          <w:rFonts w:ascii="Arial" w:hAnsi="Arial" w:cs="Arial"/>
          <w:bCs/>
          <w:szCs w:val="24"/>
        </w:rPr>
        <w:t>is independently developed without access to the Confidential Information; or</w:t>
      </w:r>
    </w:p>
    <w:p w14:paraId="60835C57" w14:textId="77777777" w:rsidR="003221A5" w:rsidRPr="00766D70" w:rsidRDefault="003221A5" w:rsidP="005D34A1">
      <w:pPr>
        <w:pStyle w:val="ListParagraph"/>
        <w:spacing w:after="0" w:line="360" w:lineRule="auto"/>
        <w:rPr>
          <w:rFonts w:ascii="Arial" w:hAnsi="Arial" w:cs="Arial"/>
          <w:bCs/>
          <w:szCs w:val="24"/>
        </w:rPr>
      </w:pPr>
    </w:p>
    <w:p w14:paraId="2A7A51C5" w14:textId="77777777" w:rsidR="003221A5" w:rsidRPr="00766D70" w:rsidRDefault="00B52290" w:rsidP="007625D3">
      <w:pPr>
        <w:pStyle w:val="BodyText"/>
        <w:numPr>
          <w:ilvl w:val="2"/>
          <w:numId w:val="21"/>
        </w:numPr>
        <w:tabs>
          <w:tab w:val="left" w:pos="1701"/>
        </w:tabs>
        <w:spacing w:after="0" w:line="360" w:lineRule="auto"/>
        <w:ind w:left="1701" w:hanging="993"/>
        <w:rPr>
          <w:rFonts w:ascii="Arial" w:hAnsi="Arial" w:cs="Arial"/>
          <w:bCs/>
          <w:szCs w:val="24"/>
        </w:rPr>
      </w:pPr>
      <w:r w:rsidRPr="00766D70">
        <w:rPr>
          <w:rFonts w:ascii="Arial" w:hAnsi="Arial" w:cs="Arial"/>
          <w:bCs/>
          <w:szCs w:val="24"/>
        </w:rPr>
        <w:t xml:space="preserve">which must be disclosed pursuant to a statutory, legal or parliamentary obligation placed upon the Party making the disclosure, including any requirements for disclosure under the </w:t>
      </w:r>
      <w:r w:rsidR="000D56D9" w:rsidRPr="00766D70">
        <w:rPr>
          <w:rFonts w:ascii="Arial" w:hAnsi="Arial" w:cs="Arial"/>
          <w:bCs/>
          <w:szCs w:val="24"/>
        </w:rPr>
        <w:t>Freedom of Information A</w:t>
      </w:r>
      <w:r w:rsidR="009146EF" w:rsidRPr="00766D70">
        <w:rPr>
          <w:rFonts w:ascii="Arial" w:hAnsi="Arial" w:cs="Arial"/>
          <w:bCs/>
          <w:szCs w:val="24"/>
        </w:rPr>
        <w:t>ct 2000 (</w:t>
      </w:r>
      <w:r w:rsidRPr="00766D70">
        <w:rPr>
          <w:rFonts w:ascii="Arial" w:hAnsi="Arial" w:cs="Arial"/>
          <w:bCs/>
          <w:szCs w:val="24"/>
        </w:rPr>
        <w:t>FOIA</w:t>
      </w:r>
      <w:r w:rsidR="009146EF" w:rsidRPr="00766D70">
        <w:rPr>
          <w:rFonts w:ascii="Arial" w:hAnsi="Arial" w:cs="Arial"/>
          <w:bCs/>
          <w:szCs w:val="24"/>
        </w:rPr>
        <w:t>)</w:t>
      </w:r>
      <w:r w:rsidRPr="00766D70">
        <w:rPr>
          <w:rFonts w:ascii="Arial" w:hAnsi="Arial" w:cs="Arial"/>
          <w:bCs/>
          <w:szCs w:val="24"/>
        </w:rPr>
        <w:t xml:space="preserve"> or the E</w:t>
      </w:r>
      <w:r w:rsidR="00813FAB" w:rsidRPr="00766D70">
        <w:rPr>
          <w:rFonts w:ascii="Arial" w:hAnsi="Arial" w:cs="Arial"/>
          <w:bCs/>
          <w:szCs w:val="24"/>
        </w:rPr>
        <w:t>IR</w:t>
      </w:r>
      <w:r w:rsidRPr="00766D70">
        <w:rPr>
          <w:rFonts w:ascii="Arial" w:hAnsi="Arial" w:cs="Arial"/>
          <w:bCs/>
          <w:szCs w:val="24"/>
        </w:rPr>
        <w:t xml:space="preserve"> pursuant to </w:t>
      </w:r>
      <w:r w:rsidR="00C8643C" w:rsidRPr="00766D70">
        <w:rPr>
          <w:rFonts w:ascii="Arial" w:hAnsi="Arial" w:cs="Arial"/>
          <w:bCs/>
          <w:szCs w:val="24"/>
        </w:rPr>
        <w:t>Condition</w:t>
      </w:r>
      <w:r w:rsidR="00F8092B" w:rsidRPr="00766D70">
        <w:rPr>
          <w:rFonts w:ascii="Arial" w:hAnsi="Arial" w:cs="Arial"/>
          <w:bCs/>
          <w:szCs w:val="24"/>
        </w:rPr>
        <w:t xml:space="preserve"> </w:t>
      </w:r>
      <w:r w:rsidR="000203AC" w:rsidRPr="00766D70">
        <w:rPr>
          <w:rFonts w:ascii="Arial" w:hAnsi="Arial" w:cs="Arial"/>
          <w:bCs/>
          <w:szCs w:val="24"/>
        </w:rPr>
        <w:t>32</w:t>
      </w:r>
      <w:r w:rsidR="00D93B3B" w:rsidRPr="00766D70">
        <w:rPr>
          <w:rFonts w:ascii="Arial" w:hAnsi="Arial" w:cs="Arial"/>
          <w:bCs/>
          <w:szCs w:val="24"/>
        </w:rPr>
        <w:t>; or</w:t>
      </w:r>
    </w:p>
    <w:p w14:paraId="319FB614" w14:textId="77777777" w:rsidR="003221A5" w:rsidRPr="00766D70" w:rsidRDefault="003221A5" w:rsidP="005D34A1">
      <w:pPr>
        <w:pStyle w:val="BodyText"/>
        <w:spacing w:after="0" w:line="360" w:lineRule="auto"/>
        <w:ind w:left="1428"/>
        <w:rPr>
          <w:rFonts w:ascii="Arial" w:hAnsi="Arial" w:cs="Arial"/>
          <w:bCs/>
          <w:szCs w:val="24"/>
        </w:rPr>
      </w:pPr>
    </w:p>
    <w:p w14:paraId="5718E9FE" w14:textId="77777777" w:rsidR="00F8092B" w:rsidRPr="00766D70" w:rsidRDefault="00F8092B" w:rsidP="007625D3">
      <w:pPr>
        <w:pStyle w:val="BodyText"/>
        <w:numPr>
          <w:ilvl w:val="2"/>
          <w:numId w:val="21"/>
        </w:numPr>
        <w:tabs>
          <w:tab w:val="left" w:pos="1701"/>
        </w:tabs>
        <w:spacing w:after="0" w:line="360" w:lineRule="auto"/>
        <w:ind w:left="1701" w:hanging="993"/>
        <w:rPr>
          <w:rFonts w:ascii="Arial" w:hAnsi="Arial" w:cs="Arial"/>
          <w:bCs/>
          <w:szCs w:val="24"/>
        </w:rPr>
      </w:pPr>
      <w:r w:rsidRPr="00766D70">
        <w:rPr>
          <w:rFonts w:ascii="Arial" w:hAnsi="Arial" w:cs="Arial"/>
          <w:bCs/>
          <w:szCs w:val="24"/>
        </w:rPr>
        <w:t>w</w:t>
      </w:r>
      <w:r w:rsidR="004011B6" w:rsidRPr="00766D70">
        <w:rPr>
          <w:rFonts w:ascii="Arial" w:hAnsi="Arial" w:cs="Arial"/>
          <w:bCs/>
          <w:szCs w:val="24"/>
        </w:rPr>
        <w:t>h</w:t>
      </w:r>
      <w:r w:rsidR="00F96F7C" w:rsidRPr="00766D70">
        <w:rPr>
          <w:rFonts w:ascii="Arial" w:hAnsi="Arial" w:cs="Arial"/>
          <w:bCs/>
          <w:szCs w:val="24"/>
        </w:rPr>
        <w:t>ere the Council</w:t>
      </w:r>
      <w:r w:rsidRPr="00766D70">
        <w:rPr>
          <w:rFonts w:ascii="Arial" w:hAnsi="Arial" w:cs="Arial"/>
          <w:bCs/>
          <w:szCs w:val="24"/>
        </w:rPr>
        <w:t xml:space="preserve"> considers the </w:t>
      </w:r>
      <w:r w:rsidR="009B09A5" w:rsidRPr="00766D70">
        <w:rPr>
          <w:rFonts w:ascii="Arial" w:hAnsi="Arial" w:cs="Arial"/>
          <w:bCs/>
          <w:szCs w:val="24"/>
        </w:rPr>
        <w:t xml:space="preserve">health, </w:t>
      </w:r>
      <w:r w:rsidRPr="00766D70">
        <w:rPr>
          <w:rFonts w:ascii="Arial" w:hAnsi="Arial" w:cs="Arial"/>
          <w:bCs/>
          <w:szCs w:val="24"/>
        </w:rPr>
        <w:t>safety</w:t>
      </w:r>
      <w:r w:rsidR="009B09A5" w:rsidRPr="00766D70">
        <w:rPr>
          <w:rFonts w:ascii="Arial" w:hAnsi="Arial" w:cs="Arial"/>
          <w:bCs/>
          <w:szCs w:val="24"/>
        </w:rPr>
        <w:t xml:space="preserve"> and or wellbeing</w:t>
      </w:r>
      <w:r w:rsidRPr="00766D70">
        <w:rPr>
          <w:rFonts w:ascii="Arial" w:hAnsi="Arial" w:cs="Arial"/>
          <w:bCs/>
          <w:szCs w:val="24"/>
        </w:rPr>
        <w:t xml:space="preserve"> of </w:t>
      </w:r>
      <w:r w:rsidR="00A64660" w:rsidRPr="00766D70">
        <w:rPr>
          <w:rFonts w:ascii="Arial" w:hAnsi="Arial" w:cs="Arial"/>
          <w:bCs/>
          <w:szCs w:val="24"/>
        </w:rPr>
        <w:t xml:space="preserve">a </w:t>
      </w:r>
      <w:r w:rsidR="00600C4D" w:rsidRPr="00766D70">
        <w:rPr>
          <w:rFonts w:ascii="Arial" w:hAnsi="Arial" w:cs="Arial"/>
          <w:bCs/>
          <w:szCs w:val="24"/>
        </w:rPr>
        <w:t>Service User</w:t>
      </w:r>
      <w:r w:rsidRPr="00766D70">
        <w:rPr>
          <w:rFonts w:ascii="Arial" w:hAnsi="Arial" w:cs="Arial"/>
          <w:bCs/>
          <w:szCs w:val="24"/>
        </w:rPr>
        <w:t xml:space="preserve"> to be of concern</w:t>
      </w:r>
      <w:r w:rsidR="00D332D9" w:rsidRPr="00766D70">
        <w:rPr>
          <w:rFonts w:ascii="Arial" w:hAnsi="Arial" w:cs="Arial"/>
          <w:bCs/>
          <w:szCs w:val="24"/>
        </w:rPr>
        <w:t>;</w:t>
      </w:r>
      <w:r w:rsidRPr="00766D70">
        <w:rPr>
          <w:rFonts w:ascii="Arial" w:hAnsi="Arial" w:cs="Arial"/>
          <w:bCs/>
          <w:szCs w:val="24"/>
        </w:rPr>
        <w:t xml:space="preserve"> the</w:t>
      </w:r>
      <w:r w:rsidR="00F96F7C" w:rsidRPr="00766D70">
        <w:rPr>
          <w:rFonts w:ascii="Arial" w:hAnsi="Arial" w:cs="Arial"/>
          <w:bCs/>
          <w:szCs w:val="24"/>
        </w:rPr>
        <w:t xml:space="preserve">n information </w:t>
      </w:r>
      <w:r w:rsidRPr="00766D70">
        <w:rPr>
          <w:rFonts w:ascii="Arial" w:hAnsi="Arial" w:cs="Arial"/>
          <w:bCs/>
          <w:szCs w:val="24"/>
        </w:rPr>
        <w:t xml:space="preserve">will be shared with Regulatory Bodies and or any other organisations. </w:t>
      </w:r>
    </w:p>
    <w:p w14:paraId="71D58F1C" w14:textId="77777777" w:rsidR="00B52290" w:rsidRPr="00766D70" w:rsidRDefault="00B52290" w:rsidP="005D34A1">
      <w:pPr>
        <w:pStyle w:val="BodyText"/>
        <w:tabs>
          <w:tab w:val="left" w:pos="-720"/>
        </w:tabs>
        <w:spacing w:after="0" w:line="360" w:lineRule="auto"/>
        <w:ind w:left="1418"/>
        <w:rPr>
          <w:rFonts w:ascii="Arial" w:hAnsi="Arial" w:cs="Arial"/>
          <w:bCs/>
          <w:szCs w:val="24"/>
        </w:rPr>
      </w:pPr>
    </w:p>
    <w:p w14:paraId="28E01D35" w14:textId="77777777" w:rsidR="00B52290" w:rsidRPr="00766D70" w:rsidRDefault="003221A5" w:rsidP="00F50D86">
      <w:pPr>
        <w:pStyle w:val="BodyText"/>
        <w:spacing w:after="0" w:line="360" w:lineRule="auto"/>
        <w:ind w:left="709"/>
        <w:rPr>
          <w:rFonts w:ascii="Arial" w:hAnsi="Arial" w:cs="Arial"/>
          <w:bCs/>
          <w:szCs w:val="24"/>
        </w:rPr>
      </w:pPr>
      <w:r w:rsidRPr="00766D70">
        <w:rPr>
          <w:rFonts w:ascii="Arial" w:hAnsi="Arial" w:cs="Arial"/>
          <w:bCs/>
          <w:szCs w:val="24"/>
        </w:rPr>
        <w:t>2</w:t>
      </w:r>
      <w:r w:rsidR="00A82439" w:rsidRPr="00766D70">
        <w:rPr>
          <w:rFonts w:ascii="Arial" w:hAnsi="Arial" w:cs="Arial"/>
          <w:bCs/>
          <w:szCs w:val="24"/>
        </w:rPr>
        <w:t>5</w:t>
      </w:r>
      <w:r w:rsidR="00B52290" w:rsidRPr="00766D70">
        <w:rPr>
          <w:rFonts w:ascii="Arial" w:hAnsi="Arial" w:cs="Arial"/>
          <w:bCs/>
          <w:szCs w:val="24"/>
        </w:rPr>
        <w:t>.6</w:t>
      </w:r>
      <w:r w:rsidR="00B52290" w:rsidRPr="00766D70">
        <w:rPr>
          <w:rFonts w:ascii="Arial" w:hAnsi="Arial" w:cs="Arial"/>
          <w:bCs/>
          <w:szCs w:val="24"/>
        </w:rPr>
        <w:tab/>
        <w:t xml:space="preserve">Nothing in this </w:t>
      </w:r>
      <w:r w:rsidR="00C8643C" w:rsidRPr="00766D70">
        <w:rPr>
          <w:rFonts w:ascii="Arial" w:hAnsi="Arial" w:cs="Arial"/>
          <w:bCs/>
          <w:szCs w:val="24"/>
        </w:rPr>
        <w:t>Condition</w:t>
      </w:r>
      <w:r w:rsidR="00F243F7" w:rsidRPr="00766D70">
        <w:rPr>
          <w:rFonts w:ascii="Arial" w:hAnsi="Arial" w:cs="Arial"/>
          <w:bCs/>
          <w:szCs w:val="24"/>
        </w:rPr>
        <w:t xml:space="preserve"> </w:t>
      </w:r>
      <w:r w:rsidR="00B52290" w:rsidRPr="00766D70">
        <w:rPr>
          <w:rFonts w:ascii="Arial" w:hAnsi="Arial" w:cs="Arial"/>
          <w:bCs/>
          <w:szCs w:val="24"/>
        </w:rPr>
        <w:t>shall prevent</w:t>
      </w:r>
      <w:r w:rsidR="00F96F7C" w:rsidRPr="00766D70">
        <w:rPr>
          <w:rFonts w:ascii="Arial" w:hAnsi="Arial" w:cs="Arial"/>
          <w:bCs/>
          <w:szCs w:val="24"/>
        </w:rPr>
        <w:t xml:space="preserve"> the </w:t>
      </w:r>
      <w:proofErr w:type="gramStart"/>
      <w:r w:rsidR="00F96F7C" w:rsidRPr="00766D70">
        <w:rPr>
          <w:rFonts w:ascii="Arial" w:hAnsi="Arial" w:cs="Arial"/>
          <w:bCs/>
          <w:szCs w:val="24"/>
        </w:rPr>
        <w:t>Council</w:t>
      </w:r>
      <w:r w:rsidR="00B52290" w:rsidRPr="00766D70">
        <w:rPr>
          <w:rFonts w:ascii="Arial" w:hAnsi="Arial" w:cs="Arial"/>
          <w:bCs/>
          <w:szCs w:val="24"/>
        </w:rPr>
        <w:t>:-</w:t>
      </w:r>
      <w:proofErr w:type="gramEnd"/>
    </w:p>
    <w:p w14:paraId="38CD53CB" w14:textId="77777777" w:rsidR="00B52290" w:rsidRPr="00766D70" w:rsidRDefault="00B52290" w:rsidP="005D34A1">
      <w:pPr>
        <w:pStyle w:val="BodyText"/>
        <w:tabs>
          <w:tab w:val="left" w:pos="-720"/>
        </w:tabs>
        <w:spacing w:after="0" w:line="360" w:lineRule="auto"/>
        <w:ind w:left="1418"/>
        <w:rPr>
          <w:rFonts w:ascii="Arial" w:hAnsi="Arial" w:cs="Arial"/>
          <w:bCs/>
          <w:szCs w:val="24"/>
        </w:rPr>
      </w:pPr>
    </w:p>
    <w:p w14:paraId="38146EE9" w14:textId="77777777" w:rsidR="00B52290" w:rsidRPr="00766D70" w:rsidRDefault="003221A5" w:rsidP="005D34A1">
      <w:pPr>
        <w:pStyle w:val="BodyText"/>
        <w:tabs>
          <w:tab w:val="left" w:pos="1701"/>
        </w:tabs>
        <w:spacing w:after="0" w:line="360" w:lineRule="auto"/>
        <w:ind w:left="1701" w:hanging="992"/>
        <w:rPr>
          <w:rFonts w:ascii="Arial" w:hAnsi="Arial" w:cs="Arial"/>
          <w:bCs/>
          <w:szCs w:val="24"/>
        </w:rPr>
      </w:pPr>
      <w:r w:rsidRPr="00766D70">
        <w:rPr>
          <w:rFonts w:ascii="Arial" w:hAnsi="Arial" w:cs="Arial"/>
          <w:bCs/>
          <w:szCs w:val="24"/>
        </w:rPr>
        <w:t>2</w:t>
      </w:r>
      <w:r w:rsidR="00A82439" w:rsidRPr="00766D70">
        <w:rPr>
          <w:rFonts w:ascii="Arial" w:hAnsi="Arial" w:cs="Arial"/>
          <w:bCs/>
          <w:szCs w:val="24"/>
        </w:rPr>
        <w:t>5</w:t>
      </w:r>
      <w:r w:rsidR="00E84D27" w:rsidRPr="00766D70">
        <w:rPr>
          <w:rFonts w:ascii="Arial" w:hAnsi="Arial" w:cs="Arial"/>
          <w:bCs/>
          <w:szCs w:val="24"/>
        </w:rPr>
        <w:t>.6.1</w:t>
      </w:r>
      <w:r w:rsidR="00B52290" w:rsidRPr="00766D70">
        <w:rPr>
          <w:rFonts w:ascii="Arial" w:hAnsi="Arial" w:cs="Arial"/>
          <w:bCs/>
          <w:szCs w:val="24"/>
        </w:rPr>
        <w:tab/>
        <w:t xml:space="preserve">disclosing any Confidential Information for the purpose </w:t>
      </w:r>
      <w:proofErr w:type="gramStart"/>
      <w:r w:rsidR="00B52290" w:rsidRPr="00766D70">
        <w:rPr>
          <w:rFonts w:ascii="Arial" w:hAnsi="Arial" w:cs="Arial"/>
          <w:bCs/>
          <w:szCs w:val="24"/>
        </w:rPr>
        <w:t>of:-</w:t>
      </w:r>
      <w:proofErr w:type="gramEnd"/>
    </w:p>
    <w:p w14:paraId="02EFA429" w14:textId="77777777" w:rsidR="00B52290" w:rsidRPr="00766D70" w:rsidRDefault="00B52290" w:rsidP="005D34A1">
      <w:pPr>
        <w:pStyle w:val="BodyText"/>
        <w:tabs>
          <w:tab w:val="left" w:pos="-720"/>
        </w:tabs>
        <w:spacing w:after="0" w:line="360" w:lineRule="auto"/>
        <w:ind w:left="1418"/>
        <w:rPr>
          <w:rFonts w:ascii="Arial" w:hAnsi="Arial" w:cs="Arial"/>
          <w:bCs/>
          <w:szCs w:val="24"/>
        </w:rPr>
      </w:pPr>
    </w:p>
    <w:p w14:paraId="3E795F42" w14:textId="77777777" w:rsidR="00B52290" w:rsidRPr="00766D70" w:rsidRDefault="003221A5" w:rsidP="005D34A1">
      <w:pPr>
        <w:pStyle w:val="BodyText"/>
        <w:spacing w:after="0" w:line="360" w:lineRule="auto"/>
        <w:ind w:left="2835" w:hanging="1134"/>
        <w:rPr>
          <w:rFonts w:ascii="Arial" w:hAnsi="Arial" w:cs="Arial"/>
          <w:bCs/>
          <w:szCs w:val="24"/>
        </w:rPr>
      </w:pPr>
      <w:r w:rsidRPr="00766D70">
        <w:rPr>
          <w:rFonts w:ascii="Arial" w:hAnsi="Arial" w:cs="Arial"/>
          <w:bCs/>
          <w:szCs w:val="24"/>
        </w:rPr>
        <w:t>2</w:t>
      </w:r>
      <w:r w:rsidR="00A82439" w:rsidRPr="00766D70">
        <w:rPr>
          <w:rFonts w:ascii="Arial" w:hAnsi="Arial" w:cs="Arial"/>
          <w:bCs/>
          <w:szCs w:val="24"/>
        </w:rPr>
        <w:t>5</w:t>
      </w:r>
      <w:r w:rsidR="00E84D27" w:rsidRPr="00766D70">
        <w:rPr>
          <w:rFonts w:ascii="Arial" w:hAnsi="Arial" w:cs="Arial"/>
          <w:bCs/>
          <w:szCs w:val="24"/>
        </w:rPr>
        <w:t>.6.1.1</w:t>
      </w:r>
      <w:r w:rsidR="00B52290" w:rsidRPr="00766D70">
        <w:rPr>
          <w:rFonts w:ascii="Arial" w:hAnsi="Arial" w:cs="Arial"/>
          <w:bCs/>
          <w:szCs w:val="24"/>
        </w:rPr>
        <w:tab/>
        <w:t xml:space="preserve">the examination and certification of </w:t>
      </w:r>
      <w:r w:rsidR="00F96F7C" w:rsidRPr="00766D70">
        <w:rPr>
          <w:rFonts w:ascii="Arial" w:hAnsi="Arial" w:cs="Arial"/>
          <w:bCs/>
          <w:szCs w:val="24"/>
        </w:rPr>
        <w:t>the Council’s</w:t>
      </w:r>
      <w:r w:rsidR="00B52290" w:rsidRPr="00766D70">
        <w:rPr>
          <w:rFonts w:ascii="Arial" w:hAnsi="Arial" w:cs="Arial"/>
          <w:bCs/>
          <w:szCs w:val="24"/>
        </w:rPr>
        <w:t xml:space="preserve"> accounts; or</w:t>
      </w:r>
    </w:p>
    <w:p w14:paraId="514840D1" w14:textId="77777777" w:rsidR="00B52290" w:rsidRPr="00766D70" w:rsidRDefault="00B52290" w:rsidP="005D34A1">
      <w:pPr>
        <w:pStyle w:val="BodyText"/>
        <w:tabs>
          <w:tab w:val="left" w:pos="-720"/>
        </w:tabs>
        <w:spacing w:after="0" w:line="360" w:lineRule="auto"/>
        <w:ind w:left="1418"/>
        <w:rPr>
          <w:rFonts w:ascii="Arial" w:hAnsi="Arial" w:cs="Arial"/>
          <w:bCs/>
          <w:szCs w:val="24"/>
        </w:rPr>
      </w:pPr>
    </w:p>
    <w:p w14:paraId="5BEB7A99" w14:textId="77777777" w:rsidR="00B52290" w:rsidRPr="00766D70" w:rsidRDefault="003221A5" w:rsidP="005D34A1">
      <w:pPr>
        <w:pStyle w:val="BodyText"/>
        <w:tabs>
          <w:tab w:val="left" w:pos="2835"/>
        </w:tabs>
        <w:spacing w:after="0" w:line="360" w:lineRule="auto"/>
        <w:ind w:left="2835" w:hanging="1134"/>
        <w:rPr>
          <w:rFonts w:ascii="Arial" w:hAnsi="Arial" w:cs="Arial"/>
          <w:bCs/>
          <w:szCs w:val="24"/>
        </w:rPr>
      </w:pPr>
      <w:r w:rsidRPr="00766D70">
        <w:rPr>
          <w:rFonts w:ascii="Arial" w:hAnsi="Arial" w:cs="Arial"/>
          <w:bCs/>
          <w:szCs w:val="24"/>
        </w:rPr>
        <w:t>2</w:t>
      </w:r>
      <w:r w:rsidR="00A82439" w:rsidRPr="00766D70">
        <w:rPr>
          <w:rFonts w:ascii="Arial" w:hAnsi="Arial" w:cs="Arial"/>
          <w:bCs/>
          <w:szCs w:val="24"/>
        </w:rPr>
        <w:t>5</w:t>
      </w:r>
      <w:r w:rsidR="00E84D27" w:rsidRPr="00766D70">
        <w:rPr>
          <w:rFonts w:ascii="Arial" w:hAnsi="Arial" w:cs="Arial"/>
          <w:bCs/>
          <w:szCs w:val="24"/>
        </w:rPr>
        <w:t>.6.1.2</w:t>
      </w:r>
      <w:r w:rsidR="00E84D27" w:rsidRPr="00766D70">
        <w:rPr>
          <w:rFonts w:ascii="Arial" w:hAnsi="Arial" w:cs="Arial"/>
          <w:bCs/>
          <w:szCs w:val="24"/>
        </w:rPr>
        <w:tab/>
      </w:r>
      <w:r w:rsidR="00B52290" w:rsidRPr="00766D70">
        <w:rPr>
          <w:rFonts w:ascii="Arial" w:hAnsi="Arial" w:cs="Arial"/>
          <w:bCs/>
          <w:szCs w:val="24"/>
        </w:rPr>
        <w:t>any examination pursuant to Section 6(1) of the National Audit Act 1983 of the economy, efficiency and effectiveness with which</w:t>
      </w:r>
      <w:r w:rsidR="00F96F7C" w:rsidRPr="00766D70">
        <w:rPr>
          <w:rFonts w:ascii="Arial" w:hAnsi="Arial" w:cs="Arial"/>
          <w:bCs/>
          <w:szCs w:val="24"/>
        </w:rPr>
        <w:t xml:space="preserve"> the Council</w:t>
      </w:r>
      <w:r w:rsidR="00B52290" w:rsidRPr="00766D70">
        <w:rPr>
          <w:rFonts w:ascii="Arial" w:hAnsi="Arial" w:cs="Arial"/>
          <w:bCs/>
          <w:szCs w:val="24"/>
        </w:rPr>
        <w:t xml:space="preserve"> has used its resources; or</w:t>
      </w:r>
    </w:p>
    <w:p w14:paraId="73CB3644" w14:textId="77777777" w:rsidR="00B52290" w:rsidRPr="00766D70" w:rsidRDefault="00B52290" w:rsidP="005D34A1">
      <w:pPr>
        <w:pStyle w:val="BodyText"/>
        <w:tabs>
          <w:tab w:val="left" w:pos="-720"/>
        </w:tabs>
        <w:spacing w:after="0" w:line="360" w:lineRule="auto"/>
        <w:ind w:left="1418"/>
        <w:rPr>
          <w:rFonts w:ascii="Arial" w:hAnsi="Arial" w:cs="Arial"/>
          <w:bCs/>
          <w:szCs w:val="24"/>
        </w:rPr>
      </w:pPr>
    </w:p>
    <w:p w14:paraId="55EDC41D" w14:textId="77777777" w:rsidR="00B52290" w:rsidRPr="00766D70" w:rsidRDefault="003221A5" w:rsidP="005D34A1">
      <w:pPr>
        <w:pStyle w:val="BodyText"/>
        <w:spacing w:after="0" w:line="360" w:lineRule="auto"/>
        <w:ind w:left="1701" w:hanging="992"/>
        <w:rPr>
          <w:rFonts w:ascii="Arial" w:hAnsi="Arial" w:cs="Arial"/>
          <w:bCs/>
          <w:szCs w:val="24"/>
        </w:rPr>
      </w:pPr>
      <w:r w:rsidRPr="00766D70">
        <w:rPr>
          <w:rFonts w:ascii="Arial" w:hAnsi="Arial" w:cs="Arial"/>
          <w:bCs/>
          <w:szCs w:val="24"/>
        </w:rPr>
        <w:t>2</w:t>
      </w:r>
      <w:r w:rsidR="00A82439" w:rsidRPr="00766D70">
        <w:rPr>
          <w:rFonts w:ascii="Arial" w:hAnsi="Arial" w:cs="Arial"/>
          <w:bCs/>
          <w:szCs w:val="24"/>
        </w:rPr>
        <w:t>5</w:t>
      </w:r>
      <w:r w:rsidR="001E2A37" w:rsidRPr="00766D70">
        <w:rPr>
          <w:rFonts w:ascii="Arial" w:hAnsi="Arial" w:cs="Arial"/>
          <w:bCs/>
          <w:szCs w:val="24"/>
        </w:rPr>
        <w:t>.6.2</w:t>
      </w:r>
      <w:r w:rsidR="00B52290" w:rsidRPr="00766D70">
        <w:rPr>
          <w:rFonts w:ascii="Arial" w:hAnsi="Arial" w:cs="Arial"/>
          <w:bCs/>
          <w:szCs w:val="24"/>
        </w:rPr>
        <w:tab/>
        <w:t xml:space="preserve">disclosing any Confidential Information obtained from the </w:t>
      </w:r>
      <w:proofErr w:type="gramStart"/>
      <w:r w:rsidR="00B52290" w:rsidRPr="00766D70">
        <w:rPr>
          <w:rFonts w:ascii="Arial" w:hAnsi="Arial" w:cs="Arial"/>
          <w:bCs/>
          <w:szCs w:val="24"/>
        </w:rPr>
        <w:t>Provider:-</w:t>
      </w:r>
      <w:proofErr w:type="gramEnd"/>
    </w:p>
    <w:p w14:paraId="1D897EA7" w14:textId="77777777" w:rsidR="00B52290" w:rsidRPr="00766D70" w:rsidRDefault="00B52290" w:rsidP="005D34A1">
      <w:pPr>
        <w:pStyle w:val="BodyText"/>
        <w:tabs>
          <w:tab w:val="left" w:pos="-720"/>
        </w:tabs>
        <w:spacing w:after="0" w:line="360" w:lineRule="auto"/>
        <w:ind w:left="1418"/>
        <w:rPr>
          <w:rFonts w:ascii="Arial" w:hAnsi="Arial" w:cs="Arial"/>
          <w:bCs/>
          <w:szCs w:val="24"/>
        </w:rPr>
      </w:pPr>
    </w:p>
    <w:p w14:paraId="3ECC98A5" w14:textId="77777777" w:rsidR="00292886" w:rsidRPr="00766D70" w:rsidRDefault="003221A5" w:rsidP="00F50D86">
      <w:pPr>
        <w:pStyle w:val="BodyText"/>
        <w:spacing w:after="0" w:line="360" w:lineRule="auto"/>
        <w:ind w:left="1701" w:hanging="1134"/>
        <w:rPr>
          <w:rFonts w:ascii="Arial" w:hAnsi="Arial" w:cs="Arial"/>
          <w:bCs/>
          <w:szCs w:val="24"/>
        </w:rPr>
      </w:pPr>
      <w:r w:rsidRPr="00766D70">
        <w:rPr>
          <w:rFonts w:ascii="Arial" w:hAnsi="Arial" w:cs="Arial"/>
          <w:bCs/>
          <w:szCs w:val="24"/>
        </w:rPr>
        <w:t>2</w:t>
      </w:r>
      <w:r w:rsidR="00A82439" w:rsidRPr="00766D70">
        <w:rPr>
          <w:rFonts w:ascii="Arial" w:hAnsi="Arial" w:cs="Arial"/>
          <w:bCs/>
          <w:szCs w:val="24"/>
        </w:rPr>
        <w:t>5</w:t>
      </w:r>
      <w:r w:rsidR="001E2A37" w:rsidRPr="00766D70">
        <w:rPr>
          <w:rFonts w:ascii="Arial" w:hAnsi="Arial" w:cs="Arial"/>
          <w:bCs/>
          <w:szCs w:val="24"/>
        </w:rPr>
        <w:t>.6.2.1</w:t>
      </w:r>
      <w:r w:rsidR="001E2A37" w:rsidRPr="00766D70">
        <w:rPr>
          <w:rFonts w:ascii="Arial" w:hAnsi="Arial" w:cs="Arial"/>
          <w:bCs/>
          <w:szCs w:val="24"/>
        </w:rPr>
        <w:tab/>
      </w:r>
      <w:r w:rsidR="00D93B3B" w:rsidRPr="00766D70">
        <w:rPr>
          <w:rFonts w:ascii="Arial" w:hAnsi="Arial" w:cs="Arial"/>
          <w:bCs/>
          <w:szCs w:val="24"/>
        </w:rPr>
        <w:t xml:space="preserve">to any </w:t>
      </w:r>
      <w:r w:rsidR="00B52290" w:rsidRPr="00766D70">
        <w:rPr>
          <w:rFonts w:ascii="Arial" w:hAnsi="Arial" w:cs="Arial"/>
          <w:bCs/>
          <w:szCs w:val="24"/>
        </w:rPr>
        <w:t>government department or any other</w:t>
      </w:r>
      <w:r w:rsidR="00FF1DBE" w:rsidRPr="00766D70">
        <w:rPr>
          <w:rFonts w:ascii="Arial" w:hAnsi="Arial" w:cs="Arial"/>
          <w:bCs/>
          <w:szCs w:val="24"/>
        </w:rPr>
        <w:t xml:space="preserve"> relevant agency</w:t>
      </w:r>
      <w:r w:rsidR="00B52290" w:rsidRPr="00766D70">
        <w:rPr>
          <w:rFonts w:ascii="Arial" w:hAnsi="Arial" w:cs="Arial"/>
          <w:bCs/>
          <w:szCs w:val="24"/>
        </w:rPr>
        <w:t xml:space="preserve">.  All government departments or </w:t>
      </w:r>
      <w:r w:rsidR="00FF1DBE" w:rsidRPr="00766D70">
        <w:rPr>
          <w:rFonts w:ascii="Arial" w:hAnsi="Arial" w:cs="Arial"/>
          <w:bCs/>
          <w:szCs w:val="24"/>
        </w:rPr>
        <w:t xml:space="preserve">relevant agencies </w:t>
      </w:r>
      <w:r w:rsidR="00B52290" w:rsidRPr="00766D70">
        <w:rPr>
          <w:rFonts w:ascii="Arial" w:hAnsi="Arial" w:cs="Arial"/>
          <w:bCs/>
          <w:szCs w:val="24"/>
        </w:rPr>
        <w:t xml:space="preserve">receiving such Confidential Information shall be entitled to further disclose the Confidential Information to other government departments or other </w:t>
      </w:r>
      <w:r w:rsidR="00FF1DBE" w:rsidRPr="00766D70">
        <w:rPr>
          <w:rFonts w:ascii="Arial" w:hAnsi="Arial" w:cs="Arial"/>
          <w:bCs/>
          <w:szCs w:val="24"/>
        </w:rPr>
        <w:t>relevant agencies</w:t>
      </w:r>
      <w:r w:rsidR="00B52290" w:rsidRPr="00766D70">
        <w:rPr>
          <w:rFonts w:ascii="Arial" w:hAnsi="Arial" w:cs="Arial"/>
          <w:bCs/>
          <w:szCs w:val="24"/>
        </w:rPr>
        <w:t xml:space="preserve"> on the basis that the information is confidential and </w:t>
      </w:r>
      <w:r w:rsidR="00B52290" w:rsidRPr="00766D70">
        <w:rPr>
          <w:rFonts w:ascii="Arial" w:hAnsi="Arial" w:cs="Arial"/>
          <w:bCs/>
          <w:szCs w:val="24"/>
        </w:rPr>
        <w:lastRenderedPageBreak/>
        <w:t>is not to be disclosed to a third party which is not part of any government depar</w:t>
      </w:r>
      <w:r w:rsidR="00FF1DBE" w:rsidRPr="00766D70">
        <w:rPr>
          <w:rFonts w:ascii="Arial" w:hAnsi="Arial" w:cs="Arial"/>
          <w:bCs/>
          <w:szCs w:val="24"/>
        </w:rPr>
        <w:t>tment or any relevant agency</w:t>
      </w:r>
      <w:r w:rsidR="00B52290" w:rsidRPr="00766D70">
        <w:rPr>
          <w:rFonts w:ascii="Arial" w:hAnsi="Arial" w:cs="Arial"/>
          <w:bCs/>
          <w:szCs w:val="24"/>
        </w:rPr>
        <w:t>; or</w:t>
      </w:r>
    </w:p>
    <w:p w14:paraId="4A08D2D3" w14:textId="77777777" w:rsidR="00292886" w:rsidRPr="00766D70" w:rsidRDefault="00292886" w:rsidP="005D34A1">
      <w:pPr>
        <w:pStyle w:val="BodyText"/>
        <w:tabs>
          <w:tab w:val="left" w:pos="2835"/>
        </w:tabs>
        <w:spacing w:after="0" w:line="360" w:lineRule="auto"/>
        <w:ind w:left="2835" w:hanging="1134"/>
        <w:rPr>
          <w:rFonts w:ascii="Arial" w:hAnsi="Arial" w:cs="Arial"/>
          <w:bCs/>
          <w:szCs w:val="24"/>
        </w:rPr>
      </w:pPr>
    </w:p>
    <w:p w14:paraId="4F8CBD2C" w14:textId="78EA58F7" w:rsidR="00B52290" w:rsidRPr="00766D70" w:rsidRDefault="003221A5" w:rsidP="00F50D86">
      <w:pPr>
        <w:pStyle w:val="BodyText"/>
        <w:spacing w:after="0" w:line="360" w:lineRule="auto"/>
        <w:ind w:left="1701" w:hanging="992"/>
        <w:rPr>
          <w:rFonts w:ascii="Arial" w:hAnsi="Arial" w:cs="Arial"/>
          <w:bCs/>
          <w:szCs w:val="24"/>
        </w:rPr>
      </w:pPr>
      <w:proofErr w:type="gramStart"/>
      <w:r w:rsidRPr="00766D70">
        <w:rPr>
          <w:rFonts w:ascii="Arial" w:hAnsi="Arial" w:cs="Arial"/>
          <w:bCs/>
          <w:szCs w:val="24"/>
        </w:rPr>
        <w:t>2</w:t>
      </w:r>
      <w:r w:rsidR="00A82439" w:rsidRPr="00766D70">
        <w:rPr>
          <w:rFonts w:ascii="Arial" w:hAnsi="Arial" w:cs="Arial"/>
          <w:bCs/>
          <w:szCs w:val="24"/>
        </w:rPr>
        <w:t>5</w:t>
      </w:r>
      <w:r w:rsidR="001E2A37" w:rsidRPr="00766D70">
        <w:rPr>
          <w:rFonts w:ascii="Arial" w:hAnsi="Arial" w:cs="Arial"/>
          <w:bCs/>
          <w:szCs w:val="24"/>
        </w:rPr>
        <w:t>.6.2.2</w:t>
      </w:r>
      <w:r w:rsidR="00F50D86">
        <w:rPr>
          <w:rFonts w:ascii="Arial" w:hAnsi="Arial" w:cs="Arial"/>
          <w:bCs/>
          <w:szCs w:val="24"/>
        </w:rPr>
        <w:t xml:space="preserve">  </w:t>
      </w:r>
      <w:r w:rsidR="00B52290" w:rsidRPr="00766D70">
        <w:rPr>
          <w:rFonts w:ascii="Arial" w:hAnsi="Arial" w:cs="Arial"/>
          <w:bCs/>
          <w:szCs w:val="24"/>
        </w:rPr>
        <w:t>to</w:t>
      </w:r>
      <w:proofErr w:type="gramEnd"/>
      <w:r w:rsidR="00B52290" w:rsidRPr="00766D70">
        <w:rPr>
          <w:rFonts w:ascii="Arial" w:hAnsi="Arial" w:cs="Arial"/>
          <w:bCs/>
          <w:szCs w:val="24"/>
        </w:rPr>
        <w:t xml:space="preserve"> any person engag</w:t>
      </w:r>
      <w:r w:rsidR="00F96F7C" w:rsidRPr="00766D70">
        <w:rPr>
          <w:rFonts w:ascii="Arial" w:hAnsi="Arial" w:cs="Arial"/>
          <w:bCs/>
          <w:szCs w:val="24"/>
        </w:rPr>
        <w:t>ed in providing any services to the Council</w:t>
      </w:r>
      <w:r w:rsidR="00B52290" w:rsidRPr="00766D70">
        <w:rPr>
          <w:rFonts w:ascii="Arial" w:hAnsi="Arial" w:cs="Arial"/>
          <w:bCs/>
          <w:szCs w:val="24"/>
        </w:rPr>
        <w:t xml:space="preserve"> for any purpose relating to the Agreement and will notify the Provider that it has done </w:t>
      </w:r>
      <w:proofErr w:type="gramStart"/>
      <w:r w:rsidR="00B52290" w:rsidRPr="00766D70">
        <w:rPr>
          <w:rFonts w:ascii="Arial" w:hAnsi="Arial" w:cs="Arial"/>
          <w:bCs/>
          <w:szCs w:val="24"/>
        </w:rPr>
        <w:t>so;</w:t>
      </w:r>
      <w:proofErr w:type="gramEnd"/>
    </w:p>
    <w:p w14:paraId="654216A0" w14:textId="77777777" w:rsidR="00B52290" w:rsidRPr="00766D70" w:rsidRDefault="00B52290" w:rsidP="005D34A1">
      <w:pPr>
        <w:pStyle w:val="BodyText"/>
        <w:tabs>
          <w:tab w:val="left" w:pos="-720"/>
        </w:tabs>
        <w:spacing w:after="0" w:line="360" w:lineRule="auto"/>
        <w:ind w:left="1418"/>
        <w:rPr>
          <w:rFonts w:ascii="Arial" w:hAnsi="Arial" w:cs="Arial"/>
          <w:bCs/>
          <w:szCs w:val="24"/>
        </w:rPr>
      </w:pPr>
    </w:p>
    <w:p w14:paraId="336AE991" w14:textId="26DCFFC0" w:rsidR="00B52290" w:rsidRPr="00766D70" w:rsidRDefault="00DA270B" w:rsidP="00DA270B">
      <w:pPr>
        <w:pStyle w:val="BodyText"/>
        <w:spacing w:after="0" w:line="360" w:lineRule="auto"/>
        <w:ind w:left="1701" w:hanging="992"/>
        <w:rPr>
          <w:rFonts w:ascii="Arial" w:hAnsi="Arial" w:cs="Arial"/>
          <w:bCs/>
          <w:szCs w:val="24"/>
        </w:rPr>
      </w:pPr>
      <w:r>
        <w:rPr>
          <w:rFonts w:ascii="Arial" w:hAnsi="Arial" w:cs="Arial"/>
          <w:bCs/>
          <w:szCs w:val="24"/>
        </w:rPr>
        <w:t xml:space="preserve">25.6.2.3 </w:t>
      </w:r>
      <w:r w:rsidR="00181AFF" w:rsidRPr="00766D70">
        <w:rPr>
          <w:rFonts w:ascii="Arial" w:hAnsi="Arial" w:cs="Arial"/>
          <w:bCs/>
          <w:szCs w:val="24"/>
        </w:rPr>
        <w:t>Provided</w:t>
      </w:r>
      <w:r w:rsidR="00B52290" w:rsidRPr="00766D70">
        <w:rPr>
          <w:rFonts w:ascii="Arial" w:hAnsi="Arial" w:cs="Arial"/>
          <w:bCs/>
          <w:szCs w:val="24"/>
        </w:rPr>
        <w:t xml:space="preserve"> that in disclosing in</w:t>
      </w:r>
      <w:r w:rsidR="003221A5" w:rsidRPr="00766D70">
        <w:rPr>
          <w:rFonts w:ascii="Arial" w:hAnsi="Arial" w:cs="Arial"/>
          <w:bCs/>
          <w:szCs w:val="24"/>
        </w:rPr>
        <w:t>formation under sub-paragraph 26</w:t>
      </w:r>
      <w:r w:rsidR="00AA72A2" w:rsidRPr="00766D70">
        <w:rPr>
          <w:rFonts w:ascii="Arial" w:hAnsi="Arial" w:cs="Arial"/>
          <w:bCs/>
          <w:szCs w:val="24"/>
        </w:rPr>
        <w:t>.6.2</w:t>
      </w:r>
      <w:r w:rsidR="00F96F7C" w:rsidRPr="00766D70">
        <w:rPr>
          <w:rFonts w:ascii="Arial" w:hAnsi="Arial" w:cs="Arial"/>
          <w:bCs/>
          <w:szCs w:val="24"/>
        </w:rPr>
        <w:t xml:space="preserve"> the Council</w:t>
      </w:r>
      <w:r w:rsidRPr="00766D70">
        <w:rPr>
          <w:rFonts w:ascii="Arial" w:hAnsi="Arial" w:cs="Arial"/>
          <w:bCs/>
          <w:szCs w:val="24"/>
        </w:rPr>
        <w:t xml:space="preserve"> </w:t>
      </w:r>
      <w:r w:rsidR="00B52290" w:rsidRPr="00766D70">
        <w:rPr>
          <w:rFonts w:ascii="Arial" w:hAnsi="Arial" w:cs="Arial"/>
          <w:bCs/>
          <w:szCs w:val="24"/>
        </w:rPr>
        <w:t xml:space="preserve">discloses only the information which is necessary for the purpose concerned and requires that the information is treated in confidence and that a confidentiality undertaking is given where appropriate. </w:t>
      </w:r>
    </w:p>
    <w:p w14:paraId="278F39AB" w14:textId="77777777" w:rsidR="00B52290" w:rsidRPr="00766D70" w:rsidRDefault="00B52290" w:rsidP="005D34A1">
      <w:pPr>
        <w:pStyle w:val="BodyText"/>
        <w:tabs>
          <w:tab w:val="left" w:pos="-720"/>
        </w:tabs>
        <w:spacing w:after="0" w:line="360" w:lineRule="auto"/>
        <w:ind w:left="1418"/>
        <w:rPr>
          <w:rFonts w:ascii="Arial" w:hAnsi="Arial" w:cs="Arial"/>
          <w:bCs/>
          <w:szCs w:val="24"/>
        </w:rPr>
      </w:pPr>
    </w:p>
    <w:p w14:paraId="3CA40E5E" w14:textId="77777777" w:rsidR="00B52290" w:rsidRPr="00766D70" w:rsidRDefault="003221A5" w:rsidP="005D34A1">
      <w:pPr>
        <w:pStyle w:val="BodyText"/>
        <w:tabs>
          <w:tab w:val="left" w:pos="-720"/>
        </w:tabs>
        <w:spacing w:after="0" w:line="360" w:lineRule="auto"/>
        <w:ind w:left="709" w:hanging="709"/>
        <w:rPr>
          <w:rFonts w:ascii="Arial" w:hAnsi="Arial" w:cs="Arial"/>
          <w:bCs/>
          <w:szCs w:val="24"/>
        </w:rPr>
      </w:pPr>
      <w:r w:rsidRPr="00766D70">
        <w:rPr>
          <w:rFonts w:ascii="Arial" w:hAnsi="Arial" w:cs="Arial"/>
          <w:bCs/>
          <w:szCs w:val="24"/>
        </w:rPr>
        <w:t>2</w:t>
      </w:r>
      <w:r w:rsidR="00A82439" w:rsidRPr="00766D70">
        <w:rPr>
          <w:rFonts w:ascii="Arial" w:hAnsi="Arial" w:cs="Arial"/>
          <w:bCs/>
          <w:szCs w:val="24"/>
        </w:rPr>
        <w:t>5</w:t>
      </w:r>
      <w:r w:rsidR="00B52290" w:rsidRPr="00766D70">
        <w:rPr>
          <w:rFonts w:ascii="Arial" w:hAnsi="Arial" w:cs="Arial"/>
          <w:bCs/>
          <w:szCs w:val="24"/>
        </w:rPr>
        <w:t>.7</w:t>
      </w:r>
      <w:r w:rsidR="00B52290" w:rsidRPr="00766D70">
        <w:rPr>
          <w:rFonts w:ascii="Arial" w:hAnsi="Arial" w:cs="Arial"/>
          <w:bCs/>
          <w:szCs w:val="24"/>
        </w:rPr>
        <w:tab/>
        <w:t xml:space="preserve">Nothing in this </w:t>
      </w:r>
      <w:r w:rsidR="00C8643C" w:rsidRPr="00766D70">
        <w:rPr>
          <w:rFonts w:ascii="Arial" w:hAnsi="Arial" w:cs="Arial"/>
          <w:bCs/>
          <w:szCs w:val="24"/>
        </w:rPr>
        <w:t>Condition</w:t>
      </w:r>
      <w:r w:rsidR="00B52290" w:rsidRPr="00766D70">
        <w:rPr>
          <w:rFonts w:ascii="Arial" w:hAnsi="Arial" w:cs="Arial"/>
          <w:bCs/>
          <w:szCs w:val="24"/>
        </w:rPr>
        <w:t xml:space="preserve"> shall prevent either Party from using any techniques, ideas or know-how gained during the performance of the Agreement </w:t>
      </w:r>
      <w:proofErr w:type="gramStart"/>
      <w:r w:rsidR="00B52290" w:rsidRPr="00766D70">
        <w:rPr>
          <w:rFonts w:ascii="Arial" w:hAnsi="Arial" w:cs="Arial"/>
          <w:bCs/>
          <w:szCs w:val="24"/>
        </w:rPr>
        <w:t>in the course of</w:t>
      </w:r>
      <w:proofErr w:type="gramEnd"/>
      <w:r w:rsidR="00B52290" w:rsidRPr="00766D70">
        <w:rPr>
          <w:rFonts w:ascii="Arial" w:hAnsi="Arial" w:cs="Arial"/>
          <w:bCs/>
          <w:szCs w:val="24"/>
        </w:rPr>
        <w:t xml:space="preserve"> its normal business, to the extent that this does not result in a disclosure of Confidential Information or an infringement of Intellectual Property Rights.</w:t>
      </w:r>
    </w:p>
    <w:p w14:paraId="7CC7FD4B" w14:textId="77777777" w:rsidR="00B52290" w:rsidRPr="00766D70" w:rsidRDefault="00B52290" w:rsidP="005D34A1">
      <w:pPr>
        <w:pStyle w:val="BodyText"/>
        <w:tabs>
          <w:tab w:val="left" w:pos="-720"/>
        </w:tabs>
        <w:spacing w:after="0" w:line="360" w:lineRule="auto"/>
        <w:ind w:left="1418"/>
        <w:rPr>
          <w:rFonts w:ascii="Arial" w:hAnsi="Arial" w:cs="Arial"/>
          <w:bCs/>
          <w:szCs w:val="24"/>
        </w:rPr>
      </w:pPr>
    </w:p>
    <w:p w14:paraId="1F4D1B96" w14:textId="55A352AC" w:rsidR="00B52290" w:rsidRPr="00766D70" w:rsidRDefault="003221A5" w:rsidP="005D34A1">
      <w:pPr>
        <w:pStyle w:val="BodyText"/>
        <w:spacing w:after="0" w:line="360" w:lineRule="auto"/>
        <w:ind w:left="709" w:hanging="709"/>
        <w:rPr>
          <w:rFonts w:ascii="Arial" w:hAnsi="Arial" w:cs="Arial"/>
          <w:bCs/>
          <w:szCs w:val="24"/>
        </w:rPr>
      </w:pPr>
      <w:r w:rsidRPr="00766D70">
        <w:rPr>
          <w:rFonts w:ascii="Arial" w:hAnsi="Arial" w:cs="Arial"/>
          <w:bCs/>
          <w:szCs w:val="24"/>
        </w:rPr>
        <w:t>2</w:t>
      </w:r>
      <w:r w:rsidR="00A82439" w:rsidRPr="00766D70">
        <w:rPr>
          <w:rFonts w:ascii="Arial" w:hAnsi="Arial" w:cs="Arial"/>
          <w:bCs/>
          <w:szCs w:val="24"/>
        </w:rPr>
        <w:t>5</w:t>
      </w:r>
      <w:r w:rsidR="00B52290" w:rsidRPr="00766D70">
        <w:rPr>
          <w:rFonts w:ascii="Arial" w:hAnsi="Arial" w:cs="Arial"/>
          <w:bCs/>
          <w:szCs w:val="24"/>
        </w:rPr>
        <w:t>.8</w:t>
      </w:r>
      <w:r w:rsidR="00B52290" w:rsidRPr="00766D70">
        <w:rPr>
          <w:rFonts w:ascii="Arial" w:hAnsi="Arial" w:cs="Arial"/>
          <w:bCs/>
          <w:szCs w:val="24"/>
        </w:rPr>
        <w:tab/>
        <w:t>In the event that the Provider fails to comply with this</w:t>
      </w:r>
      <w:r w:rsidR="00FF1DBE" w:rsidRPr="00766D70">
        <w:rPr>
          <w:rFonts w:ascii="Arial" w:hAnsi="Arial" w:cs="Arial"/>
          <w:bCs/>
          <w:szCs w:val="24"/>
        </w:rPr>
        <w:t xml:space="preserve"> </w:t>
      </w:r>
      <w:r w:rsidR="00C8643C" w:rsidRPr="00766D70">
        <w:rPr>
          <w:rFonts w:ascii="Arial" w:hAnsi="Arial" w:cs="Arial"/>
          <w:bCs/>
          <w:szCs w:val="24"/>
        </w:rPr>
        <w:t>Condition</w:t>
      </w:r>
      <w:r w:rsidR="00B52290" w:rsidRPr="00766D70">
        <w:rPr>
          <w:rFonts w:ascii="Arial" w:hAnsi="Arial" w:cs="Arial"/>
          <w:bCs/>
          <w:szCs w:val="24"/>
        </w:rPr>
        <w:t>,</w:t>
      </w:r>
      <w:r w:rsidR="00FF1DBE" w:rsidRPr="00766D70">
        <w:rPr>
          <w:rFonts w:ascii="Arial" w:hAnsi="Arial" w:cs="Arial"/>
          <w:bCs/>
          <w:szCs w:val="24"/>
        </w:rPr>
        <w:t xml:space="preserve"> </w:t>
      </w:r>
      <w:r w:rsidR="00F96F7C" w:rsidRPr="00766D70">
        <w:rPr>
          <w:rFonts w:ascii="Arial" w:hAnsi="Arial" w:cs="Arial"/>
          <w:bCs/>
          <w:szCs w:val="24"/>
        </w:rPr>
        <w:t>the Council</w:t>
      </w:r>
      <w:r w:rsidR="00B52290" w:rsidRPr="00766D70">
        <w:rPr>
          <w:rFonts w:ascii="Arial" w:hAnsi="Arial" w:cs="Arial"/>
          <w:bCs/>
          <w:szCs w:val="24"/>
        </w:rPr>
        <w:t xml:space="preserve"> reserves the right to terminate the Agreement</w:t>
      </w:r>
      <w:r w:rsidR="001B28D9" w:rsidRPr="00766D70">
        <w:rPr>
          <w:rFonts w:ascii="Arial" w:hAnsi="Arial" w:cs="Arial"/>
          <w:bCs/>
          <w:szCs w:val="24"/>
        </w:rPr>
        <w:t xml:space="preserve"> </w:t>
      </w:r>
      <w:r w:rsidR="00B52290" w:rsidRPr="00766D70">
        <w:rPr>
          <w:rFonts w:ascii="Arial" w:hAnsi="Arial" w:cs="Arial"/>
          <w:bCs/>
          <w:szCs w:val="24"/>
        </w:rPr>
        <w:t>by notice in writing with immediate effect.</w:t>
      </w:r>
    </w:p>
    <w:p w14:paraId="6C280E59" w14:textId="77777777" w:rsidR="00B52290" w:rsidRPr="00766D70" w:rsidRDefault="00B52290" w:rsidP="005D34A1">
      <w:pPr>
        <w:pStyle w:val="BodyText"/>
        <w:tabs>
          <w:tab w:val="left" w:pos="-720"/>
        </w:tabs>
        <w:spacing w:after="0" w:line="360" w:lineRule="auto"/>
        <w:ind w:left="1418" w:hanging="1418"/>
        <w:rPr>
          <w:rFonts w:ascii="Arial" w:hAnsi="Arial" w:cs="Arial"/>
          <w:szCs w:val="24"/>
        </w:rPr>
      </w:pPr>
    </w:p>
    <w:p w14:paraId="57BB69C3" w14:textId="77777777" w:rsidR="00781E31" w:rsidRPr="00766D70" w:rsidRDefault="00A82439" w:rsidP="00781E31">
      <w:pPr>
        <w:rPr>
          <w:rFonts w:ascii="Arial" w:hAnsi="Arial" w:cs="Arial"/>
          <w:b/>
          <w:szCs w:val="24"/>
        </w:rPr>
      </w:pPr>
      <w:r w:rsidRPr="00766D70">
        <w:rPr>
          <w:rFonts w:ascii="Arial" w:hAnsi="Arial" w:cs="Arial"/>
          <w:b/>
          <w:szCs w:val="24"/>
        </w:rPr>
        <w:t>26.</w:t>
      </w:r>
      <w:r w:rsidRPr="00766D70">
        <w:rPr>
          <w:rFonts w:ascii="Arial" w:hAnsi="Arial" w:cs="Arial"/>
          <w:b/>
          <w:szCs w:val="24"/>
        </w:rPr>
        <w:tab/>
      </w:r>
      <w:r w:rsidR="00F96F7C" w:rsidRPr="00766D70">
        <w:rPr>
          <w:rFonts w:ascii="Arial" w:hAnsi="Arial" w:cs="Arial"/>
          <w:b/>
          <w:szCs w:val="24"/>
        </w:rPr>
        <w:t>MODERN SLAVERY</w:t>
      </w:r>
    </w:p>
    <w:p w14:paraId="4BD53A60" w14:textId="77777777" w:rsidR="00781E31" w:rsidRPr="00766D70" w:rsidRDefault="00781E31" w:rsidP="00781E31">
      <w:pPr>
        <w:rPr>
          <w:rFonts w:ascii="Arial" w:hAnsi="Arial" w:cs="Arial"/>
        </w:rPr>
      </w:pPr>
      <w:r w:rsidRPr="00766D70">
        <w:rPr>
          <w:rFonts w:ascii="Arial" w:hAnsi="Arial" w:cs="Arial"/>
        </w:rPr>
        <w:t>26.1</w:t>
      </w:r>
      <w:r w:rsidRPr="00766D70">
        <w:rPr>
          <w:rFonts w:ascii="Arial" w:hAnsi="Arial" w:cs="Arial"/>
        </w:rPr>
        <w:tab/>
        <w:t>The Parties agree to:</w:t>
      </w:r>
    </w:p>
    <w:p w14:paraId="4E2D5B3A" w14:textId="77777777" w:rsidR="00781E31" w:rsidRPr="00766D70" w:rsidRDefault="00781E31" w:rsidP="00781E31">
      <w:pPr>
        <w:ind w:left="720" w:hanging="720"/>
        <w:rPr>
          <w:rFonts w:ascii="Arial" w:hAnsi="Arial" w:cs="Arial"/>
        </w:rPr>
      </w:pPr>
      <w:r w:rsidRPr="00766D70">
        <w:rPr>
          <w:rFonts w:ascii="Arial" w:hAnsi="Arial" w:cs="Arial"/>
        </w:rPr>
        <w:t>a)</w:t>
      </w:r>
      <w:r w:rsidRPr="00766D70">
        <w:rPr>
          <w:rFonts w:ascii="Arial" w:hAnsi="Arial" w:cs="Arial"/>
        </w:rPr>
        <w:tab/>
        <w:t xml:space="preserve">comply with all applicable anti-slavery and human trafficking laws, statutes, regulations and codes from time to time in force including, but not limited to, the Modern Slavery Act </w:t>
      </w:r>
      <w:proofErr w:type="gramStart"/>
      <w:r w:rsidRPr="00766D70">
        <w:rPr>
          <w:rFonts w:ascii="Arial" w:hAnsi="Arial" w:cs="Arial"/>
        </w:rPr>
        <w:t>2015;</w:t>
      </w:r>
      <w:proofErr w:type="gramEnd"/>
    </w:p>
    <w:p w14:paraId="3D119E8E" w14:textId="77777777" w:rsidR="00781E31" w:rsidRPr="00766D70" w:rsidRDefault="00781E31" w:rsidP="00781E31">
      <w:pPr>
        <w:ind w:left="720" w:hanging="720"/>
        <w:rPr>
          <w:rFonts w:ascii="Arial" w:hAnsi="Arial" w:cs="Arial"/>
        </w:rPr>
      </w:pPr>
      <w:r w:rsidRPr="00766D70">
        <w:rPr>
          <w:rFonts w:ascii="Arial" w:hAnsi="Arial" w:cs="Arial"/>
        </w:rPr>
        <w:t>b)</w:t>
      </w:r>
      <w:r w:rsidRPr="00766D70">
        <w:rPr>
          <w:rFonts w:ascii="Arial" w:hAnsi="Arial" w:cs="Arial"/>
        </w:rPr>
        <w:tab/>
        <w:t>have and maintain throughout the term of this Contract its own policies and procedures to ensure its compliance; and</w:t>
      </w:r>
    </w:p>
    <w:p w14:paraId="67FC894C" w14:textId="77777777" w:rsidR="00781E31" w:rsidRPr="00766D70" w:rsidRDefault="00781E31" w:rsidP="00781E31">
      <w:pPr>
        <w:ind w:left="720" w:hanging="720"/>
        <w:rPr>
          <w:rFonts w:ascii="Arial" w:hAnsi="Arial" w:cs="Arial"/>
        </w:rPr>
      </w:pPr>
      <w:r w:rsidRPr="00766D70">
        <w:rPr>
          <w:rFonts w:ascii="Arial" w:hAnsi="Arial" w:cs="Arial"/>
        </w:rPr>
        <w:t>c)</w:t>
      </w:r>
      <w:r w:rsidRPr="00766D70">
        <w:rPr>
          <w:rFonts w:ascii="Arial" w:hAnsi="Arial" w:cs="Arial"/>
        </w:rPr>
        <w:tab/>
        <w:t>not engage in any activity, practice or conduct that would constitute an offence under sections 1, 2 or 4, of the Modern Slavery Act 2015 if such activity, practice or conduct were carried out in the UK.</w:t>
      </w:r>
    </w:p>
    <w:p w14:paraId="5E2C0F09" w14:textId="77777777" w:rsidR="00A82439" w:rsidRPr="00766D70" w:rsidRDefault="00A82439" w:rsidP="005D34A1">
      <w:pPr>
        <w:pStyle w:val="ListParagraph"/>
        <w:spacing w:after="0" w:line="360" w:lineRule="auto"/>
        <w:ind w:left="0"/>
        <w:rPr>
          <w:rFonts w:ascii="Arial" w:hAnsi="Arial" w:cs="Arial"/>
          <w:b/>
          <w:szCs w:val="24"/>
        </w:rPr>
      </w:pPr>
    </w:p>
    <w:p w14:paraId="5B49B1B9" w14:textId="77777777" w:rsidR="00AC162D" w:rsidRPr="00766D70" w:rsidRDefault="003221A5" w:rsidP="006134E6">
      <w:pPr>
        <w:spacing w:after="200" w:line="276" w:lineRule="auto"/>
        <w:contextualSpacing/>
        <w:jc w:val="left"/>
        <w:rPr>
          <w:rFonts w:ascii="Arial" w:hAnsi="Arial" w:cs="Arial"/>
          <w:b/>
          <w:szCs w:val="24"/>
        </w:rPr>
      </w:pPr>
      <w:r w:rsidRPr="00766D70">
        <w:rPr>
          <w:rFonts w:ascii="Arial" w:hAnsi="Arial" w:cs="Arial"/>
          <w:b/>
          <w:szCs w:val="24"/>
        </w:rPr>
        <w:t>27.</w:t>
      </w:r>
      <w:r w:rsidR="00AC162D" w:rsidRPr="00766D70">
        <w:rPr>
          <w:rFonts w:ascii="Arial" w:hAnsi="Arial" w:cs="Arial"/>
          <w:b/>
          <w:szCs w:val="24"/>
        </w:rPr>
        <w:tab/>
      </w:r>
      <w:r w:rsidR="00556F81" w:rsidRPr="00766D70">
        <w:rPr>
          <w:rFonts w:ascii="Arial" w:hAnsi="Arial" w:cs="Arial"/>
          <w:b/>
          <w:szCs w:val="24"/>
        </w:rPr>
        <w:t>FREEDOM OF INFORMATION</w:t>
      </w:r>
      <w:r w:rsidR="002C7839" w:rsidRPr="00766D70">
        <w:rPr>
          <w:rFonts w:ascii="Arial" w:hAnsi="Arial" w:cs="Arial"/>
          <w:b/>
          <w:szCs w:val="24"/>
        </w:rPr>
        <w:t xml:space="preserve"> (FOIA)</w:t>
      </w:r>
    </w:p>
    <w:p w14:paraId="3533DDCD" w14:textId="77777777" w:rsidR="00AC162D" w:rsidRPr="00766D70" w:rsidRDefault="00AC162D" w:rsidP="005D34A1">
      <w:pPr>
        <w:tabs>
          <w:tab w:val="left" w:pos="1418"/>
        </w:tabs>
        <w:autoSpaceDE w:val="0"/>
        <w:autoSpaceDN w:val="0"/>
        <w:adjustRightInd w:val="0"/>
        <w:spacing w:after="0" w:line="360" w:lineRule="auto"/>
        <w:ind w:left="405" w:right="-48"/>
        <w:rPr>
          <w:rFonts w:ascii="Arial" w:hAnsi="Arial" w:cs="Arial"/>
          <w:szCs w:val="24"/>
        </w:rPr>
      </w:pPr>
    </w:p>
    <w:p w14:paraId="21D0C1EA" w14:textId="77777777" w:rsidR="00AC162D" w:rsidRPr="00766D70" w:rsidRDefault="003221A5" w:rsidP="005D34A1">
      <w:pPr>
        <w:autoSpaceDE w:val="0"/>
        <w:autoSpaceDN w:val="0"/>
        <w:adjustRightInd w:val="0"/>
        <w:spacing w:after="0" w:line="360" w:lineRule="auto"/>
        <w:ind w:left="720" w:right="-48" w:hanging="720"/>
        <w:rPr>
          <w:rFonts w:ascii="Arial" w:hAnsi="Arial" w:cs="Arial"/>
          <w:szCs w:val="24"/>
        </w:rPr>
      </w:pPr>
      <w:r w:rsidRPr="00766D70">
        <w:rPr>
          <w:rFonts w:ascii="Arial" w:hAnsi="Arial" w:cs="Arial"/>
          <w:szCs w:val="24"/>
        </w:rPr>
        <w:t>27</w:t>
      </w:r>
      <w:r w:rsidR="00AC162D" w:rsidRPr="00766D70">
        <w:rPr>
          <w:rFonts w:ascii="Arial" w:hAnsi="Arial" w:cs="Arial"/>
          <w:szCs w:val="24"/>
        </w:rPr>
        <w:t>.1</w:t>
      </w:r>
      <w:r w:rsidR="00AC162D" w:rsidRPr="00766D70">
        <w:rPr>
          <w:rFonts w:ascii="Arial" w:hAnsi="Arial" w:cs="Arial"/>
          <w:szCs w:val="24"/>
        </w:rPr>
        <w:tab/>
        <w:t xml:space="preserve">The </w:t>
      </w:r>
      <w:r w:rsidR="00777F4E" w:rsidRPr="00766D70">
        <w:rPr>
          <w:rFonts w:ascii="Arial" w:hAnsi="Arial" w:cs="Arial"/>
          <w:szCs w:val="24"/>
        </w:rPr>
        <w:t>Provider</w:t>
      </w:r>
      <w:r w:rsidR="00531AF1" w:rsidRPr="00766D70">
        <w:rPr>
          <w:rFonts w:ascii="Arial" w:hAnsi="Arial" w:cs="Arial"/>
          <w:szCs w:val="24"/>
        </w:rPr>
        <w:t xml:space="preserve"> acknowledges that </w:t>
      </w:r>
      <w:r w:rsidR="003847E1" w:rsidRPr="00766D70">
        <w:rPr>
          <w:rFonts w:ascii="Arial" w:hAnsi="Arial" w:cs="Arial"/>
          <w:szCs w:val="24"/>
        </w:rPr>
        <w:t>the Council</w:t>
      </w:r>
      <w:r w:rsidR="00AC162D" w:rsidRPr="00766D70">
        <w:rPr>
          <w:rFonts w:ascii="Arial" w:hAnsi="Arial" w:cs="Arial"/>
          <w:szCs w:val="24"/>
        </w:rPr>
        <w:t xml:space="preserve"> is subject to the requirements of the FOIA and the E</w:t>
      </w:r>
      <w:r w:rsidR="00813FAB" w:rsidRPr="00766D70">
        <w:rPr>
          <w:rFonts w:ascii="Arial" w:hAnsi="Arial" w:cs="Arial"/>
          <w:szCs w:val="24"/>
        </w:rPr>
        <w:t>IR</w:t>
      </w:r>
      <w:r w:rsidR="00AC162D" w:rsidRPr="00766D70">
        <w:rPr>
          <w:rFonts w:ascii="Arial" w:hAnsi="Arial" w:cs="Arial"/>
          <w:szCs w:val="24"/>
        </w:rPr>
        <w:t xml:space="preserve"> and shall assist and co</w:t>
      </w:r>
      <w:r w:rsidR="00AA6DC0" w:rsidRPr="00766D70">
        <w:rPr>
          <w:rFonts w:ascii="Arial" w:hAnsi="Arial" w:cs="Arial"/>
          <w:szCs w:val="24"/>
        </w:rPr>
        <w:t>-</w:t>
      </w:r>
      <w:r w:rsidR="00AC162D" w:rsidRPr="00766D70">
        <w:rPr>
          <w:rFonts w:ascii="Arial" w:hAnsi="Arial" w:cs="Arial"/>
          <w:szCs w:val="24"/>
        </w:rPr>
        <w:t xml:space="preserve">operate with </w:t>
      </w:r>
      <w:r w:rsidR="00F96F7C" w:rsidRPr="00766D70">
        <w:rPr>
          <w:rFonts w:ascii="Arial" w:hAnsi="Arial" w:cs="Arial"/>
          <w:szCs w:val="24"/>
        </w:rPr>
        <w:t>the Council</w:t>
      </w:r>
      <w:r w:rsidR="00AC162D" w:rsidRPr="00766D70">
        <w:rPr>
          <w:rFonts w:ascii="Arial" w:hAnsi="Arial" w:cs="Arial"/>
          <w:szCs w:val="24"/>
        </w:rPr>
        <w:t xml:space="preserve"> to enable </w:t>
      </w:r>
      <w:r w:rsidR="00F96F7C" w:rsidRPr="00766D70">
        <w:rPr>
          <w:rFonts w:ascii="Arial" w:hAnsi="Arial" w:cs="Arial"/>
          <w:szCs w:val="24"/>
        </w:rPr>
        <w:t>the Council</w:t>
      </w:r>
      <w:r w:rsidR="00AC162D" w:rsidRPr="00766D70">
        <w:rPr>
          <w:rFonts w:ascii="Arial" w:hAnsi="Arial" w:cs="Arial"/>
          <w:szCs w:val="24"/>
        </w:rPr>
        <w:t xml:space="preserve"> to comply with these Information disclosure requirements. </w:t>
      </w:r>
    </w:p>
    <w:p w14:paraId="60ABE993" w14:textId="77777777" w:rsidR="00AC162D" w:rsidRPr="00766D70" w:rsidRDefault="00AC162D" w:rsidP="005D34A1">
      <w:pPr>
        <w:autoSpaceDE w:val="0"/>
        <w:autoSpaceDN w:val="0"/>
        <w:adjustRightInd w:val="0"/>
        <w:spacing w:after="0" w:line="360" w:lineRule="auto"/>
        <w:ind w:right="-48"/>
        <w:rPr>
          <w:rFonts w:ascii="Arial" w:hAnsi="Arial" w:cs="Arial"/>
          <w:szCs w:val="24"/>
        </w:rPr>
      </w:pPr>
    </w:p>
    <w:p w14:paraId="3E2C95C1" w14:textId="77777777" w:rsidR="00AC162D" w:rsidRPr="00766D70" w:rsidRDefault="003221A5" w:rsidP="005D34A1">
      <w:pPr>
        <w:autoSpaceDE w:val="0"/>
        <w:autoSpaceDN w:val="0"/>
        <w:adjustRightInd w:val="0"/>
        <w:spacing w:after="0" w:line="360" w:lineRule="auto"/>
        <w:ind w:right="-48"/>
        <w:rPr>
          <w:rFonts w:ascii="Arial" w:hAnsi="Arial" w:cs="Arial"/>
          <w:szCs w:val="24"/>
        </w:rPr>
      </w:pPr>
      <w:r w:rsidRPr="00766D70">
        <w:rPr>
          <w:rFonts w:ascii="Arial" w:hAnsi="Arial" w:cs="Arial"/>
          <w:szCs w:val="24"/>
        </w:rPr>
        <w:t>27</w:t>
      </w:r>
      <w:r w:rsidR="00AC162D" w:rsidRPr="00766D70">
        <w:rPr>
          <w:rFonts w:ascii="Arial" w:hAnsi="Arial" w:cs="Arial"/>
          <w:szCs w:val="24"/>
        </w:rPr>
        <w:t>.2</w:t>
      </w:r>
      <w:r w:rsidR="00AC162D" w:rsidRPr="00766D70">
        <w:rPr>
          <w:rFonts w:ascii="Arial" w:hAnsi="Arial" w:cs="Arial"/>
          <w:szCs w:val="24"/>
        </w:rPr>
        <w:tab/>
        <w:t xml:space="preserve">The </w:t>
      </w:r>
      <w:r w:rsidR="00777F4E" w:rsidRPr="00766D70">
        <w:rPr>
          <w:rFonts w:ascii="Arial" w:hAnsi="Arial" w:cs="Arial"/>
          <w:szCs w:val="24"/>
        </w:rPr>
        <w:t>Provider</w:t>
      </w:r>
      <w:r w:rsidR="00AC162D" w:rsidRPr="00766D70">
        <w:rPr>
          <w:rFonts w:ascii="Arial" w:hAnsi="Arial" w:cs="Arial"/>
          <w:szCs w:val="24"/>
        </w:rPr>
        <w:t xml:space="preserve"> shall </w:t>
      </w:r>
      <w:r w:rsidR="0028663B" w:rsidRPr="00766D70">
        <w:rPr>
          <w:rFonts w:ascii="Arial" w:hAnsi="Arial" w:cs="Arial"/>
          <w:szCs w:val="24"/>
        </w:rPr>
        <w:t>ensure</w:t>
      </w:r>
      <w:r w:rsidR="00AC162D" w:rsidRPr="00766D70">
        <w:rPr>
          <w:rFonts w:ascii="Arial" w:hAnsi="Arial" w:cs="Arial"/>
          <w:szCs w:val="24"/>
        </w:rPr>
        <w:t xml:space="preserve"> that </w:t>
      </w:r>
      <w:r w:rsidR="0028663B" w:rsidRPr="00766D70">
        <w:rPr>
          <w:rFonts w:ascii="Arial" w:hAnsi="Arial" w:cs="Arial"/>
          <w:szCs w:val="24"/>
        </w:rPr>
        <w:t xml:space="preserve">any of its </w:t>
      </w:r>
      <w:r w:rsidR="00AC162D" w:rsidRPr="00766D70">
        <w:rPr>
          <w:rFonts w:ascii="Arial" w:hAnsi="Arial" w:cs="Arial"/>
          <w:szCs w:val="24"/>
        </w:rPr>
        <w:t xml:space="preserve">sub-contractors shall: </w:t>
      </w:r>
    </w:p>
    <w:p w14:paraId="4F79CF6D" w14:textId="77777777" w:rsidR="00AC162D" w:rsidRPr="00766D70" w:rsidRDefault="00AC162D" w:rsidP="005D34A1">
      <w:pPr>
        <w:autoSpaceDE w:val="0"/>
        <w:autoSpaceDN w:val="0"/>
        <w:adjustRightInd w:val="0"/>
        <w:spacing w:after="0" w:line="360" w:lineRule="auto"/>
        <w:ind w:right="-48"/>
        <w:rPr>
          <w:rFonts w:ascii="Arial" w:hAnsi="Arial" w:cs="Arial"/>
          <w:szCs w:val="24"/>
        </w:rPr>
      </w:pPr>
    </w:p>
    <w:p w14:paraId="0F1758ED" w14:textId="77777777" w:rsidR="00E12E9B" w:rsidRPr="00766D70" w:rsidRDefault="003221A5" w:rsidP="005D34A1">
      <w:pPr>
        <w:autoSpaceDE w:val="0"/>
        <w:autoSpaceDN w:val="0"/>
        <w:adjustRightInd w:val="0"/>
        <w:spacing w:after="0" w:line="360" w:lineRule="auto"/>
        <w:ind w:left="1701" w:right="-48" w:hanging="981"/>
        <w:rPr>
          <w:rFonts w:ascii="Arial" w:hAnsi="Arial" w:cs="Arial"/>
          <w:szCs w:val="24"/>
        </w:rPr>
      </w:pPr>
      <w:r w:rsidRPr="00766D70">
        <w:rPr>
          <w:rFonts w:ascii="Arial" w:hAnsi="Arial" w:cs="Arial"/>
          <w:szCs w:val="24"/>
        </w:rPr>
        <w:t>27</w:t>
      </w:r>
      <w:r w:rsidR="00AC162D" w:rsidRPr="00766D70">
        <w:rPr>
          <w:rFonts w:ascii="Arial" w:hAnsi="Arial" w:cs="Arial"/>
          <w:szCs w:val="24"/>
        </w:rPr>
        <w:t>.2.1</w:t>
      </w:r>
      <w:r w:rsidR="00AC162D" w:rsidRPr="00766D70">
        <w:rPr>
          <w:rFonts w:ascii="Arial" w:hAnsi="Arial" w:cs="Arial"/>
          <w:szCs w:val="24"/>
        </w:rPr>
        <w:tab/>
        <w:t xml:space="preserve">transfer to </w:t>
      </w:r>
      <w:r w:rsidR="003847E1" w:rsidRPr="00766D70">
        <w:rPr>
          <w:rFonts w:ascii="Arial" w:hAnsi="Arial" w:cs="Arial"/>
          <w:szCs w:val="24"/>
        </w:rPr>
        <w:t>the Council</w:t>
      </w:r>
      <w:r w:rsidR="00AC162D" w:rsidRPr="00766D70">
        <w:rPr>
          <w:rFonts w:ascii="Arial" w:hAnsi="Arial" w:cs="Arial"/>
          <w:szCs w:val="24"/>
        </w:rPr>
        <w:t xml:space="preserve"> </w:t>
      </w:r>
      <w:r w:rsidR="006728BB" w:rsidRPr="00766D70">
        <w:rPr>
          <w:rFonts w:ascii="Arial" w:hAnsi="Arial" w:cs="Arial"/>
          <w:szCs w:val="24"/>
        </w:rPr>
        <w:t xml:space="preserve">the </w:t>
      </w:r>
      <w:r w:rsidR="00AC162D" w:rsidRPr="00766D70">
        <w:rPr>
          <w:rFonts w:ascii="Arial" w:hAnsi="Arial" w:cs="Arial"/>
          <w:szCs w:val="24"/>
        </w:rPr>
        <w:t xml:space="preserve">Request for Information that it receives as soon as practicable after receipt and in any event within </w:t>
      </w:r>
      <w:r w:rsidR="00F402BB" w:rsidRPr="00766D70">
        <w:rPr>
          <w:rFonts w:ascii="Arial" w:hAnsi="Arial" w:cs="Arial"/>
          <w:szCs w:val="24"/>
        </w:rPr>
        <w:t>2 (T</w:t>
      </w:r>
      <w:r w:rsidR="00AC162D" w:rsidRPr="00766D70">
        <w:rPr>
          <w:rFonts w:ascii="Arial" w:hAnsi="Arial" w:cs="Arial"/>
          <w:szCs w:val="24"/>
        </w:rPr>
        <w:t>wo</w:t>
      </w:r>
      <w:r w:rsidR="00F402BB" w:rsidRPr="00766D70">
        <w:rPr>
          <w:rFonts w:ascii="Arial" w:hAnsi="Arial" w:cs="Arial"/>
          <w:szCs w:val="24"/>
        </w:rPr>
        <w:t>)</w:t>
      </w:r>
      <w:r w:rsidR="00AC162D" w:rsidRPr="00766D70">
        <w:rPr>
          <w:rFonts w:ascii="Arial" w:hAnsi="Arial" w:cs="Arial"/>
          <w:szCs w:val="24"/>
        </w:rPr>
        <w:t xml:space="preserve"> Working Days of receiving a Request for </w:t>
      </w:r>
      <w:proofErr w:type="gramStart"/>
      <w:r w:rsidR="00AC162D" w:rsidRPr="00766D70">
        <w:rPr>
          <w:rFonts w:ascii="Arial" w:hAnsi="Arial" w:cs="Arial"/>
          <w:szCs w:val="24"/>
        </w:rPr>
        <w:t>Information;</w:t>
      </w:r>
      <w:proofErr w:type="gramEnd"/>
    </w:p>
    <w:p w14:paraId="0DBB24CA" w14:textId="77777777" w:rsidR="00E12E9B" w:rsidRPr="00766D70" w:rsidRDefault="00E12E9B" w:rsidP="005D34A1">
      <w:pPr>
        <w:autoSpaceDE w:val="0"/>
        <w:autoSpaceDN w:val="0"/>
        <w:adjustRightInd w:val="0"/>
        <w:spacing w:after="0" w:line="360" w:lineRule="auto"/>
        <w:ind w:left="1701" w:right="-48" w:hanging="981"/>
        <w:rPr>
          <w:rFonts w:ascii="Arial" w:hAnsi="Arial" w:cs="Arial"/>
          <w:szCs w:val="24"/>
        </w:rPr>
      </w:pPr>
    </w:p>
    <w:p w14:paraId="5F7EFEB2" w14:textId="77777777" w:rsidR="00E12E9B" w:rsidRPr="00766D70" w:rsidRDefault="00E12E9B" w:rsidP="005D34A1">
      <w:pPr>
        <w:autoSpaceDE w:val="0"/>
        <w:autoSpaceDN w:val="0"/>
        <w:adjustRightInd w:val="0"/>
        <w:spacing w:after="0" w:line="360" w:lineRule="auto"/>
        <w:ind w:left="1701" w:right="-48" w:hanging="981"/>
        <w:rPr>
          <w:rFonts w:ascii="Arial" w:hAnsi="Arial" w:cs="Arial"/>
          <w:szCs w:val="24"/>
        </w:rPr>
      </w:pPr>
      <w:r w:rsidRPr="00766D70">
        <w:rPr>
          <w:rFonts w:ascii="Arial" w:hAnsi="Arial" w:cs="Arial"/>
          <w:szCs w:val="24"/>
        </w:rPr>
        <w:t>27.2.2</w:t>
      </w:r>
      <w:r w:rsidRPr="00766D70">
        <w:rPr>
          <w:rFonts w:ascii="Arial" w:hAnsi="Arial" w:cs="Arial"/>
          <w:szCs w:val="24"/>
        </w:rPr>
        <w:tab/>
      </w:r>
      <w:r w:rsidR="00AC162D" w:rsidRPr="00766D70">
        <w:rPr>
          <w:rFonts w:ascii="Arial" w:hAnsi="Arial" w:cs="Arial"/>
          <w:szCs w:val="24"/>
        </w:rPr>
        <w:t xml:space="preserve">provide </w:t>
      </w:r>
      <w:r w:rsidR="00F96F7C" w:rsidRPr="00766D70">
        <w:rPr>
          <w:rFonts w:ascii="Arial" w:hAnsi="Arial" w:cs="Arial"/>
          <w:szCs w:val="24"/>
        </w:rPr>
        <w:t>the Council</w:t>
      </w:r>
      <w:r w:rsidR="00AC162D" w:rsidRPr="00766D70">
        <w:rPr>
          <w:rFonts w:ascii="Arial" w:hAnsi="Arial" w:cs="Arial"/>
          <w:szCs w:val="24"/>
        </w:rPr>
        <w:t xml:space="preserve"> with a copy of all Information in its possession or power in the form that </w:t>
      </w:r>
      <w:r w:rsidR="00F96F7C" w:rsidRPr="00766D70">
        <w:rPr>
          <w:rFonts w:ascii="Arial" w:hAnsi="Arial" w:cs="Arial"/>
          <w:szCs w:val="24"/>
        </w:rPr>
        <w:t xml:space="preserve">the Council </w:t>
      </w:r>
      <w:r w:rsidR="00AC162D" w:rsidRPr="00766D70">
        <w:rPr>
          <w:rFonts w:ascii="Arial" w:hAnsi="Arial" w:cs="Arial"/>
          <w:szCs w:val="24"/>
        </w:rPr>
        <w:t xml:space="preserve">requires within </w:t>
      </w:r>
      <w:r w:rsidR="00F402BB" w:rsidRPr="00766D70">
        <w:rPr>
          <w:rFonts w:ascii="Arial" w:hAnsi="Arial" w:cs="Arial"/>
          <w:szCs w:val="24"/>
        </w:rPr>
        <w:t>5 (F</w:t>
      </w:r>
      <w:r w:rsidR="00AC162D" w:rsidRPr="00766D70">
        <w:rPr>
          <w:rFonts w:ascii="Arial" w:hAnsi="Arial" w:cs="Arial"/>
          <w:szCs w:val="24"/>
        </w:rPr>
        <w:t>ive</w:t>
      </w:r>
      <w:r w:rsidR="00F402BB" w:rsidRPr="00766D70">
        <w:rPr>
          <w:rFonts w:ascii="Arial" w:hAnsi="Arial" w:cs="Arial"/>
          <w:szCs w:val="24"/>
        </w:rPr>
        <w:t>)</w:t>
      </w:r>
      <w:r w:rsidR="00AC162D" w:rsidRPr="00766D70">
        <w:rPr>
          <w:rFonts w:ascii="Arial" w:hAnsi="Arial" w:cs="Arial"/>
          <w:szCs w:val="24"/>
        </w:rPr>
        <w:t xml:space="preserve"> Working Days (or such other period as </w:t>
      </w:r>
      <w:r w:rsidR="00F96F7C" w:rsidRPr="00766D70">
        <w:rPr>
          <w:rFonts w:ascii="Arial" w:hAnsi="Arial" w:cs="Arial"/>
          <w:szCs w:val="24"/>
        </w:rPr>
        <w:t xml:space="preserve">the Council </w:t>
      </w:r>
      <w:r w:rsidR="00AC162D" w:rsidRPr="00766D70">
        <w:rPr>
          <w:rFonts w:ascii="Arial" w:hAnsi="Arial" w:cs="Arial"/>
          <w:szCs w:val="24"/>
        </w:rPr>
        <w:t xml:space="preserve">may specify) of </w:t>
      </w:r>
      <w:r w:rsidR="002825B0" w:rsidRPr="00766D70">
        <w:rPr>
          <w:rFonts w:ascii="Arial" w:hAnsi="Arial" w:cs="Arial"/>
          <w:szCs w:val="24"/>
        </w:rPr>
        <w:t xml:space="preserve">the </w:t>
      </w:r>
      <w:proofErr w:type="gramStart"/>
      <w:r w:rsidR="002825B0" w:rsidRPr="00766D70">
        <w:rPr>
          <w:rFonts w:ascii="Arial" w:hAnsi="Arial" w:cs="Arial"/>
          <w:szCs w:val="24"/>
        </w:rPr>
        <w:t xml:space="preserve">Council </w:t>
      </w:r>
      <w:r w:rsidR="00AC162D" w:rsidRPr="00766D70">
        <w:rPr>
          <w:rFonts w:ascii="Arial" w:hAnsi="Arial" w:cs="Arial"/>
          <w:szCs w:val="24"/>
        </w:rPr>
        <w:t xml:space="preserve"> requesting</w:t>
      </w:r>
      <w:proofErr w:type="gramEnd"/>
      <w:r w:rsidR="00AC162D" w:rsidRPr="00766D70">
        <w:rPr>
          <w:rFonts w:ascii="Arial" w:hAnsi="Arial" w:cs="Arial"/>
          <w:szCs w:val="24"/>
        </w:rPr>
        <w:t xml:space="preserve"> that Information; and</w:t>
      </w:r>
    </w:p>
    <w:p w14:paraId="25FDDE0A" w14:textId="77777777" w:rsidR="00E12E9B" w:rsidRPr="00766D70" w:rsidRDefault="00E12E9B" w:rsidP="005D34A1">
      <w:pPr>
        <w:autoSpaceDE w:val="0"/>
        <w:autoSpaceDN w:val="0"/>
        <w:adjustRightInd w:val="0"/>
        <w:spacing w:after="0" w:line="360" w:lineRule="auto"/>
        <w:ind w:left="1701" w:right="-48" w:hanging="981"/>
        <w:rPr>
          <w:rFonts w:ascii="Arial" w:hAnsi="Arial" w:cs="Arial"/>
          <w:szCs w:val="24"/>
        </w:rPr>
      </w:pPr>
    </w:p>
    <w:p w14:paraId="173BE447" w14:textId="77777777" w:rsidR="00AC162D" w:rsidRPr="00766D70" w:rsidRDefault="003221A5" w:rsidP="005D34A1">
      <w:pPr>
        <w:autoSpaceDE w:val="0"/>
        <w:autoSpaceDN w:val="0"/>
        <w:adjustRightInd w:val="0"/>
        <w:spacing w:after="0" w:line="360" w:lineRule="auto"/>
        <w:ind w:left="1701" w:right="-48" w:hanging="981"/>
        <w:rPr>
          <w:rFonts w:ascii="Arial" w:hAnsi="Arial" w:cs="Arial"/>
          <w:szCs w:val="24"/>
        </w:rPr>
      </w:pPr>
      <w:r w:rsidRPr="00766D70">
        <w:rPr>
          <w:rFonts w:ascii="Arial" w:hAnsi="Arial" w:cs="Arial"/>
          <w:szCs w:val="24"/>
        </w:rPr>
        <w:t>27</w:t>
      </w:r>
      <w:r w:rsidR="00AC162D" w:rsidRPr="00766D70">
        <w:rPr>
          <w:rFonts w:ascii="Arial" w:hAnsi="Arial" w:cs="Arial"/>
          <w:szCs w:val="24"/>
        </w:rPr>
        <w:t>.2.3</w:t>
      </w:r>
      <w:r w:rsidR="00AC162D" w:rsidRPr="00766D70">
        <w:rPr>
          <w:rFonts w:ascii="Arial" w:hAnsi="Arial" w:cs="Arial"/>
          <w:szCs w:val="24"/>
        </w:rPr>
        <w:tab/>
        <w:t xml:space="preserve">provide all necessary assistance as reasonably requested by </w:t>
      </w:r>
      <w:r w:rsidR="002825B0" w:rsidRPr="00766D70">
        <w:rPr>
          <w:rFonts w:ascii="Arial" w:hAnsi="Arial" w:cs="Arial"/>
          <w:szCs w:val="24"/>
        </w:rPr>
        <w:t>the Council to enable the Council</w:t>
      </w:r>
      <w:r w:rsidR="00AC162D" w:rsidRPr="00766D70">
        <w:rPr>
          <w:rFonts w:ascii="Arial" w:hAnsi="Arial" w:cs="Arial"/>
          <w:szCs w:val="24"/>
        </w:rPr>
        <w:t xml:space="preserve"> to respond to a Request for Information within the time for compliance set out in section 10 of the FOIA or regulation 5 of the </w:t>
      </w:r>
      <w:r w:rsidR="009C37A9" w:rsidRPr="00766D70">
        <w:rPr>
          <w:rFonts w:ascii="Arial" w:hAnsi="Arial" w:cs="Arial"/>
          <w:szCs w:val="24"/>
        </w:rPr>
        <w:t>EIR</w:t>
      </w:r>
      <w:r w:rsidR="00AC162D" w:rsidRPr="00766D70">
        <w:rPr>
          <w:rFonts w:ascii="Arial" w:hAnsi="Arial" w:cs="Arial"/>
          <w:szCs w:val="24"/>
        </w:rPr>
        <w:t>.</w:t>
      </w:r>
    </w:p>
    <w:p w14:paraId="6FB12592" w14:textId="77777777" w:rsidR="00AC162D" w:rsidRPr="00766D70" w:rsidRDefault="00AC162D" w:rsidP="005D34A1">
      <w:pPr>
        <w:tabs>
          <w:tab w:val="left" w:pos="1418"/>
        </w:tabs>
        <w:autoSpaceDE w:val="0"/>
        <w:autoSpaceDN w:val="0"/>
        <w:adjustRightInd w:val="0"/>
        <w:spacing w:after="0" w:line="360" w:lineRule="auto"/>
        <w:ind w:right="-48"/>
        <w:rPr>
          <w:rFonts w:ascii="Arial" w:hAnsi="Arial" w:cs="Arial"/>
          <w:szCs w:val="24"/>
        </w:rPr>
      </w:pPr>
    </w:p>
    <w:p w14:paraId="79FB5190" w14:textId="77777777" w:rsidR="00AC162D" w:rsidRPr="00766D70" w:rsidRDefault="003221A5" w:rsidP="005D34A1">
      <w:pPr>
        <w:autoSpaceDE w:val="0"/>
        <w:autoSpaceDN w:val="0"/>
        <w:adjustRightInd w:val="0"/>
        <w:spacing w:after="0" w:line="360" w:lineRule="auto"/>
        <w:ind w:left="720" w:right="-48" w:hanging="720"/>
        <w:rPr>
          <w:rFonts w:ascii="Arial" w:hAnsi="Arial" w:cs="Arial"/>
          <w:szCs w:val="24"/>
        </w:rPr>
      </w:pPr>
      <w:r w:rsidRPr="00766D70">
        <w:rPr>
          <w:rFonts w:ascii="Arial" w:hAnsi="Arial" w:cs="Arial"/>
          <w:szCs w:val="24"/>
        </w:rPr>
        <w:t>27</w:t>
      </w:r>
      <w:r w:rsidR="00AC162D" w:rsidRPr="00766D70">
        <w:rPr>
          <w:rFonts w:ascii="Arial" w:hAnsi="Arial" w:cs="Arial"/>
          <w:szCs w:val="24"/>
        </w:rPr>
        <w:t>.3</w:t>
      </w:r>
      <w:r w:rsidR="00AC162D" w:rsidRPr="00766D70">
        <w:rPr>
          <w:rFonts w:ascii="Arial" w:hAnsi="Arial" w:cs="Arial"/>
          <w:szCs w:val="24"/>
        </w:rPr>
        <w:tab/>
      </w:r>
      <w:r w:rsidR="002825B0" w:rsidRPr="00766D70">
        <w:rPr>
          <w:rFonts w:ascii="Arial" w:hAnsi="Arial" w:cs="Arial"/>
          <w:szCs w:val="24"/>
        </w:rPr>
        <w:t>The Council</w:t>
      </w:r>
      <w:r w:rsidR="00AC162D" w:rsidRPr="00766D70">
        <w:rPr>
          <w:rFonts w:ascii="Arial" w:hAnsi="Arial" w:cs="Arial"/>
          <w:szCs w:val="24"/>
        </w:rPr>
        <w:t xml:space="preserve"> shall be responsible for determining at its absolute discretion whether any Commercially Sensitive Information (as defined in FOIA) and/or any other Information</w:t>
      </w:r>
      <w:r w:rsidR="00EF0992" w:rsidRPr="00766D70">
        <w:rPr>
          <w:rFonts w:ascii="Arial" w:hAnsi="Arial" w:cs="Arial"/>
          <w:szCs w:val="24"/>
        </w:rPr>
        <w:t xml:space="preserve"> is</w:t>
      </w:r>
      <w:r w:rsidR="00AC162D" w:rsidRPr="00766D70">
        <w:rPr>
          <w:rFonts w:ascii="Arial" w:hAnsi="Arial" w:cs="Arial"/>
          <w:szCs w:val="24"/>
        </w:rPr>
        <w:t xml:space="preserve">: </w:t>
      </w:r>
    </w:p>
    <w:p w14:paraId="39750783" w14:textId="77777777" w:rsidR="00AC162D" w:rsidRPr="00766D70" w:rsidRDefault="00AC162D" w:rsidP="005D34A1">
      <w:pPr>
        <w:autoSpaceDE w:val="0"/>
        <w:autoSpaceDN w:val="0"/>
        <w:adjustRightInd w:val="0"/>
        <w:spacing w:after="0" w:line="360" w:lineRule="auto"/>
        <w:ind w:right="-48"/>
        <w:rPr>
          <w:rFonts w:ascii="Arial" w:hAnsi="Arial" w:cs="Arial"/>
          <w:szCs w:val="24"/>
        </w:rPr>
      </w:pPr>
    </w:p>
    <w:p w14:paraId="59ADEC5A" w14:textId="77777777" w:rsidR="00AC162D" w:rsidRPr="00766D70" w:rsidRDefault="003221A5" w:rsidP="005D34A1">
      <w:pPr>
        <w:autoSpaceDE w:val="0"/>
        <w:autoSpaceDN w:val="0"/>
        <w:adjustRightInd w:val="0"/>
        <w:spacing w:after="0" w:line="360" w:lineRule="auto"/>
        <w:ind w:left="1701" w:right="-48" w:hanging="981"/>
        <w:rPr>
          <w:rFonts w:ascii="Arial" w:hAnsi="Arial" w:cs="Arial"/>
          <w:szCs w:val="24"/>
        </w:rPr>
      </w:pPr>
      <w:r w:rsidRPr="00766D70">
        <w:rPr>
          <w:rFonts w:ascii="Arial" w:hAnsi="Arial" w:cs="Arial"/>
          <w:szCs w:val="24"/>
        </w:rPr>
        <w:t>27</w:t>
      </w:r>
      <w:r w:rsidR="00AC162D" w:rsidRPr="00766D70">
        <w:rPr>
          <w:rFonts w:ascii="Arial" w:hAnsi="Arial" w:cs="Arial"/>
          <w:szCs w:val="24"/>
        </w:rPr>
        <w:t>.3.1</w:t>
      </w:r>
      <w:r w:rsidR="00AC162D" w:rsidRPr="00766D70">
        <w:rPr>
          <w:rFonts w:ascii="Arial" w:hAnsi="Arial" w:cs="Arial"/>
          <w:szCs w:val="24"/>
        </w:rPr>
        <w:tab/>
        <w:t xml:space="preserve">exempt from disclosure in accordance with the provisions of the FOIA or the </w:t>
      </w:r>
      <w:proofErr w:type="gramStart"/>
      <w:r w:rsidR="009C37A9" w:rsidRPr="00766D70">
        <w:rPr>
          <w:rFonts w:ascii="Arial" w:hAnsi="Arial" w:cs="Arial"/>
          <w:szCs w:val="24"/>
        </w:rPr>
        <w:t>EIR</w:t>
      </w:r>
      <w:r w:rsidR="00AC162D" w:rsidRPr="00766D70">
        <w:rPr>
          <w:rFonts w:ascii="Arial" w:hAnsi="Arial" w:cs="Arial"/>
          <w:szCs w:val="24"/>
        </w:rPr>
        <w:t>;</w:t>
      </w:r>
      <w:proofErr w:type="gramEnd"/>
    </w:p>
    <w:p w14:paraId="005128A4" w14:textId="77777777" w:rsidR="00AC162D" w:rsidRPr="00766D70" w:rsidRDefault="00AC162D" w:rsidP="005D34A1">
      <w:pPr>
        <w:autoSpaceDE w:val="0"/>
        <w:autoSpaceDN w:val="0"/>
        <w:adjustRightInd w:val="0"/>
        <w:spacing w:after="0" w:line="360" w:lineRule="auto"/>
        <w:ind w:right="-48"/>
        <w:rPr>
          <w:rFonts w:ascii="Arial" w:hAnsi="Arial" w:cs="Arial"/>
          <w:szCs w:val="24"/>
        </w:rPr>
      </w:pPr>
    </w:p>
    <w:p w14:paraId="4490DD4A" w14:textId="77777777" w:rsidR="00AC162D" w:rsidRPr="00766D70" w:rsidRDefault="003221A5" w:rsidP="005D34A1">
      <w:pPr>
        <w:autoSpaceDE w:val="0"/>
        <w:autoSpaceDN w:val="0"/>
        <w:adjustRightInd w:val="0"/>
        <w:spacing w:after="0" w:line="360" w:lineRule="auto"/>
        <w:ind w:left="1701" w:right="-48" w:hanging="981"/>
        <w:rPr>
          <w:rFonts w:ascii="Arial" w:hAnsi="Arial" w:cs="Arial"/>
          <w:szCs w:val="24"/>
        </w:rPr>
      </w:pPr>
      <w:r w:rsidRPr="00766D70">
        <w:rPr>
          <w:rFonts w:ascii="Arial" w:hAnsi="Arial" w:cs="Arial"/>
          <w:szCs w:val="24"/>
        </w:rPr>
        <w:t>27</w:t>
      </w:r>
      <w:r w:rsidR="00AC162D" w:rsidRPr="00766D70">
        <w:rPr>
          <w:rFonts w:ascii="Arial" w:hAnsi="Arial" w:cs="Arial"/>
          <w:szCs w:val="24"/>
        </w:rPr>
        <w:t>.3.2</w:t>
      </w:r>
      <w:r w:rsidR="00AC162D" w:rsidRPr="00766D70">
        <w:rPr>
          <w:rFonts w:ascii="Arial" w:hAnsi="Arial" w:cs="Arial"/>
          <w:szCs w:val="24"/>
        </w:rPr>
        <w:tab/>
        <w:t xml:space="preserve">to be disclosed in response to a Request for Information, and in no event shall the </w:t>
      </w:r>
      <w:r w:rsidR="00777F4E" w:rsidRPr="00766D70">
        <w:rPr>
          <w:rFonts w:ascii="Arial" w:hAnsi="Arial" w:cs="Arial"/>
          <w:szCs w:val="24"/>
        </w:rPr>
        <w:t>Provider</w:t>
      </w:r>
      <w:r w:rsidR="00AC162D" w:rsidRPr="00766D70">
        <w:rPr>
          <w:rFonts w:ascii="Arial" w:hAnsi="Arial" w:cs="Arial"/>
          <w:szCs w:val="24"/>
        </w:rPr>
        <w:t xml:space="preserve"> respond directly to a Request for Information unless expressly authorised to do so by </w:t>
      </w:r>
      <w:r w:rsidR="002825B0" w:rsidRPr="00766D70">
        <w:rPr>
          <w:rFonts w:ascii="Arial" w:hAnsi="Arial" w:cs="Arial"/>
          <w:szCs w:val="24"/>
        </w:rPr>
        <w:t>the Council</w:t>
      </w:r>
      <w:r w:rsidR="00AC162D" w:rsidRPr="00766D70">
        <w:rPr>
          <w:rFonts w:ascii="Arial" w:hAnsi="Arial" w:cs="Arial"/>
          <w:szCs w:val="24"/>
        </w:rPr>
        <w:t xml:space="preserve">. </w:t>
      </w:r>
    </w:p>
    <w:p w14:paraId="04864531" w14:textId="77777777" w:rsidR="00AC162D" w:rsidRPr="00766D70" w:rsidRDefault="00AC162D" w:rsidP="005D34A1">
      <w:pPr>
        <w:autoSpaceDE w:val="0"/>
        <w:autoSpaceDN w:val="0"/>
        <w:adjustRightInd w:val="0"/>
        <w:spacing w:after="0" w:line="360" w:lineRule="auto"/>
        <w:ind w:right="-48"/>
        <w:rPr>
          <w:rFonts w:ascii="Arial" w:hAnsi="Arial" w:cs="Arial"/>
          <w:szCs w:val="24"/>
        </w:rPr>
      </w:pPr>
    </w:p>
    <w:p w14:paraId="2E191A7B" w14:textId="77777777" w:rsidR="00AC162D" w:rsidRPr="00766D70" w:rsidRDefault="003221A5" w:rsidP="005D34A1">
      <w:pPr>
        <w:autoSpaceDE w:val="0"/>
        <w:autoSpaceDN w:val="0"/>
        <w:adjustRightInd w:val="0"/>
        <w:spacing w:after="0" w:line="360" w:lineRule="auto"/>
        <w:ind w:left="720" w:right="-48" w:hanging="720"/>
        <w:rPr>
          <w:rFonts w:ascii="Arial" w:hAnsi="Arial" w:cs="Arial"/>
          <w:szCs w:val="24"/>
        </w:rPr>
      </w:pPr>
      <w:r w:rsidRPr="00766D70">
        <w:rPr>
          <w:rFonts w:ascii="Arial" w:hAnsi="Arial" w:cs="Arial"/>
          <w:szCs w:val="24"/>
        </w:rPr>
        <w:lastRenderedPageBreak/>
        <w:t>27</w:t>
      </w:r>
      <w:r w:rsidR="00AC162D" w:rsidRPr="00766D70">
        <w:rPr>
          <w:rFonts w:ascii="Arial" w:hAnsi="Arial" w:cs="Arial"/>
          <w:szCs w:val="24"/>
        </w:rPr>
        <w:t>.4</w:t>
      </w:r>
      <w:r w:rsidR="00AC162D" w:rsidRPr="00766D70">
        <w:rPr>
          <w:rFonts w:ascii="Arial" w:hAnsi="Arial" w:cs="Arial"/>
          <w:szCs w:val="24"/>
        </w:rPr>
        <w:tab/>
        <w:t xml:space="preserve">The </w:t>
      </w:r>
      <w:r w:rsidR="00777F4E" w:rsidRPr="00766D70">
        <w:rPr>
          <w:rFonts w:ascii="Arial" w:hAnsi="Arial" w:cs="Arial"/>
          <w:szCs w:val="24"/>
        </w:rPr>
        <w:t>Provider</w:t>
      </w:r>
      <w:r w:rsidR="00AC162D" w:rsidRPr="00766D70">
        <w:rPr>
          <w:rFonts w:ascii="Arial" w:hAnsi="Arial" w:cs="Arial"/>
          <w:szCs w:val="24"/>
        </w:rPr>
        <w:t xml:space="preserve"> acknowledges that (notwithstanding the provisions of </w:t>
      </w:r>
      <w:r w:rsidR="00C8643C" w:rsidRPr="00766D70">
        <w:rPr>
          <w:rFonts w:ascii="Arial" w:hAnsi="Arial" w:cs="Arial"/>
          <w:szCs w:val="24"/>
        </w:rPr>
        <w:t>Condition</w:t>
      </w:r>
      <w:r w:rsidRPr="00766D70">
        <w:rPr>
          <w:rFonts w:ascii="Arial" w:hAnsi="Arial" w:cs="Arial"/>
          <w:szCs w:val="24"/>
        </w:rPr>
        <w:t xml:space="preserve"> 27</w:t>
      </w:r>
      <w:r w:rsidR="00AC162D" w:rsidRPr="00766D70">
        <w:rPr>
          <w:rFonts w:ascii="Arial" w:hAnsi="Arial" w:cs="Arial"/>
          <w:szCs w:val="24"/>
        </w:rPr>
        <w:t xml:space="preserve">.2) </w:t>
      </w:r>
      <w:r w:rsidR="002825B0" w:rsidRPr="00766D70">
        <w:rPr>
          <w:rFonts w:ascii="Arial" w:hAnsi="Arial" w:cs="Arial"/>
          <w:szCs w:val="24"/>
        </w:rPr>
        <w:t xml:space="preserve">the Council </w:t>
      </w:r>
      <w:r w:rsidR="00AC162D" w:rsidRPr="00766D70">
        <w:rPr>
          <w:rFonts w:ascii="Arial" w:hAnsi="Arial" w:cs="Arial"/>
          <w:szCs w:val="24"/>
        </w:rPr>
        <w:t xml:space="preserve">may, acting in accordance with the Secretary of State for Constitutional Affairs’ Code of Practice on the Discharge of the Functions Public Authorities under Part 1 of FOIA (issued under section 45 of the FOIA), be obliged under the FOIA or the </w:t>
      </w:r>
      <w:r w:rsidR="00AF0914" w:rsidRPr="00766D70">
        <w:rPr>
          <w:rFonts w:ascii="Arial" w:hAnsi="Arial" w:cs="Arial"/>
          <w:szCs w:val="24"/>
        </w:rPr>
        <w:t>EIR</w:t>
      </w:r>
      <w:r w:rsidR="00AC162D" w:rsidRPr="00766D70">
        <w:rPr>
          <w:rFonts w:ascii="Arial" w:hAnsi="Arial" w:cs="Arial"/>
          <w:szCs w:val="24"/>
        </w:rPr>
        <w:t xml:space="preserve"> to disclose Information:</w:t>
      </w:r>
    </w:p>
    <w:p w14:paraId="1419A492" w14:textId="77777777" w:rsidR="00AC162D" w:rsidRPr="00766D70" w:rsidRDefault="00AC162D" w:rsidP="005D34A1">
      <w:pPr>
        <w:autoSpaceDE w:val="0"/>
        <w:autoSpaceDN w:val="0"/>
        <w:adjustRightInd w:val="0"/>
        <w:spacing w:after="0" w:line="360" w:lineRule="auto"/>
        <w:ind w:right="-48"/>
        <w:rPr>
          <w:rFonts w:ascii="Arial" w:hAnsi="Arial" w:cs="Arial"/>
          <w:szCs w:val="24"/>
        </w:rPr>
      </w:pPr>
    </w:p>
    <w:p w14:paraId="36CB3E3F" w14:textId="77777777" w:rsidR="00AC162D" w:rsidRPr="00766D70" w:rsidRDefault="003221A5" w:rsidP="005D34A1">
      <w:pPr>
        <w:autoSpaceDE w:val="0"/>
        <w:autoSpaceDN w:val="0"/>
        <w:adjustRightInd w:val="0"/>
        <w:spacing w:after="0" w:line="360" w:lineRule="auto"/>
        <w:ind w:left="1701" w:right="-48" w:hanging="981"/>
        <w:rPr>
          <w:rFonts w:ascii="Arial" w:hAnsi="Arial" w:cs="Arial"/>
          <w:szCs w:val="24"/>
        </w:rPr>
      </w:pPr>
      <w:r w:rsidRPr="00766D70">
        <w:rPr>
          <w:rFonts w:ascii="Arial" w:hAnsi="Arial" w:cs="Arial"/>
          <w:szCs w:val="24"/>
        </w:rPr>
        <w:t>27</w:t>
      </w:r>
      <w:r w:rsidR="00AC162D" w:rsidRPr="00766D70">
        <w:rPr>
          <w:rFonts w:ascii="Arial" w:hAnsi="Arial" w:cs="Arial"/>
          <w:szCs w:val="24"/>
        </w:rPr>
        <w:t>.4.1</w:t>
      </w:r>
      <w:r w:rsidR="00AC162D" w:rsidRPr="00766D70">
        <w:rPr>
          <w:rFonts w:ascii="Arial" w:hAnsi="Arial" w:cs="Arial"/>
          <w:szCs w:val="24"/>
        </w:rPr>
        <w:tab/>
        <w:t xml:space="preserve">without consulting with the </w:t>
      </w:r>
      <w:r w:rsidR="00777F4E" w:rsidRPr="00766D70">
        <w:rPr>
          <w:rFonts w:ascii="Arial" w:hAnsi="Arial" w:cs="Arial"/>
          <w:szCs w:val="24"/>
        </w:rPr>
        <w:t>Provider</w:t>
      </w:r>
      <w:r w:rsidR="00AC162D" w:rsidRPr="00766D70">
        <w:rPr>
          <w:rFonts w:ascii="Arial" w:hAnsi="Arial" w:cs="Arial"/>
          <w:szCs w:val="24"/>
        </w:rPr>
        <w:t>, or</w:t>
      </w:r>
    </w:p>
    <w:p w14:paraId="2E1FBC1F" w14:textId="77777777" w:rsidR="00AC162D" w:rsidRPr="00766D70" w:rsidRDefault="00AC162D" w:rsidP="005D34A1">
      <w:pPr>
        <w:autoSpaceDE w:val="0"/>
        <w:autoSpaceDN w:val="0"/>
        <w:adjustRightInd w:val="0"/>
        <w:spacing w:after="0" w:line="360" w:lineRule="auto"/>
        <w:ind w:right="-48" w:firstLine="720"/>
        <w:rPr>
          <w:rFonts w:ascii="Arial" w:hAnsi="Arial" w:cs="Arial"/>
          <w:szCs w:val="24"/>
        </w:rPr>
      </w:pPr>
    </w:p>
    <w:p w14:paraId="1280C4CF" w14:textId="77777777" w:rsidR="00AC162D" w:rsidRPr="00766D70" w:rsidRDefault="003221A5" w:rsidP="005D34A1">
      <w:pPr>
        <w:autoSpaceDE w:val="0"/>
        <w:autoSpaceDN w:val="0"/>
        <w:adjustRightInd w:val="0"/>
        <w:spacing w:after="0" w:line="360" w:lineRule="auto"/>
        <w:ind w:left="1701" w:right="-48" w:hanging="981"/>
        <w:rPr>
          <w:rFonts w:ascii="Arial" w:hAnsi="Arial" w:cs="Arial"/>
          <w:szCs w:val="24"/>
        </w:rPr>
      </w:pPr>
      <w:r w:rsidRPr="00766D70">
        <w:rPr>
          <w:rFonts w:ascii="Arial" w:hAnsi="Arial" w:cs="Arial"/>
          <w:szCs w:val="24"/>
        </w:rPr>
        <w:t>27</w:t>
      </w:r>
      <w:r w:rsidR="00AC162D" w:rsidRPr="00766D70">
        <w:rPr>
          <w:rFonts w:ascii="Arial" w:hAnsi="Arial" w:cs="Arial"/>
          <w:szCs w:val="24"/>
        </w:rPr>
        <w:t>.4.2</w:t>
      </w:r>
      <w:r w:rsidR="00AC162D" w:rsidRPr="00766D70">
        <w:rPr>
          <w:rFonts w:ascii="Arial" w:hAnsi="Arial" w:cs="Arial"/>
          <w:szCs w:val="24"/>
        </w:rPr>
        <w:tab/>
        <w:t xml:space="preserve">following consultation with the </w:t>
      </w:r>
      <w:r w:rsidR="00777F4E" w:rsidRPr="00766D70">
        <w:rPr>
          <w:rFonts w:ascii="Arial" w:hAnsi="Arial" w:cs="Arial"/>
          <w:szCs w:val="24"/>
        </w:rPr>
        <w:t>Provider</w:t>
      </w:r>
      <w:r w:rsidR="00AC162D" w:rsidRPr="00766D70">
        <w:rPr>
          <w:rFonts w:ascii="Arial" w:hAnsi="Arial" w:cs="Arial"/>
          <w:szCs w:val="24"/>
        </w:rPr>
        <w:t xml:space="preserve"> and having taken its views into account.</w:t>
      </w:r>
    </w:p>
    <w:p w14:paraId="710B00FA" w14:textId="77777777" w:rsidR="00AC162D" w:rsidRPr="00766D70" w:rsidRDefault="00AC162D" w:rsidP="005D34A1">
      <w:pPr>
        <w:autoSpaceDE w:val="0"/>
        <w:autoSpaceDN w:val="0"/>
        <w:adjustRightInd w:val="0"/>
        <w:spacing w:after="0" w:line="360" w:lineRule="auto"/>
        <w:ind w:right="-48"/>
        <w:rPr>
          <w:rFonts w:ascii="Arial" w:hAnsi="Arial" w:cs="Arial"/>
          <w:szCs w:val="24"/>
        </w:rPr>
      </w:pPr>
    </w:p>
    <w:p w14:paraId="4E317779" w14:textId="3B58F365" w:rsidR="00AC162D" w:rsidRPr="00766D70" w:rsidRDefault="003221A5" w:rsidP="005D34A1">
      <w:pPr>
        <w:autoSpaceDE w:val="0"/>
        <w:autoSpaceDN w:val="0"/>
        <w:adjustRightInd w:val="0"/>
        <w:spacing w:after="0" w:line="360" w:lineRule="auto"/>
        <w:ind w:left="720" w:right="-48" w:hanging="720"/>
        <w:rPr>
          <w:rFonts w:ascii="Arial" w:hAnsi="Arial" w:cs="Arial"/>
          <w:szCs w:val="24"/>
        </w:rPr>
      </w:pPr>
      <w:r w:rsidRPr="00766D70">
        <w:rPr>
          <w:rFonts w:ascii="Arial" w:hAnsi="Arial" w:cs="Arial"/>
          <w:szCs w:val="24"/>
        </w:rPr>
        <w:t>27</w:t>
      </w:r>
      <w:r w:rsidR="00AC162D" w:rsidRPr="00766D70">
        <w:rPr>
          <w:rFonts w:ascii="Arial" w:hAnsi="Arial" w:cs="Arial"/>
          <w:szCs w:val="24"/>
        </w:rPr>
        <w:t>.5</w:t>
      </w:r>
      <w:r w:rsidR="00AC162D" w:rsidRPr="00766D70">
        <w:rPr>
          <w:rFonts w:ascii="Arial" w:hAnsi="Arial" w:cs="Arial"/>
          <w:szCs w:val="24"/>
        </w:rPr>
        <w:tab/>
        <w:t xml:space="preserve">The </w:t>
      </w:r>
      <w:r w:rsidR="00777F4E" w:rsidRPr="00766D70">
        <w:rPr>
          <w:rFonts w:ascii="Arial" w:hAnsi="Arial" w:cs="Arial"/>
          <w:szCs w:val="24"/>
        </w:rPr>
        <w:t>Provider</w:t>
      </w:r>
      <w:r w:rsidR="00AC162D" w:rsidRPr="00766D70">
        <w:rPr>
          <w:rFonts w:ascii="Arial" w:hAnsi="Arial" w:cs="Arial"/>
          <w:szCs w:val="24"/>
        </w:rPr>
        <w:t xml:space="preserve"> shall ensure that all Information produced </w:t>
      </w:r>
      <w:proofErr w:type="gramStart"/>
      <w:r w:rsidR="00AC162D" w:rsidRPr="00766D70">
        <w:rPr>
          <w:rFonts w:ascii="Arial" w:hAnsi="Arial" w:cs="Arial"/>
          <w:szCs w:val="24"/>
        </w:rPr>
        <w:t>in the course of</w:t>
      </w:r>
      <w:proofErr w:type="gramEnd"/>
      <w:r w:rsidR="006E1945">
        <w:rPr>
          <w:rFonts w:ascii="Arial" w:hAnsi="Arial" w:cs="Arial"/>
          <w:szCs w:val="24"/>
        </w:rPr>
        <w:t xml:space="preserve"> this Agreement </w:t>
      </w:r>
      <w:r w:rsidR="00AC162D" w:rsidRPr="00766D70">
        <w:rPr>
          <w:rFonts w:ascii="Arial" w:hAnsi="Arial" w:cs="Arial"/>
          <w:szCs w:val="24"/>
        </w:rPr>
        <w:t xml:space="preserve">shall permit </w:t>
      </w:r>
      <w:r w:rsidR="002825B0" w:rsidRPr="00766D70">
        <w:rPr>
          <w:rFonts w:ascii="Arial" w:hAnsi="Arial" w:cs="Arial"/>
          <w:szCs w:val="24"/>
        </w:rPr>
        <w:t>the Council</w:t>
      </w:r>
      <w:r w:rsidR="00AC162D" w:rsidRPr="00766D70">
        <w:rPr>
          <w:rFonts w:ascii="Arial" w:hAnsi="Arial" w:cs="Arial"/>
          <w:szCs w:val="24"/>
        </w:rPr>
        <w:t xml:space="preserve"> to inspect such records as requested from time to time. </w:t>
      </w:r>
    </w:p>
    <w:p w14:paraId="5AC13226" w14:textId="77777777" w:rsidR="00AC162D" w:rsidRPr="00766D70" w:rsidRDefault="00AC162D" w:rsidP="005D34A1">
      <w:pPr>
        <w:autoSpaceDE w:val="0"/>
        <w:autoSpaceDN w:val="0"/>
        <w:adjustRightInd w:val="0"/>
        <w:spacing w:after="0" w:line="360" w:lineRule="auto"/>
        <w:ind w:right="-48"/>
        <w:rPr>
          <w:rFonts w:ascii="Arial" w:hAnsi="Arial" w:cs="Arial"/>
          <w:szCs w:val="24"/>
        </w:rPr>
      </w:pPr>
    </w:p>
    <w:p w14:paraId="40ADC9CD" w14:textId="77777777" w:rsidR="00AC162D" w:rsidRPr="00766D70" w:rsidRDefault="003221A5" w:rsidP="005D34A1">
      <w:pPr>
        <w:autoSpaceDE w:val="0"/>
        <w:autoSpaceDN w:val="0"/>
        <w:adjustRightInd w:val="0"/>
        <w:spacing w:after="0" w:line="360" w:lineRule="auto"/>
        <w:ind w:left="720" w:right="-48" w:hanging="720"/>
        <w:rPr>
          <w:rFonts w:ascii="Arial" w:hAnsi="Arial" w:cs="Arial"/>
          <w:bCs/>
          <w:szCs w:val="24"/>
        </w:rPr>
      </w:pPr>
      <w:r w:rsidRPr="00766D70">
        <w:rPr>
          <w:rFonts w:ascii="Arial" w:hAnsi="Arial" w:cs="Arial"/>
          <w:szCs w:val="24"/>
        </w:rPr>
        <w:t>27</w:t>
      </w:r>
      <w:r w:rsidR="00AC162D" w:rsidRPr="00766D70">
        <w:rPr>
          <w:rFonts w:ascii="Arial" w:hAnsi="Arial" w:cs="Arial"/>
          <w:szCs w:val="24"/>
        </w:rPr>
        <w:t>.6</w:t>
      </w:r>
      <w:r w:rsidR="00AC162D" w:rsidRPr="00766D70">
        <w:rPr>
          <w:rFonts w:ascii="Arial" w:hAnsi="Arial" w:cs="Arial"/>
          <w:szCs w:val="24"/>
        </w:rPr>
        <w:tab/>
      </w:r>
      <w:r w:rsidR="00AC162D" w:rsidRPr="00766D70">
        <w:rPr>
          <w:rFonts w:ascii="Arial" w:hAnsi="Arial" w:cs="Arial"/>
          <w:bCs/>
          <w:szCs w:val="24"/>
        </w:rPr>
        <w:t xml:space="preserve">The </w:t>
      </w:r>
      <w:r w:rsidR="00777F4E" w:rsidRPr="00766D70">
        <w:rPr>
          <w:rFonts w:ascii="Arial" w:hAnsi="Arial" w:cs="Arial"/>
          <w:bCs/>
          <w:szCs w:val="24"/>
        </w:rPr>
        <w:t>Provider</w:t>
      </w:r>
      <w:r w:rsidR="00AC162D" w:rsidRPr="00766D70">
        <w:rPr>
          <w:rFonts w:ascii="Arial" w:hAnsi="Arial" w:cs="Arial"/>
          <w:bCs/>
          <w:szCs w:val="24"/>
        </w:rPr>
        <w:t xml:space="preserve"> acknowledges that any lists or Schedules provided by it outlining Confidential Information are of indicative value only and that </w:t>
      </w:r>
      <w:r w:rsidR="002825B0" w:rsidRPr="00766D70">
        <w:rPr>
          <w:rFonts w:ascii="Arial" w:hAnsi="Arial" w:cs="Arial"/>
          <w:bCs/>
          <w:szCs w:val="24"/>
        </w:rPr>
        <w:t xml:space="preserve">the Council </w:t>
      </w:r>
      <w:r w:rsidR="00AC162D" w:rsidRPr="00766D70">
        <w:rPr>
          <w:rFonts w:ascii="Arial" w:hAnsi="Arial" w:cs="Arial"/>
          <w:bCs/>
          <w:szCs w:val="24"/>
        </w:rPr>
        <w:t>may nevertheless be obliged to disclose Confidential Informatio</w:t>
      </w:r>
      <w:r w:rsidRPr="00766D70">
        <w:rPr>
          <w:rFonts w:ascii="Arial" w:hAnsi="Arial" w:cs="Arial"/>
          <w:bCs/>
          <w:szCs w:val="24"/>
        </w:rPr>
        <w:t xml:space="preserve">n in accordance with </w:t>
      </w:r>
      <w:r w:rsidR="009E1CF4" w:rsidRPr="00766D70">
        <w:rPr>
          <w:rFonts w:ascii="Arial" w:hAnsi="Arial" w:cs="Arial"/>
          <w:bCs/>
          <w:szCs w:val="24"/>
        </w:rPr>
        <w:t>Condition 27</w:t>
      </w:r>
      <w:r w:rsidR="00AC162D" w:rsidRPr="00766D70">
        <w:rPr>
          <w:rFonts w:ascii="Arial" w:hAnsi="Arial" w:cs="Arial"/>
          <w:bCs/>
          <w:szCs w:val="24"/>
        </w:rPr>
        <w:t xml:space="preserve">.4. </w:t>
      </w:r>
    </w:p>
    <w:p w14:paraId="662389D3" w14:textId="77777777" w:rsidR="00AC162D" w:rsidRPr="00766D70" w:rsidRDefault="00AC162D" w:rsidP="005D34A1">
      <w:pPr>
        <w:pStyle w:val="ListParagraph"/>
        <w:spacing w:after="0" w:line="360" w:lineRule="auto"/>
        <w:ind w:left="0"/>
        <w:rPr>
          <w:rFonts w:ascii="Arial" w:hAnsi="Arial" w:cs="Arial"/>
          <w:szCs w:val="24"/>
        </w:rPr>
      </w:pPr>
    </w:p>
    <w:p w14:paraId="7C6B4102" w14:textId="77777777" w:rsidR="00AC162D" w:rsidRPr="00766D70" w:rsidRDefault="003221A5" w:rsidP="005D34A1">
      <w:pPr>
        <w:pStyle w:val="ListParagraph"/>
        <w:spacing w:after="0" w:line="360" w:lineRule="auto"/>
        <w:ind w:left="0"/>
        <w:rPr>
          <w:rFonts w:ascii="Arial" w:hAnsi="Arial" w:cs="Arial"/>
          <w:b/>
          <w:szCs w:val="24"/>
        </w:rPr>
      </w:pPr>
      <w:r w:rsidRPr="00766D70">
        <w:rPr>
          <w:rFonts w:ascii="Arial" w:hAnsi="Arial" w:cs="Arial"/>
          <w:b/>
          <w:szCs w:val="24"/>
        </w:rPr>
        <w:t>28.</w:t>
      </w:r>
      <w:r w:rsidR="002C6A1A" w:rsidRPr="00766D70">
        <w:rPr>
          <w:rFonts w:ascii="Arial" w:hAnsi="Arial" w:cs="Arial"/>
          <w:b/>
          <w:szCs w:val="24"/>
        </w:rPr>
        <w:tab/>
        <w:t>PUBLICITY, MEDIA AND OFFICIAL ENQUIRIES</w:t>
      </w:r>
    </w:p>
    <w:p w14:paraId="39A9F65E" w14:textId="77777777" w:rsidR="00AC162D" w:rsidRPr="00766D70" w:rsidRDefault="00AC162D" w:rsidP="005D34A1">
      <w:pPr>
        <w:tabs>
          <w:tab w:val="left" w:pos="1418"/>
        </w:tabs>
        <w:autoSpaceDE w:val="0"/>
        <w:autoSpaceDN w:val="0"/>
        <w:adjustRightInd w:val="0"/>
        <w:spacing w:after="0" w:line="360" w:lineRule="auto"/>
        <w:ind w:left="405" w:right="-48"/>
        <w:rPr>
          <w:rFonts w:ascii="Arial" w:hAnsi="Arial" w:cs="Arial"/>
          <w:szCs w:val="24"/>
        </w:rPr>
      </w:pPr>
    </w:p>
    <w:p w14:paraId="485D4BBD" w14:textId="5E7E3C30" w:rsidR="00A324F9" w:rsidRPr="00766D70" w:rsidRDefault="003221A5" w:rsidP="005D34A1">
      <w:pPr>
        <w:autoSpaceDE w:val="0"/>
        <w:autoSpaceDN w:val="0"/>
        <w:adjustRightInd w:val="0"/>
        <w:spacing w:after="0" w:line="360" w:lineRule="auto"/>
        <w:ind w:left="715" w:right="-48" w:hanging="715"/>
        <w:rPr>
          <w:rFonts w:ascii="Arial" w:hAnsi="Arial" w:cs="Arial"/>
          <w:szCs w:val="24"/>
        </w:rPr>
      </w:pPr>
      <w:r w:rsidRPr="00766D70">
        <w:rPr>
          <w:rFonts w:ascii="Arial" w:hAnsi="Arial" w:cs="Arial"/>
          <w:szCs w:val="24"/>
        </w:rPr>
        <w:t>28</w:t>
      </w:r>
      <w:r w:rsidR="00AC162D" w:rsidRPr="00766D70">
        <w:rPr>
          <w:rFonts w:ascii="Arial" w:hAnsi="Arial" w:cs="Arial"/>
          <w:szCs w:val="24"/>
        </w:rPr>
        <w:t>.1</w:t>
      </w:r>
      <w:r w:rsidR="00AC162D" w:rsidRPr="00766D70">
        <w:rPr>
          <w:rFonts w:ascii="Arial" w:hAnsi="Arial" w:cs="Arial"/>
          <w:szCs w:val="24"/>
        </w:rPr>
        <w:tab/>
        <w:t xml:space="preserve">Without prejudice to </w:t>
      </w:r>
      <w:r w:rsidR="002825B0" w:rsidRPr="00766D70">
        <w:rPr>
          <w:rFonts w:ascii="Arial" w:hAnsi="Arial" w:cs="Arial"/>
          <w:szCs w:val="24"/>
        </w:rPr>
        <w:t xml:space="preserve">the </w:t>
      </w:r>
      <w:proofErr w:type="gramStart"/>
      <w:r w:rsidR="002825B0" w:rsidRPr="00766D70">
        <w:rPr>
          <w:rFonts w:ascii="Arial" w:hAnsi="Arial" w:cs="Arial"/>
          <w:szCs w:val="24"/>
        </w:rPr>
        <w:t xml:space="preserve">Council’s </w:t>
      </w:r>
      <w:r w:rsidR="00AC162D" w:rsidRPr="00766D70">
        <w:rPr>
          <w:rFonts w:ascii="Arial" w:hAnsi="Arial" w:cs="Arial"/>
          <w:szCs w:val="24"/>
        </w:rPr>
        <w:t xml:space="preserve"> obligations</w:t>
      </w:r>
      <w:proofErr w:type="gramEnd"/>
      <w:r w:rsidR="00AC162D" w:rsidRPr="00766D70">
        <w:rPr>
          <w:rFonts w:ascii="Arial" w:hAnsi="Arial" w:cs="Arial"/>
          <w:szCs w:val="24"/>
        </w:rPr>
        <w:t xml:space="preserve"> under the FOIA, no Party shall make any press announcements or publicise the Agreement or any part thereof in any way, except with the written consent of the other Party. </w:t>
      </w:r>
    </w:p>
    <w:p w14:paraId="3E2F7876" w14:textId="77777777" w:rsidR="00A324F9" w:rsidRPr="00766D70" w:rsidRDefault="00A324F9" w:rsidP="005D34A1">
      <w:pPr>
        <w:autoSpaceDE w:val="0"/>
        <w:autoSpaceDN w:val="0"/>
        <w:adjustRightInd w:val="0"/>
        <w:spacing w:after="0" w:line="360" w:lineRule="auto"/>
        <w:ind w:left="715" w:right="-48" w:hanging="715"/>
        <w:rPr>
          <w:rFonts w:ascii="Arial" w:hAnsi="Arial" w:cs="Arial"/>
          <w:szCs w:val="24"/>
        </w:rPr>
      </w:pPr>
    </w:p>
    <w:p w14:paraId="3E2D28CD" w14:textId="77777777" w:rsidR="00AC162D" w:rsidRPr="00766D70" w:rsidRDefault="003221A5" w:rsidP="005D34A1">
      <w:pPr>
        <w:autoSpaceDE w:val="0"/>
        <w:autoSpaceDN w:val="0"/>
        <w:adjustRightInd w:val="0"/>
        <w:spacing w:after="0" w:line="360" w:lineRule="auto"/>
        <w:ind w:left="715" w:right="-48" w:hanging="715"/>
        <w:rPr>
          <w:rFonts w:ascii="Arial" w:hAnsi="Arial" w:cs="Arial"/>
          <w:szCs w:val="24"/>
        </w:rPr>
      </w:pPr>
      <w:r w:rsidRPr="00766D70">
        <w:rPr>
          <w:rFonts w:ascii="Arial" w:hAnsi="Arial" w:cs="Arial"/>
          <w:szCs w:val="24"/>
        </w:rPr>
        <w:t>28</w:t>
      </w:r>
      <w:r w:rsidR="00556F81" w:rsidRPr="00766D70">
        <w:rPr>
          <w:rFonts w:ascii="Arial" w:hAnsi="Arial" w:cs="Arial"/>
          <w:szCs w:val="24"/>
        </w:rPr>
        <w:t>.2</w:t>
      </w:r>
      <w:r w:rsidR="00556F81" w:rsidRPr="00766D70">
        <w:rPr>
          <w:rFonts w:ascii="Arial" w:hAnsi="Arial" w:cs="Arial"/>
          <w:szCs w:val="24"/>
        </w:rPr>
        <w:tab/>
      </w:r>
      <w:r w:rsidR="00AC162D" w:rsidRPr="00766D70">
        <w:rPr>
          <w:rFonts w:ascii="Arial" w:hAnsi="Arial" w:cs="Arial"/>
          <w:szCs w:val="24"/>
        </w:rPr>
        <w:t xml:space="preserve">The Parties shall take all reasonable steps to ensure the observance of the provisions of </w:t>
      </w:r>
      <w:r w:rsidR="00C8643C" w:rsidRPr="00766D70">
        <w:rPr>
          <w:rFonts w:ascii="Arial" w:hAnsi="Arial" w:cs="Arial"/>
          <w:szCs w:val="24"/>
        </w:rPr>
        <w:t>Condition</w:t>
      </w:r>
      <w:r w:rsidR="00556F81" w:rsidRPr="00766D70">
        <w:rPr>
          <w:rFonts w:ascii="Arial" w:hAnsi="Arial" w:cs="Arial"/>
          <w:szCs w:val="24"/>
        </w:rPr>
        <w:t xml:space="preserve"> </w:t>
      </w:r>
      <w:r w:rsidRPr="00766D70">
        <w:rPr>
          <w:rFonts w:ascii="Arial" w:hAnsi="Arial" w:cs="Arial"/>
          <w:szCs w:val="24"/>
        </w:rPr>
        <w:t>28</w:t>
      </w:r>
      <w:r w:rsidR="00AC162D" w:rsidRPr="00766D70">
        <w:rPr>
          <w:rFonts w:ascii="Arial" w:hAnsi="Arial" w:cs="Arial"/>
          <w:szCs w:val="24"/>
        </w:rPr>
        <w:t xml:space="preserve">.1 by all their servants, employees, agents, professional advisors and consultants.  The </w:t>
      </w:r>
      <w:r w:rsidR="00556F81" w:rsidRPr="00766D70">
        <w:rPr>
          <w:rFonts w:ascii="Arial" w:hAnsi="Arial" w:cs="Arial"/>
          <w:szCs w:val="24"/>
        </w:rPr>
        <w:t>Provider</w:t>
      </w:r>
      <w:r w:rsidR="00AC162D" w:rsidRPr="00766D70">
        <w:rPr>
          <w:rFonts w:ascii="Arial" w:hAnsi="Arial" w:cs="Arial"/>
          <w:szCs w:val="24"/>
        </w:rPr>
        <w:t xml:space="preserve"> shall take all reasonable steps to ensure the observance of the provisions of </w:t>
      </w:r>
      <w:r w:rsidR="00C8643C" w:rsidRPr="00766D70">
        <w:rPr>
          <w:rFonts w:ascii="Arial" w:hAnsi="Arial" w:cs="Arial"/>
          <w:szCs w:val="24"/>
        </w:rPr>
        <w:t>Condition</w:t>
      </w:r>
      <w:r w:rsidR="00AC162D" w:rsidRPr="00766D70">
        <w:rPr>
          <w:rFonts w:ascii="Arial" w:hAnsi="Arial" w:cs="Arial"/>
          <w:szCs w:val="24"/>
        </w:rPr>
        <w:t xml:space="preserve"> </w:t>
      </w:r>
      <w:r w:rsidRPr="00766D70">
        <w:rPr>
          <w:rFonts w:ascii="Arial" w:hAnsi="Arial" w:cs="Arial"/>
          <w:szCs w:val="24"/>
        </w:rPr>
        <w:t>28</w:t>
      </w:r>
      <w:r w:rsidR="00AC162D" w:rsidRPr="00766D70">
        <w:rPr>
          <w:rFonts w:ascii="Arial" w:hAnsi="Arial" w:cs="Arial"/>
          <w:szCs w:val="24"/>
        </w:rPr>
        <w:t>.1 by its sub-contractors.</w:t>
      </w:r>
    </w:p>
    <w:p w14:paraId="65830375" w14:textId="77777777" w:rsidR="00AC162D" w:rsidRPr="00766D70" w:rsidRDefault="00AC162D" w:rsidP="005D34A1">
      <w:pPr>
        <w:autoSpaceDE w:val="0"/>
        <w:autoSpaceDN w:val="0"/>
        <w:adjustRightInd w:val="0"/>
        <w:spacing w:after="0" w:line="360" w:lineRule="auto"/>
        <w:ind w:right="-48"/>
        <w:rPr>
          <w:rFonts w:ascii="Arial" w:hAnsi="Arial" w:cs="Arial"/>
          <w:szCs w:val="24"/>
        </w:rPr>
      </w:pPr>
    </w:p>
    <w:p w14:paraId="6E28882D" w14:textId="414EDA85" w:rsidR="00AC162D" w:rsidRPr="00766D70" w:rsidRDefault="002825B0" w:rsidP="007625D3">
      <w:pPr>
        <w:numPr>
          <w:ilvl w:val="1"/>
          <w:numId w:val="22"/>
        </w:numPr>
        <w:autoSpaceDE w:val="0"/>
        <w:autoSpaceDN w:val="0"/>
        <w:adjustRightInd w:val="0"/>
        <w:spacing w:after="0" w:line="360" w:lineRule="auto"/>
        <w:ind w:left="709" w:right="-48" w:hanging="709"/>
        <w:rPr>
          <w:rFonts w:ascii="Arial" w:hAnsi="Arial" w:cs="Arial"/>
          <w:szCs w:val="24"/>
        </w:rPr>
      </w:pPr>
      <w:r w:rsidRPr="00766D70">
        <w:rPr>
          <w:rFonts w:ascii="Arial" w:hAnsi="Arial" w:cs="Arial"/>
          <w:szCs w:val="24"/>
        </w:rPr>
        <w:lastRenderedPageBreak/>
        <w:t xml:space="preserve">The </w:t>
      </w:r>
      <w:r w:rsidR="009B5276" w:rsidRPr="00766D70">
        <w:rPr>
          <w:rFonts w:ascii="Arial" w:hAnsi="Arial" w:cs="Arial"/>
          <w:szCs w:val="24"/>
        </w:rPr>
        <w:t>Council shall</w:t>
      </w:r>
      <w:r w:rsidR="00AC162D" w:rsidRPr="00766D70">
        <w:rPr>
          <w:rFonts w:ascii="Arial" w:hAnsi="Arial" w:cs="Arial"/>
          <w:szCs w:val="24"/>
        </w:rPr>
        <w:t xml:space="preserve"> be entitled to publicise the </w:t>
      </w:r>
      <w:r w:rsidR="00DA4393" w:rsidRPr="00766D70">
        <w:rPr>
          <w:rFonts w:ascii="Arial" w:hAnsi="Arial" w:cs="Arial"/>
          <w:szCs w:val="24"/>
        </w:rPr>
        <w:t xml:space="preserve">Agreement </w:t>
      </w:r>
      <w:r w:rsidR="00AC162D" w:rsidRPr="00766D70">
        <w:rPr>
          <w:rFonts w:ascii="Arial" w:hAnsi="Arial" w:cs="Arial"/>
          <w:szCs w:val="24"/>
        </w:rPr>
        <w:t xml:space="preserve">in accordance with any legal obligation upon </w:t>
      </w:r>
      <w:r w:rsidRPr="00766D70">
        <w:rPr>
          <w:rFonts w:ascii="Arial" w:hAnsi="Arial" w:cs="Arial"/>
          <w:szCs w:val="24"/>
        </w:rPr>
        <w:t>the Council</w:t>
      </w:r>
      <w:r w:rsidR="00AC162D" w:rsidRPr="00766D70">
        <w:rPr>
          <w:rFonts w:ascii="Arial" w:hAnsi="Arial" w:cs="Arial"/>
          <w:szCs w:val="24"/>
        </w:rPr>
        <w:t xml:space="preserve">, including any examination of the </w:t>
      </w:r>
      <w:r w:rsidR="000F588A" w:rsidRPr="00766D70">
        <w:rPr>
          <w:rFonts w:ascii="Arial" w:hAnsi="Arial" w:cs="Arial"/>
          <w:szCs w:val="24"/>
        </w:rPr>
        <w:t>Agreement</w:t>
      </w:r>
      <w:r w:rsidR="00AC162D" w:rsidRPr="00766D70">
        <w:rPr>
          <w:rFonts w:ascii="Arial" w:hAnsi="Arial" w:cs="Arial"/>
          <w:szCs w:val="24"/>
        </w:rPr>
        <w:t xml:space="preserve"> by </w:t>
      </w:r>
      <w:r w:rsidR="00F82BF8" w:rsidRPr="00766D70">
        <w:rPr>
          <w:rFonts w:ascii="Arial" w:hAnsi="Arial" w:cs="Arial"/>
          <w:szCs w:val="24"/>
        </w:rPr>
        <w:t>an a</w:t>
      </w:r>
      <w:r w:rsidR="00AC162D" w:rsidRPr="00766D70">
        <w:rPr>
          <w:rFonts w:ascii="Arial" w:hAnsi="Arial" w:cs="Arial"/>
          <w:szCs w:val="24"/>
        </w:rPr>
        <w:t>uditor</w:t>
      </w:r>
      <w:r w:rsidR="00067E7D" w:rsidRPr="00766D70">
        <w:rPr>
          <w:rFonts w:ascii="Arial" w:hAnsi="Arial" w:cs="Arial"/>
          <w:szCs w:val="24"/>
        </w:rPr>
        <w:t xml:space="preserve"> and or any safeguarding issues</w:t>
      </w:r>
      <w:r w:rsidR="00AC162D" w:rsidRPr="00766D70">
        <w:rPr>
          <w:rFonts w:ascii="Arial" w:hAnsi="Arial" w:cs="Arial"/>
          <w:szCs w:val="24"/>
        </w:rPr>
        <w:t>.</w:t>
      </w:r>
    </w:p>
    <w:p w14:paraId="23FD1D09" w14:textId="77777777" w:rsidR="00D7207C" w:rsidRPr="00766D70" w:rsidRDefault="00D7207C" w:rsidP="00D7207C">
      <w:pPr>
        <w:autoSpaceDE w:val="0"/>
        <w:autoSpaceDN w:val="0"/>
        <w:adjustRightInd w:val="0"/>
        <w:spacing w:after="0" w:line="360" w:lineRule="auto"/>
        <w:ind w:left="709" w:right="-48"/>
        <w:rPr>
          <w:rFonts w:ascii="Arial" w:hAnsi="Arial" w:cs="Arial"/>
          <w:szCs w:val="24"/>
        </w:rPr>
      </w:pPr>
    </w:p>
    <w:p w14:paraId="46E06804" w14:textId="77777777" w:rsidR="00766D70" w:rsidRPr="00766D70" w:rsidRDefault="002550A9" w:rsidP="00766D70">
      <w:pPr>
        <w:tabs>
          <w:tab w:val="left" w:pos="1185"/>
        </w:tabs>
        <w:ind w:left="709" w:hanging="709"/>
        <w:rPr>
          <w:rFonts w:ascii="Arial" w:hAnsi="Arial" w:cs="Arial"/>
          <w:b/>
          <w:szCs w:val="24"/>
        </w:rPr>
      </w:pPr>
      <w:r w:rsidRPr="00766D70">
        <w:rPr>
          <w:rFonts w:ascii="Arial" w:hAnsi="Arial" w:cs="Arial"/>
          <w:b/>
          <w:szCs w:val="24"/>
        </w:rPr>
        <w:t>29.</w:t>
      </w:r>
      <w:r w:rsidR="0073094A" w:rsidRPr="00766D70">
        <w:rPr>
          <w:rFonts w:ascii="Arial" w:hAnsi="Arial" w:cs="Arial"/>
          <w:b/>
          <w:szCs w:val="24"/>
        </w:rPr>
        <w:tab/>
        <w:t>ASSIGNMENT</w:t>
      </w:r>
      <w:r w:rsidR="00CB7E6D" w:rsidRPr="00766D70">
        <w:rPr>
          <w:rFonts w:ascii="Arial" w:hAnsi="Arial" w:cs="Arial"/>
          <w:b/>
          <w:szCs w:val="24"/>
        </w:rPr>
        <w:t xml:space="preserve">, </w:t>
      </w:r>
      <w:r w:rsidR="0073094A" w:rsidRPr="00766D70">
        <w:rPr>
          <w:rFonts w:ascii="Arial" w:hAnsi="Arial" w:cs="Arial"/>
          <w:b/>
          <w:szCs w:val="24"/>
        </w:rPr>
        <w:t>SUB-CONTRACTING</w:t>
      </w:r>
      <w:r w:rsidR="00FD1D45" w:rsidRPr="00766D70">
        <w:rPr>
          <w:rFonts w:ascii="Arial" w:hAnsi="Arial" w:cs="Arial"/>
          <w:b/>
          <w:szCs w:val="24"/>
        </w:rPr>
        <w:t xml:space="preserve"> </w:t>
      </w:r>
      <w:r w:rsidR="00CB7E6D" w:rsidRPr="00766D70">
        <w:rPr>
          <w:rFonts w:ascii="Arial" w:hAnsi="Arial" w:cs="Arial"/>
          <w:b/>
          <w:szCs w:val="24"/>
        </w:rPr>
        <w:t>AND CHANGE OF OWNERSHIP</w:t>
      </w:r>
      <w:r w:rsidR="000C3CE1" w:rsidRPr="00766D70">
        <w:rPr>
          <w:rFonts w:ascii="Arial" w:hAnsi="Arial" w:cs="Arial"/>
          <w:b/>
          <w:szCs w:val="24"/>
        </w:rPr>
        <w:t xml:space="preserve"> BY THE PROVIDER</w:t>
      </w:r>
    </w:p>
    <w:p w14:paraId="724681C2" w14:textId="3AC95A39" w:rsidR="00766D70" w:rsidRPr="00766D70" w:rsidRDefault="00D7207C" w:rsidP="00766D70">
      <w:pPr>
        <w:tabs>
          <w:tab w:val="left" w:pos="1185"/>
        </w:tabs>
        <w:ind w:left="709" w:hanging="709"/>
        <w:rPr>
          <w:rFonts w:ascii="Arial" w:hAnsi="Arial" w:cs="Arial"/>
          <w:szCs w:val="24"/>
        </w:rPr>
      </w:pPr>
      <w:r w:rsidRPr="00766D70">
        <w:rPr>
          <w:rFonts w:ascii="Arial" w:hAnsi="Arial" w:cs="Arial"/>
          <w:szCs w:val="24"/>
        </w:rPr>
        <w:t>2</w:t>
      </w:r>
      <w:r w:rsidR="002550A9" w:rsidRPr="00766D70">
        <w:rPr>
          <w:rFonts w:ascii="Arial" w:hAnsi="Arial" w:cs="Arial"/>
          <w:szCs w:val="24"/>
        </w:rPr>
        <w:t>9</w:t>
      </w:r>
      <w:r w:rsidR="0073094A" w:rsidRPr="00766D70">
        <w:rPr>
          <w:rFonts w:ascii="Arial" w:hAnsi="Arial" w:cs="Arial"/>
          <w:szCs w:val="24"/>
        </w:rPr>
        <w:t>.1</w:t>
      </w:r>
      <w:r w:rsidR="0073094A" w:rsidRPr="00766D70">
        <w:rPr>
          <w:rFonts w:ascii="Arial" w:hAnsi="Arial" w:cs="Arial"/>
          <w:szCs w:val="24"/>
        </w:rPr>
        <w:tab/>
        <w:t xml:space="preserve">The Provider shall not </w:t>
      </w:r>
      <w:r w:rsidR="009A7EAB" w:rsidRPr="00766D70">
        <w:rPr>
          <w:rFonts w:ascii="Arial" w:hAnsi="Arial" w:cs="Arial"/>
          <w:szCs w:val="24"/>
        </w:rPr>
        <w:t xml:space="preserve">transfer, </w:t>
      </w:r>
      <w:r w:rsidR="0073094A" w:rsidRPr="00766D70">
        <w:rPr>
          <w:rFonts w:ascii="Arial" w:hAnsi="Arial" w:cs="Arial"/>
          <w:szCs w:val="24"/>
        </w:rPr>
        <w:t>assign, sub-contract</w:t>
      </w:r>
      <w:r w:rsidR="00CB7E6D" w:rsidRPr="00766D70">
        <w:rPr>
          <w:rFonts w:ascii="Arial" w:hAnsi="Arial" w:cs="Arial"/>
          <w:szCs w:val="24"/>
        </w:rPr>
        <w:t xml:space="preserve">, </w:t>
      </w:r>
      <w:r w:rsidR="00A324F9" w:rsidRPr="00766D70">
        <w:rPr>
          <w:rFonts w:ascii="Arial" w:hAnsi="Arial" w:cs="Arial"/>
          <w:szCs w:val="24"/>
        </w:rPr>
        <w:t>novate, o</w:t>
      </w:r>
      <w:r w:rsidR="0073094A" w:rsidRPr="00766D70">
        <w:rPr>
          <w:rFonts w:ascii="Arial" w:hAnsi="Arial" w:cs="Arial"/>
          <w:szCs w:val="24"/>
        </w:rPr>
        <w:t xml:space="preserve">r in any other way dispose of the Agreement </w:t>
      </w:r>
      <w:r w:rsidR="00E61FCE">
        <w:rPr>
          <w:rFonts w:ascii="Arial" w:hAnsi="Arial" w:cs="Arial"/>
          <w:szCs w:val="24"/>
        </w:rPr>
        <w:t xml:space="preserve">without </w:t>
      </w:r>
      <w:r w:rsidR="00CB7E6D" w:rsidRPr="00766D70">
        <w:rPr>
          <w:rFonts w:ascii="Arial" w:hAnsi="Arial" w:cs="Arial"/>
          <w:szCs w:val="24"/>
        </w:rPr>
        <w:t>obtaining the</w:t>
      </w:r>
      <w:r w:rsidR="002825B0" w:rsidRPr="00766D70">
        <w:rPr>
          <w:rFonts w:ascii="Arial" w:hAnsi="Arial" w:cs="Arial"/>
          <w:szCs w:val="24"/>
        </w:rPr>
        <w:t xml:space="preserve"> written Approval of the Council</w:t>
      </w:r>
      <w:r w:rsidR="009A7EAB" w:rsidRPr="00766D70">
        <w:rPr>
          <w:rFonts w:ascii="Arial" w:hAnsi="Arial" w:cs="Arial"/>
          <w:szCs w:val="24"/>
        </w:rPr>
        <w:t xml:space="preserve">, </w:t>
      </w:r>
      <w:r w:rsidR="00682BCF" w:rsidRPr="00766D70">
        <w:rPr>
          <w:rFonts w:ascii="Arial" w:hAnsi="Arial" w:cs="Arial"/>
          <w:szCs w:val="24"/>
        </w:rPr>
        <w:t xml:space="preserve">which will </w:t>
      </w:r>
      <w:r w:rsidR="009A7EAB" w:rsidRPr="00766D70">
        <w:rPr>
          <w:rFonts w:ascii="Arial" w:hAnsi="Arial" w:cs="Arial"/>
          <w:szCs w:val="24"/>
        </w:rPr>
        <w:t>not to be unreasonably withheld</w:t>
      </w:r>
      <w:r w:rsidR="0073094A" w:rsidRPr="00766D70">
        <w:rPr>
          <w:rFonts w:ascii="Arial" w:hAnsi="Arial" w:cs="Arial"/>
          <w:szCs w:val="24"/>
        </w:rPr>
        <w:t xml:space="preserve">.  </w:t>
      </w:r>
    </w:p>
    <w:p w14:paraId="29E9297E" w14:textId="44D57159" w:rsidR="00766D70" w:rsidRPr="00766D70" w:rsidRDefault="002550A9" w:rsidP="00766D70">
      <w:pPr>
        <w:tabs>
          <w:tab w:val="left" w:pos="1185"/>
        </w:tabs>
        <w:ind w:left="709" w:hanging="709"/>
        <w:rPr>
          <w:rFonts w:ascii="Arial" w:hAnsi="Arial" w:cs="Arial"/>
          <w:szCs w:val="24"/>
        </w:rPr>
      </w:pPr>
      <w:r w:rsidRPr="00766D70">
        <w:rPr>
          <w:rFonts w:ascii="Arial" w:hAnsi="Arial" w:cs="Arial"/>
          <w:szCs w:val="24"/>
        </w:rPr>
        <w:t>29</w:t>
      </w:r>
      <w:r w:rsidR="00A324F9" w:rsidRPr="00766D70">
        <w:rPr>
          <w:rFonts w:ascii="Arial" w:hAnsi="Arial" w:cs="Arial"/>
          <w:szCs w:val="24"/>
        </w:rPr>
        <w:t>.2</w:t>
      </w:r>
      <w:r w:rsidR="00A324F9" w:rsidRPr="00766D70">
        <w:rPr>
          <w:rFonts w:ascii="Arial" w:hAnsi="Arial" w:cs="Arial"/>
          <w:szCs w:val="24"/>
        </w:rPr>
        <w:tab/>
        <w:t xml:space="preserve">In </w:t>
      </w:r>
      <w:r w:rsidR="002825B0" w:rsidRPr="00766D70">
        <w:rPr>
          <w:rFonts w:ascii="Arial" w:hAnsi="Arial" w:cs="Arial"/>
          <w:szCs w:val="24"/>
        </w:rPr>
        <w:t xml:space="preserve">the event that the </w:t>
      </w:r>
      <w:r w:rsidR="00CA1B18" w:rsidRPr="00766D70">
        <w:rPr>
          <w:rFonts w:ascii="Arial" w:hAnsi="Arial" w:cs="Arial"/>
          <w:szCs w:val="24"/>
        </w:rPr>
        <w:t>Council</w:t>
      </w:r>
      <w:r w:rsidR="0073094A" w:rsidRPr="00766D70">
        <w:rPr>
          <w:rFonts w:ascii="Arial" w:hAnsi="Arial" w:cs="Arial"/>
          <w:szCs w:val="24"/>
        </w:rPr>
        <w:t xml:space="preserve"> reasonably </w:t>
      </w:r>
      <w:r w:rsidR="00A324F9" w:rsidRPr="00766D70">
        <w:rPr>
          <w:rFonts w:ascii="Arial" w:hAnsi="Arial" w:cs="Arial"/>
          <w:szCs w:val="24"/>
        </w:rPr>
        <w:t>agrees</w:t>
      </w:r>
      <w:r w:rsidR="0073094A" w:rsidRPr="00766D70">
        <w:rPr>
          <w:rFonts w:ascii="Arial" w:hAnsi="Arial" w:cs="Arial"/>
          <w:szCs w:val="24"/>
        </w:rPr>
        <w:t xml:space="preserve"> that the Provider </w:t>
      </w:r>
      <w:r w:rsidR="004A74A1" w:rsidRPr="00766D70">
        <w:rPr>
          <w:rFonts w:ascii="Arial" w:hAnsi="Arial" w:cs="Arial"/>
          <w:szCs w:val="24"/>
        </w:rPr>
        <w:t>may</w:t>
      </w:r>
      <w:r w:rsidR="0073094A" w:rsidRPr="00766D70">
        <w:rPr>
          <w:rFonts w:ascii="Arial" w:hAnsi="Arial" w:cs="Arial"/>
          <w:szCs w:val="24"/>
        </w:rPr>
        <w:t xml:space="preserve"> </w:t>
      </w:r>
      <w:r w:rsidR="000C0CE0" w:rsidRPr="00766D70">
        <w:rPr>
          <w:rFonts w:ascii="Arial" w:hAnsi="Arial" w:cs="Arial"/>
          <w:szCs w:val="24"/>
        </w:rPr>
        <w:t xml:space="preserve">transfer, </w:t>
      </w:r>
      <w:r w:rsidR="00CB7E6D" w:rsidRPr="00766D70">
        <w:rPr>
          <w:rFonts w:ascii="Arial" w:hAnsi="Arial" w:cs="Arial"/>
          <w:szCs w:val="24"/>
        </w:rPr>
        <w:t xml:space="preserve">assign, </w:t>
      </w:r>
      <w:r w:rsidR="0073094A" w:rsidRPr="00766D70">
        <w:rPr>
          <w:rFonts w:ascii="Arial" w:hAnsi="Arial" w:cs="Arial"/>
          <w:szCs w:val="24"/>
        </w:rPr>
        <w:t>sub-contract</w:t>
      </w:r>
      <w:r w:rsidR="00CB7E6D" w:rsidRPr="00766D70">
        <w:rPr>
          <w:rFonts w:ascii="Arial" w:hAnsi="Arial" w:cs="Arial"/>
          <w:szCs w:val="24"/>
        </w:rPr>
        <w:t xml:space="preserve">, change the owner or in any way dispose of the Agreement </w:t>
      </w:r>
      <w:r w:rsidR="00A324F9" w:rsidRPr="00766D70">
        <w:rPr>
          <w:rFonts w:ascii="Arial" w:hAnsi="Arial" w:cs="Arial"/>
          <w:szCs w:val="24"/>
        </w:rPr>
        <w:t xml:space="preserve">then </w:t>
      </w:r>
      <w:r w:rsidR="0073094A" w:rsidRPr="00766D70">
        <w:rPr>
          <w:rFonts w:ascii="Arial" w:hAnsi="Arial" w:cs="Arial"/>
          <w:szCs w:val="24"/>
        </w:rPr>
        <w:t xml:space="preserve">this shall not relieve the Provider of any obligation or duty attributable to the Provider under the Agreement.  </w:t>
      </w:r>
    </w:p>
    <w:p w14:paraId="7AA21BFD" w14:textId="77777777" w:rsidR="00766D70" w:rsidRPr="00766D70" w:rsidRDefault="002550A9" w:rsidP="00766D70">
      <w:pPr>
        <w:tabs>
          <w:tab w:val="left" w:pos="1185"/>
        </w:tabs>
        <w:ind w:left="709" w:hanging="709"/>
        <w:rPr>
          <w:rFonts w:ascii="Arial" w:hAnsi="Arial" w:cs="Arial"/>
          <w:szCs w:val="24"/>
        </w:rPr>
      </w:pPr>
      <w:r w:rsidRPr="00766D70">
        <w:rPr>
          <w:rFonts w:ascii="Arial" w:hAnsi="Arial" w:cs="Arial"/>
          <w:szCs w:val="24"/>
        </w:rPr>
        <w:t>29</w:t>
      </w:r>
      <w:r w:rsidR="002825B0" w:rsidRPr="00766D70">
        <w:rPr>
          <w:rFonts w:ascii="Arial" w:hAnsi="Arial" w:cs="Arial"/>
          <w:szCs w:val="24"/>
        </w:rPr>
        <w:t>.3</w:t>
      </w:r>
      <w:r w:rsidR="002825B0" w:rsidRPr="00766D70">
        <w:rPr>
          <w:rFonts w:ascii="Arial" w:hAnsi="Arial" w:cs="Arial"/>
          <w:szCs w:val="24"/>
        </w:rPr>
        <w:tab/>
        <w:t xml:space="preserve">Where the Council </w:t>
      </w:r>
      <w:r w:rsidR="0073094A" w:rsidRPr="00766D70">
        <w:rPr>
          <w:rFonts w:ascii="Arial" w:hAnsi="Arial" w:cs="Arial"/>
          <w:szCs w:val="24"/>
        </w:rPr>
        <w:t xml:space="preserve">has </w:t>
      </w:r>
      <w:r w:rsidR="00A324F9" w:rsidRPr="00766D70">
        <w:rPr>
          <w:rFonts w:ascii="Arial" w:hAnsi="Arial" w:cs="Arial"/>
          <w:szCs w:val="24"/>
        </w:rPr>
        <w:t>agreed</w:t>
      </w:r>
      <w:r w:rsidR="0073094A" w:rsidRPr="00766D70">
        <w:rPr>
          <w:rFonts w:ascii="Arial" w:hAnsi="Arial" w:cs="Arial"/>
          <w:szCs w:val="24"/>
        </w:rPr>
        <w:t xml:space="preserve"> in writing to </w:t>
      </w:r>
      <w:r w:rsidR="00A324F9" w:rsidRPr="00766D70">
        <w:rPr>
          <w:rFonts w:ascii="Arial" w:hAnsi="Arial" w:cs="Arial"/>
          <w:szCs w:val="24"/>
        </w:rPr>
        <w:t xml:space="preserve">Condition </w:t>
      </w:r>
      <w:r w:rsidRPr="00766D70">
        <w:rPr>
          <w:rFonts w:ascii="Arial" w:hAnsi="Arial" w:cs="Arial"/>
          <w:szCs w:val="24"/>
        </w:rPr>
        <w:t>29</w:t>
      </w:r>
      <w:r w:rsidR="00A324F9" w:rsidRPr="00766D70">
        <w:rPr>
          <w:rFonts w:ascii="Arial" w:hAnsi="Arial" w:cs="Arial"/>
          <w:szCs w:val="24"/>
        </w:rPr>
        <w:t>.2, c</w:t>
      </w:r>
      <w:r w:rsidR="0073094A" w:rsidRPr="00766D70">
        <w:rPr>
          <w:rFonts w:ascii="Arial" w:hAnsi="Arial" w:cs="Arial"/>
          <w:szCs w:val="24"/>
        </w:rPr>
        <w:t xml:space="preserve">opies of </w:t>
      </w:r>
      <w:r w:rsidR="00A324F9" w:rsidRPr="00766D70">
        <w:rPr>
          <w:rFonts w:ascii="Arial" w:hAnsi="Arial" w:cs="Arial"/>
          <w:szCs w:val="24"/>
        </w:rPr>
        <w:t xml:space="preserve">any relevant documentation shall </w:t>
      </w:r>
      <w:r w:rsidR="0073094A" w:rsidRPr="00766D70">
        <w:rPr>
          <w:rFonts w:ascii="Arial" w:hAnsi="Arial" w:cs="Arial"/>
          <w:szCs w:val="24"/>
        </w:rPr>
        <w:t xml:space="preserve">be </w:t>
      </w:r>
      <w:r w:rsidR="00A324F9" w:rsidRPr="00766D70">
        <w:rPr>
          <w:rFonts w:ascii="Arial" w:hAnsi="Arial" w:cs="Arial"/>
          <w:szCs w:val="24"/>
        </w:rPr>
        <w:t xml:space="preserve">provided to </w:t>
      </w:r>
      <w:r w:rsidR="002825B0" w:rsidRPr="00766D70">
        <w:rPr>
          <w:rFonts w:ascii="Arial" w:hAnsi="Arial" w:cs="Arial"/>
          <w:szCs w:val="24"/>
        </w:rPr>
        <w:t xml:space="preserve">the Council </w:t>
      </w:r>
      <w:r w:rsidR="00A324F9" w:rsidRPr="00766D70">
        <w:rPr>
          <w:rFonts w:ascii="Arial" w:hAnsi="Arial" w:cs="Arial"/>
          <w:szCs w:val="24"/>
        </w:rPr>
        <w:t xml:space="preserve">within </w:t>
      </w:r>
      <w:r w:rsidR="0045614F" w:rsidRPr="00766D70">
        <w:rPr>
          <w:rFonts w:ascii="Arial" w:hAnsi="Arial" w:cs="Arial"/>
          <w:szCs w:val="24"/>
        </w:rPr>
        <w:t>twenty (</w:t>
      </w:r>
      <w:r w:rsidR="00A324F9" w:rsidRPr="00766D70">
        <w:rPr>
          <w:rFonts w:ascii="Arial" w:hAnsi="Arial" w:cs="Arial"/>
          <w:szCs w:val="24"/>
        </w:rPr>
        <w:t>20</w:t>
      </w:r>
      <w:r w:rsidR="0045614F" w:rsidRPr="00766D70">
        <w:rPr>
          <w:rFonts w:ascii="Arial" w:hAnsi="Arial" w:cs="Arial"/>
          <w:szCs w:val="24"/>
        </w:rPr>
        <w:t>)</w:t>
      </w:r>
      <w:r w:rsidR="00F402BB" w:rsidRPr="00766D70">
        <w:rPr>
          <w:rFonts w:ascii="Arial" w:hAnsi="Arial" w:cs="Arial"/>
          <w:szCs w:val="24"/>
        </w:rPr>
        <w:t xml:space="preserve"> </w:t>
      </w:r>
      <w:r w:rsidR="00A324F9" w:rsidRPr="00766D70">
        <w:rPr>
          <w:rFonts w:ascii="Arial" w:hAnsi="Arial" w:cs="Arial"/>
          <w:szCs w:val="24"/>
        </w:rPr>
        <w:t>Working Days of request</w:t>
      </w:r>
      <w:r w:rsidR="0073094A" w:rsidRPr="00766D70">
        <w:rPr>
          <w:rFonts w:ascii="Arial" w:hAnsi="Arial" w:cs="Arial"/>
          <w:szCs w:val="24"/>
        </w:rPr>
        <w:t>.</w:t>
      </w:r>
    </w:p>
    <w:p w14:paraId="0CB5FAC7" w14:textId="3818B24B" w:rsidR="002825B0" w:rsidRPr="00766D70" w:rsidRDefault="002550A9" w:rsidP="00766D70">
      <w:pPr>
        <w:tabs>
          <w:tab w:val="left" w:pos="1185"/>
        </w:tabs>
        <w:ind w:left="709" w:hanging="709"/>
      </w:pPr>
      <w:r w:rsidRPr="00766D70">
        <w:rPr>
          <w:rFonts w:ascii="Arial" w:hAnsi="Arial" w:cs="Arial"/>
          <w:szCs w:val="24"/>
        </w:rPr>
        <w:t>29</w:t>
      </w:r>
      <w:r w:rsidR="002825B0" w:rsidRPr="00766D70">
        <w:rPr>
          <w:rFonts w:ascii="Arial" w:hAnsi="Arial" w:cs="Arial"/>
          <w:szCs w:val="24"/>
        </w:rPr>
        <w:t>.4</w:t>
      </w:r>
      <w:r w:rsidR="002825B0" w:rsidRPr="00766D70">
        <w:rPr>
          <w:rFonts w:ascii="Arial" w:hAnsi="Arial" w:cs="Arial"/>
          <w:szCs w:val="24"/>
        </w:rPr>
        <w:tab/>
        <w:t xml:space="preserve">The Council </w:t>
      </w:r>
      <w:r w:rsidR="00487CCB" w:rsidRPr="00766D70">
        <w:rPr>
          <w:rFonts w:ascii="Arial" w:hAnsi="Arial" w:cs="Arial"/>
          <w:szCs w:val="24"/>
        </w:rPr>
        <w:t>shall not be held liable for any costs incurred by the Provider if the Provider fa</w:t>
      </w:r>
      <w:r w:rsidR="002825B0" w:rsidRPr="00766D70">
        <w:rPr>
          <w:rFonts w:ascii="Arial" w:hAnsi="Arial" w:cs="Arial"/>
          <w:szCs w:val="24"/>
        </w:rPr>
        <w:t xml:space="preserve">ils to obtain Approval from the Council </w:t>
      </w:r>
      <w:r w:rsidR="00487CCB" w:rsidRPr="00766D70">
        <w:rPr>
          <w:rFonts w:ascii="Arial" w:hAnsi="Arial" w:cs="Arial"/>
          <w:szCs w:val="24"/>
        </w:rPr>
        <w:t>of the situa</w:t>
      </w:r>
      <w:r w:rsidRPr="00766D70">
        <w:rPr>
          <w:rFonts w:ascii="Arial" w:hAnsi="Arial" w:cs="Arial"/>
          <w:szCs w:val="24"/>
        </w:rPr>
        <w:t>tions identified in Condition 29</w:t>
      </w:r>
      <w:r w:rsidR="00487CCB" w:rsidRPr="00766D70">
        <w:rPr>
          <w:rFonts w:ascii="Arial" w:hAnsi="Arial" w:cs="Arial"/>
          <w:szCs w:val="24"/>
        </w:rPr>
        <w:t xml:space="preserve">.1 within </w:t>
      </w:r>
      <w:r w:rsidR="0045614F" w:rsidRPr="00766D70">
        <w:rPr>
          <w:rFonts w:ascii="Arial" w:hAnsi="Arial" w:cs="Arial"/>
          <w:szCs w:val="24"/>
        </w:rPr>
        <w:t>twenty (</w:t>
      </w:r>
      <w:r w:rsidR="00487CCB" w:rsidRPr="00766D70">
        <w:rPr>
          <w:rFonts w:ascii="Arial" w:hAnsi="Arial" w:cs="Arial"/>
          <w:szCs w:val="24"/>
        </w:rPr>
        <w:t>20</w:t>
      </w:r>
      <w:r w:rsidR="0045614F" w:rsidRPr="00766D70">
        <w:rPr>
          <w:rFonts w:ascii="Arial" w:hAnsi="Arial" w:cs="Arial"/>
          <w:szCs w:val="24"/>
        </w:rPr>
        <w:t>)</w:t>
      </w:r>
      <w:r w:rsidR="00F402BB" w:rsidRPr="00766D70">
        <w:rPr>
          <w:rFonts w:ascii="Arial" w:hAnsi="Arial" w:cs="Arial"/>
          <w:szCs w:val="24"/>
        </w:rPr>
        <w:t xml:space="preserve"> </w:t>
      </w:r>
      <w:r w:rsidR="00487CCB" w:rsidRPr="00766D70">
        <w:rPr>
          <w:rFonts w:ascii="Arial" w:hAnsi="Arial" w:cs="Arial"/>
          <w:szCs w:val="24"/>
        </w:rPr>
        <w:t>Days of any change due to take place.</w:t>
      </w:r>
      <w:r w:rsidR="002825B0" w:rsidRPr="00766D70">
        <w:t xml:space="preserve"> </w:t>
      </w:r>
    </w:p>
    <w:p w14:paraId="3C626F26" w14:textId="77777777" w:rsidR="002825B0" w:rsidRPr="00766D70" w:rsidRDefault="002825B0" w:rsidP="005D34A1">
      <w:pPr>
        <w:keepNext/>
        <w:keepLines/>
        <w:suppressAutoHyphens/>
        <w:spacing w:after="0" w:line="360" w:lineRule="auto"/>
        <w:ind w:left="709" w:hanging="709"/>
      </w:pPr>
    </w:p>
    <w:p w14:paraId="274EC9E4" w14:textId="77777777" w:rsidR="00487CCB" w:rsidRPr="00766D70" w:rsidRDefault="002825B0" w:rsidP="005D34A1">
      <w:pPr>
        <w:keepNext/>
        <w:keepLines/>
        <w:suppressAutoHyphens/>
        <w:spacing w:after="0" w:line="360" w:lineRule="auto"/>
        <w:ind w:left="709" w:hanging="709"/>
        <w:rPr>
          <w:rFonts w:ascii="Arial" w:hAnsi="Arial" w:cs="Arial"/>
          <w:szCs w:val="24"/>
        </w:rPr>
      </w:pPr>
      <w:r w:rsidRPr="00766D70">
        <w:rPr>
          <w:rFonts w:ascii="Arial" w:hAnsi="Arial" w:cs="Arial"/>
        </w:rPr>
        <w:t>29.5</w:t>
      </w:r>
      <w:r w:rsidRPr="00766D70">
        <w:rPr>
          <w:rFonts w:ascii="Arial" w:hAnsi="Arial" w:cs="Arial"/>
        </w:rPr>
        <w:tab/>
      </w:r>
      <w:r w:rsidRPr="00766D70">
        <w:rPr>
          <w:rFonts w:ascii="Arial" w:hAnsi="Arial" w:cs="Arial"/>
          <w:szCs w:val="24"/>
        </w:rPr>
        <w:t xml:space="preserve">The Provider shall be responsible for paying the </w:t>
      </w:r>
      <w:r w:rsidR="00CA1B18" w:rsidRPr="00766D70">
        <w:rPr>
          <w:rFonts w:ascii="Arial" w:hAnsi="Arial" w:cs="Arial"/>
          <w:szCs w:val="24"/>
        </w:rPr>
        <w:t>Council’s reasonable</w:t>
      </w:r>
      <w:r w:rsidRPr="00766D70">
        <w:rPr>
          <w:rFonts w:ascii="Arial" w:hAnsi="Arial" w:cs="Arial"/>
          <w:szCs w:val="24"/>
        </w:rPr>
        <w:t xml:space="preserve"> costs in granting and processing any Approval sought under this </w:t>
      </w:r>
      <w:r w:rsidR="00D50CD9" w:rsidRPr="00766D70">
        <w:rPr>
          <w:rFonts w:ascii="Arial" w:hAnsi="Arial" w:cs="Arial"/>
          <w:szCs w:val="24"/>
        </w:rPr>
        <w:t>Condition</w:t>
      </w:r>
      <w:r w:rsidRPr="00766D70">
        <w:rPr>
          <w:rFonts w:ascii="Arial" w:hAnsi="Arial" w:cs="Arial"/>
          <w:szCs w:val="24"/>
        </w:rPr>
        <w:t xml:space="preserve"> 29</w:t>
      </w:r>
    </w:p>
    <w:p w14:paraId="17AC02F4" w14:textId="77777777" w:rsidR="00E61FCE" w:rsidRPr="00766D70" w:rsidRDefault="00E61FCE" w:rsidP="005D34A1">
      <w:pPr>
        <w:keepNext/>
        <w:keepLines/>
        <w:suppressAutoHyphens/>
        <w:spacing w:after="0" w:line="360" w:lineRule="auto"/>
        <w:ind w:left="709" w:hanging="709"/>
        <w:rPr>
          <w:rFonts w:ascii="Arial" w:hAnsi="Arial" w:cs="Arial"/>
          <w:szCs w:val="24"/>
        </w:rPr>
      </w:pPr>
    </w:p>
    <w:p w14:paraId="710B99B5" w14:textId="77777777" w:rsidR="0073094A" w:rsidRPr="00766D70" w:rsidRDefault="0073094A" w:rsidP="005D34A1">
      <w:pPr>
        <w:pStyle w:val="Conditionhead"/>
        <w:tabs>
          <w:tab w:val="clear" w:pos="-720"/>
          <w:tab w:val="left" w:pos="709"/>
        </w:tabs>
        <w:rPr>
          <w:rFonts w:ascii="Arial" w:hAnsi="Arial" w:cs="Arial"/>
        </w:rPr>
      </w:pPr>
      <w:r w:rsidRPr="00766D70">
        <w:rPr>
          <w:rFonts w:ascii="Arial" w:hAnsi="Arial" w:cs="Arial"/>
        </w:rPr>
        <w:t>3</w:t>
      </w:r>
      <w:r w:rsidR="002550A9" w:rsidRPr="00766D70">
        <w:rPr>
          <w:rFonts w:ascii="Arial" w:hAnsi="Arial" w:cs="Arial"/>
        </w:rPr>
        <w:t>0.</w:t>
      </w:r>
      <w:r w:rsidRPr="00766D70">
        <w:rPr>
          <w:rFonts w:ascii="Arial" w:hAnsi="Arial" w:cs="Arial"/>
        </w:rPr>
        <w:tab/>
        <w:t>WAIVER</w:t>
      </w:r>
    </w:p>
    <w:p w14:paraId="6514B4A8" w14:textId="77777777" w:rsidR="00CF641C" w:rsidRPr="00766D70" w:rsidRDefault="00CF641C" w:rsidP="005D34A1">
      <w:pPr>
        <w:suppressAutoHyphens/>
        <w:spacing w:after="0" w:line="360" w:lineRule="auto"/>
        <w:ind w:left="709" w:hanging="709"/>
        <w:rPr>
          <w:rFonts w:ascii="Arial" w:hAnsi="Arial" w:cs="Arial"/>
          <w:szCs w:val="24"/>
        </w:rPr>
      </w:pPr>
    </w:p>
    <w:p w14:paraId="66636D44" w14:textId="173767AA" w:rsidR="0073094A" w:rsidRPr="00766D70" w:rsidRDefault="002550A9" w:rsidP="005D34A1">
      <w:pPr>
        <w:suppressAutoHyphens/>
        <w:spacing w:after="0" w:line="360" w:lineRule="auto"/>
        <w:ind w:left="709" w:hanging="709"/>
        <w:rPr>
          <w:rFonts w:ascii="Arial" w:hAnsi="Arial" w:cs="Arial"/>
          <w:szCs w:val="24"/>
        </w:rPr>
      </w:pPr>
      <w:r w:rsidRPr="00766D70">
        <w:rPr>
          <w:rFonts w:ascii="Arial" w:hAnsi="Arial" w:cs="Arial"/>
          <w:szCs w:val="24"/>
        </w:rPr>
        <w:t>30</w:t>
      </w:r>
      <w:r w:rsidR="0073094A" w:rsidRPr="00766D70">
        <w:rPr>
          <w:rFonts w:ascii="Arial" w:hAnsi="Arial" w:cs="Arial"/>
          <w:szCs w:val="24"/>
        </w:rPr>
        <w:t>.1</w:t>
      </w:r>
      <w:r w:rsidR="0073094A" w:rsidRPr="00766D70">
        <w:rPr>
          <w:rFonts w:ascii="Arial" w:hAnsi="Arial" w:cs="Arial"/>
          <w:szCs w:val="24"/>
        </w:rPr>
        <w:tab/>
        <w:t xml:space="preserve">The failure of either Party to </w:t>
      </w:r>
      <w:r w:rsidR="004419B2" w:rsidRPr="00766D70">
        <w:rPr>
          <w:rFonts w:ascii="Arial" w:hAnsi="Arial" w:cs="Arial"/>
          <w:szCs w:val="24"/>
        </w:rPr>
        <w:t>perform</w:t>
      </w:r>
      <w:r w:rsidR="0073094A" w:rsidRPr="00766D70">
        <w:rPr>
          <w:rFonts w:ascii="Arial" w:hAnsi="Arial" w:cs="Arial"/>
          <w:szCs w:val="24"/>
        </w:rPr>
        <w:t xml:space="preserve"> any provision of the Agreement</w:t>
      </w:r>
      <w:r w:rsidR="00DB7909" w:rsidRPr="00766D70">
        <w:rPr>
          <w:rFonts w:ascii="Arial" w:hAnsi="Arial" w:cs="Arial"/>
          <w:szCs w:val="24"/>
        </w:rPr>
        <w:t xml:space="preserve"> </w:t>
      </w:r>
      <w:r w:rsidR="0073094A" w:rsidRPr="00766D70">
        <w:rPr>
          <w:rFonts w:ascii="Arial" w:hAnsi="Arial" w:cs="Arial"/>
          <w:szCs w:val="24"/>
        </w:rPr>
        <w:t>or the failure of either Party to exercise any right or remedy shall not constitute a waiver of that right or remedy and shall not cause a diminution of the obligations established by this Agreement.</w:t>
      </w:r>
    </w:p>
    <w:p w14:paraId="0F63BA8C" w14:textId="77777777" w:rsidR="00E55202" w:rsidRPr="00766D70" w:rsidRDefault="00E55202" w:rsidP="005D34A1">
      <w:pPr>
        <w:suppressAutoHyphens/>
        <w:spacing w:after="0" w:line="360" w:lineRule="auto"/>
        <w:ind w:left="709" w:hanging="709"/>
        <w:rPr>
          <w:rFonts w:ascii="Arial" w:hAnsi="Arial" w:cs="Arial"/>
          <w:szCs w:val="24"/>
        </w:rPr>
      </w:pPr>
    </w:p>
    <w:p w14:paraId="7FF85576" w14:textId="77777777" w:rsidR="0073094A" w:rsidRPr="00766D70" w:rsidRDefault="0073094A" w:rsidP="005D34A1">
      <w:pPr>
        <w:suppressAutoHyphens/>
        <w:spacing w:after="0" w:line="360" w:lineRule="auto"/>
        <w:ind w:left="709" w:hanging="709"/>
        <w:rPr>
          <w:rFonts w:ascii="Arial" w:hAnsi="Arial" w:cs="Arial"/>
          <w:szCs w:val="24"/>
        </w:rPr>
      </w:pPr>
      <w:r w:rsidRPr="00766D70">
        <w:rPr>
          <w:rFonts w:ascii="Arial" w:hAnsi="Arial" w:cs="Arial"/>
          <w:szCs w:val="24"/>
        </w:rPr>
        <w:t>3</w:t>
      </w:r>
      <w:r w:rsidR="002550A9" w:rsidRPr="00766D70">
        <w:rPr>
          <w:rFonts w:ascii="Arial" w:hAnsi="Arial" w:cs="Arial"/>
          <w:szCs w:val="24"/>
        </w:rPr>
        <w:t>0</w:t>
      </w:r>
      <w:r w:rsidRPr="00766D70">
        <w:rPr>
          <w:rFonts w:ascii="Arial" w:hAnsi="Arial" w:cs="Arial"/>
          <w:szCs w:val="24"/>
        </w:rPr>
        <w:t>.2</w:t>
      </w:r>
      <w:r w:rsidRPr="00766D70">
        <w:rPr>
          <w:rFonts w:ascii="Arial" w:hAnsi="Arial" w:cs="Arial"/>
          <w:szCs w:val="24"/>
        </w:rPr>
        <w:tab/>
        <w:t xml:space="preserve">No waiver shall be effective unless it is expressly stated to be a waiver and communicated to the other Party in writing in accordance with the provisions of </w:t>
      </w:r>
      <w:r w:rsidR="00C8643C" w:rsidRPr="00766D70">
        <w:rPr>
          <w:rFonts w:ascii="Arial" w:hAnsi="Arial" w:cs="Arial"/>
          <w:szCs w:val="24"/>
        </w:rPr>
        <w:t>Condition</w:t>
      </w:r>
      <w:r w:rsidR="00E55202" w:rsidRPr="00766D70">
        <w:rPr>
          <w:rFonts w:ascii="Arial" w:hAnsi="Arial" w:cs="Arial"/>
          <w:szCs w:val="24"/>
        </w:rPr>
        <w:t xml:space="preserve"> </w:t>
      </w:r>
      <w:r w:rsidR="009E1CF4" w:rsidRPr="00766D70">
        <w:rPr>
          <w:rFonts w:ascii="Arial" w:hAnsi="Arial" w:cs="Arial"/>
          <w:szCs w:val="24"/>
        </w:rPr>
        <w:t>11</w:t>
      </w:r>
      <w:r w:rsidRPr="00766D70">
        <w:rPr>
          <w:rFonts w:ascii="Arial" w:hAnsi="Arial" w:cs="Arial"/>
          <w:szCs w:val="24"/>
        </w:rPr>
        <w:t>.</w:t>
      </w:r>
    </w:p>
    <w:p w14:paraId="74F39071" w14:textId="77777777" w:rsidR="00E55202" w:rsidRPr="00766D70" w:rsidRDefault="00E55202" w:rsidP="005D34A1">
      <w:pPr>
        <w:tabs>
          <w:tab w:val="left" w:pos="709"/>
        </w:tabs>
        <w:suppressAutoHyphens/>
        <w:spacing w:after="0" w:line="360" w:lineRule="auto"/>
        <w:ind w:left="709" w:hanging="709"/>
        <w:rPr>
          <w:rFonts w:ascii="Arial" w:hAnsi="Arial" w:cs="Arial"/>
          <w:szCs w:val="24"/>
        </w:rPr>
      </w:pPr>
    </w:p>
    <w:p w14:paraId="3EF93391" w14:textId="4AE96C1E" w:rsidR="0073094A" w:rsidRPr="00766D70" w:rsidRDefault="0073094A" w:rsidP="005D34A1">
      <w:pPr>
        <w:tabs>
          <w:tab w:val="left" w:pos="709"/>
        </w:tabs>
        <w:suppressAutoHyphens/>
        <w:spacing w:after="0" w:line="360" w:lineRule="auto"/>
        <w:ind w:left="709" w:hanging="709"/>
        <w:rPr>
          <w:rFonts w:ascii="Arial" w:hAnsi="Arial" w:cs="Arial"/>
          <w:szCs w:val="24"/>
        </w:rPr>
      </w:pPr>
      <w:r w:rsidRPr="00766D70">
        <w:rPr>
          <w:rFonts w:ascii="Arial" w:hAnsi="Arial" w:cs="Arial"/>
          <w:szCs w:val="24"/>
        </w:rPr>
        <w:lastRenderedPageBreak/>
        <w:t>3</w:t>
      </w:r>
      <w:r w:rsidR="002550A9" w:rsidRPr="00766D70">
        <w:rPr>
          <w:rFonts w:ascii="Arial" w:hAnsi="Arial" w:cs="Arial"/>
          <w:szCs w:val="24"/>
        </w:rPr>
        <w:t>0</w:t>
      </w:r>
      <w:r w:rsidRPr="00766D70">
        <w:rPr>
          <w:rFonts w:ascii="Arial" w:hAnsi="Arial" w:cs="Arial"/>
          <w:szCs w:val="24"/>
        </w:rPr>
        <w:t>.3</w:t>
      </w:r>
      <w:r w:rsidRPr="00766D70">
        <w:rPr>
          <w:rFonts w:ascii="Arial" w:hAnsi="Arial" w:cs="Arial"/>
          <w:szCs w:val="24"/>
        </w:rPr>
        <w:tab/>
        <w:t>A waiver of any right or remedy arising from a Default of Agreement</w:t>
      </w:r>
      <w:r w:rsidR="0047529E" w:rsidRPr="00766D70">
        <w:rPr>
          <w:rFonts w:ascii="Arial" w:hAnsi="Arial" w:cs="Arial"/>
          <w:szCs w:val="24"/>
        </w:rPr>
        <w:t xml:space="preserve"> </w:t>
      </w:r>
      <w:r w:rsidRPr="00766D70">
        <w:rPr>
          <w:rFonts w:ascii="Arial" w:hAnsi="Arial" w:cs="Arial"/>
          <w:szCs w:val="24"/>
        </w:rPr>
        <w:t>shall not constitute a waiver of any right or remedy arising from any other or subsequent Default of the Agreement.</w:t>
      </w:r>
    </w:p>
    <w:p w14:paraId="793C0688" w14:textId="77777777" w:rsidR="00E55202" w:rsidRPr="00766D70" w:rsidRDefault="00E55202" w:rsidP="005D34A1">
      <w:pPr>
        <w:pStyle w:val="Conditionhead"/>
        <w:tabs>
          <w:tab w:val="clear" w:pos="-720"/>
          <w:tab w:val="left" w:pos="709"/>
        </w:tabs>
        <w:rPr>
          <w:rFonts w:ascii="Arial" w:hAnsi="Arial" w:cs="Arial"/>
        </w:rPr>
      </w:pPr>
    </w:p>
    <w:p w14:paraId="0ED38CD7" w14:textId="77777777" w:rsidR="008A6D14" w:rsidRPr="00766D70" w:rsidRDefault="00E55202" w:rsidP="005D34A1">
      <w:pPr>
        <w:pStyle w:val="Conditionhead"/>
        <w:tabs>
          <w:tab w:val="clear" w:pos="-720"/>
          <w:tab w:val="left" w:pos="709"/>
        </w:tabs>
        <w:rPr>
          <w:rFonts w:ascii="Arial" w:hAnsi="Arial" w:cs="Arial"/>
        </w:rPr>
      </w:pPr>
      <w:r w:rsidRPr="00766D70">
        <w:rPr>
          <w:rFonts w:ascii="Arial" w:hAnsi="Arial" w:cs="Arial"/>
        </w:rPr>
        <w:t>3</w:t>
      </w:r>
      <w:r w:rsidR="002550A9" w:rsidRPr="00766D70">
        <w:rPr>
          <w:rFonts w:ascii="Arial" w:hAnsi="Arial" w:cs="Arial"/>
        </w:rPr>
        <w:t>1.</w:t>
      </w:r>
      <w:r w:rsidR="008A6D14" w:rsidRPr="00766D70">
        <w:rPr>
          <w:rFonts w:ascii="Arial" w:hAnsi="Arial" w:cs="Arial"/>
        </w:rPr>
        <w:tab/>
      </w:r>
      <w:r w:rsidRPr="00766D70">
        <w:rPr>
          <w:rFonts w:ascii="Arial" w:hAnsi="Arial" w:cs="Arial"/>
        </w:rPr>
        <w:t>VARIATIONS</w:t>
      </w:r>
    </w:p>
    <w:p w14:paraId="64CECA47" w14:textId="77777777" w:rsidR="008A6D14" w:rsidRPr="00766D70" w:rsidRDefault="008A6D14" w:rsidP="005D34A1">
      <w:pPr>
        <w:spacing w:after="0" w:line="360" w:lineRule="auto"/>
        <w:rPr>
          <w:rFonts w:ascii="Arial" w:hAnsi="Arial" w:cs="Arial"/>
          <w:iCs/>
          <w:szCs w:val="24"/>
        </w:rPr>
      </w:pPr>
    </w:p>
    <w:p w14:paraId="6C32EC25" w14:textId="0B05A700" w:rsidR="008A6D14" w:rsidRPr="00766D70" w:rsidRDefault="00E55202" w:rsidP="005D34A1">
      <w:pPr>
        <w:numPr>
          <w:ilvl w:val="12"/>
          <w:numId w:val="0"/>
        </w:numPr>
        <w:tabs>
          <w:tab w:val="left" w:pos="720"/>
        </w:tabs>
        <w:spacing w:after="0" w:line="360" w:lineRule="auto"/>
        <w:ind w:left="720" w:hanging="720"/>
        <w:rPr>
          <w:rFonts w:ascii="Arial" w:hAnsi="Arial" w:cs="Arial"/>
          <w:szCs w:val="24"/>
        </w:rPr>
      </w:pPr>
      <w:r w:rsidRPr="00766D70">
        <w:rPr>
          <w:rFonts w:ascii="Arial" w:hAnsi="Arial" w:cs="Arial"/>
          <w:szCs w:val="24"/>
        </w:rPr>
        <w:t>3</w:t>
      </w:r>
      <w:r w:rsidR="002550A9" w:rsidRPr="00766D70">
        <w:rPr>
          <w:rFonts w:ascii="Arial" w:hAnsi="Arial" w:cs="Arial"/>
          <w:szCs w:val="24"/>
        </w:rPr>
        <w:t>1</w:t>
      </w:r>
      <w:r w:rsidR="008A6D14" w:rsidRPr="00766D70">
        <w:rPr>
          <w:rFonts w:ascii="Arial" w:hAnsi="Arial" w:cs="Arial"/>
          <w:szCs w:val="24"/>
        </w:rPr>
        <w:t>.1</w:t>
      </w:r>
      <w:r w:rsidR="008A6D14" w:rsidRPr="00766D70">
        <w:rPr>
          <w:rFonts w:ascii="Arial" w:hAnsi="Arial" w:cs="Arial"/>
          <w:szCs w:val="24"/>
        </w:rPr>
        <w:tab/>
        <w:t>The Parties agree that neither shall be entitled to vary the content of the Agreement</w:t>
      </w:r>
      <w:r w:rsidR="0047529E" w:rsidRPr="00766D70">
        <w:rPr>
          <w:rFonts w:ascii="Arial" w:hAnsi="Arial" w:cs="Arial"/>
          <w:szCs w:val="24"/>
        </w:rPr>
        <w:t xml:space="preserve"> </w:t>
      </w:r>
      <w:r w:rsidR="008A6D14" w:rsidRPr="00766D70">
        <w:rPr>
          <w:rFonts w:ascii="Arial" w:hAnsi="Arial" w:cs="Arial"/>
          <w:szCs w:val="24"/>
        </w:rPr>
        <w:t>without the written consent of the other except if there is a statutory change which imposes new or amended duties upon either Party</w:t>
      </w:r>
      <w:r w:rsidR="00210196" w:rsidRPr="00766D70">
        <w:rPr>
          <w:rFonts w:ascii="Arial" w:hAnsi="Arial" w:cs="Arial"/>
          <w:szCs w:val="24"/>
        </w:rPr>
        <w:t>. Where s</w:t>
      </w:r>
      <w:r w:rsidR="008A6D14" w:rsidRPr="00766D70">
        <w:rPr>
          <w:rFonts w:ascii="Arial" w:hAnsi="Arial" w:cs="Arial"/>
          <w:szCs w:val="24"/>
        </w:rPr>
        <w:t xml:space="preserve">uch new or amended duties </w:t>
      </w:r>
      <w:proofErr w:type="gramStart"/>
      <w:r w:rsidR="008A6D14" w:rsidRPr="00766D70">
        <w:rPr>
          <w:rFonts w:ascii="Arial" w:hAnsi="Arial" w:cs="Arial"/>
          <w:szCs w:val="24"/>
        </w:rPr>
        <w:t>are connected with</w:t>
      </w:r>
      <w:proofErr w:type="gramEnd"/>
      <w:r w:rsidR="008A6D14" w:rsidRPr="00766D70">
        <w:rPr>
          <w:rFonts w:ascii="Arial" w:hAnsi="Arial" w:cs="Arial"/>
          <w:szCs w:val="24"/>
        </w:rPr>
        <w:t xml:space="preserve"> the performance</w:t>
      </w:r>
      <w:r w:rsidR="0092091C" w:rsidRPr="00766D70">
        <w:rPr>
          <w:rFonts w:ascii="Arial" w:hAnsi="Arial" w:cs="Arial"/>
          <w:szCs w:val="24"/>
        </w:rPr>
        <w:t xml:space="preserve"> of the Services in which case the Council </w:t>
      </w:r>
      <w:r w:rsidR="002E5703" w:rsidRPr="00766D70">
        <w:rPr>
          <w:rFonts w:ascii="Arial" w:hAnsi="Arial" w:cs="Arial"/>
          <w:szCs w:val="24"/>
        </w:rPr>
        <w:t>will be entitled to issue a V</w:t>
      </w:r>
      <w:r w:rsidR="008A6D14" w:rsidRPr="00766D70">
        <w:rPr>
          <w:rFonts w:ascii="Arial" w:hAnsi="Arial" w:cs="Arial"/>
          <w:szCs w:val="24"/>
        </w:rPr>
        <w:t xml:space="preserve">ariation of the Agreement </w:t>
      </w:r>
      <w:r w:rsidR="001A1004" w:rsidRPr="00766D70">
        <w:rPr>
          <w:rFonts w:ascii="Arial" w:hAnsi="Arial" w:cs="Arial"/>
          <w:szCs w:val="24"/>
        </w:rPr>
        <w:t>to the Provider</w:t>
      </w:r>
      <w:r w:rsidR="008A6D14" w:rsidRPr="00766D70">
        <w:rPr>
          <w:rFonts w:ascii="Arial" w:hAnsi="Arial" w:cs="Arial"/>
          <w:szCs w:val="24"/>
        </w:rPr>
        <w:t xml:space="preserve">.  </w:t>
      </w:r>
    </w:p>
    <w:p w14:paraId="789A25EC" w14:textId="77777777" w:rsidR="00E55202" w:rsidRPr="00766D70" w:rsidRDefault="00E55202" w:rsidP="005D34A1">
      <w:pPr>
        <w:numPr>
          <w:ilvl w:val="12"/>
          <w:numId w:val="0"/>
        </w:numPr>
        <w:tabs>
          <w:tab w:val="left" w:pos="720"/>
        </w:tabs>
        <w:spacing w:after="0" w:line="360" w:lineRule="auto"/>
        <w:ind w:left="720" w:hanging="720"/>
        <w:rPr>
          <w:rFonts w:ascii="Arial" w:hAnsi="Arial" w:cs="Arial"/>
          <w:szCs w:val="24"/>
        </w:rPr>
      </w:pPr>
    </w:p>
    <w:p w14:paraId="4CADD0E2" w14:textId="77777777" w:rsidR="008A6D14" w:rsidRPr="00766D70" w:rsidRDefault="008A6D14" w:rsidP="005D34A1">
      <w:pPr>
        <w:numPr>
          <w:ilvl w:val="12"/>
          <w:numId w:val="0"/>
        </w:numPr>
        <w:tabs>
          <w:tab w:val="left" w:pos="720"/>
        </w:tabs>
        <w:spacing w:after="0" w:line="360" w:lineRule="auto"/>
        <w:ind w:left="720" w:hanging="720"/>
        <w:rPr>
          <w:rFonts w:ascii="Arial" w:hAnsi="Arial" w:cs="Arial"/>
          <w:szCs w:val="24"/>
        </w:rPr>
      </w:pPr>
      <w:r w:rsidRPr="00766D70">
        <w:rPr>
          <w:rFonts w:ascii="Arial" w:hAnsi="Arial" w:cs="Arial"/>
          <w:szCs w:val="24"/>
        </w:rPr>
        <w:t>3</w:t>
      </w:r>
      <w:r w:rsidR="002550A9" w:rsidRPr="00766D70">
        <w:rPr>
          <w:rFonts w:ascii="Arial" w:hAnsi="Arial" w:cs="Arial"/>
          <w:szCs w:val="24"/>
        </w:rPr>
        <w:t>1</w:t>
      </w:r>
      <w:r w:rsidR="002E5703" w:rsidRPr="00766D70">
        <w:rPr>
          <w:rFonts w:ascii="Arial" w:hAnsi="Arial" w:cs="Arial"/>
          <w:szCs w:val="24"/>
        </w:rPr>
        <w:t>.2</w:t>
      </w:r>
      <w:r w:rsidRPr="00766D70">
        <w:rPr>
          <w:rFonts w:ascii="Arial" w:hAnsi="Arial" w:cs="Arial"/>
          <w:szCs w:val="24"/>
        </w:rPr>
        <w:tab/>
        <w:t xml:space="preserve">The Parties shall use their best endeavours to ensure that all Variations are </w:t>
      </w:r>
      <w:proofErr w:type="gramStart"/>
      <w:r w:rsidRPr="00766D70">
        <w:rPr>
          <w:rFonts w:ascii="Arial" w:hAnsi="Arial" w:cs="Arial"/>
          <w:szCs w:val="24"/>
        </w:rPr>
        <w:t>effected</w:t>
      </w:r>
      <w:proofErr w:type="gramEnd"/>
      <w:r w:rsidRPr="00766D70">
        <w:rPr>
          <w:rFonts w:ascii="Arial" w:hAnsi="Arial" w:cs="Arial"/>
          <w:szCs w:val="24"/>
        </w:rPr>
        <w:t xml:space="preserve"> in a consensual and reasonable manner.</w:t>
      </w:r>
    </w:p>
    <w:p w14:paraId="43335B92" w14:textId="77777777" w:rsidR="00E55202" w:rsidRPr="00766D70" w:rsidRDefault="00E55202" w:rsidP="005D34A1">
      <w:pPr>
        <w:spacing w:after="0" w:line="360" w:lineRule="auto"/>
        <w:ind w:left="720" w:hanging="720"/>
        <w:rPr>
          <w:rFonts w:ascii="Arial" w:hAnsi="Arial" w:cs="Arial"/>
          <w:szCs w:val="24"/>
        </w:rPr>
      </w:pPr>
    </w:p>
    <w:p w14:paraId="244CD857" w14:textId="77777777" w:rsidR="008A6D14" w:rsidRPr="00766D70" w:rsidRDefault="008A6D14" w:rsidP="005D34A1">
      <w:pPr>
        <w:spacing w:after="0" w:line="360" w:lineRule="auto"/>
        <w:ind w:left="720" w:hanging="720"/>
        <w:rPr>
          <w:rFonts w:ascii="Arial" w:hAnsi="Arial" w:cs="Arial"/>
          <w:szCs w:val="24"/>
        </w:rPr>
      </w:pPr>
      <w:r w:rsidRPr="00766D70">
        <w:rPr>
          <w:rFonts w:ascii="Arial" w:hAnsi="Arial" w:cs="Arial"/>
          <w:szCs w:val="24"/>
        </w:rPr>
        <w:t>3</w:t>
      </w:r>
      <w:r w:rsidR="002550A9" w:rsidRPr="00766D70">
        <w:rPr>
          <w:rFonts w:ascii="Arial" w:hAnsi="Arial" w:cs="Arial"/>
          <w:szCs w:val="24"/>
        </w:rPr>
        <w:t>1</w:t>
      </w:r>
      <w:r w:rsidR="002E5703" w:rsidRPr="00766D70">
        <w:rPr>
          <w:rFonts w:ascii="Arial" w:hAnsi="Arial" w:cs="Arial"/>
          <w:szCs w:val="24"/>
        </w:rPr>
        <w:t>.3</w:t>
      </w:r>
      <w:r w:rsidRPr="00766D70">
        <w:rPr>
          <w:rFonts w:ascii="Arial" w:hAnsi="Arial" w:cs="Arial"/>
          <w:szCs w:val="24"/>
        </w:rPr>
        <w:tab/>
        <w:t>Either Party ma</w:t>
      </w:r>
      <w:r w:rsidR="00C5467A" w:rsidRPr="00766D70">
        <w:rPr>
          <w:rFonts w:ascii="Arial" w:hAnsi="Arial" w:cs="Arial"/>
          <w:szCs w:val="24"/>
        </w:rPr>
        <w:t>y reasonably request a Review M</w:t>
      </w:r>
      <w:r w:rsidRPr="00766D70">
        <w:rPr>
          <w:rFonts w:ascii="Arial" w:hAnsi="Arial" w:cs="Arial"/>
          <w:szCs w:val="24"/>
        </w:rPr>
        <w:t xml:space="preserve">eeting (Parties to bear their own costs) and consider what Variations (if any) are required to be made resulting from changes in the needs of </w:t>
      </w:r>
      <w:r w:rsidR="00117DE9" w:rsidRPr="00766D70">
        <w:rPr>
          <w:rFonts w:ascii="Arial" w:hAnsi="Arial" w:cs="Arial"/>
          <w:szCs w:val="24"/>
        </w:rPr>
        <w:t xml:space="preserve">the </w:t>
      </w:r>
      <w:r w:rsidR="00600C4D" w:rsidRPr="00766D70">
        <w:rPr>
          <w:rFonts w:ascii="Arial" w:hAnsi="Arial" w:cs="Arial"/>
          <w:szCs w:val="24"/>
        </w:rPr>
        <w:t>Service User</w:t>
      </w:r>
      <w:r w:rsidR="00117DE9" w:rsidRPr="00766D70">
        <w:rPr>
          <w:rFonts w:ascii="Arial" w:hAnsi="Arial" w:cs="Arial"/>
          <w:szCs w:val="24"/>
        </w:rPr>
        <w:t xml:space="preserve"> </w:t>
      </w:r>
      <w:r w:rsidRPr="00766D70">
        <w:rPr>
          <w:rFonts w:ascii="Arial" w:hAnsi="Arial" w:cs="Arial"/>
          <w:szCs w:val="24"/>
        </w:rPr>
        <w:t xml:space="preserve">or demand for the Service. </w:t>
      </w:r>
    </w:p>
    <w:p w14:paraId="33145574" w14:textId="77777777" w:rsidR="00E55202" w:rsidRPr="00766D70" w:rsidRDefault="00E55202" w:rsidP="005D34A1">
      <w:pPr>
        <w:spacing w:after="0" w:line="360" w:lineRule="auto"/>
        <w:ind w:left="1440" w:hanging="720"/>
        <w:rPr>
          <w:rFonts w:ascii="Arial" w:hAnsi="Arial" w:cs="Arial"/>
          <w:szCs w:val="24"/>
        </w:rPr>
      </w:pPr>
    </w:p>
    <w:p w14:paraId="2E1F006F" w14:textId="77777777" w:rsidR="008A6D14" w:rsidRPr="00766D70" w:rsidRDefault="008A6D14" w:rsidP="005D34A1">
      <w:pPr>
        <w:pStyle w:val="Conditionhead"/>
        <w:tabs>
          <w:tab w:val="clear" w:pos="-720"/>
          <w:tab w:val="left" w:pos="709"/>
        </w:tabs>
        <w:ind w:left="709" w:hanging="709"/>
        <w:rPr>
          <w:rFonts w:ascii="Arial" w:hAnsi="Arial" w:cs="Arial"/>
        </w:rPr>
      </w:pPr>
      <w:r w:rsidRPr="00766D70">
        <w:rPr>
          <w:rFonts w:ascii="Arial" w:hAnsi="Arial" w:cs="Arial"/>
        </w:rPr>
        <w:t>3</w:t>
      </w:r>
      <w:r w:rsidR="002550A9" w:rsidRPr="00766D70">
        <w:rPr>
          <w:rFonts w:ascii="Arial" w:hAnsi="Arial" w:cs="Arial"/>
        </w:rPr>
        <w:t>2.</w:t>
      </w:r>
      <w:r w:rsidRPr="00766D70">
        <w:rPr>
          <w:rFonts w:ascii="Arial" w:hAnsi="Arial" w:cs="Arial"/>
        </w:rPr>
        <w:tab/>
        <w:t>SEVERABILITY</w:t>
      </w:r>
    </w:p>
    <w:p w14:paraId="76606C20" w14:textId="77777777" w:rsidR="008A6D14" w:rsidRPr="00766D70" w:rsidRDefault="008A6D14" w:rsidP="005D34A1">
      <w:pPr>
        <w:keepNext/>
        <w:tabs>
          <w:tab w:val="left" w:pos="0"/>
        </w:tabs>
        <w:suppressAutoHyphens/>
        <w:spacing w:after="0" w:line="360" w:lineRule="auto"/>
        <w:rPr>
          <w:rFonts w:ascii="Arial" w:hAnsi="Arial" w:cs="Arial"/>
          <w:szCs w:val="24"/>
        </w:rPr>
      </w:pPr>
    </w:p>
    <w:p w14:paraId="6C21049A" w14:textId="34FDD1BD" w:rsidR="008A6D14" w:rsidRPr="00766D70" w:rsidRDefault="00E55202" w:rsidP="005D34A1">
      <w:pPr>
        <w:pStyle w:val="BodyTextIndent3"/>
        <w:keepNext/>
        <w:tabs>
          <w:tab w:val="left" w:pos="709"/>
        </w:tabs>
        <w:spacing w:line="360" w:lineRule="auto"/>
        <w:ind w:left="709" w:hanging="709"/>
        <w:rPr>
          <w:rFonts w:ascii="Arial" w:hAnsi="Arial" w:cs="Arial"/>
          <w:b w:val="0"/>
          <w:szCs w:val="24"/>
          <w:u w:val="none"/>
        </w:rPr>
      </w:pPr>
      <w:r w:rsidRPr="00766D70">
        <w:rPr>
          <w:rFonts w:ascii="Arial" w:hAnsi="Arial" w:cs="Arial"/>
          <w:b w:val="0"/>
          <w:szCs w:val="24"/>
          <w:u w:val="none"/>
        </w:rPr>
        <w:t>3</w:t>
      </w:r>
      <w:r w:rsidR="002550A9" w:rsidRPr="00766D70">
        <w:rPr>
          <w:rFonts w:ascii="Arial" w:hAnsi="Arial" w:cs="Arial"/>
          <w:b w:val="0"/>
          <w:szCs w:val="24"/>
          <w:u w:val="none"/>
        </w:rPr>
        <w:t>2</w:t>
      </w:r>
      <w:r w:rsidR="008A6D14" w:rsidRPr="00766D70">
        <w:rPr>
          <w:rFonts w:ascii="Arial" w:hAnsi="Arial" w:cs="Arial"/>
          <w:b w:val="0"/>
          <w:szCs w:val="24"/>
          <w:u w:val="none"/>
        </w:rPr>
        <w:t>.1</w:t>
      </w:r>
      <w:r w:rsidR="008A6D14" w:rsidRPr="00766D70">
        <w:rPr>
          <w:rFonts w:ascii="Arial" w:hAnsi="Arial" w:cs="Arial"/>
          <w:b w:val="0"/>
          <w:szCs w:val="24"/>
          <w:u w:val="none"/>
        </w:rPr>
        <w:tab/>
        <w:t xml:space="preserve">If any provision of the Agreement is held invalid, illegal or unenforceable for any reason by any court of competent jurisdiction, such provision shall be severed and the remainder of the provisions of the Agreement shall continue in full force and effect as if the Agreement had been executed with the invalid, illegal or unenforceable provision eliminated.   </w:t>
      </w:r>
    </w:p>
    <w:p w14:paraId="49BA8740" w14:textId="77777777" w:rsidR="008A6D14" w:rsidRPr="00766D70" w:rsidRDefault="008A6D14" w:rsidP="005D34A1">
      <w:pPr>
        <w:tabs>
          <w:tab w:val="left" w:pos="0"/>
        </w:tabs>
        <w:suppressAutoHyphens/>
        <w:spacing w:after="0" w:line="360" w:lineRule="auto"/>
        <w:ind w:left="1440" w:hanging="720"/>
        <w:rPr>
          <w:rFonts w:ascii="Arial" w:hAnsi="Arial" w:cs="Arial"/>
          <w:szCs w:val="24"/>
        </w:rPr>
      </w:pPr>
    </w:p>
    <w:p w14:paraId="13E36D1B" w14:textId="72C86CE3" w:rsidR="008A6D14" w:rsidRPr="00766D70" w:rsidRDefault="008A6D14" w:rsidP="005D34A1">
      <w:pPr>
        <w:tabs>
          <w:tab w:val="left" w:pos="709"/>
        </w:tabs>
        <w:suppressAutoHyphens/>
        <w:spacing w:after="0" w:line="360" w:lineRule="auto"/>
        <w:ind w:left="709" w:hanging="709"/>
        <w:rPr>
          <w:rFonts w:ascii="Arial" w:hAnsi="Arial" w:cs="Arial"/>
          <w:szCs w:val="24"/>
        </w:rPr>
      </w:pPr>
      <w:r w:rsidRPr="00766D70">
        <w:rPr>
          <w:rFonts w:ascii="Arial" w:hAnsi="Arial" w:cs="Arial"/>
          <w:szCs w:val="24"/>
        </w:rPr>
        <w:t>3</w:t>
      </w:r>
      <w:r w:rsidR="002550A9" w:rsidRPr="00766D70">
        <w:rPr>
          <w:rFonts w:ascii="Arial" w:hAnsi="Arial" w:cs="Arial"/>
          <w:szCs w:val="24"/>
        </w:rPr>
        <w:t>2</w:t>
      </w:r>
      <w:r w:rsidRPr="00766D70">
        <w:rPr>
          <w:rFonts w:ascii="Arial" w:hAnsi="Arial" w:cs="Arial"/>
          <w:szCs w:val="24"/>
        </w:rPr>
        <w:t>.2</w:t>
      </w:r>
      <w:r w:rsidRPr="00766D70">
        <w:rPr>
          <w:rFonts w:ascii="Arial" w:hAnsi="Arial" w:cs="Arial"/>
          <w:szCs w:val="24"/>
        </w:rPr>
        <w:tab/>
        <w:t>In the event of a holding of invalidity so fundamental as to prevent the accomplishment of the purpose of the Agreement, the Parties shall immediately commence negotiations in good faith to remedy the invalidity.</w:t>
      </w:r>
    </w:p>
    <w:p w14:paraId="16DD69E5" w14:textId="77777777" w:rsidR="002550A9" w:rsidRPr="00766D70" w:rsidRDefault="002550A9" w:rsidP="005D34A1">
      <w:pPr>
        <w:autoSpaceDE w:val="0"/>
        <w:autoSpaceDN w:val="0"/>
        <w:adjustRightInd w:val="0"/>
        <w:spacing w:after="0" w:line="360" w:lineRule="auto"/>
        <w:ind w:right="-48"/>
        <w:rPr>
          <w:rFonts w:ascii="Arial" w:hAnsi="Arial" w:cs="Arial"/>
          <w:b/>
          <w:bCs/>
          <w:szCs w:val="24"/>
        </w:rPr>
      </w:pPr>
    </w:p>
    <w:p w14:paraId="47343BCD" w14:textId="77777777" w:rsidR="00CF641C" w:rsidRPr="00766D70" w:rsidRDefault="00CF641C" w:rsidP="007625D3">
      <w:pPr>
        <w:numPr>
          <w:ilvl w:val="0"/>
          <w:numId w:val="33"/>
        </w:numPr>
        <w:autoSpaceDE w:val="0"/>
        <w:autoSpaceDN w:val="0"/>
        <w:adjustRightInd w:val="0"/>
        <w:spacing w:after="0" w:line="360" w:lineRule="auto"/>
        <w:ind w:right="-48" w:hanging="720"/>
        <w:rPr>
          <w:rFonts w:ascii="Arial" w:hAnsi="Arial" w:cs="Arial"/>
          <w:b/>
          <w:iCs/>
          <w:szCs w:val="24"/>
        </w:rPr>
      </w:pPr>
      <w:r w:rsidRPr="00766D70">
        <w:rPr>
          <w:rFonts w:ascii="Arial" w:hAnsi="Arial" w:cs="Arial"/>
          <w:b/>
          <w:szCs w:val="24"/>
        </w:rPr>
        <w:t>REMEDIES IN THE EVENT OF INADEQUATE PERFORMANCE</w:t>
      </w:r>
    </w:p>
    <w:p w14:paraId="39E6F77F" w14:textId="77777777" w:rsidR="00CF641C" w:rsidRPr="00766D70" w:rsidRDefault="00CF641C" w:rsidP="005D34A1">
      <w:pPr>
        <w:tabs>
          <w:tab w:val="left" w:pos="1418"/>
        </w:tabs>
        <w:autoSpaceDE w:val="0"/>
        <w:autoSpaceDN w:val="0"/>
        <w:adjustRightInd w:val="0"/>
        <w:spacing w:after="0" w:line="360" w:lineRule="auto"/>
        <w:ind w:right="-48"/>
        <w:rPr>
          <w:rFonts w:ascii="Arial" w:hAnsi="Arial" w:cs="Arial"/>
          <w:iCs/>
          <w:szCs w:val="24"/>
        </w:rPr>
      </w:pPr>
    </w:p>
    <w:p w14:paraId="6CB19CAC" w14:textId="77777777" w:rsidR="002C0FDB" w:rsidRPr="00766D70" w:rsidRDefault="002C0FDB" w:rsidP="007625D3">
      <w:pPr>
        <w:numPr>
          <w:ilvl w:val="1"/>
          <w:numId w:val="33"/>
        </w:numPr>
        <w:autoSpaceDE w:val="0"/>
        <w:autoSpaceDN w:val="0"/>
        <w:adjustRightInd w:val="0"/>
        <w:spacing w:after="0" w:line="360" w:lineRule="auto"/>
        <w:ind w:right="-48" w:hanging="735"/>
        <w:rPr>
          <w:rFonts w:ascii="Arial" w:hAnsi="Arial" w:cs="Arial"/>
          <w:iCs/>
          <w:szCs w:val="24"/>
        </w:rPr>
      </w:pPr>
      <w:r w:rsidRPr="00766D70">
        <w:rPr>
          <w:rFonts w:ascii="Arial" w:hAnsi="Arial" w:cs="Arial"/>
          <w:iCs/>
          <w:szCs w:val="24"/>
        </w:rPr>
        <w:t xml:space="preserve">As a minimum </w:t>
      </w:r>
      <w:proofErr w:type="gramStart"/>
      <w:r w:rsidRPr="00766D70">
        <w:rPr>
          <w:rFonts w:ascii="Arial" w:hAnsi="Arial" w:cs="Arial"/>
          <w:iCs/>
          <w:szCs w:val="24"/>
        </w:rPr>
        <w:t xml:space="preserve">requirement, </w:t>
      </w:r>
      <w:r w:rsidR="008111E0" w:rsidRPr="00766D70">
        <w:rPr>
          <w:rFonts w:ascii="Arial" w:hAnsi="Arial" w:cs="Arial"/>
          <w:iCs/>
          <w:szCs w:val="24"/>
        </w:rPr>
        <w:t xml:space="preserve"> in</w:t>
      </w:r>
      <w:proofErr w:type="gramEnd"/>
      <w:r w:rsidR="008111E0" w:rsidRPr="00766D70">
        <w:rPr>
          <w:rFonts w:ascii="Arial" w:hAnsi="Arial" w:cs="Arial"/>
          <w:iCs/>
          <w:szCs w:val="24"/>
        </w:rPr>
        <w:t xml:space="preserve"> so far as they are aware </w:t>
      </w:r>
      <w:r w:rsidRPr="00766D70">
        <w:rPr>
          <w:rFonts w:ascii="Arial" w:hAnsi="Arial" w:cs="Arial"/>
          <w:iCs/>
          <w:szCs w:val="24"/>
        </w:rPr>
        <w:t>the Provider shall:</w:t>
      </w:r>
    </w:p>
    <w:p w14:paraId="74D47502" w14:textId="77777777" w:rsidR="002550A9" w:rsidRPr="00766D70" w:rsidRDefault="002550A9" w:rsidP="005D34A1">
      <w:pPr>
        <w:autoSpaceDE w:val="0"/>
        <w:autoSpaceDN w:val="0"/>
        <w:adjustRightInd w:val="0"/>
        <w:spacing w:after="0" w:line="360" w:lineRule="auto"/>
        <w:ind w:right="-48"/>
        <w:rPr>
          <w:rFonts w:ascii="Arial" w:hAnsi="Arial" w:cs="Arial"/>
          <w:szCs w:val="24"/>
        </w:rPr>
      </w:pPr>
    </w:p>
    <w:p w14:paraId="1599B7C1" w14:textId="77777777" w:rsidR="00B1691C" w:rsidRPr="00766D70" w:rsidRDefault="002C0FDB" w:rsidP="007625D3">
      <w:pPr>
        <w:numPr>
          <w:ilvl w:val="2"/>
          <w:numId w:val="33"/>
        </w:numPr>
        <w:tabs>
          <w:tab w:val="left" w:pos="1701"/>
        </w:tabs>
        <w:autoSpaceDE w:val="0"/>
        <w:autoSpaceDN w:val="0"/>
        <w:adjustRightInd w:val="0"/>
        <w:spacing w:after="0" w:line="360" w:lineRule="auto"/>
        <w:ind w:left="1701" w:right="-48" w:hanging="992"/>
        <w:rPr>
          <w:rFonts w:ascii="Arial" w:hAnsi="Arial" w:cs="Arial"/>
          <w:szCs w:val="24"/>
        </w:rPr>
      </w:pPr>
      <w:r w:rsidRPr="00766D70">
        <w:rPr>
          <w:rFonts w:ascii="Arial" w:hAnsi="Arial" w:cs="Arial"/>
          <w:szCs w:val="24"/>
        </w:rPr>
        <w:t>keep a record of all written or otherw</w:t>
      </w:r>
      <w:r w:rsidR="0092091C" w:rsidRPr="00766D70">
        <w:rPr>
          <w:rFonts w:ascii="Arial" w:hAnsi="Arial" w:cs="Arial"/>
          <w:szCs w:val="24"/>
        </w:rPr>
        <w:t xml:space="preserve">ise recorded complaints by </w:t>
      </w:r>
      <w:proofErr w:type="gramStart"/>
      <w:r w:rsidR="0092091C" w:rsidRPr="00766D70">
        <w:rPr>
          <w:rFonts w:ascii="Arial" w:hAnsi="Arial" w:cs="Arial"/>
          <w:szCs w:val="24"/>
        </w:rPr>
        <w:t xml:space="preserve">a  </w:t>
      </w:r>
      <w:r w:rsidR="00600C4D" w:rsidRPr="00766D70">
        <w:rPr>
          <w:rFonts w:ascii="Arial" w:hAnsi="Arial" w:cs="Arial"/>
          <w:szCs w:val="24"/>
        </w:rPr>
        <w:t>Service</w:t>
      </w:r>
      <w:proofErr w:type="gramEnd"/>
      <w:r w:rsidR="00600C4D" w:rsidRPr="00766D70">
        <w:rPr>
          <w:rFonts w:ascii="Arial" w:hAnsi="Arial" w:cs="Arial"/>
          <w:szCs w:val="24"/>
        </w:rPr>
        <w:t xml:space="preserve"> User</w:t>
      </w:r>
      <w:r w:rsidRPr="00766D70">
        <w:rPr>
          <w:rFonts w:ascii="Arial" w:hAnsi="Arial" w:cs="Arial"/>
          <w:szCs w:val="24"/>
        </w:rPr>
        <w:t xml:space="preserve"> or their representative concerning the provision of the Services, including complaints made to </w:t>
      </w:r>
      <w:proofErr w:type="gramStart"/>
      <w:r w:rsidRPr="00766D70">
        <w:rPr>
          <w:rFonts w:ascii="Arial" w:hAnsi="Arial" w:cs="Arial"/>
          <w:szCs w:val="24"/>
        </w:rPr>
        <w:t>CQC;</w:t>
      </w:r>
      <w:proofErr w:type="gramEnd"/>
    </w:p>
    <w:p w14:paraId="452B1B7D" w14:textId="77777777" w:rsidR="00B1691C" w:rsidRPr="00766D70" w:rsidRDefault="00B1691C" w:rsidP="005D34A1">
      <w:pPr>
        <w:tabs>
          <w:tab w:val="num" w:pos="1418"/>
        </w:tabs>
        <w:autoSpaceDE w:val="0"/>
        <w:autoSpaceDN w:val="0"/>
        <w:adjustRightInd w:val="0"/>
        <w:spacing w:after="0" w:line="360" w:lineRule="auto"/>
        <w:ind w:left="1418" w:right="-48"/>
        <w:rPr>
          <w:rFonts w:ascii="Arial" w:hAnsi="Arial" w:cs="Arial"/>
          <w:szCs w:val="24"/>
        </w:rPr>
      </w:pPr>
    </w:p>
    <w:p w14:paraId="21CA62FA" w14:textId="77777777" w:rsidR="00B1691C" w:rsidRPr="00766D70" w:rsidRDefault="008111E0" w:rsidP="007625D3">
      <w:pPr>
        <w:numPr>
          <w:ilvl w:val="2"/>
          <w:numId w:val="33"/>
        </w:numPr>
        <w:tabs>
          <w:tab w:val="left" w:pos="1701"/>
        </w:tabs>
        <w:autoSpaceDE w:val="0"/>
        <w:autoSpaceDN w:val="0"/>
        <w:adjustRightInd w:val="0"/>
        <w:spacing w:after="0" w:line="360" w:lineRule="auto"/>
        <w:ind w:left="1701" w:right="-48" w:hanging="992"/>
        <w:rPr>
          <w:rFonts w:ascii="Arial" w:hAnsi="Arial" w:cs="Arial"/>
          <w:szCs w:val="24"/>
        </w:rPr>
      </w:pPr>
      <w:r w:rsidRPr="00766D70">
        <w:rPr>
          <w:rFonts w:ascii="Arial" w:hAnsi="Arial" w:cs="Arial"/>
          <w:szCs w:val="24"/>
        </w:rPr>
        <w:t xml:space="preserve">provide </w:t>
      </w:r>
      <w:r w:rsidR="0092091C" w:rsidRPr="00766D70">
        <w:rPr>
          <w:rFonts w:ascii="Arial" w:hAnsi="Arial" w:cs="Arial"/>
          <w:szCs w:val="24"/>
        </w:rPr>
        <w:t>the Council with</w:t>
      </w:r>
      <w:r w:rsidR="002C0FDB" w:rsidRPr="00766D70">
        <w:rPr>
          <w:rFonts w:ascii="Arial" w:hAnsi="Arial" w:cs="Arial"/>
          <w:szCs w:val="24"/>
        </w:rPr>
        <w:t xml:space="preserve"> </w:t>
      </w:r>
      <w:r w:rsidRPr="00766D70">
        <w:rPr>
          <w:rFonts w:ascii="Arial" w:hAnsi="Arial" w:cs="Arial"/>
          <w:szCs w:val="24"/>
        </w:rPr>
        <w:t xml:space="preserve">a summary </w:t>
      </w:r>
      <w:proofErr w:type="gramStart"/>
      <w:r w:rsidRPr="00766D70">
        <w:rPr>
          <w:rFonts w:ascii="Arial" w:hAnsi="Arial" w:cs="Arial"/>
          <w:szCs w:val="24"/>
        </w:rPr>
        <w:t xml:space="preserve">of </w:t>
      </w:r>
      <w:r w:rsidR="00B1691C" w:rsidRPr="00766D70">
        <w:rPr>
          <w:rFonts w:ascii="Arial" w:hAnsi="Arial" w:cs="Arial"/>
          <w:szCs w:val="24"/>
        </w:rPr>
        <w:t xml:space="preserve"> all</w:t>
      </w:r>
      <w:proofErr w:type="gramEnd"/>
      <w:r w:rsidR="00B1691C" w:rsidRPr="00766D70">
        <w:rPr>
          <w:rFonts w:ascii="Arial" w:hAnsi="Arial" w:cs="Arial"/>
          <w:szCs w:val="24"/>
        </w:rPr>
        <w:t xml:space="preserve"> complaints</w:t>
      </w:r>
      <w:r w:rsidRPr="00766D70">
        <w:rPr>
          <w:rFonts w:ascii="Arial" w:hAnsi="Arial" w:cs="Arial"/>
          <w:szCs w:val="24"/>
        </w:rPr>
        <w:t xml:space="preserve"> upon reasonable request</w:t>
      </w:r>
    </w:p>
    <w:p w14:paraId="6C43DF1E" w14:textId="77777777" w:rsidR="00B1691C" w:rsidRPr="00766D70" w:rsidRDefault="00B1691C" w:rsidP="005D34A1">
      <w:pPr>
        <w:tabs>
          <w:tab w:val="num" w:pos="1418"/>
        </w:tabs>
        <w:autoSpaceDE w:val="0"/>
        <w:autoSpaceDN w:val="0"/>
        <w:adjustRightInd w:val="0"/>
        <w:spacing w:after="0" w:line="360" w:lineRule="auto"/>
        <w:ind w:right="-48"/>
        <w:rPr>
          <w:rFonts w:ascii="Arial" w:hAnsi="Arial" w:cs="Arial"/>
          <w:szCs w:val="24"/>
        </w:rPr>
      </w:pPr>
    </w:p>
    <w:p w14:paraId="02D37AFD" w14:textId="77777777" w:rsidR="00B1691C" w:rsidRPr="00766D70" w:rsidRDefault="002C0FDB" w:rsidP="007625D3">
      <w:pPr>
        <w:numPr>
          <w:ilvl w:val="2"/>
          <w:numId w:val="33"/>
        </w:numPr>
        <w:tabs>
          <w:tab w:val="left" w:pos="1701"/>
        </w:tabs>
        <w:autoSpaceDE w:val="0"/>
        <w:autoSpaceDN w:val="0"/>
        <w:adjustRightInd w:val="0"/>
        <w:spacing w:after="0" w:line="360" w:lineRule="auto"/>
        <w:ind w:left="1701" w:right="-48" w:hanging="992"/>
        <w:rPr>
          <w:rFonts w:ascii="Arial" w:hAnsi="Arial" w:cs="Arial"/>
          <w:szCs w:val="24"/>
        </w:rPr>
      </w:pPr>
      <w:r w:rsidRPr="00766D70">
        <w:rPr>
          <w:rFonts w:ascii="Arial" w:hAnsi="Arial" w:cs="Arial"/>
          <w:szCs w:val="24"/>
        </w:rPr>
        <w:t xml:space="preserve">use all reasonable endeavours to resolve </w:t>
      </w:r>
      <w:r w:rsidR="0092091C" w:rsidRPr="00766D70">
        <w:rPr>
          <w:rFonts w:ascii="Arial" w:hAnsi="Arial" w:cs="Arial"/>
          <w:szCs w:val="24"/>
        </w:rPr>
        <w:t xml:space="preserve">complaints and shall inform the Council </w:t>
      </w:r>
      <w:r w:rsidRPr="00766D70">
        <w:rPr>
          <w:rFonts w:ascii="Arial" w:hAnsi="Arial" w:cs="Arial"/>
          <w:szCs w:val="24"/>
        </w:rPr>
        <w:t xml:space="preserve">when any complaint by a </w:t>
      </w:r>
      <w:r w:rsidR="00600C4D" w:rsidRPr="00766D70">
        <w:rPr>
          <w:rFonts w:ascii="Arial" w:hAnsi="Arial" w:cs="Arial"/>
          <w:szCs w:val="24"/>
        </w:rPr>
        <w:t>Service User</w:t>
      </w:r>
      <w:r w:rsidRPr="00766D70">
        <w:rPr>
          <w:rFonts w:ascii="Arial" w:hAnsi="Arial" w:cs="Arial"/>
          <w:szCs w:val="24"/>
        </w:rPr>
        <w:t xml:space="preserve"> has been resolved.  If any such complaint has not been resolved </w:t>
      </w:r>
      <w:proofErr w:type="gramStart"/>
      <w:r w:rsidRPr="00766D70">
        <w:rPr>
          <w:rFonts w:ascii="Arial" w:hAnsi="Arial" w:cs="Arial"/>
          <w:szCs w:val="24"/>
        </w:rPr>
        <w:t xml:space="preserve">within  </w:t>
      </w:r>
      <w:r w:rsidR="0045614F" w:rsidRPr="00766D70">
        <w:rPr>
          <w:rFonts w:ascii="Arial" w:hAnsi="Arial" w:cs="Arial"/>
          <w:szCs w:val="24"/>
        </w:rPr>
        <w:t>twenty</w:t>
      </w:r>
      <w:proofErr w:type="gramEnd"/>
      <w:r w:rsidR="0045614F" w:rsidRPr="00766D70">
        <w:rPr>
          <w:rFonts w:ascii="Arial" w:hAnsi="Arial" w:cs="Arial"/>
          <w:szCs w:val="24"/>
        </w:rPr>
        <w:t xml:space="preserve"> (</w:t>
      </w:r>
      <w:r w:rsidR="00F402BB" w:rsidRPr="00766D70">
        <w:rPr>
          <w:rFonts w:ascii="Arial" w:hAnsi="Arial" w:cs="Arial"/>
          <w:szCs w:val="24"/>
        </w:rPr>
        <w:t>20</w:t>
      </w:r>
      <w:proofErr w:type="gramStart"/>
      <w:r w:rsidR="0045614F" w:rsidRPr="00766D70">
        <w:rPr>
          <w:rFonts w:ascii="Arial" w:hAnsi="Arial" w:cs="Arial"/>
          <w:szCs w:val="24"/>
        </w:rPr>
        <w:t>)</w:t>
      </w:r>
      <w:r w:rsidRPr="00766D70">
        <w:rPr>
          <w:rFonts w:ascii="Arial" w:hAnsi="Arial" w:cs="Arial"/>
          <w:szCs w:val="24"/>
        </w:rPr>
        <w:t xml:space="preserve">  Working</w:t>
      </w:r>
      <w:proofErr w:type="gramEnd"/>
      <w:r w:rsidRPr="00766D70">
        <w:rPr>
          <w:rFonts w:ascii="Arial" w:hAnsi="Arial" w:cs="Arial"/>
          <w:szCs w:val="24"/>
        </w:rPr>
        <w:t xml:space="preserve"> Days of the </w:t>
      </w:r>
      <w:r w:rsidR="0092091C" w:rsidRPr="00766D70">
        <w:rPr>
          <w:rFonts w:ascii="Arial" w:hAnsi="Arial" w:cs="Arial"/>
          <w:szCs w:val="24"/>
        </w:rPr>
        <w:t>date it has been notified to the Council, the Council</w:t>
      </w:r>
      <w:r w:rsidRPr="00766D70">
        <w:rPr>
          <w:rFonts w:ascii="Arial" w:hAnsi="Arial" w:cs="Arial"/>
          <w:szCs w:val="24"/>
        </w:rPr>
        <w:t xml:space="preserve"> Officer may direct what reasonable action is to be taken by the Provider to resolve the complaint and the timescale within which this action is to be </w:t>
      </w:r>
      <w:proofErr w:type="gramStart"/>
      <w:r w:rsidRPr="00766D70">
        <w:rPr>
          <w:rFonts w:ascii="Arial" w:hAnsi="Arial" w:cs="Arial"/>
          <w:szCs w:val="24"/>
        </w:rPr>
        <w:t>taken;</w:t>
      </w:r>
      <w:proofErr w:type="gramEnd"/>
    </w:p>
    <w:p w14:paraId="0621DD68" w14:textId="77777777" w:rsidR="00B1691C" w:rsidRPr="00766D70" w:rsidRDefault="00B1691C" w:rsidP="005D34A1">
      <w:pPr>
        <w:pStyle w:val="ListParagraph"/>
        <w:spacing w:after="0" w:line="360" w:lineRule="auto"/>
        <w:rPr>
          <w:rFonts w:ascii="Arial" w:hAnsi="Arial" w:cs="Arial"/>
          <w:szCs w:val="24"/>
        </w:rPr>
      </w:pPr>
    </w:p>
    <w:p w14:paraId="5C3799AD" w14:textId="77777777" w:rsidR="002C0FDB" w:rsidRPr="00766D70" w:rsidRDefault="002C0FDB" w:rsidP="007625D3">
      <w:pPr>
        <w:numPr>
          <w:ilvl w:val="2"/>
          <w:numId w:val="33"/>
        </w:numPr>
        <w:tabs>
          <w:tab w:val="left" w:pos="1701"/>
        </w:tabs>
        <w:autoSpaceDE w:val="0"/>
        <w:autoSpaceDN w:val="0"/>
        <w:adjustRightInd w:val="0"/>
        <w:spacing w:after="0" w:line="360" w:lineRule="auto"/>
        <w:ind w:left="1701" w:right="-48" w:hanging="992"/>
        <w:rPr>
          <w:rFonts w:ascii="Arial" w:hAnsi="Arial" w:cs="Arial"/>
          <w:szCs w:val="24"/>
        </w:rPr>
      </w:pPr>
      <w:r w:rsidRPr="00766D70">
        <w:rPr>
          <w:rFonts w:ascii="Arial" w:hAnsi="Arial" w:cs="Arial"/>
          <w:szCs w:val="24"/>
        </w:rPr>
        <w:t>maintain a register</w:t>
      </w:r>
      <w:r w:rsidR="00265794" w:rsidRPr="00766D70">
        <w:rPr>
          <w:rFonts w:ascii="Arial" w:hAnsi="Arial" w:cs="Arial"/>
          <w:szCs w:val="24"/>
        </w:rPr>
        <w:t xml:space="preserve"> of all complaints relating to A</w:t>
      </w:r>
      <w:r w:rsidRPr="00766D70">
        <w:rPr>
          <w:rFonts w:ascii="Arial" w:hAnsi="Arial" w:cs="Arial"/>
          <w:szCs w:val="24"/>
        </w:rPr>
        <w:t>buse, and allegat</w:t>
      </w:r>
      <w:r w:rsidR="00265794" w:rsidRPr="00766D70">
        <w:rPr>
          <w:rFonts w:ascii="Arial" w:hAnsi="Arial" w:cs="Arial"/>
          <w:szCs w:val="24"/>
        </w:rPr>
        <w:t>ions of A</w:t>
      </w:r>
      <w:r w:rsidRPr="00766D70">
        <w:rPr>
          <w:rFonts w:ascii="Arial" w:hAnsi="Arial" w:cs="Arial"/>
          <w:szCs w:val="24"/>
        </w:rPr>
        <w:t xml:space="preserve">buse, of Vulnerable Adults </w:t>
      </w:r>
      <w:r w:rsidR="00FD426B" w:rsidRPr="00766D70">
        <w:rPr>
          <w:rFonts w:ascii="Arial" w:hAnsi="Arial" w:cs="Arial"/>
          <w:szCs w:val="24"/>
        </w:rPr>
        <w:t xml:space="preserve">and Children </w:t>
      </w:r>
      <w:r w:rsidRPr="00766D70">
        <w:rPr>
          <w:rFonts w:ascii="Arial" w:hAnsi="Arial" w:cs="Arial"/>
          <w:szCs w:val="24"/>
        </w:rPr>
        <w:t>in their care, and shall:</w:t>
      </w:r>
    </w:p>
    <w:p w14:paraId="5C0F69D6" w14:textId="77777777" w:rsidR="002C0FDB" w:rsidRPr="00766D70" w:rsidRDefault="002C0FDB" w:rsidP="005D34A1">
      <w:pPr>
        <w:pStyle w:val="Heading2"/>
        <w:numPr>
          <w:ilvl w:val="0"/>
          <w:numId w:val="0"/>
        </w:numPr>
        <w:tabs>
          <w:tab w:val="left" w:pos="1418"/>
        </w:tabs>
        <w:spacing w:after="0" w:line="360" w:lineRule="auto"/>
        <w:rPr>
          <w:rFonts w:ascii="Arial" w:hAnsi="Arial" w:cs="Arial"/>
          <w:szCs w:val="24"/>
        </w:rPr>
      </w:pPr>
    </w:p>
    <w:p w14:paraId="565C2C27" w14:textId="77777777" w:rsidR="0043285F" w:rsidRPr="00766D70" w:rsidRDefault="0092091C" w:rsidP="007625D3">
      <w:pPr>
        <w:pStyle w:val="Heading2"/>
        <w:numPr>
          <w:ilvl w:val="3"/>
          <w:numId w:val="33"/>
        </w:numPr>
        <w:tabs>
          <w:tab w:val="left" w:pos="2835"/>
        </w:tabs>
        <w:spacing w:after="0" w:line="360" w:lineRule="auto"/>
        <w:ind w:left="2835" w:hanging="1134"/>
        <w:rPr>
          <w:rFonts w:ascii="Arial" w:hAnsi="Arial" w:cs="Arial"/>
          <w:szCs w:val="24"/>
        </w:rPr>
      </w:pPr>
      <w:r w:rsidRPr="00766D70">
        <w:rPr>
          <w:rFonts w:ascii="Arial" w:hAnsi="Arial" w:cs="Arial"/>
          <w:szCs w:val="24"/>
        </w:rPr>
        <w:t xml:space="preserve">keep such register at its regular place of </w:t>
      </w:r>
      <w:proofErr w:type="gramStart"/>
      <w:r w:rsidRPr="00766D70">
        <w:rPr>
          <w:rFonts w:ascii="Arial" w:hAnsi="Arial" w:cs="Arial"/>
          <w:szCs w:val="24"/>
        </w:rPr>
        <w:t>business</w:t>
      </w:r>
      <w:r w:rsidR="002C0FDB" w:rsidRPr="00766D70">
        <w:rPr>
          <w:rFonts w:ascii="Arial" w:hAnsi="Arial" w:cs="Arial"/>
          <w:szCs w:val="24"/>
        </w:rPr>
        <w:t>;</w:t>
      </w:r>
      <w:proofErr w:type="gramEnd"/>
    </w:p>
    <w:p w14:paraId="2916C636" w14:textId="77777777" w:rsidR="00A5774A" w:rsidRPr="00766D70" w:rsidRDefault="00A5774A" w:rsidP="005D34A1">
      <w:pPr>
        <w:pStyle w:val="Heading2"/>
        <w:numPr>
          <w:ilvl w:val="0"/>
          <w:numId w:val="0"/>
        </w:numPr>
        <w:tabs>
          <w:tab w:val="left" w:pos="2552"/>
        </w:tabs>
        <w:spacing w:after="0" w:line="360" w:lineRule="auto"/>
        <w:ind w:left="1418"/>
        <w:rPr>
          <w:rFonts w:ascii="Arial" w:hAnsi="Arial" w:cs="Arial"/>
          <w:szCs w:val="24"/>
        </w:rPr>
      </w:pPr>
    </w:p>
    <w:p w14:paraId="69BECAA0" w14:textId="77777777" w:rsidR="002C0FDB" w:rsidRPr="00766D70" w:rsidRDefault="00CA1B18" w:rsidP="007625D3">
      <w:pPr>
        <w:pStyle w:val="Heading2"/>
        <w:numPr>
          <w:ilvl w:val="3"/>
          <w:numId w:val="33"/>
        </w:numPr>
        <w:tabs>
          <w:tab w:val="left" w:pos="2835"/>
        </w:tabs>
        <w:spacing w:after="0" w:line="360" w:lineRule="auto"/>
        <w:ind w:left="2835" w:hanging="1134"/>
        <w:rPr>
          <w:rFonts w:ascii="Arial" w:hAnsi="Arial" w:cs="Arial"/>
          <w:szCs w:val="24"/>
        </w:rPr>
      </w:pPr>
      <w:r w:rsidRPr="00766D70">
        <w:rPr>
          <w:rFonts w:ascii="Arial" w:hAnsi="Arial" w:cs="Arial"/>
          <w:szCs w:val="24"/>
        </w:rPr>
        <w:t>Provide</w:t>
      </w:r>
      <w:r w:rsidR="0092091C" w:rsidRPr="00766D70">
        <w:rPr>
          <w:rFonts w:ascii="Arial" w:hAnsi="Arial" w:cs="Arial"/>
          <w:szCs w:val="24"/>
        </w:rPr>
        <w:t xml:space="preserve"> access to the </w:t>
      </w:r>
      <w:r w:rsidRPr="00766D70">
        <w:rPr>
          <w:rFonts w:ascii="Arial" w:hAnsi="Arial" w:cs="Arial"/>
          <w:szCs w:val="24"/>
        </w:rPr>
        <w:t>Council to</w:t>
      </w:r>
      <w:r w:rsidR="0092091C" w:rsidRPr="00766D70">
        <w:rPr>
          <w:rFonts w:ascii="Arial" w:hAnsi="Arial" w:cs="Arial"/>
          <w:szCs w:val="24"/>
        </w:rPr>
        <w:t xml:space="preserve"> such register upon the Council’</w:t>
      </w:r>
      <w:r w:rsidR="002C0FDB" w:rsidRPr="00766D70">
        <w:rPr>
          <w:rFonts w:ascii="Arial" w:hAnsi="Arial" w:cs="Arial"/>
          <w:szCs w:val="24"/>
        </w:rPr>
        <w:t xml:space="preserve">s request.  </w:t>
      </w:r>
    </w:p>
    <w:p w14:paraId="57704121" w14:textId="77777777" w:rsidR="002C0FDB" w:rsidRPr="00766D70" w:rsidRDefault="002C0FDB" w:rsidP="005D34A1">
      <w:pPr>
        <w:pStyle w:val="Heading2"/>
        <w:numPr>
          <w:ilvl w:val="0"/>
          <w:numId w:val="0"/>
        </w:numPr>
        <w:tabs>
          <w:tab w:val="left" w:pos="1418"/>
        </w:tabs>
        <w:spacing w:after="0" w:line="360" w:lineRule="auto"/>
        <w:ind w:left="1418" w:hanging="698"/>
        <w:rPr>
          <w:rFonts w:ascii="Arial" w:hAnsi="Arial" w:cs="Arial"/>
          <w:szCs w:val="24"/>
        </w:rPr>
      </w:pPr>
    </w:p>
    <w:p w14:paraId="087F6323" w14:textId="77777777" w:rsidR="002C0FDB" w:rsidRPr="00766D70" w:rsidRDefault="002550A9" w:rsidP="005D34A1">
      <w:pPr>
        <w:pStyle w:val="Heading2"/>
        <w:numPr>
          <w:ilvl w:val="0"/>
          <w:numId w:val="0"/>
        </w:numPr>
        <w:spacing w:after="0" w:line="360" w:lineRule="auto"/>
        <w:ind w:left="1701" w:hanging="992"/>
        <w:rPr>
          <w:rFonts w:ascii="Arial" w:hAnsi="Arial" w:cs="Arial"/>
          <w:szCs w:val="24"/>
        </w:rPr>
      </w:pPr>
      <w:r w:rsidRPr="00766D70">
        <w:rPr>
          <w:rFonts w:ascii="Arial" w:hAnsi="Arial" w:cs="Arial"/>
          <w:szCs w:val="24"/>
        </w:rPr>
        <w:t>33.1.5</w:t>
      </w:r>
      <w:r w:rsidR="00B1691C" w:rsidRPr="00766D70">
        <w:rPr>
          <w:rFonts w:ascii="Arial" w:hAnsi="Arial" w:cs="Arial"/>
          <w:szCs w:val="24"/>
        </w:rPr>
        <w:tab/>
      </w:r>
      <w:r w:rsidR="002C0FDB" w:rsidRPr="00766D70">
        <w:rPr>
          <w:rFonts w:ascii="Arial" w:hAnsi="Arial" w:cs="Arial"/>
          <w:szCs w:val="24"/>
        </w:rPr>
        <w:t>ensure that all its Staff engaged in the provision of the Services are fully aware of the complaints procedure and the Provider will appoint a complaints manager and the details of such role</w:t>
      </w:r>
      <w:r w:rsidR="00BA105E" w:rsidRPr="00766D70">
        <w:rPr>
          <w:rFonts w:ascii="Arial" w:hAnsi="Arial" w:cs="Arial"/>
          <w:szCs w:val="24"/>
        </w:rPr>
        <w:t xml:space="preserve"> will be set out in the </w:t>
      </w:r>
      <w:r w:rsidR="002C0FDB" w:rsidRPr="00766D70">
        <w:rPr>
          <w:rFonts w:ascii="Arial" w:hAnsi="Arial" w:cs="Arial"/>
          <w:szCs w:val="24"/>
        </w:rPr>
        <w:t>Provider’s complaint procedure.</w:t>
      </w:r>
    </w:p>
    <w:p w14:paraId="1A0AE885" w14:textId="77777777" w:rsidR="002C0FDB" w:rsidRPr="00766D70" w:rsidRDefault="002C0FDB" w:rsidP="005D34A1">
      <w:pPr>
        <w:tabs>
          <w:tab w:val="left" w:pos="1418"/>
        </w:tabs>
        <w:autoSpaceDE w:val="0"/>
        <w:autoSpaceDN w:val="0"/>
        <w:adjustRightInd w:val="0"/>
        <w:spacing w:after="0" w:line="360" w:lineRule="auto"/>
        <w:ind w:right="-48"/>
        <w:rPr>
          <w:rFonts w:ascii="Arial" w:hAnsi="Arial" w:cs="Arial"/>
          <w:iCs/>
          <w:szCs w:val="24"/>
        </w:rPr>
      </w:pPr>
    </w:p>
    <w:p w14:paraId="2F86EFA3" w14:textId="1D0B2F63" w:rsidR="00CF641C" w:rsidRPr="00766D70" w:rsidRDefault="00CF641C" w:rsidP="007625D3">
      <w:pPr>
        <w:numPr>
          <w:ilvl w:val="1"/>
          <w:numId w:val="33"/>
        </w:numPr>
        <w:autoSpaceDE w:val="0"/>
        <w:autoSpaceDN w:val="0"/>
        <w:adjustRightInd w:val="0"/>
        <w:spacing w:after="0" w:line="360" w:lineRule="auto"/>
        <w:ind w:left="709" w:right="-48" w:hanging="709"/>
        <w:rPr>
          <w:rFonts w:ascii="Arial" w:hAnsi="Arial" w:cs="Arial"/>
          <w:iCs/>
          <w:szCs w:val="24"/>
        </w:rPr>
      </w:pPr>
      <w:r w:rsidRPr="00766D70">
        <w:rPr>
          <w:rFonts w:ascii="Arial" w:hAnsi="Arial" w:cs="Arial"/>
          <w:szCs w:val="24"/>
        </w:rPr>
        <w:t xml:space="preserve">Where a complaint is received about the standard of Services or about the way any Services have been delivered or work has been performed or about the materials or procedures used or about any other matter connected with the </w:t>
      </w:r>
      <w:r w:rsidRPr="00766D70">
        <w:rPr>
          <w:rFonts w:ascii="Arial" w:hAnsi="Arial" w:cs="Arial"/>
          <w:szCs w:val="24"/>
        </w:rPr>
        <w:lastRenderedPageBreak/>
        <w:t xml:space="preserve">performance of </w:t>
      </w:r>
      <w:r w:rsidR="00F77AB7">
        <w:rPr>
          <w:rFonts w:ascii="Arial" w:hAnsi="Arial" w:cs="Arial"/>
          <w:szCs w:val="24"/>
        </w:rPr>
        <w:t>the Services</w:t>
      </w:r>
      <w:r w:rsidR="0092091C" w:rsidRPr="00766D70">
        <w:rPr>
          <w:rFonts w:ascii="Arial" w:hAnsi="Arial" w:cs="Arial"/>
          <w:szCs w:val="24"/>
        </w:rPr>
        <w:t>, then the Council</w:t>
      </w:r>
      <w:r w:rsidRPr="00766D70">
        <w:rPr>
          <w:rFonts w:ascii="Arial" w:hAnsi="Arial" w:cs="Arial"/>
          <w:szCs w:val="24"/>
        </w:rPr>
        <w:t xml:space="preserve"> Officer </w:t>
      </w:r>
      <w:r w:rsidR="00331568" w:rsidRPr="00766D70">
        <w:rPr>
          <w:rFonts w:ascii="Arial" w:hAnsi="Arial" w:cs="Arial"/>
          <w:szCs w:val="24"/>
        </w:rPr>
        <w:t xml:space="preserve">and the Provider </w:t>
      </w:r>
      <w:r w:rsidRPr="00766D70">
        <w:rPr>
          <w:rFonts w:ascii="Arial" w:hAnsi="Arial" w:cs="Arial"/>
          <w:szCs w:val="24"/>
        </w:rPr>
        <w:t>shall take all reasonable steps to ascertain whether th</w:t>
      </w:r>
      <w:r w:rsidR="0092091C" w:rsidRPr="00766D70">
        <w:rPr>
          <w:rFonts w:ascii="Arial" w:hAnsi="Arial" w:cs="Arial"/>
          <w:szCs w:val="24"/>
        </w:rPr>
        <w:t>e complaint is valid. If the Council</w:t>
      </w:r>
      <w:r w:rsidRPr="00766D70">
        <w:rPr>
          <w:rFonts w:ascii="Arial" w:hAnsi="Arial" w:cs="Arial"/>
          <w:szCs w:val="24"/>
        </w:rPr>
        <w:t xml:space="preserve"> Officer so decides, </w:t>
      </w:r>
      <w:r w:rsidR="00552902" w:rsidRPr="00766D70">
        <w:rPr>
          <w:rFonts w:ascii="Arial" w:hAnsi="Arial" w:cs="Arial"/>
          <w:szCs w:val="24"/>
        </w:rPr>
        <w:t xml:space="preserve">after reasonable representation from the Provider, </w:t>
      </w:r>
      <w:r w:rsidRPr="00766D70">
        <w:rPr>
          <w:rFonts w:ascii="Arial" w:hAnsi="Arial" w:cs="Arial"/>
          <w:szCs w:val="24"/>
        </w:rPr>
        <w:t xml:space="preserve">he may uphold the </w:t>
      </w:r>
      <w:proofErr w:type="gramStart"/>
      <w:r w:rsidRPr="00766D70">
        <w:rPr>
          <w:rFonts w:ascii="Arial" w:hAnsi="Arial" w:cs="Arial"/>
          <w:szCs w:val="24"/>
        </w:rPr>
        <w:t>complaint, or</w:t>
      </w:r>
      <w:proofErr w:type="gramEnd"/>
      <w:r w:rsidRPr="00766D70">
        <w:rPr>
          <w:rFonts w:ascii="Arial" w:hAnsi="Arial" w:cs="Arial"/>
          <w:szCs w:val="24"/>
        </w:rPr>
        <w:t xml:space="preserve"> take further action in accordance with the provisions of Condition 3</w:t>
      </w:r>
      <w:r w:rsidR="00552902" w:rsidRPr="00766D70">
        <w:rPr>
          <w:rFonts w:ascii="Arial" w:hAnsi="Arial" w:cs="Arial"/>
          <w:szCs w:val="24"/>
        </w:rPr>
        <w:t>9.3</w:t>
      </w:r>
      <w:r w:rsidRPr="00766D70">
        <w:rPr>
          <w:rFonts w:ascii="Arial" w:hAnsi="Arial" w:cs="Arial"/>
          <w:szCs w:val="24"/>
        </w:rPr>
        <w:t>.</w:t>
      </w:r>
    </w:p>
    <w:p w14:paraId="66A41854" w14:textId="77777777" w:rsidR="00B42DFE" w:rsidRPr="00766D70" w:rsidRDefault="00B42DFE" w:rsidP="005D34A1">
      <w:pPr>
        <w:tabs>
          <w:tab w:val="left" w:pos="851"/>
        </w:tabs>
        <w:autoSpaceDE w:val="0"/>
        <w:autoSpaceDN w:val="0"/>
        <w:adjustRightInd w:val="0"/>
        <w:spacing w:after="0" w:line="360" w:lineRule="auto"/>
        <w:ind w:right="-48"/>
        <w:rPr>
          <w:rFonts w:ascii="Arial" w:hAnsi="Arial" w:cs="Arial"/>
          <w:iCs/>
          <w:szCs w:val="24"/>
        </w:rPr>
      </w:pPr>
    </w:p>
    <w:p w14:paraId="40463FBC" w14:textId="34977462" w:rsidR="00CF641C" w:rsidRPr="00766D70" w:rsidRDefault="00CF641C" w:rsidP="007625D3">
      <w:pPr>
        <w:numPr>
          <w:ilvl w:val="1"/>
          <w:numId w:val="33"/>
        </w:numPr>
        <w:autoSpaceDE w:val="0"/>
        <w:autoSpaceDN w:val="0"/>
        <w:adjustRightInd w:val="0"/>
        <w:spacing w:after="0" w:line="360" w:lineRule="auto"/>
        <w:ind w:right="-48" w:hanging="735"/>
        <w:rPr>
          <w:rFonts w:ascii="Arial" w:hAnsi="Arial" w:cs="Arial"/>
          <w:iCs/>
          <w:szCs w:val="24"/>
        </w:rPr>
      </w:pPr>
      <w:proofErr w:type="gramStart"/>
      <w:r w:rsidRPr="00766D70">
        <w:rPr>
          <w:rFonts w:ascii="Arial" w:hAnsi="Arial" w:cs="Arial"/>
          <w:szCs w:val="24"/>
        </w:rPr>
        <w:t>In the event that</w:t>
      </w:r>
      <w:proofErr w:type="gramEnd"/>
      <w:r w:rsidRPr="00766D70">
        <w:rPr>
          <w:rFonts w:ascii="Arial" w:hAnsi="Arial" w:cs="Arial"/>
          <w:szCs w:val="24"/>
        </w:rPr>
        <w:t xml:space="preserve"> </w:t>
      </w:r>
      <w:r w:rsidR="0092091C" w:rsidRPr="00766D70">
        <w:rPr>
          <w:rFonts w:ascii="Arial" w:hAnsi="Arial" w:cs="Arial"/>
          <w:szCs w:val="24"/>
        </w:rPr>
        <w:t xml:space="preserve">the </w:t>
      </w:r>
      <w:proofErr w:type="gramStart"/>
      <w:r w:rsidR="0092091C" w:rsidRPr="00766D70">
        <w:rPr>
          <w:rFonts w:ascii="Arial" w:hAnsi="Arial" w:cs="Arial"/>
          <w:szCs w:val="24"/>
        </w:rPr>
        <w:t xml:space="preserve">Council </w:t>
      </w:r>
      <w:r w:rsidRPr="00766D70">
        <w:rPr>
          <w:rFonts w:ascii="Arial" w:hAnsi="Arial" w:cs="Arial"/>
          <w:szCs w:val="24"/>
        </w:rPr>
        <w:t xml:space="preserve"> is</w:t>
      </w:r>
      <w:proofErr w:type="gramEnd"/>
      <w:r w:rsidRPr="00766D70">
        <w:rPr>
          <w:rFonts w:ascii="Arial" w:hAnsi="Arial" w:cs="Arial"/>
          <w:szCs w:val="24"/>
        </w:rPr>
        <w:t xml:space="preserve"> of the opinion that there has been a breach of </w:t>
      </w:r>
      <w:r w:rsidR="00F77AB7">
        <w:rPr>
          <w:rFonts w:ascii="Arial" w:hAnsi="Arial" w:cs="Arial"/>
          <w:szCs w:val="24"/>
        </w:rPr>
        <w:t>contract b</w:t>
      </w:r>
      <w:r w:rsidRPr="00766D70">
        <w:rPr>
          <w:rFonts w:ascii="Arial" w:hAnsi="Arial" w:cs="Arial"/>
          <w:szCs w:val="24"/>
        </w:rPr>
        <w:t xml:space="preserve">y the </w:t>
      </w:r>
      <w:r w:rsidR="00B42DFE" w:rsidRPr="00766D70">
        <w:rPr>
          <w:rFonts w:ascii="Arial" w:hAnsi="Arial" w:cs="Arial"/>
          <w:szCs w:val="24"/>
        </w:rPr>
        <w:t>Provider</w:t>
      </w:r>
      <w:r w:rsidRPr="00766D70">
        <w:rPr>
          <w:rFonts w:ascii="Arial" w:hAnsi="Arial" w:cs="Arial"/>
          <w:szCs w:val="24"/>
        </w:rPr>
        <w:t xml:space="preserve">, or the </w:t>
      </w:r>
      <w:r w:rsidR="00B42DFE" w:rsidRPr="00766D70">
        <w:rPr>
          <w:rFonts w:ascii="Arial" w:hAnsi="Arial" w:cs="Arial"/>
          <w:szCs w:val="24"/>
        </w:rPr>
        <w:t>Provider</w:t>
      </w:r>
      <w:r w:rsidRPr="00766D70">
        <w:rPr>
          <w:rFonts w:ascii="Arial" w:hAnsi="Arial" w:cs="Arial"/>
          <w:szCs w:val="24"/>
        </w:rPr>
        <w:t>’s performance of its duties under th</w:t>
      </w:r>
      <w:r w:rsidR="00F77AB7">
        <w:rPr>
          <w:rFonts w:ascii="Arial" w:hAnsi="Arial" w:cs="Arial"/>
          <w:szCs w:val="24"/>
        </w:rPr>
        <w:t xml:space="preserve">is Agreement </w:t>
      </w:r>
      <w:r w:rsidRPr="00766D70">
        <w:rPr>
          <w:rFonts w:ascii="Arial" w:hAnsi="Arial" w:cs="Arial"/>
          <w:szCs w:val="24"/>
        </w:rPr>
        <w:t xml:space="preserve">has failed to meet the requirements, then </w:t>
      </w:r>
      <w:r w:rsidR="0092091C" w:rsidRPr="00766D70">
        <w:rPr>
          <w:rFonts w:ascii="Arial" w:hAnsi="Arial" w:cs="Arial"/>
          <w:szCs w:val="24"/>
        </w:rPr>
        <w:t>the Council</w:t>
      </w:r>
      <w:r w:rsidRPr="00766D70">
        <w:rPr>
          <w:rFonts w:ascii="Arial" w:hAnsi="Arial" w:cs="Arial"/>
          <w:szCs w:val="24"/>
        </w:rPr>
        <w:t xml:space="preserve"> may, without prejudice </w:t>
      </w:r>
      <w:r w:rsidR="00B42DFE" w:rsidRPr="00766D70">
        <w:rPr>
          <w:rFonts w:ascii="Arial" w:hAnsi="Arial" w:cs="Arial"/>
          <w:szCs w:val="24"/>
        </w:rPr>
        <w:t>to its rights under Condition 38</w:t>
      </w:r>
      <w:r w:rsidRPr="00766D70">
        <w:rPr>
          <w:rFonts w:ascii="Arial" w:hAnsi="Arial" w:cs="Arial"/>
          <w:szCs w:val="24"/>
        </w:rPr>
        <w:t>, do any of the following:</w:t>
      </w:r>
    </w:p>
    <w:p w14:paraId="6207D461" w14:textId="77777777" w:rsidR="00CF641C" w:rsidRPr="00766D70" w:rsidRDefault="00CF641C" w:rsidP="005D34A1">
      <w:pPr>
        <w:pStyle w:val="ListParagraph"/>
        <w:spacing w:after="0" w:line="360" w:lineRule="auto"/>
        <w:rPr>
          <w:rFonts w:ascii="Arial" w:hAnsi="Arial" w:cs="Arial"/>
          <w:iCs/>
          <w:szCs w:val="24"/>
        </w:rPr>
      </w:pPr>
    </w:p>
    <w:p w14:paraId="616B7935" w14:textId="77777777" w:rsidR="002C6C7E" w:rsidRPr="00766D70" w:rsidRDefault="00CF641C" w:rsidP="007625D3">
      <w:pPr>
        <w:numPr>
          <w:ilvl w:val="2"/>
          <w:numId w:val="33"/>
        </w:numPr>
        <w:tabs>
          <w:tab w:val="left" w:pos="1701"/>
        </w:tabs>
        <w:autoSpaceDE w:val="0"/>
        <w:autoSpaceDN w:val="0"/>
        <w:adjustRightInd w:val="0"/>
        <w:spacing w:after="0" w:line="360" w:lineRule="auto"/>
        <w:ind w:left="1701" w:right="-48" w:hanging="992"/>
        <w:rPr>
          <w:rFonts w:ascii="Arial" w:hAnsi="Arial" w:cs="Arial"/>
          <w:iCs/>
          <w:szCs w:val="24"/>
        </w:rPr>
      </w:pPr>
      <w:r w:rsidRPr="00766D70">
        <w:rPr>
          <w:rFonts w:ascii="Arial" w:hAnsi="Arial" w:cs="Arial"/>
          <w:szCs w:val="24"/>
        </w:rPr>
        <w:t xml:space="preserve">make such </w:t>
      </w:r>
      <w:r w:rsidR="00CC7ACC" w:rsidRPr="00766D70">
        <w:rPr>
          <w:rFonts w:ascii="Arial" w:hAnsi="Arial" w:cs="Arial"/>
          <w:szCs w:val="24"/>
        </w:rPr>
        <w:t>r</w:t>
      </w:r>
      <w:r w:rsidRPr="00766D70">
        <w:rPr>
          <w:rFonts w:ascii="Arial" w:hAnsi="Arial" w:cs="Arial"/>
          <w:szCs w:val="24"/>
        </w:rPr>
        <w:t xml:space="preserve">eduction from the </w:t>
      </w:r>
      <w:r w:rsidR="00B8635E" w:rsidRPr="00766D70">
        <w:rPr>
          <w:rFonts w:ascii="Arial" w:hAnsi="Arial" w:cs="Arial"/>
          <w:szCs w:val="24"/>
        </w:rPr>
        <w:t>Payment</w:t>
      </w:r>
      <w:r w:rsidRPr="00766D70">
        <w:rPr>
          <w:rFonts w:ascii="Arial" w:hAnsi="Arial" w:cs="Arial"/>
          <w:szCs w:val="24"/>
        </w:rPr>
        <w:t xml:space="preserve"> to be made to the </w:t>
      </w:r>
      <w:r w:rsidR="00B42DFE" w:rsidRPr="00766D70">
        <w:rPr>
          <w:rFonts w:ascii="Arial" w:hAnsi="Arial" w:cs="Arial"/>
          <w:szCs w:val="24"/>
        </w:rPr>
        <w:t>Provider</w:t>
      </w:r>
      <w:r w:rsidRPr="00766D70">
        <w:rPr>
          <w:rFonts w:ascii="Arial" w:hAnsi="Arial" w:cs="Arial"/>
          <w:szCs w:val="24"/>
        </w:rPr>
        <w:t xml:space="preserve"> as </w:t>
      </w:r>
      <w:r w:rsidR="0092091C" w:rsidRPr="00766D70">
        <w:rPr>
          <w:rFonts w:ascii="Arial" w:hAnsi="Arial" w:cs="Arial"/>
          <w:szCs w:val="24"/>
        </w:rPr>
        <w:t xml:space="preserve">the Council </w:t>
      </w:r>
      <w:r w:rsidRPr="00766D70">
        <w:rPr>
          <w:rFonts w:ascii="Arial" w:hAnsi="Arial" w:cs="Arial"/>
          <w:szCs w:val="24"/>
        </w:rPr>
        <w:t xml:space="preserve">shall reasonably determine to reflect sums paid or sums which would otherwise be payable in respect of such of the Services as the </w:t>
      </w:r>
      <w:r w:rsidR="00B42DFE" w:rsidRPr="00766D70">
        <w:rPr>
          <w:rFonts w:ascii="Arial" w:hAnsi="Arial" w:cs="Arial"/>
          <w:szCs w:val="24"/>
        </w:rPr>
        <w:t>Provider</w:t>
      </w:r>
      <w:r w:rsidRPr="00766D70">
        <w:rPr>
          <w:rFonts w:ascii="Arial" w:hAnsi="Arial" w:cs="Arial"/>
          <w:szCs w:val="24"/>
        </w:rPr>
        <w:t xml:space="preserve"> shall have failed to </w:t>
      </w:r>
      <w:proofErr w:type="gramStart"/>
      <w:r w:rsidRPr="00766D70">
        <w:rPr>
          <w:rFonts w:ascii="Arial" w:hAnsi="Arial" w:cs="Arial"/>
          <w:szCs w:val="24"/>
        </w:rPr>
        <w:t>provide;</w:t>
      </w:r>
      <w:proofErr w:type="gramEnd"/>
      <w:r w:rsidRPr="00766D70">
        <w:rPr>
          <w:rFonts w:ascii="Arial" w:hAnsi="Arial" w:cs="Arial"/>
          <w:szCs w:val="24"/>
        </w:rPr>
        <w:t xml:space="preserve"> </w:t>
      </w:r>
    </w:p>
    <w:p w14:paraId="7315DCA3" w14:textId="77777777" w:rsidR="002C6C7E" w:rsidRPr="00766D70" w:rsidRDefault="002C6C7E" w:rsidP="005D34A1">
      <w:pPr>
        <w:tabs>
          <w:tab w:val="left" w:pos="1701"/>
        </w:tabs>
        <w:autoSpaceDE w:val="0"/>
        <w:autoSpaceDN w:val="0"/>
        <w:adjustRightInd w:val="0"/>
        <w:spacing w:after="0" w:line="360" w:lineRule="auto"/>
        <w:ind w:left="709" w:right="-48"/>
        <w:rPr>
          <w:rFonts w:ascii="Arial" w:hAnsi="Arial" w:cs="Arial"/>
          <w:iCs/>
          <w:szCs w:val="24"/>
        </w:rPr>
      </w:pPr>
    </w:p>
    <w:p w14:paraId="28BE591F" w14:textId="47369E42" w:rsidR="00CF641C" w:rsidRPr="00766D70" w:rsidRDefault="003C03AB" w:rsidP="007625D3">
      <w:pPr>
        <w:numPr>
          <w:ilvl w:val="2"/>
          <w:numId w:val="33"/>
        </w:numPr>
        <w:tabs>
          <w:tab w:val="left" w:pos="1701"/>
        </w:tabs>
        <w:autoSpaceDE w:val="0"/>
        <w:autoSpaceDN w:val="0"/>
        <w:adjustRightInd w:val="0"/>
        <w:spacing w:after="0" w:line="360" w:lineRule="auto"/>
        <w:ind w:left="1701" w:right="-48" w:hanging="992"/>
        <w:rPr>
          <w:rFonts w:ascii="Arial" w:hAnsi="Arial" w:cs="Arial"/>
          <w:iCs/>
          <w:szCs w:val="24"/>
        </w:rPr>
      </w:pPr>
      <w:r>
        <w:rPr>
          <w:rFonts w:ascii="Arial" w:hAnsi="Arial" w:cs="Arial"/>
          <w:szCs w:val="24"/>
        </w:rPr>
        <w:t xml:space="preserve">terminate the </w:t>
      </w:r>
      <w:r w:rsidR="00F77AB7">
        <w:rPr>
          <w:rFonts w:ascii="Arial" w:hAnsi="Arial" w:cs="Arial"/>
          <w:szCs w:val="24"/>
        </w:rPr>
        <w:t>Agreement</w:t>
      </w:r>
      <w:r>
        <w:rPr>
          <w:rFonts w:ascii="Arial" w:hAnsi="Arial" w:cs="Arial"/>
          <w:szCs w:val="24"/>
        </w:rPr>
        <w:t xml:space="preserve"> in whole or in part</w:t>
      </w:r>
      <w:r w:rsidR="00CF641C" w:rsidRPr="00766D70">
        <w:rPr>
          <w:rFonts w:ascii="Arial" w:hAnsi="Arial" w:cs="Arial"/>
          <w:szCs w:val="24"/>
        </w:rPr>
        <w:t xml:space="preserve"> and thereafter itself provide or procure a third party to provid</w:t>
      </w:r>
      <w:r w:rsidR="00995E8A" w:rsidRPr="00766D70">
        <w:rPr>
          <w:rFonts w:ascii="Arial" w:hAnsi="Arial" w:cs="Arial"/>
          <w:szCs w:val="24"/>
        </w:rPr>
        <w:t xml:space="preserve">e such part of the </w:t>
      </w:r>
      <w:r w:rsidR="00CF641C" w:rsidRPr="00766D70">
        <w:rPr>
          <w:rFonts w:ascii="Arial" w:hAnsi="Arial" w:cs="Arial"/>
          <w:szCs w:val="24"/>
        </w:rPr>
        <w:t>Services.</w:t>
      </w:r>
    </w:p>
    <w:p w14:paraId="296DB023" w14:textId="77777777" w:rsidR="00CF641C" w:rsidRPr="00766D70" w:rsidRDefault="00CF641C" w:rsidP="005D34A1">
      <w:pPr>
        <w:tabs>
          <w:tab w:val="left" w:pos="1418"/>
        </w:tabs>
        <w:autoSpaceDE w:val="0"/>
        <w:autoSpaceDN w:val="0"/>
        <w:adjustRightInd w:val="0"/>
        <w:spacing w:after="0" w:line="360" w:lineRule="auto"/>
        <w:ind w:left="2160" w:right="-48"/>
        <w:rPr>
          <w:rFonts w:ascii="Arial" w:hAnsi="Arial" w:cs="Arial"/>
          <w:iCs/>
          <w:szCs w:val="24"/>
        </w:rPr>
      </w:pPr>
    </w:p>
    <w:p w14:paraId="700AF931" w14:textId="77777777" w:rsidR="00CF641C" w:rsidRPr="00766D70" w:rsidRDefault="00CF641C" w:rsidP="007625D3">
      <w:pPr>
        <w:numPr>
          <w:ilvl w:val="1"/>
          <w:numId w:val="33"/>
        </w:numPr>
        <w:autoSpaceDE w:val="0"/>
        <w:autoSpaceDN w:val="0"/>
        <w:adjustRightInd w:val="0"/>
        <w:spacing w:after="0" w:line="360" w:lineRule="auto"/>
        <w:ind w:left="709" w:right="-48" w:hanging="709"/>
        <w:rPr>
          <w:rFonts w:ascii="Arial" w:hAnsi="Arial" w:cs="Arial"/>
          <w:iCs/>
          <w:szCs w:val="24"/>
        </w:rPr>
      </w:pPr>
      <w:r w:rsidRPr="00766D70">
        <w:rPr>
          <w:rFonts w:ascii="Arial" w:hAnsi="Arial" w:cs="Arial"/>
          <w:szCs w:val="24"/>
        </w:rPr>
        <w:t xml:space="preserve">If the </w:t>
      </w:r>
      <w:r w:rsidR="00995E8A" w:rsidRPr="00766D70">
        <w:rPr>
          <w:rFonts w:ascii="Arial" w:hAnsi="Arial" w:cs="Arial"/>
          <w:szCs w:val="24"/>
        </w:rPr>
        <w:t xml:space="preserve">Provider fails to supply and or </w:t>
      </w:r>
      <w:r w:rsidRPr="00766D70">
        <w:rPr>
          <w:rFonts w:ascii="Arial" w:hAnsi="Arial" w:cs="Arial"/>
          <w:szCs w:val="24"/>
        </w:rPr>
        <w:t xml:space="preserve">perform any of the Services to the reasonable satisfaction of </w:t>
      </w:r>
      <w:r w:rsidR="0092091C" w:rsidRPr="00766D70">
        <w:rPr>
          <w:rFonts w:ascii="Arial" w:hAnsi="Arial" w:cs="Arial"/>
          <w:szCs w:val="24"/>
        </w:rPr>
        <w:t xml:space="preserve">the Council </w:t>
      </w:r>
      <w:r w:rsidRPr="00766D70">
        <w:rPr>
          <w:rFonts w:ascii="Arial" w:hAnsi="Arial" w:cs="Arial"/>
          <w:szCs w:val="24"/>
        </w:rPr>
        <w:t xml:space="preserve">and such failure is capable of remedy, then </w:t>
      </w:r>
      <w:r w:rsidR="0092091C" w:rsidRPr="00766D70">
        <w:rPr>
          <w:rFonts w:ascii="Arial" w:hAnsi="Arial" w:cs="Arial"/>
          <w:szCs w:val="24"/>
        </w:rPr>
        <w:t>the Council</w:t>
      </w:r>
      <w:r w:rsidRPr="00766D70">
        <w:rPr>
          <w:rFonts w:ascii="Arial" w:hAnsi="Arial" w:cs="Arial"/>
          <w:szCs w:val="24"/>
        </w:rPr>
        <w:t xml:space="preserve"> shall </w:t>
      </w:r>
      <w:r w:rsidR="00B422AD" w:rsidRPr="00766D70">
        <w:rPr>
          <w:rFonts w:ascii="Arial" w:hAnsi="Arial" w:cs="Arial"/>
          <w:szCs w:val="24"/>
        </w:rPr>
        <w:t xml:space="preserve">in writing </w:t>
      </w:r>
      <w:r w:rsidRPr="00766D70">
        <w:rPr>
          <w:rFonts w:ascii="Arial" w:hAnsi="Arial" w:cs="Arial"/>
          <w:szCs w:val="24"/>
        </w:rPr>
        <w:t xml:space="preserve">instruct the </w:t>
      </w:r>
      <w:r w:rsidR="00995E8A" w:rsidRPr="00766D70">
        <w:rPr>
          <w:rFonts w:ascii="Arial" w:hAnsi="Arial" w:cs="Arial"/>
          <w:szCs w:val="24"/>
        </w:rPr>
        <w:t xml:space="preserve">Provider </w:t>
      </w:r>
      <w:r w:rsidRPr="00766D70">
        <w:rPr>
          <w:rFonts w:ascii="Arial" w:hAnsi="Arial" w:cs="Arial"/>
          <w:szCs w:val="24"/>
        </w:rPr>
        <w:t xml:space="preserve">to perform the work and the </w:t>
      </w:r>
      <w:r w:rsidR="00995E8A" w:rsidRPr="00766D70">
        <w:rPr>
          <w:rFonts w:ascii="Arial" w:hAnsi="Arial" w:cs="Arial"/>
          <w:szCs w:val="24"/>
        </w:rPr>
        <w:t>Provider</w:t>
      </w:r>
      <w:r w:rsidRPr="00766D70">
        <w:rPr>
          <w:rFonts w:ascii="Arial" w:hAnsi="Arial" w:cs="Arial"/>
          <w:szCs w:val="24"/>
        </w:rPr>
        <w:t xml:space="preserve"> shall at its own cost and expense remedy such failure</w:t>
      </w:r>
      <w:r w:rsidR="00BA105E" w:rsidRPr="00766D70">
        <w:rPr>
          <w:rFonts w:ascii="Arial" w:hAnsi="Arial" w:cs="Arial"/>
          <w:szCs w:val="24"/>
        </w:rPr>
        <w:t xml:space="preserve"> within </w:t>
      </w:r>
      <w:r w:rsidR="004C448C" w:rsidRPr="00766D70">
        <w:rPr>
          <w:rFonts w:ascii="Arial" w:hAnsi="Arial" w:cs="Arial"/>
          <w:szCs w:val="24"/>
        </w:rPr>
        <w:t>f</w:t>
      </w:r>
      <w:r w:rsidR="00F402BB" w:rsidRPr="00766D70">
        <w:rPr>
          <w:rFonts w:ascii="Arial" w:hAnsi="Arial" w:cs="Arial"/>
          <w:szCs w:val="24"/>
        </w:rPr>
        <w:t>ourteen</w:t>
      </w:r>
      <w:r w:rsidR="004C448C" w:rsidRPr="00766D70">
        <w:rPr>
          <w:rFonts w:ascii="Arial" w:hAnsi="Arial" w:cs="Arial"/>
          <w:szCs w:val="24"/>
        </w:rPr>
        <w:t xml:space="preserve"> (14</w:t>
      </w:r>
      <w:r w:rsidR="00F402BB" w:rsidRPr="00766D70">
        <w:rPr>
          <w:rFonts w:ascii="Arial" w:hAnsi="Arial" w:cs="Arial"/>
          <w:szCs w:val="24"/>
        </w:rPr>
        <w:t xml:space="preserve">) </w:t>
      </w:r>
      <w:r w:rsidR="00BA105E" w:rsidRPr="00766D70">
        <w:rPr>
          <w:rFonts w:ascii="Arial" w:hAnsi="Arial" w:cs="Arial"/>
          <w:szCs w:val="24"/>
        </w:rPr>
        <w:t>D</w:t>
      </w:r>
      <w:r w:rsidRPr="00766D70">
        <w:rPr>
          <w:rFonts w:ascii="Arial" w:hAnsi="Arial" w:cs="Arial"/>
          <w:szCs w:val="24"/>
        </w:rPr>
        <w:t xml:space="preserve">ays or such other period of time as </w:t>
      </w:r>
      <w:r w:rsidR="00597ED4" w:rsidRPr="00766D70">
        <w:rPr>
          <w:rFonts w:ascii="Arial" w:hAnsi="Arial" w:cs="Arial"/>
          <w:szCs w:val="24"/>
        </w:rPr>
        <w:t>the Council</w:t>
      </w:r>
      <w:r w:rsidRPr="00766D70">
        <w:rPr>
          <w:rFonts w:ascii="Arial" w:hAnsi="Arial" w:cs="Arial"/>
          <w:szCs w:val="24"/>
        </w:rPr>
        <w:t xml:space="preserve"> may </w:t>
      </w:r>
      <w:r w:rsidR="00B422AD" w:rsidRPr="00766D70">
        <w:rPr>
          <w:rFonts w:ascii="Arial" w:hAnsi="Arial" w:cs="Arial"/>
          <w:szCs w:val="24"/>
        </w:rPr>
        <w:t xml:space="preserve">reasonably </w:t>
      </w:r>
      <w:r w:rsidRPr="00766D70">
        <w:rPr>
          <w:rFonts w:ascii="Arial" w:hAnsi="Arial" w:cs="Arial"/>
          <w:szCs w:val="24"/>
        </w:rPr>
        <w:t>direct.</w:t>
      </w:r>
    </w:p>
    <w:p w14:paraId="7006BBC4" w14:textId="77777777" w:rsidR="00CF641C" w:rsidRPr="00766D70" w:rsidRDefault="00CF641C" w:rsidP="005D34A1">
      <w:pPr>
        <w:pStyle w:val="ListParagraph"/>
        <w:spacing w:after="0" w:line="360" w:lineRule="auto"/>
        <w:rPr>
          <w:rFonts w:ascii="Arial" w:hAnsi="Arial" w:cs="Arial"/>
          <w:szCs w:val="24"/>
        </w:rPr>
      </w:pPr>
    </w:p>
    <w:p w14:paraId="4D5E4EDB" w14:textId="251D4F12" w:rsidR="00CF641C" w:rsidRPr="00766D70" w:rsidRDefault="003C03AB" w:rsidP="007625D3">
      <w:pPr>
        <w:numPr>
          <w:ilvl w:val="1"/>
          <w:numId w:val="33"/>
        </w:numPr>
        <w:autoSpaceDE w:val="0"/>
        <w:autoSpaceDN w:val="0"/>
        <w:adjustRightInd w:val="0"/>
        <w:spacing w:after="0" w:line="360" w:lineRule="auto"/>
        <w:ind w:left="709" w:right="-48" w:hanging="709"/>
        <w:rPr>
          <w:rFonts w:ascii="Arial" w:hAnsi="Arial" w:cs="Arial"/>
          <w:iCs/>
          <w:szCs w:val="24"/>
        </w:rPr>
      </w:pPr>
      <w:r>
        <w:rPr>
          <w:rFonts w:ascii="Arial" w:hAnsi="Arial" w:cs="Arial"/>
          <w:szCs w:val="24"/>
        </w:rPr>
        <w:t>I</w:t>
      </w:r>
      <w:r w:rsidR="006D0371" w:rsidRPr="00766D70">
        <w:rPr>
          <w:rFonts w:ascii="Arial" w:hAnsi="Arial" w:cs="Arial"/>
          <w:szCs w:val="24"/>
        </w:rPr>
        <w:t xml:space="preserve">f </w:t>
      </w:r>
      <w:r w:rsidR="004E05A1" w:rsidRPr="00766D70">
        <w:rPr>
          <w:rFonts w:ascii="Arial" w:hAnsi="Arial" w:cs="Arial"/>
          <w:szCs w:val="24"/>
        </w:rPr>
        <w:t>the Provider</w:t>
      </w:r>
      <w:r w:rsidR="00CF641C" w:rsidRPr="00766D70">
        <w:rPr>
          <w:rFonts w:ascii="Arial" w:hAnsi="Arial" w:cs="Arial"/>
          <w:szCs w:val="24"/>
        </w:rPr>
        <w:t>:</w:t>
      </w:r>
    </w:p>
    <w:p w14:paraId="3603FCC1" w14:textId="77777777" w:rsidR="00CF641C" w:rsidRPr="00766D70" w:rsidRDefault="00CF641C" w:rsidP="005D34A1">
      <w:pPr>
        <w:pStyle w:val="ListParagraph"/>
        <w:spacing w:after="0" w:line="360" w:lineRule="auto"/>
        <w:rPr>
          <w:rFonts w:ascii="Arial" w:hAnsi="Arial" w:cs="Arial"/>
          <w:iCs/>
          <w:szCs w:val="24"/>
        </w:rPr>
      </w:pPr>
    </w:p>
    <w:p w14:paraId="52043FBE" w14:textId="77777777" w:rsidR="00CF641C" w:rsidRPr="00766D70" w:rsidRDefault="00CF641C" w:rsidP="007625D3">
      <w:pPr>
        <w:numPr>
          <w:ilvl w:val="2"/>
          <w:numId w:val="33"/>
        </w:numPr>
        <w:tabs>
          <w:tab w:val="left" w:pos="1701"/>
        </w:tabs>
        <w:autoSpaceDE w:val="0"/>
        <w:autoSpaceDN w:val="0"/>
        <w:adjustRightInd w:val="0"/>
        <w:spacing w:after="0" w:line="360" w:lineRule="auto"/>
        <w:ind w:left="1701" w:right="-48" w:hanging="992"/>
        <w:rPr>
          <w:rFonts w:ascii="Arial" w:hAnsi="Arial" w:cs="Arial"/>
          <w:iCs/>
          <w:szCs w:val="24"/>
        </w:rPr>
      </w:pPr>
      <w:r w:rsidRPr="00766D70">
        <w:rPr>
          <w:rFonts w:ascii="Arial" w:hAnsi="Arial" w:cs="Arial"/>
          <w:szCs w:val="24"/>
        </w:rPr>
        <w:t xml:space="preserve">fails to comply with Condition </w:t>
      </w:r>
      <w:r w:rsidR="00A4352B" w:rsidRPr="00766D70">
        <w:rPr>
          <w:rFonts w:ascii="Arial" w:hAnsi="Arial" w:cs="Arial"/>
          <w:szCs w:val="24"/>
        </w:rPr>
        <w:t>33</w:t>
      </w:r>
      <w:r w:rsidR="00092ABC" w:rsidRPr="00766D70">
        <w:rPr>
          <w:rFonts w:ascii="Arial" w:hAnsi="Arial" w:cs="Arial"/>
          <w:szCs w:val="24"/>
        </w:rPr>
        <w:t>.3</w:t>
      </w:r>
      <w:r w:rsidRPr="00766D70">
        <w:rPr>
          <w:rFonts w:ascii="Arial" w:hAnsi="Arial" w:cs="Arial"/>
          <w:szCs w:val="24"/>
        </w:rPr>
        <w:t xml:space="preserve"> above; or</w:t>
      </w:r>
    </w:p>
    <w:p w14:paraId="080E4EBE" w14:textId="77777777" w:rsidR="00CF641C" w:rsidRPr="00766D70" w:rsidRDefault="00CF641C" w:rsidP="005D34A1">
      <w:pPr>
        <w:tabs>
          <w:tab w:val="left" w:pos="1418"/>
        </w:tabs>
        <w:autoSpaceDE w:val="0"/>
        <w:autoSpaceDN w:val="0"/>
        <w:adjustRightInd w:val="0"/>
        <w:spacing w:after="0" w:line="360" w:lineRule="auto"/>
        <w:ind w:right="-48"/>
        <w:rPr>
          <w:rFonts w:ascii="Arial" w:hAnsi="Arial" w:cs="Arial"/>
          <w:iCs/>
          <w:szCs w:val="24"/>
        </w:rPr>
      </w:pPr>
    </w:p>
    <w:p w14:paraId="27EF8606" w14:textId="77777777" w:rsidR="00CF641C" w:rsidRPr="00766D70" w:rsidRDefault="00CF641C" w:rsidP="007625D3">
      <w:pPr>
        <w:numPr>
          <w:ilvl w:val="2"/>
          <w:numId w:val="33"/>
        </w:numPr>
        <w:tabs>
          <w:tab w:val="left" w:pos="1701"/>
        </w:tabs>
        <w:autoSpaceDE w:val="0"/>
        <w:autoSpaceDN w:val="0"/>
        <w:adjustRightInd w:val="0"/>
        <w:spacing w:after="0" w:line="360" w:lineRule="auto"/>
        <w:ind w:left="1701" w:right="-48" w:hanging="992"/>
        <w:rPr>
          <w:rFonts w:ascii="Arial" w:hAnsi="Arial" w:cs="Arial"/>
          <w:iCs/>
          <w:szCs w:val="24"/>
        </w:rPr>
      </w:pPr>
      <w:r w:rsidRPr="00766D70">
        <w:rPr>
          <w:rFonts w:ascii="Arial" w:hAnsi="Arial" w:cs="Arial"/>
          <w:szCs w:val="24"/>
        </w:rPr>
        <w:t xml:space="preserve">persistently fails to comply with Condition </w:t>
      </w:r>
      <w:r w:rsidR="00A4352B" w:rsidRPr="00766D70">
        <w:rPr>
          <w:rFonts w:ascii="Arial" w:hAnsi="Arial" w:cs="Arial"/>
          <w:szCs w:val="24"/>
        </w:rPr>
        <w:t>33</w:t>
      </w:r>
      <w:r w:rsidR="00092ABC" w:rsidRPr="00766D70">
        <w:rPr>
          <w:rFonts w:ascii="Arial" w:hAnsi="Arial" w:cs="Arial"/>
          <w:szCs w:val="24"/>
        </w:rPr>
        <w:t>.3</w:t>
      </w:r>
      <w:r w:rsidRPr="00766D70">
        <w:rPr>
          <w:rFonts w:ascii="Arial" w:hAnsi="Arial" w:cs="Arial"/>
          <w:szCs w:val="24"/>
        </w:rPr>
        <w:t xml:space="preserve"> above, and such failures, taken as a whole, are materially </w:t>
      </w:r>
      <w:proofErr w:type="gramStart"/>
      <w:r w:rsidRPr="00766D70">
        <w:rPr>
          <w:rFonts w:ascii="Arial" w:hAnsi="Arial" w:cs="Arial"/>
          <w:szCs w:val="24"/>
        </w:rPr>
        <w:t>adverse</w:t>
      </w:r>
      <w:proofErr w:type="gramEnd"/>
      <w:r w:rsidRPr="00766D70">
        <w:rPr>
          <w:rFonts w:ascii="Arial" w:hAnsi="Arial" w:cs="Arial"/>
          <w:szCs w:val="24"/>
        </w:rPr>
        <w:t xml:space="preserve"> to the commercial interests of </w:t>
      </w:r>
      <w:r w:rsidR="0092091C" w:rsidRPr="00766D70">
        <w:rPr>
          <w:rFonts w:ascii="Arial" w:hAnsi="Arial" w:cs="Arial"/>
          <w:szCs w:val="24"/>
        </w:rPr>
        <w:t xml:space="preserve">the </w:t>
      </w:r>
      <w:proofErr w:type="gramStart"/>
      <w:r w:rsidR="0092091C" w:rsidRPr="00766D70">
        <w:rPr>
          <w:rFonts w:ascii="Arial" w:hAnsi="Arial" w:cs="Arial"/>
          <w:szCs w:val="24"/>
        </w:rPr>
        <w:t>Council</w:t>
      </w:r>
      <w:r w:rsidRPr="00766D70">
        <w:rPr>
          <w:rFonts w:ascii="Arial" w:hAnsi="Arial" w:cs="Arial"/>
          <w:szCs w:val="24"/>
        </w:rPr>
        <w:t>;</w:t>
      </w:r>
      <w:proofErr w:type="gramEnd"/>
    </w:p>
    <w:p w14:paraId="2AF55418" w14:textId="77777777" w:rsidR="00CF641C" w:rsidRPr="00766D70" w:rsidRDefault="00CF641C" w:rsidP="005D34A1">
      <w:pPr>
        <w:pStyle w:val="ListParagraph"/>
        <w:tabs>
          <w:tab w:val="left" w:pos="851"/>
        </w:tabs>
        <w:suppressAutoHyphens/>
        <w:spacing w:after="0" w:line="360" w:lineRule="auto"/>
        <w:ind w:left="851"/>
        <w:rPr>
          <w:rFonts w:ascii="Arial" w:hAnsi="Arial" w:cs="Arial"/>
          <w:szCs w:val="24"/>
        </w:rPr>
      </w:pPr>
    </w:p>
    <w:p w14:paraId="20A7F43D" w14:textId="5828FC8D" w:rsidR="00CF641C" w:rsidRPr="00766D70" w:rsidRDefault="0092091C" w:rsidP="005D34A1">
      <w:pPr>
        <w:pStyle w:val="ListParagraph"/>
        <w:tabs>
          <w:tab w:val="left" w:pos="709"/>
        </w:tabs>
        <w:suppressAutoHyphens/>
        <w:spacing w:after="0" w:line="360" w:lineRule="auto"/>
        <w:ind w:left="709"/>
        <w:rPr>
          <w:rFonts w:ascii="Arial" w:hAnsi="Arial" w:cs="Arial"/>
          <w:szCs w:val="24"/>
        </w:rPr>
      </w:pPr>
      <w:r w:rsidRPr="00766D70">
        <w:rPr>
          <w:rFonts w:ascii="Arial" w:hAnsi="Arial" w:cs="Arial"/>
          <w:szCs w:val="24"/>
        </w:rPr>
        <w:lastRenderedPageBreak/>
        <w:t>the Council</w:t>
      </w:r>
      <w:r w:rsidR="00CF641C" w:rsidRPr="00766D70">
        <w:rPr>
          <w:rFonts w:ascii="Arial" w:hAnsi="Arial" w:cs="Arial"/>
          <w:szCs w:val="24"/>
        </w:rPr>
        <w:t xml:space="preserve"> reserves the right to terminate </w:t>
      </w:r>
      <w:r w:rsidR="00817007">
        <w:rPr>
          <w:rFonts w:ascii="Arial" w:hAnsi="Arial" w:cs="Arial"/>
          <w:szCs w:val="24"/>
        </w:rPr>
        <w:t xml:space="preserve">the Agreement </w:t>
      </w:r>
      <w:r w:rsidR="00CF641C" w:rsidRPr="00766D70">
        <w:rPr>
          <w:rFonts w:ascii="Arial" w:hAnsi="Arial" w:cs="Arial"/>
          <w:szCs w:val="24"/>
        </w:rPr>
        <w:t>by notice in writing with immediate effect.</w:t>
      </w:r>
    </w:p>
    <w:p w14:paraId="665181A1" w14:textId="77777777" w:rsidR="00CF641C" w:rsidRPr="00766D70" w:rsidRDefault="00CF641C" w:rsidP="005D34A1">
      <w:pPr>
        <w:tabs>
          <w:tab w:val="left" w:pos="1418"/>
        </w:tabs>
        <w:autoSpaceDE w:val="0"/>
        <w:autoSpaceDN w:val="0"/>
        <w:adjustRightInd w:val="0"/>
        <w:spacing w:after="0" w:line="360" w:lineRule="auto"/>
        <w:ind w:left="2160" w:right="-48"/>
        <w:rPr>
          <w:rFonts w:ascii="Arial" w:hAnsi="Arial" w:cs="Arial"/>
          <w:iCs/>
          <w:szCs w:val="24"/>
        </w:rPr>
      </w:pPr>
    </w:p>
    <w:p w14:paraId="5FE6E38A" w14:textId="7890F7F3" w:rsidR="003D6E9B" w:rsidRPr="00766D70" w:rsidRDefault="00CF641C" w:rsidP="007625D3">
      <w:pPr>
        <w:numPr>
          <w:ilvl w:val="1"/>
          <w:numId w:val="33"/>
        </w:numPr>
        <w:autoSpaceDE w:val="0"/>
        <w:autoSpaceDN w:val="0"/>
        <w:adjustRightInd w:val="0"/>
        <w:spacing w:after="0" w:line="360" w:lineRule="auto"/>
        <w:ind w:left="709" w:right="-48" w:hanging="709"/>
        <w:rPr>
          <w:rFonts w:ascii="Arial" w:hAnsi="Arial" w:cs="Arial"/>
          <w:iCs/>
          <w:szCs w:val="24"/>
        </w:rPr>
      </w:pPr>
      <w:r w:rsidRPr="00766D70">
        <w:rPr>
          <w:rFonts w:ascii="Arial" w:hAnsi="Arial" w:cs="Arial"/>
          <w:szCs w:val="24"/>
        </w:rPr>
        <w:t xml:space="preserve">The remedies of </w:t>
      </w:r>
      <w:r w:rsidR="0092091C" w:rsidRPr="00766D70">
        <w:rPr>
          <w:rFonts w:ascii="Arial" w:hAnsi="Arial" w:cs="Arial"/>
          <w:szCs w:val="24"/>
        </w:rPr>
        <w:t>the Council</w:t>
      </w:r>
      <w:r w:rsidR="004E05A1" w:rsidRPr="00766D70">
        <w:rPr>
          <w:rFonts w:ascii="Arial" w:hAnsi="Arial" w:cs="Arial"/>
          <w:szCs w:val="24"/>
        </w:rPr>
        <w:t xml:space="preserve"> </w:t>
      </w:r>
      <w:r w:rsidRPr="00766D70">
        <w:rPr>
          <w:rFonts w:ascii="Arial" w:hAnsi="Arial" w:cs="Arial"/>
          <w:szCs w:val="24"/>
        </w:rPr>
        <w:t xml:space="preserve">under this Condition may be exercised successively in respect of any one or more failures by the </w:t>
      </w:r>
      <w:r w:rsidR="004E05A1" w:rsidRPr="00766D70">
        <w:rPr>
          <w:rFonts w:ascii="Arial" w:hAnsi="Arial" w:cs="Arial"/>
          <w:szCs w:val="24"/>
        </w:rPr>
        <w:t>Provider</w:t>
      </w:r>
      <w:r w:rsidRPr="00766D70">
        <w:rPr>
          <w:rFonts w:ascii="Arial" w:hAnsi="Arial" w:cs="Arial"/>
          <w:szCs w:val="24"/>
        </w:rPr>
        <w:t>.</w:t>
      </w:r>
    </w:p>
    <w:p w14:paraId="37B40E1C" w14:textId="77777777" w:rsidR="003D6E9B" w:rsidRPr="00766D70" w:rsidRDefault="003D6E9B" w:rsidP="005D34A1">
      <w:pPr>
        <w:pStyle w:val="BodyTextIndent"/>
        <w:keepNext/>
        <w:spacing w:after="0" w:line="360" w:lineRule="auto"/>
        <w:ind w:left="0"/>
        <w:rPr>
          <w:rFonts w:ascii="Arial" w:hAnsi="Arial" w:cs="Arial"/>
          <w:b/>
          <w:bCs/>
          <w:szCs w:val="24"/>
        </w:rPr>
      </w:pPr>
    </w:p>
    <w:p w14:paraId="118E0E02" w14:textId="77777777" w:rsidR="008A6D14" w:rsidRPr="00766D70" w:rsidRDefault="00A4352B" w:rsidP="005D34A1">
      <w:pPr>
        <w:pStyle w:val="Conditionhead"/>
        <w:keepNext/>
        <w:tabs>
          <w:tab w:val="clear" w:pos="-720"/>
          <w:tab w:val="left" w:pos="709"/>
        </w:tabs>
        <w:rPr>
          <w:rFonts w:ascii="Arial" w:hAnsi="Arial" w:cs="Arial"/>
          <w:bCs w:val="0"/>
        </w:rPr>
      </w:pPr>
      <w:r w:rsidRPr="00766D70">
        <w:rPr>
          <w:rFonts w:ascii="Arial" w:hAnsi="Arial" w:cs="Arial"/>
        </w:rPr>
        <w:t>34.</w:t>
      </w:r>
      <w:r w:rsidR="008A6D14" w:rsidRPr="00766D70">
        <w:rPr>
          <w:rFonts w:ascii="Arial" w:hAnsi="Arial" w:cs="Arial"/>
        </w:rPr>
        <w:tab/>
      </w:r>
      <w:r w:rsidR="00E55202" w:rsidRPr="00766D70">
        <w:rPr>
          <w:rFonts w:ascii="Arial" w:hAnsi="Arial" w:cs="Arial"/>
        </w:rPr>
        <w:t>REMEDIES CUMULATIVE</w:t>
      </w:r>
    </w:p>
    <w:p w14:paraId="11BC214B" w14:textId="77777777" w:rsidR="008A6D14" w:rsidRPr="00766D70" w:rsidRDefault="008A6D14" w:rsidP="005D34A1">
      <w:pPr>
        <w:pStyle w:val="1"/>
        <w:keepNext/>
        <w:spacing w:line="360" w:lineRule="auto"/>
        <w:jc w:val="both"/>
        <w:rPr>
          <w:rFonts w:ascii="Arial" w:hAnsi="Arial" w:cs="Arial"/>
          <w:i w:val="0"/>
        </w:rPr>
      </w:pPr>
    </w:p>
    <w:p w14:paraId="7956076B" w14:textId="73D5F782" w:rsidR="008A6D14" w:rsidRPr="00766D70" w:rsidRDefault="008A6D14" w:rsidP="005D34A1">
      <w:pPr>
        <w:keepNext/>
        <w:tabs>
          <w:tab w:val="left" w:pos="709"/>
        </w:tabs>
        <w:spacing w:after="0" w:line="360" w:lineRule="auto"/>
        <w:ind w:left="709" w:hanging="709"/>
        <w:rPr>
          <w:rFonts w:ascii="Arial" w:hAnsi="Arial" w:cs="Arial"/>
          <w:szCs w:val="24"/>
        </w:rPr>
      </w:pPr>
      <w:r w:rsidRPr="00766D70">
        <w:rPr>
          <w:rFonts w:ascii="Arial" w:hAnsi="Arial" w:cs="Arial"/>
          <w:szCs w:val="24"/>
        </w:rPr>
        <w:t>3</w:t>
      </w:r>
      <w:r w:rsidR="00A4352B" w:rsidRPr="00766D70">
        <w:rPr>
          <w:rFonts w:ascii="Arial" w:hAnsi="Arial" w:cs="Arial"/>
          <w:szCs w:val="24"/>
        </w:rPr>
        <w:t>4</w:t>
      </w:r>
      <w:r w:rsidRPr="00766D70">
        <w:rPr>
          <w:rFonts w:ascii="Arial" w:hAnsi="Arial" w:cs="Arial"/>
          <w:szCs w:val="24"/>
        </w:rPr>
        <w:t>.1</w:t>
      </w:r>
      <w:r w:rsidRPr="00766D70">
        <w:rPr>
          <w:rFonts w:ascii="Arial" w:hAnsi="Arial" w:cs="Arial"/>
          <w:szCs w:val="24"/>
        </w:rPr>
        <w:tab/>
        <w:t>Except as otherwise expressly provided by the Agreement</w:t>
      </w:r>
      <w:r w:rsidR="00817007">
        <w:rPr>
          <w:rFonts w:ascii="Arial" w:hAnsi="Arial" w:cs="Arial"/>
          <w:szCs w:val="24"/>
        </w:rPr>
        <w:t xml:space="preserve">, </w:t>
      </w:r>
      <w:r w:rsidRPr="00766D70">
        <w:rPr>
          <w:rFonts w:ascii="Arial" w:hAnsi="Arial" w:cs="Arial"/>
          <w:szCs w:val="24"/>
        </w:rPr>
        <w:t>all remedies available to either Party for Default of this Agreement are cumulative and may be exercised concurrently or separately, and the exercise of any one remedy shall not be deemed an election of such remedy to the exclusion of other remedies.</w:t>
      </w:r>
    </w:p>
    <w:p w14:paraId="74679784" w14:textId="77777777" w:rsidR="00E55202" w:rsidRPr="00766D70" w:rsidRDefault="00E55202" w:rsidP="005D34A1">
      <w:pPr>
        <w:spacing w:after="0" w:line="360" w:lineRule="auto"/>
        <w:ind w:left="720" w:hanging="720"/>
        <w:rPr>
          <w:rFonts w:ascii="Arial" w:hAnsi="Arial" w:cs="Arial"/>
          <w:b/>
          <w:szCs w:val="24"/>
        </w:rPr>
      </w:pPr>
    </w:p>
    <w:p w14:paraId="452CA8B3" w14:textId="77777777" w:rsidR="008A6D14" w:rsidRPr="00766D70" w:rsidRDefault="00A4352B" w:rsidP="005D34A1">
      <w:pPr>
        <w:spacing w:after="0" w:line="360" w:lineRule="auto"/>
        <w:ind w:left="720" w:hanging="720"/>
        <w:rPr>
          <w:rFonts w:ascii="Arial" w:hAnsi="Arial" w:cs="Arial"/>
          <w:b/>
          <w:szCs w:val="24"/>
        </w:rPr>
      </w:pPr>
      <w:r w:rsidRPr="00766D70">
        <w:rPr>
          <w:rFonts w:ascii="Arial" w:hAnsi="Arial" w:cs="Arial"/>
          <w:b/>
          <w:szCs w:val="24"/>
        </w:rPr>
        <w:t>35.</w:t>
      </w:r>
      <w:r w:rsidR="002C6A1A" w:rsidRPr="00766D70">
        <w:rPr>
          <w:rFonts w:ascii="Arial" w:hAnsi="Arial" w:cs="Arial"/>
          <w:b/>
          <w:szCs w:val="24"/>
        </w:rPr>
        <w:tab/>
      </w:r>
      <w:r w:rsidR="00893983" w:rsidRPr="00766D70">
        <w:rPr>
          <w:rFonts w:ascii="Arial" w:hAnsi="Arial" w:cs="Arial"/>
          <w:b/>
          <w:szCs w:val="24"/>
        </w:rPr>
        <w:t>NOVATION</w:t>
      </w:r>
      <w:r w:rsidR="003847E1" w:rsidRPr="00766D70">
        <w:rPr>
          <w:rFonts w:ascii="Arial" w:hAnsi="Arial" w:cs="Arial"/>
          <w:b/>
          <w:szCs w:val="24"/>
        </w:rPr>
        <w:t xml:space="preserve"> BY THE COUNCIL</w:t>
      </w:r>
    </w:p>
    <w:p w14:paraId="5D50BDB5" w14:textId="77777777" w:rsidR="00893983" w:rsidRPr="00766D70" w:rsidRDefault="00893983" w:rsidP="005D34A1">
      <w:pPr>
        <w:autoSpaceDE w:val="0"/>
        <w:autoSpaceDN w:val="0"/>
        <w:adjustRightInd w:val="0"/>
        <w:spacing w:after="0" w:line="360" w:lineRule="auto"/>
        <w:ind w:right="-48"/>
        <w:rPr>
          <w:rFonts w:ascii="Arial" w:hAnsi="Arial" w:cs="Arial"/>
          <w:szCs w:val="24"/>
        </w:rPr>
      </w:pPr>
    </w:p>
    <w:p w14:paraId="7D8AAB0E" w14:textId="77777777" w:rsidR="00893983" w:rsidRPr="00766D70" w:rsidRDefault="00893983" w:rsidP="007625D3">
      <w:pPr>
        <w:numPr>
          <w:ilvl w:val="1"/>
          <w:numId w:val="23"/>
        </w:numPr>
        <w:autoSpaceDE w:val="0"/>
        <w:autoSpaceDN w:val="0"/>
        <w:adjustRightInd w:val="0"/>
        <w:spacing w:after="0" w:line="360" w:lineRule="auto"/>
        <w:ind w:right="-48"/>
        <w:rPr>
          <w:rFonts w:ascii="Arial" w:hAnsi="Arial" w:cs="Arial"/>
          <w:iCs/>
          <w:szCs w:val="24"/>
        </w:rPr>
      </w:pPr>
      <w:r w:rsidRPr="00766D70">
        <w:rPr>
          <w:rFonts w:ascii="Arial" w:hAnsi="Arial" w:cs="Arial"/>
          <w:szCs w:val="24"/>
        </w:rPr>
        <w:t>Subject to Condition 3</w:t>
      </w:r>
      <w:r w:rsidR="0054773C" w:rsidRPr="00766D70">
        <w:rPr>
          <w:rFonts w:ascii="Arial" w:hAnsi="Arial" w:cs="Arial"/>
          <w:szCs w:val="24"/>
        </w:rPr>
        <w:t>5</w:t>
      </w:r>
      <w:r w:rsidR="005F0540" w:rsidRPr="00766D70">
        <w:rPr>
          <w:rFonts w:ascii="Arial" w:hAnsi="Arial" w:cs="Arial"/>
          <w:szCs w:val="24"/>
        </w:rPr>
        <w:t>.3, the Council</w:t>
      </w:r>
      <w:r w:rsidRPr="00766D70">
        <w:rPr>
          <w:rFonts w:ascii="Arial" w:hAnsi="Arial" w:cs="Arial"/>
          <w:szCs w:val="24"/>
        </w:rPr>
        <w:t xml:space="preserve"> shall be entitled to:</w:t>
      </w:r>
    </w:p>
    <w:p w14:paraId="4BD14447" w14:textId="77777777" w:rsidR="00A4352B" w:rsidRPr="00766D70" w:rsidRDefault="00A4352B" w:rsidP="005D34A1">
      <w:pPr>
        <w:tabs>
          <w:tab w:val="left" w:pos="1701"/>
        </w:tabs>
        <w:autoSpaceDE w:val="0"/>
        <w:autoSpaceDN w:val="0"/>
        <w:adjustRightInd w:val="0"/>
        <w:spacing w:after="0" w:line="360" w:lineRule="auto"/>
        <w:ind w:right="-48"/>
        <w:rPr>
          <w:rFonts w:ascii="Arial" w:hAnsi="Arial" w:cs="Arial"/>
          <w:iCs/>
          <w:szCs w:val="24"/>
        </w:rPr>
      </w:pPr>
    </w:p>
    <w:p w14:paraId="36352BF0" w14:textId="089E8460" w:rsidR="00A4352B" w:rsidRPr="00766D70" w:rsidRDefault="00656E78" w:rsidP="007625D3">
      <w:pPr>
        <w:numPr>
          <w:ilvl w:val="2"/>
          <w:numId w:val="24"/>
        </w:numPr>
        <w:tabs>
          <w:tab w:val="left" w:pos="1701"/>
        </w:tabs>
        <w:autoSpaceDE w:val="0"/>
        <w:autoSpaceDN w:val="0"/>
        <w:adjustRightInd w:val="0"/>
        <w:spacing w:after="0" w:line="360" w:lineRule="auto"/>
        <w:ind w:left="1701" w:right="-48" w:hanging="992"/>
        <w:rPr>
          <w:rFonts w:ascii="Arial" w:hAnsi="Arial" w:cs="Arial"/>
          <w:iCs/>
          <w:szCs w:val="24"/>
        </w:rPr>
      </w:pPr>
      <w:r w:rsidRPr="00766D70">
        <w:rPr>
          <w:rFonts w:ascii="Arial" w:hAnsi="Arial" w:cs="Arial"/>
          <w:szCs w:val="24"/>
        </w:rPr>
        <w:t xml:space="preserve">transfer, </w:t>
      </w:r>
      <w:r w:rsidR="00893983" w:rsidRPr="00766D70">
        <w:rPr>
          <w:rFonts w:ascii="Arial" w:hAnsi="Arial" w:cs="Arial"/>
          <w:szCs w:val="24"/>
        </w:rPr>
        <w:t xml:space="preserve">assign, novate or otherwise dispose of its rights and obligations under this Agreement or any part thereof to any Contracting Authority provided that any such assignment, novation or other disposal shall not increase the burden of the Provider’s obligations under the </w:t>
      </w:r>
      <w:proofErr w:type="spellStart"/>
      <w:r w:rsidR="00893983" w:rsidRPr="00766D70">
        <w:rPr>
          <w:rFonts w:ascii="Arial" w:hAnsi="Arial" w:cs="Arial"/>
          <w:szCs w:val="24"/>
        </w:rPr>
        <w:t>Agreement</w:t>
      </w:r>
      <w:r w:rsidR="000B01D3" w:rsidRPr="00766D70">
        <w:rPr>
          <w:rFonts w:ascii="Arial" w:hAnsi="Arial" w:cs="Arial"/>
          <w:szCs w:val="24"/>
        </w:rPr>
        <w:t>r</w:t>
      </w:r>
      <w:proofErr w:type="spellEnd"/>
      <w:r w:rsidR="00893983" w:rsidRPr="00766D70">
        <w:rPr>
          <w:rFonts w:ascii="Arial" w:hAnsi="Arial" w:cs="Arial"/>
          <w:szCs w:val="24"/>
        </w:rPr>
        <w:t xml:space="preserve">; or </w:t>
      </w:r>
    </w:p>
    <w:p w14:paraId="30E36F5A" w14:textId="77777777" w:rsidR="00A4352B" w:rsidRPr="00766D70" w:rsidRDefault="00A4352B" w:rsidP="005D34A1">
      <w:pPr>
        <w:autoSpaceDE w:val="0"/>
        <w:autoSpaceDN w:val="0"/>
        <w:adjustRightInd w:val="0"/>
        <w:spacing w:after="0" w:line="360" w:lineRule="auto"/>
        <w:ind w:left="1418" w:right="-48"/>
        <w:rPr>
          <w:rFonts w:ascii="Arial" w:hAnsi="Arial" w:cs="Arial"/>
          <w:iCs/>
          <w:szCs w:val="24"/>
        </w:rPr>
      </w:pPr>
    </w:p>
    <w:p w14:paraId="2033AF62" w14:textId="5B603932" w:rsidR="00A4352B" w:rsidRPr="00766D70" w:rsidRDefault="00893983" w:rsidP="007625D3">
      <w:pPr>
        <w:numPr>
          <w:ilvl w:val="2"/>
          <w:numId w:val="24"/>
        </w:numPr>
        <w:tabs>
          <w:tab w:val="left" w:pos="1701"/>
        </w:tabs>
        <w:autoSpaceDE w:val="0"/>
        <w:autoSpaceDN w:val="0"/>
        <w:adjustRightInd w:val="0"/>
        <w:spacing w:after="0" w:line="360" w:lineRule="auto"/>
        <w:ind w:left="1701" w:right="-48" w:hanging="992"/>
        <w:rPr>
          <w:rFonts w:ascii="Arial" w:hAnsi="Arial" w:cs="Arial"/>
          <w:iCs/>
          <w:szCs w:val="24"/>
        </w:rPr>
      </w:pPr>
      <w:r w:rsidRPr="00766D70">
        <w:rPr>
          <w:rFonts w:ascii="Arial" w:hAnsi="Arial" w:cs="Arial"/>
          <w:szCs w:val="24"/>
        </w:rPr>
        <w:t xml:space="preserve">novate </w:t>
      </w:r>
      <w:r w:rsidR="00817007">
        <w:rPr>
          <w:rFonts w:ascii="Arial" w:hAnsi="Arial" w:cs="Arial"/>
          <w:szCs w:val="24"/>
        </w:rPr>
        <w:t xml:space="preserve">the Agreement </w:t>
      </w:r>
      <w:r w:rsidRPr="00766D70">
        <w:rPr>
          <w:rFonts w:ascii="Arial" w:hAnsi="Arial" w:cs="Arial"/>
          <w:szCs w:val="24"/>
        </w:rPr>
        <w:t>to any other body established by the Crown or under statute in order substantially to perform any of the functions that prev</w:t>
      </w:r>
      <w:r w:rsidR="005F0540" w:rsidRPr="00766D70">
        <w:rPr>
          <w:rFonts w:ascii="Arial" w:hAnsi="Arial" w:cs="Arial"/>
          <w:szCs w:val="24"/>
        </w:rPr>
        <w:t>iously had been performed by the Council</w:t>
      </w:r>
      <w:r w:rsidRPr="00766D70">
        <w:rPr>
          <w:rFonts w:ascii="Arial" w:hAnsi="Arial" w:cs="Arial"/>
          <w:szCs w:val="24"/>
        </w:rPr>
        <w:t xml:space="preserve"> provided that any such novation shall not increase the burden of the Provider’s obligations pursuant to </w:t>
      </w:r>
      <w:r w:rsidR="00817007">
        <w:rPr>
          <w:rFonts w:ascii="Arial" w:hAnsi="Arial" w:cs="Arial"/>
          <w:szCs w:val="24"/>
        </w:rPr>
        <w:t>the Agreement</w:t>
      </w:r>
      <w:r w:rsidRPr="00766D70">
        <w:rPr>
          <w:rFonts w:ascii="Arial" w:hAnsi="Arial" w:cs="Arial"/>
          <w:szCs w:val="24"/>
        </w:rPr>
        <w:t>; or</w:t>
      </w:r>
    </w:p>
    <w:p w14:paraId="79DBF45A" w14:textId="77777777" w:rsidR="00A4352B" w:rsidRPr="00766D70" w:rsidRDefault="00A4352B" w:rsidP="005D34A1">
      <w:pPr>
        <w:autoSpaceDE w:val="0"/>
        <w:autoSpaceDN w:val="0"/>
        <w:adjustRightInd w:val="0"/>
        <w:spacing w:after="0" w:line="360" w:lineRule="auto"/>
        <w:ind w:left="1418" w:right="-48"/>
        <w:rPr>
          <w:rFonts w:ascii="Arial" w:hAnsi="Arial" w:cs="Arial"/>
          <w:iCs/>
          <w:szCs w:val="24"/>
        </w:rPr>
      </w:pPr>
    </w:p>
    <w:p w14:paraId="063A11EA" w14:textId="0C9D226D" w:rsidR="00893983" w:rsidRPr="00766D70" w:rsidRDefault="00893983" w:rsidP="007625D3">
      <w:pPr>
        <w:numPr>
          <w:ilvl w:val="2"/>
          <w:numId w:val="24"/>
        </w:numPr>
        <w:tabs>
          <w:tab w:val="left" w:pos="1701"/>
        </w:tabs>
        <w:autoSpaceDE w:val="0"/>
        <w:autoSpaceDN w:val="0"/>
        <w:adjustRightInd w:val="0"/>
        <w:spacing w:after="0" w:line="360" w:lineRule="auto"/>
        <w:ind w:left="1701" w:right="-48" w:hanging="992"/>
        <w:rPr>
          <w:rFonts w:ascii="Arial" w:hAnsi="Arial" w:cs="Arial"/>
          <w:iCs/>
          <w:szCs w:val="24"/>
        </w:rPr>
      </w:pPr>
      <w:r w:rsidRPr="00766D70">
        <w:rPr>
          <w:rFonts w:ascii="Arial" w:hAnsi="Arial" w:cs="Arial"/>
          <w:szCs w:val="24"/>
        </w:rPr>
        <w:t xml:space="preserve">novate </w:t>
      </w:r>
      <w:r w:rsidR="00817007">
        <w:rPr>
          <w:rFonts w:ascii="Arial" w:hAnsi="Arial" w:cs="Arial"/>
          <w:szCs w:val="24"/>
        </w:rPr>
        <w:t xml:space="preserve">the Agreement </w:t>
      </w:r>
      <w:r w:rsidRPr="00766D70">
        <w:rPr>
          <w:rFonts w:ascii="Arial" w:hAnsi="Arial" w:cs="Arial"/>
          <w:szCs w:val="24"/>
        </w:rPr>
        <w:t>to any private sector body which substantially performs the function of</w:t>
      </w:r>
      <w:r w:rsidR="005F0540" w:rsidRPr="00766D70">
        <w:rPr>
          <w:rFonts w:ascii="Arial" w:hAnsi="Arial" w:cs="Arial"/>
          <w:szCs w:val="24"/>
        </w:rPr>
        <w:t xml:space="preserve"> the Council</w:t>
      </w:r>
      <w:r w:rsidRPr="00766D70">
        <w:rPr>
          <w:rFonts w:ascii="Arial" w:hAnsi="Arial" w:cs="Arial"/>
          <w:szCs w:val="24"/>
        </w:rPr>
        <w:t xml:space="preserve"> provided that any such novation shall not increase the burden of the Provider’s obligations pursuant to </w:t>
      </w:r>
      <w:r w:rsidR="00E167C1">
        <w:rPr>
          <w:rFonts w:ascii="Arial" w:hAnsi="Arial" w:cs="Arial"/>
          <w:szCs w:val="24"/>
        </w:rPr>
        <w:t>the Agreement</w:t>
      </w:r>
      <w:r w:rsidRPr="00766D70">
        <w:rPr>
          <w:rFonts w:ascii="Arial" w:hAnsi="Arial" w:cs="Arial"/>
          <w:szCs w:val="24"/>
        </w:rPr>
        <w:t>.</w:t>
      </w:r>
    </w:p>
    <w:p w14:paraId="7CCE032A" w14:textId="77777777" w:rsidR="00A4352B" w:rsidRPr="00766D70" w:rsidRDefault="00A4352B" w:rsidP="005D34A1">
      <w:pPr>
        <w:tabs>
          <w:tab w:val="left" w:pos="709"/>
        </w:tabs>
        <w:autoSpaceDE w:val="0"/>
        <w:autoSpaceDN w:val="0"/>
        <w:adjustRightInd w:val="0"/>
        <w:spacing w:after="0" w:line="360" w:lineRule="auto"/>
        <w:ind w:right="-48"/>
        <w:rPr>
          <w:rFonts w:ascii="Arial" w:hAnsi="Arial" w:cs="Arial"/>
          <w:iCs/>
          <w:szCs w:val="24"/>
        </w:rPr>
      </w:pPr>
    </w:p>
    <w:p w14:paraId="065C5534" w14:textId="2B2F7B8C" w:rsidR="00893983" w:rsidRPr="00766D70" w:rsidRDefault="00893983" w:rsidP="007625D3">
      <w:pPr>
        <w:numPr>
          <w:ilvl w:val="1"/>
          <w:numId w:val="23"/>
        </w:numPr>
        <w:autoSpaceDE w:val="0"/>
        <w:autoSpaceDN w:val="0"/>
        <w:adjustRightInd w:val="0"/>
        <w:spacing w:after="0" w:line="360" w:lineRule="auto"/>
        <w:ind w:left="709" w:right="-48" w:hanging="709"/>
        <w:rPr>
          <w:rFonts w:ascii="Arial" w:hAnsi="Arial" w:cs="Arial"/>
          <w:iCs/>
          <w:szCs w:val="24"/>
        </w:rPr>
      </w:pPr>
      <w:r w:rsidRPr="00766D70">
        <w:rPr>
          <w:rFonts w:ascii="Arial" w:hAnsi="Arial" w:cs="Arial"/>
          <w:szCs w:val="24"/>
        </w:rPr>
        <w:t>Any c</w:t>
      </w:r>
      <w:r w:rsidR="005F0540" w:rsidRPr="00766D70">
        <w:rPr>
          <w:rFonts w:ascii="Arial" w:hAnsi="Arial" w:cs="Arial"/>
          <w:szCs w:val="24"/>
        </w:rPr>
        <w:t>hange in the legal status of the Council</w:t>
      </w:r>
      <w:r w:rsidRPr="00766D70">
        <w:rPr>
          <w:rFonts w:ascii="Arial" w:hAnsi="Arial" w:cs="Arial"/>
          <w:szCs w:val="24"/>
        </w:rPr>
        <w:t xml:space="preserve"> such that it ceases to be a Contracting Authority sh</w:t>
      </w:r>
      <w:r w:rsidR="00A4352B" w:rsidRPr="00766D70">
        <w:rPr>
          <w:rFonts w:ascii="Arial" w:hAnsi="Arial" w:cs="Arial"/>
          <w:szCs w:val="24"/>
        </w:rPr>
        <w:t>all not, subject to Condition 35</w:t>
      </w:r>
      <w:r w:rsidRPr="00766D70">
        <w:rPr>
          <w:rFonts w:ascii="Arial" w:hAnsi="Arial" w:cs="Arial"/>
          <w:szCs w:val="24"/>
        </w:rPr>
        <w:t xml:space="preserve">.3, affect the validity of this Agreement.  In such circumstances, this Agreement shall bind and inure to the benefit of any successor body to </w:t>
      </w:r>
      <w:r w:rsidR="00597ED4" w:rsidRPr="00766D70">
        <w:rPr>
          <w:rFonts w:ascii="Arial" w:hAnsi="Arial" w:cs="Arial"/>
          <w:szCs w:val="24"/>
        </w:rPr>
        <w:t>the Council</w:t>
      </w:r>
      <w:r w:rsidRPr="00766D70">
        <w:rPr>
          <w:rFonts w:ascii="Arial" w:hAnsi="Arial" w:cs="Arial"/>
          <w:szCs w:val="24"/>
        </w:rPr>
        <w:t>.</w:t>
      </w:r>
    </w:p>
    <w:p w14:paraId="1F3D5195" w14:textId="77777777" w:rsidR="00893983" w:rsidRPr="00766D70" w:rsidRDefault="00893983" w:rsidP="005D34A1">
      <w:pPr>
        <w:autoSpaceDE w:val="0"/>
        <w:autoSpaceDN w:val="0"/>
        <w:adjustRightInd w:val="0"/>
        <w:spacing w:after="0" w:line="360" w:lineRule="auto"/>
        <w:ind w:left="851" w:right="-48"/>
        <w:rPr>
          <w:rFonts w:ascii="Arial" w:hAnsi="Arial" w:cs="Arial"/>
          <w:iCs/>
          <w:szCs w:val="24"/>
        </w:rPr>
      </w:pPr>
    </w:p>
    <w:p w14:paraId="0E6F829F" w14:textId="790CCBB0" w:rsidR="00893983" w:rsidRPr="00766D70" w:rsidRDefault="00CF641C" w:rsidP="007625D3">
      <w:pPr>
        <w:numPr>
          <w:ilvl w:val="1"/>
          <w:numId w:val="23"/>
        </w:numPr>
        <w:autoSpaceDE w:val="0"/>
        <w:autoSpaceDN w:val="0"/>
        <w:adjustRightInd w:val="0"/>
        <w:spacing w:after="0" w:line="360" w:lineRule="auto"/>
        <w:ind w:left="709" w:right="-48" w:hanging="709"/>
        <w:rPr>
          <w:rFonts w:ascii="Arial" w:hAnsi="Arial" w:cs="Arial"/>
          <w:iCs/>
          <w:szCs w:val="24"/>
        </w:rPr>
      </w:pPr>
      <w:r w:rsidRPr="00766D70">
        <w:rPr>
          <w:rFonts w:ascii="Arial" w:hAnsi="Arial" w:cs="Arial"/>
          <w:szCs w:val="24"/>
        </w:rPr>
        <w:t xml:space="preserve">If the Agreement </w:t>
      </w:r>
      <w:r w:rsidR="00893983" w:rsidRPr="00766D70">
        <w:rPr>
          <w:rFonts w:ascii="Arial" w:hAnsi="Arial" w:cs="Arial"/>
          <w:szCs w:val="24"/>
        </w:rPr>
        <w:t xml:space="preserve">is novated pursuant to Condition </w:t>
      </w:r>
      <w:r w:rsidR="00A4352B" w:rsidRPr="00766D70">
        <w:rPr>
          <w:rFonts w:ascii="Arial" w:hAnsi="Arial" w:cs="Arial"/>
          <w:szCs w:val="24"/>
        </w:rPr>
        <w:t>35</w:t>
      </w:r>
      <w:r w:rsidR="00893983" w:rsidRPr="00766D70">
        <w:rPr>
          <w:rFonts w:ascii="Arial" w:hAnsi="Arial" w:cs="Arial"/>
          <w:szCs w:val="24"/>
        </w:rPr>
        <w:t xml:space="preserve">.1 to a body which is not a Contracting Authority or if there is a change in the legal status of </w:t>
      </w:r>
      <w:r w:rsidR="005F0540" w:rsidRPr="00766D70">
        <w:rPr>
          <w:rFonts w:ascii="Arial" w:hAnsi="Arial" w:cs="Arial"/>
          <w:szCs w:val="24"/>
        </w:rPr>
        <w:t>the Council</w:t>
      </w:r>
      <w:r w:rsidRPr="00766D70">
        <w:rPr>
          <w:rFonts w:ascii="Arial" w:hAnsi="Arial" w:cs="Arial"/>
          <w:szCs w:val="24"/>
        </w:rPr>
        <w:t xml:space="preserve"> </w:t>
      </w:r>
      <w:r w:rsidR="00893983" w:rsidRPr="00766D70">
        <w:rPr>
          <w:rFonts w:ascii="Arial" w:hAnsi="Arial" w:cs="Arial"/>
          <w:szCs w:val="24"/>
        </w:rPr>
        <w:t>such that it ceases to be a Contracting Authority (in the remainder of this Condition both such bodies being referred to as “the Transferee”)</w:t>
      </w:r>
      <w:r w:rsidR="000143DA" w:rsidRPr="00766D70">
        <w:rPr>
          <w:rFonts w:ascii="Arial" w:hAnsi="Arial" w:cs="Arial"/>
          <w:szCs w:val="24"/>
        </w:rPr>
        <w:t xml:space="preserve"> the</w:t>
      </w:r>
      <w:r w:rsidR="00893983" w:rsidRPr="00766D70">
        <w:rPr>
          <w:rFonts w:ascii="Arial" w:hAnsi="Arial" w:cs="Arial"/>
          <w:szCs w:val="24"/>
        </w:rPr>
        <w:t>:</w:t>
      </w:r>
    </w:p>
    <w:p w14:paraId="66F2B7CB" w14:textId="77777777" w:rsidR="00A4352B" w:rsidRPr="00766D70" w:rsidRDefault="00A4352B" w:rsidP="005D34A1">
      <w:pPr>
        <w:tabs>
          <w:tab w:val="left" w:pos="1418"/>
        </w:tabs>
        <w:autoSpaceDE w:val="0"/>
        <w:autoSpaceDN w:val="0"/>
        <w:adjustRightInd w:val="0"/>
        <w:spacing w:after="0" w:line="360" w:lineRule="auto"/>
        <w:ind w:right="-48"/>
        <w:rPr>
          <w:rFonts w:ascii="Arial" w:hAnsi="Arial" w:cs="Arial"/>
          <w:iCs/>
          <w:szCs w:val="24"/>
        </w:rPr>
      </w:pPr>
    </w:p>
    <w:p w14:paraId="0881E321" w14:textId="77777777" w:rsidR="00453AA3" w:rsidRPr="00766D70" w:rsidRDefault="00A4352B" w:rsidP="005D34A1">
      <w:pPr>
        <w:tabs>
          <w:tab w:val="left" w:pos="1701"/>
        </w:tabs>
        <w:autoSpaceDE w:val="0"/>
        <w:autoSpaceDN w:val="0"/>
        <w:adjustRightInd w:val="0"/>
        <w:spacing w:after="0" w:line="360" w:lineRule="auto"/>
        <w:ind w:left="1701" w:right="-48" w:hanging="992"/>
        <w:rPr>
          <w:rFonts w:ascii="Arial" w:hAnsi="Arial" w:cs="Arial"/>
          <w:iCs/>
          <w:szCs w:val="24"/>
        </w:rPr>
      </w:pPr>
      <w:r w:rsidRPr="00766D70">
        <w:rPr>
          <w:rFonts w:ascii="Arial" w:hAnsi="Arial" w:cs="Arial"/>
          <w:szCs w:val="24"/>
        </w:rPr>
        <w:t>35.3.1</w:t>
      </w:r>
      <w:r w:rsidRPr="00766D70">
        <w:rPr>
          <w:rFonts w:ascii="Arial" w:hAnsi="Arial" w:cs="Arial"/>
          <w:szCs w:val="24"/>
        </w:rPr>
        <w:tab/>
      </w:r>
      <w:r w:rsidR="00893983" w:rsidRPr="00766D70">
        <w:rPr>
          <w:rFonts w:ascii="Arial" w:hAnsi="Arial" w:cs="Arial"/>
          <w:szCs w:val="24"/>
        </w:rPr>
        <w:t xml:space="preserve">rights of termination of </w:t>
      </w:r>
      <w:r w:rsidR="005F0540" w:rsidRPr="00766D70">
        <w:rPr>
          <w:rFonts w:ascii="Arial" w:hAnsi="Arial" w:cs="Arial"/>
          <w:szCs w:val="24"/>
        </w:rPr>
        <w:t>the Council</w:t>
      </w:r>
      <w:r w:rsidRPr="00766D70">
        <w:rPr>
          <w:rFonts w:ascii="Arial" w:hAnsi="Arial" w:cs="Arial"/>
          <w:szCs w:val="24"/>
        </w:rPr>
        <w:t xml:space="preserve"> in Condition 33</w:t>
      </w:r>
      <w:r w:rsidR="00893983" w:rsidRPr="00766D70">
        <w:rPr>
          <w:rFonts w:ascii="Arial" w:hAnsi="Arial" w:cs="Arial"/>
          <w:szCs w:val="24"/>
        </w:rPr>
        <w:t xml:space="preserve"> and </w:t>
      </w:r>
      <w:r w:rsidRPr="00766D70">
        <w:rPr>
          <w:rFonts w:ascii="Arial" w:hAnsi="Arial" w:cs="Arial"/>
          <w:szCs w:val="24"/>
        </w:rPr>
        <w:t>34</w:t>
      </w:r>
      <w:r w:rsidR="004E05A1" w:rsidRPr="00766D70">
        <w:rPr>
          <w:rFonts w:ascii="Arial" w:hAnsi="Arial" w:cs="Arial"/>
          <w:szCs w:val="24"/>
        </w:rPr>
        <w:t xml:space="preserve"> above </w:t>
      </w:r>
      <w:r w:rsidR="00893983" w:rsidRPr="00766D70">
        <w:rPr>
          <w:rFonts w:ascii="Arial" w:hAnsi="Arial" w:cs="Arial"/>
          <w:szCs w:val="24"/>
        </w:rPr>
        <w:t xml:space="preserve">shall be available to </w:t>
      </w:r>
      <w:r w:rsidR="005F0540" w:rsidRPr="00766D70">
        <w:rPr>
          <w:rFonts w:ascii="Arial" w:hAnsi="Arial" w:cs="Arial"/>
          <w:szCs w:val="24"/>
        </w:rPr>
        <w:t>the Council</w:t>
      </w:r>
      <w:r w:rsidR="00893983" w:rsidRPr="00766D70">
        <w:rPr>
          <w:rFonts w:ascii="Arial" w:hAnsi="Arial" w:cs="Arial"/>
          <w:szCs w:val="24"/>
        </w:rPr>
        <w:t xml:space="preserve"> in the event of the bankruptcy, insolvency or Default of the </w:t>
      </w:r>
      <w:proofErr w:type="gramStart"/>
      <w:r w:rsidR="00893983" w:rsidRPr="00766D70">
        <w:rPr>
          <w:rFonts w:ascii="Arial" w:hAnsi="Arial" w:cs="Arial"/>
          <w:szCs w:val="24"/>
        </w:rPr>
        <w:t>Transferee;</w:t>
      </w:r>
      <w:proofErr w:type="gramEnd"/>
    </w:p>
    <w:p w14:paraId="79F3308B" w14:textId="77777777" w:rsidR="00453AA3" w:rsidRPr="00766D70" w:rsidRDefault="00453AA3" w:rsidP="005D34A1">
      <w:pPr>
        <w:tabs>
          <w:tab w:val="left" w:pos="1418"/>
        </w:tabs>
        <w:autoSpaceDE w:val="0"/>
        <w:autoSpaceDN w:val="0"/>
        <w:adjustRightInd w:val="0"/>
        <w:spacing w:after="0" w:line="360" w:lineRule="auto"/>
        <w:ind w:left="1440" w:right="-48"/>
        <w:rPr>
          <w:rFonts w:ascii="Arial" w:hAnsi="Arial" w:cs="Arial"/>
          <w:iCs/>
          <w:szCs w:val="24"/>
        </w:rPr>
      </w:pPr>
    </w:p>
    <w:p w14:paraId="019A303F" w14:textId="1AB75150" w:rsidR="004E05A1" w:rsidRPr="00766D70" w:rsidRDefault="00893983" w:rsidP="007625D3">
      <w:pPr>
        <w:numPr>
          <w:ilvl w:val="2"/>
          <w:numId w:val="23"/>
        </w:numPr>
        <w:tabs>
          <w:tab w:val="left" w:pos="1701"/>
        </w:tabs>
        <w:autoSpaceDE w:val="0"/>
        <w:autoSpaceDN w:val="0"/>
        <w:adjustRightInd w:val="0"/>
        <w:spacing w:after="0" w:line="360" w:lineRule="auto"/>
        <w:ind w:left="1701" w:right="-48" w:hanging="992"/>
        <w:rPr>
          <w:rFonts w:ascii="Arial" w:hAnsi="Arial" w:cs="Arial"/>
          <w:iCs/>
          <w:szCs w:val="24"/>
        </w:rPr>
      </w:pPr>
      <w:r w:rsidRPr="00766D70">
        <w:rPr>
          <w:rFonts w:ascii="Arial" w:hAnsi="Arial" w:cs="Arial"/>
          <w:szCs w:val="24"/>
        </w:rPr>
        <w:t xml:space="preserve">Transferee shall only be able to assign, novate or otherwise dispose of its rights and obligations under </w:t>
      </w:r>
      <w:r w:rsidR="00E167C1">
        <w:rPr>
          <w:rFonts w:ascii="Arial" w:hAnsi="Arial" w:cs="Arial"/>
          <w:szCs w:val="24"/>
        </w:rPr>
        <w:t xml:space="preserve">the Agreement </w:t>
      </w:r>
      <w:r w:rsidRPr="00766D70">
        <w:rPr>
          <w:rFonts w:ascii="Arial" w:hAnsi="Arial" w:cs="Arial"/>
          <w:szCs w:val="24"/>
        </w:rPr>
        <w:t xml:space="preserve">or any part thereof with the previous consent in writing of the </w:t>
      </w:r>
      <w:r w:rsidR="004E05A1" w:rsidRPr="00766D70">
        <w:rPr>
          <w:rFonts w:ascii="Arial" w:hAnsi="Arial" w:cs="Arial"/>
          <w:szCs w:val="24"/>
        </w:rPr>
        <w:t>Provider</w:t>
      </w:r>
      <w:r w:rsidR="001B31FD" w:rsidRPr="00766D70">
        <w:rPr>
          <w:rFonts w:ascii="Arial" w:hAnsi="Arial" w:cs="Arial"/>
          <w:szCs w:val="24"/>
        </w:rPr>
        <w:t>.</w:t>
      </w:r>
    </w:p>
    <w:p w14:paraId="13399C28" w14:textId="77777777" w:rsidR="004E05A1" w:rsidRPr="00766D70" w:rsidRDefault="004E05A1" w:rsidP="005D34A1">
      <w:pPr>
        <w:tabs>
          <w:tab w:val="left" w:pos="1701"/>
        </w:tabs>
        <w:autoSpaceDE w:val="0"/>
        <w:autoSpaceDN w:val="0"/>
        <w:adjustRightInd w:val="0"/>
        <w:spacing w:after="0" w:line="360" w:lineRule="auto"/>
        <w:ind w:right="-48"/>
        <w:rPr>
          <w:rFonts w:ascii="Arial" w:hAnsi="Arial" w:cs="Arial"/>
          <w:szCs w:val="24"/>
        </w:rPr>
      </w:pPr>
    </w:p>
    <w:p w14:paraId="24287803" w14:textId="5C343F70" w:rsidR="00893983" w:rsidRPr="00766D70" w:rsidRDefault="005F0540" w:rsidP="007625D3">
      <w:pPr>
        <w:numPr>
          <w:ilvl w:val="1"/>
          <w:numId w:val="23"/>
        </w:numPr>
        <w:autoSpaceDE w:val="0"/>
        <w:autoSpaceDN w:val="0"/>
        <w:adjustRightInd w:val="0"/>
        <w:spacing w:after="0" w:line="360" w:lineRule="auto"/>
        <w:ind w:left="709" w:right="-48" w:hanging="709"/>
        <w:rPr>
          <w:rFonts w:ascii="Arial" w:hAnsi="Arial" w:cs="Arial"/>
          <w:iCs/>
          <w:szCs w:val="24"/>
        </w:rPr>
      </w:pPr>
      <w:r w:rsidRPr="00766D70">
        <w:rPr>
          <w:rFonts w:ascii="Arial" w:hAnsi="Arial" w:cs="Arial"/>
          <w:szCs w:val="24"/>
        </w:rPr>
        <w:t xml:space="preserve">The Council </w:t>
      </w:r>
      <w:r w:rsidR="00893983" w:rsidRPr="00766D70">
        <w:rPr>
          <w:rFonts w:ascii="Arial" w:hAnsi="Arial" w:cs="Arial"/>
          <w:szCs w:val="24"/>
        </w:rPr>
        <w:t xml:space="preserve">shall be entitled to disclose to any Transferee any Confidential Information of the </w:t>
      </w:r>
      <w:r w:rsidR="004E05A1" w:rsidRPr="00766D70">
        <w:rPr>
          <w:rFonts w:ascii="Arial" w:hAnsi="Arial" w:cs="Arial"/>
          <w:szCs w:val="24"/>
        </w:rPr>
        <w:t>Provider</w:t>
      </w:r>
      <w:r w:rsidR="00893983" w:rsidRPr="00766D70">
        <w:rPr>
          <w:rFonts w:ascii="Arial" w:hAnsi="Arial" w:cs="Arial"/>
          <w:szCs w:val="24"/>
        </w:rPr>
        <w:t xml:space="preserve"> which relates to the performance of </w:t>
      </w:r>
      <w:r w:rsidR="00DA2715">
        <w:rPr>
          <w:rFonts w:ascii="Arial" w:hAnsi="Arial" w:cs="Arial"/>
          <w:szCs w:val="24"/>
        </w:rPr>
        <w:t xml:space="preserve">the </w:t>
      </w:r>
      <w:proofErr w:type="gramStart"/>
      <w:r w:rsidR="00DA2715">
        <w:rPr>
          <w:rFonts w:ascii="Arial" w:hAnsi="Arial" w:cs="Arial"/>
          <w:szCs w:val="24"/>
        </w:rPr>
        <w:t xml:space="preserve">Agreement </w:t>
      </w:r>
      <w:r w:rsidR="00893983" w:rsidRPr="00766D70">
        <w:rPr>
          <w:rFonts w:ascii="Arial" w:hAnsi="Arial" w:cs="Arial"/>
          <w:szCs w:val="24"/>
        </w:rPr>
        <w:t xml:space="preserve"> by</w:t>
      </w:r>
      <w:proofErr w:type="gramEnd"/>
      <w:r w:rsidR="00893983" w:rsidRPr="00766D70">
        <w:rPr>
          <w:rFonts w:ascii="Arial" w:hAnsi="Arial" w:cs="Arial"/>
          <w:szCs w:val="24"/>
        </w:rPr>
        <w:t xml:space="preserve"> the </w:t>
      </w:r>
      <w:r w:rsidR="004E05A1" w:rsidRPr="00766D70">
        <w:rPr>
          <w:rFonts w:ascii="Arial" w:hAnsi="Arial" w:cs="Arial"/>
          <w:szCs w:val="24"/>
        </w:rPr>
        <w:t>Provider</w:t>
      </w:r>
      <w:r w:rsidR="00893983" w:rsidRPr="00766D70">
        <w:rPr>
          <w:rFonts w:ascii="Arial" w:hAnsi="Arial" w:cs="Arial"/>
          <w:szCs w:val="24"/>
        </w:rPr>
        <w:t xml:space="preserve">.  In such circumstances </w:t>
      </w:r>
      <w:r w:rsidRPr="00766D70">
        <w:rPr>
          <w:rFonts w:ascii="Arial" w:hAnsi="Arial" w:cs="Arial"/>
          <w:szCs w:val="24"/>
        </w:rPr>
        <w:t xml:space="preserve">the Council </w:t>
      </w:r>
      <w:r w:rsidR="00893983" w:rsidRPr="00766D70">
        <w:rPr>
          <w:rFonts w:ascii="Arial" w:hAnsi="Arial" w:cs="Arial"/>
          <w:szCs w:val="24"/>
        </w:rPr>
        <w:t xml:space="preserve">shall authorise the Transferee to use such Confidential Information only for purposes relating to the performance of </w:t>
      </w:r>
      <w:r w:rsidR="00DA2715">
        <w:rPr>
          <w:rFonts w:ascii="Arial" w:hAnsi="Arial" w:cs="Arial"/>
          <w:szCs w:val="24"/>
        </w:rPr>
        <w:t xml:space="preserve">the Agreement </w:t>
      </w:r>
      <w:r w:rsidR="00893983" w:rsidRPr="00766D70">
        <w:rPr>
          <w:rFonts w:ascii="Arial" w:hAnsi="Arial" w:cs="Arial"/>
          <w:szCs w:val="24"/>
        </w:rPr>
        <w:t>and for no other purposes and shall take all reasonable steps to ensure that the Transferee accepts an obligation of confidence.</w:t>
      </w:r>
    </w:p>
    <w:p w14:paraId="3F90C306" w14:textId="77777777" w:rsidR="00893983" w:rsidRPr="00766D70" w:rsidRDefault="00893983" w:rsidP="005D34A1">
      <w:pPr>
        <w:pStyle w:val="Heading2"/>
        <w:numPr>
          <w:ilvl w:val="0"/>
          <w:numId w:val="0"/>
        </w:numPr>
        <w:tabs>
          <w:tab w:val="left" w:pos="709"/>
          <w:tab w:val="left" w:pos="851"/>
        </w:tabs>
        <w:spacing w:after="0" w:line="360" w:lineRule="auto"/>
        <w:rPr>
          <w:rFonts w:ascii="Arial" w:hAnsi="Arial" w:cs="Arial"/>
          <w:b/>
          <w:szCs w:val="24"/>
        </w:rPr>
      </w:pPr>
    </w:p>
    <w:p w14:paraId="2F969AA7" w14:textId="77777777" w:rsidR="000A5085" w:rsidRPr="00766D70" w:rsidRDefault="00A4352B" w:rsidP="005D34A1">
      <w:pPr>
        <w:pStyle w:val="Heading2"/>
        <w:numPr>
          <w:ilvl w:val="0"/>
          <w:numId w:val="0"/>
        </w:numPr>
        <w:tabs>
          <w:tab w:val="left" w:pos="709"/>
          <w:tab w:val="left" w:pos="851"/>
        </w:tabs>
        <w:spacing w:after="0" w:line="360" w:lineRule="auto"/>
        <w:rPr>
          <w:rFonts w:ascii="Arial" w:hAnsi="Arial" w:cs="Arial"/>
          <w:b/>
          <w:szCs w:val="24"/>
        </w:rPr>
      </w:pPr>
      <w:r w:rsidRPr="00766D70">
        <w:rPr>
          <w:rFonts w:ascii="Arial" w:hAnsi="Arial" w:cs="Arial"/>
          <w:b/>
          <w:szCs w:val="24"/>
        </w:rPr>
        <w:t>36.</w:t>
      </w:r>
      <w:r w:rsidR="002C6A1A" w:rsidRPr="00766D70">
        <w:rPr>
          <w:rFonts w:ascii="Arial" w:hAnsi="Arial" w:cs="Arial"/>
          <w:b/>
          <w:szCs w:val="24"/>
        </w:rPr>
        <w:tab/>
        <w:t>LIABILITY AND INDEMNITY</w:t>
      </w:r>
    </w:p>
    <w:p w14:paraId="3FB7D62E" w14:textId="77777777" w:rsidR="002C6A1A" w:rsidRPr="00766D70" w:rsidRDefault="002C6A1A" w:rsidP="005D34A1">
      <w:pPr>
        <w:pStyle w:val="Heading2"/>
        <w:numPr>
          <w:ilvl w:val="0"/>
          <w:numId w:val="0"/>
        </w:numPr>
        <w:tabs>
          <w:tab w:val="left" w:pos="1440"/>
        </w:tabs>
        <w:spacing w:after="0" w:line="360" w:lineRule="auto"/>
        <w:rPr>
          <w:rFonts w:ascii="Arial" w:hAnsi="Arial" w:cs="Arial"/>
          <w:szCs w:val="24"/>
        </w:rPr>
      </w:pPr>
    </w:p>
    <w:p w14:paraId="0AA07091" w14:textId="77777777" w:rsidR="007F521A" w:rsidRPr="00766D70" w:rsidRDefault="00A4352B" w:rsidP="005D34A1">
      <w:pPr>
        <w:spacing w:after="0" w:line="360" w:lineRule="auto"/>
        <w:ind w:left="720" w:hanging="720"/>
        <w:rPr>
          <w:rFonts w:ascii="Arial" w:hAnsi="Arial" w:cs="Arial"/>
          <w:szCs w:val="24"/>
        </w:rPr>
      </w:pPr>
      <w:r w:rsidRPr="00766D70">
        <w:rPr>
          <w:rFonts w:ascii="Arial" w:hAnsi="Arial" w:cs="Arial"/>
          <w:szCs w:val="24"/>
        </w:rPr>
        <w:t>36</w:t>
      </w:r>
      <w:r w:rsidR="007F521A" w:rsidRPr="00766D70">
        <w:rPr>
          <w:rFonts w:ascii="Arial" w:hAnsi="Arial" w:cs="Arial"/>
          <w:szCs w:val="24"/>
        </w:rPr>
        <w:t>.1</w:t>
      </w:r>
      <w:r w:rsidR="007F521A" w:rsidRPr="00766D70">
        <w:rPr>
          <w:rFonts w:ascii="Arial" w:hAnsi="Arial" w:cs="Arial"/>
          <w:szCs w:val="24"/>
        </w:rPr>
        <w:tab/>
        <w:t>Neither Party excludes or limits liability to the other Party for:</w:t>
      </w:r>
    </w:p>
    <w:p w14:paraId="480B1396" w14:textId="77777777" w:rsidR="007F521A" w:rsidRPr="00766D70" w:rsidRDefault="007F521A" w:rsidP="005D34A1">
      <w:pPr>
        <w:suppressAutoHyphens/>
        <w:spacing w:after="0" w:line="360" w:lineRule="auto"/>
        <w:ind w:left="1418" w:hanging="709"/>
        <w:rPr>
          <w:rFonts w:ascii="Arial" w:hAnsi="Arial" w:cs="Arial"/>
          <w:szCs w:val="24"/>
        </w:rPr>
      </w:pPr>
    </w:p>
    <w:p w14:paraId="6BFB4213" w14:textId="77777777" w:rsidR="00A4352B" w:rsidRPr="00766D70" w:rsidRDefault="00A4352B" w:rsidP="005D34A1">
      <w:pPr>
        <w:tabs>
          <w:tab w:val="left" w:pos="1701"/>
        </w:tabs>
        <w:suppressAutoHyphens/>
        <w:spacing w:after="0" w:line="360" w:lineRule="auto"/>
        <w:ind w:left="1701" w:hanging="992"/>
        <w:rPr>
          <w:rFonts w:ascii="Arial" w:hAnsi="Arial" w:cs="Arial"/>
          <w:szCs w:val="24"/>
        </w:rPr>
      </w:pPr>
      <w:r w:rsidRPr="00766D70">
        <w:rPr>
          <w:rFonts w:ascii="Arial" w:hAnsi="Arial" w:cs="Arial"/>
          <w:szCs w:val="24"/>
        </w:rPr>
        <w:t>36.1.1</w:t>
      </w:r>
      <w:r w:rsidR="007F521A" w:rsidRPr="00766D70">
        <w:rPr>
          <w:rFonts w:ascii="Arial" w:hAnsi="Arial" w:cs="Arial"/>
          <w:szCs w:val="24"/>
        </w:rPr>
        <w:tab/>
        <w:t xml:space="preserve">death or personal injury caused by its negligence; or </w:t>
      </w:r>
    </w:p>
    <w:p w14:paraId="2122B1EA" w14:textId="77777777" w:rsidR="00A4352B" w:rsidRPr="00766D70" w:rsidRDefault="00A4352B" w:rsidP="005D34A1">
      <w:pPr>
        <w:tabs>
          <w:tab w:val="left" w:pos="1701"/>
        </w:tabs>
        <w:suppressAutoHyphens/>
        <w:spacing w:after="0" w:line="360" w:lineRule="auto"/>
        <w:ind w:left="1701" w:hanging="992"/>
        <w:rPr>
          <w:rFonts w:ascii="Arial" w:hAnsi="Arial" w:cs="Arial"/>
          <w:szCs w:val="24"/>
        </w:rPr>
      </w:pPr>
      <w:r w:rsidRPr="00766D70">
        <w:rPr>
          <w:rFonts w:ascii="Arial" w:hAnsi="Arial" w:cs="Arial"/>
          <w:szCs w:val="24"/>
        </w:rPr>
        <w:t>36.1.2</w:t>
      </w:r>
      <w:r w:rsidRPr="00766D70">
        <w:rPr>
          <w:rFonts w:ascii="Arial" w:hAnsi="Arial" w:cs="Arial"/>
          <w:szCs w:val="24"/>
        </w:rPr>
        <w:tab/>
      </w:r>
      <w:r w:rsidR="007F521A" w:rsidRPr="00766D70">
        <w:rPr>
          <w:rFonts w:ascii="Arial" w:hAnsi="Arial" w:cs="Arial"/>
          <w:szCs w:val="24"/>
        </w:rPr>
        <w:t>Fraud; or</w:t>
      </w:r>
    </w:p>
    <w:p w14:paraId="4B101DC5" w14:textId="77777777" w:rsidR="00A4352B" w:rsidRPr="00766D70" w:rsidRDefault="00A4352B" w:rsidP="005D34A1">
      <w:pPr>
        <w:tabs>
          <w:tab w:val="left" w:pos="1701"/>
        </w:tabs>
        <w:suppressAutoHyphens/>
        <w:spacing w:after="0" w:line="360" w:lineRule="auto"/>
        <w:ind w:left="1701" w:hanging="992"/>
        <w:rPr>
          <w:rFonts w:ascii="Arial" w:hAnsi="Arial" w:cs="Arial"/>
          <w:szCs w:val="24"/>
        </w:rPr>
      </w:pPr>
      <w:r w:rsidRPr="00766D70">
        <w:rPr>
          <w:rFonts w:ascii="Arial" w:hAnsi="Arial" w:cs="Arial"/>
          <w:szCs w:val="24"/>
        </w:rPr>
        <w:t>36.1.3</w:t>
      </w:r>
      <w:r w:rsidRPr="00766D70">
        <w:rPr>
          <w:rFonts w:ascii="Arial" w:hAnsi="Arial" w:cs="Arial"/>
          <w:szCs w:val="24"/>
        </w:rPr>
        <w:tab/>
      </w:r>
      <w:r w:rsidR="007F521A" w:rsidRPr="00766D70">
        <w:rPr>
          <w:rFonts w:ascii="Arial" w:hAnsi="Arial" w:cs="Arial"/>
          <w:szCs w:val="24"/>
        </w:rPr>
        <w:t>fraudulent misrepresentation; or</w:t>
      </w:r>
    </w:p>
    <w:p w14:paraId="4452FE82" w14:textId="77777777" w:rsidR="007F521A" w:rsidRPr="00766D70" w:rsidRDefault="00A4352B" w:rsidP="005D34A1">
      <w:pPr>
        <w:tabs>
          <w:tab w:val="left" w:pos="1701"/>
        </w:tabs>
        <w:suppressAutoHyphens/>
        <w:spacing w:after="0" w:line="360" w:lineRule="auto"/>
        <w:ind w:left="1701" w:hanging="992"/>
        <w:rPr>
          <w:rFonts w:ascii="Arial" w:hAnsi="Arial" w:cs="Arial"/>
          <w:szCs w:val="24"/>
        </w:rPr>
      </w:pPr>
      <w:r w:rsidRPr="00766D70">
        <w:rPr>
          <w:rFonts w:ascii="Arial" w:hAnsi="Arial" w:cs="Arial"/>
          <w:szCs w:val="24"/>
        </w:rPr>
        <w:lastRenderedPageBreak/>
        <w:t>36.1.4</w:t>
      </w:r>
      <w:r w:rsidRPr="00766D70">
        <w:rPr>
          <w:rFonts w:ascii="Arial" w:hAnsi="Arial" w:cs="Arial"/>
          <w:szCs w:val="24"/>
        </w:rPr>
        <w:tab/>
      </w:r>
      <w:r w:rsidR="007F521A" w:rsidRPr="00766D70">
        <w:rPr>
          <w:rFonts w:ascii="Arial" w:hAnsi="Arial" w:cs="Arial"/>
          <w:szCs w:val="24"/>
        </w:rPr>
        <w:t>any Default</w:t>
      </w:r>
      <w:r w:rsidR="008E6FC5" w:rsidRPr="00766D70">
        <w:rPr>
          <w:rFonts w:ascii="Arial" w:hAnsi="Arial" w:cs="Arial"/>
          <w:szCs w:val="24"/>
        </w:rPr>
        <w:t xml:space="preserve"> of any obligations implied by s</w:t>
      </w:r>
      <w:r w:rsidR="007F521A" w:rsidRPr="00766D70">
        <w:rPr>
          <w:rFonts w:ascii="Arial" w:hAnsi="Arial" w:cs="Arial"/>
          <w:szCs w:val="24"/>
        </w:rPr>
        <w:t xml:space="preserve">ection 12 of the Sale of Goods Act 1979 or </w:t>
      </w:r>
      <w:r w:rsidR="008E6FC5" w:rsidRPr="00766D70">
        <w:rPr>
          <w:rFonts w:ascii="Arial" w:hAnsi="Arial" w:cs="Arial"/>
          <w:szCs w:val="24"/>
        </w:rPr>
        <w:t>s</w:t>
      </w:r>
      <w:r w:rsidR="007F521A" w:rsidRPr="00766D70">
        <w:rPr>
          <w:rFonts w:ascii="Arial" w:hAnsi="Arial" w:cs="Arial"/>
          <w:szCs w:val="24"/>
        </w:rPr>
        <w:t>ection 2 of the Supply of Goods and Services Act 1982.</w:t>
      </w:r>
    </w:p>
    <w:p w14:paraId="3EFAA94D" w14:textId="77777777" w:rsidR="007F521A" w:rsidRPr="00766D70" w:rsidRDefault="007F521A" w:rsidP="005D34A1">
      <w:pPr>
        <w:spacing w:after="0" w:line="360" w:lineRule="auto"/>
        <w:ind w:left="720" w:hanging="720"/>
        <w:rPr>
          <w:rFonts w:ascii="Arial" w:hAnsi="Arial" w:cs="Arial"/>
          <w:szCs w:val="24"/>
        </w:rPr>
      </w:pPr>
    </w:p>
    <w:p w14:paraId="313DD447" w14:textId="77777777" w:rsidR="007F521A" w:rsidRPr="00766D70" w:rsidRDefault="00A4352B" w:rsidP="005D34A1">
      <w:pPr>
        <w:spacing w:after="0" w:line="360" w:lineRule="auto"/>
        <w:ind w:left="720" w:hanging="720"/>
        <w:rPr>
          <w:rFonts w:ascii="Arial" w:hAnsi="Arial" w:cs="Arial"/>
          <w:szCs w:val="24"/>
        </w:rPr>
      </w:pPr>
      <w:r w:rsidRPr="00766D70">
        <w:rPr>
          <w:rFonts w:ascii="Arial" w:hAnsi="Arial" w:cs="Arial"/>
          <w:szCs w:val="24"/>
        </w:rPr>
        <w:t>36</w:t>
      </w:r>
      <w:r w:rsidR="007F521A" w:rsidRPr="00766D70">
        <w:rPr>
          <w:rFonts w:ascii="Arial" w:hAnsi="Arial" w:cs="Arial"/>
          <w:szCs w:val="24"/>
        </w:rPr>
        <w:t>.2</w:t>
      </w:r>
      <w:r w:rsidR="007F521A" w:rsidRPr="00766D70">
        <w:rPr>
          <w:rFonts w:ascii="Arial" w:hAnsi="Arial" w:cs="Arial"/>
          <w:szCs w:val="24"/>
        </w:rPr>
        <w:tab/>
      </w:r>
      <w:r w:rsidR="00734A7F" w:rsidRPr="00766D70">
        <w:rPr>
          <w:rFonts w:ascii="Arial" w:hAnsi="Arial" w:cs="Arial"/>
          <w:szCs w:val="24"/>
        </w:rPr>
        <w:t>Subject to any contrary court orders o</w:t>
      </w:r>
      <w:r w:rsidR="005F0540" w:rsidRPr="00766D70">
        <w:rPr>
          <w:rFonts w:ascii="Arial" w:hAnsi="Arial" w:cs="Arial"/>
          <w:szCs w:val="24"/>
        </w:rPr>
        <w:t xml:space="preserve">r directions and subject to the Council </w:t>
      </w:r>
      <w:r w:rsidR="00734A7F" w:rsidRPr="00766D70">
        <w:rPr>
          <w:rFonts w:ascii="Arial" w:hAnsi="Arial" w:cs="Arial"/>
          <w:szCs w:val="24"/>
        </w:rPr>
        <w:t>taking all reasonable steps to mitigate its own losses, t</w:t>
      </w:r>
      <w:r w:rsidR="007F521A" w:rsidRPr="00766D70">
        <w:rPr>
          <w:rFonts w:ascii="Arial" w:hAnsi="Arial" w:cs="Arial"/>
          <w:szCs w:val="24"/>
        </w:rPr>
        <w:t>he Provider shall be liable f</w:t>
      </w:r>
      <w:r w:rsidR="005F0540" w:rsidRPr="00766D70">
        <w:rPr>
          <w:rFonts w:ascii="Arial" w:hAnsi="Arial" w:cs="Arial"/>
          <w:szCs w:val="24"/>
        </w:rPr>
        <w:t>or and shall fully indemnify the Council</w:t>
      </w:r>
      <w:r w:rsidR="007F521A" w:rsidRPr="00766D70">
        <w:rPr>
          <w:rFonts w:ascii="Arial" w:hAnsi="Arial" w:cs="Arial"/>
          <w:szCs w:val="24"/>
        </w:rPr>
        <w:t xml:space="preserve">, its officers, employees, agents and other </w:t>
      </w:r>
      <w:r w:rsidR="00777F4E" w:rsidRPr="00766D70">
        <w:rPr>
          <w:rFonts w:ascii="Arial" w:hAnsi="Arial" w:cs="Arial"/>
          <w:szCs w:val="24"/>
        </w:rPr>
        <w:t>Provider</w:t>
      </w:r>
      <w:r w:rsidR="007F521A" w:rsidRPr="00766D70">
        <w:rPr>
          <w:rFonts w:ascii="Arial" w:hAnsi="Arial" w:cs="Arial"/>
          <w:szCs w:val="24"/>
        </w:rPr>
        <w:t>s against all liabilities, damages, costs, losses, claims, expenses, demands and proceedings whatsoever, howsoever arising, whether in agreement, tort or otherwise, directly or indirectly, out of, or in the course of, or in connection with, the provision of or failure to provide the Services.</w:t>
      </w:r>
    </w:p>
    <w:p w14:paraId="2C057173" w14:textId="77777777" w:rsidR="007F521A" w:rsidRPr="00766D70" w:rsidRDefault="007F521A" w:rsidP="005D34A1">
      <w:pPr>
        <w:spacing w:after="0" w:line="360" w:lineRule="auto"/>
        <w:rPr>
          <w:rFonts w:ascii="Arial" w:hAnsi="Arial" w:cs="Arial"/>
          <w:szCs w:val="24"/>
        </w:rPr>
      </w:pPr>
    </w:p>
    <w:p w14:paraId="67DE1175" w14:textId="77777777" w:rsidR="007F521A" w:rsidRPr="00766D70" w:rsidRDefault="00A4352B" w:rsidP="005D34A1">
      <w:pPr>
        <w:spacing w:after="0" w:line="360" w:lineRule="auto"/>
        <w:ind w:left="720" w:hanging="720"/>
        <w:rPr>
          <w:rFonts w:ascii="Arial" w:hAnsi="Arial" w:cs="Arial"/>
          <w:szCs w:val="24"/>
        </w:rPr>
      </w:pPr>
      <w:r w:rsidRPr="00766D70">
        <w:rPr>
          <w:rFonts w:ascii="Arial" w:hAnsi="Arial" w:cs="Arial"/>
          <w:szCs w:val="24"/>
        </w:rPr>
        <w:t>36</w:t>
      </w:r>
      <w:r w:rsidR="007F521A" w:rsidRPr="00766D70">
        <w:rPr>
          <w:rFonts w:ascii="Arial" w:hAnsi="Arial" w:cs="Arial"/>
          <w:szCs w:val="24"/>
        </w:rPr>
        <w:t>.3</w:t>
      </w:r>
      <w:r w:rsidR="007F521A" w:rsidRPr="00766D70">
        <w:rPr>
          <w:rFonts w:ascii="Arial" w:hAnsi="Arial" w:cs="Arial"/>
          <w:szCs w:val="24"/>
        </w:rPr>
        <w:tab/>
        <w:t>The Provider'</w:t>
      </w:r>
      <w:r w:rsidR="005F0540" w:rsidRPr="00766D70">
        <w:rPr>
          <w:rFonts w:ascii="Arial" w:hAnsi="Arial" w:cs="Arial"/>
          <w:szCs w:val="24"/>
        </w:rPr>
        <w:t>s liability and indemnity to the Council</w:t>
      </w:r>
      <w:r w:rsidR="007F521A" w:rsidRPr="00766D70">
        <w:rPr>
          <w:rFonts w:ascii="Arial" w:hAnsi="Arial" w:cs="Arial"/>
          <w:szCs w:val="24"/>
        </w:rPr>
        <w:t xml:space="preserve"> arising under this Condition shall be without prejudice to any other </w:t>
      </w:r>
      <w:r w:rsidR="005F0540" w:rsidRPr="00766D70">
        <w:rPr>
          <w:rFonts w:ascii="Arial" w:hAnsi="Arial" w:cs="Arial"/>
          <w:szCs w:val="24"/>
        </w:rPr>
        <w:t>right or remedy available to the Council</w:t>
      </w:r>
      <w:r w:rsidR="007F521A" w:rsidRPr="00766D70">
        <w:rPr>
          <w:rFonts w:ascii="Arial" w:hAnsi="Arial" w:cs="Arial"/>
          <w:szCs w:val="24"/>
        </w:rPr>
        <w:t>.</w:t>
      </w:r>
    </w:p>
    <w:p w14:paraId="3C4F39BE" w14:textId="77777777" w:rsidR="00DE56C4" w:rsidRPr="00766D70" w:rsidRDefault="00DE56C4" w:rsidP="005D34A1">
      <w:pPr>
        <w:spacing w:after="0" w:line="360" w:lineRule="auto"/>
        <w:ind w:left="720" w:hanging="720"/>
        <w:rPr>
          <w:rFonts w:ascii="Arial" w:hAnsi="Arial" w:cs="Arial"/>
          <w:szCs w:val="24"/>
        </w:rPr>
      </w:pPr>
    </w:p>
    <w:p w14:paraId="466704DE" w14:textId="79328020" w:rsidR="00DE56C4" w:rsidRPr="00766D70" w:rsidRDefault="00DE56C4" w:rsidP="005D34A1">
      <w:pPr>
        <w:spacing w:after="0" w:line="360" w:lineRule="auto"/>
        <w:ind w:left="720" w:hanging="720"/>
        <w:rPr>
          <w:rFonts w:ascii="Arial" w:hAnsi="Arial" w:cs="Arial"/>
          <w:szCs w:val="24"/>
          <w:u w:val="single"/>
        </w:rPr>
      </w:pPr>
      <w:r w:rsidRPr="00766D70">
        <w:rPr>
          <w:rFonts w:ascii="Arial" w:hAnsi="Arial" w:cs="Arial"/>
          <w:szCs w:val="24"/>
          <w:u w:val="single"/>
        </w:rPr>
        <w:t>Required Insurances</w:t>
      </w:r>
    </w:p>
    <w:p w14:paraId="4D5096AF" w14:textId="77777777" w:rsidR="007F521A" w:rsidRPr="00766D70" w:rsidRDefault="007F521A" w:rsidP="005D34A1">
      <w:pPr>
        <w:spacing w:after="0" w:line="360" w:lineRule="auto"/>
        <w:rPr>
          <w:rFonts w:ascii="Arial" w:hAnsi="Arial" w:cs="Arial"/>
          <w:szCs w:val="24"/>
        </w:rPr>
      </w:pPr>
    </w:p>
    <w:p w14:paraId="27B1A7F8" w14:textId="77777777" w:rsidR="00E71FC9" w:rsidRPr="00766D70" w:rsidRDefault="00A4352B" w:rsidP="005D34A1">
      <w:pPr>
        <w:autoSpaceDE w:val="0"/>
        <w:autoSpaceDN w:val="0"/>
        <w:adjustRightInd w:val="0"/>
        <w:spacing w:after="0" w:line="360" w:lineRule="auto"/>
        <w:ind w:left="720" w:hanging="720"/>
        <w:rPr>
          <w:rFonts w:ascii="Arial" w:hAnsi="Arial" w:cs="Arial"/>
          <w:szCs w:val="24"/>
          <w:lang w:val="en-US"/>
        </w:rPr>
      </w:pPr>
      <w:r w:rsidRPr="00766D70">
        <w:rPr>
          <w:rFonts w:ascii="Arial" w:hAnsi="Arial" w:cs="Arial"/>
          <w:szCs w:val="24"/>
          <w:lang w:val="en-US"/>
        </w:rPr>
        <w:t>36</w:t>
      </w:r>
      <w:r w:rsidR="007F521A" w:rsidRPr="00766D70">
        <w:rPr>
          <w:rFonts w:ascii="Arial" w:hAnsi="Arial" w:cs="Arial"/>
          <w:szCs w:val="24"/>
          <w:lang w:val="en-US"/>
        </w:rPr>
        <w:t>.4</w:t>
      </w:r>
      <w:r w:rsidR="007F521A" w:rsidRPr="00766D70">
        <w:rPr>
          <w:rFonts w:ascii="Arial" w:hAnsi="Arial" w:cs="Arial"/>
          <w:szCs w:val="24"/>
          <w:lang w:val="en-US"/>
        </w:rPr>
        <w:tab/>
        <w:t xml:space="preserve">The Provider shall </w:t>
      </w:r>
      <w:proofErr w:type="gramStart"/>
      <w:r w:rsidR="007F521A" w:rsidRPr="00766D70">
        <w:rPr>
          <w:rFonts w:ascii="Arial" w:hAnsi="Arial" w:cs="Arial"/>
          <w:szCs w:val="24"/>
          <w:lang w:val="en-US"/>
        </w:rPr>
        <w:t>insure</w:t>
      </w:r>
      <w:proofErr w:type="gramEnd"/>
      <w:r w:rsidR="007F521A" w:rsidRPr="00766D70">
        <w:rPr>
          <w:rFonts w:ascii="Arial" w:hAnsi="Arial" w:cs="Arial"/>
          <w:szCs w:val="24"/>
          <w:lang w:val="en-US"/>
        </w:rPr>
        <w:t xml:space="preserve"> against its </w:t>
      </w:r>
      <w:r w:rsidRPr="00766D70">
        <w:rPr>
          <w:rFonts w:ascii="Arial" w:hAnsi="Arial" w:cs="Arial"/>
          <w:szCs w:val="24"/>
          <w:lang w:val="en-US"/>
        </w:rPr>
        <w:t>full liability under Condition 36</w:t>
      </w:r>
      <w:r w:rsidR="007F521A" w:rsidRPr="00766D70">
        <w:rPr>
          <w:rFonts w:ascii="Arial" w:hAnsi="Arial" w:cs="Arial"/>
          <w:szCs w:val="24"/>
          <w:lang w:val="en-US"/>
        </w:rPr>
        <w:t xml:space="preserve"> and shall maintain all statutory required insurance policies</w:t>
      </w:r>
      <w:r w:rsidR="00E71FC9" w:rsidRPr="00766D70">
        <w:rPr>
          <w:rFonts w:ascii="Arial" w:hAnsi="Arial" w:cs="Arial"/>
          <w:szCs w:val="24"/>
          <w:lang w:val="en-US"/>
        </w:rPr>
        <w:t xml:space="preserve"> including:</w:t>
      </w:r>
    </w:p>
    <w:p w14:paraId="65859A40" w14:textId="77777777" w:rsidR="00E71FC9" w:rsidRPr="00766D70" w:rsidRDefault="00E71FC9" w:rsidP="005D34A1">
      <w:pPr>
        <w:autoSpaceDE w:val="0"/>
        <w:autoSpaceDN w:val="0"/>
        <w:adjustRightInd w:val="0"/>
        <w:spacing w:after="0" w:line="360" w:lineRule="auto"/>
        <w:ind w:left="720" w:hanging="720"/>
        <w:rPr>
          <w:rFonts w:ascii="Arial" w:hAnsi="Arial" w:cs="Arial"/>
          <w:szCs w:val="24"/>
          <w:lang w:val="en-US"/>
        </w:rPr>
      </w:pPr>
    </w:p>
    <w:p w14:paraId="517B7C30" w14:textId="77777777" w:rsidR="002734C1" w:rsidRPr="00766D70" w:rsidRDefault="00A4352B" w:rsidP="005D34A1">
      <w:pPr>
        <w:tabs>
          <w:tab w:val="left" w:pos="1701"/>
        </w:tabs>
        <w:autoSpaceDE w:val="0"/>
        <w:autoSpaceDN w:val="0"/>
        <w:adjustRightInd w:val="0"/>
        <w:spacing w:after="0" w:line="360" w:lineRule="auto"/>
        <w:ind w:left="1701" w:hanging="981"/>
        <w:rPr>
          <w:rFonts w:ascii="Arial" w:hAnsi="Arial" w:cs="Arial"/>
          <w:szCs w:val="24"/>
          <w:lang w:val="en-US"/>
        </w:rPr>
      </w:pPr>
      <w:r w:rsidRPr="00766D70">
        <w:rPr>
          <w:rFonts w:ascii="Arial" w:hAnsi="Arial" w:cs="Arial"/>
          <w:szCs w:val="24"/>
          <w:lang w:val="en-US"/>
        </w:rPr>
        <w:t>36</w:t>
      </w:r>
      <w:r w:rsidR="00407B0A" w:rsidRPr="00766D70">
        <w:rPr>
          <w:rFonts w:ascii="Arial" w:hAnsi="Arial" w:cs="Arial"/>
          <w:szCs w:val="24"/>
          <w:lang w:val="en-US"/>
        </w:rPr>
        <w:t>.4.1</w:t>
      </w:r>
      <w:r w:rsidR="00E71FC9" w:rsidRPr="00766D70">
        <w:rPr>
          <w:rFonts w:ascii="Arial" w:hAnsi="Arial" w:cs="Arial"/>
          <w:szCs w:val="24"/>
          <w:lang w:val="en-US"/>
        </w:rPr>
        <w:t xml:space="preserve"> </w:t>
      </w:r>
      <w:r w:rsidR="00E71FC9" w:rsidRPr="00766D70">
        <w:rPr>
          <w:rFonts w:ascii="Arial" w:hAnsi="Arial" w:cs="Arial"/>
          <w:szCs w:val="24"/>
          <w:lang w:val="en-US"/>
        </w:rPr>
        <w:tab/>
      </w:r>
      <w:r w:rsidR="007F521A" w:rsidRPr="00766D70">
        <w:rPr>
          <w:rFonts w:ascii="Arial" w:hAnsi="Arial" w:cs="Arial"/>
          <w:szCs w:val="24"/>
          <w:lang w:val="en-US"/>
        </w:rPr>
        <w:t>Public liability insurance cover sh</w:t>
      </w:r>
      <w:r w:rsidR="001E1934" w:rsidRPr="00766D70">
        <w:rPr>
          <w:rFonts w:ascii="Arial" w:hAnsi="Arial" w:cs="Arial"/>
          <w:szCs w:val="24"/>
          <w:lang w:val="en-US"/>
        </w:rPr>
        <w:t>all be in the minimum sum of £5</w:t>
      </w:r>
      <w:r w:rsidR="007F521A" w:rsidRPr="00766D70">
        <w:rPr>
          <w:rFonts w:ascii="Arial" w:hAnsi="Arial" w:cs="Arial"/>
          <w:szCs w:val="24"/>
          <w:lang w:val="en-US"/>
        </w:rPr>
        <w:t>,000,000.00 in respect of any one incident and the number of incidents covered shall be unlimited</w:t>
      </w:r>
      <w:r w:rsidR="00732B4A" w:rsidRPr="00766D70">
        <w:rPr>
          <w:rFonts w:ascii="Arial" w:hAnsi="Arial" w:cs="Arial"/>
          <w:szCs w:val="24"/>
          <w:lang w:val="en-US"/>
        </w:rPr>
        <w:t xml:space="preserve"> and should be adequate to cover all risks in the performance of the </w:t>
      </w:r>
      <w:proofErr w:type="gramStart"/>
      <w:r w:rsidR="00732B4A" w:rsidRPr="00766D70">
        <w:rPr>
          <w:rFonts w:ascii="Arial" w:hAnsi="Arial" w:cs="Arial"/>
          <w:szCs w:val="24"/>
          <w:lang w:val="en-US"/>
        </w:rPr>
        <w:t>Services</w:t>
      </w:r>
      <w:r w:rsidR="007F521A" w:rsidRPr="00766D70">
        <w:rPr>
          <w:rFonts w:ascii="Arial" w:hAnsi="Arial" w:cs="Arial"/>
          <w:szCs w:val="24"/>
          <w:lang w:val="en-US"/>
        </w:rPr>
        <w:t>;</w:t>
      </w:r>
      <w:proofErr w:type="gramEnd"/>
      <w:r w:rsidR="007F521A" w:rsidRPr="00766D70">
        <w:rPr>
          <w:rFonts w:ascii="Arial" w:hAnsi="Arial" w:cs="Arial"/>
          <w:szCs w:val="24"/>
          <w:lang w:val="en-US"/>
        </w:rPr>
        <w:t xml:space="preserve"> </w:t>
      </w:r>
    </w:p>
    <w:p w14:paraId="09582FB5" w14:textId="77777777" w:rsidR="002734C1" w:rsidRPr="00766D70" w:rsidRDefault="002734C1" w:rsidP="005D34A1">
      <w:pPr>
        <w:tabs>
          <w:tab w:val="left" w:pos="1701"/>
        </w:tabs>
        <w:autoSpaceDE w:val="0"/>
        <w:autoSpaceDN w:val="0"/>
        <w:adjustRightInd w:val="0"/>
        <w:spacing w:after="0" w:line="360" w:lineRule="auto"/>
        <w:ind w:left="1701" w:hanging="981"/>
        <w:rPr>
          <w:rFonts w:ascii="Arial" w:hAnsi="Arial" w:cs="Arial"/>
          <w:szCs w:val="24"/>
          <w:lang w:val="en-US"/>
        </w:rPr>
      </w:pPr>
    </w:p>
    <w:p w14:paraId="172AE64F" w14:textId="77777777" w:rsidR="002734C1" w:rsidRPr="00766D70" w:rsidRDefault="00A4352B" w:rsidP="005D34A1">
      <w:pPr>
        <w:tabs>
          <w:tab w:val="left" w:pos="1701"/>
        </w:tabs>
        <w:autoSpaceDE w:val="0"/>
        <w:autoSpaceDN w:val="0"/>
        <w:adjustRightInd w:val="0"/>
        <w:spacing w:after="0" w:line="360" w:lineRule="auto"/>
        <w:ind w:left="1701" w:hanging="981"/>
        <w:rPr>
          <w:rFonts w:ascii="Arial" w:hAnsi="Arial" w:cs="Arial"/>
          <w:szCs w:val="24"/>
          <w:lang w:val="en-US"/>
        </w:rPr>
      </w:pPr>
      <w:r w:rsidRPr="00766D70">
        <w:rPr>
          <w:rFonts w:ascii="Arial" w:hAnsi="Arial" w:cs="Arial"/>
          <w:szCs w:val="24"/>
          <w:lang w:val="en-US"/>
        </w:rPr>
        <w:t>36</w:t>
      </w:r>
      <w:r w:rsidR="00407B0A" w:rsidRPr="00766D70">
        <w:rPr>
          <w:rFonts w:ascii="Arial" w:hAnsi="Arial" w:cs="Arial"/>
          <w:szCs w:val="24"/>
          <w:lang w:val="en-US"/>
        </w:rPr>
        <w:t>.4.2</w:t>
      </w:r>
      <w:r w:rsidR="00407B0A" w:rsidRPr="00766D70">
        <w:rPr>
          <w:rFonts w:ascii="Arial" w:hAnsi="Arial" w:cs="Arial"/>
          <w:szCs w:val="24"/>
          <w:lang w:val="en-US"/>
        </w:rPr>
        <w:tab/>
      </w:r>
      <w:proofErr w:type="gramStart"/>
      <w:r w:rsidR="00407B0A" w:rsidRPr="00766D70">
        <w:rPr>
          <w:rFonts w:ascii="Arial" w:hAnsi="Arial" w:cs="Arial"/>
          <w:szCs w:val="24"/>
          <w:lang w:val="en-US"/>
        </w:rPr>
        <w:t>E</w:t>
      </w:r>
      <w:r w:rsidR="007F521A" w:rsidRPr="00766D70">
        <w:rPr>
          <w:rFonts w:ascii="Arial" w:hAnsi="Arial" w:cs="Arial"/>
          <w:szCs w:val="24"/>
          <w:lang w:val="en-US"/>
        </w:rPr>
        <w:t>mployers</w:t>
      </w:r>
      <w:proofErr w:type="gramEnd"/>
      <w:r w:rsidR="007F521A" w:rsidRPr="00766D70">
        <w:rPr>
          <w:rFonts w:ascii="Arial" w:hAnsi="Arial" w:cs="Arial"/>
          <w:szCs w:val="24"/>
          <w:lang w:val="en-US"/>
        </w:rPr>
        <w:t xml:space="preserve"> liability shall be in the minimum sum of £10,000,000.00 in respect of one incident and the number of incidents covered shall be </w:t>
      </w:r>
      <w:proofErr w:type="gramStart"/>
      <w:r w:rsidR="007F521A" w:rsidRPr="00766D70">
        <w:rPr>
          <w:rFonts w:ascii="Arial" w:hAnsi="Arial" w:cs="Arial"/>
          <w:szCs w:val="24"/>
          <w:lang w:val="en-US"/>
        </w:rPr>
        <w:t>unlimited;</w:t>
      </w:r>
      <w:proofErr w:type="gramEnd"/>
      <w:r w:rsidR="007F521A" w:rsidRPr="00766D70">
        <w:rPr>
          <w:rFonts w:ascii="Arial" w:hAnsi="Arial" w:cs="Arial"/>
          <w:szCs w:val="24"/>
          <w:lang w:val="en-US"/>
        </w:rPr>
        <w:t xml:space="preserve"> </w:t>
      </w:r>
    </w:p>
    <w:p w14:paraId="63D216F9" w14:textId="77777777" w:rsidR="002734C1" w:rsidRPr="00766D70" w:rsidRDefault="002734C1" w:rsidP="005D34A1">
      <w:pPr>
        <w:tabs>
          <w:tab w:val="left" w:pos="1701"/>
        </w:tabs>
        <w:autoSpaceDE w:val="0"/>
        <w:autoSpaceDN w:val="0"/>
        <w:adjustRightInd w:val="0"/>
        <w:spacing w:after="0" w:line="360" w:lineRule="auto"/>
        <w:ind w:left="1701" w:hanging="981"/>
        <w:rPr>
          <w:rFonts w:ascii="Arial" w:hAnsi="Arial" w:cs="Arial"/>
          <w:szCs w:val="24"/>
          <w:lang w:val="en-US"/>
        </w:rPr>
      </w:pPr>
    </w:p>
    <w:p w14:paraId="0DC84A18" w14:textId="4B85FA0E" w:rsidR="002734C1" w:rsidRPr="00766D70" w:rsidRDefault="00A4352B" w:rsidP="005D34A1">
      <w:pPr>
        <w:tabs>
          <w:tab w:val="left" w:pos="1701"/>
        </w:tabs>
        <w:autoSpaceDE w:val="0"/>
        <w:autoSpaceDN w:val="0"/>
        <w:adjustRightInd w:val="0"/>
        <w:spacing w:after="0" w:line="360" w:lineRule="auto"/>
        <w:ind w:left="1701" w:hanging="981"/>
        <w:rPr>
          <w:rFonts w:ascii="Arial" w:hAnsi="Arial" w:cs="Arial"/>
          <w:szCs w:val="24"/>
          <w:lang w:val="en-US"/>
        </w:rPr>
      </w:pPr>
      <w:r w:rsidRPr="00766D70">
        <w:rPr>
          <w:rFonts w:ascii="Arial" w:hAnsi="Arial" w:cs="Arial"/>
          <w:szCs w:val="24"/>
          <w:lang w:val="en-US"/>
        </w:rPr>
        <w:t>36</w:t>
      </w:r>
      <w:r w:rsidR="00407B0A" w:rsidRPr="00766D70">
        <w:rPr>
          <w:rFonts w:ascii="Arial" w:hAnsi="Arial" w:cs="Arial"/>
          <w:szCs w:val="24"/>
          <w:lang w:val="en-US"/>
        </w:rPr>
        <w:t>.4.3</w:t>
      </w:r>
      <w:r w:rsidR="00407B0A" w:rsidRPr="00766D70">
        <w:rPr>
          <w:rFonts w:ascii="Arial" w:hAnsi="Arial" w:cs="Arial"/>
          <w:szCs w:val="24"/>
          <w:lang w:val="en-US"/>
        </w:rPr>
        <w:tab/>
      </w:r>
      <w:r w:rsidR="00E71FC9" w:rsidRPr="00766D70">
        <w:rPr>
          <w:rFonts w:ascii="Arial" w:hAnsi="Arial" w:cs="Arial"/>
          <w:szCs w:val="24"/>
          <w:lang w:val="en-US"/>
        </w:rPr>
        <w:t>Directors and Officers liability, Trustee’s Liability</w:t>
      </w:r>
      <w:r w:rsidR="0070030B" w:rsidRPr="00766D70">
        <w:rPr>
          <w:rFonts w:ascii="Arial" w:hAnsi="Arial" w:cs="Arial"/>
          <w:szCs w:val="24"/>
          <w:lang w:val="en-US"/>
        </w:rPr>
        <w:t>,</w:t>
      </w:r>
      <w:r w:rsidR="00E71FC9" w:rsidRPr="00766D70">
        <w:rPr>
          <w:rFonts w:ascii="Arial" w:hAnsi="Arial" w:cs="Arial"/>
          <w:szCs w:val="24"/>
          <w:lang w:val="en-US"/>
        </w:rPr>
        <w:t xml:space="preserve"> P</w:t>
      </w:r>
      <w:r w:rsidR="007F521A" w:rsidRPr="00766D70">
        <w:rPr>
          <w:rFonts w:ascii="Arial" w:hAnsi="Arial" w:cs="Arial"/>
          <w:szCs w:val="24"/>
          <w:lang w:val="en-US"/>
        </w:rPr>
        <w:t xml:space="preserve">rofessional </w:t>
      </w:r>
      <w:r w:rsidR="00E71FC9" w:rsidRPr="00766D70">
        <w:rPr>
          <w:rFonts w:ascii="Arial" w:hAnsi="Arial" w:cs="Arial"/>
          <w:szCs w:val="24"/>
          <w:lang w:val="en-US"/>
        </w:rPr>
        <w:t>I</w:t>
      </w:r>
      <w:r w:rsidR="007F521A" w:rsidRPr="00766D70">
        <w:rPr>
          <w:rFonts w:ascii="Arial" w:hAnsi="Arial" w:cs="Arial"/>
          <w:szCs w:val="24"/>
          <w:lang w:val="en-US"/>
        </w:rPr>
        <w:t xml:space="preserve">ndemnity </w:t>
      </w:r>
      <w:r w:rsidR="00E71FC9" w:rsidRPr="00766D70">
        <w:rPr>
          <w:rFonts w:ascii="Arial" w:hAnsi="Arial" w:cs="Arial"/>
          <w:szCs w:val="24"/>
          <w:lang w:val="en-US"/>
        </w:rPr>
        <w:t xml:space="preserve">or similar as appropriate to the Provider’s circumstances </w:t>
      </w:r>
      <w:r w:rsidR="007F521A" w:rsidRPr="00766D70">
        <w:rPr>
          <w:rFonts w:ascii="Arial" w:hAnsi="Arial" w:cs="Arial"/>
          <w:szCs w:val="24"/>
          <w:lang w:val="en-US"/>
        </w:rPr>
        <w:t>shall be in the minimum sum of £</w:t>
      </w:r>
      <w:r w:rsidR="0070030B" w:rsidRPr="00766D70">
        <w:rPr>
          <w:rFonts w:ascii="Arial" w:hAnsi="Arial" w:cs="Arial"/>
          <w:szCs w:val="24"/>
          <w:lang w:val="en-US"/>
        </w:rPr>
        <w:t>2</w:t>
      </w:r>
      <w:r w:rsidR="007F521A" w:rsidRPr="00766D70">
        <w:rPr>
          <w:rFonts w:ascii="Arial" w:hAnsi="Arial" w:cs="Arial"/>
          <w:szCs w:val="24"/>
          <w:lang w:val="en-US"/>
        </w:rPr>
        <w:t>,000,000.00 in respect of any one incident and the number of incidents covered shall be unlimited</w:t>
      </w:r>
      <w:r w:rsidR="00E71FC9" w:rsidRPr="00766D70">
        <w:rPr>
          <w:rFonts w:ascii="Arial" w:hAnsi="Arial" w:cs="Arial"/>
          <w:szCs w:val="24"/>
          <w:lang w:val="en-US"/>
        </w:rPr>
        <w:t xml:space="preserve"> which </w:t>
      </w:r>
      <w:r w:rsidR="00E71FC9" w:rsidRPr="00766D70">
        <w:rPr>
          <w:rFonts w:ascii="Arial" w:hAnsi="Arial" w:cs="Arial"/>
          <w:szCs w:val="24"/>
          <w:lang w:val="en-US"/>
        </w:rPr>
        <w:lastRenderedPageBreak/>
        <w:t xml:space="preserve">should be in place for a </w:t>
      </w:r>
      <w:proofErr w:type="gramStart"/>
      <w:r w:rsidR="00E71FC9" w:rsidRPr="00766D70">
        <w:rPr>
          <w:rFonts w:ascii="Arial" w:hAnsi="Arial" w:cs="Arial"/>
          <w:szCs w:val="24"/>
          <w:lang w:val="en-US"/>
        </w:rPr>
        <w:t>6 year</w:t>
      </w:r>
      <w:proofErr w:type="gramEnd"/>
      <w:r w:rsidR="00E71FC9" w:rsidRPr="00766D70">
        <w:rPr>
          <w:rFonts w:ascii="Arial" w:hAnsi="Arial" w:cs="Arial"/>
          <w:szCs w:val="24"/>
          <w:lang w:val="en-US"/>
        </w:rPr>
        <w:t xml:space="preserve"> period following the termination of the </w:t>
      </w:r>
      <w:proofErr w:type="gramStart"/>
      <w:r w:rsidR="000574CD" w:rsidRPr="00766D70">
        <w:rPr>
          <w:rFonts w:ascii="Arial" w:hAnsi="Arial" w:cs="Arial"/>
          <w:szCs w:val="24"/>
          <w:lang w:val="en-US"/>
        </w:rPr>
        <w:t>Agreement</w:t>
      </w:r>
      <w:r w:rsidR="000100E0" w:rsidRPr="00766D70">
        <w:rPr>
          <w:rFonts w:ascii="Arial" w:hAnsi="Arial" w:cs="Arial"/>
          <w:szCs w:val="24"/>
          <w:lang w:val="en-US"/>
        </w:rPr>
        <w:t>;</w:t>
      </w:r>
      <w:proofErr w:type="gramEnd"/>
      <w:r w:rsidR="000100E0" w:rsidRPr="00766D70">
        <w:rPr>
          <w:rFonts w:ascii="Arial" w:hAnsi="Arial" w:cs="Arial"/>
          <w:szCs w:val="24"/>
          <w:lang w:val="en-US"/>
        </w:rPr>
        <w:t xml:space="preserve"> </w:t>
      </w:r>
    </w:p>
    <w:p w14:paraId="57CF22F4" w14:textId="77777777" w:rsidR="002734C1" w:rsidRPr="00766D70" w:rsidRDefault="002734C1" w:rsidP="005D34A1">
      <w:pPr>
        <w:tabs>
          <w:tab w:val="left" w:pos="1701"/>
        </w:tabs>
        <w:autoSpaceDE w:val="0"/>
        <w:autoSpaceDN w:val="0"/>
        <w:adjustRightInd w:val="0"/>
        <w:spacing w:after="0" w:line="360" w:lineRule="auto"/>
        <w:ind w:left="1701" w:hanging="981"/>
        <w:rPr>
          <w:rFonts w:ascii="Arial" w:hAnsi="Arial" w:cs="Arial"/>
          <w:szCs w:val="24"/>
          <w:lang w:val="en-US"/>
        </w:rPr>
      </w:pPr>
    </w:p>
    <w:p w14:paraId="407CD93C" w14:textId="468BBBD4" w:rsidR="002734C1" w:rsidRPr="00766D70" w:rsidRDefault="00A4352B" w:rsidP="005D34A1">
      <w:pPr>
        <w:tabs>
          <w:tab w:val="left" w:pos="1701"/>
        </w:tabs>
        <w:autoSpaceDE w:val="0"/>
        <w:autoSpaceDN w:val="0"/>
        <w:adjustRightInd w:val="0"/>
        <w:spacing w:after="0" w:line="360" w:lineRule="auto"/>
        <w:ind w:left="1701" w:hanging="981"/>
        <w:rPr>
          <w:rFonts w:ascii="Arial" w:hAnsi="Arial" w:cs="Arial"/>
          <w:szCs w:val="24"/>
          <w:lang w:val="en-US"/>
        </w:rPr>
      </w:pPr>
      <w:r w:rsidRPr="00766D70">
        <w:rPr>
          <w:rFonts w:ascii="Arial" w:hAnsi="Arial" w:cs="Arial"/>
          <w:szCs w:val="24"/>
          <w:lang w:val="en-US"/>
        </w:rPr>
        <w:t>36</w:t>
      </w:r>
      <w:r w:rsidR="00407B0A" w:rsidRPr="00766D70">
        <w:rPr>
          <w:rFonts w:ascii="Arial" w:hAnsi="Arial" w:cs="Arial"/>
          <w:szCs w:val="24"/>
          <w:lang w:val="en-US"/>
        </w:rPr>
        <w:t>.4.4</w:t>
      </w:r>
      <w:r w:rsidR="00407B0A" w:rsidRPr="00766D70">
        <w:rPr>
          <w:rFonts w:ascii="Arial" w:hAnsi="Arial" w:cs="Arial"/>
          <w:szCs w:val="24"/>
          <w:lang w:val="en-US"/>
        </w:rPr>
        <w:tab/>
      </w:r>
      <w:r w:rsidR="00732B4A" w:rsidRPr="00766D70">
        <w:rPr>
          <w:rFonts w:ascii="Arial" w:hAnsi="Arial" w:cs="Arial"/>
          <w:szCs w:val="24"/>
          <w:lang w:val="en-US"/>
        </w:rPr>
        <w:t>Medical negligence in</w:t>
      </w:r>
      <w:r w:rsidR="00147945">
        <w:rPr>
          <w:rFonts w:ascii="Arial" w:hAnsi="Arial" w:cs="Arial"/>
          <w:szCs w:val="24"/>
          <w:lang w:val="en-US"/>
        </w:rPr>
        <w:t>surance to a minimum limit of £2</w:t>
      </w:r>
      <w:r w:rsidR="00732B4A" w:rsidRPr="00766D70">
        <w:rPr>
          <w:rFonts w:ascii="Arial" w:hAnsi="Arial" w:cs="Arial"/>
          <w:szCs w:val="24"/>
          <w:lang w:val="en-US"/>
        </w:rPr>
        <w:t>,000,000.00 for any one occurrence where the Services require the Provider t</w:t>
      </w:r>
      <w:r w:rsidR="00407B0A" w:rsidRPr="00766D70">
        <w:rPr>
          <w:rFonts w:ascii="Arial" w:hAnsi="Arial" w:cs="Arial"/>
          <w:szCs w:val="24"/>
          <w:lang w:val="en-US"/>
        </w:rPr>
        <w:t xml:space="preserve">o undertake clinical </w:t>
      </w:r>
      <w:proofErr w:type="gramStart"/>
      <w:r w:rsidR="00407B0A" w:rsidRPr="00766D70">
        <w:rPr>
          <w:rFonts w:ascii="Arial" w:hAnsi="Arial" w:cs="Arial"/>
          <w:szCs w:val="24"/>
          <w:lang w:val="en-US"/>
        </w:rPr>
        <w:t>procedures;</w:t>
      </w:r>
      <w:proofErr w:type="gramEnd"/>
    </w:p>
    <w:p w14:paraId="10A6B089" w14:textId="77777777" w:rsidR="002734C1" w:rsidRPr="00766D70" w:rsidRDefault="002734C1" w:rsidP="005D34A1">
      <w:pPr>
        <w:tabs>
          <w:tab w:val="left" w:pos="1701"/>
        </w:tabs>
        <w:autoSpaceDE w:val="0"/>
        <w:autoSpaceDN w:val="0"/>
        <w:adjustRightInd w:val="0"/>
        <w:spacing w:after="0" w:line="360" w:lineRule="auto"/>
        <w:ind w:left="1701" w:hanging="981"/>
        <w:rPr>
          <w:rFonts w:ascii="Arial" w:hAnsi="Arial" w:cs="Arial"/>
          <w:szCs w:val="24"/>
          <w:lang w:val="en-US"/>
        </w:rPr>
      </w:pPr>
    </w:p>
    <w:p w14:paraId="65CF3429" w14:textId="4AA5237C" w:rsidR="002734C1" w:rsidRPr="00766D70" w:rsidRDefault="00A4352B" w:rsidP="005D34A1">
      <w:pPr>
        <w:tabs>
          <w:tab w:val="left" w:pos="1701"/>
        </w:tabs>
        <w:autoSpaceDE w:val="0"/>
        <w:autoSpaceDN w:val="0"/>
        <w:adjustRightInd w:val="0"/>
        <w:spacing w:after="0" w:line="360" w:lineRule="auto"/>
        <w:ind w:left="1701" w:hanging="981"/>
        <w:rPr>
          <w:rFonts w:ascii="Arial" w:hAnsi="Arial" w:cs="Arial"/>
          <w:szCs w:val="24"/>
          <w:lang w:val="en-US"/>
        </w:rPr>
      </w:pPr>
      <w:r w:rsidRPr="00766D70">
        <w:rPr>
          <w:rFonts w:ascii="Arial" w:hAnsi="Arial" w:cs="Arial"/>
          <w:szCs w:val="24"/>
          <w:lang w:val="en-US"/>
        </w:rPr>
        <w:t>36</w:t>
      </w:r>
      <w:r w:rsidR="00407B0A" w:rsidRPr="00766D70">
        <w:rPr>
          <w:rFonts w:ascii="Arial" w:hAnsi="Arial" w:cs="Arial"/>
          <w:szCs w:val="24"/>
          <w:lang w:val="en-US"/>
        </w:rPr>
        <w:t>.4.5</w:t>
      </w:r>
      <w:r w:rsidR="00407B0A" w:rsidRPr="00766D70">
        <w:rPr>
          <w:rFonts w:ascii="Arial" w:hAnsi="Arial" w:cs="Arial"/>
          <w:szCs w:val="24"/>
          <w:lang w:val="en-US"/>
        </w:rPr>
        <w:tab/>
      </w:r>
      <w:r w:rsidR="00DE56C4" w:rsidRPr="00766D70">
        <w:rPr>
          <w:rFonts w:ascii="Arial" w:hAnsi="Arial" w:cs="Arial"/>
          <w:szCs w:val="24"/>
          <w:lang w:val="en-US"/>
        </w:rPr>
        <w:t xml:space="preserve">Property and contents insurance as </w:t>
      </w:r>
      <w:proofErr w:type="gramStart"/>
      <w:r w:rsidR="00DE56C4" w:rsidRPr="00766D70">
        <w:rPr>
          <w:rFonts w:ascii="Arial" w:hAnsi="Arial" w:cs="Arial"/>
          <w:szCs w:val="24"/>
          <w:lang w:val="en-US"/>
        </w:rPr>
        <w:t>the  Provider</w:t>
      </w:r>
      <w:proofErr w:type="gramEnd"/>
      <w:r w:rsidR="00DE56C4" w:rsidRPr="00766D70">
        <w:rPr>
          <w:rFonts w:ascii="Arial" w:hAnsi="Arial" w:cs="Arial"/>
          <w:szCs w:val="24"/>
          <w:lang w:val="en-US"/>
        </w:rPr>
        <w:t xml:space="preserve"> deems appropriate to its own premises and commensurate to the Service being delivered </w:t>
      </w:r>
    </w:p>
    <w:p w14:paraId="5910F22B" w14:textId="77777777" w:rsidR="002734C1" w:rsidRPr="00766D70" w:rsidRDefault="002734C1" w:rsidP="005D34A1">
      <w:pPr>
        <w:tabs>
          <w:tab w:val="left" w:pos="1701"/>
        </w:tabs>
        <w:autoSpaceDE w:val="0"/>
        <w:autoSpaceDN w:val="0"/>
        <w:adjustRightInd w:val="0"/>
        <w:spacing w:after="0" w:line="360" w:lineRule="auto"/>
        <w:ind w:left="1701" w:hanging="981"/>
        <w:rPr>
          <w:rFonts w:ascii="Arial" w:hAnsi="Arial" w:cs="Arial"/>
          <w:szCs w:val="24"/>
          <w:lang w:val="en-US"/>
        </w:rPr>
      </w:pPr>
    </w:p>
    <w:p w14:paraId="7A273D53" w14:textId="77777777" w:rsidR="007F521A" w:rsidRPr="00766D70" w:rsidRDefault="00A4352B" w:rsidP="005D34A1">
      <w:pPr>
        <w:tabs>
          <w:tab w:val="left" w:pos="1701"/>
        </w:tabs>
        <w:autoSpaceDE w:val="0"/>
        <w:autoSpaceDN w:val="0"/>
        <w:adjustRightInd w:val="0"/>
        <w:spacing w:after="0" w:line="360" w:lineRule="auto"/>
        <w:ind w:left="1701" w:hanging="981"/>
        <w:rPr>
          <w:rFonts w:ascii="Arial" w:hAnsi="Arial" w:cs="Arial"/>
          <w:szCs w:val="24"/>
          <w:lang w:val="en-US"/>
        </w:rPr>
      </w:pPr>
      <w:r w:rsidRPr="00766D70">
        <w:rPr>
          <w:rFonts w:ascii="Arial" w:hAnsi="Arial" w:cs="Arial"/>
          <w:szCs w:val="24"/>
          <w:lang w:val="en-US"/>
        </w:rPr>
        <w:t>36</w:t>
      </w:r>
      <w:r w:rsidR="003806BF" w:rsidRPr="00766D70">
        <w:rPr>
          <w:rFonts w:ascii="Arial" w:hAnsi="Arial" w:cs="Arial"/>
          <w:szCs w:val="24"/>
          <w:lang w:val="en-US"/>
        </w:rPr>
        <w:t>.4.6</w:t>
      </w:r>
      <w:r w:rsidR="003806BF" w:rsidRPr="00766D70">
        <w:rPr>
          <w:rFonts w:ascii="Arial" w:hAnsi="Arial" w:cs="Arial"/>
          <w:szCs w:val="24"/>
          <w:lang w:val="en-US"/>
        </w:rPr>
        <w:tab/>
      </w:r>
      <w:r w:rsidR="00E71FC9" w:rsidRPr="00766D70">
        <w:rPr>
          <w:rFonts w:ascii="Arial" w:hAnsi="Arial" w:cs="Arial"/>
          <w:szCs w:val="24"/>
          <w:lang w:val="en-US"/>
        </w:rPr>
        <w:t xml:space="preserve">motor vehicle insurance commensurate with the potential </w:t>
      </w:r>
      <w:r w:rsidR="007F651F" w:rsidRPr="00766D70">
        <w:rPr>
          <w:rFonts w:ascii="Arial" w:hAnsi="Arial" w:cs="Arial"/>
          <w:szCs w:val="24"/>
          <w:lang w:val="en-US"/>
        </w:rPr>
        <w:t>liabilities</w:t>
      </w:r>
      <w:r w:rsidR="00E71FC9" w:rsidRPr="00766D70">
        <w:rPr>
          <w:rFonts w:ascii="Arial" w:hAnsi="Arial" w:cs="Arial"/>
          <w:szCs w:val="24"/>
          <w:lang w:val="en-US"/>
        </w:rPr>
        <w:t xml:space="preserve"> of the Provider</w:t>
      </w:r>
      <w:r w:rsidR="00B16623" w:rsidRPr="00766D70">
        <w:rPr>
          <w:rFonts w:ascii="Arial" w:hAnsi="Arial" w:cs="Arial"/>
          <w:szCs w:val="24"/>
          <w:lang w:val="en-US"/>
        </w:rPr>
        <w:t xml:space="preserve"> </w:t>
      </w:r>
      <w:r w:rsidR="00E71FC9" w:rsidRPr="00766D70">
        <w:rPr>
          <w:rFonts w:ascii="Arial" w:hAnsi="Arial" w:cs="Arial"/>
          <w:szCs w:val="24"/>
          <w:lang w:val="en-US"/>
        </w:rPr>
        <w:t>relating to the operation of vehicles used for th</w:t>
      </w:r>
      <w:r w:rsidR="00013CA1" w:rsidRPr="00766D70">
        <w:rPr>
          <w:rFonts w:ascii="Arial" w:hAnsi="Arial" w:cs="Arial"/>
          <w:szCs w:val="24"/>
          <w:lang w:val="en-US"/>
        </w:rPr>
        <w:t xml:space="preserve">e transport of </w:t>
      </w:r>
      <w:r w:rsidR="00600C4D" w:rsidRPr="00766D70">
        <w:rPr>
          <w:rFonts w:ascii="Arial" w:hAnsi="Arial" w:cs="Arial"/>
          <w:szCs w:val="24"/>
          <w:lang w:val="en-US"/>
        </w:rPr>
        <w:t>Service User</w:t>
      </w:r>
      <w:r w:rsidR="00013CA1" w:rsidRPr="00766D70">
        <w:rPr>
          <w:rFonts w:ascii="Arial" w:hAnsi="Arial" w:cs="Arial"/>
          <w:szCs w:val="24"/>
          <w:lang w:val="en-US"/>
        </w:rPr>
        <w:t>s</w:t>
      </w:r>
      <w:r w:rsidR="00E71FC9" w:rsidRPr="00766D70">
        <w:rPr>
          <w:rFonts w:ascii="Arial" w:hAnsi="Arial" w:cs="Arial"/>
          <w:szCs w:val="24"/>
          <w:lang w:val="en-US"/>
        </w:rPr>
        <w:t xml:space="preserve"> by the Provider.</w:t>
      </w:r>
      <w:r w:rsidR="007F521A" w:rsidRPr="00766D70">
        <w:rPr>
          <w:rFonts w:ascii="Arial" w:hAnsi="Arial" w:cs="Arial"/>
          <w:szCs w:val="24"/>
          <w:lang w:val="en-US"/>
        </w:rPr>
        <w:t xml:space="preserve"> </w:t>
      </w:r>
    </w:p>
    <w:p w14:paraId="4E6893F6" w14:textId="77777777" w:rsidR="007F521A" w:rsidRPr="00766D70" w:rsidRDefault="007F521A" w:rsidP="005D34A1">
      <w:pPr>
        <w:autoSpaceDE w:val="0"/>
        <w:autoSpaceDN w:val="0"/>
        <w:adjustRightInd w:val="0"/>
        <w:spacing w:after="0" w:line="360" w:lineRule="auto"/>
        <w:ind w:left="720" w:hanging="720"/>
        <w:rPr>
          <w:rFonts w:ascii="Arial" w:hAnsi="Arial" w:cs="Arial"/>
          <w:szCs w:val="24"/>
          <w:lang w:val="en-US"/>
        </w:rPr>
      </w:pPr>
    </w:p>
    <w:p w14:paraId="1D01131F" w14:textId="38AF025F" w:rsidR="007F521A" w:rsidRPr="00766D70" w:rsidRDefault="00A4352B" w:rsidP="005D34A1">
      <w:pPr>
        <w:autoSpaceDE w:val="0"/>
        <w:autoSpaceDN w:val="0"/>
        <w:adjustRightInd w:val="0"/>
        <w:spacing w:after="0" w:line="360" w:lineRule="auto"/>
        <w:ind w:left="720" w:hanging="720"/>
        <w:rPr>
          <w:rFonts w:ascii="Arial" w:hAnsi="Arial" w:cs="Arial"/>
          <w:szCs w:val="24"/>
          <w:lang w:val="en-US"/>
        </w:rPr>
      </w:pPr>
      <w:r w:rsidRPr="00766D70">
        <w:rPr>
          <w:rFonts w:ascii="Arial" w:hAnsi="Arial" w:cs="Arial"/>
          <w:szCs w:val="24"/>
          <w:lang w:val="en-US"/>
        </w:rPr>
        <w:t>36</w:t>
      </w:r>
      <w:r w:rsidR="000D2837" w:rsidRPr="00766D70">
        <w:rPr>
          <w:rFonts w:ascii="Arial" w:hAnsi="Arial" w:cs="Arial"/>
          <w:szCs w:val="24"/>
          <w:lang w:val="en-US"/>
        </w:rPr>
        <w:t>.5</w:t>
      </w:r>
      <w:r w:rsidR="007F521A" w:rsidRPr="00766D70">
        <w:rPr>
          <w:rFonts w:ascii="Arial" w:hAnsi="Arial" w:cs="Arial"/>
          <w:szCs w:val="24"/>
          <w:lang w:val="en-US"/>
        </w:rPr>
        <w:t xml:space="preserve"> </w:t>
      </w:r>
      <w:r w:rsidR="007F521A" w:rsidRPr="00766D70">
        <w:rPr>
          <w:rFonts w:ascii="Arial" w:hAnsi="Arial" w:cs="Arial"/>
          <w:szCs w:val="24"/>
          <w:lang w:val="en-US"/>
        </w:rPr>
        <w:tab/>
        <w:t>The Pr</w:t>
      </w:r>
      <w:r w:rsidR="005F0540" w:rsidRPr="00766D70">
        <w:rPr>
          <w:rFonts w:ascii="Arial" w:hAnsi="Arial" w:cs="Arial"/>
          <w:szCs w:val="24"/>
          <w:lang w:val="en-US"/>
        </w:rPr>
        <w:t xml:space="preserve">ovider shall upon request by the </w:t>
      </w:r>
      <w:r w:rsidR="009B5276" w:rsidRPr="00766D70">
        <w:rPr>
          <w:rFonts w:ascii="Arial" w:hAnsi="Arial" w:cs="Arial"/>
          <w:szCs w:val="24"/>
          <w:lang w:val="en-US"/>
        </w:rPr>
        <w:t>Council produce</w:t>
      </w:r>
      <w:r w:rsidR="005F0540" w:rsidRPr="00766D70">
        <w:rPr>
          <w:rFonts w:ascii="Arial" w:hAnsi="Arial" w:cs="Arial"/>
          <w:szCs w:val="24"/>
          <w:lang w:val="en-US"/>
        </w:rPr>
        <w:t xml:space="preserve"> to the Council</w:t>
      </w:r>
      <w:r w:rsidR="007F521A" w:rsidRPr="00766D70">
        <w:rPr>
          <w:rFonts w:ascii="Arial" w:hAnsi="Arial" w:cs="Arial"/>
          <w:szCs w:val="24"/>
          <w:lang w:val="en-US"/>
        </w:rPr>
        <w:t xml:space="preserve"> satisfactory documentary evidence that the insurance required under this Condition is properly maintained.</w:t>
      </w:r>
    </w:p>
    <w:p w14:paraId="4D473C11" w14:textId="77777777" w:rsidR="00594E31" w:rsidRPr="00766D70" w:rsidRDefault="00594E31" w:rsidP="005D34A1">
      <w:pPr>
        <w:suppressAutoHyphens/>
        <w:spacing w:after="0" w:line="360" w:lineRule="auto"/>
        <w:rPr>
          <w:rFonts w:ascii="Arial" w:hAnsi="Arial" w:cs="Arial"/>
          <w:szCs w:val="24"/>
        </w:rPr>
      </w:pPr>
    </w:p>
    <w:p w14:paraId="40D82DAB" w14:textId="77777777" w:rsidR="007F521A" w:rsidRPr="00766D70" w:rsidRDefault="00A4352B" w:rsidP="005D34A1">
      <w:pPr>
        <w:pStyle w:val="Conditionhead"/>
        <w:tabs>
          <w:tab w:val="left" w:pos="709"/>
        </w:tabs>
        <w:rPr>
          <w:rFonts w:ascii="Arial" w:hAnsi="Arial" w:cs="Arial"/>
          <w:lang w:val="en-US"/>
        </w:rPr>
      </w:pPr>
      <w:r w:rsidRPr="00766D70">
        <w:rPr>
          <w:rFonts w:ascii="Arial" w:hAnsi="Arial" w:cs="Arial"/>
          <w:lang w:val="en-US"/>
        </w:rPr>
        <w:t>37.</w:t>
      </w:r>
      <w:r w:rsidR="007F521A" w:rsidRPr="00766D70">
        <w:rPr>
          <w:rFonts w:ascii="Arial" w:hAnsi="Arial" w:cs="Arial"/>
          <w:lang w:val="en-US"/>
        </w:rPr>
        <w:tab/>
        <w:t xml:space="preserve">WARRANTIES AND REPRESENTATIONS </w:t>
      </w:r>
    </w:p>
    <w:p w14:paraId="405CDCA0" w14:textId="77777777" w:rsidR="007F521A" w:rsidRPr="00766D70" w:rsidRDefault="007F521A" w:rsidP="005D34A1">
      <w:pPr>
        <w:tabs>
          <w:tab w:val="left" w:pos="-720"/>
          <w:tab w:val="left" w:pos="0"/>
          <w:tab w:val="left" w:pos="720"/>
          <w:tab w:val="left" w:pos="1440"/>
        </w:tabs>
        <w:suppressAutoHyphens/>
        <w:spacing w:after="0" w:line="360" w:lineRule="auto"/>
        <w:ind w:left="720" w:hanging="720"/>
        <w:rPr>
          <w:rFonts w:ascii="Arial" w:hAnsi="Arial" w:cs="Arial"/>
          <w:szCs w:val="24"/>
        </w:rPr>
      </w:pPr>
    </w:p>
    <w:p w14:paraId="4588C85B" w14:textId="77777777" w:rsidR="007F521A" w:rsidRPr="00766D70" w:rsidRDefault="00A14E10" w:rsidP="005D34A1">
      <w:pPr>
        <w:tabs>
          <w:tab w:val="left" w:pos="-720"/>
          <w:tab w:val="left" w:pos="0"/>
          <w:tab w:val="left" w:pos="720"/>
          <w:tab w:val="left" w:pos="1440"/>
        </w:tabs>
        <w:suppressAutoHyphens/>
        <w:spacing w:after="0" w:line="360" w:lineRule="auto"/>
        <w:ind w:left="720" w:hanging="720"/>
        <w:rPr>
          <w:rFonts w:ascii="Arial" w:hAnsi="Arial" w:cs="Arial"/>
          <w:spacing w:val="-2"/>
          <w:szCs w:val="24"/>
        </w:rPr>
      </w:pPr>
      <w:r w:rsidRPr="00766D70">
        <w:rPr>
          <w:rFonts w:ascii="Arial" w:hAnsi="Arial" w:cs="Arial"/>
          <w:szCs w:val="24"/>
        </w:rPr>
        <w:t>37</w:t>
      </w:r>
      <w:r w:rsidR="007D258A" w:rsidRPr="00766D70">
        <w:rPr>
          <w:rFonts w:ascii="Arial" w:hAnsi="Arial" w:cs="Arial"/>
          <w:szCs w:val="24"/>
        </w:rPr>
        <w:t>.1</w:t>
      </w:r>
      <w:r w:rsidR="007D258A" w:rsidRPr="00766D70">
        <w:rPr>
          <w:rFonts w:ascii="Arial" w:hAnsi="Arial" w:cs="Arial"/>
          <w:szCs w:val="24"/>
        </w:rPr>
        <w:tab/>
      </w:r>
      <w:r w:rsidR="007F521A" w:rsidRPr="00766D70">
        <w:rPr>
          <w:rFonts w:ascii="Arial" w:hAnsi="Arial" w:cs="Arial"/>
          <w:spacing w:val="-2"/>
          <w:szCs w:val="24"/>
        </w:rPr>
        <w:t xml:space="preserve">The Provider warrants and represents </w:t>
      </w:r>
      <w:proofErr w:type="gramStart"/>
      <w:r w:rsidR="007F521A" w:rsidRPr="00766D70">
        <w:rPr>
          <w:rFonts w:ascii="Arial" w:hAnsi="Arial" w:cs="Arial"/>
          <w:spacing w:val="-2"/>
          <w:szCs w:val="24"/>
        </w:rPr>
        <w:t>that:-</w:t>
      </w:r>
      <w:proofErr w:type="gramEnd"/>
    </w:p>
    <w:p w14:paraId="2B7B29EB" w14:textId="77777777" w:rsidR="007D258A" w:rsidRPr="00766D70" w:rsidRDefault="007D258A" w:rsidP="005D34A1">
      <w:pPr>
        <w:tabs>
          <w:tab w:val="left" w:pos="-720"/>
          <w:tab w:val="left" w:pos="0"/>
          <w:tab w:val="left" w:pos="720"/>
          <w:tab w:val="left" w:pos="1440"/>
        </w:tabs>
        <w:suppressAutoHyphens/>
        <w:spacing w:after="0" w:line="360" w:lineRule="auto"/>
        <w:ind w:left="720" w:hanging="720"/>
        <w:rPr>
          <w:rFonts w:ascii="Arial" w:hAnsi="Arial" w:cs="Arial"/>
          <w:spacing w:val="-2"/>
          <w:szCs w:val="24"/>
        </w:rPr>
      </w:pPr>
    </w:p>
    <w:p w14:paraId="2F03F490" w14:textId="77AAF2DB" w:rsidR="006A62B5" w:rsidRPr="00766D70" w:rsidRDefault="002F199F" w:rsidP="007625D3">
      <w:pPr>
        <w:numPr>
          <w:ilvl w:val="2"/>
          <w:numId w:val="30"/>
        </w:numPr>
        <w:tabs>
          <w:tab w:val="clear" w:pos="1428"/>
          <w:tab w:val="left" w:pos="1701"/>
        </w:tabs>
        <w:suppressAutoHyphens/>
        <w:spacing w:after="0" w:line="360" w:lineRule="auto"/>
        <w:ind w:left="1701" w:hanging="993"/>
        <w:rPr>
          <w:rFonts w:ascii="Arial" w:hAnsi="Arial" w:cs="Arial"/>
          <w:szCs w:val="24"/>
        </w:rPr>
      </w:pPr>
      <w:r w:rsidRPr="00766D70">
        <w:rPr>
          <w:rFonts w:ascii="Arial" w:hAnsi="Arial" w:cs="Arial"/>
          <w:szCs w:val="24"/>
        </w:rPr>
        <w:t xml:space="preserve">It </w:t>
      </w:r>
      <w:r w:rsidR="007D258A" w:rsidRPr="00766D70">
        <w:rPr>
          <w:rFonts w:ascii="Arial" w:hAnsi="Arial" w:cs="Arial"/>
          <w:szCs w:val="24"/>
        </w:rPr>
        <w:t xml:space="preserve">has the full capacity and authority and all necessary consents (including, but not limited to, where its procedures so require, the consent of its parent company) to </w:t>
      </w:r>
      <w:proofErr w:type="gramStart"/>
      <w:r w:rsidR="007D258A" w:rsidRPr="00766D70">
        <w:rPr>
          <w:rFonts w:ascii="Arial" w:hAnsi="Arial" w:cs="Arial"/>
          <w:szCs w:val="24"/>
        </w:rPr>
        <w:t>enter into</w:t>
      </w:r>
      <w:proofErr w:type="gramEnd"/>
      <w:r w:rsidR="007D258A" w:rsidRPr="00766D70">
        <w:rPr>
          <w:rFonts w:ascii="Arial" w:hAnsi="Arial" w:cs="Arial"/>
          <w:szCs w:val="24"/>
        </w:rPr>
        <w:t xml:space="preserve"> and perform this Agreement and that this Agreement is executed by a duly authorised representative of the </w:t>
      </w:r>
      <w:proofErr w:type="gramStart"/>
      <w:r w:rsidR="007D258A" w:rsidRPr="00766D70">
        <w:rPr>
          <w:rFonts w:ascii="Arial" w:hAnsi="Arial" w:cs="Arial"/>
          <w:szCs w:val="24"/>
        </w:rPr>
        <w:t>Provider;</w:t>
      </w:r>
      <w:proofErr w:type="gramEnd"/>
    </w:p>
    <w:p w14:paraId="45CA0A22" w14:textId="77777777" w:rsidR="006A62B5" w:rsidRPr="00766D70" w:rsidRDefault="006A62B5" w:rsidP="005D34A1">
      <w:pPr>
        <w:tabs>
          <w:tab w:val="left" w:pos="1701"/>
        </w:tabs>
        <w:suppressAutoHyphens/>
        <w:spacing w:after="0" w:line="360" w:lineRule="auto"/>
        <w:ind w:left="708"/>
        <w:rPr>
          <w:rFonts w:ascii="Arial" w:hAnsi="Arial" w:cs="Arial"/>
          <w:szCs w:val="24"/>
        </w:rPr>
      </w:pPr>
    </w:p>
    <w:p w14:paraId="72F3A1AD" w14:textId="77777777" w:rsidR="006A62B5" w:rsidRPr="00766D70" w:rsidRDefault="002F199F" w:rsidP="007625D3">
      <w:pPr>
        <w:numPr>
          <w:ilvl w:val="2"/>
          <w:numId w:val="30"/>
        </w:numPr>
        <w:tabs>
          <w:tab w:val="clear" w:pos="1428"/>
          <w:tab w:val="left" w:pos="1701"/>
        </w:tabs>
        <w:suppressAutoHyphens/>
        <w:spacing w:after="0" w:line="360" w:lineRule="auto"/>
        <w:ind w:left="1701" w:hanging="993"/>
        <w:rPr>
          <w:rFonts w:ascii="Arial" w:hAnsi="Arial" w:cs="Arial"/>
          <w:szCs w:val="24"/>
        </w:rPr>
      </w:pPr>
      <w:r w:rsidRPr="00766D70">
        <w:rPr>
          <w:rFonts w:ascii="Arial" w:hAnsi="Arial" w:cs="Arial"/>
          <w:szCs w:val="24"/>
        </w:rPr>
        <w:t xml:space="preserve">It </w:t>
      </w:r>
      <w:r w:rsidR="007F521A" w:rsidRPr="00766D70">
        <w:rPr>
          <w:rFonts w:ascii="Arial" w:hAnsi="Arial" w:cs="Arial"/>
          <w:szCs w:val="24"/>
        </w:rPr>
        <w:t xml:space="preserve">shall discharge its obligations hereunder with all due skill, care and diligence and (without limiting the generality of this Condition) in accordance with its own established internal </w:t>
      </w:r>
      <w:proofErr w:type="gramStart"/>
      <w:r w:rsidR="007F521A" w:rsidRPr="00766D70">
        <w:rPr>
          <w:rFonts w:ascii="Arial" w:hAnsi="Arial" w:cs="Arial"/>
          <w:szCs w:val="24"/>
        </w:rPr>
        <w:t>procedures;</w:t>
      </w:r>
      <w:proofErr w:type="gramEnd"/>
    </w:p>
    <w:p w14:paraId="078E5633" w14:textId="77777777" w:rsidR="006A62B5" w:rsidRPr="00766D70" w:rsidRDefault="006A62B5" w:rsidP="005D34A1">
      <w:pPr>
        <w:tabs>
          <w:tab w:val="left" w:pos="1701"/>
        </w:tabs>
        <w:suppressAutoHyphens/>
        <w:spacing w:after="0" w:line="360" w:lineRule="auto"/>
        <w:rPr>
          <w:rFonts w:ascii="Arial" w:hAnsi="Arial" w:cs="Arial"/>
          <w:spacing w:val="-2"/>
          <w:szCs w:val="24"/>
        </w:rPr>
      </w:pPr>
    </w:p>
    <w:p w14:paraId="7A8D88D0" w14:textId="77777777" w:rsidR="006A62B5" w:rsidRPr="00766D70" w:rsidRDefault="007F521A" w:rsidP="007625D3">
      <w:pPr>
        <w:numPr>
          <w:ilvl w:val="2"/>
          <w:numId w:val="30"/>
        </w:numPr>
        <w:tabs>
          <w:tab w:val="clear" w:pos="1428"/>
          <w:tab w:val="left" w:pos="1701"/>
        </w:tabs>
        <w:suppressAutoHyphens/>
        <w:spacing w:after="0" w:line="360" w:lineRule="auto"/>
        <w:ind w:left="1701" w:hanging="993"/>
        <w:rPr>
          <w:rFonts w:ascii="Arial" w:hAnsi="Arial" w:cs="Arial"/>
          <w:szCs w:val="24"/>
        </w:rPr>
      </w:pPr>
      <w:r w:rsidRPr="00766D70">
        <w:rPr>
          <w:rFonts w:ascii="Arial" w:hAnsi="Arial" w:cs="Arial"/>
          <w:szCs w:val="24"/>
        </w:rPr>
        <w:t>the Services shall be to th</w:t>
      </w:r>
      <w:r w:rsidR="005F0540" w:rsidRPr="00766D70">
        <w:rPr>
          <w:rFonts w:ascii="Arial" w:hAnsi="Arial" w:cs="Arial"/>
          <w:szCs w:val="24"/>
        </w:rPr>
        <w:t xml:space="preserve">e reasonable satisfaction of the </w:t>
      </w:r>
      <w:proofErr w:type="gramStart"/>
      <w:r w:rsidR="005F0540" w:rsidRPr="00766D70">
        <w:rPr>
          <w:rFonts w:ascii="Arial" w:hAnsi="Arial" w:cs="Arial"/>
          <w:szCs w:val="24"/>
        </w:rPr>
        <w:t>Council</w:t>
      </w:r>
      <w:r w:rsidRPr="00766D70">
        <w:rPr>
          <w:rFonts w:ascii="Arial" w:hAnsi="Arial" w:cs="Arial"/>
          <w:szCs w:val="24"/>
        </w:rPr>
        <w:t>;</w:t>
      </w:r>
      <w:proofErr w:type="gramEnd"/>
      <w:r w:rsidRPr="00766D70">
        <w:rPr>
          <w:rFonts w:ascii="Arial" w:hAnsi="Arial" w:cs="Arial"/>
          <w:szCs w:val="24"/>
        </w:rPr>
        <w:t xml:space="preserve">  </w:t>
      </w:r>
    </w:p>
    <w:p w14:paraId="22C68CCC" w14:textId="77777777" w:rsidR="006A62B5" w:rsidRPr="00766D70" w:rsidRDefault="006A62B5" w:rsidP="005D34A1">
      <w:pPr>
        <w:tabs>
          <w:tab w:val="left" w:pos="1701"/>
        </w:tabs>
        <w:suppressAutoHyphens/>
        <w:spacing w:after="0" w:line="360" w:lineRule="auto"/>
        <w:rPr>
          <w:rFonts w:ascii="Arial" w:hAnsi="Arial" w:cs="Arial"/>
          <w:szCs w:val="24"/>
        </w:rPr>
      </w:pPr>
    </w:p>
    <w:p w14:paraId="3614440E" w14:textId="2748DB2D" w:rsidR="007D258A" w:rsidRPr="00766D70" w:rsidRDefault="007F521A" w:rsidP="007625D3">
      <w:pPr>
        <w:numPr>
          <w:ilvl w:val="2"/>
          <w:numId w:val="30"/>
        </w:numPr>
        <w:tabs>
          <w:tab w:val="clear" w:pos="1428"/>
          <w:tab w:val="left" w:pos="1701"/>
        </w:tabs>
        <w:suppressAutoHyphens/>
        <w:spacing w:after="0" w:line="360" w:lineRule="auto"/>
        <w:ind w:left="1701" w:hanging="993"/>
        <w:rPr>
          <w:rFonts w:ascii="Arial" w:hAnsi="Arial" w:cs="Arial"/>
          <w:szCs w:val="24"/>
        </w:rPr>
      </w:pPr>
      <w:r w:rsidRPr="00766D70">
        <w:rPr>
          <w:rFonts w:ascii="Arial" w:hAnsi="Arial" w:cs="Arial"/>
          <w:szCs w:val="24"/>
        </w:rPr>
        <w:lastRenderedPageBreak/>
        <w:t xml:space="preserve">the Services shall conform in all respects with the requirements of </w:t>
      </w:r>
      <w:r w:rsidR="005B127F" w:rsidRPr="00766D70">
        <w:rPr>
          <w:rFonts w:ascii="Arial" w:hAnsi="Arial" w:cs="Arial"/>
          <w:szCs w:val="24"/>
        </w:rPr>
        <w:t xml:space="preserve">Law, </w:t>
      </w:r>
      <w:r w:rsidRPr="00766D70">
        <w:rPr>
          <w:rFonts w:ascii="Arial" w:hAnsi="Arial" w:cs="Arial"/>
          <w:szCs w:val="24"/>
        </w:rPr>
        <w:t xml:space="preserve">any statutes, orders, regulations or </w:t>
      </w:r>
      <w:proofErr w:type="gramStart"/>
      <w:r w:rsidRPr="00766D70">
        <w:rPr>
          <w:rFonts w:ascii="Arial" w:hAnsi="Arial" w:cs="Arial"/>
          <w:szCs w:val="24"/>
        </w:rPr>
        <w:t>bye-laws</w:t>
      </w:r>
      <w:proofErr w:type="gramEnd"/>
      <w:r w:rsidRPr="00766D70">
        <w:rPr>
          <w:rFonts w:ascii="Arial" w:hAnsi="Arial" w:cs="Arial"/>
          <w:szCs w:val="24"/>
        </w:rPr>
        <w:t xml:space="preserve"> from time to time in force relating to the </w:t>
      </w:r>
      <w:proofErr w:type="gramStart"/>
      <w:r w:rsidRPr="00766D70">
        <w:rPr>
          <w:rFonts w:ascii="Arial" w:hAnsi="Arial" w:cs="Arial"/>
          <w:szCs w:val="24"/>
        </w:rPr>
        <w:t>Agreement;</w:t>
      </w:r>
      <w:proofErr w:type="gramEnd"/>
      <w:r w:rsidRPr="00766D70">
        <w:rPr>
          <w:rFonts w:ascii="Arial" w:hAnsi="Arial" w:cs="Arial"/>
          <w:szCs w:val="24"/>
        </w:rPr>
        <w:t xml:space="preserve"> </w:t>
      </w:r>
    </w:p>
    <w:p w14:paraId="42838DAD" w14:textId="77777777" w:rsidR="007D258A" w:rsidRPr="00766D70" w:rsidRDefault="007D258A" w:rsidP="005D34A1">
      <w:pPr>
        <w:pStyle w:val="Heading3"/>
        <w:numPr>
          <w:ilvl w:val="0"/>
          <w:numId w:val="0"/>
        </w:numPr>
        <w:spacing w:after="0" w:line="360" w:lineRule="auto"/>
        <w:ind w:left="1440"/>
        <w:rPr>
          <w:rFonts w:ascii="Arial" w:hAnsi="Arial" w:cs="Arial"/>
          <w:szCs w:val="24"/>
        </w:rPr>
      </w:pPr>
    </w:p>
    <w:p w14:paraId="4BDEEF5A" w14:textId="39BB06B0" w:rsidR="006A62B5" w:rsidRPr="00766D70" w:rsidRDefault="007F521A" w:rsidP="007625D3">
      <w:pPr>
        <w:pStyle w:val="Heading3"/>
        <w:numPr>
          <w:ilvl w:val="2"/>
          <w:numId w:val="30"/>
        </w:numPr>
        <w:tabs>
          <w:tab w:val="clear" w:pos="1428"/>
          <w:tab w:val="num" w:pos="1701"/>
        </w:tabs>
        <w:spacing w:after="0" w:line="360" w:lineRule="auto"/>
        <w:ind w:left="1701" w:hanging="993"/>
        <w:rPr>
          <w:rFonts w:ascii="Arial" w:hAnsi="Arial" w:cs="Arial"/>
          <w:szCs w:val="24"/>
        </w:rPr>
      </w:pPr>
      <w:r w:rsidRPr="00766D70">
        <w:rPr>
          <w:rFonts w:ascii="Arial" w:hAnsi="Arial" w:cs="Arial"/>
          <w:szCs w:val="24"/>
        </w:rPr>
        <w:t>all obligations of the Provider pursuant to the Agreement</w:t>
      </w:r>
      <w:r w:rsidR="00030459" w:rsidRPr="00766D70">
        <w:rPr>
          <w:rFonts w:ascii="Arial" w:hAnsi="Arial" w:cs="Arial"/>
          <w:szCs w:val="24"/>
        </w:rPr>
        <w:t xml:space="preserve"> </w:t>
      </w:r>
      <w:r w:rsidRPr="00766D70">
        <w:rPr>
          <w:rFonts w:ascii="Arial" w:hAnsi="Arial" w:cs="Arial"/>
          <w:szCs w:val="24"/>
        </w:rPr>
        <w:t xml:space="preserve">shall be performed and rendered by appropriately experienced, qualified and trained Staff with all due skill, care and </w:t>
      </w:r>
      <w:proofErr w:type="gramStart"/>
      <w:r w:rsidRPr="00766D70">
        <w:rPr>
          <w:rFonts w:ascii="Arial" w:hAnsi="Arial" w:cs="Arial"/>
          <w:szCs w:val="24"/>
        </w:rPr>
        <w:t>diligence;</w:t>
      </w:r>
      <w:proofErr w:type="gramEnd"/>
      <w:r w:rsidRPr="00766D70">
        <w:rPr>
          <w:rFonts w:ascii="Arial" w:hAnsi="Arial" w:cs="Arial"/>
          <w:szCs w:val="24"/>
        </w:rPr>
        <w:t xml:space="preserve"> </w:t>
      </w:r>
    </w:p>
    <w:p w14:paraId="429130CD" w14:textId="77777777" w:rsidR="006A62B5" w:rsidRPr="00766D70" w:rsidRDefault="006A62B5" w:rsidP="005D34A1">
      <w:pPr>
        <w:pStyle w:val="Heading3"/>
        <w:numPr>
          <w:ilvl w:val="0"/>
          <w:numId w:val="0"/>
        </w:numPr>
        <w:spacing w:after="0" w:line="360" w:lineRule="auto"/>
        <w:ind w:left="1584" w:hanging="864"/>
        <w:rPr>
          <w:rFonts w:ascii="Arial" w:hAnsi="Arial" w:cs="Arial"/>
          <w:szCs w:val="24"/>
        </w:rPr>
      </w:pPr>
    </w:p>
    <w:p w14:paraId="570A11E5" w14:textId="54733F35" w:rsidR="007F521A" w:rsidRPr="00766D70" w:rsidRDefault="002F199F" w:rsidP="007625D3">
      <w:pPr>
        <w:pStyle w:val="Heading3"/>
        <w:numPr>
          <w:ilvl w:val="2"/>
          <w:numId w:val="30"/>
        </w:numPr>
        <w:tabs>
          <w:tab w:val="clear" w:pos="1428"/>
          <w:tab w:val="num" w:pos="1701"/>
        </w:tabs>
        <w:spacing w:after="0" w:line="360" w:lineRule="auto"/>
        <w:ind w:left="1701" w:hanging="992"/>
        <w:rPr>
          <w:rFonts w:ascii="Arial" w:hAnsi="Arial" w:cs="Arial"/>
          <w:szCs w:val="24"/>
        </w:rPr>
      </w:pPr>
      <w:r w:rsidRPr="00766D70">
        <w:rPr>
          <w:rFonts w:ascii="Arial" w:hAnsi="Arial" w:cs="Arial"/>
          <w:szCs w:val="24"/>
        </w:rPr>
        <w:t xml:space="preserve">it </w:t>
      </w:r>
      <w:r w:rsidR="007F521A" w:rsidRPr="00766D70">
        <w:rPr>
          <w:rFonts w:ascii="Arial" w:hAnsi="Arial" w:cs="Arial"/>
          <w:szCs w:val="24"/>
        </w:rPr>
        <w:t xml:space="preserve">is not in default in the </w:t>
      </w:r>
      <w:r w:rsidR="00441DE7" w:rsidRPr="00766D70">
        <w:rPr>
          <w:rFonts w:ascii="Arial" w:hAnsi="Arial" w:cs="Arial"/>
          <w:szCs w:val="24"/>
        </w:rPr>
        <w:t>Payment</w:t>
      </w:r>
      <w:r w:rsidR="007F521A" w:rsidRPr="00766D70">
        <w:rPr>
          <w:rFonts w:ascii="Arial" w:hAnsi="Arial" w:cs="Arial"/>
          <w:szCs w:val="24"/>
        </w:rPr>
        <w:t xml:space="preserve"> of any due and payable taxes or in the filing, registration or recording of any document or under any </w:t>
      </w:r>
      <w:r w:rsidR="00030459" w:rsidRPr="00766D70">
        <w:rPr>
          <w:rFonts w:ascii="Arial" w:hAnsi="Arial" w:cs="Arial"/>
          <w:szCs w:val="24"/>
        </w:rPr>
        <w:t>Law</w:t>
      </w:r>
      <w:r w:rsidR="007F521A" w:rsidRPr="00766D70">
        <w:rPr>
          <w:rFonts w:ascii="Arial" w:hAnsi="Arial" w:cs="Arial"/>
          <w:szCs w:val="24"/>
        </w:rPr>
        <w:t xml:space="preserve"> or statutory obligation or requirement which Default might have a material adverse effect on its business, assets or financial or its ability to observe or perform its obligations under this Agreement.</w:t>
      </w:r>
    </w:p>
    <w:p w14:paraId="385D6DD6" w14:textId="77777777" w:rsidR="00CB15E6" w:rsidRPr="00766D70" w:rsidRDefault="00CB15E6" w:rsidP="005D34A1">
      <w:pPr>
        <w:suppressAutoHyphens/>
        <w:spacing w:after="0" w:line="360" w:lineRule="auto"/>
        <w:rPr>
          <w:rFonts w:ascii="Arial" w:hAnsi="Arial" w:cs="Arial"/>
          <w:szCs w:val="24"/>
        </w:rPr>
      </w:pPr>
    </w:p>
    <w:p w14:paraId="734B76F1" w14:textId="77777777" w:rsidR="00FD05CC" w:rsidRPr="00766D70" w:rsidRDefault="00A14E10" w:rsidP="005F0540">
      <w:pPr>
        <w:pStyle w:val="Conditionhead"/>
        <w:tabs>
          <w:tab w:val="clear" w:pos="-720"/>
          <w:tab w:val="left" w:pos="709"/>
        </w:tabs>
        <w:ind w:left="705" w:hanging="705"/>
        <w:rPr>
          <w:rFonts w:ascii="Arial" w:hAnsi="Arial" w:cs="Arial"/>
        </w:rPr>
      </w:pPr>
      <w:r w:rsidRPr="00766D70">
        <w:rPr>
          <w:rFonts w:ascii="Arial" w:hAnsi="Arial" w:cs="Arial"/>
        </w:rPr>
        <w:t>38.</w:t>
      </w:r>
      <w:r w:rsidR="00FD05CC" w:rsidRPr="00766D70">
        <w:rPr>
          <w:rFonts w:ascii="Arial" w:hAnsi="Arial" w:cs="Arial"/>
        </w:rPr>
        <w:tab/>
        <w:t>TERMINATION ON CHANGE OF CONTROL AND INSOLVENCY</w:t>
      </w:r>
    </w:p>
    <w:p w14:paraId="311EF157" w14:textId="77777777" w:rsidR="00FD05CC" w:rsidRPr="00766D70" w:rsidRDefault="00FD05CC" w:rsidP="005D34A1">
      <w:pPr>
        <w:keepNext/>
        <w:keepLines/>
        <w:tabs>
          <w:tab w:val="left" w:pos="0"/>
        </w:tabs>
        <w:suppressAutoHyphens/>
        <w:spacing w:after="0" w:line="360" w:lineRule="auto"/>
        <w:rPr>
          <w:rFonts w:ascii="Arial" w:hAnsi="Arial" w:cs="Arial"/>
          <w:szCs w:val="24"/>
        </w:rPr>
      </w:pPr>
    </w:p>
    <w:p w14:paraId="0B1D5EC4" w14:textId="77777777" w:rsidR="005F0540" w:rsidRPr="00766D70" w:rsidRDefault="005F0540" w:rsidP="005D34A1">
      <w:pPr>
        <w:keepNext/>
        <w:keepLines/>
        <w:tabs>
          <w:tab w:val="left" w:pos="0"/>
        </w:tabs>
        <w:suppressAutoHyphens/>
        <w:spacing w:after="0" w:line="360" w:lineRule="auto"/>
        <w:rPr>
          <w:rFonts w:ascii="Arial" w:hAnsi="Arial" w:cs="Arial"/>
          <w:szCs w:val="24"/>
          <w:u w:val="single"/>
        </w:rPr>
      </w:pPr>
      <w:r w:rsidRPr="00766D70">
        <w:rPr>
          <w:rFonts w:ascii="Arial" w:hAnsi="Arial" w:cs="Arial"/>
          <w:szCs w:val="24"/>
          <w:u w:val="single"/>
        </w:rPr>
        <w:t>Where Provider is a company</w:t>
      </w:r>
    </w:p>
    <w:p w14:paraId="00C9359C" w14:textId="77777777" w:rsidR="005F0540" w:rsidRPr="00766D70" w:rsidRDefault="005F0540" w:rsidP="005D34A1">
      <w:pPr>
        <w:keepNext/>
        <w:keepLines/>
        <w:tabs>
          <w:tab w:val="left" w:pos="0"/>
        </w:tabs>
        <w:suppressAutoHyphens/>
        <w:spacing w:after="0" w:line="360" w:lineRule="auto"/>
        <w:rPr>
          <w:rFonts w:ascii="Arial" w:hAnsi="Arial" w:cs="Arial"/>
          <w:szCs w:val="24"/>
        </w:rPr>
      </w:pPr>
    </w:p>
    <w:p w14:paraId="421A622F" w14:textId="644CC5EB" w:rsidR="00FD05CC" w:rsidRPr="00766D70" w:rsidRDefault="00043DC7" w:rsidP="005D34A1">
      <w:pPr>
        <w:keepNext/>
        <w:keepLines/>
        <w:tabs>
          <w:tab w:val="left" w:pos="709"/>
        </w:tabs>
        <w:suppressAutoHyphens/>
        <w:spacing w:after="0" w:line="360" w:lineRule="auto"/>
        <w:ind w:left="709" w:hanging="709"/>
        <w:rPr>
          <w:rFonts w:ascii="Arial" w:hAnsi="Arial" w:cs="Arial"/>
          <w:szCs w:val="24"/>
        </w:rPr>
      </w:pPr>
      <w:r w:rsidRPr="00766D70">
        <w:rPr>
          <w:rFonts w:ascii="Arial" w:hAnsi="Arial" w:cs="Arial"/>
          <w:szCs w:val="24"/>
        </w:rPr>
        <w:t>38</w:t>
      </w:r>
      <w:r w:rsidR="005F0540" w:rsidRPr="00766D70">
        <w:rPr>
          <w:rFonts w:ascii="Arial" w:hAnsi="Arial" w:cs="Arial"/>
          <w:szCs w:val="24"/>
        </w:rPr>
        <w:t>.1</w:t>
      </w:r>
      <w:r w:rsidR="005F0540" w:rsidRPr="00766D70">
        <w:rPr>
          <w:rFonts w:ascii="Arial" w:hAnsi="Arial" w:cs="Arial"/>
          <w:szCs w:val="24"/>
        </w:rPr>
        <w:tab/>
        <w:t>The Council</w:t>
      </w:r>
      <w:r w:rsidR="00FD05CC" w:rsidRPr="00766D70">
        <w:rPr>
          <w:rFonts w:ascii="Arial" w:hAnsi="Arial" w:cs="Arial"/>
          <w:szCs w:val="24"/>
        </w:rPr>
        <w:t xml:space="preserve"> may terminate the Agreement with immediate effect by notice in writing where the Provider is a company and in respect of the Provider:</w:t>
      </w:r>
    </w:p>
    <w:p w14:paraId="09358DFB" w14:textId="77777777" w:rsidR="00FD05CC" w:rsidRPr="00766D70" w:rsidRDefault="00FD05CC" w:rsidP="005D34A1">
      <w:pPr>
        <w:tabs>
          <w:tab w:val="left" w:pos="851"/>
        </w:tabs>
        <w:suppressAutoHyphens/>
        <w:spacing w:after="0" w:line="360" w:lineRule="auto"/>
        <w:rPr>
          <w:rFonts w:ascii="Arial" w:hAnsi="Arial" w:cs="Arial"/>
          <w:szCs w:val="24"/>
        </w:rPr>
      </w:pPr>
    </w:p>
    <w:p w14:paraId="66947A26" w14:textId="77777777" w:rsidR="00917D0B" w:rsidRPr="00766D70" w:rsidRDefault="00043DC7" w:rsidP="005D34A1">
      <w:pPr>
        <w:tabs>
          <w:tab w:val="left" w:pos="1701"/>
        </w:tabs>
        <w:suppressAutoHyphens/>
        <w:spacing w:after="0" w:line="360" w:lineRule="auto"/>
        <w:ind w:left="1701" w:hanging="992"/>
        <w:rPr>
          <w:rFonts w:ascii="Arial" w:hAnsi="Arial" w:cs="Arial"/>
          <w:szCs w:val="24"/>
        </w:rPr>
      </w:pPr>
      <w:r w:rsidRPr="00766D70">
        <w:rPr>
          <w:rFonts w:ascii="Arial" w:hAnsi="Arial" w:cs="Arial"/>
          <w:szCs w:val="24"/>
        </w:rPr>
        <w:t>38</w:t>
      </w:r>
      <w:r w:rsidR="008D2497" w:rsidRPr="00766D70">
        <w:rPr>
          <w:rFonts w:ascii="Arial" w:hAnsi="Arial" w:cs="Arial"/>
          <w:szCs w:val="24"/>
        </w:rPr>
        <w:t>.1.1</w:t>
      </w:r>
      <w:r w:rsidR="00FD05CC" w:rsidRPr="00766D70">
        <w:rPr>
          <w:rFonts w:ascii="Arial" w:hAnsi="Arial" w:cs="Arial"/>
          <w:szCs w:val="24"/>
        </w:rPr>
        <w:tab/>
        <w:t>a proposal is made for a voluntary arrangement within Part I of the Insolvency Act 1986 or of any other composition scheme or arrangement with, or assignment for the benefit of, its creditors; or</w:t>
      </w:r>
    </w:p>
    <w:p w14:paraId="691EE4D6" w14:textId="77777777" w:rsidR="00917D0B" w:rsidRPr="00766D70" w:rsidRDefault="00917D0B" w:rsidP="005D34A1">
      <w:pPr>
        <w:tabs>
          <w:tab w:val="left" w:pos="1701"/>
        </w:tabs>
        <w:suppressAutoHyphens/>
        <w:spacing w:after="0" w:line="360" w:lineRule="auto"/>
        <w:ind w:left="1701" w:hanging="992"/>
        <w:rPr>
          <w:rFonts w:ascii="Arial" w:hAnsi="Arial" w:cs="Arial"/>
          <w:szCs w:val="24"/>
        </w:rPr>
      </w:pPr>
    </w:p>
    <w:p w14:paraId="613DC832" w14:textId="77777777" w:rsidR="00917D0B" w:rsidRPr="00766D70" w:rsidRDefault="00043DC7" w:rsidP="005D34A1">
      <w:pPr>
        <w:tabs>
          <w:tab w:val="left" w:pos="1701"/>
        </w:tabs>
        <w:suppressAutoHyphens/>
        <w:spacing w:after="0" w:line="360" w:lineRule="auto"/>
        <w:ind w:left="1701" w:hanging="992"/>
        <w:rPr>
          <w:rFonts w:ascii="Arial" w:hAnsi="Arial" w:cs="Arial"/>
          <w:szCs w:val="24"/>
        </w:rPr>
      </w:pPr>
      <w:r w:rsidRPr="00766D70">
        <w:rPr>
          <w:rFonts w:ascii="Arial" w:hAnsi="Arial" w:cs="Arial"/>
          <w:szCs w:val="24"/>
        </w:rPr>
        <w:t>38</w:t>
      </w:r>
      <w:r w:rsidR="008D2497" w:rsidRPr="00766D70">
        <w:rPr>
          <w:rFonts w:ascii="Arial" w:hAnsi="Arial" w:cs="Arial"/>
          <w:szCs w:val="24"/>
        </w:rPr>
        <w:t>.1.2</w:t>
      </w:r>
      <w:r w:rsidR="00FD05CC" w:rsidRPr="00766D70">
        <w:rPr>
          <w:rFonts w:ascii="Arial" w:hAnsi="Arial" w:cs="Arial"/>
          <w:szCs w:val="24"/>
        </w:rPr>
        <w:tab/>
        <w:t>a shareholders’ meeting is convened for the purpose of considering a resolution that it be wound up or a resolution for its winding-up is passed (other than as part of, and exclusively for the purpose of, a bona fide reconstruction or amalgamation); or</w:t>
      </w:r>
    </w:p>
    <w:p w14:paraId="1A3619EE" w14:textId="77777777" w:rsidR="00917D0B" w:rsidRPr="00766D70" w:rsidRDefault="00917D0B" w:rsidP="005D34A1">
      <w:pPr>
        <w:tabs>
          <w:tab w:val="left" w:pos="1701"/>
        </w:tabs>
        <w:suppressAutoHyphens/>
        <w:spacing w:after="0" w:line="360" w:lineRule="auto"/>
        <w:ind w:left="1701" w:hanging="992"/>
        <w:rPr>
          <w:rFonts w:ascii="Arial" w:hAnsi="Arial" w:cs="Arial"/>
          <w:szCs w:val="24"/>
        </w:rPr>
      </w:pPr>
    </w:p>
    <w:p w14:paraId="288D8B4A" w14:textId="77777777" w:rsidR="00917D0B" w:rsidRPr="00766D70" w:rsidRDefault="00043DC7" w:rsidP="005D34A1">
      <w:pPr>
        <w:tabs>
          <w:tab w:val="left" w:pos="1701"/>
        </w:tabs>
        <w:suppressAutoHyphens/>
        <w:spacing w:after="0" w:line="360" w:lineRule="auto"/>
        <w:ind w:left="1701" w:hanging="992"/>
        <w:rPr>
          <w:rFonts w:ascii="Arial" w:hAnsi="Arial" w:cs="Arial"/>
          <w:szCs w:val="24"/>
        </w:rPr>
      </w:pPr>
      <w:r w:rsidRPr="00766D70">
        <w:rPr>
          <w:rFonts w:ascii="Arial" w:hAnsi="Arial" w:cs="Arial"/>
          <w:szCs w:val="24"/>
        </w:rPr>
        <w:t>38</w:t>
      </w:r>
      <w:r w:rsidR="008D2497" w:rsidRPr="00766D70">
        <w:rPr>
          <w:rFonts w:ascii="Arial" w:hAnsi="Arial" w:cs="Arial"/>
          <w:szCs w:val="24"/>
        </w:rPr>
        <w:t>.1.3</w:t>
      </w:r>
      <w:r w:rsidR="00FD05CC" w:rsidRPr="00766D70">
        <w:rPr>
          <w:rFonts w:ascii="Arial" w:hAnsi="Arial" w:cs="Arial"/>
          <w:szCs w:val="24"/>
        </w:rPr>
        <w:tab/>
        <w:t>a petition is presented for its winding up (wh</w:t>
      </w:r>
      <w:r w:rsidR="008D2497" w:rsidRPr="00766D70">
        <w:rPr>
          <w:rFonts w:ascii="Arial" w:hAnsi="Arial" w:cs="Arial"/>
          <w:szCs w:val="24"/>
        </w:rPr>
        <w:t xml:space="preserve">ich is not dismissed within </w:t>
      </w:r>
      <w:r w:rsidR="001F59AF" w:rsidRPr="00766D70">
        <w:rPr>
          <w:rFonts w:ascii="Arial" w:hAnsi="Arial" w:cs="Arial"/>
          <w:szCs w:val="24"/>
        </w:rPr>
        <w:t>fourteen (</w:t>
      </w:r>
      <w:r w:rsidR="008D2497" w:rsidRPr="00766D70">
        <w:rPr>
          <w:rFonts w:ascii="Arial" w:hAnsi="Arial" w:cs="Arial"/>
          <w:szCs w:val="24"/>
        </w:rPr>
        <w:t>14</w:t>
      </w:r>
      <w:r w:rsidR="001F59AF" w:rsidRPr="00766D70">
        <w:rPr>
          <w:rFonts w:ascii="Arial" w:hAnsi="Arial" w:cs="Arial"/>
          <w:szCs w:val="24"/>
        </w:rPr>
        <w:t>)</w:t>
      </w:r>
      <w:r w:rsidR="008D2497" w:rsidRPr="00766D70">
        <w:rPr>
          <w:rFonts w:ascii="Arial" w:hAnsi="Arial" w:cs="Arial"/>
          <w:szCs w:val="24"/>
        </w:rPr>
        <w:t xml:space="preserve"> </w:t>
      </w:r>
      <w:r w:rsidR="001F59AF" w:rsidRPr="00766D70">
        <w:rPr>
          <w:rFonts w:ascii="Arial" w:hAnsi="Arial" w:cs="Arial"/>
          <w:szCs w:val="24"/>
        </w:rPr>
        <w:t>D</w:t>
      </w:r>
      <w:r w:rsidR="00FD05CC" w:rsidRPr="00766D70">
        <w:rPr>
          <w:rFonts w:ascii="Arial" w:hAnsi="Arial" w:cs="Arial"/>
          <w:szCs w:val="24"/>
        </w:rPr>
        <w:t>ays of its service) or an application is made for the appointment of a provisional liquidator or a creditors’ meeting is convened pursuant to section 98 of the Insolvency Act 1986; or</w:t>
      </w:r>
    </w:p>
    <w:p w14:paraId="592568D4" w14:textId="77777777" w:rsidR="00917D0B" w:rsidRPr="00766D70" w:rsidRDefault="00917D0B" w:rsidP="005D34A1">
      <w:pPr>
        <w:tabs>
          <w:tab w:val="left" w:pos="1701"/>
        </w:tabs>
        <w:suppressAutoHyphens/>
        <w:spacing w:after="0" w:line="360" w:lineRule="auto"/>
        <w:ind w:left="1701" w:hanging="992"/>
        <w:rPr>
          <w:rFonts w:ascii="Arial" w:hAnsi="Arial" w:cs="Arial"/>
          <w:szCs w:val="24"/>
        </w:rPr>
      </w:pPr>
    </w:p>
    <w:p w14:paraId="0B3369C8" w14:textId="77777777" w:rsidR="00917D0B" w:rsidRPr="00766D70" w:rsidRDefault="008F585E" w:rsidP="005D34A1">
      <w:pPr>
        <w:tabs>
          <w:tab w:val="left" w:pos="1701"/>
        </w:tabs>
        <w:suppressAutoHyphens/>
        <w:spacing w:after="0" w:line="360" w:lineRule="auto"/>
        <w:ind w:left="1701" w:hanging="992"/>
        <w:rPr>
          <w:rFonts w:ascii="Arial" w:hAnsi="Arial" w:cs="Arial"/>
          <w:szCs w:val="24"/>
        </w:rPr>
      </w:pPr>
      <w:r w:rsidRPr="00766D70">
        <w:rPr>
          <w:rFonts w:ascii="Arial" w:hAnsi="Arial" w:cs="Arial"/>
          <w:szCs w:val="24"/>
        </w:rPr>
        <w:t>38</w:t>
      </w:r>
      <w:r w:rsidR="008D2497" w:rsidRPr="00766D70">
        <w:rPr>
          <w:rFonts w:ascii="Arial" w:hAnsi="Arial" w:cs="Arial"/>
          <w:szCs w:val="24"/>
        </w:rPr>
        <w:t>.1.4</w:t>
      </w:r>
      <w:r w:rsidR="008D2497" w:rsidRPr="00766D70">
        <w:rPr>
          <w:rFonts w:ascii="Arial" w:hAnsi="Arial" w:cs="Arial"/>
          <w:szCs w:val="24"/>
        </w:rPr>
        <w:tab/>
      </w:r>
      <w:r w:rsidR="00FD05CC" w:rsidRPr="00766D70">
        <w:rPr>
          <w:rFonts w:ascii="Arial" w:hAnsi="Arial" w:cs="Arial"/>
          <w:szCs w:val="24"/>
        </w:rPr>
        <w:t>a receiver, administrative receiver or similar officer is appointed over the whole or any part of its business or assets; or</w:t>
      </w:r>
    </w:p>
    <w:p w14:paraId="4E6DCC30" w14:textId="77777777" w:rsidR="00917D0B" w:rsidRPr="00766D70" w:rsidRDefault="00917D0B" w:rsidP="005D34A1">
      <w:pPr>
        <w:tabs>
          <w:tab w:val="left" w:pos="1701"/>
        </w:tabs>
        <w:suppressAutoHyphens/>
        <w:spacing w:after="0" w:line="360" w:lineRule="auto"/>
        <w:ind w:left="1701" w:hanging="992"/>
        <w:rPr>
          <w:rFonts w:ascii="Arial" w:hAnsi="Arial" w:cs="Arial"/>
          <w:szCs w:val="24"/>
        </w:rPr>
      </w:pPr>
    </w:p>
    <w:p w14:paraId="653F1F8F" w14:textId="77777777" w:rsidR="00917D0B" w:rsidRPr="00766D70" w:rsidRDefault="008F585E" w:rsidP="005D34A1">
      <w:pPr>
        <w:tabs>
          <w:tab w:val="left" w:pos="1701"/>
        </w:tabs>
        <w:suppressAutoHyphens/>
        <w:spacing w:after="0" w:line="360" w:lineRule="auto"/>
        <w:ind w:left="1701" w:hanging="992"/>
        <w:rPr>
          <w:rFonts w:ascii="Arial" w:hAnsi="Arial" w:cs="Arial"/>
          <w:szCs w:val="24"/>
        </w:rPr>
      </w:pPr>
      <w:r w:rsidRPr="00766D70">
        <w:rPr>
          <w:rFonts w:ascii="Arial" w:hAnsi="Arial" w:cs="Arial"/>
          <w:szCs w:val="24"/>
        </w:rPr>
        <w:t>38</w:t>
      </w:r>
      <w:r w:rsidR="008D2497" w:rsidRPr="00766D70">
        <w:rPr>
          <w:rFonts w:ascii="Arial" w:hAnsi="Arial" w:cs="Arial"/>
          <w:szCs w:val="24"/>
        </w:rPr>
        <w:t>.1.5</w:t>
      </w:r>
      <w:r w:rsidR="00FD05CC" w:rsidRPr="00766D70">
        <w:rPr>
          <w:rFonts w:ascii="Arial" w:hAnsi="Arial" w:cs="Arial"/>
          <w:szCs w:val="24"/>
        </w:rPr>
        <w:tab/>
        <w:t>an application order is made either for the appointment of an administrator or for an administration order, an administrator is appointed, or notice of intention to appoint an administrator is given; or</w:t>
      </w:r>
    </w:p>
    <w:p w14:paraId="41AA8DC9" w14:textId="77777777" w:rsidR="00917D0B" w:rsidRPr="00766D70" w:rsidRDefault="00917D0B" w:rsidP="005D34A1">
      <w:pPr>
        <w:tabs>
          <w:tab w:val="left" w:pos="1701"/>
        </w:tabs>
        <w:suppressAutoHyphens/>
        <w:spacing w:after="0" w:line="360" w:lineRule="auto"/>
        <w:ind w:left="1701" w:hanging="992"/>
        <w:rPr>
          <w:rFonts w:ascii="Arial" w:hAnsi="Arial" w:cs="Arial"/>
          <w:szCs w:val="24"/>
        </w:rPr>
      </w:pPr>
    </w:p>
    <w:p w14:paraId="470E33E2" w14:textId="77777777" w:rsidR="00917D0B" w:rsidRPr="00766D70" w:rsidRDefault="008F585E" w:rsidP="005D34A1">
      <w:pPr>
        <w:tabs>
          <w:tab w:val="left" w:pos="1701"/>
        </w:tabs>
        <w:suppressAutoHyphens/>
        <w:spacing w:after="0" w:line="360" w:lineRule="auto"/>
        <w:ind w:left="1701" w:hanging="992"/>
        <w:rPr>
          <w:rFonts w:ascii="Arial" w:hAnsi="Arial" w:cs="Arial"/>
          <w:szCs w:val="24"/>
        </w:rPr>
      </w:pPr>
      <w:r w:rsidRPr="00766D70">
        <w:rPr>
          <w:rFonts w:ascii="Arial" w:hAnsi="Arial" w:cs="Arial"/>
          <w:szCs w:val="24"/>
        </w:rPr>
        <w:t>38</w:t>
      </w:r>
      <w:r w:rsidR="008D2497" w:rsidRPr="00766D70">
        <w:rPr>
          <w:rFonts w:ascii="Arial" w:hAnsi="Arial" w:cs="Arial"/>
          <w:szCs w:val="24"/>
        </w:rPr>
        <w:t>.1.6</w:t>
      </w:r>
      <w:r w:rsidR="00FD05CC" w:rsidRPr="00766D70">
        <w:rPr>
          <w:rFonts w:ascii="Arial" w:hAnsi="Arial" w:cs="Arial"/>
          <w:szCs w:val="24"/>
        </w:rPr>
        <w:tab/>
        <w:t>it is or becomes insolvent within the meaning of section 123 of the Insolvency Act 1986; or</w:t>
      </w:r>
    </w:p>
    <w:p w14:paraId="06E9331B" w14:textId="77777777" w:rsidR="00917D0B" w:rsidRPr="00766D70" w:rsidRDefault="00917D0B" w:rsidP="005D34A1">
      <w:pPr>
        <w:tabs>
          <w:tab w:val="left" w:pos="1701"/>
        </w:tabs>
        <w:suppressAutoHyphens/>
        <w:spacing w:after="0" w:line="360" w:lineRule="auto"/>
        <w:ind w:left="1701" w:hanging="992"/>
        <w:rPr>
          <w:rFonts w:ascii="Arial" w:hAnsi="Arial" w:cs="Arial"/>
          <w:szCs w:val="24"/>
        </w:rPr>
      </w:pPr>
    </w:p>
    <w:p w14:paraId="3B5A49A8" w14:textId="77777777" w:rsidR="00917D0B" w:rsidRPr="00766D70" w:rsidRDefault="008F585E" w:rsidP="005D34A1">
      <w:pPr>
        <w:tabs>
          <w:tab w:val="left" w:pos="1701"/>
        </w:tabs>
        <w:suppressAutoHyphens/>
        <w:spacing w:after="0" w:line="360" w:lineRule="auto"/>
        <w:ind w:left="1701" w:hanging="992"/>
        <w:rPr>
          <w:rFonts w:ascii="Arial" w:hAnsi="Arial" w:cs="Arial"/>
          <w:szCs w:val="24"/>
        </w:rPr>
      </w:pPr>
      <w:r w:rsidRPr="00766D70">
        <w:rPr>
          <w:rFonts w:ascii="Arial" w:hAnsi="Arial" w:cs="Arial"/>
          <w:szCs w:val="24"/>
        </w:rPr>
        <w:t>38</w:t>
      </w:r>
      <w:r w:rsidR="008D2497" w:rsidRPr="00766D70">
        <w:rPr>
          <w:rFonts w:ascii="Arial" w:hAnsi="Arial" w:cs="Arial"/>
          <w:szCs w:val="24"/>
        </w:rPr>
        <w:t>.1.7</w:t>
      </w:r>
      <w:r w:rsidR="00FD05CC" w:rsidRPr="00766D70">
        <w:rPr>
          <w:rFonts w:ascii="Arial" w:hAnsi="Arial" w:cs="Arial"/>
          <w:szCs w:val="24"/>
        </w:rPr>
        <w:tab/>
        <w:t>being a “small company” within the meaning of section 247(3) of the Companies Act 1985, a moratorium comes into force pursuant to Schedule A1 of the Insolvency Act 1986; or</w:t>
      </w:r>
    </w:p>
    <w:p w14:paraId="11C88A60" w14:textId="77777777" w:rsidR="00917D0B" w:rsidRPr="00766D70" w:rsidRDefault="00917D0B" w:rsidP="005D34A1">
      <w:pPr>
        <w:tabs>
          <w:tab w:val="left" w:pos="1701"/>
        </w:tabs>
        <w:suppressAutoHyphens/>
        <w:spacing w:after="0" w:line="360" w:lineRule="auto"/>
        <w:ind w:left="1701" w:hanging="992"/>
        <w:rPr>
          <w:rFonts w:ascii="Arial" w:hAnsi="Arial" w:cs="Arial"/>
          <w:szCs w:val="24"/>
        </w:rPr>
      </w:pPr>
    </w:p>
    <w:p w14:paraId="55713E45" w14:textId="77777777" w:rsidR="00FD05CC" w:rsidRPr="00766D70" w:rsidRDefault="008F585E" w:rsidP="005D34A1">
      <w:pPr>
        <w:tabs>
          <w:tab w:val="left" w:pos="1701"/>
        </w:tabs>
        <w:suppressAutoHyphens/>
        <w:spacing w:after="0" w:line="360" w:lineRule="auto"/>
        <w:ind w:left="1701" w:hanging="992"/>
        <w:rPr>
          <w:rFonts w:ascii="Arial" w:hAnsi="Arial" w:cs="Arial"/>
          <w:szCs w:val="24"/>
        </w:rPr>
      </w:pPr>
      <w:r w:rsidRPr="00766D70">
        <w:rPr>
          <w:rFonts w:ascii="Arial" w:hAnsi="Arial" w:cs="Arial"/>
          <w:szCs w:val="24"/>
        </w:rPr>
        <w:t>38</w:t>
      </w:r>
      <w:r w:rsidR="008D2497" w:rsidRPr="00766D70">
        <w:rPr>
          <w:rFonts w:ascii="Arial" w:hAnsi="Arial" w:cs="Arial"/>
          <w:szCs w:val="24"/>
        </w:rPr>
        <w:t>.1.8</w:t>
      </w:r>
      <w:r w:rsidR="00FD05CC" w:rsidRPr="00766D70">
        <w:rPr>
          <w:rFonts w:ascii="Arial" w:hAnsi="Arial" w:cs="Arial"/>
          <w:szCs w:val="24"/>
        </w:rPr>
        <w:tab/>
        <w:t xml:space="preserve">any event </w:t>
      </w:r>
      <w:proofErr w:type="gramStart"/>
      <w:r w:rsidR="00FD05CC" w:rsidRPr="00766D70">
        <w:rPr>
          <w:rFonts w:ascii="Arial" w:hAnsi="Arial" w:cs="Arial"/>
          <w:szCs w:val="24"/>
        </w:rPr>
        <w:t xml:space="preserve">similar </w:t>
      </w:r>
      <w:r w:rsidRPr="00766D70">
        <w:rPr>
          <w:rFonts w:ascii="Arial" w:hAnsi="Arial" w:cs="Arial"/>
          <w:szCs w:val="24"/>
        </w:rPr>
        <w:t>to</w:t>
      </w:r>
      <w:proofErr w:type="gramEnd"/>
      <w:r w:rsidRPr="00766D70">
        <w:rPr>
          <w:rFonts w:ascii="Arial" w:hAnsi="Arial" w:cs="Arial"/>
          <w:szCs w:val="24"/>
        </w:rPr>
        <w:t xml:space="preserve"> those listed in Conditions 38</w:t>
      </w:r>
      <w:r w:rsidR="00FD05CC" w:rsidRPr="00766D70">
        <w:rPr>
          <w:rFonts w:ascii="Arial" w:hAnsi="Arial" w:cs="Arial"/>
          <w:szCs w:val="24"/>
        </w:rPr>
        <w:t>.1</w:t>
      </w:r>
      <w:r w:rsidR="008D2497" w:rsidRPr="00766D70">
        <w:rPr>
          <w:rFonts w:ascii="Arial" w:hAnsi="Arial" w:cs="Arial"/>
          <w:szCs w:val="24"/>
        </w:rPr>
        <w:t>.1</w:t>
      </w:r>
      <w:r w:rsidR="003F42E5" w:rsidRPr="00766D70">
        <w:rPr>
          <w:rFonts w:ascii="Arial" w:hAnsi="Arial" w:cs="Arial"/>
          <w:szCs w:val="24"/>
        </w:rPr>
        <w:t xml:space="preserve"> </w:t>
      </w:r>
      <w:r w:rsidR="00FD05CC" w:rsidRPr="00766D70">
        <w:rPr>
          <w:rFonts w:ascii="Arial" w:hAnsi="Arial" w:cs="Arial"/>
          <w:szCs w:val="24"/>
        </w:rPr>
        <w:t>-</w:t>
      </w:r>
      <w:r w:rsidRPr="00766D70">
        <w:rPr>
          <w:rFonts w:ascii="Arial" w:hAnsi="Arial" w:cs="Arial"/>
          <w:szCs w:val="24"/>
        </w:rPr>
        <w:t xml:space="preserve"> 38</w:t>
      </w:r>
      <w:r w:rsidR="008D2497" w:rsidRPr="00766D70">
        <w:rPr>
          <w:rFonts w:ascii="Arial" w:hAnsi="Arial" w:cs="Arial"/>
          <w:szCs w:val="24"/>
        </w:rPr>
        <w:t>.1.7</w:t>
      </w:r>
      <w:r w:rsidR="00FD05CC" w:rsidRPr="00766D70">
        <w:rPr>
          <w:rFonts w:ascii="Arial" w:hAnsi="Arial" w:cs="Arial"/>
          <w:szCs w:val="24"/>
        </w:rPr>
        <w:t xml:space="preserve"> occurs under the law of any other jurisdiction.</w:t>
      </w:r>
    </w:p>
    <w:p w14:paraId="746EBC26" w14:textId="77777777" w:rsidR="005F0540" w:rsidRPr="00766D70" w:rsidRDefault="005F0540" w:rsidP="005D34A1">
      <w:pPr>
        <w:tabs>
          <w:tab w:val="left" w:pos="1701"/>
        </w:tabs>
        <w:suppressAutoHyphens/>
        <w:spacing w:after="0" w:line="360" w:lineRule="auto"/>
        <w:ind w:left="1701" w:hanging="992"/>
        <w:rPr>
          <w:rFonts w:ascii="Arial" w:hAnsi="Arial" w:cs="Arial"/>
          <w:szCs w:val="24"/>
        </w:rPr>
      </w:pPr>
    </w:p>
    <w:p w14:paraId="5734EAE6" w14:textId="77777777" w:rsidR="005F0540" w:rsidRPr="00766D70" w:rsidRDefault="005F0540" w:rsidP="005D34A1">
      <w:pPr>
        <w:tabs>
          <w:tab w:val="left" w:pos="1701"/>
        </w:tabs>
        <w:suppressAutoHyphens/>
        <w:spacing w:after="0" w:line="360" w:lineRule="auto"/>
        <w:ind w:left="1701" w:hanging="992"/>
        <w:rPr>
          <w:rFonts w:ascii="Arial" w:hAnsi="Arial" w:cs="Arial"/>
          <w:szCs w:val="24"/>
          <w:u w:val="single"/>
        </w:rPr>
      </w:pPr>
      <w:r w:rsidRPr="00766D70">
        <w:rPr>
          <w:rFonts w:ascii="Arial" w:hAnsi="Arial" w:cs="Arial"/>
          <w:szCs w:val="24"/>
          <w:u w:val="single"/>
        </w:rPr>
        <w:t>Where Provider is an individual</w:t>
      </w:r>
    </w:p>
    <w:p w14:paraId="24246561" w14:textId="77777777" w:rsidR="00FD05CC" w:rsidRPr="00766D70" w:rsidRDefault="00FD05CC" w:rsidP="005D34A1">
      <w:pPr>
        <w:keepLines/>
        <w:tabs>
          <w:tab w:val="left" w:pos="0"/>
        </w:tabs>
        <w:suppressAutoHyphens/>
        <w:spacing w:after="0" w:line="360" w:lineRule="auto"/>
        <w:ind w:left="720" w:hanging="720"/>
        <w:rPr>
          <w:rFonts w:ascii="Arial" w:hAnsi="Arial" w:cs="Arial"/>
          <w:szCs w:val="24"/>
        </w:rPr>
      </w:pPr>
    </w:p>
    <w:p w14:paraId="2351FC54" w14:textId="1A29EE2F" w:rsidR="00FD05CC" w:rsidRPr="00766D70" w:rsidRDefault="004D74D6" w:rsidP="005D34A1">
      <w:pPr>
        <w:tabs>
          <w:tab w:val="left" w:pos="0"/>
        </w:tabs>
        <w:suppressAutoHyphens/>
        <w:spacing w:after="0" w:line="360" w:lineRule="auto"/>
        <w:ind w:left="709" w:hanging="709"/>
        <w:rPr>
          <w:rFonts w:ascii="Arial" w:hAnsi="Arial" w:cs="Arial"/>
          <w:szCs w:val="24"/>
        </w:rPr>
      </w:pPr>
      <w:r w:rsidRPr="00766D70">
        <w:rPr>
          <w:rFonts w:ascii="Arial" w:hAnsi="Arial" w:cs="Arial"/>
          <w:szCs w:val="24"/>
        </w:rPr>
        <w:t>38</w:t>
      </w:r>
      <w:r w:rsidR="005F0540" w:rsidRPr="00766D70">
        <w:rPr>
          <w:rFonts w:ascii="Arial" w:hAnsi="Arial" w:cs="Arial"/>
          <w:szCs w:val="24"/>
        </w:rPr>
        <w:t>.2</w:t>
      </w:r>
      <w:r w:rsidR="005F0540" w:rsidRPr="00766D70">
        <w:rPr>
          <w:rFonts w:ascii="Arial" w:hAnsi="Arial" w:cs="Arial"/>
          <w:szCs w:val="24"/>
        </w:rPr>
        <w:tab/>
        <w:t>The Council</w:t>
      </w:r>
      <w:r w:rsidR="00FD05CC" w:rsidRPr="00766D70">
        <w:rPr>
          <w:rFonts w:ascii="Arial" w:hAnsi="Arial" w:cs="Arial"/>
          <w:szCs w:val="24"/>
        </w:rPr>
        <w:t xml:space="preserve"> may terminate the Agreement</w:t>
      </w:r>
      <w:r w:rsidR="003C1A79" w:rsidRPr="00766D70">
        <w:rPr>
          <w:rFonts w:ascii="Arial" w:hAnsi="Arial" w:cs="Arial"/>
          <w:szCs w:val="24"/>
        </w:rPr>
        <w:t xml:space="preserve"> </w:t>
      </w:r>
      <w:r w:rsidR="00FD05CC" w:rsidRPr="00766D70">
        <w:rPr>
          <w:rFonts w:ascii="Arial" w:hAnsi="Arial" w:cs="Arial"/>
          <w:szCs w:val="24"/>
        </w:rPr>
        <w:t>with immediate effect by notice in writing where the Provider is an individual and:</w:t>
      </w:r>
    </w:p>
    <w:p w14:paraId="1B49DDF0" w14:textId="77777777" w:rsidR="00FD05CC" w:rsidRPr="00766D70" w:rsidRDefault="00FD05CC" w:rsidP="005D34A1">
      <w:pPr>
        <w:tabs>
          <w:tab w:val="left" w:pos="0"/>
        </w:tabs>
        <w:suppressAutoHyphens/>
        <w:spacing w:after="0" w:line="360" w:lineRule="auto"/>
        <w:ind w:left="1418" w:hanging="1418"/>
        <w:rPr>
          <w:rFonts w:ascii="Arial" w:hAnsi="Arial" w:cs="Arial"/>
          <w:szCs w:val="24"/>
        </w:rPr>
      </w:pPr>
    </w:p>
    <w:p w14:paraId="7BD3F53C" w14:textId="77777777" w:rsidR="00A967C5" w:rsidRPr="00766D70" w:rsidRDefault="004D74D6" w:rsidP="005D34A1">
      <w:pPr>
        <w:tabs>
          <w:tab w:val="left" w:pos="1701"/>
        </w:tabs>
        <w:suppressAutoHyphens/>
        <w:spacing w:after="0" w:line="360" w:lineRule="auto"/>
        <w:ind w:left="1701" w:hanging="992"/>
        <w:rPr>
          <w:rFonts w:ascii="Arial" w:hAnsi="Arial" w:cs="Arial"/>
          <w:szCs w:val="24"/>
        </w:rPr>
      </w:pPr>
      <w:r w:rsidRPr="00766D70">
        <w:rPr>
          <w:rFonts w:ascii="Arial" w:hAnsi="Arial" w:cs="Arial"/>
          <w:szCs w:val="24"/>
        </w:rPr>
        <w:t>38</w:t>
      </w:r>
      <w:r w:rsidR="003F42E5" w:rsidRPr="00766D70">
        <w:rPr>
          <w:rFonts w:ascii="Arial" w:hAnsi="Arial" w:cs="Arial"/>
          <w:szCs w:val="24"/>
        </w:rPr>
        <w:t>.2.1</w:t>
      </w:r>
      <w:r w:rsidR="00FD05CC" w:rsidRPr="00766D70">
        <w:rPr>
          <w:rFonts w:ascii="Arial" w:hAnsi="Arial" w:cs="Arial"/>
          <w:szCs w:val="24"/>
        </w:rPr>
        <w:tab/>
        <w:t>an application for an interim order is made pursuant to sections 252-253 of the Insolvency Act 1986 or a proposal is made for any composition scheme or arrangement with, or assignment for the benefit of, the Provider’s creditors; or</w:t>
      </w:r>
    </w:p>
    <w:p w14:paraId="0D73EFB8" w14:textId="77777777" w:rsidR="00A967C5" w:rsidRPr="00766D70" w:rsidRDefault="00A967C5" w:rsidP="005D34A1">
      <w:pPr>
        <w:tabs>
          <w:tab w:val="left" w:pos="1701"/>
        </w:tabs>
        <w:suppressAutoHyphens/>
        <w:spacing w:after="0" w:line="360" w:lineRule="auto"/>
        <w:ind w:left="1701" w:hanging="992"/>
        <w:rPr>
          <w:rFonts w:ascii="Arial" w:hAnsi="Arial" w:cs="Arial"/>
          <w:szCs w:val="24"/>
        </w:rPr>
      </w:pPr>
    </w:p>
    <w:p w14:paraId="33C00F21" w14:textId="77777777" w:rsidR="00A967C5" w:rsidRPr="00766D70" w:rsidRDefault="004D74D6" w:rsidP="005D34A1">
      <w:pPr>
        <w:tabs>
          <w:tab w:val="left" w:pos="1701"/>
        </w:tabs>
        <w:suppressAutoHyphens/>
        <w:spacing w:after="0" w:line="360" w:lineRule="auto"/>
        <w:ind w:left="1701" w:hanging="992"/>
        <w:rPr>
          <w:rFonts w:ascii="Arial" w:hAnsi="Arial" w:cs="Arial"/>
          <w:szCs w:val="24"/>
        </w:rPr>
      </w:pPr>
      <w:r w:rsidRPr="00766D70">
        <w:rPr>
          <w:rFonts w:ascii="Arial" w:hAnsi="Arial" w:cs="Arial"/>
          <w:szCs w:val="24"/>
        </w:rPr>
        <w:t>38</w:t>
      </w:r>
      <w:r w:rsidR="003F42E5" w:rsidRPr="00766D70">
        <w:rPr>
          <w:rFonts w:ascii="Arial" w:hAnsi="Arial" w:cs="Arial"/>
          <w:szCs w:val="24"/>
        </w:rPr>
        <w:t>.2.2</w:t>
      </w:r>
      <w:r w:rsidR="00FD05CC" w:rsidRPr="00766D70">
        <w:rPr>
          <w:rFonts w:ascii="Arial" w:hAnsi="Arial" w:cs="Arial"/>
          <w:szCs w:val="24"/>
        </w:rPr>
        <w:tab/>
        <w:t>a petition is present</w:t>
      </w:r>
      <w:r w:rsidR="003F42E5" w:rsidRPr="00766D70">
        <w:rPr>
          <w:rFonts w:ascii="Arial" w:hAnsi="Arial" w:cs="Arial"/>
          <w:szCs w:val="24"/>
        </w:rPr>
        <w:t xml:space="preserve">ed and not dismissed within </w:t>
      </w:r>
      <w:r w:rsidR="001F59AF" w:rsidRPr="00766D70">
        <w:rPr>
          <w:rFonts w:ascii="Arial" w:hAnsi="Arial" w:cs="Arial"/>
          <w:szCs w:val="24"/>
        </w:rPr>
        <w:t>fourteen (</w:t>
      </w:r>
      <w:r w:rsidR="003F42E5" w:rsidRPr="00766D70">
        <w:rPr>
          <w:rFonts w:ascii="Arial" w:hAnsi="Arial" w:cs="Arial"/>
          <w:szCs w:val="24"/>
        </w:rPr>
        <w:t>14</w:t>
      </w:r>
      <w:r w:rsidR="001F59AF" w:rsidRPr="00766D70">
        <w:rPr>
          <w:rFonts w:ascii="Arial" w:hAnsi="Arial" w:cs="Arial"/>
          <w:szCs w:val="24"/>
        </w:rPr>
        <w:t>)</w:t>
      </w:r>
      <w:r w:rsidR="00F402BB" w:rsidRPr="00766D70">
        <w:rPr>
          <w:rFonts w:ascii="Arial" w:hAnsi="Arial" w:cs="Arial"/>
          <w:szCs w:val="24"/>
        </w:rPr>
        <w:t xml:space="preserve"> </w:t>
      </w:r>
      <w:r w:rsidR="003F42E5" w:rsidRPr="00766D70">
        <w:rPr>
          <w:rFonts w:ascii="Arial" w:hAnsi="Arial" w:cs="Arial"/>
          <w:szCs w:val="24"/>
        </w:rPr>
        <w:t>D</w:t>
      </w:r>
      <w:r w:rsidR="00FD05CC" w:rsidRPr="00766D70">
        <w:rPr>
          <w:rFonts w:ascii="Arial" w:hAnsi="Arial" w:cs="Arial"/>
          <w:szCs w:val="24"/>
        </w:rPr>
        <w:t>ays or order made for the Provider’s bankruptcy; or</w:t>
      </w:r>
    </w:p>
    <w:p w14:paraId="6A11420C" w14:textId="77777777" w:rsidR="00A967C5" w:rsidRPr="00766D70" w:rsidRDefault="00A967C5" w:rsidP="005D34A1">
      <w:pPr>
        <w:tabs>
          <w:tab w:val="left" w:pos="1701"/>
        </w:tabs>
        <w:suppressAutoHyphens/>
        <w:spacing w:after="0" w:line="360" w:lineRule="auto"/>
        <w:ind w:left="1701" w:hanging="992"/>
        <w:rPr>
          <w:rFonts w:ascii="Arial" w:hAnsi="Arial" w:cs="Arial"/>
          <w:szCs w:val="24"/>
        </w:rPr>
      </w:pPr>
    </w:p>
    <w:p w14:paraId="331FB721" w14:textId="77777777" w:rsidR="00A967C5" w:rsidRPr="00766D70" w:rsidRDefault="004D74D6" w:rsidP="005D34A1">
      <w:pPr>
        <w:tabs>
          <w:tab w:val="left" w:pos="1701"/>
        </w:tabs>
        <w:suppressAutoHyphens/>
        <w:spacing w:after="0" w:line="360" w:lineRule="auto"/>
        <w:ind w:left="1701" w:hanging="992"/>
        <w:rPr>
          <w:rFonts w:ascii="Arial" w:hAnsi="Arial" w:cs="Arial"/>
          <w:szCs w:val="24"/>
        </w:rPr>
      </w:pPr>
      <w:r w:rsidRPr="00766D70">
        <w:rPr>
          <w:rFonts w:ascii="Arial" w:hAnsi="Arial" w:cs="Arial"/>
          <w:szCs w:val="24"/>
        </w:rPr>
        <w:lastRenderedPageBreak/>
        <w:t>38</w:t>
      </w:r>
      <w:r w:rsidR="003F42E5" w:rsidRPr="00766D70">
        <w:rPr>
          <w:rFonts w:ascii="Arial" w:hAnsi="Arial" w:cs="Arial"/>
          <w:szCs w:val="24"/>
        </w:rPr>
        <w:t>.2.3</w:t>
      </w:r>
      <w:r w:rsidR="00FD05CC" w:rsidRPr="00766D70">
        <w:rPr>
          <w:rFonts w:ascii="Arial" w:hAnsi="Arial" w:cs="Arial"/>
          <w:szCs w:val="24"/>
        </w:rPr>
        <w:tab/>
        <w:t xml:space="preserve">a receiver, or similar officer is appointed over the whole or any part of the Provider’s assets or a person becomes entitled to appoint a receiver, or similar officer over the whole or any part of his assets; or </w:t>
      </w:r>
    </w:p>
    <w:p w14:paraId="62C12EA0" w14:textId="77777777" w:rsidR="00A967C5" w:rsidRPr="00766D70" w:rsidRDefault="00A967C5" w:rsidP="005D34A1">
      <w:pPr>
        <w:tabs>
          <w:tab w:val="left" w:pos="1701"/>
        </w:tabs>
        <w:suppressAutoHyphens/>
        <w:spacing w:after="0" w:line="360" w:lineRule="auto"/>
        <w:ind w:left="1701" w:hanging="992"/>
        <w:rPr>
          <w:rFonts w:ascii="Arial" w:hAnsi="Arial" w:cs="Arial"/>
          <w:szCs w:val="24"/>
        </w:rPr>
      </w:pPr>
    </w:p>
    <w:p w14:paraId="28268E76" w14:textId="77777777" w:rsidR="00A967C5" w:rsidRPr="00766D70" w:rsidRDefault="004D74D6" w:rsidP="005D34A1">
      <w:pPr>
        <w:tabs>
          <w:tab w:val="left" w:pos="1701"/>
        </w:tabs>
        <w:suppressAutoHyphens/>
        <w:spacing w:after="0" w:line="360" w:lineRule="auto"/>
        <w:ind w:left="1701" w:hanging="992"/>
        <w:rPr>
          <w:rFonts w:ascii="Arial" w:hAnsi="Arial" w:cs="Arial"/>
          <w:szCs w:val="24"/>
        </w:rPr>
      </w:pPr>
      <w:r w:rsidRPr="00766D70">
        <w:rPr>
          <w:rFonts w:ascii="Arial" w:hAnsi="Arial" w:cs="Arial"/>
          <w:szCs w:val="24"/>
        </w:rPr>
        <w:t>38</w:t>
      </w:r>
      <w:r w:rsidR="003F42E5" w:rsidRPr="00766D70">
        <w:rPr>
          <w:rFonts w:ascii="Arial" w:hAnsi="Arial" w:cs="Arial"/>
          <w:szCs w:val="24"/>
        </w:rPr>
        <w:t>.2.4</w:t>
      </w:r>
      <w:r w:rsidR="00FD05CC" w:rsidRPr="00766D70">
        <w:rPr>
          <w:rFonts w:ascii="Arial" w:hAnsi="Arial" w:cs="Arial"/>
          <w:szCs w:val="24"/>
        </w:rPr>
        <w:tab/>
        <w:t>t</w:t>
      </w:r>
      <w:r w:rsidR="005F0540" w:rsidRPr="00766D70">
        <w:rPr>
          <w:rFonts w:ascii="Arial" w:hAnsi="Arial" w:cs="Arial"/>
          <w:szCs w:val="24"/>
        </w:rPr>
        <w:t>he Provider is unable to pay its</w:t>
      </w:r>
      <w:r w:rsidR="00FD05CC" w:rsidRPr="00766D70">
        <w:rPr>
          <w:rFonts w:ascii="Arial" w:hAnsi="Arial" w:cs="Arial"/>
          <w:szCs w:val="24"/>
        </w:rPr>
        <w:t xml:space="preserve"> debts or has no reasonable prospect of doing so, in either case within the meaning of section 268 of the Insolvency Act 1986; or</w:t>
      </w:r>
    </w:p>
    <w:p w14:paraId="6A3412A4" w14:textId="77777777" w:rsidR="00A967C5" w:rsidRPr="00766D70" w:rsidRDefault="00A967C5" w:rsidP="005D34A1">
      <w:pPr>
        <w:tabs>
          <w:tab w:val="left" w:pos="1701"/>
        </w:tabs>
        <w:suppressAutoHyphens/>
        <w:spacing w:after="0" w:line="360" w:lineRule="auto"/>
        <w:ind w:left="1701" w:hanging="992"/>
        <w:rPr>
          <w:rFonts w:ascii="Arial" w:hAnsi="Arial" w:cs="Arial"/>
          <w:szCs w:val="24"/>
        </w:rPr>
      </w:pPr>
    </w:p>
    <w:p w14:paraId="6ABC0C3F" w14:textId="77777777" w:rsidR="00A967C5" w:rsidRPr="00766D70" w:rsidRDefault="004D74D6" w:rsidP="005D34A1">
      <w:pPr>
        <w:tabs>
          <w:tab w:val="left" w:pos="1701"/>
        </w:tabs>
        <w:suppressAutoHyphens/>
        <w:spacing w:after="0" w:line="360" w:lineRule="auto"/>
        <w:ind w:left="1701" w:hanging="992"/>
        <w:rPr>
          <w:rFonts w:ascii="Arial" w:hAnsi="Arial" w:cs="Arial"/>
          <w:szCs w:val="24"/>
        </w:rPr>
      </w:pPr>
      <w:r w:rsidRPr="00766D70">
        <w:rPr>
          <w:rFonts w:ascii="Arial" w:hAnsi="Arial" w:cs="Arial"/>
          <w:szCs w:val="24"/>
        </w:rPr>
        <w:t>38</w:t>
      </w:r>
      <w:r w:rsidR="003F42E5" w:rsidRPr="00766D70">
        <w:rPr>
          <w:rFonts w:ascii="Arial" w:hAnsi="Arial" w:cs="Arial"/>
          <w:szCs w:val="24"/>
        </w:rPr>
        <w:t>.2.5</w:t>
      </w:r>
      <w:r w:rsidR="00FD05CC" w:rsidRPr="00766D70">
        <w:rPr>
          <w:rFonts w:ascii="Arial" w:hAnsi="Arial" w:cs="Arial"/>
          <w:szCs w:val="24"/>
        </w:rPr>
        <w:tab/>
        <w:t>a creditor or encumbrancer attaches or takes possession of, or a distress, execution, sequestration or other such process is levied or enforced on or sued against, the whole or any part of the Provider’s assets and such attachment or proce</w:t>
      </w:r>
      <w:r w:rsidR="00F80110" w:rsidRPr="00766D70">
        <w:rPr>
          <w:rFonts w:ascii="Arial" w:hAnsi="Arial" w:cs="Arial"/>
          <w:szCs w:val="24"/>
        </w:rPr>
        <w:t xml:space="preserve">ss is not discharged within </w:t>
      </w:r>
      <w:r w:rsidR="001F59AF" w:rsidRPr="00766D70">
        <w:rPr>
          <w:rFonts w:ascii="Arial" w:hAnsi="Arial" w:cs="Arial"/>
          <w:szCs w:val="24"/>
        </w:rPr>
        <w:t>fourteen (</w:t>
      </w:r>
      <w:r w:rsidR="00F80110" w:rsidRPr="00766D70">
        <w:rPr>
          <w:rFonts w:ascii="Arial" w:hAnsi="Arial" w:cs="Arial"/>
          <w:szCs w:val="24"/>
        </w:rPr>
        <w:t>14</w:t>
      </w:r>
      <w:r w:rsidR="001F59AF" w:rsidRPr="00766D70">
        <w:rPr>
          <w:rFonts w:ascii="Arial" w:hAnsi="Arial" w:cs="Arial"/>
          <w:szCs w:val="24"/>
        </w:rPr>
        <w:t>)</w:t>
      </w:r>
      <w:r w:rsidR="00F80110" w:rsidRPr="00766D70">
        <w:rPr>
          <w:rFonts w:ascii="Arial" w:hAnsi="Arial" w:cs="Arial"/>
          <w:szCs w:val="24"/>
        </w:rPr>
        <w:t xml:space="preserve"> D</w:t>
      </w:r>
      <w:r w:rsidR="00FD05CC" w:rsidRPr="00766D70">
        <w:rPr>
          <w:rFonts w:ascii="Arial" w:hAnsi="Arial" w:cs="Arial"/>
          <w:szCs w:val="24"/>
        </w:rPr>
        <w:t>ays; or</w:t>
      </w:r>
    </w:p>
    <w:p w14:paraId="4B2EB197" w14:textId="77777777" w:rsidR="00A967C5" w:rsidRPr="00766D70" w:rsidRDefault="00A967C5" w:rsidP="005D34A1">
      <w:pPr>
        <w:tabs>
          <w:tab w:val="left" w:pos="1701"/>
        </w:tabs>
        <w:suppressAutoHyphens/>
        <w:spacing w:after="0" w:line="360" w:lineRule="auto"/>
        <w:ind w:left="1701" w:hanging="992"/>
        <w:rPr>
          <w:rFonts w:ascii="Arial" w:hAnsi="Arial" w:cs="Arial"/>
          <w:szCs w:val="24"/>
        </w:rPr>
      </w:pPr>
    </w:p>
    <w:p w14:paraId="595FCC7D" w14:textId="77777777" w:rsidR="00A967C5" w:rsidRPr="00766D70" w:rsidRDefault="004D74D6" w:rsidP="005D34A1">
      <w:pPr>
        <w:tabs>
          <w:tab w:val="left" w:pos="1701"/>
        </w:tabs>
        <w:suppressAutoHyphens/>
        <w:spacing w:after="0" w:line="360" w:lineRule="auto"/>
        <w:ind w:left="1701" w:hanging="992"/>
        <w:rPr>
          <w:rFonts w:ascii="Arial" w:hAnsi="Arial" w:cs="Arial"/>
          <w:szCs w:val="24"/>
        </w:rPr>
      </w:pPr>
      <w:r w:rsidRPr="00766D70">
        <w:rPr>
          <w:rFonts w:ascii="Arial" w:hAnsi="Arial" w:cs="Arial"/>
          <w:szCs w:val="24"/>
        </w:rPr>
        <w:t>38</w:t>
      </w:r>
      <w:r w:rsidR="003F42E5" w:rsidRPr="00766D70">
        <w:rPr>
          <w:rFonts w:ascii="Arial" w:hAnsi="Arial" w:cs="Arial"/>
          <w:szCs w:val="24"/>
        </w:rPr>
        <w:t>.2.6</w:t>
      </w:r>
      <w:r w:rsidR="004F48C4" w:rsidRPr="00766D70">
        <w:rPr>
          <w:rFonts w:ascii="Arial" w:hAnsi="Arial" w:cs="Arial"/>
          <w:szCs w:val="24"/>
        </w:rPr>
        <w:tab/>
        <w:t>they die or are</w:t>
      </w:r>
      <w:r w:rsidR="00FD05CC" w:rsidRPr="00766D70">
        <w:rPr>
          <w:rFonts w:ascii="Arial" w:hAnsi="Arial" w:cs="Arial"/>
          <w:szCs w:val="24"/>
        </w:rPr>
        <w:t xml:space="preserve"> adjudged incapable of managing his affairs within the meaning of Part VII of the Mental Capacity Act 2005; or </w:t>
      </w:r>
    </w:p>
    <w:p w14:paraId="4B34C10F" w14:textId="77777777" w:rsidR="00A967C5" w:rsidRPr="00766D70" w:rsidRDefault="00A967C5" w:rsidP="005D34A1">
      <w:pPr>
        <w:tabs>
          <w:tab w:val="left" w:pos="1701"/>
        </w:tabs>
        <w:suppressAutoHyphens/>
        <w:spacing w:after="0" w:line="360" w:lineRule="auto"/>
        <w:ind w:left="1701" w:hanging="992"/>
        <w:rPr>
          <w:rFonts w:ascii="Arial" w:hAnsi="Arial" w:cs="Arial"/>
          <w:szCs w:val="24"/>
        </w:rPr>
      </w:pPr>
    </w:p>
    <w:p w14:paraId="41DF3AA2" w14:textId="77777777" w:rsidR="00A967C5" w:rsidRPr="00766D70" w:rsidRDefault="004D74D6" w:rsidP="005D34A1">
      <w:pPr>
        <w:tabs>
          <w:tab w:val="left" w:pos="1701"/>
        </w:tabs>
        <w:suppressAutoHyphens/>
        <w:spacing w:after="0" w:line="360" w:lineRule="auto"/>
        <w:ind w:left="1701" w:hanging="992"/>
        <w:rPr>
          <w:rFonts w:ascii="Arial" w:hAnsi="Arial" w:cs="Arial"/>
          <w:szCs w:val="24"/>
        </w:rPr>
      </w:pPr>
      <w:r w:rsidRPr="00766D70">
        <w:rPr>
          <w:rFonts w:ascii="Arial" w:hAnsi="Arial" w:cs="Arial"/>
          <w:szCs w:val="24"/>
        </w:rPr>
        <w:t>38</w:t>
      </w:r>
      <w:r w:rsidR="003F42E5" w:rsidRPr="00766D70">
        <w:rPr>
          <w:rFonts w:ascii="Arial" w:hAnsi="Arial" w:cs="Arial"/>
          <w:szCs w:val="24"/>
        </w:rPr>
        <w:t>.2.7</w:t>
      </w:r>
      <w:r w:rsidR="00FD05CC" w:rsidRPr="00766D70">
        <w:rPr>
          <w:rFonts w:ascii="Arial" w:hAnsi="Arial" w:cs="Arial"/>
          <w:szCs w:val="24"/>
        </w:rPr>
        <w:tab/>
      </w:r>
      <w:proofErr w:type="gramStart"/>
      <w:r w:rsidR="004F48C4" w:rsidRPr="00766D70">
        <w:rPr>
          <w:rFonts w:ascii="Arial" w:hAnsi="Arial" w:cs="Arial"/>
          <w:szCs w:val="24"/>
        </w:rPr>
        <w:t>t</w:t>
      </w:r>
      <w:r w:rsidR="00FD05CC" w:rsidRPr="00766D70">
        <w:rPr>
          <w:rFonts w:ascii="Arial" w:hAnsi="Arial" w:cs="Arial"/>
          <w:szCs w:val="24"/>
        </w:rPr>
        <w:t>he</w:t>
      </w:r>
      <w:r w:rsidR="004F48C4" w:rsidRPr="00766D70">
        <w:rPr>
          <w:rFonts w:ascii="Arial" w:hAnsi="Arial" w:cs="Arial"/>
          <w:szCs w:val="24"/>
        </w:rPr>
        <w:t>y  suspend</w:t>
      </w:r>
      <w:proofErr w:type="gramEnd"/>
      <w:r w:rsidR="004F48C4" w:rsidRPr="00766D70">
        <w:rPr>
          <w:rFonts w:ascii="Arial" w:hAnsi="Arial" w:cs="Arial"/>
          <w:szCs w:val="24"/>
        </w:rPr>
        <w:t xml:space="preserve"> or cease</w:t>
      </w:r>
      <w:r w:rsidR="00FD05CC" w:rsidRPr="00766D70">
        <w:rPr>
          <w:rFonts w:ascii="Arial" w:hAnsi="Arial" w:cs="Arial"/>
          <w:szCs w:val="24"/>
        </w:rPr>
        <w:t xml:space="preserve">, or threatens to suspend or cease, to carry on </w:t>
      </w:r>
      <w:r w:rsidR="004F48C4" w:rsidRPr="00766D70">
        <w:rPr>
          <w:rFonts w:ascii="Arial" w:hAnsi="Arial" w:cs="Arial"/>
          <w:szCs w:val="24"/>
        </w:rPr>
        <w:t>all or a substantial part of their</w:t>
      </w:r>
      <w:r w:rsidR="00FD05CC" w:rsidRPr="00766D70">
        <w:rPr>
          <w:rFonts w:ascii="Arial" w:hAnsi="Arial" w:cs="Arial"/>
          <w:szCs w:val="24"/>
        </w:rPr>
        <w:t xml:space="preserve"> business; or</w:t>
      </w:r>
    </w:p>
    <w:p w14:paraId="2BD93F0E" w14:textId="77777777" w:rsidR="00A967C5" w:rsidRPr="00766D70" w:rsidRDefault="00A967C5" w:rsidP="005D34A1">
      <w:pPr>
        <w:tabs>
          <w:tab w:val="left" w:pos="1701"/>
        </w:tabs>
        <w:suppressAutoHyphens/>
        <w:spacing w:after="0" w:line="360" w:lineRule="auto"/>
        <w:ind w:left="1701" w:hanging="992"/>
        <w:rPr>
          <w:rFonts w:ascii="Arial" w:hAnsi="Arial" w:cs="Arial"/>
          <w:szCs w:val="24"/>
        </w:rPr>
      </w:pPr>
    </w:p>
    <w:p w14:paraId="4854CCA2" w14:textId="77777777" w:rsidR="00FD05CC" w:rsidRPr="00766D70" w:rsidRDefault="004D74D6" w:rsidP="005D34A1">
      <w:pPr>
        <w:tabs>
          <w:tab w:val="left" w:pos="1701"/>
        </w:tabs>
        <w:suppressAutoHyphens/>
        <w:spacing w:after="0" w:line="360" w:lineRule="auto"/>
        <w:ind w:left="1701" w:hanging="992"/>
        <w:rPr>
          <w:rFonts w:ascii="Arial" w:hAnsi="Arial" w:cs="Arial"/>
          <w:szCs w:val="24"/>
        </w:rPr>
      </w:pPr>
      <w:r w:rsidRPr="00766D70">
        <w:rPr>
          <w:rFonts w:ascii="Arial" w:hAnsi="Arial" w:cs="Arial"/>
          <w:szCs w:val="24"/>
        </w:rPr>
        <w:t>38</w:t>
      </w:r>
      <w:r w:rsidR="003F42E5" w:rsidRPr="00766D70">
        <w:rPr>
          <w:rFonts w:ascii="Arial" w:hAnsi="Arial" w:cs="Arial"/>
          <w:szCs w:val="24"/>
        </w:rPr>
        <w:t>.2.</w:t>
      </w:r>
      <w:r w:rsidR="00C73D89" w:rsidRPr="00766D70">
        <w:rPr>
          <w:rFonts w:ascii="Arial" w:hAnsi="Arial" w:cs="Arial"/>
          <w:szCs w:val="24"/>
        </w:rPr>
        <w:t>8</w:t>
      </w:r>
      <w:r w:rsidR="00FD05CC" w:rsidRPr="00766D70">
        <w:rPr>
          <w:rFonts w:ascii="Arial" w:hAnsi="Arial" w:cs="Arial"/>
          <w:szCs w:val="24"/>
        </w:rPr>
        <w:tab/>
        <w:t xml:space="preserve">any </w:t>
      </w:r>
      <w:r w:rsidR="006532FF" w:rsidRPr="00766D70">
        <w:rPr>
          <w:rFonts w:ascii="Arial" w:hAnsi="Arial" w:cs="Arial"/>
          <w:szCs w:val="24"/>
        </w:rPr>
        <w:t>similar event occurs under the L</w:t>
      </w:r>
      <w:r w:rsidR="00FD05CC" w:rsidRPr="00766D70">
        <w:rPr>
          <w:rFonts w:ascii="Arial" w:hAnsi="Arial" w:cs="Arial"/>
          <w:szCs w:val="24"/>
        </w:rPr>
        <w:t>aw of any other jurisdiction within the United Kingdom.</w:t>
      </w:r>
    </w:p>
    <w:p w14:paraId="783B46CE" w14:textId="77777777" w:rsidR="0029440E" w:rsidRPr="00766D70" w:rsidRDefault="0029440E" w:rsidP="005D34A1">
      <w:pPr>
        <w:tabs>
          <w:tab w:val="left" w:pos="1701"/>
        </w:tabs>
        <w:suppressAutoHyphens/>
        <w:spacing w:after="0" w:line="360" w:lineRule="auto"/>
        <w:ind w:left="1701" w:hanging="992"/>
        <w:rPr>
          <w:rFonts w:ascii="Arial" w:hAnsi="Arial" w:cs="Arial"/>
          <w:szCs w:val="24"/>
        </w:rPr>
      </w:pPr>
    </w:p>
    <w:p w14:paraId="15183284" w14:textId="77777777" w:rsidR="0029440E" w:rsidRPr="00766D70" w:rsidRDefault="0029440E" w:rsidP="0029440E">
      <w:pPr>
        <w:rPr>
          <w:rFonts w:ascii="Arial" w:hAnsi="Arial" w:cs="Arial"/>
          <w:szCs w:val="24"/>
          <w:u w:val="single"/>
        </w:rPr>
      </w:pPr>
      <w:r w:rsidRPr="00766D70">
        <w:rPr>
          <w:rFonts w:ascii="Arial" w:hAnsi="Arial" w:cs="Arial"/>
          <w:szCs w:val="24"/>
          <w:u w:val="single"/>
        </w:rPr>
        <w:t xml:space="preserve">Provider Change </w:t>
      </w:r>
      <w:r w:rsidR="00181AFF" w:rsidRPr="00766D70">
        <w:rPr>
          <w:rFonts w:ascii="Arial" w:hAnsi="Arial" w:cs="Arial"/>
          <w:szCs w:val="24"/>
          <w:u w:val="single"/>
        </w:rPr>
        <w:t>of</w:t>
      </w:r>
      <w:r w:rsidRPr="00766D70">
        <w:rPr>
          <w:rFonts w:ascii="Arial" w:hAnsi="Arial" w:cs="Arial"/>
          <w:szCs w:val="24"/>
          <w:u w:val="single"/>
        </w:rPr>
        <w:t xml:space="preserve"> Control</w:t>
      </w:r>
    </w:p>
    <w:p w14:paraId="5C56B829" w14:textId="77777777" w:rsidR="0029440E" w:rsidRPr="00766D70" w:rsidRDefault="0029440E" w:rsidP="0029440E">
      <w:pPr>
        <w:spacing w:line="480" w:lineRule="auto"/>
        <w:ind w:left="1440" w:hanging="1440"/>
        <w:rPr>
          <w:rFonts w:ascii="Arial" w:eastAsia="Calibri" w:hAnsi="Arial" w:cs="Arial"/>
          <w:szCs w:val="24"/>
          <w:lang w:eastAsia="en-US"/>
        </w:rPr>
      </w:pPr>
      <w:r w:rsidRPr="00766D70">
        <w:rPr>
          <w:rFonts w:ascii="Arial" w:eastAsia="Calibri" w:hAnsi="Arial" w:cs="Arial"/>
          <w:szCs w:val="24"/>
          <w:lang w:eastAsia="en-US"/>
        </w:rPr>
        <w:t>38.3</w:t>
      </w:r>
      <w:r w:rsidR="004F48C4" w:rsidRPr="00766D70">
        <w:rPr>
          <w:rFonts w:ascii="Arial" w:eastAsia="Calibri" w:hAnsi="Arial" w:cs="Arial"/>
          <w:szCs w:val="24"/>
          <w:lang w:eastAsia="en-US"/>
        </w:rPr>
        <w:t xml:space="preserve"> </w:t>
      </w:r>
      <w:r w:rsidR="004F48C4" w:rsidRPr="00766D70">
        <w:rPr>
          <w:rFonts w:ascii="Arial" w:eastAsia="Calibri" w:hAnsi="Arial" w:cs="Arial"/>
          <w:szCs w:val="24"/>
          <w:lang w:eastAsia="en-US"/>
        </w:rPr>
        <w:tab/>
        <w:t>The Provider shall provide the Council</w:t>
      </w:r>
      <w:r w:rsidRPr="00766D70">
        <w:rPr>
          <w:rFonts w:ascii="Arial" w:eastAsia="Calibri" w:hAnsi="Arial" w:cs="Arial"/>
          <w:szCs w:val="24"/>
          <w:lang w:eastAsia="en-US"/>
        </w:rPr>
        <w:t xml:space="preserve"> with prior written notice if the Provider is to undergo (or where it is contemplated) a change of control within the meaning of section 416 of the Income and Corporation Tax Act 1988 </w:t>
      </w:r>
      <w:r w:rsidRPr="00766D70">
        <w:rPr>
          <w:rFonts w:ascii="Arial" w:eastAsia="Calibri" w:hAnsi="Arial" w:cs="Arial"/>
          <w:b/>
          <w:szCs w:val="24"/>
          <w:lang w:eastAsia="en-US"/>
        </w:rPr>
        <w:t xml:space="preserve">(“change of control”). </w:t>
      </w:r>
      <w:r w:rsidR="004F48C4" w:rsidRPr="00766D70">
        <w:rPr>
          <w:rFonts w:ascii="Arial" w:eastAsia="Calibri" w:hAnsi="Arial" w:cs="Arial"/>
          <w:szCs w:val="24"/>
          <w:lang w:eastAsia="en-US"/>
        </w:rPr>
        <w:t>The Provider must seek the Council’s</w:t>
      </w:r>
      <w:r w:rsidRPr="00766D70">
        <w:rPr>
          <w:rFonts w:ascii="Arial" w:eastAsia="Calibri" w:hAnsi="Arial" w:cs="Arial"/>
          <w:szCs w:val="24"/>
          <w:lang w:eastAsia="en-US"/>
        </w:rPr>
        <w:t xml:space="preserve"> prior approval to the change of control</w:t>
      </w:r>
      <w:r w:rsidR="000C196A" w:rsidRPr="00766D70">
        <w:rPr>
          <w:rFonts w:ascii="Arial" w:eastAsia="Calibri" w:hAnsi="Arial" w:cs="Arial"/>
          <w:szCs w:val="24"/>
          <w:lang w:eastAsia="en-US"/>
        </w:rPr>
        <w:t xml:space="preserve"> (“</w:t>
      </w:r>
      <w:r w:rsidR="000C196A" w:rsidRPr="00766D70">
        <w:rPr>
          <w:rFonts w:ascii="Arial" w:eastAsia="Calibri" w:hAnsi="Arial" w:cs="Arial"/>
          <w:b/>
          <w:szCs w:val="24"/>
          <w:lang w:eastAsia="en-US"/>
        </w:rPr>
        <w:t>Approval</w:t>
      </w:r>
      <w:r w:rsidR="000C196A" w:rsidRPr="00766D70">
        <w:rPr>
          <w:rFonts w:ascii="Arial" w:eastAsia="Calibri" w:hAnsi="Arial" w:cs="Arial"/>
          <w:szCs w:val="24"/>
          <w:lang w:eastAsia="en-US"/>
        </w:rPr>
        <w:t>”)</w:t>
      </w:r>
      <w:r w:rsidRPr="00766D70">
        <w:rPr>
          <w:rFonts w:ascii="Arial" w:eastAsia="Calibri" w:hAnsi="Arial" w:cs="Arial"/>
          <w:szCs w:val="24"/>
          <w:lang w:eastAsia="en-US"/>
        </w:rPr>
        <w:t>.</w:t>
      </w:r>
    </w:p>
    <w:p w14:paraId="05E3DE4E" w14:textId="7051B743" w:rsidR="0029440E" w:rsidRPr="00766D70" w:rsidRDefault="0029440E" w:rsidP="0029440E">
      <w:pPr>
        <w:spacing w:after="200" w:line="480" w:lineRule="auto"/>
        <w:ind w:left="1440" w:hanging="1440"/>
        <w:rPr>
          <w:rFonts w:ascii="Arial" w:eastAsia="Calibri" w:hAnsi="Arial" w:cs="Arial"/>
          <w:szCs w:val="24"/>
          <w:lang w:eastAsia="en-US"/>
        </w:rPr>
      </w:pPr>
      <w:r w:rsidRPr="00766D70">
        <w:rPr>
          <w:rFonts w:ascii="Arial" w:eastAsia="Calibri" w:hAnsi="Arial" w:cs="Arial"/>
          <w:szCs w:val="24"/>
          <w:lang w:eastAsia="en-US"/>
        </w:rPr>
        <w:t>38.3</w:t>
      </w:r>
      <w:r w:rsidR="00C73D89" w:rsidRPr="00766D70">
        <w:rPr>
          <w:rFonts w:ascii="Arial" w:eastAsia="Calibri" w:hAnsi="Arial" w:cs="Arial"/>
          <w:szCs w:val="24"/>
          <w:lang w:eastAsia="en-US"/>
        </w:rPr>
        <w:t>.1</w:t>
      </w:r>
      <w:r w:rsidR="004F48C4" w:rsidRPr="00766D70">
        <w:rPr>
          <w:rFonts w:ascii="Arial" w:eastAsia="Calibri" w:hAnsi="Arial" w:cs="Arial"/>
          <w:szCs w:val="24"/>
          <w:lang w:eastAsia="en-US"/>
        </w:rPr>
        <w:t xml:space="preserve"> </w:t>
      </w:r>
      <w:r w:rsidR="004F48C4" w:rsidRPr="00766D70">
        <w:rPr>
          <w:rFonts w:ascii="Arial" w:eastAsia="Calibri" w:hAnsi="Arial" w:cs="Arial"/>
          <w:szCs w:val="24"/>
          <w:lang w:eastAsia="en-US"/>
        </w:rPr>
        <w:tab/>
        <w:t xml:space="preserve">The Council </w:t>
      </w:r>
      <w:r w:rsidRPr="00766D70">
        <w:rPr>
          <w:rFonts w:ascii="Arial" w:eastAsia="Calibri" w:hAnsi="Arial" w:cs="Arial"/>
          <w:szCs w:val="24"/>
          <w:lang w:eastAsia="en-US"/>
        </w:rPr>
        <w:t xml:space="preserve">may terminate the Agreement by notice in writing with immediate effect within six (6) months of being notified that a change of </w:t>
      </w:r>
      <w:r w:rsidRPr="00766D70">
        <w:rPr>
          <w:rFonts w:ascii="Arial" w:eastAsia="Calibri" w:hAnsi="Arial" w:cs="Arial"/>
          <w:szCs w:val="24"/>
          <w:lang w:eastAsia="en-US"/>
        </w:rPr>
        <w:lastRenderedPageBreak/>
        <w:t>control has occurred where the Provider did not provide prior notification of the change of control and where prior Approval to the change of control was not sought,</w:t>
      </w:r>
    </w:p>
    <w:p w14:paraId="11D40EE9" w14:textId="224BC10A" w:rsidR="0029440E" w:rsidRPr="00766D70" w:rsidRDefault="0029440E" w:rsidP="0029440E">
      <w:pPr>
        <w:spacing w:before="240" w:after="200" w:line="480" w:lineRule="auto"/>
        <w:ind w:left="1440" w:hanging="1440"/>
        <w:rPr>
          <w:rFonts w:ascii="Arial" w:eastAsia="Calibri" w:hAnsi="Arial" w:cs="Arial"/>
          <w:szCs w:val="24"/>
          <w:lang w:eastAsia="en-US"/>
        </w:rPr>
      </w:pPr>
      <w:r w:rsidRPr="00766D70">
        <w:rPr>
          <w:rFonts w:ascii="Arial" w:eastAsia="Calibri" w:hAnsi="Arial" w:cs="Arial"/>
          <w:szCs w:val="24"/>
          <w:lang w:eastAsia="en-US"/>
        </w:rPr>
        <w:t>38.3</w:t>
      </w:r>
      <w:r w:rsidR="00C73D89" w:rsidRPr="00766D70">
        <w:rPr>
          <w:rFonts w:ascii="Arial" w:eastAsia="Calibri" w:hAnsi="Arial" w:cs="Arial"/>
          <w:szCs w:val="24"/>
          <w:lang w:eastAsia="en-US"/>
        </w:rPr>
        <w:t>.2</w:t>
      </w:r>
      <w:r w:rsidRPr="00766D70">
        <w:rPr>
          <w:rFonts w:ascii="Arial" w:eastAsia="Calibri" w:hAnsi="Arial" w:cs="Arial"/>
          <w:szCs w:val="24"/>
          <w:lang w:eastAsia="en-US"/>
        </w:rPr>
        <w:tab/>
        <w:t xml:space="preserve">Where no notification has been made (either pursuant </w:t>
      </w:r>
      <w:r w:rsidR="004F48C4" w:rsidRPr="00766D70">
        <w:rPr>
          <w:rFonts w:ascii="Arial" w:eastAsia="Calibri" w:hAnsi="Arial" w:cs="Arial"/>
          <w:szCs w:val="24"/>
          <w:lang w:eastAsia="en-US"/>
        </w:rPr>
        <w:t xml:space="preserve">to conditions </w:t>
      </w:r>
      <w:proofErr w:type="gramStart"/>
      <w:r w:rsidR="004F48C4" w:rsidRPr="00766D70">
        <w:rPr>
          <w:rFonts w:ascii="Arial" w:eastAsia="Calibri" w:hAnsi="Arial" w:cs="Arial"/>
          <w:szCs w:val="24"/>
          <w:lang w:eastAsia="en-US"/>
        </w:rPr>
        <w:t>38.3  or</w:t>
      </w:r>
      <w:proofErr w:type="gramEnd"/>
      <w:r w:rsidR="004F48C4" w:rsidRPr="00766D70">
        <w:rPr>
          <w:rFonts w:ascii="Arial" w:eastAsia="Calibri" w:hAnsi="Arial" w:cs="Arial"/>
          <w:szCs w:val="24"/>
          <w:lang w:eastAsia="en-US"/>
        </w:rPr>
        <w:t xml:space="preserve">  </w:t>
      </w:r>
      <w:proofErr w:type="gramStart"/>
      <w:r w:rsidR="004F48C4" w:rsidRPr="00766D70">
        <w:rPr>
          <w:rFonts w:ascii="Arial" w:eastAsia="Calibri" w:hAnsi="Arial" w:cs="Arial"/>
          <w:szCs w:val="24"/>
          <w:lang w:eastAsia="en-US"/>
        </w:rPr>
        <w:t>38.3.1 )</w:t>
      </w:r>
      <w:proofErr w:type="gramEnd"/>
      <w:r w:rsidR="004F48C4" w:rsidRPr="00766D70">
        <w:rPr>
          <w:rFonts w:ascii="Arial" w:eastAsia="Calibri" w:hAnsi="Arial" w:cs="Arial"/>
          <w:szCs w:val="24"/>
          <w:lang w:eastAsia="en-US"/>
        </w:rPr>
        <w:t xml:space="preserve">  the Council </w:t>
      </w:r>
      <w:r w:rsidRPr="00766D70">
        <w:rPr>
          <w:rFonts w:ascii="Arial" w:eastAsia="Calibri" w:hAnsi="Arial" w:cs="Arial"/>
          <w:szCs w:val="24"/>
          <w:lang w:eastAsia="en-US"/>
        </w:rPr>
        <w:t>may terminate the Agreement by notice in writing with immediate effect within six (6) months of becoming aware of a change of control.</w:t>
      </w:r>
    </w:p>
    <w:p w14:paraId="0F4CB972" w14:textId="77777777" w:rsidR="0029440E" w:rsidRPr="00766D70" w:rsidRDefault="00612A1F" w:rsidP="00612A1F">
      <w:pPr>
        <w:spacing w:after="200" w:line="480" w:lineRule="auto"/>
        <w:ind w:left="1440" w:hanging="1440"/>
        <w:jc w:val="left"/>
        <w:rPr>
          <w:rFonts w:ascii="Arial" w:eastAsia="Calibri" w:hAnsi="Arial" w:cs="Arial"/>
          <w:szCs w:val="24"/>
          <w:lang w:eastAsia="en-US"/>
        </w:rPr>
      </w:pPr>
      <w:proofErr w:type="gramStart"/>
      <w:r w:rsidRPr="00766D70">
        <w:rPr>
          <w:rFonts w:ascii="Arial" w:eastAsia="Calibri" w:hAnsi="Arial" w:cs="Arial"/>
          <w:szCs w:val="24"/>
          <w:lang w:eastAsia="en-US"/>
        </w:rPr>
        <w:t>38.3</w:t>
      </w:r>
      <w:r w:rsidR="00C73D89" w:rsidRPr="00766D70">
        <w:rPr>
          <w:rFonts w:ascii="Arial" w:eastAsia="Calibri" w:hAnsi="Arial" w:cs="Arial"/>
          <w:szCs w:val="24"/>
          <w:lang w:eastAsia="en-US"/>
        </w:rPr>
        <w:t>.3</w:t>
      </w:r>
      <w:r w:rsidR="0029440E" w:rsidRPr="00766D70">
        <w:rPr>
          <w:rFonts w:ascii="Arial" w:eastAsia="Calibri" w:hAnsi="Arial" w:cs="Arial"/>
          <w:szCs w:val="24"/>
          <w:lang w:eastAsia="en-US"/>
        </w:rPr>
        <w:t xml:space="preserve">  </w:t>
      </w:r>
      <w:r w:rsidRPr="00766D70">
        <w:rPr>
          <w:rFonts w:ascii="Arial" w:eastAsia="Calibri" w:hAnsi="Arial" w:cs="Arial"/>
          <w:szCs w:val="24"/>
          <w:lang w:eastAsia="en-US"/>
        </w:rPr>
        <w:tab/>
      </w:r>
      <w:proofErr w:type="gramEnd"/>
      <w:r w:rsidR="004F48C4" w:rsidRPr="00766D70">
        <w:rPr>
          <w:rFonts w:ascii="Arial" w:eastAsia="Calibri" w:hAnsi="Arial" w:cs="Arial"/>
          <w:szCs w:val="24"/>
          <w:lang w:eastAsia="en-US"/>
        </w:rPr>
        <w:t>The Council</w:t>
      </w:r>
      <w:r w:rsidR="0029440E" w:rsidRPr="00766D70">
        <w:rPr>
          <w:rFonts w:ascii="Arial" w:eastAsia="Calibri" w:hAnsi="Arial" w:cs="Arial"/>
          <w:szCs w:val="24"/>
          <w:lang w:eastAsia="en-US"/>
        </w:rPr>
        <w:t xml:space="preserve"> shall not be permitted to terminate </w:t>
      </w:r>
      <w:r w:rsidRPr="00766D70">
        <w:rPr>
          <w:rFonts w:ascii="Arial" w:eastAsia="Calibri" w:hAnsi="Arial" w:cs="Arial"/>
          <w:szCs w:val="24"/>
          <w:lang w:eastAsia="en-US"/>
        </w:rPr>
        <w:t xml:space="preserve">this Agreement under this </w:t>
      </w:r>
      <w:r w:rsidR="00181AFF" w:rsidRPr="00766D70">
        <w:rPr>
          <w:rFonts w:ascii="Arial" w:eastAsia="Calibri" w:hAnsi="Arial" w:cs="Arial"/>
          <w:szCs w:val="24"/>
          <w:lang w:eastAsia="en-US"/>
        </w:rPr>
        <w:t>condition 38.3</w:t>
      </w:r>
      <w:r w:rsidR="0029440E" w:rsidRPr="00766D70">
        <w:rPr>
          <w:rFonts w:ascii="Arial" w:eastAsia="Calibri" w:hAnsi="Arial" w:cs="Arial"/>
          <w:szCs w:val="24"/>
          <w:lang w:eastAsia="en-US"/>
        </w:rPr>
        <w:t xml:space="preserve"> where an Approval was granted prior to the change of control.</w:t>
      </w:r>
    </w:p>
    <w:p w14:paraId="0D72F1C1" w14:textId="77777777" w:rsidR="0029440E" w:rsidRPr="00766D70" w:rsidRDefault="00612A1F" w:rsidP="00612A1F">
      <w:pPr>
        <w:spacing w:after="200" w:line="480" w:lineRule="auto"/>
        <w:ind w:left="1440" w:hanging="1440"/>
        <w:jc w:val="left"/>
        <w:rPr>
          <w:rFonts w:ascii="Arial" w:eastAsia="Calibri" w:hAnsi="Arial" w:cs="Arial"/>
          <w:szCs w:val="24"/>
          <w:lang w:eastAsia="en-US"/>
        </w:rPr>
      </w:pPr>
      <w:r w:rsidRPr="00766D70">
        <w:rPr>
          <w:rFonts w:ascii="Arial" w:eastAsia="Calibri" w:hAnsi="Arial" w:cs="Arial"/>
          <w:szCs w:val="24"/>
          <w:lang w:eastAsia="en-US"/>
        </w:rPr>
        <w:t>38.3</w:t>
      </w:r>
      <w:r w:rsidR="00C73D89" w:rsidRPr="00766D70">
        <w:rPr>
          <w:rFonts w:ascii="Arial" w:eastAsia="Calibri" w:hAnsi="Arial" w:cs="Arial"/>
          <w:szCs w:val="24"/>
          <w:lang w:eastAsia="en-US"/>
        </w:rPr>
        <w:t>.4</w:t>
      </w:r>
      <w:r w:rsidRPr="00766D70">
        <w:rPr>
          <w:rFonts w:ascii="Arial" w:eastAsia="Calibri" w:hAnsi="Arial" w:cs="Arial"/>
          <w:szCs w:val="24"/>
          <w:lang w:eastAsia="en-US"/>
        </w:rPr>
        <w:tab/>
      </w:r>
      <w:r w:rsidR="004F48C4" w:rsidRPr="00766D70">
        <w:rPr>
          <w:rFonts w:ascii="Arial" w:eastAsia="Calibri" w:hAnsi="Arial" w:cs="Arial"/>
          <w:szCs w:val="24"/>
          <w:lang w:eastAsia="en-US"/>
        </w:rPr>
        <w:t>The Council</w:t>
      </w:r>
      <w:r w:rsidR="0029440E" w:rsidRPr="00766D70">
        <w:rPr>
          <w:rFonts w:ascii="Arial" w:eastAsia="Calibri" w:hAnsi="Arial" w:cs="Arial"/>
          <w:szCs w:val="24"/>
          <w:lang w:eastAsia="en-US"/>
        </w:rPr>
        <w:t xml:space="preserve"> may at its sole discretion grant Approval to a change of control retrospectively upon application by the Provider for Approval to a change of control that has already occurred.</w:t>
      </w:r>
    </w:p>
    <w:p w14:paraId="0DB13A74" w14:textId="77777777" w:rsidR="0029440E" w:rsidRPr="00766D70" w:rsidRDefault="00612A1F" w:rsidP="00612A1F">
      <w:pPr>
        <w:spacing w:after="200" w:line="480" w:lineRule="auto"/>
        <w:ind w:left="1440" w:hanging="1440"/>
        <w:rPr>
          <w:rFonts w:ascii="Arial" w:eastAsia="Calibri" w:hAnsi="Arial" w:cs="Arial"/>
          <w:szCs w:val="24"/>
          <w:lang w:eastAsia="en-US"/>
        </w:rPr>
      </w:pPr>
      <w:r w:rsidRPr="00766D70">
        <w:rPr>
          <w:rFonts w:ascii="Arial" w:eastAsia="Calibri" w:hAnsi="Arial" w:cs="Arial"/>
          <w:szCs w:val="24"/>
          <w:lang w:eastAsia="en-US"/>
        </w:rPr>
        <w:t>38.3</w:t>
      </w:r>
      <w:r w:rsidR="00C73D89" w:rsidRPr="00766D70">
        <w:rPr>
          <w:rFonts w:ascii="Arial" w:eastAsia="Calibri" w:hAnsi="Arial" w:cs="Arial"/>
          <w:szCs w:val="24"/>
          <w:lang w:eastAsia="en-US"/>
        </w:rPr>
        <w:t>.5</w:t>
      </w:r>
      <w:r w:rsidRPr="00766D70">
        <w:rPr>
          <w:rFonts w:ascii="Arial" w:eastAsia="Calibri" w:hAnsi="Arial" w:cs="Arial"/>
          <w:szCs w:val="24"/>
          <w:lang w:eastAsia="en-US"/>
        </w:rPr>
        <w:tab/>
      </w:r>
      <w:r w:rsidR="004F48C4" w:rsidRPr="00766D70">
        <w:rPr>
          <w:rFonts w:ascii="Arial" w:eastAsia="Calibri" w:hAnsi="Arial" w:cs="Arial"/>
          <w:szCs w:val="24"/>
          <w:lang w:eastAsia="en-US"/>
        </w:rPr>
        <w:t>The Council</w:t>
      </w:r>
      <w:r w:rsidR="0029440E" w:rsidRPr="00766D70">
        <w:rPr>
          <w:rFonts w:ascii="Arial" w:eastAsia="Calibri" w:hAnsi="Arial" w:cs="Arial"/>
          <w:szCs w:val="24"/>
          <w:lang w:eastAsia="en-US"/>
        </w:rPr>
        <w:t xml:space="preserve"> may attach conditions which it deems reasonable to the granting of any Approval regardless of whether such Approval is sought before the change of control has occurred or after the change of control.</w:t>
      </w:r>
    </w:p>
    <w:p w14:paraId="631C369A" w14:textId="11E6BA03" w:rsidR="00D7207C" w:rsidRPr="00766D70" w:rsidRDefault="0029440E" w:rsidP="00D7207C">
      <w:pPr>
        <w:spacing w:after="200" w:line="480" w:lineRule="auto"/>
        <w:ind w:left="1440" w:hanging="1440"/>
        <w:jc w:val="left"/>
        <w:rPr>
          <w:rFonts w:ascii="Arial" w:eastAsia="Calibri" w:hAnsi="Arial" w:cs="Arial"/>
          <w:szCs w:val="24"/>
          <w:lang w:eastAsia="en-US"/>
        </w:rPr>
      </w:pPr>
      <w:proofErr w:type="gramStart"/>
      <w:r w:rsidRPr="00766D70">
        <w:rPr>
          <w:rFonts w:ascii="Arial" w:eastAsia="Calibri" w:hAnsi="Arial" w:cs="Arial"/>
          <w:szCs w:val="24"/>
          <w:lang w:eastAsia="en-US"/>
        </w:rPr>
        <w:t>38.3</w:t>
      </w:r>
      <w:r w:rsidR="00C73D89" w:rsidRPr="00766D70">
        <w:rPr>
          <w:rFonts w:ascii="Arial" w:eastAsia="Calibri" w:hAnsi="Arial" w:cs="Arial"/>
          <w:szCs w:val="24"/>
          <w:lang w:eastAsia="en-US"/>
        </w:rPr>
        <w:t>.6</w:t>
      </w:r>
      <w:r w:rsidRPr="00766D70">
        <w:rPr>
          <w:rFonts w:ascii="Arial" w:eastAsia="Calibri" w:hAnsi="Arial" w:cs="Arial"/>
          <w:szCs w:val="24"/>
          <w:lang w:eastAsia="en-US"/>
        </w:rPr>
        <w:t xml:space="preserve">  </w:t>
      </w:r>
      <w:r w:rsidR="00612A1F" w:rsidRPr="00766D70">
        <w:rPr>
          <w:rFonts w:ascii="Arial" w:eastAsia="Calibri" w:hAnsi="Arial" w:cs="Arial"/>
          <w:szCs w:val="24"/>
          <w:lang w:eastAsia="en-US"/>
        </w:rPr>
        <w:tab/>
      </w:r>
      <w:proofErr w:type="gramEnd"/>
      <w:r w:rsidRPr="00766D70">
        <w:rPr>
          <w:rFonts w:ascii="Arial" w:eastAsia="Calibri" w:hAnsi="Arial" w:cs="Arial"/>
          <w:szCs w:val="24"/>
          <w:lang w:eastAsia="en-US"/>
        </w:rPr>
        <w:t>The Provider shall</w:t>
      </w:r>
      <w:r w:rsidR="004F48C4" w:rsidRPr="00766D70">
        <w:rPr>
          <w:rFonts w:ascii="Arial" w:eastAsia="Calibri" w:hAnsi="Arial" w:cs="Arial"/>
          <w:szCs w:val="24"/>
          <w:lang w:eastAsia="en-US"/>
        </w:rPr>
        <w:t xml:space="preserve"> be responsible for paying the </w:t>
      </w:r>
      <w:r w:rsidR="009B5276" w:rsidRPr="00766D70">
        <w:rPr>
          <w:rFonts w:ascii="Arial" w:eastAsia="Calibri" w:hAnsi="Arial" w:cs="Arial"/>
          <w:szCs w:val="24"/>
          <w:lang w:eastAsia="en-US"/>
        </w:rPr>
        <w:t>Council’s reasonable</w:t>
      </w:r>
      <w:r w:rsidRPr="00766D70">
        <w:rPr>
          <w:rFonts w:ascii="Arial" w:eastAsia="Calibri" w:hAnsi="Arial" w:cs="Arial"/>
          <w:szCs w:val="24"/>
          <w:lang w:eastAsia="en-US"/>
        </w:rPr>
        <w:t xml:space="preserve"> costs in granting and processing any A</w:t>
      </w:r>
      <w:r w:rsidR="00612A1F" w:rsidRPr="00766D70">
        <w:rPr>
          <w:rFonts w:ascii="Arial" w:eastAsia="Calibri" w:hAnsi="Arial" w:cs="Arial"/>
          <w:szCs w:val="24"/>
          <w:lang w:eastAsia="en-US"/>
        </w:rPr>
        <w:t>pproval sought under this condition</w:t>
      </w:r>
      <w:r w:rsidRPr="00766D70">
        <w:rPr>
          <w:rFonts w:ascii="Arial" w:eastAsia="Calibri" w:hAnsi="Arial" w:cs="Arial"/>
          <w:szCs w:val="24"/>
          <w:lang w:eastAsia="en-US"/>
        </w:rPr>
        <w:t xml:space="preserve"> 38.3</w:t>
      </w:r>
      <w:r w:rsidR="00D7207C" w:rsidRPr="00766D70">
        <w:rPr>
          <w:rFonts w:ascii="Arial" w:eastAsia="Calibri" w:hAnsi="Arial" w:cs="Arial"/>
          <w:szCs w:val="24"/>
          <w:lang w:eastAsia="en-US"/>
        </w:rPr>
        <w:t>.</w:t>
      </w:r>
      <w:r w:rsidR="00612A1F" w:rsidRPr="00766D70">
        <w:rPr>
          <w:rFonts w:ascii="Arial" w:eastAsia="Calibri" w:hAnsi="Arial" w:cs="Arial"/>
          <w:szCs w:val="24"/>
          <w:lang w:eastAsia="en-US"/>
        </w:rPr>
        <w:tab/>
      </w:r>
    </w:p>
    <w:p w14:paraId="4C679034" w14:textId="77777777" w:rsidR="00FD05CC" w:rsidRPr="00766D70" w:rsidRDefault="00393FA1" w:rsidP="005D34A1">
      <w:pPr>
        <w:pStyle w:val="Conditionhead"/>
        <w:keepNext/>
        <w:tabs>
          <w:tab w:val="clear" w:pos="-720"/>
          <w:tab w:val="left" w:pos="709"/>
          <w:tab w:val="left" w:pos="1418"/>
        </w:tabs>
        <w:rPr>
          <w:rFonts w:ascii="Arial" w:hAnsi="Arial" w:cs="Arial"/>
        </w:rPr>
      </w:pPr>
      <w:r w:rsidRPr="00766D70">
        <w:rPr>
          <w:rFonts w:ascii="Arial" w:hAnsi="Arial" w:cs="Arial"/>
        </w:rPr>
        <w:t>39.</w:t>
      </w:r>
      <w:r w:rsidR="00FD05CC" w:rsidRPr="00766D70">
        <w:rPr>
          <w:rFonts w:ascii="Arial" w:hAnsi="Arial" w:cs="Arial"/>
        </w:rPr>
        <w:tab/>
      </w:r>
      <w:r w:rsidR="009D4C9C" w:rsidRPr="00766D70">
        <w:rPr>
          <w:rFonts w:ascii="Arial" w:hAnsi="Arial" w:cs="Arial"/>
        </w:rPr>
        <w:t xml:space="preserve">DEFAULT, SUSPENSION AND </w:t>
      </w:r>
      <w:r w:rsidR="00FD05CC" w:rsidRPr="00766D70">
        <w:rPr>
          <w:rFonts w:ascii="Arial" w:hAnsi="Arial" w:cs="Arial"/>
        </w:rPr>
        <w:t>TERMINATION</w:t>
      </w:r>
    </w:p>
    <w:p w14:paraId="3C140810" w14:textId="77777777" w:rsidR="00FD05CC" w:rsidRPr="00766D70" w:rsidRDefault="00FD05CC" w:rsidP="005D34A1">
      <w:pPr>
        <w:keepNext/>
        <w:suppressAutoHyphens/>
        <w:spacing w:after="0" w:line="360" w:lineRule="auto"/>
        <w:ind w:left="709" w:hanging="709"/>
        <w:rPr>
          <w:rFonts w:ascii="Arial" w:hAnsi="Arial" w:cs="Arial"/>
          <w:szCs w:val="24"/>
        </w:rPr>
      </w:pPr>
    </w:p>
    <w:p w14:paraId="67861A3D" w14:textId="09F07EF4" w:rsidR="00FD05CC" w:rsidRPr="00766D70" w:rsidRDefault="00393FA1" w:rsidP="005D34A1">
      <w:pPr>
        <w:keepNext/>
        <w:suppressAutoHyphens/>
        <w:spacing w:after="0" w:line="360" w:lineRule="auto"/>
        <w:ind w:left="709" w:hanging="709"/>
        <w:rPr>
          <w:rFonts w:ascii="Arial" w:hAnsi="Arial" w:cs="Arial"/>
          <w:szCs w:val="24"/>
        </w:rPr>
      </w:pPr>
      <w:r w:rsidRPr="00766D70">
        <w:rPr>
          <w:rFonts w:ascii="Arial" w:hAnsi="Arial" w:cs="Arial"/>
          <w:szCs w:val="24"/>
        </w:rPr>
        <w:t>39</w:t>
      </w:r>
      <w:r w:rsidR="004F48C4" w:rsidRPr="00766D70">
        <w:rPr>
          <w:rFonts w:ascii="Arial" w:hAnsi="Arial" w:cs="Arial"/>
          <w:szCs w:val="24"/>
        </w:rPr>
        <w:t>.1</w:t>
      </w:r>
      <w:r w:rsidR="004F48C4" w:rsidRPr="00766D70">
        <w:rPr>
          <w:rFonts w:ascii="Arial" w:hAnsi="Arial" w:cs="Arial"/>
          <w:szCs w:val="24"/>
        </w:rPr>
        <w:tab/>
        <w:t xml:space="preserve">The </w:t>
      </w:r>
      <w:proofErr w:type="gramStart"/>
      <w:r w:rsidR="004F48C4" w:rsidRPr="00766D70">
        <w:rPr>
          <w:rFonts w:ascii="Arial" w:hAnsi="Arial" w:cs="Arial"/>
          <w:szCs w:val="24"/>
        </w:rPr>
        <w:t xml:space="preserve">Council </w:t>
      </w:r>
      <w:r w:rsidR="000969B8" w:rsidRPr="00766D70">
        <w:rPr>
          <w:rFonts w:ascii="Arial" w:hAnsi="Arial" w:cs="Arial"/>
          <w:szCs w:val="24"/>
        </w:rPr>
        <w:t xml:space="preserve"> may</w:t>
      </w:r>
      <w:proofErr w:type="gramEnd"/>
      <w:r w:rsidR="000969B8" w:rsidRPr="00766D70">
        <w:rPr>
          <w:rFonts w:ascii="Arial" w:hAnsi="Arial" w:cs="Arial"/>
          <w:szCs w:val="24"/>
        </w:rPr>
        <w:t xml:space="preserve"> terminate in full or part this </w:t>
      </w:r>
      <w:r w:rsidR="00FD05CC" w:rsidRPr="00766D70">
        <w:rPr>
          <w:rFonts w:ascii="Arial" w:hAnsi="Arial" w:cs="Arial"/>
          <w:szCs w:val="24"/>
        </w:rPr>
        <w:t>Agreement</w:t>
      </w:r>
      <w:r w:rsidR="000969B8" w:rsidRPr="00766D70">
        <w:rPr>
          <w:rFonts w:ascii="Arial" w:hAnsi="Arial" w:cs="Arial"/>
          <w:szCs w:val="24"/>
        </w:rPr>
        <w:t xml:space="preserve"> </w:t>
      </w:r>
      <w:r w:rsidR="00255B5D" w:rsidRPr="00766D70">
        <w:rPr>
          <w:rFonts w:ascii="Arial" w:hAnsi="Arial" w:cs="Arial"/>
          <w:szCs w:val="24"/>
        </w:rPr>
        <w:t xml:space="preserve">issued pursuant to this </w:t>
      </w:r>
      <w:proofErr w:type="gramStart"/>
      <w:r w:rsidR="00255B5D" w:rsidRPr="00766D70">
        <w:rPr>
          <w:rFonts w:ascii="Arial" w:hAnsi="Arial" w:cs="Arial"/>
          <w:szCs w:val="24"/>
        </w:rPr>
        <w:t xml:space="preserve">Agreement </w:t>
      </w:r>
      <w:r w:rsidR="00FD05CC" w:rsidRPr="00766D70">
        <w:rPr>
          <w:rFonts w:ascii="Arial" w:hAnsi="Arial" w:cs="Arial"/>
          <w:szCs w:val="24"/>
        </w:rPr>
        <w:t xml:space="preserve"> by</w:t>
      </w:r>
      <w:proofErr w:type="gramEnd"/>
      <w:r w:rsidR="00FD05CC" w:rsidRPr="00766D70">
        <w:rPr>
          <w:rFonts w:ascii="Arial" w:hAnsi="Arial" w:cs="Arial"/>
          <w:szCs w:val="24"/>
        </w:rPr>
        <w:t xml:space="preserve"> written notice to the Provider with immediate effect if the Provider commits a Default and if the</w:t>
      </w:r>
      <w:r w:rsidR="00966345" w:rsidRPr="00766D70">
        <w:rPr>
          <w:rFonts w:ascii="Arial" w:hAnsi="Arial" w:cs="Arial"/>
          <w:szCs w:val="24"/>
        </w:rPr>
        <w:t xml:space="preserve"> Provider</w:t>
      </w:r>
      <w:r w:rsidR="00FD05CC" w:rsidRPr="00766D70">
        <w:rPr>
          <w:rFonts w:ascii="Arial" w:hAnsi="Arial" w:cs="Arial"/>
          <w:szCs w:val="24"/>
        </w:rPr>
        <w:t>:</w:t>
      </w:r>
    </w:p>
    <w:p w14:paraId="1EA97A7E" w14:textId="77777777" w:rsidR="00FD05CC" w:rsidRPr="00766D70" w:rsidRDefault="00FD05CC" w:rsidP="005D34A1">
      <w:pPr>
        <w:pStyle w:val="BodyTextIndent"/>
        <w:tabs>
          <w:tab w:val="left" w:pos="1418"/>
        </w:tabs>
        <w:suppressAutoHyphens/>
        <w:spacing w:after="0" w:line="360" w:lineRule="auto"/>
        <w:ind w:left="1418"/>
        <w:rPr>
          <w:rFonts w:ascii="Arial" w:hAnsi="Arial" w:cs="Arial"/>
          <w:bCs/>
          <w:szCs w:val="24"/>
        </w:rPr>
      </w:pPr>
    </w:p>
    <w:p w14:paraId="66CCEF90" w14:textId="6A43029F" w:rsidR="000908FA" w:rsidRPr="00766D70" w:rsidRDefault="00FD05CC" w:rsidP="007625D3">
      <w:pPr>
        <w:pStyle w:val="BodyTextIndent"/>
        <w:numPr>
          <w:ilvl w:val="2"/>
          <w:numId w:val="25"/>
        </w:numPr>
        <w:tabs>
          <w:tab w:val="left" w:pos="1701"/>
        </w:tabs>
        <w:suppressAutoHyphens/>
        <w:spacing w:after="0" w:line="360" w:lineRule="auto"/>
        <w:ind w:left="1701" w:hanging="993"/>
        <w:rPr>
          <w:rFonts w:ascii="Arial" w:hAnsi="Arial" w:cs="Arial"/>
          <w:bCs/>
          <w:szCs w:val="24"/>
        </w:rPr>
      </w:pPr>
      <w:r w:rsidRPr="00766D70">
        <w:rPr>
          <w:rFonts w:ascii="Arial" w:hAnsi="Arial" w:cs="Arial"/>
          <w:bCs/>
          <w:szCs w:val="24"/>
        </w:rPr>
        <w:lastRenderedPageBreak/>
        <w:t xml:space="preserve">fails to deliver within the time </w:t>
      </w:r>
      <w:proofErr w:type="gramStart"/>
      <w:r w:rsidRPr="00766D70">
        <w:rPr>
          <w:rFonts w:ascii="Arial" w:hAnsi="Arial" w:cs="Arial"/>
          <w:bCs/>
          <w:szCs w:val="24"/>
        </w:rPr>
        <w:t>specified;</w:t>
      </w:r>
      <w:proofErr w:type="gramEnd"/>
    </w:p>
    <w:p w14:paraId="5F0F6591" w14:textId="77777777" w:rsidR="000908FA" w:rsidRPr="00766D70" w:rsidRDefault="000908FA" w:rsidP="005D34A1">
      <w:pPr>
        <w:pStyle w:val="BodyTextIndent"/>
        <w:suppressAutoHyphens/>
        <w:spacing w:after="0" w:line="360" w:lineRule="auto"/>
        <w:ind w:left="0"/>
        <w:rPr>
          <w:rFonts w:ascii="Arial" w:hAnsi="Arial" w:cs="Arial"/>
          <w:bCs/>
          <w:szCs w:val="24"/>
        </w:rPr>
      </w:pPr>
    </w:p>
    <w:p w14:paraId="6CB847FC" w14:textId="77777777" w:rsidR="00E95149" w:rsidRPr="00766D70" w:rsidRDefault="00FD05CC" w:rsidP="007625D3">
      <w:pPr>
        <w:pStyle w:val="BodyTextIndent"/>
        <w:numPr>
          <w:ilvl w:val="2"/>
          <w:numId w:val="25"/>
        </w:numPr>
        <w:tabs>
          <w:tab w:val="left" w:pos="1701"/>
        </w:tabs>
        <w:suppressAutoHyphens/>
        <w:spacing w:after="0" w:line="360" w:lineRule="auto"/>
        <w:ind w:left="1701" w:hanging="993"/>
        <w:rPr>
          <w:rFonts w:ascii="Arial" w:hAnsi="Arial" w:cs="Arial"/>
          <w:bCs/>
          <w:szCs w:val="24"/>
        </w:rPr>
      </w:pPr>
      <w:r w:rsidRPr="00766D70">
        <w:rPr>
          <w:rFonts w:ascii="Arial" w:hAnsi="Arial" w:cs="Arial"/>
          <w:bCs/>
          <w:szCs w:val="24"/>
        </w:rPr>
        <w:t>has not remedied the De</w:t>
      </w:r>
      <w:r w:rsidR="004F48C4" w:rsidRPr="00766D70">
        <w:rPr>
          <w:rFonts w:ascii="Arial" w:hAnsi="Arial" w:cs="Arial"/>
          <w:bCs/>
          <w:szCs w:val="24"/>
        </w:rPr>
        <w:t xml:space="preserve">fault to the satisfaction of the </w:t>
      </w:r>
      <w:proofErr w:type="gramStart"/>
      <w:r w:rsidR="004F48C4" w:rsidRPr="00766D70">
        <w:rPr>
          <w:rFonts w:ascii="Arial" w:hAnsi="Arial" w:cs="Arial"/>
          <w:bCs/>
          <w:szCs w:val="24"/>
        </w:rPr>
        <w:t xml:space="preserve">Council </w:t>
      </w:r>
      <w:r w:rsidRPr="00766D70">
        <w:rPr>
          <w:rFonts w:ascii="Arial" w:hAnsi="Arial" w:cs="Arial"/>
          <w:bCs/>
          <w:szCs w:val="24"/>
        </w:rPr>
        <w:t xml:space="preserve"> within</w:t>
      </w:r>
      <w:proofErr w:type="gramEnd"/>
      <w:r w:rsidRPr="00766D70">
        <w:rPr>
          <w:rFonts w:ascii="Arial" w:hAnsi="Arial" w:cs="Arial"/>
          <w:bCs/>
          <w:szCs w:val="24"/>
        </w:rPr>
        <w:t xml:space="preserve"> </w:t>
      </w:r>
      <w:r w:rsidR="0045614F" w:rsidRPr="00766D70">
        <w:rPr>
          <w:rFonts w:ascii="Arial" w:hAnsi="Arial" w:cs="Arial"/>
          <w:bCs/>
          <w:szCs w:val="24"/>
        </w:rPr>
        <w:t>fourteen (</w:t>
      </w:r>
      <w:r w:rsidR="00244B7B" w:rsidRPr="00766D70">
        <w:rPr>
          <w:rFonts w:ascii="Arial" w:hAnsi="Arial" w:cs="Arial"/>
          <w:bCs/>
          <w:szCs w:val="24"/>
        </w:rPr>
        <w:t>14</w:t>
      </w:r>
      <w:r w:rsidR="0045614F" w:rsidRPr="00766D70">
        <w:rPr>
          <w:rFonts w:ascii="Arial" w:hAnsi="Arial" w:cs="Arial"/>
          <w:bCs/>
          <w:szCs w:val="24"/>
        </w:rPr>
        <w:t>)</w:t>
      </w:r>
      <w:r w:rsidR="00244B7B" w:rsidRPr="00766D70">
        <w:rPr>
          <w:rFonts w:ascii="Arial" w:hAnsi="Arial" w:cs="Arial"/>
          <w:bCs/>
          <w:szCs w:val="24"/>
        </w:rPr>
        <w:t xml:space="preserve"> D</w:t>
      </w:r>
      <w:r w:rsidRPr="00766D70">
        <w:rPr>
          <w:rFonts w:ascii="Arial" w:hAnsi="Arial" w:cs="Arial"/>
          <w:bCs/>
          <w:szCs w:val="24"/>
        </w:rPr>
        <w:t xml:space="preserve">ays, or such other </w:t>
      </w:r>
      <w:r w:rsidR="00244B7B" w:rsidRPr="00766D70">
        <w:rPr>
          <w:rFonts w:ascii="Arial" w:hAnsi="Arial" w:cs="Arial"/>
          <w:bCs/>
          <w:szCs w:val="24"/>
        </w:rPr>
        <w:t xml:space="preserve">shorter </w:t>
      </w:r>
      <w:r w:rsidR="004F48C4" w:rsidRPr="00766D70">
        <w:rPr>
          <w:rFonts w:ascii="Arial" w:hAnsi="Arial" w:cs="Arial"/>
          <w:bCs/>
          <w:szCs w:val="24"/>
        </w:rPr>
        <w:t>period as may be specified by the Council</w:t>
      </w:r>
      <w:r w:rsidRPr="00766D70">
        <w:rPr>
          <w:rFonts w:ascii="Arial" w:hAnsi="Arial" w:cs="Arial"/>
          <w:bCs/>
          <w:szCs w:val="24"/>
        </w:rPr>
        <w:t>, after issue of a written notice specifying the Default and requesting it to be remedied; or</w:t>
      </w:r>
    </w:p>
    <w:p w14:paraId="74AE865B" w14:textId="77777777" w:rsidR="00E95149" w:rsidRPr="00766D70" w:rsidRDefault="00E95149" w:rsidP="005D34A1">
      <w:pPr>
        <w:pStyle w:val="BodyTextIndent"/>
        <w:tabs>
          <w:tab w:val="left" w:pos="1701"/>
        </w:tabs>
        <w:suppressAutoHyphens/>
        <w:spacing w:after="0" w:line="360" w:lineRule="auto"/>
        <w:ind w:left="0"/>
        <w:rPr>
          <w:rFonts w:ascii="Arial" w:hAnsi="Arial" w:cs="Arial"/>
          <w:szCs w:val="24"/>
        </w:rPr>
      </w:pPr>
    </w:p>
    <w:p w14:paraId="66653BFB" w14:textId="77777777" w:rsidR="00E95149" w:rsidRPr="00766D70" w:rsidRDefault="004F48C4" w:rsidP="007625D3">
      <w:pPr>
        <w:pStyle w:val="BodyTextIndent"/>
        <w:numPr>
          <w:ilvl w:val="2"/>
          <w:numId w:val="25"/>
        </w:numPr>
        <w:tabs>
          <w:tab w:val="left" w:pos="1701"/>
        </w:tabs>
        <w:suppressAutoHyphens/>
        <w:spacing w:after="0" w:line="360" w:lineRule="auto"/>
        <w:ind w:left="1701" w:hanging="993"/>
        <w:rPr>
          <w:rFonts w:ascii="Arial" w:hAnsi="Arial" w:cs="Arial"/>
          <w:bCs/>
          <w:szCs w:val="24"/>
        </w:rPr>
      </w:pPr>
      <w:r w:rsidRPr="00766D70">
        <w:rPr>
          <w:rFonts w:ascii="Arial" w:hAnsi="Arial" w:cs="Arial"/>
          <w:szCs w:val="24"/>
        </w:rPr>
        <w:t>is not capable of remedying a</w:t>
      </w:r>
      <w:r w:rsidR="00966345" w:rsidRPr="00766D70">
        <w:rPr>
          <w:rFonts w:ascii="Arial" w:hAnsi="Arial" w:cs="Arial"/>
          <w:szCs w:val="24"/>
        </w:rPr>
        <w:t xml:space="preserve"> </w:t>
      </w:r>
      <w:r w:rsidR="00847AFB" w:rsidRPr="00766D70">
        <w:rPr>
          <w:rFonts w:ascii="Arial" w:hAnsi="Arial" w:cs="Arial"/>
          <w:szCs w:val="24"/>
        </w:rPr>
        <w:t xml:space="preserve">Serious </w:t>
      </w:r>
      <w:r w:rsidR="00966345" w:rsidRPr="00766D70">
        <w:rPr>
          <w:rFonts w:ascii="Arial" w:hAnsi="Arial" w:cs="Arial"/>
          <w:szCs w:val="24"/>
        </w:rPr>
        <w:t>Default</w:t>
      </w:r>
      <w:r w:rsidR="00FD05CC" w:rsidRPr="00766D70">
        <w:rPr>
          <w:rFonts w:ascii="Arial" w:hAnsi="Arial" w:cs="Arial"/>
          <w:szCs w:val="24"/>
        </w:rPr>
        <w:t>; or</w:t>
      </w:r>
    </w:p>
    <w:p w14:paraId="54BAEDD0" w14:textId="77777777" w:rsidR="00E95149" w:rsidRPr="00766D70" w:rsidRDefault="00E95149" w:rsidP="005D34A1">
      <w:pPr>
        <w:pStyle w:val="BodyTextIndent"/>
        <w:tabs>
          <w:tab w:val="left" w:pos="1701"/>
        </w:tabs>
        <w:suppressAutoHyphens/>
        <w:spacing w:after="0" w:line="360" w:lineRule="auto"/>
        <w:ind w:left="0"/>
        <w:rPr>
          <w:rFonts w:ascii="Arial" w:hAnsi="Arial" w:cs="Arial"/>
          <w:szCs w:val="24"/>
        </w:rPr>
      </w:pPr>
    </w:p>
    <w:p w14:paraId="22423867" w14:textId="77777777" w:rsidR="00E95149" w:rsidRPr="00766D70" w:rsidRDefault="00933DBF" w:rsidP="007625D3">
      <w:pPr>
        <w:pStyle w:val="BodyTextIndent"/>
        <w:numPr>
          <w:ilvl w:val="2"/>
          <w:numId w:val="25"/>
        </w:numPr>
        <w:tabs>
          <w:tab w:val="left" w:pos="1701"/>
        </w:tabs>
        <w:suppressAutoHyphens/>
        <w:spacing w:after="0" w:line="360" w:lineRule="auto"/>
        <w:ind w:left="1701" w:hanging="993"/>
        <w:rPr>
          <w:rFonts w:ascii="Arial" w:hAnsi="Arial" w:cs="Arial"/>
          <w:bCs/>
          <w:szCs w:val="24"/>
        </w:rPr>
      </w:pPr>
      <w:r w:rsidRPr="00766D70">
        <w:rPr>
          <w:rFonts w:ascii="Arial" w:hAnsi="Arial" w:cs="Arial"/>
          <w:szCs w:val="24"/>
        </w:rPr>
        <w:t>commits any Prohibited Act;</w:t>
      </w:r>
      <w:r w:rsidR="00136188" w:rsidRPr="00766D70">
        <w:rPr>
          <w:rFonts w:ascii="Arial" w:hAnsi="Arial" w:cs="Arial"/>
          <w:szCs w:val="24"/>
        </w:rPr>
        <w:t xml:space="preserve"> or </w:t>
      </w:r>
    </w:p>
    <w:p w14:paraId="617A9A36" w14:textId="77777777" w:rsidR="00E95149" w:rsidRPr="00766D70" w:rsidRDefault="00E95149" w:rsidP="005D34A1">
      <w:pPr>
        <w:pStyle w:val="BodyTextIndent"/>
        <w:tabs>
          <w:tab w:val="left" w:pos="1701"/>
        </w:tabs>
        <w:suppressAutoHyphens/>
        <w:spacing w:after="0" w:line="360" w:lineRule="auto"/>
        <w:ind w:left="0"/>
        <w:rPr>
          <w:rFonts w:ascii="Arial" w:hAnsi="Arial" w:cs="Arial"/>
          <w:szCs w:val="24"/>
        </w:rPr>
      </w:pPr>
    </w:p>
    <w:p w14:paraId="377AFECE" w14:textId="77777777" w:rsidR="00E95149" w:rsidRPr="00766D70" w:rsidRDefault="00A720C8" w:rsidP="007625D3">
      <w:pPr>
        <w:pStyle w:val="BodyTextIndent"/>
        <w:numPr>
          <w:ilvl w:val="2"/>
          <w:numId w:val="25"/>
        </w:numPr>
        <w:tabs>
          <w:tab w:val="left" w:pos="1701"/>
        </w:tabs>
        <w:suppressAutoHyphens/>
        <w:spacing w:after="0" w:line="360" w:lineRule="auto"/>
        <w:ind w:left="1701" w:hanging="993"/>
        <w:rPr>
          <w:rFonts w:ascii="Arial" w:hAnsi="Arial" w:cs="Arial"/>
          <w:bCs/>
          <w:szCs w:val="24"/>
        </w:rPr>
      </w:pPr>
      <w:r w:rsidRPr="00766D70">
        <w:rPr>
          <w:rFonts w:ascii="Arial" w:hAnsi="Arial" w:cs="Arial"/>
          <w:szCs w:val="24"/>
        </w:rPr>
        <w:t xml:space="preserve">at any time ceases to hold a valid CQC </w:t>
      </w:r>
      <w:r w:rsidR="00933DBF" w:rsidRPr="00766D70">
        <w:rPr>
          <w:rFonts w:ascii="Arial" w:hAnsi="Arial" w:cs="Arial"/>
          <w:szCs w:val="24"/>
        </w:rPr>
        <w:t xml:space="preserve">registration or the Provider has been convicted of an offence under the </w:t>
      </w:r>
      <w:r w:rsidR="00847AFB" w:rsidRPr="00766D70">
        <w:rPr>
          <w:rFonts w:ascii="Arial" w:hAnsi="Arial" w:cs="Arial"/>
          <w:szCs w:val="24"/>
        </w:rPr>
        <w:t>Health and Social Care Act 2008</w:t>
      </w:r>
      <w:r w:rsidR="00933DBF" w:rsidRPr="00766D70">
        <w:rPr>
          <w:rFonts w:ascii="Arial" w:hAnsi="Arial" w:cs="Arial"/>
          <w:szCs w:val="24"/>
        </w:rPr>
        <w:t xml:space="preserve"> </w:t>
      </w:r>
      <w:r w:rsidR="00933DBF" w:rsidRPr="00766D70">
        <w:rPr>
          <w:rStyle w:val="NoHeading4Text"/>
          <w:rFonts w:ascii="Arial" w:hAnsi="Arial" w:cs="Arial"/>
          <w:sz w:val="24"/>
          <w:szCs w:val="24"/>
        </w:rPr>
        <w:t>such t</w:t>
      </w:r>
      <w:r w:rsidR="004F48C4" w:rsidRPr="00766D70">
        <w:rPr>
          <w:rStyle w:val="NoHeading4Text"/>
          <w:rFonts w:ascii="Arial" w:hAnsi="Arial" w:cs="Arial"/>
          <w:sz w:val="24"/>
          <w:szCs w:val="24"/>
        </w:rPr>
        <w:t>hat it would be unlawful for the Council</w:t>
      </w:r>
      <w:r w:rsidR="00933DBF" w:rsidRPr="00766D70">
        <w:rPr>
          <w:rStyle w:val="NoHeading4Text"/>
          <w:rFonts w:ascii="Arial" w:hAnsi="Arial" w:cs="Arial"/>
          <w:sz w:val="24"/>
          <w:szCs w:val="24"/>
        </w:rPr>
        <w:t xml:space="preserve"> to continue to contract with the Provider for the provision of the Services or </w:t>
      </w:r>
      <w:r w:rsidR="00933DBF" w:rsidRPr="00766D70">
        <w:rPr>
          <w:rFonts w:ascii="Arial" w:hAnsi="Arial" w:cs="Arial"/>
          <w:szCs w:val="24"/>
        </w:rPr>
        <w:t xml:space="preserve">the penalty for such an offence is a fine equal to or exceeding </w:t>
      </w:r>
      <w:r w:rsidR="00847AFB" w:rsidRPr="00766D70">
        <w:rPr>
          <w:rFonts w:ascii="Arial" w:hAnsi="Arial" w:cs="Arial"/>
          <w:szCs w:val="24"/>
        </w:rPr>
        <w:t>l</w:t>
      </w:r>
      <w:r w:rsidR="00933DBF" w:rsidRPr="00766D70">
        <w:rPr>
          <w:rFonts w:ascii="Arial" w:hAnsi="Arial" w:cs="Arial"/>
          <w:szCs w:val="24"/>
        </w:rPr>
        <w:t xml:space="preserve">evel 5 on the </w:t>
      </w:r>
      <w:r w:rsidR="00847AFB" w:rsidRPr="00766D70">
        <w:rPr>
          <w:rFonts w:ascii="Arial" w:hAnsi="Arial" w:cs="Arial"/>
          <w:szCs w:val="24"/>
        </w:rPr>
        <w:t>s</w:t>
      </w:r>
      <w:r w:rsidR="00933DBF" w:rsidRPr="00766D70">
        <w:rPr>
          <w:rFonts w:ascii="Arial" w:hAnsi="Arial" w:cs="Arial"/>
          <w:szCs w:val="24"/>
        </w:rPr>
        <w:t xml:space="preserve">tandard </w:t>
      </w:r>
      <w:r w:rsidR="00847AFB" w:rsidRPr="00766D70">
        <w:rPr>
          <w:rFonts w:ascii="Arial" w:hAnsi="Arial" w:cs="Arial"/>
          <w:szCs w:val="24"/>
        </w:rPr>
        <w:t>s</w:t>
      </w:r>
      <w:r w:rsidR="00933DBF" w:rsidRPr="00766D70">
        <w:rPr>
          <w:rFonts w:ascii="Arial" w:hAnsi="Arial" w:cs="Arial"/>
          <w:szCs w:val="24"/>
        </w:rPr>
        <w:t>cale or a prison sentence; or</w:t>
      </w:r>
    </w:p>
    <w:p w14:paraId="048E01FA" w14:textId="77777777" w:rsidR="00E95149" w:rsidRPr="00766D70" w:rsidRDefault="00E95149" w:rsidP="005D34A1">
      <w:pPr>
        <w:pStyle w:val="BodyTextIndent"/>
        <w:tabs>
          <w:tab w:val="left" w:pos="1701"/>
        </w:tabs>
        <w:suppressAutoHyphens/>
        <w:spacing w:after="0" w:line="360" w:lineRule="auto"/>
        <w:ind w:left="0"/>
        <w:rPr>
          <w:rFonts w:ascii="Arial" w:hAnsi="Arial" w:cs="Arial"/>
          <w:szCs w:val="24"/>
        </w:rPr>
      </w:pPr>
    </w:p>
    <w:p w14:paraId="56EE7ED4" w14:textId="77777777" w:rsidR="00E95149" w:rsidRPr="00766D70" w:rsidRDefault="00151199" w:rsidP="007625D3">
      <w:pPr>
        <w:pStyle w:val="BodyTextIndent"/>
        <w:numPr>
          <w:ilvl w:val="2"/>
          <w:numId w:val="25"/>
        </w:numPr>
        <w:tabs>
          <w:tab w:val="left" w:pos="1701"/>
        </w:tabs>
        <w:suppressAutoHyphens/>
        <w:spacing w:after="0" w:line="360" w:lineRule="auto"/>
        <w:ind w:left="1701" w:hanging="993"/>
        <w:rPr>
          <w:rFonts w:ascii="Arial" w:hAnsi="Arial" w:cs="Arial"/>
          <w:bCs/>
          <w:szCs w:val="24"/>
        </w:rPr>
      </w:pPr>
      <w:r w:rsidRPr="00766D70">
        <w:rPr>
          <w:rFonts w:ascii="Arial" w:hAnsi="Arial" w:cs="Arial"/>
          <w:szCs w:val="24"/>
        </w:rPr>
        <w:t xml:space="preserve">commits a </w:t>
      </w:r>
      <w:r w:rsidR="00933DBF" w:rsidRPr="00766D70">
        <w:rPr>
          <w:rFonts w:ascii="Arial" w:hAnsi="Arial" w:cs="Arial"/>
          <w:szCs w:val="24"/>
        </w:rPr>
        <w:t xml:space="preserve">breach of its obligations to take out and </w:t>
      </w:r>
      <w:r w:rsidR="00136188" w:rsidRPr="00766D70">
        <w:rPr>
          <w:rFonts w:ascii="Arial" w:hAnsi="Arial" w:cs="Arial"/>
          <w:szCs w:val="24"/>
        </w:rPr>
        <w:t xml:space="preserve">maintain required insurances; or </w:t>
      </w:r>
    </w:p>
    <w:p w14:paraId="16846EE6" w14:textId="77777777" w:rsidR="00E95149" w:rsidRPr="00766D70" w:rsidRDefault="00E95149" w:rsidP="005D34A1">
      <w:pPr>
        <w:pStyle w:val="BodyTextIndent"/>
        <w:tabs>
          <w:tab w:val="left" w:pos="1701"/>
        </w:tabs>
        <w:suppressAutoHyphens/>
        <w:spacing w:after="0" w:line="360" w:lineRule="auto"/>
        <w:ind w:left="0"/>
        <w:rPr>
          <w:rFonts w:ascii="Arial" w:hAnsi="Arial" w:cs="Arial"/>
          <w:szCs w:val="24"/>
        </w:rPr>
      </w:pPr>
    </w:p>
    <w:p w14:paraId="719F25E6" w14:textId="1DE06639" w:rsidR="00554C48" w:rsidRPr="00766D70" w:rsidRDefault="00151199" w:rsidP="007625D3">
      <w:pPr>
        <w:pStyle w:val="BodyTextIndent"/>
        <w:numPr>
          <w:ilvl w:val="2"/>
          <w:numId w:val="25"/>
        </w:numPr>
        <w:tabs>
          <w:tab w:val="left" w:pos="1701"/>
        </w:tabs>
        <w:suppressAutoHyphens/>
        <w:spacing w:after="0" w:line="360" w:lineRule="auto"/>
        <w:ind w:left="1701" w:hanging="993"/>
        <w:rPr>
          <w:rFonts w:ascii="Arial" w:hAnsi="Arial" w:cs="Arial"/>
          <w:bCs/>
          <w:szCs w:val="24"/>
        </w:rPr>
      </w:pPr>
      <w:r w:rsidRPr="00766D70">
        <w:rPr>
          <w:rFonts w:ascii="Arial" w:hAnsi="Arial" w:cs="Arial"/>
          <w:szCs w:val="24"/>
        </w:rPr>
        <w:t xml:space="preserve">commits </w:t>
      </w:r>
      <w:r w:rsidR="00933DBF" w:rsidRPr="00766D70">
        <w:rPr>
          <w:rFonts w:ascii="Arial" w:hAnsi="Arial" w:cs="Arial"/>
          <w:szCs w:val="24"/>
        </w:rPr>
        <w:t>a breac</w:t>
      </w:r>
      <w:r w:rsidR="00025D68" w:rsidRPr="00766D70">
        <w:rPr>
          <w:rFonts w:ascii="Arial" w:hAnsi="Arial" w:cs="Arial"/>
          <w:szCs w:val="24"/>
        </w:rPr>
        <w:t>h of any Conditions under the A</w:t>
      </w:r>
      <w:r w:rsidR="00933DBF" w:rsidRPr="00766D70">
        <w:rPr>
          <w:rFonts w:ascii="Arial" w:hAnsi="Arial" w:cs="Arial"/>
          <w:szCs w:val="24"/>
        </w:rPr>
        <w:t>greement; or</w:t>
      </w:r>
    </w:p>
    <w:p w14:paraId="017DD92D" w14:textId="77777777" w:rsidR="004F48C4" w:rsidRPr="00766D70" w:rsidRDefault="004F48C4" w:rsidP="004F48C4">
      <w:pPr>
        <w:pStyle w:val="ListParagraph"/>
        <w:rPr>
          <w:rFonts w:ascii="Arial" w:hAnsi="Arial" w:cs="Arial"/>
          <w:bCs/>
          <w:szCs w:val="24"/>
        </w:rPr>
      </w:pPr>
    </w:p>
    <w:p w14:paraId="5401471F" w14:textId="77777777" w:rsidR="00215E1C" w:rsidRPr="00766D70" w:rsidRDefault="000969B8" w:rsidP="007625D3">
      <w:pPr>
        <w:pStyle w:val="BodyTextIndent"/>
        <w:numPr>
          <w:ilvl w:val="2"/>
          <w:numId w:val="25"/>
        </w:numPr>
        <w:tabs>
          <w:tab w:val="left" w:pos="1701"/>
        </w:tabs>
        <w:suppressAutoHyphens/>
        <w:spacing w:after="0" w:line="360" w:lineRule="auto"/>
        <w:ind w:left="1701" w:hanging="993"/>
        <w:rPr>
          <w:rFonts w:ascii="Arial" w:hAnsi="Arial" w:cs="Arial"/>
          <w:bCs/>
          <w:szCs w:val="24"/>
        </w:rPr>
      </w:pPr>
      <w:r w:rsidRPr="00766D70">
        <w:rPr>
          <w:rFonts w:ascii="Arial" w:hAnsi="Arial" w:cs="Arial"/>
          <w:szCs w:val="24"/>
        </w:rPr>
        <w:t>commits a Default or a Serious Default</w:t>
      </w:r>
      <w:r w:rsidR="00AD7D9F" w:rsidRPr="00766D70">
        <w:rPr>
          <w:rFonts w:ascii="Arial" w:hAnsi="Arial" w:cs="Arial"/>
          <w:szCs w:val="24"/>
        </w:rPr>
        <w:t>;</w:t>
      </w:r>
      <w:r w:rsidR="00882CED" w:rsidRPr="00766D70">
        <w:rPr>
          <w:rFonts w:ascii="Arial" w:hAnsi="Arial" w:cs="Arial"/>
          <w:szCs w:val="24"/>
        </w:rPr>
        <w:t xml:space="preserve"> or</w:t>
      </w:r>
    </w:p>
    <w:p w14:paraId="50125DCF" w14:textId="77777777" w:rsidR="00D7207C" w:rsidRPr="00766D70" w:rsidRDefault="00D7207C" w:rsidP="00D7207C">
      <w:pPr>
        <w:pStyle w:val="BodyTextIndent"/>
        <w:tabs>
          <w:tab w:val="left" w:pos="1701"/>
        </w:tabs>
        <w:suppressAutoHyphens/>
        <w:spacing w:after="0" w:line="360" w:lineRule="auto"/>
        <w:ind w:left="1701"/>
        <w:rPr>
          <w:rFonts w:ascii="Arial" w:hAnsi="Arial" w:cs="Arial"/>
          <w:bCs/>
          <w:szCs w:val="24"/>
        </w:rPr>
      </w:pPr>
    </w:p>
    <w:p w14:paraId="6BA5A291" w14:textId="59E07006" w:rsidR="000969B8" w:rsidRPr="00766D70" w:rsidRDefault="00393FA1" w:rsidP="005D34A1">
      <w:pPr>
        <w:pStyle w:val="Heading2"/>
        <w:numPr>
          <w:ilvl w:val="0"/>
          <w:numId w:val="0"/>
        </w:numPr>
        <w:spacing w:after="0" w:line="360" w:lineRule="auto"/>
        <w:ind w:left="720" w:hanging="720"/>
        <w:rPr>
          <w:rFonts w:ascii="Arial" w:hAnsi="Arial" w:cs="Arial"/>
          <w:szCs w:val="24"/>
        </w:rPr>
      </w:pPr>
      <w:r w:rsidRPr="00766D70">
        <w:rPr>
          <w:rFonts w:ascii="Arial" w:hAnsi="Arial" w:cs="Arial"/>
          <w:szCs w:val="24"/>
        </w:rPr>
        <w:t>39</w:t>
      </w:r>
      <w:r w:rsidR="000969B8" w:rsidRPr="00766D70">
        <w:rPr>
          <w:rFonts w:ascii="Arial" w:hAnsi="Arial" w:cs="Arial"/>
          <w:szCs w:val="24"/>
        </w:rPr>
        <w:t>.2</w:t>
      </w:r>
      <w:r w:rsidR="000969B8" w:rsidRPr="00766D70">
        <w:rPr>
          <w:rFonts w:ascii="Arial" w:hAnsi="Arial" w:cs="Arial"/>
          <w:szCs w:val="24"/>
        </w:rPr>
        <w:tab/>
        <w:t>If either Party commits a Default the other party will be entitled to serve on that party a written notice of default (a “Default Notice”). This will be without prejudice to any other right or remedy which may be available to the parties, either under the Agreemen</w:t>
      </w:r>
      <w:r w:rsidR="006E1945">
        <w:rPr>
          <w:rFonts w:ascii="Arial" w:hAnsi="Arial" w:cs="Arial"/>
          <w:szCs w:val="24"/>
        </w:rPr>
        <w:t>t o</w:t>
      </w:r>
      <w:r w:rsidR="000969B8" w:rsidRPr="00766D70">
        <w:rPr>
          <w:rFonts w:ascii="Arial" w:hAnsi="Arial" w:cs="Arial"/>
          <w:szCs w:val="24"/>
        </w:rPr>
        <w:t>r at Law.</w:t>
      </w:r>
    </w:p>
    <w:p w14:paraId="4C5A82BF" w14:textId="77777777" w:rsidR="000969B8" w:rsidRPr="00766D70" w:rsidRDefault="000969B8" w:rsidP="005D34A1">
      <w:pPr>
        <w:pStyle w:val="Heading2"/>
        <w:numPr>
          <w:ilvl w:val="0"/>
          <w:numId w:val="0"/>
        </w:numPr>
        <w:spacing w:after="0" w:line="360" w:lineRule="auto"/>
        <w:ind w:left="720" w:hanging="720"/>
        <w:rPr>
          <w:rFonts w:ascii="Arial" w:hAnsi="Arial" w:cs="Arial"/>
          <w:szCs w:val="24"/>
        </w:rPr>
      </w:pPr>
    </w:p>
    <w:p w14:paraId="4756ACC8" w14:textId="77777777" w:rsidR="000969B8" w:rsidRPr="00766D70" w:rsidRDefault="00393FA1" w:rsidP="005D34A1">
      <w:pPr>
        <w:pStyle w:val="Heading2"/>
        <w:numPr>
          <w:ilvl w:val="0"/>
          <w:numId w:val="0"/>
        </w:numPr>
        <w:spacing w:after="0" w:line="360" w:lineRule="auto"/>
        <w:ind w:left="720" w:hanging="720"/>
        <w:rPr>
          <w:rFonts w:ascii="Arial" w:hAnsi="Arial" w:cs="Arial"/>
          <w:szCs w:val="24"/>
        </w:rPr>
      </w:pPr>
      <w:r w:rsidRPr="00766D70">
        <w:rPr>
          <w:rFonts w:ascii="Arial" w:hAnsi="Arial" w:cs="Arial"/>
          <w:szCs w:val="24"/>
        </w:rPr>
        <w:t>39</w:t>
      </w:r>
      <w:r w:rsidR="000969B8" w:rsidRPr="00766D70">
        <w:rPr>
          <w:rFonts w:ascii="Arial" w:hAnsi="Arial" w:cs="Arial"/>
          <w:szCs w:val="24"/>
        </w:rPr>
        <w:t>.3</w:t>
      </w:r>
      <w:r w:rsidR="000969B8" w:rsidRPr="00766D70">
        <w:rPr>
          <w:rFonts w:ascii="Arial" w:hAnsi="Arial" w:cs="Arial"/>
          <w:szCs w:val="24"/>
        </w:rPr>
        <w:tab/>
        <w:t xml:space="preserve">If either Party serves a Default Notice which relates to a Default which can be remedied the party receiving the Default Notice will take the action specified in the Default Notice, within </w:t>
      </w:r>
      <w:r w:rsidR="00D93908" w:rsidRPr="00766D70">
        <w:rPr>
          <w:rFonts w:ascii="Arial" w:hAnsi="Arial" w:cs="Arial"/>
          <w:szCs w:val="24"/>
        </w:rPr>
        <w:t xml:space="preserve">a reasonable </w:t>
      </w:r>
      <w:r w:rsidR="000969B8" w:rsidRPr="00766D70">
        <w:rPr>
          <w:rFonts w:ascii="Arial" w:hAnsi="Arial" w:cs="Arial"/>
          <w:szCs w:val="24"/>
        </w:rPr>
        <w:t>timescale</w:t>
      </w:r>
      <w:r w:rsidR="009B09A5" w:rsidRPr="00766D70">
        <w:rPr>
          <w:rFonts w:ascii="Arial" w:hAnsi="Arial" w:cs="Arial"/>
          <w:szCs w:val="24"/>
        </w:rPr>
        <w:t xml:space="preserve"> subject to t</w:t>
      </w:r>
      <w:r w:rsidR="00285EB4" w:rsidRPr="00766D70">
        <w:rPr>
          <w:rFonts w:ascii="Arial" w:hAnsi="Arial" w:cs="Arial"/>
          <w:szCs w:val="24"/>
        </w:rPr>
        <w:t xml:space="preserve">he circumstances of the Default, </w:t>
      </w:r>
      <w:r w:rsidR="000969B8" w:rsidRPr="00766D70">
        <w:rPr>
          <w:rFonts w:ascii="Arial" w:hAnsi="Arial" w:cs="Arial"/>
          <w:szCs w:val="24"/>
        </w:rPr>
        <w:t>at their own cost.</w:t>
      </w:r>
    </w:p>
    <w:p w14:paraId="632F54DD" w14:textId="77777777" w:rsidR="000969B8" w:rsidRPr="00766D70" w:rsidRDefault="000969B8" w:rsidP="005D34A1">
      <w:pPr>
        <w:pStyle w:val="Heading2"/>
        <w:numPr>
          <w:ilvl w:val="0"/>
          <w:numId w:val="0"/>
        </w:numPr>
        <w:spacing w:after="0" w:line="360" w:lineRule="auto"/>
        <w:ind w:left="720" w:hanging="720"/>
        <w:rPr>
          <w:rFonts w:ascii="Arial" w:hAnsi="Arial" w:cs="Arial"/>
          <w:szCs w:val="24"/>
        </w:rPr>
      </w:pPr>
    </w:p>
    <w:p w14:paraId="29D784D1" w14:textId="77777777" w:rsidR="000969B8" w:rsidRPr="00766D70" w:rsidRDefault="00393FA1" w:rsidP="005D34A1">
      <w:pPr>
        <w:pStyle w:val="Heading2"/>
        <w:numPr>
          <w:ilvl w:val="0"/>
          <w:numId w:val="0"/>
        </w:numPr>
        <w:spacing w:after="0" w:line="360" w:lineRule="auto"/>
        <w:ind w:left="720" w:hanging="720"/>
        <w:rPr>
          <w:rFonts w:ascii="Arial" w:hAnsi="Arial" w:cs="Arial"/>
          <w:szCs w:val="24"/>
        </w:rPr>
      </w:pPr>
      <w:r w:rsidRPr="00766D70">
        <w:rPr>
          <w:rFonts w:ascii="Arial" w:hAnsi="Arial" w:cs="Arial"/>
          <w:szCs w:val="24"/>
        </w:rPr>
        <w:t>39</w:t>
      </w:r>
      <w:r w:rsidR="000969B8" w:rsidRPr="00766D70">
        <w:rPr>
          <w:rFonts w:ascii="Arial" w:hAnsi="Arial" w:cs="Arial"/>
          <w:szCs w:val="24"/>
        </w:rPr>
        <w:t>.4</w:t>
      </w:r>
      <w:r w:rsidR="000969B8" w:rsidRPr="00766D70">
        <w:rPr>
          <w:rFonts w:ascii="Arial" w:hAnsi="Arial" w:cs="Arial"/>
          <w:szCs w:val="24"/>
        </w:rPr>
        <w:tab/>
        <w:t xml:space="preserve">The Provider will be entitled to apply the provisions of </w:t>
      </w:r>
      <w:r w:rsidRPr="00766D70">
        <w:rPr>
          <w:rFonts w:ascii="Arial" w:hAnsi="Arial" w:cs="Arial"/>
          <w:szCs w:val="24"/>
        </w:rPr>
        <w:t>Conditions 39</w:t>
      </w:r>
      <w:r w:rsidR="003A5B1D" w:rsidRPr="00766D70">
        <w:rPr>
          <w:rFonts w:ascii="Arial" w:hAnsi="Arial" w:cs="Arial"/>
          <w:szCs w:val="24"/>
        </w:rPr>
        <w:t>.</w:t>
      </w:r>
      <w:r w:rsidRPr="00766D70">
        <w:rPr>
          <w:rFonts w:ascii="Arial" w:hAnsi="Arial" w:cs="Arial"/>
          <w:szCs w:val="24"/>
        </w:rPr>
        <w:t>2 and 39</w:t>
      </w:r>
      <w:r w:rsidR="003A5B1D" w:rsidRPr="00766D70">
        <w:rPr>
          <w:rFonts w:ascii="Arial" w:hAnsi="Arial" w:cs="Arial"/>
          <w:szCs w:val="24"/>
        </w:rPr>
        <w:t>.3</w:t>
      </w:r>
      <w:r w:rsidR="000969B8" w:rsidRPr="00766D70">
        <w:rPr>
          <w:rFonts w:ascii="Arial" w:hAnsi="Arial" w:cs="Arial"/>
          <w:szCs w:val="24"/>
        </w:rPr>
        <w:t xml:space="preserve"> to </w:t>
      </w:r>
      <w:r w:rsidR="004F48C4" w:rsidRPr="00766D70">
        <w:rPr>
          <w:rFonts w:ascii="Arial" w:hAnsi="Arial" w:cs="Arial"/>
          <w:szCs w:val="24"/>
        </w:rPr>
        <w:t xml:space="preserve">the Council </w:t>
      </w:r>
      <w:r w:rsidR="000969B8" w:rsidRPr="00766D70">
        <w:rPr>
          <w:rFonts w:ascii="Arial" w:hAnsi="Arial" w:cs="Arial"/>
          <w:szCs w:val="24"/>
        </w:rPr>
        <w:t xml:space="preserve">except that if the breach concerned is a failure to pay the Provider the amount payable under </w:t>
      </w:r>
      <w:r w:rsidR="003A5B1D" w:rsidRPr="00766D70">
        <w:rPr>
          <w:rFonts w:ascii="Arial" w:hAnsi="Arial" w:cs="Arial"/>
          <w:szCs w:val="24"/>
        </w:rPr>
        <w:t xml:space="preserve">Condition </w:t>
      </w:r>
      <w:r w:rsidRPr="00766D70">
        <w:rPr>
          <w:rFonts w:ascii="Arial" w:hAnsi="Arial" w:cs="Arial"/>
          <w:szCs w:val="24"/>
        </w:rPr>
        <w:t>18</w:t>
      </w:r>
      <w:r w:rsidR="000969B8" w:rsidRPr="00766D70">
        <w:rPr>
          <w:rFonts w:ascii="Arial" w:hAnsi="Arial" w:cs="Arial"/>
          <w:szCs w:val="24"/>
        </w:rPr>
        <w:t xml:space="preserve"> (Payment) on time, then </w:t>
      </w:r>
      <w:r w:rsidR="004F48C4" w:rsidRPr="00766D70">
        <w:rPr>
          <w:rFonts w:ascii="Arial" w:hAnsi="Arial" w:cs="Arial"/>
          <w:szCs w:val="24"/>
        </w:rPr>
        <w:t>the Council</w:t>
      </w:r>
      <w:r w:rsidR="000969B8" w:rsidRPr="00766D70">
        <w:rPr>
          <w:rFonts w:ascii="Arial" w:hAnsi="Arial" w:cs="Arial"/>
          <w:szCs w:val="24"/>
        </w:rPr>
        <w:t xml:space="preserve"> must make such late payment within </w:t>
      </w:r>
      <w:r w:rsidR="00F402BB" w:rsidRPr="00766D70">
        <w:rPr>
          <w:rFonts w:ascii="Arial" w:hAnsi="Arial" w:cs="Arial"/>
          <w:szCs w:val="24"/>
        </w:rPr>
        <w:t>10 (T</w:t>
      </w:r>
      <w:r w:rsidR="000969B8" w:rsidRPr="00766D70">
        <w:rPr>
          <w:rFonts w:ascii="Arial" w:hAnsi="Arial" w:cs="Arial"/>
          <w:szCs w:val="24"/>
        </w:rPr>
        <w:t>en</w:t>
      </w:r>
      <w:r w:rsidR="00F402BB" w:rsidRPr="00766D70">
        <w:rPr>
          <w:rFonts w:ascii="Arial" w:hAnsi="Arial" w:cs="Arial"/>
          <w:szCs w:val="24"/>
        </w:rPr>
        <w:t>)</w:t>
      </w:r>
      <w:r w:rsidR="000969B8" w:rsidRPr="00766D70">
        <w:rPr>
          <w:rFonts w:ascii="Arial" w:hAnsi="Arial" w:cs="Arial"/>
          <w:szCs w:val="24"/>
        </w:rPr>
        <w:t xml:space="preserve"> Working Days of the Default Notice being served.</w:t>
      </w:r>
    </w:p>
    <w:p w14:paraId="4C0F1A4B" w14:textId="77777777" w:rsidR="003A5B1D" w:rsidRPr="00766D70" w:rsidRDefault="003A5B1D" w:rsidP="005D34A1">
      <w:pPr>
        <w:pStyle w:val="Heading2"/>
        <w:numPr>
          <w:ilvl w:val="0"/>
          <w:numId w:val="0"/>
        </w:numPr>
        <w:spacing w:after="0" w:line="360" w:lineRule="auto"/>
        <w:ind w:left="720" w:hanging="720"/>
        <w:rPr>
          <w:rFonts w:ascii="Arial" w:hAnsi="Arial" w:cs="Arial"/>
          <w:szCs w:val="24"/>
        </w:rPr>
      </w:pPr>
    </w:p>
    <w:p w14:paraId="7A709D50" w14:textId="77777777" w:rsidR="000969B8" w:rsidRPr="00766D70" w:rsidRDefault="00393FA1" w:rsidP="005D34A1">
      <w:pPr>
        <w:pStyle w:val="Heading2"/>
        <w:numPr>
          <w:ilvl w:val="0"/>
          <w:numId w:val="0"/>
        </w:numPr>
        <w:spacing w:after="0" w:line="360" w:lineRule="auto"/>
        <w:ind w:left="720" w:hanging="720"/>
        <w:rPr>
          <w:rFonts w:ascii="Arial" w:hAnsi="Arial" w:cs="Arial"/>
          <w:szCs w:val="24"/>
        </w:rPr>
      </w:pPr>
      <w:r w:rsidRPr="00766D70">
        <w:rPr>
          <w:rFonts w:ascii="Arial" w:hAnsi="Arial" w:cs="Arial"/>
          <w:szCs w:val="24"/>
        </w:rPr>
        <w:t>39</w:t>
      </w:r>
      <w:r w:rsidR="003A5B1D" w:rsidRPr="00766D70">
        <w:rPr>
          <w:rFonts w:ascii="Arial" w:hAnsi="Arial" w:cs="Arial"/>
          <w:szCs w:val="24"/>
        </w:rPr>
        <w:t>.5</w:t>
      </w:r>
      <w:r w:rsidR="003A5B1D" w:rsidRPr="00766D70">
        <w:rPr>
          <w:rFonts w:ascii="Arial" w:hAnsi="Arial" w:cs="Arial"/>
          <w:szCs w:val="24"/>
        </w:rPr>
        <w:tab/>
        <w:t>If the P</w:t>
      </w:r>
      <w:r w:rsidR="000969B8" w:rsidRPr="00766D70">
        <w:rPr>
          <w:rFonts w:ascii="Arial" w:hAnsi="Arial" w:cs="Arial"/>
          <w:szCs w:val="24"/>
        </w:rPr>
        <w:t xml:space="preserve">arties disagree that a Default has occurred and/or about the </w:t>
      </w:r>
      <w:r w:rsidR="00902164" w:rsidRPr="00766D70">
        <w:rPr>
          <w:rFonts w:ascii="Arial" w:hAnsi="Arial" w:cs="Arial"/>
          <w:szCs w:val="24"/>
        </w:rPr>
        <w:t xml:space="preserve">action required to be taken and </w:t>
      </w:r>
      <w:r w:rsidR="000969B8" w:rsidRPr="00766D70">
        <w:rPr>
          <w:rFonts w:ascii="Arial" w:hAnsi="Arial" w:cs="Arial"/>
          <w:szCs w:val="24"/>
        </w:rPr>
        <w:t xml:space="preserve">or the timescale within which the action is to be taken, then either party may refer the matter for resolution, in accordance with </w:t>
      </w:r>
      <w:r w:rsidR="003A5B1D" w:rsidRPr="00766D70">
        <w:rPr>
          <w:rFonts w:ascii="Arial" w:hAnsi="Arial" w:cs="Arial"/>
          <w:szCs w:val="24"/>
        </w:rPr>
        <w:t xml:space="preserve">Condition </w:t>
      </w:r>
      <w:r w:rsidR="006F6A24" w:rsidRPr="00766D70">
        <w:rPr>
          <w:rFonts w:ascii="Arial" w:hAnsi="Arial" w:cs="Arial"/>
          <w:szCs w:val="24"/>
        </w:rPr>
        <w:t>46</w:t>
      </w:r>
      <w:r w:rsidR="000969B8" w:rsidRPr="00766D70">
        <w:rPr>
          <w:rFonts w:ascii="Arial" w:hAnsi="Arial" w:cs="Arial"/>
          <w:szCs w:val="24"/>
        </w:rPr>
        <w:t xml:space="preserve"> (Dispute Resolution).</w:t>
      </w:r>
    </w:p>
    <w:p w14:paraId="4D4FFFBF" w14:textId="77777777" w:rsidR="003A5B1D" w:rsidRPr="00766D70" w:rsidRDefault="003A5B1D" w:rsidP="005D34A1">
      <w:pPr>
        <w:pStyle w:val="Heading2"/>
        <w:numPr>
          <w:ilvl w:val="0"/>
          <w:numId w:val="0"/>
        </w:numPr>
        <w:spacing w:after="0" w:line="360" w:lineRule="auto"/>
        <w:rPr>
          <w:rFonts w:ascii="Arial" w:hAnsi="Arial" w:cs="Arial"/>
          <w:szCs w:val="24"/>
        </w:rPr>
      </w:pPr>
    </w:p>
    <w:p w14:paraId="11131BA1" w14:textId="738520BF" w:rsidR="000969B8" w:rsidRPr="00766D70" w:rsidRDefault="00393FA1" w:rsidP="005D34A1">
      <w:pPr>
        <w:pStyle w:val="Heading2"/>
        <w:numPr>
          <w:ilvl w:val="0"/>
          <w:numId w:val="0"/>
        </w:numPr>
        <w:spacing w:after="0" w:line="360" w:lineRule="auto"/>
        <w:ind w:left="709" w:hanging="709"/>
        <w:rPr>
          <w:rFonts w:ascii="Arial" w:hAnsi="Arial" w:cs="Arial"/>
          <w:szCs w:val="24"/>
        </w:rPr>
      </w:pPr>
      <w:r w:rsidRPr="00766D70">
        <w:rPr>
          <w:rFonts w:ascii="Arial" w:hAnsi="Arial" w:cs="Arial"/>
          <w:szCs w:val="24"/>
        </w:rPr>
        <w:t>39</w:t>
      </w:r>
      <w:r w:rsidR="003A5B1D" w:rsidRPr="00766D70">
        <w:rPr>
          <w:rFonts w:ascii="Arial" w:hAnsi="Arial" w:cs="Arial"/>
          <w:szCs w:val="24"/>
        </w:rPr>
        <w:t>.6</w:t>
      </w:r>
      <w:r w:rsidR="003A5B1D" w:rsidRPr="00766D70">
        <w:rPr>
          <w:rFonts w:ascii="Arial" w:hAnsi="Arial" w:cs="Arial"/>
          <w:szCs w:val="24"/>
        </w:rPr>
        <w:tab/>
      </w:r>
      <w:r w:rsidR="00C214E3" w:rsidRPr="00766D70">
        <w:rPr>
          <w:rFonts w:ascii="Arial" w:hAnsi="Arial" w:cs="Arial"/>
          <w:szCs w:val="24"/>
        </w:rPr>
        <w:t xml:space="preserve">If a Party commits a Default or a Serious Default or fails to remedy a default within the timescale set out in the Default Notice and the default presents a risk to the health and or welfare of any or all of the </w:t>
      </w:r>
      <w:r w:rsidR="00600C4D" w:rsidRPr="00766D70">
        <w:rPr>
          <w:rFonts w:ascii="Arial" w:hAnsi="Arial" w:cs="Arial"/>
          <w:szCs w:val="24"/>
        </w:rPr>
        <w:t>Service User</w:t>
      </w:r>
      <w:r w:rsidR="00C214E3" w:rsidRPr="00766D70">
        <w:rPr>
          <w:rFonts w:ascii="Arial" w:hAnsi="Arial" w:cs="Arial"/>
          <w:szCs w:val="24"/>
        </w:rPr>
        <w:t xml:space="preserve">s then the other party will be entitled to serve a notice of suspension (“a Suspension Notice”) if the Suspension Notice can reasonably be expected to remove or otherwise reduce the said risk.  The Suspension Notice will set out the nature of the Default or Serious Default, the date when the Service or relevant part of the Service is to be suspended, the steps reasonably required to remedy the Default or Serious Default and the reasonable timescale for remedying the same.  Within </w:t>
      </w:r>
      <w:r w:rsidR="0045614F" w:rsidRPr="00766D70">
        <w:rPr>
          <w:rFonts w:ascii="Arial" w:hAnsi="Arial" w:cs="Arial"/>
          <w:szCs w:val="24"/>
        </w:rPr>
        <w:t>five (</w:t>
      </w:r>
      <w:r w:rsidR="00C214E3" w:rsidRPr="00766D70">
        <w:rPr>
          <w:rFonts w:ascii="Arial" w:hAnsi="Arial" w:cs="Arial"/>
          <w:szCs w:val="24"/>
        </w:rPr>
        <w:t>5</w:t>
      </w:r>
      <w:r w:rsidR="0045614F" w:rsidRPr="00766D70">
        <w:rPr>
          <w:rFonts w:ascii="Arial" w:hAnsi="Arial" w:cs="Arial"/>
          <w:szCs w:val="24"/>
        </w:rPr>
        <w:t>)</w:t>
      </w:r>
      <w:r w:rsidR="002C7839" w:rsidRPr="00766D70">
        <w:rPr>
          <w:rFonts w:ascii="Arial" w:hAnsi="Arial" w:cs="Arial"/>
          <w:szCs w:val="24"/>
        </w:rPr>
        <w:t xml:space="preserve"> </w:t>
      </w:r>
      <w:r w:rsidR="00C214E3" w:rsidRPr="00766D70">
        <w:rPr>
          <w:rFonts w:ascii="Arial" w:hAnsi="Arial" w:cs="Arial"/>
          <w:szCs w:val="24"/>
        </w:rPr>
        <w:t xml:space="preserve">Working Days of a written request being made by the </w:t>
      </w:r>
      <w:r w:rsidR="004F48C4" w:rsidRPr="00766D70">
        <w:rPr>
          <w:rFonts w:ascii="Arial" w:hAnsi="Arial" w:cs="Arial"/>
          <w:szCs w:val="24"/>
        </w:rPr>
        <w:t>Provider, the Council</w:t>
      </w:r>
      <w:r w:rsidR="00C214E3" w:rsidRPr="00766D70">
        <w:rPr>
          <w:rFonts w:ascii="Arial" w:hAnsi="Arial" w:cs="Arial"/>
          <w:szCs w:val="24"/>
        </w:rPr>
        <w:t xml:space="preserve"> shall supply full written de</w:t>
      </w:r>
      <w:r w:rsidR="004F48C4" w:rsidRPr="00766D70">
        <w:rPr>
          <w:rFonts w:ascii="Arial" w:hAnsi="Arial" w:cs="Arial"/>
          <w:szCs w:val="24"/>
        </w:rPr>
        <w:t xml:space="preserve">tails of the said risks that the Council </w:t>
      </w:r>
      <w:r w:rsidR="00C214E3" w:rsidRPr="00766D70">
        <w:rPr>
          <w:rFonts w:ascii="Arial" w:hAnsi="Arial" w:cs="Arial"/>
          <w:szCs w:val="24"/>
        </w:rPr>
        <w:t>co</w:t>
      </w:r>
      <w:r w:rsidR="004F48C4" w:rsidRPr="00766D70">
        <w:rPr>
          <w:rFonts w:ascii="Arial" w:hAnsi="Arial" w:cs="Arial"/>
          <w:szCs w:val="24"/>
        </w:rPr>
        <w:t xml:space="preserve">nsiders </w:t>
      </w:r>
      <w:proofErr w:type="gramStart"/>
      <w:r w:rsidR="004F48C4" w:rsidRPr="00766D70">
        <w:rPr>
          <w:rFonts w:ascii="Arial" w:hAnsi="Arial" w:cs="Arial"/>
          <w:szCs w:val="24"/>
        </w:rPr>
        <w:t>to exist</w:t>
      </w:r>
      <w:proofErr w:type="gramEnd"/>
      <w:r w:rsidR="004F48C4" w:rsidRPr="00766D70">
        <w:rPr>
          <w:rFonts w:ascii="Arial" w:hAnsi="Arial" w:cs="Arial"/>
          <w:szCs w:val="24"/>
        </w:rPr>
        <w:t xml:space="preserve"> and why the Council</w:t>
      </w:r>
      <w:r w:rsidR="00C214E3" w:rsidRPr="00766D70">
        <w:rPr>
          <w:rFonts w:ascii="Arial" w:hAnsi="Arial" w:cs="Arial"/>
          <w:szCs w:val="24"/>
        </w:rPr>
        <w:t xml:space="preserve"> considers that a suspension will remove or otherwise reduce the risks to any or </w:t>
      </w:r>
      <w:proofErr w:type="gramStart"/>
      <w:r w:rsidR="00C214E3" w:rsidRPr="00766D70">
        <w:rPr>
          <w:rFonts w:ascii="Arial" w:hAnsi="Arial" w:cs="Arial"/>
          <w:szCs w:val="24"/>
        </w:rPr>
        <w:t>all of</w:t>
      </w:r>
      <w:proofErr w:type="gramEnd"/>
      <w:r w:rsidR="00C214E3" w:rsidRPr="00766D70">
        <w:rPr>
          <w:rFonts w:ascii="Arial" w:hAnsi="Arial" w:cs="Arial"/>
          <w:szCs w:val="24"/>
        </w:rPr>
        <w:t xml:space="preserve"> the </w:t>
      </w:r>
      <w:r w:rsidR="00600C4D" w:rsidRPr="00766D70">
        <w:rPr>
          <w:rFonts w:ascii="Arial" w:hAnsi="Arial" w:cs="Arial"/>
          <w:szCs w:val="24"/>
        </w:rPr>
        <w:t>Service User</w:t>
      </w:r>
      <w:r w:rsidR="00C214E3" w:rsidRPr="00766D70">
        <w:rPr>
          <w:rFonts w:ascii="Arial" w:hAnsi="Arial" w:cs="Arial"/>
          <w:szCs w:val="24"/>
        </w:rPr>
        <w:t xml:space="preserve">s.  Within </w:t>
      </w:r>
      <w:r w:rsidR="0045614F" w:rsidRPr="00766D70">
        <w:rPr>
          <w:rFonts w:ascii="Arial" w:hAnsi="Arial" w:cs="Arial"/>
          <w:szCs w:val="24"/>
        </w:rPr>
        <w:t>five (</w:t>
      </w:r>
      <w:r w:rsidR="00C214E3" w:rsidRPr="00766D70">
        <w:rPr>
          <w:rFonts w:ascii="Arial" w:hAnsi="Arial" w:cs="Arial"/>
          <w:szCs w:val="24"/>
        </w:rPr>
        <w:t>5</w:t>
      </w:r>
      <w:r w:rsidR="0045614F" w:rsidRPr="00766D70">
        <w:rPr>
          <w:rFonts w:ascii="Arial" w:hAnsi="Arial" w:cs="Arial"/>
          <w:szCs w:val="24"/>
        </w:rPr>
        <w:t>)</w:t>
      </w:r>
      <w:r w:rsidR="002C7839" w:rsidRPr="00766D70">
        <w:rPr>
          <w:rFonts w:ascii="Arial" w:hAnsi="Arial" w:cs="Arial"/>
          <w:szCs w:val="24"/>
        </w:rPr>
        <w:t xml:space="preserve"> </w:t>
      </w:r>
      <w:r w:rsidR="00C214E3" w:rsidRPr="00766D70">
        <w:rPr>
          <w:rFonts w:ascii="Arial" w:hAnsi="Arial" w:cs="Arial"/>
          <w:szCs w:val="24"/>
        </w:rPr>
        <w:t>Working Days of a written request</w:t>
      </w:r>
      <w:r w:rsidR="004F48C4" w:rsidRPr="00766D70">
        <w:rPr>
          <w:rFonts w:ascii="Arial" w:hAnsi="Arial" w:cs="Arial"/>
          <w:szCs w:val="24"/>
        </w:rPr>
        <w:t xml:space="preserve"> being made by the Provider, the </w:t>
      </w:r>
      <w:r w:rsidR="00CA1B18" w:rsidRPr="00766D70">
        <w:rPr>
          <w:rFonts w:ascii="Arial" w:hAnsi="Arial" w:cs="Arial"/>
          <w:szCs w:val="24"/>
        </w:rPr>
        <w:t>Council shall</w:t>
      </w:r>
      <w:r w:rsidR="00C214E3" w:rsidRPr="00766D70">
        <w:rPr>
          <w:rFonts w:ascii="Arial" w:hAnsi="Arial" w:cs="Arial"/>
          <w:szCs w:val="24"/>
        </w:rPr>
        <w:t xml:space="preserve"> conduct a full review as to whether or not </w:t>
      </w:r>
      <w:proofErr w:type="spellStart"/>
      <w:r w:rsidR="00C214E3" w:rsidRPr="00766D70">
        <w:rPr>
          <w:rFonts w:ascii="Arial" w:hAnsi="Arial" w:cs="Arial"/>
          <w:szCs w:val="24"/>
        </w:rPr>
        <w:t>the</w:t>
      </w:r>
      <w:proofErr w:type="spellEnd"/>
      <w:r w:rsidR="00C214E3" w:rsidRPr="00766D70">
        <w:rPr>
          <w:rFonts w:ascii="Arial" w:hAnsi="Arial" w:cs="Arial"/>
          <w:szCs w:val="24"/>
        </w:rPr>
        <w:t xml:space="preserve"> said risks remain, such review to </w:t>
      </w:r>
      <w:r w:rsidR="004F48C4" w:rsidRPr="00766D70">
        <w:rPr>
          <w:rFonts w:ascii="Arial" w:hAnsi="Arial" w:cs="Arial"/>
          <w:szCs w:val="24"/>
        </w:rPr>
        <w:t>include that in the event of the Council</w:t>
      </w:r>
      <w:r w:rsidR="00C214E3" w:rsidRPr="00766D70">
        <w:rPr>
          <w:rFonts w:ascii="Arial" w:hAnsi="Arial" w:cs="Arial"/>
          <w:szCs w:val="24"/>
        </w:rPr>
        <w:t xml:space="preserve"> reasonably deciding that the risks no longer remain, it will lift the suspension within </w:t>
      </w:r>
      <w:r w:rsidR="0045614F" w:rsidRPr="00766D70">
        <w:rPr>
          <w:rFonts w:ascii="Arial" w:hAnsi="Arial" w:cs="Arial"/>
          <w:szCs w:val="24"/>
        </w:rPr>
        <w:t>two (</w:t>
      </w:r>
      <w:r w:rsidR="00C214E3" w:rsidRPr="00766D70">
        <w:rPr>
          <w:rFonts w:ascii="Arial" w:hAnsi="Arial" w:cs="Arial"/>
          <w:szCs w:val="24"/>
        </w:rPr>
        <w:t>2</w:t>
      </w:r>
      <w:r w:rsidR="0045614F" w:rsidRPr="00766D70">
        <w:rPr>
          <w:rFonts w:ascii="Arial" w:hAnsi="Arial" w:cs="Arial"/>
          <w:szCs w:val="24"/>
        </w:rPr>
        <w:t>)</w:t>
      </w:r>
      <w:r w:rsidR="002C7839" w:rsidRPr="00766D70">
        <w:rPr>
          <w:rFonts w:ascii="Arial" w:hAnsi="Arial" w:cs="Arial"/>
          <w:szCs w:val="24"/>
        </w:rPr>
        <w:t xml:space="preserve"> </w:t>
      </w:r>
      <w:r w:rsidR="00C214E3" w:rsidRPr="00766D70">
        <w:rPr>
          <w:rFonts w:ascii="Arial" w:hAnsi="Arial" w:cs="Arial"/>
          <w:szCs w:val="24"/>
        </w:rPr>
        <w:t>Working Days of the c</w:t>
      </w:r>
      <w:r w:rsidR="00127AD9" w:rsidRPr="00766D70">
        <w:rPr>
          <w:rFonts w:ascii="Arial" w:hAnsi="Arial" w:cs="Arial"/>
          <w:szCs w:val="24"/>
        </w:rPr>
        <w:t xml:space="preserve">onclusion of the review.  If the </w:t>
      </w:r>
      <w:r w:rsidR="009B5276" w:rsidRPr="00766D70">
        <w:rPr>
          <w:rFonts w:ascii="Arial" w:hAnsi="Arial" w:cs="Arial"/>
          <w:szCs w:val="24"/>
        </w:rPr>
        <w:t>Council reasonably</w:t>
      </w:r>
      <w:r w:rsidR="00C214E3" w:rsidRPr="00766D70">
        <w:rPr>
          <w:rFonts w:ascii="Arial" w:hAnsi="Arial" w:cs="Arial"/>
          <w:szCs w:val="24"/>
        </w:rPr>
        <w:t xml:space="preserve"> decides during the said review that the risks do remain to such extent that justifies a suspension under the p</w:t>
      </w:r>
      <w:r w:rsidR="00127AD9" w:rsidRPr="00766D70">
        <w:rPr>
          <w:rFonts w:ascii="Arial" w:hAnsi="Arial" w:cs="Arial"/>
          <w:szCs w:val="24"/>
        </w:rPr>
        <w:t xml:space="preserve">rovisions of this Condition, the Council </w:t>
      </w:r>
      <w:r w:rsidR="00C214E3" w:rsidRPr="00766D70">
        <w:rPr>
          <w:rFonts w:ascii="Arial" w:hAnsi="Arial" w:cs="Arial"/>
          <w:szCs w:val="24"/>
        </w:rPr>
        <w:t xml:space="preserve"> will within </w:t>
      </w:r>
      <w:r w:rsidR="0045614F" w:rsidRPr="00766D70">
        <w:rPr>
          <w:rFonts w:ascii="Arial" w:hAnsi="Arial" w:cs="Arial"/>
          <w:szCs w:val="24"/>
        </w:rPr>
        <w:t>two (</w:t>
      </w:r>
      <w:r w:rsidR="00C214E3" w:rsidRPr="00766D70">
        <w:rPr>
          <w:rFonts w:ascii="Arial" w:hAnsi="Arial" w:cs="Arial"/>
          <w:szCs w:val="24"/>
        </w:rPr>
        <w:t>2</w:t>
      </w:r>
      <w:r w:rsidR="0045614F" w:rsidRPr="00766D70">
        <w:rPr>
          <w:rFonts w:ascii="Arial" w:hAnsi="Arial" w:cs="Arial"/>
          <w:szCs w:val="24"/>
        </w:rPr>
        <w:t>)</w:t>
      </w:r>
      <w:r w:rsidR="002C7839" w:rsidRPr="00766D70">
        <w:rPr>
          <w:rFonts w:ascii="Arial" w:hAnsi="Arial" w:cs="Arial"/>
          <w:szCs w:val="24"/>
        </w:rPr>
        <w:t xml:space="preserve"> </w:t>
      </w:r>
      <w:r w:rsidR="00C214E3" w:rsidRPr="00766D70">
        <w:rPr>
          <w:rFonts w:ascii="Arial" w:hAnsi="Arial" w:cs="Arial"/>
          <w:szCs w:val="24"/>
        </w:rPr>
        <w:t xml:space="preserve">Working days of the conclusion of the review supply full written details of the said risks </w:t>
      </w:r>
      <w:r w:rsidR="00C214E3" w:rsidRPr="00766D70">
        <w:rPr>
          <w:rFonts w:ascii="Arial" w:hAnsi="Arial" w:cs="Arial"/>
          <w:szCs w:val="24"/>
        </w:rPr>
        <w:lastRenderedPageBreak/>
        <w:t xml:space="preserve">and why it considers that a continuation of the suspension will remove or otherwise reduce the risks to any or all of the </w:t>
      </w:r>
      <w:r w:rsidR="00600C4D" w:rsidRPr="00766D70">
        <w:rPr>
          <w:rFonts w:ascii="Arial" w:hAnsi="Arial" w:cs="Arial"/>
          <w:szCs w:val="24"/>
        </w:rPr>
        <w:t>Service User</w:t>
      </w:r>
      <w:r w:rsidR="00C214E3" w:rsidRPr="00766D70">
        <w:rPr>
          <w:rFonts w:ascii="Arial" w:hAnsi="Arial" w:cs="Arial"/>
          <w:szCs w:val="24"/>
        </w:rPr>
        <w:t>s.</w:t>
      </w:r>
    </w:p>
    <w:p w14:paraId="2517AFC7" w14:textId="77777777" w:rsidR="003A5B1D" w:rsidRPr="00766D70" w:rsidRDefault="003A5B1D" w:rsidP="005D34A1">
      <w:pPr>
        <w:pStyle w:val="Heading2"/>
        <w:numPr>
          <w:ilvl w:val="0"/>
          <w:numId w:val="0"/>
        </w:numPr>
        <w:spacing w:after="0" w:line="360" w:lineRule="auto"/>
        <w:ind w:left="720" w:hanging="720"/>
        <w:rPr>
          <w:rFonts w:ascii="Arial" w:hAnsi="Arial" w:cs="Arial"/>
          <w:szCs w:val="24"/>
        </w:rPr>
      </w:pPr>
    </w:p>
    <w:p w14:paraId="18BF394A" w14:textId="77777777" w:rsidR="000969B8" w:rsidRPr="00766D70" w:rsidRDefault="00393FA1" w:rsidP="005D34A1">
      <w:pPr>
        <w:pStyle w:val="Heading2"/>
        <w:numPr>
          <w:ilvl w:val="0"/>
          <w:numId w:val="0"/>
        </w:numPr>
        <w:spacing w:after="0" w:line="360" w:lineRule="auto"/>
        <w:ind w:left="720" w:hanging="720"/>
        <w:rPr>
          <w:rFonts w:ascii="Arial" w:hAnsi="Arial" w:cs="Arial"/>
          <w:szCs w:val="24"/>
        </w:rPr>
      </w:pPr>
      <w:r w:rsidRPr="00766D70">
        <w:rPr>
          <w:rFonts w:ascii="Arial" w:hAnsi="Arial" w:cs="Arial"/>
          <w:szCs w:val="24"/>
        </w:rPr>
        <w:t>39</w:t>
      </w:r>
      <w:r w:rsidR="003A5B1D" w:rsidRPr="00766D70">
        <w:rPr>
          <w:rFonts w:ascii="Arial" w:hAnsi="Arial" w:cs="Arial"/>
          <w:szCs w:val="24"/>
        </w:rPr>
        <w:t>.</w:t>
      </w:r>
      <w:r w:rsidR="00AA5D64" w:rsidRPr="00766D70">
        <w:rPr>
          <w:rFonts w:ascii="Arial" w:hAnsi="Arial" w:cs="Arial"/>
          <w:szCs w:val="24"/>
        </w:rPr>
        <w:t>7</w:t>
      </w:r>
      <w:r w:rsidR="003A5B1D" w:rsidRPr="00766D70">
        <w:rPr>
          <w:rFonts w:ascii="Arial" w:hAnsi="Arial" w:cs="Arial"/>
          <w:szCs w:val="24"/>
        </w:rPr>
        <w:tab/>
      </w:r>
      <w:r w:rsidR="00127AD9" w:rsidRPr="00766D70">
        <w:rPr>
          <w:rFonts w:ascii="Arial" w:hAnsi="Arial" w:cs="Arial"/>
          <w:szCs w:val="24"/>
        </w:rPr>
        <w:t xml:space="preserve">Where the Council </w:t>
      </w:r>
      <w:r w:rsidR="000969B8" w:rsidRPr="00766D70">
        <w:rPr>
          <w:rFonts w:ascii="Arial" w:hAnsi="Arial" w:cs="Arial"/>
          <w:szCs w:val="24"/>
        </w:rPr>
        <w:t xml:space="preserve">serves a Suspension Notice: </w:t>
      </w:r>
    </w:p>
    <w:p w14:paraId="7B05971C" w14:textId="77777777" w:rsidR="003A5B1D" w:rsidRPr="00766D70" w:rsidRDefault="003A5B1D" w:rsidP="005D34A1">
      <w:pPr>
        <w:pStyle w:val="Heading3"/>
        <w:numPr>
          <w:ilvl w:val="0"/>
          <w:numId w:val="0"/>
        </w:numPr>
        <w:tabs>
          <w:tab w:val="left" w:pos="2268"/>
        </w:tabs>
        <w:spacing w:after="0" w:line="360" w:lineRule="auto"/>
        <w:ind w:left="720"/>
        <w:rPr>
          <w:rFonts w:ascii="Arial" w:hAnsi="Arial" w:cs="Arial"/>
          <w:szCs w:val="24"/>
        </w:rPr>
      </w:pPr>
    </w:p>
    <w:p w14:paraId="2082F51A" w14:textId="09CB91D0" w:rsidR="00422C61" w:rsidRPr="00766D70" w:rsidRDefault="00393FA1" w:rsidP="005D34A1">
      <w:pPr>
        <w:pStyle w:val="Heading3"/>
        <w:numPr>
          <w:ilvl w:val="0"/>
          <w:numId w:val="0"/>
        </w:numPr>
        <w:tabs>
          <w:tab w:val="left" w:pos="1701"/>
        </w:tabs>
        <w:spacing w:after="0" w:line="360" w:lineRule="auto"/>
        <w:ind w:left="1701" w:hanging="981"/>
        <w:rPr>
          <w:rFonts w:ascii="Arial" w:hAnsi="Arial" w:cs="Arial"/>
          <w:szCs w:val="24"/>
        </w:rPr>
      </w:pPr>
      <w:r w:rsidRPr="00766D70">
        <w:rPr>
          <w:rFonts w:ascii="Arial" w:hAnsi="Arial" w:cs="Arial"/>
          <w:szCs w:val="24"/>
        </w:rPr>
        <w:t>39</w:t>
      </w:r>
      <w:r w:rsidR="00B54662" w:rsidRPr="00766D70">
        <w:rPr>
          <w:rFonts w:ascii="Arial" w:hAnsi="Arial" w:cs="Arial"/>
          <w:szCs w:val="24"/>
        </w:rPr>
        <w:t>.</w:t>
      </w:r>
      <w:r w:rsidR="00AA5D64" w:rsidRPr="00766D70">
        <w:rPr>
          <w:rFonts w:ascii="Arial" w:hAnsi="Arial" w:cs="Arial"/>
          <w:szCs w:val="24"/>
        </w:rPr>
        <w:t>7</w:t>
      </w:r>
      <w:r w:rsidR="00B54662" w:rsidRPr="00766D70">
        <w:rPr>
          <w:rFonts w:ascii="Arial" w:hAnsi="Arial" w:cs="Arial"/>
          <w:szCs w:val="24"/>
        </w:rPr>
        <w:t>.1</w:t>
      </w:r>
      <w:r w:rsidR="00B54662" w:rsidRPr="00766D70">
        <w:rPr>
          <w:rFonts w:ascii="Arial" w:hAnsi="Arial" w:cs="Arial"/>
          <w:szCs w:val="24"/>
        </w:rPr>
        <w:tab/>
      </w:r>
      <w:r w:rsidR="008E64C3">
        <w:rPr>
          <w:rFonts w:ascii="Arial" w:hAnsi="Arial" w:cs="Arial"/>
          <w:szCs w:val="24"/>
        </w:rPr>
        <w:t>the Services will be subject to the Council’s review</w:t>
      </w:r>
      <w:r w:rsidR="00061E42" w:rsidRPr="00766D70">
        <w:rPr>
          <w:rFonts w:ascii="Arial" w:hAnsi="Arial" w:cs="Arial"/>
          <w:szCs w:val="24"/>
        </w:rPr>
        <w:t>;</w:t>
      </w:r>
      <w:r w:rsidR="008E64C3">
        <w:rPr>
          <w:rFonts w:ascii="Arial" w:hAnsi="Arial" w:cs="Arial"/>
          <w:szCs w:val="24"/>
        </w:rPr>
        <w:t xml:space="preserve"> and</w:t>
      </w:r>
    </w:p>
    <w:p w14:paraId="5B019786" w14:textId="77777777" w:rsidR="00422C61" w:rsidRPr="00766D70" w:rsidRDefault="00422C61" w:rsidP="005D34A1">
      <w:pPr>
        <w:pStyle w:val="Heading3"/>
        <w:numPr>
          <w:ilvl w:val="0"/>
          <w:numId w:val="0"/>
        </w:numPr>
        <w:tabs>
          <w:tab w:val="left" w:pos="1701"/>
        </w:tabs>
        <w:spacing w:after="0" w:line="360" w:lineRule="auto"/>
        <w:ind w:left="1701" w:hanging="981"/>
        <w:rPr>
          <w:rFonts w:ascii="Arial" w:hAnsi="Arial" w:cs="Arial"/>
          <w:szCs w:val="24"/>
        </w:rPr>
      </w:pPr>
    </w:p>
    <w:p w14:paraId="616F96B8" w14:textId="11549CD6" w:rsidR="000969B8" w:rsidRPr="00766D70" w:rsidRDefault="00393FA1" w:rsidP="005D34A1">
      <w:pPr>
        <w:pStyle w:val="Heading3"/>
        <w:numPr>
          <w:ilvl w:val="0"/>
          <w:numId w:val="0"/>
        </w:numPr>
        <w:tabs>
          <w:tab w:val="left" w:pos="1701"/>
        </w:tabs>
        <w:spacing w:after="0" w:line="360" w:lineRule="auto"/>
        <w:ind w:left="1701" w:hanging="981"/>
        <w:rPr>
          <w:rFonts w:ascii="Arial" w:hAnsi="Arial" w:cs="Arial"/>
          <w:szCs w:val="24"/>
        </w:rPr>
      </w:pPr>
      <w:r w:rsidRPr="00766D70">
        <w:rPr>
          <w:rFonts w:ascii="Arial" w:hAnsi="Arial" w:cs="Arial"/>
          <w:szCs w:val="24"/>
        </w:rPr>
        <w:t>39</w:t>
      </w:r>
      <w:r w:rsidR="00B54662" w:rsidRPr="00766D70">
        <w:rPr>
          <w:rFonts w:ascii="Arial" w:hAnsi="Arial" w:cs="Arial"/>
          <w:szCs w:val="24"/>
        </w:rPr>
        <w:t>.</w:t>
      </w:r>
      <w:r w:rsidR="00AA5D64" w:rsidRPr="00766D70">
        <w:rPr>
          <w:rFonts w:ascii="Arial" w:hAnsi="Arial" w:cs="Arial"/>
          <w:szCs w:val="24"/>
        </w:rPr>
        <w:t>7</w:t>
      </w:r>
      <w:r w:rsidR="00B54662" w:rsidRPr="00766D70">
        <w:rPr>
          <w:rFonts w:ascii="Arial" w:hAnsi="Arial" w:cs="Arial"/>
          <w:szCs w:val="24"/>
        </w:rPr>
        <w:t>.2</w:t>
      </w:r>
      <w:r w:rsidR="00B54662" w:rsidRPr="00766D70">
        <w:rPr>
          <w:rFonts w:ascii="Arial" w:hAnsi="Arial" w:cs="Arial"/>
          <w:szCs w:val="24"/>
        </w:rPr>
        <w:tab/>
        <w:t>the Provider will cease providing th</w:t>
      </w:r>
      <w:r w:rsidR="00127AD9" w:rsidRPr="00766D70">
        <w:rPr>
          <w:rFonts w:ascii="Arial" w:hAnsi="Arial" w:cs="Arial"/>
          <w:szCs w:val="24"/>
        </w:rPr>
        <w:t>e Service on the request of the Council</w:t>
      </w:r>
      <w:r w:rsidR="00285EB4" w:rsidRPr="00766D70">
        <w:rPr>
          <w:rFonts w:ascii="Arial" w:hAnsi="Arial" w:cs="Arial"/>
          <w:szCs w:val="24"/>
        </w:rPr>
        <w:t>.</w:t>
      </w:r>
    </w:p>
    <w:p w14:paraId="10F60091" w14:textId="77777777" w:rsidR="003A5B1D" w:rsidRPr="00766D70" w:rsidRDefault="003A5B1D" w:rsidP="005D34A1">
      <w:pPr>
        <w:pStyle w:val="Heading3"/>
        <w:numPr>
          <w:ilvl w:val="0"/>
          <w:numId w:val="0"/>
        </w:numPr>
        <w:spacing w:after="0" w:line="360" w:lineRule="auto"/>
        <w:rPr>
          <w:rFonts w:ascii="Arial" w:hAnsi="Arial" w:cs="Arial"/>
          <w:szCs w:val="24"/>
        </w:rPr>
      </w:pPr>
    </w:p>
    <w:p w14:paraId="4880677C" w14:textId="77777777" w:rsidR="000969B8" w:rsidRPr="00766D70" w:rsidRDefault="00393FA1" w:rsidP="005D34A1">
      <w:pPr>
        <w:pStyle w:val="Heading3"/>
        <w:numPr>
          <w:ilvl w:val="0"/>
          <w:numId w:val="0"/>
        </w:numPr>
        <w:spacing w:after="0" w:line="360" w:lineRule="auto"/>
        <w:ind w:left="720" w:hanging="720"/>
        <w:rPr>
          <w:rFonts w:ascii="Arial" w:hAnsi="Arial" w:cs="Arial"/>
          <w:szCs w:val="24"/>
        </w:rPr>
      </w:pPr>
      <w:r w:rsidRPr="00766D70">
        <w:rPr>
          <w:rFonts w:ascii="Arial" w:hAnsi="Arial" w:cs="Arial"/>
          <w:szCs w:val="24"/>
        </w:rPr>
        <w:t>39</w:t>
      </w:r>
      <w:r w:rsidR="003A5B1D" w:rsidRPr="00766D70">
        <w:rPr>
          <w:rFonts w:ascii="Arial" w:hAnsi="Arial" w:cs="Arial"/>
          <w:szCs w:val="24"/>
        </w:rPr>
        <w:t>.</w:t>
      </w:r>
      <w:r w:rsidR="00AA5D64" w:rsidRPr="00766D70">
        <w:rPr>
          <w:rFonts w:ascii="Arial" w:hAnsi="Arial" w:cs="Arial"/>
          <w:szCs w:val="24"/>
        </w:rPr>
        <w:t>8</w:t>
      </w:r>
      <w:r w:rsidR="003A5B1D" w:rsidRPr="00766D70">
        <w:rPr>
          <w:rFonts w:ascii="Arial" w:hAnsi="Arial" w:cs="Arial"/>
          <w:szCs w:val="24"/>
        </w:rPr>
        <w:tab/>
      </w:r>
      <w:r w:rsidR="000969B8" w:rsidRPr="00766D70">
        <w:rPr>
          <w:rFonts w:ascii="Arial" w:hAnsi="Arial" w:cs="Arial"/>
          <w:szCs w:val="24"/>
        </w:rPr>
        <w:t xml:space="preserve">Following the service of a Suspension Notice by </w:t>
      </w:r>
      <w:r w:rsidR="00127AD9" w:rsidRPr="00766D70">
        <w:rPr>
          <w:rFonts w:ascii="Arial" w:hAnsi="Arial" w:cs="Arial"/>
          <w:szCs w:val="24"/>
        </w:rPr>
        <w:t xml:space="preserve">the Council </w:t>
      </w:r>
      <w:r w:rsidR="000969B8" w:rsidRPr="00766D70">
        <w:rPr>
          <w:rFonts w:ascii="Arial" w:hAnsi="Arial" w:cs="Arial"/>
          <w:szCs w:val="24"/>
        </w:rPr>
        <w:t xml:space="preserve">to the Provider, as soon as possible after the Provider has rectified the </w:t>
      </w:r>
      <w:r w:rsidR="00A579AC" w:rsidRPr="00766D70">
        <w:rPr>
          <w:rFonts w:ascii="Arial" w:hAnsi="Arial" w:cs="Arial"/>
          <w:szCs w:val="24"/>
        </w:rPr>
        <w:t>Default and</w:t>
      </w:r>
      <w:r w:rsidR="00127AD9" w:rsidRPr="00766D70">
        <w:rPr>
          <w:rFonts w:ascii="Arial" w:hAnsi="Arial" w:cs="Arial"/>
          <w:szCs w:val="24"/>
        </w:rPr>
        <w:t>/</w:t>
      </w:r>
      <w:r w:rsidR="000969B8" w:rsidRPr="00766D70">
        <w:rPr>
          <w:rFonts w:ascii="Arial" w:hAnsi="Arial" w:cs="Arial"/>
          <w:szCs w:val="24"/>
        </w:rPr>
        <w:t xml:space="preserve">or Serious Default </w:t>
      </w:r>
      <w:r w:rsidR="00127AD9" w:rsidRPr="00766D70">
        <w:rPr>
          <w:rFonts w:ascii="Arial" w:hAnsi="Arial" w:cs="Arial"/>
          <w:szCs w:val="24"/>
        </w:rPr>
        <w:t>the Council</w:t>
      </w:r>
      <w:r w:rsidR="000969B8" w:rsidRPr="00766D70">
        <w:rPr>
          <w:rFonts w:ascii="Arial" w:hAnsi="Arial" w:cs="Arial"/>
          <w:szCs w:val="24"/>
        </w:rPr>
        <w:t xml:space="preserve"> will </w:t>
      </w:r>
      <w:r w:rsidR="00E76658" w:rsidRPr="00766D70">
        <w:rPr>
          <w:rFonts w:ascii="Arial" w:hAnsi="Arial" w:cs="Arial"/>
          <w:szCs w:val="24"/>
        </w:rPr>
        <w:t xml:space="preserve">reasonably </w:t>
      </w:r>
      <w:r w:rsidR="000969B8" w:rsidRPr="00766D70">
        <w:rPr>
          <w:rFonts w:ascii="Arial" w:hAnsi="Arial" w:cs="Arial"/>
          <w:szCs w:val="24"/>
        </w:rPr>
        <w:t xml:space="preserve">decide </w:t>
      </w:r>
      <w:proofErr w:type="gramStart"/>
      <w:r w:rsidR="000969B8" w:rsidRPr="00766D70">
        <w:rPr>
          <w:rFonts w:ascii="Arial" w:hAnsi="Arial" w:cs="Arial"/>
          <w:szCs w:val="24"/>
        </w:rPr>
        <w:t>whether or not</w:t>
      </w:r>
      <w:proofErr w:type="gramEnd"/>
      <w:r w:rsidR="000969B8" w:rsidRPr="00766D70">
        <w:rPr>
          <w:rFonts w:ascii="Arial" w:hAnsi="Arial" w:cs="Arial"/>
          <w:szCs w:val="24"/>
        </w:rPr>
        <w:t xml:space="preserve"> the Provider is to resume the provision of the Service or that part of the Service that was subject to the suspension.</w:t>
      </w:r>
    </w:p>
    <w:p w14:paraId="010ECB5B" w14:textId="77777777" w:rsidR="00CF4452" w:rsidRPr="00766D70" w:rsidRDefault="00CF4452" w:rsidP="005D34A1">
      <w:pPr>
        <w:pStyle w:val="Heading3"/>
        <w:numPr>
          <w:ilvl w:val="0"/>
          <w:numId w:val="0"/>
        </w:numPr>
        <w:spacing w:after="0" w:line="360" w:lineRule="auto"/>
        <w:rPr>
          <w:rFonts w:ascii="Arial" w:hAnsi="Arial" w:cs="Arial"/>
          <w:szCs w:val="24"/>
        </w:rPr>
      </w:pPr>
    </w:p>
    <w:p w14:paraId="2F9C043A" w14:textId="77777777" w:rsidR="000969B8" w:rsidRPr="00766D70" w:rsidRDefault="00393FA1" w:rsidP="005D34A1">
      <w:pPr>
        <w:pStyle w:val="Heading3"/>
        <w:numPr>
          <w:ilvl w:val="0"/>
          <w:numId w:val="0"/>
        </w:numPr>
        <w:spacing w:after="0" w:line="360" w:lineRule="auto"/>
        <w:ind w:left="720" w:hanging="720"/>
        <w:rPr>
          <w:rFonts w:ascii="Arial" w:hAnsi="Arial" w:cs="Arial"/>
          <w:szCs w:val="24"/>
        </w:rPr>
      </w:pPr>
      <w:r w:rsidRPr="00766D70">
        <w:rPr>
          <w:rFonts w:ascii="Arial" w:hAnsi="Arial" w:cs="Arial"/>
          <w:szCs w:val="24"/>
        </w:rPr>
        <w:t>39</w:t>
      </w:r>
      <w:r w:rsidR="00CF4452" w:rsidRPr="00766D70">
        <w:rPr>
          <w:rFonts w:ascii="Arial" w:hAnsi="Arial" w:cs="Arial"/>
          <w:szCs w:val="24"/>
        </w:rPr>
        <w:t>.</w:t>
      </w:r>
      <w:r w:rsidR="00AA5D64" w:rsidRPr="00766D70">
        <w:rPr>
          <w:rFonts w:ascii="Arial" w:hAnsi="Arial" w:cs="Arial"/>
          <w:szCs w:val="24"/>
        </w:rPr>
        <w:t>9</w:t>
      </w:r>
      <w:r w:rsidR="00CF4452" w:rsidRPr="00766D70">
        <w:rPr>
          <w:rFonts w:ascii="Arial" w:hAnsi="Arial" w:cs="Arial"/>
          <w:szCs w:val="24"/>
        </w:rPr>
        <w:tab/>
      </w:r>
      <w:r w:rsidR="000969B8" w:rsidRPr="00766D70">
        <w:rPr>
          <w:rFonts w:ascii="Arial" w:hAnsi="Arial" w:cs="Arial"/>
          <w:szCs w:val="24"/>
        </w:rPr>
        <w:t xml:space="preserve">Further to </w:t>
      </w:r>
      <w:r w:rsidR="00CF4452" w:rsidRPr="00766D70">
        <w:rPr>
          <w:rFonts w:ascii="Arial" w:hAnsi="Arial" w:cs="Arial"/>
          <w:szCs w:val="24"/>
        </w:rPr>
        <w:t xml:space="preserve">Condition </w:t>
      </w:r>
      <w:r w:rsidR="00511689" w:rsidRPr="00766D70">
        <w:rPr>
          <w:rFonts w:ascii="Arial" w:hAnsi="Arial" w:cs="Arial"/>
          <w:szCs w:val="24"/>
        </w:rPr>
        <w:t>39.8</w:t>
      </w:r>
      <w:r w:rsidR="00CF4452" w:rsidRPr="00766D70">
        <w:rPr>
          <w:rFonts w:ascii="Arial" w:hAnsi="Arial" w:cs="Arial"/>
          <w:szCs w:val="24"/>
        </w:rPr>
        <w:t xml:space="preserve"> </w:t>
      </w:r>
      <w:r w:rsidR="000969B8" w:rsidRPr="00766D70">
        <w:rPr>
          <w:rFonts w:ascii="Arial" w:hAnsi="Arial" w:cs="Arial"/>
          <w:szCs w:val="24"/>
        </w:rPr>
        <w:t xml:space="preserve">above, if </w:t>
      </w:r>
      <w:r w:rsidR="00127AD9" w:rsidRPr="00766D70">
        <w:rPr>
          <w:rFonts w:ascii="Arial" w:hAnsi="Arial" w:cs="Arial"/>
          <w:szCs w:val="24"/>
        </w:rPr>
        <w:t xml:space="preserve">the Council </w:t>
      </w:r>
      <w:r w:rsidR="000969B8" w:rsidRPr="00766D70">
        <w:rPr>
          <w:rFonts w:ascii="Arial" w:hAnsi="Arial" w:cs="Arial"/>
          <w:szCs w:val="24"/>
        </w:rPr>
        <w:t xml:space="preserve">decides that the Provider is to resume the provision of the Service or that part of the Service that was subject to the suspension then </w:t>
      </w:r>
      <w:r w:rsidR="00127AD9" w:rsidRPr="00766D70">
        <w:rPr>
          <w:rFonts w:ascii="Arial" w:hAnsi="Arial" w:cs="Arial"/>
          <w:szCs w:val="24"/>
        </w:rPr>
        <w:t xml:space="preserve">the Council </w:t>
      </w:r>
      <w:r w:rsidR="000969B8" w:rsidRPr="00766D70">
        <w:rPr>
          <w:rFonts w:ascii="Arial" w:hAnsi="Arial" w:cs="Arial"/>
          <w:szCs w:val="24"/>
        </w:rPr>
        <w:t>will serve on the Provider a notice of resumption (a “Resumption Notice”) which will set out:</w:t>
      </w:r>
    </w:p>
    <w:p w14:paraId="0F5AF852" w14:textId="77777777" w:rsidR="00CF4452" w:rsidRPr="00766D70" w:rsidRDefault="00CF4452" w:rsidP="005D34A1">
      <w:pPr>
        <w:pStyle w:val="Heading3"/>
        <w:numPr>
          <w:ilvl w:val="0"/>
          <w:numId w:val="0"/>
        </w:numPr>
        <w:tabs>
          <w:tab w:val="left" w:pos="2268"/>
        </w:tabs>
        <w:spacing w:after="0" w:line="360" w:lineRule="auto"/>
        <w:ind w:left="1584" w:hanging="864"/>
        <w:rPr>
          <w:rFonts w:ascii="Arial" w:hAnsi="Arial" w:cs="Arial"/>
          <w:szCs w:val="24"/>
        </w:rPr>
      </w:pPr>
    </w:p>
    <w:p w14:paraId="2FF51933" w14:textId="77777777" w:rsidR="0022019D" w:rsidRPr="00766D70" w:rsidRDefault="00393FA1" w:rsidP="005D34A1">
      <w:pPr>
        <w:pStyle w:val="Heading3"/>
        <w:numPr>
          <w:ilvl w:val="0"/>
          <w:numId w:val="0"/>
        </w:numPr>
        <w:tabs>
          <w:tab w:val="left" w:pos="1701"/>
        </w:tabs>
        <w:spacing w:after="0" w:line="360" w:lineRule="auto"/>
        <w:ind w:left="1701" w:hanging="981"/>
        <w:rPr>
          <w:rFonts w:ascii="Arial" w:hAnsi="Arial" w:cs="Arial"/>
          <w:szCs w:val="24"/>
        </w:rPr>
      </w:pPr>
      <w:r w:rsidRPr="00766D70">
        <w:rPr>
          <w:rFonts w:ascii="Arial" w:hAnsi="Arial" w:cs="Arial"/>
          <w:szCs w:val="24"/>
        </w:rPr>
        <w:t>39</w:t>
      </w:r>
      <w:r w:rsidR="0022019D" w:rsidRPr="00766D70">
        <w:rPr>
          <w:rFonts w:ascii="Arial" w:hAnsi="Arial" w:cs="Arial"/>
          <w:szCs w:val="24"/>
        </w:rPr>
        <w:t>.</w:t>
      </w:r>
      <w:r w:rsidR="00AA5D64" w:rsidRPr="00766D70">
        <w:rPr>
          <w:rFonts w:ascii="Arial" w:hAnsi="Arial" w:cs="Arial"/>
          <w:szCs w:val="24"/>
        </w:rPr>
        <w:t>9</w:t>
      </w:r>
      <w:r w:rsidR="0022019D" w:rsidRPr="00766D70">
        <w:rPr>
          <w:rFonts w:ascii="Arial" w:hAnsi="Arial" w:cs="Arial"/>
          <w:szCs w:val="24"/>
        </w:rPr>
        <w:t>.1</w:t>
      </w:r>
      <w:r w:rsidR="0022019D" w:rsidRPr="00766D70">
        <w:rPr>
          <w:rFonts w:ascii="Arial" w:hAnsi="Arial" w:cs="Arial"/>
          <w:szCs w:val="24"/>
        </w:rPr>
        <w:tab/>
      </w:r>
      <w:r w:rsidR="000969B8" w:rsidRPr="00766D70">
        <w:rPr>
          <w:rFonts w:ascii="Arial" w:hAnsi="Arial" w:cs="Arial"/>
          <w:szCs w:val="24"/>
        </w:rPr>
        <w:t>the date upon which the Service, or the part thereof, is to be resumed</w:t>
      </w:r>
      <w:r w:rsidR="00511689" w:rsidRPr="00766D70">
        <w:rPr>
          <w:rFonts w:ascii="Arial" w:hAnsi="Arial" w:cs="Arial"/>
          <w:szCs w:val="24"/>
        </w:rPr>
        <w:t xml:space="preserve">. This shall be no later than </w:t>
      </w:r>
      <w:r w:rsidR="0045614F" w:rsidRPr="00766D70">
        <w:rPr>
          <w:rFonts w:ascii="Arial" w:hAnsi="Arial" w:cs="Arial"/>
          <w:szCs w:val="24"/>
        </w:rPr>
        <w:t>five (</w:t>
      </w:r>
      <w:r w:rsidR="00511689" w:rsidRPr="00766D70">
        <w:rPr>
          <w:rFonts w:ascii="Arial" w:hAnsi="Arial" w:cs="Arial"/>
          <w:szCs w:val="24"/>
        </w:rPr>
        <w:t>5</w:t>
      </w:r>
      <w:r w:rsidR="0045614F" w:rsidRPr="00766D70">
        <w:rPr>
          <w:rFonts w:ascii="Arial" w:hAnsi="Arial" w:cs="Arial"/>
          <w:szCs w:val="24"/>
        </w:rPr>
        <w:t>)</w:t>
      </w:r>
      <w:r w:rsidR="00127AD9" w:rsidRPr="00766D70">
        <w:rPr>
          <w:rFonts w:ascii="Arial" w:hAnsi="Arial" w:cs="Arial"/>
          <w:szCs w:val="24"/>
        </w:rPr>
        <w:t xml:space="preserve"> Working Days after the Council’s</w:t>
      </w:r>
      <w:r w:rsidR="00511689" w:rsidRPr="00766D70">
        <w:rPr>
          <w:rFonts w:ascii="Arial" w:hAnsi="Arial" w:cs="Arial"/>
          <w:szCs w:val="24"/>
        </w:rPr>
        <w:t xml:space="preserve"> decision that the Service or part of the Service is to be </w:t>
      </w:r>
      <w:proofErr w:type="gramStart"/>
      <w:r w:rsidR="00511689" w:rsidRPr="00766D70">
        <w:rPr>
          <w:rFonts w:ascii="Arial" w:hAnsi="Arial" w:cs="Arial"/>
          <w:szCs w:val="24"/>
        </w:rPr>
        <w:t>resumed</w:t>
      </w:r>
      <w:r w:rsidR="000969B8" w:rsidRPr="00766D70">
        <w:rPr>
          <w:rFonts w:ascii="Arial" w:hAnsi="Arial" w:cs="Arial"/>
          <w:szCs w:val="24"/>
        </w:rPr>
        <w:t>;</w:t>
      </w:r>
      <w:proofErr w:type="gramEnd"/>
    </w:p>
    <w:p w14:paraId="68D48C95" w14:textId="77777777" w:rsidR="00147EBE" w:rsidRPr="00766D70" w:rsidRDefault="00147EBE" w:rsidP="005D34A1">
      <w:pPr>
        <w:pStyle w:val="Heading3"/>
        <w:numPr>
          <w:ilvl w:val="0"/>
          <w:numId w:val="0"/>
        </w:numPr>
        <w:spacing w:after="0" w:line="360" w:lineRule="auto"/>
        <w:ind w:left="1440" w:hanging="720"/>
        <w:rPr>
          <w:rFonts w:ascii="Arial" w:hAnsi="Arial" w:cs="Arial"/>
          <w:szCs w:val="24"/>
        </w:rPr>
      </w:pPr>
    </w:p>
    <w:p w14:paraId="3D222A86" w14:textId="77777777" w:rsidR="000969B8" w:rsidRPr="00766D70" w:rsidRDefault="00E55E65" w:rsidP="005D34A1">
      <w:pPr>
        <w:pStyle w:val="Heading3"/>
        <w:numPr>
          <w:ilvl w:val="0"/>
          <w:numId w:val="0"/>
        </w:numPr>
        <w:tabs>
          <w:tab w:val="left" w:pos="1701"/>
        </w:tabs>
        <w:spacing w:after="0" w:line="360" w:lineRule="auto"/>
        <w:ind w:left="1701" w:hanging="981"/>
        <w:rPr>
          <w:rFonts w:ascii="Arial" w:hAnsi="Arial" w:cs="Arial"/>
          <w:szCs w:val="24"/>
        </w:rPr>
      </w:pPr>
      <w:r w:rsidRPr="00766D70">
        <w:rPr>
          <w:rFonts w:ascii="Arial" w:hAnsi="Arial" w:cs="Arial"/>
          <w:szCs w:val="24"/>
        </w:rPr>
        <w:t>39</w:t>
      </w:r>
      <w:r w:rsidR="0022019D" w:rsidRPr="00766D70">
        <w:rPr>
          <w:rFonts w:ascii="Arial" w:hAnsi="Arial" w:cs="Arial"/>
          <w:szCs w:val="24"/>
        </w:rPr>
        <w:t>.</w:t>
      </w:r>
      <w:r w:rsidR="00AA5D64" w:rsidRPr="00766D70">
        <w:rPr>
          <w:rFonts w:ascii="Arial" w:hAnsi="Arial" w:cs="Arial"/>
          <w:szCs w:val="24"/>
        </w:rPr>
        <w:t>9</w:t>
      </w:r>
      <w:r w:rsidR="0022019D" w:rsidRPr="00766D70">
        <w:rPr>
          <w:rFonts w:ascii="Arial" w:hAnsi="Arial" w:cs="Arial"/>
          <w:szCs w:val="24"/>
        </w:rPr>
        <w:t>.2</w:t>
      </w:r>
      <w:r w:rsidR="0022019D" w:rsidRPr="00766D70">
        <w:rPr>
          <w:rFonts w:ascii="Arial" w:hAnsi="Arial" w:cs="Arial"/>
          <w:szCs w:val="24"/>
        </w:rPr>
        <w:tab/>
      </w:r>
      <w:r w:rsidR="000969B8" w:rsidRPr="00766D70">
        <w:rPr>
          <w:rFonts w:ascii="Arial" w:hAnsi="Arial" w:cs="Arial"/>
          <w:szCs w:val="24"/>
        </w:rPr>
        <w:t xml:space="preserve">such </w:t>
      </w:r>
      <w:r w:rsidR="00951F80" w:rsidRPr="00766D70">
        <w:rPr>
          <w:rFonts w:ascii="Arial" w:hAnsi="Arial" w:cs="Arial"/>
          <w:szCs w:val="24"/>
        </w:rPr>
        <w:t xml:space="preserve">reasonable </w:t>
      </w:r>
      <w:r w:rsidR="000969B8" w:rsidRPr="00766D70">
        <w:rPr>
          <w:rFonts w:ascii="Arial" w:hAnsi="Arial" w:cs="Arial"/>
          <w:szCs w:val="24"/>
        </w:rPr>
        <w:t>con</w:t>
      </w:r>
      <w:r w:rsidR="00582773" w:rsidRPr="00766D70">
        <w:rPr>
          <w:rFonts w:ascii="Arial" w:hAnsi="Arial" w:cs="Arial"/>
          <w:szCs w:val="24"/>
        </w:rPr>
        <w:t xml:space="preserve">ditions relating to the </w:t>
      </w:r>
      <w:r w:rsidR="000969B8" w:rsidRPr="00766D70">
        <w:rPr>
          <w:rFonts w:ascii="Arial" w:hAnsi="Arial" w:cs="Arial"/>
          <w:szCs w:val="24"/>
        </w:rPr>
        <w:t xml:space="preserve">Provider’s resumption of the Service or that part of the Service as </w:t>
      </w:r>
      <w:r w:rsidR="00127AD9" w:rsidRPr="00766D70">
        <w:rPr>
          <w:rFonts w:ascii="Arial" w:hAnsi="Arial" w:cs="Arial"/>
          <w:szCs w:val="24"/>
        </w:rPr>
        <w:t>the Council</w:t>
      </w:r>
      <w:r w:rsidR="000969B8" w:rsidRPr="00766D70">
        <w:rPr>
          <w:rFonts w:ascii="Arial" w:hAnsi="Arial" w:cs="Arial"/>
          <w:szCs w:val="24"/>
        </w:rPr>
        <w:t xml:space="preserve"> </w:t>
      </w:r>
      <w:r w:rsidR="00951F80" w:rsidRPr="00766D70">
        <w:rPr>
          <w:rFonts w:ascii="Arial" w:hAnsi="Arial" w:cs="Arial"/>
          <w:szCs w:val="24"/>
        </w:rPr>
        <w:t xml:space="preserve">reasonably </w:t>
      </w:r>
      <w:r w:rsidR="000969B8" w:rsidRPr="00766D70">
        <w:rPr>
          <w:rFonts w:ascii="Arial" w:hAnsi="Arial" w:cs="Arial"/>
          <w:szCs w:val="24"/>
        </w:rPr>
        <w:t>decides are necessary.</w:t>
      </w:r>
    </w:p>
    <w:p w14:paraId="62C63889" w14:textId="77777777" w:rsidR="00D7506A" w:rsidRPr="00766D70" w:rsidRDefault="00D7506A" w:rsidP="005D34A1">
      <w:pPr>
        <w:pStyle w:val="Heading3"/>
        <w:numPr>
          <w:ilvl w:val="0"/>
          <w:numId w:val="0"/>
        </w:numPr>
        <w:spacing w:after="0" w:line="360" w:lineRule="auto"/>
        <w:rPr>
          <w:rFonts w:ascii="Arial" w:hAnsi="Arial" w:cs="Arial"/>
          <w:szCs w:val="24"/>
        </w:rPr>
      </w:pPr>
    </w:p>
    <w:p w14:paraId="6973C226" w14:textId="77777777" w:rsidR="000969B8" w:rsidRPr="00766D70" w:rsidRDefault="00E55E65" w:rsidP="005D34A1">
      <w:pPr>
        <w:pStyle w:val="Heading3"/>
        <w:numPr>
          <w:ilvl w:val="0"/>
          <w:numId w:val="0"/>
        </w:numPr>
        <w:spacing w:after="0" w:line="360" w:lineRule="auto"/>
        <w:ind w:left="709" w:hanging="709"/>
        <w:rPr>
          <w:rFonts w:ascii="Arial" w:hAnsi="Arial" w:cs="Arial"/>
          <w:szCs w:val="24"/>
        </w:rPr>
      </w:pPr>
      <w:r w:rsidRPr="00766D70">
        <w:rPr>
          <w:rFonts w:ascii="Arial" w:hAnsi="Arial" w:cs="Arial"/>
          <w:szCs w:val="24"/>
        </w:rPr>
        <w:t>39</w:t>
      </w:r>
      <w:r w:rsidR="00D7506A" w:rsidRPr="00766D70">
        <w:rPr>
          <w:rFonts w:ascii="Arial" w:hAnsi="Arial" w:cs="Arial"/>
          <w:szCs w:val="24"/>
        </w:rPr>
        <w:t>.1</w:t>
      </w:r>
      <w:r w:rsidR="00AA5D64" w:rsidRPr="00766D70">
        <w:rPr>
          <w:rFonts w:ascii="Arial" w:hAnsi="Arial" w:cs="Arial"/>
          <w:szCs w:val="24"/>
        </w:rPr>
        <w:t>0</w:t>
      </w:r>
      <w:r w:rsidR="000969B8" w:rsidRPr="00766D70">
        <w:rPr>
          <w:rFonts w:ascii="Arial" w:hAnsi="Arial" w:cs="Arial"/>
          <w:szCs w:val="24"/>
        </w:rPr>
        <w:tab/>
        <w:t xml:space="preserve">Throughout the suspension period, </w:t>
      </w:r>
      <w:r w:rsidR="00127AD9" w:rsidRPr="00766D70">
        <w:rPr>
          <w:rFonts w:ascii="Arial" w:hAnsi="Arial" w:cs="Arial"/>
          <w:szCs w:val="24"/>
        </w:rPr>
        <w:t>and subject to the Council</w:t>
      </w:r>
      <w:r w:rsidR="00A94590" w:rsidRPr="00766D70">
        <w:rPr>
          <w:rFonts w:ascii="Arial" w:hAnsi="Arial" w:cs="Arial"/>
          <w:szCs w:val="24"/>
        </w:rPr>
        <w:t xml:space="preserve"> taking reasonable steps to mitigate its loss </w:t>
      </w:r>
      <w:r w:rsidR="000969B8" w:rsidRPr="00766D70">
        <w:rPr>
          <w:rFonts w:ascii="Arial" w:hAnsi="Arial" w:cs="Arial"/>
          <w:szCs w:val="24"/>
        </w:rPr>
        <w:t xml:space="preserve">the Provider will reimburse </w:t>
      </w:r>
      <w:r w:rsidR="00127AD9" w:rsidRPr="00766D70">
        <w:rPr>
          <w:rFonts w:ascii="Arial" w:hAnsi="Arial" w:cs="Arial"/>
          <w:szCs w:val="24"/>
        </w:rPr>
        <w:t>the Council</w:t>
      </w:r>
      <w:r w:rsidR="000969B8" w:rsidRPr="00766D70">
        <w:rPr>
          <w:rFonts w:ascii="Arial" w:hAnsi="Arial" w:cs="Arial"/>
          <w:szCs w:val="24"/>
        </w:rPr>
        <w:t xml:space="preserve"> for and indemnify </w:t>
      </w:r>
      <w:r w:rsidR="00127AD9" w:rsidRPr="00766D70">
        <w:rPr>
          <w:rFonts w:ascii="Arial" w:hAnsi="Arial" w:cs="Arial"/>
          <w:szCs w:val="24"/>
        </w:rPr>
        <w:t>the Council</w:t>
      </w:r>
      <w:r w:rsidR="000969B8" w:rsidRPr="00766D70">
        <w:rPr>
          <w:rFonts w:ascii="Arial" w:hAnsi="Arial" w:cs="Arial"/>
          <w:szCs w:val="24"/>
        </w:rPr>
        <w:t xml:space="preserve"> against all reasonable costs and expenses above the </w:t>
      </w:r>
      <w:r w:rsidR="00022126" w:rsidRPr="00766D70">
        <w:rPr>
          <w:rFonts w:ascii="Arial" w:hAnsi="Arial" w:cs="Arial"/>
          <w:szCs w:val="24"/>
        </w:rPr>
        <w:t>Payment Rate</w:t>
      </w:r>
      <w:r w:rsidR="000969B8" w:rsidRPr="00766D70">
        <w:rPr>
          <w:rFonts w:ascii="Arial" w:hAnsi="Arial" w:cs="Arial"/>
          <w:szCs w:val="24"/>
        </w:rPr>
        <w:t xml:space="preserve"> for the period of suspension incurred by </w:t>
      </w:r>
      <w:r w:rsidR="00127AD9" w:rsidRPr="00766D70">
        <w:rPr>
          <w:rFonts w:ascii="Arial" w:hAnsi="Arial" w:cs="Arial"/>
          <w:szCs w:val="24"/>
        </w:rPr>
        <w:t>the Council</w:t>
      </w:r>
      <w:r w:rsidR="000969B8" w:rsidRPr="00766D70">
        <w:rPr>
          <w:rFonts w:ascii="Arial" w:hAnsi="Arial" w:cs="Arial"/>
          <w:szCs w:val="24"/>
        </w:rPr>
        <w:t xml:space="preserve"> as a result of any such suspension, including (but not limited to) the cost to </w:t>
      </w:r>
      <w:r w:rsidR="00127AD9" w:rsidRPr="00766D70">
        <w:rPr>
          <w:rFonts w:ascii="Arial" w:hAnsi="Arial" w:cs="Arial"/>
          <w:szCs w:val="24"/>
        </w:rPr>
        <w:t xml:space="preserve">the </w:t>
      </w:r>
      <w:r w:rsidR="00127AD9" w:rsidRPr="00766D70">
        <w:rPr>
          <w:rFonts w:ascii="Arial" w:hAnsi="Arial" w:cs="Arial"/>
          <w:szCs w:val="24"/>
        </w:rPr>
        <w:lastRenderedPageBreak/>
        <w:t>Council</w:t>
      </w:r>
      <w:r w:rsidR="000969B8" w:rsidRPr="00766D70">
        <w:rPr>
          <w:rFonts w:ascii="Arial" w:hAnsi="Arial" w:cs="Arial"/>
          <w:szCs w:val="24"/>
        </w:rPr>
        <w:t xml:space="preserve"> of providing the Service, or part thereof, under </w:t>
      </w:r>
      <w:r w:rsidR="00D7506A" w:rsidRPr="00766D70">
        <w:rPr>
          <w:rFonts w:ascii="Arial" w:hAnsi="Arial" w:cs="Arial"/>
          <w:szCs w:val="24"/>
        </w:rPr>
        <w:t>Condition</w:t>
      </w:r>
      <w:r w:rsidR="000969B8" w:rsidRPr="00766D70">
        <w:rPr>
          <w:rFonts w:ascii="Arial" w:hAnsi="Arial" w:cs="Arial"/>
          <w:szCs w:val="24"/>
        </w:rPr>
        <w:t xml:space="preserve"> </w:t>
      </w:r>
      <w:r w:rsidRPr="00766D70">
        <w:rPr>
          <w:rFonts w:ascii="Arial" w:hAnsi="Arial" w:cs="Arial"/>
          <w:szCs w:val="24"/>
        </w:rPr>
        <w:t>39</w:t>
      </w:r>
      <w:r w:rsidR="00622A22" w:rsidRPr="00766D70">
        <w:rPr>
          <w:rFonts w:ascii="Arial" w:hAnsi="Arial" w:cs="Arial"/>
          <w:szCs w:val="24"/>
        </w:rPr>
        <w:t>.</w:t>
      </w:r>
      <w:r w:rsidR="00AA5D64" w:rsidRPr="00766D70">
        <w:rPr>
          <w:rFonts w:ascii="Arial" w:hAnsi="Arial" w:cs="Arial"/>
          <w:szCs w:val="24"/>
        </w:rPr>
        <w:t>9</w:t>
      </w:r>
      <w:r w:rsidR="00622A22" w:rsidRPr="00766D70">
        <w:rPr>
          <w:rFonts w:ascii="Arial" w:hAnsi="Arial" w:cs="Arial"/>
          <w:szCs w:val="24"/>
        </w:rPr>
        <w:t>.2</w:t>
      </w:r>
      <w:r w:rsidR="000969B8" w:rsidRPr="00766D70">
        <w:rPr>
          <w:rFonts w:ascii="Arial" w:hAnsi="Arial" w:cs="Arial"/>
          <w:szCs w:val="24"/>
        </w:rPr>
        <w:t xml:space="preserve">.  If such costs and expenses are not paid by the Provider to </w:t>
      </w:r>
      <w:r w:rsidR="00127AD9" w:rsidRPr="00766D70">
        <w:rPr>
          <w:rFonts w:ascii="Arial" w:hAnsi="Arial" w:cs="Arial"/>
          <w:szCs w:val="24"/>
        </w:rPr>
        <w:t xml:space="preserve">the Council </w:t>
      </w:r>
      <w:r w:rsidR="000969B8" w:rsidRPr="00766D70">
        <w:rPr>
          <w:rFonts w:ascii="Arial" w:hAnsi="Arial" w:cs="Arial"/>
          <w:szCs w:val="24"/>
        </w:rPr>
        <w:t xml:space="preserve">by the date of the next following </w:t>
      </w:r>
      <w:r w:rsidR="00CE7B4E" w:rsidRPr="00766D70">
        <w:rPr>
          <w:rFonts w:ascii="Arial" w:hAnsi="Arial" w:cs="Arial"/>
          <w:szCs w:val="24"/>
        </w:rPr>
        <w:t>Invoice</w:t>
      </w:r>
      <w:r w:rsidR="00A94590" w:rsidRPr="00766D70">
        <w:rPr>
          <w:rFonts w:ascii="Arial" w:hAnsi="Arial" w:cs="Arial"/>
          <w:szCs w:val="24"/>
        </w:rPr>
        <w:t xml:space="preserve"> and the Provider does not raise a dispute in respect thereof</w:t>
      </w:r>
      <w:r w:rsidR="00127AD9" w:rsidRPr="00766D70">
        <w:rPr>
          <w:rFonts w:ascii="Arial" w:hAnsi="Arial" w:cs="Arial"/>
          <w:szCs w:val="24"/>
        </w:rPr>
        <w:t xml:space="preserve">, the Council </w:t>
      </w:r>
      <w:r w:rsidR="000969B8" w:rsidRPr="00766D70">
        <w:rPr>
          <w:rFonts w:ascii="Arial" w:hAnsi="Arial" w:cs="Arial"/>
          <w:szCs w:val="24"/>
        </w:rPr>
        <w:t xml:space="preserve">will be entitled to deduct any such monies owed to </w:t>
      </w:r>
      <w:r w:rsidR="00127AD9" w:rsidRPr="00766D70">
        <w:rPr>
          <w:rFonts w:ascii="Arial" w:hAnsi="Arial" w:cs="Arial"/>
          <w:szCs w:val="24"/>
        </w:rPr>
        <w:t>the Council</w:t>
      </w:r>
      <w:r w:rsidR="000969B8" w:rsidRPr="00766D70">
        <w:rPr>
          <w:rFonts w:ascii="Arial" w:hAnsi="Arial" w:cs="Arial"/>
          <w:szCs w:val="24"/>
        </w:rPr>
        <w:t xml:space="preserve"> from any monies owed to the Provider under that </w:t>
      </w:r>
      <w:r w:rsidR="00CE7B4E" w:rsidRPr="00766D70">
        <w:rPr>
          <w:rFonts w:ascii="Arial" w:hAnsi="Arial" w:cs="Arial"/>
          <w:szCs w:val="24"/>
        </w:rPr>
        <w:t>Invoice</w:t>
      </w:r>
      <w:r w:rsidR="000969B8" w:rsidRPr="00766D70">
        <w:rPr>
          <w:rFonts w:ascii="Arial" w:hAnsi="Arial" w:cs="Arial"/>
          <w:szCs w:val="24"/>
        </w:rPr>
        <w:t xml:space="preserve">, without prejudice to the provisions of </w:t>
      </w:r>
      <w:r w:rsidR="00D7506A" w:rsidRPr="00766D70">
        <w:rPr>
          <w:rFonts w:ascii="Arial" w:hAnsi="Arial" w:cs="Arial"/>
          <w:szCs w:val="24"/>
        </w:rPr>
        <w:t xml:space="preserve">Condition </w:t>
      </w:r>
      <w:r w:rsidRPr="00766D70">
        <w:rPr>
          <w:rFonts w:ascii="Arial" w:hAnsi="Arial" w:cs="Arial"/>
          <w:szCs w:val="24"/>
        </w:rPr>
        <w:t>19</w:t>
      </w:r>
      <w:r w:rsidR="000969B8" w:rsidRPr="00766D70">
        <w:rPr>
          <w:rFonts w:ascii="Arial" w:hAnsi="Arial" w:cs="Arial"/>
          <w:szCs w:val="24"/>
        </w:rPr>
        <w:t xml:space="preserve"> (Recovery of Sums Due).</w:t>
      </w:r>
    </w:p>
    <w:p w14:paraId="18EC189A" w14:textId="77777777" w:rsidR="00DB7104" w:rsidRPr="00766D70" w:rsidRDefault="00DB7104" w:rsidP="005D34A1">
      <w:pPr>
        <w:pStyle w:val="Heading3"/>
        <w:numPr>
          <w:ilvl w:val="0"/>
          <w:numId w:val="0"/>
        </w:numPr>
        <w:spacing w:after="0" w:line="360" w:lineRule="auto"/>
        <w:rPr>
          <w:rFonts w:ascii="Arial" w:hAnsi="Arial" w:cs="Arial"/>
          <w:szCs w:val="24"/>
        </w:rPr>
      </w:pPr>
    </w:p>
    <w:p w14:paraId="34789BE5" w14:textId="77777777" w:rsidR="000969B8" w:rsidRPr="00766D70" w:rsidRDefault="006C3E2B" w:rsidP="005D34A1">
      <w:pPr>
        <w:pStyle w:val="Heading3"/>
        <w:numPr>
          <w:ilvl w:val="0"/>
          <w:numId w:val="0"/>
        </w:numPr>
        <w:spacing w:after="0" w:line="360" w:lineRule="auto"/>
        <w:ind w:left="709" w:hanging="709"/>
        <w:rPr>
          <w:rFonts w:ascii="Arial" w:hAnsi="Arial" w:cs="Arial"/>
          <w:szCs w:val="24"/>
        </w:rPr>
      </w:pPr>
      <w:r w:rsidRPr="00766D70">
        <w:rPr>
          <w:rFonts w:ascii="Arial" w:hAnsi="Arial" w:cs="Arial"/>
          <w:szCs w:val="24"/>
        </w:rPr>
        <w:t>39</w:t>
      </w:r>
      <w:r w:rsidR="00DB7104" w:rsidRPr="00766D70">
        <w:rPr>
          <w:rFonts w:ascii="Arial" w:hAnsi="Arial" w:cs="Arial"/>
          <w:szCs w:val="24"/>
        </w:rPr>
        <w:t>.1</w:t>
      </w:r>
      <w:r w:rsidR="00AA5D64" w:rsidRPr="00766D70">
        <w:rPr>
          <w:rFonts w:ascii="Arial" w:hAnsi="Arial" w:cs="Arial"/>
          <w:szCs w:val="24"/>
        </w:rPr>
        <w:t>1</w:t>
      </w:r>
      <w:r w:rsidR="00DB7104" w:rsidRPr="00766D70">
        <w:rPr>
          <w:rFonts w:ascii="Arial" w:hAnsi="Arial" w:cs="Arial"/>
          <w:szCs w:val="24"/>
        </w:rPr>
        <w:tab/>
      </w:r>
      <w:r w:rsidR="000969B8" w:rsidRPr="00766D70">
        <w:rPr>
          <w:rFonts w:ascii="Arial" w:hAnsi="Arial" w:cs="Arial"/>
          <w:szCs w:val="24"/>
        </w:rPr>
        <w:t xml:space="preserve">Nothing in this </w:t>
      </w:r>
      <w:r w:rsidR="00DB7104" w:rsidRPr="00766D70">
        <w:rPr>
          <w:rFonts w:ascii="Arial" w:hAnsi="Arial" w:cs="Arial"/>
          <w:szCs w:val="24"/>
        </w:rPr>
        <w:t xml:space="preserve">Condition </w:t>
      </w:r>
      <w:r w:rsidRPr="00766D70">
        <w:rPr>
          <w:rFonts w:ascii="Arial" w:hAnsi="Arial" w:cs="Arial"/>
          <w:szCs w:val="24"/>
        </w:rPr>
        <w:t>39</w:t>
      </w:r>
      <w:r w:rsidR="000969B8" w:rsidRPr="00766D70">
        <w:rPr>
          <w:rFonts w:ascii="Arial" w:hAnsi="Arial" w:cs="Arial"/>
          <w:szCs w:val="24"/>
        </w:rPr>
        <w:t xml:space="preserve"> will operate to prevent </w:t>
      </w:r>
      <w:r w:rsidR="00AD7674" w:rsidRPr="00766D70">
        <w:rPr>
          <w:rFonts w:ascii="Arial" w:hAnsi="Arial" w:cs="Arial"/>
          <w:szCs w:val="24"/>
        </w:rPr>
        <w:t xml:space="preserve">the Parties from </w:t>
      </w:r>
      <w:r w:rsidR="000969B8" w:rsidRPr="00766D70">
        <w:rPr>
          <w:rFonts w:ascii="Arial" w:hAnsi="Arial" w:cs="Arial"/>
          <w:szCs w:val="24"/>
        </w:rPr>
        <w:t xml:space="preserve">exercising </w:t>
      </w:r>
      <w:r w:rsidR="00AD7674" w:rsidRPr="00766D70">
        <w:rPr>
          <w:rFonts w:ascii="Arial" w:hAnsi="Arial" w:cs="Arial"/>
          <w:szCs w:val="24"/>
        </w:rPr>
        <w:t>their</w:t>
      </w:r>
      <w:r w:rsidR="000969B8" w:rsidRPr="00766D70">
        <w:rPr>
          <w:rFonts w:ascii="Arial" w:hAnsi="Arial" w:cs="Arial"/>
          <w:szCs w:val="24"/>
        </w:rPr>
        <w:t xml:space="preserve"> rights of termination under </w:t>
      </w:r>
      <w:r w:rsidR="00DB7104" w:rsidRPr="00766D70">
        <w:rPr>
          <w:rFonts w:ascii="Arial" w:hAnsi="Arial" w:cs="Arial"/>
          <w:szCs w:val="24"/>
        </w:rPr>
        <w:t xml:space="preserve">Conditions </w:t>
      </w:r>
      <w:r w:rsidRPr="00766D70">
        <w:rPr>
          <w:rFonts w:ascii="Arial" w:hAnsi="Arial" w:cs="Arial"/>
          <w:szCs w:val="24"/>
        </w:rPr>
        <w:t>38</w:t>
      </w:r>
      <w:r w:rsidR="0014797B" w:rsidRPr="00766D70">
        <w:rPr>
          <w:rFonts w:ascii="Arial" w:hAnsi="Arial" w:cs="Arial"/>
          <w:szCs w:val="24"/>
        </w:rPr>
        <w:t xml:space="preserve">, </w:t>
      </w:r>
      <w:r w:rsidRPr="00766D70">
        <w:rPr>
          <w:rFonts w:ascii="Arial" w:hAnsi="Arial" w:cs="Arial"/>
          <w:szCs w:val="24"/>
        </w:rPr>
        <w:t>40 and 41</w:t>
      </w:r>
      <w:r w:rsidR="00DB7104" w:rsidRPr="00766D70">
        <w:rPr>
          <w:rFonts w:ascii="Arial" w:hAnsi="Arial" w:cs="Arial"/>
          <w:szCs w:val="24"/>
        </w:rPr>
        <w:t>.</w:t>
      </w:r>
    </w:p>
    <w:p w14:paraId="120172C4" w14:textId="77777777" w:rsidR="000969B8" w:rsidRPr="00766D70" w:rsidRDefault="000969B8" w:rsidP="005D34A1">
      <w:pPr>
        <w:pStyle w:val="ListParagraph"/>
        <w:spacing w:after="0" w:line="360" w:lineRule="auto"/>
        <w:ind w:left="0"/>
        <w:rPr>
          <w:rFonts w:ascii="Arial" w:hAnsi="Arial" w:cs="Arial"/>
          <w:szCs w:val="24"/>
        </w:rPr>
      </w:pPr>
    </w:p>
    <w:p w14:paraId="5C9C831F" w14:textId="77777777" w:rsidR="00FD05CC" w:rsidRPr="00766D70" w:rsidRDefault="006C3E2B" w:rsidP="005D34A1">
      <w:pPr>
        <w:pStyle w:val="Conditionhead"/>
        <w:keepNext/>
        <w:tabs>
          <w:tab w:val="clear" w:pos="-720"/>
          <w:tab w:val="left" w:pos="709"/>
        </w:tabs>
        <w:rPr>
          <w:rFonts w:ascii="Arial" w:hAnsi="Arial" w:cs="Arial"/>
        </w:rPr>
      </w:pPr>
      <w:r w:rsidRPr="00766D70">
        <w:rPr>
          <w:rFonts w:ascii="Arial" w:hAnsi="Arial" w:cs="Arial"/>
        </w:rPr>
        <w:t>40.</w:t>
      </w:r>
      <w:r w:rsidR="00FD05CC" w:rsidRPr="00766D70">
        <w:rPr>
          <w:rFonts w:ascii="Arial" w:hAnsi="Arial" w:cs="Arial"/>
        </w:rPr>
        <w:tab/>
        <w:t>BREAK</w:t>
      </w:r>
    </w:p>
    <w:p w14:paraId="7B5F25C2" w14:textId="77777777" w:rsidR="00FD05CC" w:rsidRPr="00766D70" w:rsidRDefault="00FD05CC" w:rsidP="005D34A1">
      <w:pPr>
        <w:keepNext/>
        <w:tabs>
          <w:tab w:val="left" w:pos="0"/>
          <w:tab w:val="left" w:pos="567"/>
        </w:tabs>
        <w:suppressAutoHyphens/>
        <w:spacing w:after="0" w:line="360" w:lineRule="auto"/>
        <w:rPr>
          <w:rFonts w:ascii="Arial" w:hAnsi="Arial" w:cs="Arial"/>
          <w:szCs w:val="24"/>
        </w:rPr>
      </w:pPr>
    </w:p>
    <w:p w14:paraId="0C387A17" w14:textId="77777777" w:rsidR="008E0CB8" w:rsidRPr="00766D70" w:rsidRDefault="006C3E2B" w:rsidP="005D34A1">
      <w:pPr>
        <w:keepNext/>
        <w:tabs>
          <w:tab w:val="left" w:pos="709"/>
        </w:tabs>
        <w:suppressAutoHyphens/>
        <w:spacing w:after="0" w:line="360" w:lineRule="auto"/>
        <w:ind w:left="709" w:hanging="709"/>
        <w:rPr>
          <w:rFonts w:ascii="Arial" w:hAnsi="Arial" w:cs="Arial"/>
          <w:szCs w:val="24"/>
        </w:rPr>
      </w:pPr>
      <w:r w:rsidRPr="00766D70">
        <w:rPr>
          <w:rFonts w:ascii="Arial" w:hAnsi="Arial" w:cs="Arial"/>
          <w:szCs w:val="24"/>
        </w:rPr>
        <w:t>40</w:t>
      </w:r>
      <w:r w:rsidR="00FD05CC" w:rsidRPr="00766D70">
        <w:rPr>
          <w:rFonts w:ascii="Arial" w:hAnsi="Arial" w:cs="Arial"/>
          <w:szCs w:val="24"/>
        </w:rPr>
        <w:t>.1</w:t>
      </w:r>
      <w:r w:rsidR="00FD05CC" w:rsidRPr="00766D70">
        <w:rPr>
          <w:rFonts w:ascii="Arial" w:hAnsi="Arial" w:cs="Arial"/>
          <w:szCs w:val="24"/>
        </w:rPr>
        <w:tab/>
        <w:t>Either Party shall have the right to terminate the Agreement</w:t>
      </w:r>
      <w:r w:rsidR="00622A22" w:rsidRPr="00766D70">
        <w:rPr>
          <w:rFonts w:ascii="Arial" w:hAnsi="Arial" w:cs="Arial"/>
          <w:szCs w:val="24"/>
        </w:rPr>
        <w:t xml:space="preserve"> </w:t>
      </w:r>
      <w:r w:rsidR="00FD05CC" w:rsidRPr="00766D70">
        <w:rPr>
          <w:rFonts w:ascii="Arial" w:hAnsi="Arial" w:cs="Arial"/>
          <w:szCs w:val="24"/>
        </w:rPr>
        <w:t>or to terminate the provision of any part of the Agreement</w:t>
      </w:r>
      <w:r w:rsidR="00622A22" w:rsidRPr="00766D70">
        <w:rPr>
          <w:rFonts w:ascii="Arial" w:hAnsi="Arial" w:cs="Arial"/>
          <w:szCs w:val="24"/>
        </w:rPr>
        <w:t xml:space="preserve"> </w:t>
      </w:r>
      <w:r w:rsidR="00FD05CC" w:rsidRPr="00766D70">
        <w:rPr>
          <w:rFonts w:ascii="Arial" w:hAnsi="Arial" w:cs="Arial"/>
          <w:szCs w:val="24"/>
        </w:rPr>
        <w:t xml:space="preserve">at any time by giving </w:t>
      </w:r>
      <w:r w:rsidR="00497D47" w:rsidRPr="00766D70">
        <w:rPr>
          <w:rFonts w:ascii="Arial" w:hAnsi="Arial" w:cs="Arial"/>
          <w:szCs w:val="24"/>
        </w:rPr>
        <w:t xml:space="preserve">no less than </w:t>
      </w:r>
      <w:r w:rsidR="007B6A15" w:rsidRPr="00766D70">
        <w:rPr>
          <w:rFonts w:ascii="Arial" w:hAnsi="Arial" w:cs="Arial"/>
          <w:szCs w:val="24"/>
        </w:rPr>
        <w:t xml:space="preserve">six </w:t>
      </w:r>
      <w:r w:rsidR="00A44915" w:rsidRPr="00766D70">
        <w:rPr>
          <w:rFonts w:ascii="Arial" w:hAnsi="Arial" w:cs="Arial"/>
          <w:szCs w:val="24"/>
        </w:rPr>
        <w:t xml:space="preserve">(6) </w:t>
      </w:r>
      <w:r w:rsidR="007B6A15" w:rsidRPr="00766D70">
        <w:rPr>
          <w:rFonts w:ascii="Arial" w:hAnsi="Arial" w:cs="Arial"/>
          <w:szCs w:val="24"/>
        </w:rPr>
        <w:t>mo</w:t>
      </w:r>
      <w:r w:rsidR="00FD05CC" w:rsidRPr="00766D70">
        <w:rPr>
          <w:rFonts w:ascii="Arial" w:hAnsi="Arial" w:cs="Arial"/>
          <w:szCs w:val="24"/>
        </w:rPr>
        <w:t xml:space="preserve">nths’ written notice to the </w:t>
      </w:r>
      <w:r w:rsidR="008E0CB8" w:rsidRPr="00766D70">
        <w:rPr>
          <w:rFonts w:ascii="Arial" w:hAnsi="Arial" w:cs="Arial"/>
          <w:szCs w:val="24"/>
        </w:rPr>
        <w:t>other</w:t>
      </w:r>
      <w:r w:rsidR="00FD05CC" w:rsidRPr="00766D70">
        <w:rPr>
          <w:rFonts w:ascii="Arial" w:hAnsi="Arial" w:cs="Arial"/>
          <w:szCs w:val="24"/>
        </w:rPr>
        <w:t xml:space="preserve">. </w:t>
      </w:r>
    </w:p>
    <w:p w14:paraId="6DB08C82" w14:textId="77777777" w:rsidR="00FD05CC" w:rsidRPr="00766D70" w:rsidRDefault="00FD05CC" w:rsidP="005D34A1">
      <w:pPr>
        <w:tabs>
          <w:tab w:val="left" w:pos="0"/>
        </w:tabs>
        <w:suppressAutoHyphens/>
        <w:spacing w:after="0" w:line="360" w:lineRule="auto"/>
        <w:rPr>
          <w:rFonts w:ascii="Arial" w:hAnsi="Arial" w:cs="Arial"/>
          <w:b/>
          <w:bCs/>
          <w:i/>
          <w:iCs/>
          <w:szCs w:val="24"/>
        </w:rPr>
      </w:pPr>
    </w:p>
    <w:p w14:paraId="290B545C" w14:textId="77777777" w:rsidR="00FD05CC" w:rsidRPr="00766D70" w:rsidRDefault="006C3E2B" w:rsidP="005D34A1">
      <w:pPr>
        <w:pStyle w:val="Conditionhead"/>
        <w:tabs>
          <w:tab w:val="clear" w:pos="-720"/>
          <w:tab w:val="left" w:pos="709"/>
        </w:tabs>
        <w:rPr>
          <w:rFonts w:ascii="Arial" w:hAnsi="Arial" w:cs="Arial"/>
          <w:bCs w:val="0"/>
        </w:rPr>
      </w:pPr>
      <w:r w:rsidRPr="00766D70">
        <w:rPr>
          <w:rFonts w:ascii="Arial" w:hAnsi="Arial" w:cs="Arial"/>
        </w:rPr>
        <w:t>41.</w:t>
      </w:r>
      <w:r w:rsidR="00FD05CC" w:rsidRPr="00766D70">
        <w:rPr>
          <w:rFonts w:ascii="Arial" w:hAnsi="Arial" w:cs="Arial"/>
        </w:rPr>
        <w:tab/>
        <w:t>CONSEQUENCES OF TERMINATION</w:t>
      </w:r>
    </w:p>
    <w:p w14:paraId="32B00E16" w14:textId="77777777" w:rsidR="00FD05CC" w:rsidRPr="00766D70" w:rsidRDefault="00FD05CC" w:rsidP="005D34A1">
      <w:pPr>
        <w:tabs>
          <w:tab w:val="left" w:pos="0"/>
        </w:tabs>
        <w:suppressAutoHyphens/>
        <w:spacing w:after="0" w:line="360" w:lineRule="auto"/>
        <w:ind w:left="720" w:hanging="720"/>
        <w:rPr>
          <w:rFonts w:ascii="Arial" w:hAnsi="Arial" w:cs="Arial"/>
          <w:szCs w:val="24"/>
        </w:rPr>
      </w:pPr>
    </w:p>
    <w:p w14:paraId="27193278" w14:textId="68ECF998" w:rsidR="00FD05CC" w:rsidRPr="00766D70" w:rsidRDefault="006C3E2B" w:rsidP="005D34A1">
      <w:pPr>
        <w:tabs>
          <w:tab w:val="left" w:pos="709"/>
        </w:tabs>
        <w:suppressAutoHyphens/>
        <w:spacing w:after="0" w:line="360" w:lineRule="auto"/>
        <w:ind w:left="709" w:hanging="709"/>
        <w:rPr>
          <w:rFonts w:ascii="Arial" w:hAnsi="Arial" w:cs="Arial"/>
          <w:szCs w:val="24"/>
        </w:rPr>
      </w:pPr>
      <w:r w:rsidRPr="00766D70">
        <w:rPr>
          <w:rFonts w:ascii="Arial" w:hAnsi="Arial" w:cs="Arial"/>
          <w:szCs w:val="24"/>
        </w:rPr>
        <w:t>41</w:t>
      </w:r>
      <w:r w:rsidR="00127AD9" w:rsidRPr="00766D70">
        <w:rPr>
          <w:rFonts w:ascii="Arial" w:hAnsi="Arial" w:cs="Arial"/>
          <w:szCs w:val="24"/>
        </w:rPr>
        <w:t>.1</w:t>
      </w:r>
      <w:r w:rsidR="00127AD9" w:rsidRPr="00766D70">
        <w:rPr>
          <w:rFonts w:ascii="Arial" w:hAnsi="Arial" w:cs="Arial"/>
          <w:szCs w:val="24"/>
        </w:rPr>
        <w:tab/>
        <w:t xml:space="preserve">Where the Council </w:t>
      </w:r>
      <w:r w:rsidR="00FD05CC" w:rsidRPr="00766D70">
        <w:rPr>
          <w:rFonts w:ascii="Arial" w:hAnsi="Arial" w:cs="Arial"/>
          <w:szCs w:val="24"/>
        </w:rPr>
        <w:t xml:space="preserve">terminates the Agreement under Condition </w:t>
      </w:r>
      <w:r w:rsidRPr="00766D70">
        <w:rPr>
          <w:rFonts w:ascii="Arial" w:hAnsi="Arial" w:cs="Arial"/>
          <w:szCs w:val="24"/>
        </w:rPr>
        <w:t>39</w:t>
      </w:r>
      <w:r w:rsidR="00C90858" w:rsidRPr="00766D70">
        <w:rPr>
          <w:rFonts w:ascii="Arial" w:hAnsi="Arial" w:cs="Arial"/>
          <w:szCs w:val="24"/>
        </w:rPr>
        <w:t xml:space="preserve"> </w:t>
      </w:r>
      <w:r w:rsidR="00FD05CC" w:rsidRPr="00766D70">
        <w:rPr>
          <w:rFonts w:ascii="Arial" w:hAnsi="Arial" w:cs="Arial"/>
          <w:szCs w:val="24"/>
        </w:rPr>
        <w:t xml:space="preserve">or terminates the provision of any part of the Agreement under that Condition, and then makes other arrangements for the provision of Services </w:t>
      </w:r>
      <w:r w:rsidR="00544A58" w:rsidRPr="00766D70">
        <w:rPr>
          <w:rFonts w:ascii="Arial" w:hAnsi="Arial" w:cs="Arial"/>
          <w:szCs w:val="24"/>
        </w:rPr>
        <w:t xml:space="preserve">and subject to taking reasonable steps to mitigate its loss, </w:t>
      </w:r>
      <w:r w:rsidR="00127AD9" w:rsidRPr="00766D70">
        <w:rPr>
          <w:rFonts w:ascii="Arial" w:hAnsi="Arial" w:cs="Arial"/>
          <w:szCs w:val="24"/>
        </w:rPr>
        <w:t xml:space="preserve">the </w:t>
      </w:r>
      <w:r w:rsidR="00CA1B18" w:rsidRPr="00766D70">
        <w:rPr>
          <w:rFonts w:ascii="Arial" w:hAnsi="Arial" w:cs="Arial"/>
          <w:szCs w:val="24"/>
        </w:rPr>
        <w:t>Council</w:t>
      </w:r>
      <w:r w:rsidR="00FD05CC" w:rsidRPr="00766D70">
        <w:rPr>
          <w:rFonts w:ascii="Arial" w:hAnsi="Arial" w:cs="Arial"/>
          <w:szCs w:val="24"/>
        </w:rPr>
        <w:t xml:space="preserve"> shall be entitled to recover from the Provider the cost of making those other arrangements and any additional </w:t>
      </w:r>
      <w:r w:rsidR="00544A58" w:rsidRPr="00766D70">
        <w:rPr>
          <w:rFonts w:ascii="Arial" w:hAnsi="Arial" w:cs="Arial"/>
          <w:szCs w:val="24"/>
        </w:rPr>
        <w:t xml:space="preserve">reasonable </w:t>
      </w:r>
      <w:r w:rsidR="00127AD9" w:rsidRPr="00766D70">
        <w:rPr>
          <w:rFonts w:ascii="Arial" w:hAnsi="Arial" w:cs="Arial"/>
          <w:szCs w:val="24"/>
        </w:rPr>
        <w:t>expenditure incurred by the Council</w:t>
      </w:r>
      <w:r w:rsidR="00FD05CC" w:rsidRPr="00766D70">
        <w:rPr>
          <w:rFonts w:ascii="Arial" w:hAnsi="Arial" w:cs="Arial"/>
          <w:szCs w:val="24"/>
        </w:rPr>
        <w:t xml:space="preserve"> throughout the remainder of the </w:t>
      </w:r>
      <w:r w:rsidR="00D36E3D" w:rsidRPr="00766D70">
        <w:rPr>
          <w:rFonts w:ascii="Arial" w:hAnsi="Arial" w:cs="Arial"/>
          <w:szCs w:val="24"/>
        </w:rPr>
        <w:t>Term</w:t>
      </w:r>
      <w:r w:rsidR="00FD05CC" w:rsidRPr="00766D70">
        <w:rPr>
          <w:rFonts w:ascii="Arial" w:hAnsi="Arial" w:cs="Arial"/>
          <w:szCs w:val="24"/>
        </w:rPr>
        <w:t xml:space="preserve">.  Where the Agreement is terminated under Condition </w:t>
      </w:r>
      <w:r w:rsidRPr="00766D70">
        <w:rPr>
          <w:rFonts w:ascii="Arial" w:hAnsi="Arial" w:cs="Arial"/>
          <w:szCs w:val="24"/>
        </w:rPr>
        <w:t>39</w:t>
      </w:r>
      <w:r w:rsidR="00FD05CC" w:rsidRPr="00766D70">
        <w:rPr>
          <w:rFonts w:ascii="Arial" w:hAnsi="Arial" w:cs="Arial"/>
          <w:szCs w:val="24"/>
        </w:rPr>
        <w:t xml:space="preserve">, no further </w:t>
      </w:r>
      <w:r w:rsidR="001D5246" w:rsidRPr="00766D70">
        <w:rPr>
          <w:rFonts w:ascii="Arial" w:hAnsi="Arial" w:cs="Arial"/>
          <w:szCs w:val="24"/>
        </w:rPr>
        <w:t>Payment</w:t>
      </w:r>
      <w:r w:rsidR="00127AD9" w:rsidRPr="00766D70">
        <w:rPr>
          <w:rFonts w:ascii="Arial" w:hAnsi="Arial" w:cs="Arial"/>
          <w:szCs w:val="24"/>
        </w:rPr>
        <w:t xml:space="preserve">s shall be payable by the Council to the Provider until the Council </w:t>
      </w:r>
      <w:r w:rsidR="00FD05CC" w:rsidRPr="00766D70">
        <w:rPr>
          <w:rFonts w:ascii="Arial" w:hAnsi="Arial" w:cs="Arial"/>
          <w:szCs w:val="24"/>
        </w:rPr>
        <w:t xml:space="preserve">has established the final cost of making those other arrangements.  </w:t>
      </w:r>
      <w:proofErr w:type="gramStart"/>
      <w:r w:rsidR="00FD05CC" w:rsidRPr="00766D70">
        <w:rPr>
          <w:rFonts w:ascii="Arial" w:hAnsi="Arial" w:cs="Arial"/>
          <w:szCs w:val="24"/>
        </w:rPr>
        <w:t>With regard to</w:t>
      </w:r>
      <w:proofErr w:type="gramEnd"/>
      <w:r w:rsidR="00FD05CC" w:rsidRPr="00766D70">
        <w:rPr>
          <w:rFonts w:ascii="Arial" w:hAnsi="Arial" w:cs="Arial"/>
          <w:szCs w:val="24"/>
        </w:rPr>
        <w:t xml:space="preserve"> the ap</w:t>
      </w:r>
      <w:r w:rsidR="00127AD9" w:rsidRPr="00766D70">
        <w:rPr>
          <w:rFonts w:ascii="Arial" w:hAnsi="Arial" w:cs="Arial"/>
          <w:szCs w:val="24"/>
        </w:rPr>
        <w:t>plication of this Condition the Council</w:t>
      </w:r>
      <w:r w:rsidR="00FD05CC" w:rsidRPr="00766D70">
        <w:rPr>
          <w:rFonts w:ascii="Arial" w:hAnsi="Arial" w:cs="Arial"/>
          <w:szCs w:val="24"/>
        </w:rPr>
        <w:t xml:space="preserve"> acknowledges its general duty to mitigate any losses it might suffer.</w:t>
      </w:r>
    </w:p>
    <w:p w14:paraId="0CB1DC38" w14:textId="77777777" w:rsidR="00FD05CC" w:rsidRPr="00766D70" w:rsidRDefault="00FD05CC" w:rsidP="005D34A1">
      <w:pPr>
        <w:tabs>
          <w:tab w:val="left" w:pos="0"/>
        </w:tabs>
        <w:suppressAutoHyphens/>
        <w:spacing w:after="0" w:line="360" w:lineRule="auto"/>
        <w:ind w:left="720" w:hanging="720"/>
        <w:rPr>
          <w:rFonts w:ascii="Arial" w:hAnsi="Arial" w:cs="Arial"/>
          <w:szCs w:val="24"/>
        </w:rPr>
      </w:pPr>
    </w:p>
    <w:p w14:paraId="1E5A13C8" w14:textId="66301C20" w:rsidR="00FD05CC" w:rsidRPr="00766D70" w:rsidRDefault="006C3E2B" w:rsidP="005D34A1">
      <w:pPr>
        <w:tabs>
          <w:tab w:val="left" w:pos="709"/>
        </w:tabs>
        <w:suppressAutoHyphens/>
        <w:spacing w:after="0" w:line="360" w:lineRule="auto"/>
        <w:ind w:left="709" w:hanging="709"/>
        <w:rPr>
          <w:rFonts w:ascii="Arial" w:hAnsi="Arial" w:cs="Arial"/>
          <w:szCs w:val="24"/>
        </w:rPr>
      </w:pPr>
      <w:r w:rsidRPr="00766D70">
        <w:rPr>
          <w:rFonts w:ascii="Arial" w:hAnsi="Arial" w:cs="Arial"/>
          <w:szCs w:val="24"/>
        </w:rPr>
        <w:t>41</w:t>
      </w:r>
      <w:r w:rsidR="00FD05CC" w:rsidRPr="00766D70">
        <w:rPr>
          <w:rFonts w:ascii="Arial" w:hAnsi="Arial" w:cs="Arial"/>
          <w:szCs w:val="24"/>
        </w:rPr>
        <w:t>.2</w:t>
      </w:r>
      <w:r w:rsidR="00FD05CC" w:rsidRPr="00766D70">
        <w:rPr>
          <w:rFonts w:ascii="Arial" w:hAnsi="Arial" w:cs="Arial"/>
          <w:szCs w:val="24"/>
        </w:rPr>
        <w:tab/>
      </w:r>
      <w:r w:rsidR="001437B1" w:rsidRPr="00766D70">
        <w:rPr>
          <w:rFonts w:ascii="Arial" w:hAnsi="Arial" w:cs="Arial"/>
          <w:szCs w:val="24"/>
        </w:rPr>
        <w:t>W</w:t>
      </w:r>
      <w:r w:rsidR="00BD567C" w:rsidRPr="00766D70">
        <w:rPr>
          <w:rFonts w:ascii="Arial" w:hAnsi="Arial" w:cs="Arial"/>
          <w:szCs w:val="24"/>
        </w:rPr>
        <w:t xml:space="preserve">here the </w:t>
      </w:r>
      <w:r w:rsidR="00CA1B18" w:rsidRPr="00766D70">
        <w:rPr>
          <w:rFonts w:ascii="Arial" w:hAnsi="Arial" w:cs="Arial"/>
          <w:szCs w:val="24"/>
        </w:rPr>
        <w:t>Council</w:t>
      </w:r>
      <w:r w:rsidR="00FD05CC" w:rsidRPr="00766D70">
        <w:rPr>
          <w:rFonts w:ascii="Arial" w:hAnsi="Arial" w:cs="Arial"/>
          <w:szCs w:val="24"/>
        </w:rPr>
        <w:t xml:space="preserve"> terminates the Agreement under Condition </w:t>
      </w:r>
      <w:r w:rsidRPr="00766D70">
        <w:rPr>
          <w:rFonts w:ascii="Arial" w:hAnsi="Arial" w:cs="Arial"/>
          <w:szCs w:val="24"/>
        </w:rPr>
        <w:t>40</w:t>
      </w:r>
      <w:r w:rsidR="00BD567C" w:rsidRPr="00766D70">
        <w:rPr>
          <w:rFonts w:ascii="Arial" w:hAnsi="Arial" w:cs="Arial"/>
          <w:szCs w:val="24"/>
        </w:rPr>
        <w:t>, the Council</w:t>
      </w:r>
      <w:r w:rsidR="00FD05CC" w:rsidRPr="00766D70">
        <w:rPr>
          <w:rFonts w:ascii="Arial" w:hAnsi="Arial" w:cs="Arial"/>
          <w:szCs w:val="24"/>
        </w:rPr>
        <w:t xml:space="preserve"> shall indemnify the Provider against any commitments, liabilities or expenditure which would otherwise represent an unavoidable loss by the Provider by reason of the termination of the Agreement, provided that the Provider takes all </w:t>
      </w:r>
      <w:r w:rsidR="00FD05CC" w:rsidRPr="00766D70">
        <w:rPr>
          <w:rFonts w:ascii="Arial" w:hAnsi="Arial" w:cs="Arial"/>
          <w:szCs w:val="24"/>
        </w:rPr>
        <w:lastRenderedPageBreak/>
        <w:t xml:space="preserve">reasonable steps to mitigate such loss.   The Provider shall submit a fully itemised and costed list of such loss, with supporting evidence, of losses reasonably and actually incurred by the Provider </w:t>
      </w:r>
      <w:proofErr w:type="gramStart"/>
      <w:r w:rsidR="00FD05CC" w:rsidRPr="00766D70">
        <w:rPr>
          <w:rFonts w:ascii="Arial" w:hAnsi="Arial" w:cs="Arial"/>
          <w:szCs w:val="24"/>
        </w:rPr>
        <w:t>as a result o</w:t>
      </w:r>
      <w:r w:rsidRPr="00766D70">
        <w:rPr>
          <w:rFonts w:ascii="Arial" w:hAnsi="Arial" w:cs="Arial"/>
          <w:szCs w:val="24"/>
        </w:rPr>
        <w:t>f</w:t>
      </w:r>
      <w:proofErr w:type="gramEnd"/>
      <w:r w:rsidRPr="00766D70">
        <w:rPr>
          <w:rFonts w:ascii="Arial" w:hAnsi="Arial" w:cs="Arial"/>
          <w:szCs w:val="24"/>
        </w:rPr>
        <w:t xml:space="preserve"> termination under Condition 40</w:t>
      </w:r>
      <w:r w:rsidR="00FD05CC" w:rsidRPr="00766D70">
        <w:rPr>
          <w:rFonts w:ascii="Arial" w:hAnsi="Arial" w:cs="Arial"/>
          <w:szCs w:val="24"/>
        </w:rPr>
        <w:t>.</w:t>
      </w:r>
    </w:p>
    <w:p w14:paraId="00B5A56B" w14:textId="77777777" w:rsidR="00FD05CC" w:rsidRPr="00766D70" w:rsidRDefault="00FD05CC" w:rsidP="005D34A1">
      <w:pPr>
        <w:widowControl w:val="0"/>
        <w:tabs>
          <w:tab w:val="left" w:pos="709"/>
        </w:tabs>
        <w:suppressAutoHyphens/>
        <w:spacing w:after="0" w:line="360" w:lineRule="auto"/>
        <w:ind w:left="709" w:hanging="709"/>
        <w:rPr>
          <w:rFonts w:ascii="Arial" w:hAnsi="Arial" w:cs="Arial"/>
          <w:szCs w:val="24"/>
        </w:rPr>
      </w:pPr>
    </w:p>
    <w:p w14:paraId="5397B178" w14:textId="77777777" w:rsidR="00FD05CC" w:rsidRPr="00766D70" w:rsidRDefault="006C3E2B" w:rsidP="005D34A1">
      <w:pPr>
        <w:widowControl w:val="0"/>
        <w:tabs>
          <w:tab w:val="left" w:pos="709"/>
        </w:tabs>
        <w:suppressAutoHyphens/>
        <w:spacing w:after="0" w:line="360" w:lineRule="auto"/>
        <w:ind w:left="709" w:hanging="709"/>
        <w:rPr>
          <w:rFonts w:ascii="Arial" w:hAnsi="Arial" w:cs="Arial"/>
          <w:szCs w:val="24"/>
        </w:rPr>
      </w:pPr>
      <w:r w:rsidRPr="00766D70">
        <w:rPr>
          <w:rFonts w:ascii="Arial" w:hAnsi="Arial" w:cs="Arial"/>
          <w:szCs w:val="24"/>
        </w:rPr>
        <w:t>41</w:t>
      </w:r>
      <w:r w:rsidR="00BD567C" w:rsidRPr="00766D70">
        <w:rPr>
          <w:rFonts w:ascii="Arial" w:hAnsi="Arial" w:cs="Arial"/>
          <w:szCs w:val="24"/>
        </w:rPr>
        <w:t>.3</w:t>
      </w:r>
      <w:r w:rsidR="00BD567C" w:rsidRPr="00766D70">
        <w:rPr>
          <w:rFonts w:ascii="Arial" w:hAnsi="Arial" w:cs="Arial"/>
          <w:szCs w:val="24"/>
        </w:rPr>
        <w:tab/>
        <w:t xml:space="preserve">The Council </w:t>
      </w:r>
      <w:r w:rsidR="00FD05CC" w:rsidRPr="00766D70">
        <w:rPr>
          <w:rFonts w:ascii="Arial" w:hAnsi="Arial" w:cs="Arial"/>
          <w:szCs w:val="24"/>
        </w:rPr>
        <w:t xml:space="preserve">shall not be liable under Condition </w:t>
      </w:r>
      <w:r w:rsidRPr="00766D70">
        <w:rPr>
          <w:rFonts w:ascii="Arial" w:hAnsi="Arial" w:cs="Arial"/>
          <w:szCs w:val="24"/>
        </w:rPr>
        <w:t>41</w:t>
      </w:r>
      <w:r w:rsidR="0095633C" w:rsidRPr="00766D70">
        <w:rPr>
          <w:rFonts w:ascii="Arial" w:hAnsi="Arial" w:cs="Arial"/>
          <w:szCs w:val="24"/>
        </w:rPr>
        <w:t>.2</w:t>
      </w:r>
      <w:r w:rsidR="00FD05CC" w:rsidRPr="00766D70">
        <w:rPr>
          <w:rFonts w:ascii="Arial" w:hAnsi="Arial" w:cs="Arial"/>
          <w:szCs w:val="24"/>
        </w:rPr>
        <w:t xml:space="preserve"> to pay any sum which:</w:t>
      </w:r>
    </w:p>
    <w:p w14:paraId="7D8019E4" w14:textId="77777777" w:rsidR="00FD05CC" w:rsidRPr="00766D70" w:rsidRDefault="00FD05CC" w:rsidP="005D34A1">
      <w:pPr>
        <w:widowControl w:val="0"/>
        <w:tabs>
          <w:tab w:val="left" w:pos="0"/>
        </w:tabs>
        <w:suppressAutoHyphens/>
        <w:spacing w:after="0" w:line="360" w:lineRule="auto"/>
        <w:ind w:left="1440" w:hanging="1440"/>
        <w:rPr>
          <w:rFonts w:ascii="Arial" w:hAnsi="Arial" w:cs="Arial"/>
          <w:szCs w:val="24"/>
        </w:rPr>
      </w:pPr>
    </w:p>
    <w:p w14:paraId="366E2834" w14:textId="77777777" w:rsidR="00FD05CC" w:rsidRPr="00766D70" w:rsidRDefault="006C3E2B" w:rsidP="005D34A1">
      <w:pPr>
        <w:widowControl w:val="0"/>
        <w:tabs>
          <w:tab w:val="left" w:pos="1701"/>
        </w:tabs>
        <w:suppressAutoHyphens/>
        <w:spacing w:after="0" w:line="360" w:lineRule="auto"/>
        <w:ind w:left="1701" w:hanging="992"/>
        <w:rPr>
          <w:rFonts w:ascii="Arial" w:hAnsi="Arial" w:cs="Arial"/>
          <w:szCs w:val="24"/>
        </w:rPr>
      </w:pPr>
      <w:r w:rsidRPr="00766D70">
        <w:rPr>
          <w:rFonts w:ascii="Arial" w:hAnsi="Arial" w:cs="Arial"/>
          <w:szCs w:val="24"/>
        </w:rPr>
        <w:t>41</w:t>
      </w:r>
      <w:r w:rsidR="00D6239E" w:rsidRPr="00766D70">
        <w:rPr>
          <w:rFonts w:ascii="Arial" w:hAnsi="Arial" w:cs="Arial"/>
          <w:szCs w:val="24"/>
        </w:rPr>
        <w:t>.3.1</w:t>
      </w:r>
      <w:r w:rsidR="00D6239E" w:rsidRPr="00766D70">
        <w:rPr>
          <w:rFonts w:ascii="Arial" w:hAnsi="Arial" w:cs="Arial"/>
          <w:szCs w:val="24"/>
        </w:rPr>
        <w:tab/>
      </w:r>
      <w:r w:rsidR="00FD05CC" w:rsidRPr="00766D70">
        <w:rPr>
          <w:rFonts w:ascii="Arial" w:hAnsi="Arial" w:cs="Arial"/>
          <w:szCs w:val="24"/>
        </w:rPr>
        <w:t>was claimable under insurance held by the Provider, and the Provider has failed to make a claim on its insurance, or has failed to make a claim in accordance with the procedural requirements of the insurance policy; or</w:t>
      </w:r>
    </w:p>
    <w:p w14:paraId="3B092DC7" w14:textId="77777777" w:rsidR="00FD05CC" w:rsidRPr="00766D70" w:rsidRDefault="00FD05CC" w:rsidP="005D34A1">
      <w:pPr>
        <w:widowControl w:val="0"/>
        <w:tabs>
          <w:tab w:val="left" w:pos="0"/>
        </w:tabs>
        <w:suppressAutoHyphens/>
        <w:spacing w:after="0" w:line="360" w:lineRule="auto"/>
        <w:ind w:left="2268" w:hanging="850"/>
        <w:rPr>
          <w:rFonts w:ascii="Arial" w:hAnsi="Arial" w:cs="Arial"/>
          <w:szCs w:val="24"/>
        </w:rPr>
      </w:pPr>
    </w:p>
    <w:p w14:paraId="6A2E11CB" w14:textId="539F3894" w:rsidR="00FD05CC" w:rsidRPr="00766D70" w:rsidRDefault="006C3E2B" w:rsidP="005D34A1">
      <w:pPr>
        <w:widowControl w:val="0"/>
        <w:tabs>
          <w:tab w:val="left" w:pos="1701"/>
        </w:tabs>
        <w:suppressAutoHyphens/>
        <w:spacing w:after="0" w:line="360" w:lineRule="auto"/>
        <w:ind w:left="1701" w:hanging="992"/>
        <w:rPr>
          <w:rFonts w:ascii="Arial" w:hAnsi="Arial" w:cs="Arial"/>
          <w:szCs w:val="24"/>
        </w:rPr>
      </w:pPr>
      <w:r w:rsidRPr="00766D70">
        <w:rPr>
          <w:rFonts w:ascii="Arial" w:hAnsi="Arial" w:cs="Arial"/>
          <w:szCs w:val="24"/>
        </w:rPr>
        <w:t>41</w:t>
      </w:r>
      <w:r w:rsidR="00D6239E" w:rsidRPr="00766D70">
        <w:rPr>
          <w:rFonts w:ascii="Arial" w:hAnsi="Arial" w:cs="Arial"/>
          <w:szCs w:val="24"/>
        </w:rPr>
        <w:t>.3.2</w:t>
      </w:r>
      <w:r w:rsidR="00D6239E" w:rsidRPr="00766D70">
        <w:rPr>
          <w:rFonts w:ascii="Arial" w:hAnsi="Arial" w:cs="Arial"/>
          <w:szCs w:val="24"/>
        </w:rPr>
        <w:tab/>
      </w:r>
      <w:r w:rsidR="00FD05CC" w:rsidRPr="00766D70">
        <w:rPr>
          <w:rFonts w:ascii="Arial" w:hAnsi="Arial" w:cs="Arial"/>
          <w:szCs w:val="24"/>
        </w:rPr>
        <w:t xml:space="preserve">when added to any sums paid or due to the Provider under the Agreement, exceeds the total sum that would have been payable to the Provider if the Agreement had not been terminated prior to the expiry of the </w:t>
      </w:r>
      <w:r w:rsidR="007456A9" w:rsidRPr="00766D70">
        <w:rPr>
          <w:rFonts w:ascii="Arial" w:hAnsi="Arial" w:cs="Arial"/>
          <w:szCs w:val="24"/>
        </w:rPr>
        <w:t>Term</w:t>
      </w:r>
      <w:r w:rsidR="00A765C9" w:rsidRPr="00766D70">
        <w:rPr>
          <w:rFonts w:ascii="Arial" w:hAnsi="Arial" w:cs="Arial"/>
          <w:szCs w:val="24"/>
        </w:rPr>
        <w:t>; or</w:t>
      </w:r>
    </w:p>
    <w:p w14:paraId="046D852C" w14:textId="77777777" w:rsidR="00A765C9" w:rsidRPr="00766D70" w:rsidRDefault="00A765C9" w:rsidP="005D34A1">
      <w:pPr>
        <w:widowControl w:val="0"/>
        <w:suppressAutoHyphens/>
        <w:spacing w:after="0" w:line="360" w:lineRule="auto"/>
        <w:rPr>
          <w:rFonts w:ascii="Arial" w:hAnsi="Arial" w:cs="Arial"/>
          <w:szCs w:val="24"/>
        </w:rPr>
      </w:pPr>
    </w:p>
    <w:p w14:paraId="789A9617" w14:textId="054B2B1C" w:rsidR="007633DA" w:rsidRPr="00766D70" w:rsidRDefault="006C3E2B" w:rsidP="005D34A1">
      <w:pPr>
        <w:widowControl w:val="0"/>
        <w:tabs>
          <w:tab w:val="left" w:pos="1701"/>
        </w:tabs>
        <w:suppressAutoHyphens/>
        <w:spacing w:after="0" w:line="360" w:lineRule="auto"/>
        <w:ind w:left="1701" w:hanging="992"/>
        <w:rPr>
          <w:rFonts w:ascii="Arial" w:hAnsi="Arial" w:cs="Arial"/>
          <w:b/>
          <w:i/>
          <w:szCs w:val="24"/>
        </w:rPr>
      </w:pPr>
      <w:r w:rsidRPr="00766D70">
        <w:rPr>
          <w:rFonts w:ascii="Arial" w:hAnsi="Arial" w:cs="Arial"/>
          <w:szCs w:val="24"/>
        </w:rPr>
        <w:t>41</w:t>
      </w:r>
      <w:r w:rsidR="00BD567C" w:rsidRPr="00766D70">
        <w:rPr>
          <w:rFonts w:ascii="Arial" w:hAnsi="Arial" w:cs="Arial"/>
          <w:szCs w:val="24"/>
        </w:rPr>
        <w:t>.3.3</w:t>
      </w:r>
      <w:r w:rsidR="00BD567C" w:rsidRPr="00766D70">
        <w:rPr>
          <w:rFonts w:ascii="Arial" w:hAnsi="Arial" w:cs="Arial"/>
          <w:szCs w:val="24"/>
        </w:rPr>
        <w:tab/>
        <w:t>The Council’s</w:t>
      </w:r>
      <w:r w:rsidR="007633DA" w:rsidRPr="00766D70">
        <w:rPr>
          <w:rFonts w:ascii="Arial" w:hAnsi="Arial" w:cs="Arial"/>
          <w:szCs w:val="24"/>
        </w:rPr>
        <w:t xml:space="preserve"> total liability to the Provider in respect of all other losses arising under or in connection with</w:t>
      </w:r>
      <w:r w:rsidR="008E64C3">
        <w:rPr>
          <w:rFonts w:ascii="Arial" w:hAnsi="Arial" w:cs="Arial"/>
          <w:szCs w:val="24"/>
        </w:rPr>
        <w:t xml:space="preserve"> this Agreement</w:t>
      </w:r>
      <w:r w:rsidR="007633DA" w:rsidRPr="00766D70">
        <w:rPr>
          <w:rFonts w:ascii="Arial" w:hAnsi="Arial" w:cs="Arial"/>
          <w:szCs w:val="24"/>
        </w:rPr>
        <w:t>, whether in contract, tort (including negligence), breach of statutory duty, or otherwise</w:t>
      </w:r>
      <w:r w:rsidR="00AE12CC">
        <w:rPr>
          <w:rFonts w:ascii="Arial" w:hAnsi="Arial" w:cs="Arial"/>
          <w:szCs w:val="24"/>
        </w:rPr>
        <w:t xml:space="preserve"> </w:t>
      </w:r>
      <w:r w:rsidR="007633DA" w:rsidRPr="00766D70">
        <w:rPr>
          <w:rFonts w:ascii="Arial" w:hAnsi="Arial" w:cs="Arial"/>
          <w:szCs w:val="24"/>
        </w:rPr>
        <w:t>shall not exceed</w:t>
      </w:r>
      <w:r w:rsidR="00AE12CC">
        <w:rPr>
          <w:rFonts w:ascii="Arial" w:hAnsi="Arial" w:cs="Arial"/>
          <w:szCs w:val="24"/>
        </w:rPr>
        <w:t xml:space="preserve"> Contract Price in </w:t>
      </w:r>
      <w:r w:rsidR="00FB7EC8" w:rsidRPr="00766D70">
        <w:rPr>
          <w:rFonts w:ascii="Arial" w:hAnsi="Arial" w:cs="Arial"/>
          <w:szCs w:val="24"/>
        </w:rPr>
        <w:t>aggregate</w:t>
      </w:r>
      <w:r w:rsidR="007633DA" w:rsidRPr="00766D70">
        <w:rPr>
          <w:rFonts w:ascii="Arial" w:hAnsi="Arial" w:cs="Arial"/>
          <w:szCs w:val="24"/>
        </w:rPr>
        <w:t>.</w:t>
      </w:r>
    </w:p>
    <w:p w14:paraId="5D7CD788" w14:textId="77777777" w:rsidR="007633DA" w:rsidRPr="00766D70" w:rsidRDefault="007633DA" w:rsidP="005D34A1">
      <w:pPr>
        <w:widowControl w:val="0"/>
        <w:suppressAutoHyphens/>
        <w:spacing w:after="0" w:line="360" w:lineRule="auto"/>
        <w:rPr>
          <w:rFonts w:ascii="Arial" w:hAnsi="Arial" w:cs="Arial"/>
          <w:szCs w:val="24"/>
        </w:rPr>
      </w:pPr>
    </w:p>
    <w:p w14:paraId="19655AE5" w14:textId="77777777" w:rsidR="00FD05CC" w:rsidRPr="00766D70" w:rsidRDefault="006C3E2B" w:rsidP="005D34A1">
      <w:pPr>
        <w:pStyle w:val="Conditionhead"/>
        <w:tabs>
          <w:tab w:val="clear" w:pos="-720"/>
          <w:tab w:val="left" w:pos="709"/>
        </w:tabs>
        <w:rPr>
          <w:rFonts w:ascii="Arial" w:hAnsi="Arial" w:cs="Arial"/>
        </w:rPr>
      </w:pPr>
      <w:r w:rsidRPr="00766D70">
        <w:rPr>
          <w:rFonts w:ascii="Arial" w:hAnsi="Arial" w:cs="Arial"/>
        </w:rPr>
        <w:t>42.</w:t>
      </w:r>
      <w:r w:rsidR="00FD05CC" w:rsidRPr="00766D70">
        <w:rPr>
          <w:rFonts w:ascii="Arial" w:hAnsi="Arial" w:cs="Arial"/>
        </w:rPr>
        <w:tab/>
        <w:t>D</w:t>
      </w:r>
      <w:r w:rsidR="002F5568" w:rsidRPr="00766D70">
        <w:rPr>
          <w:rFonts w:ascii="Arial" w:hAnsi="Arial" w:cs="Arial"/>
        </w:rPr>
        <w:t>ISRUPTION</w:t>
      </w:r>
    </w:p>
    <w:p w14:paraId="605CB88A" w14:textId="77777777" w:rsidR="00FD05CC" w:rsidRPr="00766D70" w:rsidRDefault="00FD05CC" w:rsidP="005D34A1">
      <w:pPr>
        <w:tabs>
          <w:tab w:val="left" w:pos="-720"/>
        </w:tabs>
        <w:suppressAutoHyphens/>
        <w:spacing w:after="0" w:line="360" w:lineRule="auto"/>
        <w:rPr>
          <w:rFonts w:ascii="Arial" w:hAnsi="Arial" w:cs="Arial"/>
          <w:szCs w:val="24"/>
        </w:rPr>
      </w:pPr>
    </w:p>
    <w:p w14:paraId="60206C8F" w14:textId="33ED4BEC" w:rsidR="00FD05CC" w:rsidRPr="00766D70" w:rsidRDefault="006C3E2B" w:rsidP="005D34A1">
      <w:pPr>
        <w:tabs>
          <w:tab w:val="left" w:pos="709"/>
        </w:tabs>
        <w:suppressAutoHyphens/>
        <w:spacing w:after="0" w:line="360" w:lineRule="auto"/>
        <w:ind w:left="709" w:hanging="709"/>
        <w:rPr>
          <w:rFonts w:ascii="Arial" w:hAnsi="Arial" w:cs="Arial"/>
          <w:szCs w:val="24"/>
        </w:rPr>
      </w:pPr>
      <w:r w:rsidRPr="00766D70">
        <w:rPr>
          <w:rFonts w:ascii="Arial" w:hAnsi="Arial" w:cs="Arial"/>
          <w:szCs w:val="24"/>
        </w:rPr>
        <w:t>42</w:t>
      </w:r>
      <w:r w:rsidR="00FD05CC" w:rsidRPr="00766D70">
        <w:rPr>
          <w:rFonts w:ascii="Arial" w:hAnsi="Arial" w:cs="Arial"/>
          <w:szCs w:val="24"/>
        </w:rPr>
        <w:t>.1</w:t>
      </w:r>
      <w:r w:rsidR="00FD05CC" w:rsidRPr="00766D70">
        <w:rPr>
          <w:rFonts w:ascii="Arial" w:hAnsi="Arial" w:cs="Arial"/>
          <w:szCs w:val="24"/>
        </w:rPr>
        <w:tab/>
        <w:t>The Provider shall take reasonable care to ensure that in the execution of the Agreement</w:t>
      </w:r>
      <w:r w:rsidR="003E45F1" w:rsidRPr="00766D70">
        <w:rPr>
          <w:rFonts w:ascii="Arial" w:hAnsi="Arial" w:cs="Arial"/>
          <w:szCs w:val="24"/>
        </w:rPr>
        <w:t xml:space="preserve"> </w:t>
      </w:r>
      <w:r w:rsidR="00FD05CC" w:rsidRPr="00766D70">
        <w:rPr>
          <w:rFonts w:ascii="Arial" w:hAnsi="Arial" w:cs="Arial"/>
          <w:szCs w:val="24"/>
        </w:rPr>
        <w:t xml:space="preserve">it does not disrupt the operations of </w:t>
      </w:r>
      <w:r w:rsidR="009D72D9" w:rsidRPr="00766D70">
        <w:rPr>
          <w:rFonts w:ascii="Arial" w:hAnsi="Arial" w:cs="Arial"/>
          <w:szCs w:val="24"/>
        </w:rPr>
        <w:t>the Council</w:t>
      </w:r>
      <w:r w:rsidR="00FD05CC" w:rsidRPr="00766D70">
        <w:rPr>
          <w:rFonts w:ascii="Arial" w:hAnsi="Arial" w:cs="Arial"/>
          <w:szCs w:val="24"/>
        </w:rPr>
        <w:t xml:space="preserve">, its employees or any other contractor employed by </w:t>
      </w:r>
      <w:r w:rsidR="009D72D9" w:rsidRPr="00766D70">
        <w:rPr>
          <w:rFonts w:ascii="Arial" w:hAnsi="Arial" w:cs="Arial"/>
          <w:szCs w:val="24"/>
        </w:rPr>
        <w:t>the Council</w:t>
      </w:r>
      <w:r w:rsidR="00FD05CC" w:rsidRPr="00766D70">
        <w:rPr>
          <w:rFonts w:ascii="Arial" w:hAnsi="Arial" w:cs="Arial"/>
          <w:szCs w:val="24"/>
        </w:rPr>
        <w:t>.</w:t>
      </w:r>
    </w:p>
    <w:p w14:paraId="56F18F67" w14:textId="77777777" w:rsidR="00FD05CC" w:rsidRPr="00766D70" w:rsidRDefault="00FD05CC" w:rsidP="005D34A1">
      <w:pPr>
        <w:tabs>
          <w:tab w:val="left" w:pos="709"/>
        </w:tabs>
        <w:suppressAutoHyphens/>
        <w:spacing w:after="0" w:line="360" w:lineRule="auto"/>
        <w:ind w:left="709" w:hanging="709"/>
        <w:rPr>
          <w:rFonts w:ascii="Arial" w:hAnsi="Arial" w:cs="Arial"/>
          <w:szCs w:val="24"/>
        </w:rPr>
      </w:pPr>
    </w:p>
    <w:p w14:paraId="0C173A03" w14:textId="3F12712D" w:rsidR="00FD05CC" w:rsidRPr="00766D70" w:rsidRDefault="006C3E2B" w:rsidP="005D34A1">
      <w:pPr>
        <w:tabs>
          <w:tab w:val="left" w:pos="709"/>
        </w:tabs>
        <w:suppressAutoHyphens/>
        <w:spacing w:after="0" w:line="360" w:lineRule="auto"/>
        <w:ind w:left="709" w:hanging="709"/>
        <w:rPr>
          <w:rFonts w:ascii="Arial" w:hAnsi="Arial" w:cs="Arial"/>
          <w:szCs w:val="24"/>
        </w:rPr>
      </w:pPr>
      <w:r w:rsidRPr="00766D70">
        <w:rPr>
          <w:rFonts w:ascii="Arial" w:hAnsi="Arial" w:cs="Arial"/>
          <w:szCs w:val="24"/>
        </w:rPr>
        <w:t>42</w:t>
      </w:r>
      <w:r w:rsidR="00FD05CC" w:rsidRPr="00766D70">
        <w:rPr>
          <w:rFonts w:ascii="Arial" w:hAnsi="Arial" w:cs="Arial"/>
          <w:szCs w:val="24"/>
        </w:rPr>
        <w:t>.2</w:t>
      </w:r>
      <w:r w:rsidR="00FD05CC" w:rsidRPr="00766D70">
        <w:rPr>
          <w:rFonts w:ascii="Arial" w:hAnsi="Arial" w:cs="Arial"/>
          <w:szCs w:val="24"/>
        </w:rPr>
        <w:tab/>
        <w:t xml:space="preserve">The Provider shall immediately </w:t>
      </w:r>
      <w:r w:rsidR="00CA1B18" w:rsidRPr="00766D70">
        <w:rPr>
          <w:rFonts w:ascii="Arial" w:hAnsi="Arial" w:cs="Arial"/>
          <w:szCs w:val="24"/>
        </w:rPr>
        <w:t>inform the</w:t>
      </w:r>
      <w:r w:rsidR="009D72D9" w:rsidRPr="00766D70">
        <w:rPr>
          <w:rFonts w:ascii="Arial" w:hAnsi="Arial" w:cs="Arial"/>
          <w:szCs w:val="24"/>
        </w:rPr>
        <w:t xml:space="preserve"> Council </w:t>
      </w:r>
      <w:r w:rsidR="00FD05CC" w:rsidRPr="00766D70">
        <w:rPr>
          <w:rFonts w:ascii="Arial" w:hAnsi="Arial" w:cs="Arial"/>
          <w:szCs w:val="24"/>
        </w:rPr>
        <w:t>of any actual or potential industrial action, whether such action be by their own employees or others, which affects or might affect its ability at any time to perform its obligations under the Agreement.</w:t>
      </w:r>
    </w:p>
    <w:p w14:paraId="72194587" w14:textId="77777777" w:rsidR="00FD05CC" w:rsidRPr="00766D70" w:rsidRDefault="00FD05CC" w:rsidP="005D34A1">
      <w:pPr>
        <w:tabs>
          <w:tab w:val="left" w:pos="0"/>
        </w:tabs>
        <w:suppressAutoHyphens/>
        <w:spacing w:after="0" w:line="360" w:lineRule="auto"/>
        <w:rPr>
          <w:rFonts w:ascii="Arial" w:hAnsi="Arial" w:cs="Arial"/>
          <w:szCs w:val="24"/>
        </w:rPr>
      </w:pPr>
    </w:p>
    <w:p w14:paraId="4E8D2DF9" w14:textId="55FB9591" w:rsidR="00FD05CC" w:rsidRPr="00766D70" w:rsidRDefault="006C3E2B" w:rsidP="005D34A1">
      <w:pPr>
        <w:tabs>
          <w:tab w:val="left" w:pos="709"/>
        </w:tabs>
        <w:suppressAutoHyphens/>
        <w:spacing w:after="0" w:line="360" w:lineRule="auto"/>
        <w:ind w:left="709" w:hanging="709"/>
        <w:rPr>
          <w:rFonts w:ascii="Arial" w:hAnsi="Arial" w:cs="Arial"/>
          <w:szCs w:val="24"/>
        </w:rPr>
      </w:pPr>
      <w:r w:rsidRPr="00766D70">
        <w:rPr>
          <w:rFonts w:ascii="Arial" w:hAnsi="Arial" w:cs="Arial"/>
          <w:szCs w:val="24"/>
        </w:rPr>
        <w:lastRenderedPageBreak/>
        <w:t>42</w:t>
      </w:r>
      <w:r w:rsidR="00FD05CC" w:rsidRPr="00766D70">
        <w:rPr>
          <w:rFonts w:ascii="Arial" w:hAnsi="Arial" w:cs="Arial"/>
          <w:szCs w:val="24"/>
        </w:rPr>
        <w:t>.3</w:t>
      </w:r>
      <w:r w:rsidR="00FD05CC" w:rsidRPr="00766D70">
        <w:rPr>
          <w:rFonts w:ascii="Arial" w:hAnsi="Arial" w:cs="Arial"/>
          <w:szCs w:val="24"/>
        </w:rPr>
        <w:tab/>
        <w:t>In the event of industrial action by the Staff</w:t>
      </w:r>
      <w:r w:rsidR="004C0258" w:rsidRPr="00766D70">
        <w:rPr>
          <w:rFonts w:ascii="Arial" w:hAnsi="Arial" w:cs="Arial"/>
          <w:szCs w:val="24"/>
        </w:rPr>
        <w:t xml:space="preserve">, the </w:t>
      </w:r>
      <w:r w:rsidR="00FD05CC" w:rsidRPr="00766D70">
        <w:rPr>
          <w:rFonts w:ascii="Arial" w:hAnsi="Arial" w:cs="Arial"/>
          <w:szCs w:val="24"/>
        </w:rPr>
        <w:t>Provider shall seek Approval to its proposals to perform its obligations under the Agreement.</w:t>
      </w:r>
    </w:p>
    <w:p w14:paraId="192992E2" w14:textId="77777777" w:rsidR="00FD05CC" w:rsidRPr="00766D70" w:rsidRDefault="00FD05CC" w:rsidP="005D34A1">
      <w:pPr>
        <w:tabs>
          <w:tab w:val="left" w:pos="0"/>
        </w:tabs>
        <w:suppressAutoHyphens/>
        <w:spacing w:after="0" w:line="360" w:lineRule="auto"/>
        <w:rPr>
          <w:rFonts w:ascii="Arial" w:hAnsi="Arial" w:cs="Arial"/>
          <w:szCs w:val="24"/>
        </w:rPr>
      </w:pPr>
    </w:p>
    <w:p w14:paraId="6AF4B161" w14:textId="72B75CE2" w:rsidR="00FD05CC" w:rsidRPr="00766D70" w:rsidRDefault="006C3E2B" w:rsidP="005D34A1">
      <w:pPr>
        <w:tabs>
          <w:tab w:val="left" w:pos="709"/>
        </w:tabs>
        <w:suppressAutoHyphens/>
        <w:spacing w:after="0" w:line="360" w:lineRule="auto"/>
        <w:ind w:left="709" w:hanging="709"/>
        <w:rPr>
          <w:rFonts w:ascii="Arial" w:hAnsi="Arial" w:cs="Arial"/>
          <w:szCs w:val="24"/>
        </w:rPr>
      </w:pPr>
      <w:r w:rsidRPr="00766D70">
        <w:rPr>
          <w:rFonts w:ascii="Arial" w:hAnsi="Arial" w:cs="Arial"/>
          <w:szCs w:val="24"/>
        </w:rPr>
        <w:t>42</w:t>
      </w:r>
      <w:r w:rsidR="00FD05CC" w:rsidRPr="00766D70">
        <w:rPr>
          <w:rFonts w:ascii="Arial" w:hAnsi="Arial" w:cs="Arial"/>
          <w:szCs w:val="24"/>
        </w:rPr>
        <w:t>.4</w:t>
      </w:r>
      <w:r w:rsidR="00FD05CC" w:rsidRPr="00766D70">
        <w:rPr>
          <w:rFonts w:ascii="Arial" w:hAnsi="Arial" w:cs="Arial"/>
          <w:szCs w:val="24"/>
        </w:rPr>
        <w:tab/>
        <w:t xml:space="preserve">If the Provider’s proposals referred to in Condition </w:t>
      </w:r>
      <w:r w:rsidRPr="00766D70">
        <w:rPr>
          <w:rFonts w:ascii="Arial" w:hAnsi="Arial" w:cs="Arial"/>
          <w:szCs w:val="24"/>
        </w:rPr>
        <w:t>42</w:t>
      </w:r>
      <w:r w:rsidR="00FD05CC" w:rsidRPr="00766D70">
        <w:rPr>
          <w:rFonts w:ascii="Arial" w:hAnsi="Arial" w:cs="Arial"/>
          <w:szCs w:val="24"/>
        </w:rPr>
        <w:t xml:space="preserve">.3 are considered insufficient or unacceptable by </w:t>
      </w:r>
      <w:r w:rsidR="009D72D9" w:rsidRPr="00766D70">
        <w:rPr>
          <w:rFonts w:ascii="Arial" w:hAnsi="Arial" w:cs="Arial"/>
          <w:szCs w:val="24"/>
        </w:rPr>
        <w:t>the Council</w:t>
      </w:r>
      <w:r w:rsidR="00FD05CC" w:rsidRPr="00766D70">
        <w:rPr>
          <w:rFonts w:ascii="Arial" w:hAnsi="Arial" w:cs="Arial"/>
          <w:szCs w:val="24"/>
        </w:rPr>
        <w:t xml:space="preserve">, then the Agreement may be terminated by </w:t>
      </w:r>
      <w:r w:rsidR="009D72D9" w:rsidRPr="00766D70">
        <w:rPr>
          <w:rFonts w:ascii="Arial" w:hAnsi="Arial" w:cs="Arial"/>
          <w:szCs w:val="24"/>
        </w:rPr>
        <w:t>the Council</w:t>
      </w:r>
      <w:r w:rsidR="00FD05CC" w:rsidRPr="00766D70">
        <w:rPr>
          <w:rFonts w:ascii="Arial" w:hAnsi="Arial" w:cs="Arial"/>
          <w:szCs w:val="24"/>
        </w:rPr>
        <w:t xml:space="preserve"> by notice in writing with immediate effect. </w:t>
      </w:r>
    </w:p>
    <w:p w14:paraId="4845C8CE" w14:textId="77777777" w:rsidR="00FD05CC" w:rsidRPr="00766D70" w:rsidRDefault="00FD05CC" w:rsidP="005D34A1">
      <w:pPr>
        <w:tabs>
          <w:tab w:val="left" w:pos="-720"/>
        </w:tabs>
        <w:suppressAutoHyphens/>
        <w:spacing w:after="0" w:line="360" w:lineRule="auto"/>
        <w:rPr>
          <w:rFonts w:ascii="Arial" w:hAnsi="Arial" w:cs="Arial"/>
          <w:szCs w:val="24"/>
        </w:rPr>
      </w:pPr>
    </w:p>
    <w:p w14:paraId="38355656" w14:textId="2171A698" w:rsidR="00FD05CC" w:rsidRPr="00766D70" w:rsidRDefault="006C3E2B" w:rsidP="005D34A1">
      <w:pPr>
        <w:tabs>
          <w:tab w:val="left" w:pos="709"/>
        </w:tabs>
        <w:suppressAutoHyphens/>
        <w:spacing w:after="0" w:line="360" w:lineRule="auto"/>
        <w:ind w:left="709" w:hanging="709"/>
        <w:rPr>
          <w:rFonts w:ascii="Arial" w:hAnsi="Arial" w:cs="Arial"/>
          <w:szCs w:val="24"/>
        </w:rPr>
      </w:pPr>
      <w:r w:rsidRPr="00766D70">
        <w:rPr>
          <w:rFonts w:ascii="Arial" w:hAnsi="Arial" w:cs="Arial"/>
          <w:szCs w:val="24"/>
        </w:rPr>
        <w:t>42</w:t>
      </w:r>
      <w:r w:rsidR="00FD05CC" w:rsidRPr="00766D70">
        <w:rPr>
          <w:rFonts w:ascii="Arial" w:hAnsi="Arial" w:cs="Arial"/>
          <w:szCs w:val="24"/>
        </w:rPr>
        <w:t>.5</w:t>
      </w:r>
      <w:r w:rsidR="00FD05CC" w:rsidRPr="00766D70">
        <w:rPr>
          <w:rFonts w:ascii="Arial" w:hAnsi="Arial" w:cs="Arial"/>
          <w:szCs w:val="24"/>
        </w:rPr>
        <w:tab/>
        <w:t>If the Provider is temporarily unable to fulfil the requirements of the Agreement</w:t>
      </w:r>
      <w:r w:rsidR="00B949C5" w:rsidRPr="00766D70">
        <w:rPr>
          <w:rFonts w:ascii="Arial" w:hAnsi="Arial" w:cs="Arial"/>
          <w:szCs w:val="24"/>
        </w:rPr>
        <w:t xml:space="preserve"> and or </w:t>
      </w:r>
      <w:r w:rsidR="00FD05CC" w:rsidRPr="00766D70">
        <w:rPr>
          <w:rFonts w:ascii="Arial" w:hAnsi="Arial" w:cs="Arial"/>
          <w:szCs w:val="24"/>
        </w:rPr>
        <w:t xml:space="preserve">owing to disruption of normal business by direction of </w:t>
      </w:r>
      <w:r w:rsidR="009D72D9" w:rsidRPr="00766D70">
        <w:rPr>
          <w:rFonts w:ascii="Arial" w:hAnsi="Arial" w:cs="Arial"/>
          <w:szCs w:val="24"/>
        </w:rPr>
        <w:t>the Council</w:t>
      </w:r>
      <w:r w:rsidR="00FD05CC" w:rsidRPr="00766D70">
        <w:rPr>
          <w:rFonts w:ascii="Arial" w:hAnsi="Arial" w:cs="Arial"/>
          <w:szCs w:val="24"/>
        </w:rPr>
        <w:t xml:space="preserve">, an appropriate allowance </w:t>
      </w:r>
      <w:r w:rsidR="00A765C9" w:rsidRPr="00766D70">
        <w:rPr>
          <w:rFonts w:ascii="Arial" w:hAnsi="Arial" w:cs="Arial"/>
          <w:szCs w:val="24"/>
        </w:rPr>
        <w:t>by way of extension of time may</w:t>
      </w:r>
      <w:r w:rsidR="00FD05CC" w:rsidRPr="00766D70">
        <w:rPr>
          <w:rFonts w:ascii="Arial" w:hAnsi="Arial" w:cs="Arial"/>
          <w:szCs w:val="24"/>
        </w:rPr>
        <w:t xml:space="preserve"> be approved by </w:t>
      </w:r>
      <w:r w:rsidR="009D72D9" w:rsidRPr="00766D70">
        <w:rPr>
          <w:rFonts w:ascii="Arial" w:hAnsi="Arial" w:cs="Arial"/>
          <w:szCs w:val="24"/>
        </w:rPr>
        <w:t>the Council</w:t>
      </w:r>
      <w:r w:rsidR="00FD05CC" w:rsidRPr="00766D70">
        <w:rPr>
          <w:rFonts w:ascii="Arial" w:hAnsi="Arial" w:cs="Arial"/>
          <w:szCs w:val="24"/>
        </w:rPr>
        <w:t xml:space="preserve">.  In addition, </w:t>
      </w:r>
      <w:r w:rsidR="009D72D9" w:rsidRPr="00766D70">
        <w:rPr>
          <w:rFonts w:ascii="Arial" w:hAnsi="Arial" w:cs="Arial"/>
          <w:szCs w:val="24"/>
        </w:rPr>
        <w:t>the Council</w:t>
      </w:r>
      <w:r w:rsidR="00FD05CC" w:rsidRPr="00766D70">
        <w:rPr>
          <w:rFonts w:ascii="Arial" w:hAnsi="Arial" w:cs="Arial"/>
          <w:szCs w:val="24"/>
        </w:rPr>
        <w:t xml:space="preserve"> </w:t>
      </w:r>
      <w:r w:rsidR="00CF31FC" w:rsidRPr="00766D70">
        <w:rPr>
          <w:rFonts w:ascii="Arial" w:hAnsi="Arial" w:cs="Arial"/>
          <w:szCs w:val="24"/>
        </w:rPr>
        <w:t>may</w:t>
      </w:r>
      <w:r w:rsidR="00A765C9" w:rsidRPr="00766D70">
        <w:rPr>
          <w:rFonts w:ascii="Arial" w:hAnsi="Arial" w:cs="Arial"/>
          <w:szCs w:val="24"/>
        </w:rPr>
        <w:t xml:space="preserve"> </w:t>
      </w:r>
      <w:r w:rsidR="00FD05CC" w:rsidRPr="00766D70">
        <w:rPr>
          <w:rFonts w:ascii="Arial" w:hAnsi="Arial" w:cs="Arial"/>
          <w:szCs w:val="24"/>
        </w:rPr>
        <w:t>reimburse any additional expense incurred by the Provider in fulfilling the provisions of the Agreement</w:t>
      </w:r>
      <w:r w:rsidR="00AE12CC">
        <w:rPr>
          <w:rFonts w:ascii="Arial" w:hAnsi="Arial" w:cs="Arial"/>
          <w:szCs w:val="24"/>
        </w:rPr>
        <w:t xml:space="preserve"> </w:t>
      </w:r>
      <w:proofErr w:type="gramStart"/>
      <w:r w:rsidR="00B949C5" w:rsidRPr="00766D70">
        <w:rPr>
          <w:rFonts w:ascii="Arial" w:hAnsi="Arial" w:cs="Arial"/>
          <w:szCs w:val="24"/>
        </w:rPr>
        <w:t>as</w:t>
      </w:r>
      <w:r w:rsidR="00FD05CC" w:rsidRPr="00766D70">
        <w:rPr>
          <w:rFonts w:ascii="Arial" w:hAnsi="Arial" w:cs="Arial"/>
          <w:szCs w:val="24"/>
        </w:rPr>
        <w:t xml:space="preserve"> a result of</w:t>
      </w:r>
      <w:proofErr w:type="gramEnd"/>
      <w:r w:rsidR="00FD05CC" w:rsidRPr="00766D70">
        <w:rPr>
          <w:rFonts w:ascii="Arial" w:hAnsi="Arial" w:cs="Arial"/>
          <w:szCs w:val="24"/>
        </w:rPr>
        <w:t xml:space="preserve"> such disruption.</w:t>
      </w:r>
    </w:p>
    <w:p w14:paraId="713DF05D" w14:textId="77777777" w:rsidR="00FD05CC" w:rsidRPr="00766D70" w:rsidRDefault="00FD05CC" w:rsidP="005D34A1">
      <w:pPr>
        <w:tabs>
          <w:tab w:val="left" w:pos="0"/>
        </w:tabs>
        <w:suppressAutoHyphens/>
        <w:spacing w:after="0" w:line="360" w:lineRule="auto"/>
        <w:ind w:left="720" w:hanging="720"/>
        <w:rPr>
          <w:rFonts w:ascii="Arial" w:hAnsi="Arial" w:cs="Arial"/>
          <w:szCs w:val="24"/>
        </w:rPr>
      </w:pPr>
    </w:p>
    <w:p w14:paraId="703B18CB" w14:textId="77777777" w:rsidR="00FD05CC" w:rsidRPr="00766D70" w:rsidRDefault="006C3E2B" w:rsidP="005D34A1">
      <w:pPr>
        <w:pStyle w:val="Conditionhead"/>
        <w:tabs>
          <w:tab w:val="clear" w:pos="-720"/>
          <w:tab w:val="left" w:pos="709"/>
        </w:tabs>
        <w:rPr>
          <w:rFonts w:ascii="Arial" w:hAnsi="Arial" w:cs="Arial"/>
        </w:rPr>
      </w:pPr>
      <w:r w:rsidRPr="00766D70">
        <w:rPr>
          <w:rFonts w:ascii="Arial" w:hAnsi="Arial" w:cs="Arial"/>
        </w:rPr>
        <w:t>43.</w:t>
      </w:r>
      <w:r w:rsidR="00FD05CC" w:rsidRPr="00766D70">
        <w:rPr>
          <w:rFonts w:ascii="Arial" w:hAnsi="Arial" w:cs="Arial"/>
        </w:rPr>
        <w:tab/>
        <w:t>R</w:t>
      </w:r>
      <w:r w:rsidR="002F5568" w:rsidRPr="00766D70">
        <w:rPr>
          <w:rFonts w:ascii="Arial" w:hAnsi="Arial" w:cs="Arial"/>
        </w:rPr>
        <w:t>ECOVERY UPON TERMINATION</w:t>
      </w:r>
    </w:p>
    <w:p w14:paraId="26330B13" w14:textId="77777777" w:rsidR="00FD05CC" w:rsidRPr="00766D70" w:rsidRDefault="00FD05CC" w:rsidP="005D34A1">
      <w:pPr>
        <w:keepNext/>
        <w:tabs>
          <w:tab w:val="left" w:pos="0"/>
          <w:tab w:val="left" w:pos="709"/>
        </w:tabs>
        <w:suppressAutoHyphens/>
        <w:spacing w:after="0" w:line="360" w:lineRule="auto"/>
        <w:rPr>
          <w:rFonts w:ascii="Arial" w:hAnsi="Arial" w:cs="Arial"/>
          <w:szCs w:val="24"/>
        </w:rPr>
      </w:pPr>
    </w:p>
    <w:p w14:paraId="0F3C9DF7" w14:textId="3F6BC0C6" w:rsidR="00FD05CC" w:rsidRPr="00766D70" w:rsidRDefault="006C3E2B" w:rsidP="005D34A1">
      <w:pPr>
        <w:tabs>
          <w:tab w:val="left" w:pos="709"/>
        </w:tabs>
        <w:suppressAutoHyphens/>
        <w:spacing w:after="0" w:line="360" w:lineRule="auto"/>
        <w:ind w:left="709" w:hanging="709"/>
        <w:rPr>
          <w:rFonts w:ascii="Arial" w:hAnsi="Arial" w:cs="Arial"/>
          <w:szCs w:val="24"/>
        </w:rPr>
      </w:pPr>
      <w:r w:rsidRPr="00766D70">
        <w:rPr>
          <w:rFonts w:ascii="Arial" w:hAnsi="Arial" w:cs="Arial"/>
          <w:szCs w:val="24"/>
        </w:rPr>
        <w:t>43</w:t>
      </w:r>
      <w:r w:rsidR="00FD05CC" w:rsidRPr="00766D70">
        <w:rPr>
          <w:rFonts w:ascii="Arial" w:hAnsi="Arial" w:cs="Arial"/>
          <w:szCs w:val="24"/>
        </w:rPr>
        <w:t>.1</w:t>
      </w:r>
      <w:r w:rsidR="00FD05CC" w:rsidRPr="00766D70">
        <w:rPr>
          <w:rFonts w:ascii="Arial" w:hAnsi="Arial" w:cs="Arial"/>
          <w:szCs w:val="24"/>
        </w:rPr>
        <w:tab/>
        <w:t xml:space="preserve">Termination or expiry of the Agreement shall be without prejudice to any rights and remedies of the Provider and </w:t>
      </w:r>
      <w:r w:rsidR="00597ED4" w:rsidRPr="00766D70">
        <w:rPr>
          <w:rFonts w:ascii="Arial" w:hAnsi="Arial" w:cs="Arial"/>
          <w:szCs w:val="24"/>
        </w:rPr>
        <w:t>the Council</w:t>
      </w:r>
      <w:r w:rsidR="00FD05CC" w:rsidRPr="00766D70">
        <w:rPr>
          <w:rFonts w:ascii="Arial" w:hAnsi="Arial" w:cs="Arial"/>
          <w:szCs w:val="24"/>
        </w:rPr>
        <w:t xml:space="preserve"> accrued before such termination or expiration and nothing in the Agreement shall prejudice the right of either Party to recover any amount outstanding at such termination or expiry.</w:t>
      </w:r>
    </w:p>
    <w:p w14:paraId="2384B9D7" w14:textId="77777777" w:rsidR="00FD05CC" w:rsidRPr="00766D70" w:rsidRDefault="00FD05CC" w:rsidP="005D34A1">
      <w:pPr>
        <w:tabs>
          <w:tab w:val="left" w:pos="0"/>
        </w:tabs>
        <w:suppressAutoHyphens/>
        <w:spacing w:after="0" w:line="360" w:lineRule="auto"/>
        <w:ind w:left="720" w:hanging="720"/>
        <w:rPr>
          <w:rFonts w:ascii="Arial" w:hAnsi="Arial" w:cs="Arial"/>
          <w:szCs w:val="24"/>
        </w:rPr>
      </w:pPr>
    </w:p>
    <w:p w14:paraId="35DA2DEB" w14:textId="63D3AFCB" w:rsidR="00FD05CC" w:rsidRPr="00766D70" w:rsidRDefault="006C3E2B" w:rsidP="005D34A1">
      <w:pPr>
        <w:tabs>
          <w:tab w:val="left" w:pos="709"/>
        </w:tabs>
        <w:suppressAutoHyphens/>
        <w:spacing w:after="0" w:line="360" w:lineRule="auto"/>
        <w:ind w:left="709" w:hanging="709"/>
        <w:rPr>
          <w:rFonts w:ascii="Arial" w:hAnsi="Arial" w:cs="Arial"/>
          <w:szCs w:val="24"/>
        </w:rPr>
      </w:pPr>
      <w:r w:rsidRPr="00766D70">
        <w:rPr>
          <w:rFonts w:ascii="Arial" w:hAnsi="Arial" w:cs="Arial"/>
          <w:szCs w:val="24"/>
        </w:rPr>
        <w:t>43</w:t>
      </w:r>
      <w:r w:rsidR="00FD05CC" w:rsidRPr="00766D70">
        <w:rPr>
          <w:rFonts w:ascii="Arial" w:hAnsi="Arial" w:cs="Arial"/>
          <w:szCs w:val="24"/>
        </w:rPr>
        <w:t>.2</w:t>
      </w:r>
      <w:r w:rsidR="00FD05CC" w:rsidRPr="00766D70">
        <w:rPr>
          <w:rFonts w:ascii="Arial" w:hAnsi="Arial" w:cs="Arial"/>
          <w:szCs w:val="24"/>
        </w:rPr>
        <w:tab/>
        <w:t xml:space="preserve">At the end of the </w:t>
      </w:r>
      <w:r w:rsidR="00A20800" w:rsidRPr="00766D70">
        <w:rPr>
          <w:rFonts w:ascii="Arial" w:hAnsi="Arial" w:cs="Arial"/>
          <w:szCs w:val="24"/>
        </w:rPr>
        <w:t xml:space="preserve">Term </w:t>
      </w:r>
      <w:r w:rsidR="00FD05CC" w:rsidRPr="00766D70">
        <w:rPr>
          <w:rFonts w:ascii="Arial" w:hAnsi="Arial" w:cs="Arial"/>
          <w:szCs w:val="24"/>
        </w:rPr>
        <w:t>(and howsoever arising</w:t>
      </w:r>
      <w:r w:rsidR="00A20800" w:rsidRPr="00766D70">
        <w:rPr>
          <w:rFonts w:ascii="Arial" w:hAnsi="Arial" w:cs="Arial"/>
          <w:szCs w:val="24"/>
        </w:rPr>
        <w:t xml:space="preserve"> </w:t>
      </w:r>
      <w:r w:rsidR="00FD05CC" w:rsidRPr="00766D70">
        <w:rPr>
          <w:rFonts w:ascii="Arial" w:hAnsi="Arial" w:cs="Arial"/>
          <w:szCs w:val="24"/>
        </w:rPr>
        <w:t>the Provider shall forthwith deliver to</w:t>
      </w:r>
      <w:r w:rsidR="00597ED4" w:rsidRPr="00766D70">
        <w:rPr>
          <w:rFonts w:ascii="Arial" w:hAnsi="Arial" w:cs="Arial"/>
          <w:szCs w:val="24"/>
        </w:rPr>
        <w:t xml:space="preserve"> the </w:t>
      </w:r>
      <w:r w:rsidR="00CA1B18" w:rsidRPr="00766D70">
        <w:rPr>
          <w:rFonts w:ascii="Arial" w:hAnsi="Arial" w:cs="Arial"/>
          <w:szCs w:val="24"/>
        </w:rPr>
        <w:t>Council upon</w:t>
      </w:r>
      <w:r w:rsidR="00FD05CC" w:rsidRPr="00766D70">
        <w:rPr>
          <w:rFonts w:ascii="Arial" w:hAnsi="Arial" w:cs="Arial"/>
          <w:szCs w:val="24"/>
        </w:rPr>
        <w:t xml:space="preserve"> request all </w:t>
      </w:r>
      <w:r w:rsidR="00597ED4" w:rsidRPr="00766D70">
        <w:rPr>
          <w:rFonts w:ascii="Arial" w:hAnsi="Arial" w:cs="Arial"/>
          <w:szCs w:val="24"/>
        </w:rPr>
        <w:t>the Council’s</w:t>
      </w:r>
      <w:r w:rsidR="00FD05CC" w:rsidRPr="00766D70">
        <w:rPr>
          <w:rFonts w:ascii="Arial" w:hAnsi="Arial" w:cs="Arial"/>
          <w:szCs w:val="24"/>
        </w:rPr>
        <w:t xml:space="preserve"> property (including but not limited to materials, documents, information, access keys, design templates, machinery) relating to the Agreement</w:t>
      </w:r>
      <w:r w:rsidR="00A20800" w:rsidRPr="00766D70">
        <w:rPr>
          <w:rFonts w:ascii="Arial" w:hAnsi="Arial" w:cs="Arial"/>
          <w:szCs w:val="24"/>
        </w:rPr>
        <w:t xml:space="preserve"> </w:t>
      </w:r>
      <w:r w:rsidR="00FD05CC" w:rsidRPr="00766D70">
        <w:rPr>
          <w:rFonts w:ascii="Arial" w:hAnsi="Arial" w:cs="Arial"/>
          <w:szCs w:val="24"/>
        </w:rPr>
        <w:t xml:space="preserve">in its possession or under its control or in the possession or under the control of any permitted </w:t>
      </w:r>
      <w:r w:rsidR="00777F4E" w:rsidRPr="00766D70">
        <w:rPr>
          <w:rFonts w:ascii="Arial" w:hAnsi="Arial" w:cs="Arial"/>
          <w:szCs w:val="24"/>
        </w:rPr>
        <w:t>Provider</w:t>
      </w:r>
      <w:r w:rsidR="00FD05CC" w:rsidRPr="00766D70">
        <w:rPr>
          <w:rFonts w:ascii="Arial" w:hAnsi="Arial" w:cs="Arial"/>
          <w:szCs w:val="24"/>
        </w:rPr>
        <w:t xml:space="preserve">s or </w:t>
      </w:r>
      <w:r w:rsidR="00A20800" w:rsidRPr="00766D70">
        <w:rPr>
          <w:rFonts w:ascii="Arial" w:hAnsi="Arial" w:cs="Arial"/>
          <w:szCs w:val="24"/>
        </w:rPr>
        <w:t xml:space="preserve">its </w:t>
      </w:r>
      <w:r w:rsidR="00FD05CC" w:rsidRPr="00766D70">
        <w:rPr>
          <w:rFonts w:ascii="Arial" w:hAnsi="Arial" w:cs="Arial"/>
          <w:szCs w:val="24"/>
        </w:rPr>
        <w:t>sub-contractors.</w:t>
      </w:r>
    </w:p>
    <w:p w14:paraId="0E206EC9" w14:textId="77777777" w:rsidR="00FD05CC" w:rsidRPr="00766D70" w:rsidRDefault="00FD05CC" w:rsidP="005D34A1">
      <w:pPr>
        <w:tabs>
          <w:tab w:val="left" w:pos="709"/>
        </w:tabs>
        <w:suppressAutoHyphens/>
        <w:spacing w:after="0" w:line="360" w:lineRule="auto"/>
        <w:ind w:left="709" w:hanging="709"/>
        <w:rPr>
          <w:rFonts w:ascii="Arial" w:hAnsi="Arial" w:cs="Arial"/>
          <w:szCs w:val="24"/>
        </w:rPr>
      </w:pPr>
    </w:p>
    <w:p w14:paraId="0D46C367" w14:textId="4B0BF2E2" w:rsidR="00FD05CC" w:rsidRPr="00766D70" w:rsidRDefault="006C3E2B" w:rsidP="005D34A1">
      <w:pPr>
        <w:tabs>
          <w:tab w:val="left" w:pos="709"/>
        </w:tabs>
        <w:suppressAutoHyphens/>
        <w:spacing w:after="0" w:line="360" w:lineRule="auto"/>
        <w:ind w:left="709" w:hanging="709"/>
        <w:rPr>
          <w:rFonts w:ascii="Arial" w:hAnsi="Arial" w:cs="Arial"/>
          <w:b/>
          <w:i/>
          <w:szCs w:val="24"/>
        </w:rPr>
      </w:pPr>
      <w:r w:rsidRPr="00766D70">
        <w:rPr>
          <w:rFonts w:ascii="Arial" w:hAnsi="Arial" w:cs="Arial"/>
          <w:szCs w:val="24"/>
        </w:rPr>
        <w:t>43</w:t>
      </w:r>
      <w:r w:rsidR="005E0234" w:rsidRPr="00766D70">
        <w:rPr>
          <w:rFonts w:ascii="Arial" w:hAnsi="Arial" w:cs="Arial"/>
          <w:szCs w:val="24"/>
        </w:rPr>
        <w:t>.3</w:t>
      </w:r>
      <w:r w:rsidR="00FD05CC" w:rsidRPr="00766D70">
        <w:rPr>
          <w:rFonts w:ascii="Arial" w:hAnsi="Arial" w:cs="Arial"/>
          <w:szCs w:val="24"/>
        </w:rPr>
        <w:tab/>
        <w:t>The provisions of this Condition shall survive the continuance of this Agreement</w:t>
      </w:r>
      <w:r w:rsidR="005E0234" w:rsidRPr="00766D70">
        <w:rPr>
          <w:rFonts w:ascii="Arial" w:hAnsi="Arial" w:cs="Arial"/>
          <w:szCs w:val="24"/>
        </w:rPr>
        <w:t xml:space="preserve"> </w:t>
      </w:r>
      <w:r w:rsidR="00FD05CC" w:rsidRPr="00766D70">
        <w:rPr>
          <w:rFonts w:ascii="Arial" w:hAnsi="Arial" w:cs="Arial"/>
          <w:szCs w:val="24"/>
        </w:rPr>
        <w:t xml:space="preserve">and indefinitely after its termination. </w:t>
      </w:r>
    </w:p>
    <w:p w14:paraId="6EC30A9A" w14:textId="77777777" w:rsidR="00487142" w:rsidRPr="00766D70" w:rsidRDefault="00487142" w:rsidP="005D34A1">
      <w:pPr>
        <w:suppressAutoHyphens/>
        <w:spacing w:after="0" w:line="360" w:lineRule="auto"/>
        <w:rPr>
          <w:rFonts w:ascii="Arial" w:hAnsi="Arial" w:cs="Arial"/>
          <w:szCs w:val="24"/>
        </w:rPr>
      </w:pPr>
    </w:p>
    <w:p w14:paraId="4B7A9B06" w14:textId="77777777" w:rsidR="00487142" w:rsidRPr="00766D70" w:rsidRDefault="006C3E2B" w:rsidP="005D34A1">
      <w:pPr>
        <w:suppressAutoHyphens/>
        <w:spacing w:after="0" w:line="360" w:lineRule="auto"/>
        <w:rPr>
          <w:rFonts w:ascii="Arial" w:hAnsi="Arial" w:cs="Arial"/>
          <w:b/>
          <w:szCs w:val="24"/>
        </w:rPr>
      </w:pPr>
      <w:r w:rsidRPr="00766D70">
        <w:rPr>
          <w:rFonts w:ascii="Arial" w:hAnsi="Arial" w:cs="Arial"/>
          <w:b/>
          <w:szCs w:val="24"/>
        </w:rPr>
        <w:t>44</w:t>
      </w:r>
      <w:r w:rsidR="00487142" w:rsidRPr="00766D70">
        <w:rPr>
          <w:rFonts w:ascii="Arial" w:hAnsi="Arial" w:cs="Arial"/>
          <w:b/>
          <w:szCs w:val="24"/>
        </w:rPr>
        <w:t>.</w:t>
      </w:r>
      <w:r w:rsidR="00487142" w:rsidRPr="00766D70">
        <w:rPr>
          <w:rFonts w:ascii="Arial" w:hAnsi="Arial" w:cs="Arial"/>
          <w:b/>
          <w:szCs w:val="24"/>
        </w:rPr>
        <w:tab/>
        <w:t>FORCE MAJEURE</w:t>
      </w:r>
    </w:p>
    <w:p w14:paraId="399A105E" w14:textId="77777777" w:rsidR="00487142" w:rsidRPr="00766D70" w:rsidRDefault="00487142" w:rsidP="005D34A1">
      <w:pPr>
        <w:keepNext/>
        <w:tabs>
          <w:tab w:val="left" w:pos="0"/>
          <w:tab w:val="left" w:pos="709"/>
        </w:tabs>
        <w:suppressAutoHyphens/>
        <w:spacing w:after="0" w:line="360" w:lineRule="auto"/>
        <w:rPr>
          <w:rFonts w:ascii="Arial" w:hAnsi="Arial" w:cs="Arial"/>
          <w:i/>
          <w:szCs w:val="24"/>
        </w:rPr>
      </w:pPr>
    </w:p>
    <w:p w14:paraId="6672C229" w14:textId="77777777" w:rsidR="00487142" w:rsidRPr="00766D70" w:rsidRDefault="006C3E2B" w:rsidP="005D34A1">
      <w:pPr>
        <w:keepNext/>
        <w:tabs>
          <w:tab w:val="left" w:pos="709"/>
        </w:tabs>
        <w:suppressAutoHyphens/>
        <w:spacing w:after="0" w:line="360" w:lineRule="auto"/>
        <w:ind w:left="709" w:hanging="709"/>
        <w:rPr>
          <w:rFonts w:ascii="Arial" w:hAnsi="Arial" w:cs="Arial"/>
          <w:szCs w:val="24"/>
        </w:rPr>
      </w:pPr>
      <w:r w:rsidRPr="00766D70">
        <w:rPr>
          <w:rFonts w:ascii="Arial" w:hAnsi="Arial" w:cs="Arial"/>
          <w:szCs w:val="24"/>
        </w:rPr>
        <w:t>44</w:t>
      </w:r>
      <w:r w:rsidR="00487142" w:rsidRPr="00766D70">
        <w:rPr>
          <w:rFonts w:ascii="Arial" w:hAnsi="Arial" w:cs="Arial"/>
          <w:szCs w:val="24"/>
        </w:rPr>
        <w:t>.1</w:t>
      </w:r>
      <w:r w:rsidR="00487142" w:rsidRPr="00766D70">
        <w:rPr>
          <w:rFonts w:ascii="Arial" w:hAnsi="Arial" w:cs="Arial"/>
          <w:szCs w:val="24"/>
        </w:rPr>
        <w:tab/>
        <w:t>For the purpose of this Condition,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Provider’s organisation or within any sub-contractor’s organisation.</w:t>
      </w:r>
    </w:p>
    <w:p w14:paraId="5B8F7AD5" w14:textId="77777777" w:rsidR="00487142" w:rsidRPr="00766D70" w:rsidRDefault="00487142" w:rsidP="005D34A1">
      <w:pPr>
        <w:tabs>
          <w:tab w:val="left" w:pos="0"/>
          <w:tab w:val="left" w:pos="709"/>
        </w:tabs>
        <w:suppressAutoHyphens/>
        <w:spacing w:after="0" w:line="360" w:lineRule="auto"/>
        <w:ind w:left="720" w:hanging="720"/>
        <w:rPr>
          <w:rFonts w:ascii="Arial" w:hAnsi="Arial" w:cs="Arial"/>
          <w:szCs w:val="24"/>
        </w:rPr>
      </w:pPr>
    </w:p>
    <w:p w14:paraId="2A681259" w14:textId="1A8B5C09" w:rsidR="00487142" w:rsidRPr="00766D70" w:rsidRDefault="006C3E2B" w:rsidP="005D34A1">
      <w:pPr>
        <w:tabs>
          <w:tab w:val="left" w:pos="709"/>
        </w:tabs>
        <w:suppressAutoHyphens/>
        <w:spacing w:after="0" w:line="360" w:lineRule="auto"/>
        <w:ind w:left="709" w:hanging="709"/>
        <w:rPr>
          <w:rFonts w:ascii="Arial" w:hAnsi="Arial" w:cs="Arial"/>
          <w:szCs w:val="24"/>
        </w:rPr>
      </w:pPr>
      <w:r w:rsidRPr="00766D70">
        <w:rPr>
          <w:rFonts w:ascii="Arial" w:hAnsi="Arial" w:cs="Arial"/>
          <w:szCs w:val="24"/>
        </w:rPr>
        <w:t>44</w:t>
      </w:r>
      <w:r w:rsidR="00487142" w:rsidRPr="00766D70">
        <w:rPr>
          <w:rFonts w:ascii="Arial" w:hAnsi="Arial" w:cs="Arial"/>
          <w:szCs w:val="24"/>
        </w:rPr>
        <w:t>.2</w:t>
      </w:r>
      <w:r w:rsidR="00487142" w:rsidRPr="00766D70">
        <w:rPr>
          <w:rFonts w:ascii="Arial" w:hAnsi="Arial" w:cs="Arial"/>
          <w:szCs w:val="24"/>
        </w:rPr>
        <w:tab/>
        <w:t xml:space="preserve">Neither Party shall be liable to the other Party for any delay in or failure to perform its obligations under the Agreement (other than a </w:t>
      </w:r>
      <w:r w:rsidR="001D5246" w:rsidRPr="00766D70">
        <w:rPr>
          <w:rFonts w:ascii="Arial" w:hAnsi="Arial" w:cs="Arial"/>
          <w:szCs w:val="24"/>
        </w:rPr>
        <w:t>Payment</w:t>
      </w:r>
      <w:r w:rsidR="00487142" w:rsidRPr="00766D70">
        <w:rPr>
          <w:rFonts w:ascii="Arial" w:hAnsi="Arial" w:cs="Arial"/>
          <w:szCs w:val="24"/>
        </w:rPr>
        <w:t xml:space="preserve">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w:t>
      </w:r>
      <w:proofErr w:type="gramStart"/>
      <w:r w:rsidR="00487142" w:rsidRPr="00766D70">
        <w:rPr>
          <w:rFonts w:ascii="Arial" w:hAnsi="Arial" w:cs="Arial"/>
          <w:szCs w:val="24"/>
        </w:rPr>
        <w:t>all of</w:t>
      </w:r>
      <w:proofErr w:type="gramEnd"/>
      <w:r w:rsidR="00487142" w:rsidRPr="00766D70">
        <w:rPr>
          <w:rFonts w:ascii="Arial" w:hAnsi="Arial" w:cs="Arial"/>
          <w:szCs w:val="24"/>
        </w:rPr>
        <w:t xml:space="preserve"> its obligations under the Agreement for a period </w:t>
      </w:r>
      <w:proofErr w:type="gramStart"/>
      <w:r w:rsidR="00487142" w:rsidRPr="00766D70">
        <w:rPr>
          <w:rFonts w:ascii="Arial" w:hAnsi="Arial" w:cs="Arial"/>
          <w:szCs w:val="24"/>
        </w:rPr>
        <w:t>in excess of</w:t>
      </w:r>
      <w:proofErr w:type="gramEnd"/>
      <w:r w:rsidR="00487142" w:rsidRPr="00766D70">
        <w:rPr>
          <w:rFonts w:ascii="Arial" w:hAnsi="Arial" w:cs="Arial"/>
          <w:szCs w:val="24"/>
        </w:rPr>
        <w:t xml:space="preserve"> 3 months, either Party may terminate the Agreement by notice in writing with immediate effect.</w:t>
      </w:r>
    </w:p>
    <w:p w14:paraId="7594B96B" w14:textId="77777777" w:rsidR="00487142" w:rsidRPr="00766D70" w:rsidRDefault="00487142" w:rsidP="005D34A1">
      <w:pPr>
        <w:tabs>
          <w:tab w:val="left" w:pos="709"/>
        </w:tabs>
        <w:suppressAutoHyphens/>
        <w:spacing w:after="0" w:line="360" w:lineRule="auto"/>
        <w:ind w:left="709" w:hanging="709"/>
        <w:rPr>
          <w:rFonts w:ascii="Arial" w:hAnsi="Arial" w:cs="Arial"/>
          <w:szCs w:val="24"/>
        </w:rPr>
      </w:pPr>
    </w:p>
    <w:p w14:paraId="659A3CF3" w14:textId="6F56851B" w:rsidR="00487142" w:rsidRPr="00766D70" w:rsidRDefault="006C3E2B" w:rsidP="005D34A1">
      <w:pPr>
        <w:tabs>
          <w:tab w:val="left" w:pos="709"/>
        </w:tabs>
        <w:suppressAutoHyphens/>
        <w:spacing w:after="0" w:line="360" w:lineRule="auto"/>
        <w:ind w:left="709" w:hanging="709"/>
        <w:rPr>
          <w:rFonts w:ascii="Arial" w:hAnsi="Arial" w:cs="Arial"/>
          <w:szCs w:val="24"/>
        </w:rPr>
      </w:pPr>
      <w:r w:rsidRPr="00766D70">
        <w:rPr>
          <w:rFonts w:ascii="Arial" w:hAnsi="Arial" w:cs="Arial"/>
          <w:szCs w:val="24"/>
        </w:rPr>
        <w:t>44</w:t>
      </w:r>
      <w:r w:rsidR="00487142" w:rsidRPr="00766D70">
        <w:rPr>
          <w:rFonts w:ascii="Arial" w:hAnsi="Arial" w:cs="Arial"/>
          <w:szCs w:val="24"/>
        </w:rPr>
        <w:t>.3</w:t>
      </w:r>
      <w:r w:rsidR="00487142" w:rsidRPr="00766D70">
        <w:rPr>
          <w:rFonts w:ascii="Arial" w:hAnsi="Arial" w:cs="Arial"/>
          <w:szCs w:val="24"/>
        </w:rPr>
        <w:tab/>
        <w:t xml:space="preserve">Any failure or delay by the Provider in performing its obligations under the Agreement which results from any failure or delay by an agent, sub-contractor or </w:t>
      </w:r>
      <w:r w:rsidR="00777F4E" w:rsidRPr="00766D70">
        <w:rPr>
          <w:rFonts w:ascii="Arial" w:hAnsi="Arial" w:cs="Arial"/>
          <w:szCs w:val="24"/>
        </w:rPr>
        <w:t>Provider</w:t>
      </w:r>
      <w:r w:rsidR="00487142" w:rsidRPr="00766D70">
        <w:rPr>
          <w:rFonts w:ascii="Arial" w:hAnsi="Arial" w:cs="Arial"/>
          <w:szCs w:val="24"/>
        </w:rPr>
        <w:t xml:space="preserve"> shall be regarded as due to Force Majeure only if that agent, sub-contractor or </w:t>
      </w:r>
      <w:r w:rsidR="00777F4E" w:rsidRPr="00766D70">
        <w:rPr>
          <w:rFonts w:ascii="Arial" w:hAnsi="Arial" w:cs="Arial"/>
          <w:szCs w:val="24"/>
        </w:rPr>
        <w:t>Provider</w:t>
      </w:r>
      <w:r w:rsidR="00487142" w:rsidRPr="00766D70">
        <w:rPr>
          <w:rFonts w:ascii="Arial" w:hAnsi="Arial" w:cs="Arial"/>
          <w:szCs w:val="24"/>
        </w:rPr>
        <w:t xml:space="preserve"> is itself impeded by Force Majeure from complying with an obligation to the Provider.</w:t>
      </w:r>
    </w:p>
    <w:p w14:paraId="69211283" w14:textId="77777777" w:rsidR="000D5644" w:rsidRPr="00766D70" w:rsidRDefault="000D5644" w:rsidP="005D34A1">
      <w:pPr>
        <w:keepNext/>
        <w:tabs>
          <w:tab w:val="left" w:pos="709"/>
        </w:tabs>
        <w:suppressAutoHyphens/>
        <w:spacing w:after="0" w:line="360" w:lineRule="auto"/>
        <w:ind w:left="709" w:hanging="709"/>
        <w:rPr>
          <w:rFonts w:ascii="Arial" w:hAnsi="Arial" w:cs="Arial"/>
          <w:szCs w:val="24"/>
        </w:rPr>
      </w:pPr>
    </w:p>
    <w:p w14:paraId="34D01C6F" w14:textId="77777777" w:rsidR="00487142" w:rsidRPr="00766D70" w:rsidRDefault="006C3E2B" w:rsidP="005D34A1">
      <w:pPr>
        <w:keepNext/>
        <w:tabs>
          <w:tab w:val="left" w:pos="709"/>
        </w:tabs>
        <w:suppressAutoHyphens/>
        <w:spacing w:after="0" w:line="360" w:lineRule="auto"/>
        <w:ind w:left="709" w:hanging="709"/>
        <w:rPr>
          <w:rFonts w:ascii="Arial" w:hAnsi="Arial" w:cs="Arial"/>
          <w:szCs w:val="24"/>
        </w:rPr>
      </w:pPr>
      <w:r w:rsidRPr="00766D70">
        <w:rPr>
          <w:rFonts w:ascii="Arial" w:hAnsi="Arial" w:cs="Arial"/>
          <w:szCs w:val="24"/>
        </w:rPr>
        <w:t>44</w:t>
      </w:r>
      <w:r w:rsidR="000D5644" w:rsidRPr="00766D70">
        <w:rPr>
          <w:rFonts w:ascii="Arial" w:hAnsi="Arial" w:cs="Arial"/>
          <w:szCs w:val="24"/>
        </w:rPr>
        <w:t>.4</w:t>
      </w:r>
      <w:r w:rsidR="00487142" w:rsidRPr="00766D70">
        <w:rPr>
          <w:rFonts w:ascii="Arial" w:hAnsi="Arial" w:cs="Arial"/>
          <w:szCs w:val="24"/>
        </w:rPr>
        <w:tab/>
        <w:t>If either of the Parties becomes aware of circumstances of Force Majeure which give rise to or which are likely to give rise to any such failure or delay on its part a</w:t>
      </w:r>
      <w:r w:rsidRPr="00766D70">
        <w:rPr>
          <w:rFonts w:ascii="Arial" w:hAnsi="Arial" w:cs="Arial"/>
          <w:szCs w:val="24"/>
        </w:rPr>
        <w:t>s described in this Condition 44</w:t>
      </w:r>
      <w:r w:rsidR="008B63A2" w:rsidRPr="00766D70">
        <w:rPr>
          <w:rFonts w:ascii="Arial" w:hAnsi="Arial" w:cs="Arial"/>
          <w:szCs w:val="24"/>
        </w:rPr>
        <w:t>.2</w:t>
      </w:r>
      <w:r w:rsidR="00487142" w:rsidRPr="00766D70">
        <w:rPr>
          <w:rFonts w:ascii="Arial" w:hAnsi="Arial" w:cs="Arial"/>
          <w:szCs w:val="24"/>
        </w:rPr>
        <w:t xml:space="preserve"> it shall forthwith notify the other by the most expeditious method then available and shall inform the other of the period which it is estimated that such failure or delay shall continue.</w:t>
      </w:r>
    </w:p>
    <w:p w14:paraId="2EDF96EE" w14:textId="77777777" w:rsidR="00487142" w:rsidRPr="00766D70" w:rsidRDefault="00487142" w:rsidP="005D34A1">
      <w:pPr>
        <w:keepNext/>
        <w:tabs>
          <w:tab w:val="left" w:pos="0"/>
        </w:tabs>
        <w:suppressAutoHyphens/>
        <w:spacing w:after="0" w:line="360" w:lineRule="auto"/>
        <w:ind w:left="720" w:hanging="720"/>
        <w:rPr>
          <w:rFonts w:ascii="Arial" w:hAnsi="Arial" w:cs="Arial"/>
          <w:szCs w:val="24"/>
        </w:rPr>
      </w:pPr>
    </w:p>
    <w:p w14:paraId="52AE02AC" w14:textId="77777777" w:rsidR="00487142" w:rsidRPr="00766D70" w:rsidRDefault="006C3E2B" w:rsidP="005D34A1">
      <w:pPr>
        <w:keepNext/>
        <w:tabs>
          <w:tab w:val="left" w:pos="709"/>
        </w:tabs>
        <w:suppressAutoHyphens/>
        <w:spacing w:after="0" w:line="360" w:lineRule="auto"/>
        <w:ind w:left="709" w:hanging="709"/>
        <w:rPr>
          <w:rFonts w:ascii="Arial" w:hAnsi="Arial" w:cs="Arial"/>
          <w:szCs w:val="24"/>
        </w:rPr>
      </w:pPr>
      <w:r w:rsidRPr="00766D70">
        <w:rPr>
          <w:rFonts w:ascii="Arial" w:hAnsi="Arial" w:cs="Arial"/>
          <w:szCs w:val="24"/>
        </w:rPr>
        <w:t>44</w:t>
      </w:r>
      <w:r w:rsidR="000D5644" w:rsidRPr="00766D70">
        <w:rPr>
          <w:rFonts w:ascii="Arial" w:hAnsi="Arial" w:cs="Arial"/>
          <w:szCs w:val="24"/>
        </w:rPr>
        <w:t>.5</w:t>
      </w:r>
      <w:r w:rsidR="00487142" w:rsidRPr="00766D70">
        <w:rPr>
          <w:rFonts w:ascii="Arial" w:hAnsi="Arial" w:cs="Arial"/>
          <w:szCs w:val="24"/>
        </w:rPr>
        <w:tab/>
        <w:t>For the avoidance of doubt it is hereby expressly declared that the only events which shall afford relief from liability for failure or delay of performance of the Agreement shall be any event qualifying for Force Majeure hereunder.</w:t>
      </w:r>
    </w:p>
    <w:p w14:paraId="78A974FF" w14:textId="77777777" w:rsidR="0045013A" w:rsidRPr="00766D70" w:rsidRDefault="0045013A" w:rsidP="005D34A1">
      <w:pPr>
        <w:suppressAutoHyphens/>
        <w:spacing w:after="0" w:line="360" w:lineRule="auto"/>
        <w:rPr>
          <w:rFonts w:ascii="Arial" w:hAnsi="Arial" w:cs="Arial"/>
          <w:szCs w:val="24"/>
        </w:rPr>
      </w:pPr>
    </w:p>
    <w:p w14:paraId="17FA45C9" w14:textId="77777777" w:rsidR="00B16B8D" w:rsidRPr="00766D70" w:rsidRDefault="006E0FDD" w:rsidP="007625D3">
      <w:pPr>
        <w:numPr>
          <w:ilvl w:val="0"/>
          <w:numId w:val="26"/>
        </w:numPr>
        <w:suppressAutoHyphens/>
        <w:spacing w:after="0" w:line="360" w:lineRule="auto"/>
        <w:ind w:hanging="720"/>
        <w:rPr>
          <w:rFonts w:ascii="Arial" w:hAnsi="Arial" w:cs="Arial"/>
          <w:b/>
          <w:szCs w:val="24"/>
        </w:rPr>
      </w:pPr>
      <w:r w:rsidRPr="00766D70">
        <w:rPr>
          <w:rFonts w:ascii="Arial" w:hAnsi="Arial" w:cs="Arial"/>
          <w:b/>
          <w:szCs w:val="24"/>
        </w:rPr>
        <w:t>RE-TENDERING</w:t>
      </w:r>
      <w:r w:rsidR="005D2FCD" w:rsidRPr="00766D70">
        <w:rPr>
          <w:rFonts w:ascii="Arial" w:hAnsi="Arial" w:cs="Arial"/>
          <w:b/>
          <w:szCs w:val="24"/>
        </w:rPr>
        <w:t xml:space="preserve"> AND FUTURE HANDOVER</w:t>
      </w:r>
    </w:p>
    <w:p w14:paraId="77540044" w14:textId="77777777" w:rsidR="006E0FDD" w:rsidRPr="00766D70" w:rsidRDefault="006E0FDD" w:rsidP="005D34A1">
      <w:pPr>
        <w:pStyle w:val="A2"/>
        <w:numPr>
          <w:ilvl w:val="0"/>
          <w:numId w:val="0"/>
        </w:numPr>
        <w:tabs>
          <w:tab w:val="left" w:pos="840"/>
        </w:tabs>
        <w:spacing w:before="0" w:after="0" w:line="360" w:lineRule="auto"/>
        <w:rPr>
          <w:rFonts w:cs="Arial"/>
          <w:szCs w:val="24"/>
          <w:lang w:eastAsia="en-GB"/>
        </w:rPr>
      </w:pPr>
    </w:p>
    <w:p w14:paraId="6C9B1F25" w14:textId="77777777" w:rsidR="006E0FDD" w:rsidRPr="00766D70" w:rsidRDefault="006C3E2B" w:rsidP="005D34A1">
      <w:pPr>
        <w:pStyle w:val="A2"/>
        <w:numPr>
          <w:ilvl w:val="0"/>
          <w:numId w:val="0"/>
        </w:numPr>
        <w:tabs>
          <w:tab w:val="left" w:pos="709"/>
        </w:tabs>
        <w:spacing w:before="0" w:after="0" w:line="360" w:lineRule="auto"/>
        <w:ind w:left="705" w:hanging="705"/>
        <w:rPr>
          <w:rFonts w:cs="Arial"/>
          <w:szCs w:val="24"/>
        </w:rPr>
      </w:pPr>
      <w:r w:rsidRPr="00766D70">
        <w:rPr>
          <w:rFonts w:cs="Arial"/>
          <w:szCs w:val="24"/>
          <w:lang w:eastAsia="en-GB"/>
        </w:rPr>
        <w:t>45</w:t>
      </w:r>
      <w:r w:rsidR="006E0FDD" w:rsidRPr="00766D70">
        <w:rPr>
          <w:rFonts w:cs="Arial"/>
          <w:szCs w:val="24"/>
          <w:lang w:eastAsia="en-GB"/>
        </w:rPr>
        <w:t>.1</w:t>
      </w:r>
      <w:r w:rsidR="006E0FDD" w:rsidRPr="00766D70">
        <w:rPr>
          <w:rFonts w:cs="Arial"/>
          <w:szCs w:val="24"/>
          <w:lang w:eastAsia="en-GB"/>
        </w:rPr>
        <w:tab/>
      </w:r>
      <w:r w:rsidR="006E0FDD" w:rsidRPr="00766D70">
        <w:rPr>
          <w:rFonts w:cs="Arial"/>
          <w:szCs w:val="24"/>
        </w:rPr>
        <w:t xml:space="preserve">Within </w:t>
      </w:r>
      <w:r w:rsidR="006532FF" w:rsidRPr="00766D70">
        <w:rPr>
          <w:rFonts w:cs="Arial"/>
          <w:szCs w:val="24"/>
        </w:rPr>
        <w:t>thirty (</w:t>
      </w:r>
      <w:r w:rsidR="006E0FDD" w:rsidRPr="00766D70">
        <w:rPr>
          <w:rFonts w:cs="Arial"/>
          <w:szCs w:val="24"/>
        </w:rPr>
        <w:t>30</w:t>
      </w:r>
      <w:r w:rsidR="006532FF" w:rsidRPr="00766D70">
        <w:rPr>
          <w:rFonts w:cs="Arial"/>
          <w:szCs w:val="24"/>
        </w:rPr>
        <w:t>)</w:t>
      </w:r>
      <w:r w:rsidR="005B0EDC" w:rsidRPr="00766D70">
        <w:rPr>
          <w:rFonts w:cs="Arial"/>
          <w:szCs w:val="24"/>
        </w:rPr>
        <w:t xml:space="preserve"> </w:t>
      </w:r>
      <w:r w:rsidR="006E0FDD" w:rsidRPr="00766D70">
        <w:rPr>
          <w:rFonts w:cs="Arial"/>
          <w:szCs w:val="24"/>
        </w:rPr>
        <w:t xml:space="preserve">Working Days of being so requested by </w:t>
      </w:r>
      <w:r w:rsidR="009D72D9" w:rsidRPr="00766D70">
        <w:rPr>
          <w:rFonts w:cs="Arial"/>
          <w:szCs w:val="24"/>
        </w:rPr>
        <w:t>the Council</w:t>
      </w:r>
      <w:r w:rsidR="006E0FDD" w:rsidRPr="00766D70">
        <w:rPr>
          <w:rFonts w:cs="Arial"/>
          <w:szCs w:val="24"/>
        </w:rPr>
        <w:t xml:space="preserve">, the Provider shall provide and thereafter keep updated, in a fully indexed and catalogued format, all the information necessary to enable </w:t>
      </w:r>
      <w:r w:rsidR="009D72D9" w:rsidRPr="00766D70">
        <w:rPr>
          <w:rFonts w:cs="Arial"/>
          <w:szCs w:val="24"/>
        </w:rPr>
        <w:t>the Council</w:t>
      </w:r>
      <w:r w:rsidR="00437988" w:rsidRPr="00766D70">
        <w:rPr>
          <w:rFonts w:cs="Arial"/>
          <w:szCs w:val="24"/>
        </w:rPr>
        <w:t xml:space="preserve"> to issue invitations to bidders</w:t>
      </w:r>
      <w:r w:rsidR="006E0FDD" w:rsidRPr="00766D70">
        <w:rPr>
          <w:rFonts w:cs="Arial"/>
          <w:szCs w:val="24"/>
        </w:rPr>
        <w:t xml:space="preserve"> for the future provision of the Services and it shall be the Provider’s responsibility to get all consents or permits necessary to pass that information to </w:t>
      </w:r>
      <w:r w:rsidR="009D72D9" w:rsidRPr="00766D70">
        <w:rPr>
          <w:rFonts w:cs="Arial"/>
          <w:szCs w:val="24"/>
        </w:rPr>
        <w:t>the Council</w:t>
      </w:r>
      <w:r w:rsidR="006E0FDD" w:rsidRPr="00766D70">
        <w:rPr>
          <w:rFonts w:cs="Arial"/>
          <w:szCs w:val="24"/>
        </w:rPr>
        <w:t>.</w:t>
      </w:r>
    </w:p>
    <w:p w14:paraId="1606C4C2" w14:textId="77777777" w:rsidR="006E0FDD" w:rsidRPr="00766D70" w:rsidRDefault="006E0FDD" w:rsidP="005D34A1">
      <w:pPr>
        <w:pStyle w:val="A2"/>
        <w:numPr>
          <w:ilvl w:val="0"/>
          <w:numId w:val="0"/>
        </w:numPr>
        <w:tabs>
          <w:tab w:val="left" w:pos="709"/>
        </w:tabs>
        <w:spacing w:before="0" w:after="0" w:line="360" w:lineRule="auto"/>
        <w:ind w:left="705" w:hanging="705"/>
        <w:rPr>
          <w:rFonts w:cs="Arial"/>
          <w:szCs w:val="24"/>
        </w:rPr>
      </w:pPr>
    </w:p>
    <w:p w14:paraId="1CB6F2C3" w14:textId="55884283" w:rsidR="006E0FDD" w:rsidRPr="00766D70" w:rsidRDefault="006C3E2B" w:rsidP="005D34A1">
      <w:pPr>
        <w:pStyle w:val="A2"/>
        <w:numPr>
          <w:ilvl w:val="0"/>
          <w:numId w:val="0"/>
        </w:numPr>
        <w:tabs>
          <w:tab w:val="left" w:pos="709"/>
        </w:tabs>
        <w:spacing w:before="0" w:after="0" w:line="360" w:lineRule="auto"/>
        <w:ind w:left="705" w:hanging="705"/>
        <w:rPr>
          <w:rFonts w:cs="Arial"/>
          <w:szCs w:val="24"/>
        </w:rPr>
      </w:pPr>
      <w:r w:rsidRPr="00766D70">
        <w:rPr>
          <w:rFonts w:cs="Arial"/>
          <w:szCs w:val="24"/>
        </w:rPr>
        <w:t>45</w:t>
      </w:r>
      <w:r w:rsidR="006E0FDD" w:rsidRPr="00766D70">
        <w:rPr>
          <w:rFonts w:cs="Arial"/>
          <w:szCs w:val="24"/>
        </w:rPr>
        <w:t>.2</w:t>
      </w:r>
      <w:r w:rsidR="006E0FDD" w:rsidRPr="00766D70">
        <w:rPr>
          <w:rFonts w:cs="Arial"/>
          <w:szCs w:val="24"/>
        </w:rPr>
        <w:tab/>
        <w:t xml:space="preserve">Where, in the opinion of </w:t>
      </w:r>
      <w:r w:rsidR="009D72D9" w:rsidRPr="00766D70">
        <w:rPr>
          <w:rFonts w:cs="Arial"/>
          <w:szCs w:val="24"/>
        </w:rPr>
        <w:t>the Council</w:t>
      </w:r>
      <w:r w:rsidR="006E0FDD" w:rsidRPr="00766D70">
        <w:rPr>
          <w:rFonts w:cs="Arial"/>
          <w:szCs w:val="24"/>
        </w:rPr>
        <w:t xml:space="preserve">, </w:t>
      </w:r>
      <w:r w:rsidR="005D2FCD" w:rsidRPr="00766D70">
        <w:rPr>
          <w:rFonts w:cs="Arial"/>
          <w:szCs w:val="24"/>
        </w:rPr>
        <w:t>the TUPE Regulations</w:t>
      </w:r>
      <w:r w:rsidR="006E0FDD" w:rsidRPr="00766D70">
        <w:rPr>
          <w:rFonts w:cs="Arial"/>
          <w:szCs w:val="24"/>
        </w:rPr>
        <w:t xml:space="preserve"> are likely to apply on the te</w:t>
      </w:r>
      <w:r w:rsidR="003D670B" w:rsidRPr="00766D70">
        <w:rPr>
          <w:rFonts w:cs="Arial"/>
          <w:szCs w:val="24"/>
        </w:rPr>
        <w:t xml:space="preserve">rmination or expiration of </w:t>
      </w:r>
      <w:r w:rsidR="00AE12CC">
        <w:rPr>
          <w:rFonts w:cs="Arial"/>
          <w:szCs w:val="24"/>
        </w:rPr>
        <w:t>the Agreement</w:t>
      </w:r>
      <w:r w:rsidR="006E0FDD" w:rsidRPr="00766D70">
        <w:rPr>
          <w:rFonts w:cs="Arial"/>
          <w:szCs w:val="24"/>
        </w:rPr>
        <w:t>, the information to be provided by</w:t>
      </w:r>
      <w:r w:rsidRPr="00766D70">
        <w:rPr>
          <w:rFonts w:cs="Arial"/>
          <w:szCs w:val="24"/>
        </w:rPr>
        <w:t xml:space="preserve"> the Provider under Condition 45</w:t>
      </w:r>
      <w:r w:rsidR="006E0FDD" w:rsidRPr="00766D70">
        <w:rPr>
          <w:rFonts w:cs="Arial"/>
          <w:szCs w:val="24"/>
        </w:rPr>
        <w:t xml:space="preserve">.1 shall include, as applicable, accurate information relating to the employees or personnel under the control of the Provider who would or could be transferred under the TUPE Regulations (the "Employees") and such other relevant information as may be reasonably required for disclosure to third parties intending to submit </w:t>
      </w:r>
      <w:r w:rsidR="00437988" w:rsidRPr="00766D70">
        <w:rPr>
          <w:rFonts w:cs="Arial"/>
          <w:szCs w:val="24"/>
        </w:rPr>
        <w:t>bids</w:t>
      </w:r>
      <w:r w:rsidR="006E0FDD" w:rsidRPr="00766D70">
        <w:rPr>
          <w:rFonts w:cs="Arial"/>
          <w:szCs w:val="24"/>
        </w:rPr>
        <w:t xml:space="preserve"> for any subsequent agreement for the provision of the Services ("the Workforce Information").</w:t>
      </w:r>
    </w:p>
    <w:p w14:paraId="318BE3BB" w14:textId="77777777" w:rsidR="006E0FDD" w:rsidRPr="00766D70" w:rsidRDefault="006E0FDD" w:rsidP="005D34A1">
      <w:pPr>
        <w:pStyle w:val="A2"/>
        <w:numPr>
          <w:ilvl w:val="0"/>
          <w:numId w:val="0"/>
        </w:numPr>
        <w:tabs>
          <w:tab w:val="left" w:pos="709"/>
        </w:tabs>
        <w:spacing w:before="0" w:after="0" w:line="360" w:lineRule="auto"/>
        <w:ind w:left="705" w:hanging="705"/>
        <w:rPr>
          <w:rFonts w:cs="Arial"/>
          <w:szCs w:val="24"/>
        </w:rPr>
      </w:pPr>
    </w:p>
    <w:p w14:paraId="5EAC3BF2" w14:textId="77777777" w:rsidR="006E0FDD" w:rsidRPr="00766D70" w:rsidRDefault="006C3E2B" w:rsidP="005D34A1">
      <w:pPr>
        <w:pStyle w:val="A2"/>
        <w:numPr>
          <w:ilvl w:val="0"/>
          <w:numId w:val="0"/>
        </w:numPr>
        <w:tabs>
          <w:tab w:val="left" w:pos="709"/>
        </w:tabs>
        <w:spacing w:before="0" w:after="0" w:line="360" w:lineRule="auto"/>
        <w:ind w:left="705" w:hanging="705"/>
        <w:rPr>
          <w:rFonts w:cs="Arial"/>
          <w:szCs w:val="24"/>
        </w:rPr>
      </w:pPr>
      <w:r w:rsidRPr="00766D70">
        <w:rPr>
          <w:rFonts w:cs="Arial"/>
          <w:szCs w:val="24"/>
        </w:rPr>
        <w:t>45</w:t>
      </w:r>
      <w:r w:rsidR="006E0FDD" w:rsidRPr="00766D70">
        <w:rPr>
          <w:rFonts w:cs="Arial"/>
          <w:szCs w:val="24"/>
        </w:rPr>
        <w:t>.3</w:t>
      </w:r>
      <w:r w:rsidR="006E0FDD" w:rsidRPr="00766D70">
        <w:rPr>
          <w:rFonts w:cs="Arial"/>
          <w:szCs w:val="24"/>
        </w:rPr>
        <w:tab/>
        <w:t>Furthermore, the Provider will not for a period of 6 months prior to termination or expiry of the Term make any material changes</w:t>
      </w:r>
      <w:r w:rsidR="005D2FCD" w:rsidRPr="00766D70">
        <w:rPr>
          <w:rFonts w:cs="Arial"/>
          <w:szCs w:val="24"/>
        </w:rPr>
        <w:t xml:space="preserve"> in the numbers of E</w:t>
      </w:r>
      <w:r w:rsidR="006E0FDD" w:rsidRPr="00766D70">
        <w:rPr>
          <w:rFonts w:cs="Arial"/>
          <w:szCs w:val="24"/>
        </w:rPr>
        <w:t xml:space="preserve">mployees to be transferred under </w:t>
      </w:r>
      <w:r w:rsidR="005D2FCD" w:rsidRPr="00766D70">
        <w:rPr>
          <w:rFonts w:cs="Arial"/>
          <w:szCs w:val="24"/>
        </w:rPr>
        <w:t xml:space="preserve">the </w:t>
      </w:r>
      <w:r w:rsidR="006E0FDD" w:rsidRPr="00766D70">
        <w:rPr>
          <w:rFonts w:cs="Arial"/>
          <w:szCs w:val="24"/>
        </w:rPr>
        <w:t>TUPE</w:t>
      </w:r>
      <w:r w:rsidR="005D2FCD" w:rsidRPr="00766D70">
        <w:rPr>
          <w:rFonts w:cs="Arial"/>
          <w:szCs w:val="24"/>
        </w:rPr>
        <w:t xml:space="preserve"> Regulations</w:t>
      </w:r>
      <w:r w:rsidR="006E0FDD" w:rsidRPr="00766D70">
        <w:rPr>
          <w:rFonts w:cs="Arial"/>
          <w:szCs w:val="24"/>
        </w:rPr>
        <w:t>, their remuneration or other terms and conditions of employment.</w:t>
      </w:r>
    </w:p>
    <w:p w14:paraId="1084A9E7" w14:textId="77777777" w:rsidR="00790F68" w:rsidRPr="00766D70" w:rsidRDefault="00790F68" w:rsidP="005D34A1">
      <w:pPr>
        <w:pStyle w:val="A2"/>
        <w:numPr>
          <w:ilvl w:val="0"/>
          <w:numId w:val="0"/>
        </w:numPr>
        <w:tabs>
          <w:tab w:val="left" w:pos="709"/>
        </w:tabs>
        <w:spacing w:before="0" w:after="0" w:line="360" w:lineRule="auto"/>
        <w:ind w:left="705" w:hanging="705"/>
        <w:rPr>
          <w:rFonts w:cs="Arial"/>
          <w:szCs w:val="24"/>
        </w:rPr>
      </w:pPr>
    </w:p>
    <w:p w14:paraId="4C76C77A" w14:textId="676C7953" w:rsidR="009D35D4" w:rsidRPr="00766D70" w:rsidRDefault="006C3E2B" w:rsidP="005D34A1">
      <w:pPr>
        <w:pStyle w:val="A2"/>
        <w:numPr>
          <w:ilvl w:val="0"/>
          <w:numId w:val="0"/>
        </w:numPr>
        <w:tabs>
          <w:tab w:val="left" w:pos="709"/>
        </w:tabs>
        <w:spacing w:before="0" w:after="0" w:line="360" w:lineRule="auto"/>
        <w:ind w:left="705" w:hanging="705"/>
        <w:rPr>
          <w:rFonts w:cs="Arial"/>
          <w:szCs w:val="24"/>
        </w:rPr>
      </w:pPr>
      <w:r w:rsidRPr="00766D70">
        <w:rPr>
          <w:rFonts w:cs="Arial"/>
          <w:szCs w:val="24"/>
        </w:rPr>
        <w:t>45</w:t>
      </w:r>
      <w:r w:rsidR="006E0FDD" w:rsidRPr="00766D70">
        <w:rPr>
          <w:rFonts w:cs="Arial"/>
          <w:szCs w:val="24"/>
        </w:rPr>
        <w:t>.4</w:t>
      </w:r>
      <w:r w:rsidR="006E0FDD" w:rsidRPr="00766D70">
        <w:rPr>
          <w:rFonts w:cs="Arial"/>
          <w:szCs w:val="24"/>
        </w:rPr>
        <w:tab/>
        <w:t xml:space="preserve">The Provider shall advise </w:t>
      </w:r>
      <w:r w:rsidR="009D72D9" w:rsidRPr="00766D70">
        <w:rPr>
          <w:rFonts w:cs="Arial"/>
          <w:szCs w:val="24"/>
        </w:rPr>
        <w:t>the Council</w:t>
      </w:r>
      <w:r w:rsidR="006E0FDD" w:rsidRPr="00766D70">
        <w:rPr>
          <w:rFonts w:cs="Arial"/>
          <w:szCs w:val="24"/>
        </w:rPr>
        <w:t xml:space="preserve"> immediately of any changes to the Workforce Information between the date on which it is provided and the expiry of this Agreement and shall ensure that the information disclosed is ac</w:t>
      </w:r>
      <w:r w:rsidR="009D35D4" w:rsidRPr="00766D70">
        <w:rPr>
          <w:rFonts w:cs="Arial"/>
          <w:szCs w:val="24"/>
        </w:rPr>
        <w:t xml:space="preserve">curate and up to date </w:t>
      </w:r>
      <w:r w:rsidR="006E0FDD" w:rsidRPr="00766D70">
        <w:rPr>
          <w:rFonts w:cs="Arial"/>
          <w:szCs w:val="24"/>
        </w:rPr>
        <w:t>and that all known existing liabilities relating to the Employees have been discharged.</w:t>
      </w:r>
    </w:p>
    <w:p w14:paraId="03CF74E2" w14:textId="77777777" w:rsidR="009D35D4" w:rsidRPr="00766D70" w:rsidRDefault="009D35D4" w:rsidP="005D34A1">
      <w:pPr>
        <w:pStyle w:val="A2"/>
        <w:numPr>
          <w:ilvl w:val="0"/>
          <w:numId w:val="0"/>
        </w:numPr>
        <w:tabs>
          <w:tab w:val="left" w:pos="709"/>
        </w:tabs>
        <w:spacing w:before="0" w:after="0" w:line="360" w:lineRule="auto"/>
        <w:ind w:left="705" w:hanging="705"/>
        <w:rPr>
          <w:rFonts w:cs="Arial"/>
          <w:szCs w:val="24"/>
        </w:rPr>
      </w:pPr>
    </w:p>
    <w:p w14:paraId="48C3A23F" w14:textId="77777777" w:rsidR="005B0EDC" w:rsidRPr="00766D70" w:rsidRDefault="006C3E2B" w:rsidP="005D34A1">
      <w:pPr>
        <w:pStyle w:val="A2"/>
        <w:numPr>
          <w:ilvl w:val="0"/>
          <w:numId w:val="0"/>
        </w:numPr>
        <w:tabs>
          <w:tab w:val="left" w:pos="709"/>
        </w:tabs>
        <w:spacing w:before="0" w:after="0" w:line="360" w:lineRule="auto"/>
        <w:ind w:left="705" w:hanging="705"/>
        <w:rPr>
          <w:rFonts w:cs="Arial"/>
          <w:szCs w:val="24"/>
        </w:rPr>
      </w:pPr>
      <w:r w:rsidRPr="00766D70">
        <w:rPr>
          <w:rFonts w:cs="Arial"/>
          <w:szCs w:val="24"/>
        </w:rPr>
        <w:t>45</w:t>
      </w:r>
      <w:r w:rsidR="009D35D4" w:rsidRPr="00766D70">
        <w:rPr>
          <w:rFonts w:cs="Arial"/>
          <w:szCs w:val="24"/>
        </w:rPr>
        <w:t>.5</w:t>
      </w:r>
      <w:r w:rsidR="009D35D4" w:rsidRPr="00766D70">
        <w:rPr>
          <w:rFonts w:cs="Arial"/>
          <w:szCs w:val="24"/>
        </w:rPr>
        <w:tab/>
      </w:r>
      <w:r w:rsidR="006E0FDD" w:rsidRPr="00766D70">
        <w:rPr>
          <w:rFonts w:cs="Arial"/>
          <w:szCs w:val="24"/>
        </w:rPr>
        <w:t xml:space="preserve">The Provider shall indemnify </w:t>
      </w:r>
      <w:r w:rsidR="009D72D9" w:rsidRPr="00766D70">
        <w:rPr>
          <w:rFonts w:cs="Arial"/>
          <w:szCs w:val="24"/>
        </w:rPr>
        <w:t>the Council</w:t>
      </w:r>
      <w:r w:rsidR="006E0FDD" w:rsidRPr="00766D70">
        <w:rPr>
          <w:rFonts w:cs="Arial"/>
          <w:szCs w:val="24"/>
        </w:rPr>
        <w:t xml:space="preserve"> against any claim made against </w:t>
      </w:r>
      <w:r w:rsidR="009D72D9" w:rsidRPr="00766D70">
        <w:rPr>
          <w:rFonts w:cs="Arial"/>
          <w:szCs w:val="24"/>
        </w:rPr>
        <w:t>the Council</w:t>
      </w:r>
      <w:r w:rsidR="006E0FDD" w:rsidRPr="00766D70">
        <w:rPr>
          <w:rFonts w:cs="Arial"/>
          <w:szCs w:val="24"/>
        </w:rPr>
        <w:t xml:space="preserve"> at any time by any person in respect of the liability incurred by </w:t>
      </w:r>
      <w:r w:rsidR="009D72D9" w:rsidRPr="00766D70">
        <w:rPr>
          <w:rFonts w:cs="Arial"/>
          <w:szCs w:val="24"/>
        </w:rPr>
        <w:t>the Council</w:t>
      </w:r>
      <w:r w:rsidR="006E0FDD" w:rsidRPr="00766D70">
        <w:rPr>
          <w:rFonts w:cs="Arial"/>
          <w:szCs w:val="24"/>
        </w:rPr>
        <w:t xml:space="preserve"> arising from any deficiency or inaccuracy in information, which the Provider is required to provide under C</w:t>
      </w:r>
      <w:r w:rsidRPr="00766D70">
        <w:rPr>
          <w:rFonts w:cs="Arial"/>
          <w:szCs w:val="24"/>
        </w:rPr>
        <w:t>ondition 45</w:t>
      </w:r>
      <w:r w:rsidR="005B0EDC" w:rsidRPr="00766D70">
        <w:rPr>
          <w:rFonts w:cs="Arial"/>
          <w:szCs w:val="24"/>
        </w:rPr>
        <w:t>.1</w:t>
      </w:r>
      <w:r w:rsidR="006E0FDD" w:rsidRPr="00766D70">
        <w:rPr>
          <w:rFonts w:cs="Arial"/>
          <w:szCs w:val="24"/>
        </w:rPr>
        <w:t>.</w:t>
      </w:r>
    </w:p>
    <w:p w14:paraId="143421CE" w14:textId="77777777" w:rsidR="005B0EDC" w:rsidRPr="00766D70" w:rsidRDefault="005B0EDC" w:rsidP="005D34A1">
      <w:pPr>
        <w:pStyle w:val="A2"/>
        <w:numPr>
          <w:ilvl w:val="0"/>
          <w:numId w:val="0"/>
        </w:numPr>
        <w:tabs>
          <w:tab w:val="left" w:pos="709"/>
        </w:tabs>
        <w:spacing w:before="0" w:after="0" w:line="360" w:lineRule="auto"/>
        <w:ind w:left="705" w:hanging="705"/>
        <w:rPr>
          <w:rFonts w:cs="Arial"/>
          <w:szCs w:val="24"/>
        </w:rPr>
      </w:pPr>
    </w:p>
    <w:p w14:paraId="2F01AA4A" w14:textId="77777777" w:rsidR="005B0EDC" w:rsidRPr="00766D70" w:rsidRDefault="006C3E2B" w:rsidP="005D34A1">
      <w:pPr>
        <w:pStyle w:val="A2"/>
        <w:numPr>
          <w:ilvl w:val="0"/>
          <w:numId w:val="0"/>
        </w:numPr>
        <w:tabs>
          <w:tab w:val="left" w:pos="709"/>
        </w:tabs>
        <w:spacing w:before="0" w:after="0" w:line="360" w:lineRule="auto"/>
        <w:ind w:left="705" w:hanging="705"/>
        <w:rPr>
          <w:rFonts w:cs="Arial"/>
          <w:szCs w:val="24"/>
        </w:rPr>
      </w:pPr>
      <w:r w:rsidRPr="00766D70">
        <w:rPr>
          <w:rFonts w:cs="Arial"/>
          <w:szCs w:val="24"/>
        </w:rPr>
        <w:lastRenderedPageBreak/>
        <w:t>45</w:t>
      </w:r>
      <w:r w:rsidR="005B0EDC" w:rsidRPr="00766D70">
        <w:rPr>
          <w:rFonts w:cs="Arial"/>
          <w:szCs w:val="24"/>
        </w:rPr>
        <w:t>.6</w:t>
      </w:r>
      <w:r w:rsidR="005B0EDC" w:rsidRPr="00766D70">
        <w:rPr>
          <w:rFonts w:cs="Arial"/>
          <w:szCs w:val="24"/>
        </w:rPr>
        <w:tab/>
      </w:r>
      <w:r w:rsidR="006E0FDD" w:rsidRPr="00766D70">
        <w:rPr>
          <w:rFonts w:cs="Arial"/>
          <w:szCs w:val="24"/>
        </w:rPr>
        <w:t xml:space="preserve">The Provider shall, if required by </w:t>
      </w:r>
      <w:r w:rsidR="009D72D9" w:rsidRPr="00766D70">
        <w:rPr>
          <w:rFonts w:cs="Arial"/>
          <w:szCs w:val="24"/>
        </w:rPr>
        <w:t>the Council</w:t>
      </w:r>
      <w:r w:rsidR="006E0FDD" w:rsidRPr="00766D70">
        <w:rPr>
          <w:rFonts w:cs="Arial"/>
          <w:szCs w:val="24"/>
        </w:rPr>
        <w:t xml:space="preserve">, provide an undertaking and warranty to any person to whom the Provider’s </w:t>
      </w:r>
      <w:r w:rsidR="005D2FCD" w:rsidRPr="00766D70">
        <w:rPr>
          <w:rFonts w:cs="Arial"/>
          <w:szCs w:val="24"/>
        </w:rPr>
        <w:t xml:space="preserve">Employees </w:t>
      </w:r>
      <w:r w:rsidR="006E0FDD" w:rsidRPr="00766D70">
        <w:rPr>
          <w:rFonts w:cs="Arial"/>
          <w:szCs w:val="24"/>
        </w:rPr>
        <w:t>may transfer pursuant to the TUPE Regulations to the effect the Provider has discharged all its obligations as employer in relation to the Employees.</w:t>
      </w:r>
    </w:p>
    <w:p w14:paraId="6DEE932D" w14:textId="77777777" w:rsidR="006C3E2B" w:rsidRPr="00766D70" w:rsidRDefault="006C3E2B" w:rsidP="005D34A1">
      <w:pPr>
        <w:pStyle w:val="A2"/>
        <w:numPr>
          <w:ilvl w:val="0"/>
          <w:numId w:val="0"/>
        </w:numPr>
        <w:spacing w:before="0" w:after="0" w:line="360" w:lineRule="auto"/>
        <w:rPr>
          <w:rFonts w:cs="Arial"/>
          <w:szCs w:val="24"/>
        </w:rPr>
      </w:pPr>
    </w:p>
    <w:p w14:paraId="74910B52" w14:textId="477747E8" w:rsidR="005B0EDC" w:rsidRPr="00766D70" w:rsidRDefault="006C3E2B" w:rsidP="005D34A1">
      <w:pPr>
        <w:pStyle w:val="A2"/>
        <w:numPr>
          <w:ilvl w:val="0"/>
          <w:numId w:val="0"/>
        </w:numPr>
        <w:spacing w:before="0" w:after="0" w:line="360" w:lineRule="auto"/>
        <w:ind w:left="705" w:hanging="705"/>
        <w:rPr>
          <w:rFonts w:cs="Arial"/>
          <w:szCs w:val="24"/>
        </w:rPr>
      </w:pPr>
      <w:r w:rsidRPr="00766D70">
        <w:rPr>
          <w:rFonts w:cs="Arial"/>
          <w:szCs w:val="24"/>
        </w:rPr>
        <w:t>45.7</w:t>
      </w:r>
      <w:r w:rsidRPr="00766D70">
        <w:rPr>
          <w:rFonts w:cs="Arial"/>
          <w:szCs w:val="24"/>
        </w:rPr>
        <w:tab/>
      </w:r>
      <w:r w:rsidR="006E0FDD" w:rsidRPr="00766D70">
        <w:rPr>
          <w:rFonts w:cs="Arial"/>
          <w:szCs w:val="24"/>
        </w:rPr>
        <w:t xml:space="preserve">The Provider shall co-operate fully with </w:t>
      </w:r>
      <w:r w:rsidR="009D72D9" w:rsidRPr="00766D70">
        <w:rPr>
          <w:rFonts w:cs="Arial"/>
          <w:szCs w:val="24"/>
        </w:rPr>
        <w:t>the Council</w:t>
      </w:r>
      <w:r w:rsidR="006E0FDD" w:rsidRPr="00766D70">
        <w:rPr>
          <w:rFonts w:cs="Arial"/>
          <w:szCs w:val="24"/>
        </w:rPr>
        <w:t xml:space="preserve"> during the handover arising from the completion or earlier termination of this </w:t>
      </w:r>
      <w:r w:rsidR="005B0EDC" w:rsidRPr="00766D70">
        <w:rPr>
          <w:rFonts w:cs="Arial"/>
          <w:szCs w:val="24"/>
        </w:rPr>
        <w:t>Agreement</w:t>
      </w:r>
      <w:r w:rsidR="006E0FDD" w:rsidRPr="00766D70">
        <w:rPr>
          <w:rFonts w:cs="Arial"/>
          <w:szCs w:val="24"/>
        </w:rPr>
        <w:t xml:space="preserve">.  This co-operation, during the setting up of operations period of the new </w:t>
      </w:r>
      <w:r w:rsidR="005D2FCD" w:rsidRPr="00766D70">
        <w:rPr>
          <w:rFonts w:cs="Arial"/>
          <w:szCs w:val="24"/>
        </w:rPr>
        <w:t>p</w:t>
      </w:r>
      <w:r w:rsidR="006E0FDD" w:rsidRPr="00766D70">
        <w:rPr>
          <w:rFonts w:cs="Arial"/>
          <w:szCs w:val="24"/>
        </w:rPr>
        <w:t xml:space="preserve">rovider, shall extend to consultation with the Employees allowing full access to, and providing copies of all documents, reports, summaries and other information necessary </w:t>
      </w:r>
      <w:proofErr w:type="gramStart"/>
      <w:r w:rsidR="006E0FDD" w:rsidRPr="00766D70">
        <w:rPr>
          <w:rFonts w:cs="Arial"/>
          <w:szCs w:val="24"/>
        </w:rPr>
        <w:t>in order to</w:t>
      </w:r>
      <w:proofErr w:type="gramEnd"/>
      <w:r w:rsidR="006E0FDD" w:rsidRPr="00766D70">
        <w:rPr>
          <w:rFonts w:cs="Arial"/>
          <w:szCs w:val="24"/>
        </w:rPr>
        <w:t xml:space="preserve"> achieve an effective transition without disruption to the routine operational requirements.</w:t>
      </w:r>
    </w:p>
    <w:p w14:paraId="7B6C513B" w14:textId="77777777" w:rsidR="006C3E2B" w:rsidRPr="00766D70" w:rsidRDefault="006C3E2B" w:rsidP="005D34A1">
      <w:pPr>
        <w:pStyle w:val="A2"/>
        <w:numPr>
          <w:ilvl w:val="0"/>
          <w:numId w:val="0"/>
        </w:numPr>
        <w:spacing w:before="0" w:after="0" w:line="360" w:lineRule="auto"/>
        <w:ind w:left="120"/>
        <w:rPr>
          <w:rFonts w:cs="Arial"/>
          <w:szCs w:val="24"/>
        </w:rPr>
      </w:pPr>
    </w:p>
    <w:p w14:paraId="05753BCC" w14:textId="77777777" w:rsidR="006E0FDD" w:rsidRPr="00766D70" w:rsidRDefault="006C3E2B" w:rsidP="005D34A1">
      <w:pPr>
        <w:pStyle w:val="A2"/>
        <w:numPr>
          <w:ilvl w:val="0"/>
          <w:numId w:val="0"/>
        </w:numPr>
        <w:spacing w:before="0" w:after="0" w:line="360" w:lineRule="auto"/>
        <w:ind w:left="705" w:hanging="705"/>
        <w:rPr>
          <w:rFonts w:cs="Arial"/>
          <w:szCs w:val="24"/>
        </w:rPr>
      </w:pPr>
      <w:r w:rsidRPr="00766D70">
        <w:rPr>
          <w:rFonts w:cs="Arial"/>
          <w:szCs w:val="24"/>
        </w:rPr>
        <w:t>45.8</w:t>
      </w:r>
      <w:r w:rsidRPr="00766D70">
        <w:rPr>
          <w:rFonts w:cs="Arial"/>
          <w:szCs w:val="24"/>
        </w:rPr>
        <w:tab/>
      </w:r>
      <w:r w:rsidR="005B0EDC" w:rsidRPr="00766D70">
        <w:rPr>
          <w:rFonts w:cs="Arial"/>
          <w:szCs w:val="24"/>
        </w:rPr>
        <w:t>Withi</w:t>
      </w:r>
      <w:r w:rsidR="00EE4E5B" w:rsidRPr="00766D70">
        <w:rPr>
          <w:rFonts w:cs="Arial"/>
          <w:szCs w:val="24"/>
        </w:rPr>
        <w:t xml:space="preserve">n </w:t>
      </w:r>
      <w:r w:rsidR="002E7F5D" w:rsidRPr="00766D70">
        <w:rPr>
          <w:rFonts w:cs="Arial"/>
          <w:szCs w:val="24"/>
        </w:rPr>
        <w:t>twenty (</w:t>
      </w:r>
      <w:r w:rsidR="00EE4E5B" w:rsidRPr="00766D70">
        <w:rPr>
          <w:rFonts w:cs="Arial"/>
          <w:szCs w:val="24"/>
        </w:rPr>
        <w:t>20</w:t>
      </w:r>
      <w:r w:rsidR="002E7F5D" w:rsidRPr="00766D70">
        <w:rPr>
          <w:rFonts w:cs="Arial"/>
          <w:szCs w:val="24"/>
        </w:rPr>
        <w:t>)</w:t>
      </w:r>
      <w:r w:rsidR="005B0EDC" w:rsidRPr="00766D70">
        <w:rPr>
          <w:rFonts w:cs="Arial"/>
          <w:szCs w:val="24"/>
        </w:rPr>
        <w:t xml:space="preserve"> Working D</w:t>
      </w:r>
      <w:r w:rsidR="006E0FDD" w:rsidRPr="00766D70">
        <w:rPr>
          <w:rFonts w:cs="Arial"/>
          <w:szCs w:val="24"/>
        </w:rPr>
        <w:t xml:space="preserve">ays of being so requested by </w:t>
      </w:r>
      <w:r w:rsidR="009D72D9" w:rsidRPr="00766D70">
        <w:rPr>
          <w:rFonts w:cs="Arial"/>
          <w:szCs w:val="24"/>
        </w:rPr>
        <w:t>the Council</w:t>
      </w:r>
      <w:r w:rsidR="006E0FDD" w:rsidRPr="00766D70">
        <w:rPr>
          <w:rFonts w:cs="Arial"/>
          <w:szCs w:val="24"/>
        </w:rPr>
        <w:t xml:space="preserve">, the Provider shall transfer to </w:t>
      </w:r>
      <w:r w:rsidR="009D72D9" w:rsidRPr="00766D70">
        <w:rPr>
          <w:rFonts w:cs="Arial"/>
          <w:szCs w:val="24"/>
        </w:rPr>
        <w:t>the Council</w:t>
      </w:r>
      <w:r w:rsidR="006E0FDD" w:rsidRPr="00766D70">
        <w:rPr>
          <w:rFonts w:cs="Arial"/>
          <w:szCs w:val="24"/>
        </w:rPr>
        <w:t xml:space="preserve">, or any person designated by </w:t>
      </w:r>
      <w:r w:rsidR="009D72D9" w:rsidRPr="00766D70">
        <w:rPr>
          <w:rFonts w:cs="Arial"/>
          <w:szCs w:val="24"/>
        </w:rPr>
        <w:t>the Council</w:t>
      </w:r>
      <w:r w:rsidR="006E0FDD" w:rsidRPr="00766D70">
        <w:rPr>
          <w:rFonts w:cs="Arial"/>
          <w:szCs w:val="24"/>
        </w:rPr>
        <w:t xml:space="preserve">, free of charge, all computerised filing, recordings, documentation, </w:t>
      </w:r>
      <w:r w:rsidRPr="00766D70">
        <w:rPr>
          <w:rFonts w:cs="Arial"/>
          <w:szCs w:val="24"/>
        </w:rPr>
        <w:t xml:space="preserve">information, </w:t>
      </w:r>
      <w:r w:rsidR="006E0FDD" w:rsidRPr="00766D70">
        <w:rPr>
          <w:rFonts w:cs="Arial"/>
          <w:szCs w:val="24"/>
        </w:rPr>
        <w:t xml:space="preserve">planning and drawings held on software and utilised in the provision of the Services.  The transfer shall be made in a fully indexed and </w:t>
      </w:r>
      <w:r w:rsidR="007A7250" w:rsidRPr="00766D70">
        <w:rPr>
          <w:rFonts w:cs="Arial"/>
          <w:szCs w:val="24"/>
        </w:rPr>
        <w:t>catalogued format</w:t>
      </w:r>
      <w:r w:rsidR="006E0FDD" w:rsidRPr="00766D70">
        <w:rPr>
          <w:rFonts w:cs="Arial"/>
          <w:szCs w:val="24"/>
        </w:rPr>
        <w:t xml:space="preserve"> to operate on a proprietary software package </w:t>
      </w:r>
      <w:r w:rsidR="007F0D7A" w:rsidRPr="00766D70">
        <w:rPr>
          <w:rFonts w:cs="Arial"/>
          <w:szCs w:val="24"/>
        </w:rPr>
        <w:t>compatible</w:t>
      </w:r>
      <w:r w:rsidR="005B0EDC" w:rsidRPr="00766D70">
        <w:rPr>
          <w:rFonts w:cs="Arial"/>
          <w:szCs w:val="24"/>
        </w:rPr>
        <w:t xml:space="preserve"> to that used by </w:t>
      </w:r>
      <w:r w:rsidR="009D72D9" w:rsidRPr="00766D70">
        <w:rPr>
          <w:rFonts w:cs="Arial"/>
          <w:szCs w:val="24"/>
        </w:rPr>
        <w:t>the Council</w:t>
      </w:r>
      <w:r w:rsidR="006E0FDD" w:rsidRPr="00766D70">
        <w:rPr>
          <w:rFonts w:cs="Arial"/>
          <w:szCs w:val="24"/>
        </w:rPr>
        <w:t>.</w:t>
      </w:r>
    </w:p>
    <w:p w14:paraId="7D83C238" w14:textId="77777777" w:rsidR="000B0E82" w:rsidRPr="00766D70" w:rsidRDefault="000B0E82" w:rsidP="005D34A1">
      <w:pPr>
        <w:suppressAutoHyphens/>
        <w:spacing w:after="0" w:line="360" w:lineRule="auto"/>
        <w:rPr>
          <w:rFonts w:ascii="Arial" w:hAnsi="Arial" w:cs="Arial"/>
          <w:b/>
          <w:szCs w:val="24"/>
        </w:rPr>
      </w:pPr>
      <w:r w:rsidRPr="00766D70">
        <w:rPr>
          <w:rFonts w:ascii="Arial" w:hAnsi="Arial" w:cs="Arial"/>
          <w:b/>
          <w:bCs/>
          <w:i/>
          <w:iCs/>
          <w:szCs w:val="24"/>
        </w:rPr>
        <w:tab/>
      </w:r>
      <w:r w:rsidRPr="00766D70">
        <w:rPr>
          <w:rFonts w:ascii="Arial" w:hAnsi="Arial" w:cs="Arial"/>
          <w:b/>
          <w:bCs/>
          <w:i/>
          <w:iCs/>
          <w:szCs w:val="24"/>
        </w:rPr>
        <w:tab/>
        <w:t xml:space="preserve"> </w:t>
      </w:r>
    </w:p>
    <w:p w14:paraId="42BED8A0" w14:textId="77777777" w:rsidR="00A965C7" w:rsidRPr="00766D70" w:rsidRDefault="005F0A67" w:rsidP="005D34A1">
      <w:pPr>
        <w:suppressAutoHyphens/>
        <w:spacing w:after="0" w:line="360" w:lineRule="auto"/>
        <w:rPr>
          <w:rFonts w:ascii="Arial" w:hAnsi="Arial" w:cs="Arial"/>
          <w:b/>
          <w:szCs w:val="24"/>
        </w:rPr>
      </w:pPr>
      <w:r w:rsidRPr="00766D70">
        <w:rPr>
          <w:rFonts w:ascii="Arial" w:hAnsi="Arial" w:cs="Arial"/>
          <w:b/>
          <w:szCs w:val="24"/>
        </w:rPr>
        <w:t>46.</w:t>
      </w:r>
      <w:r w:rsidR="00B16B8D" w:rsidRPr="00766D70">
        <w:rPr>
          <w:rFonts w:ascii="Arial" w:hAnsi="Arial" w:cs="Arial"/>
          <w:b/>
          <w:szCs w:val="24"/>
        </w:rPr>
        <w:tab/>
      </w:r>
      <w:r w:rsidR="00A965C7" w:rsidRPr="00766D70">
        <w:rPr>
          <w:rFonts w:ascii="Arial" w:hAnsi="Arial" w:cs="Arial"/>
          <w:b/>
          <w:szCs w:val="24"/>
        </w:rPr>
        <w:t>DISPUTE RESOLUTION</w:t>
      </w:r>
    </w:p>
    <w:p w14:paraId="2E895CC0" w14:textId="77777777" w:rsidR="005F0A67" w:rsidRPr="00766D70" w:rsidRDefault="005F0A67" w:rsidP="005D34A1">
      <w:pPr>
        <w:autoSpaceDE w:val="0"/>
        <w:autoSpaceDN w:val="0"/>
        <w:adjustRightInd w:val="0"/>
        <w:spacing w:after="0" w:line="360" w:lineRule="auto"/>
        <w:ind w:right="-48"/>
        <w:rPr>
          <w:rFonts w:ascii="Arial" w:hAnsi="Arial" w:cs="Arial"/>
          <w:iCs/>
          <w:szCs w:val="24"/>
        </w:rPr>
      </w:pPr>
    </w:p>
    <w:p w14:paraId="66B7F76E" w14:textId="460E788E" w:rsidR="005F0A67" w:rsidRPr="00766D70" w:rsidRDefault="00B16B8D" w:rsidP="007625D3">
      <w:pPr>
        <w:numPr>
          <w:ilvl w:val="1"/>
          <w:numId w:val="27"/>
        </w:numPr>
        <w:autoSpaceDE w:val="0"/>
        <w:autoSpaceDN w:val="0"/>
        <w:adjustRightInd w:val="0"/>
        <w:spacing w:after="0" w:line="360" w:lineRule="auto"/>
        <w:ind w:left="709" w:right="-48" w:hanging="709"/>
        <w:rPr>
          <w:rFonts w:ascii="Arial" w:hAnsi="Arial" w:cs="Arial"/>
          <w:iCs/>
          <w:szCs w:val="24"/>
        </w:rPr>
      </w:pPr>
      <w:r w:rsidRPr="00766D70">
        <w:rPr>
          <w:rFonts w:ascii="Arial" w:hAnsi="Arial" w:cs="Arial"/>
          <w:szCs w:val="24"/>
        </w:rPr>
        <w:t>The Parties shall attempt in good faith to negotiate a settlement to any dispute between them arising out of or in connection with</w:t>
      </w:r>
      <w:r w:rsidR="001734E6" w:rsidRPr="00766D70">
        <w:rPr>
          <w:rFonts w:ascii="Arial" w:hAnsi="Arial" w:cs="Arial"/>
          <w:szCs w:val="24"/>
        </w:rPr>
        <w:t xml:space="preserve"> this Agreement</w:t>
      </w:r>
      <w:r w:rsidR="008D6366" w:rsidRPr="00766D70">
        <w:rPr>
          <w:rFonts w:ascii="Arial" w:hAnsi="Arial" w:cs="Arial"/>
          <w:szCs w:val="24"/>
        </w:rPr>
        <w:t xml:space="preserve"> within 30</w:t>
      </w:r>
      <w:r w:rsidR="00EE4E5B" w:rsidRPr="00766D70">
        <w:rPr>
          <w:rFonts w:ascii="Arial" w:hAnsi="Arial" w:cs="Arial"/>
          <w:szCs w:val="24"/>
        </w:rPr>
        <w:t xml:space="preserve"> (</w:t>
      </w:r>
      <w:proofErr w:type="gramStart"/>
      <w:r w:rsidR="00EE4E5B" w:rsidRPr="00766D70">
        <w:rPr>
          <w:rFonts w:ascii="Arial" w:hAnsi="Arial" w:cs="Arial"/>
          <w:szCs w:val="24"/>
        </w:rPr>
        <w:t xml:space="preserve">Thirty) </w:t>
      </w:r>
      <w:r w:rsidR="008D6366" w:rsidRPr="00766D70">
        <w:rPr>
          <w:rFonts w:ascii="Arial" w:hAnsi="Arial" w:cs="Arial"/>
          <w:szCs w:val="24"/>
        </w:rPr>
        <w:t xml:space="preserve"> D</w:t>
      </w:r>
      <w:r w:rsidRPr="00766D70">
        <w:rPr>
          <w:rFonts w:ascii="Arial" w:hAnsi="Arial" w:cs="Arial"/>
          <w:szCs w:val="24"/>
        </w:rPr>
        <w:t>ays</w:t>
      </w:r>
      <w:proofErr w:type="gramEnd"/>
      <w:r w:rsidRPr="00766D70">
        <w:rPr>
          <w:rFonts w:ascii="Arial" w:hAnsi="Arial" w:cs="Arial"/>
          <w:szCs w:val="24"/>
        </w:rPr>
        <w:t xml:space="preserve"> of either Party notifying the other of the dispute such efforts shall involve the escalation of the dispute to the corporate director (or equivalent) of each Party.  </w:t>
      </w:r>
    </w:p>
    <w:p w14:paraId="3A9C3451" w14:textId="77777777" w:rsidR="005F0A67" w:rsidRPr="00766D70" w:rsidRDefault="005F0A67" w:rsidP="005D34A1">
      <w:pPr>
        <w:autoSpaceDE w:val="0"/>
        <w:autoSpaceDN w:val="0"/>
        <w:adjustRightInd w:val="0"/>
        <w:spacing w:after="0" w:line="360" w:lineRule="auto"/>
        <w:ind w:left="709" w:right="-48"/>
        <w:rPr>
          <w:rFonts w:ascii="Arial" w:hAnsi="Arial" w:cs="Arial"/>
          <w:iCs/>
          <w:szCs w:val="24"/>
        </w:rPr>
      </w:pPr>
    </w:p>
    <w:p w14:paraId="158FDCD9" w14:textId="77777777" w:rsidR="005F0A67" w:rsidRPr="00766D70" w:rsidRDefault="00B16B8D" w:rsidP="007625D3">
      <w:pPr>
        <w:numPr>
          <w:ilvl w:val="1"/>
          <w:numId w:val="27"/>
        </w:numPr>
        <w:autoSpaceDE w:val="0"/>
        <w:autoSpaceDN w:val="0"/>
        <w:adjustRightInd w:val="0"/>
        <w:spacing w:after="0" w:line="360" w:lineRule="auto"/>
        <w:ind w:left="709" w:right="-48" w:hanging="709"/>
        <w:rPr>
          <w:rFonts w:ascii="Arial" w:hAnsi="Arial" w:cs="Arial"/>
          <w:iCs/>
          <w:szCs w:val="24"/>
        </w:rPr>
      </w:pPr>
      <w:r w:rsidRPr="00766D70">
        <w:rPr>
          <w:rFonts w:ascii="Arial" w:hAnsi="Arial" w:cs="Arial"/>
          <w:szCs w:val="24"/>
        </w:rPr>
        <w:t>Nothing in this dispute resolution procedure shall prevent the Parties from seeking from any court of the competent jurisdiction an interim order restraining the other Party from doing any act or compelling the other Party to do any act.</w:t>
      </w:r>
    </w:p>
    <w:p w14:paraId="4B182701" w14:textId="77777777" w:rsidR="005F0A67" w:rsidRPr="00766D70" w:rsidRDefault="005F0A67" w:rsidP="005D34A1">
      <w:pPr>
        <w:autoSpaceDE w:val="0"/>
        <w:autoSpaceDN w:val="0"/>
        <w:adjustRightInd w:val="0"/>
        <w:spacing w:after="0" w:line="360" w:lineRule="auto"/>
        <w:ind w:left="709" w:right="-48"/>
        <w:rPr>
          <w:rFonts w:ascii="Arial" w:hAnsi="Arial" w:cs="Arial"/>
          <w:iCs/>
          <w:szCs w:val="24"/>
        </w:rPr>
      </w:pPr>
    </w:p>
    <w:p w14:paraId="789D37B6" w14:textId="0B5CAEF8" w:rsidR="005F0A67" w:rsidRPr="00766D70" w:rsidRDefault="00B16B8D" w:rsidP="007625D3">
      <w:pPr>
        <w:numPr>
          <w:ilvl w:val="1"/>
          <w:numId w:val="27"/>
        </w:numPr>
        <w:autoSpaceDE w:val="0"/>
        <w:autoSpaceDN w:val="0"/>
        <w:adjustRightInd w:val="0"/>
        <w:spacing w:after="0" w:line="360" w:lineRule="auto"/>
        <w:ind w:left="709" w:right="-48" w:hanging="709"/>
        <w:rPr>
          <w:rFonts w:ascii="Arial" w:hAnsi="Arial" w:cs="Arial"/>
          <w:iCs/>
          <w:szCs w:val="24"/>
        </w:rPr>
      </w:pPr>
      <w:r w:rsidRPr="00766D70">
        <w:rPr>
          <w:rFonts w:ascii="Arial" w:hAnsi="Arial" w:cs="Arial"/>
          <w:szCs w:val="24"/>
        </w:rPr>
        <w:lastRenderedPageBreak/>
        <w:t xml:space="preserve">The performance of </w:t>
      </w:r>
      <w:r w:rsidR="00AE12CC">
        <w:rPr>
          <w:rFonts w:ascii="Arial" w:hAnsi="Arial" w:cs="Arial"/>
          <w:szCs w:val="24"/>
        </w:rPr>
        <w:t>this Agreement s</w:t>
      </w:r>
      <w:r w:rsidRPr="00766D70">
        <w:rPr>
          <w:rFonts w:ascii="Arial" w:hAnsi="Arial" w:cs="Arial"/>
          <w:szCs w:val="24"/>
        </w:rPr>
        <w:t xml:space="preserve">hall not be suspended, cease or be delayed by the reference of a dispute to mediation and the Provider (or employee, agent, </w:t>
      </w:r>
      <w:r w:rsidR="00777F4E" w:rsidRPr="00766D70">
        <w:rPr>
          <w:rFonts w:ascii="Arial" w:hAnsi="Arial" w:cs="Arial"/>
          <w:szCs w:val="24"/>
        </w:rPr>
        <w:t>Provider</w:t>
      </w:r>
      <w:r w:rsidRPr="00766D70">
        <w:rPr>
          <w:rFonts w:ascii="Arial" w:hAnsi="Arial" w:cs="Arial"/>
          <w:szCs w:val="24"/>
        </w:rPr>
        <w:t xml:space="preserve"> or sub-contractor) shall </w:t>
      </w:r>
      <w:proofErr w:type="gramStart"/>
      <w:r w:rsidRPr="00766D70">
        <w:rPr>
          <w:rFonts w:ascii="Arial" w:hAnsi="Arial" w:cs="Arial"/>
          <w:szCs w:val="24"/>
        </w:rPr>
        <w:t xml:space="preserve">comply fully with the requirements of </w:t>
      </w:r>
      <w:r w:rsidR="005C5751">
        <w:rPr>
          <w:rFonts w:ascii="Arial" w:hAnsi="Arial" w:cs="Arial"/>
          <w:szCs w:val="24"/>
        </w:rPr>
        <w:t xml:space="preserve">this Agreement </w:t>
      </w:r>
      <w:r w:rsidRPr="00766D70">
        <w:rPr>
          <w:rFonts w:ascii="Arial" w:hAnsi="Arial" w:cs="Arial"/>
          <w:szCs w:val="24"/>
        </w:rPr>
        <w:t>at all times</w:t>
      </w:r>
      <w:proofErr w:type="gramEnd"/>
      <w:r w:rsidRPr="00766D70">
        <w:rPr>
          <w:rFonts w:ascii="Arial" w:hAnsi="Arial" w:cs="Arial"/>
          <w:szCs w:val="24"/>
        </w:rPr>
        <w:t>.</w:t>
      </w:r>
    </w:p>
    <w:p w14:paraId="426F45F7" w14:textId="77777777" w:rsidR="005F0A67" w:rsidRPr="00766D70" w:rsidRDefault="005F0A67" w:rsidP="005D34A1">
      <w:pPr>
        <w:autoSpaceDE w:val="0"/>
        <w:autoSpaceDN w:val="0"/>
        <w:adjustRightInd w:val="0"/>
        <w:spacing w:after="0" w:line="360" w:lineRule="auto"/>
        <w:ind w:left="709" w:right="-48"/>
        <w:rPr>
          <w:rFonts w:ascii="Arial" w:hAnsi="Arial" w:cs="Arial"/>
          <w:iCs/>
          <w:szCs w:val="24"/>
        </w:rPr>
      </w:pPr>
    </w:p>
    <w:p w14:paraId="41DBF085" w14:textId="77777777" w:rsidR="00B16B8D" w:rsidRPr="00766D70" w:rsidRDefault="00E71FC9" w:rsidP="007625D3">
      <w:pPr>
        <w:numPr>
          <w:ilvl w:val="1"/>
          <w:numId w:val="27"/>
        </w:numPr>
        <w:autoSpaceDE w:val="0"/>
        <w:autoSpaceDN w:val="0"/>
        <w:adjustRightInd w:val="0"/>
        <w:spacing w:after="0" w:line="360" w:lineRule="auto"/>
        <w:ind w:left="709" w:right="-48" w:hanging="709"/>
        <w:rPr>
          <w:rFonts w:ascii="Arial" w:hAnsi="Arial" w:cs="Arial"/>
          <w:iCs/>
          <w:szCs w:val="24"/>
        </w:rPr>
      </w:pPr>
      <w:proofErr w:type="gramStart"/>
      <w:r w:rsidRPr="00766D70">
        <w:rPr>
          <w:rFonts w:ascii="Arial" w:hAnsi="Arial" w:cs="Arial"/>
          <w:szCs w:val="24"/>
        </w:rPr>
        <w:t>In order to</w:t>
      </w:r>
      <w:proofErr w:type="gramEnd"/>
      <w:r w:rsidRPr="00766D70">
        <w:rPr>
          <w:rFonts w:ascii="Arial" w:hAnsi="Arial" w:cs="Arial"/>
          <w:szCs w:val="24"/>
        </w:rPr>
        <w:t xml:space="preserve"> resolve a dispute, the </w:t>
      </w:r>
      <w:r w:rsidR="00B16B8D" w:rsidRPr="00766D70">
        <w:rPr>
          <w:rFonts w:ascii="Arial" w:hAnsi="Arial" w:cs="Arial"/>
          <w:szCs w:val="24"/>
        </w:rPr>
        <w:t>follow</w:t>
      </w:r>
      <w:r w:rsidRPr="00766D70">
        <w:rPr>
          <w:rFonts w:ascii="Arial" w:hAnsi="Arial" w:cs="Arial"/>
          <w:szCs w:val="24"/>
        </w:rPr>
        <w:t>ing procedure is to be followed:</w:t>
      </w:r>
    </w:p>
    <w:p w14:paraId="2DA6E55A" w14:textId="77777777" w:rsidR="00E71FC9" w:rsidRPr="00766D70" w:rsidRDefault="00E71FC9" w:rsidP="005D34A1">
      <w:pPr>
        <w:pStyle w:val="Heading2"/>
        <w:numPr>
          <w:ilvl w:val="0"/>
          <w:numId w:val="0"/>
        </w:numPr>
        <w:tabs>
          <w:tab w:val="left" w:pos="1440"/>
        </w:tabs>
        <w:spacing w:after="0" w:line="360" w:lineRule="auto"/>
        <w:ind w:left="720" w:hanging="720"/>
        <w:rPr>
          <w:rFonts w:ascii="Arial" w:hAnsi="Arial" w:cs="Arial"/>
          <w:szCs w:val="24"/>
        </w:rPr>
      </w:pPr>
    </w:p>
    <w:p w14:paraId="76B968A9" w14:textId="77777777" w:rsidR="00657621" w:rsidRPr="00766D70" w:rsidRDefault="00657621" w:rsidP="007625D3">
      <w:pPr>
        <w:pStyle w:val="Heading2"/>
        <w:numPr>
          <w:ilvl w:val="2"/>
          <w:numId w:val="27"/>
        </w:numPr>
        <w:tabs>
          <w:tab w:val="left" w:pos="1701"/>
        </w:tabs>
        <w:spacing w:after="0" w:line="360" w:lineRule="auto"/>
        <w:ind w:left="1701" w:hanging="992"/>
        <w:rPr>
          <w:rFonts w:ascii="Arial" w:hAnsi="Arial" w:cs="Arial"/>
          <w:szCs w:val="24"/>
        </w:rPr>
      </w:pPr>
      <w:r w:rsidRPr="00766D70">
        <w:rPr>
          <w:rFonts w:ascii="Arial" w:hAnsi="Arial" w:cs="Arial"/>
          <w:szCs w:val="24"/>
        </w:rPr>
        <w:t>Inform the other Party of the need for a meeting between the</w:t>
      </w:r>
      <w:r w:rsidR="009D72D9" w:rsidRPr="00766D70">
        <w:rPr>
          <w:rFonts w:ascii="Arial" w:hAnsi="Arial" w:cs="Arial"/>
          <w:szCs w:val="24"/>
        </w:rPr>
        <w:t xml:space="preserve"> Council</w:t>
      </w:r>
      <w:r w:rsidRPr="00766D70">
        <w:rPr>
          <w:rFonts w:ascii="Arial" w:hAnsi="Arial" w:cs="Arial"/>
          <w:szCs w:val="24"/>
        </w:rPr>
        <w:t xml:space="preserve"> and Provider </w:t>
      </w:r>
      <w:r w:rsidR="005F0A67" w:rsidRPr="00766D70">
        <w:rPr>
          <w:rFonts w:ascii="Arial" w:hAnsi="Arial" w:cs="Arial"/>
          <w:szCs w:val="24"/>
        </w:rPr>
        <w:t>O</w:t>
      </w:r>
      <w:r w:rsidRPr="00766D70">
        <w:rPr>
          <w:rFonts w:ascii="Arial" w:hAnsi="Arial" w:cs="Arial"/>
          <w:szCs w:val="24"/>
        </w:rPr>
        <w:t xml:space="preserve">fficer’s within </w:t>
      </w:r>
      <w:r w:rsidR="00A44915" w:rsidRPr="00766D70">
        <w:rPr>
          <w:rFonts w:ascii="Arial" w:hAnsi="Arial" w:cs="Arial"/>
          <w:szCs w:val="24"/>
        </w:rPr>
        <w:t>s</w:t>
      </w:r>
      <w:r w:rsidRPr="00766D70">
        <w:rPr>
          <w:rFonts w:ascii="Arial" w:hAnsi="Arial" w:cs="Arial"/>
          <w:szCs w:val="24"/>
        </w:rPr>
        <w:t>even</w:t>
      </w:r>
      <w:r w:rsidR="00A44915" w:rsidRPr="00766D70">
        <w:rPr>
          <w:rFonts w:ascii="Arial" w:hAnsi="Arial" w:cs="Arial"/>
          <w:szCs w:val="24"/>
        </w:rPr>
        <w:t xml:space="preserve"> (7</w:t>
      </w:r>
      <w:r w:rsidR="00EE4E5B" w:rsidRPr="00766D70">
        <w:rPr>
          <w:rFonts w:ascii="Arial" w:hAnsi="Arial" w:cs="Arial"/>
          <w:szCs w:val="24"/>
        </w:rPr>
        <w:t>)</w:t>
      </w:r>
      <w:r w:rsidRPr="00766D70">
        <w:rPr>
          <w:rFonts w:ascii="Arial" w:hAnsi="Arial" w:cs="Arial"/>
          <w:szCs w:val="24"/>
        </w:rPr>
        <w:t xml:space="preserve"> Working Days, or such other period that might be </w:t>
      </w:r>
      <w:proofErr w:type="gramStart"/>
      <w:r w:rsidRPr="00766D70">
        <w:rPr>
          <w:rFonts w:ascii="Arial" w:hAnsi="Arial" w:cs="Arial"/>
          <w:szCs w:val="24"/>
        </w:rPr>
        <w:t>agreed;</w:t>
      </w:r>
      <w:proofErr w:type="gramEnd"/>
    </w:p>
    <w:p w14:paraId="41F119B9" w14:textId="77777777" w:rsidR="00657621" w:rsidRPr="00766D70" w:rsidRDefault="00657621" w:rsidP="005D34A1">
      <w:pPr>
        <w:pStyle w:val="Heading2"/>
        <w:numPr>
          <w:ilvl w:val="0"/>
          <w:numId w:val="0"/>
        </w:numPr>
        <w:tabs>
          <w:tab w:val="left" w:pos="1440"/>
        </w:tabs>
        <w:spacing w:after="0" w:line="360" w:lineRule="auto"/>
        <w:rPr>
          <w:rFonts w:ascii="Arial" w:hAnsi="Arial" w:cs="Arial"/>
          <w:szCs w:val="24"/>
        </w:rPr>
      </w:pPr>
    </w:p>
    <w:p w14:paraId="5974B1A3" w14:textId="77777777" w:rsidR="00407732" w:rsidRPr="00766D70" w:rsidRDefault="00657621" w:rsidP="007625D3">
      <w:pPr>
        <w:pStyle w:val="Heading2"/>
        <w:numPr>
          <w:ilvl w:val="2"/>
          <w:numId w:val="27"/>
        </w:numPr>
        <w:tabs>
          <w:tab w:val="left" w:pos="1701"/>
        </w:tabs>
        <w:spacing w:after="0" w:line="360" w:lineRule="auto"/>
        <w:ind w:left="1701" w:hanging="992"/>
        <w:rPr>
          <w:rFonts w:ascii="Arial" w:hAnsi="Arial" w:cs="Arial"/>
          <w:szCs w:val="24"/>
        </w:rPr>
      </w:pPr>
      <w:r w:rsidRPr="00766D70">
        <w:rPr>
          <w:rFonts w:ascii="Arial" w:hAnsi="Arial" w:cs="Arial"/>
          <w:szCs w:val="24"/>
        </w:rPr>
        <w:t>If the dispute remains unresolved, then either P</w:t>
      </w:r>
      <w:r w:rsidR="00E71FC9" w:rsidRPr="00766D70">
        <w:rPr>
          <w:rFonts w:ascii="Arial" w:hAnsi="Arial" w:cs="Arial"/>
          <w:szCs w:val="24"/>
        </w:rPr>
        <w:t>arty may refer it</w:t>
      </w:r>
      <w:r w:rsidRPr="00766D70">
        <w:rPr>
          <w:rFonts w:ascii="Arial" w:hAnsi="Arial" w:cs="Arial"/>
          <w:szCs w:val="24"/>
        </w:rPr>
        <w:t xml:space="preserve"> to the senior officer of each P</w:t>
      </w:r>
      <w:r w:rsidR="00E71FC9" w:rsidRPr="00766D70">
        <w:rPr>
          <w:rFonts w:ascii="Arial" w:hAnsi="Arial" w:cs="Arial"/>
          <w:szCs w:val="24"/>
        </w:rPr>
        <w:t xml:space="preserve">arty for resolution and the same will meet for discussion within </w:t>
      </w:r>
      <w:r w:rsidR="00A44915" w:rsidRPr="00766D70">
        <w:rPr>
          <w:rFonts w:ascii="Arial" w:hAnsi="Arial" w:cs="Arial"/>
          <w:szCs w:val="24"/>
        </w:rPr>
        <w:t>f</w:t>
      </w:r>
      <w:r w:rsidR="00E71FC9" w:rsidRPr="00766D70">
        <w:rPr>
          <w:rFonts w:ascii="Arial" w:hAnsi="Arial" w:cs="Arial"/>
          <w:szCs w:val="24"/>
        </w:rPr>
        <w:t>ourteen</w:t>
      </w:r>
      <w:r w:rsidR="00A44915" w:rsidRPr="00766D70">
        <w:rPr>
          <w:rFonts w:ascii="Arial" w:hAnsi="Arial" w:cs="Arial"/>
          <w:szCs w:val="24"/>
        </w:rPr>
        <w:t xml:space="preserve"> (14</w:t>
      </w:r>
      <w:r w:rsidR="00C75F79" w:rsidRPr="00766D70">
        <w:rPr>
          <w:rFonts w:ascii="Arial" w:hAnsi="Arial" w:cs="Arial"/>
          <w:szCs w:val="24"/>
        </w:rPr>
        <w:t>)</w:t>
      </w:r>
      <w:r w:rsidR="00A44915" w:rsidRPr="00766D70">
        <w:rPr>
          <w:rFonts w:ascii="Arial" w:hAnsi="Arial" w:cs="Arial"/>
          <w:szCs w:val="24"/>
        </w:rPr>
        <w:t xml:space="preserve"> </w:t>
      </w:r>
      <w:r w:rsidRPr="00766D70">
        <w:rPr>
          <w:rFonts w:ascii="Arial" w:hAnsi="Arial" w:cs="Arial"/>
          <w:szCs w:val="24"/>
        </w:rPr>
        <w:t xml:space="preserve">Working </w:t>
      </w:r>
      <w:r w:rsidR="00E71FC9" w:rsidRPr="00766D70">
        <w:rPr>
          <w:rFonts w:ascii="Arial" w:hAnsi="Arial" w:cs="Arial"/>
          <w:szCs w:val="24"/>
        </w:rPr>
        <w:t xml:space="preserve">Days thereafter or such </w:t>
      </w:r>
      <w:r w:rsidRPr="00766D70">
        <w:rPr>
          <w:rFonts w:ascii="Arial" w:hAnsi="Arial" w:cs="Arial"/>
          <w:szCs w:val="24"/>
        </w:rPr>
        <w:t>shorter</w:t>
      </w:r>
      <w:r w:rsidR="00E71FC9" w:rsidRPr="00766D70">
        <w:rPr>
          <w:rFonts w:ascii="Arial" w:hAnsi="Arial" w:cs="Arial"/>
          <w:szCs w:val="24"/>
        </w:rPr>
        <w:t xml:space="preserve"> pe</w:t>
      </w:r>
      <w:r w:rsidRPr="00766D70">
        <w:rPr>
          <w:rFonts w:ascii="Arial" w:hAnsi="Arial" w:cs="Arial"/>
          <w:szCs w:val="24"/>
        </w:rPr>
        <w:t>riod as the P</w:t>
      </w:r>
      <w:r w:rsidR="00E71FC9" w:rsidRPr="00766D70">
        <w:rPr>
          <w:rFonts w:ascii="Arial" w:hAnsi="Arial" w:cs="Arial"/>
          <w:szCs w:val="24"/>
        </w:rPr>
        <w:t>arties may agree.</w:t>
      </w:r>
    </w:p>
    <w:p w14:paraId="6CCF957A" w14:textId="77777777" w:rsidR="00407732" w:rsidRPr="00766D70" w:rsidRDefault="00407732" w:rsidP="005D34A1">
      <w:pPr>
        <w:pStyle w:val="Heading2"/>
        <w:numPr>
          <w:ilvl w:val="0"/>
          <w:numId w:val="0"/>
        </w:numPr>
        <w:tabs>
          <w:tab w:val="left" w:pos="1440"/>
        </w:tabs>
        <w:spacing w:after="0" w:line="360" w:lineRule="auto"/>
        <w:rPr>
          <w:rFonts w:ascii="Arial" w:hAnsi="Arial" w:cs="Arial"/>
          <w:szCs w:val="24"/>
        </w:rPr>
      </w:pPr>
    </w:p>
    <w:p w14:paraId="72A64C4C" w14:textId="77777777" w:rsidR="00407732" w:rsidRPr="00766D70" w:rsidRDefault="00657621" w:rsidP="007625D3">
      <w:pPr>
        <w:pStyle w:val="Heading2"/>
        <w:numPr>
          <w:ilvl w:val="2"/>
          <w:numId w:val="27"/>
        </w:numPr>
        <w:tabs>
          <w:tab w:val="left" w:pos="1701"/>
        </w:tabs>
        <w:spacing w:after="0" w:line="360" w:lineRule="auto"/>
        <w:ind w:left="1701" w:hanging="992"/>
        <w:rPr>
          <w:rFonts w:ascii="Arial" w:hAnsi="Arial" w:cs="Arial"/>
          <w:szCs w:val="24"/>
        </w:rPr>
      </w:pPr>
      <w:r w:rsidRPr="00766D70">
        <w:rPr>
          <w:rFonts w:ascii="Arial" w:hAnsi="Arial" w:cs="Arial"/>
          <w:szCs w:val="24"/>
        </w:rPr>
        <w:t>If the dispute is still not resolved, then the matter will, if both Parties agree in writing, be referred to an independent mediator as soon as reasonably practicable.</w:t>
      </w:r>
    </w:p>
    <w:p w14:paraId="70C9FDDC" w14:textId="77777777" w:rsidR="00407732" w:rsidRPr="00766D70" w:rsidRDefault="00407732" w:rsidP="005D34A1">
      <w:pPr>
        <w:pStyle w:val="Heading2"/>
        <w:numPr>
          <w:ilvl w:val="0"/>
          <w:numId w:val="0"/>
        </w:numPr>
        <w:tabs>
          <w:tab w:val="left" w:pos="1440"/>
        </w:tabs>
        <w:spacing w:after="0" w:line="360" w:lineRule="auto"/>
        <w:rPr>
          <w:rFonts w:ascii="Arial" w:hAnsi="Arial" w:cs="Arial"/>
          <w:szCs w:val="24"/>
        </w:rPr>
      </w:pPr>
    </w:p>
    <w:p w14:paraId="101CE3AD" w14:textId="77777777" w:rsidR="00407732" w:rsidRPr="00766D70" w:rsidRDefault="00657621" w:rsidP="007625D3">
      <w:pPr>
        <w:pStyle w:val="Heading2"/>
        <w:numPr>
          <w:ilvl w:val="2"/>
          <w:numId w:val="27"/>
        </w:numPr>
        <w:tabs>
          <w:tab w:val="left" w:pos="1701"/>
        </w:tabs>
        <w:spacing w:after="0" w:line="360" w:lineRule="auto"/>
        <w:ind w:left="1701" w:hanging="992"/>
        <w:rPr>
          <w:rFonts w:ascii="Arial" w:hAnsi="Arial" w:cs="Arial"/>
          <w:szCs w:val="24"/>
        </w:rPr>
      </w:pPr>
      <w:r w:rsidRPr="00766D70">
        <w:rPr>
          <w:rFonts w:ascii="Arial" w:hAnsi="Arial" w:cs="Arial"/>
          <w:szCs w:val="24"/>
        </w:rPr>
        <w:t>The mediator shall be an individual agreeable to both Parties.</w:t>
      </w:r>
    </w:p>
    <w:p w14:paraId="3F5715FA" w14:textId="77777777" w:rsidR="00407732" w:rsidRPr="00766D70" w:rsidRDefault="00407732" w:rsidP="005D34A1">
      <w:pPr>
        <w:pStyle w:val="Heading2"/>
        <w:numPr>
          <w:ilvl w:val="0"/>
          <w:numId w:val="0"/>
        </w:numPr>
        <w:tabs>
          <w:tab w:val="left" w:pos="1440"/>
        </w:tabs>
        <w:spacing w:after="0" w:line="360" w:lineRule="auto"/>
        <w:rPr>
          <w:rFonts w:ascii="Arial" w:hAnsi="Arial" w:cs="Arial"/>
          <w:szCs w:val="24"/>
        </w:rPr>
      </w:pPr>
    </w:p>
    <w:p w14:paraId="0AF2DF28" w14:textId="77777777" w:rsidR="00407732" w:rsidRPr="00766D70" w:rsidRDefault="00657621" w:rsidP="007625D3">
      <w:pPr>
        <w:pStyle w:val="Heading2"/>
        <w:numPr>
          <w:ilvl w:val="2"/>
          <w:numId w:val="27"/>
        </w:numPr>
        <w:tabs>
          <w:tab w:val="left" w:pos="1701"/>
        </w:tabs>
        <w:spacing w:after="0" w:line="360" w:lineRule="auto"/>
        <w:ind w:left="1701" w:hanging="992"/>
        <w:rPr>
          <w:rFonts w:ascii="Arial" w:hAnsi="Arial" w:cs="Arial"/>
          <w:szCs w:val="24"/>
        </w:rPr>
      </w:pPr>
      <w:r w:rsidRPr="00766D70">
        <w:rPr>
          <w:rFonts w:ascii="Arial" w:hAnsi="Arial" w:cs="Arial"/>
          <w:szCs w:val="24"/>
        </w:rPr>
        <w:t xml:space="preserve">If the Parties are unable to agree on a mediator or if the mediator agreed upon is unable or unwilling to act, either Party shall with </w:t>
      </w:r>
      <w:r w:rsidR="0045614F" w:rsidRPr="00766D70">
        <w:rPr>
          <w:rFonts w:ascii="Arial" w:hAnsi="Arial" w:cs="Arial"/>
          <w:szCs w:val="24"/>
        </w:rPr>
        <w:t>fourteen (</w:t>
      </w:r>
      <w:r w:rsidR="009D1694" w:rsidRPr="00766D70">
        <w:rPr>
          <w:rFonts w:ascii="Arial" w:hAnsi="Arial" w:cs="Arial"/>
          <w:szCs w:val="24"/>
        </w:rPr>
        <w:t>14</w:t>
      </w:r>
      <w:r w:rsidR="0045614F" w:rsidRPr="00766D70">
        <w:rPr>
          <w:rFonts w:ascii="Arial" w:hAnsi="Arial" w:cs="Arial"/>
          <w:szCs w:val="24"/>
        </w:rPr>
        <w:t>)</w:t>
      </w:r>
      <w:r w:rsidRPr="00766D70">
        <w:rPr>
          <w:rFonts w:ascii="Arial" w:hAnsi="Arial" w:cs="Arial"/>
          <w:szCs w:val="24"/>
        </w:rPr>
        <w:t xml:space="preserve"> Working Days from the date of the proposal to appoint a mediator or within </w:t>
      </w:r>
      <w:r w:rsidR="0045614F" w:rsidRPr="00766D70">
        <w:rPr>
          <w:rFonts w:ascii="Arial" w:hAnsi="Arial" w:cs="Arial"/>
          <w:szCs w:val="24"/>
        </w:rPr>
        <w:t>fourteen (</w:t>
      </w:r>
      <w:r w:rsidR="00343B32" w:rsidRPr="00766D70">
        <w:rPr>
          <w:rFonts w:ascii="Arial" w:hAnsi="Arial" w:cs="Arial"/>
          <w:szCs w:val="24"/>
        </w:rPr>
        <w:t>14</w:t>
      </w:r>
      <w:r w:rsidR="0045614F" w:rsidRPr="00766D70">
        <w:rPr>
          <w:rFonts w:ascii="Arial" w:hAnsi="Arial" w:cs="Arial"/>
          <w:szCs w:val="24"/>
        </w:rPr>
        <w:t>)</w:t>
      </w:r>
      <w:r w:rsidRPr="00766D70">
        <w:rPr>
          <w:rFonts w:ascii="Arial" w:hAnsi="Arial" w:cs="Arial"/>
          <w:szCs w:val="24"/>
        </w:rPr>
        <w:t xml:space="preserve"> Working Days of notice to either Party that he or she is unable or unwilling to act, apply to th</w:t>
      </w:r>
      <w:r w:rsidR="00407732" w:rsidRPr="00766D70">
        <w:rPr>
          <w:rFonts w:ascii="Arial" w:hAnsi="Arial" w:cs="Arial"/>
          <w:szCs w:val="24"/>
        </w:rPr>
        <w:t>e</w:t>
      </w:r>
      <w:r w:rsidR="00E71FC9" w:rsidRPr="00766D70">
        <w:rPr>
          <w:rFonts w:ascii="Arial" w:hAnsi="Arial" w:cs="Arial"/>
          <w:szCs w:val="24"/>
        </w:rPr>
        <w:t xml:space="preserve"> Centre for Effective Dispute Resolution (CEDR) Model Mediation Procedure (“the Model Procedure”) unless (a) </w:t>
      </w:r>
      <w:r w:rsidR="009D72D9" w:rsidRPr="00766D70">
        <w:rPr>
          <w:rFonts w:ascii="Arial" w:hAnsi="Arial" w:cs="Arial"/>
          <w:szCs w:val="24"/>
        </w:rPr>
        <w:t>the Council</w:t>
      </w:r>
      <w:r w:rsidR="00407732" w:rsidRPr="00766D70">
        <w:rPr>
          <w:rFonts w:ascii="Arial" w:hAnsi="Arial" w:cs="Arial"/>
          <w:szCs w:val="24"/>
        </w:rPr>
        <w:t xml:space="preserve"> </w:t>
      </w:r>
      <w:r w:rsidR="00E71FC9" w:rsidRPr="00766D70">
        <w:rPr>
          <w:rFonts w:ascii="Arial" w:hAnsi="Arial" w:cs="Arial"/>
          <w:szCs w:val="24"/>
        </w:rPr>
        <w:t>considers that the dispute is not suitable for resolution by mediation or (b) the Provider does not agree to mediation.</w:t>
      </w:r>
    </w:p>
    <w:p w14:paraId="2267B203" w14:textId="77777777" w:rsidR="00407732" w:rsidRPr="00766D70" w:rsidRDefault="00407732" w:rsidP="005D34A1">
      <w:pPr>
        <w:pStyle w:val="Heading2"/>
        <w:numPr>
          <w:ilvl w:val="0"/>
          <w:numId w:val="0"/>
        </w:numPr>
        <w:tabs>
          <w:tab w:val="left" w:pos="1440"/>
        </w:tabs>
        <w:spacing w:after="0" w:line="360" w:lineRule="auto"/>
        <w:rPr>
          <w:rFonts w:ascii="Arial" w:hAnsi="Arial" w:cs="Arial"/>
          <w:szCs w:val="24"/>
        </w:rPr>
      </w:pPr>
    </w:p>
    <w:p w14:paraId="7F24E491" w14:textId="77777777" w:rsidR="00407732" w:rsidRPr="00766D70" w:rsidRDefault="00407732" w:rsidP="007625D3">
      <w:pPr>
        <w:pStyle w:val="Heading2"/>
        <w:numPr>
          <w:ilvl w:val="2"/>
          <w:numId w:val="27"/>
        </w:numPr>
        <w:tabs>
          <w:tab w:val="left" w:pos="1701"/>
        </w:tabs>
        <w:spacing w:after="0" w:line="360" w:lineRule="auto"/>
        <w:ind w:left="1701" w:hanging="992"/>
        <w:rPr>
          <w:rFonts w:ascii="Arial" w:hAnsi="Arial" w:cs="Arial"/>
          <w:szCs w:val="24"/>
        </w:rPr>
      </w:pPr>
      <w:r w:rsidRPr="00766D70">
        <w:rPr>
          <w:rFonts w:ascii="Arial" w:hAnsi="Arial" w:cs="Arial"/>
          <w:szCs w:val="24"/>
        </w:rPr>
        <w:t>To initiate a mediation, a P</w:t>
      </w:r>
      <w:r w:rsidR="00E71FC9" w:rsidRPr="00766D70">
        <w:rPr>
          <w:rFonts w:ascii="Arial" w:hAnsi="Arial" w:cs="Arial"/>
          <w:szCs w:val="24"/>
        </w:rPr>
        <w:t>arty must give notice in writi</w:t>
      </w:r>
      <w:r w:rsidRPr="00766D70">
        <w:rPr>
          <w:rFonts w:ascii="Arial" w:hAnsi="Arial" w:cs="Arial"/>
          <w:szCs w:val="24"/>
        </w:rPr>
        <w:t>ng (“ADR notice”) to the other P</w:t>
      </w:r>
      <w:r w:rsidR="00E71FC9" w:rsidRPr="00766D70">
        <w:rPr>
          <w:rFonts w:ascii="Arial" w:hAnsi="Arial" w:cs="Arial"/>
          <w:szCs w:val="24"/>
        </w:rPr>
        <w:t xml:space="preserve">arty to the dispute addressed to its Chief </w:t>
      </w:r>
      <w:r w:rsidR="00E71FC9" w:rsidRPr="00766D70">
        <w:rPr>
          <w:rFonts w:ascii="Arial" w:hAnsi="Arial" w:cs="Arial"/>
          <w:szCs w:val="24"/>
        </w:rPr>
        <w:lastRenderedPageBreak/>
        <w:t>Executive (or senior officer if it does not have a Chief Executive) requesting a mediation in accordance with C</w:t>
      </w:r>
      <w:r w:rsidR="001734E6" w:rsidRPr="00766D70">
        <w:rPr>
          <w:rFonts w:ascii="Arial" w:hAnsi="Arial" w:cs="Arial"/>
          <w:szCs w:val="24"/>
        </w:rPr>
        <w:t>ondition</w:t>
      </w:r>
      <w:r w:rsidR="00E71FC9" w:rsidRPr="00766D70">
        <w:rPr>
          <w:rFonts w:ascii="Arial" w:hAnsi="Arial" w:cs="Arial"/>
          <w:szCs w:val="24"/>
        </w:rPr>
        <w:t xml:space="preserve"> </w:t>
      </w:r>
      <w:r w:rsidR="005F0A67" w:rsidRPr="00766D70">
        <w:rPr>
          <w:rFonts w:ascii="Arial" w:hAnsi="Arial" w:cs="Arial"/>
          <w:szCs w:val="24"/>
        </w:rPr>
        <w:t>46</w:t>
      </w:r>
      <w:r w:rsidRPr="00766D70">
        <w:rPr>
          <w:rFonts w:ascii="Arial" w:hAnsi="Arial" w:cs="Arial"/>
          <w:szCs w:val="24"/>
        </w:rPr>
        <w:t>.4</w:t>
      </w:r>
      <w:r w:rsidR="00E71FC9" w:rsidRPr="00766D70">
        <w:rPr>
          <w:rFonts w:ascii="Arial" w:hAnsi="Arial" w:cs="Arial"/>
          <w:szCs w:val="24"/>
        </w:rPr>
        <w:t>.</w:t>
      </w:r>
      <w:r w:rsidR="001734E6" w:rsidRPr="00766D70">
        <w:rPr>
          <w:rFonts w:ascii="Arial" w:hAnsi="Arial" w:cs="Arial"/>
          <w:szCs w:val="24"/>
        </w:rPr>
        <w:t>8.</w:t>
      </w:r>
      <w:r w:rsidR="00E71FC9" w:rsidRPr="00766D70">
        <w:rPr>
          <w:rFonts w:ascii="Arial" w:hAnsi="Arial" w:cs="Arial"/>
          <w:szCs w:val="24"/>
        </w:rPr>
        <w:t xml:space="preserve"> A copy of the request should be sent to CEDR.</w:t>
      </w:r>
    </w:p>
    <w:p w14:paraId="456199D1" w14:textId="77777777" w:rsidR="00407732" w:rsidRPr="00766D70" w:rsidRDefault="00407732" w:rsidP="005D34A1">
      <w:pPr>
        <w:pStyle w:val="Heading2"/>
        <w:numPr>
          <w:ilvl w:val="0"/>
          <w:numId w:val="0"/>
        </w:numPr>
        <w:tabs>
          <w:tab w:val="left" w:pos="1440"/>
        </w:tabs>
        <w:spacing w:after="0" w:line="360" w:lineRule="auto"/>
        <w:rPr>
          <w:rFonts w:ascii="Arial" w:hAnsi="Arial" w:cs="Arial"/>
          <w:szCs w:val="24"/>
        </w:rPr>
      </w:pPr>
    </w:p>
    <w:p w14:paraId="4C56CC9A" w14:textId="77777777" w:rsidR="00E71FC9" w:rsidRPr="00766D70" w:rsidRDefault="00E71FC9" w:rsidP="007625D3">
      <w:pPr>
        <w:pStyle w:val="Heading2"/>
        <w:numPr>
          <w:ilvl w:val="2"/>
          <w:numId w:val="27"/>
        </w:numPr>
        <w:tabs>
          <w:tab w:val="left" w:pos="1701"/>
        </w:tabs>
        <w:spacing w:after="0" w:line="360" w:lineRule="auto"/>
        <w:ind w:left="1701" w:hanging="992"/>
        <w:rPr>
          <w:rFonts w:ascii="Arial" w:hAnsi="Arial" w:cs="Arial"/>
          <w:szCs w:val="24"/>
        </w:rPr>
      </w:pPr>
      <w:r w:rsidRPr="00766D70">
        <w:rPr>
          <w:rFonts w:ascii="Arial" w:hAnsi="Arial" w:cs="Arial"/>
          <w:szCs w:val="24"/>
        </w:rPr>
        <w:t>The procedure in the Model Procedure will be amended to take account of</w:t>
      </w:r>
      <w:r w:rsidR="00407732" w:rsidRPr="00766D70">
        <w:rPr>
          <w:rFonts w:ascii="Arial" w:hAnsi="Arial" w:cs="Arial"/>
          <w:szCs w:val="24"/>
        </w:rPr>
        <w:t xml:space="preserve"> any</w:t>
      </w:r>
      <w:r w:rsidRPr="00766D70">
        <w:rPr>
          <w:rFonts w:ascii="Arial" w:hAnsi="Arial" w:cs="Arial"/>
          <w:szCs w:val="24"/>
        </w:rPr>
        <w:t>:</w:t>
      </w:r>
    </w:p>
    <w:p w14:paraId="38F41C71" w14:textId="77777777" w:rsidR="00407732" w:rsidRPr="00766D70" w:rsidRDefault="00407732" w:rsidP="005D34A1">
      <w:pPr>
        <w:pStyle w:val="Heading2"/>
        <w:numPr>
          <w:ilvl w:val="0"/>
          <w:numId w:val="0"/>
        </w:numPr>
        <w:tabs>
          <w:tab w:val="left" w:pos="2268"/>
        </w:tabs>
        <w:spacing w:after="0" w:line="360" w:lineRule="auto"/>
        <w:ind w:left="710"/>
        <w:rPr>
          <w:rFonts w:ascii="Arial" w:hAnsi="Arial" w:cs="Arial"/>
          <w:szCs w:val="24"/>
        </w:rPr>
      </w:pPr>
      <w:r w:rsidRPr="00766D70">
        <w:rPr>
          <w:rFonts w:ascii="Arial" w:hAnsi="Arial" w:cs="Arial"/>
          <w:szCs w:val="24"/>
        </w:rPr>
        <w:tab/>
      </w:r>
    </w:p>
    <w:p w14:paraId="07F3F57E" w14:textId="734FB446" w:rsidR="00407732" w:rsidRPr="00766D70" w:rsidRDefault="003216E4" w:rsidP="005D34A1">
      <w:pPr>
        <w:pStyle w:val="Heading2"/>
        <w:numPr>
          <w:ilvl w:val="0"/>
          <w:numId w:val="0"/>
        </w:numPr>
        <w:tabs>
          <w:tab w:val="left" w:pos="2835"/>
        </w:tabs>
        <w:spacing w:after="0" w:line="360" w:lineRule="auto"/>
        <w:ind w:left="1701"/>
        <w:rPr>
          <w:rFonts w:ascii="Arial" w:hAnsi="Arial" w:cs="Arial"/>
          <w:szCs w:val="24"/>
        </w:rPr>
      </w:pPr>
      <w:r w:rsidRPr="00766D70">
        <w:rPr>
          <w:rFonts w:ascii="Arial" w:hAnsi="Arial" w:cs="Arial"/>
          <w:szCs w:val="24"/>
        </w:rPr>
        <w:t>46.4.7.1</w:t>
      </w:r>
      <w:r w:rsidR="00407732" w:rsidRPr="00766D70">
        <w:rPr>
          <w:rFonts w:ascii="Arial" w:hAnsi="Arial" w:cs="Arial"/>
          <w:szCs w:val="24"/>
        </w:rPr>
        <w:tab/>
      </w:r>
      <w:r w:rsidR="00E71FC9" w:rsidRPr="00766D70">
        <w:rPr>
          <w:rFonts w:ascii="Arial" w:hAnsi="Arial" w:cs="Arial"/>
          <w:szCs w:val="24"/>
        </w:rPr>
        <w:t xml:space="preserve">relevant provisions in the </w:t>
      </w:r>
      <w:r w:rsidR="00407732" w:rsidRPr="00766D70">
        <w:rPr>
          <w:rFonts w:ascii="Arial" w:hAnsi="Arial" w:cs="Arial"/>
          <w:szCs w:val="24"/>
        </w:rPr>
        <w:t>Agreement</w:t>
      </w:r>
      <w:r w:rsidR="00E71FC9" w:rsidRPr="00766D70">
        <w:rPr>
          <w:rFonts w:ascii="Arial" w:hAnsi="Arial" w:cs="Arial"/>
          <w:szCs w:val="24"/>
        </w:rPr>
        <w:t>; or</w:t>
      </w:r>
    </w:p>
    <w:p w14:paraId="351D9F77" w14:textId="77777777" w:rsidR="00407732" w:rsidRPr="00766D70" w:rsidRDefault="00407732" w:rsidP="005D34A1">
      <w:pPr>
        <w:pStyle w:val="Heading2"/>
        <w:numPr>
          <w:ilvl w:val="0"/>
          <w:numId w:val="0"/>
        </w:numPr>
        <w:spacing w:after="0" w:line="360" w:lineRule="auto"/>
        <w:ind w:left="1418"/>
        <w:rPr>
          <w:rFonts w:ascii="Arial" w:hAnsi="Arial" w:cs="Arial"/>
          <w:szCs w:val="24"/>
        </w:rPr>
      </w:pPr>
    </w:p>
    <w:p w14:paraId="4C7B7704" w14:textId="77777777" w:rsidR="00E71FC9" w:rsidRPr="00766D70" w:rsidRDefault="003216E4" w:rsidP="005D34A1">
      <w:pPr>
        <w:pStyle w:val="Heading2"/>
        <w:numPr>
          <w:ilvl w:val="0"/>
          <w:numId w:val="0"/>
        </w:numPr>
        <w:tabs>
          <w:tab w:val="left" w:pos="2835"/>
        </w:tabs>
        <w:spacing w:after="0" w:line="360" w:lineRule="auto"/>
        <w:ind w:left="2835" w:hanging="1134"/>
        <w:rPr>
          <w:rFonts w:ascii="Arial" w:hAnsi="Arial" w:cs="Arial"/>
          <w:szCs w:val="24"/>
        </w:rPr>
      </w:pPr>
      <w:r w:rsidRPr="00766D70">
        <w:rPr>
          <w:rFonts w:ascii="Arial" w:hAnsi="Arial" w:cs="Arial"/>
          <w:szCs w:val="24"/>
        </w:rPr>
        <w:t>46.4.7.2</w:t>
      </w:r>
      <w:r w:rsidRPr="00766D70">
        <w:rPr>
          <w:rFonts w:ascii="Arial" w:hAnsi="Arial" w:cs="Arial"/>
          <w:szCs w:val="24"/>
        </w:rPr>
        <w:tab/>
      </w:r>
      <w:r w:rsidR="00407732" w:rsidRPr="00766D70">
        <w:rPr>
          <w:rFonts w:ascii="Arial" w:hAnsi="Arial" w:cs="Arial"/>
          <w:szCs w:val="24"/>
        </w:rPr>
        <w:t>o</w:t>
      </w:r>
      <w:r w:rsidR="00E71FC9" w:rsidRPr="00766D70">
        <w:rPr>
          <w:rFonts w:ascii="Arial" w:hAnsi="Arial" w:cs="Arial"/>
          <w:szCs w:val="24"/>
        </w:rPr>
        <w:t xml:space="preserve">ther agreement which the parties may </w:t>
      </w:r>
      <w:proofErr w:type="gramStart"/>
      <w:r w:rsidR="00E71FC9" w:rsidRPr="00766D70">
        <w:rPr>
          <w:rFonts w:ascii="Arial" w:hAnsi="Arial" w:cs="Arial"/>
          <w:szCs w:val="24"/>
        </w:rPr>
        <w:t>enter into</w:t>
      </w:r>
      <w:proofErr w:type="gramEnd"/>
      <w:r w:rsidR="00E71FC9" w:rsidRPr="00766D70">
        <w:rPr>
          <w:rFonts w:ascii="Arial" w:hAnsi="Arial" w:cs="Arial"/>
          <w:szCs w:val="24"/>
        </w:rPr>
        <w:t xml:space="preserve"> in relation to the conduct of the mediation (“Mediation Agreement”).</w:t>
      </w:r>
    </w:p>
    <w:p w14:paraId="3791A5AD" w14:textId="77777777" w:rsidR="00B5404E" w:rsidRPr="00766D70" w:rsidRDefault="00B5404E" w:rsidP="005D34A1">
      <w:pPr>
        <w:pStyle w:val="Heading2"/>
        <w:numPr>
          <w:ilvl w:val="0"/>
          <w:numId w:val="0"/>
        </w:numPr>
        <w:spacing w:after="0" w:line="360" w:lineRule="auto"/>
        <w:ind w:left="1418" w:hanging="698"/>
        <w:rPr>
          <w:rFonts w:ascii="Arial" w:hAnsi="Arial" w:cs="Arial"/>
          <w:szCs w:val="24"/>
        </w:rPr>
      </w:pPr>
    </w:p>
    <w:p w14:paraId="698DB3CA" w14:textId="77777777" w:rsidR="00B5404E" w:rsidRPr="00766D70" w:rsidRDefault="00E71FC9" w:rsidP="007625D3">
      <w:pPr>
        <w:pStyle w:val="Heading2"/>
        <w:numPr>
          <w:ilvl w:val="2"/>
          <w:numId w:val="27"/>
        </w:numPr>
        <w:tabs>
          <w:tab w:val="left" w:pos="1701"/>
        </w:tabs>
        <w:spacing w:after="0" w:line="360" w:lineRule="auto"/>
        <w:ind w:left="1701" w:hanging="992"/>
        <w:rPr>
          <w:rFonts w:ascii="Arial" w:hAnsi="Arial" w:cs="Arial"/>
          <w:szCs w:val="24"/>
        </w:rPr>
      </w:pPr>
      <w:r w:rsidRPr="00766D70">
        <w:rPr>
          <w:rFonts w:ascii="Arial" w:hAnsi="Arial" w:cs="Arial"/>
          <w:szCs w:val="24"/>
        </w:rPr>
        <w:t xml:space="preserve">If there is any point on the conduct of the mediation (including as to the nominator of </w:t>
      </w:r>
      <w:r w:rsidR="00407732" w:rsidRPr="00766D70">
        <w:rPr>
          <w:rFonts w:ascii="Arial" w:hAnsi="Arial" w:cs="Arial"/>
          <w:szCs w:val="24"/>
        </w:rPr>
        <w:t>the mediator) upon which the P</w:t>
      </w:r>
      <w:r w:rsidRPr="00766D70">
        <w:rPr>
          <w:rFonts w:ascii="Arial" w:hAnsi="Arial" w:cs="Arial"/>
          <w:szCs w:val="24"/>
        </w:rPr>
        <w:t xml:space="preserve">arties cannot agree within </w:t>
      </w:r>
      <w:r w:rsidR="001F59AF" w:rsidRPr="00766D70">
        <w:rPr>
          <w:rFonts w:ascii="Arial" w:hAnsi="Arial" w:cs="Arial"/>
          <w:szCs w:val="24"/>
        </w:rPr>
        <w:t>fourteen (</w:t>
      </w:r>
      <w:r w:rsidR="004645DB" w:rsidRPr="00766D70">
        <w:rPr>
          <w:rFonts w:ascii="Arial" w:hAnsi="Arial" w:cs="Arial"/>
          <w:szCs w:val="24"/>
        </w:rPr>
        <w:t>14</w:t>
      </w:r>
      <w:r w:rsidR="001F59AF" w:rsidRPr="00766D70">
        <w:rPr>
          <w:rFonts w:ascii="Arial" w:hAnsi="Arial" w:cs="Arial"/>
          <w:szCs w:val="24"/>
        </w:rPr>
        <w:t>)</w:t>
      </w:r>
      <w:r w:rsidR="004645DB" w:rsidRPr="00766D70">
        <w:rPr>
          <w:rFonts w:ascii="Arial" w:hAnsi="Arial" w:cs="Arial"/>
          <w:szCs w:val="24"/>
        </w:rPr>
        <w:t xml:space="preserve"> </w:t>
      </w:r>
      <w:r w:rsidR="00407732" w:rsidRPr="00766D70">
        <w:rPr>
          <w:rFonts w:ascii="Arial" w:hAnsi="Arial" w:cs="Arial"/>
          <w:szCs w:val="24"/>
        </w:rPr>
        <w:t xml:space="preserve">Working </w:t>
      </w:r>
      <w:r w:rsidRPr="00766D70">
        <w:rPr>
          <w:rFonts w:ascii="Arial" w:hAnsi="Arial" w:cs="Arial"/>
          <w:szCs w:val="24"/>
        </w:rPr>
        <w:t>Days from the date of the ADR notice, CE</w:t>
      </w:r>
      <w:r w:rsidR="00407732" w:rsidRPr="00766D70">
        <w:rPr>
          <w:rFonts w:ascii="Arial" w:hAnsi="Arial" w:cs="Arial"/>
          <w:szCs w:val="24"/>
        </w:rPr>
        <w:t>DR will, at the request of any P</w:t>
      </w:r>
      <w:r w:rsidRPr="00766D70">
        <w:rPr>
          <w:rFonts w:ascii="Arial" w:hAnsi="Arial" w:cs="Arial"/>
          <w:szCs w:val="24"/>
        </w:rPr>
        <w:t>a</w:t>
      </w:r>
      <w:r w:rsidR="00407732" w:rsidRPr="00766D70">
        <w:rPr>
          <w:rFonts w:ascii="Arial" w:hAnsi="Arial" w:cs="Arial"/>
          <w:szCs w:val="24"/>
        </w:rPr>
        <w:t>rty, decide that point for the P</w:t>
      </w:r>
      <w:r w:rsidRPr="00766D70">
        <w:rPr>
          <w:rFonts w:ascii="Arial" w:hAnsi="Arial" w:cs="Arial"/>
          <w:szCs w:val="24"/>
        </w:rPr>
        <w:t>arties, having consulted with them.</w:t>
      </w:r>
    </w:p>
    <w:p w14:paraId="7C373355" w14:textId="77777777" w:rsidR="00B5404E" w:rsidRPr="00766D70" w:rsidRDefault="00B5404E" w:rsidP="005D34A1">
      <w:pPr>
        <w:pStyle w:val="Heading2"/>
        <w:numPr>
          <w:ilvl w:val="0"/>
          <w:numId w:val="0"/>
        </w:numPr>
        <w:spacing w:after="0" w:line="360" w:lineRule="auto"/>
        <w:ind w:left="709"/>
        <w:rPr>
          <w:rFonts w:ascii="Arial" w:hAnsi="Arial" w:cs="Arial"/>
          <w:szCs w:val="24"/>
        </w:rPr>
      </w:pPr>
    </w:p>
    <w:p w14:paraId="6CB933BF" w14:textId="77777777" w:rsidR="00B5404E" w:rsidRPr="00766D70" w:rsidRDefault="00E71FC9" w:rsidP="007625D3">
      <w:pPr>
        <w:pStyle w:val="Heading2"/>
        <w:numPr>
          <w:ilvl w:val="2"/>
          <w:numId w:val="27"/>
        </w:numPr>
        <w:tabs>
          <w:tab w:val="left" w:pos="1701"/>
        </w:tabs>
        <w:spacing w:after="0" w:line="360" w:lineRule="auto"/>
        <w:ind w:left="1701" w:hanging="992"/>
        <w:rPr>
          <w:rFonts w:ascii="Arial" w:hAnsi="Arial" w:cs="Arial"/>
          <w:szCs w:val="24"/>
        </w:rPr>
      </w:pPr>
      <w:r w:rsidRPr="00766D70">
        <w:rPr>
          <w:rFonts w:ascii="Arial" w:hAnsi="Arial" w:cs="Arial"/>
          <w:szCs w:val="24"/>
        </w:rPr>
        <w:t xml:space="preserve">The mediation will start not later than </w:t>
      </w:r>
      <w:proofErr w:type="gramStart"/>
      <w:r w:rsidR="0045614F" w:rsidRPr="00766D70">
        <w:rPr>
          <w:rFonts w:ascii="Arial" w:hAnsi="Arial" w:cs="Arial"/>
          <w:szCs w:val="24"/>
        </w:rPr>
        <w:t>twenty eight</w:t>
      </w:r>
      <w:proofErr w:type="gramEnd"/>
      <w:r w:rsidR="0045614F" w:rsidRPr="00766D70">
        <w:rPr>
          <w:rFonts w:ascii="Arial" w:hAnsi="Arial" w:cs="Arial"/>
          <w:szCs w:val="24"/>
        </w:rPr>
        <w:t xml:space="preserve"> (</w:t>
      </w:r>
      <w:r w:rsidR="004645DB" w:rsidRPr="00766D70">
        <w:rPr>
          <w:rFonts w:ascii="Arial" w:hAnsi="Arial" w:cs="Arial"/>
          <w:szCs w:val="24"/>
        </w:rPr>
        <w:t>28</w:t>
      </w:r>
      <w:r w:rsidR="0045614F" w:rsidRPr="00766D70">
        <w:rPr>
          <w:rFonts w:ascii="Arial" w:hAnsi="Arial" w:cs="Arial"/>
          <w:szCs w:val="24"/>
        </w:rPr>
        <w:t>)</w:t>
      </w:r>
      <w:r w:rsidRPr="00766D70">
        <w:rPr>
          <w:rFonts w:ascii="Arial" w:hAnsi="Arial" w:cs="Arial"/>
          <w:szCs w:val="24"/>
        </w:rPr>
        <w:t xml:space="preserve"> </w:t>
      </w:r>
      <w:r w:rsidR="00407732" w:rsidRPr="00766D70">
        <w:rPr>
          <w:rFonts w:ascii="Arial" w:hAnsi="Arial" w:cs="Arial"/>
          <w:szCs w:val="24"/>
        </w:rPr>
        <w:t xml:space="preserve">Working </w:t>
      </w:r>
      <w:r w:rsidRPr="00766D70">
        <w:rPr>
          <w:rFonts w:ascii="Arial" w:hAnsi="Arial" w:cs="Arial"/>
          <w:szCs w:val="24"/>
        </w:rPr>
        <w:t>Days from the date of the ADR notice.</w:t>
      </w:r>
    </w:p>
    <w:p w14:paraId="18030792" w14:textId="77777777" w:rsidR="00B5404E" w:rsidRPr="00766D70" w:rsidRDefault="00B5404E" w:rsidP="005D34A1">
      <w:pPr>
        <w:pStyle w:val="Heading2"/>
        <w:numPr>
          <w:ilvl w:val="0"/>
          <w:numId w:val="0"/>
        </w:numPr>
        <w:spacing w:after="0" w:line="360" w:lineRule="auto"/>
        <w:rPr>
          <w:rFonts w:ascii="Arial" w:hAnsi="Arial" w:cs="Arial"/>
          <w:szCs w:val="24"/>
        </w:rPr>
      </w:pPr>
    </w:p>
    <w:p w14:paraId="47463625" w14:textId="77777777" w:rsidR="00B5404E" w:rsidRPr="00766D70" w:rsidRDefault="00407732" w:rsidP="007625D3">
      <w:pPr>
        <w:pStyle w:val="Heading2"/>
        <w:numPr>
          <w:ilvl w:val="2"/>
          <w:numId w:val="27"/>
        </w:numPr>
        <w:tabs>
          <w:tab w:val="left" w:pos="1701"/>
        </w:tabs>
        <w:spacing w:after="0" w:line="360" w:lineRule="auto"/>
        <w:ind w:left="1701" w:hanging="992"/>
        <w:rPr>
          <w:rFonts w:ascii="Arial" w:hAnsi="Arial" w:cs="Arial"/>
          <w:szCs w:val="24"/>
        </w:rPr>
      </w:pPr>
      <w:r w:rsidRPr="00766D70">
        <w:rPr>
          <w:rFonts w:ascii="Arial" w:hAnsi="Arial" w:cs="Arial"/>
          <w:szCs w:val="24"/>
        </w:rPr>
        <w:t>Costs for this process shall be borne by the fault bearing Party.</w:t>
      </w:r>
    </w:p>
    <w:p w14:paraId="6B97F591" w14:textId="77777777" w:rsidR="00B5404E" w:rsidRPr="00766D70" w:rsidRDefault="00B5404E" w:rsidP="005D34A1">
      <w:pPr>
        <w:pStyle w:val="Heading2"/>
        <w:numPr>
          <w:ilvl w:val="0"/>
          <w:numId w:val="0"/>
        </w:numPr>
        <w:spacing w:after="0" w:line="360" w:lineRule="auto"/>
        <w:rPr>
          <w:rFonts w:ascii="Arial" w:hAnsi="Arial" w:cs="Arial"/>
          <w:szCs w:val="24"/>
        </w:rPr>
      </w:pPr>
    </w:p>
    <w:p w14:paraId="3FB4AA7F" w14:textId="77777777" w:rsidR="00B5404E" w:rsidRPr="00766D70" w:rsidRDefault="00407732" w:rsidP="007625D3">
      <w:pPr>
        <w:pStyle w:val="Heading2"/>
        <w:numPr>
          <w:ilvl w:val="2"/>
          <w:numId w:val="27"/>
        </w:numPr>
        <w:tabs>
          <w:tab w:val="left" w:pos="1701"/>
        </w:tabs>
        <w:spacing w:after="0" w:line="360" w:lineRule="auto"/>
        <w:ind w:left="1701" w:hanging="992"/>
        <w:rPr>
          <w:rFonts w:ascii="Arial" w:hAnsi="Arial" w:cs="Arial"/>
          <w:szCs w:val="24"/>
        </w:rPr>
      </w:pPr>
      <w:r w:rsidRPr="00766D70">
        <w:rPr>
          <w:rFonts w:ascii="Arial" w:hAnsi="Arial" w:cs="Arial"/>
          <w:szCs w:val="24"/>
        </w:rPr>
        <w:t>Bot</w:t>
      </w:r>
      <w:r w:rsidR="009F3E01" w:rsidRPr="00766D70">
        <w:rPr>
          <w:rFonts w:ascii="Arial" w:hAnsi="Arial" w:cs="Arial"/>
          <w:szCs w:val="24"/>
        </w:rPr>
        <w:t xml:space="preserve">h Parties agree to co-operate </w:t>
      </w:r>
      <w:r w:rsidRPr="00766D70">
        <w:rPr>
          <w:rFonts w:ascii="Arial" w:hAnsi="Arial" w:cs="Arial"/>
          <w:szCs w:val="24"/>
        </w:rPr>
        <w:t>with the requirements of the appointed mediator and agree that all negotiations regarding the matters in dispute sha</w:t>
      </w:r>
      <w:r w:rsidR="00B5404E" w:rsidRPr="00766D70">
        <w:rPr>
          <w:rFonts w:ascii="Arial" w:hAnsi="Arial" w:cs="Arial"/>
          <w:szCs w:val="24"/>
        </w:rPr>
        <w:t>ll be strictly confidential.</w:t>
      </w:r>
    </w:p>
    <w:p w14:paraId="10FD967E" w14:textId="77777777" w:rsidR="00B5404E" w:rsidRPr="00766D70" w:rsidRDefault="00B5404E" w:rsidP="005D34A1">
      <w:pPr>
        <w:pStyle w:val="Heading2"/>
        <w:numPr>
          <w:ilvl w:val="0"/>
          <w:numId w:val="0"/>
        </w:numPr>
        <w:spacing w:after="0" w:line="360" w:lineRule="auto"/>
        <w:rPr>
          <w:rFonts w:ascii="Arial" w:hAnsi="Arial" w:cs="Arial"/>
          <w:szCs w:val="24"/>
        </w:rPr>
      </w:pPr>
    </w:p>
    <w:p w14:paraId="6B8316C5" w14:textId="77777777" w:rsidR="001535BD" w:rsidRPr="00766D70" w:rsidRDefault="00407732" w:rsidP="007625D3">
      <w:pPr>
        <w:pStyle w:val="Heading2"/>
        <w:numPr>
          <w:ilvl w:val="2"/>
          <w:numId w:val="27"/>
        </w:numPr>
        <w:tabs>
          <w:tab w:val="left" w:pos="1701"/>
        </w:tabs>
        <w:spacing w:after="0" w:line="360" w:lineRule="auto"/>
        <w:ind w:left="1701" w:hanging="992"/>
        <w:rPr>
          <w:rFonts w:ascii="Arial" w:hAnsi="Arial" w:cs="Arial"/>
          <w:szCs w:val="24"/>
        </w:rPr>
      </w:pPr>
      <w:r w:rsidRPr="00766D70">
        <w:rPr>
          <w:rFonts w:ascii="Arial" w:hAnsi="Arial" w:cs="Arial"/>
          <w:szCs w:val="24"/>
        </w:rPr>
        <w:t>If the dispute is still unresolved then the Parties can agree to refer the matter to arbitration or the courts.</w:t>
      </w:r>
    </w:p>
    <w:p w14:paraId="1F0D69D9" w14:textId="77777777" w:rsidR="001535BD" w:rsidRPr="00766D70" w:rsidRDefault="001535BD" w:rsidP="005D34A1">
      <w:pPr>
        <w:pStyle w:val="Heading2"/>
        <w:numPr>
          <w:ilvl w:val="0"/>
          <w:numId w:val="0"/>
        </w:numPr>
        <w:spacing w:after="0" w:line="360" w:lineRule="auto"/>
        <w:rPr>
          <w:rFonts w:ascii="Arial" w:hAnsi="Arial" w:cs="Arial"/>
          <w:caps/>
          <w:szCs w:val="24"/>
        </w:rPr>
      </w:pPr>
    </w:p>
    <w:p w14:paraId="60A25B0F" w14:textId="77777777" w:rsidR="00E36D6E" w:rsidRPr="00766D70" w:rsidRDefault="001535BD" w:rsidP="005D34A1">
      <w:pPr>
        <w:pStyle w:val="Heading2"/>
        <w:numPr>
          <w:ilvl w:val="0"/>
          <w:numId w:val="0"/>
        </w:numPr>
        <w:spacing w:after="0" w:line="360" w:lineRule="auto"/>
        <w:rPr>
          <w:rFonts w:ascii="Arial" w:hAnsi="Arial" w:cs="Arial"/>
          <w:b/>
          <w:caps/>
          <w:szCs w:val="24"/>
        </w:rPr>
      </w:pPr>
      <w:r w:rsidRPr="00766D70">
        <w:rPr>
          <w:rFonts w:ascii="Arial" w:hAnsi="Arial" w:cs="Arial"/>
          <w:b/>
          <w:caps/>
          <w:szCs w:val="24"/>
        </w:rPr>
        <w:t>47.</w:t>
      </w:r>
      <w:r w:rsidRPr="00766D70">
        <w:rPr>
          <w:rFonts w:ascii="Arial" w:hAnsi="Arial" w:cs="Arial"/>
          <w:b/>
          <w:caps/>
          <w:szCs w:val="24"/>
        </w:rPr>
        <w:tab/>
        <w:t>supply of information and audit</w:t>
      </w:r>
    </w:p>
    <w:p w14:paraId="4F8C3540" w14:textId="77777777" w:rsidR="006B1645" w:rsidRPr="00766D70" w:rsidRDefault="006B1645" w:rsidP="005D34A1">
      <w:pPr>
        <w:pStyle w:val="Heading2"/>
        <w:numPr>
          <w:ilvl w:val="0"/>
          <w:numId w:val="0"/>
        </w:numPr>
        <w:spacing w:after="0" w:line="360" w:lineRule="auto"/>
        <w:rPr>
          <w:rFonts w:ascii="Arial" w:hAnsi="Arial" w:cs="Arial"/>
          <w:szCs w:val="24"/>
        </w:rPr>
      </w:pPr>
    </w:p>
    <w:p w14:paraId="50E3BA2E" w14:textId="77777777" w:rsidR="00E36D6E" w:rsidRPr="00766D70" w:rsidRDefault="006B1645" w:rsidP="005D34A1">
      <w:pPr>
        <w:pStyle w:val="Heading2"/>
        <w:numPr>
          <w:ilvl w:val="0"/>
          <w:numId w:val="0"/>
        </w:numPr>
        <w:spacing w:after="0" w:line="360" w:lineRule="auto"/>
        <w:rPr>
          <w:rFonts w:ascii="Arial" w:hAnsi="Arial" w:cs="Arial"/>
          <w:szCs w:val="24"/>
        </w:rPr>
      </w:pPr>
      <w:r w:rsidRPr="00766D70">
        <w:rPr>
          <w:rFonts w:ascii="Arial" w:hAnsi="Arial" w:cs="Arial"/>
          <w:szCs w:val="24"/>
        </w:rPr>
        <w:t>47.1</w:t>
      </w:r>
      <w:r w:rsidRPr="00766D70">
        <w:rPr>
          <w:rFonts w:ascii="Arial" w:hAnsi="Arial" w:cs="Arial"/>
          <w:szCs w:val="24"/>
        </w:rPr>
        <w:tab/>
      </w:r>
      <w:r w:rsidR="00E36D6E" w:rsidRPr="00766D70">
        <w:rPr>
          <w:rFonts w:ascii="Arial" w:hAnsi="Arial" w:cs="Arial"/>
          <w:szCs w:val="24"/>
        </w:rPr>
        <w:t xml:space="preserve">The Provider must notify </w:t>
      </w:r>
      <w:r w:rsidR="009D72D9" w:rsidRPr="00766D70">
        <w:rPr>
          <w:rFonts w:ascii="Arial" w:hAnsi="Arial" w:cs="Arial"/>
          <w:szCs w:val="24"/>
        </w:rPr>
        <w:t>the Council</w:t>
      </w:r>
      <w:r w:rsidR="00E36D6E" w:rsidRPr="00766D70">
        <w:rPr>
          <w:rFonts w:ascii="Arial" w:hAnsi="Arial" w:cs="Arial"/>
          <w:szCs w:val="24"/>
        </w:rPr>
        <w:t xml:space="preserve"> if:</w:t>
      </w:r>
    </w:p>
    <w:p w14:paraId="4B6A600F" w14:textId="77777777" w:rsidR="006B1645" w:rsidRPr="00766D70" w:rsidRDefault="006B1645" w:rsidP="005D34A1">
      <w:pPr>
        <w:pStyle w:val="Heading2"/>
        <w:numPr>
          <w:ilvl w:val="0"/>
          <w:numId w:val="0"/>
        </w:numPr>
        <w:spacing w:after="0" w:line="360" w:lineRule="auto"/>
        <w:rPr>
          <w:rFonts w:ascii="Arial" w:hAnsi="Arial" w:cs="Arial"/>
          <w:szCs w:val="24"/>
        </w:rPr>
      </w:pPr>
    </w:p>
    <w:p w14:paraId="4AF40820" w14:textId="77777777" w:rsidR="00716DE8" w:rsidRPr="00766D70" w:rsidRDefault="00E36D6E" w:rsidP="007625D3">
      <w:pPr>
        <w:pStyle w:val="Heading2"/>
        <w:numPr>
          <w:ilvl w:val="2"/>
          <w:numId w:val="28"/>
        </w:numPr>
        <w:tabs>
          <w:tab w:val="clear" w:pos="1428"/>
          <w:tab w:val="num" w:pos="1701"/>
        </w:tabs>
        <w:spacing w:after="0" w:line="360" w:lineRule="auto"/>
        <w:ind w:left="1701" w:hanging="993"/>
        <w:rPr>
          <w:rFonts w:ascii="Arial" w:hAnsi="Arial" w:cs="Arial"/>
          <w:szCs w:val="24"/>
        </w:rPr>
      </w:pPr>
      <w:r w:rsidRPr="00766D70">
        <w:rPr>
          <w:rFonts w:ascii="Arial" w:hAnsi="Arial" w:cs="Arial"/>
          <w:szCs w:val="24"/>
        </w:rPr>
        <w:lastRenderedPageBreak/>
        <w:t xml:space="preserve">there is a change in the control of </w:t>
      </w:r>
      <w:proofErr w:type="gramStart"/>
      <w:r w:rsidRPr="00766D70">
        <w:rPr>
          <w:rFonts w:ascii="Arial" w:hAnsi="Arial" w:cs="Arial"/>
          <w:szCs w:val="24"/>
        </w:rPr>
        <w:t>the majority of</w:t>
      </w:r>
      <w:proofErr w:type="gramEnd"/>
      <w:r w:rsidRPr="00766D70">
        <w:rPr>
          <w:rFonts w:ascii="Arial" w:hAnsi="Arial" w:cs="Arial"/>
          <w:szCs w:val="24"/>
        </w:rPr>
        <w:t xml:space="preserve"> the shares in, or the voting rights amongst, its shareholders or members of its </w:t>
      </w:r>
      <w:proofErr w:type="gramStart"/>
      <w:r w:rsidRPr="00766D70">
        <w:rPr>
          <w:rFonts w:ascii="Arial" w:hAnsi="Arial" w:cs="Arial"/>
          <w:szCs w:val="24"/>
        </w:rPr>
        <w:t>organisation;</w:t>
      </w:r>
      <w:proofErr w:type="gramEnd"/>
    </w:p>
    <w:p w14:paraId="0EE883F4" w14:textId="77777777" w:rsidR="00716DE8" w:rsidRPr="00766D70" w:rsidRDefault="00716DE8" w:rsidP="005D34A1">
      <w:pPr>
        <w:pStyle w:val="Heading2"/>
        <w:numPr>
          <w:ilvl w:val="0"/>
          <w:numId w:val="0"/>
        </w:numPr>
        <w:spacing w:after="0" w:line="360" w:lineRule="auto"/>
        <w:ind w:left="708"/>
        <w:rPr>
          <w:rFonts w:ascii="Arial" w:hAnsi="Arial" w:cs="Arial"/>
          <w:szCs w:val="24"/>
        </w:rPr>
      </w:pPr>
    </w:p>
    <w:p w14:paraId="091AD055" w14:textId="77777777" w:rsidR="00716DE8" w:rsidRPr="00766D70" w:rsidRDefault="00E36D6E" w:rsidP="007625D3">
      <w:pPr>
        <w:pStyle w:val="Heading2"/>
        <w:numPr>
          <w:ilvl w:val="2"/>
          <w:numId w:val="28"/>
        </w:numPr>
        <w:tabs>
          <w:tab w:val="clear" w:pos="1428"/>
          <w:tab w:val="num" w:pos="1701"/>
        </w:tabs>
        <w:spacing w:after="0" w:line="360" w:lineRule="auto"/>
        <w:ind w:left="1701" w:hanging="993"/>
        <w:rPr>
          <w:rFonts w:ascii="Arial" w:hAnsi="Arial" w:cs="Arial"/>
          <w:szCs w:val="24"/>
        </w:rPr>
      </w:pPr>
      <w:r w:rsidRPr="00766D70">
        <w:rPr>
          <w:rFonts w:ascii="Arial" w:hAnsi="Arial" w:cs="Arial"/>
          <w:szCs w:val="24"/>
        </w:rPr>
        <w:t xml:space="preserve">it merges with another </w:t>
      </w:r>
      <w:proofErr w:type="gramStart"/>
      <w:r w:rsidRPr="00766D70">
        <w:rPr>
          <w:rFonts w:ascii="Arial" w:hAnsi="Arial" w:cs="Arial"/>
          <w:szCs w:val="24"/>
        </w:rPr>
        <w:t>organisation;</w:t>
      </w:r>
      <w:proofErr w:type="gramEnd"/>
    </w:p>
    <w:p w14:paraId="64B6F231" w14:textId="77777777" w:rsidR="00716DE8" w:rsidRPr="00766D70" w:rsidRDefault="00716DE8" w:rsidP="005D34A1">
      <w:pPr>
        <w:pStyle w:val="Heading2"/>
        <w:numPr>
          <w:ilvl w:val="0"/>
          <w:numId w:val="0"/>
        </w:numPr>
        <w:spacing w:after="0" w:line="360" w:lineRule="auto"/>
        <w:rPr>
          <w:rFonts w:ascii="Arial" w:hAnsi="Arial" w:cs="Arial"/>
          <w:szCs w:val="24"/>
        </w:rPr>
      </w:pPr>
    </w:p>
    <w:p w14:paraId="59762D2C" w14:textId="77777777" w:rsidR="00716DE8" w:rsidRPr="00766D70" w:rsidRDefault="00E36D6E" w:rsidP="007625D3">
      <w:pPr>
        <w:pStyle w:val="Heading2"/>
        <w:numPr>
          <w:ilvl w:val="2"/>
          <w:numId w:val="28"/>
        </w:numPr>
        <w:tabs>
          <w:tab w:val="clear" w:pos="1428"/>
          <w:tab w:val="num" w:pos="1701"/>
        </w:tabs>
        <w:spacing w:after="0" w:line="360" w:lineRule="auto"/>
        <w:ind w:left="1701" w:hanging="993"/>
        <w:rPr>
          <w:rFonts w:ascii="Arial" w:hAnsi="Arial" w:cs="Arial"/>
          <w:szCs w:val="24"/>
        </w:rPr>
      </w:pPr>
      <w:r w:rsidRPr="00766D70">
        <w:rPr>
          <w:rFonts w:ascii="Arial" w:hAnsi="Arial" w:cs="Arial"/>
          <w:szCs w:val="24"/>
        </w:rPr>
        <w:t xml:space="preserve">it transfers any of its business to another </w:t>
      </w:r>
      <w:proofErr w:type="gramStart"/>
      <w:r w:rsidRPr="00766D70">
        <w:rPr>
          <w:rFonts w:ascii="Arial" w:hAnsi="Arial" w:cs="Arial"/>
          <w:szCs w:val="24"/>
        </w:rPr>
        <w:t>organisation;</w:t>
      </w:r>
      <w:proofErr w:type="gramEnd"/>
    </w:p>
    <w:p w14:paraId="25AFD5FD" w14:textId="77777777" w:rsidR="00716DE8" w:rsidRPr="00766D70" w:rsidRDefault="00716DE8" w:rsidP="005D34A1">
      <w:pPr>
        <w:pStyle w:val="Heading2"/>
        <w:numPr>
          <w:ilvl w:val="0"/>
          <w:numId w:val="0"/>
        </w:numPr>
        <w:spacing w:after="0" w:line="360" w:lineRule="auto"/>
        <w:rPr>
          <w:rFonts w:ascii="Arial" w:hAnsi="Arial" w:cs="Arial"/>
          <w:szCs w:val="24"/>
        </w:rPr>
      </w:pPr>
    </w:p>
    <w:p w14:paraId="65B11F0D" w14:textId="28C91D54" w:rsidR="00716DE8" w:rsidRPr="00766D70" w:rsidRDefault="00E36D6E" w:rsidP="007625D3">
      <w:pPr>
        <w:pStyle w:val="Heading2"/>
        <w:numPr>
          <w:ilvl w:val="2"/>
          <w:numId w:val="28"/>
        </w:numPr>
        <w:tabs>
          <w:tab w:val="clear" w:pos="1428"/>
          <w:tab w:val="num" w:pos="1701"/>
        </w:tabs>
        <w:spacing w:after="0" w:line="360" w:lineRule="auto"/>
        <w:ind w:left="1701" w:hanging="993"/>
        <w:rPr>
          <w:rFonts w:ascii="Arial" w:hAnsi="Arial" w:cs="Arial"/>
          <w:szCs w:val="24"/>
        </w:rPr>
      </w:pPr>
      <w:r w:rsidRPr="00766D70">
        <w:rPr>
          <w:rFonts w:ascii="Arial" w:hAnsi="Arial" w:cs="Arial"/>
          <w:szCs w:val="24"/>
        </w:rPr>
        <w:t xml:space="preserve">a Regulatory Body directs an inquiry into or makes an order of any kind in relation to its affairs including requirements identified from an inspection, in which case the Provider will provide to </w:t>
      </w:r>
      <w:r w:rsidR="009D72D9" w:rsidRPr="00766D70">
        <w:rPr>
          <w:rFonts w:ascii="Arial" w:hAnsi="Arial" w:cs="Arial"/>
          <w:szCs w:val="24"/>
        </w:rPr>
        <w:t>the Council</w:t>
      </w:r>
      <w:r w:rsidRPr="00766D70">
        <w:rPr>
          <w:rFonts w:ascii="Arial" w:hAnsi="Arial" w:cs="Arial"/>
          <w:szCs w:val="24"/>
        </w:rPr>
        <w:t xml:space="preserve"> at N</w:t>
      </w:r>
      <w:r w:rsidR="00F95099">
        <w:rPr>
          <w:rFonts w:ascii="Arial" w:hAnsi="Arial" w:cs="Arial"/>
          <w:szCs w:val="24"/>
        </w:rPr>
        <w:t>N</w:t>
      </w:r>
      <w:r w:rsidRPr="00766D70">
        <w:rPr>
          <w:rFonts w:ascii="Arial" w:hAnsi="Arial" w:cs="Arial"/>
          <w:szCs w:val="24"/>
        </w:rPr>
        <w:t>C’s request a copy of the inspection or any registration which it must maintain in order to provide the Services is withdrawn or cancelled or is threatened to be withdrawn or cancelled; or</w:t>
      </w:r>
    </w:p>
    <w:p w14:paraId="57013540" w14:textId="77777777" w:rsidR="00716DE8" w:rsidRPr="00766D70" w:rsidRDefault="00716DE8" w:rsidP="005D34A1">
      <w:pPr>
        <w:pStyle w:val="Heading2"/>
        <w:numPr>
          <w:ilvl w:val="0"/>
          <w:numId w:val="0"/>
        </w:numPr>
        <w:spacing w:after="0" w:line="360" w:lineRule="auto"/>
        <w:rPr>
          <w:rFonts w:ascii="Arial" w:hAnsi="Arial" w:cs="Arial"/>
          <w:szCs w:val="24"/>
        </w:rPr>
      </w:pPr>
    </w:p>
    <w:p w14:paraId="6464B7EE" w14:textId="77777777" w:rsidR="00E36D6E" w:rsidRPr="00766D70" w:rsidRDefault="00BD7889" w:rsidP="007625D3">
      <w:pPr>
        <w:pStyle w:val="Heading2"/>
        <w:numPr>
          <w:ilvl w:val="2"/>
          <w:numId w:val="28"/>
        </w:numPr>
        <w:tabs>
          <w:tab w:val="clear" w:pos="1428"/>
          <w:tab w:val="num" w:pos="1701"/>
        </w:tabs>
        <w:spacing w:after="0" w:line="360" w:lineRule="auto"/>
        <w:ind w:left="1701" w:hanging="993"/>
        <w:rPr>
          <w:rFonts w:ascii="Arial" w:hAnsi="Arial" w:cs="Arial"/>
          <w:szCs w:val="24"/>
        </w:rPr>
      </w:pPr>
      <w:r w:rsidRPr="00766D70">
        <w:rPr>
          <w:rFonts w:ascii="Arial" w:hAnsi="Arial" w:cs="Arial"/>
          <w:szCs w:val="24"/>
        </w:rPr>
        <w:t xml:space="preserve">they are </w:t>
      </w:r>
      <w:r w:rsidR="00D16E7A" w:rsidRPr="00766D70">
        <w:rPr>
          <w:rFonts w:ascii="Arial" w:hAnsi="Arial" w:cs="Arial"/>
          <w:szCs w:val="24"/>
        </w:rPr>
        <w:t xml:space="preserve">or become </w:t>
      </w:r>
      <w:r w:rsidRPr="00766D70">
        <w:rPr>
          <w:rFonts w:ascii="Arial" w:hAnsi="Arial" w:cs="Arial"/>
          <w:szCs w:val="24"/>
        </w:rPr>
        <w:t xml:space="preserve">aware of </w:t>
      </w:r>
      <w:r w:rsidR="00E36D6E" w:rsidRPr="00766D70">
        <w:rPr>
          <w:rFonts w:ascii="Arial" w:hAnsi="Arial" w:cs="Arial"/>
          <w:szCs w:val="24"/>
        </w:rPr>
        <w:t xml:space="preserve">any </w:t>
      </w:r>
      <w:r w:rsidR="00181AFF" w:rsidRPr="00766D70">
        <w:rPr>
          <w:rFonts w:ascii="Arial" w:hAnsi="Arial" w:cs="Arial"/>
          <w:szCs w:val="24"/>
        </w:rPr>
        <w:t>investigations of</w:t>
      </w:r>
      <w:r w:rsidR="00A44915" w:rsidRPr="00766D70">
        <w:rPr>
          <w:rFonts w:ascii="Arial" w:hAnsi="Arial" w:cs="Arial"/>
          <w:szCs w:val="24"/>
        </w:rPr>
        <w:t xml:space="preserve"> the Provider </w:t>
      </w:r>
      <w:r w:rsidR="00E36D6E" w:rsidRPr="00766D70">
        <w:rPr>
          <w:rFonts w:ascii="Arial" w:hAnsi="Arial" w:cs="Arial"/>
          <w:szCs w:val="24"/>
        </w:rPr>
        <w:t>instigated under the Local Safeguarding Policy and Procedures</w:t>
      </w:r>
      <w:r w:rsidRPr="00766D70">
        <w:rPr>
          <w:rFonts w:ascii="Arial" w:hAnsi="Arial" w:cs="Arial"/>
          <w:szCs w:val="24"/>
        </w:rPr>
        <w:t>.</w:t>
      </w:r>
    </w:p>
    <w:p w14:paraId="06F123F2" w14:textId="77777777" w:rsidR="00E36D6E" w:rsidRPr="00766D70" w:rsidRDefault="00E36D6E" w:rsidP="005D34A1">
      <w:pPr>
        <w:pStyle w:val="Heading2"/>
        <w:numPr>
          <w:ilvl w:val="0"/>
          <w:numId w:val="0"/>
        </w:numPr>
        <w:spacing w:after="0" w:line="360" w:lineRule="auto"/>
        <w:rPr>
          <w:rFonts w:ascii="Arial" w:hAnsi="Arial" w:cs="Arial"/>
          <w:szCs w:val="24"/>
        </w:rPr>
      </w:pPr>
    </w:p>
    <w:p w14:paraId="6BFC9F67" w14:textId="77777777" w:rsidR="00D60DF7" w:rsidRPr="00766D70" w:rsidRDefault="00F876FF" w:rsidP="005D34A1">
      <w:pPr>
        <w:pStyle w:val="Heading2"/>
        <w:numPr>
          <w:ilvl w:val="0"/>
          <w:numId w:val="0"/>
        </w:numPr>
        <w:spacing w:after="0" w:line="360" w:lineRule="auto"/>
        <w:rPr>
          <w:rFonts w:ascii="Arial" w:hAnsi="Arial" w:cs="Arial"/>
          <w:szCs w:val="24"/>
        </w:rPr>
      </w:pPr>
      <w:r w:rsidRPr="00766D70">
        <w:rPr>
          <w:rFonts w:ascii="Arial" w:hAnsi="Arial" w:cs="Arial"/>
          <w:szCs w:val="24"/>
        </w:rPr>
        <w:t>47.2</w:t>
      </w:r>
      <w:r w:rsidRPr="00766D70">
        <w:rPr>
          <w:rFonts w:ascii="Arial" w:hAnsi="Arial" w:cs="Arial"/>
          <w:szCs w:val="24"/>
        </w:rPr>
        <w:tab/>
      </w:r>
      <w:r w:rsidR="00E36D6E" w:rsidRPr="00766D70">
        <w:rPr>
          <w:rFonts w:ascii="Arial" w:hAnsi="Arial" w:cs="Arial"/>
          <w:szCs w:val="24"/>
        </w:rPr>
        <w:t>The Provider shall</w:t>
      </w:r>
      <w:r w:rsidR="00D60DF7" w:rsidRPr="00766D70">
        <w:rPr>
          <w:rFonts w:ascii="Arial" w:hAnsi="Arial" w:cs="Arial"/>
          <w:szCs w:val="24"/>
        </w:rPr>
        <w:t>:</w:t>
      </w:r>
    </w:p>
    <w:p w14:paraId="557C1DDD" w14:textId="77777777" w:rsidR="00F876FF" w:rsidRPr="00766D70" w:rsidRDefault="00F876FF" w:rsidP="005D34A1">
      <w:pPr>
        <w:pStyle w:val="Heading2"/>
        <w:numPr>
          <w:ilvl w:val="0"/>
          <w:numId w:val="0"/>
        </w:numPr>
        <w:spacing w:after="0" w:line="360" w:lineRule="auto"/>
        <w:rPr>
          <w:rFonts w:ascii="Arial" w:hAnsi="Arial" w:cs="Arial"/>
          <w:szCs w:val="24"/>
        </w:rPr>
      </w:pPr>
    </w:p>
    <w:p w14:paraId="15929369" w14:textId="11618C91" w:rsidR="006F6A24" w:rsidRPr="00766D70" w:rsidRDefault="00E36D6E" w:rsidP="007625D3">
      <w:pPr>
        <w:pStyle w:val="Heading2"/>
        <w:numPr>
          <w:ilvl w:val="2"/>
          <w:numId w:val="29"/>
        </w:numPr>
        <w:tabs>
          <w:tab w:val="clear" w:pos="1428"/>
          <w:tab w:val="num" w:pos="1701"/>
        </w:tabs>
        <w:spacing w:after="0" w:line="360" w:lineRule="auto"/>
        <w:ind w:left="1701" w:hanging="993"/>
        <w:rPr>
          <w:rFonts w:ascii="Arial" w:hAnsi="Arial" w:cs="Arial"/>
          <w:szCs w:val="24"/>
        </w:rPr>
      </w:pPr>
      <w:r w:rsidRPr="00766D70">
        <w:rPr>
          <w:rFonts w:ascii="Arial" w:hAnsi="Arial" w:cs="Arial"/>
          <w:szCs w:val="24"/>
        </w:rPr>
        <w:t>at all reasonable times (including following termination for whatsoever reason of this Agreement</w:t>
      </w:r>
      <w:r w:rsidR="00555942" w:rsidRPr="00766D70">
        <w:rPr>
          <w:rFonts w:ascii="Arial" w:hAnsi="Arial" w:cs="Arial"/>
          <w:szCs w:val="24"/>
        </w:rPr>
        <w:t>)</w:t>
      </w:r>
      <w:r w:rsidRPr="00766D70">
        <w:rPr>
          <w:rFonts w:ascii="Arial" w:hAnsi="Arial" w:cs="Arial"/>
          <w:szCs w:val="24"/>
        </w:rPr>
        <w:t xml:space="preserve"> afford to or </w:t>
      </w:r>
      <w:r w:rsidR="00555942" w:rsidRPr="00766D70">
        <w:rPr>
          <w:rFonts w:ascii="Arial" w:hAnsi="Arial" w:cs="Arial"/>
          <w:szCs w:val="24"/>
        </w:rPr>
        <w:t>obtain</w:t>
      </w:r>
      <w:r w:rsidRPr="00766D70">
        <w:rPr>
          <w:rFonts w:ascii="Arial" w:hAnsi="Arial" w:cs="Arial"/>
          <w:szCs w:val="24"/>
        </w:rPr>
        <w:t xml:space="preserve"> for any auditor (including any auditor carrying out functions under the Audit Commission Act 1998 or the Local Government Act 1999) conducting an internal audit, inspection or an audit of Best Value Performance Plans or to or for the</w:t>
      </w:r>
      <w:r w:rsidR="009D72D9" w:rsidRPr="00766D70">
        <w:rPr>
          <w:rFonts w:ascii="Arial" w:hAnsi="Arial" w:cs="Arial"/>
          <w:szCs w:val="24"/>
        </w:rPr>
        <w:t xml:space="preserve"> Council</w:t>
      </w:r>
      <w:r w:rsidR="00FB1524" w:rsidRPr="00766D70">
        <w:rPr>
          <w:rFonts w:ascii="Arial" w:hAnsi="Arial" w:cs="Arial"/>
          <w:szCs w:val="24"/>
        </w:rPr>
        <w:t xml:space="preserve"> Officer </w:t>
      </w:r>
      <w:r w:rsidRPr="00766D70">
        <w:rPr>
          <w:rFonts w:ascii="Arial" w:hAnsi="Arial" w:cs="Arial"/>
          <w:szCs w:val="24"/>
        </w:rPr>
        <w:t>(or its nominee) access to any records, information and data in the possession or control of the Provider which in any way relate to or are or have been used in connection with the provision of the Services</w:t>
      </w:r>
      <w:r w:rsidR="00D60DF7" w:rsidRPr="00766D70">
        <w:rPr>
          <w:rFonts w:ascii="Arial" w:hAnsi="Arial" w:cs="Arial"/>
          <w:szCs w:val="24"/>
        </w:rPr>
        <w:t>;</w:t>
      </w:r>
    </w:p>
    <w:p w14:paraId="332DDABE" w14:textId="77777777" w:rsidR="006F6A24" w:rsidRPr="00766D70" w:rsidRDefault="006F6A24" w:rsidP="005D34A1">
      <w:pPr>
        <w:pStyle w:val="Heading2"/>
        <w:numPr>
          <w:ilvl w:val="0"/>
          <w:numId w:val="0"/>
        </w:numPr>
        <w:spacing w:after="0" w:line="360" w:lineRule="auto"/>
        <w:ind w:left="708"/>
        <w:rPr>
          <w:rFonts w:ascii="Arial" w:hAnsi="Arial" w:cs="Arial"/>
          <w:szCs w:val="24"/>
        </w:rPr>
      </w:pPr>
    </w:p>
    <w:p w14:paraId="012D7C53" w14:textId="77777777" w:rsidR="006F6A24" w:rsidRPr="00766D70" w:rsidRDefault="00E36D6E" w:rsidP="007625D3">
      <w:pPr>
        <w:pStyle w:val="Heading2"/>
        <w:numPr>
          <w:ilvl w:val="2"/>
          <w:numId w:val="29"/>
        </w:numPr>
        <w:tabs>
          <w:tab w:val="clear" w:pos="1428"/>
          <w:tab w:val="num" w:pos="1701"/>
        </w:tabs>
        <w:spacing w:after="0" w:line="360" w:lineRule="auto"/>
        <w:ind w:left="1701" w:hanging="993"/>
        <w:rPr>
          <w:rFonts w:ascii="Arial" w:hAnsi="Arial" w:cs="Arial"/>
          <w:szCs w:val="24"/>
        </w:rPr>
      </w:pPr>
      <w:r w:rsidRPr="00766D70">
        <w:rPr>
          <w:rFonts w:ascii="Arial" w:hAnsi="Arial" w:cs="Arial"/>
          <w:szCs w:val="24"/>
        </w:rPr>
        <w:t xml:space="preserve">provide </w:t>
      </w:r>
      <w:r w:rsidR="009D72D9" w:rsidRPr="00766D70">
        <w:rPr>
          <w:rFonts w:ascii="Arial" w:hAnsi="Arial" w:cs="Arial"/>
          <w:szCs w:val="24"/>
        </w:rPr>
        <w:t>the Council</w:t>
      </w:r>
      <w:r w:rsidRPr="00766D70">
        <w:rPr>
          <w:rFonts w:ascii="Arial" w:hAnsi="Arial" w:cs="Arial"/>
          <w:szCs w:val="24"/>
        </w:rPr>
        <w:t xml:space="preserve"> with an up-to-date email address which will be used for general correspondence and as the access point for electronic monitoring </w:t>
      </w:r>
      <w:proofErr w:type="gramStart"/>
      <w:r w:rsidRPr="00766D70">
        <w:rPr>
          <w:rFonts w:ascii="Arial" w:hAnsi="Arial" w:cs="Arial"/>
          <w:szCs w:val="24"/>
        </w:rPr>
        <w:t>forms</w:t>
      </w:r>
      <w:r w:rsidR="00D60DF7" w:rsidRPr="00766D70">
        <w:rPr>
          <w:rFonts w:ascii="Arial" w:hAnsi="Arial" w:cs="Arial"/>
          <w:szCs w:val="24"/>
        </w:rPr>
        <w:t>;</w:t>
      </w:r>
      <w:bookmarkStart w:id="1" w:name="_Ref172375693"/>
      <w:proofErr w:type="gramEnd"/>
    </w:p>
    <w:p w14:paraId="490732B3" w14:textId="77777777" w:rsidR="006F6A24" w:rsidRPr="00766D70" w:rsidRDefault="006F6A24" w:rsidP="005D34A1">
      <w:pPr>
        <w:pStyle w:val="Heading2"/>
        <w:numPr>
          <w:ilvl w:val="0"/>
          <w:numId w:val="0"/>
        </w:numPr>
        <w:spacing w:after="0" w:line="360" w:lineRule="auto"/>
        <w:rPr>
          <w:rFonts w:ascii="Arial" w:hAnsi="Arial" w:cs="Arial"/>
          <w:szCs w:val="24"/>
        </w:rPr>
      </w:pPr>
    </w:p>
    <w:p w14:paraId="3430DFDC" w14:textId="665A596F" w:rsidR="006F6A24" w:rsidRPr="00766D70" w:rsidRDefault="00E36D6E" w:rsidP="007625D3">
      <w:pPr>
        <w:pStyle w:val="Heading2"/>
        <w:numPr>
          <w:ilvl w:val="2"/>
          <w:numId w:val="29"/>
        </w:numPr>
        <w:tabs>
          <w:tab w:val="clear" w:pos="1428"/>
          <w:tab w:val="left" w:pos="1701"/>
        </w:tabs>
        <w:spacing w:after="0" w:line="360" w:lineRule="auto"/>
        <w:ind w:left="1701" w:hanging="993"/>
        <w:rPr>
          <w:rFonts w:ascii="Arial" w:hAnsi="Arial" w:cs="Arial"/>
          <w:szCs w:val="24"/>
        </w:rPr>
      </w:pPr>
      <w:r w:rsidRPr="00766D70">
        <w:rPr>
          <w:rFonts w:ascii="Arial" w:hAnsi="Arial" w:cs="Arial"/>
          <w:szCs w:val="24"/>
        </w:rPr>
        <w:lastRenderedPageBreak/>
        <w:t xml:space="preserve">keep and maintain until six (6) years after the date of termination or expiry (whichever is the earlier) of this Agreement (or as long a period as may be agreed between the Parties), full and accurate records and accounts of the operation of this Agreement including the Services provided under it, and the amounts </w:t>
      </w:r>
      <w:proofErr w:type="gramStart"/>
      <w:r w:rsidRPr="00766D70">
        <w:rPr>
          <w:rFonts w:ascii="Arial" w:hAnsi="Arial" w:cs="Arial"/>
          <w:szCs w:val="24"/>
        </w:rPr>
        <w:t>paid</w:t>
      </w:r>
      <w:bookmarkEnd w:id="1"/>
      <w:r w:rsidR="00D60DF7" w:rsidRPr="00766D70">
        <w:rPr>
          <w:rFonts w:ascii="Arial" w:hAnsi="Arial" w:cs="Arial"/>
          <w:szCs w:val="24"/>
        </w:rPr>
        <w:t>;</w:t>
      </w:r>
      <w:proofErr w:type="gramEnd"/>
    </w:p>
    <w:p w14:paraId="5208D044" w14:textId="77777777" w:rsidR="006F6A24" w:rsidRPr="00766D70" w:rsidRDefault="006F6A24" w:rsidP="005D34A1">
      <w:pPr>
        <w:pStyle w:val="Heading2"/>
        <w:numPr>
          <w:ilvl w:val="0"/>
          <w:numId w:val="0"/>
        </w:numPr>
        <w:spacing w:after="0" w:line="360" w:lineRule="auto"/>
        <w:rPr>
          <w:rFonts w:ascii="Arial" w:hAnsi="Arial" w:cs="Arial"/>
          <w:szCs w:val="24"/>
        </w:rPr>
      </w:pPr>
    </w:p>
    <w:p w14:paraId="372A9646" w14:textId="77777777" w:rsidR="006F6A24" w:rsidRPr="00766D70" w:rsidRDefault="00E36D6E" w:rsidP="007625D3">
      <w:pPr>
        <w:pStyle w:val="Heading2"/>
        <w:numPr>
          <w:ilvl w:val="2"/>
          <w:numId w:val="29"/>
        </w:numPr>
        <w:tabs>
          <w:tab w:val="clear" w:pos="1428"/>
          <w:tab w:val="num" w:pos="1701"/>
        </w:tabs>
        <w:spacing w:after="0" w:line="360" w:lineRule="auto"/>
        <w:ind w:left="1701" w:hanging="993"/>
        <w:rPr>
          <w:rFonts w:ascii="Arial" w:hAnsi="Arial" w:cs="Arial"/>
          <w:szCs w:val="24"/>
        </w:rPr>
      </w:pPr>
      <w:r w:rsidRPr="00766D70">
        <w:rPr>
          <w:rFonts w:ascii="Arial" w:hAnsi="Arial" w:cs="Arial"/>
          <w:szCs w:val="24"/>
        </w:rPr>
        <w:t>keep the records and acco</w:t>
      </w:r>
      <w:r w:rsidR="003216E4" w:rsidRPr="00766D70">
        <w:rPr>
          <w:rFonts w:ascii="Arial" w:hAnsi="Arial" w:cs="Arial"/>
          <w:szCs w:val="24"/>
        </w:rPr>
        <w:t>unts referred to in Condition 47</w:t>
      </w:r>
      <w:r w:rsidRPr="00766D70">
        <w:rPr>
          <w:rFonts w:ascii="Arial" w:hAnsi="Arial" w:cs="Arial"/>
          <w:szCs w:val="24"/>
        </w:rPr>
        <w:t>.</w:t>
      </w:r>
      <w:r w:rsidR="00D60DF7" w:rsidRPr="00766D70">
        <w:rPr>
          <w:rFonts w:ascii="Arial" w:hAnsi="Arial" w:cs="Arial"/>
          <w:szCs w:val="24"/>
        </w:rPr>
        <w:t>2.3</w:t>
      </w:r>
      <w:r w:rsidRPr="00766D70">
        <w:rPr>
          <w:rFonts w:ascii="Arial" w:hAnsi="Arial" w:cs="Arial"/>
          <w:szCs w:val="24"/>
        </w:rPr>
        <w:t xml:space="preserve"> above in accordance</w:t>
      </w:r>
      <w:r w:rsidR="00D60DF7" w:rsidRPr="00766D70">
        <w:rPr>
          <w:rFonts w:ascii="Arial" w:hAnsi="Arial" w:cs="Arial"/>
          <w:szCs w:val="24"/>
        </w:rPr>
        <w:t xml:space="preserve"> with good accountancy </w:t>
      </w:r>
      <w:proofErr w:type="gramStart"/>
      <w:r w:rsidR="00D60DF7" w:rsidRPr="00766D70">
        <w:rPr>
          <w:rFonts w:ascii="Arial" w:hAnsi="Arial" w:cs="Arial"/>
          <w:szCs w:val="24"/>
        </w:rPr>
        <w:t>practice;</w:t>
      </w:r>
      <w:proofErr w:type="gramEnd"/>
    </w:p>
    <w:p w14:paraId="77D3BF89" w14:textId="77777777" w:rsidR="006F6A24" w:rsidRPr="00766D70" w:rsidRDefault="006F6A24" w:rsidP="005D34A1">
      <w:pPr>
        <w:pStyle w:val="Heading2"/>
        <w:numPr>
          <w:ilvl w:val="0"/>
          <w:numId w:val="0"/>
        </w:numPr>
        <w:spacing w:after="0" w:line="360" w:lineRule="auto"/>
        <w:rPr>
          <w:rFonts w:ascii="Arial" w:hAnsi="Arial" w:cs="Arial"/>
          <w:szCs w:val="24"/>
        </w:rPr>
      </w:pPr>
    </w:p>
    <w:p w14:paraId="1167EF3F" w14:textId="77777777" w:rsidR="006F6A24" w:rsidRPr="00766D70" w:rsidRDefault="00E36D6E" w:rsidP="007625D3">
      <w:pPr>
        <w:pStyle w:val="Heading2"/>
        <w:numPr>
          <w:ilvl w:val="2"/>
          <w:numId w:val="29"/>
        </w:numPr>
        <w:tabs>
          <w:tab w:val="clear" w:pos="1428"/>
          <w:tab w:val="num" w:pos="1701"/>
        </w:tabs>
        <w:spacing w:after="0" w:line="360" w:lineRule="auto"/>
        <w:ind w:left="1701" w:hanging="993"/>
        <w:rPr>
          <w:rFonts w:ascii="Arial" w:hAnsi="Arial" w:cs="Arial"/>
          <w:szCs w:val="24"/>
        </w:rPr>
      </w:pPr>
      <w:r w:rsidRPr="00766D70">
        <w:rPr>
          <w:rFonts w:ascii="Arial" w:hAnsi="Arial" w:cs="Arial"/>
          <w:szCs w:val="24"/>
        </w:rPr>
        <w:t xml:space="preserve">afford </w:t>
      </w:r>
      <w:r w:rsidR="009D72D9" w:rsidRPr="00766D70">
        <w:rPr>
          <w:rFonts w:ascii="Arial" w:hAnsi="Arial" w:cs="Arial"/>
          <w:szCs w:val="24"/>
        </w:rPr>
        <w:t>the Council</w:t>
      </w:r>
      <w:r w:rsidRPr="00766D70">
        <w:rPr>
          <w:rFonts w:ascii="Arial" w:hAnsi="Arial" w:cs="Arial"/>
          <w:szCs w:val="24"/>
        </w:rPr>
        <w:t xml:space="preserve"> and/or </w:t>
      </w:r>
      <w:r w:rsidR="00555942" w:rsidRPr="00766D70">
        <w:rPr>
          <w:rFonts w:ascii="Arial" w:hAnsi="Arial" w:cs="Arial"/>
          <w:szCs w:val="24"/>
        </w:rPr>
        <w:t xml:space="preserve">the </w:t>
      </w:r>
      <w:r w:rsidRPr="00766D70">
        <w:rPr>
          <w:rFonts w:ascii="Arial" w:hAnsi="Arial" w:cs="Arial"/>
          <w:szCs w:val="24"/>
        </w:rPr>
        <w:t xml:space="preserve">auditor </w:t>
      </w:r>
      <w:r w:rsidR="00555942" w:rsidRPr="00766D70">
        <w:rPr>
          <w:rFonts w:ascii="Arial" w:hAnsi="Arial" w:cs="Arial"/>
          <w:szCs w:val="24"/>
        </w:rPr>
        <w:t xml:space="preserve">(as they may reasonably request) </w:t>
      </w:r>
      <w:r w:rsidRPr="00766D70">
        <w:rPr>
          <w:rFonts w:ascii="Arial" w:hAnsi="Arial" w:cs="Arial"/>
          <w:szCs w:val="24"/>
        </w:rPr>
        <w:t>access to such records and accounts as may be required from time to time</w:t>
      </w:r>
      <w:r w:rsidR="00816CA4" w:rsidRPr="00766D70">
        <w:rPr>
          <w:rFonts w:ascii="Arial" w:hAnsi="Arial" w:cs="Arial"/>
          <w:szCs w:val="24"/>
        </w:rPr>
        <w:t>.</w:t>
      </w:r>
      <w:r w:rsidR="00D60DF7" w:rsidRPr="00766D70">
        <w:rPr>
          <w:rFonts w:ascii="Arial" w:hAnsi="Arial" w:cs="Arial"/>
          <w:szCs w:val="24"/>
        </w:rPr>
        <w:t xml:space="preserve"> </w:t>
      </w:r>
    </w:p>
    <w:p w14:paraId="5B51FCC2" w14:textId="77777777" w:rsidR="006F6A24" w:rsidRPr="00766D70" w:rsidRDefault="006F6A24" w:rsidP="005D34A1">
      <w:pPr>
        <w:pStyle w:val="Heading2"/>
        <w:numPr>
          <w:ilvl w:val="0"/>
          <w:numId w:val="0"/>
        </w:numPr>
        <w:spacing w:after="0" w:line="360" w:lineRule="auto"/>
        <w:rPr>
          <w:rFonts w:ascii="Arial" w:hAnsi="Arial" w:cs="Arial"/>
          <w:szCs w:val="24"/>
        </w:rPr>
      </w:pPr>
    </w:p>
    <w:p w14:paraId="735A7325" w14:textId="5BD48B15" w:rsidR="006F6A24" w:rsidRPr="00766D70" w:rsidRDefault="00597ED4" w:rsidP="007625D3">
      <w:pPr>
        <w:pStyle w:val="Heading2"/>
        <w:numPr>
          <w:ilvl w:val="1"/>
          <w:numId w:val="29"/>
        </w:numPr>
        <w:spacing w:after="0" w:line="360" w:lineRule="auto"/>
        <w:ind w:hanging="714"/>
        <w:rPr>
          <w:rFonts w:ascii="Arial" w:hAnsi="Arial" w:cs="Arial"/>
          <w:szCs w:val="24"/>
        </w:rPr>
      </w:pPr>
      <w:r w:rsidRPr="00766D70">
        <w:rPr>
          <w:rFonts w:ascii="Arial" w:hAnsi="Arial" w:cs="Arial"/>
          <w:szCs w:val="24"/>
        </w:rPr>
        <w:t>T</w:t>
      </w:r>
      <w:r w:rsidR="009D72D9" w:rsidRPr="00766D70">
        <w:rPr>
          <w:rFonts w:ascii="Arial" w:hAnsi="Arial" w:cs="Arial"/>
          <w:szCs w:val="24"/>
        </w:rPr>
        <w:t>he Council</w:t>
      </w:r>
      <w:r w:rsidR="00E36D6E" w:rsidRPr="00766D70">
        <w:rPr>
          <w:rFonts w:ascii="Arial" w:hAnsi="Arial" w:cs="Arial"/>
          <w:szCs w:val="24"/>
        </w:rPr>
        <w:t xml:space="preserve"> shall use reasonable endeavours to ensure that the conduct of each audit does not unreasonably disrupt the Provider or delay the provision of the Services pursuant to the </w:t>
      </w:r>
      <w:r w:rsidR="00DA2600">
        <w:rPr>
          <w:rFonts w:ascii="Arial" w:hAnsi="Arial" w:cs="Arial"/>
          <w:szCs w:val="24"/>
        </w:rPr>
        <w:t>Agreement</w:t>
      </w:r>
      <w:r w:rsidR="00E36D6E" w:rsidRPr="00766D70">
        <w:rPr>
          <w:rFonts w:ascii="Arial" w:hAnsi="Arial" w:cs="Arial"/>
          <w:szCs w:val="24"/>
        </w:rPr>
        <w:t xml:space="preserve">; save insofar as the Provider accepts and acknowledges that control over the conduct of audits carried out by auditors is outside of the control of </w:t>
      </w:r>
      <w:r w:rsidR="009D72D9" w:rsidRPr="00766D70">
        <w:rPr>
          <w:rFonts w:ascii="Arial" w:hAnsi="Arial" w:cs="Arial"/>
          <w:szCs w:val="24"/>
        </w:rPr>
        <w:t>the Council</w:t>
      </w:r>
      <w:r w:rsidR="00E36D6E" w:rsidRPr="00766D70">
        <w:rPr>
          <w:rFonts w:ascii="Arial" w:hAnsi="Arial" w:cs="Arial"/>
          <w:szCs w:val="24"/>
        </w:rPr>
        <w:t>.</w:t>
      </w:r>
    </w:p>
    <w:p w14:paraId="70003605" w14:textId="77777777" w:rsidR="006F6A24" w:rsidRPr="00766D70" w:rsidRDefault="006F6A24" w:rsidP="005D34A1">
      <w:pPr>
        <w:pStyle w:val="Heading2"/>
        <w:numPr>
          <w:ilvl w:val="0"/>
          <w:numId w:val="0"/>
        </w:numPr>
        <w:spacing w:after="0" w:line="360" w:lineRule="auto"/>
        <w:rPr>
          <w:rFonts w:ascii="Arial" w:hAnsi="Arial" w:cs="Arial"/>
          <w:szCs w:val="24"/>
        </w:rPr>
      </w:pPr>
    </w:p>
    <w:p w14:paraId="53254717" w14:textId="77777777" w:rsidR="00E36D6E" w:rsidRPr="00766D70" w:rsidRDefault="00E36D6E" w:rsidP="007625D3">
      <w:pPr>
        <w:pStyle w:val="Heading2"/>
        <w:numPr>
          <w:ilvl w:val="1"/>
          <w:numId w:val="29"/>
        </w:numPr>
        <w:spacing w:after="0" w:line="360" w:lineRule="auto"/>
        <w:ind w:hanging="714"/>
        <w:rPr>
          <w:rFonts w:ascii="Arial" w:hAnsi="Arial" w:cs="Arial"/>
          <w:szCs w:val="24"/>
        </w:rPr>
      </w:pPr>
      <w:r w:rsidRPr="00766D70">
        <w:rPr>
          <w:rFonts w:ascii="Arial" w:hAnsi="Arial" w:cs="Arial"/>
          <w:szCs w:val="24"/>
        </w:rPr>
        <w:t>The Parties agree that they shall bear their own respective costs and expenses incurred in respect of compliance with their obl</w:t>
      </w:r>
      <w:r w:rsidR="004A678A" w:rsidRPr="00766D70">
        <w:rPr>
          <w:rFonts w:ascii="Arial" w:hAnsi="Arial" w:cs="Arial"/>
          <w:szCs w:val="24"/>
        </w:rPr>
        <w:t>igations under this Condition 47</w:t>
      </w:r>
      <w:r w:rsidRPr="00766D70">
        <w:rPr>
          <w:rFonts w:ascii="Arial" w:hAnsi="Arial" w:cs="Arial"/>
          <w:szCs w:val="24"/>
        </w:rPr>
        <w:t xml:space="preserve">, unless the audit reveals a Serious Default by the Provider in which case the Provider shall reimburse the reasonable costs incurred by </w:t>
      </w:r>
      <w:r w:rsidR="009D72D9" w:rsidRPr="00766D70">
        <w:rPr>
          <w:rFonts w:ascii="Arial" w:hAnsi="Arial" w:cs="Arial"/>
          <w:szCs w:val="24"/>
        </w:rPr>
        <w:t>the Council</w:t>
      </w:r>
      <w:r w:rsidRPr="00766D70">
        <w:rPr>
          <w:rFonts w:ascii="Arial" w:hAnsi="Arial" w:cs="Arial"/>
          <w:szCs w:val="24"/>
        </w:rPr>
        <w:t xml:space="preserve"> in relation to the audit.</w:t>
      </w:r>
    </w:p>
    <w:p w14:paraId="07335AD5" w14:textId="77777777" w:rsidR="00766D70" w:rsidRPr="00766D70" w:rsidRDefault="00766D70" w:rsidP="00781E31">
      <w:pPr>
        <w:pStyle w:val="ListParagraph"/>
        <w:rPr>
          <w:rFonts w:ascii="Arial" w:hAnsi="Arial" w:cs="Arial"/>
          <w:szCs w:val="24"/>
        </w:rPr>
      </w:pPr>
    </w:p>
    <w:p w14:paraId="23285D21" w14:textId="77777777" w:rsidR="00781E31" w:rsidRPr="00766D70" w:rsidRDefault="00781E31" w:rsidP="00781E31">
      <w:pPr>
        <w:rPr>
          <w:rFonts w:ascii="Arial" w:hAnsi="Arial" w:cs="Arial"/>
          <w:szCs w:val="24"/>
        </w:rPr>
      </w:pPr>
      <w:r w:rsidRPr="00766D70">
        <w:rPr>
          <w:rFonts w:ascii="Arial" w:hAnsi="Arial" w:cs="Arial"/>
          <w:szCs w:val="24"/>
        </w:rPr>
        <w:t xml:space="preserve">48 </w:t>
      </w:r>
      <w:r w:rsidRPr="00766D70">
        <w:rPr>
          <w:rFonts w:ascii="Arial" w:hAnsi="Arial" w:cs="Arial"/>
          <w:szCs w:val="24"/>
        </w:rPr>
        <w:tab/>
      </w:r>
      <w:r w:rsidRPr="00766D70">
        <w:rPr>
          <w:rFonts w:ascii="Arial" w:hAnsi="Arial" w:cs="Arial"/>
          <w:b/>
          <w:szCs w:val="24"/>
        </w:rPr>
        <w:t>PAY LEGISLATION</w:t>
      </w:r>
    </w:p>
    <w:p w14:paraId="5E89858A" w14:textId="49E71028" w:rsidR="00781E31" w:rsidRPr="00766D70" w:rsidRDefault="00781E31" w:rsidP="004C1B6B">
      <w:pPr>
        <w:ind w:left="720" w:hanging="720"/>
        <w:rPr>
          <w:rFonts w:ascii="Arial" w:hAnsi="Arial" w:cs="Arial"/>
          <w:szCs w:val="24"/>
        </w:rPr>
      </w:pPr>
      <w:r w:rsidRPr="00766D70">
        <w:rPr>
          <w:rFonts w:ascii="Arial" w:hAnsi="Arial" w:cs="Arial"/>
          <w:szCs w:val="24"/>
        </w:rPr>
        <w:t xml:space="preserve">48.1 </w:t>
      </w:r>
      <w:r w:rsidRPr="00766D70">
        <w:rPr>
          <w:rFonts w:ascii="Arial" w:hAnsi="Arial" w:cs="Arial"/>
          <w:szCs w:val="24"/>
        </w:rPr>
        <w:tab/>
        <w:t xml:space="preserve">In performing the Contract, the Service Provider must comply, and must </w:t>
      </w:r>
      <w:r w:rsidR="002C17F1" w:rsidRPr="00766D70">
        <w:rPr>
          <w:rFonts w:ascii="Arial" w:hAnsi="Arial" w:cs="Arial"/>
          <w:szCs w:val="24"/>
        </w:rPr>
        <w:t>ensure</w:t>
      </w:r>
      <w:r w:rsidR="00A25BE7" w:rsidRPr="00766D70">
        <w:rPr>
          <w:rFonts w:ascii="Arial" w:hAnsi="Arial" w:cs="Arial"/>
          <w:szCs w:val="24"/>
        </w:rPr>
        <w:t xml:space="preserve"> that any Sub-Contractor complies</w:t>
      </w:r>
      <w:r w:rsidRPr="00766D70">
        <w:rPr>
          <w:rFonts w:ascii="Arial" w:hAnsi="Arial" w:cs="Arial"/>
          <w:szCs w:val="24"/>
        </w:rPr>
        <w:t xml:space="preserve"> with the Pay Legislation by having regard to:</w:t>
      </w:r>
    </w:p>
    <w:p w14:paraId="5CD4F512" w14:textId="77777777" w:rsidR="00781E31" w:rsidRPr="00766D70" w:rsidRDefault="00781E31" w:rsidP="00781E31">
      <w:pPr>
        <w:pStyle w:val="ListParagraph"/>
        <w:rPr>
          <w:rFonts w:ascii="Arial" w:hAnsi="Arial" w:cs="Arial"/>
          <w:szCs w:val="24"/>
        </w:rPr>
      </w:pPr>
      <w:r w:rsidRPr="00766D70">
        <w:rPr>
          <w:rFonts w:ascii="Arial" w:hAnsi="Arial" w:cs="Arial"/>
          <w:szCs w:val="24"/>
        </w:rPr>
        <w:t>a)</w:t>
      </w:r>
      <w:r w:rsidRPr="00766D70">
        <w:rPr>
          <w:rFonts w:ascii="Arial" w:hAnsi="Arial" w:cs="Arial"/>
          <w:szCs w:val="24"/>
        </w:rPr>
        <w:tab/>
        <w:t xml:space="preserve">the principle that men and women should receive equal pay for equal work as implemented in the Equality Act 2010; and </w:t>
      </w:r>
    </w:p>
    <w:p w14:paraId="70CA89A1" w14:textId="77777777" w:rsidR="00781E31" w:rsidRPr="00766D70" w:rsidRDefault="00781E31" w:rsidP="00781E31">
      <w:pPr>
        <w:pStyle w:val="ListParagraph"/>
        <w:rPr>
          <w:rFonts w:ascii="Arial" w:hAnsi="Arial" w:cs="Arial"/>
          <w:szCs w:val="24"/>
        </w:rPr>
      </w:pPr>
    </w:p>
    <w:p w14:paraId="250EDA61" w14:textId="77777777" w:rsidR="00781E31" w:rsidRPr="00766D70" w:rsidRDefault="00781E31" w:rsidP="00781E31">
      <w:pPr>
        <w:pStyle w:val="ListParagraph"/>
        <w:rPr>
          <w:rFonts w:ascii="Arial" w:hAnsi="Arial" w:cs="Arial"/>
          <w:szCs w:val="24"/>
        </w:rPr>
      </w:pPr>
      <w:r w:rsidRPr="00766D70">
        <w:rPr>
          <w:rFonts w:ascii="Arial" w:hAnsi="Arial" w:cs="Arial"/>
          <w:szCs w:val="24"/>
        </w:rPr>
        <w:t>b)</w:t>
      </w:r>
      <w:r w:rsidRPr="00766D70">
        <w:rPr>
          <w:rFonts w:ascii="Arial" w:hAnsi="Arial" w:cs="Arial"/>
          <w:szCs w:val="24"/>
        </w:rPr>
        <w:tab/>
        <w:t>the requirements to pay its staff at a rate that complies with the statutory rates for the National Minimum Wage and the National Living Wage.</w:t>
      </w:r>
    </w:p>
    <w:p w14:paraId="45DC7C80" w14:textId="77777777" w:rsidR="00781E31" w:rsidRPr="00766D70" w:rsidRDefault="00781E31" w:rsidP="004C1B6B">
      <w:pPr>
        <w:pStyle w:val="ListParagraph"/>
        <w:ind w:left="1440" w:hanging="720"/>
        <w:rPr>
          <w:rFonts w:ascii="Arial" w:hAnsi="Arial" w:cs="Arial"/>
          <w:szCs w:val="24"/>
        </w:rPr>
      </w:pPr>
      <w:r w:rsidRPr="00766D70">
        <w:rPr>
          <w:rFonts w:ascii="Arial" w:hAnsi="Arial" w:cs="Arial"/>
          <w:szCs w:val="24"/>
        </w:rPr>
        <w:lastRenderedPageBreak/>
        <w:t>48.2</w:t>
      </w:r>
      <w:r w:rsidRPr="00766D70">
        <w:rPr>
          <w:rFonts w:ascii="Arial" w:hAnsi="Arial" w:cs="Arial"/>
          <w:szCs w:val="24"/>
        </w:rPr>
        <w:tab/>
        <w:t>The Service Provider must provide to the Council as soon as reasonably practicable, any information that the Council reasonably requires to monitor the Service Provider’s compliance with its obligations under clause 48.1.</w:t>
      </w:r>
    </w:p>
    <w:p w14:paraId="36A11C5B" w14:textId="77777777" w:rsidR="00781E31" w:rsidRPr="00766D70" w:rsidRDefault="00781E31" w:rsidP="004C1B6B">
      <w:pPr>
        <w:rPr>
          <w:rFonts w:ascii="Arial" w:hAnsi="Arial" w:cs="Arial"/>
          <w:szCs w:val="24"/>
        </w:rPr>
      </w:pPr>
      <w:r w:rsidRPr="00766D70">
        <w:rPr>
          <w:rFonts w:ascii="Arial" w:hAnsi="Arial" w:cs="Arial"/>
          <w:szCs w:val="24"/>
        </w:rPr>
        <w:t>49</w:t>
      </w:r>
      <w:r w:rsidRPr="00766D70">
        <w:rPr>
          <w:rFonts w:ascii="Arial" w:hAnsi="Arial" w:cs="Arial"/>
          <w:szCs w:val="24"/>
        </w:rPr>
        <w:tab/>
      </w:r>
      <w:r w:rsidRPr="00766D70">
        <w:rPr>
          <w:rFonts w:ascii="Arial" w:hAnsi="Arial" w:cs="Arial"/>
          <w:b/>
          <w:szCs w:val="24"/>
        </w:rPr>
        <w:t>PREVENTION OF TAX EVASION</w:t>
      </w:r>
    </w:p>
    <w:p w14:paraId="5DC9B170" w14:textId="77777777" w:rsidR="00781E31" w:rsidRPr="00766D70" w:rsidRDefault="009304B4" w:rsidP="004C1B6B">
      <w:pPr>
        <w:ind w:left="720" w:hanging="720"/>
        <w:rPr>
          <w:rFonts w:ascii="Arial" w:hAnsi="Arial" w:cs="Arial"/>
          <w:szCs w:val="24"/>
        </w:rPr>
      </w:pPr>
      <w:r w:rsidRPr="00766D70">
        <w:rPr>
          <w:rFonts w:ascii="Arial" w:hAnsi="Arial" w:cs="Arial"/>
          <w:szCs w:val="24"/>
        </w:rPr>
        <w:t>49</w:t>
      </w:r>
      <w:r w:rsidR="00781E31" w:rsidRPr="00766D70">
        <w:rPr>
          <w:rFonts w:ascii="Arial" w:hAnsi="Arial" w:cs="Arial"/>
          <w:szCs w:val="24"/>
        </w:rPr>
        <w:t>.1</w:t>
      </w:r>
      <w:r w:rsidR="00781E31" w:rsidRPr="00766D70">
        <w:rPr>
          <w:rFonts w:ascii="Arial" w:hAnsi="Arial" w:cs="Arial"/>
          <w:szCs w:val="24"/>
        </w:rPr>
        <w:tab/>
        <w:t>The Service Provider represents and warrants that neither it, nor to the best of its knowledge any Service Provider’s Staff, have at any time prior to the Commencement Date:</w:t>
      </w:r>
    </w:p>
    <w:p w14:paraId="1DA9027C" w14:textId="77777777" w:rsidR="00781E31" w:rsidRPr="00766D70" w:rsidRDefault="00781E31" w:rsidP="00781E31">
      <w:pPr>
        <w:pStyle w:val="ListParagraph"/>
        <w:rPr>
          <w:rFonts w:ascii="Arial" w:hAnsi="Arial" w:cs="Arial"/>
          <w:szCs w:val="24"/>
        </w:rPr>
      </w:pPr>
      <w:r w:rsidRPr="00766D70">
        <w:rPr>
          <w:rFonts w:ascii="Arial" w:hAnsi="Arial" w:cs="Arial"/>
          <w:szCs w:val="24"/>
        </w:rPr>
        <w:t>a)</w:t>
      </w:r>
      <w:r w:rsidRPr="00766D70">
        <w:rPr>
          <w:rFonts w:ascii="Arial" w:hAnsi="Arial" w:cs="Arial"/>
          <w:szCs w:val="24"/>
        </w:rPr>
        <w:tab/>
        <w:t>committed a Proscribed Act or been formally notified that it is subject to an investigation or prosecution which relates to an alleged Proscribed Act; and/or</w:t>
      </w:r>
    </w:p>
    <w:p w14:paraId="77D11EFE" w14:textId="77777777" w:rsidR="00781E31" w:rsidRPr="00766D70" w:rsidRDefault="00781E31" w:rsidP="00781E31">
      <w:pPr>
        <w:pStyle w:val="ListParagraph"/>
        <w:rPr>
          <w:rFonts w:ascii="Arial" w:hAnsi="Arial" w:cs="Arial"/>
          <w:szCs w:val="24"/>
        </w:rPr>
      </w:pPr>
      <w:r w:rsidRPr="00766D70">
        <w:rPr>
          <w:rFonts w:ascii="Arial" w:hAnsi="Arial" w:cs="Arial"/>
          <w:szCs w:val="24"/>
        </w:rPr>
        <w:t>b)</w:t>
      </w:r>
      <w:r w:rsidRPr="00766D70">
        <w:rPr>
          <w:rFonts w:ascii="Arial" w:hAnsi="Arial" w:cs="Arial"/>
          <w:szCs w:val="24"/>
        </w:rPr>
        <w:tab/>
        <w:t>been listed by any government department or agency as being debarred, suspended, proposed for suspension of debarment, or otherwise ineligible for participation in government procurement or contracts on the grounds of a Proscribed Act.</w:t>
      </w:r>
    </w:p>
    <w:p w14:paraId="2C9EEF36" w14:textId="77777777" w:rsidR="00781E31" w:rsidRPr="00766D70" w:rsidRDefault="009304B4" w:rsidP="004C1B6B">
      <w:pPr>
        <w:rPr>
          <w:rFonts w:ascii="Arial" w:hAnsi="Arial" w:cs="Arial"/>
          <w:szCs w:val="24"/>
        </w:rPr>
      </w:pPr>
      <w:r w:rsidRPr="00766D70">
        <w:rPr>
          <w:rFonts w:ascii="Arial" w:hAnsi="Arial" w:cs="Arial"/>
          <w:szCs w:val="24"/>
        </w:rPr>
        <w:t>49</w:t>
      </w:r>
      <w:r w:rsidR="00781E31" w:rsidRPr="00766D70">
        <w:rPr>
          <w:rFonts w:ascii="Arial" w:hAnsi="Arial" w:cs="Arial"/>
          <w:szCs w:val="24"/>
        </w:rPr>
        <w:t>.2</w:t>
      </w:r>
      <w:r w:rsidR="00781E31" w:rsidRPr="00766D70">
        <w:rPr>
          <w:rFonts w:ascii="Arial" w:hAnsi="Arial" w:cs="Arial"/>
          <w:szCs w:val="24"/>
        </w:rPr>
        <w:tab/>
        <w:t>The Service Provider shall not during the term of this Contract:</w:t>
      </w:r>
    </w:p>
    <w:p w14:paraId="684BA4AF" w14:textId="77777777" w:rsidR="00781E31" w:rsidRPr="00766D70" w:rsidRDefault="00781E31" w:rsidP="00781E31">
      <w:pPr>
        <w:pStyle w:val="ListParagraph"/>
        <w:rPr>
          <w:rFonts w:ascii="Arial" w:hAnsi="Arial" w:cs="Arial"/>
          <w:szCs w:val="24"/>
        </w:rPr>
      </w:pPr>
      <w:r w:rsidRPr="00766D70">
        <w:rPr>
          <w:rFonts w:ascii="Arial" w:hAnsi="Arial" w:cs="Arial"/>
          <w:szCs w:val="24"/>
        </w:rPr>
        <w:t>a)</w:t>
      </w:r>
      <w:r w:rsidRPr="00766D70">
        <w:rPr>
          <w:rFonts w:ascii="Arial" w:hAnsi="Arial" w:cs="Arial"/>
          <w:szCs w:val="24"/>
        </w:rPr>
        <w:tab/>
        <w:t>commit a Proscribed Act; and / or</w:t>
      </w:r>
    </w:p>
    <w:p w14:paraId="38F9C503" w14:textId="77777777" w:rsidR="00781E31" w:rsidRPr="00766D70" w:rsidRDefault="00781E31" w:rsidP="00781E31">
      <w:pPr>
        <w:pStyle w:val="ListParagraph"/>
        <w:rPr>
          <w:rFonts w:ascii="Arial" w:hAnsi="Arial" w:cs="Arial"/>
          <w:szCs w:val="24"/>
        </w:rPr>
      </w:pPr>
      <w:r w:rsidRPr="00766D70">
        <w:rPr>
          <w:rFonts w:ascii="Arial" w:hAnsi="Arial" w:cs="Arial"/>
          <w:szCs w:val="24"/>
        </w:rPr>
        <w:t>b)</w:t>
      </w:r>
      <w:r w:rsidRPr="00766D70">
        <w:rPr>
          <w:rFonts w:ascii="Arial" w:hAnsi="Arial" w:cs="Arial"/>
          <w:szCs w:val="24"/>
        </w:rPr>
        <w:tab/>
        <w:t>do or suffer anything to be done which would cause the Council or any of the Council’s employees, consultants, contractors, sub-contractors or agents to contravene any of the Criminal Finances Act 2017 or otherwise incur any liability in relation to the Criminal Finances Act 2017.</w:t>
      </w:r>
    </w:p>
    <w:p w14:paraId="6107CC18" w14:textId="77777777" w:rsidR="00781E31" w:rsidRPr="00766D70" w:rsidRDefault="009304B4" w:rsidP="004C1B6B">
      <w:pPr>
        <w:rPr>
          <w:rFonts w:ascii="Arial" w:hAnsi="Arial" w:cs="Arial"/>
          <w:szCs w:val="24"/>
        </w:rPr>
      </w:pPr>
      <w:r w:rsidRPr="00766D70">
        <w:rPr>
          <w:rFonts w:ascii="Arial" w:hAnsi="Arial" w:cs="Arial"/>
          <w:szCs w:val="24"/>
        </w:rPr>
        <w:t>49</w:t>
      </w:r>
      <w:r w:rsidR="00781E31" w:rsidRPr="00766D70">
        <w:rPr>
          <w:rFonts w:ascii="Arial" w:hAnsi="Arial" w:cs="Arial"/>
          <w:szCs w:val="24"/>
        </w:rPr>
        <w:t>.3</w:t>
      </w:r>
      <w:r w:rsidR="00781E31" w:rsidRPr="00766D70">
        <w:rPr>
          <w:rFonts w:ascii="Arial" w:hAnsi="Arial" w:cs="Arial"/>
          <w:szCs w:val="24"/>
        </w:rPr>
        <w:tab/>
        <w:t>The Service Provider shall:</w:t>
      </w:r>
    </w:p>
    <w:p w14:paraId="032DA3EB" w14:textId="77777777" w:rsidR="00781E31" w:rsidRPr="00766D70" w:rsidRDefault="00781E31" w:rsidP="004C1B6B">
      <w:pPr>
        <w:pStyle w:val="ListParagraph"/>
        <w:ind w:left="1440" w:hanging="720"/>
        <w:rPr>
          <w:rFonts w:ascii="Arial" w:hAnsi="Arial" w:cs="Arial"/>
          <w:szCs w:val="24"/>
        </w:rPr>
      </w:pPr>
      <w:r w:rsidRPr="00766D70">
        <w:rPr>
          <w:rFonts w:ascii="Arial" w:hAnsi="Arial" w:cs="Arial"/>
          <w:szCs w:val="24"/>
        </w:rPr>
        <w:t>a)</w:t>
      </w:r>
      <w:r w:rsidRPr="00766D70">
        <w:rPr>
          <w:rFonts w:ascii="Arial" w:hAnsi="Arial" w:cs="Arial"/>
          <w:szCs w:val="24"/>
        </w:rPr>
        <w:tab/>
        <w:t xml:space="preserve">if requested, provide the Council with any reasonable assistance, at the Council’s reasonable cost, to enable the Council to perform any activity required by any relevant government or agency in any relevant jurisdiction for the purpose of compliance with the Criminal Finances Act </w:t>
      </w:r>
      <w:proofErr w:type="gramStart"/>
      <w:r w:rsidRPr="00766D70">
        <w:rPr>
          <w:rFonts w:ascii="Arial" w:hAnsi="Arial" w:cs="Arial"/>
          <w:szCs w:val="24"/>
        </w:rPr>
        <w:t>2017;</w:t>
      </w:r>
      <w:proofErr w:type="gramEnd"/>
    </w:p>
    <w:p w14:paraId="08F610C4" w14:textId="093C2DA8" w:rsidR="00781E31" w:rsidRPr="00766D70" w:rsidRDefault="00781E31" w:rsidP="44523C78">
      <w:pPr>
        <w:pStyle w:val="ListParagraph"/>
        <w:ind w:left="1440" w:hanging="720"/>
        <w:rPr>
          <w:rFonts w:ascii="Arial" w:hAnsi="Arial" w:cs="Arial"/>
        </w:rPr>
      </w:pPr>
      <w:r w:rsidRPr="44523C78">
        <w:rPr>
          <w:rFonts w:ascii="Arial" w:hAnsi="Arial" w:cs="Arial"/>
        </w:rPr>
        <w:t>b)</w:t>
      </w:r>
      <w:r>
        <w:tab/>
      </w:r>
      <w:r w:rsidRPr="44523C78">
        <w:rPr>
          <w:rFonts w:ascii="Arial" w:hAnsi="Arial" w:cs="Arial"/>
        </w:rPr>
        <w:t xml:space="preserve">within </w:t>
      </w:r>
      <w:r w:rsidR="12521715" w:rsidRPr="44523C78">
        <w:rPr>
          <w:rFonts w:ascii="Arial" w:hAnsi="Arial" w:cs="Arial"/>
        </w:rPr>
        <w:t>30</w:t>
      </w:r>
      <w:r w:rsidRPr="44523C78">
        <w:rPr>
          <w:rFonts w:ascii="Arial" w:hAnsi="Arial" w:cs="Arial"/>
        </w:rPr>
        <w:t xml:space="preserve"> Working Days of the Commencement Date, and annually thereafter, certify to the Council in writing (such certification to be signed by an officer of the Service Provider) compliance with this clause </w:t>
      </w:r>
      <w:r w:rsidR="009304B4" w:rsidRPr="44523C78">
        <w:rPr>
          <w:rFonts w:ascii="Arial" w:hAnsi="Arial" w:cs="Arial"/>
        </w:rPr>
        <w:t>49</w:t>
      </w:r>
      <w:r w:rsidRPr="44523C78">
        <w:rPr>
          <w:rFonts w:ascii="Arial" w:hAnsi="Arial" w:cs="Arial"/>
        </w:rPr>
        <w:t>.1 by the Service Provider and all persons associated with it or other persons who are supplying goods or services in connection with this Contract.  The Service Provider shall provide such supporting evidence of compliance as the Council may reasonably request.</w:t>
      </w:r>
    </w:p>
    <w:p w14:paraId="62EDF0FE" w14:textId="77777777" w:rsidR="00781E31" w:rsidRPr="00766D70" w:rsidRDefault="009304B4" w:rsidP="00781E31">
      <w:pPr>
        <w:pStyle w:val="ListParagraph"/>
        <w:rPr>
          <w:rFonts w:ascii="Arial" w:hAnsi="Arial" w:cs="Arial"/>
          <w:szCs w:val="24"/>
        </w:rPr>
      </w:pPr>
      <w:r w:rsidRPr="00766D70">
        <w:rPr>
          <w:rFonts w:ascii="Arial" w:hAnsi="Arial" w:cs="Arial"/>
          <w:szCs w:val="24"/>
        </w:rPr>
        <w:lastRenderedPageBreak/>
        <w:t>49</w:t>
      </w:r>
      <w:r w:rsidR="00781E31" w:rsidRPr="00766D70">
        <w:rPr>
          <w:rFonts w:ascii="Arial" w:hAnsi="Arial" w:cs="Arial"/>
          <w:szCs w:val="24"/>
        </w:rPr>
        <w:t>.4</w:t>
      </w:r>
      <w:r w:rsidR="00781E31" w:rsidRPr="00766D70">
        <w:rPr>
          <w:rFonts w:ascii="Arial" w:hAnsi="Arial" w:cs="Arial"/>
          <w:szCs w:val="24"/>
        </w:rPr>
        <w:tab/>
        <w:t>The Service Provider shall during the term of this Contract:</w:t>
      </w:r>
    </w:p>
    <w:p w14:paraId="5D431D2C" w14:textId="77777777" w:rsidR="00781E31" w:rsidRPr="00766D70" w:rsidRDefault="00781E31" w:rsidP="004C1B6B">
      <w:pPr>
        <w:pStyle w:val="ListParagraph"/>
        <w:ind w:left="1440" w:hanging="720"/>
        <w:rPr>
          <w:rFonts w:ascii="Arial" w:hAnsi="Arial" w:cs="Arial"/>
          <w:szCs w:val="24"/>
        </w:rPr>
      </w:pPr>
      <w:r w:rsidRPr="00766D70">
        <w:rPr>
          <w:rFonts w:ascii="Arial" w:hAnsi="Arial" w:cs="Arial"/>
          <w:szCs w:val="24"/>
        </w:rPr>
        <w:t>a)</w:t>
      </w:r>
      <w:r w:rsidRPr="00766D70">
        <w:rPr>
          <w:rFonts w:ascii="Arial" w:hAnsi="Arial" w:cs="Arial"/>
          <w:szCs w:val="24"/>
        </w:rPr>
        <w:tab/>
        <w:t>establish, maintain and enforce, and require that’s Sub-contractors establish, maintain and enforce, policies and procedures which are adequate to ensure compliance with the Criminal Finances Act 2017 and prevent the occurrence of a Proscribed Act; and</w:t>
      </w:r>
    </w:p>
    <w:p w14:paraId="72C31AE4" w14:textId="77777777" w:rsidR="00781E31" w:rsidRPr="00766D70" w:rsidRDefault="00781E31" w:rsidP="004C1B6B">
      <w:pPr>
        <w:pStyle w:val="ListParagraph"/>
        <w:ind w:left="1440" w:hanging="720"/>
        <w:rPr>
          <w:rFonts w:ascii="Arial" w:hAnsi="Arial" w:cs="Arial"/>
          <w:szCs w:val="24"/>
        </w:rPr>
      </w:pPr>
      <w:r w:rsidRPr="00766D70">
        <w:rPr>
          <w:rFonts w:ascii="Arial" w:hAnsi="Arial" w:cs="Arial"/>
          <w:szCs w:val="24"/>
        </w:rPr>
        <w:t>b)</w:t>
      </w:r>
      <w:r w:rsidRPr="00766D70">
        <w:rPr>
          <w:rFonts w:ascii="Arial" w:hAnsi="Arial" w:cs="Arial"/>
          <w:szCs w:val="24"/>
        </w:rPr>
        <w:tab/>
        <w:t xml:space="preserve">keep appropriate records of its compliance with its obligations under clause </w:t>
      </w:r>
      <w:r w:rsidR="009304B4" w:rsidRPr="00766D70">
        <w:rPr>
          <w:rFonts w:ascii="Arial" w:hAnsi="Arial" w:cs="Arial"/>
          <w:szCs w:val="24"/>
        </w:rPr>
        <w:t>49</w:t>
      </w:r>
      <w:r w:rsidRPr="00766D70">
        <w:rPr>
          <w:rFonts w:ascii="Arial" w:hAnsi="Arial" w:cs="Arial"/>
          <w:szCs w:val="24"/>
        </w:rPr>
        <w:t>.4(a) and make such records available to the Council on request.</w:t>
      </w:r>
    </w:p>
    <w:p w14:paraId="41EB8AF9" w14:textId="77777777" w:rsidR="00781E31" w:rsidRPr="00766D70" w:rsidRDefault="009304B4" w:rsidP="004C1B6B">
      <w:pPr>
        <w:pStyle w:val="ListParagraph"/>
        <w:ind w:left="1440" w:hanging="720"/>
        <w:rPr>
          <w:rFonts w:ascii="Arial" w:hAnsi="Arial" w:cs="Arial"/>
          <w:szCs w:val="24"/>
        </w:rPr>
      </w:pPr>
      <w:r w:rsidRPr="00766D70">
        <w:rPr>
          <w:rFonts w:ascii="Arial" w:hAnsi="Arial" w:cs="Arial"/>
          <w:szCs w:val="24"/>
        </w:rPr>
        <w:t>49</w:t>
      </w:r>
      <w:r w:rsidR="00781E31" w:rsidRPr="00766D70">
        <w:rPr>
          <w:rFonts w:ascii="Arial" w:hAnsi="Arial" w:cs="Arial"/>
          <w:szCs w:val="24"/>
        </w:rPr>
        <w:t>.5</w:t>
      </w:r>
      <w:r w:rsidR="00781E31" w:rsidRPr="00766D70">
        <w:rPr>
          <w:rFonts w:ascii="Arial" w:hAnsi="Arial" w:cs="Arial"/>
          <w:szCs w:val="24"/>
        </w:rPr>
        <w:tab/>
        <w:t xml:space="preserve">The Service Provider shall immediately notify the Council in writing if it suspects or becomes aware of any breach of clause </w:t>
      </w:r>
      <w:r w:rsidRPr="00766D70">
        <w:rPr>
          <w:rFonts w:ascii="Arial" w:hAnsi="Arial" w:cs="Arial"/>
          <w:szCs w:val="24"/>
        </w:rPr>
        <w:t>49</w:t>
      </w:r>
      <w:r w:rsidR="00781E31" w:rsidRPr="00766D70">
        <w:rPr>
          <w:rFonts w:ascii="Arial" w:hAnsi="Arial" w:cs="Arial"/>
          <w:szCs w:val="24"/>
        </w:rPr>
        <w:t xml:space="preserve">.1 and / or </w:t>
      </w:r>
      <w:r w:rsidRPr="00766D70">
        <w:rPr>
          <w:rFonts w:ascii="Arial" w:hAnsi="Arial" w:cs="Arial"/>
          <w:szCs w:val="24"/>
        </w:rPr>
        <w:t>49</w:t>
      </w:r>
      <w:r w:rsidR="00781E31" w:rsidRPr="00766D70">
        <w:rPr>
          <w:rFonts w:ascii="Arial" w:hAnsi="Arial" w:cs="Arial"/>
          <w:szCs w:val="24"/>
        </w:rPr>
        <w:t>.2, or has reason to believe that it has or any of the Service Provider’s Staff have:</w:t>
      </w:r>
    </w:p>
    <w:p w14:paraId="043F4CE6" w14:textId="77777777" w:rsidR="00781E31" w:rsidRPr="00766D70" w:rsidRDefault="00781E31" w:rsidP="004C1B6B">
      <w:pPr>
        <w:pStyle w:val="ListParagraph"/>
        <w:ind w:left="1440" w:hanging="720"/>
        <w:rPr>
          <w:rFonts w:ascii="Arial" w:hAnsi="Arial" w:cs="Arial"/>
          <w:szCs w:val="24"/>
        </w:rPr>
      </w:pPr>
      <w:r w:rsidRPr="00766D70">
        <w:rPr>
          <w:rFonts w:ascii="Arial" w:hAnsi="Arial" w:cs="Arial"/>
          <w:szCs w:val="24"/>
        </w:rPr>
        <w:t>a)</w:t>
      </w:r>
      <w:r w:rsidRPr="00766D70">
        <w:rPr>
          <w:rFonts w:ascii="Arial" w:hAnsi="Arial" w:cs="Arial"/>
          <w:szCs w:val="24"/>
        </w:rPr>
        <w:tab/>
        <w:t xml:space="preserve">been subject to an investigation or prosecution which relates to an alleged Proscribed </w:t>
      </w:r>
      <w:proofErr w:type="gramStart"/>
      <w:r w:rsidRPr="00766D70">
        <w:rPr>
          <w:rFonts w:ascii="Arial" w:hAnsi="Arial" w:cs="Arial"/>
          <w:szCs w:val="24"/>
        </w:rPr>
        <w:t>Act;</w:t>
      </w:r>
      <w:proofErr w:type="gramEnd"/>
    </w:p>
    <w:p w14:paraId="0B75D040" w14:textId="77777777" w:rsidR="00781E31" w:rsidRPr="00766D70" w:rsidRDefault="00781E31" w:rsidP="004C1B6B">
      <w:pPr>
        <w:pStyle w:val="ListParagraph"/>
        <w:ind w:left="1440" w:hanging="720"/>
        <w:rPr>
          <w:rFonts w:ascii="Arial" w:hAnsi="Arial" w:cs="Arial"/>
          <w:szCs w:val="24"/>
        </w:rPr>
      </w:pPr>
      <w:r w:rsidRPr="00766D70">
        <w:rPr>
          <w:rFonts w:ascii="Arial" w:hAnsi="Arial" w:cs="Arial"/>
          <w:szCs w:val="24"/>
        </w:rPr>
        <w:t>b)</w:t>
      </w:r>
      <w:r w:rsidRPr="00766D70">
        <w:rPr>
          <w:rFonts w:ascii="Arial" w:hAnsi="Arial" w:cs="Arial"/>
          <w:szCs w:val="24"/>
        </w:rPr>
        <w:tab/>
        <w:t xml:space="preserve">been listed by any government department or agency as being debarred, suspended, proposed for suspension or debarment, or otherwise ineligible for participation in government procurement programmes or contracts on the grounds of a Proscribed Act; and / or </w:t>
      </w:r>
    </w:p>
    <w:p w14:paraId="41C2DFAC" w14:textId="77777777" w:rsidR="00781E31" w:rsidRPr="00766D70" w:rsidRDefault="00781E31" w:rsidP="004C1B6B">
      <w:pPr>
        <w:pStyle w:val="ListParagraph"/>
        <w:ind w:left="1440" w:hanging="720"/>
        <w:rPr>
          <w:rFonts w:ascii="Arial" w:hAnsi="Arial" w:cs="Arial"/>
          <w:szCs w:val="24"/>
        </w:rPr>
      </w:pPr>
      <w:r w:rsidRPr="00766D70">
        <w:rPr>
          <w:rFonts w:ascii="Arial" w:hAnsi="Arial" w:cs="Arial"/>
          <w:szCs w:val="24"/>
        </w:rPr>
        <w:t>c)</w:t>
      </w:r>
      <w:r w:rsidRPr="00766D70">
        <w:rPr>
          <w:rFonts w:ascii="Arial" w:hAnsi="Arial" w:cs="Arial"/>
          <w:szCs w:val="24"/>
        </w:rPr>
        <w:tab/>
        <w:t>been involved in any Proscribed Act or otherwise suspects that any person or Party directly or indirectly connected with this Contract had committed or attempted to commit a Proscribed Act.</w:t>
      </w:r>
    </w:p>
    <w:p w14:paraId="6C0B9AB4" w14:textId="77777777" w:rsidR="00781E31" w:rsidRPr="00766D70" w:rsidRDefault="009304B4" w:rsidP="004C1B6B">
      <w:pPr>
        <w:pStyle w:val="ListParagraph"/>
        <w:ind w:left="1440" w:hanging="720"/>
        <w:rPr>
          <w:rFonts w:ascii="Arial" w:hAnsi="Arial" w:cs="Arial"/>
          <w:szCs w:val="24"/>
        </w:rPr>
      </w:pPr>
      <w:r w:rsidRPr="00766D70">
        <w:rPr>
          <w:rFonts w:ascii="Arial" w:hAnsi="Arial" w:cs="Arial"/>
          <w:szCs w:val="24"/>
        </w:rPr>
        <w:t>49</w:t>
      </w:r>
      <w:r w:rsidR="00781E31" w:rsidRPr="00766D70">
        <w:rPr>
          <w:rFonts w:ascii="Arial" w:hAnsi="Arial" w:cs="Arial"/>
          <w:szCs w:val="24"/>
        </w:rPr>
        <w:t>.6</w:t>
      </w:r>
      <w:r w:rsidR="00781E31" w:rsidRPr="00766D70">
        <w:rPr>
          <w:rFonts w:ascii="Arial" w:hAnsi="Arial" w:cs="Arial"/>
          <w:szCs w:val="24"/>
        </w:rPr>
        <w:tab/>
        <w:t xml:space="preserve">If the Service Provider makes a notification to the Council pursuant to clause </w:t>
      </w:r>
      <w:r w:rsidRPr="00766D70">
        <w:rPr>
          <w:rFonts w:ascii="Arial" w:hAnsi="Arial" w:cs="Arial"/>
          <w:szCs w:val="24"/>
        </w:rPr>
        <w:t>49</w:t>
      </w:r>
      <w:r w:rsidR="00781E31" w:rsidRPr="00766D70">
        <w:rPr>
          <w:rFonts w:ascii="Arial" w:hAnsi="Arial" w:cs="Arial"/>
          <w:szCs w:val="24"/>
        </w:rPr>
        <w:t xml:space="preserve">.5, the Service Provider must respond promptly to the Council’s enquiries, co-operate with any investigation, and allow the Council to audit books, records and any other relevant documentation in accordance with </w:t>
      </w:r>
      <w:r w:rsidR="004C1B6B" w:rsidRPr="00766D70">
        <w:rPr>
          <w:rFonts w:ascii="Arial" w:hAnsi="Arial" w:cs="Arial"/>
          <w:szCs w:val="24"/>
        </w:rPr>
        <w:t>clause 47 (Supply of Information and Audit</w:t>
      </w:r>
      <w:r w:rsidR="00781E31" w:rsidRPr="00766D70">
        <w:rPr>
          <w:rFonts w:ascii="Arial" w:hAnsi="Arial" w:cs="Arial"/>
          <w:szCs w:val="24"/>
        </w:rPr>
        <w:t>).  This obligation shall survive termination of the Contract.</w:t>
      </w:r>
    </w:p>
    <w:p w14:paraId="143AE7B3" w14:textId="77777777" w:rsidR="00781E31" w:rsidRPr="00766D70" w:rsidRDefault="009304B4" w:rsidP="004C1B6B">
      <w:pPr>
        <w:pStyle w:val="ListParagraph"/>
        <w:ind w:left="1440" w:hanging="720"/>
        <w:rPr>
          <w:rFonts w:ascii="Arial" w:hAnsi="Arial" w:cs="Arial"/>
          <w:szCs w:val="24"/>
        </w:rPr>
      </w:pPr>
      <w:r w:rsidRPr="00766D70">
        <w:rPr>
          <w:rFonts w:ascii="Arial" w:hAnsi="Arial" w:cs="Arial"/>
          <w:szCs w:val="24"/>
        </w:rPr>
        <w:t>49</w:t>
      </w:r>
      <w:r w:rsidR="00781E31" w:rsidRPr="00766D70">
        <w:rPr>
          <w:rFonts w:ascii="Arial" w:hAnsi="Arial" w:cs="Arial"/>
          <w:szCs w:val="24"/>
        </w:rPr>
        <w:t>.7</w:t>
      </w:r>
      <w:r w:rsidR="00781E31" w:rsidRPr="00766D70">
        <w:rPr>
          <w:rFonts w:ascii="Arial" w:hAnsi="Arial" w:cs="Arial"/>
          <w:szCs w:val="24"/>
        </w:rPr>
        <w:tab/>
        <w:t xml:space="preserve">If the Service Provider is in Default under clause </w:t>
      </w:r>
      <w:r w:rsidRPr="00766D70">
        <w:rPr>
          <w:rFonts w:ascii="Arial" w:hAnsi="Arial" w:cs="Arial"/>
          <w:szCs w:val="24"/>
        </w:rPr>
        <w:t>49</w:t>
      </w:r>
      <w:r w:rsidR="00781E31" w:rsidRPr="00766D70">
        <w:rPr>
          <w:rFonts w:ascii="Arial" w:hAnsi="Arial" w:cs="Arial"/>
          <w:szCs w:val="24"/>
        </w:rPr>
        <w:t xml:space="preserve">.1 and / or </w:t>
      </w:r>
      <w:r w:rsidRPr="00766D70">
        <w:rPr>
          <w:rFonts w:ascii="Arial" w:hAnsi="Arial" w:cs="Arial"/>
          <w:szCs w:val="24"/>
        </w:rPr>
        <w:t>49</w:t>
      </w:r>
      <w:r w:rsidR="00781E31" w:rsidRPr="00766D70">
        <w:rPr>
          <w:rFonts w:ascii="Arial" w:hAnsi="Arial" w:cs="Arial"/>
          <w:szCs w:val="24"/>
        </w:rPr>
        <w:t>.2, the Council may by notice:</w:t>
      </w:r>
    </w:p>
    <w:p w14:paraId="32D77EB1" w14:textId="77777777" w:rsidR="00781E31" w:rsidRPr="00766D70" w:rsidRDefault="00781E31" w:rsidP="004C1B6B">
      <w:pPr>
        <w:pStyle w:val="ListParagraph"/>
        <w:ind w:left="1440" w:hanging="720"/>
        <w:rPr>
          <w:rFonts w:ascii="Arial" w:hAnsi="Arial" w:cs="Arial"/>
          <w:szCs w:val="24"/>
        </w:rPr>
      </w:pPr>
      <w:r w:rsidRPr="00766D70">
        <w:rPr>
          <w:rFonts w:ascii="Arial" w:hAnsi="Arial" w:cs="Arial"/>
          <w:szCs w:val="24"/>
        </w:rPr>
        <w:t>a)</w:t>
      </w:r>
      <w:r w:rsidRPr="00766D70">
        <w:rPr>
          <w:rFonts w:ascii="Arial" w:hAnsi="Arial" w:cs="Arial"/>
          <w:szCs w:val="24"/>
        </w:rPr>
        <w:tab/>
        <w:t>require the Service Provider to remove from performance of the Contract any Service Provider’s Staff whose acts or omissions have caused the Default; or</w:t>
      </w:r>
    </w:p>
    <w:p w14:paraId="10241CC7" w14:textId="77777777" w:rsidR="00781E31" w:rsidRPr="00766D70" w:rsidRDefault="00781E31" w:rsidP="00781E31">
      <w:pPr>
        <w:pStyle w:val="ListParagraph"/>
        <w:rPr>
          <w:rFonts w:ascii="Arial" w:hAnsi="Arial" w:cs="Arial"/>
          <w:szCs w:val="24"/>
        </w:rPr>
      </w:pPr>
      <w:r w:rsidRPr="00766D70">
        <w:rPr>
          <w:rFonts w:ascii="Arial" w:hAnsi="Arial" w:cs="Arial"/>
          <w:szCs w:val="24"/>
        </w:rPr>
        <w:t>b)</w:t>
      </w:r>
      <w:r w:rsidRPr="00766D70">
        <w:rPr>
          <w:rFonts w:ascii="Arial" w:hAnsi="Arial" w:cs="Arial"/>
          <w:szCs w:val="24"/>
        </w:rPr>
        <w:tab/>
        <w:t>terminate the Contract by written notice with immediate effect.</w:t>
      </w:r>
    </w:p>
    <w:p w14:paraId="5470B4EA" w14:textId="77777777" w:rsidR="00781E31" w:rsidRPr="00766D70" w:rsidRDefault="009304B4" w:rsidP="004C1B6B">
      <w:pPr>
        <w:rPr>
          <w:rFonts w:ascii="Arial" w:hAnsi="Arial" w:cs="Arial"/>
          <w:szCs w:val="24"/>
        </w:rPr>
      </w:pPr>
      <w:r w:rsidRPr="00766D70">
        <w:rPr>
          <w:rFonts w:ascii="Arial" w:hAnsi="Arial" w:cs="Arial"/>
          <w:szCs w:val="24"/>
        </w:rPr>
        <w:lastRenderedPageBreak/>
        <w:t>49</w:t>
      </w:r>
      <w:r w:rsidR="00781E31" w:rsidRPr="00766D70">
        <w:rPr>
          <w:rFonts w:ascii="Arial" w:hAnsi="Arial" w:cs="Arial"/>
          <w:szCs w:val="24"/>
        </w:rPr>
        <w:t>.8</w:t>
      </w:r>
      <w:r w:rsidR="00781E31" w:rsidRPr="00766D70">
        <w:rPr>
          <w:rFonts w:ascii="Arial" w:hAnsi="Arial" w:cs="Arial"/>
          <w:szCs w:val="24"/>
        </w:rPr>
        <w:tab/>
        <w:t xml:space="preserve">Any notice served under clause </w:t>
      </w:r>
      <w:r w:rsidRPr="00766D70">
        <w:rPr>
          <w:rFonts w:ascii="Arial" w:hAnsi="Arial" w:cs="Arial"/>
          <w:szCs w:val="24"/>
        </w:rPr>
        <w:t>49</w:t>
      </w:r>
      <w:r w:rsidR="00781E31" w:rsidRPr="00766D70">
        <w:rPr>
          <w:rFonts w:ascii="Arial" w:hAnsi="Arial" w:cs="Arial"/>
          <w:szCs w:val="24"/>
        </w:rPr>
        <w:t>.7 must specify:</w:t>
      </w:r>
    </w:p>
    <w:p w14:paraId="02D95ED0" w14:textId="77777777" w:rsidR="00781E31" w:rsidRPr="00766D70" w:rsidRDefault="00781E31" w:rsidP="00781E31">
      <w:pPr>
        <w:pStyle w:val="ListParagraph"/>
        <w:rPr>
          <w:rFonts w:ascii="Arial" w:hAnsi="Arial" w:cs="Arial"/>
          <w:szCs w:val="24"/>
        </w:rPr>
      </w:pPr>
      <w:r w:rsidRPr="00766D70">
        <w:rPr>
          <w:rFonts w:ascii="Arial" w:hAnsi="Arial" w:cs="Arial"/>
          <w:szCs w:val="24"/>
        </w:rPr>
        <w:t>a)</w:t>
      </w:r>
      <w:r w:rsidRPr="00766D70">
        <w:rPr>
          <w:rFonts w:ascii="Arial" w:hAnsi="Arial" w:cs="Arial"/>
          <w:szCs w:val="24"/>
        </w:rPr>
        <w:tab/>
        <w:t xml:space="preserve">the nature of the Proscribed </w:t>
      </w:r>
      <w:proofErr w:type="gramStart"/>
      <w:r w:rsidRPr="00766D70">
        <w:rPr>
          <w:rFonts w:ascii="Arial" w:hAnsi="Arial" w:cs="Arial"/>
          <w:szCs w:val="24"/>
        </w:rPr>
        <w:t>Act;</w:t>
      </w:r>
      <w:proofErr w:type="gramEnd"/>
    </w:p>
    <w:p w14:paraId="6816F0F5" w14:textId="77777777" w:rsidR="00781E31" w:rsidRPr="00766D70" w:rsidRDefault="00781E31" w:rsidP="004C1B6B">
      <w:pPr>
        <w:pStyle w:val="ListParagraph"/>
        <w:ind w:left="1440" w:hanging="720"/>
        <w:rPr>
          <w:rFonts w:ascii="Arial" w:hAnsi="Arial" w:cs="Arial"/>
          <w:szCs w:val="24"/>
        </w:rPr>
      </w:pPr>
      <w:r w:rsidRPr="00766D70">
        <w:rPr>
          <w:rFonts w:ascii="Arial" w:hAnsi="Arial" w:cs="Arial"/>
          <w:szCs w:val="24"/>
        </w:rPr>
        <w:t>b)</w:t>
      </w:r>
      <w:r w:rsidRPr="00766D70">
        <w:rPr>
          <w:rFonts w:ascii="Arial" w:hAnsi="Arial" w:cs="Arial"/>
          <w:szCs w:val="24"/>
        </w:rPr>
        <w:tab/>
        <w:t xml:space="preserve">the identity of the party whom the Council believed has committed the Proscribed </w:t>
      </w:r>
      <w:proofErr w:type="gramStart"/>
      <w:r w:rsidRPr="00766D70">
        <w:rPr>
          <w:rFonts w:ascii="Arial" w:hAnsi="Arial" w:cs="Arial"/>
          <w:szCs w:val="24"/>
        </w:rPr>
        <w:t>Act;</w:t>
      </w:r>
      <w:proofErr w:type="gramEnd"/>
    </w:p>
    <w:p w14:paraId="5326C4F7" w14:textId="77777777" w:rsidR="00781E31" w:rsidRPr="00766D70" w:rsidRDefault="00781E31" w:rsidP="00781E31">
      <w:pPr>
        <w:pStyle w:val="ListParagraph"/>
        <w:rPr>
          <w:rFonts w:ascii="Arial" w:hAnsi="Arial" w:cs="Arial"/>
          <w:szCs w:val="24"/>
        </w:rPr>
      </w:pPr>
      <w:r w:rsidRPr="00766D70">
        <w:rPr>
          <w:rFonts w:ascii="Arial" w:hAnsi="Arial" w:cs="Arial"/>
          <w:szCs w:val="24"/>
        </w:rPr>
        <w:t>c)</w:t>
      </w:r>
      <w:r w:rsidRPr="00766D70">
        <w:rPr>
          <w:rFonts w:ascii="Arial" w:hAnsi="Arial" w:cs="Arial"/>
          <w:szCs w:val="24"/>
        </w:rPr>
        <w:tab/>
        <w:t>the date on which this Contract will terminate; and</w:t>
      </w:r>
    </w:p>
    <w:p w14:paraId="115F2009" w14:textId="77777777" w:rsidR="00781E31" w:rsidRPr="00766D70" w:rsidRDefault="00781E31" w:rsidP="00781E31">
      <w:pPr>
        <w:pStyle w:val="ListParagraph"/>
        <w:rPr>
          <w:rFonts w:ascii="Arial" w:hAnsi="Arial" w:cs="Arial"/>
          <w:szCs w:val="24"/>
        </w:rPr>
      </w:pPr>
      <w:r w:rsidRPr="00766D70">
        <w:rPr>
          <w:rFonts w:ascii="Arial" w:hAnsi="Arial" w:cs="Arial"/>
          <w:szCs w:val="24"/>
        </w:rPr>
        <w:t>d)</w:t>
      </w:r>
      <w:r w:rsidRPr="00766D70">
        <w:rPr>
          <w:rFonts w:ascii="Arial" w:hAnsi="Arial" w:cs="Arial"/>
          <w:szCs w:val="24"/>
        </w:rPr>
        <w:tab/>
        <w:t>the action that the Council has elected to take.</w:t>
      </w:r>
    </w:p>
    <w:p w14:paraId="095CA6C1" w14:textId="77777777" w:rsidR="00781E31" w:rsidRPr="00766D70" w:rsidRDefault="009304B4" w:rsidP="004C1B6B">
      <w:pPr>
        <w:pStyle w:val="ListParagraph"/>
        <w:ind w:left="1440" w:hanging="720"/>
        <w:rPr>
          <w:rFonts w:ascii="Arial" w:hAnsi="Arial" w:cs="Arial"/>
          <w:szCs w:val="24"/>
        </w:rPr>
      </w:pPr>
      <w:r w:rsidRPr="00766D70">
        <w:rPr>
          <w:rFonts w:ascii="Arial" w:hAnsi="Arial" w:cs="Arial"/>
          <w:szCs w:val="24"/>
        </w:rPr>
        <w:t>49</w:t>
      </w:r>
      <w:r w:rsidR="00781E31" w:rsidRPr="00766D70">
        <w:rPr>
          <w:rFonts w:ascii="Arial" w:hAnsi="Arial" w:cs="Arial"/>
          <w:szCs w:val="24"/>
        </w:rPr>
        <w:t>.9</w:t>
      </w:r>
      <w:r w:rsidR="00781E31" w:rsidRPr="00766D70">
        <w:rPr>
          <w:rFonts w:ascii="Arial" w:hAnsi="Arial" w:cs="Arial"/>
          <w:szCs w:val="24"/>
        </w:rPr>
        <w:tab/>
        <w:t xml:space="preserve">Notwithstanding </w:t>
      </w:r>
      <w:r w:rsidR="000C31AB" w:rsidRPr="00766D70">
        <w:rPr>
          <w:rFonts w:ascii="Arial" w:hAnsi="Arial" w:cs="Arial"/>
          <w:szCs w:val="24"/>
        </w:rPr>
        <w:t>Condition</w:t>
      </w:r>
      <w:r w:rsidR="004C1B6B" w:rsidRPr="00766D70">
        <w:rPr>
          <w:rFonts w:ascii="Arial" w:hAnsi="Arial" w:cs="Arial"/>
          <w:szCs w:val="24"/>
        </w:rPr>
        <w:t xml:space="preserve"> 46</w:t>
      </w:r>
      <w:r w:rsidR="000C31AB" w:rsidRPr="00766D70">
        <w:rPr>
          <w:rFonts w:ascii="Arial" w:hAnsi="Arial" w:cs="Arial"/>
          <w:szCs w:val="24"/>
        </w:rPr>
        <w:t xml:space="preserve"> </w:t>
      </w:r>
      <w:r w:rsidR="00781E31" w:rsidRPr="00766D70">
        <w:rPr>
          <w:rFonts w:ascii="Arial" w:hAnsi="Arial" w:cs="Arial"/>
          <w:szCs w:val="24"/>
        </w:rPr>
        <w:t>(Dispute Resolution), any dispute relating to:</w:t>
      </w:r>
    </w:p>
    <w:p w14:paraId="4275F768" w14:textId="77777777" w:rsidR="00781E31" w:rsidRPr="00766D70" w:rsidRDefault="00781E31" w:rsidP="00781E31">
      <w:pPr>
        <w:pStyle w:val="ListParagraph"/>
        <w:rPr>
          <w:rFonts w:ascii="Arial" w:hAnsi="Arial" w:cs="Arial"/>
          <w:szCs w:val="24"/>
        </w:rPr>
      </w:pPr>
      <w:r w:rsidRPr="00766D70">
        <w:rPr>
          <w:rFonts w:ascii="Arial" w:hAnsi="Arial" w:cs="Arial"/>
          <w:szCs w:val="24"/>
        </w:rPr>
        <w:t>a)</w:t>
      </w:r>
      <w:r w:rsidRPr="00766D70">
        <w:rPr>
          <w:rFonts w:ascii="Arial" w:hAnsi="Arial" w:cs="Arial"/>
          <w:szCs w:val="24"/>
        </w:rPr>
        <w:tab/>
      </w:r>
      <w:r w:rsidR="000C31AB" w:rsidRPr="00766D70">
        <w:rPr>
          <w:rFonts w:ascii="Arial" w:hAnsi="Arial" w:cs="Arial"/>
          <w:szCs w:val="24"/>
        </w:rPr>
        <w:t>the interpretation of Condition</w:t>
      </w:r>
      <w:r w:rsidRPr="00766D70">
        <w:rPr>
          <w:rFonts w:ascii="Arial" w:hAnsi="Arial" w:cs="Arial"/>
          <w:szCs w:val="24"/>
        </w:rPr>
        <w:t xml:space="preserve"> </w:t>
      </w:r>
      <w:r w:rsidR="009304B4" w:rsidRPr="00766D70">
        <w:rPr>
          <w:rFonts w:ascii="Arial" w:hAnsi="Arial" w:cs="Arial"/>
          <w:szCs w:val="24"/>
        </w:rPr>
        <w:t>49</w:t>
      </w:r>
      <w:r w:rsidRPr="00766D70">
        <w:rPr>
          <w:rFonts w:ascii="Arial" w:hAnsi="Arial" w:cs="Arial"/>
          <w:szCs w:val="24"/>
        </w:rPr>
        <w:t>; or</w:t>
      </w:r>
    </w:p>
    <w:p w14:paraId="42A11A96" w14:textId="77777777" w:rsidR="00781E31" w:rsidRPr="00766D70" w:rsidRDefault="00781E31" w:rsidP="00781E31">
      <w:pPr>
        <w:pStyle w:val="ListParagraph"/>
        <w:rPr>
          <w:rFonts w:ascii="Arial" w:hAnsi="Arial" w:cs="Arial"/>
          <w:szCs w:val="24"/>
        </w:rPr>
      </w:pPr>
      <w:r w:rsidRPr="00766D70">
        <w:rPr>
          <w:rFonts w:ascii="Arial" w:hAnsi="Arial" w:cs="Arial"/>
          <w:szCs w:val="24"/>
        </w:rPr>
        <w:t>b)</w:t>
      </w:r>
      <w:r w:rsidRPr="00766D70">
        <w:rPr>
          <w:rFonts w:ascii="Arial" w:hAnsi="Arial" w:cs="Arial"/>
          <w:szCs w:val="24"/>
        </w:rPr>
        <w:tab/>
        <w:t>the amount or value of any gift, consideration or commission,</w:t>
      </w:r>
    </w:p>
    <w:p w14:paraId="3985C31C" w14:textId="77777777" w:rsidR="00781E31" w:rsidRPr="00766D70" w:rsidRDefault="00781E31" w:rsidP="004C1B6B">
      <w:pPr>
        <w:pStyle w:val="ListParagraph"/>
        <w:ind w:left="1440" w:hanging="720"/>
        <w:rPr>
          <w:rFonts w:ascii="Arial" w:hAnsi="Arial" w:cs="Arial"/>
          <w:szCs w:val="24"/>
        </w:rPr>
      </w:pPr>
      <w:r w:rsidRPr="00766D70">
        <w:rPr>
          <w:rFonts w:ascii="Arial" w:hAnsi="Arial" w:cs="Arial"/>
          <w:szCs w:val="24"/>
        </w:rPr>
        <w:t>c)</w:t>
      </w:r>
      <w:r w:rsidRPr="00766D70">
        <w:rPr>
          <w:rFonts w:ascii="Arial" w:hAnsi="Arial" w:cs="Arial"/>
          <w:szCs w:val="24"/>
        </w:rPr>
        <w:tab/>
        <w:t>shall be determined by the Council and its decision shall be final and conclusive.</w:t>
      </w:r>
    </w:p>
    <w:p w14:paraId="5B9AE21C" w14:textId="77777777" w:rsidR="00EA0B71" w:rsidRPr="00766D70" w:rsidRDefault="009304B4" w:rsidP="00EA0B71">
      <w:pPr>
        <w:ind w:left="720" w:hanging="720"/>
      </w:pPr>
      <w:r w:rsidRPr="00766D70">
        <w:rPr>
          <w:rFonts w:ascii="Arial" w:hAnsi="Arial" w:cs="Arial"/>
          <w:szCs w:val="24"/>
        </w:rPr>
        <w:t>49</w:t>
      </w:r>
      <w:r w:rsidR="00781E31" w:rsidRPr="00766D70">
        <w:rPr>
          <w:rFonts w:ascii="Arial" w:hAnsi="Arial" w:cs="Arial"/>
          <w:szCs w:val="24"/>
        </w:rPr>
        <w:t xml:space="preserve">.10 </w:t>
      </w:r>
      <w:r w:rsidR="00781E31" w:rsidRPr="00766D70">
        <w:rPr>
          <w:rFonts w:ascii="Arial" w:hAnsi="Arial" w:cs="Arial"/>
          <w:szCs w:val="24"/>
        </w:rPr>
        <w:tab/>
      </w:r>
      <w:r w:rsidR="000C31AB" w:rsidRPr="00766D70">
        <w:rPr>
          <w:rFonts w:ascii="Arial" w:hAnsi="Arial" w:cs="Arial"/>
          <w:szCs w:val="24"/>
        </w:rPr>
        <w:t>Any termination under Condition</w:t>
      </w:r>
      <w:r w:rsidR="00781E31" w:rsidRPr="00766D70">
        <w:rPr>
          <w:rFonts w:ascii="Arial" w:hAnsi="Arial" w:cs="Arial"/>
          <w:szCs w:val="24"/>
        </w:rPr>
        <w:t xml:space="preserve"> </w:t>
      </w:r>
      <w:r w:rsidRPr="00766D70">
        <w:rPr>
          <w:rFonts w:ascii="Arial" w:hAnsi="Arial" w:cs="Arial"/>
          <w:szCs w:val="24"/>
        </w:rPr>
        <w:t>49</w:t>
      </w:r>
      <w:r w:rsidR="00781E31" w:rsidRPr="00766D70">
        <w:rPr>
          <w:rFonts w:ascii="Arial" w:hAnsi="Arial" w:cs="Arial"/>
          <w:szCs w:val="24"/>
        </w:rPr>
        <w:t>.7 will be without prejudice to any right or remedy which has already accrued or subsequently accrues to the Council.</w:t>
      </w:r>
      <w:r w:rsidR="00EA0B71" w:rsidRPr="00766D70">
        <w:t xml:space="preserve"> </w:t>
      </w:r>
    </w:p>
    <w:p w14:paraId="5FE13D50" w14:textId="77777777" w:rsidR="00EA0B71" w:rsidRPr="00766D70" w:rsidRDefault="00EA0B71" w:rsidP="00EA0B71">
      <w:pPr>
        <w:ind w:left="720" w:hanging="720"/>
        <w:rPr>
          <w:rFonts w:ascii="Arial" w:hAnsi="Arial" w:cs="Arial"/>
          <w:szCs w:val="24"/>
        </w:rPr>
      </w:pPr>
    </w:p>
    <w:p w14:paraId="5EFA0A8A" w14:textId="77777777" w:rsidR="00EA0B71" w:rsidRPr="00766D70" w:rsidRDefault="00EA0B71" w:rsidP="00EA0B71">
      <w:pPr>
        <w:ind w:left="720" w:hanging="720"/>
        <w:rPr>
          <w:rFonts w:ascii="Arial" w:hAnsi="Arial" w:cs="Arial"/>
          <w:b/>
          <w:szCs w:val="24"/>
        </w:rPr>
      </w:pPr>
      <w:r w:rsidRPr="00766D70">
        <w:rPr>
          <w:rFonts w:ascii="Arial" w:hAnsi="Arial" w:cs="Arial"/>
          <w:szCs w:val="24"/>
        </w:rPr>
        <w:t>50</w:t>
      </w:r>
      <w:r w:rsidRPr="00766D70">
        <w:rPr>
          <w:rFonts w:ascii="Arial" w:hAnsi="Arial" w:cs="Arial"/>
          <w:szCs w:val="24"/>
        </w:rPr>
        <w:tab/>
      </w:r>
      <w:proofErr w:type="gramStart"/>
      <w:r w:rsidRPr="00766D70">
        <w:rPr>
          <w:rFonts w:ascii="Arial" w:hAnsi="Arial" w:cs="Arial"/>
          <w:b/>
          <w:szCs w:val="24"/>
        </w:rPr>
        <w:t>COMPLIANCE</w:t>
      </w:r>
      <w:proofErr w:type="gramEnd"/>
      <w:r w:rsidRPr="00766D70">
        <w:rPr>
          <w:rFonts w:ascii="Arial" w:hAnsi="Arial" w:cs="Arial"/>
          <w:b/>
          <w:szCs w:val="24"/>
        </w:rPr>
        <w:t xml:space="preserve"> WITH THE COUNTER-TERRORISM AND SECURITY ACT 2015 </w:t>
      </w:r>
    </w:p>
    <w:p w14:paraId="3973403A" w14:textId="77777777" w:rsidR="00EA0B71" w:rsidRPr="00766D70" w:rsidRDefault="00EA0B71" w:rsidP="00EA0B71">
      <w:pPr>
        <w:ind w:left="720" w:hanging="720"/>
        <w:rPr>
          <w:rFonts w:ascii="Arial" w:hAnsi="Arial" w:cs="Arial"/>
          <w:szCs w:val="24"/>
        </w:rPr>
      </w:pPr>
      <w:r w:rsidRPr="00766D70">
        <w:rPr>
          <w:rFonts w:ascii="Arial" w:hAnsi="Arial" w:cs="Arial"/>
          <w:szCs w:val="24"/>
        </w:rPr>
        <w:t>50.1</w:t>
      </w:r>
      <w:r w:rsidRPr="00766D70">
        <w:rPr>
          <w:rFonts w:ascii="Arial" w:hAnsi="Arial" w:cs="Arial"/>
          <w:szCs w:val="24"/>
        </w:rPr>
        <w:tab/>
        <w:t xml:space="preserve">The Provider acknowledges that the Council has a duty under the </w:t>
      </w:r>
      <w:proofErr w:type="gramStart"/>
      <w:r w:rsidRPr="00766D70">
        <w:rPr>
          <w:rFonts w:ascii="Arial" w:hAnsi="Arial" w:cs="Arial"/>
          <w:szCs w:val="24"/>
        </w:rPr>
        <w:t>Counter-Terrorism</w:t>
      </w:r>
      <w:proofErr w:type="gramEnd"/>
      <w:r w:rsidRPr="00766D70">
        <w:rPr>
          <w:rFonts w:ascii="Arial" w:hAnsi="Arial" w:cs="Arial"/>
          <w:szCs w:val="24"/>
        </w:rPr>
        <w:t xml:space="preserve"> and Security Act 2015 (CTSA) in the exercise of its functions to have due regard to the need to prevent people from being drawn into terrorism. </w:t>
      </w:r>
    </w:p>
    <w:p w14:paraId="1573C0B9" w14:textId="77777777" w:rsidR="00EA0B71" w:rsidRPr="00766D70" w:rsidRDefault="00EA0B71" w:rsidP="00EA0B71">
      <w:pPr>
        <w:ind w:left="720" w:hanging="720"/>
        <w:rPr>
          <w:rFonts w:ascii="Arial" w:hAnsi="Arial" w:cs="Arial"/>
          <w:szCs w:val="24"/>
        </w:rPr>
      </w:pPr>
      <w:r w:rsidRPr="00766D70">
        <w:rPr>
          <w:rFonts w:ascii="Arial" w:hAnsi="Arial" w:cs="Arial"/>
          <w:szCs w:val="24"/>
        </w:rPr>
        <w:t>50.2</w:t>
      </w:r>
      <w:r w:rsidRPr="00766D70">
        <w:rPr>
          <w:rFonts w:ascii="Arial" w:hAnsi="Arial" w:cs="Arial"/>
          <w:szCs w:val="24"/>
        </w:rPr>
        <w:tab/>
        <w:t xml:space="preserve">The Provider shall facilitate the Council’s compliance with its duty pursuant to the CTSA and the Provider shall have regard to any statutory guidance issued by the Secretary of State under section 29 of the CTSA and </w:t>
      </w:r>
      <w:proofErr w:type="gramStart"/>
      <w:r w:rsidRPr="00766D70">
        <w:rPr>
          <w:rFonts w:ascii="Arial" w:hAnsi="Arial" w:cs="Arial"/>
          <w:szCs w:val="24"/>
        </w:rPr>
        <w:t>in particular the</w:t>
      </w:r>
      <w:proofErr w:type="gramEnd"/>
      <w:r w:rsidRPr="00766D70">
        <w:rPr>
          <w:rFonts w:ascii="Arial" w:hAnsi="Arial" w:cs="Arial"/>
          <w:szCs w:val="24"/>
        </w:rPr>
        <w:t xml:space="preserve"> Provider shall ensure that staff:</w:t>
      </w:r>
    </w:p>
    <w:p w14:paraId="05FBA1B0" w14:textId="77777777" w:rsidR="00EA0B71" w:rsidRPr="00766D70" w:rsidRDefault="00EA0B71" w:rsidP="00EA0B71">
      <w:pPr>
        <w:ind w:left="720" w:hanging="720"/>
        <w:rPr>
          <w:rFonts w:ascii="Arial" w:hAnsi="Arial" w:cs="Arial"/>
          <w:szCs w:val="24"/>
        </w:rPr>
      </w:pPr>
      <w:r w:rsidRPr="00766D70">
        <w:rPr>
          <w:rFonts w:ascii="Arial" w:hAnsi="Arial" w:cs="Arial"/>
          <w:szCs w:val="24"/>
        </w:rPr>
        <w:t>a)</w:t>
      </w:r>
      <w:r w:rsidRPr="00766D70">
        <w:rPr>
          <w:rFonts w:ascii="Arial" w:hAnsi="Arial" w:cs="Arial"/>
          <w:szCs w:val="24"/>
        </w:rPr>
        <w:tab/>
        <w:t xml:space="preserve">understand what radicalisation means and why people may be vulnerable to being drawn into </w:t>
      </w:r>
      <w:proofErr w:type="gramStart"/>
      <w:r w:rsidRPr="00766D70">
        <w:rPr>
          <w:rFonts w:ascii="Arial" w:hAnsi="Arial" w:cs="Arial"/>
          <w:szCs w:val="24"/>
        </w:rPr>
        <w:t>terrorism;</w:t>
      </w:r>
      <w:proofErr w:type="gramEnd"/>
      <w:r w:rsidRPr="00766D70">
        <w:rPr>
          <w:rFonts w:ascii="Arial" w:hAnsi="Arial" w:cs="Arial"/>
          <w:szCs w:val="24"/>
        </w:rPr>
        <w:t xml:space="preserve"> </w:t>
      </w:r>
    </w:p>
    <w:p w14:paraId="21769E94" w14:textId="77777777" w:rsidR="00EA0B71" w:rsidRPr="00766D70" w:rsidRDefault="00EA0B71" w:rsidP="00EA0B71">
      <w:pPr>
        <w:ind w:left="720" w:hanging="720"/>
        <w:rPr>
          <w:rFonts w:ascii="Arial" w:hAnsi="Arial" w:cs="Arial"/>
          <w:szCs w:val="24"/>
        </w:rPr>
      </w:pPr>
      <w:r w:rsidRPr="00766D70">
        <w:rPr>
          <w:rFonts w:ascii="Arial" w:hAnsi="Arial" w:cs="Arial"/>
          <w:szCs w:val="24"/>
        </w:rPr>
        <w:t>b)</w:t>
      </w:r>
      <w:r w:rsidRPr="00766D70">
        <w:rPr>
          <w:rFonts w:ascii="Arial" w:hAnsi="Arial" w:cs="Arial"/>
          <w:szCs w:val="24"/>
        </w:rPr>
        <w:tab/>
        <w:t xml:space="preserve">are aware of extremism and the relationship between extremism and </w:t>
      </w:r>
      <w:proofErr w:type="gramStart"/>
      <w:r w:rsidRPr="00766D70">
        <w:rPr>
          <w:rFonts w:ascii="Arial" w:hAnsi="Arial" w:cs="Arial"/>
          <w:szCs w:val="24"/>
        </w:rPr>
        <w:t>terrorism;</w:t>
      </w:r>
      <w:proofErr w:type="gramEnd"/>
      <w:r w:rsidRPr="00766D70">
        <w:rPr>
          <w:rFonts w:ascii="Arial" w:hAnsi="Arial" w:cs="Arial"/>
          <w:szCs w:val="24"/>
        </w:rPr>
        <w:t xml:space="preserve"> </w:t>
      </w:r>
    </w:p>
    <w:p w14:paraId="5EAE4BBC" w14:textId="77777777" w:rsidR="00EA0B71" w:rsidRPr="00766D70" w:rsidRDefault="00EA0B71" w:rsidP="00EA0B71">
      <w:pPr>
        <w:ind w:left="720" w:hanging="720"/>
        <w:rPr>
          <w:rFonts w:ascii="Arial" w:hAnsi="Arial" w:cs="Arial"/>
          <w:szCs w:val="24"/>
        </w:rPr>
      </w:pPr>
      <w:r w:rsidRPr="00766D70">
        <w:rPr>
          <w:rFonts w:ascii="Arial" w:hAnsi="Arial" w:cs="Arial"/>
          <w:szCs w:val="24"/>
        </w:rPr>
        <w:t>c)</w:t>
      </w:r>
      <w:r w:rsidRPr="00766D70">
        <w:rPr>
          <w:rFonts w:ascii="Arial" w:hAnsi="Arial" w:cs="Arial"/>
          <w:szCs w:val="24"/>
        </w:rPr>
        <w:tab/>
        <w:t>know what measures are available to prevent people from becoming drawn into terrorism and how to challenge the extreme ideology that can be associated with it; and</w:t>
      </w:r>
    </w:p>
    <w:p w14:paraId="5F9C5F6F" w14:textId="77777777" w:rsidR="00EA0B71" w:rsidRPr="00766D70" w:rsidRDefault="00EA0B71" w:rsidP="00EA0B71">
      <w:pPr>
        <w:ind w:left="720" w:hanging="720"/>
        <w:rPr>
          <w:rFonts w:ascii="Arial" w:hAnsi="Arial" w:cs="Arial"/>
          <w:szCs w:val="24"/>
        </w:rPr>
      </w:pPr>
      <w:r w:rsidRPr="00766D70">
        <w:rPr>
          <w:rFonts w:ascii="Arial" w:hAnsi="Arial" w:cs="Arial"/>
          <w:szCs w:val="24"/>
        </w:rPr>
        <w:lastRenderedPageBreak/>
        <w:t>d)</w:t>
      </w:r>
      <w:r w:rsidRPr="00766D70">
        <w:rPr>
          <w:rFonts w:ascii="Arial" w:hAnsi="Arial" w:cs="Arial"/>
          <w:szCs w:val="24"/>
        </w:rPr>
        <w:tab/>
        <w:t xml:space="preserve">obtain support for people who may be exploited by radicalising influences. </w:t>
      </w:r>
    </w:p>
    <w:p w14:paraId="0D0613FF" w14:textId="77777777" w:rsidR="00EA0B71" w:rsidRPr="00766D70" w:rsidRDefault="00EA0B71" w:rsidP="00EA0B71">
      <w:pPr>
        <w:ind w:left="720" w:hanging="720"/>
        <w:rPr>
          <w:rFonts w:ascii="Arial" w:hAnsi="Arial" w:cs="Arial"/>
          <w:szCs w:val="24"/>
        </w:rPr>
      </w:pPr>
    </w:p>
    <w:p w14:paraId="3D39DBFA" w14:textId="77777777" w:rsidR="00781E31" w:rsidRPr="00766D70" w:rsidRDefault="00EA0B71" w:rsidP="00EA0B71">
      <w:pPr>
        <w:ind w:left="720" w:hanging="720"/>
        <w:rPr>
          <w:rFonts w:ascii="Arial" w:hAnsi="Arial" w:cs="Arial"/>
          <w:szCs w:val="24"/>
        </w:rPr>
      </w:pPr>
      <w:r w:rsidRPr="00766D70">
        <w:rPr>
          <w:rFonts w:ascii="Arial" w:hAnsi="Arial" w:cs="Arial"/>
          <w:szCs w:val="24"/>
        </w:rPr>
        <w:t>50.3</w:t>
      </w:r>
      <w:r w:rsidRPr="00766D70">
        <w:rPr>
          <w:rFonts w:ascii="Arial" w:hAnsi="Arial" w:cs="Arial"/>
          <w:szCs w:val="24"/>
        </w:rPr>
        <w:tab/>
        <w:t>Where the Provider identifies or suspects that someone may be engaged in terrorist-related activity, the Provider must refer such person or activity to the police (or to the Multi-Agency Safeguarding Hub (MASH)).</w:t>
      </w:r>
    </w:p>
    <w:p w14:paraId="6FB8E474" w14:textId="77777777" w:rsidR="001E3D62" w:rsidRPr="00766D70" w:rsidRDefault="00EA0B71" w:rsidP="005D34A1">
      <w:pPr>
        <w:suppressAutoHyphens/>
        <w:spacing w:after="0" w:line="360" w:lineRule="auto"/>
        <w:rPr>
          <w:rFonts w:ascii="Arial" w:hAnsi="Arial" w:cs="Arial"/>
          <w:b/>
          <w:szCs w:val="24"/>
        </w:rPr>
      </w:pPr>
      <w:r w:rsidRPr="00766D70">
        <w:rPr>
          <w:rFonts w:ascii="Arial" w:hAnsi="Arial" w:cs="Arial"/>
          <w:b/>
          <w:szCs w:val="24"/>
        </w:rPr>
        <w:t>51</w:t>
      </w:r>
      <w:r w:rsidR="004A678A" w:rsidRPr="00766D70">
        <w:rPr>
          <w:rFonts w:ascii="Arial" w:hAnsi="Arial" w:cs="Arial"/>
          <w:b/>
          <w:szCs w:val="24"/>
        </w:rPr>
        <w:t>.</w:t>
      </w:r>
      <w:r w:rsidR="001E3D62" w:rsidRPr="00766D70">
        <w:rPr>
          <w:rFonts w:ascii="Arial" w:hAnsi="Arial" w:cs="Arial"/>
          <w:b/>
          <w:szCs w:val="24"/>
        </w:rPr>
        <w:tab/>
        <w:t>COSTS AND EXPENSES</w:t>
      </w:r>
    </w:p>
    <w:p w14:paraId="23211FCB" w14:textId="77777777" w:rsidR="001E3D62" w:rsidRPr="00766D70" w:rsidRDefault="001E3D62" w:rsidP="005D34A1">
      <w:pPr>
        <w:suppressAutoHyphens/>
        <w:spacing w:after="0" w:line="360" w:lineRule="auto"/>
        <w:rPr>
          <w:rFonts w:ascii="Arial" w:hAnsi="Arial" w:cs="Arial"/>
          <w:b/>
          <w:szCs w:val="24"/>
        </w:rPr>
      </w:pPr>
    </w:p>
    <w:p w14:paraId="48CD66B8" w14:textId="6933CFB7" w:rsidR="001E3D62" w:rsidRPr="00766D70" w:rsidRDefault="009304B4" w:rsidP="005D34A1">
      <w:pPr>
        <w:suppressAutoHyphens/>
        <w:spacing w:after="0" w:line="360" w:lineRule="auto"/>
        <w:ind w:left="720" w:hanging="720"/>
        <w:rPr>
          <w:rFonts w:ascii="Arial" w:hAnsi="Arial" w:cs="Arial"/>
          <w:szCs w:val="24"/>
        </w:rPr>
      </w:pPr>
      <w:r w:rsidRPr="00766D70">
        <w:rPr>
          <w:rFonts w:ascii="Arial" w:hAnsi="Arial" w:cs="Arial"/>
          <w:szCs w:val="24"/>
        </w:rPr>
        <w:t>50</w:t>
      </w:r>
      <w:r w:rsidR="001E3D62" w:rsidRPr="00766D70">
        <w:rPr>
          <w:rFonts w:ascii="Arial" w:hAnsi="Arial" w:cs="Arial"/>
          <w:szCs w:val="24"/>
        </w:rPr>
        <w:t>.1</w:t>
      </w:r>
      <w:r w:rsidR="001E3D62" w:rsidRPr="00766D70">
        <w:rPr>
          <w:rFonts w:ascii="Arial" w:hAnsi="Arial" w:cs="Arial"/>
          <w:szCs w:val="24"/>
        </w:rPr>
        <w:tab/>
        <w:t xml:space="preserve">Each Party shall be responsible for paying its own costs and expenses incurred in connection with the negotiation, preparation and execution of this Agreement. </w:t>
      </w:r>
    </w:p>
    <w:p w14:paraId="0AEA6E9F" w14:textId="77777777" w:rsidR="001E3D62" w:rsidRPr="00766D70" w:rsidRDefault="001E3D62" w:rsidP="005D34A1">
      <w:pPr>
        <w:suppressAutoHyphens/>
        <w:spacing w:after="0" w:line="360" w:lineRule="auto"/>
        <w:rPr>
          <w:rFonts w:ascii="Arial" w:hAnsi="Arial" w:cs="Arial"/>
          <w:b/>
          <w:szCs w:val="24"/>
        </w:rPr>
      </w:pPr>
    </w:p>
    <w:p w14:paraId="5EA29211" w14:textId="77777777" w:rsidR="00A965C7" w:rsidRPr="00766D70" w:rsidRDefault="00EA0B71" w:rsidP="005D34A1">
      <w:pPr>
        <w:suppressAutoHyphens/>
        <w:spacing w:after="0" w:line="360" w:lineRule="auto"/>
        <w:rPr>
          <w:rFonts w:ascii="Arial" w:hAnsi="Arial" w:cs="Arial"/>
          <w:b/>
          <w:szCs w:val="24"/>
        </w:rPr>
      </w:pPr>
      <w:r w:rsidRPr="00766D70">
        <w:rPr>
          <w:rFonts w:ascii="Arial" w:hAnsi="Arial" w:cs="Arial"/>
          <w:b/>
          <w:szCs w:val="24"/>
        </w:rPr>
        <w:t>52</w:t>
      </w:r>
      <w:r w:rsidR="004A678A" w:rsidRPr="00766D70">
        <w:rPr>
          <w:rFonts w:ascii="Arial" w:hAnsi="Arial" w:cs="Arial"/>
          <w:b/>
          <w:szCs w:val="24"/>
        </w:rPr>
        <w:t>.</w:t>
      </w:r>
      <w:r w:rsidR="00B16B8D" w:rsidRPr="00766D70">
        <w:rPr>
          <w:rFonts w:ascii="Arial" w:hAnsi="Arial" w:cs="Arial"/>
          <w:b/>
          <w:szCs w:val="24"/>
        </w:rPr>
        <w:tab/>
      </w:r>
      <w:r w:rsidR="00A965C7" w:rsidRPr="00766D70">
        <w:rPr>
          <w:rFonts w:ascii="Arial" w:hAnsi="Arial" w:cs="Arial"/>
          <w:b/>
          <w:szCs w:val="24"/>
        </w:rPr>
        <w:t>GOVERNING LAW</w:t>
      </w:r>
    </w:p>
    <w:p w14:paraId="1DCA7AE2" w14:textId="77777777" w:rsidR="00A965C7" w:rsidRPr="00766D70" w:rsidRDefault="00A965C7" w:rsidP="005D34A1">
      <w:pPr>
        <w:tabs>
          <w:tab w:val="left" w:pos="851"/>
        </w:tabs>
        <w:autoSpaceDE w:val="0"/>
        <w:autoSpaceDN w:val="0"/>
        <w:adjustRightInd w:val="0"/>
        <w:spacing w:after="0" w:line="360" w:lineRule="auto"/>
        <w:ind w:right="-48"/>
        <w:rPr>
          <w:rFonts w:ascii="Arial" w:hAnsi="Arial" w:cs="Arial"/>
          <w:szCs w:val="24"/>
        </w:rPr>
      </w:pPr>
    </w:p>
    <w:p w14:paraId="7BD8E85F" w14:textId="12915289" w:rsidR="00A965C7" w:rsidRPr="00766D70" w:rsidRDefault="00EA270D" w:rsidP="005D34A1">
      <w:pPr>
        <w:tabs>
          <w:tab w:val="left" w:pos="709"/>
        </w:tabs>
        <w:autoSpaceDE w:val="0"/>
        <w:autoSpaceDN w:val="0"/>
        <w:adjustRightInd w:val="0"/>
        <w:spacing w:after="0" w:line="360" w:lineRule="auto"/>
        <w:ind w:left="705" w:right="-48" w:hanging="705"/>
        <w:rPr>
          <w:rFonts w:ascii="Arial" w:hAnsi="Arial" w:cs="Arial"/>
          <w:iCs/>
          <w:szCs w:val="24"/>
        </w:rPr>
      </w:pPr>
      <w:r>
        <w:rPr>
          <w:rFonts w:ascii="Arial" w:hAnsi="Arial" w:cs="Arial"/>
          <w:szCs w:val="24"/>
        </w:rPr>
        <w:tab/>
      </w:r>
      <w:r w:rsidR="00A965C7" w:rsidRPr="00766D70">
        <w:rPr>
          <w:rFonts w:ascii="Arial" w:hAnsi="Arial" w:cs="Arial"/>
          <w:szCs w:val="24"/>
        </w:rPr>
        <w:t>This Agreement shall be governed by and interpreted in accordance with English law and the Parties submit to the exclusive jurisdiction of the courts of England and Wales.</w:t>
      </w:r>
    </w:p>
    <w:p w14:paraId="4B576E29" w14:textId="77777777" w:rsidR="00A965C7" w:rsidRPr="00766D70" w:rsidRDefault="00A965C7" w:rsidP="007209FE">
      <w:pPr>
        <w:suppressAutoHyphens/>
        <w:spacing w:after="0" w:line="240" w:lineRule="auto"/>
        <w:rPr>
          <w:rFonts w:ascii="Arial" w:hAnsi="Arial" w:cs="Arial"/>
          <w:szCs w:val="24"/>
        </w:rPr>
      </w:pPr>
    </w:p>
    <w:p w14:paraId="7429F93A" w14:textId="6C17FEB9" w:rsidR="00756A8C" w:rsidRPr="00766D70" w:rsidRDefault="000E4C8B" w:rsidP="007209FE">
      <w:pPr>
        <w:pStyle w:val="MarginText"/>
        <w:keepNext/>
        <w:spacing w:after="0" w:line="240" w:lineRule="auto"/>
        <w:rPr>
          <w:rFonts w:ascii="Arial" w:hAnsi="Arial" w:cs="Arial"/>
          <w:caps/>
          <w:sz w:val="24"/>
          <w:szCs w:val="24"/>
        </w:rPr>
      </w:pPr>
      <w:r w:rsidRPr="00766D70">
        <w:rPr>
          <w:rFonts w:ascii="Arial" w:hAnsi="Arial" w:cs="Arial"/>
          <w:b/>
          <w:sz w:val="24"/>
          <w:szCs w:val="24"/>
        </w:rPr>
        <w:br w:type="page"/>
      </w:r>
      <w:r w:rsidR="00756A8C" w:rsidRPr="00766D70">
        <w:rPr>
          <w:rFonts w:ascii="Arial" w:hAnsi="Arial" w:cs="Arial"/>
          <w:b/>
          <w:sz w:val="24"/>
          <w:szCs w:val="24"/>
        </w:rPr>
        <w:lastRenderedPageBreak/>
        <w:t xml:space="preserve">IN WITNESS </w:t>
      </w:r>
      <w:r w:rsidR="00756A8C" w:rsidRPr="00766D70">
        <w:rPr>
          <w:rFonts w:ascii="Arial" w:hAnsi="Arial" w:cs="Arial"/>
          <w:sz w:val="24"/>
          <w:szCs w:val="24"/>
        </w:rPr>
        <w:t>of which this Agreement has been duly executed by the parties.</w:t>
      </w:r>
    </w:p>
    <w:p w14:paraId="094B1A36" w14:textId="77777777" w:rsidR="000E4C8B" w:rsidRPr="00766D70" w:rsidRDefault="000E4C8B" w:rsidP="007209FE">
      <w:pPr>
        <w:pStyle w:val="Heading2"/>
        <w:numPr>
          <w:ilvl w:val="0"/>
          <w:numId w:val="0"/>
        </w:numPr>
        <w:spacing w:after="0" w:line="240" w:lineRule="auto"/>
        <w:rPr>
          <w:rFonts w:ascii="Arial" w:hAnsi="Arial" w:cs="Arial"/>
          <w:b/>
          <w:bCs/>
          <w:szCs w:val="24"/>
        </w:rPr>
      </w:pPr>
    </w:p>
    <w:p w14:paraId="21395213" w14:textId="77777777" w:rsidR="000E4C8B" w:rsidRPr="00766D70" w:rsidRDefault="000E4C8B" w:rsidP="007209FE">
      <w:pPr>
        <w:spacing w:after="0" w:line="240" w:lineRule="auto"/>
        <w:rPr>
          <w:rFonts w:ascii="Arial" w:hAnsi="Arial" w:cs="Arial"/>
          <w:szCs w:val="24"/>
        </w:rPr>
      </w:pPr>
    </w:p>
    <w:tbl>
      <w:tblPr>
        <w:tblW w:w="5000" w:type="pct"/>
        <w:tblCellSpacing w:w="0" w:type="dxa"/>
        <w:tblCellMar>
          <w:top w:w="75" w:type="dxa"/>
          <w:left w:w="75" w:type="dxa"/>
          <w:bottom w:w="75" w:type="dxa"/>
          <w:right w:w="75" w:type="dxa"/>
        </w:tblCellMar>
        <w:tblLook w:val="0000" w:firstRow="0" w:lastRow="0" w:firstColumn="0" w:lastColumn="0" w:noHBand="0" w:noVBand="0"/>
      </w:tblPr>
      <w:tblGrid>
        <w:gridCol w:w="9026"/>
      </w:tblGrid>
      <w:tr w:rsidR="009925A6" w:rsidRPr="00766D70" w14:paraId="4A45E5D8" w14:textId="77777777" w:rsidTr="44523C78">
        <w:trPr>
          <w:tblCellSpacing w:w="0" w:type="dxa"/>
        </w:trPr>
        <w:tc>
          <w:tcPr>
            <w:tcW w:w="5000" w:type="pct"/>
          </w:tcPr>
          <w:tbl>
            <w:tblPr>
              <w:tblW w:w="5000" w:type="pct"/>
              <w:tblLook w:val="04A0" w:firstRow="1" w:lastRow="0" w:firstColumn="1" w:lastColumn="0" w:noHBand="0" w:noVBand="1"/>
            </w:tblPr>
            <w:tblGrid>
              <w:gridCol w:w="5769"/>
              <w:gridCol w:w="3107"/>
            </w:tblGrid>
            <w:tr w:rsidR="00922DA9" w:rsidRPr="00922DA9" w14:paraId="6B97820D" w14:textId="77777777" w:rsidTr="44523C78">
              <w:tc>
                <w:tcPr>
                  <w:tcW w:w="3250" w:type="pct"/>
                  <w:tcBorders>
                    <w:top w:val="nil"/>
                    <w:left w:val="nil"/>
                    <w:bottom w:val="nil"/>
                    <w:right w:val="nil"/>
                  </w:tcBorders>
                </w:tcPr>
                <w:p w14:paraId="69819D59" w14:textId="77777777" w:rsidR="00922DA9" w:rsidRPr="00922DA9" w:rsidRDefault="00922DA9" w:rsidP="00922DA9">
                  <w:pPr>
                    <w:spacing w:after="120" w:line="300" w:lineRule="atLeast"/>
                    <w:rPr>
                      <w:rFonts w:ascii="Arial" w:eastAsia="Arial Unicode MS" w:hAnsi="Arial" w:cs="Arial"/>
                      <w:sz w:val="22"/>
                      <w:szCs w:val="22"/>
                      <w:lang w:eastAsia="en-US"/>
                    </w:rPr>
                  </w:pPr>
                  <w:r w:rsidRPr="00922DA9">
                    <w:rPr>
                      <w:rFonts w:ascii="Arial" w:eastAsia="Arial Unicode MS" w:hAnsi="Arial" w:cs="Arial"/>
                      <w:sz w:val="22"/>
                      <w:szCs w:val="22"/>
                      <w:lang w:eastAsia="en-US"/>
                    </w:rPr>
                    <w:t xml:space="preserve">Signed by </w:t>
                  </w:r>
                  <w:r w:rsidRPr="00922DA9">
                    <w:rPr>
                      <w:rFonts w:ascii="Arial" w:eastAsia="Arial Unicode MS" w:hAnsi="Arial" w:cs="Arial"/>
                      <w:b/>
                      <w:bCs/>
                      <w:sz w:val="22"/>
                      <w:szCs w:val="22"/>
                      <w:lang w:eastAsia="en-US"/>
                    </w:rPr>
                    <w:t>NORTH NORTHAMPTONSHIRE COUNCIL</w:t>
                  </w:r>
                </w:p>
                <w:p w14:paraId="2C7E4589" w14:textId="77777777" w:rsidR="00922DA9" w:rsidRPr="00922DA9" w:rsidRDefault="00922DA9" w:rsidP="00922DA9">
                  <w:pPr>
                    <w:spacing w:after="120" w:line="300" w:lineRule="atLeast"/>
                    <w:rPr>
                      <w:rFonts w:ascii="Arial" w:eastAsia="Arial Unicode MS" w:hAnsi="Arial" w:cs="Arial"/>
                      <w:sz w:val="22"/>
                      <w:szCs w:val="22"/>
                      <w:lang w:eastAsia="en-US"/>
                    </w:rPr>
                  </w:pPr>
                  <w:r w:rsidRPr="00922DA9">
                    <w:rPr>
                      <w:rFonts w:ascii="Arial" w:eastAsia="Arial Unicode MS" w:hAnsi="Arial" w:cs="Arial"/>
                      <w:sz w:val="22"/>
                      <w:szCs w:val="22"/>
                      <w:lang w:eastAsia="en-US"/>
                    </w:rPr>
                    <w:t>for and on behalf of North Northamptonshire Council</w:t>
                  </w:r>
                </w:p>
              </w:tc>
              <w:tc>
                <w:tcPr>
                  <w:tcW w:w="1750" w:type="pct"/>
                  <w:tcBorders>
                    <w:top w:val="nil"/>
                    <w:left w:val="nil"/>
                    <w:bottom w:val="nil"/>
                    <w:right w:val="nil"/>
                  </w:tcBorders>
                </w:tcPr>
                <w:p w14:paraId="033E74C9" w14:textId="77777777" w:rsidR="00922DA9" w:rsidRPr="00922DA9" w:rsidRDefault="00922DA9" w:rsidP="00922DA9">
                  <w:pPr>
                    <w:spacing w:after="120" w:line="300" w:lineRule="atLeast"/>
                    <w:rPr>
                      <w:rFonts w:ascii="Arial" w:eastAsia="Arial Unicode MS" w:hAnsi="Arial" w:cs="Arial"/>
                      <w:sz w:val="22"/>
                      <w:szCs w:val="22"/>
                      <w:lang w:eastAsia="en-US"/>
                    </w:rPr>
                  </w:pPr>
                </w:p>
                <w:p w14:paraId="1EF001D0" w14:textId="77777777" w:rsidR="00922DA9" w:rsidRDefault="00922DA9" w:rsidP="00922DA9">
                  <w:pPr>
                    <w:spacing w:after="120" w:line="300" w:lineRule="atLeast"/>
                    <w:rPr>
                      <w:rFonts w:ascii="Arial" w:eastAsia="Arial Unicode MS" w:hAnsi="Arial" w:cs="Arial"/>
                      <w:sz w:val="22"/>
                      <w:szCs w:val="22"/>
                      <w:lang w:eastAsia="en-US"/>
                    </w:rPr>
                  </w:pPr>
                </w:p>
                <w:p w14:paraId="08D7B432" w14:textId="12D20AAB" w:rsidR="00922DA9" w:rsidRPr="00922DA9" w:rsidRDefault="00922DA9" w:rsidP="00922DA9">
                  <w:pPr>
                    <w:spacing w:after="120" w:line="300" w:lineRule="atLeast"/>
                    <w:rPr>
                      <w:rFonts w:ascii="Arial" w:eastAsia="Arial Unicode MS" w:hAnsi="Arial" w:cs="Arial"/>
                      <w:sz w:val="22"/>
                      <w:szCs w:val="22"/>
                      <w:lang w:eastAsia="en-US"/>
                    </w:rPr>
                  </w:pPr>
                  <w:r w:rsidRPr="00922DA9">
                    <w:rPr>
                      <w:rFonts w:ascii="Arial" w:eastAsia="Arial Unicode MS" w:hAnsi="Arial" w:cs="Arial"/>
                      <w:sz w:val="22"/>
                      <w:szCs w:val="22"/>
                      <w:lang w:eastAsia="en-US"/>
                    </w:rPr>
                    <w:t>...................................</w:t>
                  </w:r>
                </w:p>
                <w:p w14:paraId="56288587" w14:textId="77777777" w:rsidR="00922DA9" w:rsidRPr="00922DA9" w:rsidRDefault="00922DA9" w:rsidP="00922DA9">
                  <w:pPr>
                    <w:spacing w:after="120" w:line="300" w:lineRule="atLeast"/>
                    <w:rPr>
                      <w:rFonts w:ascii="Arial" w:eastAsia="Arial Unicode MS" w:hAnsi="Arial" w:cs="Arial"/>
                      <w:sz w:val="22"/>
                      <w:szCs w:val="22"/>
                      <w:lang w:eastAsia="en-US"/>
                    </w:rPr>
                  </w:pPr>
                  <w:r w:rsidRPr="00922DA9">
                    <w:rPr>
                      <w:rFonts w:ascii="Arial" w:eastAsia="Arial Unicode MS" w:hAnsi="Arial" w:cs="Arial"/>
                      <w:sz w:val="22"/>
                      <w:szCs w:val="22"/>
                      <w:lang w:eastAsia="en-US"/>
                    </w:rPr>
                    <w:t>Authorised Signatory</w:t>
                  </w:r>
                </w:p>
              </w:tc>
            </w:tr>
            <w:tr w:rsidR="00922DA9" w:rsidRPr="00922DA9" w14:paraId="66AB1EDD" w14:textId="77777777" w:rsidTr="44523C78">
              <w:tc>
                <w:tcPr>
                  <w:tcW w:w="3250" w:type="pct"/>
                  <w:tcBorders>
                    <w:top w:val="nil"/>
                    <w:left w:val="nil"/>
                    <w:bottom w:val="nil"/>
                    <w:right w:val="nil"/>
                  </w:tcBorders>
                </w:tcPr>
                <w:p w14:paraId="2E653026" w14:textId="77777777" w:rsidR="00922DA9" w:rsidRPr="00922DA9" w:rsidRDefault="00922DA9" w:rsidP="00922DA9">
                  <w:pPr>
                    <w:spacing w:after="120" w:line="300" w:lineRule="atLeast"/>
                    <w:rPr>
                      <w:rFonts w:ascii="Arial" w:eastAsia="Arial Unicode MS" w:hAnsi="Arial" w:cs="Arial"/>
                      <w:sz w:val="22"/>
                      <w:szCs w:val="22"/>
                      <w:lang w:eastAsia="en-US"/>
                    </w:rPr>
                  </w:pPr>
                </w:p>
                <w:p w14:paraId="7AF4EC5B" w14:textId="77777777" w:rsidR="00922DA9" w:rsidRPr="00922DA9" w:rsidRDefault="00922DA9" w:rsidP="00922DA9">
                  <w:pPr>
                    <w:spacing w:after="120" w:line="300" w:lineRule="atLeast"/>
                    <w:rPr>
                      <w:rFonts w:ascii="Arial" w:eastAsia="Arial Unicode MS" w:hAnsi="Arial" w:cs="Arial"/>
                      <w:sz w:val="22"/>
                      <w:szCs w:val="22"/>
                      <w:lang w:eastAsia="en-US"/>
                    </w:rPr>
                  </w:pPr>
                </w:p>
                <w:p w14:paraId="211C54FF" w14:textId="77777777" w:rsidR="00922DA9" w:rsidRPr="00922DA9" w:rsidRDefault="00922DA9" w:rsidP="00922DA9">
                  <w:pPr>
                    <w:spacing w:after="120" w:line="300" w:lineRule="atLeast"/>
                    <w:rPr>
                      <w:rFonts w:ascii="Arial" w:eastAsia="Arial Unicode MS" w:hAnsi="Arial" w:cs="Arial"/>
                      <w:sz w:val="22"/>
                      <w:szCs w:val="22"/>
                      <w:lang w:eastAsia="en-US"/>
                    </w:rPr>
                  </w:pPr>
                </w:p>
                <w:p w14:paraId="564DD8AB" w14:textId="77777777" w:rsidR="00922DA9" w:rsidRDefault="00922DA9" w:rsidP="00922DA9">
                  <w:pPr>
                    <w:spacing w:after="120" w:line="300" w:lineRule="atLeast"/>
                    <w:rPr>
                      <w:rFonts w:ascii="Arial" w:eastAsia="Arial Unicode MS" w:hAnsi="Arial" w:cs="Arial"/>
                      <w:sz w:val="22"/>
                      <w:szCs w:val="22"/>
                      <w:lang w:eastAsia="en-US"/>
                    </w:rPr>
                  </w:pPr>
                </w:p>
                <w:p w14:paraId="56F590E1" w14:textId="09BCD3DA" w:rsidR="00922DA9" w:rsidRPr="00922DA9" w:rsidRDefault="14C61474" w:rsidP="00922DA9">
                  <w:pPr>
                    <w:spacing w:after="120" w:line="300" w:lineRule="atLeast"/>
                    <w:rPr>
                      <w:rFonts w:ascii="Arial" w:eastAsia="Arial Unicode MS" w:hAnsi="Arial" w:cs="Arial"/>
                      <w:sz w:val="22"/>
                      <w:szCs w:val="22"/>
                      <w:lang w:eastAsia="en-US"/>
                    </w:rPr>
                  </w:pPr>
                  <w:r w:rsidRPr="44523C78">
                    <w:rPr>
                      <w:rFonts w:ascii="Arial" w:eastAsia="Arial Unicode MS" w:hAnsi="Arial" w:cs="Arial"/>
                      <w:sz w:val="22"/>
                      <w:szCs w:val="22"/>
                      <w:lang w:eastAsia="en-US"/>
                    </w:rPr>
                    <w:t xml:space="preserve">Signed for and on behalf of </w:t>
                  </w:r>
                  <w:r w:rsidR="25949D96" w:rsidRPr="44523C78">
                    <w:rPr>
                      <w:rFonts w:ascii="Arial" w:eastAsia="Arial Unicode MS" w:hAnsi="Arial" w:cs="Arial"/>
                      <w:sz w:val="22"/>
                      <w:szCs w:val="22"/>
                      <w:lang w:eastAsia="en-US"/>
                    </w:rPr>
                    <w:t xml:space="preserve">TCR NOTTINGHAM </w:t>
                  </w:r>
                  <w:r w:rsidRPr="44523C78">
                    <w:rPr>
                      <w:rFonts w:ascii="Arial" w:eastAsia="Arial Unicode MS" w:hAnsi="Arial" w:cs="Arial"/>
                      <w:sz w:val="22"/>
                      <w:szCs w:val="22"/>
                      <w:lang w:eastAsia="en-US"/>
                    </w:rPr>
                    <w:t>LIMITED</w:t>
                  </w:r>
                </w:p>
                <w:p w14:paraId="25C3E434" w14:textId="77777777" w:rsidR="00922DA9" w:rsidRPr="00922DA9" w:rsidRDefault="00922DA9" w:rsidP="00922DA9">
                  <w:pPr>
                    <w:spacing w:after="120" w:line="300" w:lineRule="atLeast"/>
                    <w:rPr>
                      <w:rFonts w:ascii="Arial" w:eastAsia="Arial Unicode MS" w:hAnsi="Arial" w:cs="Arial"/>
                      <w:sz w:val="22"/>
                      <w:szCs w:val="22"/>
                      <w:lang w:eastAsia="en-US"/>
                    </w:rPr>
                  </w:pPr>
                </w:p>
                <w:p w14:paraId="671657E9" w14:textId="66A39769" w:rsidR="00922DA9" w:rsidRPr="00922DA9" w:rsidRDefault="00044845" w:rsidP="00922DA9">
                  <w:pPr>
                    <w:spacing w:after="120" w:line="300" w:lineRule="atLeast"/>
                    <w:rPr>
                      <w:rFonts w:ascii="Arial" w:eastAsia="Arial Unicode MS" w:hAnsi="Arial" w:cs="Arial"/>
                      <w:sz w:val="22"/>
                      <w:szCs w:val="22"/>
                      <w:lang w:eastAsia="en-US"/>
                    </w:rPr>
                  </w:pPr>
                  <w:r>
                    <w:rPr>
                      <w:rFonts w:ascii="Arial" w:eastAsia="Arial Unicode MS" w:hAnsi="Arial" w:cs="Arial"/>
                      <w:noProof/>
                      <w:sz w:val="22"/>
                      <w:szCs w:val="22"/>
                      <w:lang w:eastAsia="en-US"/>
                    </w:rPr>
                    <w:drawing>
                      <wp:inline distT="0" distB="0" distL="0" distR="0" wp14:anchorId="2CF4734F" wp14:editId="346B061D">
                        <wp:extent cx="1527048" cy="935736"/>
                        <wp:effectExtent l="0" t="0" r="0" b="0"/>
                        <wp:docPr id="635358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358682" name="Picture 63535868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27048" cy="935736"/>
                                </a:xfrm>
                                <a:prstGeom prst="rect">
                                  <a:avLst/>
                                </a:prstGeom>
                              </pic:spPr>
                            </pic:pic>
                          </a:graphicData>
                        </a:graphic>
                      </wp:inline>
                    </w:drawing>
                  </w:r>
                </w:p>
              </w:tc>
              <w:tc>
                <w:tcPr>
                  <w:tcW w:w="1750" w:type="pct"/>
                  <w:tcBorders>
                    <w:top w:val="nil"/>
                    <w:left w:val="nil"/>
                    <w:bottom w:val="nil"/>
                    <w:right w:val="nil"/>
                  </w:tcBorders>
                </w:tcPr>
                <w:p w14:paraId="5F376840" w14:textId="56832F0C" w:rsidR="00922DA9" w:rsidRDefault="00922DA9" w:rsidP="00922DA9">
                  <w:pPr>
                    <w:spacing w:after="120" w:line="300" w:lineRule="atLeast"/>
                    <w:rPr>
                      <w:rFonts w:ascii="Arial" w:eastAsia="Arial Unicode MS" w:hAnsi="Arial" w:cs="Arial"/>
                      <w:sz w:val="22"/>
                      <w:szCs w:val="22"/>
                      <w:lang w:eastAsia="en-US"/>
                    </w:rPr>
                  </w:pPr>
                  <w:r>
                    <w:rPr>
                      <w:rFonts w:ascii="Arial" w:eastAsia="Arial Unicode MS" w:hAnsi="Arial" w:cs="Arial"/>
                      <w:sz w:val="22"/>
                      <w:szCs w:val="22"/>
                      <w:lang w:eastAsia="en-US"/>
                    </w:rPr>
                    <w:t>Name:</w:t>
                  </w:r>
                </w:p>
                <w:p w14:paraId="73FCE85A" w14:textId="31513E2F" w:rsidR="00922DA9" w:rsidRPr="00922DA9" w:rsidRDefault="00922DA9" w:rsidP="00922DA9">
                  <w:pPr>
                    <w:spacing w:after="120" w:line="300" w:lineRule="atLeast"/>
                    <w:rPr>
                      <w:rFonts w:ascii="Arial" w:eastAsia="Arial Unicode MS" w:hAnsi="Arial" w:cs="Arial"/>
                      <w:sz w:val="22"/>
                      <w:szCs w:val="22"/>
                      <w:lang w:eastAsia="en-US"/>
                    </w:rPr>
                  </w:pPr>
                  <w:r>
                    <w:rPr>
                      <w:rFonts w:ascii="Arial" w:eastAsia="Arial Unicode MS" w:hAnsi="Arial" w:cs="Arial"/>
                      <w:sz w:val="22"/>
                      <w:szCs w:val="22"/>
                      <w:lang w:eastAsia="en-US"/>
                    </w:rPr>
                    <w:t>Title:</w:t>
                  </w:r>
                </w:p>
                <w:p w14:paraId="6BA73A96" w14:textId="77777777" w:rsidR="00922DA9" w:rsidRPr="00922DA9" w:rsidRDefault="00922DA9" w:rsidP="00922DA9">
                  <w:pPr>
                    <w:spacing w:after="120" w:line="300" w:lineRule="atLeast"/>
                    <w:rPr>
                      <w:rFonts w:ascii="Arial" w:eastAsia="Arial Unicode MS" w:hAnsi="Arial" w:cs="Arial"/>
                      <w:sz w:val="22"/>
                      <w:szCs w:val="22"/>
                      <w:lang w:eastAsia="en-US"/>
                    </w:rPr>
                  </w:pPr>
                </w:p>
                <w:p w14:paraId="097F7672" w14:textId="77777777" w:rsidR="00922DA9" w:rsidRPr="00922DA9" w:rsidRDefault="00922DA9" w:rsidP="00922DA9">
                  <w:pPr>
                    <w:spacing w:after="120" w:line="300" w:lineRule="atLeast"/>
                    <w:rPr>
                      <w:rFonts w:ascii="Arial" w:eastAsia="Arial Unicode MS" w:hAnsi="Arial" w:cs="Arial"/>
                      <w:sz w:val="22"/>
                      <w:szCs w:val="22"/>
                      <w:lang w:eastAsia="en-US"/>
                    </w:rPr>
                  </w:pPr>
                </w:p>
                <w:p w14:paraId="79EFA0E4" w14:textId="77777777" w:rsidR="00922DA9" w:rsidRPr="00922DA9" w:rsidRDefault="00922DA9" w:rsidP="00922DA9">
                  <w:pPr>
                    <w:spacing w:after="120" w:line="300" w:lineRule="atLeast"/>
                    <w:rPr>
                      <w:rFonts w:ascii="Arial" w:eastAsia="Arial Unicode MS" w:hAnsi="Arial" w:cs="Arial"/>
                      <w:sz w:val="22"/>
                      <w:szCs w:val="22"/>
                      <w:lang w:eastAsia="en-US"/>
                    </w:rPr>
                  </w:pPr>
                </w:p>
                <w:p w14:paraId="78FC54D8" w14:textId="77777777" w:rsidR="00922DA9" w:rsidRPr="00922DA9" w:rsidRDefault="00922DA9" w:rsidP="00922DA9">
                  <w:pPr>
                    <w:spacing w:after="120" w:line="300" w:lineRule="atLeast"/>
                    <w:rPr>
                      <w:rFonts w:ascii="Arial" w:eastAsia="Arial Unicode MS" w:hAnsi="Arial" w:cs="Arial"/>
                      <w:sz w:val="22"/>
                      <w:szCs w:val="22"/>
                      <w:lang w:eastAsia="en-US"/>
                    </w:rPr>
                  </w:pPr>
                </w:p>
                <w:p w14:paraId="034FD2CA" w14:textId="77777777" w:rsidR="00922DA9" w:rsidRPr="00922DA9" w:rsidRDefault="00922DA9" w:rsidP="00922DA9">
                  <w:pPr>
                    <w:spacing w:after="120" w:line="300" w:lineRule="atLeast"/>
                    <w:rPr>
                      <w:rFonts w:ascii="Arial" w:eastAsia="Arial Unicode MS" w:hAnsi="Arial" w:cs="Arial"/>
                      <w:sz w:val="22"/>
                      <w:szCs w:val="22"/>
                      <w:lang w:eastAsia="en-US"/>
                    </w:rPr>
                  </w:pPr>
                </w:p>
                <w:p w14:paraId="28564DA6" w14:textId="77777777" w:rsidR="00922DA9" w:rsidRPr="00922DA9" w:rsidRDefault="00922DA9" w:rsidP="00922DA9">
                  <w:pPr>
                    <w:spacing w:after="120" w:line="300" w:lineRule="atLeast"/>
                    <w:rPr>
                      <w:rFonts w:ascii="Arial" w:eastAsia="Arial Unicode MS" w:hAnsi="Arial" w:cs="Arial"/>
                      <w:sz w:val="22"/>
                      <w:szCs w:val="22"/>
                      <w:lang w:eastAsia="en-US"/>
                    </w:rPr>
                  </w:pPr>
                  <w:r w:rsidRPr="00922DA9">
                    <w:rPr>
                      <w:rFonts w:ascii="Arial" w:eastAsia="Arial Unicode MS" w:hAnsi="Arial" w:cs="Arial"/>
                      <w:sz w:val="22"/>
                      <w:szCs w:val="22"/>
                      <w:lang w:eastAsia="en-US"/>
                    </w:rPr>
                    <w:t>...................................</w:t>
                  </w:r>
                </w:p>
                <w:p w14:paraId="398AC32E" w14:textId="633E92BD" w:rsidR="00922DA9" w:rsidRDefault="00044845" w:rsidP="00922DA9">
                  <w:pPr>
                    <w:spacing w:after="120" w:line="300" w:lineRule="atLeast"/>
                    <w:rPr>
                      <w:rFonts w:ascii="Arial" w:eastAsia="Arial Unicode MS" w:hAnsi="Arial" w:cs="Arial"/>
                      <w:sz w:val="22"/>
                      <w:szCs w:val="22"/>
                      <w:lang w:eastAsia="en-US"/>
                    </w:rPr>
                  </w:pPr>
                  <w:r>
                    <w:rPr>
                      <w:rFonts w:ascii="Arial" w:eastAsia="Arial Unicode MS" w:hAnsi="Arial" w:cs="Arial"/>
                      <w:sz w:val="22"/>
                      <w:szCs w:val="22"/>
                      <w:lang w:eastAsia="en-US"/>
                    </w:rPr>
                    <w:t xml:space="preserve">Operations </w:t>
                  </w:r>
                  <w:r w:rsidR="00922DA9" w:rsidRPr="00922DA9">
                    <w:rPr>
                      <w:rFonts w:ascii="Arial" w:eastAsia="Arial Unicode MS" w:hAnsi="Arial" w:cs="Arial"/>
                      <w:sz w:val="22"/>
                      <w:szCs w:val="22"/>
                      <w:lang w:eastAsia="en-US"/>
                    </w:rPr>
                    <w:t>Director</w:t>
                  </w:r>
                </w:p>
                <w:p w14:paraId="7C98671B" w14:textId="212E70C2" w:rsidR="00922DA9" w:rsidRDefault="00922DA9" w:rsidP="00922DA9">
                  <w:pPr>
                    <w:spacing w:after="120" w:line="300" w:lineRule="atLeast"/>
                    <w:rPr>
                      <w:rFonts w:ascii="Arial" w:eastAsia="Arial Unicode MS" w:hAnsi="Arial" w:cs="Arial"/>
                      <w:sz w:val="22"/>
                      <w:szCs w:val="22"/>
                      <w:lang w:eastAsia="en-US"/>
                    </w:rPr>
                  </w:pPr>
                  <w:r>
                    <w:rPr>
                      <w:rFonts w:ascii="Arial" w:eastAsia="Arial Unicode MS" w:hAnsi="Arial" w:cs="Arial"/>
                      <w:sz w:val="22"/>
                      <w:szCs w:val="22"/>
                      <w:lang w:eastAsia="en-US"/>
                    </w:rPr>
                    <w:t>Name:</w:t>
                  </w:r>
                  <w:r w:rsidR="00044845">
                    <w:rPr>
                      <w:rFonts w:ascii="Arial" w:eastAsia="Arial Unicode MS" w:hAnsi="Arial" w:cs="Arial"/>
                      <w:sz w:val="22"/>
                      <w:szCs w:val="22"/>
                      <w:lang w:eastAsia="en-US"/>
                    </w:rPr>
                    <w:t xml:space="preserve"> Mark J Poole</w:t>
                  </w:r>
                </w:p>
                <w:p w14:paraId="173A06D9" w14:textId="1B3DF9A7" w:rsidR="00044845" w:rsidRDefault="00044845" w:rsidP="00922DA9">
                  <w:pPr>
                    <w:spacing w:after="120" w:line="300" w:lineRule="atLeast"/>
                    <w:rPr>
                      <w:rFonts w:ascii="Arial" w:eastAsia="Arial Unicode MS" w:hAnsi="Arial" w:cs="Arial"/>
                      <w:sz w:val="22"/>
                      <w:szCs w:val="22"/>
                      <w:lang w:eastAsia="en-US"/>
                    </w:rPr>
                  </w:pPr>
                  <w:r>
                    <w:rPr>
                      <w:rFonts w:ascii="Arial" w:eastAsia="Arial Unicode MS" w:hAnsi="Arial" w:cs="Arial"/>
                      <w:sz w:val="22"/>
                      <w:szCs w:val="22"/>
                      <w:lang w:eastAsia="en-US"/>
                    </w:rPr>
                    <w:t>4</w:t>
                  </w:r>
                  <w:r w:rsidRPr="00044845">
                    <w:rPr>
                      <w:rFonts w:ascii="Arial" w:eastAsia="Arial Unicode MS" w:hAnsi="Arial" w:cs="Arial"/>
                      <w:sz w:val="22"/>
                      <w:szCs w:val="22"/>
                      <w:vertAlign w:val="superscript"/>
                      <w:lang w:eastAsia="en-US"/>
                    </w:rPr>
                    <w:t>th</w:t>
                  </w:r>
                  <w:r>
                    <w:rPr>
                      <w:rFonts w:ascii="Arial" w:eastAsia="Arial Unicode MS" w:hAnsi="Arial" w:cs="Arial"/>
                      <w:sz w:val="22"/>
                      <w:szCs w:val="22"/>
                      <w:lang w:eastAsia="en-US"/>
                    </w:rPr>
                    <w:t xml:space="preserve"> August 2025</w:t>
                  </w:r>
                </w:p>
                <w:p w14:paraId="27CECA71" w14:textId="77777777" w:rsidR="00922DA9" w:rsidRDefault="00922DA9" w:rsidP="00922DA9">
                  <w:pPr>
                    <w:spacing w:after="120" w:line="300" w:lineRule="atLeast"/>
                    <w:rPr>
                      <w:rFonts w:ascii="Arial" w:eastAsia="Arial Unicode MS" w:hAnsi="Arial" w:cs="Arial"/>
                      <w:sz w:val="22"/>
                      <w:szCs w:val="22"/>
                      <w:lang w:eastAsia="en-US"/>
                    </w:rPr>
                  </w:pPr>
                </w:p>
                <w:p w14:paraId="55E86A7F" w14:textId="77777777" w:rsidR="00922DA9" w:rsidRDefault="00922DA9" w:rsidP="00922DA9">
                  <w:pPr>
                    <w:spacing w:after="120" w:line="300" w:lineRule="atLeast"/>
                    <w:rPr>
                      <w:rFonts w:ascii="Arial" w:eastAsia="Arial Unicode MS" w:hAnsi="Arial" w:cs="Arial"/>
                      <w:sz w:val="22"/>
                      <w:szCs w:val="22"/>
                      <w:lang w:eastAsia="en-US"/>
                    </w:rPr>
                  </w:pPr>
                  <w:r>
                    <w:rPr>
                      <w:rFonts w:ascii="Arial" w:eastAsia="Arial Unicode MS" w:hAnsi="Arial" w:cs="Arial"/>
                      <w:sz w:val="22"/>
                      <w:szCs w:val="22"/>
                      <w:lang w:eastAsia="en-US"/>
                    </w:rPr>
                    <w:t>Witness</w:t>
                  </w:r>
                </w:p>
                <w:p w14:paraId="1E8F1025" w14:textId="185FE8DD" w:rsidR="00922DA9" w:rsidRPr="00044845" w:rsidRDefault="00922DA9" w:rsidP="00922DA9">
                  <w:pPr>
                    <w:spacing w:after="120" w:line="300" w:lineRule="atLeast"/>
                    <w:rPr>
                      <w:rFonts w:ascii="Freestyle Script" w:eastAsia="Arial Unicode MS" w:hAnsi="Freestyle Script" w:cs="Arial"/>
                      <w:sz w:val="22"/>
                      <w:szCs w:val="22"/>
                      <w:lang w:eastAsia="en-US"/>
                    </w:rPr>
                  </w:pPr>
                  <w:r>
                    <w:rPr>
                      <w:rFonts w:ascii="Arial" w:eastAsia="Arial Unicode MS" w:hAnsi="Arial" w:cs="Arial"/>
                      <w:sz w:val="22"/>
                      <w:szCs w:val="22"/>
                      <w:lang w:eastAsia="en-US"/>
                    </w:rPr>
                    <w:t>Signature:</w:t>
                  </w:r>
                  <w:r w:rsidR="00044845">
                    <w:rPr>
                      <w:rFonts w:ascii="Arial" w:eastAsia="Arial Unicode MS" w:hAnsi="Arial" w:cs="Arial"/>
                      <w:sz w:val="22"/>
                      <w:szCs w:val="22"/>
                      <w:lang w:eastAsia="en-US"/>
                    </w:rPr>
                    <w:t xml:space="preserve"> </w:t>
                  </w:r>
                  <w:r w:rsidR="00044845">
                    <w:rPr>
                      <w:rFonts w:ascii="Freestyle Script" w:eastAsia="Arial Unicode MS" w:hAnsi="Freestyle Script" w:cs="Arial"/>
                      <w:sz w:val="22"/>
                      <w:szCs w:val="22"/>
                      <w:lang w:eastAsia="en-US"/>
                    </w:rPr>
                    <w:t>L A Morris</w:t>
                  </w:r>
                </w:p>
                <w:p w14:paraId="4F0A80DC" w14:textId="7425C28E" w:rsidR="00922DA9" w:rsidRDefault="00922DA9" w:rsidP="00922DA9">
                  <w:pPr>
                    <w:spacing w:after="120" w:line="300" w:lineRule="atLeast"/>
                    <w:rPr>
                      <w:rFonts w:ascii="Arial" w:eastAsia="Arial Unicode MS" w:hAnsi="Arial" w:cs="Arial"/>
                      <w:sz w:val="22"/>
                      <w:szCs w:val="22"/>
                      <w:lang w:eastAsia="en-US"/>
                    </w:rPr>
                  </w:pPr>
                  <w:r>
                    <w:rPr>
                      <w:rFonts w:ascii="Arial" w:eastAsia="Arial Unicode MS" w:hAnsi="Arial" w:cs="Arial"/>
                      <w:sz w:val="22"/>
                      <w:szCs w:val="22"/>
                      <w:lang w:eastAsia="en-US"/>
                    </w:rPr>
                    <w:t>Name:</w:t>
                  </w:r>
                  <w:r w:rsidR="00044845">
                    <w:rPr>
                      <w:rFonts w:ascii="Arial" w:eastAsia="Arial Unicode MS" w:hAnsi="Arial" w:cs="Arial"/>
                      <w:sz w:val="22"/>
                      <w:szCs w:val="22"/>
                      <w:lang w:eastAsia="en-US"/>
                    </w:rPr>
                    <w:t xml:space="preserve"> Lesley Morris</w:t>
                  </w:r>
                </w:p>
                <w:p w14:paraId="11EDB0FA" w14:textId="24ED087A" w:rsidR="00922DA9" w:rsidRPr="00922DA9" w:rsidRDefault="00922DA9" w:rsidP="00922DA9">
                  <w:pPr>
                    <w:spacing w:after="120" w:line="300" w:lineRule="atLeast"/>
                    <w:rPr>
                      <w:rFonts w:ascii="Arial" w:eastAsia="Arial Unicode MS" w:hAnsi="Arial" w:cs="Arial"/>
                      <w:sz w:val="22"/>
                      <w:szCs w:val="22"/>
                      <w:lang w:eastAsia="en-US"/>
                    </w:rPr>
                  </w:pPr>
                  <w:r>
                    <w:rPr>
                      <w:rFonts w:ascii="Arial" w:eastAsia="Arial Unicode MS" w:hAnsi="Arial" w:cs="Arial"/>
                      <w:sz w:val="22"/>
                      <w:szCs w:val="22"/>
                      <w:lang w:eastAsia="en-US"/>
                    </w:rPr>
                    <w:t>Tile:</w:t>
                  </w:r>
                  <w:r w:rsidR="00044845">
                    <w:rPr>
                      <w:rFonts w:ascii="Arial" w:eastAsia="Arial Unicode MS" w:hAnsi="Arial" w:cs="Arial"/>
                      <w:sz w:val="22"/>
                      <w:szCs w:val="22"/>
                      <w:lang w:eastAsia="en-US"/>
                    </w:rPr>
                    <w:t xml:space="preserve"> Company Secretary</w:t>
                  </w:r>
                </w:p>
              </w:tc>
            </w:tr>
          </w:tbl>
          <w:p w14:paraId="4DCBFF64" w14:textId="77777777" w:rsidR="00922DA9" w:rsidRPr="00922DA9" w:rsidRDefault="00922DA9" w:rsidP="00922DA9">
            <w:pPr>
              <w:spacing w:after="160" w:line="259" w:lineRule="auto"/>
              <w:jc w:val="left"/>
              <w:rPr>
                <w:rFonts w:ascii="Calibri" w:eastAsia="Calibri" w:hAnsi="Calibri"/>
                <w:sz w:val="22"/>
                <w:szCs w:val="22"/>
                <w:lang w:eastAsia="en-US"/>
              </w:rPr>
            </w:pPr>
          </w:p>
          <w:p w14:paraId="57CC0E1A" w14:textId="37C97754" w:rsidR="00651654" w:rsidRPr="00766D70" w:rsidRDefault="00651654" w:rsidP="007209FE">
            <w:pPr>
              <w:pStyle w:val="XExecution"/>
              <w:spacing w:before="0"/>
              <w:jc w:val="both"/>
              <w:rPr>
                <w:rFonts w:ascii="Arial" w:hAnsi="Arial" w:cs="Arial"/>
                <w:color w:val="auto"/>
              </w:rPr>
            </w:pPr>
          </w:p>
        </w:tc>
      </w:tr>
    </w:tbl>
    <w:p w14:paraId="4FB60C0A" w14:textId="15F8B3E7" w:rsidR="00651654" w:rsidRDefault="00651654" w:rsidP="00651654">
      <w:pPr>
        <w:pStyle w:val="XExecution"/>
        <w:spacing w:before="0"/>
        <w:jc w:val="both"/>
        <w:rPr>
          <w:rFonts w:ascii="Arial" w:hAnsi="Arial" w:cs="Arial"/>
          <w:color w:val="auto"/>
        </w:rPr>
      </w:pPr>
    </w:p>
    <w:p w14:paraId="0C6E333E" w14:textId="77777777" w:rsidR="00E25946" w:rsidRDefault="00E25946" w:rsidP="00651654">
      <w:pPr>
        <w:pStyle w:val="XExecution"/>
        <w:spacing w:before="0"/>
        <w:jc w:val="both"/>
        <w:rPr>
          <w:rFonts w:ascii="Arial" w:hAnsi="Arial" w:cs="Arial"/>
          <w:color w:val="auto"/>
        </w:rPr>
      </w:pPr>
    </w:p>
    <w:p w14:paraId="635DC67A" w14:textId="77777777" w:rsidR="00E25946" w:rsidRDefault="00E25946" w:rsidP="00651654">
      <w:pPr>
        <w:pStyle w:val="XExecution"/>
        <w:spacing w:before="0"/>
        <w:jc w:val="both"/>
        <w:rPr>
          <w:rFonts w:ascii="Arial" w:hAnsi="Arial" w:cs="Arial"/>
          <w:color w:val="auto"/>
        </w:rPr>
      </w:pPr>
    </w:p>
    <w:p w14:paraId="118420CE" w14:textId="77777777" w:rsidR="00E25946" w:rsidRDefault="00E25946" w:rsidP="00651654">
      <w:pPr>
        <w:pStyle w:val="XExecution"/>
        <w:spacing w:before="0"/>
        <w:jc w:val="both"/>
        <w:rPr>
          <w:rFonts w:ascii="Arial" w:hAnsi="Arial" w:cs="Arial"/>
          <w:color w:val="auto"/>
        </w:rPr>
      </w:pPr>
    </w:p>
    <w:p w14:paraId="011A5759" w14:textId="77777777" w:rsidR="00651654" w:rsidRPr="00766D70" w:rsidRDefault="00651654" w:rsidP="00651654">
      <w:pPr>
        <w:pStyle w:val="XExecution"/>
        <w:spacing w:before="0"/>
        <w:jc w:val="both"/>
        <w:rPr>
          <w:rFonts w:ascii="Arial" w:hAnsi="Arial" w:cs="Arial"/>
          <w:color w:val="auto"/>
        </w:rPr>
      </w:pPr>
    </w:p>
    <w:p w14:paraId="73364959" w14:textId="77777777" w:rsidR="000E4C8B" w:rsidRPr="00766D70" w:rsidRDefault="000E4C8B" w:rsidP="007209FE">
      <w:pPr>
        <w:spacing w:after="0" w:line="240" w:lineRule="auto"/>
        <w:rPr>
          <w:rFonts w:ascii="Arial" w:hAnsi="Arial" w:cs="Arial"/>
          <w:szCs w:val="24"/>
        </w:rPr>
      </w:pPr>
    </w:p>
    <w:tbl>
      <w:tblPr>
        <w:tblW w:w="4950" w:type="pct"/>
        <w:tblCellSpacing w:w="0" w:type="dxa"/>
        <w:tblCellMar>
          <w:top w:w="75" w:type="dxa"/>
          <w:left w:w="75" w:type="dxa"/>
          <w:bottom w:w="75" w:type="dxa"/>
          <w:right w:w="75" w:type="dxa"/>
        </w:tblCellMar>
        <w:tblLook w:val="0000" w:firstRow="0" w:lastRow="0" w:firstColumn="0" w:lastColumn="0" w:noHBand="0" w:noVBand="0"/>
      </w:tblPr>
      <w:tblGrid>
        <w:gridCol w:w="4261"/>
        <w:gridCol w:w="4675"/>
      </w:tblGrid>
      <w:tr w:rsidR="00651654" w:rsidRPr="00766D70" w14:paraId="44D047C9" w14:textId="77777777" w:rsidTr="008E2271">
        <w:trPr>
          <w:tblCellSpacing w:w="0" w:type="dxa"/>
        </w:trPr>
        <w:tc>
          <w:tcPr>
            <w:tcW w:w="2384" w:type="pct"/>
          </w:tcPr>
          <w:p w14:paraId="1313548D" w14:textId="77777777" w:rsidR="00651654" w:rsidRDefault="00651654" w:rsidP="008E2271">
            <w:pPr>
              <w:pStyle w:val="XExecution"/>
              <w:spacing w:before="0"/>
              <w:rPr>
                <w:rFonts w:ascii="Arial" w:hAnsi="Arial" w:cs="Arial"/>
                <w:color w:val="auto"/>
                <w:highlight w:val="yellow"/>
              </w:rPr>
            </w:pPr>
          </w:p>
          <w:p w14:paraId="668AE32A" w14:textId="77777777" w:rsidR="00E25946" w:rsidRDefault="00E25946" w:rsidP="008E2271">
            <w:pPr>
              <w:pStyle w:val="XExecution"/>
              <w:spacing w:before="0"/>
              <w:rPr>
                <w:rFonts w:ascii="Arial" w:hAnsi="Arial" w:cs="Arial"/>
                <w:color w:val="auto"/>
                <w:highlight w:val="yellow"/>
              </w:rPr>
            </w:pPr>
          </w:p>
          <w:p w14:paraId="343724F5" w14:textId="77777777" w:rsidR="00E25946" w:rsidRDefault="00E25946" w:rsidP="008E2271">
            <w:pPr>
              <w:pStyle w:val="XExecution"/>
              <w:spacing w:before="0"/>
              <w:rPr>
                <w:rFonts w:ascii="Arial" w:hAnsi="Arial" w:cs="Arial"/>
                <w:color w:val="auto"/>
                <w:highlight w:val="yellow"/>
              </w:rPr>
            </w:pPr>
          </w:p>
          <w:p w14:paraId="69BB3523" w14:textId="77777777" w:rsidR="00E25946" w:rsidRDefault="00E25946" w:rsidP="008E2271">
            <w:pPr>
              <w:pStyle w:val="XExecution"/>
              <w:spacing w:before="0"/>
              <w:rPr>
                <w:rFonts w:ascii="Arial" w:hAnsi="Arial" w:cs="Arial"/>
                <w:color w:val="auto"/>
                <w:highlight w:val="yellow"/>
              </w:rPr>
            </w:pPr>
          </w:p>
          <w:p w14:paraId="686A8B56" w14:textId="77777777" w:rsidR="00E25946" w:rsidRDefault="00E25946" w:rsidP="008E2271">
            <w:pPr>
              <w:pStyle w:val="XExecution"/>
              <w:spacing w:before="0"/>
              <w:rPr>
                <w:rFonts w:ascii="Arial" w:hAnsi="Arial" w:cs="Arial"/>
                <w:color w:val="auto"/>
                <w:highlight w:val="yellow"/>
              </w:rPr>
            </w:pPr>
          </w:p>
          <w:p w14:paraId="2466821F" w14:textId="77777777" w:rsidR="00E25946" w:rsidRDefault="00E25946" w:rsidP="008E2271">
            <w:pPr>
              <w:pStyle w:val="XExecution"/>
              <w:spacing w:before="0"/>
              <w:rPr>
                <w:rFonts w:ascii="Arial" w:hAnsi="Arial" w:cs="Arial"/>
                <w:color w:val="auto"/>
                <w:highlight w:val="yellow"/>
              </w:rPr>
            </w:pPr>
          </w:p>
          <w:p w14:paraId="48DBB634" w14:textId="77777777" w:rsidR="00E25946" w:rsidRDefault="00E25946" w:rsidP="008E2271">
            <w:pPr>
              <w:pStyle w:val="XExecution"/>
              <w:spacing w:before="0"/>
              <w:rPr>
                <w:rFonts w:ascii="Arial" w:hAnsi="Arial" w:cs="Arial"/>
                <w:color w:val="auto"/>
                <w:highlight w:val="yellow"/>
              </w:rPr>
            </w:pPr>
          </w:p>
          <w:p w14:paraId="37FCB94B" w14:textId="77777777" w:rsidR="00E25946" w:rsidRDefault="00E25946" w:rsidP="008E2271">
            <w:pPr>
              <w:pStyle w:val="XExecution"/>
              <w:spacing w:before="0"/>
              <w:rPr>
                <w:rFonts w:ascii="Arial" w:hAnsi="Arial" w:cs="Arial"/>
                <w:color w:val="auto"/>
                <w:highlight w:val="yellow"/>
              </w:rPr>
            </w:pPr>
          </w:p>
          <w:p w14:paraId="160C0760" w14:textId="77777777" w:rsidR="00E25946" w:rsidRDefault="00E25946" w:rsidP="008E2271">
            <w:pPr>
              <w:pStyle w:val="XExecution"/>
              <w:spacing w:before="0"/>
              <w:rPr>
                <w:rFonts w:ascii="Arial" w:hAnsi="Arial" w:cs="Arial"/>
                <w:color w:val="auto"/>
                <w:highlight w:val="yellow"/>
              </w:rPr>
            </w:pPr>
          </w:p>
          <w:p w14:paraId="64F9B289" w14:textId="77777777" w:rsidR="00E25946" w:rsidRDefault="00E25946" w:rsidP="008E2271">
            <w:pPr>
              <w:pStyle w:val="XExecution"/>
              <w:spacing w:before="0"/>
              <w:rPr>
                <w:rFonts w:ascii="Arial" w:hAnsi="Arial" w:cs="Arial"/>
                <w:color w:val="auto"/>
                <w:highlight w:val="yellow"/>
              </w:rPr>
            </w:pPr>
          </w:p>
          <w:p w14:paraId="5E41EA09" w14:textId="77777777" w:rsidR="00E25946" w:rsidRPr="00651654" w:rsidRDefault="00E25946" w:rsidP="008E2271">
            <w:pPr>
              <w:pStyle w:val="XExecution"/>
              <w:spacing w:before="0"/>
              <w:rPr>
                <w:rFonts w:ascii="Arial" w:hAnsi="Arial" w:cs="Arial"/>
                <w:color w:val="auto"/>
                <w:highlight w:val="yellow"/>
              </w:rPr>
            </w:pPr>
          </w:p>
        </w:tc>
        <w:tc>
          <w:tcPr>
            <w:tcW w:w="2616" w:type="pct"/>
          </w:tcPr>
          <w:p w14:paraId="1B6D2279" w14:textId="77777777" w:rsidR="00651654" w:rsidRPr="00651654" w:rsidRDefault="00651654" w:rsidP="008E2271">
            <w:pPr>
              <w:pStyle w:val="XExecution"/>
              <w:spacing w:before="0"/>
              <w:rPr>
                <w:rFonts w:ascii="Arial" w:hAnsi="Arial" w:cs="Arial"/>
                <w:color w:val="auto"/>
                <w:highlight w:val="yellow"/>
              </w:rPr>
            </w:pPr>
          </w:p>
        </w:tc>
      </w:tr>
    </w:tbl>
    <w:p w14:paraId="04A8C6A2" w14:textId="77777777" w:rsidR="003B74E2" w:rsidRPr="00766D70" w:rsidRDefault="003B74E2" w:rsidP="007209FE">
      <w:pPr>
        <w:spacing w:after="0" w:line="240" w:lineRule="auto"/>
        <w:rPr>
          <w:rFonts w:ascii="Arial" w:hAnsi="Arial" w:cs="Arial"/>
          <w:szCs w:val="24"/>
        </w:rPr>
      </w:pPr>
    </w:p>
    <w:tbl>
      <w:tblPr>
        <w:tblW w:w="4950" w:type="pct"/>
        <w:tblCellSpacing w:w="0" w:type="dxa"/>
        <w:tblCellMar>
          <w:top w:w="75" w:type="dxa"/>
          <w:left w:w="75" w:type="dxa"/>
          <w:bottom w:w="75" w:type="dxa"/>
          <w:right w:w="75" w:type="dxa"/>
        </w:tblCellMar>
        <w:tblLook w:val="0000" w:firstRow="0" w:lastRow="0" w:firstColumn="0" w:lastColumn="0" w:noHBand="0" w:noVBand="0"/>
      </w:tblPr>
      <w:tblGrid>
        <w:gridCol w:w="4261"/>
        <w:gridCol w:w="4675"/>
      </w:tblGrid>
      <w:tr w:rsidR="00D8797A" w:rsidRPr="00766D70" w14:paraId="1EBC24B5" w14:textId="77777777" w:rsidTr="00D8797A">
        <w:trPr>
          <w:tblCellSpacing w:w="0" w:type="dxa"/>
        </w:trPr>
        <w:tc>
          <w:tcPr>
            <w:tcW w:w="5000" w:type="pct"/>
            <w:gridSpan w:val="2"/>
          </w:tcPr>
          <w:p w14:paraId="71F6A8F1" w14:textId="77777777" w:rsidR="00D8797A" w:rsidRPr="00766D70" w:rsidRDefault="00D8797A" w:rsidP="00651654">
            <w:pPr>
              <w:pStyle w:val="XExecution"/>
              <w:spacing w:before="0"/>
              <w:jc w:val="both"/>
              <w:rPr>
                <w:rFonts w:ascii="Arial" w:hAnsi="Arial" w:cs="Arial"/>
                <w:color w:val="auto"/>
              </w:rPr>
            </w:pPr>
          </w:p>
        </w:tc>
      </w:tr>
      <w:tr w:rsidR="00D8797A" w:rsidRPr="00766D70" w14:paraId="2557CA73" w14:textId="77777777" w:rsidTr="00D8797A">
        <w:trPr>
          <w:tblCellSpacing w:w="0" w:type="dxa"/>
        </w:trPr>
        <w:tc>
          <w:tcPr>
            <w:tcW w:w="2384" w:type="pct"/>
          </w:tcPr>
          <w:p w14:paraId="32D8F0AC" w14:textId="5A7FBD55" w:rsidR="00D8797A" w:rsidRPr="00766D70" w:rsidRDefault="00D8797A" w:rsidP="00D8797A">
            <w:pPr>
              <w:pStyle w:val="XExecution"/>
              <w:spacing w:before="0"/>
              <w:rPr>
                <w:rFonts w:ascii="Arial" w:hAnsi="Arial" w:cs="Arial"/>
                <w:color w:val="auto"/>
              </w:rPr>
            </w:pPr>
          </w:p>
          <w:p w14:paraId="242C2D1D" w14:textId="7DFF3978" w:rsidR="00D8797A" w:rsidRPr="00766D70" w:rsidRDefault="00D8797A" w:rsidP="00D8797A">
            <w:pPr>
              <w:pStyle w:val="XExecution"/>
              <w:spacing w:before="0"/>
              <w:rPr>
                <w:rFonts w:ascii="Arial" w:hAnsi="Arial" w:cs="Arial"/>
                <w:color w:val="auto"/>
              </w:rPr>
            </w:pPr>
          </w:p>
        </w:tc>
        <w:tc>
          <w:tcPr>
            <w:tcW w:w="2616" w:type="pct"/>
          </w:tcPr>
          <w:p w14:paraId="4DCB812F" w14:textId="77777777" w:rsidR="00D8797A" w:rsidRPr="00766D70" w:rsidRDefault="00D8797A" w:rsidP="00D8797A">
            <w:pPr>
              <w:pStyle w:val="XExecution"/>
              <w:spacing w:before="0"/>
              <w:rPr>
                <w:rFonts w:ascii="Arial" w:hAnsi="Arial" w:cs="Arial"/>
                <w:color w:val="auto"/>
              </w:rPr>
            </w:pPr>
          </w:p>
          <w:p w14:paraId="2997C8A2" w14:textId="77777777" w:rsidR="00D8797A" w:rsidRPr="00766D70" w:rsidRDefault="00D8797A" w:rsidP="00D8797A">
            <w:pPr>
              <w:pStyle w:val="XExecution"/>
              <w:spacing w:before="0"/>
              <w:rPr>
                <w:rFonts w:ascii="Arial" w:hAnsi="Arial" w:cs="Arial"/>
                <w:color w:val="auto"/>
              </w:rPr>
            </w:pPr>
          </w:p>
          <w:p w14:paraId="21880F9C" w14:textId="77777777" w:rsidR="00D8797A" w:rsidRDefault="00D8797A" w:rsidP="00D8797A">
            <w:pPr>
              <w:pStyle w:val="XExecution"/>
              <w:spacing w:before="0"/>
              <w:rPr>
                <w:rFonts w:ascii="Arial" w:hAnsi="Arial" w:cs="Arial"/>
                <w:color w:val="auto"/>
              </w:rPr>
            </w:pPr>
          </w:p>
          <w:p w14:paraId="4ECF57A4" w14:textId="77777777" w:rsidR="00E25946" w:rsidRDefault="00E25946" w:rsidP="00D8797A">
            <w:pPr>
              <w:pStyle w:val="XExecution"/>
              <w:spacing w:before="0"/>
              <w:rPr>
                <w:rFonts w:ascii="Arial" w:hAnsi="Arial" w:cs="Arial"/>
                <w:color w:val="auto"/>
              </w:rPr>
            </w:pPr>
          </w:p>
          <w:p w14:paraId="6579250E" w14:textId="77777777" w:rsidR="00E25946" w:rsidRDefault="00E25946" w:rsidP="00D8797A">
            <w:pPr>
              <w:pStyle w:val="XExecution"/>
              <w:spacing w:before="0"/>
              <w:rPr>
                <w:rFonts w:ascii="Arial" w:hAnsi="Arial" w:cs="Arial"/>
                <w:color w:val="auto"/>
              </w:rPr>
            </w:pPr>
          </w:p>
          <w:p w14:paraId="61D36BEB" w14:textId="77777777" w:rsidR="00E25946" w:rsidRDefault="00E25946" w:rsidP="00D8797A">
            <w:pPr>
              <w:pStyle w:val="XExecution"/>
              <w:spacing w:before="0"/>
              <w:rPr>
                <w:rFonts w:ascii="Arial" w:hAnsi="Arial" w:cs="Arial"/>
                <w:color w:val="auto"/>
              </w:rPr>
            </w:pPr>
          </w:p>
          <w:p w14:paraId="5C19EABB" w14:textId="77777777" w:rsidR="00E25946" w:rsidRDefault="00E25946" w:rsidP="00D8797A">
            <w:pPr>
              <w:pStyle w:val="XExecution"/>
              <w:spacing w:before="0"/>
              <w:rPr>
                <w:rFonts w:ascii="Arial" w:hAnsi="Arial" w:cs="Arial"/>
                <w:color w:val="auto"/>
              </w:rPr>
            </w:pPr>
          </w:p>
          <w:p w14:paraId="1409E5A7" w14:textId="77777777" w:rsidR="00E25946" w:rsidRDefault="00E25946" w:rsidP="00D8797A">
            <w:pPr>
              <w:pStyle w:val="XExecution"/>
              <w:spacing w:before="0"/>
              <w:rPr>
                <w:rFonts w:ascii="Arial" w:hAnsi="Arial" w:cs="Arial"/>
                <w:color w:val="auto"/>
              </w:rPr>
            </w:pPr>
          </w:p>
          <w:p w14:paraId="79971550" w14:textId="77777777" w:rsidR="00E25946" w:rsidRDefault="00E25946" w:rsidP="00D8797A">
            <w:pPr>
              <w:pStyle w:val="XExecution"/>
              <w:spacing w:before="0"/>
              <w:rPr>
                <w:rFonts w:ascii="Arial" w:hAnsi="Arial" w:cs="Arial"/>
                <w:color w:val="auto"/>
              </w:rPr>
            </w:pPr>
          </w:p>
          <w:p w14:paraId="547AB83A" w14:textId="77777777" w:rsidR="00E25946" w:rsidRDefault="00E25946" w:rsidP="00D8797A">
            <w:pPr>
              <w:pStyle w:val="XExecution"/>
              <w:spacing w:before="0"/>
              <w:rPr>
                <w:rFonts w:ascii="Arial" w:hAnsi="Arial" w:cs="Arial"/>
                <w:color w:val="auto"/>
              </w:rPr>
            </w:pPr>
          </w:p>
          <w:p w14:paraId="5C46A414" w14:textId="77777777" w:rsidR="00E25946" w:rsidRDefault="00E25946" w:rsidP="00D8797A">
            <w:pPr>
              <w:pStyle w:val="XExecution"/>
              <w:spacing w:before="0"/>
              <w:rPr>
                <w:rFonts w:ascii="Arial" w:hAnsi="Arial" w:cs="Arial"/>
                <w:color w:val="auto"/>
              </w:rPr>
            </w:pPr>
          </w:p>
          <w:p w14:paraId="456A75BE" w14:textId="77777777" w:rsidR="00E25946" w:rsidRDefault="00E25946" w:rsidP="00D8797A">
            <w:pPr>
              <w:pStyle w:val="XExecution"/>
              <w:spacing w:before="0"/>
              <w:rPr>
                <w:rFonts w:ascii="Arial" w:hAnsi="Arial" w:cs="Arial"/>
                <w:color w:val="auto"/>
              </w:rPr>
            </w:pPr>
          </w:p>
          <w:p w14:paraId="01EE78F5" w14:textId="77777777" w:rsidR="00E25946" w:rsidRDefault="00E25946" w:rsidP="00D8797A">
            <w:pPr>
              <w:pStyle w:val="XExecution"/>
              <w:spacing w:before="0"/>
              <w:rPr>
                <w:rFonts w:ascii="Arial" w:hAnsi="Arial" w:cs="Arial"/>
                <w:color w:val="auto"/>
              </w:rPr>
            </w:pPr>
          </w:p>
          <w:p w14:paraId="6D04B5F5" w14:textId="77777777" w:rsidR="00E25946" w:rsidRDefault="00E25946" w:rsidP="00D8797A">
            <w:pPr>
              <w:pStyle w:val="XExecution"/>
              <w:spacing w:before="0"/>
              <w:rPr>
                <w:rFonts w:ascii="Arial" w:hAnsi="Arial" w:cs="Arial"/>
                <w:color w:val="auto"/>
              </w:rPr>
            </w:pPr>
          </w:p>
          <w:p w14:paraId="7A427F57" w14:textId="77777777" w:rsidR="00E25946" w:rsidRDefault="00E25946" w:rsidP="00D8797A">
            <w:pPr>
              <w:pStyle w:val="XExecution"/>
              <w:spacing w:before="0"/>
              <w:rPr>
                <w:rFonts w:ascii="Arial" w:hAnsi="Arial" w:cs="Arial"/>
                <w:color w:val="auto"/>
              </w:rPr>
            </w:pPr>
          </w:p>
          <w:p w14:paraId="275779E1" w14:textId="77777777" w:rsidR="00E25946" w:rsidRDefault="00E25946" w:rsidP="00D8797A">
            <w:pPr>
              <w:pStyle w:val="XExecution"/>
              <w:spacing w:before="0"/>
              <w:rPr>
                <w:rFonts w:ascii="Arial" w:hAnsi="Arial" w:cs="Arial"/>
                <w:color w:val="auto"/>
              </w:rPr>
            </w:pPr>
          </w:p>
          <w:p w14:paraId="1E190CAE" w14:textId="77777777" w:rsidR="00E25946" w:rsidRDefault="00E25946" w:rsidP="00D8797A">
            <w:pPr>
              <w:pStyle w:val="XExecution"/>
              <w:spacing w:before="0"/>
              <w:rPr>
                <w:rFonts w:ascii="Arial" w:hAnsi="Arial" w:cs="Arial"/>
                <w:color w:val="auto"/>
              </w:rPr>
            </w:pPr>
          </w:p>
          <w:p w14:paraId="50214956" w14:textId="77777777" w:rsidR="00E25946" w:rsidRDefault="00E25946" w:rsidP="00D8797A">
            <w:pPr>
              <w:pStyle w:val="XExecution"/>
              <w:spacing w:before="0"/>
              <w:rPr>
                <w:rFonts w:ascii="Arial" w:hAnsi="Arial" w:cs="Arial"/>
                <w:color w:val="auto"/>
              </w:rPr>
            </w:pPr>
          </w:p>
          <w:p w14:paraId="35053F3D" w14:textId="604624D0" w:rsidR="00E25946" w:rsidRPr="00766D70" w:rsidRDefault="00E25946" w:rsidP="00D8797A">
            <w:pPr>
              <w:pStyle w:val="XExecution"/>
              <w:spacing w:before="0"/>
              <w:rPr>
                <w:rFonts w:ascii="Arial" w:hAnsi="Arial" w:cs="Arial"/>
                <w:color w:val="auto"/>
              </w:rPr>
            </w:pPr>
          </w:p>
        </w:tc>
      </w:tr>
    </w:tbl>
    <w:p w14:paraId="26745DDC" w14:textId="77777777" w:rsidR="00766D70" w:rsidRPr="00766D70" w:rsidRDefault="00766D70" w:rsidP="00A43F7C">
      <w:pPr>
        <w:rPr>
          <w:rFonts w:ascii="Arial" w:hAnsi="Arial" w:cs="Arial"/>
          <w:b/>
          <w:bCs/>
          <w:szCs w:val="24"/>
        </w:rPr>
      </w:pPr>
    </w:p>
    <w:p w14:paraId="46FFE8FC" w14:textId="6A3D6ED9" w:rsidR="32DA1758" w:rsidRDefault="32DA1758">
      <w:r>
        <w:br w:type="page"/>
      </w:r>
    </w:p>
    <w:p w14:paraId="59419A4F" w14:textId="77777777" w:rsidR="00766D70" w:rsidRPr="00766D70" w:rsidRDefault="00766D70" w:rsidP="00766D70">
      <w:pPr>
        <w:jc w:val="center"/>
        <w:rPr>
          <w:rFonts w:ascii="Arial" w:hAnsi="Arial" w:cs="Arial"/>
          <w:b/>
          <w:bCs/>
          <w:szCs w:val="24"/>
        </w:rPr>
      </w:pPr>
      <w:r w:rsidRPr="00766D70">
        <w:rPr>
          <w:rFonts w:ascii="Arial" w:hAnsi="Arial" w:cs="Arial"/>
          <w:b/>
          <w:bCs/>
          <w:szCs w:val="24"/>
        </w:rPr>
        <w:lastRenderedPageBreak/>
        <w:t>SCHEDULE 1</w:t>
      </w:r>
    </w:p>
    <w:p w14:paraId="44C9BD4A" w14:textId="4D1019EE" w:rsidR="00766D70" w:rsidRPr="00766D70" w:rsidRDefault="00766D70" w:rsidP="00766D70">
      <w:pPr>
        <w:jc w:val="center"/>
        <w:rPr>
          <w:rFonts w:ascii="Arial" w:hAnsi="Arial" w:cs="Arial"/>
          <w:b/>
          <w:bCs/>
          <w:szCs w:val="24"/>
        </w:rPr>
      </w:pPr>
      <w:r w:rsidRPr="00766D70">
        <w:rPr>
          <w:rFonts w:ascii="Arial" w:hAnsi="Arial" w:cs="Arial"/>
          <w:b/>
          <w:bCs/>
          <w:szCs w:val="24"/>
        </w:rPr>
        <w:t>DEFINITIONS</w:t>
      </w:r>
    </w:p>
    <w:p w14:paraId="0A6F8BA4" w14:textId="77777777" w:rsidR="00766D70" w:rsidRPr="00766D70" w:rsidRDefault="00766D70" w:rsidP="00766D70">
      <w:pPr>
        <w:jc w:val="center"/>
        <w:rPr>
          <w:rFonts w:ascii="Arial" w:hAnsi="Arial" w:cs="Arial"/>
          <w:b/>
          <w:bCs/>
          <w:szCs w:val="24"/>
        </w:rPr>
      </w:pPr>
    </w:p>
    <w:p w14:paraId="744CB830" w14:textId="77777777" w:rsidR="00766D70" w:rsidRPr="00766D70" w:rsidRDefault="00766D70" w:rsidP="00766D70">
      <w:pPr>
        <w:rPr>
          <w:rFonts w:ascii="Arial" w:hAnsi="Arial" w:cs="Arial"/>
          <w:b/>
          <w:bCs/>
          <w:szCs w:val="24"/>
        </w:rPr>
      </w:pPr>
      <w:r w:rsidRPr="00766D70">
        <w:rPr>
          <w:rFonts w:ascii="Arial" w:hAnsi="Arial" w:cs="Arial"/>
          <w:b/>
          <w:bCs/>
          <w:szCs w:val="24"/>
        </w:rPr>
        <w:t>Definitions</w:t>
      </w:r>
    </w:p>
    <w:p w14:paraId="3E4310AF" w14:textId="77777777" w:rsidR="00766D70" w:rsidRPr="00766D70" w:rsidRDefault="00766D70" w:rsidP="00766D70">
      <w:pPr>
        <w:rPr>
          <w:rFonts w:ascii="Arial" w:hAnsi="Arial" w:cs="Arial"/>
          <w:szCs w:val="24"/>
        </w:rPr>
      </w:pPr>
      <w:r w:rsidRPr="00766D70">
        <w:rPr>
          <w:rFonts w:ascii="Arial" w:hAnsi="Arial" w:cs="Arial"/>
          <w:szCs w:val="24"/>
        </w:rPr>
        <w:t>In this Contract unless the context otherwise requires the following terms shall have the meanings given to them below:</w:t>
      </w:r>
    </w:p>
    <w:p w14:paraId="2DE3DE2B" w14:textId="77777777" w:rsidR="00766D70" w:rsidRPr="00766D70" w:rsidRDefault="00766D70" w:rsidP="00766D70">
      <w:pPr>
        <w:rPr>
          <w:rFonts w:ascii="Arial" w:hAnsi="Arial" w:cs="Arial"/>
          <w:szCs w:val="24"/>
        </w:rPr>
      </w:pPr>
      <w:r w:rsidRPr="00766D70">
        <w:rPr>
          <w:rFonts w:ascii="Arial" w:hAnsi="Arial" w:cs="Arial"/>
          <w:szCs w:val="24"/>
        </w:rPr>
        <w:t>“</w:t>
      </w:r>
      <w:r w:rsidRPr="00766D70">
        <w:rPr>
          <w:rFonts w:ascii="Arial" w:hAnsi="Arial" w:cs="Arial"/>
          <w:b/>
          <w:szCs w:val="24"/>
        </w:rPr>
        <w:t>Abuse”</w:t>
      </w:r>
      <w:r w:rsidRPr="00766D70">
        <w:rPr>
          <w:rFonts w:ascii="Arial" w:hAnsi="Arial" w:cs="Arial"/>
          <w:szCs w:val="24"/>
        </w:rPr>
        <w:t xml:space="preserve"> means a single or repeated act, or lack of appropriate action, occurring within a relationship where there is an expectation of trust which causes or is likely to cause harm or distress to a Service User including but not limited to exploitation, physical, emotional, psychological, verbal, financial, sexual or racial abuse, discrimination, restraint, neglect of, or cruelty towards, Service Users or abuse through misapplication of medication by deliberate intent, negligence or ignorance. </w:t>
      </w:r>
    </w:p>
    <w:p w14:paraId="19CEF43C" w14:textId="77777777" w:rsidR="00766D70" w:rsidRDefault="00766D70" w:rsidP="00766D70">
      <w:pPr>
        <w:rPr>
          <w:rFonts w:ascii="Arial" w:hAnsi="Arial" w:cs="Arial"/>
          <w:szCs w:val="24"/>
        </w:rPr>
      </w:pPr>
      <w:r w:rsidRPr="00766D70">
        <w:rPr>
          <w:rFonts w:ascii="Arial" w:hAnsi="Arial" w:cs="Arial"/>
          <w:b/>
          <w:szCs w:val="24"/>
        </w:rPr>
        <w:t>“Adequate Procedures”</w:t>
      </w:r>
      <w:r w:rsidRPr="00766D70">
        <w:rPr>
          <w:rFonts w:ascii="Arial" w:hAnsi="Arial" w:cs="Arial"/>
          <w:szCs w:val="24"/>
        </w:rPr>
        <w:t xml:space="preserve"> means adequate procedures, as referred to in section 7(2) of the Bribery Act 2010 and any guidance issued by the Secretary of State under section 9 of the Bribery Act 2010.</w:t>
      </w:r>
    </w:p>
    <w:p w14:paraId="4AFD373D" w14:textId="71B45BE0" w:rsidR="00EA270D" w:rsidRPr="00766D70" w:rsidRDefault="00EA270D" w:rsidP="00766D70">
      <w:pPr>
        <w:rPr>
          <w:rFonts w:ascii="Arial" w:hAnsi="Arial" w:cs="Arial"/>
          <w:szCs w:val="24"/>
        </w:rPr>
      </w:pPr>
      <w:r w:rsidRPr="00EA270D">
        <w:rPr>
          <w:rFonts w:ascii="Arial" w:hAnsi="Arial" w:cs="Arial"/>
          <w:b/>
          <w:bCs/>
          <w:szCs w:val="24"/>
        </w:rPr>
        <w:t>“Agreement”</w:t>
      </w:r>
      <w:r>
        <w:rPr>
          <w:rFonts w:ascii="Arial" w:hAnsi="Arial" w:cs="Arial"/>
          <w:szCs w:val="24"/>
        </w:rPr>
        <w:t xml:space="preserve"> means</w:t>
      </w:r>
      <w:r w:rsidRPr="00EA270D">
        <w:rPr>
          <w:rFonts w:ascii="Arial" w:hAnsi="Arial" w:cs="Arial"/>
          <w:szCs w:val="24"/>
        </w:rPr>
        <w:t xml:space="preserve"> this written agreement between the Council and the Provider consisting of these Conditions and any attached Schedules.</w:t>
      </w:r>
    </w:p>
    <w:p w14:paraId="337C68C1" w14:textId="77777777" w:rsidR="00766D70" w:rsidRPr="00766D70" w:rsidRDefault="00766D70" w:rsidP="00766D70">
      <w:pPr>
        <w:rPr>
          <w:rFonts w:ascii="Arial" w:hAnsi="Arial" w:cs="Arial"/>
          <w:szCs w:val="24"/>
        </w:rPr>
      </w:pPr>
      <w:r w:rsidRPr="00766D70">
        <w:rPr>
          <w:rFonts w:ascii="Arial" w:hAnsi="Arial" w:cs="Arial"/>
          <w:b/>
          <w:szCs w:val="24"/>
        </w:rPr>
        <w:t>“Associated Person”</w:t>
      </w:r>
      <w:r w:rsidRPr="00766D70">
        <w:rPr>
          <w:rFonts w:ascii="Arial" w:hAnsi="Arial" w:cs="Arial"/>
          <w:szCs w:val="24"/>
        </w:rPr>
        <w:t xml:space="preserve"> in relation to a company, a person (including an employee, agent or subsidiary) who performs services for or on behalf of that company</w:t>
      </w:r>
    </w:p>
    <w:p w14:paraId="46CB8E7A" w14:textId="77777777" w:rsidR="00766D70" w:rsidRPr="00766D70" w:rsidRDefault="00766D70" w:rsidP="00766D70">
      <w:pPr>
        <w:rPr>
          <w:rFonts w:ascii="Arial" w:hAnsi="Arial" w:cs="Arial"/>
          <w:szCs w:val="24"/>
        </w:rPr>
      </w:pPr>
      <w:r w:rsidRPr="00766D70">
        <w:rPr>
          <w:rFonts w:ascii="Arial" w:hAnsi="Arial" w:cs="Arial"/>
          <w:szCs w:val="24"/>
        </w:rPr>
        <w:t>“</w:t>
      </w:r>
      <w:r w:rsidRPr="00766D70">
        <w:rPr>
          <w:rFonts w:ascii="Arial" w:hAnsi="Arial" w:cs="Arial"/>
          <w:b/>
          <w:szCs w:val="24"/>
        </w:rPr>
        <w:t>Approval”</w:t>
      </w:r>
      <w:r w:rsidRPr="00766D70">
        <w:rPr>
          <w:rFonts w:ascii="Arial" w:hAnsi="Arial" w:cs="Arial"/>
          <w:szCs w:val="24"/>
        </w:rPr>
        <w:t xml:space="preserve"> means the written consent of the Council.</w:t>
      </w:r>
    </w:p>
    <w:p w14:paraId="0A25BA69" w14:textId="77777777" w:rsidR="00766D70" w:rsidRPr="00766D70" w:rsidRDefault="00766D70" w:rsidP="00766D70">
      <w:pPr>
        <w:rPr>
          <w:rFonts w:ascii="Arial" w:hAnsi="Arial" w:cs="Arial"/>
          <w:szCs w:val="24"/>
        </w:rPr>
      </w:pPr>
      <w:r w:rsidRPr="00766D70">
        <w:rPr>
          <w:rFonts w:ascii="Arial" w:hAnsi="Arial" w:cs="Arial"/>
          <w:b/>
          <w:szCs w:val="24"/>
        </w:rPr>
        <w:t>“AUDIT/AUDIT-C”</w:t>
      </w:r>
      <w:r w:rsidRPr="00766D70">
        <w:rPr>
          <w:rFonts w:ascii="Arial" w:hAnsi="Arial" w:cs="Arial"/>
          <w:szCs w:val="24"/>
        </w:rPr>
        <w:t xml:space="preserve"> means Alcohol Use Disorders Identification Test</w:t>
      </w:r>
    </w:p>
    <w:p w14:paraId="646D0AAF" w14:textId="50E7B5AB" w:rsidR="00766D70" w:rsidRPr="00766D70" w:rsidRDefault="00766D70" w:rsidP="00766D70">
      <w:pPr>
        <w:rPr>
          <w:rFonts w:ascii="Arial" w:hAnsi="Arial" w:cs="Arial"/>
          <w:szCs w:val="24"/>
        </w:rPr>
      </w:pPr>
      <w:r w:rsidRPr="00766D70">
        <w:rPr>
          <w:rFonts w:ascii="Arial" w:hAnsi="Arial" w:cs="Arial"/>
          <w:b/>
          <w:szCs w:val="24"/>
        </w:rPr>
        <w:t>“Authorised Person”</w:t>
      </w:r>
      <w:r w:rsidRPr="00766D70">
        <w:rPr>
          <w:rFonts w:ascii="Arial" w:hAnsi="Arial" w:cs="Arial"/>
          <w:szCs w:val="24"/>
        </w:rPr>
        <w:t xml:space="preserve"> the person appointed by the Council to administer and manage the contract as set out in Schedule 4 </w:t>
      </w:r>
      <w:r w:rsidR="00651654">
        <w:rPr>
          <w:rFonts w:ascii="Arial" w:hAnsi="Arial" w:cs="Arial"/>
          <w:szCs w:val="24"/>
        </w:rPr>
        <w:t xml:space="preserve">(Andrew Machaeson) </w:t>
      </w:r>
      <w:r w:rsidRPr="00766D70">
        <w:rPr>
          <w:rFonts w:ascii="Arial" w:hAnsi="Arial" w:cs="Arial"/>
          <w:szCs w:val="24"/>
        </w:rPr>
        <w:t xml:space="preserve">on behalf of the Council or such other person as the Council may nominate from time to time. </w:t>
      </w:r>
    </w:p>
    <w:p w14:paraId="463FD2C9" w14:textId="77777777" w:rsidR="00766D70" w:rsidRPr="00766D70" w:rsidRDefault="00766D70" w:rsidP="00766D70">
      <w:pPr>
        <w:rPr>
          <w:rFonts w:ascii="Arial" w:hAnsi="Arial" w:cs="Arial"/>
          <w:szCs w:val="24"/>
        </w:rPr>
      </w:pPr>
      <w:r w:rsidRPr="00766D70">
        <w:rPr>
          <w:rFonts w:ascii="Arial" w:hAnsi="Arial" w:cs="Arial"/>
          <w:b/>
          <w:szCs w:val="24"/>
        </w:rPr>
        <w:t xml:space="preserve">“Barred List” </w:t>
      </w:r>
      <w:r w:rsidRPr="00766D70">
        <w:rPr>
          <w:rFonts w:ascii="Arial" w:hAnsi="Arial" w:cs="Arial"/>
          <w:szCs w:val="24"/>
        </w:rPr>
        <w:t>the barred lists provided for under the Safeguarding Vulnerable Groups Act 2006 (the “SVGA”).</w:t>
      </w:r>
    </w:p>
    <w:p w14:paraId="1986427D" w14:textId="77777777" w:rsidR="00766D70" w:rsidRPr="00766D70" w:rsidRDefault="00766D70" w:rsidP="00766D70">
      <w:pPr>
        <w:rPr>
          <w:rFonts w:ascii="Arial" w:hAnsi="Arial" w:cs="Arial"/>
          <w:szCs w:val="24"/>
        </w:rPr>
      </w:pPr>
      <w:r w:rsidRPr="00766D70">
        <w:rPr>
          <w:b/>
        </w:rPr>
        <w:t xml:space="preserve"> </w:t>
      </w:r>
      <w:r w:rsidRPr="00766D70">
        <w:rPr>
          <w:rFonts w:ascii="Arial" w:hAnsi="Arial" w:cs="Arial"/>
          <w:b/>
          <w:szCs w:val="24"/>
        </w:rPr>
        <w:t>“Best Value Duty”</w:t>
      </w:r>
      <w:r w:rsidRPr="00766D70">
        <w:rPr>
          <w:rFonts w:ascii="Arial" w:hAnsi="Arial" w:cs="Arial"/>
          <w:szCs w:val="24"/>
        </w:rPr>
        <w:t xml:space="preserve"> are the obligations of the Council under part 1 of the Local Government Act 1999 (the “Act”), including the statutory instruments and guidance issued by the Secretary of State in relation to the </w:t>
      </w:r>
      <w:proofErr w:type="gramStart"/>
      <w:r w:rsidRPr="00766D70">
        <w:rPr>
          <w:rFonts w:ascii="Arial" w:hAnsi="Arial" w:cs="Arial"/>
          <w:szCs w:val="24"/>
        </w:rPr>
        <w:t>Act;</w:t>
      </w:r>
      <w:proofErr w:type="gramEnd"/>
    </w:p>
    <w:p w14:paraId="4EB1643D" w14:textId="77777777" w:rsidR="00766D70" w:rsidRPr="00766D70" w:rsidRDefault="00766D70" w:rsidP="00766D70">
      <w:pPr>
        <w:rPr>
          <w:rFonts w:ascii="Arial" w:hAnsi="Arial" w:cs="Arial"/>
          <w:szCs w:val="24"/>
        </w:rPr>
      </w:pPr>
      <w:r w:rsidRPr="00766D70">
        <w:rPr>
          <w:rFonts w:ascii="Arial" w:hAnsi="Arial" w:cs="Arial"/>
          <w:b/>
          <w:szCs w:val="24"/>
        </w:rPr>
        <w:t>“BMI”</w:t>
      </w:r>
      <w:r w:rsidRPr="00766D70">
        <w:rPr>
          <w:rFonts w:ascii="Arial" w:hAnsi="Arial" w:cs="Arial"/>
          <w:szCs w:val="24"/>
        </w:rPr>
        <w:t xml:space="preserve"> means Body Mass Index.</w:t>
      </w:r>
    </w:p>
    <w:p w14:paraId="14DED8E3" w14:textId="77777777" w:rsidR="00766D70" w:rsidRPr="00766D70" w:rsidRDefault="00766D70" w:rsidP="00766D70">
      <w:pPr>
        <w:rPr>
          <w:rFonts w:ascii="Arial" w:hAnsi="Arial" w:cs="Arial"/>
          <w:szCs w:val="24"/>
        </w:rPr>
      </w:pPr>
      <w:r w:rsidRPr="00766D70">
        <w:rPr>
          <w:rFonts w:ascii="Arial" w:hAnsi="Arial" w:cs="Arial"/>
          <w:szCs w:val="24"/>
        </w:rPr>
        <w:lastRenderedPageBreak/>
        <w:t>“</w:t>
      </w:r>
      <w:r w:rsidRPr="00766D70">
        <w:rPr>
          <w:rFonts w:ascii="Arial" w:hAnsi="Arial" w:cs="Arial"/>
          <w:b/>
          <w:szCs w:val="24"/>
        </w:rPr>
        <w:t>Carer</w:t>
      </w:r>
      <w:r w:rsidRPr="00766D70">
        <w:rPr>
          <w:rFonts w:ascii="Arial" w:hAnsi="Arial" w:cs="Arial"/>
          <w:szCs w:val="24"/>
        </w:rPr>
        <w:t>” means a family member or friend of the Service User who provides day-to-day support to the Service User without which the Service User could not manage.</w:t>
      </w:r>
    </w:p>
    <w:p w14:paraId="44333376" w14:textId="77777777" w:rsidR="00766D70" w:rsidRPr="00766D70" w:rsidRDefault="00766D70" w:rsidP="00766D70">
      <w:pPr>
        <w:rPr>
          <w:rFonts w:ascii="Arial" w:hAnsi="Arial" w:cs="Arial"/>
          <w:szCs w:val="24"/>
        </w:rPr>
      </w:pPr>
      <w:r w:rsidRPr="00766D70">
        <w:rPr>
          <w:rFonts w:ascii="Arial" w:hAnsi="Arial" w:cs="Arial"/>
          <w:b/>
          <w:szCs w:val="24"/>
        </w:rPr>
        <w:t>“CHD”</w:t>
      </w:r>
      <w:r w:rsidRPr="00766D70">
        <w:rPr>
          <w:rFonts w:ascii="Arial" w:hAnsi="Arial" w:cs="Arial"/>
          <w:szCs w:val="24"/>
        </w:rPr>
        <w:t xml:space="preserve"> means </w:t>
      </w:r>
      <w:proofErr w:type="gramStart"/>
      <w:r w:rsidRPr="00766D70">
        <w:rPr>
          <w:rFonts w:ascii="Arial" w:hAnsi="Arial" w:cs="Arial"/>
          <w:szCs w:val="24"/>
        </w:rPr>
        <w:t>Coronary heart disease</w:t>
      </w:r>
      <w:proofErr w:type="gramEnd"/>
      <w:r w:rsidRPr="00766D70">
        <w:rPr>
          <w:rFonts w:ascii="Arial" w:hAnsi="Arial" w:cs="Arial"/>
          <w:szCs w:val="24"/>
        </w:rPr>
        <w:t xml:space="preserve"> </w:t>
      </w:r>
    </w:p>
    <w:p w14:paraId="7B4A1C24" w14:textId="77777777" w:rsidR="00766D70" w:rsidRPr="00766D70" w:rsidRDefault="00766D70" w:rsidP="00766D70">
      <w:pPr>
        <w:rPr>
          <w:rFonts w:ascii="Arial" w:hAnsi="Arial" w:cs="Arial"/>
          <w:szCs w:val="24"/>
        </w:rPr>
      </w:pPr>
      <w:r w:rsidRPr="00766D70">
        <w:rPr>
          <w:rFonts w:ascii="Arial" w:hAnsi="Arial" w:cs="Arial"/>
          <w:b/>
          <w:szCs w:val="24"/>
        </w:rPr>
        <w:t>“CKD”</w:t>
      </w:r>
      <w:r w:rsidRPr="00766D70">
        <w:rPr>
          <w:rFonts w:ascii="Arial" w:hAnsi="Arial" w:cs="Arial"/>
          <w:szCs w:val="24"/>
        </w:rPr>
        <w:t xml:space="preserve"> means Coronary Kidney disease </w:t>
      </w:r>
    </w:p>
    <w:p w14:paraId="65268EF5" w14:textId="4504EFFB" w:rsidR="00766D70" w:rsidRPr="00766D70" w:rsidRDefault="00766D70" w:rsidP="44523C78">
      <w:pPr>
        <w:rPr>
          <w:rFonts w:ascii="Arial" w:hAnsi="Arial" w:cs="Arial"/>
        </w:rPr>
      </w:pPr>
      <w:r w:rsidRPr="44523C78">
        <w:rPr>
          <w:rFonts w:ascii="Arial" w:hAnsi="Arial" w:cs="Arial"/>
          <w:b/>
          <w:bCs/>
        </w:rPr>
        <w:t>"Commencement Date"</w:t>
      </w:r>
      <w:r w:rsidR="44410A92" w:rsidRPr="44523C78">
        <w:rPr>
          <w:rFonts w:ascii="Arial" w:hAnsi="Arial" w:cs="Arial"/>
          <w:b/>
          <w:bCs/>
        </w:rPr>
        <w:t xml:space="preserve"> </w:t>
      </w:r>
      <w:r w:rsidRPr="44523C78">
        <w:rPr>
          <w:rFonts w:ascii="Arial" w:hAnsi="Arial" w:cs="Arial"/>
        </w:rPr>
        <w:t xml:space="preserve">shall be on </w:t>
      </w:r>
      <w:r w:rsidR="3183C772" w:rsidRPr="44523C78">
        <w:rPr>
          <w:rFonts w:ascii="Arial" w:hAnsi="Arial" w:cs="Arial"/>
        </w:rPr>
        <w:t>1</w:t>
      </w:r>
      <w:r w:rsidR="3183C772" w:rsidRPr="44523C78">
        <w:rPr>
          <w:rFonts w:ascii="Arial" w:hAnsi="Arial" w:cs="Arial"/>
          <w:vertAlign w:val="superscript"/>
        </w:rPr>
        <w:t>ST</w:t>
      </w:r>
      <w:r w:rsidR="3183C772" w:rsidRPr="44523C78">
        <w:rPr>
          <w:rFonts w:ascii="Arial" w:hAnsi="Arial" w:cs="Arial"/>
        </w:rPr>
        <w:t xml:space="preserve"> AUGUST </w:t>
      </w:r>
      <w:proofErr w:type="gramStart"/>
      <w:r w:rsidR="3183C772" w:rsidRPr="44523C78">
        <w:rPr>
          <w:rFonts w:ascii="Arial" w:hAnsi="Arial" w:cs="Arial"/>
        </w:rPr>
        <w:t>2025</w:t>
      </w:r>
      <w:r w:rsidR="00EA270D" w:rsidRPr="44523C78">
        <w:rPr>
          <w:rFonts w:ascii="Arial" w:hAnsi="Arial" w:cs="Arial"/>
        </w:rPr>
        <w:t xml:space="preserve"> </w:t>
      </w:r>
      <w:r w:rsidRPr="44523C78">
        <w:rPr>
          <w:rFonts w:ascii="Arial" w:hAnsi="Arial" w:cs="Arial"/>
        </w:rPr>
        <w:t xml:space="preserve"> and</w:t>
      </w:r>
      <w:proofErr w:type="gramEnd"/>
      <w:r w:rsidRPr="44523C78">
        <w:rPr>
          <w:rFonts w:ascii="Arial" w:hAnsi="Arial" w:cs="Arial"/>
        </w:rPr>
        <w:t xml:space="preserve"> being the date from which the Contract </w:t>
      </w:r>
      <w:proofErr w:type="gramStart"/>
      <w:r w:rsidRPr="44523C78">
        <w:rPr>
          <w:rFonts w:ascii="Arial" w:hAnsi="Arial" w:cs="Arial"/>
        </w:rPr>
        <w:t>commences;</w:t>
      </w:r>
      <w:proofErr w:type="gramEnd"/>
    </w:p>
    <w:p w14:paraId="13472CD7" w14:textId="77777777" w:rsidR="00766D70" w:rsidRPr="00766D70" w:rsidRDefault="00766D70" w:rsidP="00766D70">
      <w:pPr>
        <w:rPr>
          <w:rFonts w:ascii="Arial" w:hAnsi="Arial" w:cs="Arial"/>
          <w:szCs w:val="24"/>
        </w:rPr>
      </w:pPr>
      <w:r w:rsidRPr="00766D70">
        <w:rPr>
          <w:rFonts w:ascii="Arial" w:hAnsi="Arial" w:cs="Arial"/>
          <w:szCs w:val="24"/>
        </w:rPr>
        <w:t>“</w:t>
      </w:r>
      <w:r w:rsidRPr="00766D70">
        <w:rPr>
          <w:rFonts w:ascii="Arial" w:hAnsi="Arial" w:cs="Arial"/>
          <w:b/>
          <w:szCs w:val="24"/>
        </w:rPr>
        <w:t>Commercially Sensitive Information”</w:t>
      </w:r>
      <w:r w:rsidRPr="00766D70">
        <w:rPr>
          <w:rFonts w:ascii="Arial" w:hAnsi="Arial" w:cs="Arial"/>
          <w:szCs w:val="24"/>
        </w:rPr>
        <w:t xml:space="preserve"> means the information listed in Schedule </w:t>
      </w:r>
      <w:proofErr w:type="gramStart"/>
      <w:r w:rsidRPr="00766D70">
        <w:rPr>
          <w:rFonts w:ascii="Arial" w:hAnsi="Arial" w:cs="Arial"/>
          <w:szCs w:val="24"/>
        </w:rPr>
        <w:t>3  and</w:t>
      </w:r>
      <w:proofErr w:type="gramEnd"/>
      <w:r w:rsidRPr="00766D70">
        <w:rPr>
          <w:rFonts w:ascii="Arial" w:hAnsi="Arial" w:cs="Arial"/>
          <w:szCs w:val="24"/>
        </w:rPr>
        <w:t xml:space="preserve"> is information of a commercially sensitive nature relating to the Provider, its IPRs or its business or which the Provider has indicated to the Council that, if disclosed by the Council, would cause the Provider significant commercial disadvantage or material financial </w:t>
      </w:r>
      <w:proofErr w:type="gramStart"/>
      <w:r w:rsidRPr="00766D70">
        <w:rPr>
          <w:rFonts w:ascii="Arial" w:hAnsi="Arial" w:cs="Arial"/>
          <w:szCs w:val="24"/>
        </w:rPr>
        <w:t>loss;</w:t>
      </w:r>
      <w:proofErr w:type="gramEnd"/>
    </w:p>
    <w:p w14:paraId="2C8FF3CC" w14:textId="77777777" w:rsidR="00766D70" w:rsidRPr="00766D70" w:rsidRDefault="00766D70" w:rsidP="00766D70">
      <w:pPr>
        <w:rPr>
          <w:rFonts w:ascii="Arial" w:hAnsi="Arial" w:cs="Arial"/>
          <w:szCs w:val="24"/>
        </w:rPr>
      </w:pPr>
      <w:r w:rsidRPr="00766D70">
        <w:rPr>
          <w:b/>
        </w:rPr>
        <w:t xml:space="preserve"> </w:t>
      </w:r>
      <w:r w:rsidRPr="00766D70">
        <w:rPr>
          <w:rFonts w:ascii="Arial" w:hAnsi="Arial" w:cs="Arial"/>
          <w:b/>
          <w:szCs w:val="24"/>
        </w:rPr>
        <w:t>“Conditions”</w:t>
      </w:r>
      <w:r w:rsidRPr="00766D70">
        <w:rPr>
          <w:rFonts w:ascii="Arial" w:hAnsi="Arial" w:cs="Arial"/>
          <w:szCs w:val="24"/>
        </w:rPr>
        <w:t xml:space="preserve"> these terms and conditions of the </w:t>
      </w:r>
      <w:proofErr w:type="gramStart"/>
      <w:r w:rsidRPr="00766D70">
        <w:rPr>
          <w:rFonts w:ascii="Arial" w:hAnsi="Arial" w:cs="Arial"/>
          <w:szCs w:val="24"/>
        </w:rPr>
        <w:t>Contract;</w:t>
      </w:r>
      <w:proofErr w:type="gramEnd"/>
    </w:p>
    <w:p w14:paraId="29889BB9" w14:textId="77777777" w:rsidR="00766D70" w:rsidRPr="00766D70" w:rsidRDefault="00766D70" w:rsidP="00766D70">
      <w:pPr>
        <w:rPr>
          <w:rFonts w:ascii="Arial" w:hAnsi="Arial" w:cs="Arial"/>
          <w:szCs w:val="24"/>
        </w:rPr>
      </w:pPr>
      <w:r w:rsidRPr="00766D70">
        <w:rPr>
          <w:rFonts w:ascii="Arial" w:hAnsi="Arial" w:cs="Arial"/>
          <w:b/>
          <w:szCs w:val="24"/>
        </w:rPr>
        <w:t>“Confidential Information”</w:t>
      </w:r>
      <w:r w:rsidRPr="00766D70">
        <w:rPr>
          <w:rFonts w:ascii="Arial" w:hAnsi="Arial" w:cs="Arial"/>
          <w:szCs w:val="24"/>
        </w:rPr>
        <w:t xml:space="preserve"> means:</w:t>
      </w:r>
    </w:p>
    <w:p w14:paraId="78CACE09" w14:textId="77777777" w:rsidR="00766D70" w:rsidRPr="00766D70" w:rsidRDefault="00766D70" w:rsidP="00EA270D">
      <w:pPr>
        <w:ind w:left="720" w:hanging="720"/>
        <w:rPr>
          <w:rFonts w:ascii="Arial" w:hAnsi="Arial" w:cs="Arial"/>
          <w:szCs w:val="24"/>
        </w:rPr>
      </w:pPr>
      <w:r w:rsidRPr="00766D70">
        <w:rPr>
          <w:rFonts w:ascii="Arial" w:hAnsi="Arial" w:cs="Arial"/>
          <w:szCs w:val="24"/>
        </w:rPr>
        <w:t>(a)</w:t>
      </w:r>
      <w:r w:rsidRPr="00766D70">
        <w:rPr>
          <w:rFonts w:ascii="Arial" w:hAnsi="Arial" w:cs="Arial"/>
          <w:szCs w:val="24"/>
        </w:rPr>
        <w:tab/>
        <w:t>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and sensitive personal data within the meaning of the Data Protection Legislation.  Confidential Information shall not include information which:</w:t>
      </w:r>
    </w:p>
    <w:p w14:paraId="174F3A90" w14:textId="77777777" w:rsidR="00766D70" w:rsidRPr="00766D70" w:rsidRDefault="00766D70" w:rsidP="00766D70">
      <w:pPr>
        <w:ind w:left="720" w:hanging="720"/>
        <w:rPr>
          <w:rFonts w:ascii="Arial" w:hAnsi="Arial" w:cs="Arial"/>
          <w:szCs w:val="24"/>
        </w:rPr>
      </w:pPr>
      <w:r w:rsidRPr="00766D70">
        <w:rPr>
          <w:rFonts w:ascii="Arial" w:hAnsi="Arial" w:cs="Arial"/>
          <w:szCs w:val="24"/>
        </w:rPr>
        <w:t>(</w:t>
      </w:r>
      <w:proofErr w:type="spellStart"/>
      <w:r w:rsidRPr="00766D70">
        <w:rPr>
          <w:rFonts w:ascii="Arial" w:hAnsi="Arial" w:cs="Arial"/>
          <w:szCs w:val="24"/>
        </w:rPr>
        <w:t>i</w:t>
      </w:r>
      <w:proofErr w:type="spellEnd"/>
      <w:r w:rsidRPr="00766D70">
        <w:rPr>
          <w:rFonts w:ascii="Arial" w:hAnsi="Arial" w:cs="Arial"/>
          <w:szCs w:val="24"/>
        </w:rPr>
        <w:t xml:space="preserve">)  </w:t>
      </w:r>
      <w:r w:rsidRPr="00766D70">
        <w:rPr>
          <w:rFonts w:ascii="Arial" w:hAnsi="Arial" w:cs="Arial"/>
          <w:szCs w:val="24"/>
        </w:rPr>
        <w:tab/>
        <w:t>was public knowledge at the time of disclosure (otherwise than by breach of condition 25 (Confidentiality</w:t>
      </w:r>
      <w:proofErr w:type="gramStart"/>
      <w:r w:rsidRPr="00766D70">
        <w:rPr>
          <w:rFonts w:ascii="Arial" w:hAnsi="Arial" w:cs="Arial"/>
          <w:szCs w:val="24"/>
        </w:rPr>
        <w:t>);</w:t>
      </w:r>
      <w:proofErr w:type="gramEnd"/>
    </w:p>
    <w:p w14:paraId="55867390" w14:textId="77777777" w:rsidR="00766D70" w:rsidRPr="00766D70" w:rsidRDefault="00766D70" w:rsidP="00766D70">
      <w:pPr>
        <w:ind w:left="720" w:hanging="720"/>
        <w:rPr>
          <w:rFonts w:ascii="Arial" w:hAnsi="Arial" w:cs="Arial"/>
          <w:szCs w:val="24"/>
        </w:rPr>
      </w:pPr>
      <w:r w:rsidRPr="00766D70">
        <w:rPr>
          <w:rFonts w:ascii="Arial" w:hAnsi="Arial" w:cs="Arial"/>
          <w:szCs w:val="24"/>
        </w:rPr>
        <w:t xml:space="preserve">(ii)  </w:t>
      </w:r>
      <w:r w:rsidRPr="00766D70">
        <w:rPr>
          <w:rFonts w:ascii="Arial" w:hAnsi="Arial" w:cs="Arial"/>
          <w:szCs w:val="24"/>
        </w:rPr>
        <w:tab/>
        <w:t xml:space="preserve">was in the possession of the receiving Party, without restriction as to its disclosure, before receiving it from the disclosing </w:t>
      </w:r>
      <w:proofErr w:type="gramStart"/>
      <w:r w:rsidRPr="00766D70">
        <w:rPr>
          <w:rFonts w:ascii="Arial" w:hAnsi="Arial" w:cs="Arial"/>
          <w:szCs w:val="24"/>
        </w:rPr>
        <w:t>Party;</w:t>
      </w:r>
      <w:proofErr w:type="gramEnd"/>
    </w:p>
    <w:p w14:paraId="220C3F92" w14:textId="77777777" w:rsidR="00766D70" w:rsidRPr="00766D70" w:rsidRDefault="00766D70" w:rsidP="00766D70">
      <w:pPr>
        <w:ind w:left="720" w:hanging="720"/>
        <w:rPr>
          <w:rFonts w:ascii="Arial" w:hAnsi="Arial" w:cs="Arial"/>
          <w:szCs w:val="24"/>
        </w:rPr>
      </w:pPr>
      <w:r w:rsidRPr="00766D70">
        <w:rPr>
          <w:rFonts w:ascii="Arial" w:hAnsi="Arial" w:cs="Arial"/>
          <w:szCs w:val="24"/>
        </w:rPr>
        <w:t xml:space="preserve">(iii)  </w:t>
      </w:r>
      <w:r w:rsidRPr="00766D70">
        <w:rPr>
          <w:rFonts w:ascii="Arial" w:hAnsi="Arial" w:cs="Arial"/>
          <w:szCs w:val="24"/>
        </w:rPr>
        <w:tab/>
        <w:t>is received from a third party (who lawfully acquired it) without restriction as to its disclosure; or</w:t>
      </w:r>
    </w:p>
    <w:p w14:paraId="4AEF78DD" w14:textId="77777777" w:rsidR="00766D70" w:rsidRPr="00766D70" w:rsidRDefault="00766D70" w:rsidP="00766D70">
      <w:pPr>
        <w:ind w:left="720" w:hanging="720"/>
        <w:rPr>
          <w:rFonts w:ascii="Arial" w:hAnsi="Arial" w:cs="Arial"/>
          <w:szCs w:val="24"/>
        </w:rPr>
      </w:pPr>
      <w:r w:rsidRPr="00766D70">
        <w:rPr>
          <w:rFonts w:ascii="Arial" w:hAnsi="Arial" w:cs="Arial"/>
          <w:szCs w:val="24"/>
        </w:rPr>
        <w:t xml:space="preserve">(iv)  </w:t>
      </w:r>
      <w:r w:rsidRPr="00766D70">
        <w:rPr>
          <w:rFonts w:ascii="Arial" w:hAnsi="Arial" w:cs="Arial"/>
          <w:szCs w:val="24"/>
        </w:rPr>
        <w:tab/>
        <w:t>which is independently developed without access to the Confidential Information.</w:t>
      </w:r>
    </w:p>
    <w:p w14:paraId="5FFC924C" w14:textId="054FF4B3" w:rsidR="00766D70" w:rsidRPr="00766D70" w:rsidRDefault="00766D70" w:rsidP="00766D70">
      <w:pPr>
        <w:rPr>
          <w:rFonts w:ascii="Arial" w:hAnsi="Arial" w:cs="Arial"/>
          <w:szCs w:val="24"/>
        </w:rPr>
      </w:pPr>
      <w:r w:rsidRPr="00766D70">
        <w:rPr>
          <w:rFonts w:ascii="Arial" w:hAnsi="Arial" w:cs="Arial"/>
          <w:szCs w:val="24"/>
        </w:rPr>
        <w:t xml:space="preserve"> </w:t>
      </w:r>
    </w:p>
    <w:p w14:paraId="7785498B" w14:textId="77777777" w:rsidR="00766D70" w:rsidRPr="00766D70" w:rsidRDefault="00766D70" w:rsidP="00766D70">
      <w:pPr>
        <w:rPr>
          <w:rFonts w:ascii="Arial" w:hAnsi="Arial" w:cs="Arial"/>
          <w:szCs w:val="24"/>
        </w:rPr>
      </w:pPr>
      <w:r w:rsidRPr="00766D70">
        <w:rPr>
          <w:rFonts w:ascii="Arial" w:hAnsi="Arial" w:cs="Arial"/>
          <w:szCs w:val="24"/>
        </w:rPr>
        <w:t>“</w:t>
      </w:r>
      <w:r w:rsidRPr="00766D70">
        <w:rPr>
          <w:rFonts w:ascii="Arial" w:hAnsi="Arial" w:cs="Arial"/>
          <w:b/>
          <w:szCs w:val="24"/>
        </w:rPr>
        <w:t>Contracting Authority</w:t>
      </w:r>
      <w:r w:rsidRPr="00766D70">
        <w:rPr>
          <w:rFonts w:ascii="Arial" w:hAnsi="Arial" w:cs="Arial"/>
          <w:szCs w:val="24"/>
        </w:rPr>
        <w:t>” means any contracting authority subject to procurement rules as defined in the Public Contracts Regulations 2015.</w:t>
      </w:r>
    </w:p>
    <w:p w14:paraId="6FC0FE43" w14:textId="2A5C94FF" w:rsidR="00766D70" w:rsidRPr="00766D70" w:rsidRDefault="00766D70" w:rsidP="00766D70">
      <w:pPr>
        <w:rPr>
          <w:rFonts w:ascii="Arial" w:hAnsi="Arial" w:cs="Arial"/>
          <w:szCs w:val="24"/>
        </w:rPr>
      </w:pPr>
      <w:r w:rsidRPr="00766D70">
        <w:rPr>
          <w:rFonts w:ascii="Arial" w:hAnsi="Arial" w:cs="Arial"/>
          <w:b/>
          <w:szCs w:val="24"/>
        </w:rPr>
        <w:lastRenderedPageBreak/>
        <w:t xml:space="preserve"> “Contract Price”</w:t>
      </w:r>
      <w:r w:rsidRPr="00766D70">
        <w:rPr>
          <w:rFonts w:ascii="Arial" w:hAnsi="Arial" w:cs="Arial"/>
          <w:szCs w:val="24"/>
        </w:rPr>
        <w:t xml:space="preserve"> means the price (exclusive of any applicable VAT) payable to the Provider by the Council under the Contract, as set out in Schedule 3 (Payment &amp; Payment Rate)</w:t>
      </w:r>
      <w:r w:rsidR="006E1945">
        <w:rPr>
          <w:rFonts w:ascii="Arial" w:hAnsi="Arial" w:cs="Arial"/>
          <w:szCs w:val="24"/>
        </w:rPr>
        <w:t>,</w:t>
      </w:r>
      <w:r w:rsidRPr="00766D70">
        <w:rPr>
          <w:rFonts w:ascii="Arial" w:hAnsi="Arial" w:cs="Arial"/>
          <w:szCs w:val="24"/>
        </w:rPr>
        <w:t xml:space="preserve"> for the full and proper performance by the Provider of its obligations under the Contract.  </w:t>
      </w:r>
    </w:p>
    <w:p w14:paraId="59E74AB2" w14:textId="77777777" w:rsidR="00766D70" w:rsidRPr="00766D70" w:rsidRDefault="00766D70" w:rsidP="00766D70">
      <w:pPr>
        <w:rPr>
          <w:rFonts w:ascii="Arial" w:hAnsi="Arial" w:cs="Arial"/>
          <w:szCs w:val="24"/>
        </w:rPr>
      </w:pPr>
      <w:r w:rsidRPr="00766D70">
        <w:rPr>
          <w:rFonts w:ascii="Arial" w:hAnsi="Arial" w:cs="Arial"/>
          <w:b/>
          <w:szCs w:val="24"/>
        </w:rPr>
        <w:t xml:space="preserve">“Contract Manager” </w:t>
      </w:r>
      <w:r w:rsidRPr="00766D70">
        <w:rPr>
          <w:rFonts w:ascii="Arial" w:hAnsi="Arial" w:cs="Arial"/>
          <w:szCs w:val="24"/>
        </w:rPr>
        <w:t>is the person authorised by the Provider to act on behalf of the Provider for all purposes connected with the Contract or such other person as the Provider shall appoint from time to time, the particulars of whom appear in Schedule 4 (Details of Council and Provider Officer).</w:t>
      </w:r>
    </w:p>
    <w:p w14:paraId="19298055" w14:textId="77777777" w:rsidR="00766D70" w:rsidRPr="00766D70" w:rsidRDefault="00766D70" w:rsidP="00766D70">
      <w:pPr>
        <w:rPr>
          <w:rFonts w:ascii="Arial" w:hAnsi="Arial" w:cs="Arial"/>
          <w:szCs w:val="24"/>
        </w:rPr>
      </w:pPr>
      <w:r w:rsidRPr="00766D70">
        <w:rPr>
          <w:rFonts w:ascii="Arial" w:hAnsi="Arial" w:cs="Arial"/>
          <w:b/>
          <w:szCs w:val="24"/>
        </w:rPr>
        <w:t xml:space="preserve">“Conviction” </w:t>
      </w:r>
      <w:r w:rsidRPr="00766D70">
        <w:rPr>
          <w:rFonts w:ascii="Arial" w:hAnsi="Arial" w:cs="Arial"/>
          <w:szCs w:val="24"/>
        </w:rPr>
        <w:t>other than in relation to any minor road traffic offences, any previous or pending prosecutions, convictions, cautions and binding overs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w:t>
      </w:r>
    </w:p>
    <w:p w14:paraId="682D0568" w14:textId="77777777" w:rsidR="00766D70" w:rsidRPr="00766D70" w:rsidRDefault="00766D70" w:rsidP="00766D70">
      <w:pPr>
        <w:rPr>
          <w:rFonts w:ascii="Arial" w:hAnsi="Arial" w:cs="Arial"/>
          <w:szCs w:val="24"/>
        </w:rPr>
      </w:pPr>
      <w:r w:rsidRPr="00766D70">
        <w:rPr>
          <w:rFonts w:ascii="Arial" w:hAnsi="Arial" w:cs="Arial"/>
          <w:b/>
          <w:szCs w:val="24"/>
        </w:rPr>
        <w:t>“CQC”</w:t>
      </w:r>
      <w:r w:rsidRPr="00766D70">
        <w:rPr>
          <w:rFonts w:ascii="Arial" w:hAnsi="Arial" w:cs="Arial"/>
          <w:szCs w:val="24"/>
        </w:rPr>
        <w:t xml:space="preserve"> the Care Quality Commission or any replacement or successor </w:t>
      </w:r>
      <w:proofErr w:type="gramStart"/>
      <w:r w:rsidRPr="00766D70">
        <w:rPr>
          <w:rFonts w:ascii="Arial" w:hAnsi="Arial" w:cs="Arial"/>
          <w:szCs w:val="24"/>
        </w:rPr>
        <w:t>body;</w:t>
      </w:r>
      <w:proofErr w:type="gramEnd"/>
    </w:p>
    <w:p w14:paraId="22356064" w14:textId="77777777" w:rsidR="00766D70" w:rsidRDefault="00766D70" w:rsidP="00766D70">
      <w:pPr>
        <w:rPr>
          <w:rFonts w:ascii="Arial" w:hAnsi="Arial" w:cs="Arial"/>
          <w:szCs w:val="24"/>
        </w:rPr>
      </w:pPr>
      <w:r w:rsidRPr="00766D70">
        <w:rPr>
          <w:rFonts w:ascii="Arial" w:hAnsi="Arial" w:cs="Arial"/>
          <w:b/>
          <w:szCs w:val="24"/>
        </w:rPr>
        <w:t>“Crown”</w:t>
      </w:r>
      <w:r w:rsidRPr="00766D70">
        <w:rPr>
          <w:rFonts w:ascii="Arial" w:hAnsi="Arial" w:cs="Arial"/>
          <w:szCs w:val="24"/>
        </w:rPr>
        <w:t xml:space="preserve"> means the government of the United Kingdom (including the Northern Ireland Executive Committee and Northern Ireland Departments, the Scottish Executive and the National Assembly for Wales), including, but not limited to, government ministers, government departments, government offices and government agencies. </w:t>
      </w:r>
    </w:p>
    <w:p w14:paraId="74BFAE99" w14:textId="7EE644EF" w:rsidR="00766D70" w:rsidRDefault="00766D70" w:rsidP="00766D70">
      <w:pPr>
        <w:rPr>
          <w:rFonts w:ascii="Arial" w:hAnsi="Arial" w:cs="Arial"/>
          <w:szCs w:val="24"/>
        </w:rPr>
      </w:pPr>
      <w:r w:rsidRPr="00766D70">
        <w:rPr>
          <w:rFonts w:ascii="Arial" w:hAnsi="Arial" w:cs="Arial"/>
          <w:b/>
          <w:szCs w:val="24"/>
        </w:rPr>
        <w:t>“CVD”</w:t>
      </w:r>
      <w:r w:rsidRPr="00766D70">
        <w:rPr>
          <w:rFonts w:ascii="Arial" w:hAnsi="Arial" w:cs="Arial"/>
          <w:szCs w:val="24"/>
        </w:rPr>
        <w:t xml:space="preserve"> means </w:t>
      </w:r>
      <w:r w:rsidR="009B5276" w:rsidRPr="00766D70">
        <w:rPr>
          <w:rFonts w:ascii="Arial" w:hAnsi="Arial" w:cs="Arial"/>
          <w:szCs w:val="24"/>
        </w:rPr>
        <w:t>cardiovascular</w:t>
      </w:r>
      <w:r w:rsidRPr="00766D70">
        <w:rPr>
          <w:rFonts w:ascii="Arial" w:hAnsi="Arial" w:cs="Arial"/>
          <w:szCs w:val="24"/>
        </w:rPr>
        <w:t xml:space="preserve"> disease</w:t>
      </w:r>
    </w:p>
    <w:p w14:paraId="6AAD4B94" w14:textId="77777777" w:rsidR="004A427F" w:rsidRPr="00766D70" w:rsidRDefault="004A427F" w:rsidP="004A427F">
      <w:pPr>
        <w:rPr>
          <w:rFonts w:ascii="Arial" w:hAnsi="Arial" w:cs="Arial"/>
          <w:szCs w:val="24"/>
        </w:rPr>
      </w:pPr>
      <w:r w:rsidRPr="004A427F">
        <w:rPr>
          <w:rFonts w:ascii="Arial" w:hAnsi="Arial" w:cs="Arial"/>
          <w:b/>
          <w:bCs/>
          <w:szCs w:val="24"/>
        </w:rPr>
        <w:t>“Cybersecurity Requirements”</w:t>
      </w:r>
      <w:r w:rsidRPr="004A427F">
        <w:rPr>
          <w:rFonts w:ascii="Arial" w:hAnsi="Arial" w:cs="Arial"/>
          <w:szCs w:val="24"/>
        </w:rPr>
        <w:t xml:space="preserve"> all laws, regulations, codes, guidance (from regulatory and advisory bodies, whether mandatory or not), international and national standards, industry schemes and sanctions, applicable to either party, relating to security of network and information systems and security breach and incident reporting requirements, including data protection legislation, the Cybersecurity Directive (EU) 2016/1148), Commission Implementing Regulation (EU) 2018/151), the Network and Information Systems Regulations 2018 (SI 506/2018), all as amended or updated from time to time.</w:t>
      </w:r>
    </w:p>
    <w:p w14:paraId="789A0E5A" w14:textId="77777777" w:rsidR="00766D70" w:rsidRPr="00766D70" w:rsidRDefault="00766D70" w:rsidP="00766D70">
      <w:pPr>
        <w:rPr>
          <w:rFonts w:ascii="Arial" w:hAnsi="Arial" w:cs="Arial"/>
          <w:szCs w:val="24"/>
        </w:rPr>
      </w:pPr>
      <w:r w:rsidRPr="00766D70">
        <w:rPr>
          <w:rFonts w:ascii="Arial" w:hAnsi="Arial" w:cs="Arial"/>
          <w:b/>
          <w:szCs w:val="24"/>
        </w:rPr>
        <w:t>“Data Loss Event”</w:t>
      </w:r>
      <w:r w:rsidRPr="00766D70">
        <w:rPr>
          <w:rFonts w:ascii="Arial" w:hAnsi="Arial" w:cs="Arial"/>
          <w:szCs w:val="24"/>
        </w:rPr>
        <w:t xml:space="preserve"> any event that results, or may result, in unauthorised access to Personal Data held by the Provider under this Contract, and/or actual or potential loss and/or destruction of Personal Data in breach of this Contract, including any Personal Data </w:t>
      </w:r>
      <w:proofErr w:type="gramStart"/>
      <w:r w:rsidRPr="00766D70">
        <w:rPr>
          <w:rFonts w:ascii="Arial" w:hAnsi="Arial" w:cs="Arial"/>
          <w:szCs w:val="24"/>
        </w:rPr>
        <w:t>Breach;</w:t>
      </w:r>
      <w:proofErr w:type="gramEnd"/>
    </w:p>
    <w:p w14:paraId="49258CC1" w14:textId="77777777" w:rsidR="00766D70" w:rsidRPr="00766D70" w:rsidRDefault="00766D70" w:rsidP="00766D70">
      <w:pPr>
        <w:rPr>
          <w:rFonts w:ascii="Arial" w:hAnsi="Arial" w:cs="Arial"/>
          <w:szCs w:val="24"/>
        </w:rPr>
      </w:pPr>
      <w:r w:rsidRPr="00766D70">
        <w:rPr>
          <w:rFonts w:ascii="Arial" w:hAnsi="Arial" w:cs="Arial"/>
          <w:b/>
          <w:szCs w:val="24"/>
        </w:rPr>
        <w:lastRenderedPageBreak/>
        <w:t xml:space="preserve">“Data Processor Personnel” </w:t>
      </w:r>
      <w:r w:rsidRPr="00766D70">
        <w:rPr>
          <w:rFonts w:ascii="Arial" w:hAnsi="Arial" w:cs="Arial"/>
          <w:szCs w:val="24"/>
        </w:rPr>
        <w:t>means all directors, officers, employees, agents, consultants and contractors of any Data Processor engaged in the performance of its obligations under this Contract.</w:t>
      </w:r>
    </w:p>
    <w:p w14:paraId="40959DE8" w14:textId="77777777" w:rsidR="00766D70" w:rsidRPr="00766D70" w:rsidRDefault="00766D70" w:rsidP="00766D70">
      <w:pPr>
        <w:rPr>
          <w:rFonts w:ascii="Arial" w:hAnsi="Arial" w:cs="Arial"/>
          <w:szCs w:val="24"/>
        </w:rPr>
      </w:pPr>
      <w:r w:rsidRPr="00766D70">
        <w:rPr>
          <w:rFonts w:ascii="Arial" w:hAnsi="Arial" w:cs="Arial"/>
          <w:b/>
          <w:szCs w:val="24"/>
        </w:rPr>
        <w:t>“Data Protection Impact Assessment”</w:t>
      </w:r>
      <w:r w:rsidRPr="00766D70">
        <w:rPr>
          <w:rFonts w:ascii="Arial" w:hAnsi="Arial" w:cs="Arial"/>
          <w:szCs w:val="24"/>
        </w:rPr>
        <w:t xml:space="preserve"> means an assessment by the Controller of the impact of the envisaged processing on the protection of Personal </w:t>
      </w:r>
      <w:proofErr w:type="gramStart"/>
      <w:r w:rsidRPr="00766D70">
        <w:rPr>
          <w:rFonts w:ascii="Arial" w:hAnsi="Arial" w:cs="Arial"/>
          <w:szCs w:val="24"/>
        </w:rPr>
        <w:t>Data;</w:t>
      </w:r>
      <w:proofErr w:type="gramEnd"/>
    </w:p>
    <w:p w14:paraId="46D7A64C" w14:textId="77777777" w:rsidR="00766D70" w:rsidRPr="00766D70" w:rsidRDefault="00766D70" w:rsidP="00766D70">
      <w:pPr>
        <w:rPr>
          <w:rFonts w:ascii="Arial" w:hAnsi="Arial" w:cs="Arial"/>
          <w:szCs w:val="24"/>
        </w:rPr>
      </w:pPr>
      <w:r w:rsidRPr="00766D70">
        <w:rPr>
          <w:rFonts w:ascii="Arial" w:hAnsi="Arial" w:cs="Arial"/>
          <w:b/>
          <w:szCs w:val="24"/>
        </w:rPr>
        <w:t>“Data Protection Legislation”</w:t>
      </w:r>
      <w:r w:rsidRPr="00766D70">
        <w:rPr>
          <w:rFonts w:ascii="Arial" w:hAnsi="Arial" w:cs="Arial"/>
          <w:szCs w:val="24"/>
        </w:rPr>
        <w:t xml:space="preserve"> this </w:t>
      </w:r>
      <w:proofErr w:type="gramStart"/>
      <w:r w:rsidRPr="00766D70">
        <w:rPr>
          <w:rFonts w:ascii="Arial" w:hAnsi="Arial" w:cs="Arial"/>
          <w:szCs w:val="24"/>
        </w:rPr>
        <w:t>includes:</w:t>
      </w:r>
      <w:proofErr w:type="gramEnd"/>
      <w:r w:rsidRPr="00766D70">
        <w:t xml:space="preserve"> </w:t>
      </w:r>
      <w:r w:rsidRPr="00766D70">
        <w:rPr>
          <w:rFonts w:ascii="Arial" w:hAnsi="Arial" w:cs="Arial"/>
          <w:szCs w:val="24"/>
        </w:rPr>
        <w:t>this includes:</w:t>
      </w:r>
    </w:p>
    <w:p w14:paraId="5A13835B" w14:textId="77777777" w:rsidR="00766D70" w:rsidRPr="00766D70" w:rsidRDefault="00766D70" w:rsidP="00766D70">
      <w:pPr>
        <w:ind w:left="1440" w:hanging="720"/>
        <w:rPr>
          <w:rFonts w:ascii="Arial" w:hAnsi="Arial" w:cs="Arial"/>
          <w:szCs w:val="24"/>
        </w:rPr>
      </w:pPr>
      <w:r w:rsidRPr="00766D70">
        <w:rPr>
          <w:rFonts w:ascii="Arial" w:hAnsi="Arial" w:cs="Arial"/>
          <w:szCs w:val="24"/>
        </w:rPr>
        <w:t>(a)</w:t>
      </w:r>
      <w:r w:rsidRPr="00766D70">
        <w:rPr>
          <w:rFonts w:ascii="Arial" w:hAnsi="Arial" w:cs="Arial"/>
          <w:szCs w:val="24"/>
        </w:rPr>
        <w:tab/>
        <w:t>the General Data Protection Regulation (Regulation (EU) 2016/679) (</w:t>
      </w:r>
      <w:r w:rsidRPr="00766D70">
        <w:rPr>
          <w:rFonts w:ascii="Arial" w:hAnsi="Arial" w:cs="Arial"/>
          <w:b/>
          <w:szCs w:val="24"/>
        </w:rPr>
        <w:t>GDPR</w:t>
      </w:r>
      <w:r w:rsidRPr="00766D70">
        <w:rPr>
          <w:rFonts w:ascii="Arial" w:hAnsi="Arial" w:cs="Arial"/>
          <w:szCs w:val="24"/>
        </w:rPr>
        <w:t xml:space="preserve">), </w:t>
      </w:r>
    </w:p>
    <w:p w14:paraId="39A31A6B" w14:textId="77777777" w:rsidR="00766D70" w:rsidRPr="00766D70" w:rsidRDefault="00766D70" w:rsidP="00766D70">
      <w:pPr>
        <w:ind w:left="1440" w:hanging="720"/>
        <w:rPr>
          <w:rFonts w:ascii="Arial" w:hAnsi="Arial" w:cs="Arial"/>
          <w:szCs w:val="24"/>
        </w:rPr>
      </w:pPr>
      <w:r w:rsidRPr="00766D70">
        <w:rPr>
          <w:rFonts w:ascii="Arial" w:hAnsi="Arial" w:cs="Arial"/>
          <w:szCs w:val="24"/>
        </w:rPr>
        <w:t>(b)</w:t>
      </w:r>
      <w:r w:rsidRPr="00766D70">
        <w:rPr>
          <w:rFonts w:ascii="Arial" w:hAnsi="Arial" w:cs="Arial"/>
          <w:szCs w:val="24"/>
        </w:rPr>
        <w:tab/>
        <w:t>the Law Enforcement Directive (Directive (EU) 2016/680) (</w:t>
      </w:r>
      <w:r w:rsidRPr="00766D70">
        <w:rPr>
          <w:rFonts w:ascii="Arial" w:hAnsi="Arial" w:cs="Arial"/>
          <w:b/>
          <w:szCs w:val="24"/>
        </w:rPr>
        <w:t>LED</w:t>
      </w:r>
      <w:r w:rsidRPr="00766D70">
        <w:rPr>
          <w:rFonts w:ascii="Arial" w:hAnsi="Arial" w:cs="Arial"/>
          <w:szCs w:val="24"/>
        </w:rPr>
        <w:t xml:space="preserve">) and any applicable national implementing Laws as amended from time to time, </w:t>
      </w:r>
    </w:p>
    <w:p w14:paraId="413944FA" w14:textId="77777777" w:rsidR="00766D70" w:rsidRPr="00766D70" w:rsidRDefault="00766D70" w:rsidP="00766D70">
      <w:pPr>
        <w:ind w:left="1440" w:hanging="720"/>
        <w:rPr>
          <w:rFonts w:ascii="Arial" w:hAnsi="Arial" w:cs="Arial"/>
          <w:szCs w:val="24"/>
        </w:rPr>
      </w:pPr>
      <w:r w:rsidRPr="00766D70">
        <w:rPr>
          <w:rFonts w:ascii="Arial" w:hAnsi="Arial" w:cs="Arial"/>
          <w:szCs w:val="24"/>
        </w:rPr>
        <w:t>(c)</w:t>
      </w:r>
      <w:r w:rsidRPr="00766D70">
        <w:rPr>
          <w:rFonts w:ascii="Arial" w:hAnsi="Arial" w:cs="Arial"/>
          <w:szCs w:val="24"/>
        </w:rPr>
        <w:tab/>
        <w:t xml:space="preserve">the Data Protection Act 2018 (subject to Royal Assent) to the extent that it relates to processing of personal data and </w:t>
      </w:r>
      <w:proofErr w:type="gramStart"/>
      <w:r w:rsidRPr="00766D70">
        <w:rPr>
          <w:rFonts w:ascii="Arial" w:hAnsi="Arial" w:cs="Arial"/>
          <w:szCs w:val="24"/>
        </w:rPr>
        <w:t>privacy;</w:t>
      </w:r>
      <w:proofErr w:type="gramEnd"/>
    </w:p>
    <w:p w14:paraId="4D17F6F2" w14:textId="77777777" w:rsidR="00766D70" w:rsidRPr="00766D70" w:rsidRDefault="00766D70" w:rsidP="00766D70">
      <w:pPr>
        <w:ind w:firstLine="720"/>
        <w:rPr>
          <w:rFonts w:ascii="Arial" w:hAnsi="Arial" w:cs="Arial"/>
          <w:szCs w:val="24"/>
        </w:rPr>
      </w:pPr>
      <w:r w:rsidRPr="00766D70">
        <w:rPr>
          <w:rFonts w:ascii="Arial" w:hAnsi="Arial" w:cs="Arial"/>
          <w:szCs w:val="24"/>
        </w:rPr>
        <w:t>(d)</w:t>
      </w:r>
      <w:r w:rsidRPr="00766D70">
        <w:rPr>
          <w:rFonts w:ascii="Arial" w:hAnsi="Arial" w:cs="Arial"/>
          <w:szCs w:val="24"/>
        </w:rPr>
        <w:tab/>
        <w:t>the Regulation of Investigatory Powers Act 2000 (where applicable</w:t>
      </w:r>
      <w:proofErr w:type="gramStart"/>
      <w:r w:rsidRPr="00766D70">
        <w:rPr>
          <w:rFonts w:ascii="Arial" w:hAnsi="Arial" w:cs="Arial"/>
          <w:szCs w:val="24"/>
        </w:rPr>
        <w:t>);</w:t>
      </w:r>
      <w:proofErr w:type="gramEnd"/>
    </w:p>
    <w:p w14:paraId="2B6990BC" w14:textId="77777777" w:rsidR="00766D70" w:rsidRPr="00766D70" w:rsidRDefault="00766D70" w:rsidP="00766D70">
      <w:pPr>
        <w:ind w:left="1440" w:hanging="720"/>
        <w:rPr>
          <w:rFonts w:ascii="Arial" w:hAnsi="Arial" w:cs="Arial"/>
          <w:szCs w:val="24"/>
        </w:rPr>
      </w:pPr>
      <w:r w:rsidRPr="00766D70">
        <w:rPr>
          <w:rFonts w:ascii="Arial" w:hAnsi="Arial" w:cs="Arial"/>
          <w:szCs w:val="24"/>
        </w:rPr>
        <w:t>(e)</w:t>
      </w:r>
      <w:r w:rsidRPr="00766D70">
        <w:rPr>
          <w:rFonts w:ascii="Arial" w:hAnsi="Arial" w:cs="Arial"/>
          <w:szCs w:val="24"/>
        </w:rPr>
        <w:tab/>
        <w:t>the Telecommunications (Lawful Business Practice) (Interception of Communications) Regulations 2000 (SI 2000/2699) (where applicable</w:t>
      </w:r>
      <w:proofErr w:type="gramStart"/>
      <w:r w:rsidRPr="00766D70">
        <w:rPr>
          <w:rFonts w:ascii="Arial" w:hAnsi="Arial" w:cs="Arial"/>
          <w:szCs w:val="24"/>
        </w:rPr>
        <w:t>);</w:t>
      </w:r>
      <w:proofErr w:type="gramEnd"/>
    </w:p>
    <w:p w14:paraId="0BE24894" w14:textId="77777777" w:rsidR="00766D70" w:rsidRPr="00766D70" w:rsidRDefault="00766D70" w:rsidP="00766D70">
      <w:pPr>
        <w:ind w:left="1440" w:hanging="720"/>
        <w:rPr>
          <w:rFonts w:ascii="Arial" w:hAnsi="Arial" w:cs="Arial"/>
          <w:szCs w:val="24"/>
        </w:rPr>
      </w:pPr>
      <w:r w:rsidRPr="00766D70">
        <w:rPr>
          <w:rFonts w:ascii="Arial" w:hAnsi="Arial" w:cs="Arial"/>
          <w:szCs w:val="24"/>
        </w:rPr>
        <w:t>(f)</w:t>
      </w:r>
      <w:r w:rsidRPr="00766D70">
        <w:rPr>
          <w:rFonts w:ascii="Arial" w:hAnsi="Arial" w:cs="Arial"/>
          <w:szCs w:val="24"/>
        </w:rPr>
        <w:tab/>
        <w:t>Directive 2002/58/EC concerning the processing of Personal Data and the protection of privacy in the electronic communications sector (where applicable</w:t>
      </w:r>
      <w:proofErr w:type="gramStart"/>
      <w:r w:rsidRPr="00766D70">
        <w:rPr>
          <w:rFonts w:ascii="Arial" w:hAnsi="Arial" w:cs="Arial"/>
          <w:szCs w:val="24"/>
        </w:rPr>
        <w:t>);</w:t>
      </w:r>
      <w:proofErr w:type="gramEnd"/>
    </w:p>
    <w:p w14:paraId="030705CC" w14:textId="77777777" w:rsidR="00766D70" w:rsidRPr="00766D70" w:rsidRDefault="00766D70" w:rsidP="00766D70">
      <w:pPr>
        <w:ind w:left="1440" w:hanging="720"/>
        <w:rPr>
          <w:rFonts w:ascii="Arial" w:hAnsi="Arial" w:cs="Arial"/>
          <w:szCs w:val="24"/>
        </w:rPr>
      </w:pPr>
      <w:r w:rsidRPr="00766D70">
        <w:rPr>
          <w:rFonts w:ascii="Arial" w:hAnsi="Arial" w:cs="Arial"/>
          <w:szCs w:val="24"/>
        </w:rPr>
        <w:t>(g)</w:t>
      </w:r>
      <w:r w:rsidRPr="00766D70">
        <w:rPr>
          <w:rFonts w:ascii="Arial" w:hAnsi="Arial" w:cs="Arial"/>
          <w:szCs w:val="24"/>
        </w:rPr>
        <w:tab/>
        <w:t>[the Privacy and Electronic Communications (EC Directive) Regulations 2003 (SI 2003/2426) (where applicable); and</w:t>
      </w:r>
    </w:p>
    <w:p w14:paraId="3F762725" w14:textId="77777777" w:rsidR="00766D70" w:rsidRPr="00766D70" w:rsidRDefault="00766D70" w:rsidP="00766D70">
      <w:pPr>
        <w:ind w:left="1440" w:hanging="720"/>
        <w:rPr>
          <w:rFonts w:ascii="Arial" w:hAnsi="Arial" w:cs="Arial"/>
          <w:szCs w:val="24"/>
        </w:rPr>
      </w:pPr>
      <w:r w:rsidRPr="00766D70">
        <w:rPr>
          <w:rFonts w:ascii="Arial" w:hAnsi="Arial" w:cs="Arial"/>
          <w:szCs w:val="24"/>
        </w:rPr>
        <w:t>(h)</w:t>
      </w:r>
      <w:r w:rsidRPr="00766D70">
        <w:rPr>
          <w:rFonts w:ascii="Arial" w:hAnsi="Arial" w:cs="Arial"/>
          <w:szCs w:val="24"/>
        </w:rPr>
        <w:tab/>
        <w:t xml:space="preserve">all applicable laws and regulations relating to processing personal data and privacy, including the guidance and codes of practice issued by the Information Commissioner, where </w:t>
      </w:r>
      <w:proofErr w:type="gramStart"/>
      <w:r w:rsidRPr="00766D70">
        <w:rPr>
          <w:rFonts w:ascii="Arial" w:hAnsi="Arial" w:cs="Arial"/>
          <w:szCs w:val="24"/>
        </w:rPr>
        <w:t>applicable;</w:t>
      </w:r>
      <w:proofErr w:type="gramEnd"/>
    </w:p>
    <w:p w14:paraId="32C88D96" w14:textId="77777777" w:rsidR="00766D70" w:rsidRPr="00766D70" w:rsidRDefault="00766D70" w:rsidP="00766D70">
      <w:pPr>
        <w:rPr>
          <w:rFonts w:ascii="Arial" w:hAnsi="Arial" w:cs="Arial"/>
          <w:szCs w:val="24"/>
        </w:rPr>
      </w:pPr>
      <w:r w:rsidRPr="00766D70">
        <w:rPr>
          <w:rFonts w:ascii="Arial" w:hAnsi="Arial" w:cs="Arial"/>
          <w:b/>
          <w:szCs w:val="24"/>
        </w:rPr>
        <w:t>“Data Subject Access Request”</w:t>
      </w:r>
      <w:r w:rsidRPr="00766D70">
        <w:rPr>
          <w:rFonts w:ascii="Arial" w:hAnsi="Arial" w:cs="Arial"/>
          <w:szCs w:val="24"/>
        </w:rPr>
        <w:t xml:space="preserve"> is a request made by, or on behalf of, a Data Subject in accordance with rights granted pursuant to the Data Protection Legislation to access their Personal Data.</w:t>
      </w:r>
    </w:p>
    <w:p w14:paraId="52EC877C" w14:textId="77777777" w:rsidR="00766D70" w:rsidRPr="00766D70" w:rsidRDefault="00766D70" w:rsidP="00766D70">
      <w:pPr>
        <w:rPr>
          <w:rFonts w:ascii="Arial" w:hAnsi="Arial" w:cs="Arial"/>
          <w:szCs w:val="24"/>
        </w:rPr>
      </w:pPr>
      <w:r w:rsidRPr="00766D70">
        <w:rPr>
          <w:rFonts w:ascii="Arial" w:hAnsi="Arial" w:cs="Arial"/>
          <w:szCs w:val="24"/>
        </w:rPr>
        <w:t xml:space="preserve"> </w:t>
      </w:r>
      <w:r w:rsidRPr="00766D70">
        <w:rPr>
          <w:rFonts w:ascii="Arial" w:hAnsi="Arial" w:cs="Arial"/>
          <w:b/>
          <w:szCs w:val="24"/>
        </w:rPr>
        <w:t>“DBS”</w:t>
      </w:r>
      <w:r w:rsidRPr="00766D70">
        <w:rPr>
          <w:rFonts w:ascii="Arial" w:hAnsi="Arial" w:cs="Arial"/>
          <w:szCs w:val="24"/>
        </w:rPr>
        <w:t xml:space="preserve"> means the Disclosure and Barring Service established under the Protection of Freedoms Act 2012.</w:t>
      </w:r>
    </w:p>
    <w:p w14:paraId="571691A3" w14:textId="55BFB195" w:rsidR="00766D70" w:rsidRPr="00766D70" w:rsidRDefault="00766D70" w:rsidP="00766D70">
      <w:pPr>
        <w:rPr>
          <w:rFonts w:ascii="Arial" w:hAnsi="Arial" w:cs="Arial"/>
          <w:szCs w:val="24"/>
        </w:rPr>
      </w:pPr>
      <w:r w:rsidRPr="00766D70">
        <w:rPr>
          <w:rFonts w:ascii="Arial" w:hAnsi="Arial" w:cs="Arial"/>
          <w:b/>
          <w:szCs w:val="24"/>
        </w:rPr>
        <w:t>“Default”</w:t>
      </w:r>
      <w:r w:rsidRPr="00766D70">
        <w:rPr>
          <w:rFonts w:ascii="Arial" w:hAnsi="Arial" w:cs="Arial"/>
          <w:szCs w:val="24"/>
        </w:rPr>
        <w:t xml:space="preserve"> means any breach of the obligations of the relevant Party (including but not limited to fundamental breach or breach of a fundamental term) or any other default, act, omission, negligence or negligent statement of the relevant Party in connection </w:t>
      </w:r>
      <w:r w:rsidRPr="00766D70">
        <w:rPr>
          <w:rFonts w:ascii="Arial" w:hAnsi="Arial" w:cs="Arial"/>
          <w:szCs w:val="24"/>
        </w:rPr>
        <w:lastRenderedPageBreak/>
        <w:t>with or in relation to the subject-matter of the Contract and in respect of which such Party is liable to the other but a Default shall not include a Serious Default.</w:t>
      </w:r>
    </w:p>
    <w:p w14:paraId="17DE0225" w14:textId="77777777" w:rsidR="00766D70" w:rsidRPr="00766D70" w:rsidRDefault="00766D70" w:rsidP="00766D70">
      <w:pPr>
        <w:rPr>
          <w:rFonts w:ascii="Arial" w:hAnsi="Arial" w:cs="Arial"/>
          <w:szCs w:val="24"/>
        </w:rPr>
      </w:pPr>
      <w:r w:rsidRPr="00766D70">
        <w:rPr>
          <w:rFonts w:ascii="Arial" w:hAnsi="Arial" w:cs="Arial"/>
          <w:b/>
          <w:szCs w:val="24"/>
        </w:rPr>
        <w:t>“DBP”</w:t>
      </w:r>
      <w:r w:rsidRPr="00766D70">
        <w:rPr>
          <w:rFonts w:ascii="Arial" w:hAnsi="Arial" w:cs="Arial"/>
          <w:szCs w:val="24"/>
        </w:rPr>
        <w:t xml:space="preserve"> means diastolic blood pressure</w:t>
      </w:r>
    </w:p>
    <w:p w14:paraId="3B04F672" w14:textId="77777777" w:rsidR="00766D70" w:rsidRPr="00766D70" w:rsidRDefault="00766D70" w:rsidP="00766D70">
      <w:pPr>
        <w:rPr>
          <w:rFonts w:ascii="Arial" w:hAnsi="Arial" w:cs="Arial"/>
          <w:szCs w:val="24"/>
        </w:rPr>
      </w:pPr>
      <w:r w:rsidRPr="00766D70">
        <w:rPr>
          <w:rFonts w:ascii="Arial" w:hAnsi="Arial" w:cs="Arial"/>
          <w:b/>
          <w:szCs w:val="24"/>
        </w:rPr>
        <w:t>“DNA”</w:t>
      </w:r>
      <w:r w:rsidRPr="00766D70">
        <w:rPr>
          <w:rFonts w:ascii="Arial" w:hAnsi="Arial" w:cs="Arial"/>
          <w:szCs w:val="24"/>
        </w:rPr>
        <w:t xml:space="preserve"> means Does Not Attend, referring to individuals invited for health checks who fail to attend.</w:t>
      </w:r>
    </w:p>
    <w:p w14:paraId="486F454F" w14:textId="77777777" w:rsidR="00766D70" w:rsidRPr="00766D70" w:rsidRDefault="00766D70" w:rsidP="00766D70">
      <w:pPr>
        <w:rPr>
          <w:rFonts w:ascii="Arial" w:hAnsi="Arial" w:cs="Arial"/>
          <w:szCs w:val="24"/>
        </w:rPr>
      </w:pPr>
      <w:r w:rsidRPr="00766D70">
        <w:rPr>
          <w:rFonts w:ascii="Arial" w:hAnsi="Arial" w:cs="Arial"/>
          <w:b/>
          <w:szCs w:val="24"/>
        </w:rPr>
        <w:t>“EMIS”</w:t>
      </w:r>
      <w:r w:rsidRPr="00766D70">
        <w:rPr>
          <w:rFonts w:ascii="Arial" w:hAnsi="Arial" w:cs="Arial"/>
          <w:szCs w:val="24"/>
        </w:rPr>
        <w:t xml:space="preserve"> means a Primary Care Clinical system which GP’s use to store / manage patient data and consultations.</w:t>
      </w:r>
    </w:p>
    <w:p w14:paraId="6FC2D5FE" w14:textId="77777777" w:rsidR="00766D70" w:rsidRPr="00766D70" w:rsidRDefault="00766D70" w:rsidP="00766D70">
      <w:r w:rsidRPr="00766D70">
        <w:rPr>
          <w:rFonts w:ascii="Arial" w:hAnsi="Arial" w:cs="Arial"/>
          <w:szCs w:val="24"/>
        </w:rPr>
        <w:t>“</w:t>
      </w:r>
      <w:r w:rsidRPr="00766D70">
        <w:rPr>
          <w:rFonts w:ascii="Arial" w:hAnsi="Arial" w:cs="Arial"/>
          <w:b/>
          <w:szCs w:val="24"/>
        </w:rPr>
        <w:t>Environmental Information Regulations”</w:t>
      </w:r>
      <w:r w:rsidRPr="00766D70">
        <w:rPr>
          <w:rFonts w:ascii="Arial" w:hAnsi="Arial" w:cs="Arial"/>
          <w:szCs w:val="24"/>
        </w:rPr>
        <w:t xml:space="preserve"> means the Environmental Information Regulations 2004 and any guidance and/or codes of practice issued by the Information Commissioner or relevant government department in relation to such regulations.</w:t>
      </w:r>
      <w:r w:rsidRPr="00766D70">
        <w:t xml:space="preserve"> </w:t>
      </w:r>
    </w:p>
    <w:p w14:paraId="20985980" w14:textId="77777777" w:rsidR="00766D70" w:rsidRPr="00766D70" w:rsidRDefault="00766D70" w:rsidP="00766D70">
      <w:pPr>
        <w:rPr>
          <w:rFonts w:ascii="Arial" w:hAnsi="Arial" w:cs="Arial"/>
          <w:szCs w:val="24"/>
        </w:rPr>
      </w:pPr>
      <w:r w:rsidRPr="00766D70">
        <w:rPr>
          <w:rFonts w:ascii="Arial" w:hAnsi="Arial" w:cs="Arial"/>
          <w:b/>
          <w:szCs w:val="24"/>
        </w:rPr>
        <w:t>“Enquiry Phase Personal Data”</w:t>
      </w:r>
      <w:r w:rsidRPr="00766D70">
        <w:rPr>
          <w:rFonts w:ascii="Arial" w:hAnsi="Arial" w:cs="Arial"/>
          <w:szCs w:val="24"/>
        </w:rPr>
        <w:tab/>
        <w:t>the Personal Data to be Processed by or on behalf of the Council, more particularly described in Schedule 6.</w:t>
      </w:r>
    </w:p>
    <w:p w14:paraId="203EEBFE" w14:textId="77777777" w:rsidR="00766D70" w:rsidRPr="00766D70" w:rsidRDefault="00766D70" w:rsidP="00766D70">
      <w:pPr>
        <w:rPr>
          <w:rFonts w:ascii="Arial" w:hAnsi="Arial" w:cs="Arial"/>
          <w:szCs w:val="24"/>
        </w:rPr>
      </w:pPr>
      <w:r w:rsidRPr="00766D70">
        <w:rPr>
          <w:rFonts w:ascii="Arial" w:hAnsi="Arial" w:cs="Arial"/>
          <w:szCs w:val="24"/>
        </w:rPr>
        <w:t>“</w:t>
      </w:r>
      <w:r w:rsidRPr="00766D70">
        <w:rPr>
          <w:rFonts w:ascii="Arial" w:hAnsi="Arial" w:cs="Arial"/>
          <w:b/>
          <w:szCs w:val="24"/>
        </w:rPr>
        <w:t>Equipment”</w:t>
      </w:r>
      <w:r w:rsidRPr="00766D70">
        <w:rPr>
          <w:rFonts w:ascii="Arial" w:hAnsi="Arial" w:cs="Arial"/>
          <w:szCs w:val="24"/>
        </w:rPr>
        <w:t xml:space="preserve"> means the Provider’s equipment, plant, materials and such other items supplied and used by the Provider in the performance of its obligations under the Contract.</w:t>
      </w:r>
    </w:p>
    <w:p w14:paraId="28F0236D" w14:textId="7A5335BE" w:rsidR="00766D70" w:rsidRPr="00766D70" w:rsidRDefault="00766D70" w:rsidP="44523C78">
      <w:pPr>
        <w:spacing w:line="480" w:lineRule="auto"/>
        <w:rPr>
          <w:rFonts w:ascii="Arial" w:hAnsi="Arial" w:cs="Arial"/>
        </w:rPr>
      </w:pPr>
      <w:r w:rsidRPr="44523C78">
        <w:rPr>
          <w:b/>
          <w:bCs/>
        </w:rPr>
        <w:t xml:space="preserve"> </w:t>
      </w:r>
      <w:r w:rsidRPr="44523C78">
        <w:rPr>
          <w:rFonts w:ascii="Arial" w:hAnsi="Arial" w:cs="Arial"/>
          <w:b/>
          <w:bCs/>
        </w:rPr>
        <w:t xml:space="preserve">“Expiry Date” </w:t>
      </w:r>
      <w:r w:rsidRPr="44523C78">
        <w:rPr>
          <w:rFonts w:ascii="Arial" w:hAnsi="Arial" w:cs="Arial"/>
        </w:rPr>
        <w:t>the end date of the Contract</w:t>
      </w:r>
      <w:r w:rsidR="004A427F" w:rsidRPr="44523C78">
        <w:rPr>
          <w:rFonts w:ascii="Arial" w:hAnsi="Arial" w:cs="Arial"/>
        </w:rPr>
        <w:t xml:space="preserve"> being: </w:t>
      </w:r>
      <w:r w:rsidR="06886DC5" w:rsidRPr="44523C78">
        <w:rPr>
          <w:rFonts w:ascii="Arial" w:hAnsi="Arial" w:cs="Arial"/>
        </w:rPr>
        <w:t>31</w:t>
      </w:r>
      <w:r w:rsidR="06886DC5" w:rsidRPr="44523C78">
        <w:rPr>
          <w:rFonts w:ascii="Arial" w:hAnsi="Arial" w:cs="Arial"/>
          <w:vertAlign w:val="superscript"/>
        </w:rPr>
        <w:t>ST</w:t>
      </w:r>
      <w:r w:rsidR="06886DC5" w:rsidRPr="44523C78">
        <w:rPr>
          <w:rFonts w:ascii="Arial" w:hAnsi="Arial" w:cs="Arial"/>
        </w:rPr>
        <w:t xml:space="preserve"> MARCH 2027</w:t>
      </w:r>
    </w:p>
    <w:p w14:paraId="1F8BD043" w14:textId="77777777" w:rsidR="00766D70" w:rsidRPr="00766D70" w:rsidRDefault="00766D70" w:rsidP="00766D70">
      <w:pPr>
        <w:rPr>
          <w:rFonts w:ascii="Arial" w:hAnsi="Arial" w:cs="Arial"/>
          <w:szCs w:val="24"/>
        </w:rPr>
      </w:pPr>
      <w:r w:rsidRPr="00766D70">
        <w:rPr>
          <w:rFonts w:ascii="Arial" w:hAnsi="Arial" w:cs="Arial"/>
          <w:b/>
          <w:szCs w:val="24"/>
        </w:rPr>
        <w:t>“FAST”</w:t>
      </w:r>
      <w:r w:rsidRPr="00766D70">
        <w:rPr>
          <w:rFonts w:ascii="Arial" w:hAnsi="Arial" w:cs="Arial"/>
          <w:szCs w:val="24"/>
        </w:rPr>
        <w:t xml:space="preserve"> means </w:t>
      </w:r>
      <w:r w:rsidRPr="00766D70">
        <w:rPr>
          <w:rStyle w:val="Emphasis"/>
          <w:rFonts w:ascii="Arial" w:hAnsi="Arial" w:cs="Arial"/>
          <w:szCs w:val="24"/>
        </w:rPr>
        <w:t>Fast Alcohol Screening Test</w:t>
      </w:r>
    </w:p>
    <w:p w14:paraId="51C14EA4" w14:textId="77777777" w:rsidR="00766D70" w:rsidRPr="00766D70" w:rsidRDefault="00766D70" w:rsidP="00766D70">
      <w:pPr>
        <w:rPr>
          <w:rFonts w:ascii="Arial" w:hAnsi="Arial" w:cs="Arial"/>
          <w:szCs w:val="24"/>
        </w:rPr>
      </w:pPr>
      <w:r w:rsidRPr="00766D70">
        <w:rPr>
          <w:rFonts w:ascii="Arial" w:hAnsi="Arial" w:cs="Arial"/>
          <w:b/>
          <w:szCs w:val="24"/>
        </w:rPr>
        <w:t>“Fees Regulations”</w:t>
      </w:r>
      <w:r w:rsidRPr="00766D70">
        <w:rPr>
          <w:rFonts w:ascii="Arial" w:hAnsi="Arial" w:cs="Arial"/>
          <w:szCs w:val="24"/>
        </w:rPr>
        <w:t xml:space="preserve"> means the Freedom of Information and Data Protection (Appropriate Limit and Fees) Regulations 2004.</w:t>
      </w:r>
    </w:p>
    <w:p w14:paraId="7FF2BB2C" w14:textId="77777777" w:rsidR="00766D70" w:rsidRPr="00766D70" w:rsidRDefault="00766D70" w:rsidP="00766D70">
      <w:pPr>
        <w:rPr>
          <w:rFonts w:ascii="Arial" w:hAnsi="Arial" w:cs="Arial"/>
          <w:szCs w:val="24"/>
        </w:rPr>
      </w:pPr>
      <w:r w:rsidRPr="00766D70">
        <w:rPr>
          <w:rFonts w:ascii="Arial" w:hAnsi="Arial" w:cs="Arial"/>
          <w:szCs w:val="24"/>
        </w:rPr>
        <w:t>“</w:t>
      </w:r>
      <w:r w:rsidRPr="00766D70">
        <w:rPr>
          <w:rFonts w:ascii="Arial" w:hAnsi="Arial" w:cs="Arial"/>
          <w:b/>
          <w:szCs w:val="24"/>
        </w:rPr>
        <w:t>FOIA”</w:t>
      </w:r>
      <w:r w:rsidRPr="00766D70">
        <w:rPr>
          <w:rFonts w:ascii="Arial" w:hAnsi="Arial" w:cs="Arial"/>
          <w:szCs w:val="24"/>
        </w:rPr>
        <w:t xml:space="preserve"> means the Freedom of Information Act 2000 and any subordinate legislation made under this Act from time to time together with any guidance and/or codes of practice issued by the Information Commissioner or relevant government department in relation to such legislation.</w:t>
      </w:r>
    </w:p>
    <w:p w14:paraId="1E037FC5" w14:textId="77777777" w:rsidR="00766D70" w:rsidRPr="00766D70" w:rsidRDefault="00766D70" w:rsidP="00766D70">
      <w:pPr>
        <w:rPr>
          <w:rFonts w:ascii="Arial" w:hAnsi="Arial" w:cs="Arial"/>
          <w:szCs w:val="24"/>
        </w:rPr>
      </w:pPr>
      <w:r w:rsidRPr="00766D70">
        <w:rPr>
          <w:rFonts w:ascii="Arial" w:hAnsi="Arial" w:cs="Arial"/>
          <w:szCs w:val="24"/>
        </w:rPr>
        <w:t>“</w:t>
      </w:r>
      <w:r w:rsidRPr="00766D70">
        <w:rPr>
          <w:rFonts w:ascii="Arial" w:hAnsi="Arial" w:cs="Arial"/>
          <w:b/>
          <w:szCs w:val="24"/>
        </w:rPr>
        <w:t>Force Majeure”</w:t>
      </w:r>
      <w:r w:rsidRPr="00766D70">
        <w:rPr>
          <w:rFonts w:ascii="Arial" w:hAnsi="Arial" w:cs="Arial"/>
          <w:szCs w:val="24"/>
        </w:rPr>
        <w:t xml:space="preserve">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14:paraId="07497AEB" w14:textId="77777777" w:rsidR="00766D70" w:rsidRPr="00766D70" w:rsidRDefault="00766D70" w:rsidP="00766D70">
      <w:pPr>
        <w:ind w:left="720" w:hanging="720"/>
        <w:rPr>
          <w:rFonts w:ascii="Arial" w:hAnsi="Arial" w:cs="Arial"/>
          <w:szCs w:val="24"/>
        </w:rPr>
      </w:pPr>
      <w:r w:rsidRPr="00766D70">
        <w:rPr>
          <w:rFonts w:ascii="Arial" w:hAnsi="Arial" w:cs="Arial"/>
          <w:szCs w:val="24"/>
        </w:rPr>
        <w:t>(a)</w:t>
      </w:r>
      <w:r w:rsidRPr="00766D70">
        <w:rPr>
          <w:rFonts w:ascii="Arial" w:hAnsi="Arial" w:cs="Arial"/>
          <w:szCs w:val="24"/>
        </w:rPr>
        <w:tab/>
        <w:t xml:space="preserve">any industrial action occurring within the Provider’s or any Sub-Contractor’s organisation; or </w:t>
      </w:r>
    </w:p>
    <w:p w14:paraId="28FD2E63" w14:textId="77777777" w:rsidR="00766D70" w:rsidRPr="00766D70" w:rsidRDefault="00766D70" w:rsidP="00766D70">
      <w:pPr>
        <w:ind w:left="720" w:hanging="720"/>
        <w:rPr>
          <w:rFonts w:ascii="Arial" w:hAnsi="Arial" w:cs="Arial"/>
          <w:szCs w:val="24"/>
        </w:rPr>
      </w:pPr>
      <w:r w:rsidRPr="00766D70">
        <w:rPr>
          <w:rFonts w:ascii="Arial" w:hAnsi="Arial" w:cs="Arial"/>
          <w:szCs w:val="24"/>
        </w:rPr>
        <w:lastRenderedPageBreak/>
        <w:t>(b)</w:t>
      </w:r>
      <w:r w:rsidRPr="00766D70">
        <w:rPr>
          <w:rFonts w:ascii="Arial" w:hAnsi="Arial" w:cs="Arial"/>
          <w:szCs w:val="24"/>
        </w:rPr>
        <w:tab/>
        <w:t xml:space="preserve">the failure by any Sub-Contractor to perform its obligations under any sub-contract. </w:t>
      </w:r>
    </w:p>
    <w:p w14:paraId="13E95B77" w14:textId="77777777" w:rsidR="00766D70" w:rsidRPr="00766D70" w:rsidRDefault="00766D70" w:rsidP="00766D70">
      <w:pPr>
        <w:rPr>
          <w:rFonts w:ascii="Arial" w:hAnsi="Arial" w:cs="Arial"/>
          <w:szCs w:val="24"/>
        </w:rPr>
      </w:pPr>
      <w:r w:rsidRPr="00766D70">
        <w:rPr>
          <w:rFonts w:ascii="Arial" w:hAnsi="Arial" w:cs="Arial"/>
          <w:b/>
          <w:szCs w:val="24"/>
        </w:rPr>
        <w:t>“Fraud”</w:t>
      </w:r>
      <w:r w:rsidRPr="00766D70">
        <w:rPr>
          <w:rFonts w:ascii="Arial" w:hAnsi="Arial" w:cs="Arial"/>
          <w:szCs w:val="24"/>
        </w:rPr>
        <w:t xml:space="preserve"> means any offence under Laws creating offences in respect of fraudulent acts or at common law in respect of fraudulent acts in relation to the Contract or defrauding or attempting to defraud or conspiring to defraud the Crown.</w:t>
      </w:r>
    </w:p>
    <w:p w14:paraId="7A66B35A" w14:textId="77777777" w:rsidR="00766D70" w:rsidRPr="00766D70" w:rsidRDefault="00766D70" w:rsidP="00766D70">
      <w:pPr>
        <w:rPr>
          <w:rFonts w:ascii="Arial" w:hAnsi="Arial" w:cs="Arial"/>
          <w:szCs w:val="24"/>
        </w:rPr>
      </w:pPr>
      <w:r w:rsidRPr="00766D70">
        <w:rPr>
          <w:rFonts w:ascii="Arial" w:hAnsi="Arial" w:cs="Arial"/>
          <w:b/>
          <w:szCs w:val="24"/>
        </w:rPr>
        <w:t>“GPPAQ”</w:t>
      </w:r>
      <w:r w:rsidRPr="00766D70">
        <w:rPr>
          <w:szCs w:val="24"/>
        </w:rPr>
        <w:t xml:space="preserve"> </w:t>
      </w:r>
      <w:r w:rsidRPr="00766D70">
        <w:rPr>
          <w:rFonts w:ascii="Arial" w:hAnsi="Arial" w:cs="Arial"/>
          <w:szCs w:val="24"/>
        </w:rPr>
        <w:t>means</w:t>
      </w:r>
      <w:r w:rsidRPr="00766D70">
        <w:rPr>
          <w:szCs w:val="24"/>
        </w:rPr>
        <w:t xml:space="preserve"> </w:t>
      </w:r>
      <w:r w:rsidRPr="00766D70">
        <w:rPr>
          <w:rFonts w:ascii="Arial" w:hAnsi="Arial" w:cs="Arial"/>
          <w:szCs w:val="24"/>
        </w:rPr>
        <w:t>General Practice Physical Activity Questionnaire</w:t>
      </w:r>
    </w:p>
    <w:p w14:paraId="50FB7CB4" w14:textId="77777777" w:rsidR="00766D70" w:rsidRPr="00766D70" w:rsidRDefault="00766D70" w:rsidP="00766D70">
      <w:pPr>
        <w:rPr>
          <w:rFonts w:ascii="Arial" w:hAnsi="Arial" w:cs="Arial"/>
          <w:szCs w:val="24"/>
        </w:rPr>
      </w:pPr>
      <w:r w:rsidRPr="00766D70">
        <w:rPr>
          <w:rFonts w:ascii="Arial" w:hAnsi="Arial" w:cs="Arial"/>
          <w:b/>
          <w:szCs w:val="24"/>
        </w:rPr>
        <w:t>“Good Industry Practice”</w:t>
      </w:r>
      <w:r w:rsidRPr="00766D70">
        <w:rPr>
          <w:rFonts w:ascii="Arial" w:hAnsi="Arial" w:cs="Arial"/>
          <w:szCs w:val="24"/>
        </w:rPr>
        <w:t xml:space="preserve"> means National Standards, Guidance, practices, methods and procedures conforming to the Law and with all due skill and care, diligence, prudence and foresight which would be expected from a skilled and appropriately experienced, qualified and trained person or body engaged in a similar type of undertaking under the same or similar circumstances.</w:t>
      </w:r>
    </w:p>
    <w:p w14:paraId="5AEBECB7" w14:textId="77777777" w:rsidR="00766D70" w:rsidRPr="00766D70" w:rsidRDefault="00766D70" w:rsidP="00766D70">
      <w:r w:rsidRPr="00766D70">
        <w:rPr>
          <w:rFonts w:ascii="Arial" w:hAnsi="Arial" w:cs="Arial"/>
          <w:szCs w:val="24"/>
        </w:rPr>
        <w:t>“</w:t>
      </w:r>
      <w:r w:rsidRPr="00766D70">
        <w:rPr>
          <w:rFonts w:ascii="Arial" w:hAnsi="Arial" w:cs="Arial"/>
          <w:b/>
          <w:szCs w:val="24"/>
        </w:rPr>
        <w:t xml:space="preserve">Guidance” </w:t>
      </w:r>
      <w:r w:rsidRPr="00766D70">
        <w:rPr>
          <w:rFonts w:ascii="Arial" w:hAnsi="Arial" w:cs="Arial"/>
          <w:szCs w:val="24"/>
        </w:rPr>
        <w:t>means any applicable local authority, health or social care guidance, direction or determination which the Council and/or the Provider have a duty to have regard to.</w:t>
      </w:r>
      <w:r w:rsidRPr="00766D70">
        <w:t xml:space="preserve"> </w:t>
      </w:r>
    </w:p>
    <w:p w14:paraId="27E514D4" w14:textId="77777777" w:rsidR="00766D70" w:rsidRPr="00766D70" w:rsidRDefault="00766D70" w:rsidP="00766D70">
      <w:pPr>
        <w:rPr>
          <w:rFonts w:ascii="Arial" w:hAnsi="Arial" w:cs="Arial"/>
          <w:szCs w:val="24"/>
        </w:rPr>
      </w:pPr>
      <w:r w:rsidRPr="00766D70">
        <w:rPr>
          <w:rFonts w:ascii="Arial" w:hAnsi="Arial" w:cs="Arial"/>
          <w:b/>
          <w:szCs w:val="24"/>
        </w:rPr>
        <w:t>“HbA1c”</w:t>
      </w:r>
      <w:r w:rsidRPr="00766D70">
        <w:rPr>
          <w:rFonts w:ascii="Arial" w:hAnsi="Arial" w:cs="Arial"/>
          <w:szCs w:val="24"/>
        </w:rPr>
        <w:t xml:space="preserve"> means blood glucose level </w:t>
      </w:r>
    </w:p>
    <w:p w14:paraId="7678143F" w14:textId="77777777" w:rsidR="00766D70" w:rsidRPr="00766D70" w:rsidRDefault="00766D70" w:rsidP="00766D70">
      <w:pPr>
        <w:rPr>
          <w:rStyle w:val="ilfuvd"/>
          <w:rFonts w:ascii="Arial" w:hAnsi="Arial" w:cs="Arial"/>
          <w:szCs w:val="24"/>
        </w:rPr>
      </w:pPr>
      <w:r w:rsidRPr="00766D70">
        <w:rPr>
          <w:rFonts w:ascii="Arial" w:hAnsi="Arial" w:cs="Arial"/>
          <w:b/>
          <w:szCs w:val="24"/>
        </w:rPr>
        <w:t>“HDL”</w:t>
      </w:r>
      <w:r w:rsidRPr="00766D70">
        <w:rPr>
          <w:rFonts w:ascii="Arial" w:hAnsi="Arial" w:cs="Arial"/>
          <w:szCs w:val="24"/>
        </w:rPr>
        <w:t xml:space="preserve"> means </w:t>
      </w:r>
      <w:r w:rsidRPr="00766D70">
        <w:rPr>
          <w:rStyle w:val="ilfuvd"/>
          <w:rFonts w:ascii="Arial" w:hAnsi="Arial" w:cs="Arial"/>
          <w:szCs w:val="24"/>
        </w:rPr>
        <w:t>high-density lipoproteins.</w:t>
      </w:r>
    </w:p>
    <w:p w14:paraId="77ADB948" w14:textId="77777777" w:rsidR="00766D70" w:rsidRPr="00766D70" w:rsidRDefault="00766D70" w:rsidP="00766D70">
      <w:pPr>
        <w:rPr>
          <w:rFonts w:ascii="Arial" w:hAnsi="Arial" w:cs="Arial"/>
          <w:szCs w:val="24"/>
        </w:rPr>
      </w:pPr>
      <w:r w:rsidRPr="00766D70">
        <w:rPr>
          <w:rFonts w:ascii="Arial" w:hAnsi="Arial" w:cs="Arial"/>
          <w:b/>
          <w:szCs w:val="24"/>
        </w:rPr>
        <w:t xml:space="preserve"> “Information”</w:t>
      </w:r>
      <w:r w:rsidRPr="00766D70">
        <w:rPr>
          <w:rFonts w:ascii="Arial" w:hAnsi="Arial" w:cs="Arial"/>
          <w:szCs w:val="24"/>
        </w:rPr>
        <w:t xml:space="preserve"> has the meaning given under section 84 of the FOIA.</w:t>
      </w:r>
    </w:p>
    <w:p w14:paraId="5EA9FDDC" w14:textId="77777777" w:rsidR="00766D70" w:rsidRPr="00766D70" w:rsidRDefault="00766D70" w:rsidP="00766D70">
      <w:pPr>
        <w:rPr>
          <w:rFonts w:ascii="Arial" w:hAnsi="Arial" w:cs="Arial"/>
          <w:szCs w:val="24"/>
        </w:rPr>
      </w:pPr>
      <w:r w:rsidRPr="00766D70">
        <w:rPr>
          <w:rFonts w:ascii="Arial" w:hAnsi="Arial" w:cs="Arial"/>
          <w:b/>
          <w:szCs w:val="24"/>
        </w:rPr>
        <w:t xml:space="preserve">“IT” </w:t>
      </w:r>
      <w:r w:rsidRPr="00766D70">
        <w:rPr>
          <w:rFonts w:ascii="Arial" w:hAnsi="Arial" w:cs="Arial"/>
          <w:szCs w:val="24"/>
        </w:rPr>
        <w:t>means information technology</w:t>
      </w:r>
    </w:p>
    <w:p w14:paraId="3A7CC0C1" w14:textId="77777777" w:rsidR="00766D70" w:rsidRPr="00766D70" w:rsidRDefault="00766D70" w:rsidP="00766D70">
      <w:pPr>
        <w:rPr>
          <w:rFonts w:ascii="Arial" w:hAnsi="Arial" w:cs="Arial"/>
          <w:szCs w:val="24"/>
        </w:rPr>
      </w:pPr>
      <w:r w:rsidRPr="00766D70">
        <w:rPr>
          <w:rFonts w:ascii="Arial" w:hAnsi="Arial" w:cs="Arial"/>
          <w:b/>
          <w:szCs w:val="24"/>
        </w:rPr>
        <w:t>Intellectual Property Rights or IPRs means</w:t>
      </w:r>
      <w:r w:rsidRPr="00766D70">
        <w:rPr>
          <w:rFonts w:ascii="Arial" w:hAnsi="Arial" w:cs="Arial"/>
          <w:szCs w:val="24"/>
        </w:rPr>
        <w:t xml:space="preserve"> any and all patents, trademarks, service marks, copyright, database rights, moral rights, rights in a design, know-how, confidential information and all or any other intellectual or industrial property rights whether or not registered or capable of registration and whether subsisting in the United Kingdom or any other part of the world together with all or any goodwill relating or attached thereto and as may be more specifically set out in the Contract.</w:t>
      </w:r>
      <w:r w:rsidRPr="00766D70">
        <w:t xml:space="preserve"> </w:t>
      </w:r>
    </w:p>
    <w:p w14:paraId="5EFB922A" w14:textId="77777777" w:rsidR="00766D70" w:rsidRPr="00766D70" w:rsidRDefault="00766D70" w:rsidP="00766D70">
      <w:pPr>
        <w:rPr>
          <w:rFonts w:ascii="Arial" w:hAnsi="Arial" w:cs="Arial"/>
          <w:szCs w:val="24"/>
        </w:rPr>
      </w:pPr>
      <w:r w:rsidRPr="00766D70">
        <w:rPr>
          <w:rFonts w:ascii="Arial" w:hAnsi="Arial" w:cs="Arial"/>
          <w:b/>
          <w:szCs w:val="24"/>
        </w:rPr>
        <w:t>“International Transfer”</w:t>
      </w:r>
      <w:r w:rsidRPr="00766D70">
        <w:rPr>
          <w:rFonts w:ascii="Arial" w:hAnsi="Arial" w:cs="Arial"/>
          <w:szCs w:val="24"/>
        </w:rPr>
        <w:tab/>
        <w:t xml:space="preserve">a transfer to a country outside the European Economic Area (as it is made up from time to time) of Enquiry Phase Personal Data which is undergoing </w:t>
      </w:r>
      <w:proofErr w:type="gramStart"/>
      <w:r w:rsidRPr="00766D70">
        <w:rPr>
          <w:rFonts w:ascii="Arial" w:hAnsi="Arial" w:cs="Arial"/>
          <w:szCs w:val="24"/>
        </w:rPr>
        <w:t>Processing</w:t>
      </w:r>
      <w:proofErr w:type="gramEnd"/>
      <w:r w:rsidRPr="00766D70">
        <w:rPr>
          <w:rFonts w:ascii="Arial" w:hAnsi="Arial" w:cs="Arial"/>
          <w:szCs w:val="24"/>
        </w:rPr>
        <w:t xml:space="preserve"> or which is intended to be Processed after transfer</w:t>
      </w:r>
    </w:p>
    <w:p w14:paraId="74233E3B" w14:textId="77777777" w:rsidR="00766D70" w:rsidRPr="00766D70" w:rsidRDefault="00766D70" w:rsidP="00766D70">
      <w:pPr>
        <w:rPr>
          <w:rFonts w:ascii="Arial" w:hAnsi="Arial" w:cs="Arial"/>
          <w:szCs w:val="24"/>
        </w:rPr>
      </w:pPr>
      <w:r w:rsidRPr="00766D70">
        <w:rPr>
          <w:rFonts w:ascii="Arial" w:hAnsi="Arial" w:cs="Arial"/>
          <w:b/>
          <w:szCs w:val="24"/>
        </w:rPr>
        <w:t>“Law”</w:t>
      </w:r>
      <w:r w:rsidRPr="00766D70">
        <w:rPr>
          <w:rFonts w:ascii="Arial" w:hAnsi="Arial" w:cs="Arial"/>
          <w:szCs w:val="24"/>
        </w:rPr>
        <w:t xml:space="preserve"> means:</w:t>
      </w:r>
    </w:p>
    <w:p w14:paraId="071749A2" w14:textId="77777777" w:rsidR="00766D70" w:rsidRPr="00766D70" w:rsidRDefault="00766D70" w:rsidP="009B5276">
      <w:pPr>
        <w:numPr>
          <w:ilvl w:val="0"/>
          <w:numId w:val="39"/>
        </w:numPr>
        <w:spacing w:after="200" w:line="276" w:lineRule="auto"/>
        <w:rPr>
          <w:rFonts w:ascii="Arial" w:hAnsi="Arial" w:cs="Arial"/>
          <w:bCs/>
          <w:szCs w:val="24"/>
        </w:rPr>
      </w:pPr>
      <w:r w:rsidRPr="00766D70">
        <w:rPr>
          <w:rFonts w:ascii="Arial" w:hAnsi="Arial" w:cs="Arial"/>
          <w:bCs/>
          <w:szCs w:val="24"/>
        </w:rPr>
        <w:t xml:space="preserve">any applicable statute or proclamation or any delegated or subordinate legislation or </w:t>
      </w:r>
      <w:proofErr w:type="gramStart"/>
      <w:r w:rsidRPr="00766D70">
        <w:rPr>
          <w:rFonts w:ascii="Arial" w:hAnsi="Arial" w:cs="Arial"/>
          <w:bCs/>
          <w:szCs w:val="24"/>
        </w:rPr>
        <w:t>regulation;</w:t>
      </w:r>
      <w:proofErr w:type="gramEnd"/>
    </w:p>
    <w:p w14:paraId="23708A6B" w14:textId="77777777" w:rsidR="00766D70" w:rsidRPr="00766D70" w:rsidRDefault="00766D70" w:rsidP="009B5276">
      <w:pPr>
        <w:numPr>
          <w:ilvl w:val="0"/>
          <w:numId w:val="39"/>
        </w:numPr>
        <w:spacing w:after="200" w:line="276" w:lineRule="auto"/>
        <w:rPr>
          <w:rFonts w:ascii="Arial" w:hAnsi="Arial" w:cs="Arial"/>
          <w:bCs/>
          <w:szCs w:val="24"/>
        </w:rPr>
      </w:pPr>
      <w:r w:rsidRPr="00766D70">
        <w:rPr>
          <w:rFonts w:ascii="Arial" w:hAnsi="Arial" w:cs="Arial"/>
          <w:bCs/>
          <w:szCs w:val="24"/>
        </w:rPr>
        <w:t xml:space="preserve">any enforceable EU right within the meaning of Section 2(1) of the European Communities Act </w:t>
      </w:r>
      <w:proofErr w:type="gramStart"/>
      <w:r w:rsidRPr="00766D70">
        <w:rPr>
          <w:rFonts w:ascii="Arial" w:hAnsi="Arial" w:cs="Arial"/>
          <w:bCs/>
          <w:szCs w:val="24"/>
        </w:rPr>
        <w:t>1972;</w:t>
      </w:r>
      <w:proofErr w:type="gramEnd"/>
      <w:r w:rsidRPr="00766D70">
        <w:rPr>
          <w:rFonts w:ascii="Arial" w:hAnsi="Arial" w:cs="Arial"/>
          <w:bCs/>
          <w:szCs w:val="24"/>
        </w:rPr>
        <w:t xml:space="preserve"> </w:t>
      </w:r>
    </w:p>
    <w:p w14:paraId="2F7AF80C" w14:textId="77777777" w:rsidR="00766D70" w:rsidRPr="00766D70" w:rsidRDefault="00766D70" w:rsidP="009B5276">
      <w:pPr>
        <w:numPr>
          <w:ilvl w:val="0"/>
          <w:numId w:val="39"/>
        </w:numPr>
        <w:spacing w:after="200" w:line="276" w:lineRule="auto"/>
        <w:rPr>
          <w:rFonts w:ascii="Arial" w:hAnsi="Arial" w:cs="Arial"/>
          <w:bCs/>
          <w:szCs w:val="24"/>
        </w:rPr>
      </w:pPr>
      <w:r w:rsidRPr="00766D70">
        <w:rPr>
          <w:rFonts w:ascii="Arial" w:hAnsi="Arial" w:cs="Arial"/>
          <w:bCs/>
          <w:szCs w:val="24"/>
        </w:rPr>
        <w:lastRenderedPageBreak/>
        <w:t xml:space="preserve">any applicable judgment of a relevant court of law which is a binding precedent in England and </w:t>
      </w:r>
      <w:proofErr w:type="gramStart"/>
      <w:r w:rsidRPr="00766D70">
        <w:rPr>
          <w:rFonts w:ascii="Arial" w:hAnsi="Arial" w:cs="Arial"/>
          <w:bCs/>
          <w:szCs w:val="24"/>
        </w:rPr>
        <w:t>Wales;</w:t>
      </w:r>
      <w:proofErr w:type="gramEnd"/>
    </w:p>
    <w:p w14:paraId="1B8AC1A6" w14:textId="77777777" w:rsidR="00766D70" w:rsidRPr="00766D70" w:rsidRDefault="00766D70" w:rsidP="009B5276">
      <w:pPr>
        <w:numPr>
          <w:ilvl w:val="0"/>
          <w:numId w:val="39"/>
        </w:numPr>
        <w:spacing w:after="200" w:line="276" w:lineRule="auto"/>
        <w:rPr>
          <w:rFonts w:ascii="Arial" w:hAnsi="Arial" w:cs="Arial"/>
          <w:bCs/>
          <w:szCs w:val="24"/>
        </w:rPr>
      </w:pPr>
      <w:r w:rsidRPr="00766D70">
        <w:rPr>
          <w:rFonts w:ascii="Arial" w:hAnsi="Arial" w:cs="Arial"/>
          <w:bCs/>
          <w:szCs w:val="24"/>
        </w:rPr>
        <w:t xml:space="preserve">National </w:t>
      </w:r>
      <w:proofErr w:type="gramStart"/>
      <w:r w:rsidRPr="00766D70">
        <w:rPr>
          <w:rFonts w:ascii="Arial" w:hAnsi="Arial" w:cs="Arial"/>
          <w:bCs/>
          <w:szCs w:val="24"/>
        </w:rPr>
        <w:t>Standards;</w:t>
      </w:r>
      <w:proofErr w:type="gramEnd"/>
    </w:p>
    <w:p w14:paraId="3533B640" w14:textId="77777777" w:rsidR="00766D70" w:rsidRPr="00766D70" w:rsidRDefault="00766D70" w:rsidP="009B5276">
      <w:pPr>
        <w:numPr>
          <w:ilvl w:val="0"/>
          <w:numId w:val="39"/>
        </w:numPr>
        <w:spacing w:after="200" w:line="276" w:lineRule="auto"/>
        <w:rPr>
          <w:rFonts w:ascii="Arial" w:hAnsi="Arial" w:cs="Arial"/>
          <w:bCs/>
          <w:szCs w:val="24"/>
        </w:rPr>
      </w:pPr>
      <w:r w:rsidRPr="00766D70">
        <w:rPr>
          <w:rFonts w:ascii="Arial" w:hAnsi="Arial" w:cs="Arial"/>
          <w:bCs/>
          <w:szCs w:val="24"/>
        </w:rPr>
        <w:t>Guidance; and</w:t>
      </w:r>
    </w:p>
    <w:p w14:paraId="1BE390E4" w14:textId="77777777" w:rsidR="00766D70" w:rsidRPr="00766D70" w:rsidRDefault="00766D70" w:rsidP="009B5276">
      <w:pPr>
        <w:numPr>
          <w:ilvl w:val="0"/>
          <w:numId w:val="39"/>
        </w:numPr>
        <w:spacing w:after="200" w:line="276" w:lineRule="auto"/>
        <w:rPr>
          <w:rFonts w:ascii="Arial" w:hAnsi="Arial" w:cs="Arial"/>
          <w:bCs/>
          <w:szCs w:val="24"/>
        </w:rPr>
      </w:pPr>
      <w:r w:rsidRPr="00766D70">
        <w:rPr>
          <w:rFonts w:ascii="Arial" w:hAnsi="Arial" w:cs="Arial"/>
          <w:bCs/>
          <w:szCs w:val="24"/>
        </w:rPr>
        <w:t xml:space="preserve">any applicable industry </w:t>
      </w:r>
      <w:proofErr w:type="gramStart"/>
      <w:r w:rsidRPr="00766D70">
        <w:rPr>
          <w:rFonts w:ascii="Arial" w:hAnsi="Arial" w:cs="Arial"/>
          <w:bCs/>
          <w:szCs w:val="24"/>
        </w:rPr>
        <w:t>code;</w:t>
      </w:r>
      <w:proofErr w:type="gramEnd"/>
    </w:p>
    <w:p w14:paraId="043A33ED" w14:textId="77777777" w:rsidR="00766D70" w:rsidRPr="00766D70" w:rsidRDefault="00766D70" w:rsidP="00766D70">
      <w:pPr>
        <w:ind w:left="1440" w:firstLine="720"/>
        <w:rPr>
          <w:rFonts w:ascii="Arial" w:hAnsi="Arial" w:cs="Arial"/>
          <w:szCs w:val="24"/>
        </w:rPr>
      </w:pPr>
      <w:r w:rsidRPr="00766D70">
        <w:rPr>
          <w:rFonts w:ascii="Arial" w:hAnsi="Arial" w:cs="Arial"/>
          <w:szCs w:val="24"/>
        </w:rPr>
        <w:t xml:space="preserve">in each case in force in England and Wales. </w:t>
      </w:r>
    </w:p>
    <w:p w14:paraId="47E6CE4F" w14:textId="77777777" w:rsidR="00766D70" w:rsidRPr="00766D70" w:rsidRDefault="00766D70" w:rsidP="00766D70">
      <w:pPr>
        <w:rPr>
          <w:rFonts w:ascii="Arial" w:hAnsi="Arial" w:cs="Arial"/>
          <w:szCs w:val="24"/>
        </w:rPr>
      </w:pPr>
      <w:r w:rsidRPr="00766D70">
        <w:rPr>
          <w:rFonts w:ascii="Arial" w:hAnsi="Arial" w:cs="Arial"/>
          <w:b/>
          <w:szCs w:val="24"/>
        </w:rPr>
        <w:t>“Legal Guardian”</w:t>
      </w:r>
      <w:r w:rsidRPr="00766D70">
        <w:rPr>
          <w:rFonts w:ascii="Arial" w:hAnsi="Arial" w:cs="Arial"/>
          <w:szCs w:val="24"/>
        </w:rPr>
        <w:t xml:space="preserve"> means an individual who, by legal appointment or by the effect of a written law, is given custody of both the property and the person of one who is unable to manage their own affairs. </w:t>
      </w:r>
    </w:p>
    <w:p w14:paraId="7C8583EA" w14:textId="77777777" w:rsidR="00766D70" w:rsidRPr="00766D70" w:rsidRDefault="00766D70" w:rsidP="00766D70">
      <w:pPr>
        <w:rPr>
          <w:rFonts w:ascii="Arial" w:hAnsi="Arial" w:cs="Arial"/>
          <w:szCs w:val="24"/>
        </w:rPr>
      </w:pPr>
      <w:r w:rsidRPr="00766D70">
        <w:rPr>
          <w:rFonts w:ascii="Arial" w:hAnsi="Arial" w:cs="Arial"/>
          <w:b/>
          <w:szCs w:val="24"/>
        </w:rPr>
        <w:t xml:space="preserve">“Local Safeguarding Policy and Procedures” </w:t>
      </w:r>
      <w:r w:rsidRPr="00766D70">
        <w:rPr>
          <w:rFonts w:ascii="Arial" w:hAnsi="Arial" w:cs="Arial"/>
          <w:szCs w:val="24"/>
        </w:rPr>
        <w:t xml:space="preserve">means the inter-agency safeguarding children and </w:t>
      </w:r>
      <w:proofErr w:type="gramStart"/>
      <w:r w:rsidRPr="00766D70">
        <w:rPr>
          <w:rFonts w:ascii="Arial" w:hAnsi="Arial" w:cs="Arial"/>
          <w:szCs w:val="24"/>
        </w:rPr>
        <w:t>adults</w:t>
      </w:r>
      <w:proofErr w:type="gramEnd"/>
      <w:r w:rsidRPr="00766D70">
        <w:rPr>
          <w:rFonts w:ascii="Arial" w:hAnsi="Arial" w:cs="Arial"/>
          <w:szCs w:val="24"/>
        </w:rPr>
        <w:t xml:space="preserve"> procedures of the county of Northamptonshire.</w:t>
      </w:r>
    </w:p>
    <w:p w14:paraId="29229255" w14:textId="77777777" w:rsidR="00766D70" w:rsidRPr="00766D70" w:rsidRDefault="00766D70" w:rsidP="00766D70">
      <w:pPr>
        <w:rPr>
          <w:rFonts w:ascii="Arial" w:hAnsi="Arial" w:cs="Arial"/>
          <w:szCs w:val="24"/>
        </w:rPr>
      </w:pPr>
      <w:r w:rsidRPr="00766D70">
        <w:rPr>
          <w:rFonts w:ascii="Arial" w:hAnsi="Arial" w:cs="Arial"/>
          <w:szCs w:val="24"/>
        </w:rPr>
        <w:t>“</w:t>
      </w:r>
      <w:r w:rsidRPr="00766D70">
        <w:rPr>
          <w:rFonts w:ascii="Arial" w:hAnsi="Arial" w:cs="Arial"/>
          <w:b/>
          <w:szCs w:val="24"/>
        </w:rPr>
        <w:t>Month”</w:t>
      </w:r>
      <w:r w:rsidRPr="00766D70">
        <w:rPr>
          <w:rFonts w:ascii="Arial" w:hAnsi="Arial" w:cs="Arial"/>
          <w:szCs w:val="24"/>
        </w:rPr>
        <w:t xml:space="preserve"> means calendar month.</w:t>
      </w:r>
    </w:p>
    <w:p w14:paraId="2E549721" w14:textId="77777777" w:rsidR="00766D70" w:rsidRPr="00766D70" w:rsidRDefault="00766D70" w:rsidP="00766D70">
      <w:pPr>
        <w:rPr>
          <w:rFonts w:ascii="Arial" w:hAnsi="Arial" w:cs="Arial"/>
          <w:szCs w:val="24"/>
        </w:rPr>
      </w:pPr>
      <w:r w:rsidRPr="00766D70">
        <w:rPr>
          <w:rFonts w:ascii="Arial" w:hAnsi="Arial" w:cs="Arial"/>
          <w:b/>
          <w:szCs w:val="24"/>
        </w:rPr>
        <w:t>“National Standards</w:t>
      </w:r>
      <w:r w:rsidRPr="00766D70">
        <w:rPr>
          <w:rFonts w:ascii="Arial" w:hAnsi="Arial" w:cs="Arial"/>
          <w:szCs w:val="24"/>
        </w:rPr>
        <w:t>” means those standards applicable to the Provider under the Law and/or Guidance as amended from time to time.</w:t>
      </w:r>
    </w:p>
    <w:p w14:paraId="0F01A357" w14:textId="77777777" w:rsidR="00766D70" w:rsidRPr="00766D70" w:rsidRDefault="00766D70" w:rsidP="00766D70">
      <w:pPr>
        <w:rPr>
          <w:rFonts w:ascii="Arial" w:hAnsi="Arial" w:cs="Arial"/>
          <w:szCs w:val="24"/>
        </w:rPr>
      </w:pPr>
      <w:r w:rsidRPr="00766D70">
        <w:rPr>
          <w:rFonts w:ascii="Arial" w:hAnsi="Arial" w:cs="Arial"/>
          <w:szCs w:val="24"/>
        </w:rPr>
        <w:t>“</w:t>
      </w:r>
      <w:r w:rsidRPr="00766D70">
        <w:rPr>
          <w:rFonts w:ascii="Arial" w:hAnsi="Arial" w:cs="Arial"/>
          <w:b/>
          <w:szCs w:val="24"/>
        </w:rPr>
        <w:t>Framework”</w:t>
      </w:r>
      <w:r w:rsidRPr="00766D70">
        <w:rPr>
          <w:rFonts w:ascii="Arial" w:hAnsi="Arial" w:cs="Arial"/>
          <w:szCs w:val="24"/>
        </w:rPr>
        <w:t xml:space="preserve"> means this Agreement which is a framework agreement.</w:t>
      </w:r>
    </w:p>
    <w:p w14:paraId="4CE40550" w14:textId="77777777" w:rsidR="00766D70" w:rsidRPr="00766D70" w:rsidRDefault="00766D70" w:rsidP="00766D70">
      <w:pPr>
        <w:rPr>
          <w:rFonts w:ascii="Arial" w:hAnsi="Arial" w:cs="Arial"/>
          <w:b/>
          <w:szCs w:val="24"/>
        </w:rPr>
      </w:pPr>
      <w:r w:rsidRPr="00766D70">
        <w:rPr>
          <w:rFonts w:ascii="Arial" w:hAnsi="Arial" w:cs="Arial"/>
          <w:szCs w:val="24"/>
        </w:rPr>
        <w:t>“</w:t>
      </w:r>
      <w:r w:rsidRPr="00766D70">
        <w:rPr>
          <w:rFonts w:ascii="Arial" w:hAnsi="Arial" w:cs="Arial"/>
          <w:b/>
          <w:szCs w:val="24"/>
        </w:rPr>
        <w:t>Parties”</w:t>
      </w:r>
      <w:r w:rsidRPr="00766D70">
        <w:rPr>
          <w:rFonts w:ascii="Arial" w:hAnsi="Arial" w:cs="Arial"/>
          <w:szCs w:val="24"/>
        </w:rPr>
        <w:t xml:space="preserve"> means the Council and the Provider and “Party” means either one of them.</w:t>
      </w:r>
      <w:r w:rsidRPr="00766D70">
        <w:rPr>
          <w:rFonts w:ascii="Arial" w:hAnsi="Arial" w:cs="Arial"/>
          <w:b/>
          <w:szCs w:val="24"/>
        </w:rPr>
        <w:t xml:space="preserve"> </w:t>
      </w:r>
    </w:p>
    <w:p w14:paraId="62ACBD8E" w14:textId="77777777" w:rsidR="00766D70" w:rsidRPr="00766D70" w:rsidRDefault="00766D70" w:rsidP="00766D70">
      <w:pPr>
        <w:rPr>
          <w:rFonts w:ascii="Arial" w:hAnsi="Arial" w:cs="Arial"/>
          <w:szCs w:val="24"/>
        </w:rPr>
      </w:pPr>
      <w:r w:rsidRPr="00766D70" w:rsidDel="00D02C94">
        <w:rPr>
          <w:rFonts w:ascii="Arial" w:hAnsi="Arial" w:cs="Arial"/>
          <w:b/>
          <w:szCs w:val="24"/>
        </w:rPr>
        <w:t xml:space="preserve"> </w:t>
      </w:r>
      <w:r w:rsidRPr="00766D70">
        <w:rPr>
          <w:rFonts w:ascii="Arial" w:hAnsi="Arial" w:cs="Arial"/>
          <w:b/>
          <w:szCs w:val="24"/>
        </w:rPr>
        <w:t>“Pay Legislation”</w:t>
      </w:r>
      <w:r w:rsidRPr="00766D70">
        <w:rPr>
          <w:rFonts w:ascii="Arial" w:hAnsi="Arial" w:cs="Arial"/>
          <w:szCs w:val="24"/>
        </w:rPr>
        <w:t xml:space="preserve"> means the Equality Act 2010, the National Minimum Wage Act 1998, the National Minimum Wage Regulations 2015 (SI 2015/621) and the National Minimum Wage (Amendment) Regulations 2016 (SI 2016/68) as amended from time to time.</w:t>
      </w:r>
    </w:p>
    <w:p w14:paraId="17F0D538" w14:textId="77777777" w:rsidR="00766D70" w:rsidRPr="00766D70" w:rsidRDefault="00766D70" w:rsidP="00766D70">
      <w:pPr>
        <w:rPr>
          <w:rFonts w:ascii="Arial" w:hAnsi="Arial" w:cs="Arial"/>
          <w:szCs w:val="24"/>
        </w:rPr>
      </w:pPr>
      <w:r w:rsidRPr="00766D70">
        <w:rPr>
          <w:rFonts w:ascii="Arial" w:hAnsi="Arial" w:cs="Arial"/>
          <w:b/>
          <w:szCs w:val="24"/>
        </w:rPr>
        <w:t>“Party”</w:t>
      </w:r>
      <w:r w:rsidRPr="00766D70">
        <w:rPr>
          <w:rFonts w:ascii="Arial" w:hAnsi="Arial" w:cs="Arial"/>
          <w:szCs w:val="24"/>
        </w:rPr>
        <w:t xml:space="preserve"> means a party to the </w:t>
      </w:r>
      <w:proofErr w:type="gramStart"/>
      <w:r w:rsidRPr="00766D70">
        <w:rPr>
          <w:rFonts w:ascii="Arial" w:hAnsi="Arial" w:cs="Arial"/>
          <w:szCs w:val="24"/>
        </w:rPr>
        <w:t>Contract,</w:t>
      </w:r>
      <w:proofErr w:type="gramEnd"/>
      <w:r w:rsidRPr="00766D70">
        <w:rPr>
          <w:rFonts w:ascii="Arial" w:hAnsi="Arial" w:cs="Arial"/>
          <w:szCs w:val="24"/>
        </w:rPr>
        <w:t xml:space="preserve"> the Council and Provider are each a party and together shall be known as the ‘Parties’.</w:t>
      </w:r>
    </w:p>
    <w:p w14:paraId="0D3076A6" w14:textId="77777777" w:rsidR="00766D70" w:rsidRPr="00766D70" w:rsidRDefault="00766D70" w:rsidP="00766D70">
      <w:r w:rsidRPr="00766D70">
        <w:rPr>
          <w:rFonts w:ascii="Arial" w:hAnsi="Arial" w:cs="Arial"/>
          <w:b/>
        </w:rPr>
        <w:t>“POCT”</w:t>
      </w:r>
      <w:r w:rsidRPr="00766D70">
        <w:rPr>
          <w:rFonts w:ascii="Arial" w:hAnsi="Arial" w:cs="Arial"/>
        </w:rPr>
        <w:t xml:space="preserve"> </w:t>
      </w:r>
      <w:r w:rsidRPr="00766D70">
        <w:rPr>
          <w:rFonts w:ascii="Arial" w:hAnsi="Arial" w:cs="Arial"/>
          <w:szCs w:val="24"/>
        </w:rPr>
        <w:t>means Point of Care Testing</w:t>
      </w:r>
      <w:r w:rsidRPr="00766D70">
        <w:t xml:space="preserve"> </w:t>
      </w:r>
    </w:p>
    <w:p w14:paraId="174485B7" w14:textId="77777777" w:rsidR="00766D70" w:rsidRPr="00766D70" w:rsidRDefault="00766D70" w:rsidP="00766D70">
      <w:pPr>
        <w:rPr>
          <w:rFonts w:ascii="Arial" w:hAnsi="Arial" w:cs="Arial"/>
          <w:b/>
          <w:bCs/>
          <w:i/>
          <w:iCs/>
          <w:szCs w:val="24"/>
        </w:rPr>
      </w:pPr>
      <w:r w:rsidRPr="00766D70">
        <w:rPr>
          <w:rFonts w:ascii="Arial" w:hAnsi="Arial" w:cs="Arial"/>
          <w:szCs w:val="24"/>
        </w:rPr>
        <w:t>“</w:t>
      </w:r>
      <w:r w:rsidRPr="00766D70">
        <w:rPr>
          <w:rFonts w:ascii="Arial" w:hAnsi="Arial" w:cs="Arial"/>
          <w:b/>
          <w:szCs w:val="24"/>
        </w:rPr>
        <w:t>Premises”</w:t>
      </w:r>
      <w:r w:rsidRPr="00766D70">
        <w:rPr>
          <w:rFonts w:ascii="Arial" w:hAnsi="Arial" w:cs="Arial"/>
          <w:szCs w:val="24"/>
        </w:rPr>
        <w:t xml:space="preserve"> means the location where the Services are to be delivered </w:t>
      </w:r>
      <w:proofErr w:type="gramStart"/>
      <w:r w:rsidRPr="00766D70">
        <w:rPr>
          <w:rFonts w:ascii="Arial" w:hAnsi="Arial" w:cs="Arial"/>
          <w:szCs w:val="24"/>
        </w:rPr>
        <w:t>and/or,</w:t>
      </w:r>
      <w:proofErr w:type="gramEnd"/>
      <w:r w:rsidRPr="00766D70">
        <w:rPr>
          <w:rFonts w:ascii="Arial" w:hAnsi="Arial" w:cs="Arial"/>
          <w:szCs w:val="24"/>
        </w:rPr>
        <w:t xml:space="preserve"> as set out in the Specification. </w:t>
      </w:r>
    </w:p>
    <w:p w14:paraId="3ACA74EE" w14:textId="77777777" w:rsidR="00766D70" w:rsidRPr="00766D70" w:rsidRDefault="00766D70" w:rsidP="00766D70">
      <w:pPr>
        <w:rPr>
          <w:rFonts w:ascii="Arial" w:hAnsi="Arial" w:cs="Arial"/>
          <w:szCs w:val="24"/>
        </w:rPr>
      </w:pPr>
      <w:r w:rsidRPr="00766D70">
        <w:rPr>
          <w:rFonts w:ascii="Arial" w:hAnsi="Arial" w:cs="Arial"/>
          <w:b/>
          <w:szCs w:val="24"/>
        </w:rPr>
        <w:t>“Pricing”</w:t>
      </w:r>
      <w:r w:rsidRPr="00766D70">
        <w:rPr>
          <w:rFonts w:ascii="Arial" w:hAnsi="Arial" w:cs="Arial"/>
          <w:szCs w:val="24"/>
        </w:rPr>
        <w:t xml:space="preserve"> means the pricing contained in Schedule 3 (Payment).</w:t>
      </w:r>
    </w:p>
    <w:p w14:paraId="03F491D3" w14:textId="77777777" w:rsidR="00766D70" w:rsidRPr="00766D70" w:rsidRDefault="00766D70" w:rsidP="00766D70">
      <w:pPr>
        <w:rPr>
          <w:rFonts w:ascii="Arial" w:hAnsi="Arial" w:cs="Arial"/>
          <w:szCs w:val="24"/>
        </w:rPr>
      </w:pPr>
      <w:r w:rsidRPr="00766D70">
        <w:rPr>
          <w:rFonts w:ascii="Arial" w:hAnsi="Arial" w:cs="Arial"/>
          <w:b/>
          <w:szCs w:val="24"/>
        </w:rPr>
        <w:t>“Prohibited Act”</w:t>
      </w:r>
      <w:r w:rsidRPr="00766D70">
        <w:rPr>
          <w:rFonts w:ascii="Arial" w:hAnsi="Arial" w:cs="Arial"/>
          <w:szCs w:val="24"/>
        </w:rPr>
        <w:t xml:space="preserve"> means</w:t>
      </w:r>
    </w:p>
    <w:p w14:paraId="588B0A71" w14:textId="77777777" w:rsidR="00766D70" w:rsidRPr="00766D70" w:rsidRDefault="00766D70" w:rsidP="009B5276">
      <w:pPr>
        <w:numPr>
          <w:ilvl w:val="0"/>
          <w:numId w:val="43"/>
        </w:numPr>
        <w:spacing w:after="200" w:line="276" w:lineRule="auto"/>
        <w:rPr>
          <w:rFonts w:ascii="Arial" w:hAnsi="Arial" w:cs="Arial"/>
          <w:bCs/>
          <w:szCs w:val="24"/>
        </w:rPr>
      </w:pPr>
      <w:r w:rsidRPr="00766D70">
        <w:rPr>
          <w:rFonts w:ascii="Arial" w:hAnsi="Arial" w:cs="Arial"/>
          <w:bCs/>
          <w:szCs w:val="24"/>
        </w:rPr>
        <w:t>offering giving or agreeing to give any servant of the Council any gift or consideration of any kind as an inducement or reward for:</w:t>
      </w:r>
    </w:p>
    <w:p w14:paraId="691C7321" w14:textId="77777777" w:rsidR="00766D70" w:rsidRPr="00766D70" w:rsidRDefault="00766D70" w:rsidP="009B5276">
      <w:pPr>
        <w:numPr>
          <w:ilvl w:val="0"/>
          <w:numId w:val="40"/>
        </w:numPr>
        <w:tabs>
          <w:tab w:val="num" w:pos="2268"/>
        </w:tabs>
        <w:spacing w:after="200" w:line="276" w:lineRule="auto"/>
        <w:rPr>
          <w:rFonts w:ascii="Arial" w:hAnsi="Arial" w:cs="Arial"/>
          <w:bCs/>
          <w:szCs w:val="24"/>
        </w:rPr>
      </w:pPr>
      <w:r w:rsidRPr="00766D70">
        <w:rPr>
          <w:rFonts w:ascii="Arial" w:hAnsi="Arial" w:cs="Arial"/>
          <w:bCs/>
          <w:szCs w:val="24"/>
        </w:rPr>
        <w:lastRenderedPageBreak/>
        <w:t>doing or not doing (or having done or not having done) any act in relation to the obtaining or performance of the Contract or any other agreement with the Council; or</w:t>
      </w:r>
    </w:p>
    <w:p w14:paraId="0379B047" w14:textId="77777777" w:rsidR="00766D70" w:rsidRPr="00766D70" w:rsidRDefault="00766D70" w:rsidP="009B5276">
      <w:pPr>
        <w:numPr>
          <w:ilvl w:val="0"/>
          <w:numId w:val="40"/>
        </w:numPr>
        <w:tabs>
          <w:tab w:val="num" w:pos="2268"/>
        </w:tabs>
        <w:spacing w:after="200" w:line="276" w:lineRule="auto"/>
        <w:rPr>
          <w:rFonts w:ascii="Arial" w:hAnsi="Arial" w:cs="Arial"/>
          <w:bCs/>
          <w:szCs w:val="24"/>
        </w:rPr>
      </w:pPr>
      <w:r w:rsidRPr="00766D70">
        <w:rPr>
          <w:rFonts w:ascii="Arial" w:hAnsi="Arial" w:cs="Arial"/>
          <w:bCs/>
          <w:szCs w:val="24"/>
        </w:rPr>
        <w:t xml:space="preserve">showing favour or disfavour to any person in relation to the Contract or any other agreement with the </w:t>
      </w:r>
      <w:proofErr w:type="gramStart"/>
      <w:r w:rsidRPr="00766D70">
        <w:rPr>
          <w:rFonts w:ascii="Arial" w:hAnsi="Arial" w:cs="Arial"/>
          <w:bCs/>
          <w:szCs w:val="24"/>
        </w:rPr>
        <w:t>Council;</w:t>
      </w:r>
      <w:proofErr w:type="gramEnd"/>
    </w:p>
    <w:p w14:paraId="6E6C4DDC" w14:textId="77777777" w:rsidR="00766D70" w:rsidRPr="00766D70" w:rsidRDefault="00766D70" w:rsidP="009B5276">
      <w:pPr>
        <w:numPr>
          <w:ilvl w:val="0"/>
          <w:numId w:val="43"/>
        </w:numPr>
        <w:spacing w:after="200" w:line="276" w:lineRule="auto"/>
        <w:rPr>
          <w:rFonts w:ascii="Arial" w:hAnsi="Arial" w:cs="Arial"/>
          <w:bCs/>
          <w:szCs w:val="24"/>
        </w:rPr>
      </w:pPr>
      <w:r w:rsidRPr="00766D70">
        <w:rPr>
          <w:rFonts w:ascii="Arial" w:hAnsi="Arial" w:cs="Arial"/>
          <w:bCs/>
          <w:szCs w:val="24"/>
        </w:rPr>
        <w:t>committing any offence:</w:t>
      </w:r>
    </w:p>
    <w:p w14:paraId="4BF3E85B" w14:textId="77777777" w:rsidR="00766D70" w:rsidRPr="00766D70" w:rsidRDefault="00766D70" w:rsidP="009B5276">
      <w:pPr>
        <w:numPr>
          <w:ilvl w:val="0"/>
          <w:numId w:val="41"/>
        </w:numPr>
        <w:spacing w:after="200" w:line="276" w:lineRule="auto"/>
        <w:rPr>
          <w:rFonts w:ascii="Arial" w:hAnsi="Arial" w:cs="Arial"/>
          <w:bCs/>
          <w:szCs w:val="24"/>
        </w:rPr>
      </w:pPr>
      <w:r w:rsidRPr="00766D70">
        <w:rPr>
          <w:rFonts w:ascii="Arial" w:hAnsi="Arial" w:cs="Arial"/>
          <w:bCs/>
          <w:szCs w:val="24"/>
        </w:rPr>
        <w:t xml:space="preserve">under the Local Government Act 1972 and or the Bribery Act </w:t>
      </w:r>
      <w:proofErr w:type="gramStart"/>
      <w:r w:rsidRPr="00766D70">
        <w:rPr>
          <w:rFonts w:ascii="Arial" w:hAnsi="Arial" w:cs="Arial"/>
          <w:bCs/>
          <w:szCs w:val="24"/>
        </w:rPr>
        <w:t>2010;</w:t>
      </w:r>
      <w:proofErr w:type="gramEnd"/>
    </w:p>
    <w:p w14:paraId="6725D993" w14:textId="77777777" w:rsidR="00766D70" w:rsidRPr="00766D70" w:rsidRDefault="00766D70" w:rsidP="009B5276">
      <w:pPr>
        <w:numPr>
          <w:ilvl w:val="0"/>
          <w:numId w:val="41"/>
        </w:numPr>
        <w:spacing w:after="200" w:line="276" w:lineRule="auto"/>
        <w:rPr>
          <w:rFonts w:ascii="Arial" w:hAnsi="Arial" w:cs="Arial"/>
          <w:bCs/>
          <w:szCs w:val="24"/>
        </w:rPr>
      </w:pPr>
      <w:r w:rsidRPr="00766D70">
        <w:rPr>
          <w:rFonts w:ascii="Arial" w:hAnsi="Arial" w:cs="Arial"/>
          <w:bCs/>
          <w:szCs w:val="24"/>
        </w:rPr>
        <w:t xml:space="preserve">under legislation creating offences in respect of theft and fraudulent </w:t>
      </w:r>
      <w:proofErr w:type="gramStart"/>
      <w:r w:rsidRPr="00766D70">
        <w:rPr>
          <w:rFonts w:ascii="Arial" w:hAnsi="Arial" w:cs="Arial"/>
          <w:bCs/>
          <w:szCs w:val="24"/>
        </w:rPr>
        <w:t>acts;</w:t>
      </w:r>
      <w:proofErr w:type="gramEnd"/>
    </w:p>
    <w:p w14:paraId="3218D989" w14:textId="77777777" w:rsidR="00766D70" w:rsidRPr="00766D70" w:rsidRDefault="00766D70" w:rsidP="009B5276">
      <w:pPr>
        <w:numPr>
          <w:ilvl w:val="0"/>
          <w:numId w:val="41"/>
        </w:numPr>
        <w:spacing w:after="200" w:line="276" w:lineRule="auto"/>
        <w:rPr>
          <w:rFonts w:ascii="Arial" w:hAnsi="Arial" w:cs="Arial"/>
          <w:bCs/>
          <w:szCs w:val="24"/>
        </w:rPr>
      </w:pPr>
      <w:r w:rsidRPr="00766D70">
        <w:rPr>
          <w:rFonts w:ascii="Arial" w:hAnsi="Arial" w:cs="Arial"/>
          <w:bCs/>
          <w:szCs w:val="24"/>
        </w:rPr>
        <w:t>at common law in respect of fraudulent acts in relation to the Contract or any other agreement with the Council; or</w:t>
      </w:r>
    </w:p>
    <w:p w14:paraId="7E5E1D48" w14:textId="77777777" w:rsidR="00766D70" w:rsidRPr="00766D70" w:rsidRDefault="00766D70" w:rsidP="009B5276">
      <w:pPr>
        <w:numPr>
          <w:ilvl w:val="0"/>
          <w:numId w:val="41"/>
        </w:numPr>
        <w:spacing w:after="200" w:line="276" w:lineRule="auto"/>
        <w:rPr>
          <w:rFonts w:ascii="Arial" w:hAnsi="Arial" w:cs="Arial"/>
          <w:bCs/>
          <w:szCs w:val="24"/>
        </w:rPr>
      </w:pPr>
      <w:r w:rsidRPr="00766D70">
        <w:rPr>
          <w:rFonts w:ascii="Arial" w:hAnsi="Arial" w:cs="Arial"/>
          <w:bCs/>
          <w:szCs w:val="24"/>
        </w:rPr>
        <w:t xml:space="preserve">defrauding or attempting to defraud or conspiring to defraud the </w:t>
      </w:r>
      <w:proofErr w:type="gramStart"/>
      <w:r w:rsidRPr="00766D70">
        <w:rPr>
          <w:rFonts w:ascii="Arial" w:hAnsi="Arial" w:cs="Arial"/>
          <w:bCs/>
          <w:szCs w:val="24"/>
        </w:rPr>
        <w:t>Council;</w:t>
      </w:r>
      <w:proofErr w:type="gramEnd"/>
    </w:p>
    <w:p w14:paraId="7B963C0D" w14:textId="77777777" w:rsidR="00766D70" w:rsidRPr="00766D70" w:rsidRDefault="00766D70" w:rsidP="00766D70">
      <w:pPr>
        <w:ind w:left="2792" w:hanging="632"/>
        <w:rPr>
          <w:rFonts w:ascii="Arial" w:hAnsi="Arial" w:cs="Arial"/>
          <w:bCs/>
          <w:szCs w:val="24"/>
        </w:rPr>
      </w:pPr>
      <w:r w:rsidRPr="00766D70">
        <w:rPr>
          <w:rFonts w:ascii="Arial" w:hAnsi="Arial" w:cs="Arial"/>
          <w:bCs/>
          <w:szCs w:val="24"/>
        </w:rPr>
        <w:t xml:space="preserve">(c) </w:t>
      </w:r>
      <w:r w:rsidRPr="00766D70">
        <w:rPr>
          <w:rFonts w:ascii="Arial" w:hAnsi="Arial" w:cs="Arial"/>
          <w:bCs/>
          <w:szCs w:val="24"/>
        </w:rPr>
        <w:tab/>
        <w:t xml:space="preserve">any action that may reasonably </w:t>
      </w:r>
      <w:proofErr w:type="gramStart"/>
      <w:r w:rsidRPr="00766D70">
        <w:rPr>
          <w:rFonts w:ascii="Arial" w:hAnsi="Arial" w:cs="Arial"/>
          <w:bCs/>
          <w:szCs w:val="24"/>
        </w:rPr>
        <w:t>be considered to be</w:t>
      </w:r>
      <w:proofErr w:type="gramEnd"/>
      <w:r w:rsidRPr="00766D70">
        <w:rPr>
          <w:rFonts w:ascii="Arial" w:hAnsi="Arial" w:cs="Arial"/>
          <w:bCs/>
          <w:szCs w:val="24"/>
        </w:rPr>
        <w:t xml:space="preserve"> to the detriment of a Service User’s welfare or to the delivery of the Service – either by positive action or by omission.  Such action shall include but is not limited to: </w:t>
      </w:r>
      <w:r w:rsidRPr="00766D70">
        <w:rPr>
          <w:rFonts w:ascii="Arial" w:hAnsi="Arial" w:cs="Arial"/>
          <w:bCs/>
          <w:szCs w:val="24"/>
        </w:rPr>
        <w:tab/>
      </w:r>
    </w:p>
    <w:p w14:paraId="4D8ACA50" w14:textId="77777777" w:rsidR="00766D70" w:rsidRPr="00766D70" w:rsidRDefault="00766D70" w:rsidP="009B5276">
      <w:pPr>
        <w:numPr>
          <w:ilvl w:val="0"/>
          <w:numId w:val="42"/>
        </w:numPr>
        <w:spacing w:after="200" w:line="276" w:lineRule="auto"/>
        <w:rPr>
          <w:rFonts w:ascii="Arial" w:hAnsi="Arial" w:cs="Arial"/>
          <w:bCs/>
          <w:szCs w:val="24"/>
        </w:rPr>
      </w:pPr>
      <w:r w:rsidRPr="00766D70">
        <w:rPr>
          <w:rFonts w:ascii="Arial" w:hAnsi="Arial" w:cs="Arial"/>
          <w:bCs/>
          <w:szCs w:val="24"/>
        </w:rPr>
        <w:t>breach of the Law; or</w:t>
      </w:r>
    </w:p>
    <w:p w14:paraId="6080482F" w14:textId="77777777" w:rsidR="00766D70" w:rsidRPr="00766D70" w:rsidRDefault="00766D70" w:rsidP="009B5276">
      <w:pPr>
        <w:numPr>
          <w:ilvl w:val="0"/>
          <w:numId w:val="42"/>
        </w:numPr>
        <w:spacing w:after="200" w:line="276" w:lineRule="auto"/>
        <w:rPr>
          <w:rFonts w:ascii="Arial" w:hAnsi="Arial" w:cs="Arial"/>
          <w:bCs/>
          <w:szCs w:val="24"/>
        </w:rPr>
      </w:pPr>
      <w:r w:rsidRPr="00766D70">
        <w:rPr>
          <w:rFonts w:ascii="Arial" w:hAnsi="Arial" w:cs="Arial"/>
          <w:bCs/>
          <w:szCs w:val="24"/>
        </w:rPr>
        <w:t>health and care; or</w:t>
      </w:r>
    </w:p>
    <w:p w14:paraId="345E2D35" w14:textId="77777777" w:rsidR="00766D70" w:rsidRPr="00766D70" w:rsidRDefault="00766D70" w:rsidP="009B5276">
      <w:pPr>
        <w:numPr>
          <w:ilvl w:val="0"/>
          <w:numId w:val="42"/>
        </w:numPr>
        <w:spacing w:after="200" w:line="276" w:lineRule="auto"/>
        <w:rPr>
          <w:rFonts w:ascii="Arial" w:hAnsi="Arial" w:cs="Arial"/>
          <w:bCs/>
          <w:szCs w:val="24"/>
        </w:rPr>
      </w:pPr>
      <w:r w:rsidRPr="00766D70">
        <w:rPr>
          <w:rFonts w:ascii="Arial" w:hAnsi="Arial" w:cs="Arial"/>
          <w:bCs/>
          <w:szCs w:val="24"/>
        </w:rPr>
        <w:t>Children’s Safeguarding and or Deprivation of Liberty Safeguards; under the Safeguarding Vulnerable Groups Act 2006 (SVGA) and the Mental Capacity Act 2005; or</w:t>
      </w:r>
    </w:p>
    <w:p w14:paraId="1BF926F1" w14:textId="77777777" w:rsidR="00766D70" w:rsidRPr="00766D70" w:rsidRDefault="00766D70" w:rsidP="009B5276">
      <w:pPr>
        <w:numPr>
          <w:ilvl w:val="0"/>
          <w:numId w:val="42"/>
        </w:numPr>
        <w:spacing w:after="200" w:line="276" w:lineRule="auto"/>
        <w:rPr>
          <w:rFonts w:ascii="Arial" w:hAnsi="Arial" w:cs="Arial"/>
          <w:bCs/>
          <w:szCs w:val="24"/>
        </w:rPr>
      </w:pPr>
      <w:r w:rsidRPr="00766D70">
        <w:rPr>
          <w:rFonts w:ascii="Arial" w:hAnsi="Arial" w:cs="Arial"/>
          <w:bCs/>
          <w:szCs w:val="24"/>
        </w:rPr>
        <w:t>Abuse; or</w:t>
      </w:r>
    </w:p>
    <w:p w14:paraId="4057B97A" w14:textId="77777777" w:rsidR="00766D70" w:rsidRPr="00766D70" w:rsidRDefault="00766D70" w:rsidP="009B5276">
      <w:pPr>
        <w:numPr>
          <w:ilvl w:val="0"/>
          <w:numId w:val="42"/>
        </w:numPr>
        <w:spacing w:after="200" w:line="276" w:lineRule="auto"/>
        <w:rPr>
          <w:rFonts w:ascii="Arial" w:hAnsi="Arial" w:cs="Arial"/>
          <w:bCs/>
          <w:szCs w:val="24"/>
        </w:rPr>
      </w:pPr>
      <w:r w:rsidRPr="00766D70">
        <w:rPr>
          <w:rFonts w:ascii="Arial" w:hAnsi="Arial" w:cs="Arial"/>
          <w:bCs/>
          <w:szCs w:val="24"/>
        </w:rPr>
        <w:t>Fraud and theft from Service Users; or</w:t>
      </w:r>
    </w:p>
    <w:p w14:paraId="00735391" w14:textId="77777777" w:rsidR="00766D70" w:rsidRPr="00766D70" w:rsidRDefault="00766D70" w:rsidP="009B5276">
      <w:pPr>
        <w:numPr>
          <w:ilvl w:val="0"/>
          <w:numId w:val="42"/>
        </w:numPr>
        <w:spacing w:after="200" w:line="276" w:lineRule="auto"/>
        <w:rPr>
          <w:rFonts w:ascii="Arial" w:hAnsi="Arial" w:cs="Arial"/>
          <w:bCs/>
          <w:szCs w:val="24"/>
        </w:rPr>
      </w:pPr>
      <w:r w:rsidRPr="00766D70">
        <w:rPr>
          <w:rFonts w:ascii="Arial" w:hAnsi="Arial" w:cs="Arial"/>
          <w:bCs/>
          <w:szCs w:val="24"/>
        </w:rPr>
        <w:t>sexual misconduct; or</w:t>
      </w:r>
    </w:p>
    <w:p w14:paraId="635997C6" w14:textId="77777777" w:rsidR="00766D70" w:rsidRPr="00766D70" w:rsidRDefault="00766D70" w:rsidP="009B5276">
      <w:pPr>
        <w:numPr>
          <w:ilvl w:val="0"/>
          <w:numId w:val="42"/>
        </w:numPr>
        <w:spacing w:after="200" w:line="276" w:lineRule="auto"/>
        <w:rPr>
          <w:rFonts w:ascii="Arial" w:hAnsi="Arial" w:cs="Arial"/>
          <w:bCs/>
          <w:szCs w:val="24"/>
        </w:rPr>
      </w:pPr>
      <w:r w:rsidRPr="00766D70">
        <w:rPr>
          <w:rFonts w:ascii="Arial" w:hAnsi="Arial" w:cs="Arial"/>
          <w:bCs/>
          <w:szCs w:val="24"/>
        </w:rPr>
        <w:t>financial malpractice; or</w:t>
      </w:r>
    </w:p>
    <w:p w14:paraId="7F206650" w14:textId="77777777" w:rsidR="00766D70" w:rsidRPr="00766D70" w:rsidRDefault="00766D70" w:rsidP="009B5276">
      <w:pPr>
        <w:numPr>
          <w:ilvl w:val="0"/>
          <w:numId w:val="42"/>
        </w:numPr>
        <w:spacing w:after="200" w:line="276" w:lineRule="auto"/>
        <w:rPr>
          <w:rFonts w:ascii="Arial" w:hAnsi="Arial" w:cs="Arial"/>
          <w:bCs/>
          <w:szCs w:val="24"/>
        </w:rPr>
      </w:pPr>
      <w:r w:rsidRPr="00766D70">
        <w:rPr>
          <w:rFonts w:ascii="Arial" w:hAnsi="Arial" w:cs="Arial"/>
          <w:bCs/>
          <w:szCs w:val="24"/>
        </w:rPr>
        <w:t>business continuity failure.</w:t>
      </w:r>
    </w:p>
    <w:p w14:paraId="1901F923" w14:textId="77777777" w:rsidR="00766D70" w:rsidRPr="00766D70" w:rsidRDefault="00766D70" w:rsidP="00766D70">
      <w:pPr>
        <w:rPr>
          <w:rFonts w:ascii="Arial" w:hAnsi="Arial" w:cs="Arial"/>
          <w:b/>
          <w:szCs w:val="24"/>
        </w:rPr>
      </w:pPr>
    </w:p>
    <w:p w14:paraId="7BBF60BE" w14:textId="77777777" w:rsidR="00766D70" w:rsidRPr="00766D70" w:rsidRDefault="00766D70" w:rsidP="00766D70">
      <w:pPr>
        <w:rPr>
          <w:rFonts w:ascii="Arial" w:hAnsi="Arial" w:cs="Arial"/>
          <w:szCs w:val="24"/>
        </w:rPr>
      </w:pPr>
      <w:r w:rsidRPr="00766D70">
        <w:rPr>
          <w:rFonts w:ascii="Arial" w:hAnsi="Arial" w:cs="Arial"/>
          <w:b/>
          <w:szCs w:val="24"/>
        </w:rPr>
        <w:lastRenderedPageBreak/>
        <w:t>“Property”</w:t>
      </w:r>
      <w:r w:rsidRPr="00766D70">
        <w:rPr>
          <w:rFonts w:ascii="Arial" w:hAnsi="Arial" w:cs="Arial"/>
          <w:szCs w:val="24"/>
        </w:rPr>
        <w:t xml:space="preserve"> means the property, other than real property or Premises, issued or made available to the Provider by the Council in connection with the Contract. </w:t>
      </w:r>
    </w:p>
    <w:p w14:paraId="77EF5F97" w14:textId="77777777" w:rsidR="00766D70" w:rsidRPr="00766D70" w:rsidRDefault="00766D70" w:rsidP="00766D70">
      <w:pPr>
        <w:rPr>
          <w:rFonts w:ascii="Arial" w:hAnsi="Arial" w:cs="Arial"/>
          <w:szCs w:val="24"/>
        </w:rPr>
      </w:pPr>
      <w:r w:rsidRPr="00766D70">
        <w:rPr>
          <w:rFonts w:ascii="Arial" w:hAnsi="Arial" w:cs="Arial"/>
          <w:b/>
          <w:szCs w:val="24"/>
        </w:rPr>
        <w:t>“Proscribed Act”</w:t>
      </w:r>
      <w:r w:rsidRPr="00766D70">
        <w:rPr>
          <w:rFonts w:ascii="Arial" w:hAnsi="Arial" w:cs="Arial"/>
          <w:szCs w:val="24"/>
        </w:rPr>
        <w:t xml:space="preserve"> means</w:t>
      </w:r>
    </w:p>
    <w:p w14:paraId="35332CC0" w14:textId="77777777" w:rsidR="00766D70" w:rsidRPr="00766D70" w:rsidRDefault="00766D70" w:rsidP="009B5276">
      <w:pPr>
        <w:numPr>
          <w:ilvl w:val="0"/>
          <w:numId w:val="44"/>
        </w:numPr>
        <w:spacing w:after="200" w:line="276" w:lineRule="auto"/>
        <w:rPr>
          <w:rFonts w:ascii="Arial" w:hAnsi="Arial" w:cs="Arial"/>
          <w:szCs w:val="24"/>
        </w:rPr>
      </w:pPr>
      <w:r w:rsidRPr="00766D70">
        <w:rPr>
          <w:rFonts w:ascii="Arial" w:hAnsi="Arial" w:cs="Arial"/>
          <w:szCs w:val="24"/>
        </w:rPr>
        <w:t>if a person commits:</w:t>
      </w:r>
    </w:p>
    <w:p w14:paraId="07489633" w14:textId="77777777" w:rsidR="00766D70" w:rsidRPr="00766D70" w:rsidRDefault="00766D70" w:rsidP="009B5276">
      <w:pPr>
        <w:numPr>
          <w:ilvl w:val="0"/>
          <w:numId w:val="45"/>
        </w:numPr>
        <w:spacing w:after="200" w:line="276" w:lineRule="auto"/>
        <w:rPr>
          <w:rFonts w:ascii="Arial" w:hAnsi="Arial" w:cs="Arial"/>
          <w:bCs/>
          <w:szCs w:val="24"/>
        </w:rPr>
      </w:pPr>
      <w:r w:rsidRPr="00766D70">
        <w:rPr>
          <w:rFonts w:ascii="Arial" w:hAnsi="Arial" w:cs="Arial"/>
          <w:bCs/>
          <w:szCs w:val="24"/>
        </w:rPr>
        <w:t>an offence of cheating the public revenue; or</w:t>
      </w:r>
    </w:p>
    <w:p w14:paraId="06B6CAD8" w14:textId="77777777" w:rsidR="00766D70" w:rsidRPr="00766D70" w:rsidRDefault="00766D70" w:rsidP="009B5276">
      <w:pPr>
        <w:numPr>
          <w:ilvl w:val="0"/>
          <w:numId w:val="45"/>
        </w:numPr>
        <w:spacing w:after="200" w:line="276" w:lineRule="auto"/>
        <w:rPr>
          <w:rFonts w:ascii="Arial" w:hAnsi="Arial" w:cs="Arial"/>
          <w:bCs/>
          <w:szCs w:val="24"/>
        </w:rPr>
      </w:pPr>
      <w:r w:rsidRPr="00766D70">
        <w:rPr>
          <w:rFonts w:ascii="Arial" w:hAnsi="Arial" w:cs="Arial"/>
          <w:bCs/>
          <w:szCs w:val="24"/>
        </w:rPr>
        <w:t xml:space="preserve">an offence under the law of any part of the United Kingdom consisting of being knowingly concerned in, or in taking steps with a view to, the fraudulent evasion of a </w:t>
      </w:r>
      <w:proofErr w:type="gramStart"/>
      <w:r w:rsidRPr="00766D70">
        <w:rPr>
          <w:rFonts w:ascii="Arial" w:hAnsi="Arial" w:cs="Arial"/>
          <w:bCs/>
          <w:szCs w:val="24"/>
        </w:rPr>
        <w:t>tax;</w:t>
      </w:r>
      <w:proofErr w:type="gramEnd"/>
    </w:p>
    <w:p w14:paraId="2D90694E" w14:textId="77777777" w:rsidR="00766D70" w:rsidRPr="00766D70" w:rsidRDefault="00766D70" w:rsidP="009B5276">
      <w:pPr>
        <w:numPr>
          <w:ilvl w:val="0"/>
          <w:numId w:val="44"/>
        </w:numPr>
        <w:spacing w:after="200" w:line="276" w:lineRule="auto"/>
        <w:rPr>
          <w:rFonts w:ascii="Arial" w:hAnsi="Arial" w:cs="Arial"/>
          <w:szCs w:val="24"/>
        </w:rPr>
      </w:pPr>
      <w:r w:rsidRPr="00766D70">
        <w:rPr>
          <w:rFonts w:ascii="Arial" w:hAnsi="Arial" w:cs="Arial"/>
          <w:szCs w:val="24"/>
        </w:rPr>
        <w:t>committing any offence:</w:t>
      </w:r>
    </w:p>
    <w:p w14:paraId="1824AEF4" w14:textId="77777777" w:rsidR="00766D70" w:rsidRPr="00766D70" w:rsidRDefault="00766D70" w:rsidP="009B5276">
      <w:pPr>
        <w:numPr>
          <w:ilvl w:val="0"/>
          <w:numId w:val="46"/>
        </w:numPr>
        <w:tabs>
          <w:tab w:val="num" w:pos="2268"/>
        </w:tabs>
        <w:spacing w:after="200" w:line="276" w:lineRule="auto"/>
        <w:rPr>
          <w:rFonts w:ascii="Arial" w:hAnsi="Arial" w:cs="Arial"/>
          <w:bCs/>
          <w:szCs w:val="24"/>
        </w:rPr>
      </w:pPr>
      <w:r w:rsidRPr="00766D70">
        <w:rPr>
          <w:rFonts w:ascii="Arial" w:hAnsi="Arial" w:cs="Arial"/>
          <w:bCs/>
          <w:szCs w:val="24"/>
        </w:rPr>
        <w:t xml:space="preserve">under the Criminal Finances Act </w:t>
      </w:r>
      <w:proofErr w:type="gramStart"/>
      <w:r w:rsidRPr="00766D70">
        <w:rPr>
          <w:rFonts w:ascii="Arial" w:hAnsi="Arial" w:cs="Arial"/>
          <w:bCs/>
          <w:szCs w:val="24"/>
        </w:rPr>
        <w:t>2017;</w:t>
      </w:r>
      <w:proofErr w:type="gramEnd"/>
    </w:p>
    <w:p w14:paraId="52588368" w14:textId="77777777" w:rsidR="00766D70" w:rsidRPr="00766D70" w:rsidRDefault="00766D70" w:rsidP="009B5276">
      <w:pPr>
        <w:numPr>
          <w:ilvl w:val="0"/>
          <w:numId w:val="46"/>
        </w:numPr>
        <w:tabs>
          <w:tab w:val="num" w:pos="2268"/>
        </w:tabs>
        <w:spacing w:after="200" w:line="276" w:lineRule="auto"/>
        <w:rPr>
          <w:rFonts w:ascii="Arial" w:hAnsi="Arial" w:cs="Arial"/>
          <w:szCs w:val="24"/>
        </w:rPr>
      </w:pPr>
      <w:r w:rsidRPr="00766D70">
        <w:rPr>
          <w:rFonts w:ascii="Arial" w:hAnsi="Arial" w:cs="Arial"/>
          <w:szCs w:val="24"/>
        </w:rPr>
        <w:t xml:space="preserve">under the Taxes Management Act </w:t>
      </w:r>
      <w:proofErr w:type="gramStart"/>
      <w:r w:rsidRPr="00766D70">
        <w:rPr>
          <w:rFonts w:ascii="Arial" w:hAnsi="Arial" w:cs="Arial"/>
          <w:szCs w:val="24"/>
        </w:rPr>
        <w:t>1970;</w:t>
      </w:r>
      <w:proofErr w:type="gramEnd"/>
    </w:p>
    <w:p w14:paraId="28B61289" w14:textId="77777777" w:rsidR="00766D70" w:rsidRPr="00766D70" w:rsidRDefault="00766D70" w:rsidP="009B5276">
      <w:pPr>
        <w:numPr>
          <w:ilvl w:val="0"/>
          <w:numId w:val="46"/>
        </w:numPr>
        <w:tabs>
          <w:tab w:val="num" w:pos="2268"/>
        </w:tabs>
        <w:spacing w:after="200" w:line="276" w:lineRule="auto"/>
        <w:rPr>
          <w:rFonts w:ascii="Arial" w:hAnsi="Arial" w:cs="Arial"/>
          <w:szCs w:val="24"/>
        </w:rPr>
      </w:pPr>
      <w:r w:rsidRPr="00766D70">
        <w:rPr>
          <w:rFonts w:ascii="Arial" w:hAnsi="Arial" w:cs="Arial"/>
          <w:szCs w:val="24"/>
        </w:rPr>
        <w:t xml:space="preserve">under the Value Added Tax Act </w:t>
      </w:r>
      <w:proofErr w:type="gramStart"/>
      <w:r w:rsidRPr="00766D70">
        <w:rPr>
          <w:rFonts w:ascii="Arial" w:hAnsi="Arial" w:cs="Arial"/>
          <w:szCs w:val="24"/>
        </w:rPr>
        <w:t>1994;</w:t>
      </w:r>
      <w:proofErr w:type="gramEnd"/>
    </w:p>
    <w:p w14:paraId="6BF1DEDE" w14:textId="77777777" w:rsidR="00766D70" w:rsidRPr="00766D70" w:rsidRDefault="00766D70" w:rsidP="009B5276">
      <w:pPr>
        <w:numPr>
          <w:ilvl w:val="0"/>
          <w:numId w:val="46"/>
        </w:numPr>
        <w:tabs>
          <w:tab w:val="num" w:pos="2268"/>
        </w:tabs>
        <w:spacing w:after="200" w:line="276" w:lineRule="auto"/>
        <w:rPr>
          <w:rFonts w:ascii="Arial" w:hAnsi="Arial" w:cs="Arial"/>
          <w:szCs w:val="24"/>
        </w:rPr>
      </w:pPr>
      <w:r w:rsidRPr="00766D70">
        <w:rPr>
          <w:rFonts w:ascii="Arial" w:hAnsi="Arial" w:cs="Arial"/>
          <w:szCs w:val="24"/>
        </w:rPr>
        <w:t xml:space="preserve">under the Customs and Excise Management Act </w:t>
      </w:r>
      <w:proofErr w:type="gramStart"/>
      <w:r w:rsidRPr="00766D70">
        <w:rPr>
          <w:rFonts w:ascii="Arial" w:hAnsi="Arial" w:cs="Arial"/>
          <w:szCs w:val="24"/>
        </w:rPr>
        <w:t>1979;</w:t>
      </w:r>
      <w:proofErr w:type="gramEnd"/>
    </w:p>
    <w:p w14:paraId="38FFE754" w14:textId="77777777" w:rsidR="00766D70" w:rsidRPr="00766D70" w:rsidRDefault="00766D70" w:rsidP="009B5276">
      <w:pPr>
        <w:numPr>
          <w:ilvl w:val="0"/>
          <w:numId w:val="46"/>
        </w:numPr>
        <w:tabs>
          <w:tab w:val="num" w:pos="2268"/>
        </w:tabs>
        <w:spacing w:after="200" w:line="276" w:lineRule="auto"/>
        <w:rPr>
          <w:rFonts w:ascii="Arial" w:hAnsi="Arial" w:cs="Arial"/>
          <w:szCs w:val="24"/>
        </w:rPr>
      </w:pPr>
      <w:r w:rsidRPr="00766D70">
        <w:rPr>
          <w:rFonts w:ascii="Arial" w:hAnsi="Arial" w:cs="Arial"/>
          <w:szCs w:val="24"/>
        </w:rPr>
        <w:t xml:space="preserve">under any of the Finance </w:t>
      </w:r>
      <w:proofErr w:type="gramStart"/>
      <w:r w:rsidRPr="00766D70">
        <w:rPr>
          <w:rFonts w:ascii="Arial" w:hAnsi="Arial" w:cs="Arial"/>
          <w:szCs w:val="24"/>
        </w:rPr>
        <w:t>Acts;</w:t>
      </w:r>
      <w:proofErr w:type="gramEnd"/>
    </w:p>
    <w:p w14:paraId="4C5A64F2" w14:textId="77777777" w:rsidR="00766D70" w:rsidRPr="00766D70" w:rsidRDefault="00766D70" w:rsidP="009B5276">
      <w:pPr>
        <w:numPr>
          <w:ilvl w:val="0"/>
          <w:numId w:val="46"/>
        </w:numPr>
        <w:tabs>
          <w:tab w:val="num" w:pos="2268"/>
        </w:tabs>
        <w:spacing w:after="200" w:line="276" w:lineRule="auto"/>
        <w:rPr>
          <w:rFonts w:ascii="Arial" w:hAnsi="Arial" w:cs="Arial"/>
          <w:szCs w:val="24"/>
        </w:rPr>
      </w:pPr>
      <w:r w:rsidRPr="00766D70">
        <w:rPr>
          <w:rFonts w:ascii="Arial" w:hAnsi="Arial" w:cs="Arial"/>
          <w:szCs w:val="24"/>
        </w:rPr>
        <w:t>at common law concerning any form of fraudulent conduct which results in depriving the HMRC of money to which it is entitled.</w:t>
      </w:r>
    </w:p>
    <w:p w14:paraId="42DF732D" w14:textId="77777777" w:rsidR="00766D70" w:rsidRPr="00766D70" w:rsidRDefault="00766D70" w:rsidP="00766D70">
      <w:pPr>
        <w:rPr>
          <w:rFonts w:ascii="Arial" w:hAnsi="Arial" w:cs="Arial"/>
          <w:szCs w:val="24"/>
        </w:rPr>
      </w:pPr>
      <w:r w:rsidRPr="00766D70">
        <w:rPr>
          <w:rFonts w:ascii="Arial" w:hAnsi="Arial" w:cs="Arial"/>
          <w:b/>
          <w:szCs w:val="24"/>
        </w:rPr>
        <w:t xml:space="preserve">“Protective </w:t>
      </w:r>
      <w:proofErr w:type="gramStart"/>
      <w:r w:rsidRPr="00766D70">
        <w:rPr>
          <w:rFonts w:ascii="Arial" w:hAnsi="Arial" w:cs="Arial"/>
          <w:b/>
          <w:szCs w:val="24"/>
        </w:rPr>
        <w:t>Measures”</w:t>
      </w:r>
      <w:r w:rsidRPr="00766D70">
        <w:rPr>
          <w:rFonts w:ascii="Arial" w:hAnsi="Arial" w:cs="Arial"/>
          <w:szCs w:val="24"/>
        </w:rPr>
        <w:t xml:space="preserve">  means</w:t>
      </w:r>
      <w:proofErr w:type="gramEnd"/>
      <w:r w:rsidRPr="00766D70">
        <w:rPr>
          <w:rFonts w:ascii="Arial" w:hAnsi="Arial" w:cs="Arial"/>
          <w:szCs w:val="24"/>
        </w:rPr>
        <w:t xml:space="preserve">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sidRPr="00766D70">
        <w:rPr>
          <w:rFonts w:ascii="Arial" w:hAnsi="Arial" w:cs="Arial"/>
          <w:szCs w:val="24"/>
        </w:rPr>
        <w:t>the such</w:t>
      </w:r>
      <w:proofErr w:type="gramEnd"/>
      <w:r w:rsidRPr="00766D70">
        <w:rPr>
          <w:rFonts w:ascii="Arial" w:hAnsi="Arial" w:cs="Arial"/>
          <w:szCs w:val="24"/>
        </w:rPr>
        <w:t xml:space="preserve"> measures adopted by </w:t>
      </w:r>
      <w:proofErr w:type="gramStart"/>
      <w:r w:rsidRPr="00766D70">
        <w:rPr>
          <w:rFonts w:ascii="Arial" w:hAnsi="Arial" w:cs="Arial"/>
          <w:szCs w:val="24"/>
        </w:rPr>
        <w:t>it;</w:t>
      </w:r>
      <w:proofErr w:type="gramEnd"/>
    </w:p>
    <w:p w14:paraId="11526855" w14:textId="77777777" w:rsidR="00766D70" w:rsidRPr="00766D70" w:rsidRDefault="00766D70" w:rsidP="00766D70">
      <w:pPr>
        <w:rPr>
          <w:rFonts w:ascii="Arial" w:hAnsi="Arial" w:cs="Arial"/>
          <w:szCs w:val="24"/>
        </w:rPr>
      </w:pPr>
      <w:r w:rsidRPr="00766D70">
        <w:rPr>
          <w:rFonts w:ascii="Arial" w:hAnsi="Arial" w:cs="Arial"/>
          <w:szCs w:val="24"/>
        </w:rPr>
        <w:t>“</w:t>
      </w:r>
      <w:r w:rsidRPr="00766D70">
        <w:rPr>
          <w:rFonts w:ascii="Arial" w:hAnsi="Arial" w:cs="Arial"/>
          <w:b/>
          <w:szCs w:val="24"/>
        </w:rPr>
        <w:t>Provider</w:t>
      </w:r>
      <w:r w:rsidRPr="00766D70">
        <w:rPr>
          <w:rFonts w:ascii="Arial" w:hAnsi="Arial" w:cs="Arial"/>
          <w:szCs w:val="24"/>
        </w:rPr>
        <w:t xml:space="preserve">” means the person, firm or company with whom the Council </w:t>
      </w:r>
      <w:proofErr w:type="gramStart"/>
      <w:r w:rsidRPr="00766D70">
        <w:rPr>
          <w:rFonts w:ascii="Arial" w:hAnsi="Arial" w:cs="Arial"/>
          <w:szCs w:val="24"/>
        </w:rPr>
        <w:t>enters into</w:t>
      </w:r>
      <w:proofErr w:type="gramEnd"/>
      <w:r w:rsidRPr="00766D70">
        <w:rPr>
          <w:rFonts w:ascii="Arial" w:hAnsi="Arial" w:cs="Arial"/>
          <w:szCs w:val="24"/>
        </w:rPr>
        <w:t xml:space="preserve"> this Contract for the provision of the Services.</w:t>
      </w:r>
    </w:p>
    <w:p w14:paraId="21793655" w14:textId="77777777" w:rsidR="00766D70" w:rsidRPr="00766D70" w:rsidRDefault="00766D70" w:rsidP="00766D70">
      <w:pPr>
        <w:rPr>
          <w:rFonts w:ascii="Arial" w:hAnsi="Arial" w:cs="Arial"/>
          <w:b/>
          <w:szCs w:val="24"/>
        </w:rPr>
      </w:pPr>
      <w:r w:rsidRPr="00766D70">
        <w:rPr>
          <w:rFonts w:ascii="Arial" w:hAnsi="Arial" w:cs="Arial"/>
          <w:b/>
          <w:szCs w:val="24"/>
        </w:rPr>
        <w:t xml:space="preserve">“QRISK” </w:t>
      </w:r>
      <w:r w:rsidRPr="00766D70">
        <w:rPr>
          <w:rFonts w:ascii="Arial" w:hAnsi="Arial" w:cs="Arial"/>
          <w:szCs w:val="24"/>
        </w:rPr>
        <w:t>is a prediction algorithm for cardiovascular disease (CVD) that uses traditional risk factors (age, systolic blood pressure, smoking status and ratio of total serum cholesterol to high-density lipoprotein cholesterol) together with body mass index, ethnicity, measures of deprivation, family history, chronic kidney disease, rheumatoid arthritis, atrial fibrillation, diabetes mellitus, and antihypertensive treatment.</w:t>
      </w:r>
    </w:p>
    <w:p w14:paraId="42263039" w14:textId="7F0EC997" w:rsidR="00766D70" w:rsidRPr="00766D70" w:rsidRDefault="00766D70" w:rsidP="00766D70">
      <w:pPr>
        <w:rPr>
          <w:rFonts w:ascii="Arial" w:hAnsi="Arial" w:cs="Arial"/>
          <w:szCs w:val="24"/>
        </w:rPr>
      </w:pPr>
      <w:r w:rsidRPr="00766D70">
        <w:rPr>
          <w:rFonts w:ascii="Arial" w:hAnsi="Arial" w:cs="Arial"/>
          <w:szCs w:val="24"/>
        </w:rPr>
        <w:lastRenderedPageBreak/>
        <w:t>“</w:t>
      </w:r>
      <w:r w:rsidRPr="00766D70">
        <w:rPr>
          <w:rFonts w:ascii="Arial" w:hAnsi="Arial" w:cs="Arial"/>
          <w:b/>
          <w:szCs w:val="24"/>
        </w:rPr>
        <w:t>Quality Standards”</w:t>
      </w:r>
      <w:r w:rsidRPr="00766D70">
        <w:rPr>
          <w:rFonts w:ascii="Arial" w:hAnsi="Arial" w:cs="Arial"/>
          <w:szCs w:val="24"/>
        </w:rPr>
        <w:t xml:space="preserve">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Provider would reasonably and ordinarily be expected to comply with, and as may be further detailed in the Schedule </w:t>
      </w:r>
      <w:r w:rsidR="008D434B">
        <w:rPr>
          <w:rFonts w:ascii="Arial" w:hAnsi="Arial" w:cs="Arial"/>
          <w:szCs w:val="24"/>
        </w:rPr>
        <w:t>2A</w:t>
      </w:r>
      <w:r w:rsidRPr="00766D70">
        <w:rPr>
          <w:rFonts w:ascii="Arial" w:hAnsi="Arial" w:cs="Arial"/>
          <w:szCs w:val="24"/>
        </w:rPr>
        <w:t xml:space="preserve"> (Specification).</w:t>
      </w:r>
    </w:p>
    <w:p w14:paraId="4E14D046" w14:textId="77777777" w:rsidR="00766D70" w:rsidRPr="00766D70" w:rsidRDefault="00766D70" w:rsidP="00766D70">
      <w:pPr>
        <w:rPr>
          <w:rFonts w:ascii="Arial" w:hAnsi="Arial" w:cs="Arial"/>
          <w:szCs w:val="24"/>
        </w:rPr>
      </w:pPr>
      <w:r w:rsidRPr="00766D70">
        <w:rPr>
          <w:rFonts w:ascii="Arial" w:hAnsi="Arial" w:cs="Arial"/>
          <w:b/>
          <w:szCs w:val="24"/>
        </w:rPr>
        <w:t>“READ codes”</w:t>
      </w:r>
      <w:r w:rsidRPr="00766D70">
        <w:rPr>
          <w:rFonts w:ascii="Arial" w:hAnsi="Arial" w:cs="Arial"/>
          <w:szCs w:val="24"/>
        </w:rPr>
        <w:t xml:space="preserve"> means the standard clinical terminology system used in General Practice</w:t>
      </w:r>
    </w:p>
    <w:p w14:paraId="0F86F7E8" w14:textId="77777777" w:rsidR="00766D70" w:rsidRPr="00766D70" w:rsidRDefault="00766D70" w:rsidP="00766D70">
      <w:pPr>
        <w:rPr>
          <w:rFonts w:ascii="Arial" w:hAnsi="Arial" w:cs="Arial"/>
          <w:szCs w:val="24"/>
        </w:rPr>
      </w:pPr>
      <w:r w:rsidRPr="00766D70">
        <w:rPr>
          <w:rFonts w:ascii="Arial" w:hAnsi="Arial" w:cs="Arial"/>
          <w:szCs w:val="24"/>
        </w:rPr>
        <w:t>“</w:t>
      </w:r>
      <w:r w:rsidRPr="00766D70">
        <w:rPr>
          <w:rFonts w:ascii="Arial" w:hAnsi="Arial" w:cs="Arial"/>
          <w:b/>
          <w:szCs w:val="24"/>
        </w:rPr>
        <w:t>Review Meeting”</w:t>
      </w:r>
      <w:r w:rsidRPr="00766D70">
        <w:rPr>
          <w:rFonts w:ascii="Arial" w:hAnsi="Arial" w:cs="Arial"/>
          <w:szCs w:val="24"/>
        </w:rPr>
        <w:t xml:space="preserve"> means a meeting which can be called by either Party to consider Variations that may be made resulting from changes in the needs of the Service User or the demand for the Service. Such a meeting may involve the Service User and where possible the Service User’s interested parties.</w:t>
      </w:r>
    </w:p>
    <w:p w14:paraId="47E13707" w14:textId="77777777" w:rsidR="00766D70" w:rsidRPr="00766D70" w:rsidRDefault="00766D70" w:rsidP="00766D70">
      <w:pPr>
        <w:rPr>
          <w:rFonts w:ascii="Arial" w:hAnsi="Arial" w:cs="Arial"/>
          <w:szCs w:val="24"/>
        </w:rPr>
      </w:pPr>
      <w:r w:rsidRPr="00766D70">
        <w:rPr>
          <w:rFonts w:ascii="Arial" w:hAnsi="Arial" w:cs="Arial"/>
          <w:szCs w:val="24"/>
        </w:rPr>
        <w:t>“</w:t>
      </w:r>
      <w:r w:rsidRPr="00766D70">
        <w:rPr>
          <w:rFonts w:ascii="Arial" w:hAnsi="Arial" w:cs="Arial"/>
          <w:b/>
          <w:szCs w:val="24"/>
        </w:rPr>
        <w:t>Receipt”</w:t>
      </w:r>
      <w:r w:rsidRPr="00766D70">
        <w:rPr>
          <w:rFonts w:ascii="Arial" w:hAnsi="Arial" w:cs="Arial"/>
          <w:szCs w:val="24"/>
        </w:rPr>
        <w:t xml:space="preserve"> means the physical or electronic arrival of the invoice at the address of the Council detailed at Condition 11 or at any other address given by the Council to the Provider for the submission of invoices.</w:t>
      </w:r>
    </w:p>
    <w:p w14:paraId="3E8A34F6" w14:textId="7F390A28" w:rsidR="00766D70" w:rsidRPr="00766D70" w:rsidRDefault="00766D70" w:rsidP="00766D70">
      <w:pPr>
        <w:rPr>
          <w:rFonts w:ascii="Arial" w:hAnsi="Arial" w:cs="Arial"/>
          <w:szCs w:val="24"/>
        </w:rPr>
      </w:pPr>
      <w:r w:rsidRPr="00766D70">
        <w:rPr>
          <w:rFonts w:ascii="Arial" w:hAnsi="Arial" w:cs="Arial"/>
          <w:szCs w:val="24"/>
        </w:rPr>
        <w:t>“</w:t>
      </w:r>
      <w:r w:rsidRPr="00766D70">
        <w:rPr>
          <w:rFonts w:ascii="Arial" w:hAnsi="Arial" w:cs="Arial"/>
          <w:b/>
          <w:szCs w:val="24"/>
        </w:rPr>
        <w:t>Regulatory Bodies”</w:t>
      </w:r>
      <w:r w:rsidRPr="00766D70">
        <w:rPr>
          <w:rFonts w:ascii="Arial" w:hAnsi="Arial" w:cs="Arial"/>
          <w:szCs w:val="24"/>
        </w:rPr>
        <w:t xml:space="preserve"> means those government departments and regulatory, statutory and other entities, committees, ombudsmen and bodies which, whether under statute, rules, regulations, codes of practice or otherwise, are entitled to regulate, investigate, or influence the matters dealt with in the Contract or any other affairs of the Council and “Regulatory Body” shall be construed accordingly.</w:t>
      </w:r>
    </w:p>
    <w:p w14:paraId="571EA4F2" w14:textId="77777777" w:rsidR="00766D70" w:rsidRPr="00766D70" w:rsidRDefault="00766D70" w:rsidP="00766D70">
      <w:pPr>
        <w:rPr>
          <w:rFonts w:ascii="Arial" w:hAnsi="Arial" w:cs="Arial"/>
          <w:szCs w:val="24"/>
        </w:rPr>
      </w:pPr>
      <w:r w:rsidRPr="00766D70">
        <w:rPr>
          <w:rFonts w:ascii="Arial" w:hAnsi="Arial" w:cs="Arial"/>
          <w:szCs w:val="24"/>
        </w:rPr>
        <w:t>“</w:t>
      </w:r>
      <w:r w:rsidRPr="00766D70">
        <w:rPr>
          <w:rFonts w:ascii="Arial" w:hAnsi="Arial" w:cs="Arial"/>
          <w:b/>
          <w:szCs w:val="24"/>
        </w:rPr>
        <w:t>Replacement Provider”</w:t>
      </w:r>
      <w:r w:rsidRPr="00766D70">
        <w:rPr>
          <w:rFonts w:ascii="Arial" w:hAnsi="Arial" w:cs="Arial"/>
          <w:szCs w:val="24"/>
        </w:rPr>
        <w:t xml:space="preserve"> means any </w:t>
      </w:r>
      <w:proofErr w:type="gramStart"/>
      <w:r w:rsidRPr="00766D70">
        <w:rPr>
          <w:rFonts w:ascii="Arial" w:hAnsi="Arial" w:cs="Arial"/>
          <w:szCs w:val="24"/>
        </w:rPr>
        <w:t>third party</w:t>
      </w:r>
      <w:proofErr w:type="gramEnd"/>
      <w:r w:rsidRPr="00766D70">
        <w:rPr>
          <w:rFonts w:ascii="Arial" w:hAnsi="Arial" w:cs="Arial"/>
          <w:szCs w:val="24"/>
        </w:rPr>
        <w:t xml:space="preserve"> Provider appointed by the Council to supply any Services which are substantially </w:t>
      </w:r>
      <w:proofErr w:type="gramStart"/>
      <w:r w:rsidRPr="00766D70">
        <w:rPr>
          <w:rFonts w:ascii="Arial" w:hAnsi="Arial" w:cs="Arial"/>
          <w:szCs w:val="24"/>
        </w:rPr>
        <w:t>similar to</w:t>
      </w:r>
      <w:proofErr w:type="gramEnd"/>
      <w:r w:rsidRPr="00766D70">
        <w:rPr>
          <w:rFonts w:ascii="Arial" w:hAnsi="Arial" w:cs="Arial"/>
          <w:szCs w:val="24"/>
        </w:rPr>
        <w:t xml:space="preserve"> any of the Services and which the Council receives in substitution for any of the Services following the expiry, termination or partial termination of the Contract.</w:t>
      </w:r>
    </w:p>
    <w:p w14:paraId="4DAAC11D" w14:textId="77777777" w:rsidR="00766D70" w:rsidRPr="00766D70" w:rsidRDefault="00766D70" w:rsidP="00766D70">
      <w:pPr>
        <w:rPr>
          <w:rFonts w:ascii="Arial" w:hAnsi="Arial" w:cs="Arial"/>
          <w:szCs w:val="24"/>
        </w:rPr>
      </w:pPr>
      <w:r w:rsidRPr="00766D70">
        <w:rPr>
          <w:rFonts w:ascii="Arial" w:hAnsi="Arial" w:cs="Arial"/>
          <w:szCs w:val="24"/>
        </w:rPr>
        <w:t>“</w:t>
      </w:r>
      <w:r w:rsidRPr="00766D70">
        <w:rPr>
          <w:rFonts w:ascii="Arial" w:hAnsi="Arial" w:cs="Arial"/>
          <w:b/>
          <w:szCs w:val="24"/>
        </w:rPr>
        <w:t>Request for Information”</w:t>
      </w:r>
      <w:r w:rsidRPr="00766D70">
        <w:rPr>
          <w:rFonts w:ascii="Arial" w:hAnsi="Arial" w:cs="Arial"/>
          <w:szCs w:val="24"/>
        </w:rPr>
        <w:t xml:space="preserve"> shall have the meaning set out in FOIA or the Environmental Information Regulations as relevant (where the meaning set out for the term “request” shall apply).</w:t>
      </w:r>
    </w:p>
    <w:p w14:paraId="2ABF5046" w14:textId="77777777" w:rsidR="00766D70" w:rsidRPr="00766D70" w:rsidRDefault="00766D70" w:rsidP="00766D70">
      <w:r w:rsidRPr="00766D70">
        <w:rPr>
          <w:rFonts w:ascii="Arial" w:hAnsi="Arial" w:cs="Arial"/>
          <w:b/>
          <w:szCs w:val="24"/>
        </w:rPr>
        <w:t>“Schedule”</w:t>
      </w:r>
      <w:r w:rsidRPr="00766D70">
        <w:rPr>
          <w:rFonts w:ascii="Arial" w:hAnsi="Arial" w:cs="Arial"/>
          <w:szCs w:val="24"/>
        </w:rPr>
        <w:t xml:space="preserve"> means a schedule attached to, and forming part of, the Contract.</w:t>
      </w:r>
      <w:r w:rsidRPr="00766D70">
        <w:t xml:space="preserve"> </w:t>
      </w:r>
    </w:p>
    <w:p w14:paraId="08776600" w14:textId="77777777" w:rsidR="00766D70" w:rsidRPr="00766D70" w:rsidRDefault="00766D70" w:rsidP="00766D70">
      <w:pPr>
        <w:rPr>
          <w:rFonts w:ascii="Arial" w:hAnsi="Arial" w:cs="Arial"/>
          <w:szCs w:val="24"/>
        </w:rPr>
      </w:pPr>
      <w:r w:rsidRPr="00766D70">
        <w:rPr>
          <w:rFonts w:ascii="Arial" w:hAnsi="Arial" w:cs="Arial"/>
          <w:szCs w:val="24"/>
        </w:rPr>
        <w:t>“</w:t>
      </w:r>
      <w:r w:rsidRPr="00766D70">
        <w:rPr>
          <w:rFonts w:ascii="Arial" w:hAnsi="Arial" w:cs="Arial"/>
          <w:b/>
          <w:szCs w:val="24"/>
        </w:rPr>
        <w:t>Serious Default”</w:t>
      </w:r>
      <w:r w:rsidRPr="00766D70">
        <w:rPr>
          <w:rFonts w:ascii="Arial" w:hAnsi="Arial" w:cs="Arial"/>
          <w:szCs w:val="24"/>
        </w:rPr>
        <w:t xml:space="preserve"> a default by the Provider which materially risks the health, safety or welfare of a Service User and or a breach of Condition 7 of the Contract, including but not limited to where the Provider’s Service is judged by CQC (or successor organisation) to be at the level of ‘non-compliance’ within CQC’s judgement.</w:t>
      </w:r>
    </w:p>
    <w:p w14:paraId="6AFDD480" w14:textId="77777777" w:rsidR="00766D70" w:rsidRPr="00766D70" w:rsidRDefault="00766D70" w:rsidP="00766D70">
      <w:pPr>
        <w:rPr>
          <w:rFonts w:ascii="Arial" w:hAnsi="Arial" w:cs="Arial"/>
          <w:szCs w:val="24"/>
        </w:rPr>
      </w:pPr>
      <w:r w:rsidRPr="00766D70">
        <w:rPr>
          <w:rFonts w:ascii="Arial" w:hAnsi="Arial" w:cs="Arial"/>
          <w:szCs w:val="24"/>
        </w:rPr>
        <w:t>“</w:t>
      </w:r>
      <w:r w:rsidRPr="00766D70">
        <w:rPr>
          <w:rFonts w:ascii="Arial" w:hAnsi="Arial" w:cs="Arial"/>
          <w:b/>
          <w:szCs w:val="24"/>
        </w:rPr>
        <w:t>Service(s)”</w:t>
      </w:r>
      <w:r w:rsidRPr="00766D70">
        <w:rPr>
          <w:rFonts w:ascii="Arial" w:hAnsi="Arial" w:cs="Arial"/>
          <w:szCs w:val="24"/>
        </w:rPr>
        <w:t xml:space="preserve"> means the services (and any part or parts of those services) described in each of, or, as the context admits, </w:t>
      </w:r>
      <w:proofErr w:type="gramStart"/>
      <w:r w:rsidRPr="00766D70">
        <w:rPr>
          <w:rFonts w:ascii="Arial" w:hAnsi="Arial" w:cs="Arial"/>
          <w:szCs w:val="24"/>
        </w:rPr>
        <w:t>all of</w:t>
      </w:r>
      <w:proofErr w:type="gramEnd"/>
      <w:r w:rsidRPr="00766D70">
        <w:rPr>
          <w:rFonts w:ascii="Arial" w:hAnsi="Arial" w:cs="Arial"/>
          <w:szCs w:val="24"/>
        </w:rPr>
        <w:t xml:space="preserve"> the Service Specifications, and/or as </w:t>
      </w:r>
      <w:r w:rsidRPr="00766D70">
        <w:rPr>
          <w:rFonts w:ascii="Arial" w:hAnsi="Arial" w:cs="Arial"/>
          <w:szCs w:val="24"/>
        </w:rPr>
        <w:lastRenderedPageBreak/>
        <w:t>otherwise provided or to be provided by the Provider under and in accordance with this Contract.</w:t>
      </w:r>
    </w:p>
    <w:p w14:paraId="26CE13C2" w14:textId="77777777" w:rsidR="00766D70" w:rsidRPr="00766D70" w:rsidRDefault="00766D70" w:rsidP="00766D70">
      <w:pPr>
        <w:rPr>
          <w:rFonts w:ascii="Arial" w:hAnsi="Arial" w:cs="Arial"/>
          <w:szCs w:val="24"/>
        </w:rPr>
      </w:pPr>
      <w:r w:rsidRPr="00766D70">
        <w:rPr>
          <w:rFonts w:ascii="Arial" w:hAnsi="Arial" w:cs="Arial"/>
          <w:b/>
          <w:szCs w:val="24"/>
        </w:rPr>
        <w:t>“Service User”</w:t>
      </w:r>
      <w:r w:rsidRPr="00766D70">
        <w:rPr>
          <w:rFonts w:ascii="Arial" w:hAnsi="Arial" w:cs="Arial"/>
          <w:szCs w:val="24"/>
        </w:rPr>
        <w:t xml:space="preserve"> means the person directly receiving the Services provided by the Provider as specified in the Service Specification and includes their Carer and Legal Guardian where appropriate.</w:t>
      </w:r>
    </w:p>
    <w:p w14:paraId="4AD8CAA0" w14:textId="77777777" w:rsidR="00766D70" w:rsidRDefault="00766D70" w:rsidP="00766D70">
      <w:pPr>
        <w:rPr>
          <w:rFonts w:ascii="Arial" w:hAnsi="Arial" w:cs="Arial"/>
          <w:szCs w:val="24"/>
        </w:rPr>
      </w:pPr>
      <w:r w:rsidRPr="00766D70">
        <w:rPr>
          <w:rFonts w:ascii="Arial" w:hAnsi="Arial" w:cs="Arial"/>
          <w:b/>
          <w:szCs w:val="24"/>
        </w:rPr>
        <w:t xml:space="preserve">“SNOMED codes” </w:t>
      </w:r>
      <w:r w:rsidRPr="00766D70">
        <w:rPr>
          <w:rFonts w:ascii="Arial" w:hAnsi="Arial" w:cs="Arial"/>
          <w:szCs w:val="24"/>
        </w:rPr>
        <w:t>means the standard clinical terminology system used in General Practice (these will replace READ codes).</w:t>
      </w:r>
    </w:p>
    <w:p w14:paraId="79563FB8" w14:textId="73D5A522" w:rsidR="004A427F" w:rsidRPr="004A427F" w:rsidRDefault="004A427F" w:rsidP="004A427F">
      <w:pPr>
        <w:rPr>
          <w:b/>
        </w:rPr>
      </w:pPr>
      <w:bookmarkStart w:id="2" w:name="a123315"/>
      <w:r w:rsidRPr="004A427F">
        <w:rPr>
          <w:rFonts w:ascii="Arial" w:hAnsi="Arial" w:cs="Arial"/>
          <w:b/>
        </w:rPr>
        <w:t>Software</w:t>
      </w:r>
      <w:r w:rsidRPr="004A427F">
        <w:rPr>
          <w:rFonts w:ascii="Arial" w:hAnsi="Arial" w:cs="Arial"/>
        </w:rPr>
        <w:t xml:space="preserve">: the </w:t>
      </w:r>
      <w:r>
        <w:rPr>
          <w:rFonts w:ascii="Arial" w:hAnsi="Arial" w:cs="Arial"/>
        </w:rPr>
        <w:t xml:space="preserve">Provider’s </w:t>
      </w:r>
      <w:r w:rsidRPr="004A427F">
        <w:rPr>
          <w:rFonts w:ascii="Arial" w:hAnsi="Arial" w:cs="Arial"/>
        </w:rPr>
        <w:t xml:space="preserve">proprietary software in machine-readable object code form as described in </w:t>
      </w:r>
      <w:r w:rsidRPr="004A427F">
        <w:rPr>
          <w:rFonts w:ascii="Arial" w:hAnsi="Arial" w:cs="Arial"/>
        </w:rPr>
        <w:fldChar w:fldCharType="begin"/>
      </w:r>
      <w:r w:rsidRPr="004A427F">
        <w:rPr>
          <w:rFonts w:ascii="Arial" w:hAnsi="Arial" w:cs="Arial"/>
        </w:rPr>
        <w:instrText>REF a825439 \h \w</w:instrText>
      </w:r>
      <w:r>
        <w:rPr>
          <w:rFonts w:ascii="Arial" w:hAnsi="Arial" w:cs="Arial"/>
        </w:rPr>
        <w:instrText xml:space="preserve"> \* MERGEFORMAT </w:instrText>
      </w:r>
      <w:r w:rsidRPr="004A427F">
        <w:rPr>
          <w:rFonts w:ascii="Arial" w:hAnsi="Arial" w:cs="Arial"/>
        </w:rPr>
      </w:r>
      <w:r w:rsidRPr="004A427F">
        <w:rPr>
          <w:rFonts w:ascii="Arial" w:hAnsi="Arial" w:cs="Arial"/>
        </w:rPr>
        <w:fldChar w:fldCharType="separate"/>
      </w:r>
      <w:r w:rsidRPr="004A427F">
        <w:rPr>
          <w:rFonts w:ascii="Arial" w:hAnsi="Arial" w:cs="Arial"/>
        </w:rPr>
        <w:t>Schedule 5</w:t>
      </w:r>
      <w:r w:rsidRPr="004A427F">
        <w:rPr>
          <w:rFonts w:ascii="Arial" w:hAnsi="Arial" w:cs="Arial"/>
        </w:rPr>
        <w:fldChar w:fldCharType="end"/>
      </w:r>
      <w:r w:rsidRPr="004A427F">
        <w:rPr>
          <w:rFonts w:ascii="Arial" w:hAnsi="Arial" w:cs="Arial"/>
        </w:rPr>
        <w:t xml:space="preserve">, including any error corrections, updates, upgrades, modifications and enhancements to it provided to the </w:t>
      </w:r>
      <w:r>
        <w:rPr>
          <w:rFonts w:ascii="Arial" w:hAnsi="Arial" w:cs="Arial"/>
        </w:rPr>
        <w:t>Council u</w:t>
      </w:r>
      <w:r w:rsidRPr="004A427F">
        <w:rPr>
          <w:rFonts w:ascii="Arial" w:hAnsi="Arial" w:cs="Arial"/>
        </w:rPr>
        <w:t xml:space="preserve">nder this </w:t>
      </w:r>
      <w:r>
        <w:rPr>
          <w:rFonts w:ascii="Arial" w:hAnsi="Arial" w:cs="Arial"/>
        </w:rPr>
        <w:t>A</w:t>
      </w:r>
      <w:r w:rsidRPr="004A427F">
        <w:rPr>
          <w:rFonts w:ascii="Arial" w:hAnsi="Arial" w:cs="Arial"/>
        </w:rPr>
        <w:t>greement</w:t>
      </w:r>
      <w:r w:rsidRPr="004A427F">
        <w:t xml:space="preserve">. </w:t>
      </w:r>
      <w:bookmarkEnd w:id="2"/>
    </w:p>
    <w:p w14:paraId="79E22B19" w14:textId="7558A5C1" w:rsidR="00766D70" w:rsidRPr="00766D70" w:rsidRDefault="00766D70" w:rsidP="00766D70">
      <w:pPr>
        <w:rPr>
          <w:rFonts w:ascii="Arial" w:hAnsi="Arial" w:cs="Arial"/>
          <w:szCs w:val="24"/>
        </w:rPr>
      </w:pPr>
      <w:r w:rsidRPr="00766D70">
        <w:rPr>
          <w:rFonts w:ascii="Arial" w:hAnsi="Arial" w:cs="Arial"/>
          <w:b/>
          <w:szCs w:val="24"/>
        </w:rPr>
        <w:t xml:space="preserve"> “Specification”</w:t>
      </w:r>
      <w:r w:rsidRPr="00766D70">
        <w:rPr>
          <w:rFonts w:ascii="Arial" w:hAnsi="Arial" w:cs="Arial"/>
          <w:szCs w:val="24"/>
        </w:rPr>
        <w:t xml:space="preserve"> means the description of the Services to be supplied under the Contract as set out in the Schedule 2</w:t>
      </w:r>
      <w:r w:rsidR="008D434B">
        <w:rPr>
          <w:rFonts w:ascii="Arial" w:hAnsi="Arial" w:cs="Arial"/>
          <w:szCs w:val="24"/>
        </w:rPr>
        <w:t>A</w:t>
      </w:r>
      <w:r w:rsidRPr="00766D70">
        <w:rPr>
          <w:rFonts w:ascii="Arial" w:hAnsi="Arial" w:cs="Arial"/>
          <w:szCs w:val="24"/>
        </w:rPr>
        <w:t xml:space="preserve"> (Specification) including, where appropriate, the quantity of the Services, any applicable Quality Standards and specified Outcomes; the location to which the Services are to be delivered; a description of any Services to be carried out by the Provider or any Staff; any equipment with which the Services shall be compatible; the date(s) and time(s) of delivery of the Services and any necessary training or instruction to be given to the Council.</w:t>
      </w:r>
    </w:p>
    <w:p w14:paraId="2AAF4CBD" w14:textId="4A4791BF" w:rsidR="00766D70" w:rsidRPr="00A43F7C" w:rsidRDefault="00766D70" w:rsidP="00766D70">
      <w:pPr>
        <w:rPr>
          <w:rFonts w:ascii="Arial" w:hAnsi="Arial" w:cs="Arial"/>
          <w:szCs w:val="24"/>
        </w:rPr>
      </w:pPr>
      <w:r w:rsidRPr="00766D70">
        <w:rPr>
          <w:rFonts w:ascii="Arial" w:hAnsi="Arial" w:cs="Arial"/>
          <w:b/>
          <w:szCs w:val="24"/>
        </w:rPr>
        <w:t>“Staff”</w:t>
      </w:r>
      <w:r w:rsidRPr="00766D70">
        <w:rPr>
          <w:rFonts w:ascii="Arial" w:hAnsi="Arial" w:cs="Arial"/>
          <w:szCs w:val="24"/>
        </w:rPr>
        <w:t xml:space="preserve"> means all persons employed by the Provider to perform its obligations under the Contract together with the Provider’s servants, agents, Providers and Sub-Contractors used in the performance of its obligations under the Contract.</w:t>
      </w:r>
    </w:p>
    <w:p w14:paraId="221FB3F9" w14:textId="77777777" w:rsidR="00766D70" w:rsidRPr="00766D70" w:rsidRDefault="00766D70" w:rsidP="00766D70">
      <w:pPr>
        <w:rPr>
          <w:rFonts w:ascii="Arial" w:hAnsi="Arial" w:cs="Arial"/>
          <w:szCs w:val="24"/>
        </w:rPr>
      </w:pPr>
      <w:r w:rsidRPr="00766D70">
        <w:rPr>
          <w:rFonts w:ascii="Arial" w:hAnsi="Arial" w:cs="Arial"/>
          <w:b/>
          <w:szCs w:val="24"/>
        </w:rPr>
        <w:t xml:space="preserve">“Sub-Contract” </w:t>
      </w:r>
      <w:r w:rsidRPr="00766D70">
        <w:rPr>
          <w:rFonts w:ascii="Arial" w:hAnsi="Arial" w:cs="Arial"/>
          <w:szCs w:val="24"/>
        </w:rPr>
        <w:t>means any contract between the Provider and a third party pursuant to which the Provider agrees to source the provision of any of the Services from that third party.</w:t>
      </w:r>
    </w:p>
    <w:p w14:paraId="35480B9C" w14:textId="77777777" w:rsidR="00766D70" w:rsidRPr="00766D70" w:rsidRDefault="00766D70" w:rsidP="00766D70">
      <w:pPr>
        <w:rPr>
          <w:rFonts w:ascii="Arial" w:hAnsi="Arial" w:cs="Arial"/>
          <w:szCs w:val="24"/>
        </w:rPr>
      </w:pPr>
      <w:r w:rsidRPr="00766D70">
        <w:rPr>
          <w:rFonts w:ascii="Arial" w:hAnsi="Arial" w:cs="Arial"/>
          <w:b/>
          <w:szCs w:val="24"/>
        </w:rPr>
        <w:t>“Sub-Contractor”</w:t>
      </w:r>
      <w:r w:rsidRPr="00766D70">
        <w:rPr>
          <w:rFonts w:ascii="Arial" w:hAnsi="Arial" w:cs="Arial"/>
          <w:szCs w:val="24"/>
        </w:rPr>
        <w:t xml:space="preserve"> means the contractors or suppliers that </w:t>
      </w:r>
      <w:proofErr w:type="gramStart"/>
      <w:r w:rsidRPr="00766D70">
        <w:rPr>
          <w:rFonts w:ascii="Arial" w:hAnsi="Arial" w:cs="Arial"/>
          <w:szCs w:val="24"/>
        </w:rPr>
        <w:t>enter into</w:t>
      </w:r>
      <w:proofErr w:type="gramEnd"/>
      <w:r w:rsidRPr="00766D70">
        <w:rPr>
          <w:rFonts w:ascii="Arial" w:hAnsi="Arial" w:cs="Arial"/>
          <w:szCs w:val="24"/>
        </w:rPr>
        <w:t xml:space="preserve"> a Sub-Contract with the Provider. </w:t>
      </w:r>
    </w:p>
    <w:p w14:paraId="27F22355" w14:textId="77777777" w:rsidR="00766D70" w:rsidRPr="00766D70" w:rsidRDefault="00766D70" w:rsidP="00766D70">
      <w:pPr>
        <w:rPr>
          <w:rFonts w:ascii="Arial" w:hAnsi="Arial" w:cs="Arial"/>
          <w:szCs w:val="24"/>
        </w:rPr>
      </w:pPr>
      <w:r w:rsidRPr="00766D70">
        <w:rPr>
          <w:rFonts w:ascii="Arial" w:hAnsi="Arial" w:cs="Arial"/>
          <w:b/>
          <w:szCs w:val="24"/>
        </w:rPr>
        <w:t>“Sub-processor”</w:t>
      </w:r>
      <w:r w:rsidRPr="00766D70">
        <w:rPr>
          <w:rFonts w:ascii="Arial" w:hAnsi="Arial" w:cs="Arial"/>
          <w:szCs w:val="24"/>
        </w:rPr>
        <w:tab/>
        <w:t>means any third Party appointed to process Personal Data on behalf of a Data Processor for the purposes of this Contract.</w:t>
      </w:r>
    </w:p>
    <w:p w14:paraId="0F424E8C" w14:textId="77777777" w:rsidR="00766D70" w:rsidRPr="00766D70" w:rsidRDefault="00766D70" w:rsidP="00766D70">
      <w:pPr>
        <w:rPr>
          <w:rFonts w:ascii="Arial" w:hAnsi="Arial" w:cs="Arial"/>
          <w:szCs w:val="24"/>
        </w:rPr>
      </w:pPr>
      <w:r w:rsidRPr="00766D70">
        <w:rPr>
          <w:rFonts w:ascii="Arial" w:hAnsi="Arial" w:cs="Arial"/>
          <w:b/>
          <w:szCs w:val="24"/>
        </w:rPr>
        <w:t>“System One”</w:t>
      </w:r>
      <w:r w:rsidRPr="00766D70">
        <w:rPr>
          <w:rFonts w:ascii="Arial" w:hAnsi="Arial" w:cs="Arial"/>
          <w:szCs w:val="24"/>
        </w:rPr>
        <w:t xml:space="preserve"> refers to a Primary Care Clinical system which GP’s use to store / manage patient data and consultations.</w:t>
      </w:r>
    </w:p>
    <w:p w14:paraId="7DCBFC17" w14:textId="77777777" w:rsidR="00766D70" w:rsidRPr="00766D70" w:rsidRDefault="00766D70" w:rsidP="00766D70">
      <w:pPr>
        <w:rPr>
          <w:rFonts w:ascii="Arial" w:hAnsi="Arial" w:cs="Arial"/>
          <w:szCs w:val="24"/>
        </w:rPr>
      </w:pPr>
      <w:r w:rsidRPr="00766D70">
        <w:rPr>
          <w:rFonts w:ascii="Arial" w:hAnsi="Arial" w:cs="Arial"/>
          <w:b/>
          <w:szCs w:val="24"/>
        </w:rPr>
        <w:t>“SBP”</w:t>
      </w:r>
      <w:r w:rsidRPr="00766D70">
        <w:rPr>
          <w:rFonts w:ascii="Arial" w:hAnsi="Arial" w:cs="Arial"/>
          <w:szCs w:val="24"/>
        </w:rPr>
        <w:t xml:space="preserve"> means Systolic blood pressure</w:t>
      </w:r>
    </w:p>
    <w:p w14:paraId="1592F725" w14:textId="77777777" w:rsidR="00766D70" w:rsidRPr="00766D70" w:rsidRDefault="00766D70" w:rsidP="00766D70">
      <w:pPr>
        <w:rPr>
          <w:rFonts w:ascii="Arial" w:hAnsi="Arial" w:cs="Arial"/>
          <w:szCs w:val="24"/>
        </w:rPr>
      </w:pPr>
      <w:r w:rsidRPr="00766D70">
        <w:rPr>
          <w:rFonts w:ascii="Arial" w:hAnsi="Arial" w:cs="Arial"/>
          <w:szCs w:val="24"/>
        </w:rPr>
        <w:t>“</w:t>
      </w:r>
      <w:r w:rsidRPr="00766D70">
        <w:rPr>
          <w:rFonts w:ascii="Arial" w:hAnsi="Arial" w:cs="Arial"/>
          <w:b/>
          <w:szCs w:val="24"/>
        </w:rPr>
        <w:t>Tender”</w:t>
      </w:r>
      <w:r w:rsidRPr="00766D70">
        <w:rPr>
          <w:rFonts w:ascii="Arial" w:hAnsi="Arial" w:cs="Arial"/>
          <w:szCs w:val="24"/>
        </w:rPr>
        <w:t xml:space="preserve"> means the document(s) submitted by the Provider to the Council in response to the Council’s invitation to Providers for formal offers to supply it with the Services. </w:t>
      </w:r>
    </w:p>
    <w:p w14:paraId="421FF26D" w14:textId="77777777" w:rsidR="00766D70" w:rsidRPr="00766D70" w:rsidRDefault="00766D70" w:rsidP="00766D70">
      <w:pPr>
        <w:rPr>
          <w:rFonts w:ascii="Arial" w:hAnsi="Arial" w:cs="Arial"/>
          <w:szCs w:val="24"/>
        </w:rPr>
      </w:pPr>
      <w:r w:rsidRPr="00766D70">
        <w:rPr>
          <w:rFonts w:ascii="Arial" w:hAnsi="Arial" w:cs="Arial"/>
          <w:b/>
          <w:szCs w:val="24"/>
        </w:rPr>
        <w:t>“Term”</w:t>
      </w:r>
      <w:r w:rsidRPr="00766D70">
        <w:rPr>
          <w:rFonts w:ascii="Arial" w:hAnsi="Arial" w:cs="Arial"/>
          <w:szCs w:val="24"/>
        </w:rPr>
        <w:t xml:space="preserve"> means the period from the Commencement Date to:</w:t>
      </w:r>
    </w:p>
    <w:p w14:paraId="5EA40AF9" w14:textId="77777777" w:rsidR="00766D70" w:rsidRPr="00766D70" w:rsidRDefault="00766D70" w:rsidP="009B5276">
      <w:pPr>
        <w:numPr>
          <w:ilvl w:val="0"/>
          <w:numId w:val="38"/>
        </w:numPr>
        <w:spacing w:after="200" w:line="276" w:lineRule="auto"/>
        <w:ind w:left="720" w:hanging="720"/>
        <w:rPr>
          <w:rFonts w:ascii="Arial" w:hAnsi="Arial" w:cs="Arial"/>
          <w:szCs w:val="24"/>
        </w:rPr>
      </w:pPr>
      <w:r w:rsidRPr="00766D70">
        <w:rPr>
          <w:rFonts w:ascii="Arial" w:hAnsi="Arial" w:cs="Arial"/>
          <w:szCs w:val="24"/>
        </w:rPr>
        <w:lastRenderedPageBreak/>
        <w:t>the Expiry Date</w:t>
      </w:r>
    </w:p>
    <w:p w14:paraId="5645E851" w14:textId="77777777" w:rsidR="00766D70" w:rsidRPr="00766D70" w:rsidRDefault="00766D70" w:rsidP="009B5276">
      <w:pPr>
        <w:numPr>
          <w:ilvl w:val="0"/>
          <w:numId w:val="38"/>
        </w:numPr>
        <w:spacing w:after="200" w:line="276" w:lineRule="auto"/>
        <w:ind w:left="720" w:hanging="720"/>
        <w:rPr>
          <w:rFonts w:ascii="Arial" w:hAnsi="Arial" w:cs="Arial"/>
          <w:szCs w:val="24"/>
        </w:rPr>
      </w:pPr>
      <w:r w:rsidRPr="00766D70">
        <w:rPr>
          <w:rFonts w:ascii="Arial" w:hAnsi="Arial" w:cs="Arial"/>
          <w:szCs w:val="24"/>
        </w:rPr>
        <w:t xml:space="preserve">or such earlier date of termination or partial termination of the agreement in accordance with the Law or the provisions of the Contract. </w:t>
      </w:r>
    </w:p>
    <w:p w14:paraId="52EE60EA" w14:textId="77777777" w:rsidR="00766D70" w:rsidRPr="00766D70" w:rsidRDefault="00766D70" w:rsidP="00766D70">
      <w:pPr>
        <w:rPr>
          <w:rFonts w:ascii="Arial" w:hAnsi="Arial" w:cs="Arial"/>
          <w:szCs w:val="24"/>
        </w:rPr>
      </w:pPr>
      <w:r w:rsidRPr="00766D70">
        <w:rPr>
          <w:rFonts w:ascii="Arial" w:hAnsi="Arial" w:cs="Arial"/>
          <w:b/>
          <w:szCs w:val="24"/>
        </w:rPr>
        <w:t>“TIA”</w:t>
      </w:r>
      <w:r w:rsidRPr="00766D70">
        <w:rPr>
          <w:rFonts w:ascii="Arial" w:hAnsi="Arial" w:cs="Arial"/>
          <w:szCs w:val="24"/>
        </w:rPr>
        <w:t xml:space="preserve"> means Transient ischaemic attack </w:t>
      </w:r>
    </w:p>
    <w:p w14:paraId="1E08C3A8" w14:textId="77777777" w:rsidR="00766D70" w:rsidRPr="00766D70" w:rsidRDefault="00766D70" w:rsidP="00766D70">
      <w:pPr>
        <w:rPr>
          <w:rFonts w:ascii="Arial" w:hAnsi="Arial" w:cs="Arial"/>
          <w:szCs w:val="24"/>
        </w:rPr>
      </w:pPr>
      <w:r w:rsidRPr="00766D70">
        <w:rPr>
          <w:rFonts w:ascii="Arial" w:hAnsi="Arial" w:cs="Arial"/>
          <w:b/>
          <w:szCs w:val="24"/>
        </w:rPr>
        <w:t>“TUPE”</w:t>
      </w:r>
      <w:r w:rsidRPr="00766D70">
        <w:rPr>
          <w:rFonts w:ascii="Arial" w:hAnsi="Arial" w:cs="Arial"/>
          <w:szCs w:val="24"/>
        </w:rPr>
        <w:t xml:space="preserve"> means the Transfer of Undertakings (Protection of Employment) Regulations 2006 (SI 2006/46) (as amended).</w:t>
      </w:r>
    </w:p>
    <w:p w14:paraId="5146C4EB" w14:textId="77777777" w:rsidR="00766D70" w:rsidRPr="00766D70" w:rsidRDefault="00766D70" w:rsidP="00766D70">
      <w:pPr>
        <w:rPr>
          <w:rFonts w:ascii="Arial" w:hAnsi="Arial" w:cs="Arial"/>
          <w:szCs w:val="24"/>
        </w:rPr>
      </w:pPr>
      <w:r w:rsidRPr="00766D70">
        <w:rPr>
          <w:rFonts w:ascii="Arial" w:hAnsi="Arial" w:cs="Arial"/>
          <w:szCs w:val="24"/>
        </w:rPr>
        <w:t>“</w:t>
      </w:r>
      <w:r w:rsidRPr="00766D70">
        <w:rPr>
          <w:rFonts w:ascii="Arial" w:hAnsi="Arial" w:cs="Arial"/>
          <w:b/>
          <w:szCs w:val="24"/>
        </w:rPr>
        <w:t>Variation</w:t>
      </w:r>
      <w:r w:rsidRPr="00766D70">
        <w:rPr>
          <w:rFonts w:ascii="Arial" w:hAnsi="Arial" w:cs="Arial"/>
          <w:szCs w:val="24"/>
        </w:rPr>
        <w:t>” means a variation to a provision or part of a provision of this Contract as proposed by the Council in accordance with Condition 31.</w:t>
      </w:r>
    </w:p>
    <w:p w14:paraId="22FD50C0" w14:textId="77777777" w:rsidR="00766D70" w:rsidRPr="00766D70" w:rsidRDefault="00766D70" w:rsidP="00766D70">
      <w:pPr>
        <w:rPr>
          <w:rFonts w:ascii="Arial" w:hAnsi="Arial" w:cs="Arial"/>
          <w:szCs w:val="24"/>
        </w:rPr>
      </w:pPr>
      <w:r w:rsidRPr="00766D70">
        <w:rPr>
          <w:rFonts w:ascii="Arial" w:hAnsi="Arial" w:cs="Arial"/>
          <w:szCs w:val="24"/>
        </w:rPr>
        <w:t>“</w:t>
      </w:r>
      <w:r w:rsidRPr="00766D70">
        <w:rPr>
          <w:rFonts w:ascii="Arial" w:hAnsi="Arial" w:cs="Arial"/>
          <w:b/>
          <w:szCs w:val="24"/>
        </w:rPr>
        <w:t>Variation Notice</w:t>
      </w:r>
      <w:r w:rsidRPr="00766D70">
        <w:rPr>
          <w:rFonts w:ascii="Arial" w:hAnsi="Arial" w:cs="Arial"/>
          <w:szCs w:val="24"/>
        </w:rPr>
        <w:t>” means a notice to vary a provision or part of a provision of this Contract including the Contract Price, issued under Condition 31.</w:t>
      </w:r>
    </w:p>
    <w:p w14:paraId="6B0FA65F" w14:textId="77777777" w:rsidR="00766D70" w:rsidRPr="00766D70" w:rsidRDefault="00766D70" w:rsidP="00766D70">
      <w:r w:rsidRPr="00766D70">
        <w:rPr>
          <w:rFonts w:ascii="Arial" w:hAnsi="Arial" w:cs="Arial"/>
          <w:b/>
          <w:szCs w:val="24"/>
        </w:rPr>
        <w:t>“VAT”</w:t>
      </w:r>
      <w:r w:rsidRPr="00766D70">
        <w:rPr>
          <w:rFonts w:ascii="Arial" w:hAnsi="Arial" w:cs="Arial"/>
          <w:szCs w:val="24"/>
        </w:rPr>
        <w:t xml:space="preserve"> means value added tax in accordance with the provisions of the Value Added Tax Act 1994.</w:t>
      </w:r>
      <w:r w:rsidRPr="00766D70">
        <w:t xml:space="preserve"> </w:t>
      </w:r>
    </w:p>
    <w:p w14:paraId="526E756F" w14:textId="77777777" w:rsidR="00766D70" w:rsidRPr="00766D70" w:rsidRDefault="00766D70" w:rsidP="00766D70">
      <w:pPr>
        <w:rPr>
          <w:rFonts w:ascii="Arial" w:hAnsi="Arial" w:cs="Arial"/>
          <w:szCs w:val="24"/>
        </w:rPr>
      </w:pPr>
      <w:r w:rsidRPr="00766D70">
        <w:rPr>
          <w:rFonts w:ascii="Arial" w:hAnsi="Arial" w:cs="Arial"/>
          <w:szCs w:val="24"/>
        </w:rPr>
        <w:t>“</w:t>
      </w:r>
      <w:r w:rsidRPr="00766D70">
        <w:rPr>
          <w:rFonts w:ascii="Arial" w:hAnsi="Arial" w:cs="Arial"/>
          <w:b/>
          <w:szCs w:val="24"/>
        </w:rPr>
        <w:t>Vulnerable Adult”</w:t>
      </w:r>
      <w:r w:rsidRPr="00766D70">
        <w:rPr>
          <w:rFonts w:ascii="Arial" w:hAnsi="Arial" w:cs="Arial"/>
          <w:szCs w:val="24"/>
        </w:rPr>
        <w:t xml:space="preserve"> someone over 18 years of age who may be in need of community care services by reason of mental or other disability, age or illness and who is or may be unable to take care of themselves, or unable to protect themselves against significant harm or exploitation and as described in the Department of Health and Home Office publication “No Secrets”.</w:t>
      </w:r>
    </w:p>
    <w:p w14:paraId="729C04F4" w14:textId="77777777" w:rsidR="00766D70" w:rsidRPr="00766D70" w:rsidRDefault="00766D70" w:rsidP="00766D70">
      <w:pPr>
        <w:rPr>
          <w:rFonts w:ascii="Arial" w:hAnsi="Arial" w:cs="Arial"/>
          <w:szCs w:val="24"/>
        </w:rPr>
      </w:pPr>
      <w:r w:rsidRPr="00766D70">
        <w:rPr>
          <w:rFonts w:ascii="Arial" w:hAnsi="Arial" w:cs="Arial"/>
          <w:b/>
          <w:szCs w:val="24"/>
        </w:rPr>
        <w:t>“Working Day”</w:t>
      </w:r>
      <w:r w:rsidRPr="00766D70">
        <w:rPr>
          <w:rFonts w:ascii="Arial" w:hAnsi="Arial" w:cs="Arial"/>
          <w:szCs w:val="24"/>
        </w:rPr>
        <w:t xml:space="preserve"> means a day (other than a Saturday or Sunday) on which banks are open for business in the City of London. </w:t>
      </w:r>
    </w:p>
    <w:p w14:paraId="6676F87A" w14:textId="77777777" w:rsidR="00766D70" w:rsidRDefault="00766D70" w:rsidP="00766D70">
      <w:pPr>
        <w:jc w:val="center"/>
        <w:rPr>
          <w:rFonts w:ascii="Arial" w:hAnsi="Arial" w:cs="Arial"/>
          <w:szCs w:val="24"/>
        </w:rPr>
      </w:pPr>
    </w:p>
    <w:p w14:paraId="7DBF9840" w14:textId="77777777" w:rsidR="00766D70" w:rsidRDefault="00766D70" w:rsidP="00766D70">
      <w:pPr>
        <w:jc w:val="center"/>
        <w:rPr>
          <w:rFonts w:ascii="Arial" w:hAnsi="Arial" w:cs="Arial"/>
          <w:szCs w:val="24"/>
        </w:rPr>
      </w:pPr>
    </w:p>
    <w:p w14:paraId="3A40BDEB" w14:textId="77777777" w:rsidR="00766D70" w:rsidRPr="00766D70" w:rsidRDefault="00766D70" w:rsidP="00766D70">
      <w:pPr>
        <w:jc w:val="center"/>
        <w:rPr>
          <w:rFonts w:ascii="Arial" w:hAnsi="Arial" w:cs="Arial"/>
          <w:szCs w:val="24"/>
        </w:rPr>
      </w:pPr>
    </w:p>
    <w:p w14:paraId="7D2759A0" w14:textId="77777777" w:rsidR="00766D70" w:rsidRDefault="00766D70" w:rsidP="00766D70">
      <w:pPr>
        <w:jc w:val="center"/>
        <w:rPr>
          <w:rFonts w:ascii="Arial" w:hAnsi="Arial" w:cs="Arial"/>
          <w:b/>
          <w:szCs w:val="24"/>
        </w:rPr>
      </w:pPr>
    </w:p>
    <w:p w14:paraId="36AF37E9" w14:textId="77777777" w:rsidR="00A43F7C" w:rsidRDefault="00A43F7C" w:rsidP="00766D70">
      <w:pPr>
        <w:jc w:val="center"/>
        <w:rPr>
          <w:rFonts w:ascii="Arial" w:hAnsi="Arial" w:cs="Arial"/>
          <w:b/>
          <w:szCs w:val="24"/>
        </w:rPr>
      </w:pPr>
    </w:p>
    <w:p w14:paraId="7B00B238" w14:textId="77777777" w:rsidR="00A43F7C" w:rsidRDefault="00A43F7C" w:rsidP="00766D70">
      <w:pPr>
        <w:jc w:val="center"/>
        <w:rPr>
          <w:rFonts w:ascii="Arial" w:hAnsi="Arial" w:cs="Arial"/>
          <w:b/>
          <w:szCs w:val="24"/>
        </w:rPr>
      </w:pPr>
    </w:p>
    <w:p w14:paraId="64C2009C" w14:textId="77777777" w:rsidR="00A43F7C" w:rsidRDefault="00A43F7C" w:rsidP="00766D70">
      <w:pPr>
        <w:jc w:val="center"/>
        <w:rPr>
          <w:rFonts w:ascii="Arial" w:hAnsi="Arial" w:cs="Arial"/>
          <w:b/>
          <w:szCs w:val="24"/>
        </w:rPr>
      </w:pPr>
    </w:p>
    <w:p w14:paraId="71BC675D" w14:textId="77777777" w:rsidR="007247DB" w:rsidRDefault="007247DB" w:rsidP="00766D70">
      <w:pPr>
        <w:jc w:val="center"/>
        <w:rPr>
          <w:rFonts w:ascii="Arial" w:hAnsi="Arial" w:cs="Arial"/>
          <w:b/>
          <w:szCs w:val="24"/>
        </w:rPr>
      </w:pPr>
    </w:p>
    <w:p w14:paraId="3208A6AD" w14:textId="77777777" w:rsidR="007247DB" w:rsidRDefault="007247DB" w:rsidP="00766D70">
      <w:pPr>
        <w:jc w:val="center"/>
        <w:rPr>
          <w:rFonts w:ascii="Arial" w:hAnsi="Arial" w:cs="Arial"/>
          <w:b/>
          <w:szCs w:val="24"/>
        </w:rPr>
      </w:pPr>
    </w:p>
    <w:p w14:paraId="3B58FF62" w14:textId="77777777" w:rsidR="007247DB" w:rsidRDefault="007247DB" w:rsidP="00766D70">
      <w:pPr>
        <w:jc w:val="center"/>
        <w:rPr>
          <w:rFonts w:ascii="Arial" w:hAnsi="Arial" w:cs="Arial"/>
          <w:b/>
          <w:szCs w:val="24"/>
        </w:rPr>
      </w:pPr>
    </w:p>
    <w:p w14:paraId="69A6523F" w14:textId="77777777" w:rsidR="00766D70" w:rsidRPr="004D4924" w:rsidRDefault="00766D70" w:rsidP="004D4924">
      <w:pPr>
        <w:pStyle w:val="ListParagraph"/>
        <w:numPr>
          <w:ilvl w:val="0"/>
          <w:numId w:val="26"/>
        </w:numPr>
        <w:jc w:val="center"/>
        <w:rPr>
          <w:rFonts w:ascii="Arial" w:hAnsi="Arial" w:cs="Arial"/>
          <w:b/>
          <w:bCs/>
        </w:rPr>
      </w:pPr>
      <w:r w:rsidRPr="004D4924">
        <w:rPr>
          <w:rFonts w:ascii="Arial" w:hAnsi="Arial" w:cs="Arial"/>
          <w:b/>
          <w:bCs/>
        </w:rPr>
        <w:lastRenderedPageBreak/>
        <w:t>SCHEDULE 2A</w:t>
      </w:r>
    </w:p>
    <w:p w14:paraId="0F5381D1" w14:textId="2597802A" w:rsidR="00A43F7C" w:rsidRDefault="00A43F7C" w:rsidP="32DA1758">
      <w:pPr>
        <w:jc w:val="center"/>
        <w:rPr>
          <w:rFonts w:ascii="Arial" w:hAnsi="Arial" w:cs="Arial"/>
          <w:b/>
          <w:bCs/>
        </w:rPr>
      </w:pPr>
      <w:r w:rsidRPr="32DA1758">
        <w:rPr>
          <w:rFonts w:ascii="Arial" w:hAnsi="Arial" w:cs="Arial"/>
          <w:b/>
          <w:bCs/>
        </w:rPr>
        <w:t>SERVICE SPECIFICATION</w:t>
      </w:r>
    </w:p>
    <w:p w14:paraId="2199BEA9" w14:textId="6D1C85BC" w:rsidR="32DA1758" w:rsidRDefault="59D103D5">
      <w:r>
        <w:t>See Annex 1</w:t>
      </w:r>
    </w:p>
    <w:p w14:paraId="374AE4D7" w14:textId="77777777" w:rsidR="00766D70" w:rsidRPr="00766D70" w:rsidRDefault="00766D70" w:rsidP="00766D70">
      <w:pPr>
        <w:pStyle w:val="Title"/>
        <w:rPr>
          <w:rFonts w:ascii="Arial" w:hAnsi="Arial" w:cs="Arial"/>
          <w:sz w:val="24"/>
          <w:szCs w:val="24"/>
        </w:rPr>
      </w:pPr>
    </w:p>
    <w:p w14:paraId="4F39CDBE" w14:textId="77777777" w:rsidR="00766D70" w:rsidRPr="00766D70" w:rsidRDefault="00766D70" w:rsidP="00766D70">
      <w:pPr>
        <w:pStyle w:val="Title"/>
        <w:rPr>
          <w:rFonts w:ascii="Arial" w:hAnsi="Arial" w:cs="Arial"/>
          <w:sz w:val="24"/>
          <w:szCs w:val="24"/>
        </w:rPr>
      </w:pPr>
    </w:p>
    <w:p w14:paraId="7796D05B" w14:textId="77777777" w:rsidR="00766D70" w:rsidRPr="00345814" w:rsidRDefault="00766D70" w:rsidP="32DA1758">
      <w:pPr>
        <w:pStyle w:val="Title"/>
        <w:rPr>
          <w:rFonts w:ascii="Arial" w:hAnsi="Arial" w:cs="Arial"/>
          <w:sz w:val="24"/>
          <w:szCs w:val="24"/>
          <w:u w:val="none"/>
        </w:rPr>
      </w:pPr>
      <w:r w:rsidRPr="32DA1758">
        <w:rPr>
          <w:rFonts w:ascii="Arial" w:hAnsi="Arial" w:cs="Arial"/>
          <w:sz w:val="24"/>
          <w:szCs w:val="24"/>
          <w:u w:val="none"/>
        </w:rPr>
        <w:t>SCHEDULE 2B</w:t>
      </w:r>
    </w:p>
    <w:p w14:paraId="656F7DBD" w14:textId="77777777" w:rsidR="00766D70" w:rsidRPr="00345814" w:rsidRDefault="00766D70" w:rsidP="32DA1758">
      <w:pPr>
        <w:pStyle w:val="Title"/>
        <w:rPr>
          <w:rFonts w:ascii="Arial" w:hAnsi="Arial" w:cs="Arial"/>
          <w:sz w:val="24"/>
          <w:szCs w:val="24"/>
        </w:rPr>
      </w:pPr>
    </w:p>
    <w:p w14:paraId="6FC42732" w14:textId="77777777" w:rsidR="00766D70" w:rsidRPr="00A43F7C" w:rsidRDefault="00766D70" w:rsidP="32DA1758">
      <w:pPr>
        <w:pStyle w:val="Heading1"/>
        <w:keepNext w:val="0"/>
        <w:numPr>
          <w:ilvl w:val="0"/>
          <w:numId w:val="0"/>
        </w:numPr>
        <w:jc w:val="center"/>
        <w:rPr>
          <w:rFonts w:ascii="Arial" w:hAnsi="Arial" w:cs="Arial"/>
          <w:u w:val="none"/>
        </w:rPr>
      </w:pPr>
      <w:r w:rsidRPr="32DA1758">
        <w:rPr>
          <w:rFonts w:ascii="Arial" w:hAnsi="Arial" w:cs="Arial"/>
          <w:u w:val="none"/>
        </w:rPr>
        <w:t>Key Performance Indicators</w:t>
      </w:r>
    </w:p>
    <w:p w14:paraId="532097FB" w14:textId="51783CB4" w:rsidR="00766D70" w:rsidRPr="00766D70" w:rsidRDefault="7EAE69D1" w:rsidP="00766D70">
      <w:proofErr w:type="gramStart"/>
      <w:r>
        <w:t>See  Annex</w:t>
      </w:r>
      <w:proofErr w:type="gramEnd"/>
      <w:r>
        <w:t xml:space="preserve">  2</w:t>
      </w:r>
    </w:p>
    <w:p w14:paraId="5A3931B7" w14:textId="77777777" w:rsidR="00766D70" w:rsidRPr="00766D70" w:rsidRDefault="00766D70" w:rsidP="00766D70">
      <w:pPr>
        <w:rPr>
          <w:rFonts w:ascii="Arial" w:hAnsi="Arial" w:cs="Arial"/>
          <w:b/>
          <w:szCs w:val="24"/>
        </w:rPr>
      </w:pPr>
    </w:p>
    <w:p w14:paraId="5F3526CD" w14:textId="77777777" w:rsidR="00766D70" w:rsidRPr="00766D70" w:rsidRDefault="00766D70" w:rsidP="00766D70">
      <w:pPr>
        <w:jc w:val="center"/>
        <w:rPr>
          <w:rFonts w:ascii="Arial" w:hAnsi="Arial" w:cs="Arial"/>
          <w:b/>
          <w:szCs w:val="24"/>
        </w:rPr>
      </w:pPr>
    </w:p>
    <w:p w14:paraId="151E60D7" w14:textId="77777777" w:rsidR="00766D70" w:rsidRPr="00766D70" w:rsidRDefault="00766D70" w:rsidP="00766D70">
      <w:pPr>
        <w:jc w:val="center"/>
        <w:rPr>
          <w:rFonts w:ascii="Arial" w:hAnsi="Arial" w:cs="Arial"/>
          <w:b/>
          <w:szCs w:val="24"/>
        </w:rPr>
      </w:pPr>
    </w:p>
    <w:p w14:paraId="4975CDD4" w14:textId="77777777" w:rsidR="00766D70" w:rsidRPr="00766D70" w:rsidRDefault="00766D70" w:rsidP="00766D70">
      <w:pPr>
        <w:jc w:val="center"/>
        <w:rPr>
          <w:rFonts w:ascii="Arial" w:hAnsi="Arial" w:cs="Arial"/>
          <w:b/>
          <w:szCs w:val="24"/>
        </w:rPr>
      </w:pPr>
    </w:p>
    <w:p w14:paraId="476620EC" w14:textId="77777777" w:rsidR="00766D70" w:rsidRPr="00766D70" w:rsidRDefault="00766D70" w:rsidP="00766D70">
      <w:pPr>
        <w:jc w:val="center"/>
        <w:rPr>
          <w:rFonts w:ascii="Arial" w:hAnsi="Arial" w:cs="Arial"/>
          <w:b/>
          <w:szCs w:val="24"/>
        </w:rPr>
      </w:pPr>
    </w:p>
    <w:p w14:paraId="3409CE95" w14:textId="77777777" w:rsidR="00766D70" w:rsidRPr="00766D70" w:rsidRDefault="00766D70" w:rsidP="00766D70">
      <w:pPr>
        <w:jc w:val="center"/>
        <w:rPr>
          <w:rFonts w:ascii="Arial" w:hAnsi="Arial" w:cs="Arial"/>
          <w:b/>
          <w:szCs w:val="24"/>
        </w:rPr>
      </w:pPr>
    </w:p>
    <w:p w14:paraId="0FF00978" w14:textId="77777777" w:rsidR="00766D70" w:rsidRPr="00766D70" w:rsidRDefault="00766D70" w:rsidP="00766D70">
      <w:pPr>
        <w:spacing w:after="0" w:line="240" w:lineRule="auto"/>
        <w:jc w:val="center"/>
        <w:rPr>
          <w:rFonts w:ascii="Arial" w:eastAsia="Arial Unicode MS" w:hAnsi="Arial" w:cs="Arial"/>
          <w:b/>
          <w:sz w:val="21"/>
          <w:szCs w:val="21"/>
        </w:rPr>
      </w:pPr>
    </w:p>
    <w:p w14:paraId="2D7B2A93" w14:textId="7187B653" w:rsidR="32DA1758" w:rsidRDefault="32DA1758">
      <w:r>
        <w:br w:type="page"/>
      </w:r>
    </w:p>
    <w:p w14:paraId="06A7F379" w14:textId="77777777" w:rsidR="00766D70" w:rsidRPr="00766D70" w:rsidRDefault="00766D70" w:rsidP="00766D70">
      <w:pPr>
        <w:tabs>
          <w:tab w:val="left" w:pos="720"/>
        </w:tabs>
        <w:spacing w:after="0" w:line="240" w:lineRule="auto"/>
        <w:jc w:val="center"/>
        <w:outlineLvl w:val="1"/>
        <w:rPr>
          <w:rFonts w:ascii="Arial" w:hAnsi="Arial" w:cs="Arial"/>
          <w:b/>
          <w:szCs w:val="24"/>
        </w:rPr>
      </w:pPr>
      <w:r w:rsidRPr="00766D70">
        <w:rPr>
          <w:rFonts w:ascii="Arial" w:hAnsi="Arial" w:cs="Arial"/>
          <w:b/>
          <w:szCs w:val="24"/>
        </w:rPr>
        <w:lastRenderedPageBreak/>
        <w:t>SCHEDULE 3</w:t>
      </w:r>
    </w:p>
    <w:p w14:paraId="7434293E" w14:textId="77777777" w:rsidR="00766D70" w:rsidRPr="00766D70" w:rsidRDefault="00766D70" w:rsidP="00766D70">
      <w:pPr>
        <w:tabs>
          <w:tab w:val="left" w:pos="720"/>
        </w:tabs>
        <w:spacing w:after="0" w:line="240" w:lineRule="auto"/>
        <w:jc w:val="center"/>
        <w:outlineLvl w:val="1"/>
        <w:rPr>
          <w:rFonts w:ascii="Arial" w:hAnsi="Arial" w:cs="Arial"/>
          <w:b/>
          <w:szCs w:val="24"/>
        </w:rPr>
      </w:pPr>
    </w:p>
    <w:p w14:paraId="1160D70E" w14:textId="2A23039B" w:rsidR="00766D70" w:rsidRDefault="00766D70" w:rsidP="32DA1758">
      <w:pPr>
        <w:tabs>
          <w:tab w:val="left" w:pos="720"/>
        </w:tabs>
        <w:spacing w:after="0" w:line="240" w:lineRule="auto"/>
        <w:jc w:val="center"/>
        <w:outlineLvl w:val="1"/>
        <w:rPr>
          <w:rFonts w:ascii="Arial" w:hAnsi="Arial" w:cs="Arial"/>
          <w:b/>
          <w:bCs/>
        </w:rPr>
      </w:pPr>
      <w:r w:rsidRPr="32DA1758">
        <w:rPr>
          <w:rFonts w:ascii="Arial" w:hAnsi="Arial" w:cs="Arial"/>
          <w:b/>
          <w:bCs/>
        </w:rPr>
        <w:t>P</w:t>
      </w:r>
      <w:r w:rsidR="00DE5622" w:rsidRPr="32DA1758">
        <w:rPr>
          <w:rFonts w:ascii="Arial" w:hAnsi="Arial" w:cs="Arial"/>
          <w:b/>
          <w:bCs/>
        </w:rPr>
        <w:t xml:space="preserve">AYMENT </w:t>
      </w:r>
      <w:r w:rsidR="001F3883" w:rsidRPr="32DA1758">
        <w:rPr>
          <w:rFonts w:ascii="Arial" w:hAnsi="Arial" w:cs="Arial"/>
          <w:b/>
          <w:bCs/>
        </w:rPr>
        <w:t>&amp; PRICING SCHEDULE</w:t>
      </w:r>
      <w:r w:rsidR="00DE5622" w:rsidRPr="32DA1758">
        <w:rPr>
          <w:rFonts w:ascii="Arial" w:hAnsi="Arial" w:cs="Arial"/>
          <w:b/>
          <w:bCs/>
        </w:rPr>
        <w:t xml:space="preserve"> </w:t>
      </w:r>
    </w:p>
    <w:p w14:paraId="7529E89D" w14:textId="1927F04A" w:rsidR="32DA1758" w:rsidRDefault="32DA1758" w:rsidP="32DA1758">
      <w:pPr>
        <w:tabs>
          <w:tab w:val="left" w:pos="720"/>
        </w:tabs>
        <w:spacing w:after="0" w:line="240" w:lineRule="auto"/>
        <w:jc w:val="center"/>
        <w:outlineLvl w:val="1"/>
        <w:rPr>
          <w:rFonts w:ascii="Arial" w:hAnsi="Arial" w:cs="Arial"/>
          <w:b/>
          <w:bCs/>
        </w:rPr>
      </w:pPr>
    </w:p>
    <w:p w14:paraId="01AB5E71" w14:textId="5842B0BF" w:rsidR="0C0F4A2E" w:rsidRDefault="0C0F4A2E" w:rsidP="32DA1758">
      <w:pPr>
        <w:tabs>
          <w:tab w:val="left" w:pos="720"/>
        </w:tabs>
        <w:spacing w:after="0" w:line="240" w:lineRule="auto"/>
        <w:jc w:val="left"/>
        <w:outlineLvl w:val="1"/>
        <w:rPr>
          <w:rFonts w:ascii="Times New Roman Bold" w:eastAsia="Times New Roman Bold" w:hAnsi="Times New Roman Bold" w:cs="Times New Roman Bold"/>
        </w:rPr>
      </w:pPr>
      <w:r w:rsidRPr="32DA1758">
        <w:rPr>
          <w:rFonts w:ascii="Times New Roman Bold" w:eastAsia="Times New Roman Bold" w:hAnsi="Times New Roman Bold" w:cs="Times New Roman Bold"/>
        </w:rPr>
        <w:t>See Annexes 3 &amp; 4</w:t>
      </w:r>
    </w:p>
    <w:p w14:paraId="72DE54EC" w14:textId="77777777" w:rsidR="009064FF" w:rsidRDefault="009064FF" w:rsidP="00766D70">
      <w:pPr>
        <w:tabs>
          <w:tab w:val="left" w:pos="720"/>
        </w:tabs>
        <w:spacing w:after="0" w:line="240" w:lineRule="auto"/>
        <w:jc w:val="center"/>
        <w:outlineLvl w:val="1"/>
        <w:rPr>
          <w:rFonts w:ascii="Arial" w:hAnsi="Arial" w:cs="Arial"/>
          <w:b/>
          <w:szCs w:val="24"/>
        </w:rPr>
      </w:pPr>
    </w:p>
    <w:p w14:paraId="28AED6C0" w14:textId="77777777" w:rsidR="009064FF" w:rsidRDefault="009064FF" w:rsidP="00766D70">
      <w:pPr>
        <w:tabs>
          <w:tab w:val="left" w:pos="720"/>
        </w:tabs>
        <w:spacing w:after="0" w:line="240" w:lineRule="auto"/>
        <w:jc w:val="center"/>
        <w:outlineLvl w:val="1"/>
        <w:rPr>
          <w:rFonts w:ascii="Arial" w:hAnsi="Arial" w:cs="Arial"/>
          <w:b/>
          <w:szCs w:val="24"/>
        </w:rPr>
      </w:pPr>
    </w:p>
    <w:p w14:paraId="5126D4D1" w14:textId="77777777" w:rsidR="009064FF" w:rsidRDefault="009064FF" w:rsidP="00766D70">
      <w:pPr>
        <w:tabs>
          <w:tab w:val="left" w:pos="720"/>
        </w:tabs>
        <w:spacing w:after="0" w:line="240" w:lineRule="auto"/>
        <w:jc w:val="center"/>
        <w:outlineLvl w:val="1"/>
        <w:rPr>
          <w:rFonts w:ascii="Arial" w:hAnsi="Arial" w:cs="Arial"/>
          <w:b/>
          <w:szCs w:val="24"/>
        </w:rPr>
      </w:pPr>
    </w:p>
    <w:p w14:paraId="19E83DBA" w14:textId="77777777" w:rsidR="009064FF" w:rsidRDefault="009064FF" w:rsidP="00766D70">
      <w:pPr>
        <w:tabs>
          <w:tab w:val="left" w:pos="720"/>
        </w:tabs>
        <w:spacing w:after="0" w:line="240" w:lineRule="auto"/>
        <w:jc w:val="center"/>
        <w:outlineLvl w:val="1"/>
        <w:rPr>
          <w:rFonts w:ascii="Arial" w:hAnsi="Arial" w:cs="Arial"/>
          <w:b/>
          <w:szCs w:val="24"/>
        </w:rPr>
      </w:pPr>
    </w:p>
    <w:p w14:paraId="4FB6B63E" w14:textId="77777777" w:rsidR="009064FF" w:rsidRDefault="009064FF" w:rsidP="00766D70">
      <w:pPr>
        <w:tabs>
          <w:tab w:val="left" w:pos="720"/>
        </w:tabs>
        <w:spacing w:after="0" w:line="240" w:lineRule="auto"/>
        <w:jc w:val="center"/>
        <w:outlineLvl w:val="1"/>
        <w:rPr>
          <w:rFonts w:ascii="Arial" w:hAnsi="Arial" w:cs="Arial"/>
          <w:b/>
          <w:szCs w:val="24"/>
        </w:rPr>
      </w:pPr>
    </w:p>
    <w:p w14:paraId="038116BC" w14:textId="77777777" w:rsidR="009064FF" w:rsidRDefault="009064FF" w:rsidP="00766D70">
      <w:pPr>
        <w:tabs>
          <w:tab w:val="left" w:pos="720"/>
        </w:tabs>
        <w:spacing w:after="0" w:line="240" w:lineRule="auto"/>
        <w:jc w:val="center"/>
        <w:outlineLvl w:val="1"/>
        <w:rPr>
          <w:rFonts w:ascii="Arial" w:hAnsi="Arial" w:cs="Arial"/>
          <w:b/>
          <w:szCs w:val="24"/>
        </w:rPr>
      </w:pPr>
    </w:p>
    <w:p w14:paraId="7EB92900" w14:textId="77777777" w:rsidR="009064FF" w:rsidRDefault="009064FF" w:rsidP="00766D70">
      <w:pPr>
        <w:tabs>
          <w:tab w:val="left" w:pos="720"/>
        </w:tabs>
        <w:spacing w:after="0" w:line="240" w:lineRule="auto"/>
        <w:jc w:val="center"/>
        <w:outlineLvl w:val="1"/>
        <w:rPr>
          <w:rFonts w:ascii="Arial" w:hAnsi="Arial" w:cs="Arial"/>
          <w:b/>
          <w:szCs w:val="24"/>
        </w:rPr>
      </w:pPr>
    </w:p>
    <w:p w14:paraId="23EFEA9C" w14:textId="77777777" w:rsidR="009064FF" w:rsidRDefault="009064FF" w:rsidP="00766D70">
      <w:pPr>
        <w:tabs>
          <w:tab w:val="left" w:pos="720"/>
        </w:tabs>
        <w:spacing w:after="0" w:line="240" w:lineRule="auto"/>
        <w:jc w:val="center"/>
        <w:outlineLvl w:val="1"/>
        <w:rPr>
          <w:rFonts w:ascii="Arial" w:hAnsi="Arial" w:cs="Arial"/>
          <w:b/>
          <w:szCs w:val="24"/>
        </w:rPr>
      </w:pPr>
    </w:p>
    <w:p w14:paraId="409C9216" w14:textId="77777777" w:rsidR="009064FF" w:rsidRDefault="009064FF" w:rsidP="00766D70">
      <w:pPr>
        <w:tabs>
          <w:tab w:val="left" w:pos="720"/>
        </w:tabs>
        <w:spacing w:after="0" w:line="240" w:lineRule="auto"/>
        <w:jc w:val="center"/>
        <w:outlineLvl w:val="1"/>
        <w:rPr>
          <w:rFonts w:ascii="Arial" w:hAnsi="Arial" w:cs="Arial"/>
          <w:b/>
          <w:szCs w:val="24"/>
        </w:rPr>
      </w:pPr>
    </w:p>
    <w:p w14:paraId="176EA279" w14:textId="77777777" w:rsidR="009064FF" w:rsidRDefault="009064FF" w:rsidP="00766D70">
      <w:pPr>
        <w:tabs>
          <w:tab w:val="left" w:pos="720"/>
        </w:tabs>
        <w:spacing w:after="0" w:line="240" w:lineRule="auto"/>
        <w:jc w:val="center"/>
        <w:outlineLvl w:val="1"/>
        <w:rPr>
          <w:rFonts w:ascii="Arial" w:hAnsi="Arial" w:cs="Arial"/>
          <w:b/>
          <w:szCs w:val="24"/>
        </w:rPr>
      </w:pPr>
    </w:p>
    <w:p w14:paraId="7E79780C" w14:textId="77777777" w:rsidR="009064FF" w:rsidRDefault="009064FF" w:rsidP="00766D70">
      <w:pPr>
        <w:tabs>
          <w:tab w:val="left" w:pos="720"/>
        </w:tabs>
        <w:spacing w:after="0" w:line="240" w:lineRule="auto"/>
        <w:jc w:val="center"/>
        <w:outlineLvl w:val="1"/>
        <w:rPr>
          <w:rFonts w:ascii="Arial" w:hAnsi="Arial" w:cs="Arial"/>
          <w:b/>
          <w:szCs w:val="24"/>
        </w:rPr>
      </w:pPr>
    </w:p>
    <w:p w14:paraId="24B91A60" w14:textId="77777777" w:rsidR="009064FF" w:rsidRDefault="009064FF" w:rsidP="00766D70">
      <w:pPr>
        <w:tabs>
          <w:tab w:val="left" w:pos="720"/>
        </w:tabs>
        <w:spacing w:after="0" w:line="240" w:lineRule="auto"/>
        <w:jc w:val="center"/>
        <w:outlineLvl w:val="1"/>
        <w:rPr>
          <w:rFonts w:ascii="Arial" w:hAnsi="Arial" w:cs="Arial"/>
          <w:b/>
          <w:szCs w:val="24"/>
        </w:rPr>
      </w:pPr>
    </w:p>
    <w:p w14:paraId="5E85C1CE" w14:textId="77777777" w:rsidR="009064FF" w:rsidRDefault="009064FF" w:rsidP="00766D70">
      <w:pPr>
        <w:tabs>
          <w:tab w:val="left" w:pos="720"/>
        </w:tabs>
        <w:spacing w:after="0" w:line="240" w:lineRule="auto"/>
        <w:jc w:val="center"/>
        <w:outlineLvl w:val="1"/>
        <w:rPr>
          <w:rFonts w:ascii="Arial" w:hAnsi="Arial" w:cs="Arial"/>
          <w:b/>
          <w:szCs w:val="24"/>
        </w:rPr>
      </w:pPr>
    </w:p>
    <w:p w14:paraId="6C55E577" w14:textId="77777777" w:rsidR="009064FF" w:rsidRDefault="009064FF" w:rsidP="00766D70">
      <w:pPr>
        <w:tabs>
          <w:tab w:val="left" w:pos="720"/>
        </w:tabs>
        <w:spacing w:after="0" w:line="240" w:lineRule="auto"/>
        <w:jc w:val="center"/>
        <w:outlineLvl w:val="1"/>
        <w:rPr>
          <w:rFonts w:ascii="Arial" w:hAnsi="Arial" w:cs="Arial"/>
          <w:b/>
          <w:szCs w:val="24"/>
        </w:rPr>
      </w:pPr>
    </w:p>
    <w:p w14:paraId="5D0926BA" w14:textId="77777777" w:rsidR="009064FF" w:rsidRDefault="009064FF" w:rsidP="00766D70">
      <w:pPr>
        <w:tabs>
          <w:tab w:val="left" w:pos="720"/>
        </w:tabs>
        <w:spacing w:after="0" w:line="240" w:lineRule="auto"/>
        <w:jc w:val="center"/>
        <w:outlineLvl w:val="1"/>
        <w:rPr>
          <w:rFonts w:ascii="Arial" w:hAnsi="Arial" w:cs="Arial"/>
          <w:b/>
          <w:szCs w:val="24"/>
        </w:rPr>
      </w:pPr>
    </w:p>
    <w:p w14:paraId="2BD1365C" w14:textId="77777777" w:rsidR="009064FF" w:rsidRDefault="009064FF" w:rsidP="00766D70">
      <w:pPr>
        <w:tabs>
          <w:tab w:val="left" w:pos="720"/>
        </w:tabs>
        <w:spacing w:after="0" w:line="240" w:lineRule="auto"/>
        <w:jc w:val="center"/>
        <w:outlineLvl w:val="1"/>
        <w:rPr>
          <w:rFonts w:ascii="Arial" w:hAnsi="Arial" w:cs="Arial"/>
          <w:b/>
          <w:szCs w:val="24"/>
        </w:rPr>
      </w:pPr>
    </w:p>
    <w:p w14:paraId="0DC9DC82" w14:textId="77777777" w:rsidR="009064FF" w:rsidRDefault="009064FF" w:rsidP="00766D70">
      <w:pPr>
        <w:tabs>
          <w:tab w:val="left" w:pos="720"/>
        </w:tabs>
        <w:spacing w:after="0" w:line="240" w:lineRule="auto"/>
        <w:jc w:val="center"/>
        <w:outlineLvl w:val="1"/>
        <w:rPr>
          <w:rFonts w:ascii="Arial" w:hAnsi="Arial" w:cs="Arial"/>
          <w:b/>
          <w:szCs w:val="24"/>
        </w:rPr>
      </w:pPr>
    </w:p>
    <w:p w14:paraId="3AF2646F" w14:textId="77777777" w:rsidR="009064FF" w:rsidRDefault="009064FF" w:rsidP="00766D70">
      <w:pPr>
        <w:tabs>
          <w:tab w:val="left" w:pos="720"/>
        </w:tabs>
        <w:spacing w:after="0" w:line="240" w:lineRule="auto"/>
        <w:jc w:val="center"/>
        <w:outlineLvl w:val="1"/>
        <w:rPr>
          <w:rFonts w:ascii="Arial" w:hAnsi="Arial" w:cs="Arial"/>
          <w:b/>
          <w:szCs w:val="24"/>
        </w:rPr>
      </w:pPr>
    </w:p>
    <w:p w14:paraId="2DF9858F" w14:textId="77777777" w:rsidR="009064FF" w:rsidRDefault="009064FF" w:rsidP="00766D70">
      <w:pPr>
        <w:tabs>
          <w:tab w:val="left" w:pos="720"/>
        </w:tabs>
        <w:spacing w:after="0" w:line="240" w:lineRule="auto"/>
        <w:jc w:val="center"/>
        <w:outlineLvl w:val="1"/>
        <w:rPr>
          <w:rFonts w:ascii="Arial" w:hAnsi="Arial" w:cs="Arial"/>
          <w:b/>
          <w:szCs w:val="24"/>
        </w:rPr>
      </w:pPr>
    </w:p>
    <w:p w14:paraId="177D05CE" w14:textId="77777777" w:rsidR="009064FF" w:rsidRDefault="009064FF" w:rsidP="00766D70">
      <w:pPr>
        <w:tabs>
          <w:tab w:val="left" w:pos="720"/>
        </w:tabs>
        <w:spacing w:after="0" w:line="240" w:lineRule="auto"/>
        <w:jc w:val="center"/>
        <w:outlineLvl w:val="1"/>
        <w:rPr>
          <w:rFonts w:ascii="Arial" w:hAnsi="Arial" w:cs="Arial"/>
          <w:b/>
          <w:szCs w:val="24"/>
        </w:rPr>
      </w:pPr>
    </w:p>
    <w:p w14:paraId="6CD14A72" w14:textId="77777777" w:rsidR="009064FF" w:rsidRDefault="009064FF" w:rsidP="00766D70">
      <w:pPr>
        <w:tabs>
          <w:tab w:val="left" w:pos="720"/>
        </w:tabs>
        <w:spacing w:after="0" w:line="240" w:lineRule="auto"/>
        <w:jc w:val="center"/>
        <w:outlineLvl w:val="1"/>
        <w:rPr>
          <w:rFonts w:ascii="Arial" w:hAnsi="Arial" w:cs="Arial"/>
          <w:b/>
          <w:szCs w:val="24"/>
        </w:rPr>
      </w:pPr>
    </w:p>
    <w:p w14:paraId="123FC6F3" w14:textId="77777777" w:rsidR="009064FF" w:rsidRDefault="009064FF" w:rsidP="00766D70">
      <w:pPr>
        <w:tabs>
          <w:tab w:val="left" w:pos="720"/>
        </w:tabs>
        <w:spacing w:after="0" w:line="240" w:lineRule="auto"/>
        <w:jc w:val="center"/>
        <w:outlineLvl w:val="1"/>
        <w:rPr>
          <w:rFonts w:ascii="Arial" w:hAnsi="Arial" w:cs="Arial"/>
          <w:b/>
          <w:szCs w:val="24"/>
        </w:rPr>
      </w:pPr>
    </w:p>
    <w:p w14:paraId="6B13CB53" w14:textId="77777777" w:rsidR="009064FF" w:rsidRDefault="009064FF" w:rsidP="00766D70">
      <w:pPr>
        <w:tabs>
          <w:tab w:val="left" w:pos="720"/>
        </w:tabs>
        <w:spacing w:after="0" w:line="240" w:lineRule="auto"/>
        <w:jc w:val="center"/>
        <w:outlineLvl w:val="1"/>
        <w:rPr>
          <w:rFonts w:ascii="Arial" w:hAnsi="Arial" w:cs="Arial"/>
          <w:b/>
          <w:szCs w:val="24"/>
        </w:rPr>
      </w:pPr>
    </w:p>
    <w:p w14:paraId="5B6D89BE" w14:textId="77777777" w:rsidR="009064FF" w:rsidRDefault="009064FF" w:rsidP="00766D70">
      <w:pPr>
        <w:tabs>
          <w:tab w:val="left" w:pos="720"/>
        </w:tabs>
        <w:spacing w:after="0" w:line="240" w:lineRule="auto"/>
        <w:jc w:val="center"/>
        <w:outlineLvl w:val="1"/>
        <w:rPr>
          <w:rFonts w:ascii="Arial" w:hAnsi="Arial" w:cs="Arial"/>
          <w:b/>
          <w:szCs w:val="24"/>
        </w:rPr>
      </w:pPr>
    </w:p>
    <w:p w14:paraId="7AE6BAEB" w14:textId="77777777" w:rsidR="009064FF" w:rsidRDefault="009064FF" w:rsidP="00766D70">
      <w:pPr>
        <w:tabs>
          <w:tab w:val="left" w:pos="720"/>
        </w:tabs>
        <w:spacing w:after="0" w:line="240" w:lineRule="auto"/>
        <w:jc w:val="center"/>
        <w:outlineLvl w:val="1"/>
        <w:rPr>
          <w:rFonts w:ascii="Arial" w:hAnsi="Arial" w:cs="Arial"/>
          <w:b/>
          <w:szCs w:val="24"/>
        </w:rPr>
      </w:pPr>
    </w:p>
    <w:p w14:paraId="3E623423" w14:textId="77777777" w:rsidR="009064FF" w:rsidRDefault="009064FF" w:rsidP="00766D70">
      <w:pPr>
        <w:tabs>
          <w:tab w:val="left" w:pos="720"/>
        </w:tabs>
        <w:spacing w:after="0" w:line="240" w:lineRule="auto"/>
        <w:jc w:val="center"/>
        <w:outlineLvl w:val="1"/>
        <w:rPr>
          <w:rFonts w:ascii="Arial" w:hAnsi="Arial" w:cs="Arial"/>
          <w:b/>
          <w:szCs w:val="24"/>
        </w:rPr>
      </w:pPr>
    </w:p>
    <w:p w14:paraId="647F365B" w14:textId="77777777" w:rsidR="009064FF" w:rsidRDefault="009064FF" w:rsidP="00766D70">
      <w:pPr>
        <w:tabs>
          <w:tab w:val="left" w:pos="720"/>
        </w:tabs>
        <w:spacing w:after="0" w:line="240" w:lineRule="auto"/>
        <w:jc w:val="center"/>
        <w:outlineLvl w:val="1"/>
        <w:rPr>
          <w:rFonts w:ascii="Arial" w:hAnsi="Arial" w:cs="Arial"/>
          <w:b/>
          <w:szCs w:val="24"/>
        </w:rPr>
      </w:pPr>
    </w:p>
    <w:p w14:paraId="7F2F38A3" w14:textId="77777777" w:rsidR="009064FF" w:rsidRDefault="009064FF" w:rsidP="00766D70">
      <w:pPr>
        <w:tabs>
          <w:tab w:val="left" w:pos="720"/>
        </w:tabs>
        <w:spacing w:after="0" w:line="240" w:lineRule="auto"/>
        <w:jc w:val="center"/>
        <w:outlineLvl w:val="1"/>
        <w:rPr>
          <w:rFonts w:ascii="Arial" w:hAnsi="Arial" w:cs="Arial"/>
          <w:b/>
          <w:szCs w:val="24"/>
        </w:rPr>
      </w:pPr>
    </w:p>
    <w:p w14:paraId="056875F8" w14:textId="77777777" w:rsidR="009064FF" w:rsidRDefault="009064FF" w:rsidP="00766D70">
      <w:pPr>
        <w:tabs>
          <w:tab w:val="left" w:pos="720"/>
        </w:tabs>
        <w:spacing w:after="0" w:line="240" w:lineRule="auto"/>
        <w:jc w:val="center"/>
        <w:outlineLvl w:val="1"/>
        <w:rPr>
          <w:rFonts w:ascii="Arial" w:hAnsi="Arial" w:cs="Arial"/>
          <w:b/>
          <w:szCs w:val="24"/>
        </w:rPr>
      </w:pPr>
    </w:p>
    <w:p w14:paraId="0A17085D" w14:textId="77777777" w:rsidR="009064FF" w:rsidRDefault="009064FF" w:rsidP="00766D70">
      <w:pPr>
        <w:tabs>
          <w:tab w:val="left" w:pos="720"/>
        </w:tabs>
        <w:spacing w:after="0" w:line="240" w:lineRule="auto"/>
        <w:jc w:val="center"/>
        <w:outlineLvl w:val="1"/>
        <w:rPr>
          <w:rFonts w:ascii="Arial" w:hAnsi="Arial" w:cs="Arial"/>
          <w:b/>
          <w:szCs w:val="24"/>
        </w:rPr>
      </w:pPr>
    </w:p>
    <w:p w14:paraId="4CDF3BEB" w14:textId="77777777" w:rsidR="009064FF" w:rsidRDefault="009064FF" w:rsidP="00766D70">
      <w:pPr>
        <w:tabs>
          <w:tab w:val="left" w:pos="720"/>
        </w:tabs>
        <w:spacing w:after="0" w:line="240" w:lineRule="auto"/>
        <w:jc w:val="center"/>
        <w:outlineLvl w:val="1"/>
        <w:rPr>
          <w:rFonts w:ascii="Arial" w:hAnsi="Arial" w:cs="Arial"/>
          <w:b/>
          <w:szCs w:val="24"/>
        </w:rPr>
      </w:pPr>
    </w:p>
    <w:p w14:paraId="4B671A7D" w14:textId="77777777" w:rsidR="009064FF" w:rsidRDefault="009064FF" w:rsidP="00766D70">
      <w:pPr>
        <w:tabs>
          <w:tab w:val="left" w:pos="720"/>
        </w:tabs>
        <w:spacing w:after="0" w:line="240" w:lineRule="auto"/>
        <w:jc w:val="center"/>
        <w:outlineLvl w:val="1"/>
        <w:rPr>
          <w:rFonts w:ascii="Arial" w:hAnsi="Arial" w:cs="Arial"/>
          <w:b/>
          <w:szCs w:val="24"/>
        </w:rPr>
      </w:pPr>
    </w:p>
    <w:p w14:paraId="5F6841AF" w14:textId="77777777" w:rsidR="009064FF" w:rsidRDefault="009064FF" w:rsidP="00766D70">
      <w:pPr>
        <w:tabs>
          <w:tab w:val="left" w:pos="720"/>
        </w:tabs>
        <w:spacing w:after="0" w:line="240" w:lineRule="auto"/>
        <w:jc w:val="center"/>
        <w:outlineLvl w:val="1"/>
        <w:rPr>
          <w:rFonts w:ascii="Arial" w:hAnsi="Arial" w:cs="Arial"/>
          <w:b/>
          <w:szCs w:val="24"/>
        </w:rPr>
      </w:pPr>
    </w:p>
    <w:p w14:paraId="29CF8C71" w14:textId="77777777" w:rsidR="009064FF" w:rsidRDefault="009064FF" w:rsidP="00766D70">
      <w:pPr>
        <w:tabs>
          <w:tab w:val="left" w:pos="720"/>
        </w:tabs>
        <w:spacing w:after="0" w:line="240" w:lineRule="auto"/>
        <w:jc w:val="center"/>
        <w:outlineLvl w:val="1"/>
        <w:rPr>
          <w:rFonts w:ascii="Arial" w:hAnsi="Arial" w:cs="Arial"/>
          <w:b/>
          <w:szCs w:val="24"/>
        </w:rPr>
      </w:pPr>
    </w:p>
    <w:p w14:paraId="61388510" w14:textId="77777777" w:rsidR="009064FF" w:rsidRDefault="009064FF" w:rsidP="00766D70">
      <w:pPr>
        <w:tabs>
          <w:tab w:val="left" w:pos="720"/>
        </w:tabs>
        <w:spacing w:after="0" w:line="240" w:lineRule="auto"/>
        <w:jc w:val="center"/>
        <w:outlineLvl w:val="1"/>
        <w:rPr>
          <w:rFonts w:ascii="Arial" w:hAnsi="Arial" w:cs="Arial"/>
          <w:b/>
          <w:szCs w:val="24"/>
        </w:rPr>
      </w:pPr>
    </w:p>
    <w:p w14:paraId="7DFFC3CF" w14:textId="77777777" w:rsidR="009064FF" w:rsidRDefault="009064FF" w:rsidP="00766D70">
      <w:pPr>
        <w:tabs>
          <w:tab w:val="left" w:pos="720"/>
        </w:tabs>
        <w:spacing w:after="0" w:line="240" w:lineRule="auto"/>
        <w:jc w:val="center"/>
        <w:outlineLvl w:val="1"/>
        <w:rPr>
          <w:rFonts w:ascii="Arial" w:hAnsi="Arial" w:cs="Arial"/>
          <w:b/>
          <w:szCs w:val="24"/>
        </w:rPr>
      </w:pPr>
    </w:p>
    <w:p w14:paraId="41EF7DF5" w14:textId="77777777" w:rsidR="009064FF" w:rsidRDefault="009064FF" w:rsidP="00766D70">
      <w:pPr>
        <w:tabs>
          <w:tab w:val="left" w:pos="720"/>
        </w:tabs>
        <w:spacing w:after="0" w:line="240" w:lineRule="auto"/>
        <w:jc w:val="center"/>
        <w:outlineLvl w:val="1"/>
        <w:rPr>
          <w:rFonts w:ascii="Arial" w:hAnsi="Arial" w:cs="Arial"/>
          <w:b/>
          <w:szCs w:val="24"/>
        </w:rPr>
      </w:pPr>
    </w:p>
    <w:p w14:paraId="314AA956" w14:textId="77777777" w:rsidR="009064FF" w:rsidRDefault="009064FF" w:rsidP="00766D70">
      <w:pPr>
        <w:tabs>
          <w:tab w:val="left" w:pos="720"/>
        </w:tabs>
        <w:spacing w:after="0" w:line="240" w:lineRule="auto"/>
        <w:jc w:val="center"/>
        <w:outlineLvl w:val="1"/>
        <w:rPr>
          <w:rFonts w:ascii="Arial" w:hAnsi="Arial" w:cs="Arial"/>
          <w:b/>
          <w:szCs w:val="24"/>
        </w:rPr>
      </w:pPr>
    </w:p>
    <w:p w14:paraId="2E3D386A" w14:textId="77777777" w:rsidR="009064FF" w:rsidRDefault="009064FF" w:rsidP="00766D70">
      <w:pPr>
        <w:tabs>
          <w:tab w:val="left" w:pos="720"/>
        </w:tabs>
        <w:spacing w:after="0" w:line="240" w:lineRule="auto"/>
        <w:jc w:val="center"/>
        <w:outlineLvl w:val="1"/>
        <w:rPr>
          <w:rFonts w:ascii="Arial" w:hAnsi="Arial" w:cs="Arial"/>
          <w:b/>
          <w:szCs w:val="24"/>
        </w:rPr>
      </w:pPr>
    </w:p>
    <w:p w14:paraId="004312DD" w14:textId="77777777" w:rsidR="009064FF" w:rsidRDefault="009064FF" w:rsidP="00766D70">
      <w:pPr>
        <w:tabs>
          <w:tab w:val="left" w:pos="720"/>
        </w:tabs>
        <w:spacing w:after="0" w:line="240" w:lineRule="auto"/>
        <w:jc w:val="center"/>
        <w:outlineLvl w:val="1"/>
        <w:rPr>
          <w:rFonts w:ascii="Arial" w:hAnsi="Arial" w:cs="Arial"/>
          <w:b/>
          <w:szCs w:val="24"/>
        </w:rPr>
      </w:pPr>
    </w:p>
    <w:p w14:paraId="6CF66E76" w14:textId="77777777" w:rsidR="009064FF" w:rsidRDefault="009064FF" w:rsidP="00766D70">
      <w:pPr>
        <w:tabs>
          <w:tab w:val="left" w:pos="720"/>
        </w:tabs>
        <w:spacing w:after="0" w:line="240" w:lineRule="auto"/>
        <w:jc w:val="center"/>
        <w:outlineLvl w:val="1"/>
        <w:rPr>
          <w:rFonts w:ascii="Arial" w:hAnsi="Arial" w:cs="Arial"/>
          <w:b/>
          <w:szCs w:val="24"/>
        </w:rPr>
      </w:pPr>
    </w:p>
    <w:p w14:paraId="108884CF" w14:textId="77777777" w:rsidR="009064FF" w:rsidRDefault="009064FF" w:rsidP="00766D70">
      <w:pPr>
        <w:tabs>
          <w:tab w:val="left" w:pos="720"/>
        </w:tabs>
        <w:spacing w:after="0" w:line="240" w:lineRule="auto"/>
        <w:jc w:val="center"/>
        <w:outlineLvl w:val="1"/>
        <w:rPr>
          <w:rFonts w:ascii="Arial" w:hAnsi="Arial" w:cs="Arial"/>
          <w:b/>
          <w:szCs w:val="24"/>
        </w:rPr>
      </w:pPr>
    </w:p>
    <w:p w14:paraId="38555683" w14:textId="77777777" w:rsidR="009064FF" w:rsidRDefault="009064FF" w:rsidP="00766D70">
      <w:pPr>
        <w:tabs>
          <w:tab w:val="left" w:pos="720"/>
        </w:tabs>
        <w:spacing w:after="0" w:line="240" w:lineRule="auto"/>
        <w:jc w:val="center"/>
        <w:outlineLvl w:val="1"/>
        <w:rPr>
          <w:rFonts w:ascii="Arial" w:hAnsi="Arial" w:cs="Arial"/>
          <w:b/>
          <w:szCs w:val="24"/>
        </w:rPr>
      </w:pPr>
    </w:p>
    <w:p w14:paraId="2BB37944" w14:textId="77777777" w:rsidR="009064FF" w:rsidRPr="00766D70" w:rsidRDefault="009064FF" w:rsidP="00766D70">
      <w:pPr>
        <w:tabs>
          <w:tab w:val="left" w:pos="720"/>
        </w:tabs>
        <w:spacing w:after="0" w:line="240" w:lineRule="auto"/>
        <w:jc w:val="center"/>
        <w:outlineLvl w:val="1"/>
        <w:rPr>
          <w:rFonts w:ascii="Arial" w:hAnsi="Arial" w:cs="Arial"/>
          <w:b/>
          <w:szCs w:val="24"/>
        </w:rPr>
      </w:pPr>
    </w:p>
    <w:p w14:paraId="4B26EFCE" w14:textId="77777777" w:rsidR="00766D70" w:rsidRPr="00766D70" w:rsidRDefault="00766D70" w:rsidP="00766D70">
      <w:pPr>
        <w:tabs>
          <w:tab w:val="left" w:pos="720"/>
        </w:tabs>
        <w:spacing w:after="0" w:line="240" w:lineRule="auto"/>
        <w:jc w:val="center"/>
        <w:outlineLvl w:val="1"/>
        <w:rPr>
          <w:rFonts w:ascii="Arial" w:hAnsi="Arial" w:cs="Arial"/>
          <w:b/>
          <w:szCs w:val="24"/>
        </w:rPr>
      </w:pPr>
    </w:p>
    <w:p w14:paraId="14B02655" w14:textId="77777777" w:rsidR="008D434B" w:rsidRDefault="008D434B" w:rsidP="00766D70">
      <w:pPr>
        <w:tabs>
          <w:tab w:val="left" w:pos="720"/>
        </w:tabs>
        <w:spacing w:after="0" w:line="240" w:lineRule="auto"/>
        <w:jc w:val="center"/>
        <w:outlineLvl w:val="1"/>
        <w:rPr>
          <w:rFonts w:ascii="Arial" w:hAnsi="Arial" w:cs="Arial"/>
          <w:b/>
          <w:szCs w:val="24"/>
        </w:rPr>
      </w:pPr>
    </w:p>
    <w:p w14:paraId="2FCA82C3" w14:textId="6B0776C4" w:rsidR="00766D70" w:rsidRPr="00766D70" w:rsidRDefault="008D434B" w:rsidP="00766D70">
      <w:pPr>
        <w:tabs>
          <w:tab w:val="left" w:pos="720"/>
        </w:tabs>
        <w:spacing w:after="0" w:line="240" w:lineRule="auto"/>
        <w:jc w:val="center"/>
        <w:outlineLvl w:val="1"/>
        <w:rPr>
          <w:rFonts w:ascii="Arial" w:hAnsi="Arial" w:cs="Arial"/>
          <w:b/>
          <w:szCs w:val="24"/>
        </w:rPr>
      </w:pPr>
      <w:r>
        <w:rPr>
          <w:rFonts w:ascii="Arial" w:hAnsi="Arial" w:cs="Arial"/>
          <w:b/>
          <w:szCs w:val="24"/>
        </w:rPr>
        <w:lastRenderedPageBreak/>
        <w:t xml:space="preserve"> </w:t>
      </w:r>
      <w:r w:rsidR="00766D70" w:rsidRPr="00766D70">
        <w:rPr>
          <w:rFonts w:ascii="Arial" w:hAnsi="Arial" w:cs="Arial"/>
          <w:b/>
          <w:szCs w:val="24"/>
        </w:rPr>
        <w:t>SCHEDULE 4</w:t>
      </w:r>
    </w:p>
    <w:p w14:paraId="07072CEA" w14:textId="77777777" w:rsidR="00766D70" w:rsidRPr="00766D70" w:rsidRDefault="00766D70" w:rsidP="00766D70">
      <w:pPr>
        <w:tabs>
          <w:tab w:val="left" w:pos="720"/>
        </w:tabs>
        <w:spacing w:after="0" w:line="240" w:lineRule="auto"/>
        <w:jc w:val="center"/>
        <w:outlineLvl w:val="1"/>
        <w:rPr>
          <w:rFonts w:ascii="Arial" w:hAnsi="Arial" w:cs="Arial"/>
          <w:b/>
          <w:szCs w:val="24"/>
        </w:rPr>
      </w:pPr>
    </w:p>
    <w:p w14:paraId="3952B7B8" w14:textId="677D54C3" w:rsidR="00766D70" w:rsidRPr="00766D70" w:rsidRDefault="00A43F7C" w:rsidP="00766D70">
      <w:pPr>
        <w:tabs>
          <w:tab w:val="left" w:pos="720"/>
        </w:tabs>
        <w:spacing w:after="0" w:line="240" w:lineRule="auto"/>
        <w:jc w:val="center"/>
        <w:outlineLvl w:val="1"/>
        <w:rPr>
          <w:rFonts w:ascii="Arial" w:hAnsi="Arial" w:cs="Arial"/>
          <w:b/>
          <w:szCs w:val="24"/>
        </w:rPr>
      </w:pPr>
      <w:r w:rsidRPr="00766D70">
        <w:rPr>
          <w:rFonts w:ascii="Arial" w:hAnsi="Arial" w:cs="Arial"/>
          <w:b/>
          <w:szCs w:val="24"/>
        </w:rPr>
        <w:t>DETAILS OF THE COUNCIL AND PROVIDER CONTACT</w:t>
      </w:r>
    </w:p>
    <w:p w14:paraId="355ED5DA" w14:textId="77777777" w:rsidR="00766D70" w:rsidRPr="00766D70" w:rsidRDefault="00766D70" w:rsidP="00766D70">
      <w:pPr>
        <w:tabs>
          <w:tab w:val="left" w:pos="720"/>
        </w:tabs>
        <w:spacing w:after="0" w:line="240" w:lineRule="auto"/>
        <w:jc w:val="center"/>
        <w:outlineLvl w:val="1"/>
        <w:rPr>
          <w:rFonts w:ascii="Arial" w:hAnsi="Arial" w:cs="Arial"/>
          <w:b/>
          <w:szCs w:val="24"/>
        </w:rPr>
      </w:pPr>
    </w:p>
    <w:p w14:paraId="123ED507" w14:textId="77777777" w:rsidR="00766D70" w:rsidRPr="00766D70" w:rsidRDefault="00766D70" w:rsidP="00766D70">
      <w:pPr>
        <w:tabs>
          <w:tab w:val="left" w:pos="720"/>
        </w:tabs>
        <w:spacing w:after="0" w:line="240" w:lineRule="auto"/>
        <w:jc w:val="center"/>
        <w:outlineLvl w:val="1"/>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1"/>
        <w:gridCol w:w="4621"/>
      </w:tblGrid>
      <w:tr w:rsidR="00766D70" w:rsidRPr="00766D70" w14:paraId="6DDEA3BF" w14:textId="77777777" w:rsidTr="44523C78">
        <w:tc>
          <w:tcPr>
            <w:tcW w:w="4621" w:type="dxa"/>
            <w:tcBorders>
              <w:top w:val="single" w:sz="4" w:space="0" w:color="auto"/>
              <w:left w:val="single" w:sz="4" w:space="0" w:color="auto"/>
              <w:bottom w:val="single" w:sz="4" w:space="0" w:color="auto"/>
              <w:right w:val="single" w:sz="4" w:space="0" w:color="auto"/>
            </w:tcBorders>
            <w:hideMark/>
          </w:tcPr>
          <w:p w14:paraId="0F7F364D" w14:textId="77777777" w:rsidR="00766D70" w:rsidRPr="00766D70" w:rsidRDefault="00766D70" w:rsidP="00766D70">
            <w:pPr>
              <w:tabs>
                <w:tab w:val="left" w:pos="720"/>
              </w:tabs>
              <w:spacing w:after="0" w:line="240" w:lineRule="auto"/>
              <w:jc w:val="center"/>
              <w:outlineLvl w:val="1"/>
              <w:rPr>
                <w:rFonts w:ascii="Arial" w:hAnsi="Arial" w:cs="Arial"/>
                <w:b/>
                <w:szCs w:val="24"/>
              </w:rPr>
            </w:pPr>
            <w:r w:rsidRPr="00766D70">
              <w:rPr>
                <w:rFonts w:ascii="Arial" w:hAnsi="Arial" w:cs="Arial"/>
                <w:b/>
                <w:szCs w:val="24"/>
              </w:rPr>
              <w:t>COUNCIL CONTACT</w:t>
            </w:r>
          </w:p>
        </w:tc>
        <w:tc>
          <w:tcPr>
            <w:tcW w:w="4621" w:type="dxa"/>
            <w:tcBorders>
              <w:top w:val="single" w:sz="4" w:space="0" w:color="auto"/>
              <w:left w:val="single" w:sz="4" w:space="0" w:color="auto"/>
              <w:bottom w:val="single" w:sz="4" w:space="0" w:color="auto"/>
              <w:right w:val="single" w:sz="4" w:space="0" w:color="auto"/>
            </w:tcBorders>
            <w:hideMark/>
          </w:tcPr>
          <w:p w14:paraId="1E52E9C3" w14:textId="77777777" w:rsidR="00766D70" w:rsidRPr="00766D70" w:rsidRDefault="00766D70" w:rsidP="00766D70">
            <w:pPr>
              <w:tabs>
                <w:tab w:val="left" w:pos="720"/>
              </w:tabs>
              <w:spacing w:after="0" w:line="240" w:lineRule="auto"/>
              <w:jc w:val="center"/>
              <w:outlineLvl w:val="1"/>
              <w:rPr>
                <w:rFonts w:ascii="Arial" w:hAnsi="Arial" w:cs="Arial"/>
                <w:b/>
                <w:szCs w:val="24"/>
              </w:rPr>
            </w:pPr>
            <w:r w:rsidRPr="00766D70">
              <w:rPr>
                <w:rFonts w:ascii="Arial" w:hAnsi="Arial" w:cs="Arial"/>
                <w:b/>
                <w:szCs w:val="24"/>
              </w:rPr>
              <w:t>PROVIDER CONTACT</w:t>
            </w:r>
          </w:p>
        </w:tc>
      </w:tr>
      <w:tr w:rsidR="00766D70" w:rsidRPr="00766D70" w14:paraId="0DA6AF28" w14:textId="77777777" w:rsidTr="44523C78">
        <w:tc>
          <w:tcPr>
            <w:tcW w:w="4621" w:type="dxa"/>
            <w:tcBorders>
              <w:top w:val="single" w:sz="4" w:space="0" w:color="auto"/>
              <w:left w:val="single" w:sz="4" w:space="0" w:color="auto"/>
              <w:bottom w:val="single" w:sz="4" w:space="0" w:color="auto"/>
              <w:right w:val="single" w:sz="4" w:space="0" w:color="auto"/>
            </w:tcBorders>
          </w:tcPr>
          <w:p w14:paraId="113CC249" w14:textId="77777777" w:rsidR="00766D70" w:rsidRPr="00766D70" w:rsidRDefault="00766D70" w:rsidP="00766D70">
            <w:pPr>
              <w:tabs>
                <w:tab w:val="left" w:pos="720"/>
              </w:tabs>
              <w:spacing w:after="0" w:line="240" w:lineRule="auto"/>
              <w:jc w:val="center"/>
              <w:outlineLvl w:val="1"/>
              <w:rPr>
                <w:rFonts w:ascii="Arial" w:hAnsi="Arial" w:cs="Arial"/>
                <w:b/>
                <w:szCs w:val="24"/>
              </w:rPr>
            </w:pPr>
          </w:p>
          <w:p w14:paraId="62F63393" w14:textId="4839A176" w:rsidR="00766D70" w:rsidRPr="00766D70" w:rsidRDefault="00766D70" w:rsidP="00766D70">
            <w:pPr>
              <w:suppressAutoHyphens/>
              <w:spacing w:after="0" w:line="240" w:lineRule="auto"/>
              <w:rPr>
                <w:rFonts w:ascii="Arial" w:hAnsi="Arial" w:cs="Arial"/>
                <w:b/>
                <w:szCs w:val="24"/>
              </w:rPr>
            </w:pPr>
            <w:r w:rsidRPr="00766D70">
              <w:rPr>
                <w:rFonts w:ascii="Arial" w:hAnsi="Arial" w:cs="Arial"/>
                <w:szCs w:val="24"/>
              </w:rPr>
              <w:t>The Council Officer shall liaise with the Provider in relation to all matters concerning the performance of the Services and the Provider’s obligations under the Agreement.</w:t>
            </w:r>
          </w:p>
        </w:tc>
        <w:tc>
          <w:tcPr>
            <w:tcW w:w="4621" w:type="dxa"/>
            <w:tcBorders>
              <w:top w:val="single" w:sz="4" w:space="0" w:color="auto"/>
              <w:left w:val="single" w:sz="4" w:space="0" w:color="auto"/>
              <w:bottom w:val="single" w:sz="4" w:space="0" w:color="auto"/>
              <w:right w:val="single" w:sz="4" w:space="0" w:color="auto"/>
            </w:tcBorders>
          </w:tcPr>
          <w:p w14:paraId="1A256C11" w14:textId="77777777" w:rsidR="00766D70" w:rsidRPr="00766D70" w:rsidRDefault="00766D70" w:rsidP="00766D70">
            <w:pPr>
              <w:suppressAutoHyphens/>
              <w:spacing w:after="0" w:line="240" w:lineRule="auto"/>
              <w:rPr>
                <w:rFonts w:ascii="Arial" w:hAnsi="Arial" w:cs="Arial"/>
                <w:szCs w:val="24"/>
              </w:rPr>
            </w:pPr>
          </w:p>
          <w:p w14:paraId="28AF7D9A" w14:textId="03F4DDD8" w:rsidR="00766D70" w:rsidRPr="00766D70" w:rsidRDefault="00766D70" w:rsidP="00766D70">
            <w:pPr>
              <w:suppressAutoHyphens/>
              <w:spacing w:after="0" w:line="240" w:lineRule="auto"/>
              <w:rPr>
                <w:rFonts w:ascii="Arial" w:hAnsi="Arial" w:cs="Arial"/>
                <w:szCs w:val="24"/>
              </w:rPr>
            </w:pPr>
            <w:r w:rsidRPr="00766D70">
              <w:rPr>
                <w:rFonts w:ascii="Arial" w:hAnsi="Arial" w:cs="Arial"/>
                <w:szCs w:val="24"/>
              </w:rPr>
              <w:t>The Provider Officer shall liaise with Council Officer in relation to all matters concerning the performance of the Services and Council’s obligations under the Agreement.</w:t>
            </w:r>
          </w:p>
          <w:p w14:paraId="6F7243FA" w14:textId="77777777" w:rsidR="00766D70" w:rsidRPr="00766D70" w:rsidRDefault="00766D70" w:rsidP="00766D70">
            <w:pPr>
              <w:suppressAutoHyphens/>
              <w:spacing w:after="0" w:line="240" w:lineRule="auto"/>
              <w:rPr>
                <w:rFonts w:ascii="Arial" w:hAnsi="Arial" w:cs="Arial"/>
                <w:b/>
                <w:szCs w:val="24"/>
              </w:rPr>
            </w:pPr>
          </w:p>
        </w:tc>
      </w:tr>
      <w:tr w:rsidR="00766D70" w:rsidRPr="00766D70" w14:paraId="074528AD" w14:textId="77777777" w:rsidTr="44523C78">
        <w:tc>
          <w:tcPr>
            <w:tcW w:w="4621" w:type="dxa"/>
            <w:tcBorders>
              <w:top w:val="single" w:sz="4" w:space="0" w:color="auto"/>
              <w:left w:val="single" w:sz="4" w:space="0" w:color="auto"/>
              <w:bottom w:val="single" w:sz="4" w:space="0" w:color="auto"/>
              <w:right w:val="single" w:sz="4" w:space="0" w:color="auto"/>
            </w:tcBorders>
          </w:tcPr>
          <w:p w14:paraId="0F113281" w14:textId="77777777" w:rsidR="00766D70" w:rsidRPr="00766D70" w:rsidRDefault="00766D70" w:rsidP="00766D70">
            <w:pPr>
              <w:tabs>
                <w:tab w:val="left" w:pos="720"/>
              </w:tabs>
              <w:spacing w:after="0" w:line="240" w:lineRule="auto"/>
              <w:outlineLvl w:val="1"/>
              <w:rPr>
                <w:rFonts w:ascii="Arial" w:hAnsi="Arial" w:cs="Arial"/>
                <w:b/>
                <w:szCs w:val="24"/>
              </w:rPr>
            </w:pPr>
          </w:p>
          <w:p w14:paraId="21CB4812" w14:textId="65DC0346" w:rsidR="00766D70" w:rsidRPr="00766D70" w:rsidRDefault="00766D70" w:rsidP="44523C78">
            <w:pPr>
              <w:tabs>
                <w:tab w:val="left" w:pos="720"/>
              </w:tabs>
              <w:spacing w:after="0" w:line="240" w:lineRule="auto"/>
              <w:outlineLvl w:val="1"/>
              <w:rPr>
                <w:rFonts w:ascii="Arial" w:hAnsi="Arial" w:cs="Arial"/>
                <w:b/>
                <w:bCs/>
              </w:rPr>
            </w:pPr>
            <w:r w:rsidRPr="44523C78">
              <w:rPr>
                <w:rFonts w:ascii="Arial" w:hAnsi="Arial" w:cs="Arial"/>
                <w:b/>
                <w:bCs/>
              </w:rPr>
              <w:t>Name:</w:t>
            </w:r>
            <w:r w:rsidR="20D9467A" w:rsidRPr="44523C78">
              <w:rPr>
                <w:rFonts w:ascii="Arial" w:hAnsi="Arial" w:cs="Arial"/>
                <w:b/>
                <w:bCs/>
              </w:rPr>
              <w:t xml:space="preserve"> </w:t>
            </w:r>
            <w:r w:rsidR="49DC55BD" w:rsidRPr="44523C78">
              <w:rPr>
                <w:rFonts w:ascii="Arial" w:hAnsi="Arial" w:cs="Arial"/>
                <w:b/>
                <w:bCs/>
              </w:rPr>
              <w:t>ANDREW MACHAESON</w:t>
            </w:r>
          </w:p>
          <w:p w14:paraId="0E989FC7" w14:textId="77777777" w:rsidR="00766D70" w:rsidRPr="00766D70" w:rsidRDefault="00766D70" w:rsidP="00766D70">
            <w:pPr>
              <w:tabs>
                <w:tab w:val="left" w:pos="720"/>
              </w:tabs>
              <w:spacing w:after="0" w:line="240" w:lineRule="auto"/>
              <w:outlineLvl w:val="1"/>
              <w:rPr>
                <w:rFonts w:ascii="Arial" w:hAnsi="Arial" w:cs="Arial"/>
                <w:b/>
                <w:szCs w:val="24"/>
              </w:rPr>
            </w:pPr>
          </w:p>
          <w:p w14:paraId="1036427A" w14:textId="6BFEF46E" w:rsidR="00766D70" w:rsidRPr="006F0135" w:rsidRDefault="00766D70" w:rsidP="44523C78">
            <w:pPr>
              <w:tabs>
                <w:tab w:val="left" w:pos="720"/>
              </w:tabs>
              <w:spacing w:after="0" w:line="240" w:lineRule="auto"/>
              <w:outlineLvl w:val="1"/>
              <w:rPr>
                <w:rFonts w:ascii="Arial" w:hAnsi="Arial" w:cs="Arial"/>
              </w:rPr>
            </w:pPr>
            <w:r w:rsidRPr="44523C78">
              <w:rPr>
                <w:rFonts w:ascii="Arial" w:hAnsi="Arial" w:cs="Arial"/>
                <w:b/>
                <w:bCs/>
              </w:rPr>
              <w:t>Position:</w:t>
            </w:r>
            <w:r w:rsidR="20D9467A" w:rsidRPr="44523C78">
              <w:rPr>
                <w:rFonts w:ascii="Arial" w:hAnsi="Arial" w:cs="Arial"/>
                <w:b/>
                <w:bCs/>
              </w:rPr>
              <w:t xml:space="preserve"> </w:t>
            </w:r>
            <w:r w:rsidR="4F459B9B" w:rsidRPr="44523C78">
              <w:rPr>
                <w:rFonts w:ascii="Arial" w:hAnsi="Arial" w:cs="Arial"/>
                <w:b/>
                <w:bCs/>
              </w:rPr>
              <w:t>COMMISSIONING MANAGER</w:t>
            </w:r>
          </w:p>
          <w:p w14:paraId="0CA10A1B" w14:textId="77777777" w:rsidR="00766D70" w:rsidRPr="00766D70" w:rsidRDefault="00766D70" w:rsidP="00766D70">
            <w:pPr>
              <w:tabs>
                <w:tab w:val="left" w:pos="720"/>
              </w:tabs>
              <w:spacing w:after="0" w:line="240" w:lineRule="auto"/>
              <w:outlineLvl w:val="1"/>
              <w:rPr>
                <w:rFonts w:ascii="Arial" w:hAnsi="Arial" w:cs="Arial"/>
                <w:b/>
                <w:szCs w:val="24"/>
              </w:rPr>
            </w:pPr>
          </w:p>
          <w:p w14:paraId="76660B3D" w14:textId="2DE2B888" w:rsidR="00766D70" w:rsidRPr="00766D70" w:rsidRDefault="00766D70" w:rsidP="44523C78">
            <w:pPr>
              <w:tabs>
                <w:tab w:val="left" w:pos="720"/>
              </w:tabs>
              <w:spacing w:after="0" w:line="240" w:lineRule="auto"/>
              <w:outlineLvl w:val="1"/>
              <w:rPr>
                <w:rFonts w:ascii="Arial" w:hAnsi="Arial" w:cs="Arial"/>
                <w:b/>
                <w:bCs/>
              </w:rPr>
            </w:pPr>
            <w:r w:rsidRPr="44523C78">
              <w:rPr>
                <w:rFonts w:ascii="Arial" w:hAnsi="Arial" w:cs="Arial"/>
                <w:b/>
                <w:bCs/>
              </w:rPr>
              <w:t>Address:</w:t>
            </w:r>
            <w:r w:rsidR="20D9467A" w:rsidRPr="44523C78">
              <w:rPr>
                <w:rFonts w:ascii="Arial" w:hAnsi="Arial" w:cs="Arial"/>
                <w:b/>
                <w:bCs/>
              </w:rPr>
              <w:t xml:space="preserve"> </w:t>
            </w:r>
            <w:r w:rsidR="00651654" w:rsidRPr="44523C78">
              <w:rPr>
                <w:rFonts w:ascii="Arial" w:hAnsi="Arial" w:cs="Arial"/>
              </w:rPr>
              <w:t xml:space="preserve"> </w:t>
            </w:r>
            <w:r w:rsidR="10F105F1" w:rsidRPr="44523C78">
              <w:rPr>
                <w:rFonts w:ascii="Arial" w:hAnsi="Arial" w:cs="Arial"/>
              </w:rPr>
              <w:t xml:space="preserve">SHEERNESS HOUSE, KETTERING. </w:t>
            </w:r>
          </w:p>
          <w:p w14:paraId="43CA26A9" w14:textId="77777777" w:rsidR="00766D70" w:rsidRPr="00766D70" w:rsidRDefault="00766D70" w:rsidP="00766D70">
            <w:pPr>
              <w:tabs>
                <w:tab w:val="left" w:pos="720"/>
              </w:tabs>
              <w:spacing w:after="0" w:line="240" w:lineRule="auto"/>
              <w:outlineLvl w:val="1"/>
              <w:rPr>
                <w:rFonts w:ascii="Arial" w:hAnsi="Arial" w:cs="Arial"/>
                <w:b/>
                <w:szCs w:val="24"/>
              </w:rPr>
            </w:pPr>
          </w:p>
          <w:p w14:paraId="3D39F2D8" w14:textId="5D068BF0" w:rsidR="00766D70" w:rsidRPr="006F0135" w:rsidRDefault="00766D70" w:rsidP="44523C78">
            <w:pPr>
              <w:tabs>
                <w:tab w:val="left" w:pos="720"/>
              </w:tabs>
              <w:spacing w:after="0" w:line="240" w:lineRule="auto"/>
              <w:outlineLvl w:val="1"/>
              <w:rPr>
                <w:rFonts w:ascii="Arial" w:eastAsia="Arial" w:hAnsi="Arial" w:cs="Arial"/>
                <w:szCs w:val="24"/>
              </w:rPr>
            </w:pPr>
            <w:r w:rsidRPr="44523C78">
              <w:rPr>
                <w:rFonts w:ascii="Arial" w:hAnsi="Arial" w:cs="Arial"/>
                <w:b/>
                <w:bCs/>
              </w:rPr>
              <w:t xml:space="preserve">Postcode: </w:t>
            </w:r>
            <w:r w:rsidR="50F7777B" w:rsidRPr="44523C78">
              <w:rPr>
                <w:rFonts w:ascii="Arial" w:eastAsia="Arial" w:hAnsi="Arial" w:cs="Arial"/>
                <w:color w:val="000000" w:themeColor="text1"/>
                <w:sz w:val="22"/>
                <w:szCs w:val="22"/>
              </w:rPr>
              <w:t>NN16 8TL</w:t>
            </w:r>
          </w:p>
          <w:p w14:paraId="73260CF3" w14:textId="77777777" w:rsidR="00766D70" w:rsidRPr="00766D70" w:rsidRDefault="00766D70" w:rsidP="00766D70">
            <w:pPr>
              <w:tabs>
                <w:tab w:val="left" w:pos="720"/>
              </w:tabs>
              <w:spacing w:after="0" w:line="240" w:lineRule="auto"/>
              <w:outlineLvl w:val="1"/>
              <w:rPr>
                <w:rFonts w:ascii="Arial" w:hAnsi="Arial" w:cs="Arial"/>
                <w:b/>
                <w:szCs w:val="24"/>
              </w:rPr>
            </w:pPr>
          </w:p>
          <w:p w14:paraId="15CBC73B" w14:textId="77777777" w:rsidR="00766D70" w:rsidRPr="00766D70" w:rsidRDefault="00766D70" w:rsidP="00766D70">
            <w:pPr>
              <w:tabs>
                <w:tab w:val="left" w:pos="720"/>
              </w:tabs>
              <w:spacing w:after="0" w:line="240" w:lineRule="auto"/>
              <w:outlineLvl w:val="1"/>
              <w:rPr>
                <w:rFonts w:ascii="Arial" w:hAnsi="Arial" w:cs="Arial"/>
                <w:szCs w:val="24"/>
              </w:rPr>
            </w:pPr>
          </w:p>
          <w:p w14:paraId="43019002" w14:textId="0ACF56CD" w:rsidR="00766D70" w:rsidRDefault="00766D70" w:rsidP="44523C78">
            <w:pPr>
              <w:tabs>
                <w:tab w:val="left" w:pos="720"/>
              </w:tabs>
              <w:spacing w:after="0" w:line="240" w:lineRule="auto"/>
              <w:outlineLvl w:val="1"/>
              <w:rPr>
                <w:rFonts w:ascii="Arial" w:eastAsia="Arial" w:hAnsi="Arial" w:cs="Arial"/>
                <w:szCs w:val="24"/>
              </w:rPr>
            </w:pPr>
            <w:r w:rsidRPr="44523C78">
              <w:rPr>
                <w:rFonts w:ascii="Arial" w:hAnsi="Arial" w:cs="Arial"/>
                <w:b/>
                <w:bCs/>
              </w:rPr>
              <w:t>Telephone:</w:t>
            </w:r>
            <w:r w:rsidRPr="44523C78">
              <w:rPr>
                <w:rFonts w:ascii="Arial" w:hAnsi="Arial" w:cs="Arial"/>
              </w:rPr>
              <w:t xml:space="preserve"> </w:t>
            </w:r>
            <w:r w:rsidR="458284E5" w:rsidRPr="44523C78">
              <w:rPr>
                <w:rFonts w:ascii="Arial" w:eastAsia="Arial" w:hAnsi="Arial" w:cs="Arial"/>
                <w:color w:val="000000" w:themeColor="text1"/>
                <w:sz w:val="22"/>
                <w:szCs w:val="22"/>
              </w:rPr>
              <w:t>07826 999626</w:t>
            </w:r>
          </w:p>
          <w:p w14:paraId="0E002091" w14:textId="77777777" w:rsidR="00F048FD" w:rsidRPr="00766D70" w:rsidRDefault="00F048FD" w:rsidP="00766D70">
            <w:pPr>
              <w:tabs>
                <w:tab w:val="left" w:pos="720"/>
              </w:tabs>
              <w:spacing w:after="0" w:line="240" w:lineRule="auto"/>
              <w:outlineLvl w:val="1"/>
              <w:rPr>
                <w:rFonts w:ascii="Arial" w:hAnsi="Arial" w:cs="Arial"/>
                <w:szCs w:val="24"/>
              </w:rPr>
            </w:pPr>
          </w:p>
          <w:p w14:paraId="2DFE7D50" w14:textId="407A529F" w:rsidR="00766D70" w:rsidRPr="006F0135" w:rsidRDefault="00766D70" w:rsidP="44523C78">
            <w:pPr>
              <w:tabs>
                <w:tab w:val="left" w:pos="720"/>
              </w:tabs>
              <w:spacing w:after="0" w:line="240" w:lineRule="auto"/>
              <w:outlineLvl w:val="1"/>
              <w:rPr>
                <w:rFonts w:ascii="Arial" w:hAnsi="Arial" w:cs="Arial"/>
              </w:rPr>
            </w:pPr>
            <w:r w:rsidRPr="44523C78">
              <w:rPr>
                <w:rFonts w:ascii="Arial" w:hAnsi="Arial" w:cs="Arial"/>
                <w:b/>
                <w:bCs/>
              </w:rPr>
              <w:t xml:space="preserve">Email: </w:t>
            </w:r>
            <w:r w:rsidR="68595656" w:rsidRPr="44523C78">
              <w:rPr>
                <w:rFonts w:ascii="Arial" w:hAnsi="Arial" w:cs="Arial"/>
                <w:b/>
                <w:bCs/>
              </w:rPr>
              <w:t>ANDREW.MACHAESON@NORTHNORTHANTS.GOV.UK</w:t>
            </w:r>
          </w:p>
        </w:tc>
        <w:tc>
          <w:tcPr>
            <w:tcW w:w="4621" w:type="dxa"/>
            <w:tcBorders>
              <w:top w:val="single" w:sz="4" w:space="0" w:color="auto"/>
              <w:left w:val="single" w:sz="4" w:space="0" w:color="auto"/>
              <w:bottom w:val="single" w:sz="4" w:space="0" w:color="auto"/>
              <w:right w:val="single" w:sz="4" w:space="0" w:color="auto"/>
            </w:tcBorders>
          </w:tcPr>
          <w:p w14:paraId="171A1EB6" w14:textId="77777777" w:rsidR="00766D70" w:rsidRPr="00766D70" w:rsidRDefault="00766D70" w:rsidP="00766D70">
            <w:pPr>
              <w:tabs>
                <w:tab w:val="left" w:pos="720"/>
              </w:tabs>
              <w:spacing w:after="0" w:line="240" w:lineRule="auto"/>
              <w:outlineLvl w:val="1"/>
              <w:rPr>
                <w:rFonts w:ascii="Arial" w:hAnsi="Arial" w:cs="Arial"/>
                <w:b/>
                <w:szCs w:val="24"/>
              </w:rPr>
            </w:pPr>
          </w:p>
          <w:p w14:paraId="0BB1D8AC" w14:textId="2F53150C" w:rsidR="00651654" w:rsidRPr="00651654" w:rsidRDefault="00651654" w:rsidP="00651654">
            <w:pPr>
              <w:tabs>
                <w:tab w:val="left" w:pos="720"/>
              </w:tabs>
              <w:spacing w:after="0" w:line="240" w:lineRule="auto"/>
              <w:outlineLvl w:val="1"/>
              <w:rPr>
                <w:rFonts w:ascii="Arial" w:hAnsi="Arial" w:cs="Arial"/>
                <w:b/>
                <w:szCs w:val="24"/>
                <w:highlight w:val="yellow"/>
              </w:rPr>
            </w:pPr>
            <w:r w:rsidRPr="00651654">
              <w:rPr>
                <w:rFonts w:ascii="Arial" w:hAnsi="Arial" w:cs="Arial"/>
                <w:b/>
                <w:szCs w:val="24"/>
                <w:highlight w:val="yellow"/>
              </w:rPr>
              <w:t xml:space="preserve">Name: </w:t>
            </w:r>
          </w:p>
          <w:p w14:paraId="40D1EB97" w14:textId="77777777" w:rsidR="00651654" w:rsidRPr="00651654" w:rsidRDefault="00651654" w:rsidP="00651654">
            <w:pPr>
              <w:tabs>
                <w:tab w:val="left" w:pos="720"/>
              </w:tabs>
              <w:spacing w:after="0" w:line="240" w:lineRule="auto"/>
              <w:outlineLvl w:val="1"/>
              <w:rPr>
                <w:rFonts w:ascii="Arial" w:hAnsi="Arial" w:cs="Arial"/>
                <w:b/>
                <w:szCs w:val="24"/>
                <w:highlight w:val="yellow"/>
              </w:rPr>
            </w:pPr>
          </w:p>
          <w:p w14:paraId="5047E708" w14:textId="215B325F" w:rsidR="00651654" w:rsidRPr="00651654" w:rsidRDefault="00651654" w:rsidP="00651654">
            <w:pPr>
              <w:tabs>
                <w:tab w:val="left" w:pos="720"/>
              </w:tabs>
              <w:spacing w:after="0" w:line="240" w:lineRule="auto"/>
              <w:outlineLvl w:val="1"/>
              <w:rPr>
                <w:rFonts w:ascii="Arial" w:hAnsi="Arial" w:cs="Arial"/>
                <w:szCs w:val="24"/>
                <w:highlight w:val="yellow"/>
              </w:rPr>
            </w:pPr>
            <w:r w:rsidRPr="00651654">
              <w:rPr>
                <w:rFonts w:ascii="Arial" w:hAnsi="Arial" w:cs="Arial"/>
                <w:b/>
                <w:szCs w:val="24"/>
                <w:highlight w:val="yellow"/>
              </w:rPr>
              <w:t xml:space="preserve">Position: </w:t>
            </w:r>
          </w:p>
          <w:p w14:paraId="7176FC50" w14:textId="77777777" w:rsidR="00651654" w:rsidRPr="00651654" w:rsidRDefault="00651654" w:rsidP="00651654">
            <w:pPr>
              <w:tabs>
                <w:tab w:val="left" w:pos="720"/>
              </w:tabs>
              <w:spacing w:after="0" w:line="240" w:lineRule="auto"/>
              <w:outlineLvl w:val="1"/>
              <w:rPr>
                <w:rFonts w:ascii="Arial" w:hAnsi="Arial" w:cs="Arial"/>
                <w:b/>
                <w:szCs w:val="24"/>
                <w:highlight w:val="yellow"/>
              </w:rPr>
            </w:pPr>
          </w:p>
          <w:p w14:paraId="7CBA842B" w14:textId="42A82527" w:rsidR="00651654" w:rsidRPr="00651654" w:rsidRDefault="00651654" w:rsidP="00651654">
            <w:pPr>
              <w:tabs>
                <w:tab w:val="left" w:pos="720"/>
              </w:tabs>
              <w:spacing w:after="0" w:line="240" w:lineRule="auto"/>
              <w:outlineLvl w:val="1"/>
              <w:rPr>
                <w:rFonts w:ascii="Arial" w:hAnsi="Arial" w:cs="Arial"/>
                <w:b/>
                <w:szCs w:val="24"/>
                <w:highlight w:val="yellow"/>
              </w:rPr>
            </w:pPr>
            <w:r w:rsidRPr="00651654">
              <w:rPr>
                <w:rFonts w:ascii="Arial" w:hAnsi="Arial" w:cs="Arial"/>
                <w:b/>
                <w:szCs w:val="24"/>
                <w:highlight w:val="yellow"/>
              </w:rPr>
              <w:t xml:space="preserve">Address: </w:t>
            </w:r>
          </w:p>
          <w:p w14:paraId="1A6D503F" w14:textId="77777777" w:rsidR="00651654" w:rsidRPr="00651654" w:rsidRDefault="00651654" w:rsidP="00651654">
            <w:pPr>
              <w:tabs>
                <w:tab w:val="left" w:pos="720"/>
              </w:tabs>
              <w:spacing w:after="0" w:line="240" w:lineRule="auto"/>
              <w:outlineLvl w:val="1"/>
              <w:rPr>
                <w:rFonts w:ascii="Arial" w:hAnsi="Arial" w:cs="Arial"/>
                <w:b/>
                <w:szCs w:val="24"/>
                <w:highlight w:val="yellow"/>
              </w:rPr>
            </w:pPr>
          </w:p>
          <w:p w14:paraId="6EAC46A4" w14:textId="47A61D50" w:rsidR="00651654" w:rsidRPr="00651654" w:rsidRDefault="00651654" w:rsidP="00651654">
            <w:pPr>
              <w:tabs>
                <w:tab w:val="left" w:pos="720"/>
              </w:tabs>
              <w:spacing w:after="0" w:line="240" w:lineRule="auto"/>
              <w:outlineLvl w:val="1"/>
              <w:rPr>
                <w:rFonts w:ascii="Arial" w:hAnsi="Arial" w:cs="Arial"/>
                <w:szCs w:val="24"/>
                <w:highlight w:val="yellow"/>
              </w:rPr>
            </w:pPr>
            <w:r w:rsidRPr="00651654">
              <w:rPr>
                <w:rFonts w:ascii="Arial" w:hAnsi="Arial" w:cs="Arial"/>
                <w:b/>
                <w:szCs w:val="24"/>
                <w:highlight w:val="yellow"/>
              </w:rPr>
              <w:t xml:space="preserve">Postcode: </w:t>
            </w:r>
          </w:p>
          <w:p w14:paraId="621F05E6" w14:textId="77777777" w:rsidR="00651654" w:rsidRPr="00651654" w:rsidRDefault="00651654" w:rsidP="00651654">
            <w:pPr>
              <w:tabs>
                <w:tab w:val="left" w:pos="720"/>
              </w:tabs>
              <w:spacing w:after="0" w:line="240" w:lineRule="auto"/>
              <w:outlineLvl w:val="1"/>
              <w:rPr>
                <w:rFonts w:ascii="Arial" w:hAnsi="Arial" w:cs="Arial"/>
                <w:b/>
                <w:szCs w:val="24"/>
                <w:highlight w:val="yellow"/>
              </w:rPr>
            </w:pPr>
          </w:p>
          <w:p w14:paraId="5B32405D" w14:textId="77777777" w:rsidR="00651654" w:rsidRPr="00651654" w:rsidRDefault="00651654" w:rsidP="00651654">
            <w:pPr>
              <w:tabs>
                <w:tab w:val="left" w:pos="720"/>
              </w:tabs>
              <w:spacing w:after="0" w:line="240" w:lineRule="auto"/>
              <w:outlineLvl w:val="1"/>
              <w:rPr>
                <w:rFonts w:ascii="Arial" w:hAnsi="Arial" w:cs="Arial"/>
                <w:szCs w:val="24"/>
                <w:highlight w:val="yellow"/>
              </w:rPr>
            </w:pPr>
          </w:p>
          <w:p w14:paraId="31DC1AA2" w14:textId="2AB513C1" w:rsidR="00651654" w:rsidRPr="00651654" w:rsidRDefault="00651654" w:rsidP="00651654">
            <w:pPr>
              <w:tabs>
                <w:tab w:val="left" w:pos="720"/>
              </w:tabs>
              <w:spacing w:after="0" w:line="240" w:lineRule="auto"/>
              <w:outlineLvl w:val="1"/>
              <w:rPr>
                <w:rFonts w:ascii="Arial" w:hAnsi="Arial" w:cs="Arial"/>
                <w:b/>
                <w:szCs w:val="24"/>
                <w:highlight w:val="yellow"/>
              </w:rPr>
            </w:pPr>
            <w:r w:rsidRPr="00651654">
              <w:rPr>
                <w:rFonts w:ascii="Arial" w:hAnsi="Arial" w:cs="Arial"/>
                <w:b/>
                <w:szCs w:val="24"/>
                <w:highlight w:val="yellow"/>
              </w:rPr>
              <w:t>Telephone:</w:t>
            </w:r>
            <w:r w:rsidRPr="00651654">
              <w:rPr>
                <w:rFonts w:ascii="Arial" w:hAnsi="Arial" w:cs="Arial"/>
                <w:szCs w:val="24"/>
                <w:highlight w:val="yellow"/>
              </w:rPr>
              <w:t xml:space="preserve"> </w:t>
            </w:r>
          </w:p>
          <w:p w14:paraId="63F69370" w14:textId="77777777" w:rsidR="00651654" w:rsidRPr="00651654" w:rsidRDefault="00651654" w:rsidP="00651654">
            <w:pPr>
              <w:tabs>
                <w:tab w:val="left" w:pos="720"/>
              </w:tabs>
              <w:spacing w:after="0" w:line="240" w:lineRule="auto"/>
              <w:outlineLvl w:val="1"/>
              <w:rPr>
                <w:rFonts w:ascii="Arial" w:hAnsi="Arial" w:cs="Arial"/>
                <w:szCs w:val="24"/>
                <w:highlight w:val="yellow"/>
              </w:rPr>
            </w:pPr>
          </w:p>
          <w:p w14:paraId="46B0CA14" w14:textId="7FC3AB3A" w:rsidR="00766D70" w:rsidRPr="00766D70" w:rsidRDefault="00651654" w:rsidP="00651654">
            <w:pPr>
              <w:tabs>
                <w:tab w:val="left" w:pos="720"/>
              </w:tabs>
              <w:spacing w:after="0" w:line="240" w:lineRule="auto"/>
              <w:outlineLvl w:val="1"/>
              <w:rPr>
                <w:rFonts w:ascii="Arial" w:hAnsi="Arial" w:cs="Arial"/>
                <w:b/>
                <w:szCs w:val="24"/>
              </w:rPr>
            </w:pPr>
            <w:r w:rsidRPr="00651654">
              <w:rPr>
                <w:rFonts w:ascii="Arial" w:hAnsi="Arial" w:cs="Arial"/>
                <w:b/>
                <w:szCs w:val="24"/>
                <w:highlight w:val="yellow"/>
              </w:rPr>
              <w:t>Email:</w:t>
            </w:r>
            <w:r w:rsidRPr="00766D70">
              <w:rPr>
                <w:rFonts w:ascii="Arial" w:hAnsi="Arial" w:cs="Arial"/>
                <w:b/>
                <w:szCs w:val="24"/>
              </w:rPr>
              <w:t xml:space="preserve"> </w:t>
            </w:r>
          </w:p>
        </w:tc>
      </w:tr>
    </w:tbl>
    <w:p w14:paraId="03362C4C" w14:textId="77777777" w:rsidR="00766D70" w:rsidRPr="00766D70" w:rsidRDefault="00766D70" w:rsidP="00766D70">
      <w:pPr>
        <w:tabs>
          <w:tab w:val="left" w:pos="720"/>
        </w:tabs>
        <w:spacing w:after="0" w:line="240" w:lineRule="auto"/>
        <w:jc w:val="center"/>
        <w:outlineLvl w:val="1"/>
        <w:rPr>
          <w:rFonts w:ascii="Arial" w:hAnsi="Arial" w:cs="Arial"/>
          <w:b/>
          <w:szCs w:val="24"/>
        </w:rPr>
      </w:pPr>
    </w:p>
    <w:p w14:paraId="60A0693F" w14:textId="4492C368" w:rsidR="00766D70" w:rsidRPr="00766D70" w:rsidRDefault="00766D70" w:rsidP="32DA1758">
      <w:pPr>
        <w:tabs>
          <w:tab w:val="left" w:pos="720"/>
        </w:tabs>
        <w:suppressAutoHyphens/>
        <w:spacing w:after="0" w:line="240" w:lineRule="auto"/>
        <w:outlineLvl w:val="1"/>
        <w:rPr>
          <w:rFonts w:ascii="Arial" w:hAnsi="Arial" w:cs="Arial"/>
          <w:b/>
          <w:bCs/>
        </w:rPr>
      </w:pPr>
    </w:p>
    <w:p w14:paraId="7DD66A98" w14:textId="6D0CD959" w:rsidR="00766D70" w:rsidRPr="00766D70" w:rsidRDefault="00766D70" w:rsidP="32DA1758">
      <w:pPr>
        <w:pStyle w:val="Heading2"/>
        <w:numPr>
          <w:ilvl w:val="0"/>
          <w:numId w:val="0"/>
        </w:numPr>
        <w:ind w:left="720"/>
      </w:pPr>
    </w:p>
    <w:p w14:paraId="14C3EE94" w14:textId="77777777" w:rsidR="00766D70" w:rsidRPr="00766D70" w:rsidRDefault="00766D70" w:rsidP="00766D70"/>
    <w:p w14:paraId="3BA458AA" w14:textId="77777777" w:rsidR="00766D70" w:rsidRPr="00766D70" w:rsidRDefault="00766D70" w:rsidP="00766D70"/>
    <w:p w14:paraId="2AEA54BD" w14:textId="77777777" w:rsidR="00766D70" w:rsidRPr="00766D70" w:rsidRDefault="00766D70" w:rsidP="00766D70">
      <w:pPr>
        <w:autoSpaceDE w:val="0"/>
        <w:autoSpaceDN w:val="0"/>
        <w:adjustRightInd w:val="0"/>
        <w:spacing w:after="0" w:line="240" w:lineRule="auto"/>
        <w:rPr>
          <w:rFonts w:ascii="Arial" w:hAnsi="Arial" w:cs="Arial"/>
          <w:szCs w:val="24"/>
        </w:rPr>
      </w:pPr>
    </w:p>
    <w:p w14:paraId="7AC1AE79" w14:textId="77777777" w:rsidR="00766D70" w:rsidRPr="00766D70" w:rsidRDefault="00766D70" w:rsidP="00766D70">
      <w:pPr>
        <w:autoSpaceDE w:val="0"/>
        <w:autoSpaceDN w:val="0"/>
        <w:adjustRightInd w:val="0"/>
        <w:spacing w:after="0" w:line="240" w:lineRule="auto"/>
        <w:rPr>
          <w:rFonts w:ascii="Arial" w:hAnsi="Arial" w:cs="Arial"/>
          <w:szCs w:val="24"/>
        </w:rPr>
      </w:pPr>
    </w:p>
    <w:p w14:paraId="734F53A9" w14:textId="77777777" w:rsidR="00766D70" w:rsidRPr="00766D70" w:rsidRDefault="00766D70" w:rsidP="00766D70">
      <w:pPr>
        <w:autoSpaceDE w:val="0"/>
        <w:autoSpaceDN w:val="0"/>
        <w:adjustRightInd w:val="0"/>
        <w:spacing w:after="0" w:line="240" w:lineRule="auto"/>
        <w:rPr>
          <w:rFonts w:ascii="Arial" w:hAnsi="Arial" w:cs="Arial"/>
          <w:szCs w:val="24"/>
        </w:rPr>
      </w:pPr>
    </w:p>
    <w:p w14:paraId="45497667" w14:textId="77777777" w:rsidR="00766D70" w:rsidRPr="00766D70" w:rsidRDefault="00766D70" w:rsidP="00766D70">
      <w:pPr>
        <w:autoSpaceDE w:val="0"/>
        <w:autoSpaceDN w:val="0"/>
        <w:adjustRightInd w:val="0"/>
        <w:spacing w:after="0" w:line="240" w:lineRule="auto"/>
        <w:rPr>
          <w:rFonts w:ascii="Arial" w:hAnsi="Arial" w:cs="Arial"/>
          <w:szCs w:val="24"/>
        </w:rPr>
      </w:pPr>
    </w:p>
    <w:p w14:paraId="2E501893" w14:textId="77777777" w:rsidR="00766D70" w:rsidRPr="00766D70" w:rsidRDefault="00766D70" w:rsidP="00766D70">
      <w:pPr>
        <w:autoSpaceDE w:val="0"/>
        <w:autoSpaceDN w:val="0"/>
        <w:adjustRightInd w:val="0"/>
        <w:spacing w:after="0" w:line="240" w:lineRule="auto"/>
        <w:rPr>
          <w:rFonts w:ascii="Arial" w:hAnsi="Arial" w:cs="Arial"/>
          <w:szCs w:val="24"/>
        </w:rPr>
      </w:pPr>
    </w:p>
    <w:p w14:paraId="51CB79FF" w14:textId="77777777" w:rsidR="00766D70" w:rsidRPr="00766D70" w:rsidRDefault="00766D70" w:rsidP="00766D70">
      <w:pPr>
        <w:autoSpaceDE w:val="0"/>
        <w:autoSpaceDN w:val="0"/>
        <w:adjustRightInd w:val="0"/>
        <w:spacing w:after="0" w:line="240" w:lineRule="auto"/>
        <w:rPr>
          <w:rFonts w:ascii="Arial" w:hAnsi="Arial" w:cs="Arial"/>
          <w:szCs w:val="24"/>
        </w:rPr>
      </w:pPr>
    </w:p>
    <w:p w14:paraId="06140721" w14:textId="77777777" w:rsidR="00766D70" w:rsidRPr="00766D70" w:rsidRDefault="00766D70" w:rsidP="00766D70">
      <w:pPr>
        <w:autoSpaceDE w:val="0"/>
        <w:autoSpaceDN w:val="0"/>
        <w:adjustRightInd w:val="0"/>
        <w:spacing w:after="0" w:line="240" w:lineRule="auto"/>
        <w:rPr>
          <w:rFonts w:ascii="Arial" w:hAnsi="Arial" w:cs="Arial"/>
          <w:szCs w:val="24"/>
        </w:rPr>
      </w:pPr>
    </w:p>
    <w:p w14:paraId="49622826" w14:textId="77777777" w:rsidR="00766D70" w:rsidRPr="00766D70" w:rsidRDefault="00766D70" w:rsidP="00766D70">
      <w:pPr>
        <w:autoSpaceDE w:val="0"/>
        <w:autoSpaceDN w:val="0"/>
        <w:adjustRightInd w:val="0"/>
        <w:spacing w:after="0" w:line="240" w:lineRule="auto"/>
        <w:rPr>
          <w:rFonts w:ascii="Arial" w:hAnsi="Arial" w:cs="Arial"/>
          <w:szCs w:val="24"/>
        </w:rPr>
      </w:pPr>
    </w:p>
    <w:p w14:paraId="419E22B9" w14:textId="03F4BC41" w:rsidR="00766D70" w:rsidRDefault="00766D70" w:rsidP="32DA1758">
      <w:pPr>
        <w:keepNext/>
        <w:spacing w:line="240" w:lineRule="auto"/>
        <w:ind w:left="436"/>
        <w:jc w:val="center"/>
        <w:rPr>
          <w:rFonts w:ascii="Arial" w:hAnsi="Arial" w:cs="Arial"/>
          <w:b/>
          <w:bCs/>
          <w:caps/>
          <w:lang w:eastAsia="zh-CN"/>
        </w:rPr>
      </w:pPr>
      <w:r w:rsidRPr="32DA1758">
        <w:rPr>
          <w:rFonts w:ascii="Arial" w:hAnsi="Arial" w:cs="Arial"/>
          <w:b/>
          <w:bCs/>
          <w:caps/>
          <w:lang w:eastAsia="zh-CN"/>
        </w:rPr>
        <w:lastRenderedPageBreak/>
        <w:t xml:space="preserve">SCHEDULE </w:t>
      </w:r>
      <w:r w:rsidR="44D26458" w:rsidRPr="32DA1758">
        <w:rPr>
          <w:rFonts w:ascii="Arial" w:hAnsi="Arial" w:cs="Arial"/>
          <w:b/>
          <w:bCs/>
          <w:caps/>
          <w:lang w:eastAsia="zh-CN"/>
        </w:rPr>
        <w:t>5</w:t>
      </w:r>
    </w:p>
    <w:p w14:paraId="6BC8CAD5" w14:textId="065FACE8" w:rsidR="00345814" w:rsidRPr="00766D70" w:rsidRDefault="00345814" w:rsidP="32DA1758">
      <w:pPr>
        <w:keepNext/>
        <w:spacing w:line="240" w:lineRule="auto"/>
        <w:ind w:left="720" w:hanging="284"/>
        <w:jc w:val="center"/>
        <w:rPr>
          <w:rFonts w:ascii="Arial" w:hAnsi="Arial" w:cs="Arial"/>
          <w:b/>
          <w:bCs/>
          <w:caps/>
          <w:lang w:eastAsia="zh-CN"/>
        </w:rPr>
      </w:pPr>
      <w:r w:rsidRPr="32DA1758">
        <w:rPr>
          <w:rFonts w:ascii="Arial" w:hAnsi="Arial" w:cs="Arial"/>
          <w:b/>
          <w:bCs/>
          <w:caps/>
          <w:lang w:eastAsia="zh-CN"/>
        </w:rPr>
        <w:t>DATA PROCESSING SCHEDULE</w:t>
      </w:r>
    </w:p>
    <w:p w14:paraId="2A06AF52" w14:textId="2B451ADB" w:rsidR="00766D70" w:rsidRPr="00766D70" w:rsidRDefault="00766D70" w:rsidP="32DA1758">
      <w:pPr>
        <w:keepNext/>
        <w:spacing w:line="240" w:lineRule="auto"/>
        <w:ind w:left="720" w:hanging="284"/>
        <w:jc w:val="center"/>
      </w:pPr>
    </w:p>
    <w:p w14:paraId="1219DB9C" w14:textId="266B0776" w:rsidR="45231EF8" w:rsidRDefault="45231EF8" w:rsidP="32DA1758">
      <w:pPr>
        <w:keepNext/>
        <w:spacing w:line="240" w:lineRule="auto"/>
        <w:ind w:left="-284"/>
        <w:jc w:val="left"/>
        <w:rPr>
          <w:caps/>
          <w:szCs w:val="24"/>
          <w:lang w:eastAsia="zh-CN"/>
        </w:rPr>
      </w:pPr>
      <w:r w:rsidRPr="32DA1758">
        <w:rPr>
          <w:caps/>
          <w:lang w:eastAsia="zh-CN"/>
        </w:rPr>
        <w:t>SEE ANNex 5</w:t>
      </w:r>
    </w:p>
    <w:p w14:paraId="10E0A6F2" w14:textId="65B5C8E6" w:rsidR="00EB6900" w:rsidRDefault="00EB6900" w:rsidP="32DA1758">
      <w:pPr>
        <w:keepNext/>
        <w:spacing w:line="240" w:lineRule="auto"/>
        <w:jc w:val="center"/>
        <w:rPr>
          <w:rFonts w:ascii="Arial" w:hAnsi="Arial" w:cs="Arial"/>
          <w:b/>
          <w:bCs/>
          <w:caps/>
          <w:lang w:eastAsia="zh-CN"/>
        </w:rPr>
      </w:pPr>
    </w:p>
    <w:p w14:paraId="2E8DA3BE" w14:textId="757F5CD5" w:rsidR="32DA1758" w:rsidRDefault="32DA1758">
      <w:r>
        <w:br w:type="page"/>
      </w:r>
    </w:p>
    <w:p w14:paraId="5D80949C" w14:textId="6237C99A" w:rsidR="00766D70" w:rsidRPr="00345814" w:rsidRDefault="00766D70" w:rsidP="32DA1758">
      <w:pPr>
        <w:keepNext/>
        <w:spacing w:line="240" w:lineRule="auto"/>
        <w:ind w:left="720" w:hanging="284"/>
        <w:jc w:val="center"/>
        <w:rPr>
          <w:rFonts w:ascii="Arial" w:hAnsi="Arial" w:cs="Arial"/>
          <w:b/>
          <w:bCs/>
          <w:caps/>
          <w:lang w:eastAsia="zh-CN"/>
        </w:rPr>
      </w:pPr>
      <w:r w:rsidRPr="32DA1758">
        <w:rPr>
          <w:rFonts w:ascii="Arial" w:hAnsi="Arial" w:cs="Arial"/>
          <w:b/>
          <w:bCs/>
          <w:caps/>
          <w:lang w:eastAsia="zh-CN"/>
        </w:rPr>
        <w:lastRenderedPageBreak/>
        <w:t xml:space="preserve">SCHEDULE </w:t>
      </w:r>
      <w:r w:rsidR="643657BA" w:rsidRPr="32DA1758">
        <w:rPr>
          <w:rFonts w:ascii="Arial" w:hAnsi="Arial" w:cs="Arial"/>
          <w:b/>
          <w:bCs/>
          <w:caps/>
          <w:lang w:eastAsia="zh-CN"/>
        </w:rPr>
        <w:t>6</w:t>
      </w:r>
    </w:p>
    <w:p w14:paraId="28D20AE0" w14:textId="27D64705" w:rsidR="00766D70" w:rsidRPr="00345814" w:rsidRDefault="00A43F7C" w:rsidP="32DA1758">
      <w:pPr>
        <w:keepNext/>
        <w:numPr>
          <w:ilvl w:val="0"/>
          <w:numId w:val="51"/>
        </w:numPr>
        <w:spacing w:after="480" w:line="240" w:lineRule="auto"/>
        <w:ind w:left="0" w:firstLine="0"/>
        <w:jc w:val="center"/>
        <w:rPr>
          <w:rFonts w:ascii="Arial" w:hAnsi="Arial" w:cs="Arial"/>
          <w:b/>
          <w:bCs/>
          <w:lang w:eastAsia="zh-CN"/>
        </w:rPr>
      </w:pPr>
      <w:r w:rsidRPr="32DA1758">
        <w:rPr>
          <w:rFonts w:ascii="Arial" w:hAnsi="Arial" w:cs="Arial"/>
          <w:b/>
          <w:bCs/>
          <w:lang w:eastAsia="zh-CN"/>
        </w:rPr>
        <w:t>CONTRACT MONITORING</w:t>
      </w:r>
    </w:p>
    <w:p w14:paraId="1CF803ED" w14:textId="77777777" w:rsidR="00766D70" w:rsidRPr="001C1846" w:rsidRDefault="00766D70" w:rsidP="001C1846">
      <w:pPr>
        <w:pStyle w:val="Heading1"/>
        <w:keepLines/>
        <w:numPr>
          <w:ilvl w:val="0"/>
          <w:numId w:val="55"/>
        </w:numPr>
        <w:spacing w:before="240" w:after="120" w:line="259" w:lineRule="auto"/>
        <w:rPr>
          <w:rFonts w:ascii="Arial" w:hAnsi="Arial" w:cs="Arial"/>
          <w:szCs w:val="24"/>
          <w:u w:val="none"/>
        </w:rPr>
      </w:pPr>
      <w:r w:rsidRPr="001C1846">
        <w:rPr>
          <w:rFonts w:ascii="Arial" w:hAnsi="Arial" w:cs="Arial"/>
          <w:szCs w:val="24"/>
          <w:u w:val="none"/>
        </w:rPr>
        <w:t>Monitoring</w:t>
      </w:r>
    </w:p>
    <w:p w14:paraId="71BB58B0" w14:textId="61FB3DBE" w:rsidR="00766D70" w:rsidRPr="001C1846" w:rsidRDefault="00A43F7C" w:rsidP="001C1846">
      <w:pPr>
        <w:pStyle w:val="Heading1"/>
        <w:keepLines/>
        <w:numPr>
          <w:ilvl w:val="1"/>
          <w:numId w:val="73"/>
        </w:numPr>
        <w:spacing w:before="240" w:after="120" w:line="259" w:lineRule="auto"/>
        <w:rPr>
          <w:rFonts w:ascii="Arial" w:hAnsi="Arial" w:cs="Arial"/>
          <w:b w:val="0"/>
          <w:szCs w:val="24"/>
          <w:u w:val="none"/>
        </w:rPr>
      </w:pPr>
      <w:r w:rsidRPr="001C1846">
        <w:rPr>
          <w:rFonts w:ascii="Arial" w:hAnsi="Arial" w:cs="Arial"/>
          <w:b w:val="0"/>
          <w:caps w:val="0"/>
          <w:szCs w:val="24"/>
          <w:u w:val="none"/>
        </w:rPr>
        <w:t xml:space="preserve">The </w:t>
      </w:r>
      <w:r w:rsidR="00EB6900" w:rsidRPr="001C1846">
        <w:rPr>
          <w:rFonts w:ascii="Arial" w:hAnsi="Arial" w:cs="Arial"/>
          <w:b w:val="0"/>
          <w:caps w:val="0"/>
          <w:szCs w:val="24"/>
          <w:u w:val="none"/>
        </w:rPr>
        <w:t>P</w:t>
      </w:r>
      <w:r w:rsidRPr="001C1846">
        <w:rPr>
          <w:rFonts w:ascii="Arial" w:hAnsi="Arial" w:cs="Arial"/>
          <w:b w:val="0"/>
          <w:caps w:val="0"/>
          <w:szCs w:val="24"/>
          <w:u w:val="none"/>
        </w:rPr>
        <w:t xml:space="preserve">rovider will submit monthly monitoring data as outlined in schedule 2 ‘service specification’. This will be monitored and supported as part of the contract management process. </w:t>
      </w:r>
    </w:p>
    <w:p w14:paraId="3B463D9E" w14:textId="26308F5C" w:rsidR="00766D70" w:rsidRPr="001C1846" w:rsidRDefault="00A43F7C" w:rsidP="001C1846">
      <w:pPr>
        <w:pStyle w:val="Heading1"/>
        <w:keepLines/>
        <w:numPr>
          <w:ilvl w:val="1"/>
          <w:numId w:val="73"/>
        </w:numPr>
        <w:spacing w:before="240" w:after="120" w:line="259" w:lineRule="auto"/>
        <w:rPr>
          <w:rFonts w:ascii="Arial" w:hAnsi="Arial" w:cs="Arial"/>
          <w:b w:val="0"/>
          <w:szCs w:val="24"/>
          <w:u w:val="none"/>
        </w:rPr>
      </w:pPr>
      <w:r w:rsidRPr="001C1846">
        <w:rPr>
          <w:rFonts w:ascii="Arial" w:hAnsi="Arial" w:cs="Arial"/>
          <w:b w:val="0"/>
          <w:caps w:val="0"/>
          <w:szCs w:val="24"/>
          <w:u w:val="none"/>
        </w:rPr>
        <w:t>Commissioners will meet at least quarterly with providers to discuss performance.</w:t>
      </w:r>
    </w:p>
    <w:p w14:paraId="10B69C9C" w14:textId="6E1A586D" w:rsidR="00766D70" w:rsidRPr="001C1846" w:rsidRDefault="00A43F7C" w:rsidP="001C1846">
      <w:pPr>
        <w:pStyle w:val="Heading1"/>
        <w:keepLines/>
        <w:numPr>
          <w:ilvl w:val="1"/>
          <w:numId w:val="73"/>
        </w:numPr>
        <w:spacing w:before="240" w:after="120" w:line="259" w:lineRule="auto"/>
        <w:rPr>
          <w:rFonts w:ascii="Arial" w:hAnsi="Arial" w:cs="Arial"/>
          <w:b w:val="0"/>
          <w:szCs w:val="24"/>
          <w:u w:val="none"/>
        </w:rPr>
      </w:pPr>
      <w:r w:rsidRPr="001C1846">
        <w:rPr>
          <w:rFonts w:ascii="Arial" w:hAnsi="Arial" w:cs="Arial"/>
          <w:b w:val="0"/>
          <w:caps w:val="0"/>
          <w:szCs w:val="24"/>
          <w:u w:val="none"/>
        </w:rPr>
        <w:t xml:space="preserve"> Providers who do not satisfactorily fulfil performance requirements will be supported to improve by the quality assurance and improvement officer but, if no improvement is apparent, will ultimately have their contract removed.</w:t>
      </w:r>
    </w:p>
    <w:p w14:paraId="48A2C7B7" w14:textId="77777777" w:rsidR="00766D70" w:rsidRPr="001C1846" w:rsidRDefault="00766D70" w:rsidP="001C1846">
      <w:pPr>
        <w:pStyle w:val="Heading1"/>
        <w:numPr>
          <w:ilvl w:val="0"/>
          <w:numId w:val="0"/>
        </w:numPr>
        <w:ind w:left="360"/>
        <w:rPr>
          <w:rFonts w:ascii="Arial" w:hAnsi="Arial" w:cs="Arial"/>
          <w:b w:val="0"/>
          <w:szCs w:val="24"/>
          <w:u w:val="none"/>
        </w:rPr>
      </w:pPr>
    </w:p>
    <w:p w14:paraId="27D4966B" w14:textId="58FF527F" w:rsidR="00766D70" w:rsidRPr="001C1846" w:rsidRDefault="00A43F7C" w:rsidP="001C1846">
      <w:pPr>
        <w:pStyle w:val="Heading1"/>
        <w:keepLines/>
        <w:numPr>
          <w:ilvl w:val="0"/>
          <w:numId w:val="55"/>
        </w:numPr>
        <w:spacing w:before="240" w:after="120" w:line="259" w:lineRule="auto"/>
        <w:rPr>
          <w:rFonts w:ascii="Arial" w:hAnsi="Arial" w:cs="Arial"/>
          <w:szCs w:val="24"/>
          <w:u w:val="none"/>
        </w:rPr>
      </w:pPr>
      <w:r w:rsidRPr="001C1846">
        <w:rPr>
          <w:rFonts w:ascii="Arial" w:hAnsi="Arial" w:cs="Arial"/>
          <w:caps w:val="0"/>
          <w:szCs w:val="24"/>
          <w:u w:val="none"/>
        </w:rPr>
        <w:t>Sub-contracting</w:t>
      </w:r>
    </w:p>
    <w:p w14:paraId="219B3FAB" w14:textId="2AB3E98F" w:rsidR="00766D70" w:rsidRPr="001C1846" w:rsidRDefault="00A43F7C" w:rsidP="001C1846">
      <w:pPr>
        <w:pStyle w:val="Heading1"/>
        <w:keepLines/>
        <w:numPr>
          <w:ilvl w:val="1"/>
          <w:numId w:val="74"/>
        </w:numPr>
        <w:spacing w:before="240" w:after="120" w:line="259" w:lineRule="auto"/>
        <w:rPr>
          <w:rFonts w:ascii="Arial" w:hAnsi="Arial" w:cs="Arial"/>
          <w:b w:val="0"/>
          <w:szCs w:val="24"/>
          <w:u w:val="none"/>
        </w:rPr>
      </w:pPr>
      <w:r w:rsidRPr="001C1846">
        <w:rPr>
          <w:rFonts w:ascii="Arial" w:hAnsi="Arial" w:cs="Arial"/>
          <w:b w:val="0"/>
          <w:caps w:val="0"/>
          <w:szCs w:val="24"/>
          <w:u w:val="none"/>
        </w:rPr>
        <w:t xml:space="preserve">Alternative providers can carry out NHS health checks on behalf of GP practices. Any sub-contracting arrangements must be agreed in advance with the commissioner. </w:t>
      </w:r>
    </w:p>
    <w:p w14:paraId="5BE650D2" w14:textId="39BB693E" w:rsidR="00766D70" w:rsidRPr="001C1846" w:rsidRDefault="00A43F7C" w:rsidP="001C1846">
      <w:pPr>
        <w:pStyle w:val="Heading1"/>
        <w:keepLines/>
        <w:numPr>
          <w:ilvl w:val="1"/>
          <w:numId w:val="74"/>
        </w:numPr>
        <w:spacing w:before="240" w:after="120" w:line="259" w:lineRule="auto"/>
        <w:rPr>
          <w:rFonts w:ascii="Arial" w:hAnsi="Arial" w:cs="Arial"/>
          <w:b w:val="0"/>
          <w:szCs w:val="24"/>
          <w:u w:val="none"/>
        </w:rPr>
      </w:pPr>
      <w:r w:rsidRPr="001C1846">
        <w:rPr>
          <w:rFonts w:ascii="Arial" w:hAnsi="Arial" w:cs="Arial"/>
          <w:b w:val="0"/>
          <w:caps w:val="0"/>
          <w:szCs w:val="24"/>
          <w:u w:val="none"/>
        </w:rPr>
        <w:t>It is the responsibility of the provider to ensure that any sub-contractors fulfil all requirements of the programme. It is a legal requirement for third parties to submit data to the GP practice.</w:t>
      </w:r>
    </w:p>
    <w:p w14:paraId="2DB76FFE" w14:textId="43256696" w:rsidR="00766D70" w:rsidRPr="001C1846" w:rsidRDefault="00A43F7C" w:rsidP="001C1846">
      <w:pPr>
        <w:pStyle w:val="Heading1"/>
        <w:keepLines/>
        <w:numPr>
          <w:ilvl w:val="1"/>
          <w:numId w:val="74"/>
        </w:numPr>
        <w:spacing w:before="240" w:after="120" w:line="259" w:lineRule="auto"/>
        <w:rPr>
          <w:rFonts w:ascii="Arial" w:hAnsi="Arial" w:cs="Arial"/>
          <w:b w:val="0"/>
          <w:szCs w:val="24"/>
          <w:u w:val="none"/>
        </w:rPr>
      </w:pPr>
      <w:r w:rsidRPr="001C1846">
        <w:rPr>
          <w:rFonts w:ascii="Arial" w:hAnsi="Arial" w:cs="Arial"/>
          <w:b w:val="0"/>
          <w:caps w:val="0"/>
          <w:szCs w:val="24"/>
          <w:u w:val="none"/>
        </w:rPr>
        <w:t>It is expected that the lead provider has a named contract manager who will monitor performance of sub-contracts in line with the expectations of the service specification and report back to the commissioner on performance.</w:t>
      </w:r>
    </w:p>
    <w:p w14:paraId="715025BB" w14:textId="77777777" w:rsidR="00766D70" w:rsidRPr="001C1846" w:rsidRDefault="00766D70" w:rsidP="00766D70">
      <w:pPr>
        <w:spacing w:after="0" w:line="240" w:lineRule="auto"/>
        <w:rPr>
          <w:rFonts w:ascii="Arial" w:hAnsi="Arial" w:cs="Arial"/>
          <w:szCs w:val="24"/>
          <w:lang w:eastAsia="zh-CN"/>
        </w:rPr>
      </w:pPr>
    </w:p>
    <w:p w14:paraId="2AC47B8F" w14:textId="77777777" w:rsidR="00766D70" w:rsidRPr="001C1846" w:rsidRDefault="00766D70" w:rsidP="00766D70">
      <w:pPr>
        <w:spacing w:after="0" w:line="240" w:lineRule="auto"/>
        <w:rPr>
          <w:rFonts w:ascii="Arial" w:hAnsi="Arial" w:cs="Arial"/>
          <w:szCs w:val="24"/>
          <w:lang w:eastAsia="zh-CN"/>
        </w:rPr>
      </w:pPr>
    </w:p>
    <w:p w14:paraId="4EC4E3E8" w14:textId="77777777" w:rsidR="00766D70" w:rsidRPr="001C1846" w:rsidRDefault="00766D70" w:rsidP="00766D70">
      <w:pPr>
        <w:spacing w:after="0" w:line="240" w:lineRule="auto"/>
        <w:rPr>
          <w:rFonts w:ascii="Arial" w:hAnsi="Arial" w:cs="Arial"/>
          <w:szCs w:val="24"/>
          <w:lang w:eastAsia="zh-CN"/>
        </w:rPr>
      </w:pPr>
    </w:p>
    <w:p w14:paraId="726815A4" w14:textId="77777777" w:rsidR="00766D70" w:rsidRPr="001C1846" w:rsidRDefault="00766D70" w:rsidP="00766D70">
      <w:pPr>
        <w:spacing w:after="0" w:line="240" w:lineRule="auto"/>
        <w:rPr>
          <w:rFonts w:ascii="Arial" w:hAnsi="Arial" w:cs="Arial"/>
          <w:szCs w:val="24"/>
          <w:lang w:eastAsia="zh-CN"/>
        </w:rPr>
      </w:pPr>
    </w:p>
    <w:p w14:paraId="1E133708" w14:textId="77777777" w:rsidR="00766D70" w:rsidRPr="001C1846" w:rsidRDefault="00766D70" w:rsidP="00766D70">
      <w:pPr>
        <w:spacing w:after="0" w:line="240" w:lineRule="auto"/>
        <w:rPr>
          <w:rFonts w:ascii="Arial" w:hAnsi="Arial" w:cs="Arial"/>
          <w:szCs w:val="24"/>
          <w:lang w:eastAsia="zh-CN"/>
        </w:rPr>
      </w:pPr>
    </w:p>
    <w:p w14:paraId="6232EA85" w14:textId="77777777" w:rsidR="00766D70" w:rsidRPr="001C1846" w:rsidRDefault="00766D70" w:rsidP="00766D70">
      <w:pPr>
        <w:spacing w:after="0" w:line="240" w:lineRule="auto"/>
        <w:rPr>
          <w:rFonts w:ascii="Arial" w:hAnsi="Arial" w:cs="Arial"/>
          <w:szCs w:val="24"/>
          <w:lang w:eastAsia="zh-CN"/>
        </w:rPr>
      </w:pPr>
    </w:p>
    <w:p w14:paraId="565BEE7F" w14:textId="77777777" w:rsidR="00766D70" w:rsidRPr="001C1846" w:rsidRDefault="00766D70" w:rsidP="00766D70">
      <w:pPr>
        <w:spacing w:line="240" w:lineRule="auto"/>
        <w:rPr>
          <w:rFonts w:ascii="Arial" w:hAnsi="Arial" w:cs="Arial"/>
          <w:szCs w:val="24"/>
          <w:lang w:eastAsia="zh-CN"/>
        </w:rPr>
      </w:pPr>
    </w:p>
    <w:p w14:paraId="1FD9537B" w14:textId="77777777" w:rsidR="00766D70" w:rsidRPr="00766D70" w:rsidRDefault="00766D70" w:rsidP="00766D70">
      <w:pPr>
        <w:rPr>
          <w:rFonts w:ascii="Arial" w:hAnsi="Arial" w:cs="Arial"/>
          <w:szCs w:val="24"/>
        </w:rPr>
      </w:pPr>
    </w:p>
    <w:p w14:paraId="210A073A" w14:textId="77777777" w:rsidR="00766D70" w:rsidRPr="00766D70" w:rsidRDefault="00766D70" w:rsidP="00B0573C">
      <w:pPr>
        <w:pStyle w:val="Heading2"/>
        <w:numPr>
          <w:ilvl w:val="0"/>
          <w:numId w:val="0"/>
        </w:numPr>
        <w:spacing w:after="0" w:line="240" w:lineRule="auto"/>
        <w:rPr>
          <w:rFonts w:ascii="Arial" w:hAnsi="Arial" w:cs="Arial"/>
          <w:szCs w:val="24"/>
        </w:rPr>
      </w:pPr>
    </w:p>
    <w:sectPr w:rsidR="00766D70" w:rsidRPr="00766D70" w:rsidSect="00FE4E6B">
      <w:footerReference w:type="even" r:id="rId18"/>
      <w:footerReference w:type="default" r:id="rId19"/>
      <w:pgSz w:w="11906" w:h="16838"/>
      <w:pgMar w:top="1135" w:right="1440" w:bottom="1440" w:left="1440" w:header="562" w:footer="70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CA6B" w14:textId="77777777" w:rsidR="00D17C05" w:rsidRDefault="00D17C05">
      <w:pPr>
        <w:spacing w:after="0" w:line="240" w:lineRule="auto"/>
      </w:pPr>
      <w:r>
        <w:separator/>
      </w:r>
    </w:p>
  </w:endnote>
  <w:endnote w:type="continuationSeparator" w:id="0">
    <w:p w14:paraId="0C7C2A1C" w14:textId="77777777" w:rsidR="00D17C05" w:rsidRDefault="00D1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ant Garde">
    <w:altName w:val="Century Goth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CD98" w14:textId="77777777" w:rsidR="006F1518" w:rsidRDefault="006F1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EDEA" w14:textId="77777777" w:rsidR="006F1518" w:rsidRDefault="006F1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F1FC" w14:textId="77777777" w:rsidR="006F1518" w:rsidRDefault="006F15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65B1" w14:textId="77777777" w:rsidR="00426F5E" w:rsidRDefault="00426F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0E2F6A" w14:textId="77777777" w:rsidR="00426F5E" w:rsidRDefault="00426F5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91D6" w14:textId="77777777" w:rsidR="00426F5E" w:rsidRPr="00872526" w:rsidRDefault="00426F5E">
    <w:pPr>
      <w:pStyle w:val="Footer"/>
      <w:framePr w:wrap="around" w:vAnchor="text" w:hAnchor="margin" w:xAlign="center" w:y="1"/>
      <w:rPr>
        <w:rStyle w:val="PageNumber"/>
        <w:rFonts w:ascii="Arial" w:hAnsi="Arial" w:cs="Arial"/>
      </w:rPr>
    </w:pPr>
    <w:r w:rsidRPr="00872526">
      <w:rPr>
        <w:rStyle w:val="PageNumber"/>
        <w:rFonts w:ascii="Arial" w:hAnsi="Arial" w:cs="Arial"/>
      </w:rPr>
      <w:fldChar w:fldCharType="begin"/>
    </w:r>
    <w:r w:rsidRPr="00872526">
      <w:rPr>
        <w:rStyle w:val="PageNumber"/>
        <w:rFonts w:ascii="Arial" w:hAnsi="Arial" w:cs="Arial"/>
      </w:rPr>
      <w:instrText xml:space="preserve">PAGE  </w:instrText>
    </w:r>
    <w:r w:rsidRPr="00872526">
      <w:rPr>
        <w:rStyle w:val="PageNumber"/>
        <w:rFonts w:ascii="Arial" w:hAnsi="Arial" w:cs="Arial"/>
      </w:rPr>
      <w:fldChar w:fldCharType="separate"/>
    </w:r>
    <w:r w:rsidR="004E7F3C">
      <w:rPr>
        <w:rStyle w:val="PageNumber"/>
        <w:rFonts w:ascii="Arial" w:hAnsi="Arial" w:cs="Arial"/>
        <w:noProof/>
      </w:rPr>
      <w:t>94</w:t>
    </w:r>
    <w:r w:rsidRPr="00872526">
      <w:rPr>
        <w:rStyle w:val="PageNumber"/>
        <w:rFonts w:ascii="Arial" w:hAnsi="Arial" w:cs="Arial"/>
      </w:rPr>
      <w:fldChar w:fldCharType="end"/>
    </w:r>
  </w:p>
  <w:p w14:paraId="2B38AD43" w14:textId="77777777" w:rsidR="00426F5E" w:rsidRPr="00E55202" w:rsidRDefault="00426F5E" w:rsidP="001437A5">
    <w:pPr>
      <w:pStyle w:val="Footer"/>
      <w:rPr>
        <w:rFonts w:ascii="Arial" w:hAnsi="Arial" w:cs="Arial"/>
      </w:rPr>
    </w:pPr>
    <w:bookmarkStart w:id="3" w:name="LastEdit"/>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B0DBC" w14:textId="77777777" w:rsidR="00D17C05" w:rsidRDefault="00D17C05">
      <w:pPr>
        <w:spacing w:after="0" w:line="240" w:lineRule="auto"/>
      </w:pPr>
      <w:r>
        <w:separator/>
      </w:r>
    </w:p>
  </w:footnote>
  <w:footnote w:type="continuationSeparator" w:id="0">
    <w:p w14:paraId="7C121F5B" w14:textId="77777777" w:rsidR="00D17C05" w:rsidRDefault="00D17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F436" w14:textId="3784FEDE" w:rsidR="006F1518" w:rsidRDefault="006F1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7D4D" w14:textId="043265D7" w:rsidR="006F1518" w:rsidRDefault="006F15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EE27" w14:textId="38E80141" w:rsidR="006F1518" w:rsidRDefault="006F1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22297E8"/>
    <w:lvl w:ilvl="0">
      <w:start w:val="1"/>
      <w:numFmt w:val="decimal"/>
      <w:pStyle w:val="ListNumber"/>
      <w:lvlText w:val="%1."/>
      <w:lvlJc w:val="left"/>
      <w:pPr>
        <w:tabs>
          <w:tab w:val="num" w:pos="360"/>
        </w:tabs>
        <w:ind w:left="360" w:hanging="360"/>
      </w:pPr>
    </w:lvl>
  </w:abstractNum>
  <w:abstractNum w:abstractNumId="1" w15:restartNumberingAfterBreak="0">
    <w:nsid w:val="02A071C1"/>
    <w:multiLevelType w:val="multilevel"/>
    <w:tmpl w:val="95A0B28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E2644B"/>
    <w:multiLevelType w:val="multilevel"/>
    <w:tmpl w:val="A13060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0401B0"/>
    <w:multiLevelType w:val="hybridMultilevel"/>
    <w:tmpl w:val="E9388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D23EB"/>
    <w:multiLevelType w:val="multilevel"/>
    <w:tmpl w:val="96D87AEE"/>
    <w:lvl w:ilvl="0">
      <w:start w:val="35"/>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68015B2"/>
    <w:multiLevelType w:val="hybridMultilevel"/>
    <w:tmpl w:val="E0CC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8828EE"/>
    <w:multiLevelType w:val="singleLevel"/>
    <w:tmpl w:val="C08C4492"/>
    <w:lvl w:ilvl="0">
      <w:start w:val="1"/>
      <w:numFmt w:val="lowerRoman"/>
      <w:lvlText w:val="(%1)"/>
      <w:lvlJc w:val="left"/>
      <w:pPr>
        <w:tabs>
          <w:tab w:val="num" w:pos="3602"/>
        </w:tabs>
        <w:ind w:left="3602" w:hanging="810"/>
      </w:pPr>
      <w:rPr>
        <w:rFonts w:cs="Times New Roman" w:hint="default"/>
      </w:rPr>
    </w:lvl>
  </w:abstractNum>
  <w:abstractNum w:abstractNumId="7" w15:restartNumberingAfterBreak="0">
    <w:nsid w:val="07A74C4D"/>
    <w:multiLevelType w:val="multilevel"/>
    <w:tmpl w:val="F1F6F0DE"/>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A159C9"/>
    <w:multiLevelType w:val="hybridMultilevel"/>
    <w:tmpl w:val="613A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AB6070"/>
    <w:multiLevelType w:val="multilevel"/>
    <w:tmpl w:val="C166F8F4"/>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BEA4843"/>
    <w:multiLevelType w:val="singleLevel"/>
    <w:tmpl w:val="9D5EC398"/>
    <w:lvl w:ilvl="0">
      <w:start w:val="1"/>
      <w:numFmt w:val="lowerRoman"/>
      <w:pStyle w:val="Notesi"/>
      <w:lvlText w:val="(%1)"/>
      <w:lvlJc w:val="left"/>
      <w:pPr>
        <w:tabs>
          <w:tab w:val="num" w:pos="1440"/>
        </w:tabs>
        <w:ind w:left="1440" w:hanging="720"/>
      </w:pPr>
    </w:lvl>
  </w:abstractNum>
  <w:abstractNum w:abstractNumId="11" w15:restartNumberingAfterBreak="0">
    <w:nsid w:val="0F2A7F7F"/>
    <w:multiLevelType w:val="multilevel"/>
    <w:tmpl w:val="BD12F2B6"/>
    <w:lvl w:ilvl="0">
      <w:start w:val="1"/>
      <w:numFmt w:val="decimal"/>
      <w:lvlText w:val="%1"/>
      <w:lvlJc w:val="left"/>
      <w:pPr>
        <w:tabs>
          <w:tab w:val="num" w:pos="864"/>
        </w:tabs>
        <w:ind w:left="864" w:hanging="864"/>
      </w:pPr>
      <w:rPr>
        <w:b w:val="0"/>
        <w:i w:val="0"/>
        <w:u w:val="none"/>
      </w:rPr>
    </w:lvl>
    <w:lvl w:ilvl="1">
      <w:start w:val="1"/>
      <w:numFmt w:val="decimal"/>
      <w:lvlText w:val="%1.%2"/>
      <w:lvlJc w:val="left"/>
      <w:pPr>
        <w:tabs>
          <w:tab w:val="num" w:pos="864"/>
        </w:tabs>
        <w:ind w:left="864" w:hanging="864"/>
      </w:pPr>
    </w:lvl>
    <w:lvl w:ilvl="2">
      <w:start w:val="1"/>
      <w:numFmt w:val="decimal"/>
      <w:pStyle w:val="ScheduleHeading4"/>
      <w:lvlText w:val="%1.%2.%3"/>
      <w:lvlJc w:val="left"/>
      <w:pPr>
        <w:tabs>
          <w:tab w:val="num" w:pos="1728"/>
        </w:tabs>
        <w:ind w:left="1728" w:hanging="864"/>
      </w:pPr>
    </w:lvl>
    <w:lvl w:ilvl="3">
      <w:start w:val="1"/>
      <w:numFmt w:val="decimal"/>
      <w:pStyle w:val="ScheduleHeading4"/>
      <w:lvlText w:val="%1.%2.%3.%4"/>
      <w:lvlJc w:val="left"/>
      <w:pPr>
        <w:tabs>
          <w:tab w:val="num" w:pos="1728"/>
        </w:tabs>
        <w:ind w:left="1728" w:hanging="864"/>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2" w15:restartNumberingAfterBreak="0">
    <w:nsid w:val="0FE9087A"/>
    <w:multiLevelType w:val="multilevel"/>
    <w:tmpl w:val="998E895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4A5C46"/>
    <w:multiLevelType w:val="singleLevel"/>
    <w:tmpl w:val="F9EA244A"/>
    <w:lvl w:ilvl="0">
      <w:start w:val="1"/>
      <w:numFmt w:val="decimal"/>
      <w:lvlText w:val="%1"/>
      <w:lvlJc w:val="center"/>
      <w:pPr>
        <w:tabs>
          <w:tab w:val="num" w:pos="0"/>
        </w:tabs>
        <w:ind w:left="0" w:firstLine="0"/>
      </w:pPr>
      <w:rPr>
        <w:rFonts w:hint="default"/>
        <w:vanish/>
        <w:color w:val="FFFFFF" w:themeColor="background1"/>
      </w:rPr>
    </w:lvl>
  </w:abstractNum>
  <w:abstractNum w:abstractNumId="14" w15:restartNumberingAfterBreak="0">
    <w:nsid w:val="15D36546"/>
    <w:multiLevelType w:val="multilevel"/>
    <w:tmpl w:val="F762F14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1"/>
        </w:tabs>
        <w:ind w:left="1441" w:hanging="720"/>
      </w:pPr>
      <w:rPr>
        <w:rFonts w:hint="default"/>
        <w:b w:val="0"/>
      </w:rPr>
    </w:lvl>
    <w:lvl w:ilvl="2">
      <w:start w:val="1"/>
      <w:numFmt w:val="decimal"/>
      <w:lvlText w:val="%1.%2.%3"/>
      <w:lvlJc w:val="left"/>
      <w:pPr>
        <w:tabs>
          <w:tab w:val="num" w:pos="2162"/>
        </w:tabs>
        <w:ind w:left="2162" w:hanging="720"/>
      </w:pPr>
      <w:rPr>
        <w:rFonts w:hint="default"/>
      </w:rPr>
    </w:lvl>
    <w:lvl w:ilvl="3">
      <w:start w:val="1"/>
      <w:numFmt w:val="decimal"/>
      <w:lvlText w:val="%1.%2.%3.%4"/>
      <w:lvlJc w:val="left"/>
      <w:pPr>
        <w:tabs>
          <w:tab w:val="num" w:pos="2883"/>
        </w:tabs>
        <w:ind w:left="2883" w:hanging="720"/>
      </w:pPr>
      <w:rPr>
        <w:rFonts w:hint="default"/>
      </w:rPr>
    </w:lvl>
    <w:lvl w:ilvl="4">
      <w:start w:val="1"/>
      <w:numFmt w:val="decimal"/>
      <w:lvlText w:val="%1.%2.%3.%4.%5"/>
      <w:lvlJc w:val="left"/>
      <w:pPr>
        <w:tabs>
          <w:tab w:val="num" w:pos="3964"/>
        </w:tabs>
        <w:ind w:left="3964" w:hanging="1080"/>
      </w:pPr>
      <w:rPr>
        <w:rFonts w:hint="default"/>
      </w:rPr>
    </w:lvl>
    <w:lvl w:ilvl="5">
      <w:start w:val="1"/>
      <w:numFmt w:val="decimal"/>
      <w:lvlText w:val="%1.%2.%3.%4.%5.%6"/>
      <w:lvlJc w:val="left"/>
      <w:pPr>
        <w:tabs>
          <w:tab w:val="num" w:pos="4685"/>
        </w:tabs>
        <w:ind w:left="4685" w:hanging="1080"/>
      </w:pPr>
      <w:rPr>
        <w:rFonts w:hint="default"/>
      </w:rPr>
    </w:lvl>
    <w:lvl w:ilvl="6">
      <w:start w:val="1"/>
      <w:numFmt w:val="decimal"/>
      <w:lvlText w:val="%1.%2.%3.%4.%5.%6.%7"/>
      <w:lvlJc w:val="left"/>
      <w:pPr>
        <w:tabs>
          <w:tab w:val="num" w:pos="5766"/>
        </w:tabs>
        <w:ind w:left="5766" w:hanging="1440"/>
      </w:pPr>
      <w:rPr>
        <w:rFonts w:hint="default"/>
      </w:rPr>
    </w:lvl>
    <w:lvl w:ilvl="7">
      <w:start w:val="1"/>
      <w:numFmt w:val="decimal"/>
      <w:lvlText w:val="%1.%2.%3.%4.%5.%6.%7.%8"/>
      <w:lvlJc w:val="left"/>
      <w:pPr>
        <w:tabs>
          <w:tab w:val="num" w:pos="6487"/>
        </w:tabs>
        <w:ind w:left="6487" w:hanging="1440"/>
      </w:pPr>
      <w:rPr>
        <w:rFonts w:hint="default"/>
      </w:rPr>
    </w:lvl>
    <w:lvl w:ilvl="8">
      <w:start w:val="1"/>
      <w:numFmt w:val="decimal"/>
      <w:lvlText w:val="%1.%2.%3.%4.%5.%6.%7.%8.%9"/>
      <w:lvlJc w:val="left"/>
      <w:pPr>
        <w:tabs>
          <w:tab w:val="num" w:pos="7568"/>
        </w:tabs>
        <w:ind w:left="7568" w:hanging="1800"/>
      </w:pPr>
      <w:rPr>
        <w:rFonts w:hint="default"/>
      </w:rPr>
    </w:lvl>
  </w:abstractNum>
  <w:abstractNum w:abstractNumId="15" w15:restartNumberingAfterBreak="0">
    <w:nsid w:val="19B73A9E"/>
    <w:multiLevelType w:val="hybridMultilevel"/>
    <w:tmpl w:val="06CAD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1D6A3E"/>
    <w:multiLevelType w:val="multilevel"/>
    <w:tmpl w:val="8238FDAC"/>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C5C2427"/>
    <w:multiLevelType w:val="hybridMultilevel"/>
    <w:tmpl w:val="3D1A636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1D40E855"/>
    <w:multiLevelType w:val="hybridMultilevel"/>
    <w:tmpl w:val="996C6010"/>
    <w:lvl w:ilvl="0" w:tplc="B8D2E11E">
      <w:start w:val="1"/>
      <w:numFmt w:val="decimal"/>
      <w:lvlText w:val="%1"/>
      <w:lvlJc w:val="center"/>
      <w:pPr>
        <w:ind w:left="720" w:hanging="360"/>
      </w:pPr>
    </w:lvl>
    <w:lvl w:ilvl="1" w:tplc="BBD42AD2">
      <w:start w:val="1"/>
      <w:numFmt w:val="lowerLetter"/>
      <w:lvlText w:val="%2."/>
      <w:lvlJc w:val="left"/>
      <w:pPr>
        <w:ind w:left="1440" w:hanging="360"/>
      </w:pPr>
    </w:lvl>
    <w:lvl w:ilvl="2" w:tplc="16E48964">
      <w:start w:val="1"/>
      <w:numFmt w:val="lowerRoman"/>
      <w:lvlText w:val="%3."/>
      <w:lvlJc w:val="right"/>
      <w:pPr>
        <w:ind w:left="2160" w:hanging="180"/>
      </w:pPr>
    </w:lvl>
    <w:lvl w:ilvl="3" w:tplc="4A1A5B06">
      <w:start w:val="1"/>
      <w:numFmt w:val="decimal"/>
      <w:lvlText w:val="%4."/>
      <w:lvlJc w:val="left"/>
      <w:pPr>
        <w:ind w:left="2880" w:hanging="360"/>
      </w:pPr>
    </w:lvl>
    <w:lvl w:ilvl="4" w:tplc="708622C4">
      <w:start w:val="1"/>
      <w:numFmt w:val="lowerLetter"/>
      <w:lvlText w:val="%5."/>
      <w:lvlJc w:val="left"/>
      <w:pPr>
        <w:ind w:left="3600" w:hanging="360"/>
      </w:pPr>
    </w:lvl>
    <w:lvl w:ilvl="5" w:tplc="2FE48854">
      <w:start w:val="1"/>
      <w:numFmt w:val="lowerRoman"/>
      <w:lvlText w:val="%6."/>
      <w:lvlJc w:val="right"/>
      <w:pPr>
        <w:ind w:left="4320" w:hanging="180"/>
      </w:pPr>
    </w:lvl>
    <w:lvl w:ilvl="6" w:tplc="6C489EFA">
      <w:start w:val="1"/>
      <w:numFmt w:val="decimal"/>
      <w:lvlText w:val="%7."/>
      <w:lvlJc w:val="left"/>
      <w:pPr>
        <w:ind w:left="5040" w:hanging="360"/>
      </w:pPr>
    </w:lvl>
    <w:lvl w:ilvl="7" w:tplc="50541A58">
      <w:start w:val="1"/>
      <w:numFmt w:val="lowerLetter"/>
      <w:lvlText w:val="%8."/>
      <w:lvlJc w:val="left"/>
      <w:pPr>
        <w:ind w:left="5760" w:hanging="360"/>
      </w:pPr>
    </w:lvl>
    <w:lvl w:ilvl="8" w:tplc="139C8BEC">
      <w:start w:val="1"/>
      <w:numFmt w:val="lowerRoman"/>
      <w:lvlText w:val="%9."/>
      <w:lvlJc w:val="right"/>
      <w:pPr>
        <w:ind w:left="6480" w:hanging="180"/>
      </w:pPr>
    </w:lvl>
  </w:abstractNum>
  <w:abstractNum w:abstractNumId="19" w15:restartNumberingAfterBreak="0">
    <w:nsid w:val="1DE06179"/>
    <w:multiLevelType w:val="hybridMultilevel"/>
    <w:tmpl w:val="ADE6C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284B57"/>
    <w:multiLevelType w:val="hybridMultilevel"/>
    <w:tmpl w:val="17546E8C"/>
    <w:lvl w:ilvl="0" w:tplc="E8CA0D7E">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3F63DC7"/>
    <w:multiLevelType w:val="multilevel"/>
    <w:tmpl w:val="7ABC08A8"/>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4EC2C37"/>
    <w:multiLevelType w:val="singleLevel"/>
    <w:tmpl w:val="FC9CA322"/>
    <w:lvl w:ilvl="0">
      <w:start w:val="1"/>
      <w:numFmt w:val="lowerRoman"/>
      <w:lvlText w:val="(%1)"/>
      <w:lvlJc w:val="left"/>
      <w:pPr>
        <w:tabs>
          <w:tab w:val="num" w:pos="3602"/>
        </w:tabs>
        <w:ind w:left="3602" w:hanging="810"/>
      </w:pPr>
      <w:rPr>
        <w:rFonts w:ascii="Arial" w:eastAsia="Times New Roman" w:hAnsi="Arial" w:cs="Arial" w:hint="default"/>
        <w:b w:val="0"/>
      </w:rPr>
    </w:lvl>
  </w:abstractNum>
  <w:abstractNum w:abstractNumId="23" w15:restartNumberingAfterBreak="0">
    <w:nsid w:val="24F87A41"/>
    <w:multiLevelType w:val="singleLevel"/>
    <w:tmpl w:val="A09E772C"/>
    <w:lvl w:ilvl="0">
      <w:start w:val="1"/>
      <w:numFmt w:val="lowerLetter"/>
      <w:lvlText w:val="(%1)"/>
      <w:lvlJc w:val="left"/>
      <w:pPr>
        <w:tabs>
          <w:tab w:val="num" w:pos="2792"/>
        </w:tabs>
        <w:ind w:left="2792" w:hanging="630"/>
      </w:pPr>
      <w:rPr>
        <w:rFonts w:cs="Times New Roman" w:hint="default"/>
      </w:rPr>
    </w:lvl>
  </w:abstractNum>
  <w:abstractNum w:abstractNumId="24" w15:restartNumberingAfterBreak="0">
    <w:nsid w:val="27977B47"/>
    <w:multiLevelType w:val="multilevel"/>
    <w:tmpl w:val="2F30B4D4"/>
    <w:lvl w:ilvl="0">
      <w:start w:val="1"/>
      <w:numFmt w:val="decimal"/>
      <w:pStyle w:val="Heading1"/>
      <w:lvlText w:val="%1"/>
      <w:lvlJc w:val="left"/>
      <w:pPr>
        <w:tabs>
          <w:tab w:val="num" w:pos="720"/>
        </w:tabs>
        <w:ind w:left="720" w:hanging="720"/>
      </w:pPr>
      <w:rPr>
        <w:u w:val="none"/>
      </w:r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1584"/>
        </w:tabs>
        <w:ind w:left="1584" w:hanging="864"/>
      </w:pPr>
    </w:lvl>
    <w:lvl w:ilvl="3">
      <w:start w:val="1"/>
      <w:numFmt w:val="decimal"/>
      <w:pStyle w:val="Heading4"/>
      <w:lvlText w:val="%1.%2.%3.%4"/>
      <w:lvlJc w:val="left"/>
      <w:pPr>
        <w:tabs>
          <w:tab w:val="num" w:pos="2448"/>
        </w:tabs>
        <w:ind w:left="2448" w:hanging="864"/>
      </w:pPr>
    </w:lvl>
    <w:lvl w:ilvl="4">
      <w:start w:val="1"/>
      <w:numFmt w:val="decimal"/>
      <w:pStyle w:val="Heading5"/>
      <w:lvlText w:val="%1.%2.%3.%4.%5"/>
      <w:lvlJc w:val="left"/>
      <w:pPr>
        <w:tabs>
          <w:tab w:val="num" w:pos="3600"/>
        </w:tabs>
        <w:ind w:left="3600" w:hanging="1152"/>
      </w:pPr>
    </w:lvl>
    <w:lvl w:ilvl="5">
      <w:start w:val="1"/>
      <w:numFmt w:val="decimal"/>
      <w:pStyle w:val="Heading6"/>
      <w:lvlText w:val="%1.%2.%3.%4.%5.%6"/>
      <w:lvlJc w:val="left"/>
      <w:pPr>
        <w:tabs>
          <w:tab w:val="num" w:pos="5040"/>
        </w:tabs>
        <w:ind w:left="5040" w:hanging="1440"/>
      </w:pPr>
    </w:lvl>
    <w:lvl w:ilvl="6">
      <w:start w:val="1"/>
      <w:numFmt w:val="decimal"/>
      <w:pStyle w:val="Heading7"/>
      <w:lvlText w:val="%1.%2.%3.%4.%5.%6.%7"/>
      <w:lvlJc w:val="left"/>
      <w:pPr>
        <w:tabs>
          <w:tab w:val="num" w:pos="6768"/>
        </w:tabs>
        <w:ind w:left="6768" w:hanging="1728"/>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28CD78F2"/>
    <w:multiLevelType w:val="singleLevel"/>
    <w:tmpl w:val="F1C6EEBC"/>
    <w:lvl w:ilvl="0">
      <w:start w:val="1"/>
      <w:numFmt w:val="decimal"/>
      <w:pStyle w:val="TableNumber"/>
      <w:lvlText w:val="%1."/>
      <w:lvlJc w:val="left"/>
      <w:pPr>
        <w:tabs>
          <w:tab w:val="num" w:pos="360"/>
        </w:tabs>
        <w:ind w:left="360" w:hanging="360"/>
      </w:pPr>
    </w:lvl>
  </w:abstractNum>
  <w:abstractNum w:abstractNumId="26" w15:restartNumberingAfterBreak="0">
    <w:nsid w:val="2AF125A5"/>
    <w:multiLevelType w:val="hybridMultilevel"/>
    <w:tmpl w:val="EE026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0732B6"/>
    <w:multiLevelType w:val="hybridMultilevel"/>
    <w:tmpl w:val="1ADCAD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C4D53CC"/>
    <w:multiLevelType w:val="multilevel"/>
    <w:tmpl w:val="EB6633D4"/>
    <w:lvl w:ilvl="0">
      <w:start w:val="47"/>
      <w:numFmt w:val="decimal"/>
      <w:lvlText w:val="%1"/>
      <w:lvlJc w:val="left"/>
      <w:pPr>
        <w:tabs>
          <w:tab w:val="num" w:pos="360"/>
        </w:tabs>
        <w:ind w:left="360" w:hanging="360"/>
      </w:pPr>
      <w:rPr>
        <w:rFonts w:hint="default"/>
      </w:rPr>
    </w:lvl>
    <w:lvl w:ilvl="1">
      <w:start w:val="1"/>
      <w:numFmt w:val="decimal"/>
      <w:lvlText w:val="%1.%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29" w15:restartNumberingAfterBreak="0">
    <w:nsid w:val="2DA9714A"/>
    <w:multiLevelType w:val="hybridMultilevel"/>
    <w:tmpl w:val="DD42EC5E"/>
    <w:lvl w:ilvl="0" w:tplc="90D6E8A6">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0" w15:restartNumberingAfterBreak="0">
    <w:nsid w:val="31640B48"/>
    <w:multiLevelType w:val="multilevel"/>
    <w:tmpl w:val="FDC28F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1A54066"/>
    <w:multiLevelType w:val="hybridMultilevel"/>
    <w:tmpl w:val="EBE41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21055D6"/>
    <w:multiLevelType w:val="hybridMultilevel"/>
    <w:tmpl w:val="84C27F2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25F2322"/>
    <w:multiLevelType w:val="hybridMultilevel"/>
    <w:tmpl w:val="F2207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31018E5"/>
    <w:multiLevelType w:val="singleLevel"/>
    <w:tmpl w:val="65421426"/>
    <w:lvl w:ilvl="0">
      <w:start w:val="1"/>
      <w:numFmt w:val="lowerLetter"/>
      <w:pStyle w:val="Notesa"/>
      <w:lvlText w:val="(%1)"/>
      <w:lvlJc w:val="left"/>
      <w:pPr>
        <w:tabs>
          <w:tab w:val="num" w:pos="1440"/>
        </w:tabs>
        <w:ind w:left="1440" w:hanging="720"/>
      </w:pPr>
    </w:lvl>
  </w:abstractNum>
  <w:abstractNum w:abstractNumId="35" w15:restartNumberingAfterBreak="0">
    <w:nsid w:val="390B0793"/>
    <w:multiLevelType w:val="hybridMultilevel"/>
    <w:tmpl w:val="EAD2261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394727C7"/>
    <w:multiLevelType w:val="hybridMultilevel"/>
    <w:tmpl w:val="F196BD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39FF3BFC"/>
    <w:multiLevelType w:val="multilevel"/>
    <w:tmpl w:val="D06C46AE"/>
    <w:lvl w:ilvl="0">
      <w:start w:val="39"/>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3B51480D"/>
    <w:multiLevelType w:val="hybridMultilevel"/>
    <w:tmpl w:val="A35A62B0"/>
    <w:lvl w:ilvl="0" w:tplc="E230EBC0">
      <w:start w:val="1"/>
      <w:numFmt w:val="lowerRoman"/>
      <w:lvlText w:val="(%1)"/>
      <w:lvlJc w:val="left"/>
      <w:pPr>
        <w:tabs>
          <w:tab w:val="num" w:pos="3512"/>
        </w:tabs>
        <w:ind w:left="3512" w:hanging="720"/>
      </w:pPr>
      <w:rPr>
        <w:rFonts w:cs="Times New Roman" w:hint="default"/>
      </w:rPr>
    </w:lvl>
    <w:lvl w:ilvl="1" w:tplc="04090019">
      <w:start w:val="1"/>
      <w:numFmt w:val="lowerLetter"/>
      <w:lvlText w:val="%2."/>
      <w:lvlJc w:val="left"/>
      <w:pPr>
        <w:tabs>
          <w:tab w:val="num" w:pos="3872"/>
        </w:tabs>
        <w:ind w:left="3872" w:hanging="360"/>
      </w:pPr>
      <w:rPr>
        <w:rFonts w:cs="Times New Roman"/>
      </w:rPr>
    </w:lvl>
    <w:lvl w:ilvl="2" w:tplc="0409001B" w:tentative="1">
      <w:start w:val="1"/>
      <w:numFmt w:val="lowerRoman"/>
      <w:lvlText w:val="%3."/>
      <w:lvlJc w:val="right"/>
      <w:pPr>
        <w:tabs>
          <w:tab w:val="num" w:pos="4592"/>
        </w:tabs>
        <w:ind w:left="4592" w:hanging="180"/>
      </w:pPr>
      <w:rPr>
        <w:rFonts w:cs="Times New Roman"/>
      </w:rPr>
    </w:lvl>
    <w:lvl w:ilvl="3" w:tplc="0409000F" w:tentative="1">
      <w:start w:val="1"/>
      <w:numFmt w:val="decimal"/>
      <w:lvlText w:val="%4."/>
      <w:lvlJc w:val="left"/>
      <w:pPr>
        <w:tabs>
          <w:tab w:val="num" w:pos="5312"/>
        </w:tabs>
        <w:ind w:left="5312" w:hanging="360"/>
      </w:pPr>
      <w:rPr>
        <w:rFonts w:cs="Times New Roman"/>
      </w:rPr>
    </w:lvl>
    <w:lvl w:ilvl="4" w:tplc="04090019" w:tentative="1">
      <w:start w:val="1"/>
      <w:numFmt w:val="lowerLetter"/>
      <w:lvlText w:val="%5."/>
      <w:lvlJc w:val="left"/>
      <w:pPr>
        <w:tabs>
          <w:tab w:val="num" w:pos="6032"/>
        </w:tabs>
        <w:ind w:left="6032" w:hanging="360"/>
      </w:pPr>
      <w:rPr>
        <w:rFonts w:cs="Times New Roman"/>
      </w:rPr>
    </w:lvl>
    <w:lvl w:ilvl="5" w:tplc="0409001B" w:tentative="1">
      <w:start w:val="1"/>
      <w:numFmt w:val="lowerRoman"/>
      <w:lvlText w:val="%6."/>
      <w:lvlJc w:val="right"/>
      <w:pPr>
        <w:tabs>
          <w:tab w:val="num" w:pos="6752"/>
        </w:tabs>
        <w:ind w:left="6752" w:hanging="180"/>
      </w:pPr>
      <w:rPr>
        <w:rFonts w:cs="Times New Roman"/>
      </w:rPr>
    </w:lvl>
    <w:lvl w:ilvl="6" w:tplc="0409000F" w:tentative="1">
      <w:start w:val="1"/>
      <w:numFmt w:val="decimal"/>
      <w:lvlText w:val="%7."/>
      <w:lvlJc w:val="left"/>
      <w:pPr>
        <w:tabs>
          <w:tab w:val="num" w:pos="7472"/>
        </w:tabs>
        <w:ind w:left="7472" w:hanging="360"/>
      </w:pPr>
      <w:rPr>
        <w:rFonts w:cs="Times New Roman"/>
      </w:rPr>
    </w:lvl>
    <w:lvl w:ilvl="7" w:tplc="04090019" w:tentative="1">
      <w:start w:val="1"/>
      <w:numFmt w:val="lowerLetter"/>
      <w:lvlText w:val="%8."/>
      <w:lvlJc w:val="left"/>
      <w:pPr>
        <w:tabs>
          <w:tab w:val="num" w:pos="8192"/>
        </w:tabs>
        <w:ind w:left="8192" w:hanging="360"/>
      </w:pPr>
      <w:rPr>
        <w:rFonts w:cs="Times New Roman"/>
      </w:rPr>
    </w:lvl>
    <w:lvl w:ilvl="8" w:tplc="0409001B" w:tentative="1">
      <w:start w:val="1"/>
      <w:numFmt w:val="lowerRoman"/>
      <w:lvlText w:val="%9."/>
      <w:lvlJc w:val="right"/>
      <w:pPr>
        <w:tabs>
          <w:tab w:val="num" w:pos="8912"/>
        </w:tabs>
        <w:ind w:left="8912" w:hanging="180"/>
      </w:pPr>
      <w:rPr>
        <w:rFonts w:cs="Times New Roman"/>
      </w:rPr>
    </w:lvl>
  </w:abstractNum>
  <w:abstractNum w:abstractNumId="39" w15:restartNumberingAfterBreak="0">
    <w:nsid w:val="3BF27FD3"/>
    <w:multiLevelType w:val="multilevel"/>
    <w:tmpl w:val="25CC6E8C"/>
    <w:lvl w:ilvl="0">
      <w:start w:val="47"/>
      <w:numFmt w:val="decimal"/>
      <w:lvlText w:val="%1"/>
      <w:lvlJc w:val="left"/>
      <w:pPr>
        <w:tabs>
          <w:tab w:val="num" w:pos="360"/>
        </w:tabs>
        <w:ind w:left="360" w:hanging="360"/>
      </w:pPr>
      <w:rPr>
        <w:rFonts w:hint="default"/>
      </w:rPr>
    </w:lvl>
    <w:lvl w:ilvl="1">
      <w:start w:val="2"/>
      <w:numFmt w:val="decimal"/>
      <w:lvlText w:val="%1.%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40" w15:restartNumberingAfterBreak="0">
    <w:nsid w:val="41121C39"/>
    <w:multiLevelType w:val="multilevel"/>
    <w:tmpl w:val="11F68056"/>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1384257"/>
    <w:multiLevelType w:val="singleLevel"/>
    <w:tmpl w:val="D92052A2"/>
    <w:lvl w:ilvl="0">
      <w:start w:val="1"/>
      <w:numFmt w:val="decimal"/>
      <w:pStyle w:val="ListNumbering"/>
      <w:lvlText w:val="%1."/>
      <w:lvlJc w:val="left"/>
      <w:pPr>
        <w:tabs>
          <w:tab w:val="num" w:pos="360"/>
        </w:tabs>
        <w:ind w:left="360" w:hanging="360"/>
      </w:pPr>
    </w:lvl>
  </w:abstractNum>
  <w:abstractNum w:abstractNumId="42" w15:restartNumberingAfterBreak="0">
    <w:nsid w:val="428A7BCF"/>
    <w:multiLevelType w:val="hybridMultilevel"/>
    <w:tmpl w:val="FCF26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5520F3C"/>
    <w:multiLevelType w:val="singleLevel"/>
    <w:tmpl w:val="A09E772C"/>
    <w:lvl w:ilvl="0">
      <w:start w:val="1"/>
      <w:numFmt w:val="lowerLetter"/>
      <w:lvlText w:val="(%1)"/>
      <w:lvlJc w:val="left"/>
      <w:pPr>
        <w:tabs>
          <w:tab w:val="num" w:pos="2792"/>
        </w:tabs>
        <w:ind w:left="2792" w:hanging="630"/>
      </w:pPr>
      <w:rPr>
        <w:rFonts w:cs="Times New Roman" w:hint="default"/>
      </w:rPr>
    </w:lvl>
  </w:abstractNum>
  <w:abstractNum w:abstractNumId="44" w15:restartNumberingAfterBreak="0">
    <w:nsid w:val="48DC655C"/>
    <w:multiLevelType w:val="multilevel"/>
    <w:tmpl w:val="A85E989E"/>
    <w:lvl w:ilvl="0">
      <w:start w:val="1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6" w15:restartNumberingAfterBreak="0">
    <w:nsid w:val="4DF5767B"/>
    <w:multiLevelType w:val="multilevel"/>
    <w:tmpl w:val="2B9EBDF2"/>
    <w:lvl w:ilvl="0">
      <w:start w:val="4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E8B6FF2"/>
    <w:multiLevelType w:val="hybridMultilevel"/>
    <w:tmpl w:val="E51ABFEA"/>
    <w:lvl w:ilvl="0" w:tplc="08090001">
      <w:start w:val="1"/>
      <w:numFmt w:val="bullet"/>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0922DD3"/>
    <w:multiLevelType w:val="hybridMultilevel"/>
    <w:tmpl w:val="61962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8267AF5"/>
    <w:multiLevelType w:val="multilevel"/>
    <w:tmpl w:val="1B9C8BEE"/>
    <w:lvl w:ilvl="0">
      <w:start w:val="1"/>
      <w:numFmt w:val="decimal"/>
      <w:suff w:val="space"/>
      <w:lvlText w:val="%1"/>
      <w:lvlJc w:val="left"/>
      <w:pPr>
        <w:ind w:left="360" w:hanging="360"/>
      </w:pPr>
      <w:rPr>
        <w:rFonts w:hint="default"/>
        <w:vanish/>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B9E0B81"/>
    <w:multiLevelType w:val="hybridMultilevel"/>
    <w:tmpl w:val="18CE0088"/>
    <w:lvl w:ilvl="0" w:tplc="08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1" w15:restartNumberingAfterBreak="0">
    <w:nsid w:val="643108AC"/>
    <w:multiLevelType w:val="hybridMultilevel"/>
    <w:tmpl w:val="CED6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5D3E8C"/>
    <w:multiLevelType w:val="multilevel"/>
    <w:tmpl w:val="82A80A1C"/>
    <w:lvl w:ilvl="0">
      <w:start w:val="25"/>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3"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54" w15:restartNumberingAfterBreak="0">
    <w:nsid w:val="68497A86"/>
    <w:multiLevelType w:val="singleLevel"/>
    <w:tmpl w:val="FC9CA322"/>
    <w:lvl w:ilvl="0">
      <w:start w:val="1"/>
      <w:numFmt w:val="lowerRoman"/>
      <w:lvlText w:val="(%1)"/>
      <w:lvlJc w:val="left"/>
      <w:pPr>
        <w:tabs>
          <w:tab w:val="num" w:pos="3602"/>
        </w:tabs>
        <w:ind w:left="3602" w:hanging="810"/>
      </w:pPr>
      <w:rPr>
        <w:rFonts w:ascii="Arial" w:eastAsia="Times New Roman" w:hAnsi="Arial" w:cs="Arial" w:hint="default"/>
        <w:b w:val="0"/>
      </w:rPr>
    </w:lvl>
  </w:abstractNum>
  <w:abstractNum w:abstractNumId="55" w15:restartNumberingAfterBreak="0">
    <w:nsid w:val="69022D18"/>
    <w:multiLevelType w:val="hybridMultilevel"/>
    <w:tmpl w:val="5F7C9B4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A4F26D8"/>
    <w:multiLevelType w:val="hybridMultilevel"/>
    <w:tmpl w:val="19B815F6"/>
    <w:lvl w:ilvl="0" w:tplc="DCC649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C4E31B9"/>
    <w:multiLevelType w:val="hybridMultilevel"/>
    <w:tmpl w:val="91480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682B4B"/>
    <w:multiLevelType w:val="multilevel"/>
    <w:tmpl w:val="4B64A8BC"/>
    <w:lvl w:ilvl="0">
      <w:start w:val="33"/>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EC25419"/>
    <w:multiLevelType w:val="multilevel"/>
    <w:tmpl w:val="A7C0070E"/>
    <w:lvl w:ilvl="0">
      <w:start w:val="1"/>
      <w:numFmt w:val="decimal"/>
      <w:pStyle w:val="Level4"/>
      <w:lvlText w:val="%1."/>
      <w:lvlJc w:val="left"/>
      <w:pPr>
        <w:tabs>
          <w:tab w:val="num" w:pos="576"/>
        </w:tabs>
        <w:ind w:left="576" w:hanging="576"/>
      </w:pPr>
      <w:rPr>
        <w:b/>
        <w:i w:val="0"/>
        <w:u w:val="none"/>
      </w:rPr>
    </w:lvl>
    <w:lvl w:ilvl="1">
      <w:start w:val="1"/>
      <w:numFmt w:val="decimal"/>
      <w:pStyle w:val="A1"/>
      <w:lvlText w:val="%1.%2."/>
      <w:lvlJc w:val="left"/>
      <w:pPr>
        <w:tabs>
          <w:tab w:val="num" w:pos="984"/>
        </w:tabs>
        <w:ind w:left="984" w:hanging="864"/>
      </w:pPr>
      <w:rPr>
        <w:b w:val="0"/>
        <w:i w:val="0"/>
        <w:color w:val="auto"/>
      </w:rPr>
    </w:lvl>
    <w:lvl w:ilvl="2">
      <w:start w:val="1"/>
      <w:numFmt w:val="decimal"/>
      <w:pStyle w:val="A2"/>
      <w:lvlText w:val="%1.%2.%3."/>
      <w:lvlJc w:val="left"/>
      <w:pPr>
        <w:tabs>
          <w:tab w:val="num" w:pos="2592"/>
        </w:tabs>
        <w:ind w:left="2592" w:hanging="1152"/>
      </w:pPr>
    </w:lvl>
    <w:lvl w:ilvl="3">
      <w:start w:val="1"/>
      <w:numFmt w:val="decimal"/>
      <w:pStyle w:val="A3"/>
      <w:lvlText w:val="%1.%2.%3.%4."/>
      <w:lvlJc w:val="left"/>
      <w:pPr>
        <w:tabs>
          <w:tab w:val="num" w:pos="4032"/>
        </w:tabs>
        <w:ind w:left="4032" w:hanging="1440"/>
      </w:pPr>
    </w:lvl>
    <w:lvl w:ilvl="4">
      <w:start w:val="1"/>
      <w:numFmt w:val="decimal"/>
      <w:pStyle w:val="A4"/>
      <w:lvlText w:val="%1.%2.%3.%4.%5."/>
      <w:lvlJc w:val="left"/>
      <w:pPr>
        <w:tabs>
          <w:tab w:val="num" w:pos="5472"/>
        </w:tabs>
        <w:ind w:left="5472" w:hanging="144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6FA2720B"/>
    <w:multiLevelType w:val="hybridMultilevel"/>
    <w:tmpl w:val="1DA22538"/>
    <w:lvl w:ilvl="0" w:tplc="D9F4EABE">
      <w:start w:val="1"/>
      <w:numFmt w:val="lowerLetter"/>
      <w:lvlText w:val="(%1)"/>
      <w:lvlJc w:val="left"/>
      <w:pPr>
        <w:tabs>
          <w:tab w:val="num" w:pos="2513"/>
        </w:tabs>
        <w:ind w:left="2513" w:hanging="360"/>
      </w:pPr>
      <w:rPr>
        <w:rFonts w:hint="default"/>
      </w:rPr>
    </w:lvl>
    <w:lvl w:ilvl="1" w:tplc="04090019">
      <w:start w:val="1"/>
      <w:numFmt w:val="lowerLetter"/>
      <w:lvlText w:val="%2."/>
      <w:lvlJc w:val="left"/>
      <w:pPr>
        <w:tabs>
          <w:tab w:val="num" w:pos="3233"/>
        </w:tabs>
        <w:ind w:left="3233" w:hanging="360"/>
      </w:pPr>
    </w:lvl>
    <w:lvl w:ilvl="2" w:tplc="0409001B">
      <w:start w:val="1"/>
      <w:numFmt w:val="lowerRoman"/>
      <w:lvlText w:val="%3."/>
      <w:lvlJc w:val="right"/>
      <w:pPr>
        <w:tabs>
          <w:tab w:val="num" w:pos="3953"/>
        </w:tabs>
        <w:ind w:left="3953" w:hanging="180"/>
      </w:pPr>
    </w:lvl>
    <w:lvl w:ilvl="3" w:tplc="0409000F">
      <w:start w:val="1"/>
      <w:numFmt w:val="decimal"/>
      <w:lvlText w:val="%4."/>
      <w:lvlJc w:val="left"/>
      <w:pPr>
        <w:tabs>
          <w:tab w:val="num" w:pos="4673"/>
        </w:tabs>
        <w:ind w:left="4673" w:hanging="360"/>
      </w:pPr>
    </w:lvl>
    <w:lvl w:ilvl="4" w:tplc="04090019">
      <w:start w:val="1"/>
      <w:numFmt w:val="lowerLetter"/>
      <w:lvlText w:val="%5."/>
      <w:lvlJc w:val="left"/>
      <w:pPr>
        <w:tabs>
          <w:tab w:val="num" w:pos="5393"/>
        </w:tabs>
        <w:ind w:left="5393" w:hanging="360"/>
      </w:pPr>
    </w:lvl>
    <w:lvl w:ilvl="5" w:tplc="0409001B">
      <w:start w:val="1"/>
      <w:numFmt w:val="lowerRoman"/>
      <w:lvlText w:val="%6."/>
      <w:lvlJc w:val="right"/>
      <w:pPr>
        <w:tabs>
          <w:tab w:val="num" w:pos="6113"/>
        </w:tabs>
        <w:ind w:left="6113" w:hanging="180"/>
      </w:pPr>
    </w:lvl>
    <w:lvl w:ilvl="6" w:tplc="0409000F">
      <w:start w:val="1"/>
      <w:numFmt w:val="decimal"/>
      <w:lvlText w:val="%7."/>
      <w:lvlJc w:val="left"/>
      <w:pPr>
        <w:tabs>
          <w:tab w:val="num" w:pos="6833"/>
        </w:tabs>
        <w:ind w:left="6833" w:hanging="360"/>
      </w:pPr>
    </w:lvl>
    <w:lvl w:ilvl="7" w:tplc="04090019">
      <w:start w:val="1"/>
      <w:numFmt w:val="lowerLetter"/>
      <w:lvlText w:val="%8."/>
      <w:lvlJc w:val="left"/>
      <w:pPr>
        <w:tabs>
          <w:tab w:val="num" w:pos="7553"/>
        </w:tabs>
        <w:ind w:left="7553" w:hanging="360"/>
      </w:pPr>
    </w:lvl>
    <w:lvl w:ilvl="8" w:tplc="0409001B">
      <w:start w:val="1"/>
      <w:numFmt w:val="lowerRoman"/>
      <w:lvlText w:val="%9."/>
      <w:lvlJc w:val="right"/>
      <w:pPr>
        <w:tabs>
          <w:tab w:val="num" w:pos="8273"/>
        </w:tabs>
        <w:ind w:left="8273" w:hanging="180"/>
      </w:pPr>
    </w:lvl>
  </w:abstractNum>
  <w:abstractNum w:abstractNumId="61" w15:restartNumberingAfterBreak="0">
    <w:nsid w:val="6FFA2C60"/>
    <w:multiLevelType w:val="multilevel"/>
    <w:tmpl w:val="1C5676FC"/>
    <w:lvl w:ilvl="0">
      <w:start w:val="3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18A16C8"/>
    <w:multiLevelType w:val="multilevel"/>
    <w:tmpl w:val="BE30D15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35"/>
      </w:pPr>
      <w:rPr>
        <w:rFonts w:hint="default"/>
      </w:rPr>
    </w:lvl>
    <w:lvl w:ilvl="2">
      <w:start w:val="1"/>
      <w:numFmt w:val="decimal"/>
      <w:isLgl/>
      <w:lvlText w:val="%1.%2.%3"/>
      <w:lvlJc w:val="left"/>
      <w:pPr>
        <w:tabs>
          <w:tab w:val="num" w:pos="2145"/>
        </w:tabs>
        <w:ind w:left="2145" w:hanging="735"/>
      </w:pPr>
      <w:rPr>
        <w:rFonts w:hint="default"/>
      </w:rPr>
    </w:lvl>
    <w:lvl w:ilvl="3">
      <w:start w:val="1"/>
      <w:numFmt w:val="decimal"/>
      <w:isLgl/>
      <w:lvlText w:val="%1.%2.%3.%4"/>
      <w:lvlJc w:val="left"/>
      <w:pPr>
        <w:tabs>
          <w:tab w:val="num" w:pos="2850"/>
        </w:tabs>
        <w:ind w:left="2850" w:hanging="735"/>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605"/>
        </w:tabs>
        <w:ind w:left="4605" w:hanging="108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375"/>
        </w:tabs>
        <w:ind w:left="6375" w:hanging="144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63" w15:restartNumberingAfterBreak="0">
    <w:nsid w:val="74907A2B"/>
    <w:multiLevelType w:val="singleLevel"/>
    <w:tmpl w:val="1666B2AC"/>
    <w:lvl w:ilvl="0">
      <w:start w:val="1"/>
      <w:numFmt w:val="decimal"/>
      <w:lvlText w:val="(%1)"/>
      <w:lvlJc w:val="left"/>
      <w:pPr>
        <w:tabs>
          <w:tab w:val="num" w:pos="360"/>
        </w:tabs>
        <w:ind w:left="360" w:hanging="360"/>
      </w:pPr>
      <w:rPr>
        <w:rFonts w:hint="default"/>
        <w:b/>
      </w:rPr>
    </w:lvl>
  </w:abstractNum>
  <w:abstractNum w:abstractNumId="64" w15:restartNumberingAfterBreak="0">
    <w:nsid w:val="75B15934"/>
    <w:multiLevelType w:val="hybridMultilevel"/>
    <w:tmpl w:val="3D008C02"/>
    <w:lvl w:ilvl="0" w:tplc="0809001B">
      <w:start w:val="1"/>
      <w:numFmt w:val="lowerRoman"/>
      <w:lvlText w:val="%1."/>
      <w:lvlJc w:val="right"/>
      <w:pPr>
        <w:ind w:left="720" w:hanging="360"/>
      </w:pPr>
    </w:lvl>
    <w:lvl w:ilvl="1" w:tplc="08090001">
      <w:start w:val="1"/>
      <w:numFmt w:val="bullet"/>
      <w:lvlText w:val=""/>
      <w:lvlJc w:val="left"/>
      <w:pPr>
        <w:ind w:left="1440" w:hanging="360"/>
      </w:pPr>
      <w:rPr>
        <w:rFonts w:ascii="Symbol" w:hAnsi="Symbol" w:hint="default"/>
      </w:rPr>
    </w:lvl>
    <w:lvl w:ilvl="2" w:tplc="C794040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685232B"/>
    <w:multiLevelType w:val="singleLevel"/>
    <w:tmpl w:val="CD1EA32C"/>
    <w:lvl w:ilvl="0">
      <w:start w:val="1"/>
      <w:numFmt w:val="lowerLetter"/>
      <w:pStyle w:val="AlphaList"/>
      <w:lvlText w:val="%1)"/>
      <w:lvlJc w:val="left"/>
      <w:pPr>
        <w:tabs>
          <w:tab w:val="num" w:pos="720"/>
        </w:tabs>
        <w:ind w:left="720" w:hanging="720"/>
      </w:pPr>
    </w:lvl>
  </w:abstractNum>
  <w:abstractNum w:abstractNumId="66" w15:restartNumberingAfterBreak="0">
    <w:nsid w:val="76F4466A"/>
    <w:multiLevelType w:val="multilevel"/>
    <w:tmpl w:val="79424D88"/>
    <w:lvl w:ilvl="0">
      <w:start w:val="37"/>
      <w:numFmt w:val="decimal"/>
      <w:lvlText w:val="%1"/>
      <w:lvlJc w:val="left"/>
      <w:pPr>
        <w:tabs>
          <w:tab w:val="num" w:pos="360"/>
        </w:tabs>
        <w:ind w:left="360" w:hanging="360"/>
      </w:pPr>
      <w:rPr>
        <w:rFonts w:hint="default"/>
      </w:rPr>
    </w:lvl>
    <w:lvl w:ilvl="1">
      <w:start w:val="1"/>
      <w:numFmt w:val="decimal"/>
      <w:lvlText w:val="%1.%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ascii="Arial" w:hAnsi="Arial" w:cs="Arial" w:hint="default"/>
        <w:sz w:val="20"/>
        <w:szCs w:val="20"/>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7" w15:restartNumberingAfterBreak="0">
    <w:nsid w:val="77803655"/>
    <w:multiLevelType w:val="multilevel"/>
    <w:tmpl w:val="FF3A1CE6"/>
    <w:lvl w:ilvl="0">
      <w:start w:val="1"/>
      <w:numFmt w:val="decimal"/>
      <w:pStyle w:val="SubHeading"/>
      <w:lvlText w:val="%1."/>
      <w:lvlJc w:val="left"/>
      <w:pPr>
        <w:ind w:left="502" w:hanging="360"/>
      </w:pPr>
    </w:lvl>
    <w:lvl w:ilvl="1">
      <w:start w:val="1"/>
      <w:numFmt w:val="decimal"/>
      <w:pStyle w:val="BodyNumbered"/>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7FB2B2D"/>
    <w:multiLevelType w:val="multilevel"/>
    <w:tmpl w:val="3CEE0B3E"/>
    <w:lvl w:ilvl="0">
      <w:start w:val="28"/>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9D541F1"/>
    <w:multiLevelType w:val="hybridMultilevel"/>
    <w:tmpl w:val="BCFA5F54"/>
    <w:lvl w:ilvl="0" w:tplc="F3B0613C">
      <w:start w:val="1"/>
      <w:numFmt w:val="lowerLetter"/>
      <w:pStyle w:val="Subtitle"/>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0" w15:restartNumberingAfterBreak="0">
    <w:nsid w:val="7A7B1AFC"/>
    <w:multiLevelType w:val="multilevel"/>
    <w:tmpl w:val="940ACC6C"/>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B676695"/>
    <w:multiLevelType w:val="singleLevel"/>
    <w:tmpl w:val="FC9CA322"/>
    <w:lvl w:ilvl="0">
      <w:start w:val="1"/>
      <w:numFmt w:val="lowerRoman"/>
      <w:lvlText w:val="(%1)"/>
      <w:lvlJc w:val="left"/>
      <w:pPr>
        <w:tabs>
          <w:tab w:val="num" w:pos="3602"/>
        </w:tabs>
        <w:ind w:left="3602" w:hanging="810"/>
      </w:pPr>
      <w:rPr>
        <w:rFonts w:ascii="Arial" w:eastAsia="Times New Roman" w:hAnsi="Arial" w:cs="Arial" w:hint="default"/>
        <w:b w:val="0"/>
      </w:rPr>
    </w:lvl>
  </w:abstractNum>
  <w:abstractNum w:abstractNumId="72" w15:restartNumberingAfterBreak="0">
    <w:nsid w:val="7E777A41"/>
    <w:multiLevelType w:val="multilevel"/>
    <w:tmpl w:val="614C3FCE"/>
    <w:name w:val="main_list"/>
    <w:lvl w:ilvl="0">
      <w:start w:val="29"/>
      <w:numFmt w:val="decimal"/>
      <w:lvlText w:val="%1"/>
      <w:lvlJc w:val="left"/>
      <w:pPr>
        <w:tabs>
          <w:tab w:val="num" w:pos="720"/>
        </w:tabs>
        <w:ind w:left="720" w:hanging="720"/>
      </w:pPr>
      <w:rPr>
        <w:rFonts w:hint="default"/>
      </w:rPr>
    </w:lvl>
    <w:lvl w:ilvl="1">
      <w:start w:val="1"/>
      <w:numFmt w:val="decimal"/>
      <w:lvlText w:val="30.%2"/>
      <w:lvlJc w:val="left"/>
      <w:pPr>
        <w:tabs>
          <w:tab w:val="num" w:pos="1440"/>
        </w:tabs>
        <w:ind w:left="1440" w:hanging="720"/>
      </w:pPr>
      <w:rPr>
        <w:rFonts w:hint="default"/>
      </w:rPr>
    </w:lvl>
    <w:lvl w:ilvl="2">
      <w:start w:val="1"/>
      <w:numFmt w:val="decimal"/>
      <w:lvlText w:val="30.%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3" w15:restartNumberingAfterBreak="0">
    <w:nsid w:val="7F610318"/>
    <w:multiLevelType w:val="hybridMultilevel"/>
    <w:tmpl w:val="ABC63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2333764">
    <w:abstractNumId w:val="18"/>
  </w:num>
  <w:num w:numId="2" w16cid:durableId="1034500542">
    <w:abstractNumId w:val="0"/>
  </w:num>
  <w:num w:numId="3" w16cid:durableId="448284572">
    <w:abstractNumId w:val="11"/>
  </w:num>
  <w:num w:numId="4" w16cid:durableId="839348434">
    <w:abstractNumId w:val="24"/>
  </w:num>
  <w:num w:numId="5" w16cid:durableId="2088182724">
    <w:abstractNumId w:val="34"/>
  </w:num>
  <w:num w:numId="6" w16cid:durableId="1150363831">
    <w:abstractNumId w:val="10"/>
  </w:num>
  <w:num w:numId="7" w16cid:durableId="45953967">
    <w:abstractNumId w:val="25"/>
  </w:num>
  <w:num w:numId="8" w16cid:durableId="1359159777">
    <w:abstractNumId w:val="41"/>
  </w:num>
  <w:num w:numId="9" w16cid:durableId="1647785198">
    <w:abstractNumId w:val="63"/>
  </w:num>
  <w:num w:numId="10" w16cid:durableId="1851407307">
    <w:abstractNumId w:val="62"/>
  </w:num>
  <w:num w:numId="11" w16cid:durableId="850880232">
    <w:abstractNumId w:val="14"/>
  </w:num>
  <w:num w:numId="12" w16cid:durableId="261231556">
    <w:abstractNumId w:val="65"/>
  </w:num>
  <w:num w:numId="13" w16cid:durableId="1108624002">
    <w:abstractNumId w:val="59"/>
  </w:num>
  <w:num w:numId="14" w16cid:durableId="1207332546">
    <w:abstractNumId w:val="56"/>
  </w:num>
  <w:num w:numId="15" w16cid:durableId="1209301485">
    <w:abstractNumId w:val="45"/>
  </w:num>
  <w:num w:numId="16" w16cid:durableId="413477619">
    <w:abstractNumId w:val="12"/>
  </w:num>
  <w:num w:numId="17" w16cid:durableId="1540166684">
    <w:abstractNumId w:val="7"/>
  </w:num>
  <w:num w:numId="18" w16cid:durableId="539633226">
    <w:abstractNumId w:val="1"/>
  </w:num>
  <w:num w:numId="19" w16cid:durableId="457575239">
    <w:abstractNumId w:val="9"/>
  </w:num>
  <w:num w:numId="20" w16cid:durableId="1878469097">
    <w:abstractNumId w:val="21"/>
  </w:num>
  <w:num w:numId="21" w16cid:durableId="520823183">
    <w:abstractNumId w:val="52"/>
  </w:num>
  <w:num w:numId="22" w16cid:durableId="1166944273">
    <w:abstractNumId w:val="68"/>
  </w:num>
  <w:num w:numId="23" w16cid:durableId="1535121990">
    <w:abstractNumId w:val="61"/>
  </w:num>
  <w:num w:numId="24" w16cid:durableId="1986932735">
    <w:abstractNumId w:val="4"/>
  </w:num>
  <w:num w:numId="25" w16cid:durableId="333606096">
    <w:abstractNumId w:val="37"/>
  </w:num>
  <w:num w:numId="26" w16cid:durableId="38094283">
    <w:abstractNumId w:val="36"/>
  </w:num>
  <w:num w:numId="27" w16cid:durableId="536550713">
    <w:abstractNumId w:val="46"/>
  </w:num>
  <w:num w:numId="28" w16cid:durableId="1491211504">
    <w:abstractNumId w:val="28"/>
  </w:num>
  <w:num w:numId="29" w16cid:durableId="1197618421">
    <w:abstractNumId w:val="39"/>
  </w:num>
  <w:num w:numId="30" w16cid:durableId="27220614">
    <w:abstractNumId w:val="66"/>
  </w:num>
  <w:num w:numId="31" w16cid:durableId="2108647110">
    <w:abstractNumId w:val="44"/>
  </w:num>
  <w:num w:numId="32" w16cid:durableId="61216018">
    <w:abstractNumId w:val="27"/>
  </w:num>
  <w:num w:numId="33" w16cid:durableId="1697390284">
    <w:abstractNumId w:val="58"/>
  </w:num>
  <w:num w:numId="34" w16cid:durableId="988052373">
    <w:abstractNumId w:val="32"/>
  </w:num>
  <w:num w:numId="35" w16cid:durableId="808784749">
    <w:abstractNumId w:val="31"/>
  </w:num>
  <w:num w:numId="36" w16cid:durableId="1305311013">
    <w:abstractNumId w:val="35"/>
  </w:num>
  <w:num w:numId="37" w16cid:durableId="44570167">
    <w:abstractNumId w:val="20"/>
  </w:num>
  <w:num w:numId="38" w16cid:durableId="916018966">
    <w:abstractNumId w:val="60"/>
  </w:num>
  <w:num w:numId="39" w16cid:durableId="1272668533">
    <w:abstractNumId w:val="23"/>
  </w:num>
  <w:num w:numId="40" w16cid:durableId="84498608">
    <w:abstractNumId w:val="22"/>
  </w:num>
  <w:num w:numId="41" w16cid:durableId="1659504771">
    <w:abstractNumId w:val="6"/>
  </w:num>
  <w:num w:numId="42" w16cid:durableId="1407148361">
    <w:abstractNumId w:val="38"/>
  </w:num>
  <w:num w:numId="43" w16cid:durableId="2142112503">
    <w:abstractNumId w:val="43"/>
  </w:num>
  <w:num w:numId="44" w16cid:durableId="453868286">
    <w:abstractNumId w:val="69"/>
  </w:num>
  <w:num w:numId="45" w16cid:durableId="1944915169">
    <w:abstractNumId w:val="54"/>
  </w:num>
  <w:num w:numId="46" w16cid:durableId="1767726783">
    <w:abstractNumId w:val="71"/>
  </w:num>
  <w:num w:numId="47" w16cid:durableId="200180480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15108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03158637">
    <w:abstractNumId w:val="13"/>
  </w:num>
  <w:num w:numId="50" w16cid:durableId="1527324792">
    <w:abstractNumId w:val="40"/>
  </w:num>
  <w:num w:numId="51" w16cid:durableId="1859082280">
    <w:abstractNumId w:val="49"/>
  </w:num>
  <w:num w:numId="52" w16cid:durableId="1103191014">
    <w:abstractNumId w:val="16"/>
  </w:num>
  <w:num w:numId="53" w16cid:durableId="922035887">
    <w:abstractNumId w:val="29"/>
  </w:num>
  <w:num w:numId="54" w16cid:durableId="1669406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238249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05593131">
    <w:abstractNumId w:val="50"/>
  </w:num>
  <w:num w:numId="57" w16cid:durableId="209078661">
    <w:abstractNumId w:val="19"/>
  </w:num>
  <w:num w:numId="58" w16cid:durableId="1156531475">
    <w:abstractNumId w:val="8"/>
  </w:num>
  <w:num w:numId="59" w16cid:durableId="509103272">
    <w:abstractNumId w:val="64"/>
  </w:num>
  <w:num w:numId="60" w16cid:durableId="690954838">
    <w:abstractNumId w:val="57"/>
  </w:num>
  <w:num w:numId="61" w16cid:durableId="1519583442">
    <w:abstractNumId w:val="73"/>
  </w:num>
  <w:num w:numId="62" w16cid:durableId="200361311">
    <w:abstractNumId w:val="3"/>
  </w:num>
  <w:num w:numId="63" w16cid:durableId="245042357">
    <w:abstractNumId w:val="51"/>
  </w:num>
  <w:num w:numId="64" w16cid:durableId="1084839265">
    <w:abstractNumId w:val="26"/>
  </w:num>
  <w:num w:numId="65" w16cid:durableId="1972635429">
    <w:abstractNumId w:val="48"/>
  </w:num>
  <w:num w:numId="66" w16cid:durableId="834371475">
    <w:abstractNumId w:val="42"/>
  </w:num>
  <w:num w:numId="67" w16cid:durableId="1870682924">
    <w:abstractNumId w:val="47"/>
  </w:num>
  <w:num w:numId="68" w16cid:durableId="982123612">
    <w:abstractNumId w:val="5"/>
  </w:num>
  <w:num w:numId="69" w16cid:durableId="1012033379">
    <w:abstractNumId w:val="15"/>
  </w:num>
  <w:num w:numId="70" w16cid:durableId="1396586186">
    <w:abstractNumId w:val="33"/>
  </w:num>
  <w:num w:numId="71" w16cid:durableId="801072486">
    <w:abstractNumId w:val="67"/>
  </w:num>
  <w:num w:numId="72" w16cid:durableId="1172602760">
    <w:abstractNumId w:val="55"/>
  </w:num>
  <w:num w:numId="73" w16cid:durableId="1825123293">
    <w:abstractNumId w:val="2"/>
  </w:num>
  <w:num w:numId="74" w16cid:durableId="193159962">
    <w:abstractNumId w:val="30"/>
  </w:num>
  <w:num w:numId="75" w16cid:durableId="11621630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862890905">
    <w:abstractNumId w:val="5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2C51D3-0BA6-49F7-B84B-E3D92A855605}"/>
    <w:docVar w:name="dgnword-eventsink" w:val="26500896"/>
    <w:docVar w:name="lwLastOpened" w:val="18/11/2015 13:22"/>
  </w:docVars>
  <w:rsids>
    <w:rsidRoot w:val="005A0FB4"/>
    <w:rsid w:val="000003FB"/>
    <w:rsid w:val="0000122B"/>
    <w:rsid w:val="00001575"/>
    <w:rsid w:val="0000167E"/>
    <w:rsid w:val="00001E9D"/>
    <w:rsid w:val="00002349"/>
    <w:rsid w:val="0000259E"/>
    <w:rsid w:val="00005845"/>
    <w:rsid w:val="0000785D"/>
    <w:rsid w:val="000100E0"/>
    <w:rsid w:val="000111E4"/>
    <w:rsid w:val="0001159C"/>
    <w:rsid w:val="00011F2F"/>
    <w:rsid w:val="00013CA1"/>
    <w:rsid w:val="000143DA"/>
    <w:rsid w:val="00014F82"/>
    <w:rsid w:val="000152FA"/>
    <w:rsid w:val="000163CF"/>
    <w:rsid w:val="00016CEE"/>
    <w:rsid w:val="000203AC"/>
    <w:rsid w:val="000210CD"/>
    <w:rsid w:val="00021354"/>
    <w:rsid w:val="00022126"/>
    <w:rsid w:val="0002267B"/>
    <w:rsid w:val="000242B1"/>
    <w:rsid w:val="00025D68"/>
    <w:rsid w:val="000273A6"/>
    <w:rsid w:val="00030459"/>
    <w:rsid w:val="0003070D"/>
    <w:rsid w:val="00030B36"/>
    <w:rsid w:val="0003149A"/>
    <w:rsid w:val="00031B0B"/>
    <w:rsid w:val="00032A88"/>
    <w:rsid w:val="00032BF9"/>
    <w:rsid w:val="000349B9"/>
    <w:rsid w:val="00034EEC"/>
    <w:rsid w:val="0003642A"/>
    <w:rsid w:val="00037C4A"/>
    <w:rsid w:val="00041ED4"/>
    <w:rsid w:val="00042825"/>
    <w:rsid w:val="00043DC7"/>
    <w:rsid w:val="000447E4"/>
    <w:rsid w:val="00044845"/>
    <w:rsid w:val="00045B92"/>
    <w:rsid w:val="00051F5C"/>
    <w:rsid w:val="000526F2"/>
    <w:rsid w:val="000538F5"/>
    <w:rsid w:val="000574CD"/>
    <w:rsid w:val="0006078F"/>
    <w:rsid w:val="000617A6"/>
    <w:rsid w:val="00061E42"/>
    <w:rsid w:val="0006351E"/>
    <w:rsid w:val="00065E65"/>
    <w:rsid w:val="00067C60"/>
    <w:rsid w:val="00067E7D"/>
    <w:rsid w:val="00067EA3"/>
    <w:rsid w:val="00071002"/>
    <w:rsid w:val="00072D8A"/>
    <w:rsid w:val="0007649C"/>
    <w:rsid w:val="00076FEC"/>
    <w:rsid w:val="00077EC2"/>
    <w:rsid w:val="000811BA"/>
    <w:rsid w:val="000814CD"/>
    <w:rsid w:val="00081BDA"/>
    <w:rsid w:val="00082C30"/>
    <w:rsid w:val="000859EC"/>
    <w:rsid w:val="00087220"/>
    <w:rsid w:val="000908FA"/>
    <w:rsid w:val="00090E47"/>
    <w:rsid w:val="000921D0"/>
    <w:rsid w:val="00092ABC"/>
    <w:rsid w:val="00093F7F"/>
    <w:rsid w:val="00094067"/>
    <w:rsid w:val="000969B8"/>
    <w:rsid w:val="00096A16"/>
    <w:rsid w:val="00096C1C"/>
    <w:rsid w:val="000A0A8F"/>
    <w:rsid w:val="000A21B3"/>
    <w:rsid w:val="000A406E"/>
    <w:rsid w:val="000A5085"/>
    <w:rsid w:val="000A6E3B"/>
    <w:rsid w:val="000B01D3"/>
    <w:rsid w:val="000B0660"/>
    <w:rsid w:val="000B0B6F"/>
    <w:rsid w:val="000B0E82"/>
    <w:rsid w:val="000B18AF"/>
    <w:rsid w:val="000B595B"/>
    <w:rsid w:val="000B6377"/>
    <w:rsid w:val="000B6773"/>
    <w:rsid w:val="000B6B90"/>
    <w:rsid w:val="000B6EBC"/>
    <w:rsid w:val="000C0014"/>
    <w:rsid w:val="000C01D1"/>
    <w:rsid w:val="000C0CE0"/>
    <w:rsid w:val="000C196A"/>
    <w:rsid w:val="000C31AB"/>
    <w:rsid w:val="000C3CE1"/>
    <w:rsid w:val="000C58AD"/>
    <w:rsid w:val="000D083E"/>
    <w:rsid w:val="000D2662"/>
    <w:rsid w:val="000D2837"/>
    <w:rsid w:val="000D5644"/>
    <w:rsid w:val="000D56D9"/>
    <w:rsid w:val="000D58B1"/>
    <w:rsid w:val="000E08A3"/>
    <w:rsid w:val="000E12AD"/>
    <w:rsid w:val="000E33DE"/>
    <w:rsid w:val="000E3BCC"/>
    <w:rsid w:val="000E3C58"/>
    <w:rsid w:val="000E4C8B"/>
    <w:rsid w:val="000E4CCB"/>
    <w:rsid w:val="000E50AF"/>
    <w:rsid w:val="000E6871"/>
    <w:rsid w:val="000F034C"/>
    <w:rsid w:val="000F35AD"/>
    <w:rsid w:val="000F45E3"/>
    <w:rsid w:val="000F5226"/>
    <w:rsid w:val="000F588A"/>
    <w:rsid w:val="000F5EB1"/>
    <w:rsid w:val="000F6DBF"/>
    <w:rsid w:val="00101029"/>
    <w:rsid w:val="001015C2"/>
    <w:rsid w:val="00103B00"/>
    <w:rsid w:val="0010521D"/>
    <w:rsid w:val="00105555"/>
    <w:rsid w:val="00106ACE"/>
    <w:rsid w:val="00107AAF"/>
    <w:rsid w:val="00110D51"/>
    <w:rsid w:val="00111E6C"/>
    <w:rsid w:val="00113834"/>
    <w:rsid w:val="00114281"/>
    <w:rsid w:val="0011441F"/>
    <w:rsid w:val="00114C58"/>
    <w:rsid w:val="00116A2C"/>
    <w:rsid w:val="00116EB6"/>
    <w:rsid w:val="00117DE9"/>
    <w:rsid w:val="001232A1"/>
    <w:rsid w:val="00124B71"/>
    <w:rsid w:val="001261E0"/>
    <w:rsid w:val="00126972"/>
    <w:rsid w:val="00127AD9"/>
    <w:rsid w:val="00130BE7"/>
    <w:rsid w:val="00132648"/>
    <w:rsid w:val="0013264D"/>
    <w:rsid w:val="00132BA8"/>
    <w:rsid w:val="00133775"/>
    <w:rsid w:val="001350BE"/>
    <w:rsid w:val="00135544"/>
    <w:rsid w:val="00136188"/>
    <w:rsid w:val="00136342"/>
    <w:rsid w:val="00136B2E"/>
    <w:rsid w:val="0013720D"/>
    <w:rsid w:val="001416F8"/>
    <w:rsid w:val="0014233D"/>
    <w:rsid w:val="00142D76"/>
    <w:rsid w:val="001430B1"/>
    <w:rsid w:val="001437A5"/>
    <w:rsid w:val="001437B1"/>
    <w:rsid w:val="00144338"/>
    <w:rsid w:val="00144884"/>
    <w:rsid w:val="00147945"/>
    <w:rsid w:val="0014797B"/>
    <w:rsid w:val="00147EBE"/>
    <w:rsid w:val="00150EE9"/>
    <w:rsid w:val="00151199"/>
    <w:rsid w:val="001516DD"/>
    <w:rsid w:val="0015228C"/>
    <w:rsid w:val="001535BD"/>
    <w:rsid w:val="00154EB1"/>
    <w:rsid w:val="00155EAF"/>
    <w:rsid w:val="00156CEC"/>
    <w:rsid w:val="00157E1C"/>
    <w:rsid w:val="0016070E"/>
    <w:rsid w:val="00161068"/>
    <w:rsid w:val="0016581E"/>
    <w:rsid w:val="00167C00"/>
    <w:rsid w:val="00172FCC"/>
    <w:rsid w:val="001734E6"/>
    <w:rsid w:val="00175673"/>
    <w:rsid w:val="00177FF1"/>
    <w:rsid w:val="00181AFF"/>
    <w:rsid w:val="001824B9"/>
    <w:rsid w:val="00184DF6"/>
    <w:rsid w:val="00186B0E"/>
    <w:rsid w:val="00186DF6"/>
    <w:rsid w:val="00190A94"/>
    <w:rsid w:val="00190D36"/>
    <w:rsid w:val="0019158B"/>
    <w:rsid w:val="00191814"/>
    <w:rsid w:val="00193D18"/>
    <w:rsid w:val="00194E84"/>
    <w:rsid w:val="0019638D"/>
    <w:rsid w:val="00197CE6"/>
    <w:rsid w:val="001A0134"/>
    <w:rsid w:val="001A02A9"/>
    <w:rsid w:val="001A1004"/>
    <w:rsid w:val="001A3B8D"/>
    <w:rsid w:val="001A6910"/>
    <w:rsid w:val="001A6F2E"/>
    <w:rsid w:val="001B0E1E"/>
    <w:rsid w:val="001B28D9"/>
    <w:rsid w:val="001B2A97"/>
    <w:rsid w:val="001B31FD"/>
    <w:rsid w:val="001B5230"/>
    <w:rsid w:val="001B6E1B"/>
    <w:rsid w:val="001B750C"/>
    <w:rsid w:val="001B79D1"/>
    <w:rsid w:val="001C02E4"/>
    <w:rsid w:val="001C0C11"/>
    <w:rsid w:val="001C181B"/>
    <w:rsid w:val="001C1846"/>
    <w:rsid w:val="001C21CD"/>
    <w:rsid w:val="001C2399"/>
    <w:rsid w:val="001C2918"/>
    <w:rsid w:val="001C2AB2"/>
    <w:rsid w:val="001C6B74"/>
    <w:rsid w:val="001C7BFE"/>
    <w:rsid w:val="001D072B"/>
    <w:rsid w:val="001D1427"/>
    <w:rsid w:val="001D36BA"/>
    <w:rsid w:val="001D450D"/>
    <w:rsid w:val="001D4BF8"/>
    <w:rsid w:val="001D5076"/>
    <w:rsid w:val="001D5246"/>
    <w:rsid w:val="001D64BF"/>
    <w:rsid w:val="001D66DB"/>
    <w:rsid w:val="001D775A"/>
    <w:rsid w:val="001D78ED"/>
    <w:rsid w:val="001E0D6B"/>
    <w:rsid w:val="001E1934"/>
    <w:rsid w:val="001E198E"/>
    <w:rsid w:val="001E1D09"/>
    <w:rsid w:val="001E1EE0"/>
    <w:rsid w:val="001E2A37"/>
    <w:rsid w:val="001E3D62"/>
    <w:rsid w:val="001E474F"/>
    <w:rsid w:val="001E5971"/>
    <w:rsid w:val="001E5C56"/>
    <w:rsid w:val="001E5C5A"/>
    <w:rsid w:val="001F2929"/>
    <w:rsid w:val="001F3883"/>
    <w:rsid w:val="001F59AF"/>
    <w:rsid w:val="00203446"/>
    <w:rsid w:val="002038B9"/>
    <w:rsid w:val="00204B91"/>
    <w:rsid w:val="002057E2"/>
    <w:rsid w:val="00205CDF"/>
    <w:rsid w:val="00210196"/>
    <w:rsid w:val="00210E11"/>
    <w:rsid w:val="00211294"/>
    <w:rsid w:val="002113C7"/>
    <w:rsid w:val="00212B5F"/>
    <w:rsid w:val="00213589"/>
    <w:rsid w:val="0021358E"/>
    <w:rsid w:val="002141EC"/>
    <w:rsid w:val="0021448A"/>
    <w:rsid w:val="00215E1C"/>
    <w:rsid w:val="0022019D"/>
    <w:rsid w:val="00222BE5"/>
    <w:rsid w:val="00223C56"/>
    <w:rsid w:val="00223DDA"/>
    <w:rsid w:val="0022540E"/>
    <w:rsid w:val="002257DE"/>
    <w:rsid w:val="0022648E"/>
    <w:rsid w:val="00227849"/>
    <w:rsid w:val="00233EF8"/>
    <w:rsid w:val="00233F81"/>
    <w:rsid w:val="00234947"/>
    <w:rsid w:val="002370A0"/>
    <w:rsid w:val="0024031C"/>
    <w:rsid w:val="00240D4B"/>
    <w:rsid w:val="002425E5"/>
    <w:rsid w:val="00244B7B"/>
    <w:rsid w:val="00250119"/>
    <w:rsid w:val="00251C66"/>
    <w:rsid w:val="0025310D"/>
    <w:rsid w:val="00253E11"/>
    <w:rsid w:val="002550A9"/>
    <w:rsid w:val="00255B5D"/>
    <w:rsid w:val="00256193"/>
    <w:rsid w:val="0025664E"/>
    <w:rsid w:val="00256C5A"/>
    <w:rsid w:val="00256C64"/>
    <w:rsid w:val="00256F60"/>
    <w:rsid w:val="002628B2"/>
    <w:rsid w:val="00265794"/>
    <w:rsid w:val="002707F5"/>
    <w:rsid w:val="0027086E"/>
    <w:rsid w:val="00270EC4"/>
    <w:rsid w:val="00271770"/>
    <w:rsid w:val="002734C1"/>
    <w:rsid w:val="00274901"/>
    <w:rsid w:val="00275D3B"/>
    <w:rsid w:val="00281D85"/>
    <w:rsid w:val="002825B0"/>
    <w:rsid w:val="00282850"/>
    <w:rsid w:val="00285B23"/>
    <w:rsid w:val="00285D2E"/>
    <w:rsid w:val="00285EB4"/>
    <w:rsid w:val="0028663B"/>
    <w:rsid w:val="0029004C"/>
    <w:rsid w:val="00291E0A"/>
    <w:rsid w:val="00292886"/>
    <w:rsid w:val="00294186"/>
    <w:rsid w:val="0029440E"/>
    <w:rsid w:val="002A219F"/>
    <w:rsid w:val="002A3619"/>
    <w:rsid w:val="002A6E53"/>
    <w:rsid w:val="002A752D"/>
    <w:rsid w:val="002B0932"/>
    <w:rsid w:val="002B18A1"/>
    <w:rsid w:val="002B2253"/>
    <w:rsid w:val="002B65FC"/>
    <w:rsid w:val="002B6CAA"/>
    <w:rsid w:val="002B723F"/>
    <w:rsid w:val="002B7280"/>
    <w:rsid w:val="002C0C03"/>
    <w:rsid w:val="002C0FDB"/>
    <w:rsid w:val="002C17F1"/>
    <w:rsid w:val="002C1E42"/>
    <w:rsid w:val="002C69D9"/>
    <w:rsid w:val="002C6A1A"/>
    <w:rsid w:val="002C6C7E"/>
    <w:rsid w:val="002C7839"/>
    <w:rsid w:val="002C7AC3"/>
    <w:rsid w:val="002D1B68"/>
    <w:rsid w:val="002D2597"/>
    <w:rsid w:val="002D41E0"/>
    <w:rsid w:val="002D53A8"/>
    <w:rsid w:val="002D76EC"/>
    <w:rsid w:val="002E03FB"/>
    <w:rsid w:val="002E0ED6"/>
    <w:rsid w:val="002E12DD"/>
    <w:rsid w:val="002E437A"/>
    <w:rsid w:val="002E461E"/>
    <w:rsid w:val="002E4999"/>
    <w:rsid w:val="002E5703"/>
    <w:rsid w:val="002E70BC"/>
    <w:rsid w:val="002E78DF"/>
    <w:rsid w:val="002E7A10"/>
    <w:rsid w:val="002E7F5D"/>
    <w:rsid w:val="002F0A9E"/>
    <w:rsid w:val="002F137F"/>
    <w:rsid w:val="002F1950"/>
    <w:rsid w:val="002F199F"/>
    <w:rsid w:val="002F1AC9"/>
    <w:rsid w:val="002F4331"/>
    <w:rsid w:val="002F4BE4"/>
    <w:rsid w:val="002F5568"/>
    <w:rsid w:val="002F6EE2"/>
    <w:rsid w:val="003002AA"/>
    <w:rsid w:val="0030154C"/>
    <w:rsid w:val="00302BF1"/>
    <w:rsid w:val="00304D34"/>
    <w:rsid w:val="003050B4"/>
    <w:rsid w:val="00305643"/>
    <w:rsid w:val="003072D1"/>
    <w:rsid w:val="003072F5"/>
    <w:rsid w:val="00307424"/>
    <w:rsid w:val="0031115E"/>
    <w:rsid w:val="00312201"/>
    <w:rsid w:val="00314151"/>
    <w:rsid w:val="0032004E"/>
    <w:rsid w:val="003216E4"/>
    <w:rsid w:val="003221A5"/>
    <w:rsid w:val="0032236E"/>
    <w:rsid w:val="00323A80"/>
    <w:rsid w:val="00323D81"/>
    <w:rsid w:val="003243A5"/>
    <w:rsid w:val="0032487D"/>
    <w:rsid w:val="0032557C"/>
    <w:rsid w:val="00325A44"/>
    <w:rsid w:val="003262CB"/>
    <w:rsid w:val="00326C30"/>
    <w:rsid w:val="00326ED4"/>
    <w:rsid w:val="00327DB8"/>
    <w:rsid w:val="00331568"/>
    <w:rsid w:val="00332625"/>
    <w:rsid w:val="00333AC7"/>
    <w:rsid w:val="00334D95"/>
    <w:rsid w:val="00336485"/>
    <w:rsid w:val="00337890"/>
    <w:rsid w:val="00343B32"/>
    <w:rsid w:val="00343D69"/>
    <w:rsid w:val="003448EF"/>
    <w:rsid w:val="00345814"/>
    <w:rsid w:val="00346C10"/>
    <w:rsid w:val="00352FA2"/>
    <w:rsid w:val="00353445"/>
    <w:rsid w:val="00354E90"/>
    <w:rsid w:val="003568A5"/>
    <w:rsid w:val="00357665"/>
    <w:rsid w:val="00360330"/>
    <w:rsid w:val="00360D91"/>
    <w:rsid w:val="00360E10"/>
    <w:rsid w:val="00362074"/>
    <w:rsid w:val="00362CAD"/>
    <w:rsid w:val="00363034"/>
    <w:rsid w:val="00364965"/>
    <w:rsid w:val="00367E95"/>
    <w:rsid w:val="00373BA6"/>
    <w:rsid w:val="003806BF"/>
    <w:rsid w:val="003842BF"/>
    <w:rsid w:val="003843E7"/>
    <w:rsid w:val="003847E1"/>
    <w:rsid w:val="00384C8B"/>
    <w:rsid w:val="00384F5A"/>
    <w:rsid w:val="003857A5"/>
    <w:rsid w:val="00385877"/>
    <w:rsid w:val="00390852"/>
    <w:rsid w:val="00390D50"/>
    <w:rsid w:val="00392921"/>
    <w:rsid w:val="0039303A"/>
    <w:rsid w:val="00393FA1"/>
    <w:rsid w:val="003955CD"/>
    <w:rsid w:val="00395C97"/>
    <w:rsid w:val="003A001F"/>
    <w:rsid w:val="003A0494"/>
    <w:rsid w:val="003A208B"/>
    <w:rsid w:val="003A27CF"/>
    <w:rsid w:val="003A3323"/>
    <w:rsid w:val="003A5833"/>
    <w:rsid w:val="003A5B1D"/>
    <w:rsid w:val="003B07FF"/>
    <w:rsid w:val="003B263B"/>
    <w:rsid w:val="003B3473"/>
    <w:rsid w:val="003B5719"/>
    <w:rsid w:val="003B59D9"/>
    <w:rsid w:val="003B6B15"/>
    <w:rsid w:val="003B6D12"/>
    <w:rsid w:val="003B7156"/>
    <w:rsid w:val="003B74E2"/>
    <w:rsid w:val="003B7D4A"/>
    <w:rsid w:val="003C01EE"/>
    <w:rsid w:val="003C03AB"/>
    <w:rsid w:val="003C0CA2"/>
    <w:rsid w:val="003C0D52"/>
    <w:rsid w:val="003C10A2"/>
    <w:rsid w:val="003C1A79"/>
    <w:rsid w:val="003C2DE6"/>
    <w:rsid w:val="003C33C3"/>
    <w:rsid w:val="003C6020"/>
    <w:rsid w:val="003D0D72"/>
    <w:rsid w:val="003D27BF"/>
    <w:rsid w:val="003D2CC9"/>
    <w:rsid w:val="003D4310"/>
    <w:rsid w:val="003D5BCC"/>
    <w:rsid w:val="003D670B"/>
    <w:rsid w:val="003D6E9B"/>
    <w:rsid w:val="003E2DBC"/>
    <w:rsid w:val="003E45F1"/>
    <w:rsid w:val="003E4F46"/>
    <w:rsid w:val="003E4F6C"/>
    <w:rsid w:val="003E55F4"/>
    <w:rsid w:val="003E7B3A"/>
    <w:rsid w:val="003E7C49"/>
    <w:rsid w:val="003F2D59"/>
    <w:rsid w:val="003F2E02"/>
    <w:rsid w:val="003F3296"/>
    <w:rsid w:val="003F35BA"/>
    <w:rsid w:val="003F42E5"/>
    <w:rsid w:val="00400E03"/>
    <w:rsid w:val="00400E8C"/>
    <w:rsid w:val="00400FC9"/>
    <w:rsid w:val="004011B6"/>
    <w:rsid w:val="00401F21"/>
    <w:rsid w:val="0040314E"/>
    <w:rsid w:val="00404213"/>
    <w:rsid w:val="004050FD"/>
    <w:rsid w:val="0040713F"/>
    <w:rsid w:val="00407732"/>
    <w:rsid w:val="00407B0A"/>
    <w:rsid w:val="00407E9F"/>
    <w:rsid w:val="00412A85"/>
    <w:rsid w:val="00416B66"/>
    <w:rsid w:val="00416D36"/>
    <w:rsid w:val="00417265"/>
    <w:rsid w:val="00417BDC"/>
    <w:rsid w:val="00420497"/>
    <w:rsid w:val="00420C80"/>
    <w:rsid w:val="00422C61"/>
    <w:rsid w:val="004250BD"/>
    <w:rsid w:val="00425590"/>
    <w:rsid w:val="00426F5E"/>
    <w:rsid w:val="00427764"/>
    <w:rsid w:val="00431CCD"/>
    <w:rsid w:val="00431E85"/>
    <w:rsid w:val="0043285F"/>
    <w:rsid w:val="00432BF9"/>
    <w:rsid w:val="00433A47"/>
    <w:rsid w:val="00437988"/>
    <w:rsid w:val="004419B2"/>
    <w:rsid w:val="00441DE7"/>
    <w:rsid w:val="00441F03"/>
    <w:rsid w:val="00441F20"/>
    <w:rsid w:val="00447734"/>
    <w:rsid w:val="0045013A"/>
    <w:rsid w:val="00450704"/>
    <w:rsid w:val="0045107C"/>
    <w:rsid w:val="004514A1"/>
    <w:rsid w:val="00453AA3"/>
    <w:rsid w:val="0045614F"/>
    <w:rsid w:val="00456B66"/>
    <w:rsid w:val="00456EFC"/>
    <w:rsid w:val="0046051D"/>
    <w:rsid w:val="00460B1B"/>
    <w:rsid w:val="004637B0"/>
    <w:rsid w:val="004645DB"/>
    <w:rsid w:val="00466B42"/>
    <w:rsid w:val="004677EC"/>
    <w:rsid w:val="00467A67"/>
    <w:rsid w:val="0047053C"/>
    <w:rsid w:val="00471509"/>
    <w:rsid w:val="00471965"/>
    <w:rsid w:val="0047196E"/>
    <w:rsid w:val="00471C69"/>
    <w:rsid w:val="00471D6D"/>
    <w:rsid w:val="0047529E"/>
    <w:rsid w:val="00487142"/>
    <w:rsid w:val="00487CCB"/>
    <w:rsid w:val="004919F5"/>
    <w:rsid w:val="00492D23"/>
    <w:rsid w:val="00493D29"/>
    <w:rsid w:val="00497D47"/>
    <w:rsid w:val="004A06CF"/>
    <w:rsid w:val="004A14DF"/>
    <w:rsid w:val="004A1A8D"/>
    <w:rsid w:val="004A427F"/>
    <w:rsid w:val="004A495F"/>
    <w:rsid w:val="004A678A"/>
    <w:rsid w:val="004A70FE"/>
    <w:rsid w:val="004A74A1"/>
    <w:rsid w:val="004A7E18"/>
    <w:rsid w:val="004B1A67"/>
    <w:rsid w:val="004B6537"/>
    <w:rsid w:val="004B6B75"/>
    <w:rsid w:val="004C0258"/>
    <w:rsid w:val="004C09CA"/>
    <w:rsid w:val="004C0AA7"/>
    <w:rsid w:val="004C1166"/>
    <w:rsid w:val="004C15B3"/>
    <w:rsid w:val="004C19D9"/>
    <w:rsid w:val="004C1B6B"/>
    <w:rsid w:val="004C2932"/>
    <w:rsid w:val="004C448C"/>
    <w:rsid w:val="004C5F45"/>
    <w:rsid w:val="004C759D"/>
    <w:rsid w:val="004D00C5"/>
    <w:rsid w:val="004D03E3"/>
    <w:rsid w:val="004D157F"/>
    <w:rsid w:val="004D310E"/>
    <w:rsid w:val="004D4924"/>
    <w:rsid w:val="004D74D6"/>
    <w:rsid w:val="004D7A5A"/>
    <w:rsid w:val="004D7CB5"/>
    <w:rsid w:val="004E05A1"/>
    <w:rsid w:val="004E17ED"/>
    <w:rsid w:val="004E2A03"/>
    <w:rsid w:val="004E4366"/>
    <w:rsid w:val="004E46E0"/>
    <w:rsid w:val="004E701C"/>
    <w:rsid w:val="004E7C87"/>
    <w:rsid w:val="004E7F3C"/>
    <w:rsid w:val="004F0072"/>
    <w:rsid w:val="004F0228"/>
    <w:rsid w:val="004F108A"/>
    <w:rsid w:val="004F20BB"/>
    <w:rsid w:val="004F4846"/>
    <w:rsid w:val="004F48C4"/>
    <w:rsid w:val="004F6102"/>
    <w:rsid w:val="004F72C9"/>
    <w:rsid w:val="00500360"/>
    <w:rsid w:val="00505F1B"/>
    <w:rsid w:val="00507D48"/>
    <w:rsid w:val="00510B0C"/>
    <w:rsid w:val="00510F41"/>
    <w:rsid w:val="005112A1"/>
    <w:rsid w:val="00511689"/>
    <w:rsid w:val="00512B76"/>
    <w:rsid w:val="00513839"/>
    <w:rsid w:val="00513990"/>
    <w:rsid w:val="00515000"/>
    <w:rsid w:val="00516F37"/>
    <w:rsid w:val="00517D38"/>
    <w:rsid w:val="00522D50"/>
    <w:rsid w:val="00523D6A"/>
    <w:rsid w:val="00526522"/>
    <w:rsid w:val="00526C58"/>
    <w:rsid w:val="005312AD"/>
    <w:rsid w:val="005315C4"/>
    <w:rsid w:val="00531AF1"/>
    <w:rsid w:val="00532925"/>
    <w:rsid w:val="0053402D"/>
    <w:rsid w:val="005340FC"/>
    <w:rsid w:val="00534529"/>
    <w:rsid w:val="005362C4"/>
    <w:rsid w:val="005367E8"/>
    <w:rsid w:val="00536E30"/>
    <w:rsid w:val="00540249"/>
    <w:rsid w:val="00542C8C"/>
    <w:rsid w:val="00542D85"/>
    <w:rsid w:val="00544A58"/>
    <w:rsid w:val="00544FDE"/>
    <w:rsid w:val="00546238"/>
    <w:rsid w:val="0054627A"/>
    <w:rsid w:val="0054773C"/>
    <w:rsid w:val="00552902"/>
    <w:rsid w:val="00553926"/>
    <w:rsid w:val="00554C48"/>
    <w:rsid w:val="00555942"/>
    <w:rsid w:val="00556F81"/>
    <w:rsid w:val="00560FDE"/>
    <w:rsid w:val="00561035"/>
    <w:rsid w:val="005622F4"/>
    <w:rsid w:val="005628B1"/>
    <w:rsid w:val="00565C34"/>
    <w:rsid w:val="005677D6"/>
    <w:rsid w:val="005710A9"/>
    <w:rsid w:val="005710D3"/>
    <w:rsid w:val="0057137A"/>
    <w:rsid w:val="00571E4B"/>
    <w:rsid w:val="00572E24"/>
    <w:rsid w:val="0057489A"/>
    <w:rsid w:val="00575FE8"/>
    <w:rsid w:val="00581A3E"/>
    <w:rsid w:val="0058214F"/>
    <w:rsid w:val="00582762"/>
    <w:rsid w:val="00582773"/>
    <w:rsid w:val="00584F58"/>
    <w:rsid w:val="005864C9"/>
    <w:rsid w:val="0058757A"/>
    <w:rsid w:val="0058784F"/>
    <w:rsid w:val="00587BFA"/>
    <w:rsid w:val="00590944"/>
    <w:rsid w:val="00591A66"/>
    <w:rsid w:val="0059259F"/>
    <w:rsid w:val="00594068"/>
    <w:rsid w:val="00594351"/>
    <w:rsid w:val="00594A88"/>
    <w:rsid w:val="00594E31"/>
    <w:rsid w:val="00596FC3"/>
    <w:rsid w:val="005979DB"/>
    <w:rsid w:val="00597ED4"/>
    <w:rsid w:val="005A0FB4"/>
    <w:rsid w:val="005A212F"/>
    <w:rsid w:val="005A35DA"/>
    <w:rsid w:val="005A49F2"/>
    <w:rsid w:val="005A64EA"/>
    <w:rsid w:val="005A726C"/>
    <w:rsid w:val="005B0D16"/>
    <w:rsid w:val="005B0EDC"/>
    <w:rsid w:val="005B127F"/>
    <w:rsid w:val="005B1EE5"/>
    <w:rsid w:val="005B2F80"/>
    <w:rsid w:val="005B6B76"/>
    <w:rsid w:val="005B797F"/>
    <w:rsid w:val="005C3764"/>
    <w:rsid w:val="005C5751"/>
    <w:rsid w:val="005C6BE7"/>
    <w:rsid w:val="005C6C21"/>
    <w:rsid w:val="005D1372"/>
    <w:rsid w:val="005D13FC"/>
    <w:rsid w:val="005D1AFF"/>
    <w:rsid w:val="005D2030"/>
    <w:rsid w:val="005D207E"/>
    <w:rsid w:val="005D2698"/>
    <w:rsid w:val="005D2D97"/>
    <w:rsid w:val="005D2FCD"/>
    <w:rsid w:val="005D34A1"/>
    <w:rsid w:val="005D4255"/>
    <w:rsid w:val="005D4CE4"/>
    <w:rsid w:val="005D5941"/>
    <w:rsid w:val="005D68F6"/>
    <w:rsid w:val="005E0234"/>
    <w:rsid w:val="005E045C"/>
    <w:rsid w:val="005E1BD2"/>
    <w:rsid w:val="005E2140"/>
    <w:rsid w:val="005E275B"/>
    <w:rsid w:val="005E2F80"/>
    <w:rsid w:val="005E4BEC"/>
    <w:rsid w:val="005E6D1D"/>
    <w:rsid w:val="005F0540"/>
    <w:rsid w:val="005F0A67"/>
    <w:rsid w:val="005F1691"/>
    <w:rsid w:val="005F1A3F"/>
    <w:rsid w:val="005F3580"/>
    <w:rsid w:val="005F7196"/>
    <w:rsid w:val="00600C4D"/>
    <w:rsid w:val="00601D1A"/>
    <w:rsid w:val="006022E8"/>
    <w:rsid w:val="006025E8"/>
    <w:rsid w:val="00605181"/>
    <w:rsid w:val="00605BBC"/>
    <w:rsid w:val="006061E6"/>
    <w:rsid w:val="006111E1"/>
    <w:rsid w:val="00611A88"/>
    <w:rsid w:val="00612A1F"/>
    <w:rsid w:val="006134E6"/>
    <w:rsid w:val="00616049"/>
    <w:rsid w:val="00616D36"/>
    <w:rsid w:val="00616EEE"/>
    <w:rsid w:val="006177FC"/>
    <w:rsid w:val="00617942"/>
    <w:rsid w:val="00617AAD"/>
    <w:rsid w:val="00617AFF"/>
    <w:rsid w:val="00621723"/>
    <w:rsid w:val="00622A22"/>
    <w:rsid w:val="0062376E"/>
    <w:rsid w:val="00624DBE"/>
    <w:rsid w:val="00625480"/>
    <w:rsid w:val="00627788"/>
    <w:rsid w:val="006311FB"/>
    <w:rsid w:val="00631E54"/>
    <w:rsid w:val="00632EBF"/>
    <w:rsid w:val="00633C13"/>
    <w:rsid w:val="006347FC"/>
    <w:rsid w:val="00636054"/>
    <w:rsid w:val="0063678A"/>
    <w:rsid w:val="00637157"/>
    <w:rsid w:val="00640E75"/>
    <w:rsid w:val="006422E4"/>
    <w:rsid w:val="00651654"/>
    <w:rsid w:val="00651C34"/>
    <w:rsid w:val="006532FF"/>
    <w:rsid w:val="0065583C"/>
    <w:rsid w:val="00656E78"/>
    <w:rsid w:val="00657621"/>
    <w:rsid w:val="006616A1"/>
    <w:rsid w:val="00661C68"/>
    <w:rsid w:val="00661CB7"/>
    <w:rsid w:val="00665991"/>
    <w:rsid w:val="00666142"/>
    <w:rsid w:val="006728BB"/>
    <w:rsid w:val="00673D1B"/>
    <w:rsid w:val="0067409B"/>
    <w:rsid w:val="006753F1"/>
    <w:rsid w:val="00675836"/>
    <w:rsid w:val="006761F3"/>
    <w:rsid w:val="00676ACE"/>
    <w:rsid w:val="00677420"/>
    <w:rsid w:val="006817C9"/>
    <w:rsid w:val="0068188D"/>
    <w:rsid w:val="006818D8"/>
    <w:rsid w:val="006821D2"/>
    <w:rsid w:val="0068232E"/>
    <w:rsid w:val="00682BCF"/>
    <w:rsid w:val="00683F93"/>
    <w:rsid w:val="00686078"/>
    <w:rsid w:val="006868DD"/>
    <w:rsid w:val="006872DF"/>
    <w:rsid w:val="006872EC"/>
    <w:rsid w:val="006873AE"/>
    <w:rsid w:val="00690045"/>
    <w:rsid w:val="00690817"/>
    <w:rsid w:val="006926DC"/>
    <w:rsid w:val="00693953"/>
    <w:rsid w:val="00696836"/>
    <w:rsid w:val="006979C0"/>
    <w:rsid w:val="006A19AC"/>
    <w:rsid w:val="006A2257"/>
    <w:rsid w:val="006A2AA8"/>
    <w:rsid w:val="006A376D"/>
    <w:rsid w:val="006A62B5"/>
    <w:rsid w:val="006A757F"/>
    <w:rsid w:val="006B1294"/>
    <w:rsid w:val="006B1645"/>
    <w:rsid w:val="006B3746"/>
    <w:rsid w:val="006B5246"/>
    <w:rsid w:val="006B6B3C"/>
    <w:rsid w:val="006C2B0D"/>
    <w:rsid w:val="006C3E2B"/>
    <w:rsid w:val="006C4A8D"/>
    <w:rsid w:val="006C4FDD"/>
    <w:rsid w:val="006C5022"/>
    <w:rsid w:val="006C508A"/>
    <w:rsid w:val="006C5B5C"/>
    <w:rsid w:val="006C6CAD"/>
    <w:rsid w:val="006C711C"/>
    <w:rsid w:val="006D0371"/>
    <w:rsid w:val="006D3BED"/>
    <w:rsid w:val="006D404B"/>
    <w:rsid w:val="006E020D"/>
    <w:rsid w:val="006E043B"/>
    <w:rsid w:val="006E0FDD"/>
    <w:rsid w:val="006E1283"/>
    <w:rsid w:val="006E1945"/>
    <w:rsid w:val="006E1D7C"/>
    <w:rsid w:val="006E1E78"/>
    <w:rsid w:val="006E2CD1"/>
    <w:rsid w:val="006E34C4"/>
    <w:rsid w:val="006E73A1"/>
    <w:rsid w:val="006E750F"/>
    <w:rsid w:val="006E7878"/>
    <w:rsid w:val="006F0135"/>
    <w:rsid w:val="006F0285"/>
    <w:rsid w:val="006F1518"/>
    <w:rsid w:val="006F1685"/>
    <w:rsid w:val="006F1BC5"/>
    <w:rsid w:val="006F242E"/>
    <w:rsid w:val="006F6120"/>
    <w:rsid w:val="006F6A24"/>
    <w:rsid w:val="0070030B"/>
    <w:rsid w:val="00700809"/>
    <w:rsid w:val="00701332"/>
    <w:rsid w:val="007020D6"/>
    <w:rsid w:val="007046D7"/>
    <w:rsid w:val="0070560E"/>
    <w:rsid w:val="007061CE"/>
    <w:rsid w:val="00710032"/>
    <w:rsid w:val="00710E4C"/>
    <w:rsid w:val="007114E0"/>
    <w:rsid w:val="0071170F"/>
    <w:rsid w:val="0071517A"/>
    <w:rsid w:val="00716A66"/>
    <w:rsid w:val="00716DE8"/>
    <w:rsid w:val="007170DE"/>
    <w:rsid w:val="007208AF"/>
    <w:rsid w:val="007209FE"/>
    <w:rsid w:val="00723642"/>
    <w:rsid w:val="00723B9E"/>
    <w:rsid w:val="007242C7"/>
    <w:rsid w:val="007247DB"/>
    <w:rsid w:val="00730372"/>
    <w:rsid w:val="0073094A"/>
    <w:rsid w:val="00730DF8"/>
    <w:rsid w:val="0073148B"/>
    <w:rsid w:val="00732A20"/>
    <w:rsid w:val="00732B4A"/>
    <w:rsid w:val="00732D82"/>
    <w:rsid w:val="00734239"/>
    <w:rsid w:val="007345BB"/>
    <w:rsid w:val="00734A7F"/>
    <w:rsid w:val="00734F1F"/>
    <w:rsid w:val="00736B2F"/>
    <w:rsid w:val="007376BE"/>
    <w:rsid w:val="00743F47"/>
    <w:rsid w:val="007456A9"/>
    <w:rsid w:val="00747407"/>
    <w:rsid w:val="00751507"/>
    <w:rsid w:val="007521D5"/>
    <w:rsid w:val="00752D24"/>
    <w:rsid w:val="00753250"/>
    <w:rsid w:val="007561C5"/>
    <w:rsid w:val="00756A8C"/>
    <w:rsid w:val="00756D87"/>
    <w:rsid w:val="00757536"/>
    <w:rsid w:val="0076099D"/>
    <w:rsid w:val="00760E78"/>
    <w:rsid w:val="00760F8A"/>
    <w:rsid w:val="00761486"/>
    <w:rsid w:val="00761E67"/>
    <w:rsid w:val="00761FEE"/>
    <w:rsid w:val="007625D3"/>
    <w:rsid w:val="007633DA"/>
    <w:rsid w:val="00763E19"/>
    <w:rsid w:val="0076496E"/>
    <w:rsid w:val="0076668F"/>
    <w:rsid w:val="00766D70"/>
    <w:rsid w:val="00767C22"/>
    <w:rsid w:val="00770DC7"/>
    <w:rsid w:val="007714DA"/>
    <w:rsid w:val="00771A51"/>
    <w:rsid w:val="0077338E"/>
    <w:rsid w:val="007755A8"/>
    <w:rsid w:val="0077700A"/>
    <w:rsid w:val="00777713"/>
    <w:rsid w:val="00777B06"/>
    <w:rsid w:val="00777F4E"/>
    <w:rsid w:val="00781681"/>
    <w:rsid w:val="00781BD1"/>
    <w:rsid w:val="00781E31"/>
    <w:rsid w:val="0078269A"/>
    <w:rsid w:val="00783F6E"/>
    <w:rsid w:val="00784833"/>
    <w:rsid w:val="00785348"/>
    <w:rsid w:val="007867FB"/>
    <w:rsid w:val="00790F68"/>
    <w:rsid w:val="00793BF4"/>
    <w:rsid w:val="00795326"/>
    <w:rsid w:val="007A0F4C"/>
    <w:rsid w:val="007A1D95"/>
    <w:rsid w:val="007A4338"/>
    <w:rsid w:val="007A4E06"/>
    <w:rsid w:val="007A5E9A"/>
    <w:rsid w:val="007A62D7"/>
    <w:rsid w:val="007A63AB"/>
    <w:rsid w:val="007A7250"/>
    <w:rsid w:val="007A7552"/>
    <w:rsid w:val="007A7596"/>
    <w:rsid w:val="007B0439"/>
    <w:rsid w:val="007B1CAC"/>
    <w:rsid w:val="007B2A93"/>
    <w:rsid w:val="007B582E"/>
    <w:rsid w:val="007B6A15"/>
    <w:rsid w:val="007B7927"/>
    <w:rsid w:val="007C04EF"/>
    <w:rsid w:val="007C08C0"/>
    <w:rsid w:val="007C2A6C"/>
    <w:rsid w:val="007C5725"/>
    <w:rsid w:val="007C5D5C"/>
    <w:rsid w:val="007C6203"/>
    <w:rsid w:val="007C646A"/>
    <w:rsid w:val="007C77C6"/>
    <w:rsid w:val="007C7FA9"/>
    <w:rsid w:val="007D129F"/>
    <w:rsid w:val="007D15AF"/>
    <w:rsid w:val="007D258A"/>
    <w:rsid w:val="007D4908"/>
    <w:rsid w:val="007D52F0"/>
    <w:rsid w:val="007D5A82"/>
    <w:rsid w:val="007D6992"/>
    <w:rsid w:val="007D7690"/>
    <w:rsid w:val="007D7CAE"/>
    <w:rsid w:val="007E0C55"/>
    <w:rsid w:val="007E118A"/>
    <w:rsid w:val="007E20C2"/>
    <w:rsid w:val="007E39AE"/>
    <w:rsid w:val="007E484C"/>
    <w:rsid w:val="007E5ED0"/>
    <w:rsid w:val="007E6A3A"/>
    <w:rsid w:val="007E6C49"/>
    <w:rsid w:val="007F0341"/>
    <w:rsid w:val="007F0D7A"/>
    <w:rsid w:val="007F19B3"/>
    <w:rsid w:val="007F2945"/>
    <w:rsid w:val="007F2D85"/>
    <w:rsid w:val="007F3A6B"/>
    <w:rsid w:val="007F4DB4"/>
    <w:rsid w:val="007F5145"/>
    <w:rsid w:val="007F521A"/>
    <w:rsid w:val="007F651F"/>
    <w:rsid w:val="007F6C37"/>
    <w:rsid w:val="007F70C2"/>
    <w:rsid w:val="007F79CD"/>
    <w:rsid w:val="008009E0"/>
    <w:rsid w:val="0080239E"/>
    <w:rsid w:val="00804267"/>
    <w:rsid w:val="0080499D"/>
    <w:rsid w:val="00805150"/>
    <w:rsid w:val="008073CE"/>
    <w:rsid w:val="008075F4"/>
    <w:rsid w:val="008077F8"/>
    <w:rsid w:val="008111E0"/>
    <w:rsid w:val="00813264"/>
    <w:rsid w:val="00813830"/>
    <w:rsid w:val="00813FAB"/>
    <w:rsid w:val="00815D46"/>
    <w:rsid w:val="00816CA4"/>
    <w:rsid w:val="00817007"/>
    <w:rsid w:val="00817F81"/>
    <w:rsid w:val="008219C1"/>
    <w:rsid w:val="00821BDE"/>
    <w:rsid w:val="00821D6E"/>
    <w:rsid w:val="00824C62"/>
    <w:rsid w:val="00825112"/>
    <w:rsid w:val="00826E39"/>
    <w:rsid w:val="00827C57"/>
    <w:rsid w:val="00831A91"/>
    <w:rsid w:val="00834479"/>
    <w:rsid w:val="008368D6"/>
    <w:rsid w:val="00837209"/>
    <w:rsid w:val="00840B42"/>
    <w:rsid w:val="00840C29"/>
    <w:rsid w:val="00841C21"/>
    <w:rsid w:val="00841DB2"/>
    <w:rsid w:val="008434D2"/>
    <w:rsid w:val="00843B26"/>
    <w:rsid w:val="00844A55"/>
    <w:rsid w:val="00844BC0"/>
    <w:rsid w:val="00845492"/>
    <w:rsid w:val="008459E1"/>
    <w:rsid w:val="00847AFB"/>
    <w:rsid w:val="0085435E"/>
    <w:rsid w:val="00857775"/>
    <w:rsid w:val="008603B8"/>
    <w:rsid w:val="008603E9"/>
    <w:rsid w:val="00861BA2"/>
    <w:rsid w:val="00861D67"/>
    <w:rsid w:val="00863681"/>
    <w:rsid w:val="0086394B"/>
    <w:rsid w:val="00863FCA"/>
    <w:rsid w:val="00867037"/>
    <w:rsid w:val="0086711A"/>
    <w:rsid w:val="008671F8"/>
    <w:rsid w:val="008714DA"/>
    <w:rsid w:val="00871DD0"/>
    <w:rsid w:val="00872526"/>
    <w:rsid w:val="00874FEF"/>
    <w:rsid w:val="008761C4"/>
    <w:rsid w:val="00877C61"/>
    <w:rsid w:val="008818B4"/>
    <w:rsid w:val="00882CED"/>
    <w:rsid w:val="0088483D"/>
    <w:rsid w:val="008855FD"/>
    <w:rsid w:val="00885C93"/>
    <w:rsid w:val="00885FB5"/>
    <w:rsid w:val="0088757C"/>
    <w:rsid w:val="008876E7"/>
    <w:rsid w:val="00891E64"/>
    <w:rsid w:val="00893983"/>
    <w:rsid w:val="00893D9C"/>
    <w:rsid w:val="008943AF"/>
    <w:rsid w:val="00895110"/>
    <w:rsid w:val="0089693E"/>
    <w:rsid w:val="008A14D9"/>
    <w:rsid w:val="008A2300"/>
    <w:rsid w:val="008A638B"/>
    <w:rsid w:val="008A6D14"/>
    <w:rsid w:val="008B04E8"/>
    <w:rsid w:val="008B0802"/>
    <w:rsid w:val="008B095F"/>
    <w:rsid w:val="008B123C"/>
    <w:rsid w:val="008B2292"/>
    <w:rsid w:val="008B2CAE"/>
    <w:rsid w:val="008B2D0E"/>
    <w:rsid w:val="008B2D87"/>
    <w:rsid w:val="008B30B9"/>
    <w:rsid w:val="008B330A"/>
    <w:rsid w:val="008B3E32"/>
    <w:rsid w:val="008B617A"/>
    <w:rsid w:val="008B63A2"/>
    <w:rsid w:val="008C1004"/>
    <w:rsid w:val="008C14F1"/>
    <w:rsid w:val="008C23B0"/>
    <w:rsid w:val="008C2B51"/>
    <w:rsid w:val="008C4EAE"/>
    <w:rsid w:val="008C7255"/>
    <w:rsid w:val="008C7370"/>
    <w:rsid w:val="008C76C0"/>
    <w:rsid w:val="008D2497"/>
    <w:rsid w:val="008D4282"/>
    <w:rsid w:val="008D434B"/>
    <w:rsid w:val="008D4766"/>
    <w:rsid w:val="008D481A"/>
    <w:rsid w:val="008D48E0"/>
    <w:rsid w:val="008D6366"/>
    <w:rsid w:val="008D78F6"/>
    <w:rsid w:val="008E0CB8"/>
    <w:rsid w:val="008E3BD1"/>
    <w:rsid w:val="008E47B5"/>
    <w:rsid w:val="008E520A"/>
    <w:rsid w:val="008E64C3"/>
    <w:rsid w:val="008E677A"/>
    <w:rsid w:val="008E6FC5"/>
    <w:rsid w:val="008F3B9A"/>
    <w:rsid w:val="008F585E"/>
    <w:rsid w:val="008F5F3D"/>
    <w:rsid w:val="008F7BD3"/>
    <w:rsid w:val="008F7DCE"/>
    <w:rsid w:val="009006D2"/>
    <w:rsid w:val="00900CC7"/>
    <w:rsid w:val="00902164"/>
    <w:rsid w:val="0090324F"/>
    <w:rsid w:val="00903BF4"/>
    <w:rsid w:val="00904D13"/>
    <w:rsid w:val="009064FF"/>
    <w:rsid w:val="0090728F"/>
    <w:rsid w:val="00910C9A"/>
    <w:rsid w:val="009110D6"/>
    <w:rsid w:val="00913F41"/>
    <w:rsid w:val="00914238"/>
    <w:rsid w:val="009146EF"/>
    <w:rsid w:val="00914AA5"/>
    <w:rsid w:val="0091537A"/>
    <w:rsid w:val="0091557A"/>
    <w:rsid w:val="00917D0B"/>
    <w:rsid w:val="00917D9E"/>
    <w:rsid w:val="0092091C"/>
    <w:rsid w:val="00921FB4"/>
    <w:rsid w:val="00922DA9"/>
    <w:rsid w:val="009304B4"/>
    <w:rsid w:val="00930999"/>
    <w:rsid w:val="00931410"/>
    <w:rsid w:val="00932397"/>
    <w:rsid w:val="00933DBF"/>
    <w:rsid w:val="00936088"/>
    <w:rsid w:val="009434CE"/>
    <w:rsid w:val="009436F4"/>
    <w:rsid w:val="00945AF9"/>
    <w:rsid w:val="00946D2C"/>
    <w:rsid w:val="00947485"/>
    <w:rsid w:val="00947A12"/>
    <w:rsid w:val="00947C85"/>
    <w:rsid w:val="00950792"/>
    <w:rsid w:val="00950C23"/>
    <w:rsid w:val="00951F80"/>
    <w:rsid w:val="0095329F"/>
    <w:rsid w:val="00953639"/>
    <w:rsid w:val="00953CF2"/>
    <w:rsid w:val="00955298"/>
    <w:rsid w:val="0095633C"/>
    <w:rsid w:val="00956599"/>
    <w:rsid w:val="00960C7D"/>
    <w:rsid w:val="00966345"/>
    <w:rsid w:val="00966818"/>
    <w:rsid w:val="0096746C"/>
    <w:rsid w:val="00967B00"/>
    <w:rsid w:val="00970068"/>
    <w:rsid w:val="0097170E"/>
    <w:rsid w:val="009718FE"/>
    <w:rsid w:val="00973BD6"/>
    <w:rsid w:val="00974D4E"/>
    <w:rsid w:val="00977950"/>
    <w:rsid w:val="009809FA"/>
    <w:rsid w:val="00980ECE"/>
    <w:rsid w:val="00982DEA"/>
    <w:rsid w:val="00983B52"/>
    <w:rsid w:val="00985C9A"/>
    <w:rsid w:val="00986611"/>
    <w:rsid w:val="00991F01"/>
    <w:rsid w:val="00992345"/>
    <w:rsid w:val="00992444"/>
    <w:rsid w:val="009925A6"/>
    <w:rsid w:val="00993605"/>
    <w:rsid w:val="00994F5C"/>
    <w:rsid w:val="00995B54"/>
    <w:rsid w:val="00995E8A"/>
    <w:rsid w:val="00997DE2"/>
    <w:rsid w:val="009A057D"/>
    <w:rsid w:val="009A0B83"/>
    <w:rsid w:val="009A1017"/>
    <w:rsid w:val="009A1D67"/>
    <w:rsid w:val="009A24D1"/>
    <w:rsid w:val="009A3C1F"/>
    <w:rsid w:val="009A7EAB"/>
    <w:rsid w:val="009B09A5"/>
    <w:rsid w:val="009B0EF7"/>
    <w:rsid w:val="009B1288"/>
    <w:rsid w:val="009B1BD5"/>
    <w:rsid w:val="009B5276"/>
    <w:rsid w:val="009B60F0"/>
    <w:rsid w:val="009B71B9"/>
    <w:rsid w:val="009B77C9"/>
    <w:rsid w:val="009B7ABC"/>
    <w:rsid w:val="009C2905"/>
    <w:rsid w:val="009C2F47"/>
    <w:rsid w:val="009C37A9"/>
    <w:rsid w:val="009C4BD3"/>
    <w:rsid w:val="009C4E3A"/>
    <w:rsid w:val="009C5780"/>
    <w:rsid w:val="009C6008"/>
    <w:rsid w:val="009C690B"/>
    <w:rsid w:val="009C77EB"/>
    <w:rsid w:val="009C79EA"/>
    <w:rsid w:val="009D1694"/>
    <w:rsid w:val="009D35D4"/>
    <w:rsid w:val="009D4C9C"/>
    <w:rsid w:val="009D6D82"/>
    <w:rsid w:val="009D72D9"/>
    <w:rsid w:val="009E1CF4"/>
    <w:rsid w:val="009E2BAD"/>
    <w:rsid w:val="009E2E68"/>
    <w:rsid w:val="009E3A91"/>
    <w:rsid w:val="009E3C83"/>
    <w:rsid w:val="009E64CC"/>
    <w:rsid w:val="009E71AE"/>
    <w:rsid w:val="009F0417"/>
    <w:rsid w:val="009F123A"/>
    <w:rsid w:val="009F1866"/>
    <w:rsid w:val="009F2655"/>
    <w:rsid w:val="009F2C5D"/>
    <w:rsid w:val="009F3E01"/>
    <w:rsid w:val="009F4E60"/>
    <w:rsid w:val="009F6FD3"/>
    <w:rsid w:val="00A03065"/>
    <w:rsid w:val="00A04ACE"/>
    <w:rsid w:val="00A12A50"/>
    <w:rsid w:val="00A12D0D"/>
    <w:rsid w:val="00A13F10"/>
    <w:rsid w:val="00A14E10"/>
    <w:rsid w:val="00A164AC"/>
    <w:rsid w:val="00A17592"/>
    <w:rsid w:val="00A20800"/>
    <w:rsid w:val="00A21E98"/>
    <w:rsid w:val="00A229DE"/>
    <w:rsid w:val="00A23458"/>
    <w:rsid w:val="00A23A7E"/>
    <w:rsid w:val="00A25BE7"/>
    <w:rsid w:val="00A2706F"/>
    <w:rsid w:val="00A27321"/>
    <w:rsid w:val="00A27493"/>
    <w:rsid w:val="00A30A87"/>
    <w:rsid w:val="00A324F9"/>
    <w:rsid w:val="00A33BAD"/>
    <w:rsid w:val="00A361B9"/>
    <w:rsid w:val="00A42DC3"/>
    <w:rsid w:val="00A4334B"/>
    <w:rsid w:val="00A4352B"/>
    <w:rsid w:val="00A43A39"/>
    <w:rsid w:val="00A43F7C"/>
    <w:rsid w:val="00A444F5"/>
    <w:rsid w:val="00A44915"/>
    <w:rsid w:val="00A50A4D"/>
    <w:rsid w:val="00A51C0B"/>
    <w:rsid w:val="00A54441"/>
    <w:rsid w:val="00A5590C"/>
    <w:rsid w:val="00A55D95"/>
    <w:rsid w:val="00A5607C"/>
    <w:rsid w:val="00A56D78"/>
    <w:rsid w:val="00A5774A"/>
    <w:rsid w:val="00A579AC"/>
    <w:rsid w:val="00A61455"/>
    <w:rsid w:val="00A618E2"/>
    <w:rsid w:val="00A62D47"/>
    <w:rsid w:val="00A64660"/>
    <w:rsid w:val="00A6512D"/>
    <w:rsid w:val="00A65243"/>
    <w:rsid w:val="00A66F30"/>
    <w:rsid w:val="00A672F2"/>
    <w:rsid w:val="00A67916"/>
    <w:rsid w:val="00A720C8"/>
    <w:rsid w:val="00A72C54"/>
    <w:rsid w:val="00A75AD0"/>
    <w:rsid w:val="00A765C9"/>
    <w:rsid w:val="00A77108"/>
    <w:rsid w:val="00A81E4F"/>
    <w:rsid w:val="00A82439"/>
    <w:rsid w:val="00A8370B"/>
    <w:rsid w:val="00A84171"/>
    <w:rsid w:val="00A84C3F"/>
    <w:rsid w:val="00A84E9A"/>
    <w:rsid w:val="00A85A1F"/>
    <w:rsid w:val="00A85AC9"/>
    <w:rsid w:val="00A87F2A"/>
    <w:rsid w:val="00A90BEF"/>
    <w:rsid w:val="00A94590"/>
    <w:rsid w:val="00A965C7"/>
    <w:rsid w:val="00A967C5"/>
    <w:rsid w:val="00A96D0D"/>
    <w:rsid w:val="00A97C3B"/>
    <w:rsid w:val="00AA0511"/>
    <w:rsid w:val="00AA0CE7"/>
    <w:rsid w:val="00AA0DF9"/>
    <w:rsid w:val="00AA155A"/>
    <w:rsid w:val="00AA5D64"/>
    <w:rsid w:val="00AA6DC0"/>
    <w:rsid w:val="00AA72A2"/>
    <w:rsid w:val="00AB1D3D"/>
    <w:rsid w:val="00AB23BF"/>
    <w:rsid w:val="00AB269B"/>
    <w:rsid w:val="00AB4658"/>
    <w:rsid w:val="00AB474F"/>
    <w:rsid w:val="00AB571B"/>
    <w:rsid w:val="00AC162D"/>
    <w:rsid w:val="00AC219E"/>
    <w:rsid w:val="00AC247F"/>
    <w:rsid w:val="00AC3EDA"/>
    <w:rsid w:val="00AC42CA"/>
    <w:rsid w:val="00AC6521"/>
    <w:rsid w:val="00AC7641"/>
    <w:rsid w:val="00AC79EA"/>
    <w:rsid w:val="00AD0FD4"/>
    <w:rsid w:val="00AD4825"/>
    <w:rsid w:val="00AD6412"/>
    <w:rsid w:val="00AD7674"/>
    <w:rsid w:val="00AD7D9F"/>
    <w:rsid w:val="00AE075B"/>
    <w:rsid w:val="00AE0DB6"/>
    <w:rsid w:val="00AE12CC"/>
    <w:rsid w:val="00AE5025"/>
    <w:rsid w:val="00AE5A66"/>
    <w:rsid w:val="00AE70FC"/>
    <w:rsid w:val="00AE7352"/>
    <w:rsid w:val="00AE76E8"/>
    <w:rsid w:val="00AF0914"/>
    <w:rsid w:val="00AF0C56"/>
    <w:rsid w:val="00AF133A"/>
    <w:rsid w:val="00AF14D3"/>
    <w:rsid w:val="00AF381E"/>
    <w:rsid w:val="00AF4288"/>
    <w:rsid w:val="00AF57E8"/>
    <w:rsid w:val="00AF5CDD"/>
    <w:rsid w:val="00AF6D3F"/>
    <w:rsid w:val="00AF6EFC"/>
    <w:rsid w:val="00B0573C"/>
    <w:rsid w:val="00B06499"/>
    <w:rsid w:val="00B10587"/>
    <w:rsid w:val="00B11916"/>
    <w:rsid w:val="00B11D2F"/>
    <w:rsid w:val="00B124C4"/>
    <w:rsid w:val="00B12D78"/>
    <w:rsid w:val="00B1481A"/>
    <w:rsid w:val="00B14F3C"/>
    <w:rsid w:val="00B15CCF"/>
    <w:rsid w:val="00B1636B"/>
    <w:rsid w:val="00B16623"/>
    <w:rsid w:val="00B1691C"/>
    <w:rsid w:val="00B16B8D"/>
    <w:rsid w:val="00B1705F"/>
    <w:rsid w:val="00B21AAB"/>
    <w:rsid w:val="00B21D5C"/>
    <w:rsid w:val="00B225AD"/>
    <w:rsid w:val="00B22FE6"/>
    <w:rsid w:val="00B23536"/>
    <w:rsid w:val="00B23975"/>
    <w:rsid w:val="00B2449B"/>
    <w:rsid w:val="00B25A05"/>
    <w:rsid w:val="00B26575"/>
    <w:rsid w:val="00B26AC0"/>
    <w:rsid w:val="00B4173B"/>
    <w:rsid w:val="00B422AD"/>
    <w:rsid w:val="00B42DFE"/>
    <w:rsid w:val="00B45EFE"/>
    <w:rsid w:val="00B462A6"/>
    <w:rsid w:val="00B465E7"/>
    <w:rsid w:val="00B47B8C"/>
    <w:rsid w:val="00B47C64"/>
    <w:rsid w:val="00B507C1"/>
    <w:rsid w:val="00B51D68"/>
    <w:rsid w:val="00B5202B"/>
    <w:rsid w:val="00B52290"/>
    <w:rsid w:val="00B5404E"/>
    <w:rsid w:val="00B5444A"/>
    <w:rsid w:val="00B54662"/>
    <w:rsid w:val="00B5480B"/>
    <w:rsid w:val="00B554CE"/>
    <w:rsid w:val="00B55780"/>
    <w:rsid w:val="00B5638D"/>
    <w:rsid w:val="00B62495"/>
    <w:rsid w:val="00B63A8E"/>
    <w:rsid w:val="00B63CD7"/>
    <w:rsid w:val="00B63E97"/>
    <w:rsid w:val="00B640F7"/>
    <w:rsid w:val="00B662CF"/>
    <w:rsid w:val="00B66B21"/>
    <w:rsid w:val="00B66B22"/>
    <w:rsid w:val="00B66E80"/>
    <w:rsid w:val="00B67E15"/>
    <w:rsid w:val="00B71AF6"/>
    <w:rsid w:val="00B7273C"/>
    <w:rsid w:val="00B72ABE"/>
    <w:rsid w:val="00B73F40"/>
    <w:rsid w:val="00B74279"/>
    <w:rsid w:val="00B756A6"/>
    <w:rsid w:val="00B771B9"/>
    <w:rsid w:val="00B82284"/>
    <w:rsid w:val="00B85354"/>
    <w:rsid w:val="00B85D80"/>
    <w:rsid w:val="00B8635E"/>
    <w:rsid w:val="00B86D80"/>
    <w:rsid w:val="00B9052A"/>
    <w:rsid w:val="00B90AE4"/>
    <w:rsid w:val="00B932C8"/>
    <w:rsid w:val="00B949C5"/>
    <w:rsid w:val="00B94F46"/>
    <w:rsid w:val="00BA105E"/>
    <w:rsid w:val="00BA4766"/>
    <w:rsid w:val="00BA47B3"/>
    <w:rsid w:val="00BA5888"/>
    <w:rsid w:val="00BA62E4"/>
    <w:rsid w:val="00BA6BF8"/>
    <w:rsid w:val="00BA7D80"/>
    <w:rsid w:val="00BB38A8"/>
    <w:rsid w:val="00BB44D7"/>
    <w:rsid w:val="00BB4EF1"/>
    <w:rsid w:val="00BB6DB3"/>
    <w:rsid w:val="00BB7750"/>
    <w:rsid w:val="00BB7A3D"/>
    <w:rsid w:val="00BC0189"/>
    <w:rsid w:val="00BC2DDC"/>
    <w:rsid w:val="00BC547F"/>
    <w:rsid w:val="00BC5E50"/>
    <w:rsid w:val="00BC79B7"/>
    <w:rsid w:val="00BC7F87"/>
    <w:rsid w:val="00BD1DF4"/>
    <w:rsid w:val="00BD36E2"/>
    <w:rsid w:val="00BD3BF8"/>
    <w:rsid w:val="00BD4ECE"/>
    <w:rsid w:val="00BD5312"/>
    <w:rsid w:val="00BD567C"/>
    <w:rsid w:val="00BD5CA9"/>
    <w:rsid w:val="00BD7889"/>
    <w:rsid w:val="00BE00C5"/>
    <w:rsid w:val="00BE270E"/>
    <w:rsid w:val="00BE35E7"/>
    <w:rsid w:val="00BE411C"/>
    <w:rsid w:val="00BE5372"/>
    <w:rsid w:val="00BF0141"/>
    <w:rsid w:val="00BF0CC1"/>
    <w:rsid w:val="00BF3118"/>
    <w:rsid w:val="00BF407F"/>
    <w:rsid w:val="00BF4A57"/>
    <w:rsid w:val="00C001D9"/>
    <w:rsid w:val="00C04265"/>
    <w:rsid w:val="00C054E0"/>
    <w:rsid w:val="00C06013"/>
    <w:rsid w:val="00C06753"/>
    <w:rsid w:val="00C07C79"/>
    <w:rsid w:val="00C07E09"/>
    <w:rsid w:val="00C10103"/>
    <w:rsid w:val="00C1084A"/>
    <w:rsid w:val="00C1244C"/>
    <w:rsid w:val="00C126EB"/>
    <w:rsid w:val="00C13815"/>
    <w:rsid w:val="00C15C4F"/>
    <w:rsid w:val="00C16ECA"/>
    <w:rsid w:val="00C176EE"/>
    <w:rsid w:val="00C20C2F"/>
    <w:rsid w:val="00C214E3"/>
    <w:rsid w:val="00C2432B"/>
    <w:rsid w:val="00C252E2"/>
    <w:rsid w:val="00C25AEC"/>
    <w:rsid w:val="00C26AE2"/>
    <w:rsid w:val="00C275D3"/>
    <w:rsid w:val="00C338C8"/>
    <w:rsid w:val="00C33AA9"/>
    <w:rsid w:val="00C35119"/>
    <w:rsid w:val="00C35651"/>
    <w:rsid w:val="00C41056"/>
    <w:rsid w:val="00C430E5"/>
    <w:rsid w:val="00C43D8E"/>
    <w:rsid w:val="00C43F30"/>
    <w:rsid w:val="00C441A0"/>
    <w:rsid w:val="00C50D01"/>
    <w:rsid w:val="00C50E13"/>
    <w:rsid w:val="00C5148E"/>
    <w:rsid w:val="00C51711"/>
    <w:rsid w:val="00C51CA2"/>
    <w:rsid w:val="00C523F7"/>
    <w:rsid w:val="00C52554"/>
    <w:rsid w:val="00C5467A"/>
    <w:rsid w:val="00C5526A"/>
    <w:rsid w:val="00C55924"/>
    <w:rsid w:val="00C57B53"/>
    <w:rsid w:val="00C63D92"/>
    <w:rsid w:val="00C64297"/>
    <w:rsid w:val="00C64721"/>
    <w:rsid w:val="00C654B4"/>
    <w:rsid w:val="00C65A76"/>
    <w:rsid w:val="00C713EB"/>
    <w:rsid w:val="00C73D89"/>
    <w:rsid w:val="00C74411"/>
    <w:rsid w:val="00C75F79"/>
    <w:rsid w:val="00C76718"/>
    <w:rsid w:val="00C807FF"/>
    <w:rsid w:val="00C80CD0"/>
    <w:rsid w:val="00C857D1"/>
    <w:rsid w:val="00C8643C"/>
    <w:rsid w:val="00C87012"/>
    <w:rsid w:val="00C901FF"/>
    <w:rsid w:val="00C90858"/>
    <w:rsid w:val="00C90C23"/>
    <w:rsid w:val="00C915AE"/>
    <w:rsid w:val="00C95280"/>
    <w:rsid w:val="00C953B4"/>
    <w:rsid w:val="00C967EB"/>
    <w:rsid w:val="00CA0B98"/>
    <w:rsid w:val="00CA1B18"/>
    <w:rsid w:val="00CA4678"/>
    <w:rsid w:val="00CA5269"/>
    <w:rsid w:val="00CA58BF"/>
    <w:rsid w:val="00CA6474"/>
    <w:rsid w:val="00CA67B5"/>
    <w:rsid w:val="00CA7DCA"/>
    <w:rsid w:val="00CB043B"/>
    <w:rsid w:val="00CB10E4"/>
    <w:rsid w:val="00CB15E6"/>
    <w:rsid w:val="00CB169D"/>
    <w:rsid w:val="00CB1E4A"/>
    <w:rsid w:val="00CB3C01"/>
    <w:rsid w:val="00CB3FBD"/>
    <w:rsid w:val="00CB5B20"/>
    <w:rsid w:val="00CB7E6D"/>
    <w:rsid w:val="00CC1D55"/>
    <w:rsid w:val="00CC237A"/>
    <w:rsid w:val="00CC3062"/>
    <w:rsid w:val="00CC59F9"/>
    <w:rsid w:val="00CC5B59"/>
    <w:rsid w:val="00CC7ACC"/>
    <w:rsid w:val="00CD0667"/>
    <w:rsid w:val="00CD1AB2"/>
    <w:rsid w:val="00CD3E12"/>
    <w:rsid w:val="00CD43D0"/>
    <w:rsid w:val="00CD4761"/>
    <w:rsid w:val="00CD62AD"/>
    <w:rsid w:val="00CD676D"/>
    <w:rsid w:val="00CD6A6D"/>
    <w:rsid w:val="00CD708D"/>
    <w:rsid w:val="00CE024C"/>
    <w:rsid w:val="00CE0B0C"/>
    <w:rsid w:val="00CE0B1C"/>
    <w:rsid w:val="00CE2ABA"/>
    <w:rsid w:val="00CE2CDA"/>
    <w:rsid w:val="00CE508B"/>
    <w:rsid w:val="00CE729C"/>
    <w:rsid w:val="00CE7B4E"/>
    <w:rsid w:val="00CF31FC"/>
    <w:rsid w:val="00CF4452"/>
    <w:rsid w:val="00CF641C"/>
    <w:rsid w:val="00CF67C5"/>
    <w:rsid w:val="00D00064"/>
    <w:rsid w:val="00D01D42"/>
    <w:rsid w:val="00D02292"/>
    <w:rsid w:val="00D0292B"/>
    <w:rsid w:val="00D02C56"/>
    <w:rsid w:val="00D0435F"/>
    <w:rsid w:val="00D0667C"/>
    <w:rsid w:val="00D06772"/>
    <w:rsid w:val="00D11564"/>
    <w:rsid w:val="00D1169D"/>
    <w:rsid w:val="00D13760"/>
    <w:rsid w:val="00D13AD8"/>
    <w:rsid w:val="00D1501B"/>
    <w:rsid w:val="00D15238"/>
    <w:rsid w:val="00D16309"/>
    <w:rsid w:val="00D16E7A"/>
    <w:rsid w:val="00D17C05"/>
    <w:rsid w:val="00D21303"/>
    <w:rsid w:val="00D24E73"/>
    <w:rsid w:val="00D27EE3"/>
    <w:rsid w:val="00D30F2F"/>
    <w:rsid w:val="00D31CB2"/>
    <w:rsid w:val="00D32DBE"/>
    <w:rsid w:val="00D332D9"/>
    <w:rsid w:val="00D36E3D"/>
    <w:rsid w:val="00D421E4"/>
    <w:rsid w:val="00D4367E"/>
    <w:rsid w:val="00D46BE0"/>
    <w:rsid w:val="00D4728D"/>
    <w:rsid w:val="00D50BF5"/>
    <w:rsid w:val="00D50CD9"/>
    <w:rsid w:val="00D50ECF"/>
    <w:rsid w:val="00D5525E"/>
    <w:rsid w:val="00D5566C"/>
    <w:rsid w:val="00D57D75"/>
    <w:rsid w:val="00D57E18"/>
    <w:rsid w:val="00D60239"/>
    <w:rsid w:val="00D60DF7"/>
    <w:rsid w:val="00D6239E"/>
    <w:rsid w:val="00D63D5B"/>
    <w:rsid w:val="00D63EEC"/>
    <w:rsid w:val="00D640CE"/>
    <w:rsid w:val="00D66A58"/>
    <w:rsid w:val="00D674B9"/>
    <w:rsid w:val="00D67CC6"/>
    <w:rsid w:val="00D7108B"/>
    <w:rsid w:val="00D7207C"/>
    <w:rsid w:val="00D7291A"/>
    <w:rsid w:val="00D74E68"/>
    <w:rsid w:val="00D7506A"/>
    <w:rsid w:val="00D7546E"/>
    <w:rsid w:val="00D84E86"/>
    <w:rsid w:val="00D85BF3"/>
    <w:rsid w:val="00D864B2"/>
    <w:rsid w:val="00D86653"/>
    <w:rsid w:val="00D8797A"/>
    <w:rsid w:val="00D90566"/>
    <w:rsid w:val="00D90A94"/>
    <w:rsid w:val="00D91824"/>
    <w:rsid w:val="00D925B2"/>
    <w:rsid w:val="00D92673"/>
    <w:rsid w:val="00D9338A"/>
    <w:rsid w:val="00D93908"/>
    <w:rsid w:val="00D93B3B"/>
    <w:rsid w:val="00D95004"/>
    <w:rsid w:val="00DA2336"/>
    <w:rsid w:val="00DA2600"/>
    <w:rsid w:val="00DA270B"/>
    <w:rsid w:val="00DA2715"/>
    <w:rsid w:val="00DA4393"/>
    <w:rsid w:val="00DA4899"/>
    <w:rsid w:val="00DA70F3"/>
    <w:rsid w:val="00DA712B"/>
    <w:rsid w:val="00DA767B"/>
    <w:rsid w:val="00DB091D"/>
    <w:rsid w:val="00DB0D21"/>
    <w:rsid w:val="00DB1FF9"/>
    <w:rsid w:val="00DB553F"/>
    <w:rsid w:val="00DB683B"/>
    <w:rsid w:val="00DB7104"/>
    <w:rsid w:val="00DB7909"/>
    <w:rsid w:val="00DC0013"/>
    <w:rsid w:val="00DC1742"/>
    <w:rsid w:val="00DC7B48"/>
    <w:rsid w:val="00DC7C3D"/>
    <w:rsid w:val="00DD1C72"/>
    <w:rsid w:val="00DD2FE0"/>
    <w:rsid w:val="00DD36F7"/>
    <w:rsid w:val="00DD447A"/>
    <w:rsid w:val="00DD6735"/>
    <w:rsid w:val="00DD7562"/>
    <w:rsid w:val="00DD76CA"/>
    <w:rsid w:val="00DE059B"/>
    <w:rsid w:val="00DE0711"/>
    <w:rsid w:val="00DE2F69"/>
    <w:rsid w:val="00DE5622"/>
    <w:rsid w:val="00DE56C4"/>
    <w:rsid w:val="00DE69FF"/>
    <w:rsid w:val="00DF2D9B"/>
    <w:rsid w:val="00DF3E78"/>
    <w:rsid w:val="00DF4EBD"/>
    <w:rsid w:val="00DF54A1"/>
    <w:rsid w:val="00DF67D6"/>
    <w:rsid w:val="00DF761A"/>
    <w:rsid w:val="00E00498"/>
    <w:rsid w:val="00E006D0"/>
    <w:rsid w:val="00E009AD"/>
    <w:rsid w:val="00E020FB"/>
    <w:rsid w:val="00E023F7"/>
    <w:rsid w:val="00E02C87"/>
    <w:rsid w:val="00E03B2A"/>
    <w:rsid w:val="00E07298"/>
    <w:rsid w:val="00E07946"/>
    <w:rsid w:val="00E07B19"/>
    <w:rsid w:val="00E122DA"/>
    <w:rsid w:val="00E12E9B"/>
    <w:rsid w:val="00E15A3E"/>
    <w:rsid w:val="00E167C1"/>
    <w:rsid w:val="00E1684F"/>
    <w:rsid w:val="00E21BAA"/>
    <w:rsid w:val="00E23FEA"/>
    <w:rsid w:val="00E24364"/>
    <w:rsid w:val="00E24D82"/>
    <w:rsid w:val="00E25946"/>
    <w:rsid w:val="00E26039"/>
    <w:rsid w:val="00E26A54"/>
    <w:rsid w:val="00E26EBC"/>
    <w:rsid w:val="00E2723F"/>
    <w:rsid w:val="00E3076B"/>
    <w:rsid w:val="00E31A8C"/>
    <w:rsid w:val="00E3388A"/>
    <w:rsid w:val="00E36A01"/>
    <w:rsid w:val="00E36D6E"/>
    <w:rsid w:val="00E36EB7"/>
    <w:rsid w:val="00E36EFB"/>
    <w:rsid w:val="00E3739F"/>
    <w:rsid w:val="00E37B23"/>
    <w:rsid w:val="00E400CF"/>
    <w:rsid w:val="00E42586"/>
    <w:rsid w:val="00E4427F"/>
    <w:rsid w:val="00E4471A"/>
    <w:rsid w:val="00E45477"/>
    <w:rsid w:val="00E464B5"/>
    <w:rsid w:val="00E47B4A"/>
    <w:rsid w:val="00E509AF"/>
    <w:rsid w:val="00E526AA"/>
    <w:rsid w:val="00E53754"/>
    <w:rsid w:val="00E54F08"/>
    <w:rsid w:val="00E55202"/>
    <w:rsid w:val="00E55E65"/>
    <w:rsid w:val="00E56CF3"/>
    <w:rsid w:val="00E61FCE"/>
    <w:rsid w:val="00E64D65"/>
    <w:rsid w:val="00E7010A"/>
    <w:rsid w:val="00E71505"/>
    <w:rsid w:val="00E71FC9"/>
    <w:rsid w:val="00E73B8E"/>
    <w:rsid w:val="00E74E34"/>
    <w:rsid w:val="00E7589A"/>
    <w:rsid w:val="00E76658"/>
    <w:rsid w:val="00E80554"/>
    <w:rsid w:val="00E80878"/>
    <w:rsid w:val="00E80DBA"/>
    <w:rsid w:val="00E814BF"/>
    <w:rsid w:val="00E81901"/>
    <w:rsid w:val="00E83396"/>
    <w:rsid w:val="00E83A6D"/>
    <w:rsid w:val="00E849F9"/>
    <w:rsid w:val="00E84D27"/>
    <w:rsid w:val="00E857C7"/>
    <w:rsid w:val="00E915BC"/>
    <w:rsid w:val="00E920EE"/>
    <w:rsid w:val="00E95149"/>
    <w:rsid w:val="00E9547C"/>
    <w:rsid w:val="00E96344"/>
    <w:rsid w:val="00E965E5"/>
    <w:rsid w:val="00E9682C"/>
    <w:rsid w:val="00E9698E"/>
    <w:rsid w:val="00EA0B71"/>
    <w:rsid w:val="00EA270D"/>
    <w:rsid w:val="00EA329E"/>
    <w:rsid w:val="00EA3FBB"/>
    <w:rsid w:val="00EA4D66"/>
    <w:rsid w:val="00EA6AE8"/>
    <w:rsid w:val="00EA7C13"/>
    <w:rsid w:val="00EB0754"/>
    <w:rsid w:val="00EB1282"/>
    <w:rsid w:val="00EB2EC4"/>
    <w:rsid w:val="00EB4BD3"/>
    <w:rsid w:val="00EB64A3"/>
    <w:rsid w:val="00EB6900"/>
    <w:rsid w:val="00EB71B1"/>
    <w:rsid w:val="00EB76B0"/>
    <w:rsid w:val="00EC06A0"/>
    <w:rsid w:val="00EC097B"/>
    <w:rsid w:val="00EC122C"/>
    <w:rsid w:val="00EC28FB"/>
    <w:rsid w:val="00EC325F"/>
    <w:rsid w:val="00EC6636"/>
    <w:rsid w:val="00ED3F1A"/>
    <w:rsid w:val="00ED40BF"/>
    <w:rsid w:val="00ED4D2F"/>
    <w:rsid w:val="00ED513E"/>
    <w:rsid w:val="00ED5263"/>
    <w:rsid w:val="00EE2083"/>
    <w:rsid w:val="00EE276F"/>
    <w:rsid w:val="00EE2BB5"/>
    <w:rsid w:val="00EE3547"/>
    <w:rsid w:val="00EE476D"/>
    <w:rsid w:val="00EE4E5B"/>
    <w:rsid w:val="00EE6347"/>
    <w:rsid w:val="00EE7A8E"/>
    <w:rsid w:val="00EF0992"/>
    <w:rsid w:val="00EF143F"/>
    <w:rsid w:val="00EF2B4D"/>
    <w:rsid w:val="00EF4419"/>
    <w:rsid w:val="00EF5992"/>
    <w:rsid w:val="00EF778A"/>
    <w:rsid w:val="00F00271"/>
    <w:rsid w:val="00F00CD1"/>
    <w:rsid w:val="00F048FD"/>
    <w:rsid w:val="00F04AD3"/>
    <w:rsid w:val="00F04E0E"/>
    <w:rsid w:val="00F05412"/>
    <w:rsid w:val="00F05E31"/>
    <w:rsid w:val="00F07A6F"/>
    <w:rsid w:val="00F11755"/>
    <w:rsid w:val="00F139C3"/>
    <w:rsid w:val="00F13FDA"/>
    <w:rsid w:val="00F147AF"/>
    <w:rsid w:val="00F148F9"/>
    <w:rsid w:val="00F154C5"/>
    <w:rsid w:val="00F16714"/>
    <w:rsid w:val="00F20863"/>
    <w:rsid w:val="00F219B7"/>
    <w:rsid w:val="00F243F7"/>
    <w:rsid w:val="00F267BD"/>
    <w:rsid w:val="00F26B3B"/>
    <w:rsid w:val="00F275AB"/>
    <w:rsid w:val="00F30466"/>
    <w:rsid w:val="00F306D1"/>
    <w:rsid w:val="00F33D37"/>
    <w:rsid w:val="00F402BB"/>
    <w:rsid w:val="00F4308B"/>
    <w:rsid w:val="00F46B56"/>
    <w:rsid w:val="00F50D86"/>
    <w:rsid w:val="00F54187"/>
    <w:rsid w:val="00F5569F"/>
    <w:rsid w:val="00F55B62"/>
    <w:rsid w:val="00F5643E"/>
    <w:rsid w:val="00F56AD8"/>
    <w:rsid w:val="00F56C91"/>
    <w:rsid w:val="00F578B7"/>
    <w:rsid w:val="00F57AC6"/>
    <w:rsid w:val="00F607B1"/>
    <w:rsid w:val="00F615E2"/>
    <w:rsid w:val="00F62244"/>
    <w:rsid w:val="00F62DE8"/>
    <w:rsid w:val="00F6307F"/>
    <w:rsid w:val="00F63A74"/>
    <w:rsid w:val="00F646FA"/>
    <w:rsid w:val="00F65481"/>
    <w:rsid w:val="00F67307"/>
    <w:rsid w:val="00F723CC"/>
    <w:rsid w:val="00F7479F"/>
    <w:rsid w:val="00F75F26"/>
    <w:rsid w:val="00F76654"/>
    <w:rsid w:val="00F769BC"/>
    <w:rsid w:val="00F7761B"/>
    <w:rsid w:val="00F77AB7"/>
    <w:rsid w:val="00F77F76"/>
    <w:rsid w:val="00F80110"/>
    <w:rsid w:val="00F8092B"/>
    <w:rsid w:val="00F82BF8"/>
    <w:rsid w:val="00F8338A"/>
    <w:rsid w:val="00F83B38"/>
    <w:rsid w:val="00F8557E"/>
    <w:rsid w:val="00F876FF"/>
    <w:rsid w:val="00F87AD5"/>
    <w:rsid w:val="00F91829"/>
    <w:rsid w:val="00F92783"/>
    <w:rsid w:val="00F937D1"/>
    <w:rsid w:val="00F9418D"/>
    <w:rsid w:val="00F94DD1"/>
    <w:rsid w:val="00F95099"/>
    <w:rsid w:val="00F955A7"/>
    <w:rsid w:val="00F96ABA"/>
    <w:rsid w:val="00F96F7C"/>
    <w:rsid w:val="00FA43CB"/>
    <w:rsid w:val="00FA44E2"/>
    <w:rsid w:val="00FA4EFB"/>
    <w:rsid w:val="00FA6B38"/>
    <w:rsid w:val="00FA700F"/>
    <w:rsid w:val="00FB1524"/>
    <w:rsid w:val="00FB1BA5"/>
    <w:rsid w:val="00FB56CF"/>
    <w:rsid w:val="00FB7A25"/>
    <w:rsid w:val="00FB7EC8"/>
    <w:rsid w:val="00FC09F7"/>
    <w:rsid w:val="00FC238E"/>
    <w:rsid w:val="00FC31B3"/>
    <w:rsid w:val="00FC3665"/>
    <w:rsid w:val="00FC42D8"/>
    <w:rsid w:val="00FC578E"/>
    <w:rsid w:val="00FC66BD"/>
    <w:rsid w:val="00FD0428"/>
    <w:rsid w:val="00FD05CC"/>
    <w:rsid w:val="00FD1D45"/>
    <w:rsid w:val="00FD239B"/>
    <w:rsid w:val="00FD25B9"/>
    <w:rsid w:val="00FD29A5"/>
    <w:rsid w:val="00FD3E82"/>
    <w:rsid w:val="00FD3F3E"/>
    <w:rsid w:val="00FD426B"/>
    <w:rsid w:val="00FD6300"/>
    <w:rsid w:val="00FD6F07"/>
    <w:rsid w:val="00FD7799"/>
    <w:rsid w:val="00FD7DF1"/>
    <w:rsid w:val="00FE2C6D"/>
    <w:rsid w:val="00FE3D6F"/>
    <w:rsid w:val="00FE40EF"/>
    <w:rsid w:val="00FE4E6B"/>
    <w:rsid w:val="00FE5136"/>
    <w:rsid w:val="00FE58FD"/>
    <w:rsid w:val="00FE7214"/>
    <w:rsid w:val="00FF147A"/>
    <w:rsid w:val="00FF1529"/>
    <w:rsid w:val="00FF1DBE"/>
    <w:rsid w:val="00FF5EBA"/>
    <w:rsid w:val="00FF5FA6"/>
    <w:rsid w:val="018F4D53"/>
    <w:rsid w:val="02C46FC6"/>
    <w:rsid w:val="060F5B99"/>
    <w:rsid w:val="06886DC5"/>
    <w:rsid w:val="06A6924E"/>
    <w:rsid w:val="0A591494"/>
    <w:rsid w:val="0C0F4A2E"/>
    <w:rsid w:val="0CE78384"/>
    <w:rsid w:val="0CF71CFB"/>
    <w:rsid w:val="10216623"/>
    <w:rsid w:val="10CEB3E5"/>
    <w:rsid w:val="10F105F1"/>
    <w:rsid w:val="12521715"/>
    <w:rsid w:val="12973B4D"/>
    <w:rsid w:val="13D60B60"/>
    <w:rsid w:val="14059490"/>
    <w:rsid w:val="146B81F1"/>
    <w:rsid w:val="14C61474"/>
    <w:rsid w:val="153BDA56"/>
    <w:rsid w:val="15BC1E6E"/>
    <w:rsid w:val="172C4F9E"/>
    <w:rsid w:val="17FDB6C5"/>
    <w:rsid w:val="1919F884"/>
    <w:rsid w:val="1A91FD54"/>
    <w:rsid w:val="1BC82CD9"/>
    <w:rsid w:val="1CE618A5"/>
    <w:rsid w:val="1D9711AD"/>
    <w:rsid w:val="20D9467A"/>
    <w:rsid w:val="22DF2149"/>
    <w:rsid w:val="22F1D498"/>
    <w:rsid w:val="236600D1"/>
    <w:rsid w:val="258AB1B9"/>
    <w:rsid w:val="25949D96"/>
    <w:rsid w:val="26370DFD"/>
    <w:rsid w:val="27259273"/>
    <w:rsid w:val="2A3BAFE4"/>
    <w:rsid w:val="2E5D2494"/>
    <w:rsid w:val="30F90F33"/>
    <w:rsid w:val="3183C772"/>
    <w:rsid w:val="319D1AD4"/>
    <w:rsid w:val="31DA42D9"/>
    <w:rsid w:val="32DA1758"/>
    <w:rsid w:val="3CD7E7E5"/>
    <w:rsid w:val="3DA00350"/>
    <w:rsid w:val="3E239CE0"/>
    <w:rsid w:val="44410A92"/>
    <w:rsid w:val="44523C78"/>
    <w:rsid w:val="44CE1718"/>
    <w:rsid w:val="44D26458"/>
    <w:rsid w:val="450CF453"/>
    <w:rsid w:val="45231EF8"/>
    <w:rsid w:val="458284E5"/>
    <w:rsid w:val="48C32ED0"/>
    <w:rsid w:val="49DC55BD"/>
    <w:rsid w:val="4C77FC6C"/>
    <w:rsid w:val="4D46460B"/>
    <w:rsid w:val="4E26A7EF"/>
    <w:rsid w:val="4F0B19AF"/>
    <w:rsid w:val="4F459B9B"/>
    <w:rsid w:val="50E94F48"/>
    <w:rsid w:val="50F7777B"/>
    <w:rsid w:val="53333D0C"/>
    <w:rsid w:val="57744BCD"/>
    <w:rsid w:val="57BA348C"/>
    <w:rsid w:val="5831D677"/>
    <w:rsid w:val="5874E7E4"/>
    <w:rsid w:val="58B6CD8D"/>
    <w:rsid w:val="59D103D5"/>
    <w:rsid w:val="5B43E9F7"/>
    <w:rsid w:val="5E068CE3"/>
    <w:rsid w:val="5F174B9F"/>
    <w:rsid w:val="60A15DBC"/>
    <w:rsid w:val="60BDAD5F"/>
    <w:rsid w:val="626513D5"/>
    <w:rsid w:val="6337E0FC"/>
    <w:rsid w:val="63844AEB"/>
    <w:rsid w:val="643657BA"/>
    <w:rsid w:val="68595656"/>
    <w:rsid w:val="68767575"/>
    <w:rsid w:val="6A28699D"/>
    <w:rsid w:val="6AE74FFC"/>
    <w:rsid w:val="6DEF56D0"/>
    <w:rsid w:val="6E2E25A2"/>
    <w:rsid w:val="6E5C18DD"/>
    <w:rsid w:val="6EC59935"/>
    <w:rsid w:val="6F96781F"/>
    <w:rsid w:val="7019EA98"/>
    <w:rsid w:val="705C83BA"/>
    <w:rsid w:val="7244D4D0"/>
    <w:rsid w:val="727454E1"/>
    <w:rsid w:val="73B1E1B3"/>
    <w:rsid w:val="748FD5AB"/>
    <w:rsid w:val="7522188E"/>
    <w:rsid w:val="7613A94D"/>
    <w:rsid w:val="791C0015"/>
    <w:rsid w:val="7B6BECE9"/>
    <w:rsid w:val="7BAA7552"/>
    <w:rsid w:val="7C7A3E43"/>
    <w:rsid w:val="7EAE69D1"/>
    <w:rsid w:val="7FA3F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16C55"/>
  <w15:docId w15:val="{3B4E4803-66AC-4CE4-B298-44DAF00E2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CC7"/>
    <w:pPr>
      <w:spacing w:after="240" w:line="300" w:lineRule="auto"/>
      <w:jc w:val="both"/>
    </w:pPr>
    <w:rPr>
      <w:sz w:val="24"/>
    </w:rPr>
  </w:style>
  <w:style w:type="paragraph" w:styleId="Heading1">
    <w:name w:val="heading 1"/>
    <w:basedOn w:val="Normal"/>
    <w:next w:val="Heading2"/>
    <w:link w:val="Heading1Char"/>
    <w:uiPriority w:val="9"/>
    <w:qFormat/>
    <w:rsid w:val="00900CC7"/>
    <w:pPr>
      <w:keepNext/>
      <w:numPr>
        <w:numId w:val="4"/>
      </w:numPr>
      <w:outlineLvl w:val="0"/>
    </w:pPr>
    <w:rPr>
      <w:rFonts w:ascii="Times New Roman Bold" w:hAnsi="Times New Roman Bold"/>
      <w:b/>
      <w:caps/>
      <w:u w:val="single"/>
    </w:rPr>
  </w:style>
  <w:style w:type="paragraph" w:styleId="Heading2">
    <w:name w:val="heading 2"/>
    <w:aliases w:val="#2"/>
    <w:basedOn w:val="Normal"/>
    <w:link w:val="Heading2Char"/>
    <w:uiPriority w:val="9"/>
    <w:qFormat/>
    <w:rsid w:val="00900CC7"/>
    <w:pPr>
      <w:numPr>
        <w:ilvl w:val="1"/>
        <w:numId w:val="4"/>
      </w:numPr>
      <w:outlineLvl w:val="1"/>
    </w:pPr>
  </w:style>
  <w:style w:type="paragraph" w:styleId="Heading3">
    <w:name w:val="heading 3"/>
    <w:basedOn w:val="Normal"/>
    <w:link w:val="Heading3Char"/>
    <w:uiPriority w:val="9"/>
    <w:qFormat/>
    <w:rsid w:val="00900CC7"/>
    <w:pPr>
      <w:numPr>
        <w:ilvl w:val="2"/>
        <w:numId w:val="4"/>
      </w:numPr>
      <w:outlineLvl w:val="2"/>
    </w:pPr>
  </w:style>
  <w:style w:type="paragraph" w:styleId="Heading4">
    <w:name w:val="heading 4"/>
    <w:basedOn w:val="Normal"/>
    <w:qFormat/>
    <w:rsid w:val="00900CC7"/>
    <w:pPr>
      <w:numPr>
        <w:ilvl w:val="3"/>
        <w:numId w:val="4"/>
      </w:numPr>
      <w:outlineLvl w:val="3"/>
    </w:pPr>
  </w:style>
  <w:style w:type="paragraph" w:styleId="Heading5">
    <w:name w:val="heading 5"/>
    <w:basedOn w:val="Normal"/>
    <w:qFormat/>
    <w:rsid w:val="00900CC7"/>
    <w:pPr>
      <w:numPr>
        <w:ilvl w:val="4"/>
        <w:numId w:val="4"/>
      </w:numPr>
      <w:outlineLvl w:val="4"/>
    </w:pPr>
  </w:style>
  <w:style w:type="paragraph" w:styleId="Heading6">
    <w:name w:val="heading 6"/>
    <w:basedOn w:val="Normal"/>
    <w:qFormat/>
    <w:rsid w:val="00900CC7"/>
    <w:pPr>
      <w:numPr>
        <w:ilvl w:val="5"/>
        <w:numId w:val="4"/>
      </w:numPr>
      <w:outlineLvl w:val="5"/>
    </w:pPr>
  </w:style>
  <w:style w:type="paragraph" w:styleId="Heading7">
    <w:name w:val="heading 7"/>
    <w:basedOn w:val="Normal"/>
    <w:qFormat/>
    <w:rsid w:val="00900CC7"/>
    <w:pPr>
      <w:numPr>
        <w:ilvl w:val="6"/>
        <w:numId w:val="4"/>
      </w:numPr>
      <w:outlineLvl w:val="6"/>
    </w:pPr>
  </w:style>
  <w:style w:type="paragraph" w:styleId="Heading8">
    <w:name w:val="heading 8"/>
    <w:basedOn w:val="Normal"/>
    <w:next w:val="Normal"/>
    <w:qFormat/>
    <w:rsid w:val="00900CC7"/>
    <w:pPr>
      <w:numPr>
        <w:ilvl w:val="7"/>
        <w:numId w:val="4"/>
      </w:numPr>
      <w:outlineLvl w:val="7"/>
    </w:pPr>
  </w:style>
  <w:style w:type="paragraph" w:styleId="Heading9">
    <w:name w:val="heading 9"/>
    <w:basedOn w:val="Normal"/>
    <w:next w:val="Normal"/>
    <w:qFormat/>
    <w:rsid w:val="00900CC7"/>
    <w:pPr>
      <w:numPr>
        <w:ilvl w:val="8"/>
        <w:numId w:val="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ingle">
    <w:name w:val="Body Single"/>
    <w:basedOn w:val="Normal"/>
    <w:rsid w:val="00900CC7"/>
    <w:pPr>
      <w:spacing w:after="0"/>
    </w:pPr>
  </w:style>
  <w:style w:type="paragraph" w:styleId="BodyText">
    <w:name w:val="Body Text"/>
    <w:basedOn w:val="Normal"/>
    <w:link w:val="BodyTextChar"/>
    <w:rsid w:val="00900CC7"/>
  </w:style>
  <w:style w:type="paragraph" w:styleId="Footer">
    <w:name w:val="footer"/>
    <w:basedOn w:val="Normal"/>
    <w:rsid w:val="00900CC7"/>
    <w:pPr>
      <w:tabs>
        <w:tab w:val="center" w:pos="4410"/>
        <w:tab w:val="right" w:pos="8820"/>
      </w:tabs>
      <w:spacing w:after="0"/>
    </w:pPr>
    <w:rPr>
      <w:sz w:val="16"/>
    </w:rPr>
  </w:style>
  <w:style w:type="paragraph" w:styleId="Header">
    <w:name w:val="header"/>
    <w:basedOn w:val="Normal"/>
    <w:rsid w:val="00900CC7"/>
    <w:pPr>
      <w:tabs>
        <w:tab w:val="center" w:pos="4536"/>
        <w:tab w:val="right" w:pos="9072"/>
      </w:tabs>
      <w:spacing w:after="0"/>
      <w:jc w:val="left"/>
    </w:pPr>
    <w:rPr>
      <w:snapToGrid w:val="0"/>
      <w:lang w:eastAsia="en-US"/>
    </w:rPr>
  </w:style>
  <w:style w:type="paragraph" w:customStyle="1" w:styleId="DefinitionPhrase">
    <w:name w:val="Definition Phrase"/>
    <w:basedOn w:val="Normal"/>
    <w:next w:val="Definitions"/>
    <w:rsid w:val="00900CC7"/>
    <w:pPr>
      <w:keepNext/>
      <w:spacing w:after="0"/>
      <w:ind w:left="720"/>
      <w:jc w:val="left"/>
    </w:pPr>
    <w:rPr>
      <w:rFonts w:ascii="Times New Roman Bold" w:hAnsi="Times New Roman Bold"/>
      <w:b/>
    </w:rPr>
  </w:style>
  <w:style w:type="paragraph" w:customStyle="1" w:styleId="Definitions">
    <w:name w:val="Definitions"/>
    <w:basedOn w:val="Normal"/>
    <w:next w:val="DefinitionPhrase"/>
    <w:rsid w:val="00900CC7"/>
    <w:pPr>
      <w:spacing w:after="60"/>
      <w:ind w:left="720"/>
    </w:pPr>
  </w:style>
  <w:style w:type="paragraph" w:customStyle="1" w:styleId="HeadingIndent1">
    <w:name w:val="Heading Indent 1"/>
    <w:basedOn w:val="Normal"/>
    <w:rsid w:val="00900CC7"/>
    <w:pPr>
      <w:ind w:left="720"/>
    </w:pPr>
  </w:style>
  <w:style w:type="paragraph" w:customStyle="1" w:styleId="HeadingIndent2">
    <w:name w:val="Heading Indent 2"/>
    <w:basedOn w:val="HeadingIndent1"/>
    <w:rsid w:val="00900CC7"/>
    <w:pPr>
      <w:ind w:left="1584"/>
    </w:pPr>
  </w:style>
  <w:style w:type="paragraph" w:customStyle="1" w:styleId="Indent1">
    <w:name w:val="Indent 1"/>
    <w:basedOn w:val="Normal"/>
    <w:rsid w:val="00900CC7"/>
    <w:pPr>
      <w:ind w:left="720"/>
    </w:pPr>
  </w:style>
  <w:style w:type="paragraph" w:customStyle="1" w:styleId="Indent2">
    <w:name w:val="Indent 2"/>
    <w:basedOn w:val="Indent1"/>
    <w:rsid w:val="00900CC7"/>
  </w:style>
  <w:style w:type="paragraph" w:customStyle="1" w:styleId="Indent3">
    <w:name w:val="Indent 3"/>
    <w:basedOn w:val="Normal"/>
    <w:rsid w:val="00900CC7"/>
    <w:pPr>
      <w:ind w:left="1584"/>
    </w:pPr>
  </w:style>
  <w:style w:type="paragraph" w:customStyle="1" w:styleId="Indent4">
    <w:name w:val="Indent 4"/>
    <w:basedOn w:val="Normal"/>
    <w:rsid w:val="00900CC7"/>
    <w:pPr>
      <w:ind w:left="2448"/>
    </w:pPr>
  </w:style>
  <w:style w:type="paragraph" w:customStyle="1" w:styleId="Indent5">
    <w:name w:val="Indent 5"/>
    <w:basedOn w:val="Normal"/>
    <w:rsid w:val="00900CC7"/>
    <w:pPr>
      <w:ind w:left="3600"/>
    </w:pPr>
  </w:style>
  <w:style w:type="paragraph" w:customStyle="1" w:styleId="Indent6">
    <w:name w:val="Indent 6"/>
    <w:basedOn w:val="Normal"/>
    <w:rsid w:val="00900CC7"/>
    <w:pPr>
      <w:ind w:left="5040"/>
    </w:pPr>
  </w:style>
  <w:style w:type="paragraph" w:customStyle="1" w:styleId="IntroNumber">
    <w:name w:val="Intro Number"/>
    <w:basedOn w:val="Normal"/>
    <w:rsid w:val="00900CC7"/>
    <w:pPr>
      <w:tabs>
        <w:tab w:val="num" w:pos="8520"/>
      </w:tabs>
      <w:ind w:left="8520" w:hanging="4260"/>
    </w:pPr>
  </w:style>
  <w:style w:type="paragraph" w:customStyle="1" w:styleId="Level1Number">
    <w:name w:val="Level 1 Number"/>
    <w:basedOn w:val="Normal"/>
    <w:rsid w:val="00900CC7"/>
    <w:pPr>
      <w:tabs>
        <w:tab w:val="num" w:pos="720"/>
      </w:tabs>
      <w:ind w:left="720" w:hanging="720"/>
    </w:pPr>
  </w:style>
  <w:style w:type="paragraph" w:customStyle="1" w:styleId="MainHeading">
    <w:name w:val="Main Heading"/>
    <w:basedOn w:val="Normal"/>
    <w:rsid w:val="00900CC7"/>
    <w:pPr>
      <w:keepNext/>
      <w:spacing w:after="360" w:line="240" w:lineRule="auto"/>
      <w:jc w:val="center"/>
    </w:pPr>
    <w:rPr>
      <w:rFonts w:ascii="Times New Roman Bold" w:hAnsi="Times New Roman Bold"/>
      <w:b/>
      <w:sz w:val="36"/>
    </w:rPr>
  </w:style>
  <w:style w:type="paragraph" w:customStyle="1" w:styleId="MajorHead">
    <w:name w:val="Major Head"/>
    <w:basedOn w:val="Normal"/>
    <w:next w:val="BodyText"/>
    <w:rsid w:val="00900CC7"/>
    <w:pPr>
      <w:keepNext/>
      <w:spacing w:line="240" w:lineRule="auto"/>
      <w:jc w:val="center"/>
    </w:pPr>
    <w:rPr>
      <w:rFonts w:ascii="Times New Roman Bold" w:hAnsi="Times New Roman Bold"/>
      <w:b/>
      <w:caps/>
      <w:u w:val="single"/>
    </w:rPr>
  </w:style>
  <w:style w:type="paragraph" w:customStyle="1" w:styleId="MinorHead">
    <w:name w:val="Minor Head"/>
    <w:basedOn w:val="Normal"/>
    <w:next w:val="BodyText"/>
    <w:rsid w:val="00900CC7"/>
    <w:pPr>
      <w:keepNext/>
      <w:spacing w:line="240" w:lineRule="auto"/>
      <w:jc w:val="center"/>
    </w:pPr>
    <w:rPr>
      <w:rFonts w:ascii="Times New Roman Bold" w:hAnsi="Times New Roman Bold"/>
      <w:b/>
      <w:caps/>
    </w:rPr>
  </w:style>
  <w:style w:type="paragraph" w:customStyle="1" w:styleId="Notesa">
    <w:name w:val="Notes (a)"/>
    <w:basedOn w:val="Normal"/>
    <w:rsid w:val="00900CC7"/>
    <w:pPr>
      <w:numPr>
        <w:numId w:val="5"/>
      </w:numPr>
      <w:tabs>
        <w:tab w:val="clear" w:pos="1440"/>
        <w:tab w:val="left" w:pos="1584"/>
      </w:tabs>
      <w:ind w:left="1584" w:hanging="864"/>
    </w:pPr>
  </w:style>
  <w:style w:type="paragraph" w:customStyle="1" w:styleId="Notesi">
    <w:name w:val="Notes (i)"/>
    <w:basedOn w:val="Normal"/>
    <w:rsid w:val="00900CC7"/>
    <w:pPr>
      <w:numPr>
        <w:numId w:val="6"/>
      </w:numPr>
      <w:tabs>
        <w:tab w:val="clear" w:pos="1440"/>
        <w:tab w:val="left" w:pos="1584"/>
      </w:tabs>
      <w:ind w:left="1584" w:hanging="864"/>
    </w:pPr>
  </w:style>
  <w:style w:type="paragraph" w:customStyle="1" w:styleId="NotesText">
    <w:name w:val="Notes Text"/>
    <w:basedOn w:val="Normal"/>
    <w:rsid w:val="00900CC7"/>
    <w:rPr>
      <w:i/>
    </w:rPr>
  </w:style>
  <w:style w:type="paragraph" w:customStyle="1" w:styleId="Schedule">
    <w:name w:val="Schedule"/>
    <w:basedOn w:val="Normal"/>
    <w:next w:val="Normal"/>
    <w:rsid w:val="00900CC7"/>
    <w:pPr>
      <w:keepNext/>
      <w:jc w:val="center"/>
    </w:pPr>
    <w:rPr>
      <w:rFonts w:ascii="Times New Roman Bold" w:hAnsi="Times New Roman Bold"/>
      <w:b/>
      <w:caps/>
      <w:u w:val="single"/>
    </w:rPr>
  </w:style>
  <w:style w:type="paragraph" w:customStyle="1" w:styleId="ScheduleHeading1">
    <w:name w:val="Schedule Heading 1"/>
    <w:basedOn w:val="Normal"/>
    <w:next w:val="ScheduleHeading2"/>
    <w:rsid w:val="00900CC7"/>
    <w:pPr>
      <w:tabs>
        <w:tab w:val="left" w:pos="720"/>
      </w:tabs>
      <w:ind w:left="720" w:hanging="720"/>
    </w:pPr>
  </w:style>
  <w:style w:type="paragraph" w:customStyle="1" w:styleId="ScheduleHeading2">
    <w:name w:val="Schedule Heading 2"/>
    <w:basedOn w:val="Normal"/>
    <w:rsid w:val="00900CC7"/>
    <w:pPr>
      <w:tabs>
        <w:tab w:val="left" w:pos="720"/>
      </w:tabs>
      <w:ind w:left="720" w:hanging="720"/>
    </w:pPr>
  </w:style>
  <w:style w:type="paragraph" w:customStyle="1" w:styleId="ScheduleHeading3">
    <w:name w:val="Schedule Heading 3"/>
    <w:basedOn w:val="Normal"/>
    <w:rsid w:val="00900CC7"/>
    <w:pPr>
      <w:tabs>
        <w:tab w:val="left" w:pos="1584"/>
      </w:tabs>
      <w:ind w:left="1584" w:hanging="864"/>
    </w:pPr>
  </w:style>
  <w:style w:type="paragraph" w:customStyle="1" w:styleId="ScheduleHeading4">
    <w:name w:val="Schedule Heading 4"/>
    <w:basedOn w:val="Normal"/>
    <w:rsid w:val="00900CC7"/>
    <w:pPr>
      <w:numPr>
        <w:ilvl w:val="3"/>
        <w:numId w:val="3"/>
      </w:numPr>
      <w:tabs>
        <w:tab w:val="clear" w:pos="1728"/>
        <w:tab w:val="left" w:pos="2448"/>
      </w:tabs>
      <w:ind w:left="2448"/>
    </w:pPr>
  </w:style>
  <w:style w:type="paragraph" w:customStyle="1" w:styleId="ScheduleNoTOC">
    <w:name w:val="Schedule No TOC"/>
    <w:basedOn w:val="Normal"/>
    <w:next w:val="Normal"/>
    <w:rsid w:val="00900CC7"/>
    <w:pPr>
      <w:keepNext/>
      <w:suppressAutoHyphens/>
      <w:jc w:val="center"/>
    </w:pPr>
    <w:rPr>
      <w:rFonts w:ascii="Times New Roman Bold" w:hAnsi="Times New Roman Bold"/>
      <w:b/>
    </w:rPr>
  </w:style>
  <w:style w:type="paragraph" w:customStyle="1" w:styleId="ScheduleSubHead">
    <w:name w:val="Schedule Sub Head"/>
    <w:basedOn w:val="Normal"/>
    <w:next w:val="BodyText"/>
    <w:rsid w:val="00900CC7"/>
    <w:pPr>
      <w:keepNext/>
      <w:spacing w:after="480" w:line="240" w:lineRule="auto"/>
      <w:jc w:val="center"/>
    </w:pPr>
    <w:rPr>
      <w:u w:val="single"/>
    </w:rPr>
  </w:style>
  <w:style w:type="paragraph" w:customStyle="1" w:styleId="ScheduleSubHeadBold">
    <w:name w:val="Schedule Sub Head Bold"/>
    <w:basedOn w:val="ScheduleSubHead"/>
    <w:next w:val="BodyText"/>
    <w:rsid w:val="00900CC7"/>
    <w:rPr>
      <w:rFonts w:ascii="Times New Roman Bold" w:hAnsi="Times New Roman Bold"/>
      <w:b/>
    </w:rPr>
  </w:style>
  <w:style w:type="paragraph" w:customStyle="1" w:styleId="SignatureLine">
    <w:name w:val="Signature Line"/>
    <w:basedOn w:val="Normal"/>
    <w:rsid w:val="00900CC7"/>
    <w:pPr>
      <w:tabs>
        <w:tab w:val="right" w:leader="dot" w:pos="3600"/>
      </w:tabs>
      <w:spacing w:before="720" w:after="0" w:line="240" w:lineRule="auto"/>
      <w:jc w:val="left"/>
    </w:pPr>
  </w:style>
  <w:style w:type="paragraph" w:customStyle="1" w:styleId="SubheadCaps">
    <w:name w:val="Subhead Caps"/>
    <w:basedOn w:val="Normal"/>
    <w:next w:val="BodyText"/>
    <w:rsid w:val="00900CC7"/>
    <w:pPr>
      <w:keepNext/>
      <w:jc w:val="left"/>
    </w:pPr>
    <w:rPr>
      <w:rFonts w:ascii="Times New Roman Bold" w:hAnsi="Times New Roman Bold"/>
      <w:b/>
      <w:caps/>
    </w:rPr>
  </w:style>
  <w:style w:type="paragraph" w:customStyle="1" w:styleId="SubheadNoCaps">
    <w:name w:val="Subhead No Caps"/>
    <w:basedOn w:val="SubheadCaps"/>
    <w:next w:val="BodyText"/>
    <w:rsid w:val="00900CC7"/>
    <w:rPr>
      <w:caps w:val="0"/>
    </w:rPr>
  </w:style>
  <w:style w:type="paragraph" w:customStyle="1" w:styleId="TableHead">
    <w:name w:val="Table Head"/>
    <w:basedOn w:val="Normal"/>
    <w:next w:val="Normal"/>
    <w:rsid w:val="00900CC7"/>
    <w:pPr>
      <w:spacing w:before="120" w:after="120"/>
      <w:jc w:val="left"/>
    </w:pPr>
    <w:rPr>
      <w:rFonts w:ascii="Times New Roman Bold" w:hAnsi="Times New Roman Bold"/>
      <w:b/>
    </w:rPr>
  </w:style>
  <w:style w:type="paragraph" w:customStyle="1" w:styleId="TableIndent">
    <w:name w:val="Table Indent"/>
    <w:basedOn w:val="Normal"/>
    <w:rsid w:val="00900CC7"/>
    <w:pPr>
      <w:spacing w:before="120" w:after="120"/>
      <w:ind w:left="431"/>
      <w:jc w:val="left"/>
    </w:pPr>
  </w:style>
  <w:style w:type="paragraph" w:customStyle="1" w:styleId="TableNumber">
    <w:name w:val="Table Number"/>
    <w:basedOn w:val="Normal"/>
    <w:rsid w:val="00900CC7"/>
    <w:pPr>
      <w:numPr>
        <w:numId w:val="7"/>
      </w:numPr>
      <w:tabs>
        <w:tab w:val="clear" w:pos="360"/>
        <w:tab w:val="left" w:pos="431"/>
      </w:tabs>
      <w:spacing w:before="120" w:after="120"/>
      <w:ind w:left="431" w:hanging="431"/>
    </w:pPr>
  </w:style>
  <w:style w:type="paragraph" w:customStyle="1" w:styleId="TableText">
    <w:name w:val="Table Text"/>
    <w:basedOn w:val="Normal"/>
    <w:rsid w:val="00900CC7"/>
    <w:pPr>
      <w:spacing w:before="120" w:after="120"/>
    </w:pPr>
  </w:style>
  <w:style w:type="paragraph" w:styleId="TOC1">
    <w:name w:val="toc 1"/>
    <w:basedOn w:val="Normal"/>
    <w:next w:val="Normal"/>
    <w:autoRedefine/>
    <w:uiPriority w:val="39"/>
    <w:rsid w:val="00900CC7"/>
    <w:pPr>
      <w:tabs>
        <w:tab w:val="left" w:pos="720"/>
        <w:tab w:val="right" w:leader="dot" w:pos="9026"/>
      </w:tabs>
      <w:spacing w:before="120" w:after="0"/>
    </w:pPr>
    <w:rPr>
      <w:rFonts w:ascii="Times New Roman Bold" w:hAnsi="Times New Roman Bold"/>
      <w:b/>
      <w:caps/>
    </w:rPr>
  </w:style>
  <w:style w:type="paragraph" w:styleId="TOC2">
    <w:name w:val="toc 2"/>
    <w:basedOn w:val="Normal"/>
    <w:next w:val="Normal"/>
    <w:autoRedefine/>
    <w:uiPriority w:val="39"/>
    <w:rsid w:val="00900CC7"/>
    <w:pPr>
      <w:tabs>
        <w:tab w:val="left" w:pos="1440"/>
        <w:tab w:val="right" w:leader="dot" w:pos="9026"/>
      </w:tabs>
      <w:spacing w:after="0"/>
      <w:ind w:left="720"/>
    </w:pPr>
  </w:style>
  <w:style w:type="paragraph" w:styleId="TOC3">
    <w:name w:val="toc 3"/>
    <w:basedOn w:val="Normal"/>
    <w:next w:val="Normal"/>
    <w:autoRedefine/>
    <w:uiPriority w:val="39"/>
    <w:rsid w:val="00900CC7"/>
    <w:pPr>
      <w:tabs>
        <w:tab w:val="left" w:pos="2160"/>
        <w:tab w:val="right" w:leader="dot" w:pos="9026"/>
      </w:tabs>
      <w:spacing w:after="0"/>
      <w:ind w:left="1440"/>
    </w:pPr>
  </w:style>
  <w:style w:type="paragraph" w:styleId="TOC4">
    <w:name w:val="toc 4"/>
    <w:basedOn w:val="Normal"/>
    <w:next w:val="Normal"/>
    <w:autoRedefine/>
    <w:uiPriority w:val="39"/>
    <w:rsid w:val="00900CC7"/>
    <w:pPr>
      <w:tabs>
        <w:tab w:val="left" w:pos="3240"/>
        <w:tab w:val="right" w:leader="dot" w:pos="9026"/>
      </w:tabs>
      <w:spacing w:after="0"/>
      <w:ind w:left="2160"/>
    </w:pPr>
  </w:style>
  <w:style w:type="paragraph" w:styleId="TOC5">
    <w:name w:val="toc 5"/>
    <w:basedOn w:val="Normal"/>
    <w:next w:val="Normal"/>
    <w:autoRedefine/>
    <w:uiPriority w:val="39"/>
    <w:rsid w:val="00900CC7"/>
    <w:pPr>
      <w:tabs>
        <w:tab w:val="left" w:pos="4320"/>
        <w:tab w:val="right" w:leader="dot" w:pos="9026"/>
      </w:tabs>
      <w:spacing w:after="0"/>
      <w:ind w:left="3240"/>
    </w:pPr>
  </w:style>
  <w:style w:type="paragraph" w:styleId="TOC6">
    <w:name w:val="toc 6"/>
    <w:basedOn w:val="Normal"/>
    <w:next w:val="Normal"/>
    <w:autoRedefine/>
    <w:uiPriority w:val="39"/>
    <w:rsid w:val="00900CC7"/>
  </w:style>
  <w:style w:type="paragraph" w:styleId="TOC7">
    <w:name w:val="toc 7"/>
    <w:basedOn w:val="Normal"/>
    <w:next w:val="Normal"/>
    <w:autoRedefine/>
    <w:uiPriority w:val="39"/>
    <w:rsid w:val="00900CC7"/>
  </w:style>
  <w:style w:type="paragraph" w:styleId="TOC8">
    <w:name w:val="toc 8"/>
    <w:basedOn w:val="Normal"/>
    <w:next w:val="Normal"/>
    <w:autoRedefine/>
    <w:uiPriority w:val="39"/>
    <w:rsid w:val="00900CC7"/>
  </w:style>
  <w:style w:type="paragraph" w:styleId="TOC9">
    <w:name w:val="toc 9"/>
    <w:basedOn w:val="Normal"/>
    <w:next w:val="Normal"/>
    <w:autoRedefine/>
    <w:uiPriority w:val="39"/>
    <w:rsid w:val="00900CC7"/>
  </w:style>
  <w:style w:type="paragraph" w:customStyle="1" w:styleId="TramBox">
    <w:name w:val="TramBox"/>
    <w:basedOn w:val="Normal"/>
    <w:rsid w:val="00900CC7"/>
    <w:pPr>
      <w:pBdr>
        <w:top w:val="single" w:sz="6" w:space="12" w:color="auto"/>
        <w:bottom w:val="single" w:sz="6" w:space="12" w:color="auto"/>
      </w:pBdr>
      <w:tabs>
        <w:tab w:val="right" w:leader="underscore" w:pos="7920"/>
      </w:tabs>
      <w:spacing w:before="240" w:line="240" w:lineRule="auto"/>
      <w:ind w:left="1987" w:right="1987"/>
      <w:jc w:val="center"/>
    </w:pPr>
    <w:rPr>
      <w:rFonts w:ascii="Times New Roman Bold" w:hAnsi="Times New Roman Bold"/>
      <w:b/>
    </w:rPr>
  </w:style>
  <w:style w:type="paragraph" w:customStyle="1" w:styleId="WarrantBrackets">
    <w:name w:val="Warrant Brackets"/>
    <w:basedOn w:val="Normal"/>
    <w:rsid w:val="00900CC7"/>
    <w:pPr>
      <w:tabs>
        <w:tab w:val="left" w:pos="3960"/>
      </w:tabs>
      <w:spacing w:after="360" w:line="240" w:lineRule="auto"/>
      <w:ind w:left="1080"/>
      <w:jc w:val="left"/>
    </w:pPr>
  </w:style>
  <w:style w:type="paragraph" w:customStyle="1" w:styleId="WhereasList">
    <w:name w:val="Whereas List"/>
    <w:basedOn w:val="Normal"/>
    <w:rsid w:val="00900CC7"/>
    <w:pPr>
      <w:tabs>
        <w:tab w:val="num" w:pos="720"/>
      </w:tabs>
      <w:ind w:left="720" w:hanging="720"/>
    </w:pPr>
  </w:style>
  <w:style w:type="paragraph" w:customStyle="1" w:styleId="Indent7">
    <w:name w:val="Indent 7"/>
    <w:basedOn w:val="Normal"/>
    <w:rsid w:val="00900CC7"/>
    <w:pPr>
      <w:ind w:left="6768"/>
    </w:pPr>
  </w:style>
  <w:style w:type="paragraph" w:styleId="ListNumber">
    <w:name w:val="List Number"/>
    <w:basedOn w:val="Normal"/>
    <w:next w:val="NormalIndent"/>
    <w:rsid w:val="00900CC7"/>
    <w:pPr>
      <w:numPr>
        <w:numId w:val="2"/>
      </w:numPr>
      <w:tabs>
        <w:tab w:val="clear" w:pos="360"/>
      </w:tabs>
      <w:ind w:left="720" w:hanging="720"/>
    </w:pPr>
  </w:style>
  <w:style w:type="paragraph" w:styleId="BlockText">
    <w:name w:val="Block Text"/>
    <w:basedOn w:val="Normal"/>
    <w:rsid w:val="00900CC7"/>
    <w:pPr>
      <w:spacing w:after="120"/>
      <w:ind w:left="1440" w:right="1440"/>
    </w:pPr>
  </w:style>
  <w:style w:type="paragraph" w:styleId="NormalIndent">
    <w:name w:val="Normal Indent"/>
    <w:basedOn w:val="Normal"/>
    <w:rsid w:val="00900CC7"/>
    <w:pPr>
      <w:ind w:left="720"/>
    </w:pPr>
  </w:style>
  <w:style w:type="paragraph" w:customStyle="1" w:styleId="zLevel1">
    <w:name w:val="zLevel1"/>
    <w:basedOn w:val="Normal"/>
    <w:rsid w:val="00900CC7"/>
    <w:pPr>
      <w:tabs>
        <w:tab w:val="left" w:pos="720"/>
      </w:tabs>
      <w:ind w:left="720" w:hanging="720"/>
    </w:pPr>
  </w:style>
  <w:style w:type="paragraph" w:customStyle="1" w:styleId="zLevel2">
    <w:name w:val="zLevel2"/>
    <w:basedOn w:val="zLevel1"/>
    <w:rsid w:val="00900CC7"/>
    <w:pPr>
      <w:tabs>
        <w:tab w:val="clear" w:pos="720"/>
        <w:tab w:val="num" w:pos="360"/>
        <w:tab w:val="left" w:pos="1582"/>
      </w:tabs>
      <w:ind w:left="1582" w:hanging="862"/>
    </w:pPr>
  </w:style>
  <w:style w:type="paragraph" w:customStyle="1" w:styleId="zLevel3">
    <w:name w:val="zLevel3"/>
    <w:basedOn w:val="zLevel2"/>
    <w:rsid w:val="00900CC7"/>
    <w:pPr>
      <w:tabs>
        <w:tab w:val="clear" w:pos="1582"/>
        <w:tab w:val="left" w:pos="2449"/>
      </w:tabs>
      <w:ind w:left="2444"/>
    </w:pPr>
  </w:style>
  <w:style w:type="paragraph" w:customStyle="1" w:styleId="Head1NoFormat">
    <w:name w:val="Head 1 No Format"/>
    <w:basedOn w:val="Heading1"/>
    <w:next w:val="Heading2"/>
    <w:rsid w:val="00900CC7"/>
    <w:pPr>
      <w:keepNext w:val="0"/>
    </w:pPr>
    <w:rPr>
      <w:rFonts w:ascii="Times New Roman" w:hAnsi="Times New Roman"/>
      <w:b w:val="0"/>
      <w:caps w:val="0"/>
      <w:u w:val="none"/>
    </w:rPr>
  </w:style>
  <w:style w:type="paragraph" w:customStyle="1" w:styleId="SubheadNoCapsItalic">
    <w:name w:val="Subhead No Caps Italic"/>
    <w:basedOn w:val="SubheadNoCaps"/>
    <w:next w:val="BodyText"/>
    <w:rsid w:val="00900CC7"/>
    <w:rPr>
      <w:i/>
    </w:rPr>
  </w:style>
  <w:style w:type="paragraph" w:customStyle="1" w:styleId="ListNumbering">
    <w:name w:val="List Numbering"/>
    <w:basedOn w:val="Normal"/>
    <w:rsid w:val="00900CC7"/>
    <w:pPr>
      <w:numPr>
        <w:numId w:val="8"/>
      </w:numPr>
      <w:tabs>
        <w:tab w:val="clear" w:pos="360"/>
        <w:tab w:val="left" w:pos="720"/>
      </w:tabs>
      <w:ind w:left="720" w:hanging="720"/>
    </w:pPr>
  </w:style>
  <w:style w:type="paragraph" w:styleId="BodyTextIndent">
    <w:name w:val="Body Text Indent"/>
    <w:basedOn w:val="Normal"/>
    <w:rsid w:val="00900CC7"/>
    <w:pPr>
      <w:ind w:left="709"/>
    </w:pPr>
  </w:style>
  <w:style w:type="character" w:styleId="Hyperlink">
    <w:name w:val="Hyperlink"/>
    <w:uiPriority w:val="99"/>
    <w:rsid w:val="00900CC7"/>
    <w:rPr>
      <w:color w:val="0000FF"/>
      <w:u w:val="single"/>
    </w:rPr>
  </w:style>
  <w:style w:type="paragraph" w:styleId="BodyTextIndent3">
    <w:name w:val="Body Text Indent 3"/>
    <w:basedOn w:val="Normal"/>
    <w:rsid w:val="00900CC7"/>
    <w:pPr>
      <w:spacing w:after="0" w:line="240" w:lineRule="auto"/>
      <w:ind w:left="720"/>
    </w:pPr>
    <w:rPr>
      <w:b/>
      <w:u w:val="single"/>
    </w:rPr>
  </w:style>
  <w:style w:type="paragraph" w:styleId="Title">
    <w:name w:val="Title"/>
    <w:basedOn w:val="Normal"/>
    <w:link w:val="TitleChar"/>
    <w:uiPriority w:val="10"/>
    <w:qFormat/>
    <w:rsid w:val="00900CC7"/>
    <w:pPr>
      <w:spacing w:after="0" w:line="240" w:lineRule="auto"/>
      <w:jc w:val="center"/>
    </w:pPr>
    <w:rPr>
      <w:b/>
      <w:sz w:val="36"/>
      <w:u w:val="single"/>
    </w:rPr>
  </w:style>
  <w:style w:type="paragraph" w:styleId="BodyTextIndent2">
    <w:name w:val="Body Text Indent 2"/>
    <w:basedOn w:val="Normal"/>
    <w:rsid w:val="00900CC7"/>
    <w:pPr>
      <w:spacing w:after="0" w:line="240" w:lineRule="auto"/>
      <w:ind w:left="1440" w:hanging="720"/>
      <w:jc w:val="left"/>
    </w:pPr>
  </w:style>
  <w:style w:type="character" w:styleId="PageNumber">
    <w:name w:val="page number"/>
    <w:basedOn w:val="DefaultParagraphFont"/>
    <w:rsid w:val="00900CC7"/>
  </w:style>
  <w:style w:type="paragraph" w:customStyle="1" w:styleId="AlphaList">
    <w:name w:val="Alpha List"/>
    <w:rsid w:val="00900CC7"/>
    <w:pPr>
      <w:numPr>
        <w:numId w:val="12"/>
      </w:numPr>
      <w:ind w:left="1440"/>
      <w:jc w:val="both"/>
    </w:pPr>
    <w:rPr>
      <w:noProof/>
      <w:sz w:val="24"/>
    </w:rPr>
  </w:style>
  <w:style w:type="character" w:customStyle="1" w:styleId="NoHeading4Text">
    <w:name w:val="No Heading 4 Text"/>
    <w:rsid w:val="00900CC7"/>
    <w:rPr>
      <w:b w:val="0"/>
      <w:caps w:val="0"/>
      <w:sz w:val="23"/>
      <w:u w:val="none"/>
    </w:rPr>
  </w:style>
  <w:style w:type="paragraph" w:customStyle="1" w:styleId="hanging">
    <w:name w:val="hanging"/>
    <w:basedOn w:val="Normal"/>
    <w:rsid w:val="00900CC7"/>
    <w:pPr>
      <w:spacing w:after="0" w:line="240" w:lineRule="auto"/>
      <w:ind w:left="720" w:hanging="720"/>
    </w:pPr>
    <w:rPr>
      <w:rFonts w:ascii="Arial" w:hAnsi="Arial"/>
      <w:sz w:val="22"/>
      <w:lang w:eastAsia="en-US"/>
    </w:rPr>
  </w:style>
  <w:style w:type="paragraph" w:customStyle="1" w:styleId="TxBr2p20">
    <w:name w:val="TxBr_2p20"/>
    <w:basedOn w:val="Normal"/>
    <w:rsid w:val="00900CC7"/>
    <w:pPr>
      <w:tabs>
        <w:tab w:val="left" w:pos="0"/>
        <w:tab w:val="left" w:pos="771"/>
      </w:tabs>
      <w:overflowPunct w:val="0"/>
      <w:autoSpaceDE w:val="0"/>
      <w:autoSpaceDN w:val="0"/>
      <w:adjustRightInd w:val="0"/>
      <w:spacing w:after="0" w:line="277" w:lineRule="exact"/>
      <w:ind w:left="833"/>
      <w:jc w:val="left"/>
      <w:textAlignment w:val="baseline"/>
    </w:pPr>
    <w:rPr>
      <w:lang w:eastAsia="en-US"/>
    </w:rPr>
  </w:style>
  <w:style w:type="paragraph" w:customStyle="1" w:styleId="MarginText">
    <w:name w:val="Margin Text"/>
    <w:basedOn w:val="BodyText"/>
    <w:rsid w:val="00900CC7"/>
    <w:pPr>
      <w:overflowPunct w:val="0"/>
      <w:autoSpaceDE w:val="0"/>
      <w:autoSpaceDN w:val="0"/>
      <w:adjustRightInd w:val="0"/>
      <w:spacing w:line="360" w:lineRule="auto"/>
      <w:textAlignment w:val="baseline"/>
    </w:pPr>
    <w:rPr>
      <w:sz w:val="22"/>
      <w:lang w:eastAsia="en-US"/>
    </w:rPr>
  </w:style>
  <w:style w:type="paragraph" w:styleId="BalloonText">
    <w:name w:val="Balloon Text"/>
    <w:basedOn w:val="Normal"/>
    <w:semiHidden/>
    <w:rsid w:val="00900CC7"/>
    <w:rPr>
      <w:rFonts w:ascii="Tahoma" w:hAnsi="Tahoma" w:cs="Tahoma"/>
      <w:sz w:val="16"/>
      <w:szCs w:val="16"/>
    </w:rPr>
  </w:style>
  <w:style w:type="paragraph" w:customStyle="1" w:styleId="afterhead1">
    <w:name w:val="afterhead1"/>
    <w:basedOn w:val="Normal"/>
    <w:rsid w:val="00900CC7"/>
    <w:pPr>
      <w:spacing w:after="0" w:line="240" w:lineRule="auto"/>
      <w:ind w:left="720"/>
    </w:pPr>
  </w:style>
  <w:style w:type="paragraph" w:styleId="FootnoteText">
    <w:name w:val="footnote text"/>
    <w:basedOn w:val="Normal"/>
    <w:link w:val="FootnoteTextChar"/>
    <w:uiPriority w:val="99"/>
    <w:semiHidden/>
    <w:rsid w:val="00900CC7"/>
    <w:pPr>
      <w:spacing w:after="0" w:line="240" w:lineRule="auto"/>
      <w:jc w:val="left"/>
    </w:pPr>
    <w:rPr>
      <w:sz w:val="20"/>
    </w:rPr>
  </w:style>
  <w:style w:type="character" w:styleId="FootnoteReference">
    <w:name w:val="footnote reference"/>
    <w:uiPriority w:val="99"/>
    <w:semiHidden/>
    <w:rsid w:val="00900CC7"/>
    <w:rPr>
      <w:vertAlign w:val="superscript"/>
    </w:rPr>
  </w:style>
  <w:style w:type="character" w:styleId="CommentReference">
    <w:name w:val="annotation reference"/>
    <w:uiPriority w:val="99"/>
    <w:semiHidden/>
    <w:unhideWhenUsed/>
    <w:rsid w:val="00271770"/>
    <w:rPr>
      <w:sz w:val="16"/>
      <w:szCs w:val="16"/>
    </w:rPr>
  </w:style>
  <w:style w:type="paragraph" w:styleId="CommentText">
    <w:name w:val="annotation text"/>
    <w:basedOn w:val="Normal"/>
    <w:link w:val="CommentTextChar"/>
    <w:uiPriority w:val="99"/>
    <w:semiHidden/>
    <w:unhideWhenUsed/>
    <w:rsid w:val="00271770"/>
    <w:rPr>
      <w:sz w:val="20"/>
    </w:rPr>
  </w:style>
  <w:style w:type="character" w:customStyle="1" w:styleId="CommentTextChar">
    <w:name w:val="Comment Text Char"/>
    <w:basedOn w:val="DefaultParagraphFont"/>
    <w:link w:val="CommentText"/>
    <w:uiPriority w:val="99"/>
    <w:semiHidden/>
    <w:rsid w:val="00271770"/>
  </w:style>
  <w:style w:type="paragraph" w:styleId="CommentSubject">
    <w:name w:val="annotation subject"/>
    <w:basedOn w:val="CommentText"/>
    <w:next w:val="CommentText"/>
    <w:link w:val="CommentSubjectChar"/>
    <w:uiPriority w:val="99"/>
    <w:semiHidden/>
    <w:unhideWhenUsed/>
    <w:rsid w:val="00271770"/>
    <w:rPr>
      <w:b/>
      <w:bCs/>
    </w:rPr>
  </w:style>
  <w:style w:type="character" w:customStyle="1" w:styleId="CommentSubjectChar">
    <w:name w:val="Comment Subject Char"/>
    <w:link w:val="CommentSubject"/>
    <w:uiPriority w:val="99"/>
    <w:semiHidden/>
    <w:rsid w:val="00271770"/>
    <w:rPr>
      <w:b/>
      <w:bCs/>
    </w:rPr>
  </w:style>
  <w:style w:type="paragraph" w:styleId="ListParagraph">
    <w:name w:val="List Paragraph"/>
    <w:aliases w:val="List Paragraph1,aHeading 2 - Sussex"/>
    <w:basedOn w:val="Normal"/>
    <w:link w:val="ListParagraphChar"/>
    <w:uiPriority w:val="99"/>
    <w:qFormat/>
    <w:rsid w:val="00172FCC"/>
    <w:pPr>
      <w:ind w:left="720"/>
    </w:pPr>
  </w:style>
  <w:style w:type="table" w:styleId="TableGrid">
    <w:name w:val="Table Grid"/>
    <w:basedOn w:val="TableNormal"/>
    <w:uiPriority w:val="59"/>
    <w:rsid w:val="003843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5">
    <w:name w:val="Char Char5"/>
    <w:semiHidden/>
    <w:rsid w:val="007C6203"/>
    <w:rPr>
      <w:lang w:eastAsia="en-US"/>
    </w:rPr>
  </w:style>
  <w:style w:type="paragraph" w:customStyle="1" w:styleId="Bodypara">
    <w:name w:val="Body para"/>
    <w:basedOn w:val="Normal"/>
    <w:rsid w:val="00CD0667"/>
    <w:pPr>
      <w:spacing w:line="300" w:lineRule="atLeast"/>
      <w:ind w:left="1559"/>
    </w:pPr>
    <w:rPr>
      <w:sz w:val="22"/>
      <w:lang w:eastAsia="en-US"/>
    </w:rPr>
  </w:style>
  <w:style w:type="paragraph" w:customStyle="1" w:styleId="NormalSpaced">
    <w:name w:val="NormalSpaced"/>
    <w:basedOn w:val="Normal"/>
    <w:next w:val="Normal"/>
    <w:rsid w:val="00CD0667"/>
    <w:pPr>
      <w:spacing w:line="300" w:lineRule="atLeast"/>
    </w:pPr>
    <w:rPr>
      <w:sz w:val="22"/>
      <w:lang w:eastAsia="en-US"/>
    </w:rPr>
  </w:style>
  <w:style w:type="paragraph" w:customStyle="1" w:styleId="CM63">
    <w:name w:val="CM63"/>
    <w:basedOn w:val="Normal"/>
    <w:next w:val="Normal"/>
    <w:rsid w:val="00B52290"/>
    <w:pPr>
      <w:widowControl w:val="0"/>
      <w:autoSpaceDE w:val="0"/>
      <w:autoSpaceDN w:val="0"/>
      <w:adjustRightInd w:val="0"/>
      <w:spacing w:after="0" w:line="240" w:lineRule="auto"/>
      <w:jc w:val="left"/>
    </w:pPr>
    <w:rPr>
      <w:rFonts w:ascii="Avant Garde" w:hAnsi="Avant Garde"/>
      <w:sz w:val="20"/>
      <w:szCs w:val="24"/>
      <w:lang w:val="en-US" w:eastAsia="en-US"/>
    </w:rPr>
  </w:style>
  <w:style w:type="paragraph" w:customStyle="1" w:styleId="Conditionhead">
    <w:name w:val="Condition head"/>
    <w:basedOn w:val="Normal"/>
    <w:rsid w:val="00B52290"/>
    <w:pPr>
      <w:tabs>
        <w:tab w:val="left" w:pos="-720"/>
      </w:tabs>
      <w:suppressAutoHyphens/>
      <w:spacing w:after="0" w:line="360" w:lineRule="auto"/>
    </w:pPr>
    <w:rPr>
      <w:b/>
      <w:bCs/>
      <w:szCs w:val="24"/>
      <w:lang w:eastAsia="en-US"/>
    </w:rPr>
  </w:style>
  <w:style w:type="paragraph" w:customStyle="1" w:styleId="1">
    <w:name w:val="1."/>
    <w:basedOn w:val="Normal"/>
    <w:rsid w:val="008A6D14"/>
    <w:pPr>
      <w:tabs>
        <w:tab w:val="left" w:pos="1440"/>
      </w:tabs>
      <w:spacing w:after="0" w:line="240" w:lineRule="auto"/>
      <w:ind w:left="864" w:hanging="864"/>
      <w:jc w:val="left"/>
    </w:pPr>
    <w:rPr>
      <w:b/>
      <w:i/>
      <w:szCs w:val="24"/>
      <w:lang w:eastAsia="en-US"/>
    </w:rPr>
  </w:style>
  <w:style w:type="paragraph" w:customStyle="1" w:styleId="XExecution">
    <w:name w:val="X Execution"/>
    <w:basedOn w:val="Normal"/>
    <w:rsid w:val="000E4C8B"/>
    <w:pPr>
      <w:tabs>
        <w:tab w:val="left" w:pos="0"/>
        <w:tab w:val="left" w:pos="3544"/>
      </w:tabs>
      <w:spacing w:before="480" w:after="0" w:line="240" w:lineRule="auto"/>
      <w:ind w:right="459"/>
      <w:jc w:val="left"/>
    </w:pPr>
    <w:rPr>
      <w:color w:val="000000"/>
      <w:szCs w:val="24"/>
      <w:lang w:eastAsia="en-US"/>
    </w:rPr>
  </w:style>
  <w:style w:type="paragraph" w:customStyle="1" w:styleId="prjheadb">
    <w:name w:val="prj_head_b"/>
    <w:basedOn w:val="Normal"/>
    <w:rsid w:val="000E4C8B"/>
    <w:pPr>
      <w:spacing w:after="80" w:line="240" w:lineRule="auto"/>
      <w:jc w:val="center"/>
    </w:pPr>
    <w:rPr>
      <w:rFonts w:ascii="Verdana" w:hAnsi="Verdana"/>
      <w:b/>
      <w:sz w:val="28"/>
      <w:u w:val="single"/>
      <w:lang w:val="en-US"/>
    </w:rPr>
  </w:style>
  <w:style w:type="paragraph" w:customStyle="1" w:styleId="Body">
    <w:name w:val="Body"/>
    <w:basedOn w:val="Normal"/>
    <w:qFormat/>
    <w:rsid w:val="009B77C9"/>
    <w:pPr>
      <w:spacing w:line="240" w:lineRule="auto"/>
    </w:pPr>
    <w:rPr>
      <w:rFonts w:ascii="Arial" w:hAnsi="Arial" w:cs="Arial"/>
      <w:sz w:val="20"/>
      <w:lang w:eastAsia="en-US"/>
    </w:rPr>
  </w:style>
  <w:style w:type="paragraph" w:customStyle="1" w:styleId="Level4">
    <w:name w:val="Level 4"/>
    <w:basedOn w:val="Normal"/>
    <w:rsid w:val="006C4A8D"/>
    <w:pPr>
      <w:numPr>
        <w:numId w:val="13"/>
      </w:numPr>
      <w:tabs>
        <w:tab w:val="clear" w:pos="576"/>
        <w:tab w:val="num" w:pos="2551"/>
      </w:tabs>
      <w:spacing w:line="240" w:lineRule="auto"/>
      <w:ind w:left="2551" w:hanging="850"/>
      <w:outlineLvl w:val="3"/>
    </w:pPr>
    <w:rPr>
      <w:rFonts w:ascii="Arial" w:hAnsi="Arial" w:cs="Arial"/>
      <w:sz w:val="20"/>
      <w:lang w:eastAsia="en-US"/>
    </w:rPr>
  </w:style>
  <w:style w:type="paragraph" w:customStyle="1" w:styleId="A1">
    <w:name w:val="A1"/>
    <w:basedOn w:val="Normal"/>
    <w:rsid w:val="006C4A8D"/>
    <w:pPr>
      <w:numPr>
        <w:ilvl w:val="1"/>
        <w:numId w:val="13"/>
      </w:numPr>
      <w:tabs>
        <w:tab w:val="clear" w:pos="984"/>
        <w:tab w:val="num" w:pos="576"/>
      </w:tabs>
      <w:spacing w:before="120" w:after="120" w:line="240" w:lineRule="auto"/>
      <w:ind w:left="576" w:hanging="576"/>
      <w:outlineLvl w:val="0"/>
    </w:pPr>
    <w:rPr>
      <w:rFonts w:ascii="Arial" w:hAnsi="Arial"/>
      <w:b/>
      <w:caps/>
      <w:u w:val="single"/>
      <w:lang w:eastAsia="en-US"/>
    </w:rPr>
  </w:style>
  <w:style w:type="paragraph" w:customStyle="1" w:styleId="A2">
    <w:name w:val="A2"/>
    <w:basedOn w:val="Normal"/>
    <w:rsid w:val="006C4A8D"/>
    <w:pPr>
      <w:numPr>
        <w:ilvl w:val="2"/>
        <w:numId w:val="13"/>
      </w:numPr>
      <w:tabs>
        <w:tab w:val="clear" w:pos="2592"/>
        <w:tab w:val="num" w:pos="984"/>
      </w:tabs>
      <w:spacing w:before="120" w:after="120" w:line="240" w:lineRule="auto"/>
      <w:ind w:left="984" w:hanging="864"/>
      <w:outlineLvl w:val="1"/>
    </w:pPr>
    <w:rPr>
      <w:rFonts w:ascii="Arial" w:hAnsi="Arial"/>
      <w:lang w:eastAsia="en-US"/>
    </w:rPr>
  </w:style>
  <w:style w:type="paragraph" w:customStyle="1" w:styleId="A3">
    <w:name w:val="A3"/>
    <w:basedOn w:val="Normal"/>
    <w:rsid w:val="006C4A8D"/>
    <w:pPr>
      <w:numPr>
        <w:ilvl w:val="3"/>
        <w:numId w:val="13"/>
      </w:numPr>
      <w:tabs>
        <w:tab w:val="clear" w:pos="4032"/>
        <w:tab w:val="num" w:pos="2592"/>
      </w:tabs>
      <w:spacing w:before="120" w:after="120" w:line="240" w:lineRule="auto"/>
      <w:ind w:left="2592" w:hanging="1152"/>
      <w:outlineLvl w:val="2"/>
    </w:pPr>
    <w:rPr>
      <w:rFonts w:ascii="Arial" w:hAnsi="Arial"/>
      <w:lang w:eastAsia="en-US"/>
    </w:rPr>
  </w:style>
  <w:style w:type="paragraph" w:customStyle="1" w:styleId="A4">
    <w:name w:val="A4"/>
    <w:basedOn w:val="Normal"/>
    <w:rsid w:val="006C4A8D"/>
    <w:pPr>
      <w:numPr>
        <w:ilvl w:val="4"/>
        <w:numId w:val="13"/>
      </w:numPr>
      <w:tabs>
        <w:tab w:val="clear" w:pos="5472"/>
        <w:tab w:val="num" w:pos="4032"/>
      </w:tabs>
      <w:spacing w:before="120" w:after="120" w:line="240" w:lineRule="auto"/>
      <w:ind w:left="4032"/>
      <w:outlineLvl w:val="3"/>
    </w:pPr>
    <w:rPr>
      <w:rFonts w:ascii="Arial" w:hAnsi="Arial"/>
      <w:lang w:eastAsia="en-US"/>
    </w:rPr>
  </w:style>
  <w:style w:type="paragraph" w:customStyle="1" w:styleId="Level2">
    <w:name w:val="Level 2"/>
    <w:basedOn w:val="Normal"/>
    <w:rsid w:val="00AD0FD4"/>
    <w:pPr>
      <w:tabs>
        <w:tab w:val="num" w:pos="850"/>
      </w:tabs>
      <w:spacing w:line="240" w:lineRule="auto"/>
      <w:ind w:left="850" w:hanging="850"/>
      <w:outlineLvl w:val="1"/>
    </w:pPr>
    <w:rPr>
      <w:rFonts w:ascii="Arial" w:hAnsi="Arial" w:cs="Arial"/>
      <w:sz w:val="20"/>
      <w:lang w:eastAsia="en-US"/>
    </w:rPr>
  </w:style>
  <w:style w:type="paragraph" w:customStyle="1" w:styleId="Level1">
    <w:name w:val="Level 1"/>
    <w:basedOn w:val="Normal"/>
    <w:rsid w:val="00AD0FD4"/>
    <w:pPr>
      <w:tabs>
        <w:tab w:val="num" w:pos="850"/>
      </w:tabs>
      <w:spacing w:line="240" w:lineRule="auto"/>
      <w:ind w:left="850" w:hanging="850"/>
      <w:outlineLvl w:val="0"/>
    </w:pPr>
    <w:rPr>
      <w:rFonts w:ascii="Arial" w:hAnsi="Arial" w:cs="Arial"/>
      <w:sz w:val="20"/>
      <w:lang w:eastAsia="en-US"/>
    </w:rPr>
  </w:style>
  <w:style w:type="character" w:customStyle="1" w:styleId="Level1asHeadingtext">
    <w:name w:val="Level 1 as Heading (text)"/>
    <w:rsid w:val="00AD0FD4"/>
    <w:rPr>
      <w:b/>
      <w:bCs w:val="0"/>
      <w:caps/>
      <w:color w:val="auto"/>
    </w:rPr>
  </w:style>
  <w:style w:type="character" w:customStyle="1" w:styleId="Heading2Char">
    <w:name w:val="Heading 2 Char"/>
    <w:aliases w:val="#2 Char"/>
    <w:link w:val="Heading2"/>
    <w:uiPriority w:val="9"/>
    <w:rsid w:val="000969B8"/>
    <w:rPr>
      <w:sz w:val="24"/>
    </w:rPr>
  </w:style>
  <w:style w:type="character" w:customStyle="1" w:styleId="Heading3Char">
    <w:name w:val="Heading 3 Char"/>
    <w:link w:val="Heading3"/>
    <w:uiPriority w:val="9"/>
    <w:rsid w:val="000969B8"/>
    <w:rPr>
      <w:sz w:val="24"/>
    </w:rPr>
  </w:style>
  <w:style w:type="paragraph" w:customStyle="1" w:styleId="Body2">
    <w:name w:val="Body 2"/>
    <w:basedOn w:val="Body"/>
    <w:rsid w:val="009A1017"/>
    <w:pPr>
      <w:ind w:left="850"/>
    </w:pPr>
  </w:style>
  <w:style w:type="character" w:customStyle="1" w:styleId="searchword">
    <w:name w:val="searchword"/>
    <w:basedOn w:val="DefaultParagraphFont"/>
    <w:rsid w:val="007633DA"/>
  </w:style>
  <w:style w:type="character" w:styleId="Strong">
    <w:name w:val="Strong"/>
    <w:qFormat/>
    <w:rsid w:val="007633DA"/>
    <w:rPr>
      <w:b/>
      <w:bCs/>
    </w:rPr>
  </w:style>
  <w:style w:type="paragraph" w:customStyle="1" w:styleId="Sch1styleclause">
    <w:name w:val="Sch  (1style) clause"/>
    <w:basedOn w:val="Normal"/>
    <w:rsid w:val="0045013A"/>
    <w:pPr>
      <w:numPr>
        <w:numId w:val="15"/>
      </w:numPr>
      <w:spacing w:before="320" w:after="0" w:line="300" w:lineRule="atLeast"/>
      <w:outlineLvl w:val="0"/>
    </w:pPr>
    <w:rPr>
      <w:b/>
      <w:smallCaps/>
      <w:sz w:val="22"/>
      <w:lang w:eastAsia="en-US"/>
    </w:rPr>
  </w:style>
  <w:style w:type="paragraph" w:customStyle="1" w:styleId="Sch1stylesubclause">
    <w:name w:val="Sch  (1style) sub clause"/>
    <w:basedOn w:val="Normal"/>
    <w:rsid w:val="0045013A"/>
    <w:pPr>
      <w:numPr>
        <w:ilvl w:val="1"/>
        <w:numId w:val="15"/>
      </w:numPr>
      <w:spacing w:before="280" w:after="120" w:line="300" w:lineRule="atLeast"/>
      <w:outlineLvl w:val="1"/>
    </w:pPr>
    <w:rPr>
      <w:color w:val="000000"/>
      <w:sz w:val="22"/>
      <w:lang w:eastAsia="en-US"/>
    </w:rPr>
  </w:style>
  <w:style w:type="paragraph" w:customStyle="1" w:styleId="Sch1stylepara">
    <w:name w:val="Sch (1style) para"/>
    <w:basedOn w:val="Normal"/>
    <w:rsid w:val="0045013A"/>
    <w:pPr>
      <w:numPr>
        <w:ilvl w:val="2"/>
        <w:numId w:val="15"/>
      </w:numPr>
      <w:spacing w:after="120" w:line="300" w:lineRule="atLeast"/>
    </w:pPr>
    <w:rPr>
      <w:sz w:val="22"/>
      <w:lang w:eastAsia="en-US"/>
    </w:rPr>
  </w:style>
  <w:style w:type="paragraph" w:customStyle="1" w:styleId="Sch1stylesubpara">
    <w:name w:val="Sch (1style) sub para"/>
    <w:basedOn w:val="Heading4"/>
    <w:rsid w:val="0045013A"/>
    <w:pPr>
      <w:numPr>
        <w:numId w:val="15"/>
      </w:numPr>
      <w:tabs>
        <w:tab w:val="left" w:pos="2261"/>
      </w:tabs>
      <w:spacing w:after="120" w:line="300" w:lineRule="atLeast"/>
    </w:pPr>
    <w:rPr>
      <w:sz w:val="22"/>
      <w:lang w:eastAsia="en-US"/>
    </w:rPr>
  </w:style>
  <w:style w:type="character" w:customStyle="1" w:styleId="Heading1Char">
    <w:name w:val="Heading 1 Char"/>
    <w:link w:val="Heading1"/>
    <w:uiPriority w:val="9"/>
    <w:rsid w:val="00EA6AE8"/>
    <w:rPr>
      <w:rFonts w:ascii="Times New Roman Bold" w:hAnsi="Times New Roman Bold"/>
      <w:b/>
      <w:caps/>
      <w:sz w:val="24"/>
      <w:u w:val="single"/>
    </w:rPr>
  </w:style>
  <w:style w:type="character" w:customStyle="1" w:styleId="BodyTextChar">
    <w:name w:val="Body Text Char"/>
    <w:link w:val="BodyText"/>
    <w:rsid w:val="00EA6AE8"/>
    <w:rPr>
      <w:sz w:val="24"/>
    </w:rPr>
  </w:style>
  <w:style w:type="paragraph" w:customStyle="1" w:styleId="Bodyclause">
    <w:name w:val="Body  clause"/>
    <w:basedOn w:val="Normal"/>
    <w:next w:val="Heading1"/>
    <w:rsid w:val="00EB76B0"/>
    <w:pPr>
      <w:spacing w:before="120" w:after="120" w:line="300" w:lineRule="atLeast"/>
      <w:ind w:left="720"/>
    </w:pPr>
    <w:rPr>
      <w:sz w:val="22"/>
      <w:lang w:eastAsia="en-US"/>
    </w:rPr>
  </w:style>
  <w:style w:type="paragraph" w:customStyle="1" w:styleId="Bodysubclause">
    <w:name w:val="Body  sub clause"/>
    <w:basedOn w:val="Normal"/>
    <w:rsid w:val="004F0072"/>
    <w:pPr>
      <w:spacing w:before="240" w:after="120" w:line="300" w:lineRule="atLeast"/>
      <w:ind w:left="720"/>
    </w:pPr>
    <w:rPr>
      <w:sz w:val="22"/>
      <w:lang w:eastAsia="en-US"/>
    </w:rPr>
  </w:style>
  <w:style w:type="paragraph" w:customStyle="1" w:styleId="Default">
    <w:name w:val="Default"/>
    <w:rsid w:val="004F0072"/>
    <w:pPr>
      <w:autoSpaceDE w:val="0"/>
      <w:autoSpaceDN w:val="0"/>
      <w:adjustRightInd w:val="0"/>
    </w:pPr>
    <w:rPr>
      <w:rFonts w:ascii="Arial" w:hAnsi="Arial" w:cs="Arial"/>
      <w:color w:val="000000"/>
      <w:sz w:val="24"/>
      <w:szCs w:val="24"/>
    </w:rPr>
  </w:style>
  <w:style w:type="paragraph" w:customStyle="1" w:styleId="aDefinition">
    <w:name w:val="(a) Definition"/>
    <w:basedOn w:val="Body"/>
    <w:qFormat/>
    <w:rsid w:val="00766D70"/>
    <w:pPr>
      <w:tabs>
        <w:tab w:val="num" w:pos="851"/>
      </w:tabs>
      <w:ind w:left="851" w:hanging="851"/>
    </w:pPr>
    <w:rPr>
      <w:rFonts w:ascii="Verdana" w:hAnsi="Verdana" w:cs="Times New Roman"/>
      <w:sz w:val="18"/>
      <w:szCs w:val="18"/>
      <w:lang w:eastAsia="zh-CN"/>
    </w:rPr>
  </w:style>
  <w:style w:type="paragraph" w:customStyle="1" w:styleId="iDefinition">
    <w:name w:val="(i) Definition"/>
    <w:basedOn w:val="Body"/>
    <w:qFormat/>
    <w:rsid w:val="00766D70"/>
    <w:pPr>
      <w:ind w:left="1843" w:hanging="992"/>
    </w:pPr>
    <w:rPr>
      <w:rFonts w:ascii="Verdana" w:hAnsi="Verdana" w:cs="Times New Roman"/>
      <w:sz w:val="18"/>
      <w:szCs w:val="18"/>
      <w:lang w:eastAsia="zh-CN"/>
    </w:rPr>
  </w:style>
  <w:style w:type="character" w:customStyle="1" w:styleId="ilfuvd">
    <w:name w:val="ilfuvd"/>
    <w:basedOn w:val="DefaultParagraphFont"/>
    <w:rsid w:val="00766D70"/>
  </w:style>
  <w:style w:type="character" w:styleId="Emphasis">
    <w:name w:val="Emphasis"/>
    <w:basedOn w:val="DefaultParagraphFont"/>
    <w:uiPriority w:val="20"/>
    <w:qFormat/>
    <w:rsid w:val="00766D70"/>
    <w:rPr>
      <w:b/>
      <w:bCs/>
      <w:i w:val="0"/>
      <w:iCs w:val="0"/>
    </w:rPr>
  </w:style>
  <w:style w:type="character" w:customStyle="1" w:styleId="TitleChar">
    <w:name w:val="Title Char"/>
    <w:basedOn w:val="DefaultParagraphFont"/>
    <w:link w:val="Title"/>
    <w:uiPriority w:val="10"/>
    <w:rsid w:val="00766D70"/>
    <w:rPr>
      <w:b/>
      <w:sz w:val="36"/>
      <w:u w:val="single"/>
    </w:rPr>
  </w:style>
  <w:style w:type="paragraph" w:styleId="Subtitle">
    <w:name w:val="Subtitle"/>
    <w:basedOn w:val="Heading1"/>
    <w:next w:val="Normal"/>
    <w:link w:val="SubtitleChar"/>
    <w:uiPriority w:val="11"/>
    <w:qFormat/>
    <w:rsid w:val="00766D70"/>
    <w:pPr>
      <w:keepLines/>
      <w:numPr>
        <w:numId w:val="44"/>
      </w:numPr>
      <w:spacing w:before="240" w:after="120" w:line="259" w:lineRule="auto"/>
      <w:jc w:val="left"/>
    </w:pPr>
    <w:rPr>
      <w:rFonts w:asciiTheme="majorHAnsi" w:eastAsiaTheme="majorEastAsia" w:hAnsiTheme="majorHAnsi" w:cstheme="majorBidi"/>
      <w:caps w:val="0"/>
      <w:sz w:val="28"/>
      <w:szCs w:val="28"/>
      <w:u w:val="none"/>
      <w:lang w:eastAsia="en-US"/>
    </w:rPr>
  </w:style>
  <w:style w:type="character" w:customStyle="1" w:styleId="SubtitleChar">
    <w:name w:val="Subtitle Char"/>
    <w:basedOn w:val="DefaultParagraphFont"/>
    <w:link w:val="Subtitle"/>
    <w:uiPriority w:val="11"/>
    <w:rsid w:val="00766D70"/>
    <w:rPr>
      <w:rFonts w:asciiTheme="majorHAnsi" w:eastAsiaTheme="majorEastAsia" w:hAnsiTheme="majorHAnsi" w:cstheme="majorBidi"/>
      <w:b/>
      <w:sz w:val="28"/>
      <w:szCs w:val="28"/>
      <w:lang w:eastAsia="en-US"/>
    </w:rPr>
  </w:style>
  <w:style w:type="paragraph" w:customStyle="1" w:styleId="BodyNumbered">
    <w:name w:val="Body Numbered"/>
    <w:basedOn w:val="ListParagraph"/>
    <w:qFormat/>
    <w:rsid w:val="00766D70"/>
    <w:pPr>
      <w:numPr>
        <w:ilvl w:val="1"/>
        <w:numId w:val="71"/>
      </w:numPr>
      <w:tabs>
        <w:tab w:val="left" w:pos="993"/>
        <w:tab w:val="left" w:pos="1134"/>
      </w:tabs>
      <w:spacing w:after="0" w:line="240" w:lineRule="auto"/>
      <w:ind w:left="993" w:hanging="633"/>
      <w:contextualSpacing/>
      <w:jc w:val="left"/>
    </w:pPr>
    <w:rPr>
      <w:rFonts w:asciiTheme="minorHAnsi" w:hAnsiTheme="minorHAnsi"/>
      <w:lang w:eastAsia="en-US"/>
    </w:rPr>
  </w:style>
  <w:style w:type="paragraph" w:customStyle="1" w:styleId="SubHeading">
    <w:name w:val="Sub Heading"/>
    <w:basedOn w:val="ListParagraph"/>
    <w:next w:val="Normal"/>
    <w:qFormat/>
    <w:rsid w:val="00766D70"/>
    <w:pPr>
      <w:numPr>
        <w:numId w:val="71"/>
      </w:numPr>
      <w:tabs>
        <w:tab w:val="left" w:pos="1134"/>
      </w:tabs>
      <w:spacing w:after="0" w:line="240" w:lineRule="auto"/>
      <w:contextualSpacing/>
      <w:jc w:val="left"/>
      <w:outlineLvl w:val="1"/>
    </w:pPr>
    <w:rPr>
      <w:rFonts w:asciiTheme="minorHAnsi" w:hAnsiTheme="minorHAnsi"/>
      <w:b/>
      <w:color w:val="7030A0"/>
      <w:lang w:eastAsia="en-US"/>
    </w:rPr>
  </w:style>
  <w:style w:type="character" w:customStyle="1" w:styleId="OptionalText">
    <w:name w:val="Optional Text"/>
    <w:basedOn w:val="DefaultParagraphFont"/>
    <w:uiPriority w:val="1"/>
    <w:qFormat/>
    <w:rsid w:val="00766D70"/>
    <w:rPr>
      <w:color w:val="FF0000"/>
    </w:rPr>
  </w:style>
  <w:style w:type="character" w:customStyle="1" w:styleId="FootnoteTextChar">
    <w:name w:val="Footnote Text Char"/>
    <w:basedOn w:val="DefaultParagraphFont"/>
    <w:link w:val="FootnoteText"/>
    <w:uiPriority w:val="99"/>
    <w:semiHidden/>
    <w:rsid w:val="00766D70"/>
  </w:style>
  <w:style w:type="character" w:customStyle="1" w:styleId="ListParagraphChar">
    <w:name w:val="List Paragraph Char"/>
    <w:aliases w:val="List Paragraph1 Char,aHeading 2 - Sussex Char"/>
    <w:basedOn w:val="DefaultParagraphFont"/>
    <w:link w:val="ListParagraph"/>
    <w:uiPriority w:val="99"/>
    <w:rsid w:val="00766D70"/>
    <w:rPr>
      <w:sz w:val="24"/>
    </w:rPr>
  </w:style>
  <w:style w:type="paragraph" w:styleId="TOCHeading">
    <w:name w:val="TOC Heading"/>
    <w:basedOn w:val="Heading1"/>
    <w:next w:val="Normal"/>
    <w:uiPriority w:val="39"/>
    <w:unhideWhenUsed/>
    <w:qFormat/>
    <w:rsid w:val="00E7589A"/>
    <w:pPr>
      <w:keepLines/>
      <w:numPr>
        <w:numId w:val="0"/>
      </w:numPr>
      <w:spacing w:before="240" w:after="0" w:line="259" w:lineRule="auto"/>
      <w:jc w:val="left"/>
      <w:outlineLvl w:val="9"/>
    </w:pPr>
    <w:rPr>
      <w:rFonts w:asciiTheme="majorHAnsi" w:eastAsiaTheme="majorEastAsia" w:hAnsiTheme="majorHAnsi" w:cstheme="majorBidi"/>
      <w:b w:val="0"/>
      <w:caps w:val="0"/>
      <w:color w:val="365F91" w:themeColor="accent1" w:themeShade="BF"/>
      <w:sz w:val="32"/>
      <w:szCs w:val="32"/>
      <w:u w:val="none"/>
      <w:lang w:val="en-US" w:eastAsia="en-US"/>
    </w:rPr>
  </w:style>
  <w:style w:type="paragraph" w:customStyle="1" w:styleId="Background">
    <w:name w:val="Background"/>
    <w:aliases w:val="(A) Background"/>
    <w:basedOn w:val="Normal"/>
    <w:rsid w:val="00753250"/>
    <w:pPr>
      <w:numPr>
        <w:numId w:val="76"/>
      </w:numPr>
      <w:spacing w:before="120" w:after="120" w:line="300" w:lineRule="atLeast"/>
    </w:pPr>
    <w:rPr>
      <w:rFonts w:ascii="Arial" w:eastAsia="Arial Unicode MS" w:hAnsi="Arial" w:cs="Arial"/>
      <w:color w:val="000000"/>
      <w:sz w:val="22"/>
      <w:lang w:eastAsia="en-US"/>
    </w:rPr>
  </w:style>
  <w:style w:type="paragraph" w:customStyle="1" w:styleId="BackgroundSubclause1">
    <w:name w:val="Background Subclause1"/>
    <w:basedOn w:val="Background"/>
    <w:qFormat/>
    <w:rsid w:val="00753250"/>
    <w:pPr>
      <w:numPr>
        <w:ilvl w:val="1"/>
      </w:numPr>
    </w:pPr>
  </w:style>
  <w:style w:type="paragraph" w:customStyle="1" w:styleId="BackgroundSubclause2">
    <w:name w:val="Background Subclause2"/>
    <w:basedOn w:val="Background"/>
    <w:qFormat/>
    <w:rsid w:val="00753250"/>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843576">
      <w:bodyDiv w:val="1"/>
      <w:marLeft w:val="0"/>
      <w:marRight w:val="0"/>
      <w:marTop w:val="0"/>
      <w:marBottom w:val="0"/>
      <w:divBdr>
        <w:top w:val="none" w:sz="0" w:space="0" w:color="auto"/>
        <w:left w:val="none" w:sz="0" w:space="0" w:color="auto"/>
        <w:bottom w:val="none" w:sz="0" w:space="0" w:color="auto"/>
        <w:right w:val="none" w:sz="0" w:space="0" w:color="auto"/>
      </w:divBdr>
    </w:div>
    <w:div w:id="1991668312">
      <w:bodyDiv w:val="1"/>
      <w:marLeft w:val="0"/>
      <w:marRight w:val="0"/>
      <w:marTop w:val="0"/>
      <w:marBottom w:val="0"/>
      <w:divBdr>
        <w:top w:val="none" w:sz="0" w:space="0" w:color="auto"/>
        <w:left w:val="none" w:sz="0" w:space="0" w:color="auto"/>
        <w:bottom w:val="none" w:sz="0" w:space="0" w:color="auto"/>
        <w:right w:val="none" w:sz="0" w:space="0" w:color="auto"/>
      </w:divBdr>
    </w:div>
    <w:div w:id="19966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cf76f155ced4ddcb4097134ff3c332f xmlns="62ffff74-2834-4f1a-9800-99ecf9934b5c">
      <Terms xmlns="http://schemas.microsoft.com/office/infopath/2007/PartnerControls"/>
    </lcf76f155ced4ddcb4097134ff3c332f>
    <TaxCatchAll xmlns="e8102da7-8690-47cc-9d26-48dccb1b3901" xsi:nil="true"/>
    <_Flow_SignoffStatus xmlns="62ffff74-2834-4f1a-9800-99ecf9934b5c" xsi:nil="true"/>
    <StartDate xmlns="62ffff74-2834-4f1a-9800-99ecf9934b5c" xsi:nil="true"/>
    <Datefoldercanbedeletd xmlns="62ffff74-2834-4f1a-9800-99ecf9934b5c" xsi:nil="true"/>
    <Workstream xmlns="62ffff74-2834-4f1a-9800-99ecf9934b5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8EDF3C67B8C84BB4BA7A631E493B14" ma:contentTypeVersion="19" ma:contentTypeDescription="Create a new document." ma:contentTypeScope="" ma:versionID="2768377caf2888612493a58b84410e68">
  <xsd:schema xmlns:xsd="http://www.w3.org/2001/XMLSchema" xmlns:xs="http://www.w3.org/2001/XMLSchema" xmlns:p="http://schemas.microsoft.com/office/2006/metadata/properties" xmlns:ns2="62ffff74-2834-4f1a-9800-99ecf9934b5c" xmlns:ns3="e8102da7-8690-47cc-9d26-48dccb1b3901" targetNamespace="http://schemas.microsoft.com/office/2006/metadata/properties" ma:root="true" ma:fieldsID="0b3d8d773aa75753ec4232903d6132a3" ns2:_="" ns3:_="">
    <xsd:import namespace="62ffff74-2834-4f1a-9800-99ecf9934b5c"/>
    <xsd:import namespace="e8102da7-8690-47cc-9d26-48dccb1b39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Start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Location" minOccurs="0"/>
                <xsd:element ref="ns2:Datefoldercanbedeletd" minOccurs="0"/>
                <xsd:element ref="ns2:MediaLengthInSeconds" minOccurs="0"/>
                <xsd:element ref="ns2:Work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fff74-2834-4f1a-9800-99ecf9934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rtDate" ma:index="14" nillable="true" ma:displayName="Start Date" ma:format="DateOnly" ma:internalName="StartDate">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Datefoldercanbedeletd" ma:index="24" nillable="true" ma:displayName="Date folder can be deletd" ma:format="DateOnly" ma:internalName="Datefoldercanbedeletd">
      <xsd:simpleType>
        <xsd:restriction base="dms:DateTime"/>
      </xsd:simpleType>
    </xsd:element>
    <xsd:element name="MediaLengthInSeconds" ma:index="25" nillable="true" ma:displayName="MediaLengthInSeconds" ma:hidden="true" ma:internalName="MediaLengthInSeconds" ma:readOnly="true">
      <xsd:simpleType>
        <xsd:restriction base="dms:Unknown"/>
      </xsd:simpleType>
    </xsd:element>
    <xsd:element name="Workstream" ma:index="26" nillable="true" ma:displayName="Workstream" ma:format="Dropdown" ma:internalName="Workstream">
      <xsd:simpleType>
        <xsd:restriction base="dms:Choice">
          <xsd:enumeration value="Core NHS Health Checks"/>
          <xsd:enumeration value="Point of Care Testing"/>
          <xsd:enumeration value="IT Solution"/>
          <xsd:enumeration value="Mini-comps/RfQs"/>
        </xsd:restriction>
      </xsd:simpleType>
    </xsd:element>
  </xsd:schema>
  <xsd:schema xmlns:xsd="http://www.w3.org/2001/XMLSchema" xmlns:xs="http://www.w3.org/2001/XMLSchema" xmlns:dms="http://schemas.microsoft.com/office/2006/documentManagement/types" xmlns:pc="http://schemas.microsoft.com/office/infopath/2007/PartnerControls" targetNamespace="e8102da7-8690-47cc-9d26-48dccb1b39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2ce8ea8-b95a-4d2c-8717-f9cd2de144ab}" ma:internalName="TaxCatchAll" ma:showField="CatchAllData" ma:web="e8102da7-8690-47cc-9d26-48dccb1b3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E4478-8ABD-409B-9ACD-DA5FE6C5A1BB}">
  <ds:schemaRefs>
    <ds:schemaRef ds:uri="http://schemas.microsoft.com/sharepoint/v3/contenttype/forms"/>
  </ds:schemaRefs>
</ds:datastoreItem>
</file>

<file path=customXml/itemProps2.xml><?xml version="1.0" encoding="utf-8"?>
<ds:datastoreItem xmlns:ds="http://schemas.openxmlformats.org/officeDocument/2006/customXml" ds:itemID="{44B8F317-9AE0-4F75-AD11-E60BFBD40315}">
  <ds:schemaRefs>
    <ds:schemaRef ds:uri="http://schemas.microsoft.com/office/2006/metadata/properties"/>
    <ds:schemaRef ds:uri="62ffff74-2834-4f1a-9800-99ecf9934b5c"/>
    <ds:schemaRef ds:uri="http://schemas.microsoft.com/office/infopath/2007/PartnerControls"/>
    <ds:schemaRef ds:uri="e8102da7-8690-47cc-9d26-48dccb1b3901"/>
  </ds:schemaRefs>
</ds:datastoreItem>
</file>

<file path=customXml/itemProps3.xml><?xml version="1.0" encoding="utf-8"?>
<ds:datastoreItem xmlns:ds="http://schemas.openxmlformats.org/officeDocument/2006/customXml" ds:itemID="{E7509E3A-4B25-48B6-A506-B558769B8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fff74-2834-4f1a-9800-99ecf9934b5c"/>
    <ds:schemaRef ds:uri="e8102da7-8690-47cc-9d26-48dccb1b3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60C3EA-DA4F-4339-9B89-DF45079C8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19973</Words>
  <Characters>105788</Characters>
  <Application>Microsoft Office Word</Application>
  <DocSecurity>4</DocSecurity>
  <Lines>2859</Lines>
  <Paragraphs>1112</Paragraphs>
  <ScaleCrop>false</ScaleCrop>
  <HeadingPairs>
    <vt:vector size="2" baseType="variant">
      <vt:variant>
        <vt:lpstr>Title</vt:lpstr>
      </vt:variant>
      <vt:variant>
        <vt:i4>1</vt:i4>
      </vt:variant>
    </vt:vector>
  </HeadingPairs>
  <TitlesOfParts>
    <vt:vector size="1" baseType="lpstr">
      <vt:lpstr/>
    </vt:vector>
  </TitlesOfParts>
  <Company>Northamptonshire County Council</Company>
  <LinksUpToDate>false</LinksUpToDate>
  <CharactersWithSpaces>124649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Gurdeep Sembhi</dc:creator>
  <cp:keywords>signed DPS</cp:keywords>
  <dc:description/>
  <cp:lastModifiedBy>Nicola McCann</cp:lastModifiedBy>
  <cp:revision>2</cp:revision>
  <cp:lastPrinted>2019-06-12T15:12:00Z</cp:lastPrinted>
  <dcterms:created xsi:type="dcterms:W3CDTF">2025-08-04T13:59:00Z</dcterms:created>
  <dcterms:modified xsi:type="dcterms:W3CDTF">2025-08-04T13:59:00Z</dcterms:modified>
  <cp:category>Framework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0x010100A48EDF3C67B8C84BB4BA7A631E493B14</vt:lpwstr>
  </property>
  <property fmtid="{D5CDD505-2E9C-101B-9397-08002B2CF9AE}" pid="3" name="Project Stage">
    <vt:lpwstr>3 ITT</vt:lpwstr>
  </property>
  <property fmtid="{D5CDD505-2E9C-101B-9397-08002B2CF9AE}" pid="4" name="Project Status">
    <vt:lpwstr>Active</vt:lpwstr>
  </property>
  <property fmtid="{D5CDD505-2E9C-101B-9397-08002B2CF9AE}" pid="5" name="Procurement Lead2">
    <vt:lpwstr>Susan Hinds172</vt:lpwstr>
  </property>
  <property fmtid="{D5CDD505-2E9C-101B-9397-08002B2CF9AE}" pid="6" name="Project Name">
    <vt:lpwstr>NCC Residential Care &amp; Nursing Homes</vt:lpwstr>
  </property>
  <property fmtid="{D5CDD505-2E9C-101B-9397-08002B2CF9AE}" pid="7" name="MSIP_Label_de6ec094-42b0-4a3f-84e1-779791d08481_Enabled">
    <vt:lpwstr>true</vt:lpwstr>
  </property>
  <property fmtid="{D5CDD505-2E9C-101B-9397-08002B2CF9AE}" pid="8" name="MSIP_Label_de6ec094-42b0-4a3f-84e1-779791d08481_SetDate">
    <vt:lpwstr>2023-08-06T16:04:12Z</vt:lpwstr>
  </property>
  <property fmtid="{D5CDD505-2E9C-101B-9397-08002B2CF9AE}" pid="9" name="MSIP_Label_de6ec094-42b0-4a3f-84e1-779791d08481_Method">
    <vt:lpwstr>Standard</vt:lpwstr>
  </property>
  <property fmtid="{D5CDD505-2E9C-101B-9397-08002B2CF9AE}" pid="10" name="MSIP_Label_de6ec094-42b0-4a3f-84e1-779791d08481_Name">
    <vt:lpwstr>OFFICAL - Public</vt:lpwstr>
  </property>
  <property fmtid="{D5CDD505-2E9C-101B-9397-08002B2CF9AE}" pid="11" name="MSIP_Label_de6ec094-42b0-4a3f-84e1-779791d08481_SiteId">
    <vt:lpwstr>e29c0ef9-9a07-4b02-b98b-7b2d8a78d737</vt:lpwstr>
  </property>
  <property fmtid="{D5CDD505-2E9C-101B-9397-08002B2CF9AE}" pid="12" name="MSIP_Label_de6ec094-42b0-4a3f-84e1-779791d08481_ActionId">
    <vt:lpwstr>bccd2b33-3fef-4ab5-bce4-f588cb0db116</vt:lpwstr>
  </property>
  <property fmtid="{D5CDD505-2E9C-101B-9397-08002B2CF9AE}" pid="13" name="MSIP_Label_de6ec094-42b0-4a3f-84e1-779791d08481_ContentBits">
    <vt:lpwstr>0</vt:lpwstr>
  </property>
  <property fmtid="{D5CDD505-2E9C-101B-9397-08002B2CF9AE}" pid="14" name="GrammarlyDocumentId">
    <vt:lpwstr>9422c56d-3b2c-4fcf-88c8-2ce805a6c112</vt:lpwstr>
  </property>
  <property fmtid="{D5CDD505-2E9C-101B-9397-08002B2CF9AE}" pid="15" name="Order">
    <vt:r8>161400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MediaServiceImageTags">
    <vt:lpwstr/>
  </property>
</Properties>
</file>