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AD95" w14:textId="4657A353" w:rsidR="00516174" w:rsidRDefault="00516174">
      <w:r>
        <w:rPr>
          <w:noProof/>
        </w:rPr>
        <w:drawing>
          <wp:inline distT="0" distB="0" distL="0" distR="0" wp14:anchorId="2B218EDB" wp14:editId="41722A05">
            <wp:extent cx="3228975" cy="952500"/>
            <wp:effectExtent l="0" t="0" r="9525" b="0"/>
            <wp:docPr id="1" name="Picture 1" descr="Bath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h Colle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D5A1" w14:textId="720E8D9D" w:rsidR="00F75C26" w:rsidRPr="00516174" w:rsidRDefault="00F75C26">
      <w:pPr>
        <w:rPr>
          <w:b/>
          <w:bCs/>
        </w:rPr>
      </w:pPr>
      <w:r w:rsidRPr="00516174">
        <w:rPr>
          <w:b/>
          <w:bCs/>
        </w:rPr>
        <w:t>SECURITY CONTRACT TENDER</w:t>
      </w:r>
    </w:p>
    <w:p w14:paraId="45C25A90" w14:textId="3825C908" w:rsidR="00F75C26" w:rsidRDefault="00F75C26">
      <w:r w:rsidRPr="00516174">
        <w:rPr>
          <w:b/>
          <w:bCs/>
        </w:rPr>
        <w:t>PRICING SCHEDULE</w:t>
      </w:r>
    </w:p>
    <w:p w14:paraId="7389872E" w14:textId="77777777" w:rsidR="00F75C26" w:rsidRDefault="00F75C26"/>
    <w:p w14:paraId="5EC22BED" w14:textId="7497CAF1" w:rsidR="00F75C26" w:rsidRDefault="00F75C26">
      <w:r>
        <w:t>The table below provides an outline of how you should submit your tender pricing proposal.  You can submit in a different format, however, we do require the basic information as outlined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5C26" w14:paraId="393D490C" w14:textId="77777777">
        <w:tc>
          <w:tcPr>
            <w:tcW w:w="4508" w:type="dxa"/>
          </w:tcPr>
          <w:p w14:paraId="61785591" w14:textId="77777777" w:rsidR="00F75C26" w:rsidRDefault="00F75C26"/>
          <w:p w14:paraId="4D14987D" w14:textId="77777777" w:rsidR="00F75C26" w:rsidRDefault="00F75C26">
            <w:r>
              <w:t>Item</w:t>
            </w:r>
          </w:p>
          <w:p w14:paraId="607FBD7C" w14:textId="4232493E" w:rsidR="00F75C26" w:rsidRDefault="00F75C26"/>
        </w:tc>
        <w:tc>
          <w:tcPr>
            <w:tcW w:w="4508" w:type="dxa"/>
          </w:tcPr>
          <w:p w14:paraId="23F14536" w14:textId="77777777" w:rsidR="00F75C26" w:rsidRDefault="00F75C26"/>
          <w:p w14:paraId="1F952F1E" w14:textId="4DF35A2D" w:rsidR="00516174" w:rsidRDefault="00516174">
            <w:r>
              <w:t>Pricing Guidance</w:t>
            </w:r>
          </w:p>
        </w:tc>
      </w:tr>
      <w:tr w:rsidR="00F75C26" w14:paraId="224DF090" w14:textId="77777777">
        <w:tc>
          <w:tcPr>
            <w:tcW w:w="4508" w:type="dxa"/>
          </w:tcPr>
          <w:p w14:paraId="494A0851" w14:textId="77777777" w:rsidR="00F75C26" w:rsidRDefault="00F75C26"/>
          <w:p w14:paraId="15FBF91A" w14:textId="52E95C4F" w:rsidR="00F75C26" w:rsidRDefault="00516174">
            <w:r>
              <w:t>P</w:t>
            </w:r>
            <w:r w:rsidR="00F75C26">
              <w:t xml:space="preserve">rice against </w:t>
            </w:r>
            <w:r>
              <w:t>4.1.22</w:t>
            </w:r>
          </w:p>
          <w:p w14:paraId="7F281F35" w14:textId="67053D41" w:rsidR="00516174" w:rsidRDefault="00516174"/>
        </w:tc>
        <w:tc>
          <w:tcPr>
            <w:tcW w:w="4508" w:type="dxa"/>
          </w:tcPr>
          <w:p w14:paraId="393FB2FD" w14:textId="518993D8" w:rsidR="00F75C26" w:rsidRDefault="00516174">
            <w:r>
              <w:t>Provide as an annual sum, including all overheads:</w:t>
            </w:r>
          </w:p>
          <w:p w14:paraId="414229E4" w14:textId="5BC262E2" w:rsidR="00516174" w:rsidRDefault="00516174">
            <w:r>
              <w:t>£</w:t>
            </w:r>
          </w:p>
        </w:tc>
      </w:tr>
      <w:tr w:rsidR="00F75C26" w14:paraId="2B9E3699" w14:textId="77777777">
        <w:tc>
          <w:tcPr>
            <w:tcW w:w="4508" w:type="dxa"/>
          </w:tcPr>
          <w:p w14:paraId="18E17E7B" w14:textId="77777777" w:rsidR="00F75C26" w:rsidRDefault="00F75C26"/>
          <w:p w14:paraId="3E236D0C" w14:textId="77777777" w:rsidR="00516174" w:rsidRDefault="00516174">
            <w:r>
              <w:t>Lock up charge</w:t>
            </w:r>
          </w:p>
          <w:p w14:paraId="23128AE6" w14:textId="3B20BECB" w:rsidR="00516174" w:rsidRDefault="00516174"/>
        </w:tc>
        <w:tc>
          <w:tcPr>
            <w:tcW w:w="4508" w:type="dxa"/>
          </w:tcPr>
          <w:p w14:paraId="09AD3D11" w14:textId="77777777" w:rsidR="00F75C26" w:rsidRDefault="00516174">
            <w:r>
              <w:t>Provide as an hourly rate:</w:t>
            </w:r>
          </w:p>
          <w:p w14:paraId="19675114" w14:textId="560C7863" w:rsidR="00516174" w:rsidRDefault="00516174">
            <w:r>
              <w:t>£</w:t>
            </w:r>
          </w:p>
        </w:tc>
      </w:tr>
      <w:tr w:rsidR="00F75C26" w14:paraId="3895D84E" w14:textId="77777777">
        <w:tc>
          <w:tcPr>
            <w:tcW w:w="4508" w:type="dxa"/>
          </w:tcPr>
          <w:p w14:paraId="5C31E008" w14:textId="77777777" w:rsidR="00F75C26" w:rsidRDefault="00F75C26"/>
          <w:p w14:paraId="65273D46" w14:textId="77777777" w:rsidR="00516174" w:rsidRDefault="00516174">
            <w:r>
              <w:t>Call out charge</w:t>
            </w:r>
          </w:p>
          <w:p w14:paraId="6FA14640" w14:textId="6254D402" w:rsidR="00516174" w:rsidRDefault="00516174"/>
        </w:tc>
        <w:tc>
          <w:tcPr>
            <w:tcW w:w="4508" w:type="dxa"/>
          </w:tcPr>
          <w:p w14:paraId="1910E7B5" w14:textId="4A0DC8AE" w:rsidR="00F75C26" w:rsidRDefault="00516174">
            <w:r>
              <w:t>Provide as an hourly rate:</w:t>
            </w:r>
          </w:p>
        </w:tc>
      </w:tr>
      <w:tr w:rsidR="00F75C26" w14:paraId="78161150" w14:textId="77777777">
        <w:tc>
          <w:tcPr>
            <w:tcW w:w="4508" w:type="dxa"/>
          </w:tcPr>
          <w:p w14:paraId="48C3E66E" w14:textId="77777777" w:rsidR="00F75C26" w:rsidRDefault="00F75C26"/>
          <w:p w14:paraId="264410AF" w14:textId="77777777" w:rsidR="00516174" w:rsidRDefault="00516174">
            <w:r>
              <w:t>Any additional charges</w:t>
            </w:r>
          </w:p>
          <w:p w14:paraId="67980219" w14:textId="7B69654D" w:rsidR="00516174" w:rsidRDefault="00516174"/>
        </w:tc>
        <w:tc>
          <w:tcPr>
            <w:tcW w:w="4508" w:type="dxa"/>
          </w:tcPr>
          <w:p w14:paraId="4D956A26" w14:textId="77777777" w:rsidR="00F75C26" w:rsidRDefault="00F75C26"/>
        </w:tc>
      </w:tr>
    </w:tbl>
    <w:p w14:paraId="15AD9750" w14:textId="77777777" w:rsidR="00F75C26" w:rsidRDefault="00F75C26"/>
    <w:sectPr w:rsidR="00F75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26"/>
    <w:rsid w:val="00516174"/>
    <w:rsid w:val="00634DB5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C39E"/>
  <w15:chartTrackingRefBased/>
  <w15:docId w15:val="{05D0A942-92E1-4A45-BE7C-41188D28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C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Channon</dc:creator>
  <cp:keywords/>
  <dc:description/>
  <cp:lastModifiedBy>Emma Channon</cp:lastModifiedBy>
  <cp:revision>2</cp:revision>
  <dcterms:created xsi:type="dcterms:W3CDTF">2025-08-01T10:27:00Z</dcterms:created>
  <dcterms:modified xsi:type="dcterms:W3CDTF">2025-08-01T10:27:00Z</dcterms:modified>
</cp:coreProperties>
</file>