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6DB8B" w14:textId="63C2BB41" w:rsidR="00B5760B" w:rsidRDefault="00B5760B" w:rsidP="00B5760B"/>
    <w:p w14:paraId="75910E34" w14:textId="77777777" w:rsidR="00D154AC" w:rsidRDefault="00D154AC" w:rsidP="00D154AC">
      <w:pPr>
        <w:pStyle w:val="BodyText"/>
      </w:pPr>
    </w:p>
    <w:p w14:paraId="58DACF42" w14:textId="77777777" w:rsidR="00D154AC" w:rsidRPr="00D154AC" w:rsidRDefault="00D154AC" w:rsidP="00D154AC">
      <w:pPr>
        <w:pStyle w:val="BodyText"/>
      </w:pPr>
    </w:p>
    <w:p w14:paraId="3F912987" w14:textId="3EF30891" w:rsidR="008E1068" w:rsidRDefault="00D154AC" w:rsidP="001C1B4C">
      <w:pPr>
        <w:pStyle w:val="ListParagraph"/>
        <w:numPr>
          <w:ilvl w:val="0"/>
          <w:numId w:val="21"/>
        </w:numPr>
        <w:spacing w:before="240" w:after="240"/>
      </w:pPr>
      <w:r>
        <w:t>BATH COLLEG</w:t>
      </w:r>
      <w:r w:rsidR="008E1068">
        <w:t xml:space="preserve">E </w:t>
      </w:r>
    </w:p>
    <w:p w14:paraId="2B67703C" w14:textId="15C7E44B" w:rsidR="008E1068" w:rsidRDefault="008E1068" w:rsidP="008E1068">
      <w:pPr>
        <w:tabs>
          <w:tab w:val="left" w:pos="4536"/>
        </w:tabs>
      </w:pPr>
      <w:r>
        <w:tab/>
        <w:t>and</w:t>
      </w:r>
    </w:p>
    <w:p w14:paraId="166A3AB4" w14:textId="6BC7B315" w:rsidR="00B5760B" w:rsidRDefault="00B5760B" w:rsidP="002E17C4">
      <w:pPr>
        <w:pStyle w:val="ListParagraph"/>
        <w:numPr>
          <w:ilvl w:val="0"/>
          <w:numId w:val="21"/>
        </w:numPr>
        <w:spacing w:before="240" w:after="240"/>
      </w:pPr>
    </w:p>
    <w:p w14:paraId="045AD1AD" w14:textId="77777777" w:rsidR="00B5760B" w:rsidRPr="00DF5A36" w:rsidRDefault="00B5760B" w:rsidP="00B5760B"/>
    <w:p w14:paraId="2B2A9BDC" w14:textId="77777777" w:rsidR="00B5760B" w:rsidRDefault="00B5760B" w:rsidP="00B5760B">
      <w:pPr>
        <w:pStyle w:val="BodyText"/>
        <w:jc w:val="center"/>
      </w:pPr>
    </w:p>
    <w:p w14:paraId="1CAA21BD" w14:textId="77777777" w:rsidR="00B5760B" w:rsidRDefault="00B5760B" w:rsidP="00B5760B">
      <w:pPr>
        <w:pStyle w:val="BodyText"/>
        <w:jc w:val="center"/>
      </w:pPr>
    </w:p>
    <w:p w14:paraId="45DD08D5" w14:textId="77777777" w:rsidR="00B5760B" w:rsidRDefault="00B5760B" w:rsidP="00B5760B">
      <w:pPr>
        <w:pStyle w:val="BodyText"/>
        <w:jc w:val="center"/>
      </w:pPr>
    </w:p>
    <w:p w14:paraId="4BA89D8F" w14:textId="77777777" w:rsidR="00B5760B" w:rsidRDefault="00B5760B" w:rsidP="00B5760B">
      <w:pPr>
        <w:pStyle w:val="BodyText"/>
        <w:jc w:val="center"/>
      </w:pPr>
    </w:p>
    <w:p w14:paraId="1EB14A0C" w14:textId="77777777" w:rsidR="00B5760B" w:rsidRDefault="00B5760B" w:rsidP="00B5760B">
      <w:pPr>
        <w:pStyle w:val="BodyText"/>
        <w:jc w:val="center"/>
      </w:pPr>
    </w:p>
    <w:p w14:paraId="127272B2" w14:textId="77777777" w:rsidR="00B5760B" w:rsidRPr="00CB61C4" w:rsidRDefault="00B5760B" w:rsidP="00B5760B">
      <w:pPr>
        <w:pStyle w:val="BodyText"/>
        <w:jc w:val="center"/>
      </w:pPr>
      <w:r w:rsidRPr="00CB61C4">
        <w:t>___</w:t>
      </w:r>
      <w:r>
        <w:t>_</w:t>
      </w:r>
      <w:r w:rsidRPr="00CB61C4">
        <w:t>_</w:t>
      </w:r>
      <w:r>
        <w:t>_</w:t>
      </w:r>
      <w:r w:rsidRPr="00CB61C4">
        <w:t>_________</w:t>
      </w:r>
      <w:r>
        <w:t>_________________</w:t>
      </w:r>
      <w:r w:rsidRPr="00CB61C4">
        <w:t>___</w:t>
      </w:r>
      <w:r>
        <w:t>__</w:t>
      </w:r>
    </w:p>
    <w:p w14:paraId="4BA6E351" w14:textId="613050B2" w:rsidR="00B5760B" w:rsidRDefault="00D154AC" w:rsidP="00B5760B">
      <w:pPr>
        <w:pStyle w:val="CoverDocumentTitle"/>
      </w:pPr>
      <w:r>
        <w:t>SERVICE</w:t>
      </w:r>
      <w:r w:rsidR="00EF5DAF">
        <w:t>S</w:t>
      </w:r>
      <w:r>
        <w:t xml:space="preserve"> </w:t>
      </w:r>
      <w:r w:rsidR="00B5760B">
        <w:t>AGREEMENT</w:t>
      </w:r>
    </w:p>
    <w:p w14:paraId="5C6B6D4C" w14:textId="77777777" w:rsidR="00B5760B" w:rsidRDefault="00B5760B" w:rsidP="00B5760B">
      <w:pPr>
        <w:pStyle w:val="BodyText"/>
        <w:spacing w:after="0"/>
        <w:jc w:val="center"/>
      </w:pPr>
      <w:r>
        <w:t>relating to</w:t>
      </w:r>
    </w:p>
    <w:p w14:paraId="204CD268" w14:textId="7B356261" w:rsidR="00B5760B" w:rsidRPr="00D154AC" w:rsidRDefault="6D82049A" w:rsidP="00B5760B">
      <w:pPr>
        <w:pStyle w:val="CoverDocumentTitle"/>
      </w:pPr>
      <w:r>
        <w:t xml:space="preserve">Security Services </w:t>
      </w:r>
    </w:p>
    <w:p w14:paraId="3E30926F" w14:textId="77777777" w:rsidR="00B5760B" w:rsidRPr="00CB61C4" w:rsidRDefault="00B5760B" w:rsidP="00B5760B">
      <w:pPr>
        <w:pStyle w:val="BodyText"/>
        <w:jc w:val="center"/>
      </w:pPr>
      <w:r w:rsidRPr="00CB61C4">
        <w:t>___</w:t>
      </w:r>
      <w:r>
        <w:t>_</w:t>
      </w:r>
      <w:r w:rsidRPr="00CB61C4">
        <w:t>_</w:t>
      </w:r>
      <w:r>
        <w:t>_</w:t>
      </w:r>
      <w:r w:rsidRPr="00CB61C4">
        <w:t>_________</w:t>
      </w:r>
      <w:r>
        <w:t>_________________</w:t>
      </w:r>
      <w:r w:rsidRPr="00CB61C4">
        <w:t>___</w:t>
      </w:r>
      <w:r>
        <w:t>__</w:t>
      </w:r>
    </w:p>
    <w:p w14:paraId="686E7E12" w14:textId="77777777" w:rsidR="00B5760B" w:rsidRPr="00CB61C4" w:rsidRDefault="00B5760B" w:rsidP="00B5760B">
      <w:pPr>
        <w:pStyle w:val="BodyText"/>
      </w:pPr>
    </w:p>
    <w:tbl>
      <w:tblPr>
        <w:tblStyle w:val="TableGrid"/>
        <w:tblpPr w:leftFromText="181" w:rightFromText="181" w:vertAnchor="page" w:horzAnchor="margin" w:tblpY="13717"/>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115603" w14:paraId="534A39A8" w14:textId="77777777" w:rsidTr="00B5760B">
        <w:tc>
          <w:tcPr>
            <w:tcW w:w="9026" w:type="dxa"/>
            <w:shd w:val="clear" w:color="auto" w:fill="auto"/>
          </w:tcPr>
          <w:p w14:paraId="71E758E5" w14:textId="77777777" w:rsidR="00B5760B" w:rsidRPr="00DE2C85" w:rsidRDefault="00B5760B" w:rsidP="00B5760B">
            <w:pPr>
              <w:pStyle w:val="BodyText"/>
              <w:spacing w:after="0"/>
              <w:jc w:val="center"/>
              <w:rPr>
                <w:rFonts w:eastAsia="Times New Roman"/>
                <w:b/>
                <w:noProof/>
                <w:sz w:val="16"/>
                <w:szCs w:val="16"/>
              </w:rPr>
            </w:pPr>
          </w:p>
        </w:tc>
      </w:tr>
      <w:tr w:rsidR="00115603" w14:paraId="58F2C101" w14:textId="77777777" w:rsidTr="00B5760B">
        <w:tc>
          <w:tcPr>
            <w:tcW w:w="9026" w:type="dxa"/>
            <w:shd w:val="clear" w:color="auto" w:fill="auto"/>
          </w:tcPr>
          <w:p w14:paraId="6192D498" w14:textId="77777777" w:rsidR="00B5760B" w:rsidRPr="009440AE" w:rsidRDefault="00B5760B" w:rsidP="00B5760B">
            <w:pPr>
              <w:pStyle w:val="BodyText"/>
              <w:spacing w:after="0"/>
              <w:jc w:val="center"/>
              <w:rPr>
                <w:sz w:val="16"/>
                <w:szCs w:val="16"/>
              </w:rPr>
            </w:pPr>
          </w:p>
        </w:tc>
      </w:tr>
    </w:tbl>
    <w:p w14:paraId="73E331E1" w14:textId="77777777" w:rsidR="00B5760B" w:rsidRDefault="00B5760B" w:rsidP="00B5760B">
      <w:pPr>
        <w:pStyle w:val="IntroHeading"/>
      </w:pPr>
    </w:p>
    <w:p w14:paraId="6DFD81DE" w14:textId="77777777" w:rsidR="00B5760B" w:rsidRDefault="00B5760B" w:rsidP="00B5760B">
      <w:pPr>
        <w:pStyle w:val="IntroHeading"/>
        <w:sectPr w:rsidR="00B5760B" w:rsidSect="00B5760B">
          <w:headerReference w:type="default" r:id="rId12"/>
          <w:footerReference w:type="default" r:id="rId13"/>
          <w:headerReference w:type="first" r:id="rId14"/>
          <w:pgSz w:w="11907" w:h="16840"/>
          <w:pgMar w:top="510" w:right="1440" w:bottom="1440" w:left="1440" w:header="720" w:footer="720" w:gutter="0"/>
          <w:cols w:space="708"/>
          <w:docGrid w:linePitch="360"/>
        </w:sectPr>
      </w:pPr>
    </w:p>
    <w:p w14:paraId="316C08AD" w14:textId="77777777" w:rsidR="00B5760B" w:rsidRPr="00C67C49" w:rsidRDefault="00B5760B" w:rsidP="00B5760B">
      <w:pPr>
        <w:pStyle w:val="IntroHeading"/>
        <w:pageBreakBefore/>
        <w:jc w:val="center"/>
      </w:pPr>
      <w:r w:rsidRPr="00C67C49">
        <w:lastRenderedPageBreak/>
        <w:t>Table of Contents</w:t>
      </w:r>
    </w:p>
    <w:p w14:paraId="154F440F" w14:textId="707DCC52" w:rsidR="00EF5DAF" w:rsidRDefault="00B5760B">
      <w:pPr>
        <w:pStyle w:val="TOC1"/>
        <w:rPr>
          <w:rFonts w:asciiTheme="minorHAnsi" w:eastAsiaTheme="minorEastAsia" w:hAnsiTheme="minorHAnsi" w:cstheme="minorBidi"/>
          <w:caps w:val="0"/>
          <w:noProof/>
          <w:sz w:val="22"/>
          <w:szCs w:val="22"/>
          <w:lang w:eastAsia="en-GB"/>
        </w:rPr>
      </w:pPr>
      <w:r>
        <w:rPr>
          <w:rFonts w:eastAsiaTheme="minorEastAsia"/>
          <w:caps w:val="0"/>
          <w:lang w:val="en-US"/>
        </w:rPr>
        <w:fldChar w:fldCharType="begin"/>
      </w:r>
      <w:r>
        <w:rPr>
          <w:rFonts w:eastAsiaTheme="minorEastAsia"/>
          <w:lang w:val="en-US"/>
        </w:rPr>
        <w:instrText xml:space="preserve"> TOC \h \z \t "Level 1 Heading,1,Schedule 1,1,Part,2,Appendix (1),1" </w:instrText>
      </w:r>
      <w:r>
        <w:rPr>
          <w:rFonts w:eastAsiaTheme="minorEastAsia"/>
          <w:caps w:val="0"/>
          <w:lang w:val="en-US"/>
        </w:rPr>
        <w:fldChar w:fldCharType="separate"/>
      </w:r>
      <w:hyperlink w:anchor="_Toc88232859" w:history="1">
        <w:r w:rsidR="00EF5DAF" w:rsidRPr="00E32BCE">
          <w:rPr>
            <w:rStyle w:val="Hyperlink"/>
            <w:noProof/>
          </w:rPr>
          <w:t>1.</w:t>
        </w:r>
        <w:r w:rsidR="00EF5DAF">
          <w:rPr>
            <w:rFonts w:asciiTheme="minorHAnsi" w:eastAsiaTheme="minorEastAsia" w:hAnsiTheme="minorHAnsi" w:cstheme="minorBidi"/>
            <w:caps w:val="0"/>
            <w:noProof/>
            <w:sz w:val="22"/>
            <w:szCs w:val="22"/>
            <w:lang w:eastAsia="en-GB"/>
          </w:rPr>
          <w:tab/>
        </w:r>
        <w:r w:rsidR="00EF5DAF" w:rsidRPr="00E32BCE">
          <w:rPr>
            <w:rStyle w:val="Hyperlink"/>
            <w:noProof/>
          </w:rPr>
          <w:t>INTERPRETATION</w:t>
        </w:r>
        <w:r w:rsidR="00EF5DAF">
          <w:rPr>
            <w:noProof/>
            <w:webHidden/>
          </w:rPr>
          <w:tab/>
        </w:r>
        <w:r w:rsidR="00EF5DAF">
          <w:rPr>
            <w:noProof/>
            <w:webHidden/>
          </w:rPr>
          <w:fldChar w:fldCharType="begin"/>
        </w:r>
        <w:r w:rsidR="00EF5DAF">
          <w:rPr>
            <w:noProof/>
            <w:webHidden/>
          </w:rPr>
          <w:instrText xml:space="preserve"> PAGEREF _Toc88232859 \h </w:instrText>
        </w:r>
        <w:r w:rsidR="00EF5DAF">
          <w:rPr>
            <w:noProof/>
            <w:webHidden/>
          </w:rPr>
        </w:r>
        <w:r w:rsidR="00EF5DAF">
          <w:rPr>
            <w:noProof/>
            <w:webHidden/>
          </w:rPr>
          <w:fldChar w:fldCharType="separate"/>
        </w:r>
        <w:r w:rsidR="00BE7D9B">
          <w:rPr>
            <w:noProof/>
            <w:webHidden/>
          </w:rPr>
          <w:t>1</w:t>
        </w:r>
        <w:r w:rsidR="00EF5DAF">
          <w:rPr>
            <w:noProof/>
            <w:webHidden/>
          </w:rPr>
          <w:fldChar w:fldCharType="end"/>
        </w:r>
      </w:hyperlink>
    </w:p>
    <w:p w14:paraId="1CF2C2CD" w14:textId="550857E4" w:rsidR="00EF5DAF" w:rsidRDefault="00EF5DAF">
      <w:pPr>
        <w:pStyle w:val="TOC1"/>
        <w:rPr>
          <w:rFonts w:asciiTheme="minorHAnsi" w:eastAsiaTheme="minorEastAsia" w:hAnsiTheme="minorHAnsi" w:cstheme="minorBidi"/>
          <w:caps w:val="0"/>
          <w:noProof/>
          <w:sz w:val="22"/>
          <w:szCs w:val="22"/>
          <w:lang w:eastAsia="en-GB"/>
        </w:rPr>
      </w:pPr>
      <w:hyperlink w:anchor="_Toc88232860" w:history="1">
        <w:r w:rsidRPr="00E32BCE">
          <w:rPr>
            <w:rStyle w:val="Hyperlink"/>
            <w:noProof/>
          </w:rPr>
          <w:t>2.</w:t>
        </w:r>
        <w:r>
          <w:rPr>
            <w:rFonts w:asciiTheme="minorHAnsi" w:eastAsiaTheme="minorEastAsia" w:hAnsiTheme="minorHAnsi" w:cstheme="minorBidi"/>
            <w:caps w:val="0"/>
            <w:noProof/>
            <w:sz w:val="22"/>
            <w:szCs w:val="22"/>
            <w:lang w:eastAsia="en-GB"/>
          </w:rPr>
          <w:tab/>
        </w:r>
        <w:r w:rsidRPr="00E32BCE">
          <w:rPr>
            <w:rStyle w:val="Hyperlink"/>
            <w:noProof/>
          </w:rPr>
          <w:t>COMMENCEMENT AND DURATION</w:t>
        </w:r>
        <w:r>
          <w:rPr>
            <w:noProof/>
            <w:webHidden/>
          </w:rPr>
          <w:tab/>
        </w:r>
        <w:r>
          <w:rPr>
            <w:noProof/>
            <w:webHidden/>
          </w:rPr>
          <w:fldChar w:fldCharType="begin"/>
        </w:r>
        <w:r>
          <w:rPr>
            <w:noProof/>
            <w:webHidden/>
          </w:rPr>
          <w:instrText xml:space="preserve"> PAGEREF _Toc88232860 \h </w:instrText>
        </w:r>
        <w:r>
          <w:rPr>
            <w:noProof/>
            <w:webHidden/>
          </w:rPr>
        </w:r>
        <w:r>
          <w:rPr>
            <w:noProof/>
            <w:webHidden/>
          </w:rPr>
          <w:fldChar w:fldCharType="separate"/>
        </w:r>
        <w:r w:rsidR="00BE7D9B">
          <w:rPr>
            <w:noProof/>
            <w:webHidden/>
          </w:rPr>
          <w:t>2</w:t>
        </w:r>
        <w:r>
          <w:rPr>
            <w:noProof/>
            <w:webHidden/>
          </w:rPr>
          <w:fldChar w:fldCharType="end"/>
        </w:r>
      </w:hyperlink>
    </w:p>
    <w:p w14:paraId="2827F3A9" w14:textId="49F65C2A" w:rsidR="00EF5DAF" w:rsidRDefault="00EF5DAF">
      <w:pPr>
        <w:pStyle w:val="TOC1"/>
        <w:rPr>
          <w:rFonts w:asciiTheme="minorHAnsi" w:eastAsiaTheme="minorEastAsia" w:hAnsiTheme="minorHAnsi" w:cstheme="minorBidi"/>
          <w:caps w:val="0"/>
          <w:noProof/>
          <w:sz w:val="22"/>
          <w:szCs w:val="22"/>
          <w:lang w:eastAsia="en-GB"/>
        </w:rPr>
      </w:pPr>
      <w:hyperlink w:anchor="_Toc88232861" w:history="1">
        <w:r w:rsidRPr="00E32BCE">
          <w:rPr>
            <w:rStyle w:val="Hyperlink"/>
            <w:noProof/>
          </w:rPr>
          <w:t>3.</w:t>
        </w:r>
        <w:r>
          <w:rPr>
            <w:rFonts w:asciiTheme="minorHAnsi" w:eastAsiaTheme="minorEastAsia" w:hAnsiTheme="minorHAnsi" w:cstheme="minorBidi"/>
            <w:caps w:val="0"/>
            <w:noProof/>
            <w:sz w:val="22"/>
            <w:szCs w:val="22"/>
            <w:lang w:eastAsia="en-GB"/>
          </w:rPr>
          <w:tab/>
        </w:r>
        <w:r w:rsidRPr="00E32BCE">
          <w:rPr>
            <w:rStyle w:val="Hyperlink"/>
            <w:noProof/>
          </w:rPr>
          <w:t>COLLEGE RESPONSIBILITIES</w:t>
        </w:r>
        <w:r>
          <w:rPr>
            <w:noProof/>
            <w:webHidden/>
          </w:rPr>
          <w:tab/>
        </w:r>
        <w:r>
          <w:rPr>
            <w:noProof/>
            <w:webHidden/>
          </w:rPr>
          <w:fldChar w:fldCharType="begin"/>
        </w:r>
        <w:r>
          <w:rPr>
            <w:noProof/>
            <w:webHidden/>
          </w:rPr>
          <w:instrText xml:space="preserve"> PAGEREF _Toc88232861 \h </w:instrText>
        </w:r>
        <w:r>
          <w:rPr>
            <w:noProof/>
            <w:webHidden/>
          </w:rPr>
        </w:r>
        <w:r>
          <w:rPr>
            <w:noProof/>
            <w:webHidden/>
          </w:rPr>
          <w:fldChar w:fldCharType="separate"/>
        </w:r>
        <w:r w:rsidR="00BE7D9B">
          <w:rPr>
            <w:noProof/>
            <w:webHidden/>
          </w:rPr>
          <w:t>2</w:t>
        </w:r>
        <w:r>
          <w:rPr>
            <w:noProof/>
            <w:webHidden/>
          </w:rPr>
          <w:fldChar w:fldCharType="end"/>
        </w:r>
      </w:hyperlink>
    </w:p>
    <w:p w14:paraId="1FBB7549" w14:textId="02688A07" w:rsidR="00EF5DAF" w:rsidRDefault="00EF5DAF">
      <w:pPr>
        <w:pStyle w:val="TOC1"/>
        <w:rPr>
          <w:rFonts w:asciiTheme="minorHAnsi" w:eastAsiaTheme="minorEastAsia" w:hAnsiTheme="minorHAnsi" w:cstheme="minorBidi"/>
          <w:caps w:val="0"/>
          <w:noProof/>
          <w:sz w:val="22"/>
          <w:szCs w:val="22"/>
          <w:lang w:eastAsia="en-GB"/>
        </w:rPr>
      </w:pPr>
      <w:hyperlink w:anchor="_Toc88232862" w:history="1">
        <w:r w:rsidRPr="00E32BCE">
          <w:rPr>
            <w:rStyle w:val="Hyperlink"/>
            <w:noProof/>
          </w:rPr>
          <w:t>4.</w:t>
        </w:r>
        <w:r>
          <w:rPr>
            <w:rFonts w:asciiTheme="minorHAnsi" w:eastAsiaTheme="minorEastAsia" w:hAnsiTheme="minorHAnsi" w:cstheme="minorBidi"/>
            <w:caps w:val="0"/>
            <w:noProof/>
            <w:sz w:val="22"/>
            <w:szCs w:val="22"/>
            <w:lang w:eastAsia="en-GB"/>
          </w:rPr>
          <w:tab/>
        </w:r>
        <w:r w:rsidR="002762F0">
          <w:rPr>
            <w:rStyle w:val="Hyperlink"/>
            <w:noProof/>
          </w:rPr>
          <w:t>Contractor</w:t>
        </w:r>
        <w:r w:rsidRPr="00E32BCE">
          <w:rPr>
            <w:rStyle w:val="Hyperlink"/>
            <w:noProof/>
          </w:rPr>
          <w:t xml:space="preserve"> RESPONSIBILITIES</w:t>
        </w:r>
        <w:r>
          <w:rPr>
            <w:noProof/>
            <w:webHidden/>
          </w:rPr>
          <w:tab/>
        </w:r>
        <w:r>
          <w:rPr>
            <w:noProof/>
            <w:webHidden/>
          </w:rPr>
          <w:fldChar w:fldCharType="begin"/>
        </w:r>
        <w:r>
          <w:rPr>
            <w:noProof/>
            <w:webHidden/>
          </w:rPr>
          <w:instrText xml:space="preserve"> PAGEREF _Toc88232862 \h </w:instrText>
        </w:r>
        <w:r>
          <w:rPr>
            <w:noProof/>
            <w:webHidden/>
          </w:rPr>
        </w:r>
        <w:r>
          <w:rPr>
            <w:noProof/>
            <w:webHidden/>
          </w:rPr>
          <w:fldChar w:fldCharType="separate"/>
        </w:r>
        <w:r w:rsidR="00BE7D9B">
          <w:rPr>
            <w:noProof/>
            <w:webHidden/>
          </w:rPr>
          <w:t>3</w:t>
        </w:r>
        <w:r>
          <w:rPr>
            <w:noProof/>
            <w:webHidden/>
          </w:rPr>
          <w:fldChar w:fldCharType="end"/>
        </w:r>
      </w:hyperlink>
    </w:p>
    <w:p w14:paraId="758F31A8" w14:textId="4F4674A5" w:rsidR="00EF5DAF" w:rsidRDefault="00EF5DAF">
      <w:pPr>
        <w:pStyle w:val="TOC1"/>
        <w:rPr>
          <w:rFonts w:asciiTheme="minorHAnsi" w:eastAsiaTheme="minorEastAsia" w:hAnsiTheme="minorHAnsi" w:cstheme="minorBidi"/>
          <w:caps w:val="0"/>
          <w:noProof/>
          <w:sz w:val="22"/>
          <w:szCs w:val="22"/>
          <w:lang w:eastAsia="en-GB"/>
        </w:rPr>
      </w:pPr>
      <w:hyperlink w:anchor="_Toc88232863" w:history="1">
        <w:r w:rsidRPr="00E32BCE">
          <w:rPr>
            <w:rStyle w:val="Hyperlink"/>
            <w:noProof/>
          </w:rPr>
          <w:t>5.</w:t>
        </w:r>
        <w:r>
          <w:rPr>
            <w:rFonts w:asciiTheme="minorHAnsi" w:eastAsiaTheme="minorEastAsia" w:hAnsiTheme="minorHAnsi" w:cstheme="minorBidi"/>
            <w:caps w:val="0"/>
            <w:noProof/>
            <w:sz w:val="22"/>
            <w:szCs w:val="22"/>
            <w:lang w:eastAsia="en-GB"/>
          </w:rPr>
          <w:tab/>
        </w:r>
        <w:r w:rsidRPr="00E32BCE">
          <w:rPr>
            <w:rStyle w:val="Hyperlink"/>
            <w:noProof/>
          </w:rPr>
          <w:t>liaison and ANNUAL REVIEW</w:t>
        </w:r>
        <w:r>
          <w:rPr>
            <w:noProof/>
            <w:webHidden/>
          </w:rPr>
          <w:tab/>
        </w:r>
        <w:r>
          <w:rPr>
            <w:noProof/>
            <w:webHidden/>
          </w:rPr>
          <w:fldChar w:fldCharType="begin"/>
        </w:r>
        <w:r>
          <w:rPr>
            <w:noProof/>
            <w:webHidden/>
          </w:rPr>
          <w:instrText xml:space="preserve"> PAGEREF _Toc88232863 \h </w:instrText>
        </w:r>
        <w:r>
          <w:rPr>
            <w:noProof/>
            <w:webHidden/>
          </w:rPr>
        </w:r>
        <w:r>
          <w:rPr>
            <w:noProof/>
            <w:webHidden/>
          </w:rPr>
          <w:fldChar w:fldCharType="separate"/>
        </w:r>
        <w:r w:rsidR="00BE7D9B">
          <w:rPr>
            <w:noProof/>
            <w:webHidden/>
          </w:rPr>
          <w:t>4</w:t>
        </w:r>
        <w:r>
          <w:rPr>
            <w:noProof/>
            <w:webHidden/>
          </w:rPr>
          <w:fldChar w:fldCharType="end"/>
        </w:r>
      </w:hyperlink>
    </w:p>
    <w:p w14:paraId="1170E675" w14:textId="5BE58AD1" w:rsidR="00EF5DAF" w:rsidRDefault="00EF5DAF">
      <w:pPr>
        <w:pStyle w:val="TOC1"/>
        <w:rPr>
          <w:rFonts w:asciiTheme="minorHAnsi" w:eastAsiaTheme="minorEastAsia" w:hAnsiTheme="minorHAnsi" w:cstheme="minorBidi"/>
          <w:caps w:val="0"/>
          <w:noProof/>
          <w:sz w:val="22"/>
          <w:szCs w:val="22"/>
          <w:lang w:eastAsia="en-GB"/>
        </w:rPr>
      </w:pPr>
      <w:hyperlink w:anchor="_Toc88232864" w:history="1">
        <w:r w:rsidRPr="00E32BCE">
          <w:rPr>
            <w:rStyle w:val="Hyperlink"/>
            <w:noProof/>
          </w:rPr>
          <w:t>6.</w:t>
        </w:r>
        <w:r>
          <w:rPr>
            <w:rFonts w:asciiTheme="minorHAnsi" w:eastAsiaTheme="minorEastAsia" w:hAnsiTheme="minorHAnsi" w:cstheme="minorBidi"/>
            <w:caps w:val="0"/>
            <w:noProof/>
            <w:sz w:val="22"/>
            <w:szCs w:val="22"/>
            <w:lang w:eastAsia="en-GB"/>
          </w:rPr>
          <w:tab/>
        </w:r>
        <w:r w:rsidRPr="00E32BCE">
          <w:rPr>
            <w:rStyle w:val="Hyperlink"/>
            <w:noProof/>
          </w:rPr>
          <w:t>PAYMENT AND FEES</w:t>
        </w:r>
        <w:r>
          <w:rPr>
            <w:noProof/>
            <w:webHidden/>
          </w:rPr>
          <w:tab/>
        </w:r>
        <w:r>
          <w:rPr>
            <w:noProof/>
            <w:webHidden/>
          </w:rPr>
          <w:fldChar w:fldCharType="begin"/>
        </w:r>
        <w:r>
          <w:rPr>
            <w:noProof/>
            <w:webHidden/>
          </w:rPr>
          <w:instrText xml:space="preserve"> PAGEREF _Toc88232864 \h </w:instrText>
        </w:r>
        <w:r>
          <w:rPr>
            <w:noProof/>
            <w:webHidden/>
          </w:rPr>
        </w:r>
        <w:r>
          <w:rPr>
            <w:noProof/>
            <w:webHidden/>
          </w:rPr>
          <w:fldChar w:fldCharType="separate"/>
        </w:r>
        <w:r w:rsidR="00BE7D9B">
          <w:rPr>
            <w:noProof/>
            <w:webHidden/>
          </w:rPr>
          <w:t>4</w:t>
        </w:r>
        <w:r>
          <w:rPr>
            <w:noProof/>
            <w:webHidden/>
          </w:rPr>
          <w:fldChar w:fldCharType="end"/>
        </w:r>
      </w:hyperlink>
    </w:p>
    <w:p w14:paraId="3345C3B0" w14:textId="1C824C13" w:rsidR="00EF5DAF" w:rsidRDefault="00EF5DAF">
      <w:pPr>
        <w:pStyle w:val="TOC1"/>
        <w:rPr>
          <w:rFonts w:asciiTheme="minorHAnsi" w:eastAsiaTheme="minorEastAsia" w:hAnsiTheme="minorHAnsi" w:cstheme="minorBidi"/>
          <w:caps w:val="0"/>
          <w:noProof/>
          <w:sz w:val="22"/>
          <w:szCs w:val="22"/>
          <w:lang w:eastAsia="en-GB"/>
        </w:rPr>
      </w:pPr>
      <w:hyperlink w:anchor="_Toc88232865" w:history="1">
        <w:r w:rsidRPr="00E32BCE">
          <w:rPr>
            <w:rStyle w:val="Hyperlink"/>
            <w:noProof/>
          </w:rPr>
          <w:t>7.</w:t>
        </w:r>
        <w:r>
          <w:rPr>
            <w:rFonts w:asciiTheme="minorHAnsi" w:eastAsiaTheme="minorEastAsia" w:hAnsiTheme="minorHAnsi" w:cstheme="minorBidi"/>
            <w:caps w:val="0"/>
            <w:noProof/>
            <w:sz w:val="22"/>
            <w:szCs w:val="22"/>
            <w:lang w:eastAsia="en-GB"/>
          </w:rPr>
          <w:tab/>
        </w:r>
        <w:r w:rsidRPr="00E32BCE">
          <w:rPr>
            <w:rStyle w:val="Hyperlink"/>
            <w:noProof/>
          </w:rPr>
          <w:t>INTELLECTUAL PROPERTY RIGHTS</w:t>
        </w:r>
        <w:r>
          <w:rPr>
            <w:noProof/>
            <w:webHidden/>
          </w:rPr>
          <w:tab/>
        </w:r>
        <w:r>
          <w:rPr>
            <w:noProof/>
            <w:webHidden/>
          </w:rPr>
          <w:fldChar w:fldCharType="begin"/>
        </w:r>
        <w:r>
          <w:rPr>
            <w:noProof/>
            <w:webHidden/>
          </w:rPr>
          <w:instrText xml:space="preserve"> PAGEREF _Toc88232865 \h </w:instrText>
        </w:r>
        <w:r>
          <w:rPr>
            <w:noProof/>
            <w:webHidden/>
          </w:rPr>
        </w:r>
        <w:r>
          <w:rPr>
            <w:noProof/>
            <w:webHidden/>
          </w:rPr>
          <w:fldChar w:fldCharType="separate"/>
        </w:r>
        <w:r w:rsidR="00BE7D9B">
          <w:rPr>
            <w:noProof/>
            <w:webHidden/>
          </w:rPr>
          <w:t>4</w:t>
        </w:r>
        <w:r>
          <w:rPr>
            <w:noProof/>
            <w:webHidden/>
          </w:rPr>
          <w:fldChar w:fldCharType="end"/>
        </w:r>
      </w:hyperlink>
    </w:p>
    <w:p w14:paraId="1670FEB9" w14:textId="0BA18CFC" w:rsidR="00EF5DAF" w:rsidRDefault="00EF5DAF">
      <w:pPr>
        <w:pStyle w:val="TOC1"/>
        <w:rPr>
          <w:rFonts w:asciiTheme="minorHAnsi" w:eastAsiaTheme="minorEastAsia" w:hAnsiTheme="minorHAnsi" w:cstheme="minorBidi"/>
          <w:caps w:val="0"/>
          <w:noProof/>
          <w:sz w:val="22"/>
          <w:szCs w:val="22"/>
          <w:lang w:eastAsia="en-GB"/>
        </w:rPr>
      </w:pPr>
      <w:hyperlink w:anchor="_Toc88232866" w:history="1">
        <w:r w:rsidRPr="00E32BCE">
          <w:rPr>
            <w:rStyle w:val="Hyperlink"/>
            <w:noProof/>
          </w:rPr>
          <w:t>8.</w:t>
        </w:r>
        <w:r>
          <w:rPr>
            <w:rFonts w:asciiTheme="minorHAnsi" w:eastAsiaTheme="minorEastAsia" w:hAnsiTheme="minorHAnsi" w:cstheme="minorBidi"/>
            <w:caps w:val="0"/>
            <w:noProof/>
            <w:sz w:val="22"/>
            <w:szCs w:val="22"/>
            <w:lang w:eastAsia="en-GB"/>
          </w:rPr>
          <w:tab/>
        </w:r>
        <w:r w:rsidRPr="00E32BCE">
          <w:rPr>
            <w:rStyle w:val="Hyperlink"/>
            <w:noProof/>
          </w:rPr>
          <w:t>DATA PROTECTION</w:t>
        </w:r>
        <w:r>
          <w:rPr>
            <w:noProof/>
            <w:webHidden/>
          </w:rPr>
          <w:tab/>
        </w:r>
        <w:r>
          <w:rPr>
            <w:noProof/>
            <w:webHidden/>
          </w:rPr>
          <w:fldChar w:fldCharType="begin"/>
        </w:r>
        <w:r>
          <w:rPr>
            <w:noProof/>
            <w:webHidden/>
          </w:rPr>
          <w:instrText xml:space="preserve"> PAGEREF _Toc88232866 \h </w:instrText>
        </w:r>
        <w:r>
          <w:rPr>
            <w:noProof/>
            <w:webHidden/>
          </w:rPr>
        </w:r>
        <w:r>
          <w:rPr>
            <w:noProof/>
            <w:webHidden/>
          </w:rPr>
          <w:fldChar w:fldCharType="separate"/>
        </w:r>
        <w:r w:rsidR="00BE7D9B">
          <w:rPr>
            <w:noProof/>
            <w:webHidden/>
          </w:rPr>
          <w:t>4</w:t>
        </w:r>
        <w:r>
          <w:rPr>
            <w:noProof/>
            <w:webHidden/>
          </w:rPr>
          <w:fldChar w:fldCharType="end"/>
        </w:r>
      </w:hyperlink>
    </w:p>
    <w:p w14:paraId="07E8B323" w14:textId="555C720C" w:rsidR="00EF5DAF" w:rsidRDefault="00EF5DAF">
      <w:pPr>
        <w:pStyle w:val="TOC1"/>
        <w:rPr>
          <w:rFonts w:asciiTheme="minorHAnsi" w:eastAsiaTheme="minorEastAsia" w:hAnsiTheme="minorHAnsi" w:cstheme="minorBidi"/>
          <w:caps w:val="0"/>
          <w:noProof/>
          <w:sz w:val="22"/>
          <w:szCs w:val="22"/>
          <w:lang w:eastAsia="en-GB"/>
        </w:rPr>
      </w:pPr>
      <w:hyperlink w:anchor="_Toc88232867" w:history="1">
        <w:r w:rsidRPr="00E32BCE">
          <w:rPr>
            <w:rStyle w:val="Hyperlink"/>
            <w:noProof/>
          </w:rPr>
          <w:t>9.</w:t>
        </w:r>
        <w:r>
          <w:rPr>
            <w:rFonts w:asciiTheme="minorHAnsi" w:eastAsiaTheme="minorEastAsia" w:hAnsiTheme="minorHAnsi" w:cstheme="minorBidi"/>
            <w:caps w:val="0"/>
            <w:noProof/>
            <w:sz w:val="22"/>
            <w:szCs w:val="22"/>
            <w:lang w:eastAsia="en-GB"/>
          </w:rPr>
          <w:tab/>
        </w:r>
        <w:r w:rsidRPr="00E32BCE">
          <w:rPr>
            <w:rStyle w:val="Hyperlink"/>
            <w:noProof/>
          </w:rPr>
          <w:t>SAFEGUARDING</w:t>
        </w:r>
        <w:r>
          <w:rPr>
            <w:noProof/>
            <w:webHidden/>
          </w:rPr>
          <w:tab/>
        </w:r>
        <w:r>
          <w:rPr>
            <w:noProof/>
            <w:webHidden/>
          </w:rPr>
          <w:fldChar w:fldCharType="begin"/>
        </w:r>
        <w:r>
          <w:rPr>
            <w:noProof/>
            <w:webHidden/>
          </w:rPr>
          <w:instrText xml:space="preserve"> PAGEREF _Toc88232867 \h </w:instrText>
        </w:r>
        <w:r>
          <w:rPr>
            <w:noProof/>
            <w:webHidden/>
          </w:rPr>
        </w:r>
        <w:r>
          <w:rPr>
            <w:noProof/>
            <w:webHidden/>
          </w:rPr>
          <w:fldChar w:fldCharType="separate"/>
        </w:r>
        <w:r w:rsidR="00BE7D9B">
          <w:rPr>
            <w:noProof/>
            <w:webHidden/>
          </w:rPr>
          <w:t>5</w:t>
        </w:r>
        <w:r>
          <w:rPr>
            <w:noProof/>
            <w:webHidden/>
          </w:rPr>
          <w:fldChar w:fldCharType="end"/>
        </w:r>
      </w:hyperlink>
    </w:p>
    <w:p w14:paraId="052CF479" w14:textId="71D28ECA" w:rsidR="00EF5DAF" w:rsidRDefault="00EF5DAF">
      <w:pPr>
        <w:pStyle w:val="TOC1"/>
        <w:rPr>
          <w:rFonts w:asciiTheme="minorHAnsi" w:eastAsiaTheme="minorEastAsia" w:hAnsiTheme="minorHAnsi" w:cstheme="minorBidi"/>
          <w:caps w:val="0"/>
          <w:noProof/>
          <w:sz w:val="22"/>
          <w:szCs w:val="22"/>
          <w:lang w:eastAsia="en-GB"/>
        </w:rPr>
      </w:pPr>
      <w:hyperlink w:anchor="_Toc88232868" w:history="1">
        <w:r w:rsidRPr="00E32BCE">
          <w:rPr>
            <w:rStyle w:val="Hyperlink"/>
            <w:noProof/>
          </w:rPr>
          <w:t>10.</w:t>
        </w:r>
        <w:r>
          <w:rPr>
            <w:rFonts w:asciiTheme="minorHAnsi" w:eastAsiaTheme="minorEastAsia" w:hAnsiTheme="minorHAnsi" w:cstheme="minorBidi"/>
            <w:caps w:val="0"/>
            <w:noProof/>
            <w:sz w:val="22"/>
            <w:szCs w:val="22"/>
            <w:lang w:eastAsia="en-GB"/>
          </w:rPr>
          <w:tab/>
        </w:r>
        <w:r w:rsidRPr="00E32BCE">
          <w:rPr>
            <w:rStyle w:val="Hyperlink"/>
            <w:noProof/>
          </w:rPr>
          <w:t>Anti Bribery</w:t>
        </w:r>
        <w:r>
          <w:rPr>
            <w:noProof/>
            <w:webHidden/>
          </w:rPr>
          <w:tab/>
        </w:r>
        <w:r>
          <w:rPr>
            <w:noProof/>
            <w:webHidden/>
          </w:rPr>
          <w:fldChar w:fldCharType="begin"/>
        </w:r>
        <w:r>
          <w:rPr>
            <w:noProof/>
            <w:webHidden/>
          </w:rPr>
          <w:instrText xml:space="preserve"> PAGEREF _Toc88232868 \h </w:instrText>
        </w:r>
        <w:r>
          <w:rPr>
            <w:noProof/>
            <w:webHidden/>
          </w:rPr>
        </w:r>
        <w:r>
          <w:rPr>
            <w:noProof/>
            <w:webHidden/>
          </w:rPr>
          <w:fldChar w:fldCharType="separate"/>
        </w:r>
        <w:r w:rsidR="00BE7D9B">
          <w:rPr>
            <w:noProof/>
            <w:webHidden/>
          </w:rPr>
          <w:t>5</w:t>
        </w:r>
        <w:r>
          <w:rPr>
            <w:noProof/>
            <w:webHidden/>
          </w:rPr>
          <w:fldChar w:fldCharType="end"/>
        </w:r>
      </w:hyperlink>
    </w:p>
    <w:p w14:paraId="28AB869F" w14:textId="26A31973" w:rsidR="00EF5DAF" w:rsidRDefault="00EF5DAF">
      <w:pPr>
        <w:pStyle w:val="TOC1"/>
        <w:rPr>
          <w:rFonts w:asciiTheme="minorHAnsi" w:eastAsiaTheme="minorEastAsia" w:hAnsiTheme="minorHAnsi" w:cstheme="minorBidi"/>
          <w:caps w:val="0"/>
          <w:noProof/>
          <w:sz w:val="22"/>
          <w:szCs w:val="22"/>
          <w:lang w:eastAsia="en-GB"/>
        </w:rPr>
      </w:pPr>
      <w:hyperlink w:anchor="_Toc88232869" w:history="1">
        <w:r w:rsidRPr="00E32BCE">
          <w:rPr>
            <w:rStyle w:val="Hyperlink"/>
            <w:noProof/>
          </w:rPr>
          <w:t>11.</w:t>
        </w:r>
        <w:r>
          <w:rPr>
            <w:rFonts w:asciiTheme="minorHAnsi" w:eastAsiaTheme="minorEastAsia" w:hAnsiTheme="minorHAnsi" w:cstheme="minorBidi"/>
            <w:caps w:val="0"/>
            <w:noProof/>
            <w:sz w:val="22"/>
            <w:szCs w:val="22"/>
            <w:lang w:eastAsia="en-GB"/>
          </w:rPr>
          <w:tab/>
        </w:r>
        <w:r w:rsidRPr="00E32BCE">
          <w:rPr>
            <w:rStyle w:val="Hyperlink"/>
            <w:noProof/>
          </w:rPr>
          <w:t>PREVENT</w:t>
        </w:r>
        <w:r>
          <w:rPr>
            <w:noProof/>
            <w:webHidden/>
          </w:rPr>
          <w:tab/>
        </w:r>
        <w:r>
          <w:rPr>
            <w:noProof/>
            <w:webHidden/>
          </w:rPr>
          <w:fldChar w:fldCharType="begin"/>
        </w:r>
        <w:r>
          <w:rPr>
            <w:noProof/>
            <w:webHidden/>
          </w:rPr>
          <w:instrText xml:space="preserve"> PAGEREF _Toc88232869 \h </w:instrText>
        </w:r>
        <w:r>
          <w:rPr>
            <w:noProof/>
            <w:webHidden/>
          </w:rPr>
        </w:r>
        <w:r>
          <w:rPr>
            <w:noProof/>
            <w:webHidden/>
          </w:rPr>
          <w:fldChar w:fldCharType="separate"/>
        </w:r>
        <w:r w:rsidR="00BE7D9B">
          <w:rPr>
            <w:noProof/>
            <w:webHidden/>
          </w:rPr>
          <w:t>5</w:t>
        </w:r>
        <w:r>
          <w:rPr>
            <w:noProof/>
            <w:webHidden/>
          </w:rPr>
          <w:fldChar w:fldCharType="end"/>
        </w:r>
      </w:hyperlink>
    </w:p>
    <w:p w14:paraId="5758523C" w14:textId="4F248A11" w:rsidR="00EF5DAF" w:rsidRDefault="00EF5DAF">
      <w:pPr>
        <w:pStyle w:val="TOC1"/>
        <w:rPr>
          <w:rFonts w:asciiTheme="minorHAnsi" w:eastAsiaTheme="minorEastAsia" w:hAnsiTheme="minorHAnsi" w:cstheme="minorBidi"/>
          <w:caps w:val="0"/>
          <w:noProof/>
          <w:sz w:val="22"/>
          <w:szCs w:val="22"/>
          <w:lang w:eastAsia="en-GB"/>
        </w:rPr>
      </w:pPr>
      <w:hyperlink w:anchor="_Toc88232870" w:history="1">
        <w:r w:rsidRPr="00E32BCE">
          <w:rPr>
            <w:rStyle w:val="Hyperlink"/>
            <w:noProof/>
          </w:rPr>
          <w:t>12.</w:t>
        </w:r>
        <w:r>
          <w:rPr>
            <w:rFonts w:asciiTheme="minorHAnsi" w:eastAsiaTheme="minorEastAsia" w:hAnsiTheme="minorHAnsi" w:cstheme="minorBidi"/>
            <w:caps w:val="0"/>
            <w:noProof/>
            <w:sz w:val="22"/>
            <w:szCs w:val="22"/>
            <w:lang w:eastAsia="en-GB"/>
          </w:rPr>
          <w:tab/>
        </w:r>
        <w:r w:rsidRPr="00E32BCE">
          <w:rPr>
            <w:rStyle w:val="Hyperlink"/>
            <w:noProof/>
          </w:rPr>
          <w:t>CONFIDENTIALITY</w:t>
        </w:r>
        <w:r>
          <w:rPr>
            <w:noProof/>
            <w:webHidden/>
          </w:rPr>
          <w:tab/>
        </w:r>
        <w:r>
          <w:rPr>
            <w:noProof/>
            <w:webHidden/>
          </w:rPr>
          <w:fldChar w:fldCharType="begin"/>
        </w:r>
        <w:r>
          <w:rPr>
            <w:noProof/>
            <w:webHidden/>
          </w:rPr>
          <w:instrText xml:space="preserve"> PAGEREF _Toc88232870 \h </w:instrText>
        </w:r>
        <w:r>
          <w:rPr>
            <w:noProof/>
            <w:webHidden/>
          </w:rPr>
        </w:r>
        <w:r>
          <w:rPr>
            <w:noProof/>
            <w:webHidden/>
          </w:rPr>
          <w:fldChar w:fldCharType="separate"/>
        </w:r>
        <w:r w:rsidR="00BE7D9B">
          <w:rPr>
            <w:noProof/>
            <w:webHidden/>
          </w:rPr>
          <w:t>5</w:t>
        </w:r>
        <w:r>
          <w:rPr>
            <w:noProof/>
            <w:webHidden/>
          </w:rPr>
          <w:fldChar w:fldCharType="end"/>
        </w:r>
      </w:hyperlink>
    </w:p>
    <w:p w14:paraId="7257A4C8" w14:textId="4C983069" w:rsidR="00EF5DAF" w:rsidRDefault="00EF5DAF">
      <w:pPr>
        <w:pStyle w:val="TOC1"/>
        <w:rPr>
          <w:rFonts w:asciiTheme="minorHAnsi" w:eastAsiaTheme="minorEastAsia" w:hAnsiTheme="minorHAnsi" w:cstheme="minorBidi"/>
          <w:caps w:val="0"/>
          <w:noProof/>
          <w:sz w:val="22"/>
          <w:szCs w:val="22"/>
          <w:lang w:eastAsia="en-GB"/>
        </w:rPr>
      </w:pPr>
      <w:hyperlink w:anchor="_Toc88232871" w:history="1">
        <w:r w:rsidRPr="00E32BCE">
          <w:rPr>
            <w:rStyle w:val="Hyperlink"/>
            <w:noProof/>
          </w:rPr>
          <w:t>13.</w:t>
        </w:r>
        <w:r>
          <w:rPr>
            <w:rFonts w:asciiTheme="minorHAnsi" w:eastAsiaTheme="minorEastAsia" w:hAnsiTheme="minorHAnsi" w:cstheme="minorBidi"/>
            <w:caps w:val="0"/>
            <w:noProof/>
            <w:sz w:val="22"/>
            <w:szCs w:val="22"/>
            <w:lang w:eastAsia="en-GB"/>
          </w:rPr>
          <w:tab/>
        </w:r>
        <w:r w:rsidRPr="00E32BCE">
          <w:rPr>
            <w:rStyle w:val="Hyperlink"/>
            <w:noProof/>
          </w:rPr>
          <w:t>FORCE MAJEURE</w:t>
        </w:r>
        <w:r>
          <w:rPr>
            <w:noProof/>
            <w:webHidden/>
          </w:rPr>
          <w:tab/>
        </w:r>
        <w:r>
          <w:rPr>
            <w:noProof/>
            <w:webHidden/>
          </w:rPr>
          <w:fldChar w:fldCharType="begin"/>
        </w:r>
        <w:r>
          <w:rPr>
            <w:noProof/>
            <w:webHidden/>
          </w:rPr>
          <w:instrText xml:space="preserve"> PAGEREF _Toc88232871 \h </w:instrText>
        </w:r>
        <w:r>
          <w:rPr>
            <w:noProof/>
            <w:webHidden/>
          </w:rPr>
        </w:r>
        <w:r>
          <w:rPr>
            <w:noProof/>
            <w:webHidden/>
          </w:rPr>
          <w:fldChar w:fldCharType="separate"/>
        </w:r>
        <w:r w:rsidR="00BE7D9B">
          <w:rPr>
            <w:noProof/>
            <w:webHidden/>
          </w:rPr>
          <w:t>6</w:t>
        </w:r>
        <w:r>
          <w:rPr>
            <w:noProof/>
            <w:webHidden/>
          </w:rPr>
          <w:fldChar w:fldCharType="end"/>
        </w:r>
      </w:hyperlink>
    </w:p>
    <w:p w14:paraId="27597675" w14:textId="001697F1" w:rsidR="00EF5DAF" w:rsidRDefault="00EF5DAF">
      <w:pPr>
        <w:pStyle w:val="TOC1"/>
        <w:rPr>
          <w:rFonts w:asciiTheme="minorHAnsi" w:eastAsiaTheme="minorEastAsia" w:hAnsiTheme="minorHAnsi" w:cstheme="minorBidi"/>
          <w:caps w:val="0"/>
          <w:noProof/>
          <w:sz w:val="22"/>
          <w:szCs w:val="22"/>
          <w:lang w:eastAsia="en-GB"/>
        </w:rPr>
      </w:pPr>
      <w:hyperlink w:anchor="_Toc88232872" w:history="1">
        <w:r w:rsidRPr="00E32BCE">
          <w:rPr>
            <w:rStyle w:val="Hyperlink"/>
            <w:noProof/>
          </w:rPr>
          <w:t>14.</w:t>
        </w:r>
        <w:r>
          <w:rPr>
            <w:rFonts w:asciiTheme="minorHAnsi" w:eastAsiaTheme="minorEastAsia" w:hAnsiTheme="minorHAnsi" w:cstheme="minorBidi"/>
            <w:caps w:val="0"/>
            <w:noProof/>
            <w:sz w:val="22"/>
            <w:szCs w:val="22"/>
            <w:lang w:eastAsia="en-GB"/>
          </w:rPr>
          <w:tab/>
        </w:r>
        <w:r w:rsidRPr="00E32BCE">
          <w:rPr>
            <w:rStyle w:val="Hyperlink"/>
            <w:noProof/>
          </w:rPr>
          <w:t>TERMINATION</w:t>
        </w:r>
        <w:r>
          <w:rPr>
            <w:noProof/>
            <w:webHidden/>
          </w:rPr>
          <w:tab/>
        </w:r>
        <w:r>
          <w:rPr>
            <w:noProof/>
            <w:webHidden/>
          </w:rPr>
          <w:fldChar w:fldCharType="begin"/>
        </w:r>
        <w:r>
          <w:rPr>
            <w:noProof/>
            <w:webHidden/>
          </w:rPr>
          <w:instrText xml:space="preserve"> PAGEREF _Toc88232872 \h </w:instrText>
        </w:r>
        <w:r>
          <w:rPr>
            <w:noProof/>
            <w:webHidden/>
          </w:rPr>
        </w:r>
        <w:r>
          <w:rPr>
            <w:noProof/>
            <w:webHidden/>
          </w:rPr>
          <w:fldChar w:fldCharType="separate"/>
        </w:r>
        <w:r w:rsidR="00BE7D9B">
          <w:rPr>
            <w:noProof/>
            <w:webHidden/>
          </w:rPr>
          <w:t>6</w:t>
        </w:r>
        <w:r>
          <w:rPr>
            <w:noProof/>
            <w:webHidden/>
          </w:rPr>
          <w:fldChar w:fldCharType="end"/>
        </w:r>
      </w:hyperlink>
    </w:p>
    <w:p w14:paraId="2E222C43" w14:textId="21554DBF" w:rsidR="00EF5DAF" w:rsidRDefault="00EF5DAF">
      <w:pPr>
        <w:pStyle w:val="TOC1"/>
        <w:rPr>
          <w:rFonts w:asciiTheme="minorHAnsi" w:eastAsiaTheme="minorEastAsia" w:hAnsiTheme="minorHAnsi" w:cstheme="minorBidi"/>
          <w:caps w:val="0"/>
          <w:noProof/>
          <w:sz w:val="22"/>
          <w:szCs w:val="22"/>
          <w:lang w:eastAsia="en-GB"/>
        </w:rPr>
      </w:pPr>
      <w:hyperlink w:anchor="_Toc88232873" w:history="1">
        <w:r w:rsidRPr="00E32BCE">
          <w:rPr>
            <w:rStyle w:val="Hyperlink"/>
            <w:noProof/>
          </w:rPr>
          <w:t>15.</w:t>
        </w:r>
        <w:r>
          <w:rPr>
            <w:rFonts w:asciiTheme="minorHAnsi" w:eastAsiaTheme="minorEastAsia" w:hAnsiTheme="minorHAnsi" w:cstheme="minorBidi"/>
            <w:caps w:val="0"/>
            <w:noProof/>
            <w:sz w:val="22"/>
            <w:szCs w:val="22"/>
            <w:lang w:eastAsia="en-GB"/>
          </w:rPr>
          <w:tab/>
        </w:r>
        <w:r w:rsidRPr="00E32BCE">
          <w:rPr>
            <w:rStyle w:val="Hyperlink"/>
            <w:noProof/>
          </w:rPr>
          <w:t>Law and jurisdiction</w:t>
        </w:r>
        <w:r>
          <w:rPr>
            <w:noProof/>
            <w:webHidden/>
          </w:rPr>
          <w:tab/>
        </w:r>
        <w:r>
          <w:rPr>
            <w:noProof/>
            <w:webHidden/>
          </w:rPr>
          <w:fldChar w:fldCharType="begin"/>
        </w:r>
        <w:r>
          <w:rPr>
            <w:noProof/>
            <w:webHidden/>
          </w:rPr>
          <w:instrText xml:space="preserve"> PAGEREF _Toc88232873 \h </w:instrText>
        </w:r>
        <w:r>
          <w:rPr>
            <w:noProof/>
            <w:webHidden/>
          </w:rPr>
        </w:r>
        <w:r>
          <w:rPr>
            <w:noProof/>
            <w:webHidden/>
          </w:rPr>
          <w:fldChar w:fldCharType="separate"/>
        </w:r>
        <w:r w:rsidR="00BE7D9B">
          <w:rPr>
            <w:noProof/>
            <w:webHidden/>
          </w:rPr>
          <w:t>6</w:t>
        </w:r>
        <w:r>
          <w:rPr>
            <w:noProof/>
            <w:webHidden/>
          </w:rPr>
          <w:fldChar w:fldCharType="end"/>
        </w:r>
      </w:hyperlink>
    </w:p>
    <w:p w14:paraId="7008E44C" w14:textId="3770C974" w:rsidR="00EF5DAF" w:rsidRDefault="00EF5DAF">
      <w:pPr>
        <w:pStyle w:val="TOC1"/>
        <w:rPr>
          <w:rFonts w:asciiTheme="minorHAnsi" w:eastAsiaTheme="minorEastAsia" w:hAnsiTheme="minorHAnsi" w:cstheme="minorBidi"/>
          <w:caps w:val="0"/>
          <w:noProof/>
          <w:sz w:val="22"/>
          <w:szCs w:val="22"/>
          <w:lang w:eastAsia="en-GB"/>
        </w:rPr>
      </w:pPr>
      <w:hyperlink w:anchor="_Toc88232874" w:history="1">
        <w:r w:rsidRPr="00E32BCE">
          <w:rPr>
            <w:rStyle w:val="Hyperlink"/>
            <w:noProof/>
          </w:rPr>
          <w:t>16.</w:t>
        </w:r>
        <w:r>
          <w:rPr>
            <w:rFonts w:asciiTheme="minorHAnsi" w:eastAsiaTheme="minorEastAsia" w:hAnsiTheme="minorHAnsi" w:cstheme="minorBidi"/>
            <w:caps w:val="0"/>
            <w:noProof/>
            <w:sz w:val="22"/>
            <w:szCs w:val="22"/>
            <w:lang w:eastAsia="en-GB"/>
          </w:rPr>
          <w:tab/>
        </w:r>
        <w:r w:rsidRPr="00E32BCE">
          <w:rPr>
            <w:rStyle w:val="Hyperlink"/>
            <w:noProof/>
          </w:rPr>
          <w:t>general</w:t>
        </w:r>
        <w:r>
          <w:rPr>
            <w:noProof/>
            <w:webHidden/>
          </w:rPr>
          <w:tab/>
        </w:r>
        <w:r>
          <w:rPr>
            <w:noProof/>
            <w:webHidden/>
          </w:rPr>
          <w:fldChar w:fldCharType="begin"/>
        </w:r>
        <w:r>
          <w:rPr>
            <w:noProof/>
            <w:webHidden/>
          </w:rPr>
          <w:instrText xml:space="preserve"> PAGEREF _Toc88232874 \h </w:instrText>
        </w:r>
        <w:r>
          <w:rPr>
            <w:noProof/>
            <w:webHidden/>
          </w:rPr>
        </w:r>
        <w:r>
          <w:rPr>
            <w:noProof/>
            <w:webHidden/>
          </w:rPr>
          <w:fldChar w:fldCharType="separate"/>
        </w:r>
        <w:r w:rsidR="00BE7D9B">
          <w:rPr>
            <w:noProof/>
            <w:webHidden/>
          </w:rPr>
          <w:t>6</w:t>
        </w:r>
        <w:r>
          <w:rPr>
            <w:noProof/>
            <w:webHidden/>
          </w:rPr>
          <w:fldChar w:fldCharType="end"/>
        </w:r>
      </w:hyperlink>
    </w:p>
    <w:p w14:paraId="0E33BB79" w14:textId="1865D2A8" w:rsidR="00115603" w:rsidRDefault="00B5760B" w:rsidP="00B5760B">
      <w:pPr>
        <w:rPr>
          <w:rFonts w:eastAsiaTheme="minorEastAsia"/>
          <w:caps/>
          <w:lang w:val="en-US"/>
        </w:rPr>
        <w:sectPr w:rsidR="00115603">
          <w:headerReference w:type="default" r:id="rId15"/>
          <w:footerReference w:type="default" r:id="rId16"/>
          <w:pgSz w:w="11907" w:h="16840"/>
          <w:pgMar w:top="1440" w:right="1440" w:bottom="1440" w:left="1440" w:header="720" w:footer="720" w:gutter="0"/>
          <w:pgNumType w:start="1"/>
          <w:cols w:space="708"/>
          <w:docGrid w:linePitch="360"/>
        </w:sectPr>
      </w:pPr>
      <w:r>
        <w:rPr>
          <w:rFonts w:eastAsiaTheme="minorEastAsia"/>
          <w:caps/>
          <w:lang w:val="en-US"/>
        </w:rPr>
        <w:fldChar w:fldCharType="end"/>
      </w:r>
    </w:p>
    <w:p w14:paraId="71ABC840" w14:textId="5F82A463" w:rsidR="00B5760B" w:rsidRDefault="00B5760B" w:rsidP="00B33E5E">
      <w:pPr>
        <w:pStyle w:val="BodyText"/>
      </w:pPr>
      <w:r>
        <w:rPr>
          <w:b/>
        </w:rPr>
        <w:lastRenderedPageBreak/>
        <w:t>THIS AGREEMENT</w:t>
      </w:r>
      <w:r>
        <w:t xml:space="preserve"> is dated </w:t>
      </w:r>
    </w:p>
    <w:p w14:paraId="662E4166" w14:textId="77777777" w:rsidR="00B5760B" w:rsidRDefault="00B5760B" w:rsidP="00B33E5E">
      <w:pPr>
        <w:pStyle w:val="IntroHeading"/>
      </w:pPr>
      <w:r>
        <w:t>Between</w:t>
      </w:r>
    </w:p>
    <w:p w14:paraId="178FD387" w14:textId="1ED4AF9B" w:rsidR="00115603" w:rsidRDefault="006D48AD" w:rsidP="00B33E5E">
      <w:pPr>
        <w:pStyle w:val="Parties1"/>
      </w:pPr>
      <w:bookmarkStart w:id="0" w:name="_Ref_a149737"/>
      <w:bookmarkEnd w:id="0"/>
      <w:r>
        <w:t>BATH COLLEGE</w:t>
      </w:r>
      <w:r w:rsidR="00D154AC">
        <w:rPr>
          <w:b/>
        </w:rPr>
        <w:t xml:space="preserve"> </w:t>
      </w:r>
      <w:r w:rsidR="001C1B4C" w:rsidRPr="001C1B4C">
        <w:t xml:space="preserve">a further education corporation incorporated under the Further and Higher Education Act 1992 </w:t>
      </w:r>
      <w:r w:rsidR="00D154AC">
        <w:t>whose address is at Avon Street, Bath, BA1 1UP (the “</w:t>
      </w:r>
      <w:r w:rsidR="00D154AC">
        <w:rPr>
          <w:b/>
        </w:rPr>
        <w:t>College</w:t>
      </w:r>
      <w:r w:rsidR="00D154AC">
        <w:t>”); and</w:t>
      </w:r>
    </w:p>
    <w:p w14:paraId="60619769" w14:textId="7B290220" w:rsidR="00C20990" w:rsidRPr="00BF1896" w:rsidRDefault="00D75E69" w:rsidP="00C20990">
      <w:pPr>
        <w:pStyle w:val="Parties1"/>
        <w:rPr>
          <w:highlight w:val="yellow"/>
        </w:rPr>
      </w:pPr>
      <w:r>
        <w:rPr>
          <w:highlight w:val="yellow"/>
        </w:rPr>
        <w:t>The</w:t>
      </w:r>
      <w:r w:rsidR="00C20990" w:rsidRPr="00BF1896">
        <w:rPr>
          <w:highlight w:val="yellow"/>
        </w:rPr>
        <w:t xml:space="preserve"> Security </w:t>
      </w:r>
      <w:r>
        <w:rPr>
          <w:highlight w:val="yellow"/>
        </w:rPr>
        <w:t xml:space="preserve">Contractor </w:t>
      </w:r>
      <w:r w:rsidR="003A5CC8">
        <w:rPr>
          <w:highlight w:val="yellow"/>
        </w:rPr>
        <w:t>is</w:t>
      </w:r>
      <w:r w:rsidR="00C20990" w:rsidRPr="00BF1896">
        <w:rPr>
          <w:highlight w:val="yellow"/>
        </w:rPr>
        <w:t>;</w:t>
      </w:r>
      <w:bookmarkStart w:id="1" w:name="_Ref_a897862"/>
      <w:bookmarkEnd w:id="1"/>
    </w:p>
    <w:p w14:paraId="7749A806" w14:textId="59446273" w:rsidR="00D154AC" w:rsidRPr="00B04A68" w:rsidRDefault="009D0D0B" w:rsidP="00B33E5E">
      <w:pPr>
        <w:pStyle w:val="Parties1"/>
        <w:numPr>
          <w:ilvl w:val="0"/>
          <w:numId w:val="0"/>
        </w:numPr>
        <w:ind w:firstLine="680"/>
      </w:pPr>
      <w:r>
        <w:t>each a “Party” and together the “P</w:t>
      </w:r>
      <w:r w:rsidR="00D154AC">
        <w:t>arties”.</w:t>
      </w:r>
    </w:p>
    <w:p w14:paraId="5FBFF832" w14:textId="77777777" w:rsidR="00B5760B" w:rsidRDefault="00B5760B" w:rsidP="00B33E5E">
      <w:pPr>
        <w:pStyle w:val="IntroHeading"/>
      </w:pPr>
      <w:r>
        <w:t>Background</w:t>
      </w:r>
    </w:p>
    <w:p w14:paraId="55342CFA" w14:textId="26DFCE1D" w:rsidR="001C1B4C" w:rsidRDefault="00D154AC" w:rsidP="00B33E5E">
      <w:pPr>
        <w:pStyle w:val="Background1"/>
      </w:pPr>
      <w:bookmarkStart w:id="2" w:name="_Ref_a256617"/>
      <w:bookmarkEnd w:id="2"/>
      <w:r>
        <w:t>The College is a</w:t>
      </w:r>
      <w:r w:rsidR="001C1B4C">
        <w:t>n</w:t>
      </w:r>
      <w:r>
        <w:t xml:space="preserve"> </w:t>
      </w:r>
      <w:r w:rsidR="001C1B4C">
        <w:t xml:space="preserve">education institution </w:t>
      </w:r>
      <w:r>
        <w:t xml:space="preserve">concerned with the provision of education to </w:t>
      </w:r>
      <w:r w:rsidR="001205BD">
        <w:t xml:space="preserve">mainly 16 – 19 </w:t>
      </w:r>
      <w:r w:rsidR="0051384E">
        <w:t>year olds.</w:t>
      </w:r>
    </w:p>
    <w:p w14:paraId="11C0EFF9" w14:textId="751B90D8" w:rsidR="00C20990" w:rsidRPr="00624BC4" w:rsidRDefault="00C26BAA" w:rsidP="00B33E5E">
      <w:pPr>
        <w:pStyle w:val="Background1"/>
      </w:pPr>
      <w:r>
        <w:t xml:space="preserve">The </w:t>
      </w:r>
      <w:r w:rsidR="00C20990">
        <w:t xml:space="preserve">Security </w:t>
      </w:r>
      <w:r w:rsidR="004008EF">
        <w:t>S</w:t>
      </w:r>
      <w:r w:rsidR="00C20990">
        <w:t>ervices is a Security Company that specialises in the protection of people and proper</w:t>
      </w:r>
      <w:r w:rsidR="00076B9E">
        <w:t>ty, offering solutions to security from technology and training to security personnel.</w:t>
      </w:r>
      <w:r w:rsidR="000D054A">
        <w:t xml:space="preserve">  They must be registered with the Security Industry Association.</w:t>
      </w:r>
    </w:p>
    <w:p w14:paraId="69B1013C" w14:textId="36C84E93" w:rsidR="00115603" w:rsidRDefault="009D0D0B" w:rsidP="00B33E5E">
      <w:pPr>
        <w:pStyle w:val="Background1"/>
      </w:pPr>
      <w:bookmarkStart w:id="3" w:name="_Ref_a606690"/>
      <w:bookmarkEnd w:id="3"/>
      <w:r>
        <w:t>The P</w:t>
      </w:r>
      <w:r w:rsidR="00D154AC" w:rsidRPr="00D154AC">
        <w:t xml:space="preserve">arties wish to work together </w:t>
      </w:r>
      <w:r w:rsidR="00076B9E">
        <w:t>in the provision of Security Services to both Bath College Campuses, working in partnership to ensure the safety and security of students, staff, visitors and the estate</w:t>
      </w:r>
      <w:r w:rsidR="00D154AC" w:rsidRPr="00D154AC">
        <w:t xml:space="preserve">. </w:t>
      </w:r>
      <w:bookmarkStart w:id="4" w:name="_Ref_a1001899"/>
      <w:bookmarkStart w:id="5" w:name="_Ref_a638734"/>
      <w:bookmarkEnd w:id="4"/>
      <w:bookmarkEnd w:id="5"/>
    </w:p>
    <w:p w14:paraId="468951DC" w14:textId="71E03B26" w:rsidR="00B5760B" w:rsidRDefault="00B5760B" w:rsidP="00B33E5E">
      <w:pPr>
        <w:pStyle w:val="IntroHeading"/>
      </w:pPr>
      <w:r>
        <w:t>it is agreed</w:t>
      </w:r>
      <w:r w:rsidRPr="00EB32C7">
        <w:t xml:space="preserve"> as follows</w:t>
      </w:r>
      <w:r>
        <w:t xml:space="preserve">:  </w:t>
      </w:r>
    </w:p>
    <w:p w14:paraId="1D163074" w14:textId="77777777" w:rsidR="00115603" w:rsidRDefault="00B5760B" w:rsidP="00B33E5E">
      <w:pPr>
        <w:pStyle w:val="Level1Heading"/>
      </w:pPr>
      <w:bookmarkStart w:id="6" w:name="_Ref_a905767"/>
      <w:bookmarkStart w:id="7" w:name="_Toc88232859"/>
      <w:bookmarkEnd w:id="6"/>
      <w:r>
        <w:t>INTERPRETATION</w:t>
      </w:r>
      <w:bookmarkEnd w:id="7"/>
    </w:p>
    <w:p w14:paraId="774D8936" w14:textId="12BC1FF0" w:rsidR="00115603" w:rsidRDefault="00B5760B" w:rsidP="00B33E5E">
      <w:pPr>
        <w:pStyle w:val="Level2Number"/>
      </w:pPr>
      <w:bookmarkStart w:id="8" w:name="_Ref_a104668"/>
      <w:bookmarkEnd w:id="8"/>
      <w:r>
        <w:t xml:space="preserve">The definitions and rules of interpretation in this clause apply in this </w:t>
      </w:r>
      <w:r w:rsidR="001C1B4C">
        <w:t>A</w:t>
      </w:r>
      <w:r>
        <w:t>greement.</w:t>
      </w:r>
    </w:p>
    <w:tbl>
      <w:tblPr>
        <w:tblStyle w:val="TableGrid"/>
        <w:tblW w:w="8383" w:type="dxa"/>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4"/>
        <w:gridCol w:w="5519"/>
      </w:tblGrid>
      <w:tr w:rsidR="00B5760B" w14:paraId="62A3113C" w14:textId="77777777" w:rsidTr="004C5E7A">
        <w:trPr>
          <w:trHeight w:val="691"/>
        </w:trPr>
        <w:tc>
          <w:tcPr>
            <w:tcW w:w="2864" w:type="dxa"/>
          </w:tcPr>
          <w:p w14:paraId="7495C9DC" w14:textId="77777777" w:rsidR="00B5760B" w:rsidRDefault="00D154AC" w:rsidP="00B33E5E">
            <w:pPr>
              <w:pStyle w:val="Definition"/>
              <w:ind w:left="0"/>
              <w:rPr>
                <w:b/>
              </w:rPr>
            </w:pPr>
            <w:r>
              <w:rPr>
                <w:b/>
              </w:rPr>
              <w:t>Academic Year</w:t>
            </w:r>
            <w:r w:rsidR="009B47B5">
              <w:rPr>
                <w:b/>
              </w:rPr>
              <w:t>:</w:t>
            </w:r>
          </w:p>
        </w:tc>
        <w:tc>
          <w:tcPr>
            <w:tcW w:w="5519" w:type="dxa"/>
          </w:tcPr>
          <w:p w14:paraId="316DF6D5" w14:textId="37BD5FA9" w:rsidR="00543ECD" w:rsidRPr="00B5760B" w:rsidRDefault="00D154AC" w:rsidP="0079709A">
            <w:pPr>
              <w:pStyle w:val="Definition"/>
              <w:ind w:left="0"/>
            </w:pPr>
            <w:r w:rsidRPr="00D70C3C">
              <w:t>means a year running from 1 August in one calendar year to 31 July in the following calendar year;</w:t>
            </w:r>
          </w:p>
        </w:tc>
      </w:tr>
      <w:tr w:rsidR="00253C5A" w14:paraId="4F3533F9" w14:textId="77777777" w:rsidTr="004C5E7A">
        <w:trPr>
          <w:trHeight w:val="691"/>
        </w:trPr>
        <w:tc>
          <w:tcPr>
            <w:tcW w:w="2864" w:type="dxa"/>
          </w:tcPr>
          <w:p w14:paraId="0D7BF58A" w14:textId="3925ECAA" w:rsidR="00253C5A" w:rsidRDefault="00253C5A" w:rsidP="00B33E5E">
            <w:pPr>
              <w:pStyle w:val="Definition"/>
              <w:ind w:left="0"/>
              <w:rPr>
                <w:b/>
              </w:rPr>
            </w:pPr>
          </w:p>
        </w:tc>
        <w:tc>
          <w:tcPr>
            <w:tcW w:w="5519" w:type="dxa"/>
          </w:tcPr>
          <w:p w14:paraId="67875E30" w14:textId="3D7B2ACE" w:rsidR="00253C5A" w:rsidRPr="00D70C3C" w:rsidRDefault="00253C5A" w:rsidP="0079709A">
            <w:pPr>
              <w:pStyle w:val="Definition"/>
              <w:ind w:left="0"/>
            </w:pPr>
          </w:p>
        </w:tc>
      </w:tr>
      <w:tr w:rsidR="00B5760B" w14:paraId="467D7B08" w14:textId="77777777" w:rsidTr="004C5E7A">
        <w:trPr>
          <w:trHeight w:val="1147"/>
        </w:trPr>
        <w:tc>
          <w:tcPr>
            <w:tcW w:w="2864" w:type="dxa"/>
          </w:tcPr>
          <w:p w14:paraId="21ABD05B" w14:textId="72F55AB9" w:rsidR="00543ECD" w:rsidRDefault="00543ECD" w:rsidP="00B33E5E">
            <w:pPr>
              <w:pStyle w:val="Definition"/>
              <w:ind w:left="0"/>
              <w:rPr>
                <w:b/>
              </w:rPr>
            </w:pPr>
            <w:r>
              <w:rPr>
                <w:b/>
              </w:rPr>
              <w:t>Background IPR</w:t>
            </w:r>
            <w:r w:rsidR="008650BB">
              <w:rPr>
                <w:b/>
              </w:rPr>
              <w:t>:</w:t>
            </w:r>
          </w:p>
          <w:p w14:paraId="24D90C0E" w14:textId="4E4FE6D1" w:rsidR="00B5760B" w:rsidRPr="00CC046F" w:rsidRDefault="00B5760B" w:rsidP="00B33E5E">
            <w:pPr>
              <w:pStyle w:val="Definition"/>
              <w:ind w:left="0"/>
              <w:rPr>
                <w:b/>
              </w:rPr>
            </w:pPr>
          </w:p>
        </w:tc>
        <w:tc>
          <w:tcPr>
            <w:tcW w:w="5519" w:type="dxa"/>
          </w:tcPr>
          <w:p w14:paraId="35B04616" w14:textId="5F875316" w:rsidR="008650BB" w:rsidRPr="001C1B4C" w:rsidRDefault="008650BB" w:rsidP="00EF5DAF">
            <w:pPr>
              <w:pStyle w:val="Definition"/>
              <w:ind w:left="0"/>
              <w:rPr>
                <w:bCs/>
              </w:rPr>
            </w:pPr>
            <w:r w:rsidRPr="008650BB">
              <w:rPr>
                <w:bCs/>
              </w:rPr>
              <w:t xml:space="preserve">means all Intellectual Property either conceived or developed by a Party prior to </w:t>
            </w:r>
            <w:r w:rsidR="0079709A">
              <w:rPr>
                <w:bCs/>
              </w:rPr>
              <w:t xml:space="preserve">the date of </w:t>
            </w:r>
            <w:r w:rsidRPr="008650BB">
              <w:rPr>
                <w:bCs/>
              </w:rPr>
              <w:t>this Agreement, or developed independently by a Party during the term of this Agreement in the performance of o</w:t>
            </w:r>
            <w:r>
              <w:rPr>
                <w:bCs/>
              </w:rPr>
              <w:t>bligations under this Agreement;</w:t>
            </w:r>
          </w:p>
        </w:tc>
      </w:tr>
      <w:tr w:rsidR="008650BB" w14:paraId="5225E5CF" w14:textId="77777777" w:rsidTr="004C5E7A">
        <w:trPr>
          <w:trHeight w:val="456"/>
        </w:trPr>
        <w:tc>
          <w:tcPr>
            <w:tcW w:w="2864" w:type="dxa"/>
          </w:tcPr>
          <w:p w14:paraId="6B7D503D" w14:textId="645FCE0E" w:rsidR="008650BB" w:rsidRPr="008650BB" w:rsidRDefault="00AB4488" w:rsidP="00B33E5E">
            <w:pPr>
              <w:pStyle w:val="Definition"/>
              <w:ind w:left="0"/>
              <w:rPr>
                <w:b/>
              </w:rPr>
            </w:pPr>
            <w:r>
              <w:rPr>
                <w:b/>
              </w:rPr>
              <w:t>Authorised Officer:</w:t>
            </w:r>
          </w:p>
        </w:tc>
        <w:tc>
          <w:tcPr>
            <w:tcW w:w="5519" w:type="dxa"/>
          </w:tcPr>
          <w:p w14:paraId="417C21B5" w14:textId="262529A4" w:rsidR="008650BB" w:rsidRPr="008650BB" w:rsidRDefault="00AB4488" w:rsidP="00B33E5E">
            <w:pPr>
              <w:pStyle w:val="Definition"/>
              <w:ind w:left="0"/>
              <w:rPr>
                <w:bCs/>
              </w:rPr>
            </w:pPr>
            <w:r>
              <w:rPr>
                <w:bCs/>
              </w:rPr>
              <w:t xml:space="preserve">The </w:t>
            </w:r>
            <w:r w:rsidR="00E9228B">
              <w:rPr>
                <w:bCs/>
              </w:rPr>
              <w:t>Director of Estates</w:t>
            </w:r>
            <w:r>
              <w:rPr>
                <w:bCs/>
              </w:rPr>
              <w:t xml:space="preserve"> will be the College’s Authorised Officer for the contract;</w:t>
            </w:r>
          </w:p>
        </w:tc>
      </w:tr>
      <w:tr w:rsidR="00B5760B" w14:paraId="6302D3A5" w14:textId="77777777" w:rsidTr="004C5E7A">
        <w:trPr>
          <w:trHeight w:val="456"/>
        </w:trPr>
        <w:tc>
          <w:tcPr>
            <w:tcW w:w="2864" w:type="dxa"/>
          </w:tcPr>
          <w:p w14:paraId="56E5AEDB" w14:textId="77777777" w:rsidR="00B5760B" w:rsidRPr="009B47B5" w:rsidRDefault="00D154AC" w:rsidP="00B33E5E">
            <w:pPr>
              <w:pStyle w:val="Definition"/>
              <w:ind w:left="0"/>
              <w:rPr>
                <w:b/>
              </w:rPr>
            </w:pPr>
            <w:r>
              <w:rPr>
                <w:b/>
              </w:rPr>
              <w:t>College Website:</w:t>
            </w:r>
          </w:p>
        </w:tc>
        <w:tc>
          <w:tcPr>
            <w:tcW w:w="5519" w:type="dxa"/>
          </w:tcPr>
          <w:p w14:paraId="4471F64D" w14:textId="716C2D18" w:rsidR="00B5760B" w:rsidRPr="00B5760B" w:rsidRDefault="008650BB" w:rsidP="00B33E5E">
            <w:pPr>
              <w:pStyle w:val="Definition"/>
              <w:ind w:left="0"/>
            </w:pPr>
            <w:r>
              <w:t xml:space="preserve">means the website at: </w:t>
            </w:r>
            <w:hyperlink r:id="rId17" w:history="1">
              <w:r w:rsidRPr="00B279D7">
                <w:rPr>
                  <w:rStyle w:val="Hyperlink"/>
                </w:rPr>
                <w:t>https://www.bathcollege.ac.uk/</w:t>
              </w:r>
            </w:hyperlink>
            <w:r>
              <w:t>;</w:t>
            </w:r>
          </w:p>
        </w:tc>
      </w:tr>
      <w:tr w:rsidR="003F0C85" w14:paraId="2F83ED62" w14:textId="77777777" w:rsidTr="004C5E7A">
        <w:trPr>
          <w:trHeight w:val="1147"/>
        </w:trPr>
        <w:tc>
          <w:tcPr>
            <w:tcW w:w="2864" w:type="dxa"/>
          </w:tcPr>
          <w:p w14:paraId="5FC9615D" w14:textId="2F165268" w:rsidR="003F0C85" w:rsidRDefault="003F0C85" w:rsidP="008650BB">
            <w:pPr>
              <w:pStyle w:val="Definition"/>
              <w:ind w:left="0"/>
              <w:rPr>
                <w:b/>
              </w:rPr>
            </w:pPr>
            <w:r>
              <w:rPr>
                <w:b/>
              </w:rPr>
              <w:t>Confidential Information:</w:t>
            </w:r>
          </w:p>
        </w:tc>
        <w:tc>
          <w:tcPr>
            <w:tcW w:w="5519" w:type="dxa"/>
          </w:tcPr>
          <w:p w14:paraId="4BA90DD1" w14:textId="60E6616F" w:rsidR="003F0C85" w:rsidRDefault="003F0C85" w:rsidP="003F0C85">
            <w:pPr>
              <w:pStyle w:val="Definition"/>
              <w:ind w:left="0"/>
            </w:pPr>
            <w:r>
              <w:t>means all information of</w:t>
            </w:r>
            <w:r w:rsidRPr="003F0C85">
              <w:t xml:space="preserve"> a secret or confidential nature, whether created before or after the date of th</w:t>
            </w:r>
            <w:r>
              <w:t>is</w:t>
            </w:r>
            <w:r w:rsidRPr="003F0C85">
              <w:t xml:space="preserve"> Agreement, in whatever form or medium and whether disclosed orally or in writing and whether </w:t>
            </w:r>
            <w:r w:rsidR="00237BFC">
              <w:t>or not marked as “confidential”;</w:t>
            </w:r>
          </w:p>
        </w:tc>
      </w:tr>
      <w:tr w:rsidR="00AC6B27" w14:paraId="0E21B11D" w14:textId="77777777" w:rsidTr="004C5E7A">
        <w:trPr>
          <w:trHeight w:val="691"/>
        </w:trPr>
        <w:tc>
          <w:tcPr>
            <w:tcW w:w="2864" w:type="dxa"/>
          </w:tcPr>
          <w:p w14:paraId="233889A1" w14:textId="5584679A" w:rsidR="00AC6B27" w:rsidRDefault="00AC6B27" w:rsidP="008650BB">
            <w:pPr>
              <w:pStyle w:val="Definition"/>
              <w:ind w:left="0"/>
              <w:rPr>
                <w:b/>
              </w:rPr>
            </w:pPr>
          </w:p>
        </w:tc>
        <w:tc>
          <w:tcPr>
            <w:tcW w:w="5519" w:type="dxa"/>
          </w:tcPr>
          <w:p w14:paraId="4B04B1B1" w14:textId="04F2110A" w:rsidR="00AC6B27" w:rsidRDefault="00AC6B27" w:rsidP="001C1B4C">
            <w:pPr>
              <w:pStyle w:val="Definition"/>
              <w:ind w:left="0"/>
            </w:pPr>
          </w:p>
        </w:tc>
      </w:tr>
      <w:tr w:rsidR="008650BB" w14:paraId="3C52BA4F" w14:textId="77777777" w:rsidTr="004C5E7A">
        <w:trPr>
          <w:trHeight w:val="1615"/>
        </w:trPr>
        <w:tc>
          <w:tcPr>
            <w:tcW w:w="2864" w:type="dxa"/>
          </w:tcPr>
          <w:p w14:paraId="48683251" w14:textId="048FB7F4" w:rsidR="008650BB" w:rsidRDefault="008650BB" w:rsidP="008650BB">
            <w:pPr>
              <w:pStyle w:val="Definition"/>
              <w:ind w:left="0"/>
              <w:rPr>
                <w:b/>
              </w:rPr>
            </w:pPr>
            <w:r>
              <w:rPr>
                <w:b/>
              </w:rPr>
              <w:lastRenderedPageBreak/>
              <w:t>Intellectual Property Rights:</w:t>
            </w:r>
          </w:p>
        </w:tc>
        <w:tc>
          <w:tcPr>
            <w:tcW w:w="5519" w:type="dxa"/>
          </w:tcPr>
          <w:p w14:paraId="605F1FC5" w14:textId="0F3DF06E" w:rsidR="008650BB" w:rsidRPr="008650BB" w:rsidRDefault="008650BB" w:rsidP="00B33E5E">
            <w:pPr>
              <w:pStyle w:val="Definition"/>
              <w:ind w:left="0"/>
            </w:pPr>
            <w:r w:rsidRPr="008650BB">
              <w:t xml:space="preserve">means all inventions, patents, trademarks, registered designs, and any pending applications, unregistered design rights arising at common law, design rights, copyrights (including future copyrights), database rights, know how, trade secrets, Confidential Information and any other intellectual property rights, whether or not registered or capable of registration, and all </w:t>
            </w:r>
            <w:r w:rsidRPr="008650BB">
              <w:rPr>
                <w:bCs/>
              </w:rPr>
              <w:t>renewals and extensions of such rights</w:t>
            </w:r>
            <w:r>
              <w:rPr>
                <w:bCs/>
              </w:rPr>
              <w:t>;</w:t>
            </w:r>
          </w:p>
        </w:tc>
      </w:tr>
      <w:tr w:rsidR="008650BB" w14:paraId="15A9D1F2" w14:textId="77777777" w:rsidTr="004C5E7A">
        <w:trPr>
          <w:trHeight w:val="691"/>
        </w:trPr>
        <w:tc>
          <w:tcPr>
            <w:tcW w:w="2864" w:type="dxa"/>
          </w:tcPr>
          <w:p w14:paraId="474EFD1E" w14:textId="0A1E0BEE" w:rsidR="008650BB" w:rsidRDefault="008650BB" w:rsidP="008650BB">
            <w:pPr>
              <w:pStyle w:val="Definition"/>
              <w:ind w:left="0"/>
              <w:rPr>
                <w:b/>
              </w:rPr>
            </w:pPr>
          </w:p>
        </w:tc>
        <w:tc>
          <w:tcPr>
            <w:tcW w:w="5519" w:type="dxa"/>
          </w:tcPr>
          <w:p w14:paraId="3C514AA8" w14:textId="538756E9" w:rsidR="008650BB" w:rsidRPr="003F0C85" w:rsidRDefault="008650BB" w:rsidP="00253C5A">
            <w:pPr>
              <w:pStyle w:val="Definition"/>
              <w:ind w:left="0"/>
            </w:pPr>
          </w:p>
        </w:tc>
      </w:tr>
      <w:tr w:rsidR="008650BB" w14:paraId="46BD4636" w14:textId="77777777" w:rsidTr="004C5E7A">
        <w:trPr>
          <w:trHeight w:val="679"/>
        </w:trPr>
        <w:tc>
          <w:tcPr>
            <w:tcW w:w="2864" w:type="dxa"/>
          </w:tcPr>
          <w:p w14:paraId="0F08D4DD" w14:textId="7C662A74" w:rsidR="008650BB" w:rsidRDefault="008650BB" w:rsidP="00B33E5E">
            <w:pPr>
              <w:pStyle w:val="Definition"/>
              <w:ind w:left="0"/>
              <w:rPr>
                <w:b/>
              </w:rPr>
            </w:pPr>
          </w:p>
        </w:tc>
        <w:tc>
          <w:tcPr>
            <w:tcW w:w="5519" w:type="dxa"/>
          </w:tcPr>
          <w:p w14:paraId="60DAD8D5" w14:textId="3DBC506D" w:rsidR="008650BB" w:rsidRPr="00B5760B" w:rsidRDefault="008650BB" w:rsidP="00483097">
            <w:pPr>
              <w:pStyle w:val="Definition"/>
              <w:tabs>
                <w:tab w:val="clear" w:pos="680"/>
              </w:tabs>
              <w:ind w:left="0"/>
            </w:pPr>
          </w:p>
        </w:tc>
      </w:tr>
    </w:tbl>
    <w:p w14:paraId="36B9B251" w14:textId="77777777" w:rsidR="00115603" w:rsidRDefault="00B33E5E" w:rsidP="00B33E5E">
      <w:pPr>
        <w:pStyle w:val="Level1Heading"/>
      </w:pPr>
      <w:bookmarkStart w:id="9" w:name="_Ref_a690369"/>
      <w:bookmarkStart w:id="10" w:name="_Ref_a442928"/>
      <w:bookmarkStart w:id="11" w:name="_Toc88232860"/>
      <w:bookmarkEnd w:id="9"/>
      <w:bookmarkEnd w:id="10"/>
      <w:r>
        <w:rPr>
          <w:caps w:val="0"/>
        </w:rPr>
        <w:t>COMMENCEMENT AND DURATION</w:t>
      </w:r>
      <w:bookmarkEnd w:id="11"/>
    </w:p>
    <w:p w14:paraId="0CFAAF83" w14:textId="179CEF90" w:rsidR="00115603" w:rsidRDefault="00D154AC" w:rsidP="00B33E5E">
      <w:pPr>
        <w:pStyle w:val="Level2Number"/>
      </w:pPr>
      <w:bookmarkStart w:id="12" w:name="_Ref_a991720"/>
      <w:bookmarkStart w:id="13" w:name="_Ref_a545696"/>
      <w:bookmarkEnd w:id="12"/>
      <w:bookmarkEnd w:id="13"/>
      <w:r w:rsidRPr="00D154AC">
        <w:t xml:space="preserve">This </w:t>
      </w:r>
      <w:r w:rsidR="001C1B4C">
        <w:t>A</w:t>
      </w:r>
      <w:r w:rsidRPr="00D154AC">
        <w:t xml:space="preserve">greement shall commence on </w:t>
      </w:r>
      <w:r w:rsidR="003A1231">
        <w:t xml:space="preserve">  </w:t>
      </w:r>
      <w:r w:rsidR="00C01ECA">
        <w:t xml:space="preserve"> </w:t>
      </w:r>
      <w:r w:rsidRPr="00D154AC">
        <w:t>and</w:t>
      </w:r>
      <w:r w:rsidR="001C1B4C">
        <w:t xml:space="preserve">, unless terminated in accordance with the provisions of clause </w:t>
      </w:r>
      <w:r w:rsidR="001118F4">
        <w:fldChar w:fldCharType="begin"/>
      </w:r>
      <w:r w:rsidR="001118F4">
        <w:instrText xml:space="preserve"> REF _Ref88137749 \r \h </w:instrText>
      </w:r>
      <w:r w:rsidR="001118F4">
        <w:fldChar w:fldCharType="separate"/>
      </w:r>
      <w:r w:rsidR="00BE7D9B">
        <w:t>14</w:t>
      </w:r>
      <w:r w:rsidR="001118F4">
        <w:fldChar w:fldCharType="end"/>
      </w:r>
      <w:r w:rsidR="001C1B4C">
        <w:t>,</w:t>
      </w:r>
      <w:r w:rsidRPr="00D154AC">
        <w:t xml:space="preserve"> </w:t>
      </w:r>
      <w:r w:rsidR="001C1B4C">
        <w:t xml:space="preserve">will </w:t>
      </w:r>
      <w:r w:rsidRPr="00D154AC">
        <w:t xml:space="preserve">run for a </w:t>
      </w:r>
      <w:r w:rsidR="00C01ECA">
        <w:t xml:space="preserve">1 </w:t>
      </w:r>
      <w:r w:rsidRPr="00D154AC">
        <w:t xml:space="preserve">year period </w:t>
      </w:r>
      <w:r w:rsidR="001C1B4C">
        <w:t xml:space="preserve">until </w:t>
      </w:r>
      <w:r w:rsidR="00C01ECA">
        <w:t>3</w:t>
      </w:r>
      <w:r w:rsidR="00083542">
        <w:t>1</w:t>
      </w:r>
      <w:r w:rsidR="00C01ECA">
        <w:t xml:space="preserve"> </w:t>
      </w:r>
      <w:r w:rsidR="00083542">
        <w:t>July</w:t>
      </w:r>
      <w:r w:rsidR="00C01ECA">
        <w:t xml:space="preserve"> 202</w:t>
      </w:r>
      <w:r w:rsidR="00A06C50">
        <w:t>7</w:t>
      </w:r>
      <w:r w:rsidRPr="00D154AC">
        <w:t>.</w:t>
      </w:r>
      <w:bookmarkStart w:id="14" w:name="_Ref_a517799"/>
      <w:bookmarkStart w:id="15" w:name="_Ref_a453609"/>
      <w:bookmarkEnd w:id="14"/>
      <w:bookmarkEnd w:id="15"/>
      <w:r w:rsidR="00083542">
        <w:t xml:space="preserve">  </w:t>
      </w:r>
      <w:r w:rsidR="003A1231">
        <w:t xml:space="preserve">There will be an option to extend for a further </w:t>
      </w:r>
      <w:r w:rsidR="00176688">
        <w:t>12 months</w:t>
      </w:r>
      <w:r w:rsidR="00A56C07">
        <w:t>, plus a further 12 months at the end of this period.  However, the contract must be tendered at this point.</w:t>
      </w:r>
    </w:p>
    <w:p w14:paraId="082BDF27" w14:textId="77777777" w:rsidR="00115603" w:rsidRDefault="00D154AC" w:rsidP="00B33E5E">
      <w:pPr>
        <w:pStyle w:val="Level1Heading"/>
      </w:pPr>
      <w:bookmarkStart w:id="16" w:name="_Ref_a178761"/>
      <w:bookmarkStart w:id="17" w:name="_Ref_a791366"/>
      <w:bookmarkStart w:id="18" w:name="_Ref_a457654"/>
      <w:bookmarkStart w:id="19" w:name="_Toc88232861"/>
      <w:bookmarkEnd w:id="16"/>
      <w:bookmarkEnd w:id="17"/>
      <w:bookmarkEnd w:id="18"/>
      <w:r>
        <w:t>COLLEGE RESPONSIBILITIES</w:t>
      </w:r>
      <w:bookmarkEnd w:id="19"/>
    </w:p>
    <w:p w14:paraId="161C953E" w14:textId="77777777" w:rsidR="00115603" w:rsidRDefault="00D154AC" w:rsidP="00B33E5E">
      <w:pPr>
        <w:pStyle w:val="Level2Number"/>
      </w:pPr>
      <w:bookmarkStart w:id="20" w:name="_Ref_a681962"/>
      <w:bookmarkEnd w:id="20"/>
      <w:r w:rsidRPr="00D154AC">
        <w:t>The College shall:</w:t>
      </w:r>
    </w:p>
    <w:p w14:paraId="74EAAB23" w14:textId="1B202E6A" w:rsidR="00C01ECA" w:rsidRDefault="00C01ECA" w:rsidP="00483097">
      <w:pPr>
        <w:pStyle w:val="Level3Heading"/>
        <w:rPr>
          <w:b w:val="0"/>
        </w:rPr>
      </w:pPr>
      <w:r>
        <w:rPr>
          <w:b w:val="0"/>
        </w:rPr>
        <w:t xml:space="preserve">Cooperate with </w:t>
      </w:r>
      <w:r w:rsidR="000D080D">
        <w:rPr>
          <w:b w:val="0"/>
        </w:rPr>
        <w:t>the Security Contractor</w:t>
      </w:r>
      <w:r>
        <w:rPr>
          <w:b w:val="0"/>
        </w:rPr>
        <w:t xml:space="preserve"> in all matters relating to the services;</w:t>
      </w:r>
    </w:p>
    <w:p w14:paraId="155CC30D" w14:textId="462B2EC4" w:rsidR="00C01ECA" w:rsidRDefault="00C01ECA" w:rsidP="00483097">
      <w:pPr>
        <w:pStyle w:val="Level3Heading"/>
        <w:rPr>
          <w:b w:val="0"/>
        </w:rPr>
      </w:pPr>
      <w:r>
        <w:rPr>
          <w:b w:val="0"/>
        </w:rPr>
        <w:t>Obtain and maintain all necessary licences and consents and comply with all relevant legislation in relation to the Services before the date on which the Services are to start;</w:t>
      </w:r>
    </w:p>
    <w:p w14:paraId="09A3B725" w14:textId="686C9C19" w:rsidR="0060677C" w:rsidRPr="0060677C" w:rsidRDefault="00C01ECA" w:rsidP="0060677C">
      <w:pPr>
        <w:pStyle w:val="Level3Heading"/>
        <w:rPr>
          <w:b w:val="0"/>
        </w:rPr>
      </w:pPr>
      <w:r>
        <w:rPr>
          <w:b w:val="0"/>
        </w:rPr>
        <w:t xml:space="preserve">Keep </w:t>
      </w:r>
      <w:r w:rsidR="001C2894">
        <w:rPr>
          <w:b w:val="0"/>
        </w:rPr>
        <w:t>the Security Contractor</w:t>
      </w:r>
      <w:r>
        <w:rPr>
          <w:b w:val="0"/>
        </w:rPr>
        <w:t xml:space="preserve"> updated of changes to any policies and procedures that may affect the service they provide</w:t>
      </w:r>
      <w:r w:rsidR="0060677C">
        <w:rPr>
          <w:b w:val="0"/>
        </w:rPr>
        <w:t>;</w:t>
      </w:r>
    </w:p>
    <w:p w14:paraId="389EB38E" w14:textId="2938474C" w:rsidR="005774D3" w:rsidRDefault="0060677C" w:rsidP="00483097">
      <w:pPr>
        <w:pStyle w:val="Level3Heading"/>
        <w:rPr>
          <w:b w:val="0"/>
        </w:rPr>
      </w:pPr>
      <w:r>
        <w:rPr>
          <w:b w:val="0"/>
        </w:rPr>
        <w:t>N</w:t>
      </w:r>
      <w:r w:rsidR="005774D3">
        <w:rPr>
          <w:b w:val="0"/>
        </w:rPr>
        <w:t xml:space="preserve">otify </w:t>
      </w:r>
      <w:r w:rsidR="007537CA">
        <w:rPr>
          <w:b w:val="0"/>
        </w:rPr>
        <w:t xml:space="preserve">the </w:t>
      </w:r>
      <w:r w:rsidR="00352CB7">
        <w:rPr>
          <w:b w:val="0"/>
        </w:rPr>
        <w:t>Security Contractor</w:t>
      </w:r>
      <w:r w:rsidR="00A342F2">
        <w:rPr>
          <w:b w:val="0"/>
        </w:rPr>
        <w:t xml:space="preserve"> </w:t>
      </w:r>
      <w:r w:rsidR="005774D3">
        <w:rPr>
          <w:b w:val="0"/>
        </w:rPr>
        <w:t xml:space="preserve">if it receives a complaint from a </w:t>
      </w:r>
      <w:r>
        <w:rPr>
          <w:b w:val="0"/>
        </w:rPr>
        <w:t>Student</w:t>
      </w:r>
      <w:r w:rsidR="00352CB7">
        <w:rPr>
          <w:b w:val="0"/>
        </w:rPr>
        <w:t xml:space="preserve"> or others,</w:t>
      </w:r>
      <w:r w:rsidR="005774D3">
        <w:rPr>
          <w:b w:val="0"/>
        </w:rPr>
        <w:t xml:space="preserve"> and the Parties shall co-operate to resolve any such complaints;</w:t>
      </w:r>
    </w:p>
    <w:p w14:paraId="0DED3657" w14:textId="638E441E" w:rsidR="001118F4" w:rsidRDefault="0060677C" w:rsidP="00483097">
      <w:pPr>
        <w:pStyle w:val="Level3Heading"/>
        <w:rPr>
          <w:b w:val="0"/>
        </w:rPr>
      </w:pPr>
      <w:r>
        <w:rPr>
          <w:b w:val="0"/>
        </w:rPr>
        <w:t>N</w:t>
      </w:r>
      <w:r w:rsidR="001118F4" w:rsidRPr="00483097">
        <w:rPr>
          <w:b w:val="0"/>
        </w:rPr>
        <w:t xml:space="preserve">otify </w:t>
      </w:r>
      <w:r w:rsidR="00352CB7">
        <w:rPr>
          <w:b w:val="0"/>
        </w:rPr>
        <w:t xml:space="preserve">the </w:t>
      </w:r>
      <w:r w:rsidR="007537CA">
        <w:rPr>
          <w:b w:val="0"/>
        </w:rPr>
        <w:t>Security Contractor</w:t>
      </w:r>
      <w:r>
        <w:rPr>
          <w:b w:val="0"/>
        </w:rPr>
        <w:t xml:space="preserve"> if they</w:t>
      </w:r>
      <w:r w:rsidR="001118F4" w:rsidRPr="00483097">
        <w:rPr>
          <w:b w:val="0"/>
        </w:rPr>
        <w:t xml:space="preserve"> become</w:t>
      </w:r>
      <w:r>
        <w:rPr>
          <w:b w:val="0"/>
        </w:rPr>
        <w:t xml:space="preserve"> aware of a Student who is</w:t>
      </w:r>
      <w:r w:rsidR="001118F4" w:rsidRPr="00483097">
        <w:rPr>
          <w:b w:val="0"/>
        </w:rPr>
        <w:t xml:space="preserve"> ineligible to </w:t>
      </w:r>
      <w:r w:rsidR="00FF14D0">
        <w:rPr>
          <w:b w:val="0"/>
        </w:rPr>
        <w:t>be on either Campus</w:t>
      </w:r>
      <w:r w:rsidR="001118F4" w:rsidRPr="00483097">
        <w:rPr>
          <w:b w:val="0"/>
        </w:rPr>
        <w:t xml:space="preserve"> due to poor attendance or conduct, or is suspended or excluded from the College; </w:t>
      </w:r>
    </w:p>
    <w:p w14:paraId="376C03C9" w14:textId="2E3769E4" w:rsidR="0060677C" w:rsidRDefault="0060677C" w:rsidP="00483097">
      <w:pPr>
        <w:pStyle w:val="Level3Heading"/>
        <w:rPr>
          <w:b w:val="0"/>
        </w:rPr>
      </w:pPr>
      <w:r>
        <w:rPr>
          <w:b w:val="0"/>
        </w:rPr>
        <w:t xml:space="preserve">Maintain CCTV equipment for the use of surveillance as part of the monitoring by </w:t>
      </w:r>
      <w:r w:rsidR="0091572A">
        <w:rPr>
          <w:b w:val="0"/>
        </w:rPr>
        <w:t>the</w:t>
      </w:r>
      <w:r>
        <w:rPr>
          <w:b w:val="0"/>
        </w:rPr>
        <w:t xml:space="preserve"> Security </w:t>
      </w:r>
      <w:r w:rsidR="0091572A">
        <w:rPr>
          <w:b w:val="0"/>
        </w:rPr>
        <w:t xml:space="preserve">Contractor </w:t>
      </w:r>
      <w:r>
        <w:rPr>
          <w:b w:val="0"/>
        </w:rPr>
        <w:t>(in line with the College’s Policy on CCTV and BWV);</w:t>
      </w:r>
    </w:p>
    <w:p w14:paraId="685D9857" w14:textId="41C4D6A7" w:rsidR="0060677C" w:rsidRDefault="00154EBC" w:rsidP="00483097">
      <w:pPr>
        <w:pStyle w:val="Level3Heading"/>
        <w:rPr>
          <w:b w:val="0"/>
        </w:rPr>
      </w:pPr>
      <w:r>
        <w:rPr>
          <w:b w:val="0"/>
        </w:rPr>
        <w:t xml:space="preserve">Work with </w:t>
      </w:r>
      <w:r w:rsidR="0091572A">
        <w:rPr>
          <w:b w:val="0"/>
        </w:rPr>
        <w:t xml:space="preserve">the Security Contractor </w:t>
      </w:r>
      <w:r>
        <w:rPr>
          <w:b w:val="0"/>
        </w:rPr>
        <w:t>on the Department for Education, ‘Searching, Confiscation and Screening Guidance 2018’;</w:t>
      </w:r>
    </w:p>
    <w:p w14:paraId="62EA7AB0" w14:textId="78F69F86" w:rsidR="00E44845" w:rsidRDefault="00E44845" w:rsidP="00483097">
      <w:pPr>
        <w:pStyle w:val="Level3Heading"/>
        <w:rPr>
          <w:b w:val="0"/>
        </w:rPr>
      </w:pPr>
      <w:r>
        <w:rPr>
          <w:b w:val="0"/>
        </w:rPr>
        <w:t xml:space="preserve">Work with the Security Contractor, and support, with regards planned </w:t>
      </w:r>
      <w:r w:rsidR="005D21D5">
        <w:rPr>
          <w:b w:val="0"/>
        </w:rPr>
        <w:t>searches;</w:t>
      </w:r>
    </w:p>
    <w:p w14:paraId="2585C498" w14:textId="4EC4156B" w:rsidR="00154EBC" w:rsidRPr="00483097" w:rsidRDefault="00154EBC" w:rsidP="00483097">
      <w:pPr>
        <w:pStyle w:val="Level3Heading"/>
        <w:rPr>
          <w:b w:val="0"/>
        </w:rPr>
      </w:pPr>
      <w:r>
        <w:rPr>
          <w:b w:val="0"/>
        </w:rPr>
        <w:t xml:space="preserve">Support </w:t>
      </w:r>
      <w:r w:rsidR="0091572A">
        <w:rPr>
          <w:b w:val="0"/>
        </w:rPr>
        <w:t>the Security Contractor</w:t>
      </w:r>
      <w:r>
        <w:rPr>
          <w:b w:val="0"/>
        </w:rPr>
        <w:t xml:space="preserve"> to ensure the safety of all students, staff and visitors to both Campuses.</w:t>
      </w:r>
    </w:p>
    <w:p w14:paraId="2FAE8367" w14:textId="24FB9796" w:rsidR="00D154AC" w:rsidRDefault="00915F41" w:rsidP="00B33E5E">
      <w:pPr>
        <w:pStyle w:val="Level1Heading"/>
      </w:pPr>
      <w:bookmarkStart w:id="21" w:name="_Ref_a158007"/>
      <w:bookmarkStart w:id="22" w:name="_Ref_a257665"/>
      <w:bookmarkStart w:id="23" w:name="_Toc88232862"/>
      <w:bookmarkEnd w:id="21"/>
      <w:bookmarkEnd w:id="22"/>
      <w:r>
        <w:t>Security Contractor</w:t>
      </w:r>
      <w:r w:rsidR="00D154AC">
        <w:t xml:space="preserve"> RESPONSIBILITIES</w:t>
      </w:r>
      <w:bookmarkStart w:id="24" w:name="_Ref_a724687"/>
      <w:bookmarkEnd w:id="23"/>
      <w:bookmarkEnd w:id="24"/>
    </w:p>
    <w:p w14:paraId="54F3C37C" w14:textId="7AFCD350" w:rsidR="00D154AC" w:rsidRPr="00D154AC" w:rsidRDefault="00154EBC" w:rsidP="00B33E5E">
      <w:pPr>
        <w:pStyle w:val="Level2Heading"/>
        <w:rPr>
          <w:b w:val="0"/>
        </w:rPr>
      </w:pPr>
      <w:r>
        <w:rPr>
          <w:b w:val="0"/>
        </w:rPr>
        <w:t>Security</w:t>
      </w:r>
      <w:r w:rsidR="00D154AC" w:rsidRPr="00D154AC">
        <w:rPr>
          <w:b w:val="0"/>
        </w:rPr>
        <w:t xml:space="preserve"> </w:t>
      </w:r>
      <w:r w:rsidR="005D21D5">
        <w:rPr>
          <w:b w:val="0"/>
        </w:rPr>
        <w:t xml:space="preserve">Contractor </w:t>
      </w:r>
      <w:r w:rsidR="00D154AC" w:rsidRPr="00D154AC">
        <w:rPr>
          <w:b w:val="0"/>
        </w:rPr>
        <w:t>shall:</w:t>
      </w:r>
    </w:p>
    <w:p w14:paraId="23E4DEA7" w14:textId="4735F027" w:rsidR="00915F41" w:rsidRDefault="00915F41" w:rsidP="00483097">
      <w:pPr>
        <w:pStyle w:val="Level3Heading"/>
        <w:rPr>
          <w:b w:val="0"/>
        </w:rPr>
      </w:pPr>
      <w:r>
        <w:rPr>
          <w:b w:val="0"/>
        </w:rPr>
        <w:t>Provide an onsite manager</w:t>
      </w:r>
      <w:r w:rsidR="00421AFE">
        <w:rPr>
          <w:b w:val="0"/>
        </w:rPr>
        <w:t xml:space="preserve"> (this can be one contact who is available on either Campus)</w:t>
      </w:r>
      <w:r w:rsidR="00D15BB0">
        <w:rPr>
          <w:b w:val="0"/>
        </w:rPr>
        <w:t>;</w:t>
      </w:r>
    </w:p>
    <w:p w14:paraId="1242FC2A" w14:textId="214DB746" w:rsidR="00A54F95" w:rsidRDefault="00E04971" w:rsidP="00483097">
      <w:pPr>
        <w:pStyle w:val="Level3Heading"/>
        <w:rPr>
          <w:b w:val="0"/>
        </w:rPr>
      </w:pPr>
      <w:r>
        <w:rPr>
          <w:b w:val="0"/>
        </w:rPr>
        <w:lastRenderedPageBreak/>
        <w:t xml:space="preserve">Ensure that Safer Recruitment processes are followed, </w:t>
      </w:r>
      <w:r w:rsidR="00254C10">
        <w:rPr>
          <w:b w:val="0"/>
        </w:rPr>
        <w:t>in line with the College’s recruitment procedures;</w:t>
      </w:r>
    </w:p>
    <w:p w14:paraId="269F4750" w14:textId="62F31E78" w:rsidR="00D154AC" w:rsidRPr="00483097" w:rsidRDefault="00154EBC" w:rsidP="00483097">
      <w:pPr>
        <w:pStyle w:val="Level3Heading"/>
        <w:rPr>
          <w:b w:val="0"/>
        </w:rPr>
      </w:pPr>
      <w:r>
        <w:rPr>
          <w:b w:val="0"/>
        </w:rPr>
        <w:t>U</w:t>
      </w:r>
      <w:r w:rsidR="00D154AC" w:rsidRPr="00483097">
        <w:rPr>
          <w:b w:val="0"/>
        </w:rPr>
        <w:t>se the College logo on all marketing and promotional material</w:t>
      </w:r>
      <w:r w:rsidR="001C1B4C" w:rsidRPr="00483097">
        <w:rPr>
          <w:b w:val="0"/>
        </w:rPr>
        <w:t xml:space="preserve"> relating to </w:t>
      </w:r>
      <w:r>
        <w:rPr>
          <w:b w:val="0"/>
        </w:rPr>
        <w:t>work at the College</w:t>
      </w:r>
      <w:r w:rsidR="00D154AC" w:rsidRPr="00483097">
        <w:rPr>
          <w:b w:val="0"/>
        </w:rPr>
        <w:t>;</w:t>
      </w:r>
    </w:p>
    <w:p w14:paraId="35CAFCAD" w14:textId="0AB653B4" w:rsidR="00AB4488" w:rsidRDefault="00083542" w:rsidP="00483097">
      <w:pPr>
        <w:pStyle w:val="Level3Heading"/>
        <w:rPr>
          <w:b w:val="0"/>
        </w:rPr>
      </w:pPr>
      <w:r>
        <w:rPr>
          <w:b w:val="0"/>
        </w:rPr>
        <w:t>W</w:t>
      </w:r>
      <w:r w:rsidR="00AB4488">
        <w:rPr>
          <w:b w:val="0"/>
        </w:rPr>
        <w:t>ork with the College to identify areas of concern</w:t>
      </w:r>
      <w:r>
        <w:rPr>
          <w:b w:val="0"/>
        </w:rPr>
        <w:t>, incidents</w:t>
      </w:r>
      <w:r w:rsidR="00AB4488">
        <w:rPr>
          <w:b w:val="0"/>
        </w:rPr>
        <w:t xml:space="preserve"> and improvements that could be considered;</w:t>
      </w:r>
    </w:p>
    <w:p w14:paraId="1065229D" w14:textId="72E72F00" w:rsidR="00AB4488" w:rsidRDefault="00083542" w:rsidP="00483097">
      <w:pPr>
        <w:pStyle w:val="Level3Heading"/>
        <w:rPr>
          <w:b w:val="0"/>
        </w:rPr>
      </w:pPr>
      <w:r>
        <w:rPr>
          <w:b w:val="0"/>
        </w:rPr>
        <w:t>P</w:t>
      </w:r>
      <w:r w:rsidR="00AB4488">
        <w:rPr>
          <w:b w:val="0"/>
        </w:rPr>
        <w:t>rovide detailed information on incidents, developments and other information as requested by the College’s Authorised Officer;</w:t>
      </w:r>
    </w:p>
    <w:p w14:paraId="02C3E242" w14:textId="7BA8FA2C" w:rsidR="00BB0285" w:rsidRDefault="00BB0285" w:rsidP="00483097">
      <w:pPr>
        <w:pStyle w:val="Level3Heading"/>
        <w:rPr>
          <w:b w:val="0"/>
        </w:rPr>
      </w:pPr>
      <w:r>
        <w:rPr>
          <w:b w:val="0"/>
        </w:rPr>
        <w:t xml:space="preserve">Work with </w:t>
      </w:r>
      <w:r w:rsidR="00630233">
        <w:rPr>
          <w:b w:val="0"/>
        </w:rPr>
        <w:t>the College to monitor students who ma</w:t>
      </w:r>
      <w:r w:rsidR="00A72C8F">
        <w:rPr>
          <w:b w:val="0"/>
        </w:rPr>
        <w:t>y be at risk and inform Welfare immediately of any concerns;</w:t>
      </w:r>
    </w:p>
    <w:p w14:paraId="50E4ECC1" w14:textId="3A8E0051" w:rsidR="0077023E" w:rsidRPr="00483097" w:rsidRDefault="0077023E" w:rsidP="00483097">
      <w:pPr>
        <w:pStyle w:val="Level3Heading"/>
        <w:rPr>
          <w:b w:val="0"/>
        </w:rPr>
      </w:pPr>
      <w:r>
        <w:rPr>
          <w:b w:val="0"/>
        </w:rPr>
        <w:t>Work with the Authorised Officer and the College’s Designated Safeguarding Lead to support with tutorials and/or campaigns to raise awareness of ‘keeping safe’;</w:t>
      </w:r>
    </w:p>
    <w:p w14:paraId="6B37F8E6" w14:textId="211E3499" w:rsidR="00263EEA" w:rsidRPr="007077B9" w:rsidRDefault="00AB4488" w:rsidP="007077B9">
      <w:pPr>
        <w:pStyle w:val="Level3Heading"/>
        <w:rPr>
          <w:b w:val="0"/>
          <w:bCs/>
        </w:rPr>
      </w:pPr>
      <w:r>
        <w:rPr>
          <w:b w:val="0"/>
        </w:rPr>
        <w:t>Work</w:t>
      </w:r>
      <w:r w:rsidR="00D154AC" w:rsidRPr="00483097">
        <w:rPr>
          <w:b w:val="0"/>
        </w:rPr>
        <w:t xml:space="preserve"> with the College to </w:t>
      </w:r>
      <w:r>
        <w:rPr>
          <w:b w:val="0"/>
        </w:rPr>
        <w:t>provide Security for</w:t>
      </w:r>
      <w:r w:rsidR="00D154AC" w:rsidRPr="00483097">
        <w:rPr>
          <w:b w:val="0"/>
        </w:rPr>
        <w:t xml:space="preserve"> marketing events and activities, including but not limited to College Open Days</w:t>
      </w:r>
      <w:r w:rsidR="007103DE" w:rsidRPr="00483097">
        <w:rPr>
          <w:b w:val="0"/>
        </w:rPr>
        <w:t xml:space="preserve">; </w:t>
      </w:r>
      <w:bookmarkStart w:id="25" w:name="_Toc88232863"/>
    </w:p>
    <w:p w14:paraId="1ED4886F" w14:textId="085B9993" w:rsidR="007077B9" w:rsidRPr="002B36FE" w:rsidRDefault="00083542" w:rsidP="007077B9">
      <w:pPr>
        <w:pStyle w:val="Level3Heading"/>
        <w:rPr>
          <w:b w:val="0"/>
          <w:bCs/>
        </w:rPr>
      </w:pPr>
      <w:r>
        <w:rPr>
          <w:b w:val="0"/>
        </w:rPr>
        <w:t>W</w:t>
      </w:r>
      <w:r w:rsidR="007077B9">
        <w:rPr>
          <w:b w:val="0"/>
        </w:rPr>
        <w:t>ork with the College to provide innovative approaches to the management of Security utilising any new technologies and equipment;</w:t>
      </w:r>
    </w:p>
    <w:p w14:paraId="562C940F" w14:textId="6DD09836" w:rsidR="002B36FE" w:rsidRPr="0068473C" w:rsidRDefault="002B36FE" w:rsidP="007077B9">
      <w:pPr>
        <w:pStyle w:val="Level3Heading"/>
        <w:rPr>
          <w:b w:val="0"/>
          <w:bCs/>
        </w:rPr>
      </w:pPr>
      <w:r>
        <w:rPr>
          <w:b w:val="0"/>
        </w:rPr>
        <w:t xml:space="preserve">Take responsibility for monitoring the CCTV cameras on both Campuses, working with the College’s ICT Department to ensure there are no breaches of Security and that </w:t>
      </w:r>
      <w:r w:rsidR="0068473C">
        <w:rPr>
          <w:b w:val="0"/>
        </w:rPr>
        <w:t>the Security Contractor</w:t>
      </w:r>
      <w:r>
        <w:rPr>
          <w:b w:val="0"/>
        </w:rPr>
        <w:t xml:space="preserve"> meet the requirements of Cyber Security as required by the College;</w:t>
      </w:r>
    </w:p>
    <w:p w14:paraId="30E66394" w14:textId="37F4807F" w:rsidR="0068473C" w:rsidRPr="002B36FE" w:rsidRDefault="0068473C" w:rsidP="007077B9">
      <w:pPr>
        <w:pStyle w:val="Level3Heading"/>
        <w:rPr>
          <w:b w:val="0"/>
          <w:bCs/>
        </w:rPr>
      </w:pPr>
      <w:r>
        <w:rPr>
          <w:b w:val="0"/>
        </w:rPr>
        <w:t>Respond to Subject Access Requests</w:t>
      </w:r>
      <w:r w:rsidR="00D56DDF">
        <w:rPr>
          <w:b w:val="0"/>
        </w:rPr>
        <w:t xml:space="preserve"> for CCTV images, following the College’s Policy on ‘CCTV and BWV’</w:t>
      </w:r>
      <w:r w:rsidR="00ED20D1">
        <w:rPr>
          <w:b w:val="0"/>
        </w:rPr>
        <w:t xml:space="preserve"> and working with the College’s Authorised Officer;</w:t>
      </w:r>
    </w:p>
    <w:p w14:paraId="525F7D42" w14:textId="1C1AEDBE" w:rsidR="002B36FE" w:rsidRDefault="002B36FE" w:rsidP="002B36FE">
      <w:pPr>
        <w:pStyle w:val="Level3Heading"/>
        <w:rPr>
          <w:b w:val="0"/>
          <w:bCs/>
        </w:rPr>
      </w:pPr>
      <w:r>
        <w:rPr>
          <w:b w:val="0"/>
        </w:rPr>
        <w:t>Use body worn video cameras in line with the College’s Policy on ‘CCTV and BWV’ and cameras must only be used for the purposes of reduction and prevention of incidents and crime</w:t>
      </w:r>
      <w:r>
        <w:rPr>
          <w:b w:val="0"/>
          <w:bCs/>
        </w:rPr>
        <w:t>;</w:t>
      </w:r>
    </w:p>
    <w:p w14:paraId="2AE06AE4" w14:textId="3B0A8809" w:rsidR="002B36FE" w:rsidRDefault="002B36FE" w:rsidP="002B36FE">
      <w:pPr>
        <w:pStyle w:val="Level3Heading"/>
        <w:rPr>
          <w:b w:val="0"/>
          <w:bCs/>
        </w:rPr>
      </w:pPr>
      <w:r>
        <w:rPr>
          <w:b w:val="0"/>
          <w:bCs/>
        </w:rPr>
        <w:t xml:space="preserve">BWV must not be used </w:t>
      </w:r>
      <w:r w:rsidR="00552105">
        <w:rPr>
          <w:b w:val="0"/>
          <w:bCs/>
        </w:rPr>
        <w:t>at any other time other than that stated in 4.1.7</w:t>
      </w:r>
      <w:r w:rsidR="00083542">
        <w:rPr>
          <w:b w:val="0"/>
          <w:bCs/>
        </w:rPr>
        <w:t xml:space="preserve"> and in line with the College’s Policy</w:t>
      </w:r>
      <w:r w:rsidR="00552105">
        <w:rPr>
          <w:b w:val="0"/>
          <w:bCs/>
        </w:rPr>
        <w:t>;</w:t>
      </w:r>
    </w:p>
    <w:p w14:paraId="43BF5C73" w14:textId="5FD3E086" w:rsidR="00552105" w:rsidRDefault="00552105" w:rsidP="002B36FE">
      <w:pPr>
        <w:pStyle w:val="Level3Heading"/>
        <w:rPr>
          <w:b w:val="0"/>
          <w:bCs/>
        </w:rPr>
      </w:pPr>
      <w:r>
        <w:rPr>
          <w:b w:val="0"/>
          <w:bCs/>
        </w:rPr>
        <w:t>Check ID badges and carry out random checks of ID badges;</w:t>
      </w:r>
    </w:p>
    <w:p w14:paraId="5E5953FD" w14:textId="32D5863A" w:rsidR="00503FDE" w:rsidRDefault="00503FDE" w:rsidP="002B36FE">
      <w:pPr>
        <w:pStyle w:val="Level3Heading"/>
        <w:rPr>
          <w:b w:val="0"/>
          <w:bCs/>
        </w:rPr>
      </w:pPr>
      <w:r>
        <w:rPr>
          <w:b w:val="0"/>
          <w:bCs/>
        </w:rPr>
        <w:t>Carry out stop and search working within the College’s Search and Confiscation Policy as instructed by the Authorised Officer or as and when requested by a member of College staff;</w:t>
      </w:r>
    </w:p>
    <w:p w14:paraId="71D7ACA2" w14:textId="57D0E1F7" w:rsidR="00552105" w:rsidRDefault="00552105" w:rsidP="002B36FE">
      <w:pPr>
        <w:pStyle w:val="Level3Heading"/>
        <w:rPr>
          <w:b w:val="0"/>
          <w:bCs/>
        </w:rPr>
      </w:pPr>
      <w:r>
        <w:rPr>
          <w:b w:val="0"/>
          <w:bCs/>
        </w:rPr>
        <w:t xml:space="preserve">Deal proactively with any </w:t>
      </w:r>
      <w:proofErr w:type="spellStart"/>
      <w:r>
        <w:rPr>
          <w:b w:val="0"/>
          <w:bCs/>
        </w:rPr>
        <w:t>anti social</w:t>
      </w:r>
      <w:proofErr w:type="spellEnd"/>
      <w:r>
        <w:rPr>
          <w:b w:val="0"/>
          <w:bCs/>
        </w:rPr>
        <w:t xml:space="preserve"> behaviour on Campus at all times, linking with Student Welfare where appropriate;</w:t>
      </w:r>
    </w:p>
    <w:p w14:paraId="03799FE5" w14:textId="111886CF" w:rsidR="00552105" w:rsidRDefault="00552105" w:rsidP="002B36FE">
      <w:pPr>
        <w:pStyle w:val="Level3Heading"/>
        <w:rPr>
          <w:b w:val="0"/>
          <w:bCs/>
        </w:rPr>
      </w:pPr>
      <w:r>
        <w:rPr>
          <w:b w:val="0"/>
          <w:bCs/>
        </w:rPr>
        <w:t>Assist the College with safe evacuation and invacuation as outlined in the College’s Policy ‘Emergency Procedures’;</w:t>
      </w:r>
    </w:p>
    <w:p w14:paraId="74F87150" w14:textId="73EECA08" w:rsidR="003B0336" w:rsidRDefault="003B0336" w:rsidP="002B36FE">
      <w:pPr>
        <w:pStyle w:val="Level3Heading"/>
        <w:rPr>
          <w:b w:val="0"/>
          <w:bCs/>
        </w:rPr>
      </w:pPr>
      <w:r>
        <w:rPr>
          <w:b w:val="0"/>
          <w:bCs/>
        </w:rPr>
        <w:t>Provide accurate and timely information to the Authorised Officer on any incidents, including protecting the scene and liaison with the Emergency Services and Estates Team during emergency response;</w:t>
      </w:r>
    </w:p>
    <w:p w14:paraId="4C63A124" w14:textId="47E7B752" w:rsidR="00552105" w:rsidRDefault="00552105" w:rsidP="002B36FE">
      <w:pPr>
        <w:pStyle w:val="Level3Heading"/>
        <w:rPr>
          <w:b w:val="0"/>
          <w:bCs/>
        </w:rPr>
      </w:pPr>
      <w:r>
        <w:rPr>
          <w:b w:val="0"/>
          <w:bCs/>
        </w:rPr>
        <w:t>Provide lock up to campuses on a routine basis and ad hoc times as requested by the Authorised Officer;</w:t>
      </w:r>
    </w:p>
    <w:p w14:paraId="00661414" w14:textId="7910AC30" w:rsidR="00D15BB0" w:rsidRDefault="00D15BB0" w:rsidP="002B36FE">
      <w:pPr>
        <w:pStyle w:val="Level3Heading"/>
        <w:rPr>
          <w:b w:val="0"/>
          <w:bCs/>
        </w:rPr>
      </w:pPr>
      <w:r>
        <w:rPr>
          <w:b w:val="0"/>
          <w:bCs/>
        </w:rPr>
        <w:t>Provide an out of hours call out to alarm notifications to both main Campuses</w:t>
      </w:r>
      <w:r w:rsidR="005A4C12">
        <w:rPr>
          <w:b w:val="0"/>
          <w:bCs/>
        </w:rPr>
        <w:t>, ensuring the Authorised Officer is regularly informed of activations;</w:t>
      </w:r>
    </w:p>
    <w:p w14:paraId="2E91A264" w14:textId="77777777" w:rsidR="007D00EB" w:rsidRDefault="00116C4B" w:rsidP="007D00EB">
      <w:pPr>
        <w:pStyle w:val="Level3Heading"/>
        <w:rPr>
          <w:b w:val="0"/>
          <w:bCs/>
        </w:rPr>
      </w:pPr>
      <w:r w:rsidRPr="005454CD">
        <w:rPr>
          <w:b w:val="0"/>
          <w:bCs/>
        </w:rPr>
        <w:lastRenderedPageBreak/>
        <w:t>Provide ad hoc security cover as and when required by the Authorised Officer;</w:t>
      </w:r>
    </w:p>
    <w:p w14:paraId="56E1BD67" w14:textId="15F9E34C" w:rsidR="003B0336" w:rsidRPr="007D00EB" w:rsidRDefault="00552105" w:rsidP="007D00EB">
      <w:pPr>
        <w:pStyle w:val="Level3Heading"/>
        <w:rPr>
          <w:b w:val="0"/>
          <w:bCs/>
        </w:rPr>
      </w:pPr>
      <w:r w:rsidRPr="007D00EB">
        <w:rPr>
          <w:b w:val="0"/>
          <w:bCs/>
        </w:rPr>
        <w:t>Requirements for Security on site at each campu</w:t>
      </w:r>
      <w:r w:rsidR="003B0336" w:rsidRPr="007D00EB">
        <w:rPr>
          <w:b w:val="0"/>
          <w:bCs/>
        </w:rPr>
        <w:t xml:space="preserve">s are supplied in the table below; </w:t>
      </w:r>
    </w:p>
    <w:p w14:paraId="674E13D4" w14:textId="77777777" w:rsidR="00BE06D7" w:rsidRDefault="00BE06D7" w:rsidP="00552105">
      <w:pPr>
        <w:pStyle w:val="Level3Heading"/>
        <w:numPr>
          <w:ilvl w:val="0"/>
          <w:numId w:val="0"/>
        </w:numPr>
        <w:ind w:left="680"/>
        <w:rPr>
          <w:b w:val="0"/>
          <w:bCs/>
        </w:rPr>
      </w:pPr>
    </w:p>
    <w:tbl>
      <w:tblPr>
        <w:tblStyle w:val="TableGrid10"/>
        <w:tblW w:w="10348" w:type="dxa"/>
        <w:tblInd w:w="-572" w:type="dxa"/>
        <w:tblLook w:val="04A0" w:firstRow="1" w:lastRow="0" w:firstColumn="1" w:lastColumn="0" w:noHBand="0" w:noVBand="1"/>
      </w:tblPr>
      <w:tblGrid>
        <w:gridCol w:w="2410"/>
        <w:gridCol w:w="3827"/>
        <w:gridCol w:w="4111"/>
      </w:tblGrid>
      <w:tr w:rsidR="003B0336" w:rsidRPr="003B0336" w14:paraId="25C0BB71" w14:textId="77777777" w:rsidTr="0010511A">
        <w:tc>
          <w:tcPr>
            <w:tcW w:w="2410" w:type="dxa"/>
          </w:tcPr>
          <w:p w14:paraId="2D2C0045" w14:textId="77777777" w:rsidR="003B0336" w:rsidRPr="003B0336" w:rsidRDefault="003B0336" w:rsidP="003B0336">
            <w:pPr>
              <w:spacing w:after="0"/>
              <w:jc w:val="left"/>
              <w:rPr>
                <w:rFonts w:ascii="Arial" w:hAnsi="Arial" w:cs="Arial"/>
                <w:sz w:val="20"/>
                <w:szCs w:val="20"/>
              </w:rPr>
            </w:pPr>
            <w:bookmarkStart w:id="26" w:name="_Hlk204155759"/>
          </w:p>
          <w:p w14:paraId="0C132778" w14:textId="77777777" w:rsidR="003B0336" w:rsidRPr="003B0336" w:rsidRDefault="003B0336" w:rsidP="003B0336">
            <w:pPr>
              <w:spacing w:after="0"/>
              <w:jc w:val="left"/>
              <w:rPr>
                <w:rFonts w:ascii="Arial" w:hAnsi="Arial" w:cs="Arial"/>
                <w:sz w:val="20"/>
                <w:szCs w:val="20"/>
              </w:rPr>
            </w:pPr>
            <w:r w:rsidRPr="003B0336">
              <w:rPr>
                <w:rFonts w:ascii="Arial" w:hAnsi="Arial" w:cs="Arial"/>
                <w:sz w:val="20"/>
                <w:szCs w:val="20"/>
              </w:rPr>
              <w:t>Campus</w:t>
            </w:r>
          </w:p>
        </w:tc>
        <w:tc>
          <w:tcPr>
            <w:tcW w:w="3827" w:type="dxa"/>
          </w:tcPr>
          <w:p w14:paraId="55DDD63F" w14:textId="77777777" w:rsidR="003B0336" w:rsidRPr="003B0336" w:rsidRDefault="003B0336" w:rsidP="003B0336">
            <w:pPr>
              <w:spacing w:after="0"/>
              <w:jc w:val="left"/>
              <w:rPr>
                <w:rFonts w:ascii="Arial" w:hAnsi="Arial" w:cs="Arial"/>
                <w:sz w:val="20"/>
                <w:szCs w:val="20"/>
              </w:rPr>
            </w:pPr>
          </w:p>
          <w:p w14:paraId="3A711CCF" w14:textId="6BAA00BB" w:rsidR="00FE31DD" w:rsidRPr="00DB3B24" w:rsidRDefault="003B0336" w:rsidP="00DB3B24">
            <w:pPr>
              <w:spacing w:after="0"/>
              <w:jc w:val="left"/>
              <w:rPr>
                <w:rFonts w:ascii="Arial" w:hAnsi="Arial" w:cs="Arial"/>
                <w:sz w:val="20"/>
                <w:szCs w:val="20"/>
              </w:rPr>
            </w:pPr>
            <w:r w:rsidRPr="003B0336">
              <w:rPr>
                <w:rFonts w:ascii="Arial" w:hAnsi="Arial" w:cs="Arial"/>
                <w:sz w:val="20"/>
                <w:szCs w:val="20"/>
              </w:rPr>
              <w:t>On Site Security Staff Rota</w:t>
            </w:r>
          </w:p>
        </w:tc>
        <w:tc>
          <w:tcPr>
            <w:tcW w:w="4111" w:type="dxa"/>
          </w:tcPr>
          <w:p w14:paraId="206AF696" w14:textId="77777777" w:rsidR="003B0336" w:rsidRPr="003B0336" w:rsidRDefault="003B0336" w:rsidP="003B0336">
            <w:pPr>
              <w:spacing w:after="0"/>
              <w:jc w:val="left"/>
              <w:rPr>
                <w:rFonts w:ascii="Arial" w:hAnsi="Arial" w:cs="Arial"/>
                <w:sz w:val="20"/>
                <w:szCs w:val="20"/>
              </w:rPr>
            </w:pPr>
          </w:p>
          <w:p w14:paraId="4282939C" w14:textId="77777777" w:rsidR="003B0336" w:rsidRPr="003B0336" w:rsidRDefault="003B0336" w:rsidP="003B0336">
            <w:pPr>
              <w:spacing w:after="0"/>
              <w:jc w:val="left"/>
              <w:rPr>
                <w:rFonts w:ascii="Arial" w:hAnsi="Arial" w:cs="Arial"/>
                <w:sz w:val="20"/>
                <w:szCs w:val="20"/>
              </w:rPr>
            </w:pPr>
            <w:r w:rsidRPr="003B0336">
              <w:rPr>
                <w:rFonts w:ascii="Arial" w:hAnsi="Arial" w:cs="Arial"/>
                <w:sz w:val="20"/>
                <w:szCs w:val="20"/>
              </w:rPr>
              <w:t>Requirement</w:t>
            </w:r>
          </w:p>
          <w:p w14:paraId="2665AD94" w14:textId="77777777" w:rsidR="003B0336" w:rsidRPr="003B0336" w:rsidRDefault="003B0336" w:rsidP="003B0336">
            <w:pPr>
              <w:spacing w:after="0"/>
              <w:jc w:val="left"/>
              <w:rPr>
                <w:rFonts w:ascii="Arial" w:hAnsi="Arial" w:cs="Arial"/>
                <w:sz w:val="20"/>
                <w:szCs w:val="20"/>
              </w:rPr>
            </w:pPr>
          </w:p>
        </w:tc>
      </w:tr>
      <w:tr w:rsidR="003B0336" w:rsidRPr="003B0336" w14:paraId="41C99CB6" w14:textId="77777777" w:rsidTr="0010511A">
        <w:tc>
          <w:tcPr>
            <w:tcW w:w="2410" w:type="dxa"/>
          </w:tcPr>
          <w:p w14:paraId="6DE3AC20" w14:textId="77777777" w:rsidR="003B0336" w:rsidRPr="003B0336" w:rsidRDefault="003B0336" w:rsidP="003B0336">
            <w:pPr>
              <w:spacing w:after="0"/>
              <w:jc w:val="left"/>
              <w:rPr>
                <w:rFonts w:ascii="Arial" w:hAnsi="Arial" w:cs="Arial"/>
                <w:sz w:val="20"/>
                <w:szCs w:val="20"/>
              </w:rPr>
            </w:pPr>
          </w:p>
          <w:p w14:paraId="524F2BCE" w14:textId="77777777" w:rsidR="003B0336" w:rsidRPr="003B0336" w:rsidRDefault="003B0336" w:rsidP="003B0336">
            <w:pPr>
              <w:spacing w:after="0"/>
              <w:jc w:val="left"/>
              <w:rPr>
                <w:rFonts w:ascii="Arial" w:hAnsi="Arial" w:cs="Arial"/>
                <w:sz w:val="20"/>
                <w:szCs w:val="20"/>
              </w:rPr>
            </w:pPr>
            <w:r w:rsidRPr="003B0336">
              <w:rPr>
                <w:rFonts w:ascii="Arial" w:hAnsi="Arial" w:cs="Arial"/>
                <w:sz w:val="20"/>
                <w:szCs w:val="20"/>
              </w:rPr>
              <w:t>Bath City Centre</w:t>
            </w:r>
          </w:p>
          <w:p w14:paraId="42505221" w14:textId="77777777" w:rsidR="003B0336" w:rsidRPr="003B0336" w:rsidRDefault="003B0336" w:rsidP="003B0336">
            <w:pPr>
              <w:spacing w:after="0"/>
              <w:jc w:val="left"/>
              <w:rPr>
                <w:rFonts w:ascii="Arial" w:hAnsi="Arial" w:cs="Arial"/>
                <w:sz w:val="20"/>
                <w:szCs w:val="20"/>
              </w:rPr>
            </w:pPr>
          </w:p>
        </w:tc>
        <w:tc>
          <w:tcPr>
            <w:tcW w:w="3827" w:type="dxa"/>
          </w:tcPr>
          <w:p w14:paraId="1829978E" w14:textId="77777777" w:rsidR="00DB3B24" w:rsidRDefault="00DB3B24" w:rsidP="003B0336">
            <w:pPr>
              <w:spacing w:after="0"/>
              <w:jc w:val="left"/>
              <w:rPr>
                <w:rFonts w:ascii="Arial" w:hAnsi="Arial" w:cs="Arial"/>
                <w:sz w:val="20"/>
                <w:szCs w:val="20"/>
              </w:rPr>
            </w:pPr>
          </w:p>
          <w:p w14:paraId="1E6BA318" w14:textId="73EAF799" w:rsidR="003B0336" w:rsidRPr="003B0336" w:rsidRDefault="003B0336" w:rsidP="003B0336">
            <w:pPr>
              <w:spacing w:after="0"/>
              <w:jc w:val="left"/>
              <w:rPr>
                <w:rFonts w:ascii="Arial" w:hAnsi="Arial" w:cs="Arial"/>
                <w:sz w:val="20"/>
                <w:szCs w:val="20"/>
              </w:rPr>
            </w:pPr>
            <w:r w:rsidRPr="003B0336">
              <w:rPr>
                <w:rFonts w:ascii="Arial" w:hAnsi="Arial" w:cs="Arial"/>
                <w:sz w:val="20"/>
                <w:szCs w:val="20"/>
              </w:rPr>
              <w:t>0800 – 1500</w:t>
            </w:r>
          </w:p>
          <w:p w14:paraId="3B620E1D" w14:textId="5DCD806A" w:rsidR="00D23FB9" w:rsidRPr="00D23FB9" w:rsidRDefault="003B0336" w:rsidP="00D23FB9">
            <w:pPr>
              <w:spacing w:after="0"/>
              <w:jc w:val="left"/>
              <w:rPr>
                <w:rFonts w:ascii="Arial" w:hAnsi="Arial" w:cs="Arial"/>
                <w:sz w:val="20"/>
                <w:szCs w:val="20"/>
              </w:rPr>
            </w:pPr>
            <w:r w:rsidRPr="003B0336">
              <w:rPr>
                <w:rFonts w:ascii="Arial" w:hAnsi="Arial" w:cs="Arial"/>
                <w:sz w:val="20"/>
                <w:szCs w:val="20"/>
              </w:rPr>
              <w:t xml:space="preserve">1400 </w:t>
            </w:r>
            <w:r w:rsidR="00D23FB9">
              <w:rPr>
                <w:rFonts w:ascii="Arial" w:hAnsi="Arial" w:cs="Arial"/>
                <w:sz w:val="20"/>
                <w:szCs w:val="20"/>
              </w:rPr>
              <w:t>–</w:t>
            </w:r>
            <w:r w:rsidRPr="003B0336">
              <w:rPr>
                <w:rFonts w:ascii="Arial" w:hAnsi="Arial" w:cs="Arial"/>
                <w:sz w:val="20"/>
                <w:szCs w:val="20"/>
              </w:rPr>
              <w:t xml:space="preserve"> </w:t>
            </w:r>
            <w:r w:rsidR="00D23FB9">
              <w:rPr>
                <w:rFonts w:ascii="Arial" w:hAnsi="Arial" w:cs="Arial"/>
                <w:sz w:val="20"/>
                <w:szCs w:val="20"/>
              </w:rPr>
              <w:t xml:space="preserve">1900 (M/T/F) </w:t>
            </w:r>
            <w:r w:rsidR="005A4DFD">
              <w:rPr>
                <w:rFonts w:ascii="Arial" w:hAnsi="Arial" w:cs="Arial"/>
                <w:sz w:val="20"/>
                <w:szCs w:val="20"/>
              </w:rPr>
              <w:t>2130 (W/T)</w:t>
            </w:r>
          </w:p>
          <w:p w14:paraId="51C5EAF9" w14:textId="77777777" w:rsidR="003B0336" w:rsidRPr="003B0336" w:rsidRDefault="003B0336" w:rsidP="003B0336">
            <w:pPr>
              <w:spacing w:after="0"/>
              <w:jc w:val="left"/>
              <w:rPr>
                <w:rFonts w:ascii="Arial" w:hAnsi="Arial" w:cs="Arial"/>
                <w:sz w:val="20"/>
                <w:szCs w:val="20"/>
              </w:rPr>
            </w:pPr>
          </w:p>
        </w:tc>
        <w:tc>
          <w:tcPr>
            <w:tcW w:w="4111" w:type="dxa"/>
          </w:tcPr>
          <w:p w14:paraId="30D43CA2" w14:textId="77777777" w:rsidR="003B0336" w:rsidRPr="003B0336" w:rsidRDefault="003B0336" w:rsidP="003B0336">
            <w:pPr>
              <w:spacing w:after="0"/>
              <w:jc w:val="left"/>
              <w:rPr>
                <w:rFonts w:ascii="Arial" w:hAnsi="Arial" w:cs="Arial"/>
                <w:sz w:val="20"/>
                <w:szCs w:val="20"/>
              </w:rPr>
            </w:pPr>
          </w:p>
          <w:p w14:paraId="5926D516" w14:textId="77777777" w:rsidR="003B0336" w:rsidRPr="003B0336" w:rsidRDefault="003B0336" w:rsidP="003B0336">
            <w:pPr>
              <w:spacing w:after="0"/>
              <w:jc w:val="left"/>
              <w:rPr>
                <w:rFonts w:ascii="Arial" w:hAnsi="Arial" w:cs="Arial"/>
                <w:sz w:val="20"/>
                <w:szCs w:val="20"/>
              </w:rPr>
            </w:pPr>
            <w:r w:rsidRPr="003B0336">
              <w:rPr>
                <w:rFonts w:ascii="Arial" w:hAnsi="Arial" w:cs="Arial"/>
                <w:sz w:val="20"/>
                <w:szCs w:val="20"/>
              </w:rPr>
              <w:t>Regular Patrol of Campus</w:t>
            </w:r>
          </w:p>
        </w:tc>
      </w:tr>
      <w:tr w:rsidR="003B0336" w:rsidRPr="003B0336" w14:paraId="14F5B3C1" w14:textId="77777777" w:rsidTr="0010511A">
        <w:tc>
          <w:tcPr>
            <w:tcW w:w="2410" w:type="dxa"/>
          </w:tcPr>
          <w:p w14:paraId="6E8DC549" w14:textId="77777777" w:rsidR="003B0336" w:rsidRPr="003B0336" w:rsidRDefault="003B0336" w:rsidP="003B0336">
            <w:pPr>
              <w:spacing w:after="0"/>
              <w:jc w:val="left"/>
              <w:rPr>
                <w:rFonts w:ascii="Arial" w:hAnsi="Arial" w:cs="Arial"/>
                <w:sz w:val="20"/>
                <w:szCs w:val="20"/>
              </w:rPr>
            </w:pPr>
          </w:p>
          <w:p w14:paraId="4FD6732F" w14:textId="77777777" w:rsidR="003B0336" w:rsidRPr="003B0336" w:rsidRDefault="003B0336" w:rsidP="003B0336">
            <w:pPr>
              <w:spacing w:after="0"/>
              <w:jc w:val="left"/>
              <w:rPr>
                <w:rFonts w:ascii="Arial" w:hAnsi="Arial" w:cs="Arial"/>
                <w:sz w:val="20"/>
                <w:szCs w:val="20"/>
              </w:rPr>
            </w:pPr>
            <w:proofErr w:type="spellStart"/>
            <w:r w:rsidRPr="003B0336">
              <w:rPr>
                <w:rFonts w:ascii="Arial" w:hAnsi="Arial" w:cs="Arial"/>
                <w:sz w:val="20"/>
                <w:szCs w:val="20"/>
              </w:rPr>
              <w:t>Somer</w:t>
            </w:r>
            <w:proofErr w:type="spellEnd"/>
            <w:r w:rsidRPr="003B0336">
              <w:rPr>
                <w:rFonts w:ascii="Arial" w:hAnsi="Arial" w:cs="Arial"/>
                <w:sz w:val="20"/>
                <w:szCs w:val="20"/>
              </w:rPr>
              <w:t xml:space="preserve"> Valley</w:t>
            </w:r>
          </w:p>
          <w:p w14:paraId="710DC10A" w14:textId="77777777" w:rsidR="003B0336" w:rsidRPr="003B0336" w:rsidRDefault="003B0336" w:rsidP="003B0336">
            <w:pPr>
              <w:spacing w:after="0"/>
              <w:jc w:val="left"/>
              <w:rPr>
                <w:rFonts w:ascii="Arial" w:hAnsi="Arial" w:cs="Arial"/>
                <w:sz w:val="20"/>
                <w:szCs w:val="20"/>
              </w:rPr>
            </w:pPr>
          </w:p>
        </w:tc>
        <w:tc>
          <w:tcPr>
            <w:tcW w:w="3827" w:type="dxa"/>
          </w:tcPr>
          <w:p w14:paraId="57DD34B5" w14:textId="77777777" w:rsidR="00DB3B24" w:rsidRDefault="00DB3B24" w:rsidP="003B0336">
            <w:pPr>
              <w:spacing w:after="0"/>
              <w:jc w:val="left"/>
              <w:rPr>
                <w:rFonts w:ascii="Arial" w:hAnsi="Arial" w:cs="Arial"/>
                <w:sz w:val="20"/>
                <w:szCs w:val="20"/>
              </w:rPr>
            </w:pPr>
          </w:p>
          <w:p w14:paraId="37B39D36" w14:textId="275C587F" w:rsidR="003B0336" w:rsidRPr="003B0336" w:rsidRDefault="003B0336" w:rsidP="003B0336">
            <w:pPr>
              <w:spacing w:after="0"/>
              <w:jc w:val="left"/>
              <w:rPr>
                <w:rFonts w:ascii="Arial" w:hAnsi="Arial" w:cs="Arial"/>
                <w:sz w:val="20"/>
                <w:szCs w:val="20"/>
              </w:rPr>
            </w:pPr>
            <w:r w:rsidRPr="003B0336">
              <w:rPr>
                <w:rFonts w:ascii="Arial" w:hAnsi="Arial" w:cs="Arial"/>
                <w:sz w:val="20"/>
                <w:szCs w:val="20"/>
              </w:rPr>
              <w:t xml:space="preserve">0800 – </w:t>
            </w:r>
            <w:r w:rsidR="00B1738A">
              <w:rPr>
                <w:rFonts w:ascii="Arial" w:hAnsi="Arial" w:cs="Arial"/>
                <w:sz w:val="20"/>
                <w:szCs w:val="20"/>
              </w:rPr>
              <w:t>1500</w:t>
            </w:r>
          </w:p>
          <w:p w14:paraId="71367341" w14:textId="1C55FF37" w:rsidR="003B0336" w:rsidRDefault="00B1738A" w:rsidP="003B0336">
            <w:pPr>
              <w:spacing w:after="0"/>
              <w:jc w:val="left"/>
              <w:rPr>
                <w:rFonts w:ascii="Arial" w:hAnsi="Arial" w:cs="Arial"/>
                <w:sz w:val="20"/>
                <w:szCs w:val="20"/>
              </w:rPr>
            </w:pPr>
            <w:r>
              <w:rPr>
                <w:rFonts w:ascii="Arial" w:hAnsi="Arial" w:cs="Arial"/>
                <w:sz w:val="20"/>
                <w:szCs w:val="20"/>
              </w:rPr>
              <w:t>1400</w:t>
            </w:r>
            <w:r w:rsidR="003B0336" w:rsidRPr="003B0336">
              <w:rPr>
                <w:rFonts w:ascii="Arial" w:hAnsi="Arial" w:cs="Arial"/>
                <w:sz w:val="20"/>
                <w:szCs w:val="20"/>
              </w:rPr>
              <w:t xml:space="preserve"> </w:t>
            </w:r>
            <w:r w:rsidR="00DB3B24">
              <w:rPr>
                <w:rFonts w:ascii="Arial" w:hAnsi="Arial" w:cs="Arial"/>
                <w:sz w:val="20"/>
                <w:szCs w:val="20"/>
              </w:rPr>
              <w:t>–</w:t>
            </w:r>
            <w:r w:rsidR="003B0336" w:rsidRPr="003B0336">
              <w:rPr>
                <w:rFonts w:ascii="Arial" w:hAnsi="Arial" w:cs="Arial"/>
                <w:sz w:val="20"/>
                <w:szCs w:val="20"/>
              </w:rPr>
              <w:t xml:space="preserve"> 1900</w:t>
            </w:r>
            <w:r>
              <w:rPr>
                <w:rFonts w:ascii="Arial" w:hAnsi="Arial" w:cs="Arial"/>
                <w:sz w:val="20"/>
                <w:szCs w:val="20"/>
              </w:rPr>
              <w:t xml:space="preserve"> (M/T/F) 2130 (W/T)</w:t>
            </w:r>
          </w:p>
          <w:p w14:paraId="00A2EEC6" w14:textId="77777777" w:rsidR="00DB3B24" w:rsidRPr="00DB3B24" w:rsidRDefault="00DB3B24" w:rsidP="00DB3B24">
            <w:pPr>
              <w:pStyle w:val="BodyText"/>
            </w:pPr>
          </w:p>
        </w:tc>
        <w:tc>
          <w:tcPr>
            <w:tcW w:w="4111" w:type="dxa"/>
          </w:tcPr>
          <w:p w14:paraId="05AEC05B" w14:textId="77777777" w:rsidR="003B0336" w:rsidRPr="003B0336" w:rsidRDefault="003B0336" w:rsidP="003B0336">
            <w:pPr>
              <w:spacing w:after="0"/>
              <w:jc w:val="left"/>
              <w:rPr>
                <w:rFonts w:ascii="Arial" w:hAnsi="Arial" w:cs="Arial"/>
                <w:sz w:val="20"/>
                <w:szCs w:val="20"/>
              </w:rPr>
            </w:pPr>
          </w:p>
          <w:p w14:paraId="1C160CCC" w14:textId="77777777" w:rsidR="003B0336" w:rsidRPr="003B0336" w:rsidRDefault="003B0336" w:rsidP="003B0336">
            <w:pPr>
              <w:spacing w:after="0"/>
              <w:jc w:val="left"/>
              <w:rPr>
                <w:rFonts w:ascii="Arial" w:hAnsi="Arial" w:cs="Arial"/>
                <w:sz w:val="20"/>
                <w:szCs w:val="20"/>
              </w:rPr>
            </w:pPr>
            <w:r w:rsidRPr="003B0336">
              <w:rPr>
                <w:rFonts w:ascii="Arial" w:hAnsi="Arial" w:cs="Arial"/>
                <w:sz w:val="20"/>
                <w:szCs w:val="20"/>
              </w:rPr>
              <w:t>Regular Patrol of Campus</w:t>
            </w:r>
          </w:p>
        </w:tc>
      </w:tr>
      <w:tr w:rsidR="003B0336" w:rsidRPr="003B0336" w14:paraId="7EC2BAD8" w14:textId="77777777" w:rsidTr="0010511A">
        <w:tc>
          <w:tcPr>
            <w:tcW w:w="2410" w:type="dxa"/>
          </w:tcPr>
          <w:p w14:paraId="30FDABCC" w14:textId="77777777" w:rsidR="003B0336" w:rsidRPr="003B0336" w:rsidRDefault="003B0336" w:rsidP="003B0336">
            <w:pPr>
              <w:spacing w:after="0"/>
              <w:jc w:val="left"/>
              <w:rPr>
                <w:rFonts w:ascii="Arial" w:hAnsi="Arial" w:cs="Arial"/>
                <w:sz w:val="20"/>
                <w:szCs w:val="20"/>
              </w:rPr>
            </w:pPr>
          </w:p>
          <w:p w14:paraId="0EB4878B" w14:textId="77777777" w:rsidR="003B0336" w:rsidRPr="003B0336" w:rsidRDefault="003B0336" w:rsidP="003B0336">
            <w:pPr>
              <w:spacing w:after="0"/>
              <w:jc w:val="left"/>
              <w:rPr>
                <w:rFonts w:ascii="Arial" w:hAnsi="Arial" w:cs="Arial"/>
                <w:sz w:val="20"/>
                <w:szCs w:val="20"/>
              </w:rPr>
            </w:pPr>
            <w:r w:rsidRPr="003B0336">
              <w:rPr>
                <w:rFonts w:ascii="Arial" w:hAnsi="Arial" w:cs="Arial"/>
                <w:sz w:val="20"/>
                <w:szCs w:val="20"/>
              </w:rPr>
              <w:t>Twerton</w:t>
            </w:r>
          </w:p>
          <w:p w14:paraId="3EC093D5" w14:textId="77777777" w:rsidR="003B0336" w:rsidRPr="003B0336" w:rsidRDefault="003B0336" w:rsidP="003B0336">
            <w:pPr>
              <w:spacing w:after="0"/>
              <w:jc w:val="left"/>
              <w:rPr>
                <w:rFonts w:ascii="Arial" w:hAnsi="Arial" w:cs="Arial"/>
                <w:sz w:val="20"/>
                <w:szCs w:val="20"/>
              </w:rPr>
            </w:pPr>
          </w:p>
        </w:tc>
        <w:tc>
          <w:tcPr>
            <w:tcW w:w="3827" w:type="dxa"/>
          </w:tcPr>
          <w:p w14:paraId="01AACB22" w14:textId="77777777" w:rsidR="00DB3B24" w:rsidRDefault="00DB3B24" w:rsidP="003B0336">
            <w:pPr>
              <w:spacing w:after="0"/>
              <w:jc w:val="left"/>
              <w:rPr>
                <w:rFonts w:ascii="Arial" w:hAnsi="Arial" w:cs="Arial"/>
                <w:sz w:val="20"/>
                <w:szCs w:val="20"/>
              </w:rPr>
            </w:pPr>
          </w:p>
          <w:p w14:paraId="7CF43AA3" w14:textId="5C3BEAC7" w:rsidR="003B0336" w:rsidRPr="003B0336" w:rsidRDefault="003B0336" w:rsidP="003B0336">
            <w:pPr>
              <w:spacing w:after="0"/>
              <w:jc w:val="left"/>
              <w:rPr>
                <w:rFonts w:ascii="Arial" w:hAnsi="Arial" w:cs="Arial"/>
                <w:sz w:val="20"/>
                <w:szCs w:val="20"/>
              </w:rPr>
            </w:pPr>
            <w:r w:rsidRPr="003B0336">
              <w:rPr>
                <w:rFonts w:ascii="Arial" w:hAnsi="Arial" w:cs="Arial"/>
                <w:sz w:val="20"/>
                <w:szCs w:val="20"/>
              </w:rPr>
              <w:t>1200 – 1230</w:t>
            </w:r>
            <w:r w:rsidR="00083542">
              <w:rPr>
                <w:rFonts w:ascii="Arial" w:hAnsi="Arial" w:cs="Arial"/>
                <w:sz w:val="20"/>
                <w:szCs w:val="20"/>
              </w:rPr>
              <w:t xml:space="preserve">  </w:t>
            </w:r>
          </w:p>
          <w:p w14:paraId="37E9CCDC" w14:textId="23307D6D" w:rsidR="003B0336" w:rsidRPr="003B0336" w:rsidRDefault="003B0336" w:rsidP="003B0336">
            <w:pPr>
              <w:spacing w:after="0"/>
              <w:jc w:val="left"/>
              <w:rPr>
                <w:rFonts w:ascii="Arial" w:hAnsi="Arial" w:cs="Arial"/>
                <w:sz w:val="20"/>
                <w:szCs w:val="20"/>
              </w:rPr>
            </w:pPr>
            <w:r w:rsidRPr="003B0336">
              <w:rPr>
                <w:rFonts w:ascii="Arial" w:hAnsi="Arial" w:cs="Arial"/>
                <w:sz w:val="20"/>
                <w:szCs w:val="20"/>
              </w:rPr>
              <w:t>1330 – 1400</w:t>
            </w:r>
          </w:p>
        </w:tc>
        <w:tc>
          <w:tcPr>
            <w:tcW w:w="4111" w:type="dxa"/>
          </w:tcPr>
          <w:p w14:paraId="1F64F2C9" w14:textId="207ADA08" w:rsidR="00083542" w:rsidRPr="00083542" w:rsidRDefault="003B0336" w:rsidP="00083542">
            <w:pPr>
              <w:spacing w:after="0"/>
              <w:jc w:val="left"/>
              <w:rPr>
                <w:rFonts w:ascii="Arial" w:hAnsi="Arial" w:cs="Arial"/>
                <w:sz w:val="20"/>
                <w:szCs w:val="20"/>
              </w:rPr>
            </w:pPr>
            <w:r w:rsidRPr="003B0336">
              <w:rPr>
                <w:rFonts w:ascii="Arial" w:hAnsi="Arial" w:cs="Arial"/>
                <w:sz w:val="20"/>
                <w:szCs w:val="20"/>
              </w:rPr>
              <w:t>Patrol both campuses and check with Tutors for any issues</w:t>
            </w:r>
            <w:r w:rsidR="007B5D3A">
              <w:rPr>
                <w:rFonts w:ascii="Arial" w:hAnsi="Arial" w:cs="Arial"/>
                <w:sz w:val="20"/>
                <w:szCs w:val="20"/>
              </w:rPr>
              <w:t xml:space="preserve"> during Spring and Summer term only</w:t>
            </w:r>
          </w:p>
        </w:tc>
      </w:tr>
      <w:bookmarkEnd w:id="26"/>
    </w:tbl>
    <w:p w14:paraId="1F709A5C" w14:textId="49419473" w:rsidR="00552105" w:rsidRDefault="00552105" w:rsidP="00552105">
      <w:pPr>
        <w:pStyle w:val="Level3Heading"/>
        <w:numPr>
          <w:ilvl w:val="0"/>
          <w:numId w:val="0"/>
        </w:numPr>
        <w:ind w:left="680"/>
        <w:rPr>
          <w:b w:val="0"/>
          <w:bCs/>
        </w:rPr>
      </w:pPr>
    </w:p>
    <w:p w14:paraId="73E8E24E" w14:textId="6FEF33B3" w:rsidR="003B0336" w:rsidRDefault="003B0336" w:rsidP="00552105">
      <w:pPr>
        <w:pStyle w:val="Level3Heading"/>
        <w:numPr>
          <w:ilvl w:val="0"/>
          <w:numId w:val="0"/>
        </w:numPr>
        <w:ind w:left="680"/>
        <w:rPr>
          <w:b w:val="0"/>
          <w:bCs/>
        </w:rPr>
      </w:pPr>
      <w:r>
        <w:rPr>
          <w:b w:val="0"/>
          <w:bCs/>
        </w:rPr>
        <w:t xml:space="preserve">This rota is </w:t>
      </w:r>
      <w:r w:rsidR="00DB3B24">
        <w:rPr>
          <w:b w:val="0"/>
          <w:bCs/>
        </w:rPr>
        <w:t>based upon 42 weeks, covering the main term time weeks of 38</w:t>
      </w:r>
      <w:r>
        <w:rPr>
          <w:b w:val="0"/>
          <w:bCs/>
        </w:rPr>
        <w:t xml:space="preserve"> and any requirements outside of terms will be negotiated with the Authorised Officer in advance, giving 1 month notice.</w:t>
      </w:r>
      <w:r w:rsidR="00AC72E1">
        <w:rPr>
          <w:b w:val="0"/>
          <w:bCs/>
        </w:rPr>
        <w:t xml:space="preserve">  Within the Autumn term there wil</w:t>
      </w:r>
      <w:r w:rsidR="00AF21A8">
        <w:rPr>
          <w:b w:val="0"/>
          <w:bCs/>
        </w:rPr>
        <w:t>l be a requirement for the following;</w:t>
      </w:r>
    </w:p>
    <w:tbl>
      <w:tblPr>
        <w:tblStyle w:val="TableGrid10"/>
        <w:tblW w:w="10348" w:type="dxa"/>
        <w:tblInd w:w="-572" w:type="dxa"/>
        <w:tblLook w:val="04A0" w:firstRow="1" w:lastRow="0" w:firstColumn="1" w:lastColumn="0" w:noHBand="0" w:noVBand="1"/>
      </w:tblPr>
      <w:tblGrid>
        <w:gridCol w:w="2410"/>
        <w:gridCol w:w="3827"/>
        <w:gridCol w:w="4111"/>
      </w:tblGrid>
      <w:tr w:rsidR="00AF21A8" w:rsidRPr="003B0336" w14:paraId="12857767" w14:textId="77777777" w:rsidTr="0010511A">
        <w:tc>
          <w:tcPr>
            <w:tcW w:w="2410" w:type="dxa"/>
          </w:tcPr>
          <w:p w14:paraId="1532889E" w14:textId="77777777" w:rsidR="00AF21A8" w:rsidRPr="003B0336" w:rsidRDefault="00AF21A8" w:rsidP="0010511A">
            <w:pPr>
              <w:spacing w:after="0"/>
              <w:jc w:val="left"/>
              <w:rPr>
                <w:rFonts w:ascii="Arial" w:hAnsi="Arial" w:cs="Arial"/>
                <w:sz w:val="20"/>
                <w:szCs w:val="20"/>
              </w:rPr>
            </w:pPr>
          </w:p>
          <w:p w14:paraId="4EAFDBFB" w14:textId="77777777" w:rsidR="00AF21A8" w:rsidRPr="003B0336" w:rsidRDefault="00AF21A8" w:rsidP="0010511A">
            <w:pPr>
              <w:spacing w:after="0"/>
              <w:jc w:val="left"/>
              <w:rPr>
                <w:rFonts w:ascii="Arial" w:hAnsi="Arial" w:cs="Arial"/>
                <w:sz w:val="20"/>
                <w:szCs w:val="20"/>
              </w:rPr>
            </w:pPr>
            <w:r w:rsidRPr="003B0336">
              <w:rPr>
                <w:rFonts w:ascii="Arial" w:hAnsi="Arial" w:cs="Arial"/>
                <w:sz w:val="20"/>
                <w:szCs w:val="20"/>
              </w:rPr>
              <w:t>Campus</w:t>
            </w:r>
          </w:p>
        </w:tc>
        <w:tc>
          <w:tcPr>
            <w:tcW w:w="3827" w:type="dxa"/>
          </w:tcPr>
          <w:p w14:paraId="4B970A12" w14:textId="77777777" w:rsidR="00AF21A8" w:rsidRPr="003B0336" w:rsidRDefault="00AF21A8" w:rsidP="0010511A">
            <w:pPr>
              <w:spacing w:after="0"/>
              <w:jc w:val="left"/>
              <w:rPr>
                <w:rFonts w:ascii="Arial" w:hAnsi="Arial" w:cs="Arial"/>
                <w:sz w:val="20"/>
                <w:szCs w:val="20"/>
              </w:rPr>
            </w:pPr>
          </w:p>
          <w:p w14:paraId="7C6A1EDD" w14:textId="77777777" w:rsidR="00AF21A8" w:rsidRPr="00DB3B24" w:rsidRDefault="00AF21A8" w:rsidP="0010511A">
            <w:pPr>
              <w:spacing w:after="0"/>
              <w:jc w:val="left"/>
              <w:rPr>
                <w:rFonts w:ascii="Arial" w:hAnsi="Arial" w:cs="Arial"/>
                <w:sz w:val="20"/>
                <w:szCs w:val="20"/>
              </w:rPr>
            </w:pPr>
            <w:r w:rsidRPr="003B0336">
              <w:rPr>
                <w:rFonts w:ascii="Arial" w:hAnsi="Arial" w:cs="Arial"/>
                <w:sz w:val="20"/>
                <w:szCs w:val="20"/>
              </w:rPr>
              <w:t>On Site Security Staff Rota</w:t>
            </w:r>
          </w:p>
        </w:tc>
        <w:tc>
          <w:tcPr>
            <w:tcW w:w="4111" w:type="dxa"/>
          </w:tcPr>
          <w:p w14:paraId="0E2F0BAF" w14:textId="77777777" w:rsidR="00AF21A8" w:rsidRPr="003B0336" w:rsidRDefault="00AF21A8" w:rsidP="0010511A">
            <w:pPr>
              <w:spacing w:after="0"/>
              <w:jc w:val="left"/>
              <w:rPr>
                <w:rFonts w:ascii="Arial" w:hAnsi="Arial" w:cs="Arial"/>
                <w:sz w:val="20"/>
                <w:szCs w:val="20"/>
              </w:rPr>
            </w:pPr>
          </w:p>
          <w:p w14:paraId="3DDFF4BE" w14:textId="77777777" w:rsidR="00AF21A8" w:rsidRPr="003B0336" w:rsidRDefault="00AF21A8" w:rsidP="0010511A">
            <w:pPr>
              <w:spacing w:after="0"/>
              <w:jc w:val="left"/>
              <w:rPr>
                <w:rFonts w:ascii="Arial" w:hAnsi="Arial" w:cs="Arial"/>
                <w:sz w:val="20"/>
                <w:szCs w:val="20"/>
              </w:rPr>
            </w:pPr>
            <w:r w:rsidRPr="003B0336">
              <w:rPr>
                <w:rFonts w:ascii="Arial" w:hAnsi="Arial" w:cs="Arial"/>
                <w:sz w:val="20"/>
                <w:szCs w:val="20"/>
              </w:rPr>
              <w:t>Requirement</w:t>
            </w:r>
          </w:p>
          <w:p w14:paraId="53BCF164" w14:textId="77777777" w:rsidR="00AF21A8" w:rsidRPr="003B0336" w:rsidRDefault="00AF21A8" w:rsidP="0010511A">
            <w:pPr>
              <w:spacing w:after="0"/>
              <w:jc w:val="left"/>
              <w:rPr>
                <w:rFonts w:ascii="Arial" w:hAnsi="Arial" w:cs="Arial"/>
                <w:sz w:val="20"/>
                <w:szCs w:val="20"/>
              </w:rPr>
            </w:pPr>
          </w:p>
        </w:tc>
      </w:tr>
      <w:tr w:rsidR="00AF21A8" w:rsidRPr="003B0336" w14:paraId="7F542870" w14:textId="77777777" w:rsidTr="0010511A">
        <w:tc>
          <w:tcPr>
            <w:tcW w:w="2410" w:type="dxa"/>
          </w:tcPr>
          <w:p w14:paraId="25425760" w14:textId="77777777" w:rsidR="00AF21A8" w:rsidRPr="003B0336" w:rsidRDefault="00AF21A8" w:rsidP="0010511A">
            <w:pPr>
              <w:spacing w:after="0"/>
              <w:jc w:val="left"/>
              <w:rPr>
                <w:rFonts w:ascii="Arial" w:hAnsi="Arial" w:cs="Arial"/>
                <w:sz w:val="20"/>
                <w:szCs w:val="20"/>
              </w:rPr>
            </w:pPr>
          </w:p>
          <w:p w14:paraId="7D1ED71C" w14:textId="77777777" w:rsidR="00AF21A8" w:rsidRPr="003B0336" w:rsidRDefault="00AF21A8" w:rsidP="0010511A">
            <w:pPr>
              <w:spacing w:after="0"/>
              <w:jc w:val="left"/>
              <w:rPr>
                <w:rFonts w:ascii="Arial" w:hAnsi="Arial" w:cs="Arial"/>
                <w:sz w:val="20"/>
                <w:szCs w:val="20"/>
              </w:rPr>
            </w:pPr>
            <w:r w:rsidRPr="003B0336">
              <w:rPr>
                <w:rFonts w:ascii="Arial" w:hAnsi="Arial" w:cs="Arial"/>
                <w:sz w:val="20"/>
                <w:szCs w:val="20"/>
              </w:rPr>
              <w:t>Bath City Centre</w:t>
            </w:r>
          </w:p>
          <w:p w14:paraId="232F5A30" w14:textId="77777777" w:rsidR="00AF21A8" w:rsidRPr="003B0336" w:rsidRDefault="00AF21A8" w:rsidP="0010511A">
            <w:pPr>
              <w:spacing w:after="0"/>
              <w:jc w:val="left"/>
              <w:rPr>
                <w:rFonts w:ascii="Arial" w:hAnsi="Arial" w:cs="Arial"/>
                <w:sz w:val="20"/>
                <w:szCs w:val="20"/>
              </w:rPr>
            </w:pPr>
          </w:p>
        </w:tc>
        <w:tc>
          <w:tcPr>
            <w:tcW w:w="3827" w:type="dxa"/>
          </w:tcPr>
          <w:p w14:paraId="6AA3B794" w14:textId="77777777" w:rsidR="00AF21A8" w:rsidRDefault="00AF21A8" w:rsidP="0010511A">
            <w:pPr>
              <w:spacing w:after="0"/>
              <w:jc w:val="left"/>
              <w:rPr>
                <w:rFonts w:ascii="Arial" w:hAnsi="Arial" w:cs="Arial"/>
                <w:sz w:val="20"/>
                <w:szCs w:val="20"/>
              </w:rPr>
            </w:pPr>
          </w:p>
          <w:p w14:paraId="25C6A84C" w14:textId="77777777" w:rsidR="00AF21A8" w:rsidRPr="003B0336" w:rsidRDefault="00AF21A8" w:rsidP="0010511A">
            <w:pPr>
              <w:spacing w:after="0"/>
              <w:jc w:val="left"/>
              <w:rPr>
                <w:rFonts w:ascii="Arial" w:hAnsi="Arial" w:cs="Arial"/>
                <w:sz w:val="20"/>
                <w:szCs w:val="20"/>
              </w:rPr>
            </w:pPr>
            <w:r w:rsidRPr="003B0336">
              <w:rPr>
                <w:rFonts w:ascii="Arial" w:hAnsi="Arial" w:cs="Arial"/>
                <w:sz w:val="20"/>
                <w:szCs w:val="20"/>
              </w:rPr>
              <w:t>0800 – 1500</w:t>
            </w:r>
          </w:p>
          <w:p w14:paraId="513324EE" w14:textId="731D71A2" w:rsidR="00AF21A8" w:rsidRPr="003B0336" w:rsidRDefault="003874EF" w:rsidP="0010511A">
            <w:pPr>
              <w:spacing w:after="0"/>
              <w:jc w:val="left"/>
              <w:rPr>
                <w:rFonts w:ascii="Arial" w:hAnsi="Arial" w:cs="Arial"/>
                <w:sz w:val="20"/>
                <w:szCs w:val="20"/>
              </w:rPr>
            </w:pPr>
            <w:r>
              <w:rPr>
                <w:rFonts w:ascii="Arial" w:hAnsi="Arial" w:cs="Arial"/>
                <w:sz w:val="20"/>
                <w:szCs w:val="20"/>
              </w:rPr>
              <w:t>08</w:t>
            </w:r>
            <w:r w:rsidR="00AF21A8" w:rsidRPr="003B0336">
              <w:rPr>
                <w:rFonts w:ascii="Arial" w:hAnsi="Arial" w:cs="Arial"/>
                <w:sz w:val="20"/>
                <w:szCs w:val="20"/>
              </w:rPr>
              <w:t>30</w:t>
            </w:r>
            <w:r>
              <w:rPr>
                <w:rFonts w:ascii="Arial" w:hAnsi="Arial" w:cs="Arial"/>
                <w:sz w:val="20"/>
                <w:szCs w:val="20"/>
              </w:rPr>
              <w:t xml:space="preserve"> </w:t>
            </w:r>
            <w:r w:rsidR="00C47674">
              <w:rPr>
                <w:rFonts w:ascii="Arial" w:hAnsi="Arial" w:cs="Arial"/>
                <w:sz w:val="20"/>
                <w:szCs w:val="20"/>
              </w:rPr>
              <w:t>–</w:t>
            </w:r>
            <w:r>
              <w:rPr>
                <w:rFonts w:ascii="Arial" w:hAnsi="Arial" w:cs="Arial"/>
                <w:sz w:val="20"/>
                <w:szCs w:val="20"/>
              </w:rPr>
              <w:t xml:space="preserve"> </w:t>
            </w:r>
            <w:r w:rsidR="00312E9E">
              <w:rPr>
                <w:rFonts w:ascii="Arial" w:hAnsi="Arial" w:cs="Arial"/>
                <w:sz w:val="20"/>
                <w:szCs w:val="20"/>
              </w:rPr>
              <w:t>1900</w:t>
            </w:r>
            <w:r w:rsidR="00C47674">
              <w:rPr>
                <w:rFonts w:ascii="Arial" w:hAnsi="Arial" w:cs="Arial"/>
                <w:sz w:val="20"/>
                <w:szCs w:val="20"/>
              </w:rPr>
              <w:t xml:space="preserve"> (M/T/F) 2130 (W/T)</w:t>
            </w:r>
          </w:p>
          <w:p w14:paraId="321C9694" w14:textId="77777777" w:rsidR="00AF21A8" w:rsidRPr="003B0336" w:rsidRDefault="00AF21A8" w:rsidP="0010511A">
            <w:pPr>
              <w:spacing w:after="0"/>
              <w:jc w:val="left"/>
              <w:rPr>
                <w:rFonts w:ascii="Arial" w:hAnsi="Arial" w:cs="Arial"/>
                <w:sz w:val="20"/>
                <w:szCs w:val="20"/>
              </w:rPr>
            </w:pPr>
          </w:p>
        </w:tc>
        <w:tc>
          <w:tcPr>
            <w:tcW w:w="4111" w:type="dxa"/>
          </w:tcPr>
          <w:p w14:paraId="0DC9769F" w14:textId="77777777" w:rsidR="00AF21A8" w:rsidRPr="003B0336" w:rsidRDefault="00AF21A8" w:rsidP="0010511A">
            <w:pPr>
              <w:spacing w:after="0"/>
              <w:jc w:val="left"/>
              <w:rPr>
                <w:rFonts w:ascii="Arial" w:hAnsi="Arial" w:cs="Arial"/>
                <w:sz w:val="20"/>
                <w:szCs w:val="20"/>
              </w:rPr>
            </w:pPr>
          </w:p>
          <w:p w14:paraId="04D876D9" w14:textId="77777777" w:rsidR="00AF21A8" w:rsidRPr="003B0336" w:rsidRDefault="00AF21A8" w:rsidP="0010511A">
            <w:pPr>
              <w:spacing w:after="0"/>
              <w:jc w:val="left"/>
              <w:rPr>
                <w:rFonts w:ascii="Arial" w:hAnsi="Arial" w:cs="Arial"/>
                <w:sz w:val="20"/>
                <w:szCs w:val="20"/>
              </w:rPr>
            </w:pPr>
            <w:r w:rsidRPr="003B0336">
              <w:rPr>
                <w:rFonts w:ascii="Arial" w:hAnsi="Arial" w:cs="Arial"/>
                <w:sz w:val="20"/>
                <w:szCs w:val="20"/>
              </w:rPr>
              <w:t>Regular Patrol of Campus</w:t>
            </w:r>
          </w:p>
        </w:tc>
      </w:tr>
      <w:tr w:rsidR="00AF21A8" w:rsidRPr="003B0336" w14:paraId="2DBFA8BB" w14:textId="77777777" w:rsidTr="0010511A">
        <w:tc>
          <w:tcPr>
            <w:tcW w:w="2410" w:type="dxa"/>
          </w:tcPr>
          <w:p w14:paraId="5AA04713" w14:textId="77777777" w:rsidR="00AF21A8" w:rsidRPr="003B0336" w:rsidRDefault="00AF21A8" w:rsidP="0010511A">
            <w:pPr>
              <w:spacing w:after="0"/>
              <w:jc w:val="left"/>
              <w:rPr>
                <w:rFonts w:ascii="Arial" w:hAnsi="Arial" w:cs="Arial"/>
                <w:sz w:val="20"/>
                <w:szCs w:val="20"/>
              </w:rPr>
            </w:pPr>
          </w:p>
          <w:p w14:paraId="51D37D71" w14:textId="77777777" w:rsidR="00AF21A8" w:rsidRPr="003B0336" w:rsidRDefault="00AF21A8" w:rsidP="0010511A">
            <w:pPr>
              <w:spacing w:after="0"/>
              <w:jc w:val="left"/>
              <w:rPr>
                <w:rFonts w:ascii="Arial" w:hAnsi="Arial" w:cs="Arial"/>
                <w:sz w:val="20"/>
                <w:szCs w:val="20"/>
              </w:rPr>
            </w:pPr>
            <w:proofErr w:type="spellStart"/>
            <w:r w:rsidRPr="003B0336">
              <w:rPr>
                <w:rFonts w:ascii="Arial" w:hAnsi="Arial" w:cs="Arial"/>
                <w:sz w:val="20"/>
                <w:szCs w:val="20"/>
              </w:rPr>
              <w:t>Somer</w:t>
            </w:r>
            <w:proofErr w:type="spellEnd"/>
            <w:r w:rsidRPr="003B0336">
              <w:rPr>
                <w:rFonts w:ascii="Arial" w:hAnsi="Arial" w:cs="Arial"/>
                <w:sz w:val="20"/>
                <w:szCs w:val="20"/>
              </w:rPr>
              <w:t xml:space="preserve"> Valley</w:t>
            </w:r>
          </w:p>
          <w:p w14:paraId="39803437" w14:textId="77777777" w:rsidR="00AF21A8" w:rsidRPr="003B0336" w:rsidRDefault="00AF21A8" w:rsidP="0010511A">
            <w:pPr>
              <w:spacing w:after="0"/>
              <w:jc w:val="left"/>
              <w:rPr>
                <w:rFonts w:ascii="Arial" w:hAnsi="Arial" w:cs="Arial"/>
                <w:sz w:val="20"/>
                <w:szCs w:val="20"/>
              </w:rPr>
            </w:pPr>
          </w:p>
        </w:tc>
        <w:tc>
          <w:tcPr>
            <w:tcW w:w="3827" w:type="dxa"/>
          </w:tcPr>
          <w:p w14:paraId="065FE57F" w14:textId="77777777" w:rsidR="00AF21A8" w:rsidRDefault="00AF21A8" w:rsidP="0010511A">
            <w:pPr>
              <w:spacing w:after="0"/>
              <w:jc w:val="left"/>
              <w:rPr>
                <w:rFonts w:ascii="Arial" w:hAnsi="Arial" w:cs="Arial"/>
                <w:sz w:val="20"/>
                <w:szCs w:val="20"/>
              </w:rPr>
            </w:pPr>
          </w:p>
          <w:p w14:paraId="27F3DF80" w14:textId="77777777" w:rsidR="00AF21A8" w:rsidRPr="003B0336" w:rsidRDefault="00AF21A8" w:rsidP="0010511A">
            <w:pPr>
              <w:spacing w:after="0"/>
              <w:jc w:val="left"/>
              <w:rPr>
                <w:rFonts w:ascii="Arial" w:hAnsi="Arial" w:cs="Arial"/>
                <w:sz w:val="20"/>
                <w:szCs w:val="20"/>
              </w:rPr>
            </w:pPr>
            <w:r w:rsidRPr="003B0336">
              <w:rPr>
                <w:rFonts w:ascii="Arial" w:hAnsi="Arial" w:cs="Arial"/>
                <w:sz w:val="20"/>
                <w:szCs w:val="20"/>
              </w:rPr>
              <w:t>0800 – 1330</w:t>
            </w:r>
          </w:p>
          <w:p w14:paraId="51D20B57" w14:textId="5C0E5A8E" w:rsidR="00AF21A8" w:rsidRDefault="004179B1" w:rsidP="0010511A">
            <w:pPr>
              <w:spacing w:after="0"/>
              <w:jc w:val="left"/>
              <w:rPr>
                <w:rFonts w:ascii="Arial" w:hAnsi="Arial" w:cs="Arial"/>
                <w:sz w:val="20"/>
                <w:szCs w:val="20"/>
              </w:rPr>
            </w:pPr>
            <w:r>
              <w:rPr>
                <w:rFonts w:ascii="Arial" w:hAnsi="Arial" w:cs="Arial"/>
                <w:sz w:val="20"/>
                <w:szCs w:val="20"/>
              </w:rPr>
              <w:t>0830</w:t>
            </w:r>
            <w:r w:rsidR="00AF21A8" w:rsidRPr="003B0336">
              <w:rPr>
                <w:rFonts w:ascii="Arial" w:hAnsi="Arial" w:cs="Arial"/>
                <w:sz w:val="20"/>
                <w:szCs w:val="20"/>
              </w:rPr>
              <w:t xml:space="preserve"> </w:t>
            </w:r>
            <w:r w:rsidR="00AF21A8">
              <w:rPr>
                <w:rFonts w:ascii="Arial" w:hAnsi="Arial" w:cs="Arial"/>
                <w:sz w:val="20"/>
                <w:szCs w:val="20"/>
              </w:rPr>
              <w:t>–</w:t>
            </w:r>
            <w:r w:rsidR="00AF21A8" w:rsidRPr="003B0336">
              <w:rPr>
                <w:rFonts w:ascii="Arial" w:hAnsi="Arial" w:cs="Arial"/>
                <w:sz w:val="20"/>
                <w:szCs w:val="20"/>
              </w:rPr>
              <w:t xml:space="preserve"> 1900</w:t>
            </w:r>
            <w:r>
              <w:rPr>
                <w:rFonts w:ascii="Arial" w:hAnsi="Arial" w:cs="Arial"/>
                <w:sz w:val="20"/>
                <w:szCs w:val="20"/>
              </w:rPr>
              <w:t xml:space="preserve"> (M/T/F) 2130 (W/T)</w:t>
            </w:r>
          </w:p>
          <w:p w14:paraId="0209DA48" w14:textId="77777777" w:rsidR="00AF21A8" w:rsidRPr="00DB3B24" w:rsidRDefault="00AF21A8" w:rsidP="0010511A">
            <w:pPr>
              <w:pStyle w:val="BodyText"/>
            </w:pPr>
          </w:p>
        </w:tc>
        <w:tc>
          <w:tcPr>
            <w:tcW w:w="4111" w:type="dxa"/>
          </w:tcPr>
          <w:p w14:paraId="4F07AF2F" w14:textId="77777777" w:rsidR="00AF21A8" w:rsidRPr="003B0336" w:rsidRDefault="00AF21A8" w:rsidP="0010511A">
            <w:pPr>
              <w:spacing w:after="0"/>
              <w:jc w:val="left"/>
              <w:rPr>
                <w:rFonts w:ascii="Arial" w:hAnsi="Arial" w:cs="Arial"/>
                <w:sz w:val="20"/>
                <w:szCs w:val="20"/>
              </w:rPr>
            </w:pPr>
          </w:p>
          <w:p w14:paraId="74D86C4C" w14:textId="77777777" w:rsidR="00AF21A8" w:rsidRPr="003B0336" w:rsidRDefault="00AF21A8" w:rsidP="0010511A">
            <w:pPr>
              <w:spacing w:after="0"/>
              <w:jc w:val="left"/>
              <w:rPr>
                <w:rFonts w:ascii="Arial" w:hAnsi="Arial" w:cs="Arial"/>
                <w:sz w:val="20"/>
                <w:szCs w:val="20"/>
              </w:rPr>
            </w:pPr>
            <w:r w:rsidRPr="003B0336">
              <w:rPr>
                <w:rFonts w:ascii="Arial" w:hAnsi="Arial" w:cs="Arial"/>
                <w:sz w:val="20"/>
                <w:szCs w:val="20"/>
              </w:rPr>
              <w:t>Regular Patrol of Campus</w:t>
            </w:r>
          </w:p>
        </w:tc>
      </w:tr>
    </w:tbl>
    <w:p w14:paraId="68B76DCD" w14:textId="77777777" w:rsidR="00AF21A8" w:rsidRDefault="00AF21A8" w:rsidP="00AF21A8">
      <w:pPr>
        <w:pStyle w:val="Level3Heading"/>
        <w:numPr>
          <w:ilvl w:val="0"/>
          <w:numId w:val="0"/>
        </w:numPr>
        <w:ind w:left="1531" w:hanging="851"/>
        <w:rPr>
          <w:b w:val="0"/>
          <w:bCs/>
        </w:rPr>
      </w:pPr>
    </w:p>
    <w:p w14:paraId="0D8D095C" w14:textId="2DB671B2" w:rsidR="004179B1" w:rsidRDefault="004179B1" w:rsidP="00AF21A8">
      <w:pPr>
        <w:pStyle w:val="Level3Heading"/>
        <w:numPr>
          <w:ilvl w:val="0"/>
          <w:numId w:val="0"/>
        </w:numPr>
        <w:ind w:left="1531" w:hanging="851"/>
        <w:rPr>
          <w:b w:val="0"/>
          <w:bCs/>
        </w:rPr>
      </w:pPr>
      <w:r>
        <w:rPr>
          <w:b w:val="0"/>
          <w:bCs/>
        </w:rPr>
        <w:t xml:space="preserve">Note:  </w:t>
      </w:r>
      <w:r w:rsidR="00F65C83">
        <w:rPr>
          <w:b w:val="0"/>
          <w:bCs/>
        </w:rPr>
        <w:t>A review of provision of the above will be made prior to the end of the Autumn term.</w:t>
      </w:r>
    </w:p>
    <w:p w14:paraId="1F2099DD" w14:textId="77777777" w:rsidR="003B0336" w:rsidRPr="002B36FE" w:rsidRDefault="003B0336" w:rsidP="00552105">
      <w:pPr>
        <w:pStyle w:val="Level3Heading"/>
        <w:numPr>
          <w:ilvl w:val="0"/>
          <w:numId w:val="0"/>
        </w:numPr>
        <w:ind w:left="680"/>
        <w:rPr>
          <w:b w:val="0"/>
          <w:bCs/>
        </w:rPr>
      </w:pPr>
    </w:p>
    <w:p w14:paraId="620E33E8" w14:textId="525CA2BE" w:rsidR="007077B9" w:rsidRDefault="007077B9" w:rsidP="007077B9">
      <w:pPr>
        <w:pStyle w:val="Level1Heading"/>
      </w:pPr>
      <w:r>
        <w:t>SECURITY STAFF</w:t>
      </w:r>
    </w:p>
    <w:p w14:paraId="701D54E1" w14:textId="77777777" w:rsidR="007077B9" w:rsidRDefault="007077B9" w:rsidP="007077B9">
      <w:r w:rsidRPr="007077B9">
        <w:t>The College has the following requirements from the Provider’s staff:</w:t>
      </w:r>
    </w:p>
    <w:p w14:paraId="0A2F90A4" w14:textId="4E02AE96" w:rsidR="00305D81" w:rsidRPr="006B6065" w:rsidRDefault="007077B9" w:rsidP="006B6065">
      <w:pPr>
        <w:pStyle w:val="Level2Heading"/>
        <w:rPr>
          <w:b w:val="0"/>
          <w:bCs/>
        </w:rPr>
      </w:pPr>
      <w:r w:rsidRPr="006B6065">
        <w:rPr>
          <w:b w:val="0"/>
          <w:bCs/>
        </w:rPr>
        <w:t>That all staff are suitably trained</w:t>
      </w:r>
      <w:r w:rsidR="00607313" w:rsidRPr="006B6065">
        <w:rPr>
          <w:b w:val="0"/>
          <w:bCs/>
        </w:rPr>
        <w:t>, holding relevant SIA licence,</w:t>
      </w:r>
      <w:r w:rsidRPr="006B6065">
        <w:rPr>
          <w:b w:val="0"/>
          <w:bCs/>
        </w:rPr>
        <w:t xml:space="preserve"> and that these training records will be made </w:t>
      </w:r>
      <w:r w:rsidR="00083542" w:rsidRPr="006B6065">
        <w:rPr>
          <w:b w:val="0"/>
          <w:bCs/>
        </w:rPr>
        <w:t>available to the Authorised Officer;</w:t>
      </w:r>
    </w:p>
    <w:p w14:paraId="6B21A00D" w14:textId="042DB9EE" w:rsidR="00797217" w:rsidRDefault="006B6065" w:rsidP="00797217">
      <w:pPr>
        <w:pStyle w:val="Level2Heading"/>
        <w:rPr>
          <w:b w:val="0"/>
          <w:bCs/>
        </w:rPr>
      </w:pPr>
      <w:r w:rsidRPr="006B6065">
        <w:rPr>
          <w:b w:val="0"/>
          <w:bCs/>
        </w:rPr>
        <w:t xml:space="preserve">The College is a </w:t>
      </w:r>
      <w:r>
        <w:rPr>
          <w:b w:val="0"/>
          <w:bCs/>
        </w:rPr>
        <w:t>Living Wage Employer and expects the contractor to evidence that they meet the requirements of the Living Wage</w:t>
      </w:r>
      <w:r w:rsidR="000C0011">
        <w:rPr>
          <w:b w:val="0"/>
          <w:bCs/>
        </w:rPr>
        <w:t xml:space="preserve">, which includes the </w:t>
      </w:r>
      <w:r w:rsidR="00797217">
        <w:rPr>
          <w:b w:val="0"/>
          <w:bCs/>
        </w:rPr>
        <w:t xml:space="preserve">prompt payment to </w:t>
      </w:r>
      <w:r w:rsidR="00312365">
        <w:rPr>
          <w:b w:val="0"/>
          <w:bCs/>
        </w:rPr>
        <w:t>personnel</w:t>
      </w:r>
      <w:r w:rsidR="00F37808">
        <w:rPr>
          <w:b w:val="0"/>
          <w:bCs/>
        </w:rPr>
        <w:t>;</w:t>
      </w:r>
    </w:p>
    <w:p w14:paraId="7D171FFD" w14:textId="56A74C29" w:rsidR="007077B9" w:rsidRPr="00797217" w:rsidRDefault="007077B9" w:rsidP="00797217">
      <w:pPr>
        <w:pStyle w:val="Level2Heading"/>
        <w:rPr>
          <w:b w:val="0"/>
          <w:bCs/>
        </w:rPr>
      </w:pPr>
      <w:r w:rsidRPr="00797217">
        <w:rPr>
          <w:b w:val="0"/>
          <w:bCs/>
        </w:rPr>
        <w:t>Staff appointed should be aware of the College’s policies and procedures</w:t>
      </w:r>
      <w:r w:rsidR="004F3FE2" w:rsidRPr="00797217">
        <w:rPr>
          <w:b w:val="0"/>
          <w:bCs/>
        </w:rPr>
        <w:t>,</w:t>
      </w:r>
      <w:r w:rsidRPr="00797217">
        <w:rPr>
          <w:b w:val="0"/>
          <w:bCs/>
        </w:rPr>
        <w:t xml:space="preserve"> and concerning Health and Safety at Work and the recording of all incidences, reporting all incidences using the College systems</w:t>
      </w:r>
      <w:r w:rsidR="00B1102B" w:rsidRPr="00797217">
        <w:rPr>
          <w:b w:val="0"/>
          <w:bCs/>
        </w:rPr>
        <w:t>;</w:t>
      </w:r>
    </w:p>
    <w:p w14:paraId="7B3319A1" w14:textId="10DC819A" w:rsidR="007077B9" w:rsidRPr="00B1102B" w:rsidRDefault="00B1102B" w:rsidP="00B1102B">
      <w:pPr>
        <w:pStyle w:val="BodyText"/>
        <w:ind w:left="1440" w:hanging="720"/>
      </w:pPr>
      <w:r w:rsidRPr="00B1102B">
        <w:lastRenderedPageBreak/>
        <w:t>5.4</w:t>
      </w:r>
      <w:r w:rsidRPr="00B1102B">
        <w:tab/>
      </w:r>
      <w:r w:rsidR="007077B9" w:rsidRPr="00B1102B">
        <w:t>All staff should carry and wear photo identification whilst on College premises and wear appropriate uniform as agreed by the College</w:t>
      </w:r>
      <w:r>
        <w:t>;</w:t>
      </w:r>
    </w:p>
    <w:p w14:paraId="726B24E7" w14:textId="7664B414" w:rsidR="007077B9" w:rsidRPr="00B1102B" w:rsidRDefault="00B1102B" w:rsidP="00B1102B">
      <w:pPr>
        <w:pStyle w:val="BodyText"/>
        <w:ind w:left="1440" w:hanging="720"/>
      </w:pPr>
      <w:r w:rsidRPr="00B1102B">
        <w:t>5.5</w:t>
      </w:r>
      <w:r w:rsidRPr="00B1102B">
        <w:tab/>
      </w:r>
      <w:r w:rsidR="007077B9" w:rsidRPr="00B1102B">
        <w:t>The College expect the highest standards of behaviour and personal presentation</w:t>
      </w:r>
      <w:r>
        <w:t>;</w:t>
      </w:r>
    </w:p>
    <w:p w14:paraId="1373B605" w14:textId="2AC98EAB" w:rsidR="007077B9" w:rsidRDefault="00B1102B" w:rsidP="00B1102B">
      <w:pPr>
        <w:pStyle w:val="BodyText"/>
        <w:ind w:left="1440" w:hanging="720"/>
      </w:pPr>
      <w:r w:rsidRPr="00B1102B">
        <w:t>5.6</w:t>
      </w:r>
      <w:r w:rsidRPr="00B1102B">
        <w:tab/>
      </w:r>
      <w:r w:rsidR="007077B9" w:rsidRPr="00B1102B">
        <w:t>The Contractor’s staff must not smoke on site, including vaping and must go off site during breaks only for the purpose of smoking and/or vaping</w:t>
      </w:r>
      <w:r>
        <w:t>;</w:t>
      </w:r>
    </w:p>
    <w:p w14:paraId="2F8B8003" w14:textId="5CFEBC72" w:rsidR="002E6863" w:rsidRDefault="003B0336" w:rsidP="002E6863">
      <w:pPr>
        <w:pStyle w:val="BodyText"/>
        <w:ind w:left="1440" w:hanging="720"/>
      </w:pPr>
      <w:r>
        <w:t>5.7</w:t>
      </w:r>
      <w:r>
        <w:tab/>
      </w:r>
      <w:r w:rsidR="00B23EFB">
        <w:t>That all staff will remain qualified first-aiders and will provide a response to all first aid incidents as directed by the College’s Fire Aid Coordinator;</w:t>
      </w:r>
    </w:p>
    <w:p w14:paraId="2C46347F" w14:textId="2A0008BB" w:rsidR="001B05D6" w:rsidRPr="00B1102B" w:rsidRDefault="001B05D6" w:rsidP="002E6863">
      <w:pPr>
        <w:pStyle w:val="BodyText"/>
        <w:ind w:left="1440" w:hanging="720"/>
      </w:pPr>
      <w:r>
        <w:t>5.8</w:t>
      </w:r>
      <w:r>
        <w:tab/>
        <w:t xml:space="preserve">That </w:t>
      </w:r>
      <w:r w:rsidR="00300236">
        <w:t xml:space="preserve">a member of the </w:t>
      </w:r>
      <w:proofErr w:type="spellStart"/>
      <w:r w:rsidR="00300236">
        <w:t>Somer</w:t>
      </w:r>
      <w:proofErr w:type="spellEnd"/>
      <w:r w:rsidR="00300236">
        <w:t xml:space="preserve"> Valley Team will be trained and hold the qualification to FREC3;</w:t>
      </w:r>
    </w:p>
    <w:p w14:paraId="46DC3B53" w14:textId="7F206A39" w:rsidR="007077B9" w:rsidRPr="007077B9" w:rsidRDefault="00B1102B" w:rsidP="004F3FE2">
      <w:pPr>
        <w:pStyle w:val="BodyText"/>
        <w:ind w:left="1440" w:hanging="720"/>
        <w:rPr>
          <w:b/>
          <w:bCs/>
        </w:rPr>
      </w:pPr>
      <w:r w:rsidRPr="00B1102B">
        <w:t>5.</w:t>
      </w:r>
      <w:r w:rsidR="00300236">
        <w:t>9</w:t>
      </w:r>
      <w:r w:rsidRPr="00B1102B">
        <w:tab/>
      </w:r>
      <w:r w:rsidR="007077B9" w:rsidRPr="00B1102B">
        <w:t>The College has the right to request the removal of a member of the Contractor’s staff who fail to carry out the service to the standards required</w:t>
      </w:r>
      <w:r>
        <w:t>;</w:t>
      </w:r>
    </w:p>
    <w:p w14:paraId="09E10D27" w14:textId="4558060D" w:rsidR="0079709A" w:rsidRDefault="00064E3A" w:rsidP="00B33E5E">
      <w:pPr>
        <w:pStyle w:val="Level1Heading"/>
      </w:pPr>
      <w:r>
        <w:t xml:space="preserve">liaison and </w:t>
      </w:r>
      <w:r w:rsidR="0079709A">
        <w:t>ANNUAL REVIEW</w:t>
      </w:r>
      <w:bookmarkEnd w:id="25"/>
    </w:p>
    <w:p w14:paraId="33C7A91A" w14:textId="3207EB7B" w:rsidR="00064E3A" w:rsidRDefault="00064E3A" w:rsidP="0079709A">
      <w:pPr>
        <w:pStyle w:val="Level2Heading"/>
        <w:rPr>
          <w:b w:val="0"/>
        </w:rPr>
      </w:pPr>
      <w:r>
        <w:rPr>
          <w:b w:val="0"/>
        </w:rPr>
        <w:t xml:space="preserve">Each Party will nominate a member of staff who has day-to-day responsibility for the operation of this Agreement and </w:t>
      </w:r>
      <w:r w:rsidR="00253C5A">
        <w:rPr>
          <w:b w:val="0"/>
        </w:rPr>
        <w:t>for liaising with the other Party</w:t>
      </w:r>
      <w:r w:rsidR="00A768F4">
        <w:rPr>
          <w:b w:val="0"/>
        </w:rPr>
        <w:t>;</w:t>
      </w:r>
    </w:p>
    <w:p w14:paraId="7519689A" w14:textId="0D3E8C08" w:rsidR="0079709A" w:rsidRDefault="00064E3A" w:rsidP="0079709A">
      <w:pPr>
        <w:pStyle w:val="Level2Heading"/>
        <w:rPr>
          <w:b w:val="0"/>
        </w:rPr>
      </w:pPr>
      <w:r>
        <w:rPr>
          <w:b w:val="0"/>
        </w:rPr>
        <w:t xml:space="preserve">Each Party commits to regular communication relating to </w:t>
      </w:r>
      <w:r w:rsidR="00BB1F1E">
        <w:rPr>
          <w:b w:val="0"/>
        </w:rPr>
        <w:t>rotas, costs, improvements and training</w:t>
      </w:r>
      <w:r w:rsidR="00A768F4">
        <w:rPr>
          <w:b w:val="0"/>
        </w:rPr>
        <w:t>;</w:t>
      </w:r>
    </w:p>
    <w:p w14:paraId="3EBB12E7" w14:textId="27892BD4" w:rsidR="00064E3A" w:rsidRPr="0079709A" w:rsidRDefault="00BB1F1E" w:rsidP="0079709A">
      <w:pPr>
        <w:pStyle w:val="Level2Heading"/>
        <w:rPr>
          <w:b w:val="0"/>
        </w:rPr>
      </w:pPr>
      <w:r>
        <w:rPr>
          <w:b w:val="0"/>
        </w:rPr>
        <w:t>Between March and April of each year a review of the Contract will be made to decide on renewal and/or tender for services from June</w:t>
      </w:r>
      <w:r w:rsidR="003B265B">
        <w:rPr>
          <w:b w:val="0"/>
        </w:rPr>
        <w:t>.</w:t>
      </w:r>
      <w:r w:rsidR="00064E3A">
        <w:rPr>
          <w:b w:val="0"/>
        </w:rPr>
        <w:t xml:space="preserve"> </w:t>
      </w:r>
    </w:p>
    <w:p w14:paraId="2A9F83BA" w14:textId="59E8786E" w:rsidR="00115603" w:rsidRDefault="00B33E5E" w:rsidP="00B33E5E">
      <w:pPr>
        <w:pStyle w:val="Level1Heading"/>
      </w:pPr>
      <w:bookmarkStart w:id="27" w:name="_Toc88232864"/>
      <w:r>
        <w:t>PAYMENT AND FEES</w:t>
      </w:r>
      <w:bookmarkEnd w:id="27"/>
    </w:p>
    <w:p w14:paraId="493585E7" w14:textId="11FE5C76" w:rsidR="00DE596C" w:rsidRDefault="00165A0A" w:rsidP="00165A0A">
      <w:pPr>
        <w:ind w:left="1440" w:hanging="760"/>
      </w:pPr>
      <w:r>
        <w:t>7.1</w:t>
      </w:r>
      <w:r>
        <w:tab/>
      </w:r>
      <w:r w:rsidR="00DE596C" w:rsidRPr="00DE596C">
        <w:t>The College has a strict ‘no purchase order, no payment’ policy.  Invoices should be submitted on a monthly basis and will be paid within the College’s 30 day terms of payment.  The invoice must contain sufficient details to identify the goods and services received</w:t>
      </w:r>
      <w:r>
        <w:t>;</w:t>
      </w:r>
      <w:r w:rsidR="00DE596C" w:rsidRPr="00DE596C">
        <w:t xml:space="preserve">  </w:t>
      </w:r>
    </w:p>
    <w:p w14:paraId="285F1CBF" w14:textId="5F6BB7CA" w:rsidR="007250A0" w:rsidRDefault="00165A0A" w:rsidP="00165A0A">
      <w:pPr>
        <w:pStyle w:val="BodyText"/>
        <w:ind w:left="1440" w:hanging="720"/>
        <w:rPr>
          <w:color w:val="00000A"/>
        </w:rPr>
      </w:pPr>
      <w:r>
        <w:t>7.2</w:t>
      </w:r>
      <w:r>
        <w:tab/>
      </w:r>
      <w:r w:rsidR="007250A0" w:rsidRPr="007250A0">
        <w:t>T</w:t>
      </w:r>
      <w:r w:rsidR="007250A0" w:rsidRPr="007250A0">
        <w:rPr>
          <w:color w:val="00000A"/>
        </w:rPr>
        <w:t xml:space="preserve">he charges payable for the Services shall be calculated in accordance with the Supplier's standard hourly rates for each individual person and are calculated on the basis of </w:t>
      </w:r>
      <w:r w:rsidR="00F970BD">
        <w:rPr>
          <w:color w:val="00000A"/>
        </w:rPr>
        <w:t>an</w:t>
      </w:r>
      <w:r w:rsidR="007250A0" w:rsidRPr="007250A0">
        <w:rPr>
          <w:color w:val="00000A"/>
        </w:rPr>
        <w:t xml:space="preserve"> hour minimum, worked between </w:t>
      </w:r>
      <w:r w:rsidR="00503FDE">
        <w:rPr>
          <w:color w:val="00000A"/>
        </w:rPr>
        <w:t>0800</w:t>
      </w:r>
      <w:r w:rsidR="007250A0" w:rsidRPr="007250A0">
        <w:rPr>
          <w:color w:val="00000A"/>
        </w:rPr>
        <w:t xml:space="preserve"> and </w:t>
      </w:r>
      <w:r w:rsidR="00503FDE">
        <w:rPr>
          <w:color w:val="00000A"/>
        </w:rPr>
        <w:t>2130</w:t>
      </w:r>
      <w:r w:rsidR="007250A0" w:rsidRPr="007250A0">
        <w:rPr>
          <w:color w:val="00000A"/>
        </w:rPr>
        <w:t xml:space="preserve"> on Working Days and otherwise by arrangement between the parties</w:t>
      </w:r>
      <w:r>
        <w:rPr>
          <w:color w:val="00000A"/>
        </w:rPr>
        <w:t>;</w:t>
      </w:r>
    </w:p>
    <w:p w14:paraId="1C281B11" w14:textId="315A2AA1" w:rsidR="00165A0A" w:rsidRPr="00165A0A" w:rsidRDefault="00165A0A" w:rsidP="00165A0A">
      <w:pPr>
        <w:pStyle w:val="BodyText"/>
        <w:ind w:left="1440" w:hanging="720"/>
        <w:rPr>
          <w:color w:val="00000A"/>
        </w:rPr>
      </w:pPr>
      <w:r>
        <w:rPr>
          <w:color w:val="00000A"/>
        </w:rPr>
        <w:t>7.</w:t>
      </w:r>
      <w:r w:rsidR="00503FDE">
        <w:rPr>
          <w:color w:val="00000A"/>
        </w:rPr>
        <w:t>3</w:t>
      </w:r>
      <w:r>
        <w:rPr>
          <w:color w:val="00000A"/>
        </w:rPr>
        <w:tab/>
        <w:t>T</w:t>
      </w:r>
      <w:r w:rsidRPr="00165A0A">
        <w:rPr>
          <w:color w:val="00000A"/>
        </w:rPr>
        <w:t>he Supplier will invoice the Customer weekly in arrears for its charges for time, expenses and materials (together with VAT where appropriate) for the weeks concerned, accompanied by any relevant receipts for any Equipment, materials and expenses as incurred in accordance with the clause below</w:t>
      </w:r>
      <w:r>
        <w:rPr>
          <w:color w:val="00000A"/>
        </w:rPr>
        <w:t>;</w:t>
      </w:r>
    </w:p>
    <w:p w14:paraId="7CC2B8C5" w14:textId="56988F7F" w:rsidR="00B33E5E" w:rsidRPr="007250A0" w:rsidRDefault="00165A0A" w:rsidP="00503FDE">
      <w:pPr>
        <w:ind w:left="1440" w:hanging="760"/>
        <w:rPr>
          <w:sz w:val="24"/>
          <w:szCs w:val="24"/>
        </w:rPr>
      </w:pPr>
      <w:r>
        <w:t>7.5</w:t>
      </w:r>
      <w:r>
        <w:tab/>
      </w:r>
      <w:r w:rsidR="00DE596C" w:rsidRPr="00DE596C">
        <w:t>Any additional charges should be clear within the invoice and agreed by the Authorised Officer</w:t>
      </w:r>
      <w:r w:rsidR="00DE596C">
        <w:rPr>
          <w:sz w:val="24"/>
          <w:szCs w:val="24"/>
        </w:rPr>
        <w:t>.</w:t>
      </w:r>
    </w:p>
    <w:p w14:paraId="12C44C57" w14:textId="77777777" w:rsidR="00600746" w:rsidRDefault="00B33E5E" w:rsidP="00600746">
      <w:pPr>
        <w:pStyle w:val="Level1Heading"/>
      </w:pPr>
      <w:bookmarkStart w:id="28" w:name="_Ref_a571607"/>
      <w:bookmarkStart w:id="29" w:name="_Toc88232866"/>
      <w:bookmarkEnd w:id="28"/>
      <w:r>
        <w:t>DATA PROTECTION</w:t>
      </w:r>
      <w:bookmarkStart w:id="30" w:name="_Ref_a838640"/>
      <w:bookmarkStart w:id="31" w:name="_Ref_a980088"/>
      <w:bookmarkEnd w:id="29"/>
      <w:bookmarkEnd w:id="30"/>
      <w:bookmarkEnd w:id="31"/>
    </w:p>
    <w:p w14:paraId="5CEE6FAB" w14:textId="77777777" w:rsidR="00600746" w:rsidRPr="00600746" w:rsidRDefault="00600746" w:rsidP="00600746">
      <w:pPr>
        <w:pStyle w:val="Level2Heading"/>
        <w:rPr>
          <w:b w:val="0"/>
          <w:caps/>
        </w:rPr>
      </w:pPr>
      <w:bookmarkStart w:id="32" w:name="_Ref88230873"/>
      <w:r w:rsidRPr="00600746">
        <w:rPr>
          <w:b w:val="0"/>
        </w:rPr>
        <w:t>The Parties shall comply with the requirements of all legislation and regulatory requirements in force in UK from time to time relating to the use of personal data including, without limitation (</w:t>
      </w:r>
      <w:proofErr w:type="spellStart"/>
      <w:r w:rsidRPr="00600746">
        <w:rPr>
          <w:b w:val="0"/>
        </w:rPr>
        <w:t>i</w:t>
      </w:r>
      <w:proofErr w:type="spellEnd"/>
      <w:r w:rsidRPr="00600746">
        <w:rPr>
          <w:b w:val="0"/>
        </w:rPr>
        <w:t>) the Data Protection Act 2018, (ii) the retained EU law version of General Data Protection Regulation ((EU) 2016/679) (UK GDPR), (iii) the Privacy and Electronic Communications Regulations 2003 (SI 2003/2426), and (iv) the guidance and codes of practice issued by the Information Commissioner or other relevant regulatory authority and applicable to the Parties.</w:t>
      </w:r>
      <w:bookmarkEnd w:id="32"/>
    </w:p>
    <w:p w14:paraId="1A06A6C3" w14:textId="691975D1" w:rsidR="00600746" w:rsidRPr="00600746" w:rsidRDefault="00600746" w:rsidP="00600746">
      <w:pPr>
        <w:pStyle w:val="Level2Heading"/>
        <w:rPr>
          <w:b w:val="0"/>
          <w:caps/>
        </w:rPr>
      </w:pPr>
      <w:r w:rsidRPr="00600746">
        <w:rPr>
          <w:b w:val="0"/>
        </w:rPr>
        <w:t xml:space="preserve">The Parties agree to cooperate and do all that is necessary to ensure respect for and give effect to the rights of data subjects under the legislation and regulatory </w:t>
      </w:r>
      <w:r>
        <w:rPr>
          <w:b w:val="0"/>
        </w:rPr>
        <w:t>requirements set out in clause</w:t>
      </w:r>
      <w:r w:rsidR="00483097">
        <w:rPr>
          <w:b w:val="0"/>
        </w:rPr>
        <w:t xml:space="preserve"> </w:t>
      </w:r>
      <w:r w:rsidR="00483097">
        <w:rPr>
          <w:b w:val="0"/>
        </w:rPr>
        <w:fldChar w:fldCharType="begin"/>
      </w:r>
      <w:r w:rsidR="00483097">
        <w:rPr>
          <w:b w:val="0"/>
        </w:rPr>
        <w:instrText xml:space="preserve"> REF _Ref88230873 \r \h </w:instrText>
      </w:r>
      <w:r w:rsidR="00483097">
        <w:rPr>
          <w:b w:val="0"/>
        </w:rPr>
      </w:r>
      <w:r w:rsidR="00483097">
        <w:rPr>
          <w:b w:val="0"/>
        </w:rPr>
        <w:fldChar w:fldCharType="separate"/>
      </w:r>
      <w:r w:rsidR="00BE7D9B">
        <w:rPr>
          <w:b w:val="0"/>
        </w:rPr>
        <w:t>8.1</w:t>
      </w:r>
      <w:r w:rsidR="00483097">
        <w:rPr>
          <w:b w:val="0"/>
        </w:rPr>
        <w:fldChar w:fldCharType="end"/>
      </w:r>
      <w:r w:rsidRPr="00600746">
        <w:rPr>
          <w:b w:val="0"/>
        </w:rPr>
        <w:t>.</w:t>
      </w:r>
    </w:p>
    <w:p w14:paraId="0F2E02D1" w14:textId="015E4F61" w:rsidR="00B33E5E" w:rsidRPr="00600746" w:rsidRDefault="00B33E5E" w:rsidP="00600746">
      <w:pPr>
        <w:pStyle w:val="Level1Heading"/>
      </w:pPr>
      <w:bookmarkStart w:id="33" w:name="_Toc88232867"/>
      <w:r>
        <w:lastRenderedPageBreak/>
        <w:t>SAFEGUARDING</w:t>
      </w:r>
      <w:bookmarkStart w:id="34" w:name="_Ref_a144354"/>
      <w:bookmarkStart w:id="35" w:name="_Ref_a926681"/>
      <w:bookmarkEnd w:id="33"/>
      <w:bookmarkEnd w:id="34"/>
      <w:bookmarkEnd w:id="35"/>
    </w:p>
    <w:p w14:paraId="732EB38F" w14:textId="77777777" w:rsidR="00B33E5E" w:rsidRPr="00B33E5E" w:rsidRDefault="00B33E5E" w:rsidP="00B33E5E">
      <w:pPr>
        <w:pStyle w:val="Level2Heading"/>
        <w:rPr>
          <w:b w:val="0"/>
        </w:rPr>
      </w:pPr>
      <w:r w:rsidRPr="00B33E5E">
        <w:rPr>
          <w:b w:val="0"/>
        </w:rPr>
        <w:t>Each Party shall:</w:t>
      </w:r>
    </w:p>
    <w:p w14:paraId="61AB7886" w14:textId="01686DB4" w:rsidR="00B33E5E" w:rsidRPr="001C1B4C" w:rsidRDefault="00165A0A" w:rsidP="001C1B4C">
      <w:pPr>
        <w:pStyle w:val="Level3Heading"/>
        <w:rPr>
          <w:b w:val="0"/>
          <w:caps/>
        </w:rPr>
      </w:pPr>
      <w:r>
        <w:rPr>
          <w:b w:val="0"/>
        </w:rPr>
        <w:t>E</w:t>
      </w:r>
      <w:r w:rsidR="00B33E5E" w:rsidRPr="001C1B4C">
        <w:rPr>
          <w:b w:val="0"/>
        </w:rPr>
        <w:t xml:space="preserve">nsure that all individuals engaged in delivering the </w:t>
      </w:r>
      <w:r>
        <w:rPr>
          <w:b w:val="0"/>
        </w:rPr>
        <w:t>service</w:t>
      </w:r>
      <w:r w:rsidR="00B33E5E" w:rsidRPr="001C1B4C">
        <w:rPr>
          <w:b w:val="0"/>
        </w:rPr>
        <w:t xml:space="preserve"> are subject to a valid enhanced disclosure check for regulated activity undertaken through the</w:t>
      </w:r>
      <w:r w:rsidR="00483097">
        <w:rPr>
          <w:b w:val="0"/>
        </w:rPr>
        <w:t xml:space="preserve"> Disclosure and Barring Service</w:t>
      </w:r>
      <w:r w:rsidR="00B33E5E" w:rsidRPr="001C1B4C">
        <w:rPr>
          <w:b w:val="0"/>
        </w:rPr>
        <w:t xml:space="preserve">; </w:t>
      </w:r>
      <w:r w:rsidR="001C1B4C">
        <w:rPr>
          <w:b w:val="0"/>
        </w:rPr>
        <w:t>and</w:t>
      </w:r>
    </w:p>
    <w:p w14:paraId="286AF094" w14:textId="68CB05DA" w:rsidR="00B33E5E" w:rsidRDefault="00165A0A" w:rsidP="001C1B4C">
      <w:pPr>
        <w:pStyle w:val="Level3Heading"/>
        <w:rPr>
          <w:b w:val="0"/>
        </w:rPr>
      </w:pPr>
      <w:r>
        <w:rPr>
          <w:b w:val="0"/>
        </w:rPr>
        <w:t>N</w:t>
      </w:r>
      <w:r w:rsidR="00B33E5E" w:rsidRPr="001C1B4C">
        <w:rPr>
          <w:b w:val="0"/>
        </w:rPr>
        <w:t xml:space="preserve">ot employ or use the services of any person who is barred from, or whose previous conduct or records indicate that he or she would not be suitable to work with under-18s or who may otherwise present a risk to the </w:t>
      </w:r>
      <w:r w:rsidR="00897A0B">
        <w:rPr>
          <w:b w:val="0"/>
        </w:rPr>
        <w:t>students</w:t>
      </w:r>
      <w:r w:rsidR="008551A5">
        <w:rPr>
          <w:b w:val="0"/>
        </w:rPr>
        <w:t>;</w:t>
      </w:r>
    </w:p>
    <w:p w14:paraId="25195EA7" w14:textId="20C00518" w:rsidR="008551A5" w:rsidRDefault="000479FD" w:rsidP="001C1B4C">
      <w:pPr>
        <w:pStyle w:val="Level3Heading"/>
        <w:rPr>
          <w:b w:val="0"/>
        </w:rPr>
      </w:pPr>
      <w:r>
        <w:rPr>
          <w:b w:val="0"/>
        </w:rPr>
        <w:t xml:space="preserve">Ensure that </w:t>
      </w:r>
      <w:r w:rsidR="009A7581">
        <w:rPr>
          <w:b w:val="0"/>
        </w:rPr>
        <w:t xml:space="preserve">the Security Staff on site are appropriately trained </w:t>
      </w:r>
      <w:r w:rsidR="00BB5C9B">
        <w:rPr>
          <w:b w:val="0"/>
        </w:rPr>
        <w:t>in Safeguarding and Prevent, in line with all staff requirements;</w:t>
      </w:r>
    </w:p>
    <w:p w14:paraId="2C7E0A50" w14:textId="42BF85D1" w:rsidR="00F06C23" w:rsidRPr="001C1B4C" w:rsidRDefault="00F06C23" w:rsidP="00DA7B2E">
      <w:pPr>
        <w:pStyle w:val="Level3Heading"/>
        <w:numPr>
          <w:ilvl w:val="0"/>
          <w:numId w:val="0"/>
        </w:numPr>
        <w:ind w:left="1531" w:hanging="851"/>
        <w:rPr>
          <w:b w:val="0"/>
        </w:rPr>
      </w:pPr>
    </w:p>
    <w:p w14:paraId="24F88DA4" w14:textId="77777777" w:rsidR="00EF5DAF" w:rsidRDefault="00EF5DAF" w:rsidP="00EF5DAF">
      <w:pPr>
        <w:pStyle w:val="Level1Heading"/>
      </w:pPr>
      <w:bookmarkStart w:id="36" w:name="_Toc88232868"/>
      <w:r>
        <w:t>Anti Bribery</w:t>
      </w:r>
      <w:bookmarkEnd w:id="36"/>
      <w:r>
        <w:t xml:space="preserve"> </w:t>
      </w:r>
    </w:p>
    <w:p w14:paraId="784CEA15" w14:textId="279E377F" w:rsidR="00EF5DAF" w:rsidRDefault="00EE24FB" w:rsidP="00EF5DAF">
      <w:pPr>
        <w:pStyle w:val="Level2Number"/>
      </w:pPr>
      <w:bookmarkStart w:id="37" w:name="_Ref88232666"/>
      <w:r>
        <w:t>The</w:t>
      </w:r>
      <w:r w:rsidR="00897A0B">
        <w:t xml:space="preserve"> Security</w:t>
      </w:r>
      <w:r w:rsidR="00EF5DAF">
        <w:t xml:space="preserve"> </w:t>
      </w:r>
      <w:r>
        <w:t xml:space="preserve">Contractor </w:t>
      </w:r>
      <w:r w:rsidR="00EF5DAF">
        <w:t>shall:</w:t>
      </w:r>
      <w:bookmarkEnd w:id="37"/>
    </w:p>
    <w:p w14:paraId="39BD1F5D" w14:textId="7539C632" w:rsidR="00EF5DAF" w:rsidRPr="00B16C6B" w:rsidRDefault="00897A0B" w:rsidP="00EF5DAF">
      <w:pPr>
        <w:pStyle w:val="Level3Number"/>
      </w:pPr>
      <w:bookmarkStart w:id="38" w:name="_Ref_a502701"/>
      <w:bookmarkEnd w:id="38"/>
      <w:r>
        <w:t>C</w:t>
      </w:r>
      <w:r w:rsidR="00EF5DAF" w:rsidRPr="00B16C6B">
        <w:t>omply with all applicable laws, regulations, codes and sanctions relating to anti-bribery and anti-corruption including but not limited to the Bribery Act 2010 (https://www.legislation.gov.uk/ukpga/2010/23/contents);</w:t>
      </w:r>
    </w:p>
    <w:p w14:paraId="276916D1" w14:textId="689CFA61" w:rsidR="00EF5DAF" w:rsidRPr="00B16C6B" w:rsidRDefault="00897A0B" w:rsidP="00EF5DAF">
      <w:pPr>
        <w:pStyle w:val="Level3Number"/>
      </w:pPr>
      <w:bookmarkStart w:id="39" w:name="_Ref_a610334"/>
      <w:bookmarkEnd w:id="39"/>
      <w:r>
        <w:t>N</w:t>
      </w:r>
      <w:r w:rsidR="00EF5DAF" w:rsidRPr="00B16C6B">
        <w:t>ot engage in any activity, practice or conduct which would constitute an offence under sectio</w:t>
      </w:r>
      <w:r w:rsidR="00EF5DAF">
        <w:t>ns 1, 2 or 6 of the Bribery Act;</w:t>
      </w:r>
    </w:p>
    <w:p w14:paraId="059D1636" w14:textId="74AC96B8" w:rsidR="00EF5DAF" w:rsidRPr="00B16C6B" w:rsidRDefault="00897A0B" w:rsidP="00EF5DAF">
      <w:pPr>
        <w:pStyle w:val="Level3Number"/>
      </w:pPr>
      <w:r>
        <w:t>P</w:t>
      </w:r>
      <w:r w:rsidR="00EF5DAF" w:rsidRPr="00B16C6B">
        <w:t xml:space="preserve">romptly report to </w:t>
      </w:r>
      <w:r w:rsidR="00EF5DAF">
        <w:t>the College</w:t>
      </w:r>
      <w:r w:rsidR="00EF5DAF" w:rsidRPr="00B16C6B">
        <w:t xml:space="preserve"> any request or demand for any undue financial or other advantage of any kind received by </w:t>
      </w:r>
      <w:r w:rsidR="00EE24FB">
        <w:t>the</w:t>
      </w:r>
      <w:r>
        <w:t xml:space="preserve"> Security</w:t>
      </w:r>
      <w:r w:rsidR="00EF5DAF" w:rsidRPr="00B16C6B">
        <w:t xml:space="preserve"> </w:t>
      </w:r>
      <w:r w:rsidR="00EE24FB">
        <w:t xml:space="preserve">Contractor </w:t>
      </w:r>
      <w:r w:rsidR="00EF5DAF" w:rsidRPr="00B16C6B">
        <w:t xml:space="preserve">in connection with the performance of this </w:t>
      </w:r>
      <w:r w:rsidR="00EF5DAF">
        <w:t>A</w:t>
      </w:r>
      <w:r w:rsidR="00EF5DAF" w:rsidRPr="00B16C6B">
        <w:t>greement; and</w:t>
      </w:r>
    </w:p>
    <w:p w14:paraId="7669D7A0" w14:textId="654A4CB8" w:rsidR="00EF5DAF" w:rsidRPr="00B16C6B" w:rsidRDefault="00897A0B" w:rsidP="00EF5DAF">
      <w:pPr>
        <w:pStyle w:val="Level3Number"/>
      </w:pPr>
      <w:r>
        <w:t>E</w:t>
      </w:r>
      <w:r w:rsidR="00EF5DAF" w:rsidRPr="00B16C6B">
        <w:t xml:space="preserve">nsure that </w:t>
      </w:r>
      <w:r w:rsidR="00EF5DAF">
        <w:t xml:space="preserve">all persons associated with </w:t>
      </w:r>
      <w:r w:rsidR="00EE24FB">
        <w:t>the</w:t>
      </w:r>
      <w:r>
        <w:t xml:space="preserve"> Security</w:t>
      </w:r>
      <w:r w:rsidR="00B70129">
        <w:t xml:space="preserve"> </w:t>
      </w:r>
      <w:r w:rsidR="00EE24FB">
        <w:t>Contractor</w:t>
      </w:r>
      <w:r w:rsidR="00EF5DAF" w:rsidRPr="00B16C6B">
        <w:t xml:space="preserve"> who are performing services in connection with this </w:t>
      </w:r>
      <w:r w:rsidR="00EF5DAF">
        <w:t>A</w:t>
      </w:r>
      <w:r w:rsidR="00EF5DAF" w:rsidRPr="00B16C6B">
        <w:t>gree</w:t>
      </w:r>
      <w:r w:rsidR="00EF5DAF">
        <w:t xml:space="preserve">ment comply with this clause </w:t>
      </w:r>
      <w:r w:rsidR="00EF5DAF">
        <w:fldChar w:fldCharType="begin"/>
      </w:r>
      <w:r w:rsidR="00EF5DAF">
        <w:instrText xml:space="preserve"> REF _Ref88232666 \r \h </w:instrText>
      </w:r>
      <w:r w:rsidR="00EF5DAF">
        <w:fldChar w:fldCharType="separate"/>
      </w:r>
      <w:r w:rsidR="00BE7D9B">
        <w:t>10.1</w:t>
      </w:r>
      <w:r w:rsidR="00EF5DAF">
        <w:fldChar w:fldCharType="end"/>
      </w:r>
      <w:r w:rsidR="00EF5DAF" w:rsidRPr="00B16C6B">
        <w:t>.</w:t>
      </w:r>
    </w:p>
    <w:p w14:paraId="5582164D" w14:textId="32AACA5E" w:rsidR="00EF5DAF" w:rsidRDefault="00EF5DAF" w:rsidP="00EF5DAF">
      <w:pPr>
        <w:pStyle w:val="Level2Heading"/>
        <w:rPr>
          <w:b w:val="0"/>
        </w:rPr>
      </w:pPr>
      <w:r w:rsidRPr="00952E63">
        <w:rPr>
          <w:b w:val="0"/>
        </w:rPr>
        <w:t>Breach o</w:t>
      </w:r>
      <w:r>
        <w:rPr>
          <w:b w:val="0"/>
        </w:rPr>
        <w:t xml:space="preserve">f clause </w:t>
      </w:r>
      <w:r>
        <w:rPr>
          <w:b w:val="0"/>
        </w:rPr>
        <w:fldChar w:fldCharType="begin"/>
      </w:r>
      <w:r>
        <w:rPr>
          <w:b w:val="0"/>
        </w:rPr>
        <w:instrText xml:space="preserve"> REF _Ref88232666 \r \h </w:instrText>
      </w:r>
      <w:r>
        <w:rPr>
          <w:b w:val="0"/>
        </w:rPr>
      </w:r>
      <w:r>
        <w:rPr>
          <w:b w:val="0"/>
        </w:rPr>
        <w:fldChar w:fldCharType="separate"/>
      </w:r>
      <w:r w:rsidR="00BE7D9B">
        <w:rPr>
          <w:b w:val="0"/>
        </w:rPr>
        <w:t>10.1</w:t>
      </w:r>
      <w:r>
        <w:rPr>
          <w:b w:val="0"/>
        </w:rPr>
        <w:fldChar w:fldCharType="end"/>
      </w:r>
      <w:r w:rsidRPr="00952E63">
        <w:rPr>
          <w:b w:val="0"/>
        </w:rPr>
        <w:t xml:space="preserve"> shall be deemed a material breach of this </w:t>
      </w:r>
      <w:r>
        <w:rPr>
          <w:b w:val="0"/>
        </w:rPr>
        <w:t>A</w:t>
      </w:r>
      <w:r w:rsidRPr="00952E63">
        <w:rPr>
          <w:b w:val="0"/>
        </w:rPr>
        <w:t>greement and its breach</w:t>
      </w:r>
      <w:r>
        <w:rPr>
          <w:b w:val="0"/>
        </w:rPr>
        <w:t xml:space="preserve"> </w:t>
      </w:r>
      <w:r w:rsidRPr="00952E63">
        <w:rPr>
          <w:b w:val="0"/>
        </w:rPr>
        <w:t xml:space="preserve">may result in </w:t>
      </w:r>
      <w:r>
        <w:rPr>
          <w:b w:val="0"/>
        </w:rPr>
        <w:t>the College</w:t>
      </w:r>
      <w:r w:rsidRPr="00952E63">
        <w:rPr>
          <w:b w:val="0"/>
        </w:rPr>
        <w:t xml:space="preserve"> terminating this </w:t>
      </w:r>
      <w:r>
        <w:rPr>
          <w:b w:val="0"/>
        </w:rPr>
        <w:t>A</w:t>
      </w:r>
      <w:r w:rsidRPr="00952E63">
        <w:rPr>
          <w:b w:val="0"/>
        </w:rPr>
        <w:t xml:space="preserve">greement with immediate effect by giving written notice to </w:t>
      </w:r>
      <w:r w:rsidR="00EE24FB">
        <w:rPr>
          <w:b w:val="0"/>
        </w:rPr>
        <w:t>the</w:t>
      </w:r>
      <w:r w:rsidR="00897A0B">
        <w:rPr>
          <w:b w:val="0"/>
        </w:rPr>
        <w:t xml:space="preserve"> Security</w:t>
      </w:r>
      <w:r w:rsidR="00EE24FB">
        <w:rPr>
          <w:b w:val="0"/>
        </w:rPr>
        <w:t xml:space="preserve"> Contractor</w:t>
      </w:r>
      <w:r w:rsidRPr="00952E63">
        <w:rPr>
          <w:b w:val="0"/>
        </w:rPr>
        <w:t>.</w:t>
      </w:r>
    </w:p>
    <w:p w14:paraId="299C167D" w14:textId="77777777" w:rsidR="00B33E5E" w:rsidRDefault="00B33E5E" w:rsidP="00B33E5E">
      <w:pPr>
        <w:pStyle w:val="Level1Heading"/>
      </w:pPr>
      <w:bookmarkStart w:id="40" w:name="_Toc88232869"/>
      <w:r>
        <w:t>PREVENT</w:t>
      </w:r>
      <w:bookmarkStart w:id="41" w:name="_Ref_a304574"/>
      <w:bookmarkStart w:id="42" w:name="_Ref_a730055"/>
      <w:bookmarkEnd w:id="40"/>
      <w:bookmarkEnd w:id="41"/>
      <w:bookmarkEnd w:id="42"/>
    </w:p>
    <w:p w14:paraId="64178024" w14:textId="3857794F" w:rsidR="00B33E5E" w:rsidRPr="00897A0B" w:rsidRDefault="00EE24FB" w:rsidP="00B33E5E">
      <w:pPr>
        <w:pStyle w:val="Level2Heading"/>
        <w:rPr>
          <w:b w:val="0"/>
          <w:caps/>
        </w:rPr>
      </w:pPr>
      <w:r>
        <w:rPr>
          <w:b w:val="0"/>
        </w:rPr>
        <w:t>The</w:t>
      </w:r>
      <w:r w:rsidR="00897A0B">
        <w:rPr>
          <w:b w:val="0"/>
        </w:rPr>
        <w:t xml:space="preserve"> Security</w:t>
      </w:r>
      <w:r w:rsidR="00B33E5E" w:rsidRPr="00B33E5E">
        <w:rPr>
          <w:b w:val="0"/>
        </w:rPr>
        <w:t xml:space="preserve"> </w:t>
      </w:r>
      <w:r>
        <w:rPr>
          <w:b w:val="0"/>
        </w:rPr>
        <w:t xml:space="preserve">Contractor </w:t>
      </w:r>
      <w:r w:rsidR="00B33E5E" w:rsidRPr="00B33E5E">
        <w:rPr>
          <w:b w:val="0"/>
        </w:rPr>
        <w:t>acknowledges that the College is subject to the Counter Terrorism and Security Act 2015 (the “Prevent Duty”) which requires it to act to deal with the present and growing threat of terrorism within the UK and, where possible, to prevent individuals including students from being drawn into terrorism.</w:t>
      </w:r>
    </w:p>
    <w:p w14:paraId="6BC2576C" w14:textId="1ED594CB" w:rsidR="008E1068" w:rsidRDefault="008E1068" w:rsidP="008E1068">
      <w:pPr>
        <w:pStyle w:val="Level1Heading"/>
      </w:pPr>
      <w:bookmarkStart w:id="43" w:name="_Ref88230955"/>
      <w:bookmarkStart w:id="44" w:name="_Toc88232870"/>
      <w:r>
        <w:t>CONFIDENTIALITY</w:t>
      </w:r>
      <w:bookmarkEnd w:id="43"/>
      <w:bookmarkEnd w:id="44"/>
    </w:p>
    <w:p w14:paraId="07CA2D5F" w14:textId="2A4CE4CB" w:rsidR="008E1068" w:rsidRPr="009D0D0B" w:rsidRDefault="009D0D0B" w:rsidP="009D0D0B">
      <w:pPr>
        <w:pStyle w:val="Level2Heading"/>
        <w:rPr>
          <w:b w:val="0"/>
        </w:rPr>
      </w:pPr>
      <w:r>
        <w:rPr>
          <w:b w:val="0"/>
        </w:rPr>
        <w:t>Each P</w:t>
      </w:r>
      <w:r w:rsidR="008E1068" w:rsidRPr="009D0D0B">
        <w:rPr>
          <w:b w:val="0"/>
        </w:rPr>
        <w:t xml:space="preserve">arty undertakes that it shall not at any time </w:t>
      </w:r>
      <w:r w:rsidR="003F0C85">
        <w:rPr>
          <w:b w:val="0"/>
        </w:rPr>
        <w:t>disclose to any person any Confidential I</w:t>
      </w:r>
      <w:r w:rsidR="008E1068" w:rsidRPr="009D0D0B">
        <w:rPr>
          <w:b w:val="0"/>
        </w:rPr>
        <w:t>nformation concerning the business, affairs, customers, client</w:t>
      </w:r>
      <w:r w:rsidR="00F970BD">
        <w:rPr>
          <w:b w:val="0"/>
        </w:rPr>
        <w:t>’</w:t>
      </w:r>
      <w:r w:rsidR="008E1068" w:rsidRPr="009D0D0B">
        <w:rPr>
          <w:b w:val="0"/>
        </w:rPr>
        <w:t xml:space="preserve">s </w:t>
      </w:r>
      <w:r>
        <w:rPr>
          <w:b w:val="0"/>
        </w:rPr>
        <w:t>or suppliers of the other P</w:t>
      </w:r>
      <w:r w:rsidR="008E1068" w:rsidRPr="009D0D0B">
        <w:rPr>
          <w:b w:val="0"/>
        </w:rPr>
        <w:t xml:space="preserve">arty, except as permitted by </w:t>
      </w:r>
      <w:r w:rsidR="00260E4B">
        <w:rPr>
          <w:b w:val="0"/>
        </w:rPr>
        <w:t>c</w:t>
      </w:r>
      <w:r w:rsidR="008E1068" w:rsidRPr="009D0D0B">
        <w:rPr>
          <w:b w:val="0"/>
        </w:rPr>
        <w:t xml:space="preserve">lause </w:t>
      </w:r>
      <w:r w:rsidR="00483097">
        <w:rPr>
          <w:b w:val="0"/>
        </w:rPr>
        <w:fldChar w:fldCharType="begin"/>
      </w:r>
      <w:r w:rsidR="00483097">
        <w:rPr>
          <w:b w:val="0"/>
        </w:rPr>
        <w:instrText xml:space="preserve"> REF _Ref88230947 \r \h </w:instrText>
      </w:r>
      <w:r w:rsidR="00483097">
        <w:rPr>
          <w:b w:val="0"/>
        </w:rPr>
      </w:r>
      <w:r w:rsidR="00483097">
        <w:rPr>
          <w:b w:val="0"/>
        </w:rPr>
        <w:fldChar w:fldCharType="separate"/>
      </w:r>
      <w:r w:rsidR="00BE7D9B">
        <w:rPr>
          <w:b w:val="0"/>
        </w:rPr>
        <w:t>12.2</w:t>
      </w:r>
      <w:r w:rsidR="00483097">
        <w:rPr>
          <w:b w:val="0"/>
        </w:rPr>
        <w:fldChar w:fldCharType="end"/>
      </w:r>
      <w:r w:rsidR="008E1068" w:rsidRPr="009D0D0B">
        <w:rPr>
          <w:b w:val="0"/>
        </w:rPr>
        <w:t>.</w:t>
      </w:r>
    </w:p>
    <w:p w14:paraId="723B56EC" w14:textId="0FAA574E" w:rsidR="008E1068" w:rsidRPr="008E1068" w:rsidRDefault="009D0D0B" w:rsidP="008E1068">
      <w:pPr>
        <w:pStyle w:val="Level2Heading"/>
        <w:rPr>
          <w:b w:val="0"/>
        </w:rPr>
      </w:pPr>
      <w:bookmarkStart w:id="45" w:name="_Ref88230947"/>
      <w:r>
        <w:rPr>
          <w:b w:val="0"/>
        </w:rPr>
        <w:t>Each Party may disclose the other P</w:t>
      </w:r>
      <w:r w:rsidR="003F0C85">
        <w:rPr>
          <w:b w:val="0"/>
        </w:rPr>
        <w:t>arty's Confidential I</w:t>
      </w:r>
      <w:r w:rsidR="008E1068" w:rsidRPr="008E1068">
        <w:rPr>
          <w:b w:val="0"/>
        </w:rPr>
        <w:t>nformation:</w:t>
      </w:r>
      <w:bookmarkEnd w:id="45"/>
    </w:p>
    <w:p w14:paraId="69828B86" w14:textId="0D6FD4AD" w:rsidR="008E1068" w:rsidRPr="008E1068" w:rsidRDefault="008E1068" w:rsidP="008E1068">
      <w:pPr>
        <w:pStyle w:val="Level3Heading"/>
        <w:rPr>
          <w:b w:val="0"/>
        </w:rPr>
      </w:pPr>
      <w:r w:rsidRPr="008E1068">
        <w:rPr>
          <w:b w:val="0"/>
        </w:rPr>
        <w:t xml:space="preserve">to its employees, officers, representatives, contractors, subcontractors or advisers who need to know such information for </w:t>
      </w:r>
      <w:r w:rsidR="009D0D0B">
        <w:rPr>
          <w:b w:val="0"/>
        </w:rPr>
        <w:t>the purposes of exercising the P</w:t>
      </w:r>
      <w:r w:rsidRPr="008E1068">
        <w:rPr>
          <w:b w:val="0"/>
        </w:rPr>
        <w:t xml:space="preserve">arty's rights or carrying out its obligations under or in connection with this </w:t>
      </w:r>
      <w:r w:rsidR="001C1B4C">
        <w:rPr>
          <w:b w:val="0"/>
        </w:rPr>
        <w:t>A</w:t>
      </w:r>
      <w:r w:rsidRPr="008E1068">
        <w:rPr>
          <w:b w:val="0"/>
        </w:rPr>
        <w:t xml:space="preserve">greement. Each </w:t>
      </w:r>
      <w:r w:rsidR="009D0D0B">
        <w:rPr>
          <w:b w:val="0"/>
        </w:rPr>
        <w:t>P</w:t>
      </w:r>
      <w:r w:rsidRPr="008E1068">
        <w:rPr>
          <w:b w:val="0"/>
        </w:rPr>
        <w:t>arty shall ensure that its employees, officers, representatives, contractors, subcontractors or advisers to whom it dis</w:t>
      </w:r>
      <w:r w:rsidR="009D0D0B">
        <w:rPr>
          <w:b w:val="0"/>
        </w:rPr>
        <w:t>closes the other P</w:t>
      </w:r>
      <w:r w:rsidRPr="008E1068">
        <w:rPr>
          <w:b w:val="0"/>
        </w:rPr>
        <w:t xml:space="preserve">arty's </w:t>
      </w:r>
      <w:r w:rsidR="001C1B4C">
        <w:rPr>
          <w:b w:val="0"/>
        </w:rPr>
        <w:t>C</w:t>
      </w:r>
      <w:r w:rsidRPr="008E1068">
        <w:rPr>
          <w:b w:val="0"/>
        </w:rPr>
        <w:t xml:space="preserve">onfidential </w:t>
      </w:r>
      <w:r w:rsidR="001C1B4C">
        <w:rPr>
          <w:b w:val="0"/>
        </w:rPr>
        <w:t>I</w:t>
      </w:r>
      <w:r w:rsidRPr="008E1068">
        <w:rPr>
          <w:b w:val="0"/>
        </w:rPr>
        <w:t>nfo</w:t>
      </w:r>
      <w:r w:rsidR="00260E4B">
        <w:rPr>
          <w:b w:val="0"/>
        </w:rPr>
        <w:t>rmation comply with this c</w:t>
      </w:r>
      <w:r>
        <w:rPr>
          <w:b w:val="0"/>
        </w:rPr>
        <w:t>lause</w:t>
      </w:r>
      <w:r w:rsidR="00260E4B">
        <w:rPr>
          <w:b w:val="0"/>
        </w:rPr>
        <w:t xml:space="preserve"> </w:t>
      </w:r>
      <w:r w:rsidR="00483097">
        <w:rPr>
          <w:b w:val="0"/>
        </w:rPr>
        <w:fldChar w:fldCharType="begin"/>
      </w:r>
      <w:r w:rsidR="00483097">
        <w:rPr>
          <w:b w:val="0"/>
        </w:rPr>
        <w:instrText xml:space="preserve"> REF _Ref88230955 \r \h </w:instrText>
      </w:r>
      <w:r w:rsidR="00483097">
        <w:rPr>
          <w:b w:val="0"/>
        </w:rPr>
      </w:r>
      <w:r w:rsidR="00483097">
        <w:rPr>
          <w:b w:val="0"/>
        </w:rPr>
        <w:fldChar w:fldCharType="separate"/>
      </w:r>
      <w:r w:rsidR="00BE7D9B">
        <w:rPr>
          <w:b w:val="0"/>
        </w:rPr>
        <w:t>12</w:t>
      </w:r>
      <w:r w:rsidR="00483097">
        <w:rPr>
          <w:b w:val="0"/>
        </w:rPr>
        <w:fldChar w:fldCharType="end"/>
      </w:r>
      <w:r w:rsidRPr="008E1068">
        <w:rPr>
          <w:b w:val="0"/>
        </w:rPr>
        <w:t>; and</w:t>
      </w:r>
    </w:p>
    <w:p w14:paraId="502F942E" w14:textId="0BA9E9DE" w:rsidR="008E1068" w:rsidRPr="008E1068" w:rsidRDefault="008E1068" w:rsidP="008E1068">
      <w:pPr>
        <w:pStyle w:val="Level3Heading"/>
        <w:rPr>
          <w:b w:val="0"/>
        </w:rPr>
      </w:pPr>
      <w:r w:rsidRPr="008E1068">
        <w:rPr>
          <w:b w:val="0"/>
        </w:rPr>
        <w:lastRenderedPageBreak/>
        <w:t>as may be required by law, a court of competent jurisdiction or any governmental or regulatory authority.</w:t>
      </w:r>
    </w:p>
    <w:p w14:paraId="02B9F79B" w14:textId="7E2F8EAE" w:rsidR="008E1068" w:rsidRDefault="009D0D0B" w:rsidP="008E1068">
      <w:pPr>
        <w:pStyle w:val="Level2Heading"/>
        <w:rPr>
          <w:b w:val="0"/>
        </w:rPr>
      </w:pPr>
      <w:r>
        <w:rPr>
          <w:b w:val="0"/>
        </w:rPr>
        <w:t>No Party shall use any other P</w:t>
      </w:r>
      <w:r w:rsidR="003F0C85">
        <w:rPr>
          <w:b w:val="0"/>
        </w:rPr>
        <w:t>arty's Confidential I</w:t>
      </w:r>
      <w:r w:rsidR="008E1068" w:rsidRPr="008E1068">
        <w:rPr>
          <w:b w:val="0"/>
        </w:rPr>
        <w:t xml:space="preserve">nformation for any purpose other than to exercise its rights and perform its obligations under or in connection with this </w:t>
      </w:r>
      <w:r w:rsidR="001C1B4C">
        <w:rPr>
          <w:b w:val="0"/>
        </w:rPr>
        <w:t>A</w:t>
      </w:r>
      <w:r w:rsidR="008E1068" w:rsidRPr="008E1068">
        <w:rPr>
          <w:b w:val="0"/>
        </w:rPr>
        <w:t>greement.</w:t>
      </w:r>
    </w:p>
    <w:p w14:paraId="10153F2C" w14:textId="088B7E53" w:rsidR="00393DEE" w:rsidRDefault="00393DEE" w:rsidP="00393DEE">
      <w:pPr>
        <w:pStyle w:val="Level1Heading"/>
      </w:pPr>
      <w:bookmarkStart w:id="46" w:name="_Toc88232871"/>
      <w:r>
        <w:t>FORCE MAJEUR</w:t>
      </w:r>
      <w:r w:rsidR="001C1B4C">
        <w:t>E</w:t>
      </w:r>
      <w:bookmarkEnd w:id="46"/>
    </w:p>
    <w:p w14:paraId="6FD60258" w14:textId="0E39597D" w:rsidR="00393DEE" w:rsidRPr="00E7188D" w:rsidRDefault="00E7188D" w:rsidP="00E7188D">
      <w:pPr>
        <w:pStyle w:val="Level2Heading"/>
        <w:rPr>
          <w:b w:val="0"/>
        </w:rPr>
      </w:pPr>
      <w:r w:rsidRPr="00E7188D">
        <w:rPr>
          <w:b w:val="0"/>
        </w:rPr>
        <w:t xml:space="preserve">If </w:t>
      </w:r>
      <w:r>
        <w:rPr>
          <w:b w:val="0"/>
        </w:rPr>
        <w:t>either Party</w:t>
      </w:r>
      <w:r w:rsidRPr="00E7188D">
        <w:rPr>
          <w:b w:val="0"/>
        </w:rPr>
        <w:t xml:space="preserve"> is unable to perform any or all of </w:t>
      </w:r>
      <w:r w:rsidR="001C1B4C">
        <w:rPr>
          <w:b w:val="0"/>
        </w:rPr>
        <w:t>its</w:t>
      </w:r>
      <w:r w:rsidR="001C1B4C" w:rsidRPr="00E7188D">
        <w:rPr>
          <w:b w:val="0"/>
        </w:rPr>
        <w:t xml:space="preserve"> </w:t>
      </w:r>
      <w:r w:rsidRPr="00E7188D">
        <w:rPr>
          <w:b w:val="0"/>
        </w:rPr>
        <w:t xml:space="preserve">respective obligations under the terms of this Agreement because of any of the events set out below, then that Party will be relieved of its obligations to continue to perform under this Agreement for as long as their fulfilment is prevented or delayed as a consequence of any such event. The events referred to in this </w:t>
      </w:r>
      <w:r w:rsidR="00864E83">
        <w:rPr>
          <w:b w:val="0"/>
        </w:rPr>
        <w:t>c</w:t>
      </w:r>
      <w:r w:rsidRPr="00E7188D">
        <w:rPr>
          <w:b w:val="0"/>
        </w:rPr>
        <w:t xml:space="preserve">lause are: fire, explosion, flood, reduction or unavailability of power, riot, military action, national emergency, pandemic, epidemic, terrorism, civil unrest, act of God, malicious damage, theft, non-availability of material, destruction or damage of essential equipment, or any other act, omission, or state of affairs of a similar nature beyond the control of either </w:t>
      </w:r>
      <w:r w:rsidR="001C1B4C">
        <w:rPr>
          <w:b w:val="0"/>
        </w:rPr>
        <w:t>P</w:t>
      </w:r>
      <w:r w:rsidRPr="00E7188D">
        <w:rPr>
          <w:b w:val="0"/>
        </w:rPr>
        <w:t>arty.</w:t>
      </w:r>
    </w:p>
    <w:p w14:paraId="5AE87C36" w14:textId="529A9D14" w:rsidR="00393DEE" w:rsidRDefault="00393DEE" w:rsidP="00393DEE">
      <w:pPr>
        <w:pStyle w:val="Level1Heading"/>
      </w:pPr>
      <w:bookmarkStart w:id="47" w:name="_Ref88137749"/>
      <w:bookmarkStart w:id="48" w:name="_Toc88232872"/>
      <w:r>
        <w:t>TERMINATION</w:t>
      </w:r>
      <w:bookmarkEnd w:id="47"/>
      <w:bookmarkEnd w:id="48"/>
    </w:p>
    <w:p w14:paraId="4B15AA5B" w14:textId="1DCE5E26" w:rsidR="001C1B4C" w:rsidRPr="0059227D" w:rsidRDefault="0059227D" w:rsidP="0059227D">
      <w:pPr>
        <w:pStyle w:val="Level2Heading"/>
      </w:pPr>
      <w:bookmarkStart w:id="49" w:name="_Ref82506585"/>
      <w:r w:rsidRPr="0059227D">
        <w:rPr>
          <w:b w:val="0"/>
        </w:rPr>
        <w:t xml:space="preserve">Either Party may terminate this Agreement by giving at least </w:t>
      </w:r>
      <w:r w:rsidR="007A576A">
        <w:rPr>
          <w:b w:val="0"/>
        </w:rPr>
        <w:t>3</w:t>
      </w:r>
      <w:r w:rsidRPr="0059227D">
        <w:rPr>
          <w:b w:val="0"/>
        </w:rPr>
        <w:t xml:space="preserve"> </w:t>
      </w:r>
      <w:r w:rsidR="00483097">
        <w:rPr>
          <w:b w:val="0"/>
        </w:rPr>
        <w:t xml:space="preserve">months’ </w:t>
      </w:r>
      <w:r w:rsidRPr="0059227D">
        <w:rPr>
          <w:b w:val="0"/>
        </w:rPr>
        <w:t xml:space="preserve">written notice to the </w:t>
      </w:r>
      <w:r w:rsidR="00483097">
        <w:rPr>
          <w:b w:val="0"/>
        </w:rPr>
        <w:t xml:space="preserve">  </w:t>
      </w:r>
      <w:r w:rsidRPr="0059227D">
        <w:rPr>
          <w:b w:val="0"/>
        </w:rPr>
        <w:t>other Party.</w:t>
      </w:r>
      <w:bookmarkEnd w:id="49"/>
      <w:r w:rsidRPr="0059227D">
        <w:t xml:space="preserve"> </w:t>
      </w:r>
    </w:p>
    <w:p w14:paraId="52C39FFA" w14:textId="19B22DAB" w:rsidR="00E7188D" w:rsidRPr="00E7188D" w:rsidRDefault="00E7188D" w:rsidP="00E7188D">
      <w:pPr>
        <w:pStyle w:val="Level2Heading"/>
        <w:rPr>
          <w:b w:val="0"/>
        </w:rPr>
      </w:pPr>
      <w:r w:rsidRPr="00E7188D">
        <w:rPr>
          <w:b w:val="0"/>
        </w:rPr>
        <w:t xml:space="preserve">Without affecting any other right or </w:t>
      </w:r>
      <w:r>
        <w:rPr>
          <w:b w:val="0"/>
        </w:rPr>
        <w:t>remedy available to it, either P</w:t>
      </w:r>
      <w:r w:rsidRPr="00E7188D">
        <w:rPr>
          <w:b w:val="0"/>
        </w:rPr>
        <w:t xml:space="preserve">arty may terminate this </w:t>
      </w:r>
      <w:r w:rsidR="001C1B4C">
        <w:rPr>
          <w:b w:val="0"/>
        </w:rPr>
        <w:t>A</w:t>
      </w:r>
      <w:r w:rsidRPr="00E7188D">
        <w:rPr>
          <w:b w:val="0"/>
        </w:rPr>
        <w:t>greement with immed</w:t>
      </w:r>
      <w:r>
        <w:rPr>
          <w:b w:val="0"/>
        </w:rPr>
        <w:t xml:space="preserve">iate effect by giving </w:t>
      </w:r>
      <w:r w:rsidRPr="00E7188D">
        <w:rPr>
          <w:b w:val="0"/>
        </w:rPr>
        <w:t xml:space="preserve">written notice to the other </w:t>
      </w:r>
      <w:r>
        <w:rPr>
          <w:b w:val="0"/>
        </w:rPr>
        <w:t>P</w:t>
      </w:r>
      <w:r w:rsidRPr="00E7188D">
        <w:rPr>
          <w:b w:val="0"/>
        </w:rPr>
        <w:t>arty if:</w:t>
      </w:r>
    </w:p>
    <w:p w14:paraId="1088E016" w14:textId="568F2C05" w:rsidR="00E7188D" w:rsidRDefault="00897A0B" w:rsidP="00E7188D">
      <w:pPr>
        <w:pStyle w:val="Level3Heading"/>
        <w:rPr>
          <w:b w:val="0"/>
        </w:rPr>
      </w:pPr>
      <w:r>
        <w:rPr>
          <w:b w:val="0"/>
        </w:rPr>
        <w:t>T</w:t>
      </w:r>
      <w:r w:rsidR="00E7188D" w:rsidRPr="00E7188D">
        <w:rPr>
          <w:b w:val="0"/>
        </w:rPr>
        <w:t>he other</w:t>
      </w:r>
      <w:r w:rsidR="00E7188D">
        <w:rPr>
          <w:b w:val="0"/>
        </w:rPr>
        <w:t xml:space="preserve"> P</w:t>
      </w:r>
      <w:r w:rsidR="00E7188D" w:rsidRPr="00E7188D">
        <w:rPr>
          <w:b w:val="0"/>
        </w:rPr>
        <w:t xml:space="preserve">arty fails to pay any amount due under this </w:t>
      </w:r>
      <w:r w:rsidR="001C1B4C">
        <w:rPr>
          <w:b w:val="0"/>
        </w:rPr>
        <w:t>A</w:t>
      </w:r>
      <w:r w:rsidR="00E7188D" w:rsidRPr="00E7188D">
        <w:rPr>
          <w:b w:val="0"/>
        </w:rPr>
        <w:t xml:space="preserve">greement on the due date for payment and remains in default not less than </w:t>
      </w:r>
      <w:r w:rsidR="00E7188D" w:rsidRPr="00253C5A">
        <w:rPr>
          <w:b w:val="0"/>
        </w:rPr>
        <w:t>30</w:t>
      </w:r>
      <w:r w:rsidR="00E7188D" w:rsidRPr="00E7188D">
        <w:rPr>
          <w:b w:val="0"/>
        </w:rPr>
        <w:t xml:space="preserve"> days a</w:t>
      </w:r>
      <w:r w:rsidR="00E7188D">
        <w:rPr>
          <w:b w:val="0"/>
        </w:rPr>
        <w:t>fter being notified in writing to make such payment; or</w:t>
      </w:r>
    </w:p>
    <w:p w14:paraId="090C4FF2" w14:textId="71CBFE89" w:rsidR="00E7188D" w:rsidRDefault="00897A0B" w:rsidP="007103DE">
      <w:pPr>
        <w:pStyle w:val="Level3Heading"/>
        <w:rPr>
          <w:b w:val="0"/>
        </w:rPr>
      </w:pPr>
      <w:r>
        <w:rPr>
          <w:b w:val="0"/>
        </w:rPr>
        <w:t>T</w:t>
      </w:r>
      <w:r w:rsidR="00E7188D">
        <w:rPr>
          <w:b w:val="0"/>
        </w:rPr>
        <w:t>he other P</w:t>
      </w:r>
      <w:r w:rsidR="00E7188D" w:rsidRPr="00E7188D">
        <w:rPr>
          <w:b w:val="0"/>
        </w:rPr>
        <w:t>arty commits</w:t>
      </w:r>
      <w:r w:rsidR="00E7188D">
        <w:rPr>
          <w:b w:val="0"/>
        </w:rPr>
        <w:t xml:space="preserve"> a material breach of any term of this </w:t>
      </w:r>
      <w:r w:rsidR="001B0FDA">
        <w:rPr>
          <w:b w:val="0"/>
        </w:rPr>
        <w:t>A</w:t>
      </w:r>
      <w:r w:rsidR="00E7188D">
        <w:rPr>
          <w:b w:val="0"/>
        </w:rPr>
        <w:t xml:space="preserve">greement and, </w:t>
      </w:r>
      <w:r w:rsidR="00E7188D" w:rsidRPr="00E7188D">
        <w:rPr>
          <w:b w:val="0"/>
        </w:rPr>
        <w:t>if such breach is remediable</w:t>
      </w:r>
      <w:r w:rsidR="00E7188D">
        <w:rPr>
          <w:b w:val="0"/>
        </w:rPr>
        <w:t>,</w:t>
      </w:r>
      <w:r w:rsidR="00E7188D" w:rsidRPr="00E7188D">
        <w:rPr>
          <w:b w:val="0"/>
        </w:rPr>
        <w:t xml:space="preserve"> fails to remedy that breach within a period of </w:t>
      </w:r>
      <w:r w:rsidR="00E7188D" w:rsidRPr="00253C5A">
        <w:rPr>
          <w:b w:val="0"/>
        </w:rPr>
        <w:t>30</w:t>
      </w:r>
      <w:r w:rsidR="00E7188D" w:rsidRPr="00E7188D">
        <w:rPr>
          <w:b w:val="0"/>
        </w:rPr>
        <w:t xml:space="preserve"> days after being notified </w:t>
      </w:r>
      <w:r w:rsidR="00E7188D">
        <w:rPr>
          <w:b w:val="0"/>
        </w:rPr>
        <w:t>in writing to do so.</w:t>
      </w:r>
    </w:p>
    <w:p w14:paraId="33498327" w14:textId="4686E9FE" w:rsidR="001C1B4C" w:rsidRDefault="001C1B4C" w:rsidP="001C1B4C">
      <w:pPr>
        <w:pStyle w:val="Level1Heading"/>
      </w:pPr>
      <w:bookmarkStart w:id="50" w:name="_Toc88232873"/>
      <w:r w:rsidRPr="001C1B4C">
        <w:t>Law and jurisdiction</w:t>
      </w:r>
      <w:bookmarkEnd w:id="50"/>
    </w:p>
    <w:p w14:paraId="40CB85E6" w14:textId="2FE354B4" w:rsidR="0059227D" w:rsidRPr="0059227D" w:rsidRDefault="0059227D" w:rsidP="0059227D">
      <w:pPr>
        <w:pStyle w:val="Level2Heading"/>
        <w:rPr>
          <w:b w:val="0"/>
        </w:rPr>
      </w:pPr>
      <w:r w:rsidRPr="0059227D">
        <w:rPr>
          <w:b w:val="0"/>
        </w:rPr>
        <w:t>Th</w:t>
      </w:r>
      <w:r>
        <w:rPr>
          <w:b w:val="0"/>
        </w:rPr>
        <w:t xml:space="preserve">is Agreement </w:t>
      </w:r>
      <w:r w:rsidRPr="0059227D">
        <w:rPr>
          <w:b w:val="0"/>
        </w:rPr>
        <w:t>and any dispute arising out of or in connection with it shall be governed by and interpreted</w:t>
      </w:r>
      <w:r w:rsidR="00864E83">
        <w:rPr>
          <w:b w:val="0"/>
        </w:rPr>
        <w:t xml:space="preserve"> in accordance with English law, </w:t>
      </w:r>
      <w:r w:rsidRPr="0059227D">
        <w:rPr>
          <w:b w:val="0"/>
        </w:rPr>
        <w:t xml:space="preserve">and the </w:t>
      </w:r>
      <w:r w:rsidR="00864E83">
        <w:rPr>
          <w:b w:val="0"/>
        </w:rPr>
        <w:t>P</w:t>
      </w:r>
      <w:r w:rsidRPr="0059227D">
        <w:rPr>
          <w:b w:val="0"/>
        </w:rPr>
        <w:t xml:space="preserve">arties </w:t>
      </w:r>
      <w:r w:rsidR="00864E83">
        <w:rPr>
          <w:b w:val="0"/>
        </w:rPr>
        <w:t xml:space="preserve">hereby </w:t>
      </w:r>
      <w:r w:rsidRPr="0059227D">
        <w:rPr>
          <w:b w:val="0"/>
        </w:rPr>
        <w:t>submit to the exclusive jurisdiction of the English courts.</w:t>
      </w:r>
    </w:p>
    <w:p w14:paraId="6F17D3A5" w14:textId="3FCD17C8" w:rsidR="001C1B4C" w:rsidRDefault="00EF5DAF" w:rsidP="001C1B4C">
      <w:pPr>
        <w:pStyle w:val="Level1Heading"/>
      </w:pPr>
      <w:bookmarkStart w:id="51" w:name="_Toc88232874"/>
      <w:r>
        <w:t>general</w:t>
      </w:r>
      <w:bookmarkEnd w:id="51"/>
    </w:p>
    <w:p w14:paraId="7C695F7B" w14:textId="20117ABC" w:rsidR="00EF5DAF" w:rsidRPr="009A6906" w:rsidRDefault="00EF5DAF" w:rsidP="00EF5DAF">
      <w:pPr>
        <w:pStyle w:val="Level2Heading"/>
        <w:rPr>
          <w:b w:val="0"/>
        </w:rPr>
      </w:pPr>
      <w:r w:rsidRPr="009A6906">
        <w:rPr>
          <w:b w:val="0"/>
        </w:rPr>
        <w:t xml:space="preserve">This </w:t>
      </w:r>
      <w:r>
        <w:rPr>
          <w:b w:val="0"/>
        </w:rPr>
        <w:t>A</w:t>
      </w:r>
      <w:r w:rsidRPr="009A6906">
        <w:rPr>
          <w:b w:val="0"/>
        </w:rPr>
        <w:t>greement co</w:t>
      </w:r>
      <w:r>
        <w:rPr>
          <w:b w:val="0"/>
        </w:rPr>
        <w:t>ntains all the terms which the P</w:t>
      </w:r>
      <w:r w:rsidRPr="009A6906">
        <w:rPr>
          <w:b w:val="0"/>
        </w:rPr>
        <w:t xml:space="preserve">arties have agreed in relation to the subject matter of this </w:t>
      </w:r>
      <w:r>
        <w:rPr>
          <w:b w:val="0"/>
        </w:rPr>
        <w:t>A</w:t>
      </w:r>
      <w:r w:rsidRPr="009A6906">
        <w:rPr>
          <w:b w:val="0"/>
        </w:rPr>
        <w:t>greement and supersedes any prior written or oral agreements, representations or unde</w:t>
      </w:r>
      <w:r>
        <w:rPr>
          <w:b w:val="0"/>
        </w:rPr>
        <w:t>rstanding between the P</w:t>
      </w:r>
      <w:r w:rsidRPr="009A6906">
        <w:rPr>
          <w:b w:val="0"/>
        </w:rPr>
        <w:t>arties relating to such subject matter.</w:t>
      </w:r>
    </w:p>
    <w:p w14:paraId="324737CB" w14:textId="38BCB7DE" w:rsidR="00EF5DAF" w:rsidRDefault="00EF5DAF" w:rsidP="00EF5DAF">
      <w:pPr>
        <w:pStyle w:val="Level2Heading"/>
        <w:rPr>
          <w:b w:val="0"/>
        </w:rPr>
      </w:pPr>
      <w:r w:rsidRPr="009A6906">
        <w:rPr>
          <w:b w:val="0"/>
        </w:rPr>
        <w:t xml:space="preserve">No variation to this Agreement shall be effective unless in writing </w:t>
      </w:r>
      <w:r>
        <w:rPr>
          <w:b w:val="0"/>
        </w:rPr>
        <w:t>signed by or on behalf of both P</w:t>
      </w:r>
      <w:r w:rsidRPr="009A6906">
        <w:rPr>
          <w:b w:val="0"/>
        </w:rPr>
        <w:t>arties.</w:t>
      </w:r>
    </w:p>
    <w:p w14:paraId="2944ABB3" w14:textId="2360DEDE" w:rsidR="00EF5DAF" w:rsidRPr="00EF5DAF" w:rsidRDefault="00EF5DAF" w:rsidP="00EF5DAF">
      <w:pPr>
        <w:pStyle w:val="Level2Heading"/>
        <w:rPr>
          <w:b w:val="0"/>
        </w:rPr>
      </w:pPr>
      <w:r>
        <w:rPr>
          <w:b w:val="0"/>
        </w:rPr>
        <w:t>Neither P</w:t>
      </w:r>
      <w:r w:rsidRPr="00EF5DAF">
        <w:rPr>
          <w:b w:val="0"/>
        </w:rPr>
        <w:t xml:space="preserve">arty shall act or describe itself as the agent of the other, nor shall it make or represent that it has authority to make any commitments on the other's behalf. Nothing in this Agreement shall constitute or be deemed to constitute a partnership between </w:t>
      </w:r>
      <w:r>
        <w:rPr>
          <w:b w:val="0"/>
        </w:rPr>
        <w:t xml:space="preserve">the College and Bath </w:t>
      </w:r>
      <w:r w:rsidR="1B6EF8DF">
        <w:rPr>
          <w:b w:val="0"/>
        </w:rPr>
        <w:t xml:space="preserve">Cricket Club. </w:t>
      </w:r>
    </w:p>
    <w:p w14:paraId="3A163CB5" w14:textId="2D783903" w:rsidR="00EF5DAF" w:rsidRPr="00EF5DAF" w:rsidRDefault="00EF5DAF" w:rsidP="00EF5DAF">
      <w:pPr>
        <w:pStyle w:val="Level2Heading"/>
        <w:rPr>
          <w:b w:val="0"/>
        </w:rPr>
      </w:pPr>
      <w:r w:rsidRPr="00752F72">
        <w:rPr>
          <w:b w:val="0"/>
        </w:rPr>
        <w:t xml:space="preserve">The </w:t>
      </w:r>
      <w:r>
        <w:rPr>
          <w:b w:val="0"/>
        </w:rPr>
        <w:t>P</w:t>
      </w:r>
      <w:r w:rsidRPr="00752F72">
        <w:rPr>
          <w:b w:val="0"/>
        </w:rPr>
        <w:t>arties to this Agreement do not intend that any of its terms will be enforceable by virtue of the Contracts (Rights of Third Parties</w:t>
      </w:r>
      <w:r>
        <w:rPr>
          <w:b w:val="0"/>
        </w:rPr>
        <w:t>) Act 1999 by any person not a P</w:t>
      </w:r>
      <w:r w:rsidRPr="00752F72">
        <w:rPr>
          <w:b w:val="0"/>
        </w:rPr>
        <w:t>arty to it.</w:t>
      </w:r>
    </w:p>
    <w:p w14:paraId="3C19DF92" w14:textId="77777777" w:rsidR="00EF5DAF" w:rsidRDefault="00EF5DAF" w:rsidP="00B33E5E">
      <w:pPr>
        <w:pStyle w:val="Testimonium"/>
        <w:rPr>
          <w:b/>
        </w:rPr>
      </w:pPr>
    </w:p>
    <w:p w14:paraId="4629CC18" w14:textId="77777777" w:rsidR="00EF5DAF" w:rsidRDefault="00B5760B" w:rsidP="00EF5DAF">
      <w:pPr>
        <w:pStyle w:val="Testimonium"/>
        <w:rPr>
          <w:b/>
        </w:rPr>
      </w:pPr>
      <w:r w:rsidRPr="008E55F7">
        <w:rPr>
          <w:b/>
        </w:rPr>
        <w:t xml:space="preserve">This </w:t>
      </w:r>
      <w:r w:rsidR="001C1B4C">
        <w:rPr>
          <w:b/>
        </w:rPr>
        <w:t>A</w:t>
      </w:r>
      <w:r w:rsidRPr="008E55F7">
        <w:rPr>
          <w:b/>
        </w:rPr>
        <w:t>greement has been entered into on the date stated at the beginning of it.</w:t>
      </w:r>
    </w:p>
    <w:p w14:paraId="0F28A35C" w14:textId="718DDB40" w:rsidR="00B33E5E" w:rsidRPr="00EF5DAF" w:rsidRDefault="00B33E5E" w:rsidP="00EF5DAF">
      <w:pPr>
        <w:pStyle w:val="Testimonium"/>
        <w:rPr>
          <w:b/>
        </w:rPr>
      </w:pPr>
      <w:r w:rsidRPr="00B33E5E">
        <w:rPr>
          <w:rFonts w:eastAsia="Calibri"/>
          <w:b/>
        </w:rPr>
        <w:t>Signed on behalf of Bath College</w:t>
      </w:r>
    </w:p>
    <w:p w14:paraId="250FC8CE" w14:textId="7220DB66" w:rsidR="00B33E5E" w:rsidRPr="00B33E5E" w:rsidRDefault="00B33E5E" w:rsidP="00B33E5E">
      <w:pPr>
        <w:tabs>
          <w:tab w:val="left" w:pos="851"/>
        </w:tabs>
        <w:spacing w:before="240" w:after="240"/>
        <w:rPr>
          <w:rFonts w:eastAsia="Calibri"/>
        </w:rPr>
      </w:pPr>
      <w:r w:rsidRPr="00B33E5E">
        <w:rPr>
          <w:rFonts w:eastAsia="Calibri"/>
        </w:rPr>
        <w:lastRenderedPageBreak/>
        <w:t xml:space="preserve">Signature: </w:t>
      </w:r>
    </w:p>
    <w:p w14:paraId="69974C24" w14:textId="2D824839" w:rsidR="00B33E5E" w:rsidRPr="00B33E5E" w:rsidRDefault="00B33E5E" w:rsidP="00B33E5E">
      <w:pPr>
        <w:tabs>
          <w:tab w:val="left" w:pos="1440"/>
        </w:tabs>
        <w:spacing w:before="240" w:after="240"/>
        <w:rPr>
          <w:rFonts w:eastAsia="Calibri"/>
        </w:rPr>
      </w:pPr>
      <w:r w:rsidRPr="00B33E5E">
        <w:rPr>
          <w:rFonts w:eastAsia="Calibri"/>
        </w:rPr>
        <w:t xml:space="preserve">Name: </w:t>
      </w:r>
      <w:r>
        <w:tab/>
      </w:r>
    </w:p>
    <w:p w14:paraId="6C5101F4" w14:textId="62E355A3" w:rsidR="00B33E5E" w:rsidRPr="00B33E5E" w:rsidRDefault="00B33E5E" w:rsidP="00B33E5E">
      <w:pPr>
        <w:tabs>
          <w:tab w:val="left" w:pos="1440"/>
        </w:tabs>
        <w:spacing w:before="240" w:after="240"/>
        <w:rPr>
          <w:rFonts w:eastAsia="Calibri"/>
        </w:rPr>
      </w:pPr>
      <w:r w:rsidRPr="062F70D3">
        <w:rPr>
          <w:rFonts w:eastAsia="Calibri"/>
        </w:rPr>
        <w:t xml:space="preserve">Title: </w:t>
      </w:r>
    </w:p>
    <w:p w14:paraId="7AC4D7A9" w14:textId="5737F3CD" w:rsidR="00B33E5E" w:rsidRPr="00B33E5E" w:rsidRDefault="00B33E5E" w:rsidP="00B33E5E">
      <w:pPr>
        <w:tabs>
          <w:tab w:val="left" w:pos="851"/>
        </w:tabs>
        <w:spacing w:before="240" w:after="240"/>
        <w:rPr>
          <w:rFonts w:eastAsia="Calibri"/>
        </w:rPr>
      </w:pPr>
      <w:r w:rsidRPr="00B33E5E">
        <w:rPr>
          <w:rFonts w:eastAsia="Calibri"/>
        </w:rPr>
        <w:t>Date:</w:t>
      </w:r>
      <w:r w:rsidR="00FB4065">
        <w:rPr>
          <w:rFonts w:eastAsia="Calibri"/>
        </w:rPr>
        <w:t xml:space="preserve"> </w:t>
      </w:r>
    </w:p>
    <w:p w14:paraId="6C926F7E" w14:textId="77777777" w:rsidR="00B33E5E" w:rsidRPr="00B33E5E" w:rsidRDefault="00B33E5E" w:rsidP="00B33E5E">
      <w:pPr>
        <w:tabs>
          <w:tab w:val="left" w:pos="851"/>
        </w:tabs>
        <w:spacing w:before="240" w:after="240"/>
        <w:rPr>
          <w:rFonts w:eastAsia="Calibri"/>
        </w:rPr>
      </w:pPr>
    </w:p>
    <w:p w14:paraId="48CC33C7" w14:textId="72861CE9" w:rsidR="00B33E5E" w:rsidRPr="00B33E5E" w:rsidRDefault="00B33E5E" w:rsidP="00B33E5E">
      <w:pPr>
        <w:tabs>
          <w:tab w:val="left" w:pos="851"/>
        </w:tabs>
        <w:spacing w:before="240" w:after="240"/>
        <w:rPr>
          <w:rFonts w:eastAsia="Calibri"/>
          <w:b/>
        </w:rPr>
      </w:pPr>
      <w:r w:rsidRPr="00B33E5E">
        <w:rPr>
          <w:rFonts w:eastAsia="Calibri"/>
          <w:b/>
        </w:rPr>
        <w:t xml:space="preserve">Signed on behalf of </w:t>
      </w:r>
    </w:p>
    <w:p w14:paraId="5CEB2EA3" w14:textId="298E075F" w:rsidR="00B33E5E" w:rsidRPr="00B33E5E" w:rsidRDefault="00B33E5E" w:rsidP="00B33E5E">
      <w:pPr>
        <w:tabs>
          <w:tab w:val="left" w:pos="851"/>
        </w:tabs>
        <w:spacing w:before="240" w:after="240"/>
        <w:rPr>
          <w:rFonts w:eastAsia="Calibri"/>
        </w:rPr>
      </w:pPr>
      <w:r w:rsidRPr="00B33E5E">
        <w:rPr>
          <w:rFonts w:eastAsia="Calibri"/>
        </w:rPr>
        <w:t xml:space="preserve">Signature: </w:t>
      </w:r>
    </w:p>
    <w:p w14:paraId="4568F8C8" w14:textId="55B6553F" w:rsidR="00B33E5E" w:rsidRPr="00B33E5E" w:rsidRDefault="00B33E5E" w:rsidP="00B33E5E">
      <w:pPr>
        <w:tabs>
          <w:tab w:val="left" w:pos="1440"/>
        </w:tabs>
        <w:spacing w:before="240" w:after="240"/>
        <w:rPr>
          <w:rFonts w:eastAsia="Calibri"/>
        </w:rPr>
      </w:pPr>
      <w:r w:rsidRPr="00B33E5E">
        <w:rPr>
          <w:rFonts w:eastAsia="Calibri"/>
        </w:rPr>
        <w:t xml:space="preserve">Name: </w:t>
      </w:r>
    </w:p>
    <w:p w14:paraId="671CFB21" w14:textId="4A912BCE" w:rsidR="00B33E5E" w:rsidRPr="00B33E5E" w:rsidRDefault="00B33E5E" w:rsidP="00B33E5E">
      <w:pPr>
        <w:tabs>
          <w:tab w:val="left" w:pos="1440"/>
        </w:tabs>
        <w:spacing w:before="240" w:after="240"/>
        <w:rPr>
          <w:rFonts w:eastAsia="Calibri"/>
        </w:rPr>
      </w:pPr>
      <w:r w:rsidRPr="062F70D3">
        <w:rPr>
          <w:rFonts w:eastAsia="Calibri"/>
        </w:rPr>
        <w:t xml:space="preserve">Title: </w:t>
      </w:r>
    </w:p>
    <w:p w14:paraId="5DDAFF19" w14:textId="76C7DA6D" w:rsidR="00B33E5E" w:rsidRPr="00B33E5E" w:rsidRDefault="00B33E5E" w:rsidP="00B33E5E">
      <w:pPr>
        <w:tabs>
          <w:tab w:val="left" w:pos="851"/>
        </w:tabs>
        <w:spacing w:before="240" w:after="240"/>
        <w:rPr>
          <w:rFonts w:eastAsia="Calibri"/>
        </w:rPr>
      </w:pPr>
      <w:r w:rsidRPr="00B33E5E">
        <w:rPr>
          <w:rFonts w:eastAsia="Calibri"/>
        </w:rPr>
        <w:t>Date:</w:t>
      </w:r>
      <w:r w:rsidR="00BE7D9B">
        <w:rPr>
          <w:rFonts w:eastAsia="Calibri"/>
        </w:rPr>
        <w:t xml:space="preserve"> </w:t>
      </w:r>
    </w:p>
    <w:p w14:paraId="35794151" w14:textId="77777777" w:rsidR="008E55F7" w:rsidRPr="00B33E5E" w:rsidRDefault="008E55F7" w:rsidP="00B33E5E">
      <w:pPr>
        <w:spacing w:before="240" w:after="0"/>
        <w:rPr>
          <w:rFonts w:eastAsia="Times New Roman"/>
          <w:color w:val="000000"/>
        </w:rPr>
      </w:pPr>
    </w:p>
    <w:p w14:paraId="07CB9519" w14:textId="77777777" w:rsidR="008E55F7" w:rsidRPr="00B33E5E" w:rsidRDefault="008E55F7" w:rsidP="00B33E5E">
      <w:pPr>
        <w:rPr>
          <w:b/>
        </w:rPr>
      </w:pPr>
    </w:p>
    <w:sectPr w:rsidR="008E55F7" w:rsidRPr="00B33E5E" w:rsidSect="00B5760B">
      <w:headerReference w:type="default" r:id="rId18"/>
      <w:footerReference w:type="default" r:id="rId19"/>
      <w:pgSz w:w="11907"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D9968" w14:textId="77777777" w:rsidR="002B16A9" w:rsidRDefault="002B16A9">
      <w:pPr>
        <w:spacing w:after="0"/>
      </w:pPr>
      <w:r>
        <w:separator/>
      </w:r>
    </w:p>
  </w:endnote>
  <w:endnote w:type="continuationSeparator" w:id="0">
    <w:p w14:paraId="33B2E5B4" w14:textId="77777777" w:rsidR="002B16A9" w:rsidRDefault="002B16A9">
      <w:pPr>
        <w:spacing w:after="0"/>
      </w:pPr>
      <w:r>
        <w:continuationSeparator/>
      </w:r>
    </w:p>
  </w:endnote>
  <w:endnote w:type="continuationNotice" w:id="1">
    <w:p w14:paraId="6782DBCF" w14:textId="77777777" w:rsidR="002B16A9" w:rsidRDefault="002B16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8993A" w14:textId="7CDDCCDC" w:rsidR="00D154AC" w:rsidRPr="00F401E5" w:rsidRDefault="00D154AC" w:rsidP="00B5760B">
    <w:pPr>
      <w:pStyle w:val="Footer"/>
      <w:jc w:val="left"/>
      <w:rPr>
        <w:sz w:val="14"/>
        <w:szCs w:val="14"/>
      </w:rPr>
    </w:pPr>
    <w:r>
      <w:rPr>
        <w:sz w:val="14"/>
        <w:szCs w:val="14"/>
      </w:rPr>
      <w:t xml:space="preserve">Document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5313" w14:textId="77777777" w:rsidR="00D154AC" w:rsidRPr="00DE4A50" w:rsidRDefault="00D154AC" w:rsidP="00B5760B">
    <w:pPr>
      <w:pStyle w:val="Footer"/>
      <w:jc w:val="both"/>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2B2CE" w14:textId="0F08AE55" w:rsidR="00D154AC" w:rsidRDefault="00D154AC">
    <w:pPr>
      <w:pStyle w:val="Footer"/>
      <w:rPr>
        <w:rStyle w:val="PageNumber"/>
        <w:sz w:val="16"/>
        <w:szCs w:val="16"/>
      </w:rPr>
    </w:pPr>
    <w:r w:rsidRPr="00275AEB">
      <w:rPr>
        <w:rStyle w:val="PageNumber"/>
        <w:sz w:val="16"/>
        <w:szCs w:val="16"/>
      </w:rPr>
      <w:fldChar w:fldCharType="begin"/>
    </w:r>
    <w:r w:rsidRPr="00275AEB">
      <w:rPr>
        <w:rStyle w:val="PageNumber"/>
        <w:sz w:val="16"/>
        <w:szCs w:val="16"/>
      </w:rPr>
      <w:instrText xml:space="preserve"> PAGE </w:instrText>
    </w:r>
    <w:r w:rsidRPr="00275AEB">
      <w:rPr>
        <w:rStyle w:val="PageNumber"/>
        <w:sz w:val="16"/>
        <w:szCs w:val="16"/>
      </w:rPr>
      <w:fldChar w:fldCharType="separate"/>
    </w:r>
    <w:r w:rsidR="007A576A">
      <w:rPr>
        <w:rStyle w:val="PageNumber"/>
        <w:noProof/>
        <w:sz w:val="16"/>
        <w:szCs w:val="16"/>
      </w:rPr>
      <w:t>4</w:t>
    </w:r>
    <w:r w:rsidRPr="00275AEB">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8AA81" w14:textId="77777777" w:rsidR="002B16A9" w:rsidRDefault="002B16A9">
      <w:pPr>
        <w:spacing w:after="0"/>
      </w:pPr>
      <w:r>
        <w:separator/>
      </w:r>
    </w:p>
  </w:footnote>
  <w:footnote w:type="continuationSeparator" w:id="0">
    <w:p w14:paraId="4981DBE9" w14:textId="77777777" w:rsidR="002B16A9" w:rsidRDefault="002B16A9">
      <w:pPr>
        <w:spacing w:after="0"/>
      </w:pPr>
      <w:r>
        <w:continuationSeparator/>
      </w:r>
    </w:p>
  </w:footnote>
  <w:footnote w:type="continuationNotice" w:id="1">
    <w:p w14:paraId="0EC7FB9E" w14:textId="77777777" w:rsidR="002B16A9" w:rsidRDefault="002B16A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EC104" w14:textId="77777777" w:rsidR="006D48AD" w:rsidRPr="00DE2C85" w:rsidRDefault="006D48AD" w:rsidP="006D48AD">
    <w:pPr>
      <w:spacing w:after="0"/>
      <w:jc w:val="right"/>
      <w:rPr>
        <w:sz w:val="16"/>
        <w:szCs w:val="16"/>
      </w:rPr>
    </w:pPr>
    <w:r>
      <w:rPr>
        <w:sz w:val="16"/>
        <w:szCs w:val="16"/>
      </w:rPr>
      <w:t>SUBJECT TO CONTRACT</w:t>
    </w:r>
  </w:p>
  <w:p w14:paraId="773F9F6D" w14:textId="4D65E539" w:rsidR="006D48AD" w:rsidRPr="00DE2C85" w:rsidRDefault="006D48AD" w:rsidP="006D48AD">
    <w:pPr>
      <w:pStyle w:val="BodyText"/>
      <w:spacing w:after="0"/>
      <w:jc w:val="right"/>
      <w:rPr>
        <w:sz w:val="16"/>
        <w:szCs w:val="16"/>
      </w:rPr>
    </w:pPr>
    <w:r w:rsidRPr="00DE2C85">
      <w:rPr>
        <w:sz w:val="16"/>
        <w:szCs w:val="16"/>
      </w:rPr>
      <w:t xml:space="preserve">Date: </w:t>
    </w:r>
    <w:r w:rsidR="001816D2">
      <w:rPr>
        <w:sz w:val="16"/>
        <w:szCs w:val="16"/>
      </w:rPr>
      <w:t>August</w:t>
    </w:r>
    <w:r>
      <w:rPr>
        <w:sz w:val="16"/>
        <w:szCs w:val="16"/>
      </w:rPr>
      <w:t xml:space="preserve"> 202</w:t>
    </w:r>
    <w:r w:rsidR="00CD5E91">
      <w:rPr>
        <w:sz w:val="16"/>
        <w:szCs w:val="16"/>
      </w:rPr>
      <w:t>5</w:t>
    </w:r>
  </w:p>
  <w:p w14:paraId="5ED404DE" w14:textId="1FEA0FFF" w:rsidR="006D48AD" w:rsidRPr="00DE2C85" w:rsidRDefault="006D48AD" w:rsidP="006D48AD">
    <w:pPr>
      <w:pStyle w:val="BodyText"/>
      <w:spacing w:after="0"/>
      <w:jc w:val="right"/>
      <w:rPr>
        <w:sz w:val="16"/>
        <w:szCs w:val="16"/>
      </w:rPr>
    </w:pPr>
  </w:p>
  <w:p w14:paraId="5E6728B3" w14:textId="715BDBDB" w:rsidR="00D154AC" w:rsidRPr="00DE2C85" w:rsidRDefault="006D48AD" w:rsidP="006D48AD">
    <w:pPr>
      <w:spacing w:after="0"/>
      <w:jc w:val="right"/>
      <w:rPr>
        <w:sz w:val="16"/>
        <w:szCs w:val="16"/>
      </w:rPr>
    </w:pPr>
    <w:r>
      <w:rPr>
        <w:rFonts w:ascii="Century Gothic" w:eastAsia="Times New Roman" w:hAnsi="Century Gothic"/>
        <w:noProof/>
      </w:rPr>
      <w:drawing>
        <wp:inline distT="0" distB="0" distL="0" distR="0" wp14:anchorId="173E1398" wp14:editId="2EFA542E">
          <wp:extent cx="2600325" cy="704850"/>
          <wp:effectExtent l="0" t="0" r="9525" b="0"/>
          <wp:docPr id="1" name="Picture 1" descr="Bath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th Colle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325" cy="704850"/>
                  </a:xfrm>
                  <a:prstGeom prst="rect">
                    <a:avLst/>
                  </a:prstGeom>
                  <a:noFill/>
                  <a:ln>
                    <a:noFill/>
                  </a:ln>
                </pic:spPr>
              </pic:pic>
            </a:graphicData>
          </a:graphic>
        </wp:inline>
      </w:drawing>
    </w:r>
    <w:r w:rsidR="00000000">
      <w:rPr>
        <w:noProof/>
        <w:sz w:val="16"/>
        <w:szCs w:val="16"/>
        <w:lang w:eastAsia="en-GB"/>
      </w:rPr>
      <w:pict w14:anchorId="4433BF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ordArt2" o:spid="_x0000_s1034" type="#_x0000_t136" style="position:absolute;left:0;text-align:left;margin-left:0;margin-top:0;width:25pt;height:103pt;rotation:-33;z-index:251658243;mso-position-horizontal:center;mso-position-horizontal-relative:margin;mso-position-vertical:center;mso-position-vertical-relative:margin" fillcolor="#ccc" stroked="f">
          <v:stroke r:id="rId2" o:title=""/>
          <v:shadow color="#868686"/>
          <v:textpath style="font-family:&quot;Arial&quot;;font-size:90pt;font-weight:bold;v-text-kern:t" trim="t" fitpath="t" string=" "/>
          <o:lock v:ext="edit" aspectratio="t"/>
          <w10:wrap anchorx="margin" anchory="margin"/>
        </v:shape>
      </w:pict>
    </w:r>
  </w:p>
  <w:p w14:paraId="36913BB0" w14:textId="77777777" w:rsidR="00D154AC" w:rsidRDefault="00D154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6CE5" w14:textId="5FB1812B" w:rsidR="00867737" w:rsidRDefault="00000000">
    <w:pPr>
      <w:pStyle w:val="Header"/>
    </w:pPr>
    <w:r>
      <w:rPr>
        <w:noProof/>
        <w:lang w:eastAsia="en-GB"/>
      </w:rPr>
      <w:pict w14:anchorId="37B526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left:0;text-align:left;margin-left:0;margin-top:0;width:25pt;height:103pt;rotation:-33;z-index:251658242;mso-position-horizontal:center;mso-position-horizontal-relative:margin;mso-position-vertical:center;mso-position-vertical-relative:margin" fillcolor="#ccc" stroked="f">
          <v:stroke r:id="rId1" o:title=""/>
          <v:shadow color="#868686"/>
          <v:textpath style="font-family:&quot;Arial&quot;;font-size:90pt;font-weight:bold;v-text-kern:t" trim="t" fitpath="t" string=" "/>
          <o:lock v:ext="edit" aspectratio="t"/>
          <w10:wrap anchorx="margin" anchory="margin"/>
        </v:shape>
      </w:pict>
    </w:r>
    <w:r>
      <w:rPr>
        <w:noProof/>
        <w:lang w:eastAsia="en-GB"/>
      </w:rPr>
      <w:pict w14:anchorId="3946798A">
        <v:shape id="_x0000_s1032" type="#_x0000_t136" style="position:absolute;left:0;text-align:left;margin-left:0;margin-top:0;width:25pt;height:103pt;rotation:-33;z-index:251658241;mso-position-horizontal:center;mso-position-horizontal-relative:margin;mso-position-vertical:center;mso-position-vertical-relative:margin" fillcolor="#ccc" stroked="f">
          <v:stroke r:id="rId1" o:title=""/>
          <v:shadow color="#868686"/>
          <v:textpath style="font-family:&quot;Arial&quot;;font-size:90pt;font-weight:bold;v-text-kern:t" trim="t" fitpath="t" string=" "/>
          <o:lock v:ext="edit" aspectratio="t"/>
          <w10:wrap anchorx="margin" anchory="margin"/>
        </v:shape>
      </w:pict>
    </w:r>
    <w:r>
      <w:rPr>
        <w:noProof/>
        <w:lang w:eastAsia="en-GB"/>
      </w:rPr>
      <w:pict w14:anchorId="1F9011E2">
        <v:shape id="WordArt1" o:spid="_x0000_s1031" type="#_x0000_t136" style="position:absolute;left:0;text-align:left;margin-left:0;margin-top:0;width:25pt;height:103pt;rotation:-33;z-index:251658240;mso-position-horizontal:center;mso-position-horizontal-relative:margin;mso-position-vertical:center;mso-position-vertical-relative:margin" fillcolor="#ccc" stroked="f">
          <v:stroke r:id="rId1" o:title=""/>
          <v:shadow color="#868686"/>
          <v:textpath style="font-family:&quot;Arial&quot;;font-size:90pt;font-weight:bold;v-text-kern:t" trim="t" fitpath="t" string=" "/>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95167" w14:textId="46159FA0" w:rsidR="00D154AC" w:rsidRPr="00C67C49" w:rsidRDefault="00000000" w:rsidP="005F6D4A">
    <w:pPr>
      <w:pStyle w:val="BodyText"/>
      <w:spacing w:after="0"/>
      <w:jc w:val="right"/>
    </w:pPr>
    <w:r>
      <w:rPr>
        <w:noProof/>
        <w:sz w:val="16"/>
        <w:szCs w:val="16"/>
        <w:lang w:eastAsia="en-GB"/>
      </w:rPr>
      <w:pict w14:anchorId="4D1026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left:0;text-align:left;margin-left:0;margin-top:0;width:25pt;height:103pt;rotation:-33;z-index:251658244;mso-position-horizontal:center;mso-position-horizontal-relative:margin;mso-position-vertical:center;mso-position-vertical-relative:margin" fillcolor="#ccc" stroked="f">
          <v:stroke r:id="rId1" o:title=""/>
          <v:shadow color="#868686"/>
          <v:textpath style="font-family:&quot;Arial&quot;;font-size:90pt;font-weight:bold;v-text-kern:t" trim="t" fitpath="t" string=" "/>
          <o:lock v:ext="edit" aspectratio="t"/>
          <w10:wrap anchorx="margin" anchory="margin"/>
        </v:shape>
      </w:pict>
    </w:r>
    <w:r w:rsidR="005F6D4A" w:rsidRPr="005F6D4A">
      <w:rPr>
        <w:sz w:val="16"/>
        <w:szCs w:val="16"/>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60F28" w14:textId="77777777" w:rsidR="00D154AC" w:rsidRPr="00DB567C" w:rsidRDefault="00D154AC" w:rsidP="0067575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4A47"/>
    <w:multiLevelType w:val="multilevel"/>
    <w:tmpl w:val="ED7A032A"/>
    <w:lvl w:ilvl="0">
      <w:start w:val="1"/>
      <w:numFmt w:val="decimal"/>
      <w:pStyle w:val="Level1Heading"/>
      <w:lvlText w:val="%1."/>
      <w:lvlJc w:val="left"/>
      <w:pPr>
        <w:tabs>
          <w:tab w:val="num" w:pos="680"/>
        </w:tabs>
        <w:ind w:left="680" w:hanging="680"/>
      </w:pPr>
      <w:rPr>
        <w:rFonts w:ascii="Arial" w:hAnsi="Arial" w:hint="default"/>
        <w:b w:val="0"/>
        <w:i w:val="0"/>
        <w:sz w:val="20"/>
      </w:rPr>
    </w:lvl>
    <w:lvl w:ilvl="1">
      <w:start w:val="1"/>
      <w:numFmt w:val="decimal"/>
      <w:pStyle w:val="Level2Heading"/>
      <w:lvlText w:val="%1.%2"/>
      <w:lvlJc w:val="left"/>
      <w:pPr>
        <w:tabs>
          <w:tab w:val="num" w:pos="680"/>
        </w:tabs>
        <w:ind w:left="680" w:hanging="680"/>
      </w:pPr>
      <w:rPr>
        <w:rFonts w:hint="default"/>
        <w:b w:val="0"/>
        <w:i w:val="0"/>
      </w:rPr>
    </w:lvl>
    <w:lvl w:ilvl="2">
      <w:start w:val="1"/>
      <w:numFmt w:val="decimal"/>
      <w:pStyle w:val="Level3Heading"/>
      <w:lvlText w:val="%1.%2.%3"/>
      <w:lvlJc w:val="left"/>
      <w:pPr>
        <w:tabs>
          <w:tab w:val="num" w:pos="1531"/>
        </w:tabs>
        <w:ind w:left="1531" w:hanging="851"/>
      </w:pPr>
      <w:rPr>
        <w:rFonts w:ascii="Arial" w:hAnsi="Arial" w:hint="default"/>
        <w:b w:val="0"/>
        <w:i w:val="0"/>
        <w:sz w:val="20"/>
      </w:rPr>
    </w:lvl>
    <w:lvl w:ilvl="3">
      <w:start w:val="1"/>
      <w:numFmt w:val="decimal"/>
      <w:pStyle w:val="Level4Number"/>
      <w:lvlText w:val="%1.%2.%3.%4"/>
      <w:lvlJc w:val="left"/>
      <w:pPr>
        <w:tabs>
          <w:tab w:val="num" w:pos="2381"/>
        </w:tabs>
        <w:ind w:left="2381" w:hanging="850"/>
      </w:pPr>
      <w:rPr>
        <w:rFonts w:ascii="Arial" w:hAnsi="Arial" w:hint="default"/>
        <w:b w:val="0"/>
        <w:i w:val="0"/>
        <w:sz w:val="20"/>
      </w:rPr>
    </w:lvl>
    <w:lvl w:ilvl="4">
      <w:start w:val="1"/>
      <w:numFmt w:val="lowerLetter"/>
      <w:pStyle w:val="Level5Number"/>
      <w:lvlText w:val="(%5)"/>
      <w:lvlJc w:val="left"/>
      <w:pPr>
        <w:tabs>
          <w:tab w:val="num" w:pos="3232"/>
        </w:tabs>
        <w:ind w:left="3232" w:hanging="851"/>
      </w:pPr>
      <w:rPr>
        <w:rFonts w:hint="default"/>
      </w:rPr>
    </w:lvl>
    <w:lvl w:ilvl="5">
      <w:start w:val="1"/>
      <w:numFmt w:val="lowerRoman"/>
      <w:pStyle w:val="Level6Number"/>
      <w:lvlText w:val="(%6)"/>
      <w:lvlJc w:val="left"/>
      <w:pPr>
        <w:tabs>
          <w:tab w:val="num" w:pos="4082"/>
        </w:tabs>
        <w:ind w:left="4082" w:hanging="85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 w15:restartNumberingAfterBreak="0">
    <w:nsid w:val="0C9C6C9C"/>
    <w:multiLevelType w:val="hybridMultilevel"/>
    <w:tmpl w:val="1084DF5A"/>
    <w:lvl w:ilvl="0" w:tplc="776CC5C8">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 w15:restartNumberingAfterBreak="0">
    <w:nsid w:val="117B5538"/>
    <w:multiLevelType w:val="hybridMultilevel"/>
    <w:tmpl w:val="360E0538"/>
    <w:lvl w:ilvl="0" w:tplc="3AD20854">
      <w:start w:val="1"/>
      <w:numFmt w:val="bullet"/>
      <w:pStyle w:val="Bullet2"/>
      <w:lvlText w:val=""/>
      <w:lvlJc w:val="left"/>
      <w:pPr>
        <w:tabs>
          <w:tab w:val="num" w:pos="1701"/>
        </w:tabs>
        <w:ind w:left="1701" w:hanging="850"/>
      </w:pPr>
      <w:rPr>
        <w:rFonts w:ascii="Wingdings" w:hAnsi="Wingdings" w:hint="default"/>
      </w:rPr>
    </w:lvl>
    <w:lvl w:ilvl="1" w:tplc="FED82F34" w:tentative="1">
      <w:start w:val="1"/>
      <w:numFmt w:val="bullet"/>
      <w:lvlText w:val="o"/>
      <w:lvlJc w:val="left"/>
      <w:pPr>
        <w:tabs>
          <w:tab w:val="num" w:pos="1440"/>
        </w:tabs>
        <w:ind w:left="1440" w:hanging="360"/>
      </w:pPr>
      <w:rPr>
        <w:rFonts w:ascii="Courier New" w:hAnsi="Courier New" w:cs="Courier New" w:hint="default"/>
      </w:rPr>
    </w:lvl>
    <w:lvl w:ilvl="2" w:tplc="2948FC64" w:tentative="1">
      <w:start w:val="1"/>
      <w:numFmt w:val="bullet"/>
      <w:lvlText w:val=""/>
      <w:lvlJc w:val="left"/>
      <w:pPr>
        <w:tabs>
          <w:tab w:val="num" w:pos="2160"/>
        </w:tabs>
        <w:ind w:left="2160" w:hanging="360"/>
      </w:pPr>
      <w:rPr>
        <w:rFonts w:ascii="Wingdings" w:hAnsi="Wingdings" w:hint="default"/>
      </w:rPr>
    </w:lvl>
    <w:lvl w:ilvl="3" w:tplc="45146F8A" w:tentative="1">
      <w:start w:val="1"/>
      <w:numFmt w:val="bullet"/>
      <w:lvlText w:val=""/>
      <w:lvlJc w:val="left"/>
      <w:pPr>
        <w:tabs>
          <w:tab w:val="num" w:pos="2880"/>
        </w:tabs>
        <w:ind w:left="2880" w:hanging="360"/>
      </w:pPr>
      <w:rPr>
        <w:rFonts w:ascii="Symbol" w:hAnsi="Symbol" w:hint="default"/>
      </w:rPr>
    </w:lvl>
    <w:lvl w:ilvl="4" w:tplc="7CDC9DD8" w:tentative="1">
      <w:start w:val="1"/>
      <w:numFmt w:val="bullet"/>
      <w:lvlText w:val="o"/>
      <w:lvlJc w:val="left"/>
      <w:pPr>
        <w:tabs>
          <w:tab w:val="num" w:pos="3600"/>
        </w:tabs>
        <w:ind w:left="3600" w:hanging="360"/>
      </w:pPr>
      <w:rPr>
        <w:rFonts w:ascii="Courier New" w:hAnsi="Courier New" w:cs="Courier New" w:hint="default"/>
      </w:rPr>
    </w:lvl>
    <w:lvl w:ilvl="5" w:tplc="F77AB030" w:tentative="1">
      <w:start w:val="1"/>
      <w:numFmt w:val="bullet"/>
      <w:lvlText w:val=""/>
      <w:lvlJc w:val="left"/>
      <w:pPr>
        <w:tabs>
          <w:tab w:val="num" w:pos="4320"/>
        </w:tabs>
        <w:ind w:left="4320" w:hanging="360"/>
      </w:pPr>
      <w:rPr>
        <w:rFonts w:ascii="Wingdings" w:hAnsi="Wingdings" w:hint="default"/>
      </w:rPr>
    </w:lvl>
    <w:lvl w:ilvl="6" w:tplc="95D48610" w:tentative="1">
      <w:start w:val="1"/>
      <w:numFmt w:val="bullet"/>
      <w:lvlText w:val=""/>
      <w:lvlJc w:val="left"/>
      <w:pPr>
        <w:tabs>
          <w:tab w:val="num" w:pos="5040"/>
        </w:tabs>
        <w:ind w:left="5040" w:hanging="360"/>
      </w:pPr>
      <w:rPr>
        <w:rFonts w:ascii="Symbol" w:hAnsi="Symbol" w:hint="default"/>
      </w:rPr>
    </w:lvl>
    <w:lvl w:ilvl="7" w:tplc="9FBED880" w:tentative="1">
      <w:start w:val="1"/>
      <w:numFmt w:val="bullet"/>
      <w:lvlText w:val="o"/>
      <w:lvlJc w:val="left"/>
      <w:pPr>
        <w:tabs>
          <w:tab w:val="num" w:pos="5760"/>
        </w:tabs>
        <w:ind w:left="5760" w:hanging="360"/>
      </w:pPr>
      <w:rPr>
        <w:rFonts w:ascii="Courier New" w:hAnsi="Courier New" w:cs="Courier New" w:hint="default"/>
      </w:rPr>
    </w:lvl>
    <w:lvl w:ilvl="8" w:tplc="519C5CF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A319B1"/>
    <w:multiLevelType w:val="multilevel"/>
    <w:tmpl w:val="F9305916"/>
    <w:lvl w:ilvl="0">
      <w:start w:val="1"/>
      <w:numFmt w:val="upperLetter"/>
      <w:pStyle w:val="Appendix"/>
      <w:suff w:val="nothing"/>
      <w:lvlText w:val="Appendix %1"/>
      <w:lvlJc w:val="left"/>
      <w:pPr>
        <w:ind w:left="0" w:firstLine="0"/>
      </w:pPr>
      <w:rPr>
        <w:rFonts w:hint="default"/>
        <w:caps/>
        <w:smallCaps w:val="0"/>
        <w:sz w:val="20"/>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4" w15:restartNumberingAfterBreak="0">
    <w:nsid w:val="2180530E"/>
    <w:multiLevelType w:val="multilevel"/>
    <w:tmpl w:val="DE24CAA4"/>
    <w:lvl w:ilvl="0">
      <w:start w:val="1"/>
      <w:numFmt w:val="decimal"/>
      <w:lvlText w:val="%1"/>
      <w:lvlJc w:val="left"/>
      <w:pPr>
        <w:tabs>
          <w:tab w:val="num" w:pos="680"/>
        </w:tabs>
        <w:ind w:left="680" w:hanging="680"/>
      </w:pPr>
      <w:rPr>
        <w:rFonts w:hint="default"/>
        <w:b w:val="0"/>
        <w:i w:val="0"/>
      </w:rPr>
    </w:lvl>
    <w:lvl w:ilvl="1">
      <w:start w:val="1"/>
      <w:numFmt w:val="decimal"/>
      <w:lvlRestart w:val="0"/>
      <w:lvlText w:val="1.%2"/>
      <w:lvlJc w:val="left"/>
      <w:pPr>
        <w:tabs>
          <w:tab w:val="num" w:pos="680"/>
        </w:tabs>
        <w:ind w:left="680" w:hanging="680"/>
      </w:pPr>
      <w:rPr>
        <w:rFonts w:ascii="Arial" w:hAnsi="Arial" w:hint="default"/>
        <w:b w:val="0"/>
        <w:i w:val="0"/>
        <w:sz w:val="20"/>
      </w:rPr>
    </w:lvl>
    <w:lvl w:ilvl="2">
      <w:start w:val="1"/>
      <w:numFmt w:val="decimal"/>
      <w:lvlText w:val="1.1.%3"/>
      <w:lvlJc w:val="left"/>
      <w:pPr>
        <w:tabs>
          <w:tab w:val="num" w:pos="1531"/>
        </w:tabs>
        <w:ind w:left="1531" w:hanging="851"/>
      </w:pPr>
      <w:rPr>
        <w:rFonts w:hint="default"/>
      </w:rPr>
    </w:lvl>
    <w:lvl w:ilvl="3">
      <w:start w:val="1"/>
      <w:numFmt w:val="lowerLetter"/>
      <w:lvlRestart w:val="0"/>
      <w:lvlText w:val="(%4)"/>
      <w:lvlJc w:val="left"/>
      <w:pPr>
        <w:tabs>
          <w:tab w:val="num" w:pos="2381"/>
        </w:tabs>
        <w:ind w:left="2381" w:hanging="850"/>
      </w:pPr>
      <w:rPr>
        <w:rFonts w:hint="default"/>
        <w:b w:val="0"/>
        <w:i w:val="0"/>
      </w:rPr>
    </w:lvl>
    <w:lvl w:ilvl="4">
      <w:start w:val="1"/>
      <w:numFmt w:val="lowerRoman"/>
      <w:lvlRestart w:val="0"/>
      <w:lvlText w:val="(%5)"/>
      <w:lvlJc w:val="left"/>
      <w:pPr>
        <w:tabs>
          <w:tab w:val="num" w:pos="3232"/>
        </w:tabs>
        <w:ind w:left="3232" w:hanging="851"/>
      </w:pPr>
      <w:rPr>
        <w:rFonts w:hint="default"/>
        <w:b w:val="0"/>
        <w:i w:val="0"/>
      </w:rPr>
    </w:lvl>
    <w:lvl w:ilvl="5">
      <w:start w:val="1"/>
      <w:numFmt w:val="upperLetter"/>
      <w:lvlRestart w:val="0"/>
      <w:lvlText w:val="(%6)"/>
      <w:lvlJc w:val="left"/>
      <w:pPr>
        <w:tabs>
          <w:tab w:val="num" w:pos="4082"/>
        </w:tabs>
        <w:ind w:left="4082" w:hanging="850"/>
      </w:pPr>
      <w:rPr>
        <w:rFonts w:hint="default"/>
      </w:rPr>
    </w:lvl>
    <w:lvl w:ilvl="6">
      <w:start w:val="1"/>
      <w:numFmt w:val="upperRoman"/>
      <w:lvlRestart w:val="0"/>
      <w:pStyle w:val="Appendix7Number"/>
      <w:lvlText w:val="(%7)"/>
      <w:lvlJc w:val="left"/>
      <w:pPr>
        <w:tabs>
          <w:tab w:val="num" w:pos="5046"/>
        </w:tabs>
        <w:ind w:left="5046" w:hanging="964"/>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C352D28"/>
    <w:multiLevelType w:val="multilevel"/>
    <w:tmpl w:val="D174EC56"/>
    <w:lvl w:ilvl="0">
      <w:start w:val="1"/>
      <w:numFmt w:val="bullet"/>
      <w:pStyle w:val="Bullet3"/>
      <w:lvlText w:val=""/>
      <w:lvlJc w:val="left"/>
      <w:pPr>
        <w:tabs>
          <w:tab w:val="num" w:pos="680"/>
        </w:tabs>
        <w:ind w:left="680" w:hanging="68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680"/>
        </w:tabs>
        <w:ind w:left="680" w:hanging="68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117E15"/>
    <w:multiLevelType w:val="multilevel"/>
    <w:tmpl w:val="87B6CCBC"/>
    <w:styleLink w:val="DefinitionNumber"/>
    <w:lvl w:ilvl="0">
      <w:start w:val="1"/>
      <w:numFmt w:val="none"/>
      <w:lvlText w:val=""/>
      <w:lvlJc w:val="left"/>
      <w:pPr>
        <w:tabs>
          <w:tab w:val="num" w:pos="1021"/>
        </w:tabs>
        <w:ind w:left="1021" w:hanging="1021"/>
      </w:pPr>
      <w:rPr>
        <w:rFonts w:ascii="Verdana" w:hAnsi="Verdana" w:hint="default"/>
        <w:sz w:val="18"/>
      </w:rPr>
    </w:lvl>
    <w:lvl w:ilvl="1">
      <w:start w:val="1"/>
      <w:numFmt w:val="lowerLetter"/>
      <w:lvlText w:val="(%2)"/>
      <w:lvlJc w:val="left"/>
      <w:pPr>
        <w:tabs>
          <w:tab w:val="num" w:pos="1021"/>
        </w:tabs>
        <w:ind w:left="2041" w:hanging="1020"/>
      </w:pPr>
      <w:rPr>
        <w:rFonts w:ascii="Verdana" w:hAnsi="Verdana" w:hint="default"/>
        <w:sz w:val="18"/>
      </w:rPr>
    </w:lvl>
    <w:lvl w:ilvl="2">
      <w:start w:val="1"/>
      <w:numFmt w:val="lowerRoman"/>
      <w:lvlText w:val="(%3)"/>
      <w:lvlJc w:val="left"/>
      <w:pPr>
        <w:tabs>
          <w:tab w:val="num" w:pos="2041"/>
        </w:tabs>
        <w:ind w:left="3062" w:hanging="1021"/>
      </w:pPr>
      <w:rPr>
        <w:rFonts w:ascii="Verdana" w:hAnsi="Verdana" w:hint="default"/>
        <w:sz w:val="18"/>
      </w:rPr>
    </w:lvl>
    <w:lvl w:ilvl="3">
      <w:start w:val="1"/>
      <w:numFmt w:val="upperLetter"/>
      <w:lvlText w:val="(%4)"/>
      <w:lvlJc w:val="left"/>
      <w:pPr>
        <w:tabs>
          <w:tab w:val="num" w:pos="3062"/>
        </w:tabs>
        <w:ind w:left="4082" w:hanging="1020"/>
      </w:pPr>
      <w:rPr>
        <w:rFonts w:ascii="Verdana" w:hAnsi="Verdana" w:hint="default"/>
        <w:sz w:val="18"/>
      </w:rPr>
    </w:lvl>
    <w:lvl w:ilvl="4">
      <w:start w:val="1"/>
      <w:numFmt w:val="decimal"/>
      <w:lvlText w:val="(%5)"/>
      <w:lvlJc w:val="left"/>
      <w:pPr>
        <w:tabs>
          <w:tab w:val="num" w:pos="4082"/>
        </w:tabs>
        <w:ind w:left="5103" w:hanging="1021"/>
      </w:pPr>
      <w:rPr>
        <w:rFonts w:ascii="Verdana" w:hAnsi="Verdana" w:hint="default"/>
        <w:sz w:val="18"/>
      </w:rPr>
    </w:lvl>
    <w:lvl w:ilvl="5">
      <w:start w:val="1"/>
      <w:numFmt w:val="none"/>
      <w:lvlText w:val=""/>
      <w:lvlJc w:val="left"/>
      <w:pPr>
        <w:ind w:left="2160" w:hanging="360"/>
      </w:pPr>
      <w:rPr>
        <w:rFonts w:ascii="Verdana" w:hAnsi="Verdana" w:hint="default"/>
        <w:sz w:val="18"/>
      </w:rPr>
    </w:lvl>
    <w:lvl w:ilvl="6">
      <w:start w:val="1"/>
      <w:numFmt w:val="none"/>
      <w:lvlText w:val=""/>
      <w:lvlJc w:val="left"/>
      <w:pPr>
        <w:ind w:left="2520" w:hanging="360"/>
      </w:pPr>
      <w:rPr>
        <w:rFonts w:ascii="Verdana" w:hAnsi="Verdana" w:hint="default"/>
        <w:sz w:val="18"/>
      </w:rPr>
    </w:lvl>
    <w:lvl w:ilvl="7">
      <w:start w:val="1"/>
      <w:numFmt w:val="none"/>
      <w:lvlText w:val=""/>
      <w:lvlJc w:val="left"/>
      <w:pPr>
        <w:ind w:left="2880" w:hanging="360"/>
      </w:pPr>
      <w:rPr>
        <w:rFonts w:ascii="Verdana" w:hAnsi="Verdana" w:hint="default"/>
        <w:sz w:val="18"/>
      </w:rPr>
    </w:lvl>
    <w:lvl w:ilvl="8">
      <w:start w:val="1"/>
      <w:numFmt w:val="none"/>
      <w:lvlText w:val=""/>
      <w:lvlJc w:val="left"/>
      <w:pPr>
        <w:ind w:left="3240" w:hanging="360"/>
      </w:pPr>
      <w:rPr>
        <w:rFonts w:ascii="Verdana" w:hAnsi="Verdana" w:hint="default"/>
        <w:sz w:val="18"/>
      </w:rPr>
    </w:lvl>
  </w:abstractNum>
  <w:abstractNum w:abstractNumId="7" w15:restartNumberingAfterBreak="0">
    <w:nsid w:val="33CC668D"/>
    <w:multiLevelType w:val="multilevel"/>
    <w:tmpl w:val="6AF8484E"/>
    <w:lvl w:ilvl="0">
      <w:start w:val="1"/>
      <w:numFmt w:val="bullet"/>
      <w:pStyle w:val="Bullet4"/>
      <w:lvlText w:val=""/>
      <w:lvlJc w:val="left"/>
      <w:pPr>
        <w:tabs>
          <w:tab w:val="num" w:pos="680"/>
        </w:tabs>
        <w:ind w:left="680" w:hanging="68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040CEC"/>
    <w:multiLevelType w:val="multilevel"/>
    <w:tmpl w:val="3F54DD9C"/>
    <w:name w:val="Schedules"/>
    <w:lvl w:ilvl="0">
      <w:start w:val="1"/>
      <w:numFmt w:val="decimal"/>
      <w:pStyle w:val="Schedule1"/>
      <w:suff w:val="nothing"/>
      <w:lvlText w:val="Schedule %1"/>
      <w:lvlJc w:val="left"/>
      <w:pPr>
        <w:ind w:left="5671" w:firstLine="0"/>
      </w:pPr>
      <w:rPr>
        <w:rFonts w:hint="default"/>
        <w:caps/>
        <w:smallCaps w:val="0"/>
        <w:sz w:val="20"/>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0" w:firstLine="0"/>
      </w:pPr>
      <w:rPr>
        <w:rFonts w:hint="default"/>
        <w:caps/>
        <w:smallCaps w:val="0"/>
        <w:sz w:val="22"/>
      </w:rPr>
    </w:lvl>
    <w:lvl w:ilvl="3">
      <w:start w:val="1"/>
      <w:numFmt w:val="decimal"/>
      <w:pStyle w:val="Sch1Heading"/>
      <w:lvlText w:val="%4."/>
      <w:lvlJc w:val="left"/>
      <w:pPr>
        <w:tabs>
          <w:tab w:val="num" w:pos="680"/>
        </w:tabs>
        <w:ind w:left="680" w:hanging="680"/>
      </w:pPr>
      <w:rPr>
        <w:rFonts w:hint="default"/>
        <w:b w:val="0"/>
        <w:i w:val="0"/>
      </w:rPr>
    </w:lvl>
    <w:lvl w:ilvl="4">
      <w:start w:val="1"/>
      <w:numFmt w:val="decimal"/>
      <w:pStyle w:val="Sch2Number"/>
      <w:lvlText w:val="%4.%5"/>
      <w:lvlJc w:val="left"/>
      <w:pPr>
        <w:tabs>
          <w:tab w:val="num" w:pos="680"/>
        </w:tabs>
        <w:ind w:left="680" w:hanging="680"/>
      </w:pPr>
      <w:rPr>
        <w:rFonts w:hint="default"/>
        <w:b w:val="0"/>
        <w:caps w:val="0"/>
      </w:rPr>
    </w:lvl>
    <w:lvl w:ilvl="5">
      <w:start w:val="1"/>
      <w:numFmt w:val="decimal"/>
      <w:pStyle w:val="Sch3Number"/>
      <w:lvlText w:val="%4.%5.%6"/>
      <w:lvlJc w:val="left"/>
      <w:pPr>
        <w:tabs>
          <w:tab w:val="num" w:pos="1531"/>
        </w:tabs>
        <w:ind w:left="1531" w:hanging="851"/>
      </w:pPr>
      <w:rPr>
        <w:rFonts w:hint="default"/>
        <w:b w:val="0"/>
        <w:i w:val="0"/>
        <w:caps w:val="0"/>
      </w:rPr>
    </w:lvl>
    <w:lvl w:ilvl="6">
      <w:start w:val="1"/>
      <w:numFmt w:val="decimal"/>
      <w:pStyle w:val="Sch4Number"/>
      <w:lvlText w:val="%4.%5.%6.%7"/>
      <w:lvlJc w:val="left"/>
      <w:pPr>
        <w:tabs>
          <w:tab w:val="num" w:pos="2381"/>
        </w:tabs>
        <w:ind w:left="2381" w:hanging="85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7">
      <w:start w:val="1"/>
      <w:numFmt w:val="lowerLetter"/>
      <w:pStyle w:val="Sch5Number"/>
      <w:lvlText w:val="(%8)"/>
      <w:lvlJc w:val="left"/>
      <w:pPr>
        <w:tabs>
          <w:tab w:val="num" w:pos="3232"/>
        </w:tabs>
        <w:ind w:left="3232" w:hanging="851"/>
      </w:pPr>
      <w:rPr>
        <w:rFonts w:hint="default"/>
      </w:rPr>
    </w:lvl>
    <w:lvl w:ilvl="8">
      <w:start w:val="1"/>
      <w:numFmt w:val="lowerRoman"/>
      <w:pStyle w:val="Sch6Number"/>
      <w:lvlText w:val="(%9)"/>
      <w:lvlJc w:val="left"/>
      <w:pPr>
        <w:tabs>
          <w:tab w:val="num" w:pos="4082"/>
        </w:tabs>
        <w:ind w:left="4082" w:hanging="850"/>
      </w:pPr>
      <w:rPr>
        <w:rFonts w:hint="default"/>
      </w:rPr>
    </w:lvl>
  </w:abstractNum>
  <w:abstractNum w:abstractNumId="9" w15:restartNumberingAfterBreak="0">
    <w:nsid w:val="3BAA1F2F"/>
    <w:multiLevelType w:val="multilevel"/>
    <w:tmpl w:val="FEF21E5E"/>
    <w:lvl w:ilvl="0">
      <w:start w:val="1"/>
      <w:numFmt w:val="upperLetter"/>
      <w:pStyle w:val="SingleLevelA"/>
      <w:lvlText w:val="(%1)"/>
      <w:lvlJc w:val="left"/>
      <w:pPr>
        <w:tabs>
          <w:tab w:val="num" w:pos="680"/>
        </w:tabs>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0177295"/>
    <w:multiLevelType w:val="multilevel"/>
    <w:tmpl w:val="50A89990"/>
    <w:lvl w:ilvl="0">
      <w:start w:val="1"/>
      <w:numFmt w:val="decimal"/>
      <w:pStyle w:val="Appendix1"/>
      <w:suff w:val="nothing"/>
      <w:lvlText w:val="Appendix (%1)"/>
      <w:lvlJc w:val="left"/>
      <w:pPr>
        <w:ind w:left="0" w:firstLine="0"/>
      </w:pPr>
      <w:rPr>
        <w:rFonts w:hint="default"/>
        <w:b/>
        <w:i w:val="0"/>
        <w:sz w:val="20"/>
      </w:rPr>
    </w:lvl>
    <w:lvl w:ilvl="1">
      <w:start w:val="1"/>
      <w:numFmt w:val="decimal"/>
      <w:pStyle w:val="AppendixPart"/>
      <w:suff w:val="nothing"/>
      <w:lvlText w:val="Part %2"/>
      <w:lvlJc w:val="left"/>
      <w:pPr>
        <w:ind w:left="0" w:firstLine="0"/>
      </w:pPr>
      <w:rPr>
        <w:rFonts w:hint="default"/>
      </w:rPr>
    </w:lvl>
    <w:lvl w:ilvl="2">
      <w:start w:val="1"/>
      <w:numFmt w:val="decimal"/>
      <w:pStyle w:val="Appendix1Number"/>
      <w:lvlText w:val="%3."/>
      <w:lvlJc w:val="left"/>
      <w:pPr>
        <w:tabs>
          <w:tab w:val="num" w:pos="680"/>
        </w:tabs>
        <w:ind w:left="680" w:hanging="680"/>
      </w:pPr>
      <w:rPr>
        <w:rFonts w:ascii="Arial" w:hAnsi="Arial" w:hint="default"/>
        <w:b w:val="0"/>
        <w:i w:val="0"/>
        <w:sz w:val="20"/>
      </w:rPr>
    </w:lvl>
    <w:lvl w:ilvl="3">
      <w:start w:val="1"/>
      <w:numFmt w:val="decimal"/>
      <w:pStyle w:val="Appendix2Number"/>
      <w:lvlText w:val="%3.%4"/>
      <w:lvlJc w:val="left"/>
      <w:pPr>
        <w:tabs>
          <w:tab w:val="num" w:pos="680"/>
        </w:tabs>
        <w:ind w:left="680" w:hanging="680"/>
      </w:pPr>
      <w:rPr>
        <w:rFonts w:hint="default"/>
        <w:b w:val="0"/>
        <w:i w:val="0"/>
        <w:sz w:val="20"/>
      </w:rPr>
    </w:lvl>
    <w:lvl w:ilvl="4">
      <w:start w:val="1"/>
      <w:numFmt w:val="decimal"/>
      <w:pStyle w:val="Appendix3Number"/>
      <w:lvlText w:val="%3.%4.%5"/>
      <w:lvlJc w:val="left"/>
      <w:pPr>
        <w:tabs>
          <w:tab w:val="num" w:pos="1531"/>
        </w:tabs>
        <w:ind w:left="1531" w:hanging="851"/>
      </w:pPr>
      <w:rPr>
        <w:rFonts w:ascii="Arial" w:hAnsi="Arial" w:hint="default"/>
        <w:b w:val="0"/>
        <w:i w:val="0"/>
        <w:sz w:val="20"/>
      </w:rPr>
    </w:lvl>
    <w:lvl w:ilvl="5">
      <w:start w:val="1"/>
      <w:numFmt w:val="decimal"/>
      <w:pStyle w:val="Appendix4Number"/>
      <w:lvlText w:val="%3.%4.%5.%6"/>
      <w:lvlJc w:val="left"/>
      <w:pPr>
        <w:tabs>
          <w:tab w:val="num" w:pos="2381"/>
        </w:tabs>
        <w:ind w:left="2381" w:hanging="850"/>
      </w:pPr>
      <w:rPr>
        <w:rFonts w:ascii="Arial" w:hAnsi="Arial" w:hint="default"/>
        <w:b w:val="0"/>
        <w:i w:val="0"/>
        <w:sz w:val="20"/>
      </w:rPr>
    </w:lvl>
    <w:lvl w:ilvl="6">
      <w:start w:val="1"/>
      <w:numFmt w:val="lowerLetter"/>
      <w:pStyle w:val="Appendix5Number"/>
      <w:lvlText w:val="(%7)"/>
      <w:lvlJc w:val="left"/>
      <w:pPr>
        <w:tabs>
          <w:tab w:val="num" w:pos="3232"/>
        </w:tabs>
        <w:ind w:left="3232" w:hanging="851"/>
      </w:pPr>
      <w:rPr>
        <w:rFonts w:hint="default"/>
      </w:rPr>
    </w:lvl>
    <w:lvl w:ilvl="7">
      <w:start w:val="1"/>
      <w:numFmt w:val="lowerRoman"/>
      <w:pStyle w:val="Appendix6Number"/>
      <w:lvlText w:val="(%8)"/>
      <w:lvlJc w:val="left"/>
      <w:pPr>
        <w:tabs>
          <w:tab w:val="num" w:pos="4082"/>
        </w:tabs>
        <w:ind w:left="4082" w:hanging="850"/>
      </w:pPr>
      <w:rPr>
        <w:rFonts w:hint="default"/>
      </w:rPr>
    </w:lvl>
    <w:lvl w:ilvl="8">
      <w:start w:val="1"/>
      <w:numFmt w:val="lowerRoman"/>
      <w:lvlText w:val="%9."/>
      <w:lvlJc w:val="right"/>
      <w:pPr>
        <w:tabs>
          <w:tab w:val="num" w:pos="6481"/>
        </w:tabs>
        <w:ind w:left="6480" w:hanging="180"/>
      </w:pPr>
      <w:rPr>
        <w:rFonts w:hint="default"/>
      </w:rPr>
    </w:lvl>
  </w:abstractNum>
  <w:abstractNum w:abstractNumId="11" w15:restartNumberingAfterBreak="0">
    <w:nsid w:val="4221209D"/>
    <w:multiLevelType w:val="singleLevel"/>
    <w:tmpl w:val="A7F02D78"/>
    <w:lvl w:ilvl="0">
      <w:start w:val="1"/>
      <w:numFmt w:val="decimal"/>
      <w:lvlText w:val="%1."/>
      <w:lvlJc w:val="left"/>
      <w:pPr>
        <w:tabs>
          <w:tab w:val="num" w:pos="567"/>
        </w:tabs>
        <w:ind w:left="567" w:hanging="567"/>
      </w:pPr>
      <w:rPr>
        <w:rFonts w:ascii="Arial" w:hAnsi="Arial" w:cs="Arial" w:hint="default"/>
        <w:b w:val="0"/>
        <w:sz w:val="22"/>
        <w:szCs w:val="22"/>
      </w:rPr>
    </w:lvl>
  </w:abstractNum>
  <w:abstractNum w:abstractNumId="12" w15:restartNumberingAfterBreak="0">
    <w:nsid w:val="42474DF7"/>
    <w:multiLevelType w:val="multilevel"/>
    <w:tmpl w:val="19D8D8B8"/>
    <w:name w:val="Parties"/>
    <w:lvl w:ilvl="0">
      <w:start w:val="1"/>
      <w:numFmt w:val="decimal"/>
      <w:pStyle w:val="Parties1"/>
      <w:lvlText w:val="(%1)"/>
      <w:lvlJc w:val="left"/>
      <w:pPr>
        <w:tabs>
          <w:tab w:val="num" w:pos="680"/>
        </w:tabs>
        <w:ind w:left="680" w:hanging="680"/>
      </w:pPr>
      <w:rPr>
        <w:rFonts w:hint="default"/>
      </w:rPr>
    </w:lvl>
    <w:lvl w:ilvl="1">
      <w:start w:val="1"/>
      <w:numFmt w:val="lowerLetter"/>
      <w:pStyle w:val="Parties2"/>
      <w:lvlText w:val="(%2)"/>
      <w:lvlJc w:val="left"/>
      <w:pPr>
        <w:tabs>
          <w:tab w:val="num" w:pos="1531"/>
        </w:tabs>
        <w:ind w:left="1531" w:hanging="85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471D6D56"/>
    <w:multiLevelType w:val="multilevel"/>
    <w:tmpl w:val="9E966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1625AA"/>
    <w:multiLevelType w:val="multilevel"/>
    <w:tmpl w:val="3ECEE2AC"/>
    <w:lvl w:ilvl="0">
      <w:start w:val="1"/>
      <w:numFmt w:val="decimal"/>
      <w:pStyle w:val="SingleLevel1"/>
      <w:lvlText w:val="%1."/>
      <w:lvlJc w:val="left"/>
      <w:pPr>
        <w:tabs>
          <w:tab w:val="num" w:pos="680"/>
        </w:tabs>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E047A24"/>
    <w:multiLevelType w:val="multilevel"/>
    <w:tmpl w:val="EC0E811E"/>
    <w:name w:val="Numbering"/>
    <w:lvl w:ilvl="0">
      <w:start w:val="1"/>
      <w:numFmt w:val="decimal"/>
      <w:lvlText w:val="%1."/>
      <w:lvlJc w:val="left"/>
      <w:pPr>
        <w:tabs>
          <w:tab w:val="num" w:pos="680"/>
        </w:tabs>
        <w:ind w:left="680" w:hanging="680"/>
      </w:pPr>
      <w:rPr>
        <w:rFonts w:hint="default"/>
        <w:b w:val="0"/>
        <w:i w:val="0"/>
      </w:rPr>
    </w:lvl>
    <w:lvl w:ilvl="1">
      <w:start w:val="1"/>
      <w:numFmt w:val="decimal"/>
      <w:lvlText w:val="%1.%2"/>
      <w:lvlJc w:val="left"/>
      <w:pPr>
        <w:tabs>
          <w:tab w:val="num" w:pos="680"/>
        </w:tabs>
        <w:ind w:left="680" w:hanging="680"/>
      </w:pPr>
      <w:rPr>
        <w:rFonts w:hint="default"/>
        <w:b w:val="0"/>
        <w:i w:val="0"/>
        <w:caps w:val="0"/>
      </w:rPr>
    </w:lvl>
    <w:lvl w:ilvl="2">
      <w:start w:val="1"/>
      <w:numFmt w:val="decimal"/>
      <w:lvlText w:val="%1.%2.%3"/>
      <w:lvlJc w:val="left"/>
      <w:pPr>
        <w:tabs>
          <w:tab w:val="num" w:pos="1531"/>
        </w:tabs>
        <w:ind w:left="1531" w:hanging="851"/>
      </w:pPr>
      <w:rPr>
        <w:rFonts w:hint="default"/>
        <w:b w:val="0"/>
        <w:i w:val="0"/>
        <w:caps w:val="0"/>
      </w:rPr>
    </w:lvl>
    <w:lvl w:ilvl="3">
      <w:start w:val="1"/>
      <w:numFmt w:val="decimal"/>
      <w:lvlText w:val="%1.%2.%3.%4"/>
      <w:lvlJc w:val="left"/>
      <w:pPr>
        <w:tabs>
          <w:tab w:val="num" w:pos="2381"/>
        </w:tabs>
        <w:ind w:left="2381" w:hanging="850"/>
      </w:pPr>
      <w:rPr>
        <w:rFonts w:hint="default"/>
        <w:b w:val="0"/>
        <w:i w:val="0"/>
        <w:caps w:val="0"/>
      </w:rPr>
    </w:lvl>
    <w:lvl w:ilvl="4">
      <w:start w:val="1"/>
      <w:numFmt w:val="lowerLetter"/>
      <w:lvlText w:val="(%5)"/>
      <w:lvlJc w:val="left"/>
      <w:pPr>
        <w:tabs>
          <w:tab w:val="num" w:pos="3232"/>
        </w:tabs>
        <w:ind w:left="3232" w:hanging="851"/>
      </w:pPr>
      <w:rPr>
        <w:rFonts w:hint="default"/>
        <w:caps w:val="0"/>
      </w:rPr>
    </w:lvl>
    <w:lvl w:ilvl="5">
      <w:start w:val="1"/>
      <w:numFmt w:val="lowerRoman"/>
      <w:lvlText w:val="(%6)"/>
      <w:lvlJc w:val="left"/>
      <w:pPr>
        <w:tabs>
          <w:tab w:val="num" w:pos="4082"/>
        </w:tabs>
        <w:ind w:left="4082" w:hanging="850"/>
      </w:pPr>
      <w:rPr>
        <w:rFonts w:hint="default"/>
        <w:caps w:val="0"/>
      </w:rPr>
    </w:lvl>
    <w:lvl w:ilvl="6">
      <w:start w:val="1"/>
      <w:numFmt w:val="upperLetter"/>
      <w:pStyle w:val="Level7Number"/>
      <w:lvlText w:val="(%7)"/>
      <w:lvlJc w:val="left"/>
      <w:pPr>
        <w:tabs>
          <w:tab w:val="num" w:pos="4933"/>
        </w:tabs>
        <w:ind w:left="4933" w:hanging="851"/>
      </w:pPr>
      <w:rPr>
        <w:rFonts w:hint="default"/>
        <w:caps w:val="0"/>
      </w:rPr>
    </w:lvl>
    <w:lvl w:ilvl="7">
      <w:start w:val="1"/>
      <w:numFmt w:val="upperRoman"/>
      <w:pStyle w:val="Level8Number"/>
      <w:lvlText w:val="(%8)"/>
      <w:lvlJc w:val="left"/>
      <w:pPr>
        <w:tabs>
          <w:tab w:val="num" w:pos="5783"/>
        </w:tabs>
        <w:ind w:left="5783" w:hanging="850"/>
      </w:pPr>
      <w:rPr>
        <w:rFonts w:hint="default"/>
        <w:caps w:val="0"/>
      </w:rPr>
    </w:lvl>
    <w:lvl w:ilvl="8">
      <w:start w:val="1"/>
      <w:numFmt w:val="lowerLetter"/>
      <w:pStyle w:val="Level9Number"/>
      <w:lvlText w:val="%9)"/>
      <w:lvlJc w:val="left"/>
      <w:pPr>
        <w:tabs>
          <w:tab w:val="num" w:pos="6634"/>
        </w:tabs>
        <w:ind w:left="6634" w:hanging="851"/>
      </w:pPr>
      <w:rPr>
        <w:rFonts w:hint="default"/>
        <w:caps w:val="0"/>
      </w:rPr>
    </w:lvl>
  </w:abstractNum>
  <w:abstractNum w:abstractNumId="16" w15:restartNumberingAfterBreak="0">
    <w:nsid w:val="5E121077"/>
    <w:multiLevelType w:val="hybridMultilevel"/>
    <w:tmpl w:val="A692C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DD629E"/>
    <w:multiLevelType w:val="multilevel"/>
    <w:tmpl w:val="881037FE"/>
    <w:lvl w:ilvl="0">
      <w:start w:val="1"/>
      <w:numFmt w:val="lowerLetter"/>
      <w:pStyle w:val="SingleLevela0"/>
      <w:lvlText w:val="(%1)"/>
      <w:lvlJc w:val="left"/>
      <w:pPr>
        <w:tabs>
          <w:tab w:val="num" w:pos="680"/>
        </w:tabs>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6966731"/>
    <w:multiLevelType w:val="multilevel"/>
    <w:tmpl w:val="5B4E192C"/>
    <w:name w:val="Background"/>
    <w:lvl w:ilvl="0">
      <w:start w:val="1"/>
      <w:numFmt w:val="upperLetter"/>
      <w:pStyle w:val="Background1"/>
      <w:lvlText w:val="(%1)"/>
      <w:lvlJc w:val="left"/>
      <w:pPr>
        <w:tabs>
          <w:tab w:val="num" w:pos="680"/>
        </w:tabs>
        <w:ind w:left="680" w:hanging="680"/>
      </w:pPr>
      <w:rPr>
        <w:rFonts w:hint="default"/>
      </w:rPr>
    </w:lvl>
    <w:lvl w:ilvl="1">
      <w:start w:val="1"/>
      <w:numFmt w:val="lowerRoman"/>
      <w:pStyle w:val="Background2"/>
      <w:lvlText w:val="(%2)"/>
      <w:lvlJc w:val="left"/>
      <w:pPr>
        <w:tabs>
          <w:tab w:val="num" w:pos="1531"/>
        </w:tabs>
        <w:ind w:left="1531" w:hanging="851"/>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19" w15:restartNumberingAfterBreak="0">
    <w:nsid w:val="6A14466B"/>
    <w:multiLevelType w:val="hybridMultilevel"/>
    <w:tmpl w:val="EFF8867A"/>
    <w:lvl w:ilvl="0" w:tplc="3962CA2A">
      <w:start w:val="1"/>
      <w:numFmt w:val="bullet"/>
      <w:pStyle w:val="Bullet1"/>
      <w:lvlText w:val="·"/>
      <w:lvlJc w:val="left"/>
      <w:pPr>
        <w:tabs>
          <w:tab w:val="num" w:pos="851"/>
        </w:tabs>
        <w:ind w:left="851" w:hanging="851"/>
      </w:pPr>
      <w:rPr>
        <w:rFonts w:ascii="Symbol" w:hAnsi="Symbol" w:hint="default"/>
      </w:rPr>
    </w:lvl>
    <w:lvl w:ilvl="1" w:tplc="2B2A395E" w:tentative="1">
      <w:start w:val="1"/>
      <w:numFmt w:val="bullet"/>
      <w:lvlText w:val="·"/>
      <w:lvlJc w:val="left"/>
      <w:pPr>
        <w:tabs>
          <w:tab w:val="num" w:pos="1440"/>
        </w:tabs>
        <w:ind w:left="1440" w:hanging="360"/>
      </w:pPr>
      <w:rPr>
        <w:rFonts w:ascii="Symbol" w:hAnsi="Symbol" w:hint="default"/>
      </w:rPr>
    </w:lvl>
    <w:lvl w:ilvl="2" w:tplc="3ECC8CE8" w:tentative="1">
      <w:start w:val="1"/>
      <w:numFmt w:val="bullet"/>
      <w:lvlText w:val="·"/>
      <w:lvlJc w:val="left"/>
      <w:pPr>
        <w:tabs>
          <w:tab w:val="num" w:pos="2160"/>
        </w:tabs>
        <w:ind w:left="2160" w:hanging="360"/>
      </w:pPr>
      <w:rPr>
        <w:rFonts w:ascii="Symbol" w:hAnsi="Symbol" w:hint="default"/>
      </w:rPr>
    </w:lvl>
    <w:lvl w:ilvl="3" w:tplc="1E388AC2" w:tentative="1">
      <w:start w:val="1"/>
      <w:numFmt w:val="bullet"/>
      <w:lvlText w:val="·"/>
      <w:lvlJc w:val="left"/>
      <w:pPr>
        <w:tabs>
          <w:tab w:val="num" w:pos="2880"/>
        </w:tabs>
        <w:ind w:left="2880" w:hanging="360"/>
      </w:pPr>
      <w:rPr>
        <w:rFonts w:ascii="Symbol" w:hAnsi="Symbol" w:hint="default"/>
      </w:rPr>
    </w:lvl>
    <w:lvl w:ilvl="4" w:tplc="A27E41C0" w:tentative="1">
      <w:start w:val="1"/>
      <w:numFmt w:val="bullet"/>
      <w:lvlText w:val="o"/>
      <w:lvlJc w:val="left"/>
      <w:pPr>
        <w:tabs>
          <w:tab w:val="num" w:pos="3600"/>
        </w:tabs>
        <w:ind w:left="3600" w:hanging="360"/>
      </w:pPr>
      <w:rPr>
        <w:rFonts w:ascii="Courier New" w:hAnsi="Courier New" w:hint="default"/>
      </w:rPr>
    </w:lvl>
    <w:lvl w:ilvl="5" w:tplc="BEA2CAD0" w:tentative="1">
      <w:start w:val="1"/>
      <w:numFmt w:val="bullet"/>
      <w:lvlText w:val="§"/>
      <w:lvlJc w:val="left"/>
      <w:pPr>
        <w:tabs>
          <w:tab w:val="num" w:pos="4320"/>
        </w:tabs>
        <w:ind w:left="4320" w:hanging="360"/>
      </w:pPr>
      <w:rPr>
        <w:rFonts w:ascii="Wingdings" w:hAnsi="Wingdings" w:hint="default"/>
      </w:rPr>
    </w:lvl>
    <w:lvl w:ilvl="6" w:tplc="33827CC0" w:tentative="1">
      <w:start w:val="1"/>
      <w:numFmt w:val="bullet"/>
      <w:lvlText w:val="·"/>
      <w:lvlJc w:val="left"/>
      <w:pPr>
        <w:tabs>
          <w:tab w:val="num" w:pos="5040"/>
        </w:tabs>
        <w:ind w:left="5040" w:hanging="360"/>
      </w:pPr>
      <w:rPr>
        <w:rFonts w:ascii="Symbol" w:hAnsi="Symbol" w:hint="default"/>
      </w:rPr>
    </w:lvl>
    <w:lvl w:ilvl="7" w:tplc="490844AA" w:tentative="1">
      <w:start w:val="1"/>
      <w:numFmt w:val="bullet"/>
      <w:lvlText w:val="o"/>
      <w:lvlJc w:val="left"/>
      <w:pPr>
        <w:tabs>
          <w:tab w:val="num" w:pos="5760"/>
        </w:tabs>
        <w:ind w:left="5760" w:hanging="360"/>
      </w:pPr>
      <w:rPr>
        <w:rFonts w:ascii="Courier New" w:hAnsi="Courier New" w:hint="default"/>
      </w:rPr>
    </w:lvl>
    <w:lvl w:ilvl="8" w:tplc="8EC80A5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CB27F8"/>
    <w:multiLevelType w:val="hybridMultilevel"/>
    <w:tmpl w:val="4FE0DC2A"/>
    <w:lvl w:ilvl="0" w:tplc="3E629C1A">
      <w:start w:val="1"/>
      <w:numFmt w:val="upperLetter"/>
      <w:pStyle w:val="AppendixA"/>
      <w:suff w:val="nothing"/>
      <w:lvlText w:val="Appendix (%1)"/>
      <w:lvlJc w:val="left"/>
      <w:pPr>
        <w:ind w:left="720" w:hanging="360"/>
      </w:pPr>
      <w:rPr>
        <w:rFonts w:hint="default"/>
      </w:rPr>
    </w:lvl>
    <w:lvl w:ilvl="1" w:tplc="3A041AD8" w:tentative="1">
      <w:start w:val="1"/>
      <w:numFmt w:val="lowerLetter"/>
      <w:lvlText w:val="%2."/>
      <w:lvlJc w:val="left"/>
      <w:pPr>
        <w:ind w:left="1440" w:hanging="360"/>
      </w:pPr>
    </w:lvl>
    <w:lvl w:ilvl="2" w:tplc="4CD26216" w:tentative="1">
      <w:start w:val="1"/>
      <w:numFmt w:val="lowerRoman"/>
      <w:lvlText w:val="%3."/>
      <w:lvlJc w:val="right"/>
      <w:pPr>
        <w:ind w:left="2160" w:hanging="180"/>
      </w:pPr>
    </w:lvl>
    <w:lvl w:ilvl="3" w:tplc="46AA4140" w:tentative="1">
      <w:start w:val="1"/>
      <w:numFmt w:val="decimal"/>
      <w:lvlText w:val="%4."/>
      <w:lvlJc w:val="left"/>
      <w:pPr>
        <w:ind w:left="2880" w:hanging="360"/>
      </w:pPr>
    </w:lvl>
    <w:lvl w:ilvl="4" w:tplc="C9B82AAC" w:tentative="1">
      <w:start w:val="1"/>
      <w:numFmt w:val="lowerLetter"/>
      <w:lvlText w:val="%5."/>
      <w:lvlJc w:val="left"/>
      <w:pPr>
        <w:ind w:left="3600" w:hanging="360"/>
      </w:pPr>
    </w:lvl>
    <w:lvl w:ilvl="5" w:tplc="5F584BD6" w:tentative="1">
      <w:start w:val="1"/>
      <w:numFmt w:val="lowerRoman"/>
      <w:lvlText w:val="%6."/>
      <w:lvlJc w:val="right"/>
      <w:pPr>
        <w:ind w:left="4320" w:hanging="180"/>
      </w:pPr>
    </w:lvl>
    <w:lvl w:ilvl="6" w:tplc="E06AF0AC" w:tentative="1">
      <w:start w:val="1"/>
      <w:numFmt w:val="decimal"/>
      <w:lvlText w:val="%7."/>
      <w:lvlJc w:val="left"/>
      <w:pPr>
        <w:ind w:left="5040" w:hanging="360"/>
      </w:pPr>
    </w:lvl>
    <w:lvl w:ilvl="7" w:tplc="795AD13C" w:tentative="1">
      <w:start w:val="1"/>
      <w:numFmt w:val="lowerLetter"/>
      <w:lvlText w:val="%8."/>
      <w:lvlJc w:val="left"/>
      <w:pPr>
        <w:ind w:left="5760" w:hanging="360"/>
      </w:pPr>
    </w:lvl>
    <w:lvl w:ilvl="8" w:tplc="84B24522" w:tentative="1">
      <w:start w:val="1"/>
      <w:numFmt w:val="lowerRoman"/>
      <w:lvlText w:val="%9."/>
      <w:lvlJc w:val="right"/>
      <w:pPr>
        <w:ind w:left="6480" w:hanging="180"/>
      </w:pPr>
    </w:lvl>
  </w:abstractNum>
  <w:abstractNum w:abstractNumId="21" w15:restartNumberingAfterBreak="0">
    <w:nsid w:val="7882782D"/>
    <w:multiLevelType w:val="multilevel"/>
    <w:tmpl w:val="A12200B8"/>
    <w:lvl w:ilvl="0">
      <w:start w:val="1"/>
      <w:numFmt w:val="lowerRoman"/>
      <w:pStyle w:val="SingleLeveli"/>
      <w:lvlText w:val="(%1)"/>
      <w:lvlJc w:val="left"/>
      <w:pPr>
        <w:tabs>
          <w:tab w:val="num" w:pos="680"/>
        </w:tabs>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9F7446D"/>
    <w:multiLevelType w:val="multilevel"/>
    <w:tmpl w:val="7F704CCA"/>
    <w:lvl w:ilvl="0">
      <w:start w:val="1"/>
      <w:numFmt w:val="decimal"/>
      <w:pStyle w:val="SingleLevel10"/>
      <w:lvlText w:val="(%1)"/>
      <w:lvlJc w:val="left"/>
      <w:pPr>
        <w:tabs>
          <w:tab w:val="num" w:pos="6804"/>
        </w:tabs>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B943FBB"/>
    <w:multiLevelType w:val="multilevel"/>
    <w:tmpl w:val="85AC9C68"/>
    <w:lvl w:ilvl="0">
      <w:start w:val="1"/>
      <w:numFmt w:val="lowerLetter"/>
      <w:pStyle w:val="Definition1"/>
      <w:lvlText w:val="(%1)"/>
      <w:lvlJc w:val="left"/>
      <w:pPr>
        <w:tabs>
          <w:tab w:val="num" w:pos="1531"/>
        </w:tabs>
        <w:ind w:left="1531" w:hanging="851"/>
      </w:pPr>
      <w:rPr>
        <w:rFonts w:ascii="Arial" w:hAnsi="Arial" w:hint="default"/>
        <w:sz w:val="20"/>
      </w:rPr>
    </w:lvl>
    <w:lvl w:ilvl="1">
      <w:start w:val="1"/>
      <w:numFmt w:val="lowerRoman"/>
      <w:pStyle w:val="Definition2"/>
      <w:lvlText w:val="(%2)"/>
      <w:lvlJc w:val="left"/>
      <w:pPr>
        <w:tabs>
          <w:tab w:val="num" w:pos="2381"/>
        </w:tabs>
        <w:ind w:left="2381" w:hanging="850"/>
      </w:pPr>
      <w:rPr>
        <w:rFonts w:hint="default"/>
      </w:rPr>
    </w:lvl>
    <w:lvl w:ilvl="2">
      <w:start w:val="1"/>
      <w:numFmt w:val="upperLetter"/>
      <w:pStyle w:val="Definition3"/>
      <w:lvlText w:val="(%3)"/>
      <w:lvlJc w:val="left"/>
      <w:pPr>
        <w:tabs>
          <w:tab w:val="num" w:pos="3232"/>
        </w:tabs>
        <w:ind w:left="3232" w:hanging="851"/>
      </w:pPr>
      <w:rPr>
        <w:rFonts w:hint="default"/>
      </w:rPr>
    </w:lvl>
    <w:lvl w:ilvl="3">
      <w:start w:val="1"/>
      <w:numFmt w:val="decimal"/>
      <w:pStyle w:val="Definition4"/>
      <w:lvlText w:val="(%4)"/>
      <w:lvlJc w:val="left"/>
      <w:pPr>
        <w:tabs>
          <w:tab w:val="num" w:pos="4082"/>
        </w:tabs>
        <w:ind w:left="4082" w:hanging="850"/>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16cid:durableId="128016410">
    <w:abstractNumId w:val="18"/>
  </w:num>
  <w:num w:numId="2" w16cid:durableId="667439333">
    <w:abstractNumId w:val="12"/>
  </w:num>
  <w:num w:numId="3" w16cid:durableId="1639336776">
    <w:abstractNumId w:val="23"/>
  </w:num>
  <w:num w:numId="4" w16cid:durableId="969212364">
    <w:abstractNumId w:val="15"/>
  </w:num>
  <w:num w:numId="5" w16cid:durableId="1835342376">
    <w:abstractNumId w:val="19"/>
  </w:num>
  <w:num w:numId="6" w16cid:durableId="1462730541">
    <w:abstractNumId w:val="6"/>
  </w:num>
  <w:num w:numId="7" w16cid:durableId="798108402">
    <w:abstractNumId w:val="2"/>
  </w:num>
  <w:num w:numId="8" w16cid:durableId="1186365103">
    <w:abstractNumId w:val="22"/>
  </w:num>
  <w:num w:numId="9" w16cid:durableId="142934988">
    <w:abstractNumId w:val="17"/>
  </w:num>
  <w:num w:numId="10" w16cid:durableId="1902279769">
    <w:abstractNumId w:val="21"/>
  </w:num>
  <w:num w:numId="11" w16cid:durableId="1767730887">
    <w:abstractNumId w:val="14"/>
  </w:num>
  <w:num w:numId="12" w16cid:durableId="740174941">
    <w:abstractNumId w:val="9"/>
  </w:num>
  <w:num w:numId="13" w16cid:durableId="218517796">
    <w:abstractNumId w:val="3"/>
  </w:num>
  <w:num w:numId="14" w16cid:durableId="1490094644">
    <w:abstractNumId w:val="20"/>
  </w:num>
  <w:num w:numId="15" w16cid:durableId="37246939">
    <w:abstractNumId w:val="4"/>
  </w:num>
  <w:num w:numId="16" w16cid:durableId="1803958545">
    <w:abstractNumId w:val="10"/>
  </w:num>
  <w:num w:numId="17" w16cid:durableId="2133018620">
    <w:abstractNumId w:val="8"/>
  </w:num>
  <w:num w:numId="18" w16cid:durableId="1518497502">
    <w:abstractNumId w:val="5"/>
  </w:num>
  <w:num w:numId="19" w16cid:durableId="1560357328">
    <w:abstractNumId w:val="7"/>
  </w:num>
  <w:num w:numId="20" w16cid:durableId="216547249">
    <w:abstractNumId w:val="0"/>
  </w:num>
  <w:num w:numId="21" w16cid:durableId="1520466804">
    <w:abstractNumId w:val="1"/>
  </w:num>
  <w:num w:numId="22" w16cid:durableId="1432045572">
    <w:abstractNumId w:val="0"/>
  </w:num>
  <w:num w:numId="23" w16cid:durableId="1254439790">
    <w:abstractNumId w:val="11"/>
  </w:num>
  <w:num w:numId="24" w16cid:durableId="1894149330">
    <w:abstractNumId w:val="0"/>
  </w:num>
  <w:num w:numId="25" w16cid:durableId="1628396258">
    <w:abstractNumId w:val="0"/>
  </w:num>
  <w:num w:numId="26" w16cid:durableId="854000682">
    <w:abstractNumId w:val="0"/>
  </w:num>
  <w:num w:numId="27" w16cid:durableId="1293681470">
    <w:abstractNumId w:val="0"/>
  </w:num>
  <w:num w:numId="28" w16cid:durableId="873885765">
    <w:abstractNumId w:val="13"/>
  </w:num>
  <w:num w:numId="29" w16cid:durableId="740643460">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57"/>
  <w:doNotHyphenateCaps/>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2B3"/>
    <w:rsid w:val="00010DC4"/>
    <w:rsid w:val="00021928"/>
    <w:rsid w:val="00027AEF"/>
    <w:rsid w:val="00031B51"/>
    <w:rsid w:val="000479FD"/>
    <w:rsid w:val="00064038"/>
    <w:rsid w:val="00064E3A"/>
    <w:rsid w:val="000657C0"/>
    <w:rsid w:val="00074DBA"/>
    <w:rsid w:val="00076B9E"/>
    <w:rsid w:val="00083542"/>
    <w:rsid w:val="000862AC"/>
    <w:rsid w:val="000B64FE"/>
    <w:rsid w:val="000C0011"/>
    <w:rsid w:val="000D054A"/>
    <w:rsid w:val="000D080D"/>
    <w:rsid w:val="000D5AFD"/>
    <w:rsid w:val="0010511A"/>
    <w:rsid w:val="00110106"/>
    <w:rsid w:val="001118F4"/>
    <w:rsid w:val="00115603"/>
    <w:rsid w:val="00116C4B"/>
    <w:rsid w:val="001205BD"/>
    <w:rsid w:val="00120FC9"/>
    <w:rsid w:val="00127521"/>
    <w:rsid w:val="001508ED"/>
    <w:rsid w:val="00154EBC"/>
    <w:rsid w:val="00165A0A"/>
    <w:rsid w:val="001721AB"/>
    <w:rsid w:val="00176688"/>
    <w:rsid w:val="001816D2"/>
    <w:rsid w:val="00184DCA"/>
    <w:rsid w:val="001B05D6"/>
    <w:rsid w:val="001B0FDA"/>
    <w:rsid w:val="001C1B4C"/>
    <w:rsid w:val="001C2894"/>
    <w:rsid w:val="001F2129"/>
    <w:rsid w:val="0020236C"/>
    <w:rsid w:val="00231E00"/>
    <w:rsid w:val="00237BFC"/>
    <w:rsid w:val="00253C5A"/>
    <w:rsid w:val="00254C10"/>
    <w:rsid w:val="00260E4B"/>
    <w:rsid w:val="00263EEA"/>
    <w:rsid w:val="00270B60"/>
    <w:rsid w:val="002762F0"/>
    <w:rsid w:val="0029086A"/>
    <w:rsid w:val="00293FDB"/>
    <w:rsid w:val="002B16A9"/>
    <w:rsid w:val="002B36FE"/>
    <w:rsid w:val="002E17C4"/>
    <w:rsid w:val="002E6863"/>
    <w:rsid w:val="00300236"/>
    <w:rsid w:val="00305D81"/>
    <w:rsid w:val="00306C3D"/>
    <w:rsid w:val="00312365"/>
    <w:rsid w:val="00312E9E"/>
    <w:rsid w:val="00352CB7"/>
    <w:rsid w:val="003548A4"/>
    <w:rsid w:val="00355D56"/>
    <w:rsid w:val="00372AF9"/>
    <w:rsid w:val="00387085"/>
    <w:rsid w:val="003874EF"/>
    <w:rsid w:val="00390225"/>
    <w:rsid w:val="00393DEE"/>
    <w:rsid w:val="003A1231"/>
    <w:rsid w:val="003A5CC8"/>
    <w:rsid w:val="003A77BC"/>
    <w:rsid w:val="003B0336"/>
    <w:rsid w:val="003B265B"/>
    <w:rsid w:val="003B4661"/>
    <w:rsid w:val="003F0C85"/>
    <w:rsid w:val="003F40EF"/>
    <w:rsid w:val="004008EF"/>
    <w:rsid w:val="004137CD"/>
    <w:rsid w:val="004179B1"/>
    <w:rsid w:val="00421AFE"/>
    <w:rsid w:val="00431F60"/>
    <w:rsid w:val="00433C3A"/>
    <w:rsid w:val="00466655"/>
    <w:rsid w:val="00483097"/>
    <w:rsid w:val="00487E30"/>
    <w:rsid w:val="004C5E7A"/>
    <w:rsid w:val="004F36E8"/>
    <w:rsid w:val="004F3FE2"/>
    <w:rsid w:val="00503FDE"/>
    <w:rsid w:val="0051384E"/>
    <w:rsid w:val="00543ECD"/>
    <w:rsid w:val="005454CD"/>
    <w:rsid w:val="00552105"/>
    <w:rsid w:val="0055797D"/>
    <w:rsid w:val="00561ACF"/>
    <w:rsid w:val="005774D3"/>
    <w:rsid w:val="00581D03"/>
    <w:rsid w:val="0058656C"/>
    <w:rsid w:val="0059227D"/>
    <w:rsid w:val="005A4C12"/>
    <w:rsid w:val="005A4DFD"/>
    <w:rsid w:val="005C1719"/>
    <w:rsid w:val="005C49A2"/>
    <w:rsid w:val="005C6DB1"/>
    <w:rsid w:val="005D21D5"/>
    <w:rsid w:val="005F6D4A"/>
    <w:rsid w:val="00600746"/>
    <w:rsid w:val="0060677C"/>
    <w:rsid w:val="00607313"/>
    <w:rsid w:val="00624BC4"/>
    <w:rsid w:val="00630233"/>
    <w:rsid w:val="00630392"/>
    <w:rsid w:val="00634DB5"/>
    <w:rsid w:val="006443F9"/>
    <w:rsid w:val="00654CC0"/>
    <w:rsid w:val="006632BC"/>
    <w:rsid w:val="00675754"/>
    <w:rsid w:val="0068473C"/>
    <w:rsid w:val="00693659"/>
    <w:rsid w:val="00693671"/>
    <w:rsid w:val="006B39EE"/>
    <w:rsid w:val="006B6065"/>
    <w:rsid w:val="006C2D3A"/>
    <w:rsid w:val="006D48AD"/>
    <w:rsid w:val="006F33A5"/>
    <w:rsid w:val="006F3801"/>
    <w:rsid w:val="00706B9C"/>
    <w:rsid w:val="007077B9"/>
    <w:rsid w:val="007103DE"/>
    <w:rsid w:val="007250A0"/>
    <w:rsid w:val="007258CE"/>
    <w:rsid w:val="00725EB5"/>
    <w:rsid w:val="007537CA"/>
    <w:rsid w:val="00756719"/>
    <w:rsid w:val="0077023E"/>
    <w:rsid w:val="007955A0"/>
    <w:rsid w:val="0079709A"/>
    <w:rsid w:val="00797217"/>
    <w:rsid w:val="007A24B3"/>
    <w:rsid w:val="007A576A"/>
    <w:rsid w:val="007B5D3A"/>
    <w:rsid w:val="007C446F"/>
    <w:rsid w:val="007D00EB"/>
    <w:rsid w:val="0081235D"/>
    <w:rsid w:val="00826F99"/>
    <w:rsid w:val="008551A5"/>
    <w:rsid w:val="00864E83"/>
    <w:rsid w:val="008650BB"/>
    <w:rsid w:val="00867737"/>
    <w:rsid w:val="00877253"/>
    <w:rsid w:val="008835D0"/>
    <w:rsid w:val="00897A0B"/>
    <w:rsid w:val="008B3752"/>
    <w:rsid w:val="008B5CB5"/>
    <w:rsid w:val="008B792A"/>
    <w:rsid w:val="008D189C"/>
    <w:rsid w:val="008E1068"/>
    <w:rsid w:val="008E55F7"/>
    <w:rsid w:val="008E6130"/>
    <w:rsid w:val="0091572A"/>
    <w:rsid w:val="00915F41"/>
    <w:rsid w:val="00945BA4"/>
    <w:rsid w:val="009462E5"/>
    <w:rsid w:val="009A7581"/>
    <w:rsid w:val="009B47B5"/>
    <w:rsid w:val="009D0D0B"/>
    <w:rsid w:val="00A06412"/>
    <w:rsid w:val="00A06C50"/>
    <w:rsid w:val="00A234C8"/>
    <w:rsid w:val="00A342C4"/>
    <w:rsid w:val="00A342F2"/>
    <w:rsid w:val="00A54F95"/>
    <w:rsid w:val="00A56C07"/>
    <w:rsid w:val="00A72C8F"/>
    <w:rsid w:val="00A768F4"/>
    <w:rsid w:val="00A84505"/>
    <w:rsid w:val="00AB4488"/>
    <w:rsid w:val="00AC617F"/>
    <w:rsid w:val="00AC6B27"/>
    <w:rsid w:val="00AC72E1"/>
    <w:rsid w:val="00AF21A8"/>
    <w:rsid w:val="00B1102B"/>
    <w:rsid w:val="00B1738A"/>
    <w:rsid w:val="00B23EFB"/>
    <w:rsid w:val="00B33E5E"/>
    <w:rsid w:val="00B36973"/>
    <w:rsid w:val="00B44C83"/>
    <w:rsid w:val="00B5760B"/>
    <w:rsid w:val="00B70129"/>
    <w:rsid w:val="00BB0285"/>
    <w:rsid w:val="00BB1F1E"/>
    <w:rsid w:val="00BB5C9B"/>
    <w:rsid w:val="00BE06D7"/>
    <w:rsid w:val="00BE7D9B"/>
    <w:rsid w:val="00BF14C7"/>
    <w:rsid w:val="00BF1896"/>
    <w:rsid w:val="00C01ECA"/>
    <w:rsid w:val="00C111B6"/>
    <w:rsid w:val="00C20990"/>
    <w:rsid w:val="00C26BAA"/>
    <w:rsid w:val="00C47674"/>
    <w:rsid w:val="00C57C1F"/>
    <w:rsid w:val="00C615FB"/>
    <w:rsid w:val="00CA7B0C"/>
    <w:rsid w:val="00CB4B78"/>
    <w:rsid w:val="00CC046F"/>
    <w:rsid w:val="00CD2FD3"/>
    <w:rsid w:val="00CD5E91"/>
    <w:rsid w:val="00CE6570"/>
    <w:rsid w:val="00D154AC"/>
    <w:rsid w:val="00D15BB0"/>
    <w:rsid w:val="00D1703A"/>
    <w:rsid w:val="00D23FB9"/>
    <w:rsid w:val="00D24439"/>
    <w:rsid w:val="00D33EEE"/>
    <w:rsid w:val="00D56DDF"/>
    <w:rsid w:val="00D75E69"/>
    <w:rsid w:val="00D83F77"/>
    <w:rsid w:val="00D846A2"/>
    <w:rsid w:val="00DA7B2E"/>
    <w:rsid w:val="00DB059A"/>
    <w:rsid w:val="00DB3B24"/>
    <w:rsid w:val="00DC266D"/>
    <w:rsid w:val="00DE596C"/>
    <w:rsid w:val="00E00424"/>
    <w:rsid w:val="00E04971"/>
    <w:rsid w:val="00E0508A"/>
    <w:rsid w:val="00E2299F"/>
    <w:rsid w:val="00E44845"/>
    <w:rsid w:val="00E453E5"/>
    <w:rsid w:val="00E538AC"/>
    <w:rsid w:val="00E7188D"/>
    <w:rsid w:val="00E9228B"/>
    <w:rsid w:val="00E97102"/>
    <w:rsid w:val="00E97917"/>
    <w:rsid w:val="00EA44A7"/>
    <w:rsid w:val="00EB3157"/>
    <w:rsid w:val="00ED20D1"/>
    <w:rsid w:val="00EE24FB"/>
    <w:rsid w:val="00EF5DAF"/>
    <w:rsid w:val="00F06C23"/>
    <w:rsid w:val="00F30471"/>
    <w:rsid w:val="00F37808"/>
    <w:rsid w:val="00F52D71"/>
    <w:rsid w:val="00F562B3"/>
    <w:rsid w:val="00F65C83"/>
    <w:rsid w:val="00F970BD"/>
    <w:rsid w:val="00FA5F0F"/>
    <w:rsid w:val="00FB4065"/>
    <w:rsid w:val="00FB4DFE"/>
    <w:rsid w:val="00FB788F"/>
    <w:rsid w:val="00FD1C2B"/>
    <w:rsid w:val="00FD4E29"/>
    <w:rsid w:val="00FE31DD"/>
    <w:rsid w:val="00FF0DD8"/>
    <w:rsid w:val="00FF14D0"/>
    <w:rsid w:val="062F70D3"/>
    <w:rsid w:val="0E3FACBC"/>
    <w:rsid w:val="13944980"/>
    <w:rsid w:val="1A8B0395"/>
    <w:rsid w:val="1B6EF8DF"/>
    <w:rsid w:val="3369716B"/>
    <w:rsid w:val="479D79E6"/>
    <w:rsid w:val="50DC9713"/>
    <w:rsid w:val="512B33CF"/>
    <w:rsid w:val="54F891A3"/>
    <w:rsid w:val="61B18439"/>
    <w:rsid w:val="62992D51"/>
    <w:rsid w:val="6D82049A"/>
    <w:rsid w:val="6FAA702B"/>
    <w:rsid w:val="7E9223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3F334"/>
  <w15:docId w15:val="{C15D6925-58C5-49E1-82A8-F8780AA3C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BodyText"/>
    <w:qFormat/>
    <w:rsid w:val="00D65427"/>
    <w:pPr>
      <w:spacing w:after="220"/>
      <w:jc w:val="both"/>
    </w:pPr>
    <w:rPr>
      <w:lang w:eastAsia="en-US"/>
    </w:rPr>
  </w:style>
  <w:style w:type="paragraph" w:styleId="Heading1">
    <w:name w:val="heading 1"/>
    <w:basedOn w:val="Normal"/>
    <w:next w:val="Heading2"/>
    <w:link w:val="Heading1Char"/>
    <w:qFormat/>
    <w:rsid w:val="000B4C2F"/>
    <w:pPr>
      <w:keepNext/>
      <w:tabs>
        <w:tab w:val="num" w:pos="850"/>
      </w:tabs>
      <w:outlineLvl w:val="0"/>
    </w:pPr>
    <w:rPr>
      <w:b/>
    </w:rPr>
  </w:style>
  <w:style w:type="paragraph" w:styleId="Heading2">
    <w:name w:val="heading 2"/>
    <w:link w:val="Heading2Char"/>
    <w:qFormat/>
    <w:rsid w:val="000B4C2F"/>
    <w:pPr>
      <w:tabs>
        <w:tab w:val="num" w:pos="850"/>
      </w:tabs>
      <w:spacing w:after="240"/>
      <w:outlineLvl w:val="1"/>
    </w:pPr>
  </w:style>
  <w:style w:type="paragraph" w:styleId="Heading3">
    <w:name w:val="heading 3"/>
    <w:basedOn w:val="Normal"/>
    <w:qFormat/>
    <w:rsid w:val="000B4C2F"/>
    <w:pPr>
      <w:tabs>
        <w:tab w:val="num" w:pos="1417"/>
      </w:tabs>
      <w:outlineLvl w:val="2"/>
    </w:pPr>
    <w:rPr>
      <w:b/>
    </w:rPr>
  </w:style>
  <w:style w:type="paragraph" w:styleId="Heading4">
    <w:name w:val="heading 4"/>
    <w:basedOn w:val="Normal"/>
    <w:link w:val="Heading4Char"/>
    <w:qFormat/>
    <w:rsid w:val="000B4C2F"/>
    <w:pPr>
      <w:tabs>
        <w:tab w:val="num" w:pos="1984"/>
      </w:tabs>
      <w:outlineLvl w:val="3"/>
    </w:pPr>
  </w:style>
  <w:style w:type="paragraph" w:styleId="Heading5">
    <w:name w:val="heading 5"/>
    <w:basedOn w:val="Normal"/>
    <w:qFormat/>
    <w:rsid w:val="000B4C2F"/>
    <w:pPr>
      <w:tabs>
        <w:tab w:val="num" w:pos="2551"/>
      </w:tabs>
      <w:outlineLvl w:val="4"/>
    </w:pPr>
  </w:style>
  <w:style w:type="paragraph" w:styleId="Heading6">
    <w:name w:val="heading 6"/>
    <w:basedOn w:val="Normal"/>
    <w:next w:val="Normal"/>
    <w:link w:val="Heading6Char"/>
    <w:autoRedefine/>
    <w:qFormat/>
    <w:rsid w:val="000B4C2F"/>
    <w:pPr>
      <w:keepNext/>
      <w:tabs>
        <w:tab w:val="num" w:pos="3118"/>
      </w:tabs>
      <w:outlineLvl w:val="5"/>
    </w:pPr>
  </w:style>
  <w:style w:type="paragraph" w:styleId="Heading7">
    <w:name w:val="heading 7"/>
    <w:basedOn w:val="Normal"/>
    <w:next w:val="Normal"/>
    <w:link w:val="Heading7Char"/>
    <w:qFormat/>
    <w:rsid w:val="000B4C2F"/>
    <w:pPr>
      <w:keepNext/>
      <w:tabs>
        <w:tab w:val="num" w:pos="3685"/>
      </w:tabs>
      <w:spacing w:after="120"/>
      <w:outlineLvl w:val="6"/>
    </w:pPr>
  </w:style>
  <w:style w:type="paragraph" w:styleId="Heading8">
    <w:name w:val="heading 8"/>
    <w:basedOn w:val="Normal"/>
    <w:next w:val="Normal"/>
    <w:autoRedefine/>
    <w:qFormat/>
    <w:rsid w:val="000B4C2F"/>
    <w:pPr>
      <w:keepNext/>
      <w:pageBreakBefore/>
      <w:tabs>
        <w:tab w:val="num" w:pos="4252"/>
      </w:tabs>
      <w:outlineLvl w:val="7"/>
    </w:pPr>
  </w:style>
  <w:style w:type="paragraph" w:styleId="Heading9">
    <w:name w:val="heading 9"/>
    <w:basedOn w:val="Normal"/>
    <w:qFormat/>
    <w:rsid w:val="000B4C2F"/>
    <w:pPr>
      <w:tabs>
        <w:tab w:val="num" w:pos="4819"/>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B4C2F"/>
    <w:rPr>
      <w:lang w:val="en-GB" w:eastAsia="en-GB" w:bidi="ar-SA"/>
    </w:rPr>
  </w:style>
  <w:style w:type="character" w:customStyle="1" w:styleId="Heading1Char">
    <w:name w:val="Heading 1 Char"/>
    <w:link w:val="Heading1"/>
    <w:rsid w:val="000B4C2F"/>
    <w:rPr>
      <w:b/>
    </w:rPr>
  </w:style>
  <w:style w:type="character" w:customStyle="1" w:styleId="Heading4Char">
    <w:name w:val="Heading 4 Char"/>
    <w:basedOn w:val="DefaultParagraphFont"/>
    <w:link w:val="Heading4"/>
    <w:rsid w:val="000B4C2F"/>
  </w:style>
  <w:style w:type="character" w:customStyle="1" w:styleId="Heading6Char">
    <w:name w:val="Heading 6 Char"/>
    <w:basedOn w:val="DefaultParagraphFont"/>
    <w:link w:val="Heading6"/>
    <w:rsid w:val="000B4C2F"/>
  </w:style>
  <w:style w:type="character" w:customStyle="1" w:styleId="Heading7Char">
    <w:name w:val="Heading 7 Char"/>
    <w:basedOn w:val="DefaultParagraphFont"/>
    <w:link w:val="Heading7"/>
    <w:rsid w:val="000B4C2F"/>
  </w:style>
  <w:style w:type="paragraph" w:customStyle="1" w:styleId="BodyText1">
    <w:name w:val="Body Text 1"/>
    <w:basedOn w:val="BodyText"/>
    <w:rsid w:val="00241F0D"/>
    <w:pPr>
      <w:ind w:left="680"/>
    </w:pPr>
  </w:style>
  <w:style w:type="paragraph" w:styleId="BodyText">
    <w:name w:val="Body Text"/>
    <w:basedOn w:val="Normal"/>
    <w:rsid w:val="00013662"/>
  </w:style>
  <w:style w:type="paragraph" w:customStyle="1" w:styleId="Definition3">
    <w:name w:val="Definition 3"/>
    <w:basedOn w:val="BodyText"/>
    <w:rsid w:val="000B4C2F"/>
    <w:pPr>
      <w:numPr>
        <w:ilvl w:val="2"/>
        <w:numId w:val="3"/>
      </w:numPr>
    </w:pPr>
  </w:style>
  <w:style w:type="paragraph" w:customStyle="1" w:styleId="BodyText4">
    <w:name w:val="Body Text 4"/>
    <w:basedOn w:val="BodyText"/>
    <w:rsid w:val="00241F0D"/>
    <w:pPr>
      <w:ind w:left="3232"/>
    </w:pPr>
  </w:style>
  <w:style w:type="paragraph" w:customStyle="1" w:styleId="Definition4">
    <w:name w:val="Definition 4"/>
    <w:basedOn w:val="BodyText"/>
    <w:rsid w:val="000B4C2F"/>
    <w:pPr>
      <w:numPr>
        <w:ilvl w:val="3"/>
        <w:numId w:val="3"/>
      </w:numPr>
    </w:pPr>
  </w:style>
  <w:style w:type="paragraph" w:customStyle="1" w:styleId="Definition">
    <w:name w:val="Definition"/>
    <w:basedOn w:val="Normal"/>
    <w:rsid w:val="00507079"/>
    <w:pPr>
      <w:tabs>
        <w:tab w:val="left" w:pos="680"/>
      </w:tabs>
      <w:ind w:left="680"/>
    </w:pPr>
  </w:style>
  <w:style w:type="paragraph" w:styleId="Footer">
    <w:name w:val="footer"/>
    <w:basedOn w:val="Normal"/>
    <w:rsid w:val="000B4C2F"/>
    <w:pPr>
      <w:spacing w:after="0"/>
      <w:jc w:val="center"/>
    </w:pPr>
  </w:style>
  <w:style w:type="paragraph" w:styleId="Header">
    <w:name w:val="header"/>
    <w:basedOn w:val="Normal"/>
    <w:rsid w:val="000B4C2F"/>
    <w:pPr>
      <w:spacing w:after="0"/>
    </w:pPr>
  </w:style>
  <w:style w:type="character" w:styleId="PageNumber">
    <w:name w:val="page number"/>
    <w:rsid w:val="000B4C2F"/>
    <w:rPr>
      <w:sz w:val="20"/>
    </w:rPr>
  </w:style>
  <w:style w:type="paragraph" w:customStyle="1" w:styleId="Part">
    <w:name w:val="Part"/>
    <w:basedOn w:val="BodyText"/>
    <w:next w:val="Sch1Heading"/>
    <w:rsid w:val="009B4E58"/>
    <w:pPr>
      <w:keepNext/>
      <w:numPr>
        <w:ilvl w:val="2"/>
        <w:numId w:val="17"/>
      </w:numPr>
      <w:jc w:val="center"/>
      <w:outlineLvl w:val="1"/>
    </w:pPr>
    <w:rPr>
      <w:rFonts w:ascii="Arial Bold" w:hAnsi="Arial Bold"/>
      <w:b/>
      <w:caps/>
    </w:rPr>
  </w:style>
  <w:style w:type="paragraph" w:customStyle="1" w:styleId="Sch1Heading">
    <w:name w:val="Sch 1 Heading"/>
    <w:basedOn w:val="BodyText"/>
    <w:next w:val="Sch2Number"/>
    <w:rsid w:val="009B4E58"/>
    <w:pPr>
      <w:keepNext/>
      <w:numPr>
        <w:ilvl w:val="3"/>
        <w:numId w:val="17"/>
      </w:numPr>
      <w:outlineLvl w:val="2"/>
    </w:pPr>
    <w:rPr>
      <w:b/>
      <w:caps/>
    </w:rPr>
  </w:style>
  <w:style w:type="paragraph" w:customStyle="1" w:styleId="Sch2Heading">
    <w:name w:val="Sch 2 Heading"/>
    <w:basedOn w:val="Sch2Number"/>
    <w:rsid w:val="00E67E52"/>
    <w:pPr>
      <w:keepNext/>
    </w:pPr>
    <w:rPr>
      <w:b/>
    </w:rPr>
  </w:style>
  <w:style w:type="paragraph" w:customStyle="1" w:styleId="Sch2Number">
    <w:name w:val="Sch 2 Number"/>
    <w:basedOn w:val="BodyText"/>
    <w:rsid w:val="000B4C2F"/>
    <w:pPr>
      <w:numPr>
        <w:ilvl w:val="4"/>
        <w:numId w:val="17"/>
      </w:numPr>
      <w:outlineLvl w:val="3"/>
    </w:pPr>
  </w:style>
  <w:style w:type="paragraph" w:customStyle="1" w:styleId="Sch3Heading">
    <w:name w:val="Sch 3 Heading"/>
    <w:basedOn w:val="Sch3Number"/>
    <w:rsid w:val="000B4C2F"/>
    <w:pPr>
      <w:keepNext/>
    </w:pPr>
    <w:rPr>
      <w:b/>
    </w:rPr>
  </w:style>
  <w:style w:type="paragraph" w:customStyle="1" w:styleId="Sch3Number">
    <w:name w:val="Sch 3 Number"/>
    <w:basedOn w:val="BlockText"/>
    <w:rsid w:val="000B4C2F"/>
    <w:pPr>
      <w:numPr>
        <w:ilvl w:val="5"/>
        <w:numId w:val="17"/>
      </w:numPr>
      <w:ind w:right="0"/>
      <w:outlineLvl w:val="4"/>
    </w:pPr>
  </w:style>
  <w:style w:type="paragraph" w:styleId="BlockText">
    <w:name w:val="Block Text"/>
    <w:basedOn w:val="Normal"/>
    <w:rsid w:val="000B4C2F"/>
    <w:pPr>
      <w:ind w:left="720" w:right="720"/>
    </w:pPr>
  </w:style>
  <w:style w:type="paragraph" w:customStyle="1" w:styleId="Sch4Number">
    <w:name w:val="Sch 4 Number"/>
    <w:basedOn w:val="BodyText"/>
    <w:rsid w:val="000B4C2F"/>
    <w:pPr>
      <w:numPr>
        <w:ilvl w:val="6"/>
        <w:numId w:val="17"/>
      </w:numPr>
      <w:outlineLvl w:val="5"/>
    </w:pPr>
  </w:style>
  <w:style w:type="paragraph" w:styleId="TOC1">
    <w:name w:val="toc 1"/>
    <w:basedOn w:val="Normal"/>
    <w:next w:val="Normal"/>
    <w:uiPriority w:val="39"/>
    <w:rsid w:val="00DE4A50"/>
    <w:pPr>
      <w:tabs>
        <w:tab w:val="right" w:leader="dot" w:pos="9027"/>
      </w:tabs>
      <w:spacing w:after="120"/>
      <w:ind w:left="720" w:hanging="720"/>
    </w:pPr>
    <w:rPr>
      <w:caps/>
    </w:rPr>
  </w:style>
  <w:style w:type="paragraph" w:styleId="TOC2">
    <w:name w:val="toc 2"/>
    <w:basedOn w:val="Normal"/>
    <w:next w:val="Normal"/>
    <w:uiPriority w:val="39"/>
    <w:rsid w:val="00A83A6D"/>
    <w:pPr>
      <w:tabs>
        <w:tab w:val="right" w:leader="dot" w:pos="9027"/>
      </w:tabs>
      <w:spacing w:after="120"/>
      <w:ind w:left="720"/>
    </w:pPr>
  </w:style>
  <w:style w:type="paragraph" w:styleId="TOC3">
    <w:name w:val="toc 3"/>
    <w:basedOn w:val="Normal"/>
    <w:next w:val="Normal"/>
    <w:rsid w:val="00A83A6D"/>
    <w:pPr>
      <w:tabs>
        <w:tab w:val="right" w:leader="dot" w:pos="9027"/>
      </w:tabs>
      <w:spacing w:after="120"/>
    </w:pPr>
  </w:style>
  <w:style w:type="character" w:styleId="Hyperlink">
    <w:name w:val="Hyperlink"/>
    <w:basedOn w:val="DefaultParagraphFont"/>
    <w:uiPriority w:val="99"/>
    <w:rsid w:val="000B4C2F"/>
  </w:style>
  <w:style w:type="character" w:styleId="FollowedHyperlink">
    <w:name w:val="FollowedHyperlink"/>
    <w:basedOn w:val="Hyperlink"/>
    <w:rsid w:val="000B4C2F"/>
  </w:style>
  <w:style w:type="paragraph" w:customStyle="1" w:styleId="Parties1">
    <w:name w:val="Parties 1"/>
    <w:basedOn w:val="BodyText"/>
    <w:rsid w:val="000B4C2F"/>
    <w:pPr>
      <w:numPr>
        <w:numId w:val="2"/>
      </w:numPr>
    </w:pPr>
  </w:style>
  <w:style w:type="paragraph" w:customStyle="1" w:styleId="Background1">
    <w:name w:val="Background 1"/>
    <w:basedOn w:val="BodyText"/>
    <w:rsid w:val="000B4C2F"/>
    <w:pPr>
      <w:numPr>
        <w:numId w:val="1"/>
      </w:numPr>
    </w:pPr>
  </w:style>
  <w:style w:type="character" w:customStyle="1" w:styleId="Def">
    <w:name w:val="Def"/>
    <w:rsid w:val="000B4C2F"/>
    <w:rPr>
      <w:b/>
    </w:rPr>
  </w:style>
  <w:style w:type="paragraph" w:customStyle="1" w:styleId="IntroHeading">
    <w:name w:val="Intro Heading"/>
    <w:basedOn w:val="Normal"/>
    <w:next w:val="Normal"/>
    <w:uiPriority w:val="8"/>
    <w:rsid w:val="00C67C49"/>
    <w:pPr>
      <w:tabs>
        <w:tab w:val="left" w:pos="6480"/>
      </w:tabs>
    </w:pPr>
    <w:rPr>
      <w:rFonts w:ascii="Arial Bold" w:hAnsi="Arial Bold"/>
      <w:b/>
      <w:caps/>
    </w:rPr>
  </w:style>
  <w:style w:type="numbering" w:styleId="111111">
    <w:name w:val="Outline List 2"/>
    <w:basedOn w:val="NoList"/>
    <w:rsid w:val="000B4C2F"/>
  </w:style>
  <w:style w:type="paragraph" w:customStyle="1" w:styleId="XExecution">
    <w:name w:val="X Execution"/>
    <w:basedOn w:val="Normal"/>
    <w:rsid w:val="000B4C2F"/>
    <w:pPr>
      <w:tabs>
        <w:tab w:val="left" w:pos="0"/>
        <w:tab w:val="left" w:pos="3544"/>
      </w:tabs>
      <w:spacing w:after="0"/>
      <w:ind w:right="459"/>
    </w:pPr>
  </w:style>
  <w:style w:type="paragraph" w:customStyle="1" w:styleId="Comments">
    <w:name w:val="Comments"/>
    <w:basedOn w:val="Normal"/>
    <w:rsid w:val="000B4C2F"/>
    <w:pPr>
      <w:ind w:left="284"/>
    </w:pPr>
    <w:rPr>
      <w:i/>
    </w:rPr>
  </w:style>
  <w:style w:type="paragraph" w:customStyle="1" w:styleId="CoverDocumentLogo">
    <w:name w:val="Cover Document Logo"/>
    <w:basedOn w:val="Normal"/>
    <w:rsid w:val="00823297"/>
    <w:pPr>
      <w:spacing w:after="240"/>
      <w:jc w:val="center"/>
    </w:pPr>
  </w:style>
  <w:style w:type="paragraph" w:customStyle="1" w:styleId="CoverDocumentAddress">
    <w:name w:val="Cover Document Address"/>
    <w:basedOn w:val="Normal"/>
    <w:rsid w:val="00823297"/>
    <w:pPr>
      <w:spacing w:after="0"/>
      <w:jc w:val="center"/>
    </w:pPr>
  </w:style>
  <w:style w:type="paragraph" w:customStyle="1" w:styleId="CoverDate">
    <w:name w:val="Cover Date"/>
    <w:basedOn w:val="BodyText"/>
    <w:next w:val="CoverText"/>
    <w:rsid w:val="00BD0CAB"/>
    <w:pPr>
      <w:pBdr>
        <w:bottom w:val="single" w:sz="4" w:space="1" w:color="auto"/>
      </w:pBdr>
      <w:spacing w:after="0"/>
      <w:jc w:val="center"/>
    </w:pPr>
    <w:rPr>
      <w:b/>
      <w:sz w:val="22"/>
    </w:rPr>
  </w:style>
  <w:style w:type="paragraph" w:customStyle="1" w:styleId="CoverText">
    <w:name w:val="Cover Text"/>
    <w:basedOn w:val="BodyText"/>
    <w:uiPriority w:val="2"/>
    <w:rsid w:val="00BD0CAB"/>
    <w:pPr>
      <w:spacing w:before="120" w:after="120"/>
      <w:jc w:val="center"/>
    </w:pPr>
  </w:style>
  <w:style w:type="paragraph" w:customStyle="1" w:styleId="NewPage">
    <w:name w:val="New Page"/>
    <w:basedOn w:val="Normal"/>
    <w:autoRedefine/>
    <w:rsid w:val="000B4C2F"/>
    <w:pPr>
      <w:pageBreakBefore/>
    </w:pPr>
  </w:style>
  <w:style w:type="paragraph" w:customStyle="1" w:styleId="FrontInformation">
    <w:name w:val="FrontInformation"/>
    <w:autoRedefine/>
    <w:rsid w:val="000B4C2F"/>
    <w:pPr>
      <w:spacing w:after="240" w:line="360" w:lineRule="auto"/>
    </w:pPr>
  </w:style>
  <w:style w:type="character" w:customStyle="1" w:styleId="defitem">
    <w:name w:val="defitem"/>
    <w:basedOn w:val="DefaultParagraphFont"/>
    <w:rsid w:val="000B4C2F"/>
  </w:style>
  <w:style w:type="character" w:customStyle="1" w:styleId="smallcaps">
    <w:name w:val="smallcaps"/>
    <w:rsid w:val="000B4C2F"/>
    <w:rPr>
      <w:b/>
      <w:smallCaps/>
    </w:rPr>
  </w:style>
  <w:style w:type="paragraph" w:customStyle="1" w:styleId="Sch1Number">
    <w:name w:val="Sch 1 Number"/>
    <w:basedOn w:val="Sch1Heading"/>
    <w:rsid w:val="009B4E58"/>
    <w:pPr>
      <w:keepNext w:val="0"/>
    </w:pPr>
    <w:rPr>
      <w:b w:val="0"/>
      <w:caps w:val="0"/>
    </w:rPr>
  </w:style>
  <w:style w:type="paragraph" w:customStyle="1" w:styleId="Testimonium">
    <w:name w:val="Testimonium"/>
    <w:basedOn w:val="Normal"/>
    <w:rsid w:val="000B4C2F"/>
  </w:style>
  <w:style w:type="paragraph" w:customStyle="1" w:styleId="Appendix">
    <w:name w:val="Appendix"/>
    <w:basedOn w:val="BodyText"/>
    <w:next w:val="BodyText"/>
    <w:rsid w:val="008F09B1"/>
    <w:pPr>
      <w:pageBreakBefore/>
      <w:numPr>
        <w:numId w:val="13"/>
      </w:numPr>
      <w:spacing w:after="200"/>
      <w:jc w:val="center"/>
      <w:outlineLvl w:val="0"/>
    </w:pPr>
    <w:rPr>
      <w:b/>
      <w:caps/>
    </w:rPr>
  </w:style>
  <w:style w:type="paragraph" w:styleId="CommentText">
    <w:name w:val="annotation text"/>
    <w:basedOn w:val="Normal"/>
    <w:link w:val="CommentTextChar"/>
    <w:uiPriority w:val="99"/>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style>
  <w:style w:type="paragraph" w:customStyle="1" w:styleId="CoverDocumentTitle">
    <w:name w:val="Cover Document Title"/>
    <w:basedOn w:val="BodyText"/>
    <w:next w:val="CoverText"/>
    <w:uiPriority w:val="2"/>
    <w:rsid w:val="00BD0CAB"/>
    <w:pPr>
      <w:spacing w:before="120" w:after="120"/>
      <w:jc w:val="center"/>
    </w:pPr>
    <w:rPr>
      <w:b/>
    </w:rPr>
  </w:style>
  <w:style w:type="paragraph" w:customStyle="1" w:styleId="SubSchedule">
    <w:name w:val="Sub Schedule"/>
    <w:basedOn w:val="BodyText"/>
    <w:next w:val="Part"/>
    <w:rsid w:val="000B4C2F"/>
    <w:pPr>
      <w:numPr>
        <w:ilvl w:val="1"/>
        <w:numId w:val="17"/>
      </w:numPr>
      <w:jc w:val="center"/>
    </w:pPr>
    <w:rPr>
      <w:b/>
    </w:rPr>
  </w:style>
  <w:style w:type="paragraph" w:customStyle="1" w:styleId="HeadingTitle">
    <w:name w:val="HeadingTitle"/>
    <w:basedOn w:val="Normal"/>
    <w:rsid w:val="000B4C2F"/>
    <w:pPr>
      <w:contextualSpacing/>
    </w:pPr>
    <w:rPr>
      <w:b/>
    </w:rPr>
  </w:style>
  <w:style w:type="paragraph" w:customStyle="1" w:styleId="Background2">
    <w:name w:val="Background 2"/>
    <w:basedOn w:val="BodyText"/>
    <w:rsid w:val="000B4C2F"/>
    <w:pPr>
      <w:numPr>
        <w:ilvl w:val="1"/>
        <w:numId w:val="1"/>
      </w:numPr>
    </w:pPr>
  </w:style>
  <w:style w:type="paragraph" w:customStyle="1" w:styleId="NormalSpaced">
    <w:name w:val="NormalSpaced"/>
    <w:basedOn w:val="Normal"/>
    <w:next w:val="Normal"/>
    <w:rsid w:val="000B4C2F"/>
  </w:style>
  <w:style w:type="paragraph" w:customStyle="1" w:styleId="Bullet">
    <w:name w:val="Bullet"/>
    <w:basedOn w:val="Normal"/>
    <w:rsid w:val="000B4C2F"/>
    <w:pPr>
      <w:tabs>
        <w:tab w:val="num" w:pos="850"/>
      </w:tabs>
      <w:spacing w:after="120"/>
      <w:ind w:left="850" w:hanging="850"/>
    </w:pPr>
  </w:style>
  <w:style w:type="paragraph" w:customStyle="1" w:styleId="Bullet2">
    <w:name w:val="Bullet 2"/>
    <w:basedOn w:val="Normal"/>
    <w:rsid w:val="00586AF3"/>
    <w:pPr>
      <w:numPr>
        <w:numId w:val="7"/>
      </w:numPr>
      <w:tabs>
        <w:tab w:val="clear" w:pos="1701"/>
        <w:tab w:val="num" w:pos="680"/>
      </w:tabs>
      <w:ind w:left="680" w:hanging="680"/>
    </w:pPr>
  </w:style>
  <w:style w:type="paragraph" w:customStyle="1" w:styleId="Bullet3">
    <w:name w:val="Bullet 3"/>
    <w:basedOn w:val="Normal"/>
    <w:rsid w:val="00777DC8"/>
    <w:pPr>
      <w:numPr>
        <w:numId w:val="18"/>
      </w:numPr>
    </w:pPr>
  </w:style>
  <w:style w:type="paragraph" w:customStyle="1" w:styleId="NormalCell">
    <w:name w:val="NormalCell"/>
    <w:basedOn w:val="Normal"/>
    <w:rsid w:val="000B4C2F"/>
  </w:style>
  <w:style w:type="paragraph" w:styleId="BodyText2">
    <w:name w:val="Body Text 2"/>
    <w:basedOn w:val="BodyText"/>
    <w:rsid w:val="00241F0D"/>
    <w:pPr>
      <w:ind w:left="1531"/>
    </w:pPr>
  </w:style>
  <w:style w:type="paragraph" w:styleId="BodyText3">
    <w:name w:val="Body Text 3"/>
    <w:basedOn w:val="BodyText"/>
    <w:rsid w:val="00241F0D"/>
    <w:pPr>
      <w:ind w:left="2381"/>
    </w:pPr>
  </w:style>
  <w:style w:type="paragraph" w:styleId="BodyTextFirstIndent">
    <w:name w:val="Body Text First Indent"/>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style>
  <w:style w:type="paragraph" w:styleId="BodyTextIndent">
    <w:name w:val="Body Text Indent"/>
    <w:basedOn w:val="Normal"/>
    <w:rsid w:val="000B4C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BodyTextFirstIndent2">
    <w:name w:val="Body Text First Indent 2"/>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style>
  <w:style w:type="paragraph" w:styleId="BodyTextIndent2">
    <w:name w:val="Body Text Indent 2"/>
    <w:basedOn w:val="Normal"/>
    <w:rsid w:val="000B4C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BodyTextIndent3">
    <w:name w:val="Body Text Indent 3"/>
    <w:basedOn w:val="Normal"/>
    <w:rsid w:val="000B4C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Caption">
    <w:name w:val="caption"/>
    <w:basedOn w:val="Normal"/>
    <w:qFormat/>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rPr>
  </w:style>
  <w:style w:type="paragraph" w:styleId="Closing">
    <w:name w:val="Closing"/>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style>
  <w:style w:type="paragraph" w:styleId="Date">
    <w:name w:val="Date"/>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DocumentMap">
    <w:name w:val="Document Map"/>
    <w:basedOn w:val="Normal"/>
    <w:rsid w:val="000B4C2F"/>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style>
  <w:style w:type="paragraph" w:styleId="EndnoteText">
    <w:name w:val="endnote text"/>
    <w:basedOn w:val="Normal"/>
    <w:rsid w:val="000B4C2F"/>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style>
  <w:style w:type="paragraph" w:styleId="EnvelopeAddress">
    <w:name w:val="envelope address"/>
    <w:basedOn w:val="Normal"/>
    <w:rsid w:val="000B4C2F"/>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style>
  <w:style w:type="paragraph" w:styleId="EnvelopeReturn">
    <w:name w:val="envelope return"/>
    <w:basedOn w:val="Normal"/>
    <w:rsid w:val="000B4C2F"/>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Index1">
    <w:name w:val="index 1"/>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style>
  <w:style w:type="paragraph" w:styleId="Index2">
    <w:name w:val="index 2"/>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style>
  <w:style w:type="paragraph" w:styleId="Index3">
    <w:name w:val="index 3"/>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style>
  <w:style w:type="paragraph" w:styleId="Index4">
    <w:name w:val="index 4"/>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style>
  <w:style w:type="paragraph" w:styleId="Index5">
    <w:name w:val="index 5"/>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style>
  <w:style w:type="paragraph" w:styleId="Index6">
    <w:name w:val="index 6"/>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style>
  <w:style w:type="paragraph" w:styleId="Index7">
    <w:name w:val="index 7"/>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style>
  <w:style w:type="paragraph" w:styleId="Index8">
    <w:name w:val="index 8"/>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style>
  <w:style w:type="paragraph" w:styleId="Index9">
    <w:name w:val="index 9"/>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style>
  <w:style w:type="paragraph" w:styleId="IndexHeading">
    <w:name w:val="index heading"/>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rPr>
  </w:style>
  <w:style w:type="paragraph" w:styleId="List">
    <w:name w:val="List"/>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style>
  <w:style w:type="paragraph" w:styleId="List2">
    <w:name w:val="List 2"/>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style>
  <w:style w:type="paragraph" w:styleId="List3">
    <w:name w:val="List 3"/>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style>
  <w:style w:type="paragraph" w:styleId="List4">
    <w:name w:val="List 4"/>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style>
  <w:style w:type="paragraph" w:styleId="List5">
    <w:name w:val="List 5"/>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style>
  <w:style w:type="paragraph" w:styleId="ListBullet3">
    <w:name w:val="List Bullet 3"/>
    <w:basedOn w:val="Normal"/>
    <w:rsid w:val="000B4C2F"/>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style>
  <w:style w:type="paragraph" w:styleId="ListBullet4">
    <w:name w:val="List Bullet 4"/>
    <w:basedOn w:val="Normal"/>
    <w:rsid w:val="000B4C2F"/>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style>
  <w:style w:type="paragraph" w:styleId="ListBullet5">
    <w:name w:val="List Bullet 5"/>
    <w:basedOn w:val="Normal"/>
    <w:rsid w:val="000B4C2F"/>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style>
  <w:style w:type="paragraph" w:styleId="ListContinue">
    <w:name w:val="List Continue"/>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style>
  <w:style w:type="paragraph" w:styleId="ListContinue2">
    <w:name w:val="List Continue 2"/>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style>
  <w:style w:type="paragraph" w:styleId="ListContinue3">
    <w:name w:val="List Continue 3"/>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style>
  <w:style w:type="paragraph" w:styleId="ListContinue4">
    <w:name w:val="List Continue 4"/>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style>
  <w:style w:type="paragraph" w:styleId="ListContinue5">
    <w:name w:val="List Continue 5"/>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style>
  <w:style w:type="paragraph" w:styleId="ListNumber2">
    <w:name w:val="List Number 2"/>
    <w:basedOn w:val="Normal"/>
    <w:rsid w:val="000B4C2F"/>
    <w:pPr>
      <w:tabs>
        <w:tab w:val="num" w:pos="360"/>
      </w:tabs>
    </w:pPr>
  </w:style>
  <w:style w:type="paragraph" w:styleId="ListNumber3">
    <w:name w:val="List Number 3"/>
    <w:basedOn w:val="Normal"/>
    <w:rsid w:val="000B4C2F"/>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style>
  <w:style w:type="paragraph" w:styleId="ListNumber4">
    <w:name w:val="List Number 4"/>
    <w:basedOn w:val="Normal"/>
    <w:rsid w:val="000B4C2F"/>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style>
  <w:style w:type="paragraph" w:styleId="ListNumber5">
    <w:name w:val="List Number 5"/>
    <w:basedOn w:val="Normal"/>
    <w:rsid w:val="000B4C2F"/>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style>
  <w:style w:type="paragraph" w:styleId="MessageHeader">
    <w:name w:val="Message Header"/>
    <w:basedOn w:val="Normal"/>
    <w:rsid w:val="000B4C2F"/>
    <w:pPr>
      <w:ind w:left="1077" w:hanging="1077"/>
    </w:pPr>
  </w:style>
  <w:style w:type="paragraph" w:styleId="NormalIndent">
    <w:name w:val="Normal Indent"/>
    <w:basedOn w:val="Normal"/>
    <w:rsid w:val="000B4C2F"/>
    <w:pPr>
      <w:ind w:left="720"/>
    </w:pPr>
  </w:style>
  <w:style w:type="paragraph" w:customStyle="1" w:styleId="NoteHeading1">
    <w:name w:val="Note Heading1"/>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PlainText">
    <w:name w:val="Plain Text"/>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Salutation">
    <w:name w:val="Salutation"/>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Signature">
    <w:name w:val="Signature"/>
    <w:basedOn w:val="Normal"/>
    <w:rsid w:val="000B4C2F"/>
    <w:pPr>
      <w:ind w:left="4321"/>
    </w:pPr>
  </w:style>
  <w:style w:type="paragraph" w:styleId="Subtitle">
    <w:name w:val="Subtitle"/>
    <w:basedOn w:val="Normal"/>
    <w:link w:val="SubtitleChar"/>
    <w:qFormat/>
    <w:rsid w:val="000B4C2F"/>
    <w:pPr>
      <w:jc w:val="center"/>
    </w:pPr>
    <w:rPr>
      <w:b/>
    </w:rPr>
  </w:style>
  <w:style w:type="paragraph" w:styleId="TOAHeading">
    <w:name w:val="toa heading"/>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rPr>
  </w:style>
  <w:style w:type="paragraph" w:styleId="TOC4">
    <w:name w:val="toc 4"/>
    <w:basedOn w:val="TOC3"/>
    <w:rsid w:val="000B4C2F"/>
    <w:pPr>
      <w:ind w:left="1440"/>
    </w:pPr>
  </w:style>
  <w:style w:type="paragraph" w:styleId="TOC5">
    <w:name w:val="toc 5"/>
    <w:basedOn w:val="Normal"/>
    <w:rsid w:val="000B4C2F"/>
    <w:pPr>
      <w:tabs>
        <w:tab w:val="right" w:leader="dot" w:pos="9000"/>
      </w:tabs>
      <w:spacing w:after="0"/>
      <w:contextualSpacing/>
    </w:pPr>
    <w:rPr>
      <w:noProof/>
    </w:rPr>
  </w:style>
  <w:style w:type="paragraph" w:styleId="TOC6">
    <w:name w:val="toc 6"/>
    <w:basedOn w:val="Normal"/>
    <w:rsid w:val="000B4C2F"/>
    <w:pPr>
      <w:tabs>
        <w:tab w:val="right" w:leader="dot" w:pos="8784"/>
      </w:tabs>
      <w:spacing w:after="0"/>
      <w:ind w:left="1440"/>
      <w:contextualSpacing/>
    </w:pPr>
  </w:style>
  <w:style w:type="paragraph" w:styleId="TOC7">
    <w:name w:val="toc 7"/>
    <w:basedOn w:val="Normal"/>
    <w:rsid w:val="000B4C2F"/>
    <w:pPr>
      <w:tabs>
        <w:tab w:val="left" w:pos="709"/>
        <w:tab w:val="right" w:leader="dot" w:pos="7655"/>
        <w:tab w:val="left" w:pos="7920"/>
        <w:tab w:val="left" w:pos="8640"/>
        <w:tab w:val="left" w:pos="9360"/>
        <w:tab w:val="left" w:pos="10080"/>
      </w:tabs>
      <w:spacing w:after="0"/>
      <w:ind w:left="1440"/>
    </w:pPr>
  </w:style>
  <w:style w:type="paragraph" w:styleId="TOC8">
    <w:name w:val="toc 8"/>
    <w:basedOn w:val="Normal"/>
    <w:rsid w:val="000B4C2F"/>
    <w:pPr>
      <w:tabs>
        <w:tab w:val="left" w:pos="709"/>
        <w:tab w:val="right" w:leader="dot" w:pos="7655"/>
        <w:tab w:val="left" w:pos="7920"/>
        <w:tab w:val="left" w:pos="8640"/>
        <w:tab w:val="left" w:pos="9360"/>
        <w:tab w:val="left" w:pos="10080"/>
      </w:tabs>
      <w:spacing w:after="0"/>
      <w:ind w:left="1680"/>
    </w:pPr>
  </w:style>
  <w:style w:type="paragraph" w:styleId="TOC9">
    <w:name w:val="toc 9"/>
    <w:basedOn w:val="Normal"/>
    <w:rsid w:val="000B4C2F"/>
    <w:pPr>
      <w:tabs>
        <w:tab w:val="left" w:pos="709"/>
        <w:tab w:val="right" w:leader="dot" w:pos="7655"/>
        <w:tab w:val="left" w:pos="7920"/>
        <w:tab w:val="left" w:pos="8640"/>
        <w:tab w:val="left" w:pos="9360"/>
        <w:tab w:val="left" w:pos="10080"/>
      </w:tabs>
      <w:spacing w:after="0"/>
      <w:ind w:left="1920"/>
    </w:pPr>
  </w:style>
  <w:style w:type="paragraph" w:styleId="TableofAuthorities">
    <w:name w:val="table of authorities"/>
    <w:basedOn w:val="Normal"/>
    <w:rsid w:val="000B4C2F"/>
    <w:pPr>
      <w:tabs>
        <w:tab w:val="left" w:pos="709"/>
        <w:tab w:val="right" w:leader="dot" w:pos="7655"/>
        <w:tab w:val="left" w:pos="7920"/>
        <w:tab w:val="left" w:pos="8640"/>
        <w:tab w:val="left" w:pos="9360"/>
        <w:tab w:val="left" w:pos="10080"/>
      </w:tabs>
      <w:spacing w:line="200" w:lineRule="atLeast"/>
      <w:ind w:left="240" w:hanging="240"/>
    </w:pPr>
  </w:style>
  <w:style w:type="paragraph" w:styleId="TableofFigures">
    <w:name w:val="table of figures"/>
    <w:basedOn w:val="Normal"/>
    <w:rsid w:val="000B4C2F"/>
    <w:pPr>
      <w:tabs>
        <w:tab w:val="left" w:pos="709"/>
        <w:tab w:val="right" w:leader="dot" w:pos="7655"/>
        <w:tab w:val="left" w:pos="7920"/>
        <w:tab w:val="left" w:pos="8640"/>
        <w:tab w:val="left" w:pos="9360"/>
        <w:tab w:val="left" w:pos="10080"/>
      </w:tabs>
      <w:spacing w:line="200" w:lineRule="atLeast"/>
      <w:ind w:left="480" w:hanging="480"/>
    </w:pPr>
  </w:style>
  <w:style w:type="paragraph" w:styleId="Title">
    <w:name w:val="Title"/>
    <w:basedOn w:val="Normal"/>
    <w:qFormat/>
    <w:rsid w:val="000B4C2F"/>
    <w:pPr>
      <w:shd w:val="clear" w:color="000000" w:fill="auto"/>
      <w:spacing w:after="480"/>
    </w:pPr>
    <w:rPr>
      <w:b/>
    </w:rPr>
  </w:style>
  <w:style w:type="paragraph" w:customStyle="1" w:styleId="Definition1">
    <w:name w:val="Definition 1"/>
    <w:basedOn w:val="BodyText"/>
    <w:rsid w:val="000B4C2F"/>
    <w:pPr>
      <w:numPr>
        <w:numId w:val="3"/>
      </w:numPr>
    </w:pPr>
  </w:style>
  <w:style w:type="paragraph" w:customStyle="1" w:styleId="Definition1Continuation">
    <w:name w:val="Definition 1 Continuation"/>
    <w:basedOn w:val="BodyText"/>
    <w:rsid w:val="008969B4"/>
    <w:pPr>
      <w:ind w:left="1417"/>
    </w:pPr>
  </w:style>
  <w:style w:type="paragraph" w:customStyle="1" w:styleId="Definition2Continuation">
    <w:name w:val="Definition 2 Continuation"/>
    <w:basedOn w:val="BodyText"/>
    <w:rsid w:val="008969B4"/>
    <w:pPr>
      <w:ind w:left="1984"/>
    </w:pPr>
  </w:style>
  <w:style w:type="paragraph" w:customStyle="1" w:styleId="Definition3Continuation">
    <w:name w:val="Definition 3 Continuation"/>
    <w:basedOn w:val="BodyText"/>
    <w:rsid w:val="008969B4"/>
    <w:pPr>
      <w:ind w:left="2551"/>
    </w:pPr>
  </w:style>
  <w:style w:type="paragraph" w:customStyle="1" w:styleId="Definition4Continuation">
    <w:name w:val="Definition 4 Continuation"/>
    <w:basedOn w:val="BodyText"/>
    <w:rsid w:val="008969B4"/>
    <w:pPr>
      <w:ind w:left="3118"/>
    </w:pPr>
  </w:style>
  <w:style w:type="paragraph" w:customStyle="1" w:styleId="Parties2">
    <w:name w:val="Parties 2"/>
    <w:basedOn w:val="BodyText"/>
    <w:rsid w:val="000B4C2F"/>
    <w:pPr>
      <w:numPr>
        <w:ilvl w:val="1"/>
        <w:numId w:val="2"/>
      </w:numPr>
    </w:pPr>
  </w:style>
  <w:style w:type="paragraph" w:customStyle="1" w:styleId="CoverPartyName">
    <w:name w:val="Cover Party Name"/>
    <w:basedOn w:val="BodyText"/>
    <w:next w:val="CoverText"/>
    <w:rsid w:val="00BD0CAB"/>
    <w:pPr>
      <w:spacing w:before="120" w:after="120"/>
      <w:jc w:val="center"/>
    </w:pPr>
    <w:rPr>
      <w:b/>
      <w:sz w:val="22"/>
    </w:rPr>
  </w:style>
  <w:style w:type="character" w:customStyle="1" w:styleId="intro">
    <w:name w:val="intro"/>
    <w:basedOn w:val="DefaultParagraphFont"/>
    <w:rsid w:val="000B4C2F"/>
  </w:style>
  <w:style w:type="paragraph" w:styleId="TOCHeading">
    <w:name w:val="TOC Heading"/>
    <w:basedOn w:val="BodyText"/>
    <w:qFormat/>
    <w:rsid w:val="000B4C2F"/>
    <w:pPr>
      <w:pageBreakBefore/>
      <w:spacing w:after="240"/>
      <w:jc w:val="center"/>
    </w:pPr>
    <w:rPr>
      <w:b/>
      <w:caps/>
    </w:rPr>
  </w:style>
  <w:style w:type="paragraph" w:customStyle="1" w:styleId="TOCsub-Heading">
    <w:name w:val="TOC sub-Heading"/>
    <w:basedOn w:val="BodyText"/>
    <w:rsid w:val="000B4C2F"/>
    <w:pPr>
      <w:keepNext/>
      <w:spacing w:after="120"/>
    </w:pPr>
    <w:rPr>
      <w:b/>
    </w:rPr>
  </w:style>
  <w:style w:type="paragraph" w:customStyle="1" w:styleId="Definition2">
    <w:name w:val="Definition 2"/>
    <w:basedOn w:val="BodyText"/>
    <w:rsid w:val="000B4C2F"/>
    <w:pPr>
      <w:numPr>
        <w:ilvl w:val="1"/>
        <w:numId w:val="3"/>
      </w:numPr>
    </w:pPr>
  </w:style>
  <w:style w:type="paragraph" w:customStyle="1" w:styleId="Level1Heading">
    <w:name w:val="Level 1 Heading"/>
    <w:basedOn w:val="BodyText"/>
    <w:uiPriority w:val="11"/>
    <w:qFormat/>
    <w:rsid w:val="00A36B14"/>
    <w:pPr>
      <w:numPr>
        <w:numId w:val="20"/>
      </w:numPr>
      <w:outlineLvl w:val="0"/>
    </w:pPr>
    <w:rPr>
      <w:rFonts w:eastAsiaTheme="minorHAnsi" w:cstheme="minorBidi"/>
      <w:b/>
      <w:caps/>
    </w:rPr>
  </w:style>
  <w:style w:type="paragraph" w:customStyle="1" w:styleId="Level2Number">
    <w:name w:val="Level 2 Number"/>
    <w:basedOn w:val="Level2Heading"/>
    <w:uiPriority w:val="11"/>
    <w:qFormat/>
    <w:rsid w:val="00A36B14"/>
    <w:pPr>
      <w:outlineLvl w:val="9"/>
    </w:pPr>
    <w:rPr>
      <w:b w:val="0"/>
    </w:rPr>
  </w:style>
  <w:style w:type="paragraph" w:customStyle="1" w:styleId="BodyText5">
    <w:name w:val="Body Text 5"/>
    <w:basedOn w:val="BodyText"/>
    <w:rsid w:val="00241F0D"/>
    <w:pPr>
      <w:ind w:left="4082"/>
    </w:pPr>
  </w:style>
  <w:style w:type="paragraph" w:customStyle="1" w:styleId="Level3Number">
    <w:name w:val="Level 3 Number"/>
    <w:basedOn w:val="Level3Heading"/>
    <w:uiPriority w:val="11"/>
    <w:rsid w:val="00A36B14"/>
    <w:rPr>
      <w:b w:val="0"/>
    </w:rPr>
  </w:style>
  <w:style w:type="paragraph" w:customStyle="1" w:styleId="Level4Number">
    <w:name w:val="Level 4 Number"/>
    <w:basedOn w:val="Normal"/>
    <w:uiPriority w:val="12"/>
    <w:qFormat/>
    <w:rsid w:val="00A36B14"/>
    <w:pPr>
      <w:numPr>
        <w:ilvl w:val="3"/>
        <w:numId w:val="20"/>
      </w:numPr>
    </w:pPr>
    <w:rPr>
      <w:rFonts w:eastAsiaTheme="minorHAnsi" w:cstheme="minorBidi"/>
    </w:rPr>
  </w:style>
  <w:style w:type="paragraph" w:customStyle="1" w:styleId="Level5Number">
    <w:name w:val="Level 5 Number"/>
    <w:basedOn w:val="Level4Number"/>
    <w:uiPriority w:val="12"/>
    <w:qFormat/>
    <w:rsid w:val="00A36B14"/>
    <w:pPr>
      <w:numPr>
        <w:ilvl w:val="4"/>
      </w:numPr>
    </w:pPr>
  </w:style>
  <w:style w:type="paragraph" w:customStyle="1" w:styleId="Level6Number">
    <w:name w:val="Level 6 Number"/>
    <w:basedOn w:val="Level5Number"/>
    <w:uiPriority w:val="12"/>
    <w:qFormat/>
    <w:rsid w:val="00A36B14"/>
    <w:pPr>
      <w:numPr>
        <w:ilvl w:val="5"/>
      </w:numPr>
    </w:pPr>
  </w:style>
  <w:style w:type="paragraph" w:customStyle="1" w:styleId="Level7Number">
    <w:name w:val="Level 7 Number"/>
    <w:basedOn w:val="BodyText"/>
    <w:rsid w:val="000B4C2F"/>
    <w:pPr>
      <w:numPr>
        <w:ilvl w:val="6"/>
        <w:numId w:val="4"/>
      </w:numPr>
      <w:outlineLvl w:val="6"/>
    </w:pPr>
  </w:style>
  <w:style w:type="paragraph" w:customStyle="1" w:styleId="Level8Number">
    <w:name w:val="Level 8 Number"/>
    <w:basedOn w:val="BodyText"/>
    <w:rsid w:val="000B4C2F"/>
    <w:pPr>
      <w:numPr>
        <w:ilvl w:val="7"/>
        <w:numId w:val="4"/>
      </w:numPr>
      <w:outlineLvl w:val="7"/>
    </w:pPr>
  </w:style>
  <w:style w:type="paragraph" w:customStyle="1" w:styleId="Level9Number">
    <w:name w:val="Level 9 Number"/>
    <w:basedOn w:val="BodyText"/>
    <w:rsid w:val="000B4C2F"/>
    <w:pPr>
      <w:numPr>
        <w:ilvl w:val="8"/>
        <w:numId w:val="4"/>
      </w:numPr>
      <w:outlineLvl w:val="8"/>
    </w:pPr>
  </w:style>
  <w:style w:type="paragraph" w:customStyle="1" w:styleId="Level1Number">
    <w:name w:val="Level 1 Number"/>
    <w:basedOn w:val="Level1Heading"/>
    <w:uiPriority w:val="11"/>
    <w:qFormat/>
    <w:rsid w:val="00A36B14"/>
    <w:pPr>
      <w:outlineLvl w:val="9"/>
    </w:pPr>
    <w:rPr>
      <w:b w:val="0"/>
      <w:caps w:val="0"/>
    </w:rPr>
  </w:style>
  <w:style w:type="paragraph" w:customStyle="1" w:styleId="Level2Heading">
    <w:name w:val="Level 2 Heading"/>
    <w:basedOn w:val="Level1Heading"/>
    <w:uiPriority w:val="11"/>
    <w:qFormat/>
    <w:rsid w:val="00A36B14"/>
    <w:pPr>
      <w:numPr>
        <w:ilvl w:val="1"/>
      </w:numPr>
      <w:outlineLvl w:val="2"/>
    </w:pPr>
    <w:rPr>
      <w:caps w:val="0"/>
    </w:rPr>
  </w:style>
  <w:style w:type="paragraph" w:customStyle="1" w:styleId="Level3Heading">
    <w:name w:val="Level 3 Heading"/>
    <w:basedOn w:val="Level2Heading"/>
    <w:uiPriority w:val="11"/>
    <w:qFormat/>
    <w:rsid w:val="00A36B14"/>
    <w:pPr>
      <w:numPr>
        <w:ilvl w:val="2"/>
      </w:numPr>
      <w:outlineLvl w:val="3"/>
    </w:pPr>
  </w:style>
  <w:style w:type="paragraph" w:customStyle="1" w:styleId="Level4Heading">
    <w:name w:val="Level 4 Heading"/>
    <w:basedOn w:val="Level4Number"/>
    <w:next w:val="Level5Number"/>
    <w:rsid w:val="000B4C2F"/>
    <w:rPr>
      <w:b/>
    </w:rPr>
  </w:style>
  <w:style w:type="paragraph" w:customStyle="1" w:styleId="BodyText6">
    <w:name w:val="Body Text 6"/>
    <w:basedOn w:val="BodyText"/>
    <w:rsid w:val="00241F0D"/>
    <w:pPr>
      <w:ind w:left="4933"/>
    </w:pPr>
  </w:style>
  <w:style w:type="paragraph" w:customStyle="1" w:styleId="BodyText7">
    <w:name w:val="Body Text 7"/>
    <w:basedOn w:val="BodyText"/>
    <w:rsid w:val="00241F0D"/>
    <w:pPr>
      <w:ind w:left="5783"/>
    </w:pPr>
  </w:style>
  <w:style w:type="paragraph" w:customStyle="1" w:styleId="BodyText8">
    <w:name w:val="Body Text 8"/>
    <w:basedOn w:val="BodyText"/>
    <w:rsid w:val="00241F0D"/>
    <w:pPr>
      <w:ind w:left="6634"/>
    </w:pPr>
  </w:style>
  <w:style w:type="paragraph" w:customStyle="1" w:styleId="BodyText9">
    <w:name w:val="Body Text 9"/>
    <w:basedOn w:val="BodyText"/>
    <w:rsid w:val="00241F0D"/>
    <w:pPr>
      <w:ind w:left="7484"/>
    </w:pPr>
  </w:style>
  <w:style w:type="paragraph" w:customStyle="1" w:styleId="Sch5Number">
    <w:name w:val="Sch 5 Number"/>
    <w:basedOn w:val="BodyText"/>
    <w:rsid w:val="000B4C2F"/>
    <w:pPr>
      <w:numPr>
        <w:ilvl w:val="7"/>
        <w:numId w:val="17"/>
      </w:numPr>
      <w:outlineLvl w:val="6"/>
    </w:pPr>
  </w:style>
  <w:style w:type="paragraph" w:customStyle="1" w:styleId="Sch6Number">
    <w:name w:val="Sch 6 Number"/>
    <w:basedOn w:val="BodyText"/>
    <w:rsid w:val="00DD0041"/>
    <w:pPr>
      <w:numPr>
        <w:ilvl w:val="8"/>
        <w:numId w:val="17"/>
      </w:numPr>
      <w:outlineLvl w:val="7"/>
    </w:pPr>
  </w:style>
  <w:style w:type="character" w:styleId="HTMLAcronym">
    <w:name w:val="HTML Acronym"/>
    <w:basedOn w:val="DefaultParagraphFont"/>
    <w:rsid w:val="000B4C2F"/>
  </w:style>
  <w:style w:type="paragraph" w:customStyle="1" w:styleId="Sch4Heading">
    <w:name w:val="Sch 4 Heading"/>
    <w:basedOn w:val="Sch4Number"/>
    <w:rsid w:val="00E67E52"/>
    <w:pPr>
      <w:keepNext/>
    </w:pPr>
    <w:rPr>
      <w:b/>
    </w:rPr>
  </w:style>
  <w:style w:type="character" w:customStyle="1" w:styleId="Bold">
    <w:name w:val="Bold"/>
    <w:rsid w:val="000B4C2F"/>
    <w:rPr>
      <w:b/>
    </w:rPr>
  </w:style>
  <w:style w:type="character" w:customStyle="1" w:styleId="Underline">
    <w:name w:val="Underline"/>
    <w:rsid w:val="000B4C2F"/>
    <w:rPr>
      <w:u w:val="single"/>
    </w:rPr>
  </w:style>
  <w:style w:type="paragraph" w:customStyle="1" w:styleId="Definitions">
    <w:name w:val="Definitions"/>
    <w:basedOn w:val="Normal"/>
    <w:rsid w:val="000B4C2F"/>
    <w:pPr>
      <w:tabs>
        <w:tab w:val="left" w:pos="720"/>
      </w:tabs>
      <w:ind w:left="720"/>
    </w:pPr>
  </w:style>
  <w:style w:type="table" w:styleId="TableGrid">
    <w:name w:val="Table Grid"/>
    <w:basedOn w:val="TableNormal"/>
    <w:uiPriority w:val="59"/>
    <w:rsid w:val="000B4C2F"/>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style>
  <w:style w:type="paragraph" w:customStyle="1" w:styleId="CoverDocumentDescription">
    <w:name w:val="Cover Document Description"/>
    <w:basedOn w:val="BodyText"/>
    <w:rsid w:val="00BD0CAB"/>
    <w:pPr>
      <w:spacing w:before="120" w:after="120"/>
      <w:jc w:val="center"/>
    </w:pPr>
    <w:rPr>
      <w:sz w:val="22"/>
    </w:rPr>
  </w:style>
  <w:style w:type="paragraph" w:customStyle="1" w:styleId="Schedule1">
    <w:name w:val="Schedule 1"/>
    <w:basedOn w:val="BodyText"/>
    <w:next w:val="BodyText"/>
    <w:rsid w:val="000B4C2F"/>
    <w:pPr>
      <w:keepNext/>
      <w:pageBreakBefore/>
      <w:numPr>
        <w:numId w:val="17"/>
      </w:numPr>
      <w:ind w:left="0"/>
      <w:jc w:val="center"/>
      <w:outlineLvl w:val="0"/>
    </w:pPr>
    <w:rPr>
      <w:b/>
      <w:caps/>
    </w:rPr>
  </w:style>
  <w:style w:type="numbering" w:styleId="ArticleSection">
    <w:name w:val="Outline List 3"/>
    <w:basedOn w:val="NoList"/>
    <w:rsid w:val="000B4C2F"/>
  </w:style>
  <w:style w:type="paragraph" w:styleId="BalloonText">
    <w:name w:val="Balloon Text"/>
    <w:basedOn w:val="Normal"/>
    <w:rsid w:val="000B4C2F"/>
  </w:style>
  <w:style w:type="paragraph" w:styleId="CommentSubject">
    <w:name w:val="annotation subject"/>
    <w:basedOn w:val="CommentText"/>
    <w:next w:val="CommentText"/>
    <w:rsid w:val="000B4C2F"/>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table" w:styleId="Table3Deffects1">
    <w:name w:val="Table 3D effects 1"/>
    <w:basedOn w:val="TableNormal"/>
    <w:rsid w:val="000B4C2F"/>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B4C2F"/>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B4C2F"/>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B4C2F"/>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B4C2F"/>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B4C2F"/>
    <w:pPr>
      <w:spacing w:after="240"/>
    </w:p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B4C2F"/>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0B4C2F"/>
    <w:pPr>
      <w:spacing w:after="240"/>
    </w:p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0B4C2F"/>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0B4C2F"/>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B4C2F"/>
    <w:pPr>
      <w:spacing w:after="240"/>
    </w:p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B4C2F"/>
    <w:pPr>
      <w:spacing w:after="240"/>
    </w:p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B4C2F"/>
    <w:pPr>
      <w:spacing w:after="240"/>
    </w:p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B4C2F"/>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B4C2F"/>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B4C2F"/>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B4C2F"/>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0B4C2F"/>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B4C2F"/>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B4C2F"/>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B4C2F"/>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B4C2F"/>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B4C2F"/>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B4C2F"/>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B4C2F"/>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B4C2F"/>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B4C2F"/>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B4C2F"/>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B4C2F"/>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B4C2F"/>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B4C2F"/>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B4C2F"/>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B4C2F"/>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B4C2F"/>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B4C2F"/>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B4C2F"/>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B4C2F"/>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B4C2F"/>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B4C2F"/>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B4C2F"/>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B4C2F"/>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B4C2F"/>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B4C2F"/>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0B4C2F"/>
    <w:pPr>
      <w:spacing w:after="0"/>
    </w:pPr>
  </w:style>
  <w:style w:type="paragraph" w:customStyle="1" w:styleId="PartSubtitle">
    <w:name w:val="Part Subtitle"/>
    <w:rsid w:val="000B4C2F"/>
  </w:style>
  <w:style w:type="paragraph" w:customStyle="1" w:styleId="Bullet1">
    <w:name w:val="Bullet 1"/>
    <w:basedOn w:val="Normal"/>
    <w:rsid w:val="007C2B85"/>
    <w:pPr>
      <w:numPr>
        <w:numId w:val="5"/>
      </w:numPr>
      <w:tabs>
        <w:tab w:val="clear" w:pos="851"/>
        <w:tab w:val="num" w:pos="680"/>
      </w:tabs>
      <w:ind w:left="680" w:hanging="680"/>
    </w:pPr>
  </w:style>
  <w:style w:type="paragraph" w:customStyle="1" w:styleId="Bullet1continued">
    <w:name w:val="Bullet1continued"/>
    <w:basedOn w:val="Bullet1"/>
    <w:rsid w:val="000B4C2F"/>
    <w:pPr>
      <w:numPr>
        <w:numId w:val="0"/>
      </w:numPr>
      <w:ind w:left="851"/>
    </w:pPr>
  </w:style>
  <w:style w:type="paragraph" w:customStyle="1" w:styleId="Bullet2continued">
    <w:name w:val="Bullet2continued"/>
    <w:basedOn w:val="Bullet2"/>
    <w:rsid w:val="000B4C2F"/>
    <w:pPr>
      <w:numPr>
        <w:numId w:val="0"/>
      </w:numPr>
      <w:ind w:left="1701"/>
    </w:pPr>
  </w:style>
  <w:style w:type="paragraph" w:customStyle="1" w:styleId="Bullet3continued">
    <w:name w:val="Bullet3continued"/>
    <w:basedOn w:val="Bullet3"/>
    <w:rsid w:val="000B4C2F"/>
    <w:pPr>
      <w:numPr>
        <w:numId w:val="0"/>
      </w:numPr>
      <w:ind w:left="2552"/>
    </w:pPr>
  </w:style>
  <w:style w:type="paragraph" w:customStyle="1" w:styleId="Bullet4">
    <w:name w:val="Bullet 4"/>
    <w:basedOn w:val="Normal"/>
    <w:rsid w:val="00777DC8"/>
    <w:pPr>
      <w:numPr>
        <w:numId w:val="19"/>
      </w:numPr>
    </w:pPr>
  </w:style>
  <w:style w:type="paragraph" w:customStyle="1" w:styleId="Bullet4continued">
    <w:name w:val="Bullet4continued"/>
    <w:basedOn w:val="Bullet4"/>
    <w:rsid w:val="000B4C2F"/>
    <w:pPr>
      <w:numPr>
        <w:numId w:val="0"/>
      </w:numPr>
      <w:ind w:left="3402"/>
    </w:pPr>
  </w:style>
  <w:style w:type="paragraph" w:customStyle="1" w:styleId="Bullet5">
    <w:name w:val="Bullet 5"/>
    <w:basedOn w:val="Normal"/>
    <w:rsid w:val="000B4C2F"/>
    <w:pPr>
      <w:spacing w:line="300" w:lineRule="atLeast"/>
    </w:pPr>
  </w:style>
  <w:style w:type="paragraph" w:customStyle="1" w:styleId="Bullet5continued">
    <w:name w:val="Bullet5continued"/>
    <w:basedOn w:val="Bullet5"/>
    <w:rsid w:val="000B4C2F"/>
    <w:pPr>
      <w:ind w:left="4253"/>
    </w:pPr>
  </w:style>
  <w:style w:type="paragraph" w:customStyle="1" w:styleId="CoversheetTitle">
    <w:name w:val="Coversheet Title"/>
    <w:basedOn w:val="Normal"/>
    <w:autoRedefine/>
    <w:rsid w:val="000B4C2F"/>
    <w:pPr>
      <w:spacing w:before="480" w:after="480" w:line="300" w:lineRule="atLeast"/>
      <w:jc w:val="center"/>
    </w:pPr>
    <w:rPr>
      <w:b/>
    </w:rPr>
  </w:style>
  <w:style w:type="numbering" w:customStyle="1" w:styleId="CurrentList1">
    <w:name w:val="Current List1"/>
    <w:rsid w:val="000B4C2F"/>
  </w:style>
  <w:style w:type="numbering" w:customStyle="1" w:styleId="CurrentList2">
    <w:name w:val="Current List2"/>
    <w:rsid w:val="000B4C2F"/>
  </w:style>
  <w:style w:type="paragraph" w:customStyle="1" w:styleId="Pa1">
    <w:name w:val="Pa1"/>
    <w:basedOn w:val="Normal"/>
    <w:next w:val="Normal"/>
    <w:rsid w:val="000B4C2F"/>
    <w:pPr>
      <w:widowControl w:val="0"/>
      <w:autoSpaceDE w:val="0"/>
      <w:autoSpaceDN w:val="0"/>
      <w:adjustRightInd w:val="0"/>
      <w:spacing w:after="0" w:line="241" w:lineRule="atLeast"/>
    </w:pPr>
    <w:rPr>
      <w:rFonts w:ascii="Corbel" w:hAnsi="Corbel"/>
      <w:lang w:val="en-US"/>
    </w:rPr>
  </w:style>
  <w:style w:type="character" w:customStyle="1" w:styleId="A1">
    <w:name w:val="A1"/>
    <w:rsid w:val="000B4C2F"/>
    <w:rPr>
      <w:color w:val="211D1E"/>
    </w:rPr>
  </w:style>
  <w:style w:type="character" w:customStyle="1" w:styleId="csbold">
    <w:name w:val="cs_bold"/>
    <w:rsid w:val="000B4C2F"/>
    <w:rPr>
      <w:b/>
    </w:rPr>
  </w:style>
  <w:style w:type="paragraph" w:customStyle="1" w:styleId="ps046">
    <w:name w:val="ps_046"/>
    <w:basedOn w:val="Definition"/>
    <w:rsid w:val="000B4C2F"/>
    <w:rPr>
      <w:b/>
    </w:rPr>
  </w:style>
  <w:style w:type="character" w:styleId="PlaceholderText">
    <w:name w:val="Placeholder Text"/>
    <w:basedOn w:val="DefaultParagraphFont"/>
    <w:rsid w:val="00C154ED"/>
    <w:rPr>
      <w:color w:val="808080"/>
    </w:rPr>
  </w:style>
  <w:style w:type="paragraph" w:styleId="ListParagraph">
    <w:name w:val="List Paragraph"/>
    <w:basedOn w:val="Normal"/>
    <w:uiPriority w:val="34"/>
    <w:qFormat/>
    <w:rsid w:val="00D938F6"/>
    <w:pPr>
      <w:spacing w:after="0"/>
      <w:ind w:left="357"/>
      <w:contextualSpacing/>
      <w:jc w:val="center"/>
    </w:pPr>
    <w:rPr>
      <w:rFonts w:eastAsiaTheme="minorHAnsi" w:cstheme="minorBidi"/>
      <w:b/>
    </w:rPr>
  </w:style>
  <w:style w:type="numbering" w:customStyle="1" w:styleId="DefinitionNumber">
    <w:name w:val="Definition Number"/>
    <w:uiPriority w:val="99"/>
    <w:rsid w:val="00C67C49"/>
    <w:pPr>
      <w:numPr>
        <w:numId w:val="6"/>
      </w:numPr>
    </w:pPr>
  </w:style>
  <w:style w:type="character" w:customStyle="1" w:styleId="SubtitleChar">
    <w:name w:val="Subtitle Char"/>
    <w:basedOn w:val="DefaultParagraphFont"/>
    <w:link w:val="Subtitle"/>
    <w:rsid w:val="008B4224"/>
    <w:rPr>
      <w:b/>
      <w:lang w:eastAsia="en-US"/>
    </w:rPr>
  </w:style>
  <w:style w:type="paragraph" w:customStyle="1" w:styleId="LetterBody">
    <w:name w:val="Letter Body"/>
    <w:rsid w:val="00241F0D"/>
    <w:pPr>
      <w:jc w:val="both"/>
    </w:pPr>
    <w:rPr>
      <w:lang w:eastAsia="en-US"/>
    </w:rPr>
  </w:style>
  <w:style w:type="paragraph" w:customStyle="1" w:styleId="Appendix1Number">
    <w:name w:val="Appendix 1 Number"/>
    <w:basedOn w:val="Normal"/>
    <w:next w:val="Normal"/>
    <w:uiPriority w:val="90"/>
    <w:rsid w:val="008F09B1"/>
    <w:pPr>
      <w:numPr>
        <w:ilvl w:val="2"/>
        <w:numId w:val="16"/>
      </w:numPr>
    </w:pPr>
  </w:style>
  <w:style w:type="paragraph" w:customStyle="1" w:styleId="Appendix1Heading">
    <w:name w:val="Appendix 1 Heading"/>
    <w:basedOn w:val="Appendix1Number"/>
    <w:next w:val="Appendix2Heading"/>
    <w:uiPriority w:val="90"/>
    <w:rsid w:val="008F09B1"/>
    <w:pPr>
      <w:tabs>
        <w:tab w:val="clear" w:pos="680"/>
      </w:tabs>
    </w:pPr>
    <w:rPr>
      <w:rFonts w:ascii="Arial Bold" w:hAnsi="Arial Bold"/>
      <w:b/>
      <w:caps/>
    </w:rPr>
  </w:style>
  <w:style w:type="paragraph" w:customStyle="1" w:styleId="Appendix2Number">
    <w:name w:val="Appendix 2 Number"/>
    <w:basedOn w:val="BodyText"/>
    <w:uiPriority w:val="90"/>
    <w:rsid w:val="008F09B1"/>
    <w:pPr>
      <w:numPr>
        <w:ilvl w:val="3"/>
        <w:numId w:val="16"/>
      </w:numPr>
    </w:pPr>
    <w:rPr>
      <w:rFonts w:eastAsiaTheme="minorHAnsi" w:cstheme="minorBidi"/>
    </w:rPr>
  </w:style>
  <w:style w:type="paragraph" w:customStyle="1" w:styleId="Appendix2Heading">
    <w:name w:val="Appendix 2 Heading"/>
    <w:basedOn w:val="Appendix2Number"/>
    <w:next w:val="Appendix3Number"/>
    <w:uiPriority w:val="26"/>
    <w:rsid w:val="008F09B1"/>
    <w:rPr>
      <w:b/>
    </w:rPr>
  </w:style>
  <w:style w:type="paragraph" w:customStyle="1" w:styleId="Appendix3Number">
    <w:name w:val="Appendix 3 Number"/>
    <w:basedOn w:val="BodyText"/>
    <w:uiPriority w:val="90"/>
    <w:rsid w:val="008F09B1"/>
    <w:pPr>
      <w:numPr>
        <w:ilvl w:val="4"/>
        <w:numId w:val="16"/>
      </w:numPr>
      <w:tabs>
        <w:tab w:val="left" w:pos="680"/>
      </w:tabs>
    </w:pPr>
    <w:rPr>
      <w:rFonts w:eastAsiaTheme="minorHAnsi" w:cstheme="minorBidi"/>
    </w:rPr>
  </w:style>
  <w:style w:type="paragraph" w:customStyle="1" w:styleId="Appendix4Number">
    <w:name w:val="Appendix 4 Number"/>
    <w:basedOn w:val="BodyText"/>
    <w:uiPriority w:val="90"/>
    <w:rsid w:val="008F09B1"/>
    <w:pPr>
      <w:numPr>
        <w:ilvl w:val="5"/>
        <w:numId w:val="16"/>
      </w:numPr>
      <w:tabs>
        <w:tab w:val="left" w:pos="1361"/>
      </w:tabs>
    </w:pPr>
    <w:rPr>
      <w:rFonts w:eastAsiaTheme="minorHAnsi" w:cstheme="minorBidi"/>
    </w:rPr>
  </w:style>
  <w:style w:type="paragraph" w:customStyle="1" w:styleId="Appendix5Number">
    <w:name w:val="Appendix 5 Number"/>
    <w:basedOn w:val="BodyText"/>
    <w:uiPriority w:val="90"/>
    <w:rsid w:val="008F09B1"/>
    <w:pPr>
      <w:numPr>
        <w:ilvl w:val="6"/>
        <w:numId w:val="16"/>
      </w:numPr>
      <w:tabs>
        <w:tab w:val="left" w:pos="2041"/>
      </w:tabs>
    </w:pPr>
    <w:rPr>
      <w:rFonts w:eastAsiaTheme="minorHAnsi" w:cstheme="minorBidi"/>
    </w:rPr>
  </w:style>
  <w:style w:type="paragraph" w:customStyle="1" w:styleId="Appendix6Number">
    <w:name w:val="Appendix 6 Number"/>
    <w:basedOn w:val="BodyText"/>
    <w:uiPriority w:val="90"/>
    <w:rsid w:val="008F09B1"/>
    <w:pPr>
      <w:numPr>
        <w:ilvl w:val="7"/>
        <w:numId w:val="16"/>
      </w:numPr>
    </w:pPr>
    <w:rPr>
      <w:rFonts w:eastAsiaTheme="minorHAnsi" w:cstheme="minorBidi"/>
    </w:rPr>
  </w:style>
  <w:style w:type="paragraph" w:customStyle="1" w:styleId="Appendix7Number">
    <w:name w:val="Appendix 7 Number"/>
    <w:basedOn w:val="BodyText"/>
    <w:uiPriority w:val="90"/>
    <w:semiHidden/>
    <w:rsid w:val="008F09B1"/>
    <w:pPr>
      <w:numPr>
        <w:ilvl w:val="6"/>
        <w:numId w:val="15"/>
      </w:numPr>
    </w:pPr>
    <w:rPr>
      <w:rFonts w:eastAsiaTheme="minorHAnsi" w:cstheme="minorBidi"/>
    </w:rPr>
  </w:style>
  <w:style w:type="paragraph" w:customStyle="1" w:styleId="AppendixPart">
    <w:name w:val="Appendix Part"/>
    <w:basedOn w:val="BodyText"/>
    <w:next w:val="Normal"/>
    <w:uiPriority w:val="89"/>
    <w:rsid w:val="008F09B1"/>
    <w:pPr>
      <w:numPr>
        <w:ilvl w:val="1"/>
        <w:numId w:val="16"/>
      </w:numPr>
      <w:jc w:val="center"/>
    </w:pPr>
    <w:rPr>
      <w:rFonts w:eastAsiaTheme="minorHAnsi" w:cstheme="minorBidi"/>
      <w:b/>
      <w:caps/>
    </w:rPr>
  </w:style>
  <w:style w:type="paragraph" w:customStyle="1" w:styleId="SingleLevel10">
    <w:name w:val="Single Level (1)"/>
    <w:basedOn w:val="BodyText"/>
    <w:uiPriority w:val="24"/>
    <w:rsid w:val="00586AF3"/>
    <w:pPr>
      <w:numPr>
        <w:numId w:val="8"/>
      </w:numPr>
    </w:pPr>
    <w:rPr>
      <w:rFonts w:eastAsiaTheme="minorHAnsi" w:cstheme="minorBidi"/>
    </w:rPr>
  </w:style>
  <w:style w:type="paragraph" w:customStyle="1" w:styleId="SingleLevelA">
    <w:name w:val="Single Level (A)"/>
    <w:basedOn w:val="BodyText"/>
    <w:uiPriority w:val="24"/>
    <w:rsid w:val="00586AF3"/>
    <w:pPr>
      <w:numPr>
        <w:numId w:val="12"/>
      </w:numPr>
    </w:pPr>
    <w:rPr>
      <w:rFonts w:eastAsiaTheme="minorHAnsi" w:cstheme="minorBidi"/>
    </w:rPr>
  </w:style>
  <w:style w:type="paragraph" w:customStyle="1" w:styleId="SingleLevela0">
    <w:name w:val="Single Level (a)"/>
    <w:basedOn w:val="BodyText"/>
    <w:uiPriority w:val="24"/>
    <w:rsid w:val="00586AF3"/>
    <w:pPr>
      <w:numPr>
        <w:numId w:val="9"/>
      </w:numPr>
    </w:pPr>
    <w:rPr>
      <w:rFonts w:eastAsiaTheme="minorHAnsi" w:cstheme="minorBidi"/>
    </w:rPr>
  </w:style>
  <w:style w:type="paragraph" w:customStyle="1" w:styleId="SingleLeveli">
    <w:name w:val="Single Level (i)"/>
    <w:basedOn w:val="BodyText"/>
    <w:uiPriority w:val="24"/>
    <w:rsid w:val="00586AF3"/>
    <w:pPr>
      <w:numPr>
        <w:numId w:val="10"/>
      </w:numPr>
    </w:pPr>
    <w:rPr>
      <w:rFonts w:eastAsiaTheme="minorHAnsi" w:cstheme="minorBidi"/>
    </w:rPr>
  </w:style>
  <w:style w:type="paragraph" w:customStyle="1" w:styleId="SingleLevel1">
    <w:name w:val="Single Level 1."/>
    <w:basedOn w:val="BodyText"/>
    <w:link w:val="SingleLevel1Char"/>
    <w:uiPriority w:val="24"/>
    <w:rsid w:val="00586AF3"/>
    <w:pPr>
      <w:numPr>
        <w:numId w:val="11"/>
      </w:numPr>
    </w:pPr>
    <w:rPr>
      <w:rFonts w:eastAsiaTheme="minorHAnsi" w:cstheme="minorBidi"/>
    </w:rPr>
  </w:style>
  <w:style w:type="character" w:customStyle="1" w:styleId="SingleLevel1Char">
    <w:name w:val="Single Level 1. Char"/>
    <w:basedOn w:val="DefaultParagraphFont"/>
    <w:link w:val="SingleLevel1"/>
    <w:uiPriority w:val="24"/>
    <w:rsid w:val="00586AF3"/>
    <w:rPr>
      <w:rFonts w:eastAsiaTheme="minorHAnsi" w:cstheme="minorBidi"/>
      <w:lang w:eastAsia="en-US"/>
    </w:rPr>
  </w:style>
  <w:style w:type="paragraph" w:customStyle="1" w:styleId="Appendix1">
    <w:name w:val="Appendix (1)"/>
    <w:basedOn w:val="BodyText"/>
    <w:next w:val="BodyText"/>
    <w:uiPriority w:val="90"/>
    <w:rsid w:val="008F09B1"/>
    <w:pPr>
      <w:pageBreakBefore/>
      <w:numPr>
        <w:numId w:val="16"/>
      </w:numPr>
      <w:jc w:val="center"/>
      <w:outlineLvl w:val="0"/>
    </w:pPr>
    <w:rPr>
      <w:rFonts w:eastAsiaTheme="minorHAnsi" w:cstheme="minorBidi"/>
      <w:b/>
      <w:caps/>
    </w:rPr>
  </w:style>
  <w:style w:type="paragraph" w:customStyle="1" w:styleId="AppendixA">
    <w:name w:val="Appendix (A)"/>
    <w:basedOn w:val="BodyText"/>
    <w:next w:val="BodyText"/>
    <w:uiPriority w:val="90"/>
    <w:semiHidden/>
    <w:rsid w:val="008F09B1"/>
    <w:pPr>
      <w:pageBreakBefore/>
      <w:numPr>
        <w:numId w:val="14"/>
      </w:numPr>
      <w:jc w:val="center"/>
      <w:outlineLvl w:val="0"/>
    </w:pPr>
    <w:rPr>
      <w:rFonts w:eastAsiaTheme="minorHAnsi" w:cstheme="minorBidi"/>
      <w:b/>
      <w:caps/>
    </w:rPr>
  </w:style>
  <w:style w:type="character" w:styleId="CommentReference">
    <w:name w:val="annotation reference"/>
    <w:basedOn w:val="DefaultParagraphFont"/>
    <w:uiPriority w:val="99"/>
    <w:unhideWhenUsed/>
    <w:rsid w:val="00D154AC"/>
    <w:rPr>
      <w:sz w:val="16"/>
      <w:szCs w:val="16"/>
    </w:rPr>
  </w:style>
  <w:style w:type="character" w:customStyle="1" w:styleId="CommentTextChar">
    <w:name w:val="Comment Text Char"/>
    <w:basedOn w:val="DefaultParagraphFont"/>
    <w:link w:val="CommentText"/>
    <w:uiPriority w:val="99"/>
    <w:rsid w:val="00D154AC"/>
    <w:rPr>
      <w:lang w:eastAsia="en-US"/>
    </w:rPr>
  </w:style>
  <w:style w:type="paragraph" w:styleId="NormalWeb">
    <w:name w:val="Normal (Web)"/>
    <w:basedOn w:val="Normal"/>
    <w:uiPriority w:val="99"/>
    <w:unhideWhenUsed/>
    <w:rsid w:val="00C20990"/>
    <w:pPr>
      <w:spacing w:before="100" w:beforeAutospacing="1" w:after="100" w:afterAutospacing="1"/>
      <w:jc w:val="left"/>
    </w:pPr>
    <w:rPr>
      <w:rFonts w:ascii="Times New Roman" w:eastAsia="Times New Roman" w:hAnsi="Times New Roman" w:cs="Times New Roman"/>
      <w:sz w:val="24"/>
      <w:szCs w:val="24"/>
    </w:rPr>
  </w:style>
  <w:style w:type="table" w:customStyle="1" w:styleId="TableGrid10">
    <w:name w:val="Table Grid1"/>
    <w:basedOn w:val="TableNormal"/>
    <w:next w:val="TableGrid"/>
    <w:uiPriority w:val="39"/>
    <w:rsid w:val="003B03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3239">
      <w:bodyDiv w:val="1"/>
      <w:marLeft w:val="0"/>
      <w:marRight w:val="0"/>
      <w:marTop w:val="0"/>
      <w:marBottom w:val="0"/>
      <w:divBdr>
        <w:top w:val="none" w:sz="0" w:space="0" w:color="auto"/>
        <w:left w:val="none" w:sz="0" w:space="0" w:color="auto"/>
        <w:bottom w:val="none" w:sz="0" w:space="0" w:color="auto"/>
        <w:right w:val="none" w:sz="0" w:space="0" w:color="auto"/>
      </w:divBdr>
      <w:divsChild>
        <w:div w:id="1019771721">
          <w:marLeft w:val="0"/>
          <w:marRight w:val="0"/>
          <w:marTop w:val="0"/>
          <w:marBottom w:val="0"/>
          <w:divBdr>
            <w:top w:val="none" w:sz="0" w:space="0" w:color="auto"/>
            <w:left w:val="none" w:sz="0" w:space="0" w:color="auto"/>
            <w:bottom w:val="none" w:sz="0" w:space="0" w:color="auto"/>
            <w:right w:val="none" w:sz="0" w:space="0" w:color="auto"/>
          </w:divBdr>
          <w:divsChild>
            <w:div w:id="1555702581">
              <w:marLeft w:val="0"/>
              <w:marRight w:val="0"/>
              <w:marTop w:val="0"/>
              <w:marBottom w:val="0"/>
              <w:divBdr>
                <w:top w:val="none" w:sz="0" w:space="0" w:color="auto"/>
                <w:left w:val="none" w:sz="0" w:space="0" w:color="auto"/>
                <w:bottom w:val="none" w:sz="0" w:space="0" w:color="auto"/>
                <w:right w:val="none" w:sz="0" w:space="0" w:color="auto"/>
              </w:divBdr>
              <w:divsChild>
                <w:div w:id="48194190">
                  <w:marLeft w:val="0"/>
                  <w:marRight w:val="0"/>
                  <w:marTop w:val="0"/>
                  <w:marBottom w:val="0"/>
                  <w:divBdr>
                    <w:top w:val="none" w:sz="0" w:space="0" w:color="auto"/>
                    <w:left w:val="none" w:sz="0" w:space="0" w:color="auto"/>
                    <w:bottom w:val="none" w:sz="0" w:space="0" w:color="auto"/>
                    <w:right w:val="none" w:sz="0" w:space="0" w:color="auto"/>
                  </w:divBdr>
                </w:div>
                <w:div w:id="23416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8208">
          <w:marLeft w:val="0"/>
          <w:marRight w:val="0"/>
          <w:marTop w:val="0"/>
          <w:marBottom w:val="0"/>
          <w:divBdr>
            <w:top w:val="none" w:sz="0" w:space="0" w:color="auto"/>
            <w:left w:val="none" w:sz="0" w:space="0" w:color="auto"/>
            <w:bottom w:val="none" w:sz="0" w:space="0" w:color="auto"/>
            <w:right w:val="none" w:sz="0" w:space="0" w:color="auto"/>
          </w:divBdr>
          <w:divsChild>
            <w:div w:id="58481089">
              <w:marLeft w:val="0"/>
              <w:marRight w:val="0"/>
              <w:marTop w:val="0"/>
              <w:marBottom w:val="0"/>
              <w:divBdr>
                <w:top w:val="none" w:sz="0" w:space="0" w:color="auto"/>
                <w:left w:val="none" w:sz="0" w:space="0" w:color="auto"/>
                <w:bottom w:val="none" w:sz="0" w:space="0" w:color="auto"/>
                <w:right w:val="none" w:sz="0" w:space="0" w:color="auto"/>
              </w:divBdr>
              <w:divsChild>
                <w:div w:id="1460999533">
                  <w:marLeft w:val="0"/>
                  <w:marRight w:val="0"/>
                  <w:marTop w:val="0"/>
                  <w:marBottom w:val="0"/>
                  <w:divBdr>
                    <w:top w:val="none" w:sz="0" w:space="0" w:color="auto"/>
                    <w:left w:val="none" w:sz="0" w:space="0" w:color="auto"/>
                    <w:bottom w:val="none" w:sz="0" w:space="0" w:color="auto"/>
                    <w:right w:val="none" w:sz="0" w:space="0" w:color="auto"/>
                  </w:divBdr>
                  <w:divsChild>
                    <w:div w:id="64246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2564">
              <w:marLeft w:val="0"/>
              <w:marRight w:val="0"/>
              <w:marTop w:val="0"/>
              <w:marBottom w:val="0"/>
              <w:divBdr>
                <w:top w:val="none" w:sz="0" w:space="0" w:color="auto"/>
                <w:left w:val="none" w:sz="0" w:space="0" w:color="auto"/>
                <w:bottom w:val="none" w:sz="0" w:space="0" w:color="auto"/>
                <w:right w:val="none" w:sz="0" w:space="0" w:color="auto"/>
              </w:divBdr>
              <w:divsChild>
                <w:div w:id="321854156">
                  <w:marLeft w:val="0"/>
                  <w:marRight w:val="0"/>
                  <w:marTop w:val="0"/>
                  <w:marBottom w:val="0"/>
                  <w:divBdr>
                    <w:top w:val="none" w:sz="0" w:space="0" w:color="auto"/>
                    <w:left w:val="none" w:sz="0" w:space="0" w:color="auto"/>
                    <w:bottom w:val="none" w:sz="0" w:space="0" w:color="auto"/>
                    <w:right w:val="none" w:sz="0" w:space="0" w:color="auto"/>
                  </w:divBdr>
                  <w:divsChild>
                    <w:div w:id="159501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04343">
              <w:marLeft w:val="0"/>
              <w:marRight w:val="0"/>
              <w:marTop w:val="0"/>
              <w:marBottom w:val="0"/>
              <w:divBdr>
                <w:top w:val="none" w:sz="0" w:space="0" w:color="auto"/>
                <w:left w:val="none" w:sz="0" w:space="0" w:color="auto"/>
                <w:bottom w:val="none" w:sz="0" w:space="0" w:color="auto"/>
                <w:right w:val="none" w:sz="0" w:space="0" w:color="auto"/>
              </w:divBdr>
              <w:divsChild>
                <w:div w:id="905729407">
                  <w:marLeft w:val="0"/>
                  <w:marRight w:val="0"/>
                  <w:marTop w:val="0"/>
                  <w:marBottom w:val="0"/>
                  <w:divBdr>
                    <w:top w:val="none" w:sz="0" w:space="0" w:color="auto"/>
                    <w:left w:val="none" w:sz="0" w:space="0" w:color="auto"/>
                    <w:bottom w:val="none" w:sz="0" w:space="0" w:color="auto"/>
                    <w:right w:val="none" w:sz="0" w:space="0" w:color="auto"/>
                  </w:divBdr>
                </w:div>
                <w:div w:id="176653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78556">
          <w:marLeft w:val="0"/>
          <w:marRight w:val="0"/>
          <w:marTop w:val="0"/>
          <w:marBottom w:val="0"/>
          <w:divBdr>
            <w:top w:val="none" w:sz="0" w:space="0" w:color="auto"/>
            <w:left w:val="none" w:sz="0" w:space="0" w:color="auto"/>
            <w:bottom w:val="none" w:sz="0" w:space="0" w:color="auto"/>
            <w:right w:val="none" w:sz="0" w:space="0" w:color="auto"/>
          </w:divBdr>
          <w:divsChild>
            <w:div w:id="1751079958">
              <w:marLeft w:val="0"/>
              <w:marRight w:val="0"/>
              <w:marTop w:val="0"/>
              <w:marBottom w:val="0"/>
              <w:divBdr>
                <w:top w:val="none" w:sz="0" w:space="0" w:color="auto"/>
                <w:left w:val="none" w:sz="0" w:space="0" w:color="auto"/>
                <w:bottom w:val="none" w:sz="0" w:space="0" w:color="auto"/>
                <w:right w:val="none" w:sz="0" w:space="0" w:color="auto"/>
              </w:divBdr>
              <w:divsChild>
                <w:div w:id="490803112">
                  <w:marLeft w:val="0"/>
                  <w:marRight w:val="0"/>
                  <w:marTop w:val="0"/>
                  <w:marBottom w:val="0"/>
                  <w:divBdr>
                    <w:top w:val="none" w:sz="0" w:space="0" w:color="auto"/>
                    <w:left w:val="none" w:sz="0" w:space="0" w:color="auto"/>
                    <w:bottom w:val="none" w:sz="0" w:space="0" w:color="auto"/>
                    <w:right w:val="none" w:sz="0" w:space="0" w:color="auto"/>
                  </w:divBdr>
                </w:div>
                <w:div w:id="67943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bathcollege.ac.uk/"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5FAADB231DA4C9D03428CE641BBC9" ma:contentTypeVersion="11" ma:contentTypeDescription="Create a new document." ma:contentTypeScope="" ma:versionID="1d369056ca0295f5f72e4afa6bb7cc3d">
  <xsd:schema xmlns:xsd="http://www.w3.org/2001/XMLSchema" xmlns:xs="http://www.w3.org/2001/XMLSchema" xmlns:p="http://schemas.microsoft.com/office/2006/metadata/properties" xmlns:ns3="1482ca25-8396-41c5-ac33-fe7078232c68" xmlns:ns4="b4d20ab7-3972-4feb-b898-883dd093cfad" targetNamespace="http://schemas.microsoft.com/office/2006/metadata/properties" ma:root="true" ma:fieldsID="ca274506b3a2f82159558d9377912e91" ns3:_="" ns4:_="">
    <xsd:import namespace="1482ca25-8396-41c5-ac33-fe7078232c68"/>
    <xsd:import namespace="b4d20ab7-3972-4feb-b898-883dd093cfa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2ca25-8396-41c5-ac33-fe7078232c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d20ab7-3972-4feb-b898-883dd093cf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p r o p e r t i e s   x m l n s = " h t t p : / / w w w . i m a n a g e . c o m / w o r k / x m l s c h e m a " >  
     < d o c u m e n t i d > A C T I V E ! 1 3 9 9 6 5 3 6 . 2 < / d o c u m e n t i d >  
     < s e n d e r i d > J J F < / s e n d e r i d >  
     < s e n d e r e m a i l > J O A N N A . F O R B E S @ S H M A . C O . U K < / s e n d e r e m a i l >  
     < l a s t m o d i f i e d > 2 0 2 1 - 1 2 - 0 8 T 1 2 : 2 8 : 0 0 . 0 0 0 0 0 0 0 + 0 0 : 0 0 < / l a s t m o d i f i e d >  
     < d a t a b a s e > A C T I V E < / d a t a b a s e >  
 < / 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958200-3B02-4D2B-89E7-C1FB5F0F5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2ca25-8396-41c5-ac33-fe7078232c68"/>
    <ds:schemaRef ds:uri="b4d20ab7-3972-4feb-b898-883dd093c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6984E6-9B3D-44F0-BCE9-612E5BA5609E}">
  <ds:schemaRefs>
    <ds:schemaRef ds:uri="http://schemas.microsoft.com/sharepoint/v3/contenttype/forms"/>
  </ds:schemaRefs>
</ds:datastoreItem>
</file>

<file path=customXml/itemProps3.xml><?xml version="1.0" encoding="utf-8"?>
<ds:datastoreItem xmlns:ds="http://schemas.openxmlformats.org/officeDocument/2006/customXml" ds:itemID="{91F70DF6-EFBC-4993-9C62-EFB424587DCC}">
  <ds:schemaRefs>
    <ds:schemaRef ds:uri="http://www.imanage.com/work/xmlschema"/>
  </ds:schemaRefs>
</ds:datastoreItem>
</file>

<file path=customXml/itemProps4.xml><?xml version="1.0" encoding="utf-8"?>
<ds:datastoreItem xmlns:ds="http://schemas.openxmlformats.org/officeDocument/2006/customXml" ds:itemID="{0D4E10FD-C738-439B-A046-CE5406406078}">
  <ds:schemaRefs>
    <ds:schemaRef ds:uri="http://schemas.openxmlformats.org/officeDocument/2006/bibliography"/>
  </ds:schemaRefs>
</ds:datastoreItem>
</file>

<file path=customXml/itemProps5.xml><?xml version="1.0" encoding="utf-8"?>
<ds:datastoreItem xmlns:ds="http://schemas.openxmlformats.org/officeDocument/2006/customXml" ds:itemID="{E082BB7C-3736-4CCD-A3D1-BC7E1676F7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2796</Words>
  <Characters>15941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[Agreement Title]</vt:lpstr>
    </vt:vector>
  </TitlesOfParts>
  <Company>ShakeSpeare</Company>
  <LinksUpToDate>false</LinksUpToDate>
  <CharactersWithSpaces>18700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Title]</dc:title>
  <dc:subject/>
  <dc:creator>Emma Channon</dc:creator>
  <cp:keywords/>
  <cp:lastModifiedBy>Emma Channon</cp:lastModifiedBy>
  <cp:revision>8</cp:revision>
  <cp:lastPrinted>2022-01-13T06:05:00Z</cp:lastPrinted>
  <dcterms:created xsi:type="dcterms:W3CDTF">2025-08-01T07:46:00Z</dcterms:created>
  <dcterms:modified xsi:type="dcterms:W3CDTF">2025-08-01T10:20:00Z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FG_definitionClauses_Punctuation_EndOfDef_1toX">
    <vt:lpwstr>period</vt:lpwstr>
  </property>
  <property fmtid="{D5CDD505-2E9C-101B-9397-08002B2CF9AE}" pid="3" name="fsCFG_definitionClauses_Punctuation_EndOfDef_Last">
    <vt:lpwstr>period</vt:lpwstr>
  </property>
  <property fmtid="{D5CDD505-2E9C-101B-9397-08002B2CF9AE}" pid="4" name="fsCFG_definitions_AgreementTypeAsDef">
    <vt:lpwstr/>
  </property>
  <property fmtid="{D5CDD505-2E9C-101B-9397-08002B2CF9AE}" pid="5" name="fsCFG_ExecutionClauses_Location">
    <vt:lpwstr>afterLastSchedule</vt:lpwstr>
  </property>
  <property fmtid="{D5CDD505-2E9C-101B-9397-08002B2CF9AE}" pid="6" name="fsCFG_instructionalText_AddFieldCodes">
    <vt:lpwstr>no</vt:lpwstr>
  </property>
  <property fmtid="{D5CDD505-2E9C-101B-9397-08002B2CF9AE}" pid="7" name="fsCFG_instructionalText_TextCase">
    <vt:lpwstr>upper</vt:lpwstr>
  </property>
  <property fmtid="{D5CDD505-2E9C-101B-9397-08002B2CF9AE}" pid="8" name="fsCFG_parties_punctuation_1toX">
    <vt:lpwstr>semicolon</vt:lpwstr>
  </property>
  <property fmtid="{D5CDD505-2E9C-101B-9397-08002B2CF9AE}" pid="9" name="fsCFG_parties_punctuation_final">
    <vt:lpwstr>period</vt:lpwstr>
  </property>
  <property fmtid="{D5CDD505-2E9C-101B-9397-08002B2CF9AE}" pid="10" name="fsCFG_parties_punctuation_penultimate">
    <vt:lpwstr>spaceAnd</vt:lpwstr>
  </property>
  <property fmtid="{D5CDD505-2E9C-101B-9397-08002B2CF9AE}" pid="11" name="fsCFG_punctuation_LastComma_Remove">
    <vt:lpwstr>no</vt:lpwstr>
  </property>
  <property fmtid="{D5CDD505-2E9C-101B-9397-08002B2CF9AE}" pid="12" name="fsCFG_punctuation_LastPeriod_Remove">
    <vt:lpwstr>no</vt:lpwstr>
  </property>
  <property fmtid="{D5CDD505-2E9C-101B-9397-08002B2CF9AE}" pid="13" name="fsCFG_punctuation_LastSemicolon_Remove">
    <vt:lpwstr>no</vt:lpwstr>
  </property>
  <property fmtid="{D5CDD505-2E9C-101B-9397-08002B2CF9AE}" pid="14" name="fsCFG_punctuation_QuoteType_Double">
    <vt:lpwstr>straight</vt:lpwstr>
  </property>
  <property fmtid="{D5CDD505-2E9C-101B-9397-08002B2CF9AE}" pid="15" name="fsCFG_Tables_PaddingParagraphs">
    <vt:lpwstr>none</vt:lpwstr>
  </property>
  <property fmtid="{D5CDD505-2E9C-101B-9397-08002B2CF9AE}" pid="16" name="ContentTypeId">
    <vt:lpwstr>0x01010052F5FAADB231DA4C9D03428CE641BBC9</vt:lpwstr>
  </property>
</Properties>
</file>