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096F" w14:textId="77777777" w:rsidR="002B7519" w:rsidRPr="00CD5FC4" w:rsidRDefault="002B7519" w:rsidP="009D567F"/>
    <w:p w14:paraId="5C16607F" w14:textId="77777777" w:rsidR="001A6791" w:rsidRDefault="00E82BD3" w:rsidP="00EF0D92">
      <w:pPr>
        <w:pStyle w:val="Heading1"/>
        <w:rPr>
          <w:rFonts w:ascii="Arial" w:eastAsia="Helvetica Neue" w:hAnsi="Arial" w:cs="Arial"/>
          <w:color w:val="000000"/>
          <w:sz w:val="72"/>
          <w:szCs w:val="72"/>
        </w:rPr>
      </w:pPr>
      <w:bookmarkStart w:id="0" w:name="_Toc102761121"/>
      <w:r w:rsidRPr="00E82BD3">
        <w:rPr>
          <w:rFonts w:ascii="Arial" w:eastAsia="Helvetica Neue" w:hAnsi="Arial" w:cs="Arial"/>
          <w:color w:val="000000"/>
          <w:sz w:val="72"/>
          <w:szCs w:val="72"/>
        </w:rPr>
        <w:t>Control of Legionella Bacteria Written Scheme of Control</w:t>
      </w:r>
      <w:bookmarkEnd w:id="0"/>
    </w:p>
    <w:tbl>
      <w:tblPr>
        <w:tblStyle w:val="TableGrid"/>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5387"/>
      </w:tblGrid>
      <w:tr w:rsidR="00492D2F" w14:paraId="25155090" w14:textId="77777777" w:rsidTr="00FF3927">
        <w:tc>
          <w:tcPr>
            <w:tcW w:w="3392" w:type="dxa"/>
          </w:tcPr>
          <w:p w14:paraId="23629BF9" w14:textId="24714474" w:rsidR="00492D2F" w:rsidRDefault="00492D2F" w:rsidP="001A6791">
            <w:r>
              <w:t>Client</w:t>
            </w:r>
          </w:p>
        </w:tc>
        <w:tc>
          <w:tcPr>
            <w:tcW w:w="5387" w:type="dxa"/>
          </w:tcPr>
          <w:p w14:paraId="1906631F" w14:textId="77777777" w:rsidR="00492D2F" w:rsidRDefault="00492D2F" w:rsidP="001A6791"/>
        </w:tc>
      </w:tr>
      <w:tr w:rsidR="001A6791" w14:paraId="5992AFEF" w14:textId="77777777" w:rsidTr="00FF3927">
        <w:tc>
          <w:tcPr>
            <w:tcW w:w="3392" w:type="dxa"/>
          </w:tcPr>
          <w:p w14:paraId="248A753B" w14:textId="6DE2247C" w:rsidR="001A6791" w:rsidRDefault="001A6791" w:rsidP="001A6791">
            <w:r>
              <w:t>Propert</w:t>
            </w:r>
            <w:r w:rsidR="00350D12">
              <w:t>y Name</w:t>
            </w:r>
          </w:p>
        </w:tc>
        <w:tc>
          <w:tcPr>
            <w:tcW w:w="5387" w:type="dxa"/>
          </w:tcPr>
          <w:p w14:paraId="6EC01280" w14:textId="77777777" w:rsidR="001A6791" w:rsidRDefault="001A6791" w:rsidP="001A6791"/>
        </w:tc>
      </w:tr>
      <w:tr w:rsidR="001A6791" w14:paraId="3D5FA353" w14:textId="77777777" w:rsidTr="00FF3927">
        <w:tc>
          <w:tcPr>
            <w:tcW w:w="3392" w:type="dxa"/>
          </w:tcPr>
          <w:p w14:paraId="6B745257" w14:textId="761AACF2" w:rsidR="001A6791" w:rsidRDefault="00350D12" w:rsidP="001A6791">
            <w:r>
              <w:t>Property Address</w:t>
            </w:r>
          </w:p>
        </w:tc>
        <w:tc>
          <w:tcPr>
            <w:tcW w:w="5387" w:type="dxa"/>
          </w:tcPr>
          <w:p w14:paraId="6887D0BC" w14:textId="77777777" w:rsidR="001A6791" w:rsidRDefault="001A6791" w:rsidP="001A6791"/>
        </w:tc>
      </w:tr>
      <w:tr w:rsidR="001A6791" w14:paraId="5DA6A5F8" w14:textId="77777777" w:rsidTr="00FF3927">
        <w:tc>
          <w:tcPr>
            <w:tcW w:w="3392" w:type="dxa"/>
          </w:tcPr>
          <w:p w14:paraId="190977A1" w14:textId="1BED09D5" w:rsidR="001A6791" w:rsidRDefault="00350D12" w:rsidP="001A6791">
            <w:r>
              <w:t>Duty Holder</w:t>
            </w:r>
          </w:p>
        </w:tc>
        <w:tc>
          <w:tcPr>
            <w:tcW w:w="5387" w:type="dxa"/>
          </w:tcPr>
          <w:p w14:paraId="1B3F121D" w14:textId="77777777" w:rsidR="001A6791" w:rsidRDefault="001A6791" w:rsidP="001A6791"/>
        </w:tc>
      </w:tr>
      <w:tr w:rsidR="001A6791" w14:paraId="56983CD9" w14:textId="77777777" w:rsidTr="00FF3927">
        <w:tc>
          <w:tcPr>
            <w:tcW w:w="3392" w:type="dxa"/>
          </w:tcPr>
          <w:p w14:paraId="5D3A0737" w14:textId="68D38AC4" w:rsidR="001A6791" w:rsidRDefault="00FF6E02" w:rsidP="001A6791">
            <w:r>
              <w:t>Responsible Person</w:t>
            </w:r>
          </w:p>
        </w:tc>
        <w:tc>
          <w:tcPr>
            <w:tcW w:w="5387" w:type="dxa"/>
          </w:tcPr>
          <w:p w14:paraId="1633A6F2" w14:textId="77777777" w:rsidR="001A6791" w:rsidRDefault="001A6791" w:rsidP="001A6791"/>
        </w:tc>
      </w:tr>
      <w:tr w:rsidR="00A80AC3" w14:paraId="26D9CAA9" w14:textId="77777777" w:rsidTr="00FF3927">
        <w:tc>
          <w:tcPr>
            <w:tcW w:w="3392" w:type="dxa"/>
          </w:tcPr>
          <w:p w14:paraId="1A920C1F" w14:textId="16898D85" w:rsidR="00A80AC3" w:rsidRDefault="00A80AC3" w:rsidP="001A6791">
            <w:r>
              <w:t>Service Provider</w:t>
            </w:r>
          </w:p>
        </w:tc>
        <w:tc>
          <w:tcPr>
            <w:tcW w:w="5387" w:type="dxa"/>
          </w:tcPr>
          <w:p w14:paraId="6FE7B363" w14:textId="77777777" w:rsidR="00A80AC3" w:rsidRDefault="00A80AC3" w:rsidP="001A6791"/>
        </w:tc>
      </w:tr>
    </w:tbl>
    <w:p w14:paraId="374EC73E" w14:textId="77777777" w:rsidR="00372BF4" w:rsidRDefault="00372BF4" w:rsidP="00372BF4">
      <w:pPr>
        <w:pStyle w:val="NoSpacing"/>
      </w:pPr>
    </w:p>
    <w:p w14:paraId="21374D1D" w14:textId="22FB2329" w:rsidR="003F6C76" w:rsidRDefault="003F6C76" w:rsidP="00372BF4">
      <w:pPr>
        <w:pStyle w:val="NoSpacing"/>
      </w:pPr>
      <w:r>
        <w:br w:type="page"/>
      </w:r>
    </w:p>
    <w:tbl>
      <w:tblPr>
        <w:tblStyle w:val="TableGrid1"/>
        <w:tblpPr w:vertAnchor="text" w:horzAnchor="margin" w:tblpY="34"/>
        <w:tblOverlap w:val="never"/>
        <w:tblW w:w="9351" w:type="dxa"/>
        <w:tblInd w:w="0" w:type="dxa"/>
        <w:tblCellMar>
          <w:top w:w="8" w:type="dxa"/>
          <w:left w:w="108" w:type="dxa"/>
          <w:right w:w="104" w:type="dxa"/>
        </w:tblCellMar>
        <w:tblLook w:val="04A0" w:firstRow="1" w:lastRow="0" w:firstColumn="1" w:lastColumn="0" w:noHBand="0" w:noVBand="1"/>
      </w:tblPr>
      <w:tblGrid>
        <w:gridCol w:w="1952"/>
        <w:gridCol w:w="7399"/>
      </w:tblGrid>
      <w:tr w:rsidR="003F6C76" w:rsidRPr="003F6C76" w14:paraId="69BBAECD" w14:textId="77777777" w:rsidTr="004C7232">
        <w:trPr>
          <w:trHeight w:val="632"/>
        </w:trPr>
        <w:tc>
          <w:tcPr>
            <w:tcW w:w="1952" w:type="dxa"/>
            <w:tcBorders>
              <w:top w:val="single" w:sz="4" w:space="0" w:color="000000"/>
              <w:left w:val="single" w:sz="4" w:space="0" w:color="000000"/>
              <w:bottom w:val="single" w:sz="4" w:space="0" w:color="000000"/>
              <w:right w:val="single" w:sz="4" w:space="0" w:color="000000"/>
            </w:tcBorders>
          </w:tcPr>
          <w:p w14:paraId="4324ED92"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lastRenderedPageBreak/>
              <w:t xml:space="preserve">Key Words:  </w:t>
            </w:r>
          </w:p>
        </w:tc>
        <w:tc>
          <w:tcPr>
            <w:tcW w:w="7399" w:type="dxa"/>
            <w:tcBorders>
              <w:top w:val="single" w:sz="4" w:space="0" w:color="000000"/>
              <w:left w:val="single" w:sz="4" w:space="0" w:color="000000"/>
              <w:bottom w:val="single" w:sz="4" w:space="0" w:color="000000"/>
              <w:right w:val="single" w:sz="4" w:space="0" w:color="000000"/>
            </w:tcBorders>
          </w:tcPr>
          <w:p w14:paraId="7ABAC244"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Water legionella </w:t>
            </w:r>
          </w:p>
        </w:tc>
      </w:tr>
      <w:tr w:rsidR="003F6C76" w:rsidRPr="003F6C76" w14:paraId="61463D7E" w14:textId="77777777" w:rsidTr="004C7232">
        <w:trPr>
          <w:trHeight w:val="562"/>
        </w:trPr>
        <w:tc>
          <w:tcPr>
            <w:tcW w:w="1952" w:type="dxa"/>
            <w:tcBorders>
              <w:top w:val="single" w:sz="4" w:space="0" w:color="000000"/>
              <w:left w:val="single" w:sz="4" w:space="0" w:color="000000"/>
              <w:bottom w:val="single" w:sz="4" w:space="0" w:color="000000"/>
              <w:right w:val="single" w:sz="4" w:space="0" w:color="000000"/>
            </w:tcBorders>
          </w:tcPr>
          <w:p w14:paraId="602DD14D"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Version:  </w:t>
            </w:r>
          </w:p>
        </w:tc>
        <w:tc>
          <w:tcPr>
            <w:tcW w:w="7399" w:type="dxa"/>
            <w:tcBorders>
              <w:top w:val="single" w:sz="4" w:space="0" w:color="000000"/>
              <w:left w:val="single" w:sz="4" w:space="0" w:color="000000"/>
              <w:bottom w:val="single" w:sz="4" w:space="0" w:color="000000"/>
              <w:right w:val="single" w:sz="4" w:space="0" w:color="000000"/>
            </w:tcBorders>
          </w:tcPr>
          <w:p w14:paraId="58C36737" w14:textId="7CE8FF27" w:rsidR="003F6C76" w:rsidRPr="003F6C76" w:rsidRDefault="0070725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Pr>
                <w:rFonts w:eastAsia="Times New Roman"/>
                <w:color w:val="auto"/>
              </w:rPr>
              <w:t>3.0</w:t>
            </w:r>
          </w:p>
          <w:p w14:paraId="5B5B8691"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 </w:t>
            </w:r>
          </w:p>
        </w:tc>
      </w:tr>
      <w:tr w:rsidR="003F6C76" w:rsidRPr="003F6C76" w14:paraId="4656AA98" w14:textId="77777777" w:rsidTr="004C7232">
        <w:trPr>
          <w:trHeight w:val="619"/>
        </w:trPr>
        <w:tc>
          <w:tcPr>
            <w:tcW w:w="1952" w:type="dxa"/>
            <w:tcBorders>
              <w:top w:val="single" w:sz="4" w:space="0" w:color="000000"/>
              <w:left w:val="single" w:sz="4" w:space="0" w:color="000000"/>
              <w:bottom w:val="single" w:sz="4" w:space="0" w:color="000000"/>
              <w:right w:val="single" w:sz="4" w:space="0" w:color="000000"/>
            </w:tcBorders>
          </w:tcPr>
          <w:p w14:paraId="5EB1FC4A"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Date issued for publication:  </w:t>
            </w:r>
          </w:p>
        </w:tc>
        <w:tc>
          <w:tcPr>
            <w:tcW w:w="7399" w:type="dxa"/>
            <w:tcBorders>
              <w:top w:val="single" w:sz="4" w:space="0" w:color="000000"/>
              <w:left w:val="single" w:sz="4" w:space="0" w:color="000000"/>
              <w:bottom w:val="single" w:sz="4" w:space="0" w:color="000000"/>
              <w:right w:val="single" w:sz="4" w:space="0" w:color="000000"/>
            </w:tcBorders>
          </w:tcPr>
          <w:p w14:paraId="6D2883D6" w14:textId="1191699E"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p>
        </w:tc>
      </w:tr>
      <w:tr w:rsidR="003F6C76" w:rsidRPr="003F6C76" w14:paraId="3826E6AE" w14:textId="77777777" w:rsidTr="004C7232">
        <w:trPr>
          <w:trHeight w:val="646"/>
        </w:trPr>
        <w:tc>
          <w:tcPr>
            <w:tcW w:w="1952" w:type="dxa"/>
            <w:tcBorders>
              <w:top w:val="single" w:sz="4" w:space="0" w:color="000000"/>
              <w:left w:val="single" w:sz="4" w:space="0" w:color="000000"/>
              <w:bottom w:val="single" w:sz="4" w:space="0" w:color="000000"/>
              <w:right w:val="single" w:sz="4" w:space="0" w:color="000000"/>
            </w:tcBorders>
          </w:tcPr>
          <w:p w14:paraId="05DB5AD2"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Review date:  </w:t>
            </w:r>
          </w:p>
        </w:tc>
        <w:tc>
          <w:tcPr>
            <w:tcW w:w="7399" w:type="dxa"/>
            <w:tcBorders>
              <w:top w:val="single" w:sz="4" w:space="0" w:color="000000"/>
              <w:left w:val="single" w:sz="4" w:space="0" w:color="000000"/>
              <w:bottom w:val="single" w:sz="4" w:space="0" w:color="000000"/>
              <w:right w:val="single" w:sz="4" w:space="0" w:color="000000"/>
            </w:tcBorders>
          </w:tcPr>
          <w:p w14:paraId="4B37D659" w14:textId="128D7BFD"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p>
        </w:tc>
      </w:tr>
      <w:tr w:rsidR="003F6C76" w:rsidRPr="003F6C76" w14:paraId="6D76EE2E" w14:textId="77777777" w:rsidTr="004C7232">
        <w:trPr>
          <w:trHeight w:val="569"/>
        </w:trPr>
        <w:tc>
          <w:tcPr>
            <w:tcW w:w="1952" w:type="dxa"/>
            <w:tcBorders>
              <w:top w:val="single" w:sz="4" w:space="0" w:color="000000"/>
              <w:left w:val="single" w:sz="4" w:space="0" w:color="000000"/>
              <w:bottom w:val="single" w:sz="4" w:space="0" w:color="000000"/>
              <w:right w:val="single" w:sz="4" w:space="0" w:color="000000"/>
            </w:tcBorders>
          </w:tcPr>
          <w:p w14:paraId="476C6C97"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Expiry date:  </w:t>
            </w:r>
          </w:p>
        </w:tc>
        <w:tc>
          <w:tcPr>
            <w:tcW w:w="7399" w:type="dxa"/>
            <w:tcBorders>
              <w:top w:val="single" w:sz="4" w:space="0" w:color="000000"/>
              <w:left w:val="single" w:sz="4" w:space="0" w:color="000000"/>
              <w:bottom w:val="single" w:sz="4" w:space="0" w:color="000000"/>
              <w:right w:val="single" w:sz="4" w:space="0" w:color="000000"/>
            </w:tcBorders>
          </w:tcPr>
          <w:p w14:paraId="258EAC5B" w14:textId="58DA451E"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p>
        </w:tc>
      </w:tr>
      <w:tr w:rsidR="003F6C76" w:rsidRPr="003F6C76" w14:paraId="6433CEFD" w14:textId="77777777" w:rsidTr="004C7232">
        <w:trPr>
          <w:trHeight w:val="708"/>
        </w:trPr>
        <w:tc>
          <w:tcPr>
            <w:tcW w:w="1952" w:type="dxa"/>
            <w:tcBorders>
              <w:top w:val="single" w:sz="4" w:space="0" w:color="000000"/>
              <w:left w:val="single" w:sz="4" w:space="0" w:color="000000"/>
              <w:bottom w:val="single" w:sz="4" w:space="0" w:color="000000"/>
              <w:right w:val="single" w:sz="4" w:space="0" w:color="000000"/>
            </w:tcBorders>
          </w:tcPr>
          <w:p w14:paraId="069C53B9"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Target audience:  </w:t>
            </w:r>
          </w:p>
        </w:tc>
        <w:tc>
          <w:tcPr>
            <w:tcW w:w="7399" w:type="dxa"/>
            <w:tcBorders>
              <w:top w:val="single" w:sz="4" w:space="0" w:color="000000"/>
              <w:left w:val="single" w:sz="4" w:space="0" w:color="000000"/>
              <w:bottom w:val="single" w:sz="4" w:space="0" w:color="000000"/>
              <w:right w:val="single" w:sz="4" w:space="0" w:color="000000"/>
            </w:tcBorders>
          </w:tcPr>
          <w:p w14:paraId="3644A12C"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Premise managers</w:t>
            </w:r>
          </w:p>
          <w:p w14:paraId="01E7DAF9"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Project managers</w:t>
            </w:r>
          </w:p>
          <w:p w14:paraId="36C82899"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 xml:space="preserve">Maintenance contractors </w:t>
            </w:r>
          </w:p>
          <w:p w14:paraId="37CA3A85" w14:textId="77777777" w:rsidR="003F6C76" w:rsidRPr="003F6C76" w:rsidRDefault="003F6C76" w:rsidP="003F6C7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3F6C76">
              <w:rPr>
                <w:rFonts w:eastAsia="Times New Roman"/>
                <w:color w:val="auto"/>
              </w:rPr>
              <w:t>Internal maintenance staff</w:t>
            </w:r>
          </w:p>
        </w:tc>
      </w:tr>
    </w:tbl>
    <w:p w14:paraId="1780A9BF" w14:textId="77777777" w:rsidR="003F6C76" w:rsidRDefault="003F6C76" w:rsidP="00372BF4">
      <w:pPr>
        <w:pStyle w:val="NoSpacing"/>
      </w:pPr>
    </w:p>
    <w:p w14:paraId="5D993DBC" w14:textId="77777777" w:rsidR="007639E9" w:rsidRPr="007639E9" w:rsidRDefault="007639E9" w:rsidP="007639E9">
      <w:pPr>
        <w:keepNext/>
        <w:keepLines/>
        <w:pBdr>
          <w:top w:val="none" w:sz="0" w:space="0" w:color="auto"/>
          <w:left w:val="none" w:sz="0" w:space="0" w:color="auto"/>
          <w:bottom w:val="none" w:sz="0" w:space="0" w:color="auto"/>
          <w:right w:val="none" w:sz="0" w:space="0" w:color="auto"/>
          <w:between w:val="none" w:sz="0" w:space="0" w:color="auto"/>
        </w:pBdr>
        <w:spacing w:after="4" w:line="253" w:lineRule="auto"/>
        <w:ind w:left="910" w:right="83" w:hanging="10"/>
        <w:outlineLvl w:val="0"/>
        <w:rPr>
          <w:rFonts w:eastAsia="Arial"/>
          <w:b/>
          <w:sz w:val="40"/>
          <w:szCs w:val="22"/>
        </w:rPr>
      </w:pPr>
      <w:r w:rsidRPr="007639E9">
        <w:rPr>
          <w:rFonts w:eastAsia="Arial"/>
          <w:b/>
          <w:szCs w:val="22"/>
        </w:rPr>
        <w:t xml:space="preserve">Version Control and Summary of Changes  </w:t>
      </w:r>
    </w:p>
    <w:p w14:paraId="5AE23E1F"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59" w:lineRule="auto"/>
        <w:ind w:left="900"/>
        <w:jc w:val="left"/>
        <w:rPr>
          <w:rFonts w:ascii="Calibri" w:eastAsia="Calibri" w:hAnsi="Calibri" w:cs="Times New Roman"/>
          <w:color w:val="auto"/>
          <w:sz w:val="22"/>
          <w:szCs w:val="22"/>
          <w:lang w:eastAsia="en-US"/>
        </w:rPr>
      </w:pPr>
      <w:r w:rsidRPr="007639E9">
        <w:rPr>
          <w:rFonts w:ascii="Calibri" w:eastAsia="Calibri" w:hAnsi="Calibri" w:cs="Times New Roman"/>
          <w:b/>
          <w:color w:val="auto"/>
          <w:sz w:val="22"/>
          <w:szCs w:val="22"/>
          <w:lang w:eastAsia="en-US"/>
        </w:rPr>
        <w:t xml:space="preserve"> </w:t>
      </w:r>
    </w:p>
    <w:tbl>
      <w:tblPr>
        <w:tblStyle w:val="TableGrid11"/>
        <w:tblW w:w="9356" w:type="dxa"/>
        <w:tblInd w:w="-5" w:type="dxa"/>
        <w:tblCellMar>
          <w:top w:w="7" w:type="dxa"/>
          <w:left w:w="107" w:type="dxa"/>
          <w:right w:w="130" w:type="dxa"/>
        </w:tblCellMar>
        <w:tblLook w:val="04A0" w:firstRow="1" w:lastRow="0" w:firstColumn="1" w:lastColumn="0" w:noHBand="0" w:noVBand="1"/>
      </w:tblPr>
      <w:tblGrid>
        <w:gridCol w:w="1525"/>
        <w:gridCol w:w="1573"/>
        <w:gridCol w:w="6258"/>
      </w:tblGrid>
      <w:tr w:rsidR="007639E9" w:rsidRPr="007639E9" w14:paraId="180D91B3" w14:textId="77777777" w:rsidTr="004C7232">
        <w:trPr>
          <w:trHeight w:val="559"/>
        </w:trPr>
        <w:tc>
          <w:tcPr>
            <w:tcW w:w="1525" w:type="dxa"/>
            <w:tcBorders>
              <w:top w:val="single" w:sz="4" w:space="0" w:color="000000"/>
              <w:left w:val="single" w:sz="4" w:space="0" w:color="000000"/>
              <w:bottom w:val="single" w:sz="4" w:space="0" w:color="000000"/>
              <w:right w:val="single" w:sz="4" w:space="0" w:color="000000"/>
            </w:tcBorders>
            <w:shd w:val="clear" w:color="auto" w:fill="D9D9D9"/>
          </w:tcPr>
          <w:p w14:paraId="34760986"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7639E9">
              <w:rPr>
                <w:rFonts w:eastAsia="Times New Roman"/>
                <w:b/>
                <w:color w:val="auto"/>
              </w:rPr>
              <w:t xml:space="preserve">Version number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2F58207D"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7639E9">
              <w:rPr>
                <w:rFonts w:eastAsia="Times New Roman"/>
                <w:b/>
                <w:color w:val="auto"/>
              </w:rPr>
              <w:t xml:space="preserve">Date </w:t>
            </w:r>
          </w:p>
        </w:tc>
        <w:tc>
          <w:tcPr>
            <w:tcW w:w="6258" w:type="dxa"/>
            <w:tcBorders>
              <w:top w:val="single" w:sz="4" w:space="0" w:color="000000"/>
              <w:left w:val="single" w:sz="4" w:space="0" w:color="000000"/>
              <w:bottom w:val="single" w:sz="4" w:space="0" w:color="000000"/>
              <w:right w:val="single" w:sz="4" w:space="0" w:color="000000"/>
            </w:tcBorders>
            <w:shd w:val="clear" w:color="auto" w:fill="D9D9D9"/>
          </w:tcPr>
          <w:p w14:paraId="62E327D6"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7639E9">
              <w:rPr>
                <w:rFonts w:eastAsia="Times New Roman"/>
                <w:b/>
                <w:color w:val="auto"/>
              </w:rPr>
              <w:t xml:space="preserve">Comments  </w:t>
            </w:r>
          </w:p>
          <w:p w14:paraId="3F7C2112"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7639E9">
              <w:rPr>
                <w:rFonts w:eastAsia="Times New Roman"/>
                <w:b/>
                <w:color w:val="auto"/>
              </w:rPr>
              <w:t xml:space="preserve">(Description of change and amendments) </w:t>
            </w:r>
          </w:p>
        </w:tc>
      </w:tr>
      <w:tr w:rsidR="007639E9" w:rsidRPr="007639E9" w14:paraId="780F424A" w14:textId="77777777" w:rsidTr="004C7232">
        <w:trPr>
          <w:trHeight w:val="729"/>
        </w:trPr>
        <w:tc>
          <w:tcPr>
            <w:tcW w:w="1525" w:type="dxa"/>
            <w:tcBorders>
              <w:top w:val="single" w:sz="4" w:space="0" w:color="000000"/>
              <w:left w:val="single" w:sz="4" w:space="0" w:color="000000"/>
              <w:bottom w:val="single" w:sz="4" w:space="0" w:color="000000"/>
              <w:right w:val="single" w:sz="4" w:space="0" w:color="000000"/>
            </w:tcBorders>
          </w:tcPr>
          <w:p w14:paraId="5B9B318E"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7639E9">
              <w:rPr>
                <w:rFonts w:eastAsia="Times New Roman"/>
                <w:color w:val="auto"/>
              </w:rPr>
              <w:t xml:space="preserve">2.0 </w:t>
            </w:r>
          </w:p>
        </w:tc>
        <w:tc>
          <w:tcPr>
            <w:tcW w:w="1573" w:type="dxa"/>
            <w:tcBorders>
              <w:top w:val="single" w:sz="4" w:space="0" w:color="000000"/>
              <w:left w:val="single" w:sz="4" w:space="0" w:color="000000"/>
              <w:bottom w:val="single" w:sz="4" w:space="0" w:color="000000"/>
              <w:right w:val="single" w:sz="4" w:space="0" w:color="000000"/>
            </w:tcBorders>
          </w:tcPr>
          <w:p w14:paraId="6BC8F0E5"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7639E9">
              <w:rPr>
                <w:rFonts w:eastAsia="Times New Roman"/>
                <w:color w:val="auto"/>
              </w:rPr>
              <w:t>12/07/2022</w:t>
            </w:r>
          </w:p>
        </w:tc>
        <w:tc>
          <w:tcPr>
            <w:tcW w:w="6258" w:type="dxa"/>
            <w:tcBorders>
              <w:top w:val="single" w:sz="4" w:space="0" w:color="000000"/>
              <w:left w:val="single" w:sz="4" w:space="0" w:color="000000"/>
              <w:bottom w:val="single" w:sz="4" w:space="0" w:color="000000"/>
              <w:right w:val="single" w:sz="4" w:space="0" w:color="000000"/>
            </w:tcBorders>
          </w:tcPr>
          <w:p w14:paraId="0A04DFED" w14:textId="7D5226A4"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7639E9">
              <w:rPr>
                <w:rFonts w:eastAsia="Times New Roman"/>
                <w:color w:val="auto"/>
              </w:rPr>
              <w:t>.</w:t>
            </w:r>
          </w:p>
        </w:tc>
      </w:tr>
      <w:tr w:rsidR="00707256" w:rsidRPr="007639E9" w14:paraId="4234367A" w14:textId="77777777" w:rsidTr="004C7232">
        <w:trPr>
          <w:trHeight w:val="838"/>
        </w:trPr>
        <w:tc>
          <w:tcPr>
            <w:tcW w:w="1525" w:type="dxa"/>
            <w:tcBorders>
              <w:top w:val="single" w:sz="4" w:space="0" w:color="000000"/>
              <w:left w:val="single" w:sz="4" w:space="0" w:color="000000"/>
              <w:bottom w:val="single" w:sz="4" w:space="0" w:color="000000"/>
              <w:right w:val="single" w:sz="4" w:space="0" w:color="000000"/>
            </w:tcBorders>
          </w:tcPr>
          <w:p w14:paraId="7C6EFDC0" w14:textId="5E72CA48" w:rsidR="00707256" w:rsidRPr="007639E9" w:rsidRDefault="00707256" w:rsidP="0070725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r w:rsidRPr="00814518">
              <w:t>3.0</w:t>
            </w:r>
          </w:p>
        </w:tc>
        <w:tc>
          <w:tcPr>
            <w:tcW w:w="1573" w:type="dxa"/>
            <w:tcBorders>
              <w:top w:val="single" w:sz="4" w:space="0" w:color="000000"/>
              <w:left w:val="single" w:sz="4" w:space="0" w:color="000000"/>
              <w:bottom w:val="single" w:sz="4" w:space="0" w:color="000000"/>
              <w:right w:val="single" w:sz="4" w:space="0" w:color="000000"/>
            </w:tcBorders>
          </w:tcPr>
          <w:p w14:paraId="4909AC1B" w14:textId="74C705FE" w:rsidR="00707256" w:rsidRPr="007639E9" w:rsidRDefault="00707256" w:rsidP="00707256">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814518">
              <w:t>05/02/2025</w:t>
            </w:r>
          </w:p>
        </w:tc>
        <w:tc>
          <w:tcPr>
            <w:tcW w:w="6258" w:type="dxa"/>
            <w:tcBorders>
              <w:top w:val="single" w:sz="4" w:space="0" w:color="000000"/>
              <w:left w:val="single" w:sz="4" w:space="0" w:color="000000"/>
              <w:bottom w:val="single" w:sz="4" w:space="0" w:color="000000"/>
              <w:right w:val="single" w:sz="4" w:space="0" w:color="000000"/>
            </w:tcBorders>
          </w:tcPr>
          <w:p w14:paraId="131C5D4E" w14:textId="123DD950" w:rsidR="00707256" w:rsidRPr="007639E9" w:rsidRDefault="00707256" w:rsidP="00707256">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r w:rsidRPr="00814518">
              <w:t>Review of documentation following the change in FM delivery model.</w:t>
            </w:r>
          </w:p>
        </w:tc>
      </w:tr>
      <w:tr w:rsidR="007639E9" w:rsidRPr="007639E9" w14:paraId="04011B1D" w14:textId="77777777" w:rsidTr="004C7232">
        <w:trPr>
          <w:trHeight w:val="564"/>
        </w:trPr>
        <w:tc>
          <w:tcPr>
            <w:tcW w:w="1525" w:type="dxa"/>
            <w:tcBorders>
              <w:top w:val="single" w:sz="4" w:space="0" w:color="000000"/>
              <w:left w:val="single" w:sz="4" w:space="0" w:color="000000"/>
              <w:bottom w:val="single" w:sz="4" w:space="0" w:color="000000"/>
              <w:right w:val="single" w:sz="4" w:space="0" w:color="000000"/>
            </w:tcBorders>
          </w:tcPr>
          <w:p w14:paraId="681AC88D"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p>
        </w:tc>
        <w:tc>
          <w:tcPr>
            <w:tcW w:w="1573" w:type="dxa"/>
            <w:tcBorders>
              <w:top w:val="single" w:sz="4" w:space="0" w:color="000000"/>
              <w:left w:val="single" w:sz="4" w:space="0" w:color="000000"/>
              <w:bottom w:val="single" w:sz="4" w:space="0" w:color="000000"/>
              <w:right w:val="single" w:sz="4" w:space="0" w:color="000000"/>
            </w:tcBorders>
          </w:tcPr>
          <w:p w14:paraId="668CA814"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p>
        </w:tc>
        <w:tc>
          <w:tcPr>
            <w:tcW w:w="6258" w:type="dxa"/>
            <w:tcBorders>
              <w:top w:val="single" w:sz="4" w:space="0" w:color="000000"/>
              <w:left w:val="single" w:sz="4" w:space="0" w:color="000000"/>
              <w:bottom w:val="single" w:sz="4" w:space="0" w:color="000000"/>
              <w:right w:val="single" w:sz="4" w:space="0" w:color="000000"/>
            </w:tcBorders>
          </w:tcPr>
          <w:p w14:paraId="3D1905D2"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p>
        </w:tc>
      </w:tr>
      <w:tr w:rsidR="007639E9" w:rsidRPr="007639E9" w14:paraId="21CA3F29" w14:textId="77777777" w:rsidTr="004C7232">
        <w:trPr>
          <w:trHeight w:val="562"/>
        </w:trPr>
        <w:tc>
          <w:tcPr>
            <w:tcW w:w="1525" w:type="dxa"/>
            <w:tcBorders>
              <w:top w:val="single" w:sz="4" w:space="0" w:color="000000"/>
              <w:left w:val="single" w:sz="4" w:space="0" w:color="000000"/>
              <w:bottom w:val="single" w:sz="4" w:space="0" w:color="000000"/>
              <w:right w:val="single" w:sz="4" w:space="0" w:color="000000"/>
            </w:tcBorders>
          </w:tcPr>
          <w:p w14:paraId="3979E880"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eastAsia="Times New Roman"/>
                <w:color w:val="auto"/>
              </w:rPr>
            </w:pPr>
          </w:p>
        </w:tc>
        <w:tc>
          <w:tcPr>
            <w:tcW w:w="1573" w:type="dxa"/>
            <w:tcBorders>
              <w:top w:val="single" w:sz="4" w:space="0" w:color="000000"/>
              <w:left w:val="single" w:sz="4" w:space="0" w:color="000000"/>
              <w:bottom w:val="single" w:sz="4" w:space="0" w:color="000000"/>
              <w:right w:val="single" w:sz="4" w:space="0" w:color="000000"/>
            </w:tcBorders>
          </w:tcPr>
          <w:p w14:paraId="14D93C7C"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jc w:val="left"/>
              <w:rPr>
                <w:rFonts w:eastAsia="Times New Roman"/>
                <w:color w:val="auto"/>
              </w:rPr>
            </w:pPr>
          </w:p>
        </w:tc>
        <w:tc>
          <w:tcPr>
            <w:tcW w:w="6258" w:type="dxa"/>
            <w:tcBorders>
              <w:top w:val="single" w:sz="4" w:space="0" w:color="000000"/>
              <w:left w:val="single" w:sz="4" w:space="0" w:color="000000"/>
              <w:bottom w:val="single" w:sz="4" w:space="0" w:color="000000"/>
              <w:right w:val="single" w:sz="4" w:space="0" w:color="000000"/>
            </w:tcBorders>
          </w:tcPr>
          <w:p w14:paraId="6CF22D8C" w14:textId="77777777" w:rsidR="007639E9" w:rsidRPr="007639E9" w:rsidRDefault="007639E9" w:rsidP="007639E9">
            <w:pPr>
              <w:pBdr>
                <w:top w:val="none" w:sz="0" w:space="0" w:color="auto"/>
                <w:left w:val="none" w:sz="0" w:space="0" w:color="auto"/>
                <w:bottom w:val="none" w:sz="0" w:space="0" w:color="auto"/>
                <w:right w:val="none" w:sz="0" w:space="0" w:color="auto"/>
                <w:between w:val="none" w:sz="0" w:space="0" w:color="auto"/>
              </w:pBdr>
              <w:spacing w:after="0" w:line="240" w:lineRule="auto"/>
              <w:ind w:left="1"/>
              <w:rPr>
                <w:rFonts w:eastAsia="Times New Roman"/>
                <w:color w:val="auto"/>
              </w:rPr>
            </w:pPr>
          </w:p>
        </w:tc>
      </w:tr>
    </w:tbl>
    <w:p w14:paraId="66E5BF90" w14:textId="77777777" w:rsidR="007639E9" w:rsidRPr="007639E9" w:rsidRDefault="007639E9" w:rsidP="007639E9">
      <w:r w:rsidRPr="007639E9">
        <w:br w:type="page"/>
      </w:r>
    </w:p>
    <w:p w14:paraId="120C92FC" w14:textId="77777777" w:rsidR="002B7519" w:rsidRPr="00CD5FC4" w:rsidRDefault="000C3425" w:rsidP="00EF0D92">
      <w:pPr>
        <w:rPr>
          <w:highlight w:val="white"/>
        </w:rPr>
      </w:pPr>
      <w:r w:rsidRPr="00CD5FC4">
        <w:rPr>
          <w:highlight w:val="white"/>
        </w:rPr>
        <w:lastRenderedPageBreak/>
        <w:t>Contents</w:t>
      </w:r>
    </w:p>
    <w:sdt>
      <w:sdtPr>
        <w:id w:val="2098129352"/>
        <w:docPartObj>
          <w:docPartGallery w:val="Table of Contents"/>
          <w:docPartUnique/>
        </w:docPartObj>
      </w:sdtPr>
      <w:sdtEndPr/>
      <w:sdtContent>
        <w:p w14:paraId="790F1CB0" w14:textId="78356C01" w:rsidR="00D25297" w:rsidRDefault="000C3425">
          <w:pPr>
            <w:pStyle w:val="TOC1"/>
            <w:tabs>
              <w:tab w:val="right" w:leader="dot" w:pos="9350"/>
            </w:tabs>
            <w:rPr>
              <w:rFonts w:asciiTheme="minorHAnsi" w:eastAsiaTheme="minorEastAsia" w:hAnsiTheme="minorHAnsi" w:cstheme="minorBidi"/>
              <w:noProof/>
              <w:color w:val="auto"/>
              <w:sz w:val="22"/>
              <w:szCs w:val="22"/>
            </w:rPr>
          </w:pPr>
          <w:r w:rsidRPr="00CD5FC4">
            <w:fldChar w:fldCharType="begin"/>
          </w:r>
          <w:r w:rsidRPr="00CD5FC4">
            <w:instrText xml:space="preserve"> TOC \h \u \z </w:instrText>
          </w:r>
          <w:r w:rsidRPr="00CD5FC4">
            <w:fldChar w:fldCharType="separate"/>
          </w:r>
          <w:hyperlink w:anchor="_Toc102761121" w:history="1">
            <w:r w:rsidR="00D25297" w:rsidRPr="007E6767">
              <w:rPr>
                <w:rStyle w:val="Hyperlink"/>
                <w:noProof/>
              </w:rPr>
              <w:t>Control of Legionella Bacteria Written Scheme of Control</w:t>
            </w:r>
            <w:r w:rsidR="00D25297">
              <w:rPr>
                <w:noProof/>
                <w:webHidden/>
              </w:rPr>
              <w:tab/>
            </w:r>
            <w:r w:rsidR="00D25297">
              <w:rPr>
                <w:noProof/>
                <w:webHidden/>
              </w:rPr>
              <w:fldChar w:fldCharType="begin"/>
            </w:r>
            <w:r w:rsidR="00D25297">
              <w:rPr>
                <w:noProof/>
                <w:webHidden/>
              </w:rPr>
              <w:instrText xml:space="preserve"> PAGEREF _Toc102761121 \h </w:instrText>
            </w:r>
            <w:r w:rsidR="00D25297">
              <w:rPr>
                <w:noProof/>
                <w:webHidden/>
              </w:rPr>
            </w:r>
            <w:r w:rsidR="00D25297">
              <w:rPr>
                <w:noProof/>
                <w:webHidden/>
              </w:rPr>
              <w:fldChar w:fldCharType="separate"/>
            </w:r>
            <w:r w:rsidR="00D25297">
              <w:rPr>
                <w:noProof/>
                <w:webHidden/>
              </w:rPr>
              <w:t>1</w:t>
            </w:r>
            <w:r w:rsidR="00D25297">
              <w:rPr>
                <w:noProof/>
                <w:webHidden/>
              </w:rPr>
              <w:fldChar w:fldCharType="end"/>
            </w:r>
          </w:hyperlink>
        </w:p>
        <w:p w14:paraId="53CC9069" w14:textId="41790855" w:rsidR="00D25297" w:rsidRDefault="00D25297">
          <w:pPr>
            <w:pStyle w:val="TOC2"/>
            <w:tabs>
              <w:tab w:val="left" w:pos="880"/>
              <w:tab w:val="right" w:leader="dot" w:pos="9350"/>
            </w:tabs>
            <w:rPr>
              <w:rFonts w:asciiTheme="minorHAnsi" w:eastAsiaTheme="minorEastAsia" w:hAnsiTheme="minorHAnsi" w:cstheme="minorBidi"/>
              <w:noProof/>
              <w:color w:val="auto"/>
              <w:sz w:val="22"/>
              <w:szCs w:val="22"/>
            </w:rPr>
          </w:pPr>
          <w:hyperlink w:anchor="_Toc102761122" w:history="1">
            <w:r w:rsidRPr="007E6767">
              <w:rPr>
                <w:rStyle w:val="Hyperlink"/>
                <w:noProof/>
              </w:rPr>
              <w:t>1.</w:t>
            </w:r>
            <w:r>
              <w:rPr>
                <w:rFonts w:asciiTheme="minorHAnsi" w:eastAsiaTheme="minorEastAsia" w:hAnsiTheme="minorHAnsi" w:cstheme="minorBidi"/>
                <w:noProof/>
                <w:color w:val="auto"/>
                <w:sz w:val="22"/>
                <w:szCs w:val="22"/>
              </w:rPr>
              <w:tab/>
            </w:r>
            <w:r w:rsidRPr="007E6767">
              <w:rPr>
                <w:rStyle w:val="Hyperlink"/>
                <w:noProof/>
              </w:rPr>
              <w:t>Purpose</w:t>
            </w:r>
            <w:r>
              <w:rPr>
                <w:noProof/>
                <w:webHidden/>
              </w:rPr>
              <w:tab/>
            </w:r>
            <w:r>
              <w:rPr>
                <w:noProof/>
                <w:webHidden/>
              </w:rPr>
              <w:fldChar w:fldCharType="begin"/>
            </w:r>
            <w:r>
              <w:rPr>
                <w:noProof/>
                <w:webHidden/>
              </w:rPr>
              <w:instrText xml:space="preserve"> PAGEREF _Toc102761122 \h </w:instrText>
            </w:r>
            <w:r>
              <w:rPr>
                <w:noProof/>
                <w:webHidden/>
              </w:rPr>
            </w:r>
            <w:r>
              <w:rPr>
                <w:noProof/>
                <w:webHidden/>
              </w:rPr>
              <w:fldChar w:fldCharType="separate"/>
            </w:r>
            <w:r>
              <w:rPr>
                <w:noProof/>
                <w:webHidden/>
              </w:rPr>
              <w:t>3</w:t>
            </w:r>
            <w:r>
              <w:rPr>
                <w:noProof/>
                <w:webHidden/>
              </w:rPr>
              <w:fldChar w:fldCharType="end"/>
            </w:r>
          </w:hyperlink>
        </w:p>
        <w:p w14:paraId="69CCEB60" w14:textId="693AD768"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3" w:history="1">
            <w:r w:rsidRPr="007E6767">
              <w:rPr>
                <w:rStyle w:val="Hyperlink"/>
                <w:noProof/>
              </w:rPr>
              <w:t>Appendix A Risk Assessment and Review</w:t>
            </w:r>
            <w:r>
              <w:rPr>
                <w:noProof/>
                <w:webHidden/>
              </w:rPr>
              <w:tab/>
            </w:r>
            <w:r>
              <w:rPr>
                <w:noProof/>
                <w:webHidden/>
              </w:rPr>
              <w:fldChar w:fldCharType="begin"/>
            </w:r>
            <w:r>
              <w:rPr>
                <w:noProof/>
                <w:webHidden/>
              </w:rPr>
              <w:instrText xml:space="preserve"> PAGEREF _Toc102761123 \h </w:instrText>
            </w:r>
            <w:r>
              <w:rPr>
                <w:noProof/>
                <w:webHidden/>
              </w:rPr>
            </w:r>
            <w:r>
              <w:rPr>
                <w:noProof/>
                <w:webHidden/>
              </w:rPr>
              <w:fldChar w:fldCharType="separate"/>
            </w:r>
            <w:r>
              <w:rPr>
                <w:noProof/>
                <w:webHidden/>
              </w:rPr>
              <w:t>4</w:t>
            </w:r>
            <w:r>
              <w:rPr>
                <w:noProof/>
                <w:webHidden/>
              </w:rPr>
              <w:fldChar w:fldCharType="end"/>
            </w:r>
          </w:hyperlink>
        </w:p>
        <w:p w14:paraId="756EBCE8" w14:textId="42273B2A"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4" w:history="1">
            <w:r w:rsidRPr="007E6767">
              <w:rPr>
                <w:rStyle w:val="Hyperlink"/>
                <w:noProof/>
              </w:rPr>
              <w:t>Appendix B Annual Review of Risk Assessment</w:t>
            </w:r>
            <w:r>
              <w:rPr>
                <w:noProof/>
                <w:webHidden/>
              </w:rPr>
              <w:tab/>
            </w:r>
            <w:r>
              <w:rPr>
                <w:noProof/>
                <w:webHidden/>
              </w:rPr>
              <w:fldChar w:fldCharType="begin"/>
            </w:r>
            <w:r>
              <w:rPr>
                <w:noProof/>
                <w:webHidden/>
              </w:rPr>
              <w:instrText xml:space="preserve"> PAGEREF _Toc102761124 \h </w:instrText>
            </w:r>
            <w:r>
              <w:rPr>
                <w:noProof/>
                <w:webHidden/>
              </w:rPr>
            </w:r>
            <w:r>
              <w:rPr>
                <w:noProof/>
                <w:webHidden/>
              </w:rPr>
              <w:fldChar w:fldCharType="separate"/>
            </w:r>
            <w:r>
              <w:rPr>
                <w:noProof/>
                <w:webHidden/>
              </w:rPr>
              <w:t>5</w:t>
            </w:r>
            <w:r>
              <w:rPr>
                <w:noProof/>
                <w:webHidden/>
              </w:rPr>
              <w:fldChar w:fldCharType="end"/>
            </w:r>
          </w:hyperlink>
        </w:p>
        <w:p w14:paraId="3451F3DD" w14:textId="6D0DA8C2"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5" w:history="1">
            <w:r w:rsidRPr="007E6767">
              <w:rPr>
                <w:rStyle w:val="Hyperlink"/>
                <w:noProof/>
              </w:rPr>
              <w:t>Appendix C Schematic</w:t>
            </w:r>
            <w:r>
              <w:rPr>
                <w:noProof/>
                <w:webHidden/>
              </w:rPr>
              <w:tab/>
            </w:r>
            <w:r>
              <w:rPr>
                <w:noProof/>
                <w:webHidden/>
              </w:rPr>
              <w:fldChar w:fldCharType="begin"/>
            </w:r>
            <w:r>
              <w:rPr>
                <w:noProof/>
                <w:webHidden/>
              </w:rPr>
              <w:instrText xml:space="preserve"> PAGEREF _Toc102761125 \h </w:instrText>
            </w:r>
            <w:r>
              <w:rPr>
                <w:noProof/>
                <w:webHidden/>
              </w:rPr>
            </w:r>
            <w:r>
              <w:rPr>
                <w:noProof/>
                <w:webHidden/>
              </w:rPr>
              <w:fldChar w:fldCharType="separate"/>
            </w:r>
            <w:r>
              <w:rPr>
                <w:noProof/>
                <w:webHidden/>
              </w:rPr>
              <w:t>8</w:t>
            </w:r>
            <w:r>
              <w:rPr>
                <w:noProof/>
                <w:webHidden/>
              </w:rPr>
              <w:fldChar w:fldCharType="end"/>
            </w:r>
          </w:hyperlink>
        </w:p>
        <w:p w14:paraId="47052832" w14:textId="44F81A21"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6" w:history="1">
            <w:r w:rsidRPr="007E6767">
              <w:rPr>
                <w:rStyle w:val="Hyperlink"/>
                <w:noProof/>
              </w:rPr>
              <w:t>Appendix D Water Related Assets</w:t>
            </w:r>
            <w:r>
              <w:rPr>
                <w:noProof/>
                <w:webHidden/>
              </w:rPr>
              <w:tab/>
            </w:r>
            <w:r>
              <w:rPr>
                <w:noProof/>
                <w:webHidden/>
              </w:rPr>
              <w:fldChar w:fldCharType="begin"/>
            </w:r>
            <w:r>
              <w:rPr>
                <w:noProof/>
                <w:webHidden/>
              </w:rPr>
              <w:instrText xml:space="preserve"> PAGEREF _Toc102761126 \h </w:instrText>
            </w:r>
            <w:r>
              <w:rPr>
                <w:noProof/>
                <w:webHidden/>
              </w:rPr>
            </w:r>
            <w:r>
              <w:rPr>
                <w:noProof/>
                <w:webHidden/>
              </w:rPr>
              <w:fldChar w:fldCharType="separate"/>
            </w:r>
            <w:r>
              <w:rPr>
                <w:noProof/>
                <w:webHidden/>
              </w:rPr>
              <w:t>9</w:t>
            </w:r>
            <w:r>
              <w:rPr>
                <w:noProof/>
                <w:webHidden/>
              </w:rPr>
              <w:fldChar w:fldCharType="end"/>
            </w:r>
          </w:hyperlink>
        </w:p>
        <w:p w14:paraId="2BE3E7DF" w14:textId="3903ABFB"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7" w:history="1">
            <w:r w:rsidRPr="007E6767">
              <w:rPr>
                <w:rStyle w:val="Hyperlink"/>
                <w:noProof/>
              </w:rPr>
              <w:t>Appendix E Temperature Monitoring</w:t>
            </w:r>
            <w:r>
              <w:rPr>
                <w:noProof/>
                <w:webHidden/>
              </w:rPr>
              <w:tab/>
            </w:r>
            <w:r>
              <w:rPr>
                <w:noProof/>
                <w:webHidden/>
              </w:rPr>
              <w:fldChar w:fldCharType="begin"/>
            </w:r>
            <w:r>
              <w:rPr>
                <w:noProof/>
                <w:webHidden/>
              </w:rPr>
              <w:instrText xml:space="preserve"> PAGEREF _Toc102761127 \h </w:instrText>
            </w:r>
            <w:r>
              <w:rPr>
                <w:noProof/>
                <w:webHidden/>
              </w:rPr>
            </w:r>
            <w:r>
              <w:rPr>
                <w:noProof/>
                <w:webHidden/>
              </w:rPr>
              <w:fldChar w:fldCharType="separate"/>
            </w:r>
            <w:r>
              <w:rPr>
                <w:noProof/>
                <w:webHidden/>
              </w:rPr>
              <w:t>12</w:t>
            </w:r>
            <w:r>
              <w:rPr>
                <w:noProof/>
                <w:webHidden/>
              </w:rPr>
              <w:fldChar w:fldCharType="end"/>
            </w:r>
          </w:hyperlink>
        </w:p>
        <w:p w14:paraId="61432A74" w14:textId="0EED6CAE"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8" w:history="1">
            <w:r w:rsidRPr="007E6767">
              <w:rPr>
                <w:rStyle w:val="Hyperlink"/>
                <w:noProof/>
              </w:rPr>
              <w:t>Appendix F Flushing</w:t>
            </w:r>
            <w:r>
              <w:rPr>
                <w:noProof/>
                <w:webHidden/>
              </w:rPr>
              <w:tab/>
            </w:r>
            <w:r>
              <w:rPr>
                <w:noProof/>
                <w:webHidden/>
              </w:rPr>
              <w:fldChar w:fldCharType="begin"/>
            </w:r>
            <w:r>
              <w:rPr>
                <w:noProof/>
                <w:webHidden/>
              </w:rPr>
              <w:instrText xml:space="preserve"> PAGEREF _Toc102761128 \h </w:instrText>
            </w:r>
            <w:r>
              <w:rPr>
                <w:noProof/>
                <w:webHidden/>
              </w:rPr>
            </w:r>
            <w:r>
              <w:rPr>
                <w:noProof/>
                <w:webHidden/>
              </w:rPr>
              <w:fldChar w:fldCharType="separate"/>
            </w:r>
            <w:r>
              <w:rPr>
                <w:noProof/>
                <w:webHidden/>
              </w:rPr>
              <w:t>13</w:t>
            </w:r>
            <w:r>
              <w:rPr>
                <w:noProof/>
                <w:webHidden/>
              </w:rPr>
              <w:fldChar w:fldCharType="end"/>
            </w:r>
          </w:hyperlink>
        </w:p>
        <w:p w14:paraId="68C0992D" w14:textId="671448E6"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29" w:history="1">
            <w:r w:rsidRPr="007E6767">
              <w:rPr>
                <w:rStyle w:val="Hyperlink"/>
                <w:noProof/>
              </w:rPr>
              <w:t>Appendix G Annual Monitoring</w:t>
            </w:r>
            <w:r>
              <w:rPr>
                <w:noProof/>
                <w:webHidden/>
              </w:rPr>
              <w:tab/>
            </w:r>
            <w:r>
              <w:rPr>
                <w:noProof/>
                <w:webHidden/>
              </w:rPr>
              <w:fldChar w:fldCharType="begin"/>
            </w:r>
            <w:r>
              <w:rPr>
                <w:noProof/>
                <w:webHidden/>
              </w:rPr>
              <w:instrText xml:space="preserve"> PAGEREF _Toc102761129 \h </w:instrText>
            </w:r>
            <w:r>
              <w:rPr>
                <w:noProof/>
                <w:webHidden/>
              </w:rPr>
            </w:r>
            <w:r>
              <w:rPr>
                <w:noProof/>
                <w:webHidden/>
              </w:rPr>
              <w:fldChar w:fldCharType="separate"/>
            </w:r>
            <w:r>
              <w:rPr>
                <w:noProof/>
                <w:webHidden/>
              </w:rPr>
              <w:t>14</w:t>
            </w:r>
            <w:r>
              <w:rPr>
                <w:noProof/>
                <w:webHidden/>
              </w:rPr>
              <w:fldChar w:fldCharType="end"/>
            </w:r>
          </w:hyperlink>
        </w:p>
        <w:p w14:paraId="3FC148E9" w14:textId="4FEAF9F3"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0" w:history="1">
            <w:r w:rsidRPr="007E6767">
              <w:rPr>
                <w:rStyle w:val="Hyperlink"/>
                <w:noProof/>
              </w:rPr>
              <w:t>Appendix H Cold Water Tank Inspections</w:t>
            </w:r>
            <w:r>
              <w:rPr>
                <w:noProof/>
                <w:webHidden/>
              </w:rPr>
              <w:tab/>
            </w:r>
            <w:r>
              <w:rPr>
                <w:noProof/>
                <w:webHidden/>
              </w:rPr>
              <w:fldChar w:fldCharType="begin"/>
            </w:r>
            <w:r>
              <w:rPr>
                <w:noProof/>
                <w:webHidden/>
              </w:rPr>
              <w:instrText xml:space="preserve"> PAGEREF _Toc102761130 \h </w:instrText>
            </w:r>
            <w:r>
              <w:rPr>
                <w:noProof/>
                <w:webHidden/>
              </w:rPr>
            </w:r>
            <w:r>
              <w:rPr>
                <w:noProof/>
                <w:webHidden/>
              </w:rPr>
              <w:fldChar w:fldCharType="separate"/>
            </w:r>
            <w:r>
              <w:rPr>
                <w:noProof/>
                <w:webHidden/>
              </w:rPr>
              <w:t>15</w:t>
            </w:r>
            <w:r>
              <w:rPr>
                <w:noProof/>
                <w:webHidden/>
              </w:rPr>
              <w:fldChar w:fldCharType="end"/>
            </w:r>
          </w:hyperlink>
        </w:p>
        <w:p w14:paraId="7516EC41" w14:textId="24246A03"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1" w:history="1">
            <w:r w:rsidRPr="007E6767">
              <w:rPr>
                <w:rStyle w:val="Hyperlink"/>
                <w:noProof/>
              </w:rPr>
              <w:t>Appendix I Stored Cold Quality Checks</w:t>
            </w:r>
            <w:r>
              <w:rPr>
                <w:noProof/>
                <w:webHidden/>
              </w:rPr>
              <w:tab/>
            </w:r>
            <w:r>
              <w:rPr>
                <w:noProof/>
                <w:webHidden/>
              </w:rPr>
              <w:fldChar w:fldCharType="begin"/>
            </w:r>
            <w:r>
              <w:rPr>
                <w:noProof/>
                <w:webHidden/>
              </w:rPr>
              <w:instrText xml:space="preserve"> PAGEREF _Toc102761131 \h </w:instrText>
            </w:r>
            <w:r>
              <w:rPr>
                <w:noProof/>
                <w:webHidden/>
              </w:rPr>
            </w:r>
            <w:r>
              <w:rPr>
                <w:noProof/>
                <w:webHidden/>
              </w:rPr>
              <w:fldChar w:fldCharType="separate"/>
            </w:r>
            <w:r>
              <w:rPr>
                <w:noProof/>
                <w:webHidden/>
              </w:rPr>
              <w:t>16</w:t>
            </w:r>
            <w:r>
              <w:rPr>
                <w:noProof/>
                <w:webHidden/>
              </w:rPr>
              <w:fldChar w:fldCharType="end"/>
            </w:r>
          </w:hyperlink>
        </w:p>
        <w:p w14:paraId="0B72831C" w14:textId="432EF34F"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2" w:history="1">
            <w:r w:rsidRPr="007E6767">
              <w:rPr>
                <w:rStyle w:val="Hyperlink"/>
                <w:noProof/>
              </w:rPr>
              <w:t>Appendix J Calorifier Annual Inspection</w:t>
            </w:r>
            <w:r>
              <w:rPr>
                <w:noProof/>
                <w:webHidden/>
              </w:rPr>
              <w:tab/>
            </w:r>
            <w:r>
              <w:rPr>
                <w:noProof/>
                <w:webHidden/>
              </w:rPr>
              <w:fldChar w:fldCharType="begin"/>
            </w:r>
            <w:r>
              <w:rPr>
                <w:noProof/>
                <w:webHidden/>
              </w:rPr>
              <w:instrText xml:space="preserve"> PAGEREF _Toc102761132 \h </w:instrText>
            </w:r>
            <w:r>
              <w:rPr>
                <w:noProof/>
                <w:webHidden/>
              </w:rPr>
            </w:r>
            <w:r>
              <w:rPr>
                <w:noProof/>
                <w:webHidden/>
              </w:rPr>
              <w:fldChar w:fldCharType="separate"/>
            </w:r>
            <w:r>
              <w:rPr>
                <w:noProof/>
                <w:webHidden/>
              </w:rPr>
              <w:t>17</w:t>
            </w:r>
            <w:r>
              <w:rPr>
                <w:noProof/>
                <w:webHidden/>
              </w:rPr>
              <w:fldChar w:fldCharType="end"/>
            </w:r>
          </w:hyperlink>
        </w:p>
        <w:p w14:paraId="431C88A3" w14:textId="40256238"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3" w:history="1">
            <w:r w:rsidRPr="007E6767">
              <w:rPr>
                <w:rStyle w:val="Hyperlink"/>
                <w:noProof/>
              </w:rPr>
              <w:t>Appendix K Shower and Spray Taps</w:t>
            </w:r>
            <w:r>
              <w:rPr>
                <w:noProof/>
                <w:webHidden/>
              </w:rPr>
              <w:tab/>
            </w:r>
            <w:r>
              <w:rPr>
                <w:noProof/>
                <w:webHidden/>
              </w:rPr>
              <w:fldChar w:fldCharType="begin"/>
            </w:r>
            <w:r>
              <w:rPr>
                <w:noProof/>
                <w:webHidden/>
              </w:rPr>
              <w:instrText xml:space="preserve"> PAGEREF _Toc102761133 \h </w:instrText>
            </w:r>
            <w:r>
              <w:rPr>
                <w:noProof/>
                <w:webHidden/>
              </w:rPr>
            </w:r>
            <w:r>
              <w:rPr>
                <w:noProof/>
                <w:webHidden/>
              </w:rPr>
              <w:fldChar w:fldCharType="separate"/>
            </w:r>
            <w:r>
              <w:rPr>
                <w:noProof/>
                <w:webHidden/>
              </w:rPr>
              <w:t>18</w:t>
            </w:r>
            <w:r>
              <w:rPr>
                <w:noProof/>
                <w:webHidden/>
              </w:rPr>
              <w:fldChar w:fldCharType="end"/>
            </w:r>
          </w:hyperlink>
        </w:p>
        <w:p w14:paraId="38B2A949" w14:textId="73FA7748"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4" w:history="1">
            <w:r w:rsidRPr="007E6767">
              <w:rPr>
                <w:rStyle w:val="Hyperlink"/>
                <w:noProof/>
              </w:rPr>
              <w:t>Appendix L TMV Servicing</w:t>
            </w:r>
            <w:r>
              <w:rPr>
                <w:noProof/>
                <w:webHidden/>
              </w:rPr>
              <w:tab/>
            </w:r>
            <w:r>
              <w:rPr>
                <w:noProof/>
                <w:webHidden/>
              </w:rPr>
              <w:fldChar w:fldCharType="begin"/>
            </w:r>
            <w:r>
              <w:rPr>
                <w:noProof/>
                <w:webHidden/>
              </w:rPr>
              <w:instrText xml:space="preserve"> PAGEREF _Toc102761134 \h </w:instrText>
            </w:r>
            <w:r>
              <w:rPr>
                <w:noProof/>
                <w:webHidden/>
              </w:rPr>
            </w:r>
            <w:r>
              <w:rPr>
                <w:noProof/>
                <w:webHidden/>
              </w:rPr>
              <w:fldChar w:fldCharType="separate"/>
            </w:r>
            <w:r>
              <w:rPr>
                <w:noProof/>
                <w:webHidden/>
              </w:rPr>
              <w:t>19</w:t>
            </w:r>
            <w:r>
              <w:rPr>
                <w:noProof/>
                <w:webHidden/>
              </w:rPr>
              <w:fldChar w:fldCharType="end"/>
            </w:r>
          </w:hyperlink>
        </w:p>
        <w:p w14:paraId="391527B7" w14:textId="7DBF59F4"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5" w:history="1">
            <w:r w:rsidRPr="007E6767">
              <w:rPr>
                <w:rStyle w:val="Hyperlink"/>
                <w:noProof/>
              </w:rPr>
              <w:t>Appendix M - TMV Annual Comparative Assessment</w:t>
            </w:r>
            <w:r>
              <w:rPr>
                <w:noProof/>
                <w:webHidden/>
              </w:rPr>
              <w:tab/>
            </w:r>
            <w:r>
              <w:rPr>
                <w:noProof/>
                <w:webHidden/>
              </w:rPr>
              <w:fldChar w:fldCharType="begin"/>
            </w:r>
            <w:r>
              <w:rPr>
                <w:noProof/>
                <w:webHidden/>
              </w:rPr>
              <w:instrText xml:space="preserve"> PAGEREF _Toc102761135 \h </w:instrText>
            </w:r>
            <w:r>
              <w:rPr>
                <w:noProof/>
                <w:webHidden/>
              </w:rPr>
            </w:r>
            <w:r>
              <w:rPr>
                <w:noProof/>
                <w:webHidden/>
              </w:rPr>
              <w:fldChar w:fldCharType="separate"/>
            </w:r>
            <w:r>
              <w:rPr>
                <w:noProof/>
                <w:webHidden/>
              </w:rPr>
              <w:t>20</w:t>
            </w:r>
            <w:r>
              <w:rPr>
                <w:noProof/>
                <w:webHidden/>
              </w:rPr>
              <w:fldChar w:fldCharType="end"/>
            </w:r>
          </w:hyperlink>
        </w:p>
        <w:p w14:paraId="7BA17B48" w14:textId="3677BAA7"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6" w:history="1">
            <w:r w:rsidRPr="007E6767">
              <w:rPr>
                <w:rStyle w:val="Hyperlink"/>
                <w:noProof/>
              </w:rPr>
              <w:t>Appendix N – Blind ends waiting removal</w:t>
            </w:r>
            <w:r>
              <w:rPr>
                <w:noProof/>
                <w:webHidden/>
              </w:rPr>
              <w:tab/>
            </w:r>
            <w:r>
              <w:rPr>
                <w:noProof/>
                <w:webHidden/>
              </w:rPr>
              <w:fldChar w:fldCharType="begin"/>
            </w:r>
            <w:r>
              <w:rPr>
                <w:noProof/>
                <w:webHidden/>
              </w:rPr>
              <w:instrText xml:space="preserve"> PAGEREF _Toc102761136 \h </w:instrText>
            </w:r>
            <w:r>
              <w:rPr>
                <w:noProof/>
                <w:webHidden/>
              </w:rPr>
            </w:r>
            <w:r>
              <w:rPr>
                <w:noProof/>
                <w:webHidden/>
              </w:rPr>
              <w:fldChar w:fldCharType="separate"/>
            </w:r>
            <w:r>
              <w:rPr>
                <w:noProof/>
                <w:webHidden/>
              </w:rPr>
              <w:t>21</w:t>
            </w:r>
            <w:r>
              <w:rPr>
                <w:noProof/>
                <w:webHidden/>
              </w:rPr>
              <w:fldChar w:fldCharType="end"/>
            </w:r>
          </w:hyperlink>
        </w:p>
        <w:p w14:paraId="7D037742" w14:textId="305E5529"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7" w:history="1">
            <w:r w:rsidRPr="007E6767">
              <w:rPr>
                <w:rStyle w:val="Hyperlink"/>
                <w:noProof/>
              </w:rPr>
              <w:t>Appendix O Water Softeners Weekly Checks</w:t>
            </w:r>
            <w:r>
              <w:rPr>
                <w:noProof/>
                <w:webHidden/>
              </w:rPr>
              <w:tab/>
            </w:r>
            <w:r>
              <w:rPr>
                <w:noProof/>
                <w:webHidden/>
              </w:rPr>
              <w:fldChar w:fldCharType="begin"/>
            </w:r>
            <w:r>
              <w:rPr>
                <w:noProof/>
                <w:webHidden/>
              </w:rPr>
              <w:instrText xml:space="preserve"> PAGEREF _Toc102761137 \h </w:instrText>
            </w:r>
            <w:r>
              <w:rPr>
                <w:noProof/>
                <w:webHidden/>
              </w:rPr>
            </w:r>
            <w:r>
              <w:rPr>
                <w:noProof/>
                <w:webHidden/>
              </w:rPr>
              <w:fldChar w:fldCharType="separate"/>
            </w:r>
            <w:r>
              <w:rPr>
                <w:noProof/>
                <w:webHidden/>
              </w:rPr>
              <w:t>22</w:t>
            </w:r>
            <w:r>
              <w:rPr>
                <w:noProof/>
                <w:webHidden/>
              </w:rPr>
              <w:fldChar w:fldCharType="end"/>
            </w:r>
          </w:hyperlink>
        </w:p>
        <w:p w14:paraId="090313CB" w14:textId="0D256E91"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8" w:history="1">
            <w:r w:rsidRPr="007E6767">
              <w:rPr>
                <w:rStyle w:val="Hyperlink"/>
                <w:noProof/>
              </w:rPr>
              <w:t>Appendix P Water Softeners Six Monthly Service</w:t>
            </w:r>
            <w:r>
              <w:rPr>
                <w:noProof/>
                <w:webHidden/>
              </w:rPr>
              <w:tab/>
            </w:r>
            <w:r>
              <w:rPr>
                <w:noProof/>
                <w:webHidden/>
              </w:rPr>
              <w:fldChar w:fldCharType="begin"/>
            </w:r>
            <w:r>
              <w:rPr>
                <w:noProof/>
                <w:webHidden/>
              </w:rPr>
              <w:instrText xml:space="preserve"> PAGEREF _Toc102761138 \h </w:instrText>
            </w:r>
            <w:r>
              <w:rPr>
                <w:noProof/>
                <w:webHidden/>
              </w:rPr>
            </w:r>
            <w:r>
              <w:rPr>
                <w:noProof/>
                <w:webHidden/>
              </w:rPr>
              <w:fldChar w:fldCharType="separate"/>
            </w:r>
            <w:r>
              <w:rPr>
                <w:noProof/>
                <w:webHidden/>
              </w:rPr>
              <w:t>23</w:t>
            </w:r>
            <w:r>
              <w:rPr>
                <w:noProof/>
                <w:webHidden/>
              </w:rPr>
              <w:fldChar w:fldCharType="end"/>
            </w:r>
          </w:hyperlink>
        </w:p>
        <w:p w14:paraId="561B0D1D" w14:textId="1D8A96E0"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39" w:history="1">
            <w:r w:rsidRPr="007E6767">
              <w:rPr>
                <w:rStyle w:val="Hyperlink"/>
                <w:noProof/>
              </w:rPr>
              <w:t>Appendix R Positive Legionella Sample Results</w:t>
            </w:r>
            <w:r>
              <w:rPr>
                <w:noProof/>
                <w:webHidden/>
              </w:rPr>
              <w:tab/>
            </w:r>
            <w:r>
              <w:rPr>
                <w:noProof/>
                <w:webHidden/>
              </w:rPr>
              <w:fldChar w:fldCharType="begin"/>
            </w:r>
            <w:r>
              <w:rPr>
                <w:noProof/>
                <w:webHidden/>
              </w:rPr>
              <w:instrText xml:space="preserve"> PAGEREF _Toc102761139 \h </w:instrText>
            </w:r>
            <w:r>
              <w:rPr>
                <w:noProof/>
                <w:webHidden/>
              </w:rPr>
            </w:r>
            <w:r>
              <w:rPr>
                <w:noProof/>
                <w:webHidden/>
              </w:rPr>
              <w:fldChar w:fldCharType="separate"/>
            </w:r>
            <w:r>
              <w:rPr>
                <w:noProof/>
                <w:webHidden/>
              </w:rPr>
              <w:t>25</w:t>
            </w:r>
            <w:r>
              <w:rPr>
                <w:noProof/>
                <w:webHidden/>
              </w:rPr>
              <w:fldChar w:fldCharType="end"/>
            </w:r>
          </w:hyperlink>
        </w:p>
        <w:p w14:paraId="66D2FE7B" w14:textId="0194BB73" w:rsidR="00D25297" w:rsidRDefault="00D25297">
          <w:pPr>
            <w:pStyle w:val="TOC1"/>
            <w:tabs>
              <w:tab w:val="right" w:leader="dot" w:pos="9350"/>
            </w:tabs>
            <w:rPr>
              <w:rFonts w:asciiTheme="minorHAnsi" w:eastAsiaTheme="minorEastAsia" w:hAnsiTheme="minorHAnsi" w:cstheme="minorBidi"/>
              <w:noProof/>
              <w:color w:val="auto"/>
              <w:sz w:val="22"/>
              <w:szCs w:val="22"/>
            </w:rPr>
          </w:pPr>
          <w:hyperlink w:anchor="_Toc102761140" w:history="1">
            <w:r w:rsidRPr="007E6767">
              <w:rPr>
                <w:rStyle w:val="Hyperlink"/>
                <w:noProof/>
              </w:rPr>
              <w:t>Appendix S Expansion Vessels</w:t>
            </w:r>
            <w:r>
              <w:rPr>
                <w:noProof/>
                <w:webHidden/>
              </w:rPr>
              <w:tab/>
            </w:r>
            <w:r>
              <w:rPr>
                <w:noProof/>
                <w:webHidden/>
              </w:rPr>
              <w:fldChar w:fldCharType="begin"/>
            </w:r>
            <w:r>
              <w:rPr>
                <w:noProof/>
                <w:webHidden/>
              </w:rPr>
              <w:instrText xml:space="preserve"> PAGEREF _Toc102761140 \h </w:instrText>
            </w:r>
            <w:r>
              <w:rPr>
                <w:noProof/>
                <w:webHidden/>
              </w:rPr>
            </w:r>
            <w:r>
              <w:rPr>
                <w:noProof/>
                <w:webHidden/>
              </w:rPr>
              <w:fldChar w:fldCharType="separate"/>
            </w:r>
            <w:r>
              <w:rPr>
                <w:noProof/>
                <w:webHidden/>
              </w:rPr>
              <w:t>26</w:t>
            </w:r>
            <w:r>
              <w:rPr>
                <w:noProof/>
                <w:webHidden/>
              </w:rPr>
              <w:fldChar w:fldCharType="end"/>
            </w:r>
          </w:hyperlink>
        </w:p>
        <w:p w14:paraId="56D0C304" w14:textId="47799292" w:rsidR="002B7519" w:rsidRPr="00CD5FC4" w:rsidRDefault="000C3425" w:rsidP="00EF0D92">
          <w:r w:rsidRPr="00CD5FC4">
            <w:fldChar w:fldCharType="end"/>
          </w:r>
        </w:p>
      </w:sdtContent>
    </w:sdt>
    <w:p w14:paraId="21D6578E" w14:textId="77777777" w:rsidR="002B7519" w:rsidRPr="00CD5FC4" w:rsidRDefault="002B7519" w:rsidP="00E42A00">
      <w:pPr>
        <w:pStyle w:val="Heading2"/>
        <w:sectPr w:rsidR="002B7519" w:rsidRPr="00CD5FC4" w:rsidSect="002D26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20" w:left="1440" w:header="708" w:footer="344" w:gutter="0"/>
          <w:pgNumType w:start="1"/>
          <w:cols w:space="720" w:equalWidth="0">
            <w:col w:w="9360"/>
          </w:cols>
          <w:titlePg/>
        </w:sectPr>
      </w:pPr>
      <w:bookmarkStart w:id="1" w:name="_f1nt7gjs1gk8" w:colFirst="0" w:colLast="0"/>
      <w:bookmarkEnd w:id="1"/>
    </w:p>
    <w:p w14:paraId="36E9BA07" w14:textId="77777777" w:rsidR="002B7519" w:rsidRPr="00CD5FC4" w:rsidRDefault="000C3425" w:rsidP="00E42A00">
      <w:pPr>
        <w:pStyle w:val="Heading2"/>
      </w:pPr>
      <w:bookmarkStart w:id="2" w:name="_79eq9ujfctyf" w:colFirst="0" w:colLast="0"/>
      <w:bookmarkStart w:id="3" w:name="_Toc102761122"/>
      <w:bookmarkEnd w:id="2"/>
      <w:r w:rsidRPr="00CD5FC4">
        <w:lastRenderedPageBreak/>
        <w:t>Purpose</w:t>
      </w:r>
      <w:bookmarkEnd w:id="3"/>
    </w:p>
    <w:p w14:paraId="3F927769" w14:textId="77777777" w:rsidR="00D82586" w:rsidRPr="00CD5FC4" w:rsidRDefault="00D82586" w:rsidP="00EF0D92">
      <w:r w:rsidRPr="00CD5FC4">
        <w:t xml:space="preserve">The Control of Legionella Bacteria in Norfolk County Council (NCC) managed property is </w:t>
      </w:r>
      <w:r w:rsidR="00CA20B2" w:rsidRPr="00CD5FC4">
        <w:t>described</w:t>
      </w:r>
      <w:r w:rsidRPr="00CD5FC4">
        <w:t xml:space="preserve"> in three documents</w:t>
      </w:r>
      <w:r w:rsidR="00A34C39" w:rsidRPr="00CD5FC4">
        <w:t>:</w:t>
      </w:r>
    </w:p>
    <w:tbl>
      <w:tblPr>
        <w:tblStyle w:val="TableGrid"/>
        <w:tblW w:w="0" w:type="auto"/>
        <w:tblLook w:val="04A0" w:firstRow="1" w:lastRow="0" w:firstColumn="1" w:lastColumn="0" w:noHBand="0" w:noVBand="1"/>
      </w:tblPr>
      <w:tblGrid>
        <w:gridCol w:w="3005"/>
        <w:gridCol w:w="3005"/>
        <w:gridCol w:w="3006"/>
      </w:tblGrid>
      <w:tr w:rsidR="00A64CA8" w:rsidRPr="00867B4F" w14:paraId="0C6D14EA" w14:textId="77777777" w:rsidTr="009C13E5">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BBAF4" w14:textId="77777777" w:rsidR="00A64CA8" w:rsidRPr="00867B4F" w:rsidRDefault="00A64CA8" w:rsidP="009C13E5">
            <w:pPr>
              <w:pStyle w:val="TableText"/>
              <w:rPr>
                <w:b/>
                <w:bCs/>
                <w:sz w:val="24"/>
                <w:szCs w:val="24"/>
              </w:rPr>
            </w:pPr>
            <w:r w:rsidRPr="00867B4F">
              <w:rPr>
                <w:b/>
                <w:bCs/>
                <w:sz w:val="24"/>
                <w:szCs w:val="24"/>
              </w:rPr>
              <w:t>Document</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00B3F" w14:textId="77777777" w:rsidR="00A64CA8" w:rsidRPr="00867B4F" w:rsidRDefault="00A64CA8" w:rsidP="009C13E5">
            <w:pPr>
              <w:pStyle w:val="TableText"/>
              <w:rPr>
                <w:b/>
                <w:bCs/>
                <w:sz w:val="24"/>
                <w:szCs w:val="24"/>
              </w:rPr>
            </w:pPr>
            <w:r w:rsidRPr="00867B4F">
              <w:rPr>
                <w:b/>
                <w:bCs/>
                <w:sz w:val="24"/>
                <w:szCs w:val="24"/>
              </w:rPr>
              <w:t>Propose</w:t>
            </w:r>
          </w:p>
        </w:tc>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C12E1" w14:textId="77777777" w:rsidR="00A64CA8" w:rsidRPr="00867B4F" w:rsidRDefault="00A64CA8" w:rsidP="009C13E5">
            <w:pPr>
              <w:pStyle w:val="TableText"/>
              <w:rPr>
                <w:b/>
                <w:bCs/>
                <w:sz w:val="24"/>
                <w:szCs w:val="24"/>
              </w:rPr>
            </w:pPr>
            <w:r w:rsidRPr="00867B4F">
              <w:rPr>
                <w:b/>
                <w:bCs/>
                <w:sz w:val="24"/>
                <w:szCs w:val="24"/>
              </w:rPr>
              <w:t>Owner</w:t>
            </w:r>
          </w:p>
        </w:tc>
      </w:tr>
      <w:tr w:rsidR="00A64CA8" w:rsidRPr="00867B4F" w14:paraId="7A157EAF" w14:textId="77777777" w:rsidTr="009C13E5">
        <w:tc>
          <w:tcPr>
            <w:tcW w:w="3005" w:type="dxa"/>
            <w:tcBorders>
              <w:top w:val="single" w:sz="4" w:space="0" w:color="auto"/>
            </w:tcBorders>
          </w:tcPr>
          <w:p w14:paraId="4FC7F9F2" w14:textId="77777777" w:rsidR="00A64CA8" w:rsidRPr="00867B4F" w:rsidRDefault="00A64CA8" w:rsidP="009C13E5">
            <w:pPr>
              <w:pStyle w:val="TableText"/>
              <w:rPr>
                <w:sz w:val="24"/>
                <w:szCs w:val="24"/>
              </w:rPr>
            </w:pPr>
            <w:r w:rsidRPr="00867B4F">
              <w:rPr>
                <w:sz w:val="24"/>
                <w:szCs w:val="24"/>
              </w:rPr>
              <w:t xml:space="preserve">Policy </w:t>
            </w:r>
            <w:r w:rsidR="000B7B40" w:rsidRPr="00867B4F">
              <w:rPr>
                <w:sz w:val="24"/>
                <w:szCs w:val="24"/>
              </w:rPr>
              <w:t>for the Control of Legionella Bacteria</w:t>
            </w:r>
          </w:p>
        </w:tc>
        <w:tc>
          <w:tcPr>
            <w:tcW w:w="3005" w:type="dxa"/>
            <w:tcBorders>
              <w:top w:val="single" w:sz="4" w:space="0" w:color="auto"/>
            </w:tcBorders>
          </w:tcPr>
          <w:p w14:paraId="45CCA7CF" w14:textId="77777777" w:rsidR="00A64CA8" w:rsidRPr="00867B4F" w:rsidRDefault="00CA20B2" w:rsidP="009C13E5">
            <w:pPr>
              <w:pStyle w:val="TableText"/>
              <w:rPr>
                <w:sz w:val="24"/>
                <w:szCs w:val="24"/>
              </w:rPr>
            </w:pPr>
            <w:r w:rsidRPr="00867B4F">
              <w:rPr>
                <w:sz w:val="24"/>
                <w:szCs w:val="24"/>
              </w:rPr>
              <w:t>Explains how NCC will fulfil the legal requirements.</w:t>
            </w:r>
          </w:p>
        </w:tc>
        <w:tc>
          <w:tcPr>
            <w:tcW w:w="3006" w:type="dxa"/>
            <w:tcBorders>
              <w:top w:val="single" w:sz="4" w:space="0" w:color="auto"/>
            </w:tcBorders>
          </w:tcPr>
          <w:p w14:paraId="574E8372" w14:textId="77777777" w:rsidR="00A64CA8" w:rsidRPr="00867B4F" w:rsidRDefault="00A64CA8" w:rsidP="009C13E5">
            <w:pPr>
              <w:pStyle w:val="TableText"/>
              <w:rPr>
                <w:sz w:val="24"/>
                <w:szCs w:val="24"/>
              </w:rPr>
            </w:pPr>
            <w:r w:rsidRPr="00867B4F">
              <w:rPr>
                <w:sz w:val="24"/>
                <w:szCs w:val="24"/>
              </w:rPr>
              <w:t>Duty Holder</w:t>
            </w:r>
          </w:p>
        </w:tc>
      </w:tr>
      <w:tr w:rsidR="00A64CA8" w:rsidRPr="00867B4F" w14:paraId="465C8263" w14:textId="77777777" w:rsidTr="00A64CA8">
        <w:tc>
          <w:tcPr>
            <w:tcW w:w="3005" w:type="dxa"/>
          </w:tcPr>
          <w:p w14:paraId="25A9EA59" w14:textId="77777777" w:rsidR="00A64CA8" w:rsidRPr="00867B4F" w:rsidRDefault="00A64CA8" w:rsidP="009C13E5">
            <w:pPr>
              <w:pStyle w:val="TableText"/>
              <w:rPr>
                <w:sz w:val="24"/>
                <w:szCs w:val="24"/>
              </w:rPr>
            </w:pPr>
            <w:bookmarkStart w:id="4" w:name="_Hlk100232945"/>
            <w:r w:rsidRPr="00867B4F">
              <w:rPr>
                <w:sz w:val="24"/>
                <w:szCs w:val="24"/>
              </w:rPr>
              <w:t>Procedure</w:t>
            </w:r>
            <w:r w:rsidR="00CA20B2" w:rsidRPr="00867B4F">
              <w:rPr>
                <w:sz w:val="24"/>
                <w:szCs w:val="24"/>
              </w:rPr>
              <w:t xml:space="preserve"> </w:t>
            </w:r>
            <w:r w:rsidR="000B7B40" w:rsidRPr="00867B4F">
              <w:rPr>
                <w:sz w:val="24"/>
                <w:szCs w:val="24"/>
              </w:rPr>
              <w:t xml:space="preserve">for the Control of Legionella Bacteria </w:t>
            </w:r>
            <w:bookmarkEnd w:id="4"/>
            <w:r w:rsidR="00CA20B2" w:rsidRPr="00867B4F">
              <w:rPr>
                <w:sz w:val="24"/>
                <w:szCs w:val="24"/>
              </w:rPr>
              <w:t xml:space="preserve">(this document) </w:t>
            </w:r>
          </w:p>
        </w:tc>
        <w:tc>
          <w:tcPr>
            <w:tcW w:w="3005" w:type="dxa"/>
          </w:tcPr>
          <w:p w14:paraId="02902C08" w14:textId="77777777" w:rsidR="00A64CA8" w:rsidRPr="00867B4F" w:rsidRDefault="00A64CA8" w:rsidP="009C13E5">
            <w:pPr>
              <w:pStyle w:val="TableText"/>
              <w:rPr>
                <w:sz w:val="24"/>
                <w:szCs w:val="24"/>
              </w:rPr>
            </w:pPr>
            <w:r w:rsidRPr="00867B4F">
              <w:rPr>
                <w:sz w:val="24"/>
                <w:szCs w:val="24"/>
              </w:rPr>
              <w:t xml:space="preserve">Detail management processes </w:t>
            </w:r>
            <w:r w:rsidR="00CA20B2" w:rsidRPr="00867B4F">
              <w:rPr>
                <w:sz w:val="24"/>
                <w:szCs w:val="24"/>
              </w:rPr>
              <w:t>and actions</w:t>
            </w:r>
          </w:p>
        </w:tc>
        <w:tc>
          <w:tcPr>
            <w:tcW w:w="3006" w:type="dxa"/>
          </w:tcPr>
          <w:p w14:paraId="6FF5DE42" w14:textId="65CAD069" w:rsidR="00A64CA8" w:rsidRPr="00867B4F" w:rsidRDefault="008060D1" w:rsidP="009C13E5">
            <w:pPr>
              <w:pStyle w:val="TableText"/>
              <w:rPr>
                <w:sz w:val="24"/>
                <w:szCs w:val="24"/>
              </w:rPr>
            </w:pPr>
            <w:r w:rsidRPr="008060D1">
              <w:rPr>
                <w:sz w:val="24"/>
                <w:szCs w:val="24"/>
              </w:rPr>
              <w:t>Assistant Director Construction, Facilities Management, and County Farms</w:t>
            </w:r>
          </w:p>
        </w:tc>
      </w:tr>
      <w:tr w:rsidR="00A64CA8" w:rsidRPr="00867B4F" w14:paraId="191CC1C1" w14:textId="77777777" w:rsidTr="00A64CA8">
        <w:tc>
          <w:tcPr>
            <w:tcW w:w="3005" w:type="dxa"/>
          </w:tcPr>
          <w:p w14:paraId="77E52325" w14:textId="77777777" w:rsidR="00A64CA8" w:rsidRPr="00867B4F" w:rsidRDefault="00A64CA8" w:rsidP="009C13E5">
            <w:pPr>
              <w:pStyle w:val="TableText"/>
              <w:rPr>
                <w:sz w:val="24"/>
                <w:szCs w:val="24"/>
              </w:rPr>
            </w:pPr>
            <w:r w:rsidRPr="00867B4F">
              <w:rPr>
                <w:sz w:val="24"/>
                <w:szCs w:val="24"/>
              </w:rPr>
              <w:t>Written Scheme of Control</w:t>
            </w:r>
            <w:r w:rsidR="000B7B40" w:rsidRPr="00867B4F">
              <w:rPr>
                <w:sz w:val="24"/>
                <w:szCs w:val="24"/>
              </w:rPr>
              <w:t xml:space="preserve"> for Control of Legionella Bacteria</w:t>
            </w:r>
          </w:p>
          <w:p w14:paraId="6602FCD5" w14:textId="2DB10E22" w:rsidR="00161E17" w:rsidRPr="00867B4F" w:rsidRDefault="00161E17" w:rsidP="009C13E5">
            <w:pPr>
              <w:pStyle w:val="TableText"/>
              <w:rPr>
                <w:sz w:val="24"/>
                <w:szCs w:val="24"/>
              </w:rPr>
            </w:pPr>
            <w:r w:rsidRPr="00867B4F">
              <w:rPr>
                <w:sz w:val="24"/>
                <w:szCs w:val="24"/>
              </w:rPr>
              <w:t>(This document)</w:t>
            </w:r>
          </w:p>
        </w:tc>
        <w:tc>
          <w:tcPr>
            <w:tcW w:w="3005" w:type="dxa"/>
          </w:tcPr>
          <w:p w14:paraId="1BAA74A9" w14:textId="77777777" w:rsidR="002D22C6" w:rsidRPr="00867B4F" w:rsidRDefault="00A64CA8" w:rsidP="009C13E5">
            <w:pPr>
              <w:pStyle w:val="TableText"/>
              <w:rPr>
                <w:color w:val="auto"/>
                <w:sz w:val="24"/>
                <w:szCs w:val="24"/>
              </w:rPr>
            </w:pPr>
            <w:r w:rsidRPr="00867B4F">
              <w:rPr>
                <w:sz w:val="24"/>
                <w:szCs w:val="24"/>
              </w:rPr>
              <w:t xml:space="preserve">The site specific measures and records for each property are contain in the individual written schemes </w:t>
            </w:r>
            <w:r w:rsidRPr="00867B4F">
              <w:rPr>
                <w:color w:val="auto"/>
                <w:sz w:val="24"/>
                <w:szCs w:val="24"/>
              </w:rPr>
              <w:t>of control.</w:t>
            </w:r>
            <w:r w:rsidR="002D22C6" w:rsidRPr="00867B4F">
              <w:rPr>
                <w:color w:val="auto"/>
                <w:sz w:val="24"/>
                <w:szCs w:val="24"/>
              </w:rPr>
              <w:t xml:space="preserve"> This will also </w:t>
            </w:r>
            <w:r w:rsidR="003B62AD" w:rsidRPr="00867B4F">
              <w:rPr>
                <w:color w:val="auto"/>
                <w:sz w:val="24"/>
                <w:szCs w:val="24"/>
              </w:rPr>
              <w:t>record and audit the precautions in place</w:t>
            </w:r>
            <w:r w:rsidR="002D22C6" w:rsidRPr="00867B4F">
              <w:rPr>
                <w:color w:val="auto"/>
                <w:sz w:val="24"/>
                <w:szCs w:val="24"/>
              </w:rPr>
              <w:t>.</w:t>
            </w:r>
          </w:p>
          <w:p w14:paraId="754A45D7" w14:textId="77777777" w:rsidR="003B62AD" w:rsidRPr="00867B4F" w:rsidRDefault="003B62AD" w:rsidP="009C13E5">
            <w:pPr>
              <w:pStyle w:val="TableText"/>
              <w:rPr>
                <w:sz w:val="24"/>
                <w:szCs w:val="24"/>
              </w:rPr>
            </w:pPr>
            <w:r w:rsidRPr="00867B4F">
              <w:rPr>
                <w:color w:val="auto"/>
                <w:sz w:val="24"/>
                <w:szCs w:val="24"/>
              </w:rPr>
              <w:t>The Written Scheme shall detail responsibilities for all tasks required, location of records, task frequencies, and reporting structure</w:t>
            </w:r>
            <w:r w:rsidR="002D22C6" w:rsidRPr="00867B4F">
              <w:rPr>
                <w:color w:val="auto"/>
                <w:sz w:val="24"/>
                <w:szCs w:val="24"/>
              </w:rPr>
              <w:t>.</w:t>
            </w:r>
          </w:p>
        </w:tc>
        <w:tc>
          <w:tcPr>
            <w:tcW w:w="3006" w:type="dxa"/>
          </w:tcPr>
          <w:p w14:paraId="3D665020" w14:textId="77777777" w:rsidR="00A64CA8" w:rsidRPr="00867B4F" w:rsidRDefault="00A64CA8" w:rsidP="009C13E5">
            <w:pPr>
              <w:pStyle w:val="TableText"/>
              <w:rPr>
                <w:sz w:val="24"/>
                <w:szCs w:val="24"/>
              </w:rPr>
            </w:pPr>
            <w:r w:rsidRPr="00867B4F">
              <w:rPr>
                <w:sz w:val="24"/>
                <w:szCs w:val="24"/>
              </w:rPr>
              <w:t>Responsible Person</w:t>
            </w:r>
            <w:r w:rsidR="003A4424" w:rsidRPr="00867B4F">
              <w:rPr>
                <w:sz w:val="24"/>
                <w:szCs w:val="24"/>
              </w:rPr>
              <w:t xml:space="preserve"> for each property</w:t>
            </w:r>
          </w:p>
        </w:tc>
      </w:tr>
    </w:tbl>
    <w:p w14:paraId="7F41D2B0" w14:textId="77777777" w:rsidR="00A64CA8" w:rsidRPr="00CD5FC4" w:rsidRDefault="00A64CA8" w:rsidP="00EF0D92"/>
    <w:p w14:paraId="056CDAB6" w14:textId="77777777" w:rsidR="00B256E1" w:rsidRDefault="000C3425" w:rsidP="0061134A">
      <w:r w:rsidRPr="00CD5FC4">
        <w:t xml:space="preserve">The purpose of this </w:t>
      </w:r>
      <w:r w:rsidR="0061134A" w:rsidRPr="00CD5FC4">
        <w:t xml:space="preserve">Control of Legionella Bacteria </w:t>
      </w:r>
      <w:r w:rsidR="00E82BD3">
        <w:t xml:space="preserve">Written Scheme of Control </w:t>
      </w:r>
      <w:r w:rsidRPr="00CD5FC4">
        <w:t xml:space="preserve">is to set out </w:t>
      </w:r>
      <w:r w:rsidR="0061134A">
        <w:t xml:space="preserve">the information about individual properties. </w:t>
      </w:r>
    </w:p>
    <w:p w14:paraId="368EC1F7" w14:textId="77777777" w:rsidR="00F75D29" w:rsidRDefault="00B256E1" w:rsidP="0061134A">
      <w:r>
        <w:t xml:space="preserve">This document provides a structure to record </w:t>
      </w:r>
      <w:r w:rsidR="00A10ED9">
        <w:t xml:space="preserve">either the physical records or the location of digital records of the </w:t>
      </w:r>
      <w:r w:rsidR="00F75D29">
        <w:t>monitoring and maintenance of the water systems in the property.</w:t>
      </w:r>
    </w:p>
    <w:p w14:paraId="0B4728B2" w14:textId="1DB3F3E7" w:rsidR="002B7519" w:rsidRPr="00CD5FC4" w:rsidRDefault="0061134A" w:rsidP="0061134A">
      <w:pPr>
        <w:sectPr w:rsidR="002B7519" w:rsidRPr="00CD5FC4" w:rsidSect="0061134A">
          <w:headerReference w:type="even" r:id="rId17"/>
          <w:headerReference w:type="default" r:id="rId18"/>
          <w:footerReference w:type="even" r:id="rId19"/>
          <w:headerReference w:type="first" r:id="rId20"/>
          <w:footerReference w:type="first" r:id="rId21"/>
          <w:pgSz w:w="11909" w:h="16834"/>
          <w:pgMar w:top="1016" w:right="1131" w:bottom="1020" w:left="1075" w:header="720" w:footer="1020" w:gutter="0"/>
          <w:cols w:space="720"/>
          <w:titlePg/>
        </w:sectPr>
      </w:pPr>
      <w:r>
        <w:lastRenderedPageBreak/>
        <w:t xml:space="preserve"> </w:t>
      </w:r>
    </w:p>
    <w:p w14:paraId="43F0DBDA" w14:textId="6B67B248" w:rsidR="002B7519" w:rsidRDefault="009D4BB0" w:rsidP="00350580">
      <w:pPr>
        <w:pStyle w:val="Heading1"/>
      </w:pPr>
      <w:bookmarkStart w:id="5" w:name="_Toc102761123"/>
      <w:r>
        <w:lastRenderedPageBreak/>
        <w:t>Appendix A</w:t>
      </w:r>
      <w:r w:rsidR="00FE6729">
        <w:t xml:space="preserve"> Risk Assessment</w:t>
      </w:r>
      <w:r w:rsidR="00AF0BD9">
        <w:t xml:space="preserve"> and Review</w:t>
      </w:r>
      <w:bookmarkEnd w:id="5"/>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70"/>
        <w:gridCol w:w="4436"/>
      </w:tblGrid>
      <w:tr w:rsidR="00B44B74" w:rsidRPr="00B44B74" w14:paraId="55CDC2A5" w14:textId="27AB09F1" w:rsidTr="00B44B74">
        <w:tc>
          <w:tcPr>
            <w:tcW w:w="4574" w:type="dxa"/>
          </w:tcPr>
          <w:p w14:paraId="2D73FD6B" w14:textId="77777777" w:rsidR="00B44B74" w:rsidRPr="00B44B74" w:rsidRDefault="00B44B74" w:rsidP="00E76DF6">
            <w:r w:rsidRPr="00B44B74">
              <w:t>Date of Risk Assessment</w:t>
            </w:r>
          </w:p>
        </w:tc>
        <w:tc>
          <w:tcPr>
            <w:tcW w:w="4442" w:type="dxa"/>
          </w:tcPr>
          <w:p w14:paraId="67A92A54" w14:textId="77777777" w:rsidR="00B44B74" w:rsidRPr="00B44B74" w:rsidRDefault="00B44B74" w:rsidP="00E76DF6"/>
        </w:tc>
      </w:tr>
      <w:tr w:rsidR="00B44B74" w:rsidRPr="00B44B74" w14:paraId="0F50D001" w14:textId="6F3E08AF" w:rsidTr="00B44B74">
        <w:tc>
          <w:tcPr>
            <w:tcW w:w="4574" w:type="dxa"/>
          </w:tcPr>
          <w:p w14:paraId="51B10670" w14:textId="77777777" w:rsidR="00B44B74" w:rsidRPr="00B44B74" w:rsidRDefault="00B44B74" w:rsidP="00E76DF6">
            <w:r w:rsidRPr="00B44B74">
              <w:t>Recommended date of next assessment</w:t>
            </w:r>
          </w:p>
        </w:tc>
        <w:tc>
          <w:tcPr>
            <w:tcW w:w="4442" w:type="dxa"/>
          </w:tcPr>
          <w:p w14:paraId="39E01869" w14:textId="77777777" w:rsidR="00B44B74" w:rsidRPr="00B44B74" w:rsidRDefault="00B44B74" w:rsidP="00E76DF6"/>
        </w:tc>
      </w:tr>
      <w:tr w:rsidR="00852802" w:rsidRPr="00B44B74" w14:paraId="3BFAFB55" w14:textId="77777777" w:rsidTr="00B44B74">
        <w:tc>
          <w:tcPr>
            <w:tcW w:w="4574" w:type="dxa"/>
          </w:tcPr>
          <w:p w14:paraId="7C98F50F" w14:textId="41417B19" w:rsidR="00852802" w:rsidRPr="00B44B74" w:rsidRDefault="00852802" w:rsidP="00E76DF6">
            <w:r>
              <w:t>Location of Risk Assessment</w:t>
            </w:r>
          </w:p>
        </w:tc>
        <w:tc>
          <w:tcPr>
            <w:tcW w:w="4442" w:type="dxa"/>
          </w:tcPr>
          <w:p w14:paraId="12FE2C6D" w14:textId="77777777" w:rsidR="00852802" w:rsidRPr="00B44B74" w:rsidRDefault="00852802" w:rsidP="00E76DF6"/>
        </w:tc>
      </w:tr>
    </w:tbl>
    <w:p w14:paraId="0892891F" w14:textId="77777777" w:rsidR="00AF0BD9" w:rsidRDefault="00AF0BD9" w:rsidP="00FE6729"/>
    <w:p w14:paraId="27003315" w14:textId="45906A22" w:rsidR="00AF0381" w:rsidRDefault="00AF0381" w:rsidP="00FE6729">
      <w:r>
        <w:br w:type="page"/>
      </w:r>
    </w:p>
    <w:p w14:paraId="50447D08" w14:textId="3910898E" w:rsidR="00AF0BD9" w:rsidRDefault="00AF0381" w:rsidP="00DB1820">
      <w:pPr>
        <w:pStyle w:val="Heading1"/>
      </w:pPr>
      <w:bookmarkStart w:id="6" w:name="_Toc102761124"/>
      <w:r>
        <w:lastRenderedPageBreak/>
        <w:t xml:space="preserve">Appendix B </w:t>
      </w:r>
      <w:r w:rsidR="009E0062">
        <w:t>Annual Review of Risk Assessment</w:t>
      </w:r>
      <w:bookmarkEnd w:id="6"/>
    </w:p>
    <w:p w14:paraId="313D0134" w14:textId="5E5F3E76" w:rsidR="00AF0381" w:rsidRDefault="00DB1820" w:rsidP="00DB1820">
      <w:pPr>
        <w:pStyle w:val="BodyText"/>
        <w:ind w:left="131"/>
      </w:pPr>
      <w:r>
        <w:t>Purpose: To review existing Legionella risk assessments to ensure that it remains current and that the management and control systems are effective.</w:t>
      </w:r>
    </w:p>
    <w:p w14:paraId="06EC29D6" w14:textId="4719AFAE" w:rsidR="00867B4F" w:rsidRDefault="00867B4F" w:rsidP="00DB1820">
      <w:pPr>
        <w:pStyle w:val="BodyText"/>
        <w:ind w:left="131"/>
      </w:pPr>
      <w:r>
        <w:t xml:space="preserve">Either insert </w:t>
      </w:r>
      <w:r w:rsidR="00E12837">
        <w:t>the Infinity Annual monitoring report or complete the form below:</w:t>
      </w:r>
    </w:p>
    <w:p w14:paraId="358754B1" w14:textId="77777777" w:rsidR="00DB1820" w:rsidRDefault="00DB1820" w:rsidP="00AF0381">
      <w:pPr>
        <w:pStyle w:val="BodyText"/>
        <w:ind w:left="131"/>
      </w:pPr>
    </w:p>
    <w:p w14:paraId="0C63F4B2" w14:textId="4216F01D" w:rsidR="00AF0381" w:rsidRDefault="00AF0381" w:rsidP="00AF0381">
      <w:pPr>
        <w:rPr>
          <w:i/>
          <w:iCs/>
        </w:rPr>
      </w:pPr>
      <w:r>
        <w:rPr>
          <w:i/>
          <w:iCs/>
        </w:rPr>
        <w:t xml:space="preserve">NOTE – This form is to be completed by the Responsible Person at least </w:t>
      </w:r>
      <w:r w:rsidR="00491C62">
        <w:rPr>
          <w:i/>
          <w:iCs/>
        </w:rPr>
        <w:t>Annually</w:t>
      </w:r>
      <w:r>
        <w:rPr>
          <w:i/>
          <w:iCs/>
        </w:rPr>
        <w:t xml:space="preserve">. </w:t>
      </w:r>
    </w:p>
    <w:tbl>
      <w:tblPr>
        <w:tblStyle w:val="TableGrid"/>
        <w:tblW w:w="9356" w:type="dxa"/>
        <w:tblInd w:w="-157" w:type="dxa"/>
        <w:tblLook w:val="01E0" w:firstRow="1" w:lastRow="1" w:firstColumn="1" w:lastColumn="1" w:noHBand="0" w:noVBand="0"/>
      </w:tblPr>
      <w:tblGrid>
        <w:gridCol w:w="3271"/>
        <w:gridCol w:w="6085"/>
      </w:tblGrid>
      <w:tr w:rsidR="00AF0381" w14:paraId="163C7309" w14:textId="77777777" w:rsidTr="00D60ED6">
        <w:trPr>
          <w:trHeight w:val="592"/>
        </w:trPr>
        <w:tc>
          <w:tcPr>
            <w:tcW w:w="3271" w:type="dxa"/>
            <w:tcBorders>
              <w:top w:val="single" w:sz="12" w:space="0" w:color="0096D6"/>
              <w:left w:val="single" w:sz="12" w:space="0" w:color="0096D6"/>
              <w:bottom w:val="single" w:sz="6" w:space="0" w:color="0096D6"/>
              <w:right w:val="single" w:sz="6" w:space="0" w:color="0096D6"/>
            </w:tcBorders>
            <w:shd w:val="clear" w:color="auto" w:fill="B1E7FF"/>
            <w:vAlign w:val="center"/>
            <w:hideMark/>
          </w:tcPr>
          <w:p w14:paraId="6349FEB9" w14:textId="77777777" w:rsidR="00AF0381" w:rsidRDefault="00AF0381" w:rsidP="005B6D21">
            <w:pPr>
              <w:pStyle w:val="TableText"/>
            </w:pPr>
            <w:r>
              <w:t>Name of Responsible Person: (completing this audit)</w:t>
            </w:r>
          </w:p>
        </w:tc>
        <w:tc>
          <w:tcPr>
            <w:tcW w:w="6085" w:type="dxa"/>
            <w:tcBorders>
              <w:top w:val="single" w:sz="12" w:space="0" w:color="0096D6"/>
              <w:left w:val="single" w:sz="6" w:space="0" w:color="0096D6"/>
              <w:bottom w:val="single" w:sz="6" w:space="0" w:color="0096D6"/>
              <w:right w:val="single" w:sz="12" w:space="0" w:color="0096D6"/>
            </w:tcBorders>
            <w:vAlign w:val="center"/>
          </w:tcPr>
          <w:p w14:paraId="28BDD90C" w14:textId="77777777" w:rsidR="00AF0381" w:rsidRDefault="00AF0381" w:rsidP="005B6D21">
            <w:pPr>
              <w:pStyle w:val="TableText"/>
            </w:pPr>
          </w:p>
        </w:tc>
      </w:tr>
      <w:tr w:rsidR="00AF0381" w14:paraId="0D265580" w14:textId="77777777" w:rsidTr="00D60ED6">
        <w:trPr>
          <w:trHeight w:val="525"/>
        </w:trPr>
        <w:tc>
          <w:tcPr>
            <w:tcW w:w="3271" w:type="dxa"/>
            <w:tcBorders>
              <w:top w:val="single" w:sz="6" w:space="0" w:color="0096D6"/>
              <w:left w:val="single" w:sz="12" w:space="0" w:color="0096D6"/>
              <w:bottom w:val="single" w:sz="6" w:space="0" w:color="0096D6"/>
              <w:right w:val="single" w:sz="6" w:space="0" w:color="0096D6"/>
            </w:tcBorders>
            <w:shd w:val="clear" w:color="auto" w:fill="B1E7FF"/>
            <w:vAlign w:val="center"/>
            <w:hideMark/>
          </w:tcPr>
          <w:p w14:paraId="2815D34C" w14:textId="77777777" w:rsidR="00AF0381" w:rsidRDefault="00AF0381" w:rsidP="005B6D21">
            <w:pPr>
              <w:pStyle w:val="TableText"/>
            </w:pPr>
            <w:r>
              <w:t>Date of Audit:</w:t>
            </w:r>
          </w:p>
        </w:tc>
        <w:tc>
          <w:tcPr>
            <w:tcW w:w="6085" w:type="dxa"/>
            <w:tcBorders>
              <w:top w:val="single" w:sz="6" w:space="0" w:color="0096D6"/>
              <w:left w:val="single" w:sz="6" w:space="0" w:color="0096D6"/>
              <w:bottom w:val="single" w:sz="6" w:space="0" w:color="0096D6"/>
              <w:right w:val="single" w:sz="12" w:space="0" w:color="0096D6"/>
            </w:tcBorders>
            <w:vAlign w:val="center"/>
          </w:tcPr>
          <w:p w14:paraId="6857D8D5" w14:textId="77777777" w:rsidR="00AF0381" w:rsidRDefault="00AF0381" w:rsidP="005B6D21">
            <w:pPr>
              <w:pStyle w:val="TableText"/>
            </w:pPr>
          </w:p>
        </w:tc>
      </w:tr>
      <w:tr w:rsidR="00AF0381" w14:paraId="397DAF64" w14:textId="77777777" w:rsidTr="00D60ED6">
        <w:trPr>
          <w:trHeight w:val="519"/>
        </w:trPr>
        <w:tc>
          <w:tcPr>
            <w:tcW w:w="3271" w:type="dxa"/>
            <w:tcBorders>
              <w:top w:val="single" w:sz="6" w:space="0" w:color="0096D6"/>
              <w:left w:val="single" w:sz="12" w:space="0" w:color="0096D6"/>
              <w:bottom w:val="single" w:sz="6" w:space="0" w:color="0096D6"/>
              <w:right w:val="single" w:sz="6" w:space="0" w:color="0096D6"/>
            </w:tcBorders>
            <w:shd w:val="clear" w:color="auto" w:fill="B1E7FF"/>
            <w:vAlign w:val="center"/>
            <w:hideMark/>
          </w:tcPr>
          <w:p w14:paraId="12AAB51E" w14:textId="77777777" w:rsidR="00AF0381" w:rsidRDefault="00AF0381" w:rsidP="005B6D21">
            <w:pPr>
              <w:pStyle w:val="TableText"/>
            </w:pPr>
            <w:r>
              <w:t>Contract:</w:t>
            </w:r>
          </w:p>
        </w:tc>
        <w:tc>
          <w:tcPr>
            <w:tcW w:w="6085" w:type="dxa"/>
            <w:tcBorders>
              <w:top w:val="single" w:sz="6" w:space="0" w:color="0096D6"/>
              <w:left w:val="single" w:sz="6" w:space="0" w:color="0096D6"/>
              <w:bottom w:val="single" w:sz="6" w:space="0" w:color="0096D6"/>
              <w:right w:val="single" w:sz="12" w:space="0" w:color="0096D6"/>
            </w:tcBorders>
            <w:vAlign w:val="center"/>
          </w:tcPr>
          <w:p w14:paraId="39F2FA6B" w14:textId="77777777" w:rsidR="00AF0381" w:rsidRDefault="00AF0381" w:rsidP="005B6D21">
            <w:pPr>
              <w:pStyle w:val="TableText"/>
            </w:pPr>
          </w:p>
        </w:tc>
      </w:tr>
      <w:tr w:rsidR="00AF0381" w14:paraId="3AA7B4C2" w14:textId="77777777" w:rsidTr="00D60ED6">
        <w:trPr>
          <w:trHeight w:val="541"/>
        </w:trPr>
        <w:tc>
          <w:tcPr>
            <w:tcW w:w="3271" w:type="dxa"/>
            <w:tcBorders>
              <w:top w:val="single" w:sz="6" w:space="0" w:color="0096D6"/>
              <w:left w:val="single" w:sz="12" w:space="0" w:color="0096D6"/>
              <w:bottom w:val="single" w:sz="6" w:space="0" w:color="0096D6"/>
              <w:right w:val="single" w:sz="6" w:space="0" w:color="0096D6"/>
            </w:tcBorders>
            <w:shd w:val="clear" w:color="auto" w:fill="B1E7FF"/>
            <w:vAlign w:val="center"/>
            <w:hideMark/>
          </w:tcPr>
          <w:p w14:paraId="25BE64F9" w14:textId="77777777" w:rsidR="00AF0381" w:rsidRDefault="00AF0381" w:rsidP="005B6D21">
            <w:pPr>
              <w:pStyle w:val="TableText"/>
            </w:pPr>
            <w:r>
              <w:t>Location(s) being Audited: (name and brief address)</w:t>
            </w:r>
          </w:p>
        </w:tc>
        <w:tc>
          <w:tcPr>
            <w:tcW w:w="6085" w:type="dxa"/>
            <w:tcBorders>
              <w:top w:val="single" w:sz="6" w:space="0" w:color="0096D6"/>
              <w:left w:val="single" w:sz="6" w:space="0" w:color="0096D6"/>
              <w:bottom w:val="single" w:sz="6" w:space="0" w:color="0096D6"/>
              <w:right w:val="single" w:sz="12" w:space="0" w:color="0096D6"/>
            </w:tcBorders>
            <w:vAlign w:val="center"/>
          </w:tcPr>
          <w:p w14:paraId="14346F8A" w14:textId="77777777" w:rsidR="00AF0381" w:rsidRDefault="00AF0381" w:rsidP="005B6D21">
            <w:pPr>
              <w:pStyle w:val="TableText"/>
            </w:pPr>
          </w:p>
        </w:tc>
      </w:tr>
      <w:tr w:rsidR="00AF0381" w14:paraId="33BA430E" w14:textId="77777777" w:rsidTr="00D60ED6">
        <w:trPr>
          <w:trHeight w:val="541"/>
        </w:trPr>
        <w:tc>
          <w:tcPr>
            <w:tcW w:w="3271" w:type="dxa"/>
            <w:tcBorders>
              <w:top w:val="single" w:sz="6" w:space="0" w:color="0096D6"/>
              <w:left w:val="single" w:sz="12" w:space="0" w:color="0096D6"/>
              <w:bottom w:val="single" w:sz="12" w:space="0" w:color="0096D6"/>
              <w:right w:val="single" w:sz="6" w:space="0" w:color="0096D6"/>
            </w:tcBorders>
            <w:shd w:val="clear" w:color="auto" w:fill="B1E7FF"/>
            <w:vAlign w:val="center"/>
          </w:tcPr>
          <w:p w14:paraId="4ECE5616" w14:textId="77777777" w:rsidR="00AF0381" w:rsidRDefault="00AF0381" w:rsidP="005B6D21">
            <w:pPr>
              <w:pStyle w:val="TableText"/>
            </w:pPr>
            <w:r w:rsidRPr="00640DF6">
              <w:rPr>
                <w:color w:val="FF0000"/>
              </w:rPr>
              <w:t>Date of last Water Risk Assessment</w:t>
            </w:r>
          </w:p>
        </w:tc>
        <w:tc>
          <w:tcPr>
            <w:tcW w:w="6085" w:type="dxa"/>
            <w:tcBorders>
              <w:top w:val="single" w:sz="6" w:space="0" w:color="0096D6"/>
              <w:left w:val="single" w:sz="6" w:space="0" w:color="0096D6"/>
              <w:bottom w:val="single" w:sz="12" w:space="0" w:color="0096D6"/>
              <w:right w:val="single" w:sz="12" w:space="0" w:color="0096D6"/>
            </w:tcBorders>
            <w:vAlign w:val="center"/>
          </w:tcPr>
          <w:p w14:paraId="5CC95B23" w14:textId="77777777" w:rsidR="00AF0381" w:rsidRDefault="00AF0381" w:rsidP="005B6D21">
            <w:pPr>
              <w:pStyle w:val="TableText"/>
            </w:pPr>
          </w:p>
        </w:tc>
      </w:tr>
    </w:tbl>
    <w:p w14:paraId="0BAB34CC" w14:textId="77777777" w:rsidR="00AF0381" w:rsidRDefault="00AF0381" w:rsidP="00AF0381"/>
    <w:tbl>
      <w:tblPr>
        <w:tblStyle w:val="TableGrid"/>
        <w:tblW w:w="9356" w:type="dxa"/>
        <w:tblInd w:w="-157" w:type="dxa"/>
        <w:tblLook w:val="01E0" w:firstRow="1" w:lastRow="1" w:firstColumn="1" w:lastColumn="1" w:noHBand="0" w:noVBand="0"/>
      </w:tblPr>
      <w:tblGrid>
        <w:gridCol w:w="3736"/>
        <w:gridCol w:w="1352"/>
        <w:gridCol w:w="4268"/>
      </w:tblGrid>
      <w:tr w:rsidR="00AF0381" w14:paraId="30DCC621" w14:textId="77777777" w:rsidTr="00D60ED6">
        <w:trPr>
          <w:tblHeader/>
        </w:trPr>
        <w:tc>
          <w:tcPr>
            <w:tcW w:w="3736" w:type="dxa"/>
            <w:tcBorders>
              <w:top w:val="single" w:sz="12" w:space="0" w:color="0096D6"/>
              <w:left w:val="single" w:sz="12" w:space="0" w:color="0096D6"/>
              <w:bottom w:val="single" w:sz="6" w:space="0" w:color="0096D6"/>
              <w:right w:val="single" w:sz="6" w:space="0" w:color="0096D6"/>
            </w:tcBorders>
            <w:shd w:val="clear" w:color="auto" w:fill="B1E7FF"/>
            <w:vAlign w:val="center"/>
            <w:hideMark/>
          </w:tcPr>
          <w:p w14:paraId="42153F3D" w14:textId="77777777" w:rsidR="00AF0381" w:rsidRPr="005A3AA9" w:rsidRDefault="00AF0381" w:rsidP="00D60ED6">
            <w:pPr>
              <w:jc w:val="center"/>
              <w:rPr>
                <w:b/>
                <w:sz w:val="20"/>
                <w:szCs w:val="20"/>
              </w:rPr>
            </w:pPr>
            <w:bookmarkStart w:id="7" w:name="_Hlk102059227"/>
            <w:r w:rsidRPr="005A3AA9">
              <w:rPr>
                <w:b/>
                <w:sz w:val="20"/>
                <w:szCs w:val="20"/>
              </w:rPr>
              <w:t>Question</w:t>
            </w:r>
          </w:p>
        </w:tc>
        <w:tc>
          <w:tcPr>
            <w:tcW w:w="1352" w:type="dxa"/>
            <w:tcBorders>
              <w:top w:val="single" w:sz="12" w:space="0" w:color="0096D6"/>
              <w:left w:val="single" w:sz="6" w:space="0" w:color="0096D6"/>
              <w:bottom w:val="single" w:sz="6" w:space="0" w:color="0096D6"/>
              <w:right w:val="single" w:sz="6" w:space="0" w:color="0096D6"/>
            </w:tcBorders>
            <w:shd w:val="clear" w:color="auto" w:fill="B1E7FF"/>
            <w:vAlign w:val="center"/>
            <w:hideMark/>
          </w:tcPr>
          <w:p w14:paraId="36DC7C47" w14:textId="77777777" w:rsidR="00AF0381" w:rsidRPr="005A3AA9" w:rsidRDefault="00AF0381" w:rsidP="00D60ED6">
            <w:pPr>
              <w:jc w:val="center"/>
              <w:rPr>
                <w:b/>
                <w:sz w:val="20"/>
                <w:szCs w:val="20"/>
              </w:rPr>
            </w:pPr>
            <w:r w:rsidRPr="005A3AA9">
              <w:rPr>
                <w:b/>
                <w:sz w:val="20"/>
                <w:szCs w:val="20"/>
              </w:rPr>
              <w:t>Response</w:t>
            </w:r>
          </w:p>
          <w:p w14:paraId="4427EBCA" w14:textId="02023301" w:rsidR="005A3AA9" w:rsidRPr="005A3AA9" w:rsidRDefault="005A3AA9" w:rsidP="00D60ED6">
            <w:pPr>
              <w:jc w:val="center"/>
              <w:rPr>
                <w:b/>
                <w:sz w:val="16"/>
                <w:szCs w:val="16"/>
              </w:rPr>
            </w:pPr>
            <w:r w:rsidRPr="005A3AA9">
              <w:rPr>
                <w:b/>
                <w:sz w:val="16"/>
                <w:szCs w:val="16"/>
              </w:rPr>
              <w:t>(should be no)</w:t>
            </w:r>
          </w:p>
        </w:tc>
        <w:tc>
          <w:tcPr>
            <w:tcW w:w="4268" w:type="dxa"/>
            <w:tcBorders>
              <w:top w:val="single" w:sz="12" w:space="0" w:color="0096D6"/>
              <w:left w:val="single" w:sz="6" w:space="0" w:color="0096D6"/>
              <w:bottom w:val="single" w:sz="6" w:space="0" w:color="0096D6"/>
              <w:right w:val="single" w:sz="12" w:space="0" w:color="0096D6"/>
            </w:tcBorders>
            <w:shd w:val="clear" w:color="auto" w:fill="B1E7FF"/>
            <w:vAlign w:val="center"/>
            <w:hideMark/>
          </w:tcPr>
          <w:p w14:paraId="6FDBD700" w14:textId="77777777" w:rsidR="00B4063B" w:rsidRDefault="00B4063B" w:rsidP="00D60ED6">
            <w:pPr>
              <w:jc w:val="center"/>
              <w:rPr>
                <w:b/>
                <w:sz w:val="20"/>
                <w:szCs w:val="20"/>
              </w:rPr>
            </w:pPr>
            <w:r>
              <w:rPr>
                <w:b/>
                <w:sz w:val="20"/>
                <w:szCs w:val="20"/>
              </w:rPr>
              <w:t xml:space="preserve">If the response is yes </w:t>
            </w:r>
          </w:p>
          <w:p w14:paraId="4A8D7C0C" w14:textId="6835B7DF" w:rsidR="00AF0381" w:rsidRPr="005A3AA9" w:rsidRDefault="00AF0381" w:rsidP="00D60ED6">
            <w:pPr>
              <w:jc w:val="center"/>
              <w:rPr>
                <w:b/>
                <w:sz w:val="20"/>
                <w:szCs w:val="20"/>
              </w:rPr>
            </w:pPr>
            <w:r w:rsidRPr="005A3AA9">
              <w:rPr>
                <w:b/>
                <w:sz w:val="20"/>
                <w:szCs w:val="20"/>
              </w:rPr>
              <w:t>Comments / Action Required</w:t>
            </w:r>
          </w:p>
        </w:tc>
      </w:tr>
      <w:bookmarkEnd w:id="7"/>
      <w:tr w:rsidR="00AF0381" w14:paraId="5B34177C" w14:textId="77777777" w:rsidTr="005B6D21">
        <w:trPr>
          <w:trHeight w:val="1089"/>
        </w:trPr>
        <w:tc>
          <w:tcPr>
            <w:tcW w:w="3736" w:type="dxa"/>
            <w:tcBorders>
              <w:top w:val="single" w:sz="6" w:space="0" w:color="0096D6"/>
              <w:left w:val="single" w:sz="12" w:space="0" w:color="0096D6"/>
              <w:bottom w:val="single" w:sz="6" w:space="0" w:color="0096D6"/>
              <w:right w:val="single" w:sz="6" w:space="0" w:color="0096D6"/>
            </w:tcBorders>
            <w:vAlign w:val="center"/>
          </w:tcPr>
          <w:p w14:paraId="20A9BDCD" w14:textId="4D080A3D" w:rsidR="00AF0381" w:rsidRPr="002516DB" w:rsidRDefault="00AF0381" w:rsidP="00491C62">
            <w:pPr>
              <w:pStyle w:val="TableText"/>
            </w:pPr>
            <w:r w:rsidRPr="002516DB">
              <w:t xml:space="preserve">Have there been any </w:t>
            </w:r>
            <w:r w:rsidR="000D5552">
              <w:t>significa</w:t>
            </w:r>
            <w:r w:rsidR="0061366B">
              <w:t xml:space="preserve">nt </w:t>
            </w:r>
            <w:r w:rsidRPr="002516DB">
              <w:t>changes to the water system or its use since the last risk assessment</w:t>
            </w:r>
          </w:p>
        </w:tc>
        <w:tc>
          <w:tcPr>
            <w:tcW w:w="1352" w:type="dxa"/>
            <w:tcBorders>
              <w:top w:val="single" w:sz="6" w:space="0" w:color="0096D6"/>
              <w:left w:val="single" w:sz="6" w:space="0" w:color="0096D6"/>
              <w:bottom w:val="single" w:sz="6" w:space="0" w:color="0096D6"/>
              <w:right w:val="single" w:sz="6" w:space="0" w:color="0096D6"/>
            </w:tcBorders>
            <w:vAlign w:val="center"/>
          </w:tcPr>
          <w:p w14:paraId="2AE324D6" w14:textId="23722B32" w:rsidR="00AF0381" w:rsidRDefault="00AF0381" w:rsidP="00491C62">
            <w:pPr>
              <w:pStyle w:val="TableText"/>
            </w:pPr>
            <w:r w:rsidRPr="00640DF6">
              <w:t>Yes /</w:t>
            </w:r>
            <w:r w:rsidR="001E2ADC">
              <w:t xml:space="preserve"> </w:t>
            </w:r>
            <w:r w:rsidRPr="00640DF6">
              <w:t>No /</w:t>
            </w:r>
            <w:r w:rsidR="001E2ADC">
              <w:t xml:space="preserve"> </w:t>
            </w:r>
            <w:r w:rsidRPr="00640DF6">
              <w:t>NA</w:t>
            </w:r>
          </w:p>
        </w:tc>
        <w:tc>
          <w:tcPr>
            <w:tcW w:w="4268" w:type="dxa"/>
            <w:tcBorders>
              <w:top w:val="single" w:sz="6" w:space="0" w:color="0096D6"/>
              <w:left w:val="single" w:sz="6" w:space="0" w:color="0096D6"/>
              <w:bottom w:val="single" w:sz="6" w:space="0" w:color="0096D6"/>
              <w:right w:val="single" w:sz="12" w:space="0" w:color="0096D6"/>
            </w:tcBorders>
            <w:vAlign w:val="center"/>
          </w:tcPr>
          <w:p w14:paraId="6708E488" w14:textId="77777777" w:rsidR="00AF0381" w:rsidRDefault="00AF0381" w:rsidP="00D60ED6"/>
        </w:tc>
      </w:tr>
      <w:tr w:rsidR="00AF0381" w14:paraId="50768497"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tcPr>
          <w:p w14:paraId="7875E754" w14:textId="294BAD37" w:rsidR="00AF0381" w:rsidRPr="002516DB" w:rsidRDefault="00AF0381" w:rsidP="00491C62">
            <w:pPr>
              <w:pStyle w:val="TableText"/>
            </w:pPr>
            <w:r w:rsidRPr="002516DB">
              <w:t xml:space="preserve">Have there been any </w:t>
            </w:r>
            <w:r w:rsidR="0061366B">
              <w:t xml:space="preserve">significant </w:t>
            </w:r>
            <w:r w:rsidRPr="002516DB">
              <w:t>changes to the use of the buildings since the last risk assessment?</w:t>
            </w:r>
          </w:p>
        </w:tc>
        <w:tc>
          <w:tcPr>
            <w:tcW w:w="1352" w:type="dxa"/>
            <w:tcBorders>
              <w:top w:val="single" w:sz="6" w:space="0" w:color="0096D6"/>
              <w:left w:val="single" w:sz="6" w:space="0" w:color="0096D6"/>
              <w:bottom w:val="single" w:sz="6" w:space="0" w:color="0096D6"/>
              <w:right w:val="single" w:sz="6" w:space="0" w:color="0096D6"/>
            </w:tcBorders>
            <w:vAlign w:val="center"/>
          </w:tcPr>
          <w:p w14:paraId="5E38884F" w14:textId="41D64DB0" w:rsidR="00AF0381" w:rsidRDefault="00AF0381" w:rsidP="00491C62">
            <w:pPr>
              <w:pStyle w:val="TableText"/>
            </w:pPr>
            <w:r>
              <w:t>Yes /</w:t>
            </w:r>
            <w:r w:rsidR="001E2ADC">
              <w:t xml:space="preserve"> </w:t>
            </w:r>
            <w:r>
              <w:t>No /</w:t>
            </w:r>
            <w:r w:rsidR="001E2ADC">
              <w:t xml:space="preserve"> </w:t>
            </w:r>
            <w:r>
              <w:t>NA</w:t>
            </w:r>
          </w:p>
        </w:tc>
        <w:tc>
          <w:tcPr>
            <w:tcW w:w="4268" w:type="dxa"/>
            <w:tcBorders>
              <w:top w:val="single" w:sz="6" w:space="0" w:color="0096D6"/>
              <w:left w:val="single" w:sz="6" w:space="0" w:color="0096D6"/>
              <w:bottom w:val="single" w:sz="6" w:space="0" w:color="0096D6"/>
              <w:right w:val="single" w:sz="12" w:space="0" w:color="0096D6"/>
            </w:tcBorders>
          </w:tcPr>
          <w:p w14:paraId="39D23636" w14:textId="77777777" w:rsidR="00AF0381" w:rsidRDefault="00AF0381" w:rsidP="00D60ED6"/>
        </w:tc>
      </w:tr>
      <w:tr w:rsidR="00AF0381" w14:paraId="64DD83B6"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tcPr>
          <w:p w14:paraId="6DC97FED" w14:textId="77777777" w:rsidR="00AF0381" w:rsidRPr="002516DB" w:rsidRDefault="00AF0381" w:rsidP="00491C62">
            <w:pPr>
              <w:pStyle w:val="TableText"/>
            </w:pPr>
            <w:r w:rsidRPr="002516DB">
              <w:t>Is there any new information available about risk or control measures since the last risk assessment?</w:t>
            </w:r>
          </w:p>
        </w:tc>
        <w:tc>
          <w:tcPr>
            <w:tcW w:w="1352" w:type="dxa"/>
            <w:tcBorders>
              <w:top w:val="single" w:sz="6" w:space="0" w:color="0096D6"/>
              <w:left w:val="single" w:sz="6" w:space="0" w:color="0096D6"/>
              <w:bottom w:val="single" w:sz="6" w:space="0" w:color="0096D6"/>
              <w:right w:val="single" w:sz="6" w:space="0" w:color="0096D6"/>
            </w:tcBorders>
            <w:vAlign w:val="center"/>
          </w:tcPr>
          <w:p w14:paraId="663D9697" w14:textId="77777777" w:rsidR="00AF0381" w:rsidRDefault="00AF0381" w:rsidP="00491C62">
            <w:pPr>
              <w:pStyle w:val="TableText"/>
            </w:pPr>
            <w:r>
              <w:t>Yes /No /NA</w:t>
            </w:r>
          </w:p>
        </w:tc>
        <w:tc>
          <w:tcPr>
            <w:tcW w:w="4268" w:type="dxa"/>
            <w:tcBorders>
              <w:top w:val="single" w:sz="6" w:space="0" w:color="0096D6"/>
              <w:left w:val="single" w:sz="6" w:space="0" w:color="0096D6"/>
              <w:bottom w:val="single" w:sz="6" w:space="0" w:color="0096D6"/>
              <w:right w:val="single" w:sz="12" w:space="0" w:color="0096D6"/>
            </w:tcBorders>
          </w:tcPr>
          <w:p w14:paraId="63C7037B" w14:textId="77777777" w:rsidR="00AF0381" w:rsidRDefault="00AF0381" w:rsidP="00D60ED6"/>
        </w:tc>
      </w:tr>
      <w:tr w:rsidR="00AF0381" w14:paraId="4FB48C52"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tcPr>
          <w:p w14:paraId="2112CAE4" w14:textId="77777777" w:rsidR="00AF0381" w:rsidRPr="002516DB" w:rsidRDefault="00AF0381" w:rsidP="00491C62">
            <w:pPr>
              <w:pStyle w:val="TableText"/>
            </w:pPr>
            <w:r w:rsidRPr="002516DB">
              <w:t xml:space="preserve">Are the checks on the control measures indicating these may no longer be effective? Examples are </w:t>
            </w:r>
            <w:r w:rsidRPr="002516DB">
              <w:lastRenderedPageBreak/>
              <w:t>repeated temperature fails, positive samples, lack of flushing</w:t>
            </w:r>
          </w:p>
        </w:tc>
        <w:tc>
          <w:tcPr>
            <w:tcW w:w="1352" w:type="dxa"/>
            <w:tcBorders>
              <w:top w:val="single" w:sz="6" w:space="0" w:color="0096D6"/>
              <w:left w:val="single" w:sz="6" w:space="0" w:color="0096D6"/>
              <w:bottom w:val="single" w:sz="6" w:space="0" w:color="0096D6"/>
              <w:right w:val="single" w:sz="6" w:space="0" w:color="0096D6"/>
            </w:tcBorders>
            <w:vAlign w:val="center"/>
          </w:tcPr>
          <w:p w14:paraId="68FE4446" w14:textId="25AAE3AA" w:rsidR="00AF0381" w:rsidRDefault="00AF0381" w:rsidP="00491C62">
            <w:pPr>
              <w:pStyle w:val="TableText"/>
            </w:pPr>
            <w:r>
              <w:lastRenderedPageBreak/>
              <w:t>Yes /</w:t>
            </w:r>
            <w:r w:rsidR="001E2ADC">
              <w:t xml:space="preserve"> </w:t>
            </w:r>
            <w:r>
              <w:t>No /</w:t>
            </w:r>
            <w:r w:rsidR="001E2ADC">
              <w:t xml:space="preserve"> </w:t>
            </w:r>
            <w:r>
              <w:t>NA</w:t>
            </w:r>
          </w:p>
        </w:tc>
        <w:tc>
          <w:tcPr>
            <w:tcW w:w="4268" w:type="dxa"/>
            <w:tcBorders>
              <w:top w:val="single" w:sz="6" w:space="0" w:color="0096D6"/>
              <w:left w:val="single" w:sz="6" w:space="0" w:color="0096D6"/>
              <w:bottom w:val="single" w:sz="6" w:space="0" w:color="0096D6"/>
              <w:right w:val="single" w:sz="12" w:space="0" w:color="0096D6"/>
            </w:tcBorders>
          </w:tcPr>
          <w:p w14:paraId="7D8E1B26" w14:textId="77777777" w:rsidR="00AF0381" w:rsidRDefault="00AF0381" w:rsidP="00D60ED6"/>
        </w:tc>
      </w:tr>
      <w:tr w:rsidR="00AF0381" w14:paraId="13511875"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tcPr>
          <w:p w14:paraId="5C780805" w14:textId="77777777" w:rsidR="00AF0381" w:rsidRPr="002516DB" w:rsidRDefault="00AF0381" w:rsidP="00491C62">
            <w:pPr>
              <w:pStyle w:val="TableText"/>
            </w:pPr>
            <w:r w:rsidRPr="002516DB">
              <w:t>Have there been any changes to key personnel since the last risk assessment?</w:t>
            </w:r>
          </w:p>
        </w:tc>
        <w:tc>
          <w:tcPr>
            <w:tcW w:w="1352" w:type="dxa"/>
            <w:tcBorders>
              <w:top w:val="single" w:sz="6" w:space="0" w:color="0096D6"/>
              <w:left w:val="single" w:sz="6" w:space="0" w:color="0096D6"/>
              <w:bottom w:val="single" w:sz="6" w:space="0" w:color="0096D6"/>
              <w:right w:val="single" w:sz="6" w:space="0" w:color="0096D6"/>
            </w:tcBorders>
            <w:vAlign w:val="center"/>
          </w:tcPr>
          <w:p w14:paraId="03D886AE" w14:textId="3E98CA1F" w:rsidR="00AF0381" w:rsidRDefault="00AF0381" w:rsidP="00491C62">
            <w:pPr>
              <w:pStyle w:val="TableText"/>
            </w:pPr>
            <w:r>
              <w:t>Yes /</w:t>
            </w:r>
            <w:r w:rsidR="001E2ADC">
              <w:t xml:space="preserve"> </w:t>
            </w:r>
            <w:r>
              <w:t>No /</w:t>
            </w:r>
            <w:r w:rsidR="001E2ADC">
              <w:t xml:space="preserve"> </w:t>
            </w:r>
            <w:r>
              <w:t>NA</w:t>
            </w:r>
          </w:p>
        </w:tc>
        <w:tc>
          <w:tcPr>
            <w:tcW w:w="4268" w:type="dxa"/>
            <w:tcBorders>
              <w:top w:val="single" w:sz="6" w:space="0" w:color="0096D6"/>
              <w:left w:val="single" w:sz="6" w:space="0" w:color="0096D6"/>
              <w:bottom w:val="single" w:sz="6" w:space="0" w:color="0096D6"/>
              <w:right w:val="single" w:sz="12" w:space="0" w:color="0096D6"/>
            </w:tcBorders>
          </w:tcPr>
          <w:p w14:paraId="24B3730A" w14:textId="77777777" w:rsidR="00AF0381" w:rsidRDefault="00AF0381" w:rsidP="00D60ED6"/>
        </w:tc>
      </w:tr>
      <w:tr w:rsidR="00AF0381" w14:paraId="68067C00"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tcPr>
          <w:p w14:paraId="29240178" w14:textId="77777777" w:rsidR="00AF0381" w:rsidRPr="002516DB" w:rsidRDefault="00AF0381" w:rsidP="00491C62">
            <w:pPr>
              <w:pStyle w:val="TableText"/>
            </w:pPr>
            <w:r w:rsidRPr="002516DB">
              <w:t>Has there been a case of legionnaires disease associated with the system?</w:t>
            </w:r>
          </w:p>
        </w:tc>
        <w:tc>
          <w:tcPr>
            <w:tcW w:w="1352" w:type="dxa"/>
            <w:tcBorders>
              <w:top w:val="single" w:sz="6" w:space="0" w:color="0096D6"/>
              <w:left w:val="single" w:sz="6" w:space="0" w:color="0096D6"/>
              <w:bottom w:val="single" w:sz="6" w:space="0" w:color="0096D6"/>
              <w:right w:val="single" w:sz="6" w:space="0" w:color="0096D6"/>
            </w:tcBorders>
            <w:vAlign w:val="center"/>
          </w:tcPr>
          <w:p w14:paraId="65591E93" w14:textId="068EDE8F"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tcPr>
          <w:p w14:paraId="26F6E045" w14:textId="77777777" w:rsidR="00AF0381" w:rsidRDefault="00AF0381" w:rsidP="00D60ED6"/>
        </w:tc>
      </w:tr>
      <w:tr w:rsidR="00AF0381" w14:paraId="49B33C27"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tcPr>
          <w:p w14:paraId="5BCFEA09" w14:textId="77777777" w:rsidR="00AF0381" w:rsidRPr="002516DB" w:rsidRDefault="00AF0381" w:rsidP="00491C62">
            <w:pPr>
              <w:pStyle w:val="TableText"/>
            </w:pPr>
            <w:r w:rsidRPr="002516DB">
              <w:t>Has the risk profile of those likely to be affected by the system changed since the last risk assessment?</w:t>
            </w:r>
          </w:p>
        </w:tc>
        <w:tc>
          <w:tcPr>
            <w:tcW w:w="1352" w:type="dxa"/>
            <w:tcBorders>
              <w:top w:val="single" w:sz="6" w:space="0" w:color="0096D6"/>
              <w:left w:val="single" w:sz="6" w:space="0" w:color="0096D6"/>
              <w:bottom w:val="single" w:sz="6" w:space="0" w:color="0096D6"/>
              <w:right w:val="single" w:sz="6" w:space="0" w:color="0096D6"/>
            </w:tcBorders>
            <w:vAlign w:val="center"/>
          </w:tcPr>
          <w:p w14:paraId="52523389" w14:textId="31FCB884"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368FE78F" w14:textId="77777777" w:rsidR="00AF0381" w:rsidRDefault="00AF0381" w:rsidP="00D60ED6"/>
        </w:tc>
      </w:tr>
      <w:tr w:rsidR="00AF0381" w14:paraId="4FDEF47A"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tcPr>
          <w:p w14:paraId="7C1790E3" w14:textId="2A7032C6" w:rsidR="00AF0381" w:rsidRDefault="00AF0381" w:rsidP="00491C62">
            <w:pPr>
              <w:pStyle w:val="TableText"/>
            </w:pPr>
            <w:r>
              <w:t xml:space="preserve">Is </w:t>
            </w:r>
            <w:r w:rsidR="00B4063B">
              <w:t xml:space="preserve">an update of the </w:t>
            </w:r>
            <w:r>
              <w:t xml:space="preserve">Legionella Risk Assessment </w:t>
            </w:r>
            <w:r w:rsidR="00B4063B">
              <w:t xml:space="preserve">required </w:t>
            </w:r>
            <w:r>
              <w:t>? (no changes since it was produced)</w:t>
            </w:r>
          </w:p>
        </w:tc>
        <w:tc>
          <w:tcPr>
            <w:tcW w:w="1352" w:type="dxa"/>
            <w:tcBorders>
              <w:top w:val="single" w:sz="6" w:space="0" w:color="0096D6"/>
              <w:left w:val="single" w:sz="6" w:space="0" w:color="0096D6"/>
              <w:bottom w:val="single" w:sz="6" w:space="0" w:color="0096D6"/>
              <w:right w:val="single" w:sz="6" w:space="0" w:color="0096D6"/>
            </w:tcBorders>
            <w:vAlign w:val="center"/>
          </w:tcPr>
          <w:p w14:paraId="2F1E43CF" w14:textId="473F6C01"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371C330B" w14:textId="77777777" w:rsidR="00AF0381" w:rsidRDefault="00AF0381" w:rsidP="00D60ED6"/>
        </w:tc>
      </w:tr>
      <w:tr w:rsidR="00AF0381" w14:paraId="0EFAE015"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hideMark/>
          </w:tcPr>
          <w:p w14:paraId="3755D11A" w14:textId="1A820190" w:rsidR="00AF0381" w:rsidRDefault="00B4063B" w:rsidP="00491C62">
            <w:pPr>
              <w:pStyle w:val="TableText"/>
            </w:pPr>
            <w:r>
              <w:t xml:space="preserve">Are there </w:t>
            </w:r>
            <w:r w:rsidR="00AF0381">
              <w:t xml:space="preserve">recommendations in the Risk Assessment </w:t>
            </w:r>
            <w:r>
              <w:t>waiting to be completed</w:t>
            </w:r>
            <w:r w:rsidR="00AF0381">
              <w:t>?</w:t>
            </w:r>
          </w:p>
        </w:tc>
        <w:tc>
          <w:tcPr>
            <w:tcW w:w="1352" w:type="dxa"/>
            <w:tcBorders>
              <w:top w:val="single" w:sz="6" w:space="0" w:color="0096D6"/>
              <w:left w:val="single" w:sz="6" w:space="0" w:color="0096D6"/>
              <w:bottom w:val="single" w:sz="6" w:space="0" w:color="0096D6"/>
              <w:right w:val="single" w:sz="6" w:space="0" w:color="0096D6"/>
            </w:tcBorders>
            <w:hideMark/>
          </w:tcPr>
          <w:p w14:paraId="724391AF" w14:textId="671F4A36"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tcPr>
          <w:p w14:paraId="2538CC1B" w14:textId="77777777" w:rsidR="00AF0381" w:rsidRDefault="00AF0381" w:rsidP="00D60ED6"/>
        </w:tc>
      </w:tr>
      <w:tr w:rsidR="00AF0381" w14:paraId="57318BE9"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hideMark/>
          </w:tcPr>
          <w:p w14:paraId="497348EA" w14:textId="2A39E4C3" w:rsidR="00AF0381" w:rsidRDefault="00B4063B" w:rsidP="00491C62">
            <w:pPr>
              <w:pStyle w:val="TableText"/>
            </w:pPr>
            <w:r>
              <w:t xml:space="preserve">Do the </w:t>
            </w:r>
            <w:r w:rsidR="00AF0381">
              <w:t xml:space="preserve">schematic diagrams for the water systems </w:t>
            </w:r>
            <w:r>
              <w:t>need to be updated</w:t>
            </w:r>
            <w:r w:rsidR="00AF0381">
              <w:t>?</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66C11731" w14:textId="366EF061"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18A39901" w14:textId="77777777" w:rsidR="00AF0381" w:rsidRDefault="00AF0381" w:rsidP="00D60ED6"/>
        </w:tc>
      </w:tr>
      <w:tr w:rsidR="00AF0381" w14:paraId="37B0041E"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tcPr>
          <w:p w14:paraId="4EDBC72C" w14:textId="0DDE3C63" w:rsidR="00AF0381" w:rsidRDefault="00977D30" w:rsidP="00491C62">
            <w:pPr>
              <w:pStyle w:val="TableText"/>
            </w:pPr>
            <w:r>
              <w:t xml:space="preserve">Has there been a change of </w:t>
            </w:r>
            <w:r w:rsidR="00AF0381">
              <w:t xml:space="preserve">RP </w:t>
            </w:r>
            <w:r w:rsidR="007B6375">
              <w:t xml:space="preserve">if yes where is the </w:t>
            </w:r>
            <w:r w:rsidR="00AF0381">
              <w:t>appointment letter?</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6074B434" w14:textId="386C9E89"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78322B32" w14:textId="77777777" w:rsidR="00AF0381" w:rsidRDefault="00AF0381" w:rsidP="00D60ED6"/>
        </w:tc>
      </w:tr>
      <w:tr w:rsidR="00AF0381" w14:paraId="38E3EA68"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hideMark/>
          </w:tcPr>
          <w:p w14:paraId="300C9C14" w14:textId="1DABBAA2" w:rsidR="00AF0381" w:rsidRDefault="00731190" w:rsidP="00491C62">
            <w:pPr>
              <w:pStyle w:val="TableText"/>
            </w:pPr>
            <w:r>
              <w:t>Do an</w:t>
            </w:r>
            <w:r w:rsidR="000E3564">
              <w:t>y</w:t>
            </w:r>
            <w:r>
              <w:t xml:space="preserve"> staff </w:t>
            </w:r>
            <w:r w:rsidR="00AF0381">
              <w:t xml:space="preserve">involved in the management and controls </w:t>
            </w:r>
            <w:r>
              <w:t>require additional training to be c</w:t>
            </w:r>
            <w:r w:rsidR="00AF0381">
              <w:t xml:space="preserve">ompetent? </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6ECC7897" w14:textId="3A0AB327"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353B2414" w14:textId="77777777" w:rsidR="00AF0381" w:rsidRDefault="00AF0381" w:rsidP="00D60ED6"/>
        </w:tc>
      </w:tr>
      <w:tr w:rsidR="00AF0381" w14:paraId="11107576"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hideMark/>
          </w:tcPr>
          <w:p w14:paraId="1AA47B24" w14:textId="5E4AC82E" w:rsidR="00AF0381" w:rsidRDefault="007B06B5" w:rsidP="00491C62">
            <w:pPr>
              <w:pStyle w:val="TableText"/>
            </w:pPr>
            <w:r>
              <w:t>Are there co</w:t>
            </w:r>
            <w:r w:rsidR="00AD4714">
              <w:t>n</w:t>
            </w:r>
            <w:r>
              <w:t xml:space="preserve">cerns </w:t>
            </w:r>
            <w:r w:rsidR="00AD4714">
              <w:t xml:space="preserve">of the </w:t>
            </w:r>
            <w:r w:rsidR="00AF0381">
              <w:t xml:space="preserve">competence of any </w:t>
            </w:r>
            <w:r w:rsidR="00AD4714">
              <w:t>c</w:t>
            </w:r>
            <w:r w:rsidR="00AF0381">
              <w:t>ontractors involved with the delivery of the written scheme of controls?</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3314C203" w14:textId="4787C0A6" w:rsidR="00AF0381" w:rsidRDefault="00AF0381" w:rsidP="00491C62">
            <w:pPr>
              <w:pStyle w:val="TableText"/>
            </w:pPr>
            <w:r>
              <w:t>Yes /</w:t>
            </w:r>
            <w:r w:rsidR="001E2ADC">
              <w:t xml:space="preserve"> </w:t>
            </w:r>
            <w:r>
              <w:t xml:space="preserve">No </w:t>
            </w:r>
          </w:p>
        </w:tc>
        <w:tc>
          <w:tcPr>
            <w:tcW w:w="4268" w:type="dxa"/>
            <w:tcBorders>
              <w:top w:val="single" w:sz="6" w:space="0" w:color="0096D6"/>
              <w:left w:val="single" w:sz="6" w:space="0" w:color="0096D6"/>
              <w:bottom w:val="single" w:sz="6" w:space="0" w:color="0096D6"/>
              <w:right w:val="single" w:sz="12" w:space="0" w:color="0096D6"/>
            </w:tcBorders>
            <w:vAlign w:val="center"/>
          </w:tcPr>
          <w:p w14:paraId="3E63ADD4" w14:textId="77777777" w:rsidR="00AF0381" w:rsidRDefault="00AF0381" w:rsidP="00D60ED6"/>
        </w:tc>
      </w:tr>
      <w:tr w:rsidR="00AF0381" w14:paraId="4BC459AF"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hideMark/>
          </w:tcPr>
          <w:p w14:paraId="3F76E25F" w14:textId="77777777" w:rsidR="00AF0381" w:rsidRDefault="00AF0381" w:rsidP="00491C62">
            <w:pPr>
              <w:pStyle w:val="TableText"/>
            </w:pPr>
            <w:r>
              <w:t xml:space="preserve">Check written scheme for accuracy – have any operational or installation issues taken place which would affect </w:t>
            </w:r>
            <w:r>
              <w:lastRenderedPageBreak/>
              <w:t>the control measures in the written scheme?</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4ED71A52" w14:textId="35877A4B" w:rsidR="00AF0381" w:rsidRDefault="00AF0381" w:rsidP="00491C62">
            <w:pPr>
              <w:pStyle w:val="TableText"/>
            </w:pPr>
            <w:r>
              <w:lastRenderedPageBreak/>
              <w:t>Yes /</w:t>
            </w:r>
            <w:r w:rsidR="001E2ADC">
              <w:t xml:space="preserve"> </w:t>
            </w:r>
            <w:r>
              <w:t>No /</w:t>
            </w:r>
            <w:r w:rsidR="001E2ADC">
              <w:t xml:space="preserve"> </w:t>
            </w:r>
            <w:r>
              <w:t>NA</w:t>
            </w:r>
          </w:p>
        </w:tc>
        <w:tc>
          <w:tcPr>
            <w:tcW w:w="4268" w:type="dxa"/>
            <w:tcBorders>
              <w:top w:val="single" w:sz="6" w:space="0" w:color="0096D6"/>
              <w:left w:val="single" w:sz="6" w:space="0" w:color="0096D6"/>
              <w:bottom w:val="single" w:sz="6" w:space="0" w:color="0096D6"/>
              <w:right w:val="single" w:sz="12" w:space="0" w:color="0096D6"/>
            </w:tcBorders>
            <w:vAlign w:val="center"/>
          </w:tcPr>
          <w:p w14:paraId="2D19A464" w14:textId="77777777" w:rsidR="00AF0381" w:rsidRDefault="00AF0381" w:rsidP="00D60ED6"/>
        </w:tc>
      </w:tr>
      <w:tr w:rsidR="00AF0381" w14:paraId="37571630" w14:textId="77777777" w:rsidTr="00D60ED6">
        <w:trPr>
          <w:trHeight w:val="680"/>
        </w:trPr>
        <w:tc>
          <w:tcPr>
            <w:tcW w:w="3736" w:type="dxa"/>
            <w:tcBorders>
              <w:top w:val="single" w:sz="6" w:space="0" w:color="0096D6"/>
              <w:left w:val="single" w:sz="12" w:space="0" w:color="0096D6"/>
              <w:bottom w:val="single" w:sz="6" w:space="0" w:color="0096D6"/>
              <w:right w:val="single" w:sz="6" w:space="0" w:color="0096D6"/>
            </w:tcBorders>
            <w:vAlign w:val="center"/>
            <w:hideMark/>
          </w:tcPr>
          <w:p w14:paraId="445ACA67" w14:textId="784AAFE0" w:rsidR="00AF0381" w:rsidRDefault="00AF0381" w:rsidP="00491C62">
            <w:pPr>
              <w:pStyle w:val="TableText"/>
            </w:pPr>
            <w:r>
              <w:t xml:space="preserve">Are </w:t>
            </w:r>
            <w:r w:rsidR="00A612C0">
              <w:t xml:space="preserve">any </w:t>
            </w:r>
            <w:r>
              <w:t xml:space="preserve">defects </w:t>
            </w:r>
            <w:r w:rsidR="00D17E25">
              <w:t>N</w:t>
            </w:r>
            <w:r w:rsidR="00DA6E2F">
              <w:t>OT</w:t>
            </w:r>
            <w:r w:rsidR="00D17E25">
              <w:t xml:space="preserve"> </w:t>
            </w:r>
            <w:r>
              <w:t xml:space="preserve">recorded and are they </w:t>
            </w:r>
            <w:r w:rsidR="00DA6E2F">
              <w:t xml:space="preserve">NOT </w:t>
            </w:r>
            <w:r>
              <w:t>being actioned (records available)?</w:t>
            </w:r>
          </w:p>
        </w:tc>
        <w:tc>
          <w:tcPr>
            <w:tcW w:w="1352" w:type="dxa"/>
            <w:tcBorders>
              <w:top w:val="single" w:sz="6" w:space="0" w:color="0096D6"/>
              <w:left w:val="single" w:sz="6" w:space="0" w:color="0096D6"/>
              <w:bottom w:val="single" w:sz="6" w:space="0" w:color="0096D6"/>
              <w:right w:val="single" w:sz="6" w:space="0" w:color="0096D6"/>
            </w:tcBorders>
            <w:vAlign w:val="center"/>
            <w:hideMark/>
          </w:tcPr>
          <w:p w14:paraId="6A139A79" w14:textId="16E7F6F9" w:rsidR="00AF0381" w:rsidRDefault="00AF0381" w:rsidP="00491C62">
            <w:pPr>
              <w:pStyle w:val="TableText"/>
            </w:pPr>
            <w:r>
              <w:t>Yes /</w:t>
            </w:r>
            <w:r w:rsidR="001E2ADC">
              <w:t xml:space="preserve"> </w:t>
            </w:r>
            <w:r>
              <w:t>No /</w:t>
            </w:r>
            <w:r w:rsidR="001E2ADC">
              <w:t xml:space="preserve"> </w:t>
            </w:r>
            <w:r>
              <w:t>NA</w:t>
            </w:r>
          </w:p>
        </w:tc>
        <w:tc>
          <w:tcPr>
            <w:tcW w:w="4268" w:type="dxa"/>
            <w:tcBorders>
              <w:top w:val="single" w:sz="6" w:space="0" w:color="0096D6"/>
              <w:left w:val="single" w:sz="6" w:space="0" w:color="0096D6"/>
              <w:bottom w:val="single" w:sz="6" w:space="0" w:color="0096D6"/>
              <w:right w:val="single" w:sz="12" w:space="0" w:color="0096D6"/>
            </w:tcBorders>
            <w:vAlign w:val="center"/>
          </w:tcPr>
          <w:p w14:paraId="0D19F19F" w14:textId="77777777" w:rsidR="00AF0381" w:rsidRDefault="00AF0381" w:rsidP="00D60ED6"/>
        </w:tc>
      </w:tr>
      <w:tr w:rsidR="00AF0381" w14:paraId="3FA60AB2" w14:textId="77777777" w:rsidTr="00D60ED6">
        <w:tc>
          <w:tcPr>
            <w:tcW w:w="9356" w:type="dxa"/>
            <w:gridSpan w:val="3"/>
            <w:tcBorders>
              <w:top w:val="single" w:sz="12" w:space="0" w:color="0096D6"/>
              <w:left w:val="single" w:sz="6" w:space="0" w:color="0096D6"/>
              <w:bottom w:val="single" w:sz="12" w:space="0" w:color="0096D6"/>
              <w:right w:val="single" w:sz="6" w:space="0" w:color="0096D6"/>
            </w:tcBorders>
            <w:shd w:val="clear" w:color="auto" w:fill="B1E7FF"/>
            <w:vAlign w:val="center"/>
            <w:hideMark/>
          </w:tcPr>
          <w:p w14:paraId="4F20FD66" w14:textId="77777777" w:rsidR="00AF0381" w:rsidRDefault="00AF0381" w:rsidP="00491C62">
            <w:pPr>
              <w:pStyle w:val="TableText"/>
              <w:rPr>
                <w:b/>
                <w:bCs/>
              </w:rPr>
            </w:pPr>
            <w:r>
              <w:rPr>
                <w:b/>
                <w:bCs/>
              </w:rPr>
              <w:t xml:space="preserve">General Comments </w:t>
            </w:r>
            <w:r>
              <w:t>(If required)</w:t>
            </w:r>
          </w:p>
        </w:tc>
      </w:tr>
      <w:tr w:rsidR="00AF0381" w14:paraId="5A70566C" w14:textId="77777777" w:rsidTr="00D60ED6">
        <w:trPr>
          <w:trHeight w:val="2319"/>
        </w:trPr>
        <w:tc>
          <w:tcPr>
            <w:tcW w:w="9356" w:type="dxa"/>
            <w:gridSpan w:val="3"/>
            <w:tcBorders>
              <w:top w:val="single" w:sz="12" w:space="0" w:color="0096D6"/>
              <w:left w:val="single" w:sz="12" w:space="0" w:color="0096D6"/>
              <w:bottom w:val="single" w:sz="12" w:space="0" w:color="0096D6"/>
              <w:right w:val="single" w:sz="12" w:space="0" w:color="0096D6"/>
            </w:tcBorders>
            <w:vAlign w:val="center"/>
          </w:tcPr>
          <w:p w14:paraId="5FF523EE" w14:textId="77777777" w:rsidR="00AF0381" w:rsidRDefault="00AF0381" w:rsidP="00D60ED6"/>
        </w:tc>
      </w:tr>
    </w:tbl>
    <w:p w14:paraId="22B05BD5" w14:textId="77777777" w:rsidR="00AF0381" w:rsidRDefault="00AF0381" w:rsidP="00AF0381">
      <w:pPr>
        <w:rPr>
          <w:b/>
        </w:rPr>
      </w:pPr>
    </w:p>
    <w:tbl>
      <w:tblPr>
        <w:tblStyle w:val="TableGrid"/>
        <w:tblW w:w="9356" w:type="dxa"/>
        <w:tblInd w:w="-157" w:type="dxa"/>
        <w:tblLook w:val="01E0" w:firstRow="1" w:lastRow="1" w:firstColumn="1" w:lastColumn="1" w:noHBand="0" w:noVBand="0"/>
      </w:tblPr>
      <w:tblGrid>
        <w:gridCol w:w="1228"/>
        <w:gridCol w:w="4700"/>
        <w:gridCol w:w="1505"/>
        <w:gridCol w:w="1923"/>
      </w:tblGrid>
      <w:tr w:rsidR="00AF0381" w14:paraId="7562BDC6" w14:textId="77777777" w:rsidTr="00D60ED6">
        <w:trPr>
          <w:trHeight w:val="454"/>
        </w:trPr>
        <w:tc>
          <w:tcPr>
            <w:tcW w:w="1228" w:type="dxa"/>
            <w:tcBorders>
              <w:top w:val="single" w:sz="12" w:space="0" w:color="0096D6"/>
              <w:left w:val="single" w:sz="12" w:space="0" w:color="0096D6"/>
              <w:bottom w:val="single" w:sz="12" w:space="0" w:color="0096D6"/>
              <w:right w:val="single" w:sz="6" w:space="0" w:color="0096D6"/>
            </w:tcBorders>
            <w:shd w:val="clear" w:color="auto" w:fill="B1E7FF"/>
            <w:vAlign w:val="center"/>
            <w:hideMark/>
          </w:tcPr>
          <w:p w14:paraId="6F12F581" w14:textId="77777777" w:rsidR="00AF0381" w:rsidRDefault="00AF0381" w:rsidP="001408C1">
            <w:pPr>
              <w:pStyle w:val="TableText"/>
            </w:pPr>
            <w:r>
              <w:t>Signed:</w:t>
            </w:r>
          </w:p>
        </w:tc>
        <w:tc>
          <w:tcPr>
            <w:tcW w:w="4700" w:type="dxa"/>
            <w:tcBorders>
              <w:top w:val="single" w:sz="12" w:space="0" w:color="0096D6"/>
              <w:left w:val="single" w:sz="6" w:space="0" w:color="0096D6"/>
              <w:bottom w:val="single" w:sz="12" w:space="0" w:color="0096D6"/>
              <w:right w:val="single" w:sz="6" w:space="0" w:color="0096D6"/>
            </w:tcBorders>
            <w:vAlign w:val="center"/>
          </w:tcPr>
          <w:p w14:paraId="45613F23" w14:textId="77777777" w:rsidR="00AF0381" w:rsidRDefault="00AF0381" w:rsidP="001408C1">
            <w:pPr>
              <w:pStyle w:val="TableText"/>
            </w:pPr>
          </w:p>
        </w:tc>
        <w:tc>
          <w:tcPr>
            <w:tcW w:w="1505" w:type="dxa"/>
            <w:tcBorders>
              <w:top w:val="single" w:sz="12" w:space="0" w:color="0096D6"/>
              <w:left w:val="single" w:sz="6" w:space="0" w:color="0096D6"/>
              <w:bottom w:val="single" w:sz="12" w:space="0" w:color="0096D6"/>
              <w:right w:val="single" w:sz="6" w:space="0" w:color="0096D6"/>
            </w:tcBorders>
            <w:shd w:val="clear" w:color="auto" w:fill="B1E7FF"/>
            <w:vAlign w:val="center"/>
            <w:hideMark/>
          </w:tcPr>
          <w:p w14:paraId="3EC0037F" w14:textId="77777777" w:rsidR="00AF0381" w:rsidRDefault="00AF0381" w:rsidP="001408C1">
            <w:pPr>
              <w:pStyle w:val="TableText"/>
            </w:pPr>
            <w:r>
              <w:t>Date:</w:t>
            </w:r>
          </w:p>
        </w:tc>
        <w:tc>
          <w:tcPr>
            <w:tcW w:w="1923" w:type="dxa"/>
            <w:tcBorders>
              <w:top w:val="single" w:sz="12" w:space="0" w:color="0096D6"/>
              <w:left w:val="single" w:sz="6" w:space="0" w:color="0096D6"/>
              <w:bottom w:val="single" w:sz="12" w:space="0" w:color="0096D6"/>
              <w:right w:val="single" w:sz="12" w:space="0" w:color="0096D6"/>
            </w:tcBorders>
            <w:vAlign w:val="center"/>
          </w:tcPr>
          <w:p w14:paraId="6752FA8C" w14:textId="77777777" w:rsidR="00AF0381" w:rsidRDefault="00AF0381" w:rsidP="001408C1">
            <w:pPr>
              <w:pStyle w:val="TableText"/>
            </w:pPr>
          </w:p>
        </w:tc>
      </w:tr>
    </w:tbl>
    <w:p w14:paraId="3256B3C8" w14:textId="77777777" w:rsidR="005B6D21" w:rsidRDefault="005B6D21" w:rsidP="00FE6729"/>
    <w:p w14:paraId="77FEE6F8" w14:textId="419954CA" w:rsidR="00FE6729" w:rsidRDefault="00FE6729" w:rsidP="00FE6729">
      <w:r>
        <w:br w:type="page"/>
      </w:r>
    </w:p>
    <w:p w14:paraId="290B9B33" w14:textId="6C31775C" w:rsidR="00FE6729" w:rsidRDefault="00FE6729" w:rsidP="00350580">
      <w:pPr>
        <w:pStyle w:val="Heading1"/>
      </w:pPr>
      <w:bookmarkStart w:id="8" w:name="_Toc102761125"/>
      <w:r>
        <w:lastRenderedPageBreak/>
        <w:t xml:space="preserve">Appendix </w:t>
      </w:r>
      <w:r w:rsidR="00AF0381">
        <w:t>C</w:t>
      </w:r>
      <w:r>
        <w:t xml:space="preserve"> Schematic</w:t>
      </w:r>
      <w:bookmarkEnd w:id="8"/>
    </w:p>
    <w:tbl>
      <w:tblPr>
        <w:tblStyle w:val="TableGrid"/>
        <w:tblW w:w="9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4"/>
        <w:gridCol w:w="6332"/>
      </w:tblGrid>
      <w:tr w:rsidR="00AE14A0" w:rsidRPr="00B44B74" w14:paraId="40BB0D6D" w14:textId="77777777" w:rsidTr="000B5646">
        <w:tc>
          <w:tcPr>
            <w:tcW w:w="2684" w:type="dxa"/>
            <w:shd w:val="clear" w:color="auto" w:fill="B1E7FF"/>
          </w:tcPr>
          <w:p w14:paraId="73E4EB5C" w14:textId="7C1A5691" w:rsidR="00AE14A0" w:rsidRPr="001E2ADC" w:rsidRDefault="00AE14A0" w:rsidP="00D60ED6">
            <w:pPr>
              <w:rPr>
                <w:b/>
                <w:bCs/>
                <w:sz w:val="20"/>
                <w:szCs w:val="20"/>
              </w:rPr>
            </w:pPr>
            <w:r w:rsidRPr="001E2ADC">
              <w:rPr>
                <w:b/>
                <w:bCs/>
                <w:sz w:val="20"/>
                <w:szCs w:val="20"/>
              </w:rPr>
              <w:t xml:space="preserve">Date of Schematic </w:t>
            </w:r>
          </w:p>
        </w:tc>
        <w:tc>
          <w:tcPr>
            <w:tcW w:w="6332" w:type="dxa"/>
          </w:tcPr>
          <w:p w14:paraId="302619DD" w14:textId="77777777" w:rsidR="00AE14A0" w:rsidRPr="00B44B74" w:rsidRDefault="00AE14A0" w:rsidP="00D60ED6"/>
        </w:tc>
      </w:tr>
      <w:tr w:rsidR="00AE14A0" w:rsidRPr="00B44B74" w14:paraId="36B450FD" w14:textId="77777777" w:rsidTr="000B5646">
        <w:tc>
          <w:tcPr>
            <w:tcW w:w="2684" w:type="dxa"/>
            <w:shd w:val="clear" w:color="auto" w:fill="B1E7FF"/>
          </w:tcPr>
          <w:p w14:paraId="09D5434D" w14:textId="738F6D92" w:rsidR="00AE14A0" w:rsidRPr="001E2ADC" w:rsidRDefault="00AE14A0" w:rsidP="00D60ED6">
            <w:pPr>
              <w:rPr>
                <w:b/>
                <w:bCs/>
                <w:sz w:val="20"/>
                <w:szCs w:val="20"/>
              </w:rPr>
            </w:pPr>
            <w:r w:rsidRPr="001E2ADC">
              <w:rPr>
                <w:b/>
                <w:bCs/>
                <w:sz w:val="20"/>
                <w:szCs w:val="20"/>
              </w:rPr>
              <w:t>Location of Schematic</w:t>
            </w:r>
            <w:r w:rsidR="00BF326A" w:rsidRPr="001E2ADC">
              <w:rPr>
                <w:b/>
                <w:bCs/>
                <w:sz w:val="20"/>
                <w:szCs w:val="20"/>
              </w:rPr>
              <w:t xml:space="preserve"> (or copy attached)</w:t>
            </w:r>
          </w:p>
        </w:tc>
        <w:tc>
          <w:tcPr>
            <w:tcW w:w="6332" w:type="dxa"/>
          </w:tcPr>
          <w:p w14:paraId="5583A741" w14:textId="77777777" w:rsidR="00AE14A0" w:rsidRPr="00B44B74" w:rsidRDefault="00AE14A0" w:rsidP="00D60ED6"/>
        </w:tc>
      </w:tr>
    </w:tbl>
    <w:p w14:paraId="2ED75D1A" w14:textId="097E79E5" w:rsidR="00477275" w:rsidRDefault="00477275" w:rsidP="00350580"/>
    <w:p w14:paraId="5416F013" w14:textId="0F04F75A" w:rsidR="00BF326A" w:rsidRDefault="00BF326A" w:rsidP="00350580"/>
    <w:p w14:paraId="4C91E121" w14:textId="77777777" w:rsidR="00BF326A" w:rsidRDefault="00BF326A" w:rsidP="00350580"/>
    <w:p w14:paraId="4D3575C4" w14:textId="77777777" w:rsidR="007A0640" w:rsidRDefault="007A0640" w:rsidP="00350580">
      <w:pPr>
        <w:sectPr w:rsidR="007A0640" w:rsidSect="002D2604">
          <w:pgSz w:w="11906" w:h="16838"/>
          <w:pgMar w:top="1440" w:right="1440" w:bottom="1440" w:left="1440" w:header="708" w:footer="708" w:gutter="0"/>
          <w:cols w:space="720" w:equalWidth="0">
            <w:col w:w="9360"/>
          </w:cols>
        </w:sectPr>
      </w:pPr>
    </w:p>
    <w:p w14:paraId="1D964C6B" w14:textId="76FFC1DB" w:rsidR="00350580" w:rsidRDefault="00350580" w:rsidP="00DE4731">
      <w:pPr>
        <w:pStyle w:val="Heading1"/>
      </w:pPr>
      <w:bookmarkStart w:id="9" w:name="_Toc102761126"/>
      <w:r>
        <w:lastRenderedPageBreak/>
        <w:t xml:space="preserve">Appendix </w:t>
      </w:r>
      <w:r w:rsidR="00AE14A0">
        <w:t>D</w:t>
      </w:r>
      <w:r w:rsidR="00DE4731">
        <w:t xml:space="preserve"> Water Related Assets</w:t>
      </w:r>
      <w:bookmarkEnd w:id="9"/>
    </w:p>
    <w:p w14:paraId="6DFAD5D7" w14:textId="77777777" w:rsidR="0094371A" w:rsidRDefault="0094371A" w:rsidP="00FD2239">
      <w:pPr>
        <w:rPr>
          <w:b/>
          <w:bCs/>
        </w:rPr>
        <w:sectPr w:rsidR="0094371A" w:rsidSect="007A0640">
          <w:pgSz w:w="16838" w:h="11906" w:orient="landscape"/>
          <w:pgMar w:top="1440" w:right="1440" w:bottom="1440" w:left="1440" w:header="708" w:footer="708" w:gutter="0"/>
          <w:cols w:space="720" w:equalWidth="0">
            <w:col w:w="9360"/>
          </w:cols>
          <w:docGrid w:linePitch="326"/>
        </w:sectPr>
      </w:pPr>
    </w:p>
    <w:p w14:paraId="4AEA9A22" w14:textId="25382FD5" w:rsidR="0094371A" w:rsidRPr="006C220F" w:rsidRDefault="00B51A62" w:rsidP="006C220F">
      <w:pPr>
        <w:sectPr w:rsidR="0094371A" w:rsidRPr="006C220F" w:rsidSect="0094371A">
          <w:type w:val="continuous"/>
          <w:pgSz w:w="16838" w:h="11906" w:orient="landscape"/>
          <w:pgMar w:top="1440" w:right="1440" w:bottom="1440" w:left="1440" w:header="708" w:footer="708" w:gutter="0"/>
          <w:cols w:space="720"/>
          <w:docGrid w:linePitch="326"/>
        </w:sectPr>
      </w:pPr>
      <w:r w:rsidRPr="00FD2239">
        <w:rPr>
          <w:b/>
          <w:bCs/>
        </w:rPr>
        <w:t>Propose:</w:t>
      </w:r>
      <w:r>
        <w:t xml:space="preserve"> </w:t>
      </w:r>
      <w:r w:rsidR="00EF797B">
        <w:t xml:space="preserve">To record the assets at the Property and the </w:t>
      </w:r>
      <w:r w:rsidR="00FD2239">
        <w:t>location of the maintenance or monitoring records</w:t>
      </w:r>
      <w:r w:rsidR="006C220F">
        <w:t>, the  information for this table is contained in the Risk Assessment</w:t>
      </w:r>
    </w:p>
    <w:tbl>
      <w:tblPr>
        <w:tblStyle w:val="TableGrid"/>
        <w:tblW w:w="14029" w:type="dxa"/>
        <w:tblInd w:w="-10" w:type="dxa"/>
        <w:tblLook w:val="04A0" w:firstRow="1" w:lastRow="0" w:firstColumn="1" w:lastColumn="0" w:noHBand="0" w:noVBand="1"/>
      </w:tblPr>
      <w:tblGrid>
        <w:gridCol w:w="3400"/>
        <w:gridCol w:w="1415"/>
        <w:gridCol w:w="4536"/>
        <w:gridCol w:w="2126"/>
        <w:gridCol w:w="2552"/>
      </w:tblGrid>
      <w:tr w:rsidR="00FD2239" w14:paraId="7F317E21" w14:textId="418F6D77" w:rsidTr="004B13FA">
        <w:trPr>
          <w:trHeight w:val="235"/>
          <w:tblHeader/>
        </w:trPr>
        <w:tc>
          <w:tcPr>
            <w:tcW w:w="3400" w:type="dxa"/>
            <w:tcBorders>
              <w:top w:val="single" w:sz="12" w:space="0" w:color="0096D6"/>
              <w:left w:val="single" w:sz="12" w:space="0" w:color="0096D6"/>
              <w:bottom w:val="single" w:sz="6" w:space="0" w:color="0096D6"/>
              <w:right w:val="single" w:sz="6" w:space="0" w:color="0096D6"/>
            </w:tcBorders>
            <w:shd w:val="clear" w:color="auto" w:fill="B1E7FF"/>
            <w:vAlign w:val="center"/>
          </w:tcPr>
          <w:p w14:paraId="6734E457" w14:textId="603DEA84" w:rsidR="00FD2239" w:rsidRPr="0018034B" w:rsidRDefault="00FD2239" w:rsidP="004B13FA">
            <w:pPr>
              <w:pStyle w:val="TableText"/>
              <w:spacing w:after="0" w:line="240" w:lineRule="auto"/>
              <w:rPr>
                <w:b/>
                <w:bCs/>
              </w:rPr>
            </w:pPr>
            <w:r w:rsidRPr="0018034B">
              <w:rPr>
                <w:b/>
                <w:bCs/>
              </w:rPr>
              <w:t>Asset</w:t>
            </w:r>
          </w:p>
        </w:tc>
        <w:tc>
          <w:tcPr>
            <w:tcW w:w="1415" w:type="dxa"/>
            <w:tcBorders>
              <w:top w:val="single" w:sz="12" w:space="0" w:color="0096D6"/>
              <w:left w:val="single" w:sz="6" w:space="0" w:color="0096D6"/>
              <w:bottom w:val="single" w:sz="6" w:space="0" w:color="0096D6"/>
              <w:right w:val="single" w:sz="6" w:space="0" w:color="0096D6"/>
            </w:tcBorders>
            <w:shd w:val="clear" w:color="auto" w:fill="B1E7FF"/>
            <w:vAlign w:val="center"/>
          </w:tcPr>
          <w:p w14:paraId="7328CC46" w14:textId="19F2A5E9" w:rsidR="00FD2239" w:rsidRPr="00541417" w:rsidRDefault="00980FC1" w:rsidP="004B13FA">
            <w:pPr>
              <w:pStyle w:val="TableText"/>
              <w:spacing w:after="0" w:line="240" w:lineRule="auto"/>
              <w:rPr>
                <w:b/>
                <w:bCs/>
              </w:rPr>
            </w:pPr>
            <w:r w:rsidRPr="00541417">
              <w:rPr>
                <w:b/>
                <w:bCs/>
              </w:rPr>
              <w:t>Quantity</w:t>
            </w:r>
          </w:p>
        </w:tc>
        <w:tc>
          <w:tcPr>
            <w:tcW w:w="4536" w:type="dxa"/>
            <w:tcBorders>
              <w:top w:val="single" w:sz="12" w:space="0" w:color="0096D6"/>
              <w:left w:val="single" w:sz="6" w:space="0" w:color="0096D6"/>
              <w:bottom w:val="single" w:sz="6" w:space="0" w:color="0096D6"/>
              <w:right w:val="single" w:sz="6" w:space="0" w:color="0096D6"/>
            </w:tcBorders>
            <w:shd w:val="clear" w:color="auto" w:fill="B1E7FF"/>
          </w:tcPr>
          <w:p w14:paraId="3180604E" w14:textId="2FDD2177" w:rsidR="00FD2239" w:rsidRPr="00541417" w:rsidRDefault="00FD2239" w:rsidP="004B13FA">
            <w:pPr>
              <w:pStyle w:val="TableText"/>
              <w:spacing w:after="0" w:line="240" w:lineRule="auto"/>
              <w:rPr>
                <w:b/>
              </w:rPr>
            </w:pPr>
            <w:r w:rsidRPr="00541417">
              <w:rPr>
                <w:b/>
              </w:rPr>
              <w:t>Appendix to record results</w:t>
            </w:r>
          </w:p>
        </w:tc>
        <w:tc>
          <w:tcPr>
            <w:tcW w:w="2126" w:type="dxa"/>
            <w:tcBorders>
              <w:top w:val="single" w:sz="12" w:space="0" w:color="0096D6"/>
              <w:left w:val="single" w:sz="6" w:space="0" w:color="0096D6"/>
              <w:bottom w:val="single" w:sz="6" w:space="0" w:color="0096D6"/>
              <w:right w:val="single" w:sz="6" w:space="0" w:color="0096D6"/>
            </w:tcBorders>
            <w:shd w:val="clear" w:color="auto" w:fill="B1E7FF"/>
          </w:tcPr>
          <w:p w14:paraId="7E5A21CA" w14:textId="10466774" w:rsidR="00FD2239" w:rsidRPr="00541417" w:rsidRDefault="00FD2239" w:rsidP="004B13FA">
            <w:pPr>
              <w:pStyle w:val="TableText"/>
              <w:spacing w:after="0" w:line="240" w:lineRule="auto"/>
              <w:rPr>
                <w:b/>
              </w:rPr>
            </w:pPr>
            <w:r w:rsidRPr="00541417">
              <w:rPr>
                <w:b/>
              </w:rPr>
              <w:t>Required Yes/No</w:t>
            </w:r>
          </w:p>
        </w:tc>
        <w:tc>
          <w:tcPr>
            <w:tcW w:w="2552" w:type="dxa"/>
            <w:tcBorders>
              <w:top w:val="single" w:sz="12" w:space="0" w:color="0096D6"/>
              <w:left w:val="single" w:sz="6" w:space="0" w:color="0096D6"/>
              <w:bottom w:val="single" w:sz="6" w:space="0" w:color="0096D6"/>
              <w:right w:val="single" w:sz="6" w:space="0" w:color="0096D6"/>
            </w:tcBorders>
            <w:shd w:val="clear" w:color="auto" w:fill="B1E7FF"/>
          </w:tcPr>
          <w:p w14:paraId="366755C8" w14:textId="79E12F78" w:rsidR="00FD2239" w:rsidRPr="00541417" w:rsidRDefault="00221E0E" w:rsidP="004B13FA">
            <w:pPr>
              <w:pStyle w:val="TableText"/>
              <w:spacing w:after="0" w:line="240" w:lineRule="auto"/>
              <w:rPr>
                <w:b/>
              </w:rPr>
            </w:pPr>
            <w:r w:rsidRPr="00541417">
              <w:rPr>
                <w:b/>
              </w:rPr>
              <w:t>Location of records</w:t>
            </w:r>
          </w:p>
        </w:tc>
      </w:tr>
      <w:tr w:rsidR="00FD2239" w14:paraId="104DB139" w14:textId="30E3090F" w:rsidTr="00541417">
        <w:tc>
          <w:tcPr>
            <w:tcW w:w="3400" w:type="dxa"/>
          </w:tcPr>
          <w:p w14:paraId="28C0BCFD" w14:textId="171A75EF" w:rsidR="00FD2239" w:rsidRDefault="00FD2239" w:rsidP="00BA0108">
            <w:pPr>
              <w:pStyle w:val="TableText"/>
            </w:pPr>
            <w:r>
              <w:t>Mains Water Supply (MAINS)</w:t>
            </w:r>
          </w:p>
        </w:tc>
        <w:tc>
          <w:tcPr>
            <w:tcW w:w="1415" w:type="dxa"/>
          </w:tcPr>
          <w:p w14:paraId="051EF946" w14:textId="77777777" w:rsidR="00FD2239" w:rsidRDefault="00FD2239" w:rsidP="00BA0108">
            <w:pPr>
              <w:pStyle w:val="TableText"/>
            </w:pPr>
          </w:p>
        </w:tc>
        <w:tc>
          <w:tcPr>
            <w:tcW w:w="4536" w:type="dxa"/>
          </w:tcPr>
          <w:p w14:paraId="7438CC56" w14:textId="1A7188CD" w:rsidR="00FD2239" w:rsidRDefault="00EF5F7A" w:rsidP="00BA0108">
            <w:pPr>
              <w:pStyle w:val="TableText"/>
            </w:pPr>
            <w:r w:rsidRPr="00EF5F7A">
              <w:t xml:space="preserve">Appendix </w:t>
            </w:r>
            <w:r w:rsidR="00371FC5">
              <w:t>G</w:t>
            </w:r>
            <w:r w:rsidRPr="00EF5F7A">
              <w:t xml:space="preserve"> Annual Monitoring</w:t>
            </w:r>
          </w:p>
        </w:tc>
        <w:tc>
          <w:tcPr>
            <w:tcW w:w="2126" w:type="dxa"/>
          </w:tcPr>
          <w:p w14:paraId="59CF86EB" w14:textId="77777777" w:rsidR="00FD2239" w:rsidRDefault="00FD2239" w:rsidP="00BA0108">
            <w:pPr>
              <w:pStyle w:val="TableText"/>
            </w:pPr>
          </w:p>
        </w:tc>
        <w:tc>
          <w:tcPr>
            <w:tcW w:w="2552" w:type="dxa"/>
          </w:tcPr>
          <w:p w14:paraId="10DF57EC" w14:textId="77777777" w:rsidR="00FD2239" w:rsidRDefault="00FD2239" w:rsidP="00BA0108">
            <w:pPr>
              <w:pStyle w:val="TableText"/>
            </w:pPr>
          </w:p>
        </w:tc>
      </w:tr>
      <w:tr w:rsidR="00FD2239" w14:paraId="618A07BF" w14:textId="42DB41CF" w:rsidTr="00541417">
        <w:tc>
          <w:tcPr>
            <w:tcW w:w="3400" w:type="dxa"/>
          </w:tcPr>
          <w:p w14:paraId="0F94936E" w14:textId="6D2B21FF" w:rsidR="00FD2239" w:rsidRDefault="00FD2239" w:rsidP="00BA0108">
            <w:pPr>
              <w:pStyle w:val="TableText"/>
            </w:pPr>
            <w:r>
              <w:t>Cold Water Storage Tanks (CWST)</w:t>
            </w:r>
          </w:p>
        </w:tc>
        <w:tc>
          <w:tcPr>
            <w:tcW w:w="1415" w:type="dxa"/>
          </w:tcPr>
          <w:p w14:paraId="51E88D85" w14:textId="77777777" w:rsidR="00FD2239" w:rsidRDefault="00FD2239" w:rsidP="00BA0108">
            <w:pPr>
              <w:pStyle w:val="TableText"/>
            </w:pPr>
          </w:p>
        </w:tc>
        <w:tc>
          <w:tcPr>
            <w:tcW w:w="4536" w:type="dxa"/>
          </w:tcPr>
          <w:p w14:paraId="1866B8C3" w14:textId="75694AEF" w:rsidR="00FD2239" w:rsidRDefault="00C84D1A" w:rsidP="00BA0108">
            <w:pPr>
              <w:pStyle w:val="TableText"/>
            </w:pPr>
            <w:r w:rsidRPr="00C84D1A">
              <w:t xml:space="preserve">Appendix </w:t>
            </w:r>
            <w:r w:rsidR="00371FC5">
              <w:t xml:space="preserve">H </w:t>
            </w:r>
            <w:r w:rsidRPr="00C84D1A">
              <w:t>Cold Water Storage Tank Inspection</w:t>
            </w:r>
          </w:p>
          <w:p w14:paraId="5EEFAC28" w14:textId="77777777" w:rsidR="005461E1" w:rsidRDefault="005461E1" w:rsidP="00BA0108">
            <w:pPr>
              <w:pStyle w:val="TableText"/>
            </w:pPr>
            <w:r w:rsidRPr="005461E1">
              <w:t xml:space="preserve">Appendix </w:t>
            </w:r>
            <w:r w:rsidR="00371FC5">
              <w:t>I</w:t>
            </w:r>
            <w:r w:rsidRPr="005461E1">
              <w:t xml:space="preserve"> </w:t>
            </w:r>
            <w:r w:rsidR="00FD4ED3">
              <w:t xml:space="preserve">Stored </w:t>
            </w:r>
            <w:r w:rsidRPr="005461E1">
              <w:t xml:space="preserve">Cold Water Quality </w:t>
            </w:r>
            <w:r w:rsidR="00FD4ED3">
              <w:t>Checks</w:t>
            </w:r>
          </w:p>
          <w:p w14:paraId="090A69D6" w14:textId="24142EFE" w:rsidR="0097644B" w:rsidRDefault="0097644B" w:rsidP="00BA0108">
            <w:pPr>
              <w:pStyle w:val="TableText"/>
            </w:pPr>
            <w:r>
              <w:t>Appendix R CWST Drop Test</w:t>
            </w:r>
          </w:p>
        </w:tc>
        <w:tc>
          <w:tcPr>
            <w:tcW w:w="2126" w:type="dxa"/>
          </w:tcPr>
          <w:p w14:paraId="4AD078F3" w14:textId="77777777" w:rsidR="00FD2239" w:rsidRDefault="00FD2239" w:rsidP="00BA0108">
            <w:pPr>
              <w:pStyle w:val="TableText"/>
            </w:pPr>
          </w:p>
        </w:tc>
        <w:tc>
          <w:tcPr>
            <w:tcW w:w="2552" w:type="dxa"/>
          </w:tcPr>
          <w:p w14:paraId="70788CBF" w14:textId="77777777" w:rsidR="00FD2239" w:rsidRDefault="00FD2239" w:rsidP="00BA0108">
            <w:pPr>
              <w:pStyle w:val="TableText"/>
            </w:pPr>
          </w:p>
        </w:tc>
      </w:tr>
      <w:tr w:rsidR="00FD2239" w14:paraId="04FA133B" w14:textId="3D2A34E2" w:rsidTr="00541417">
        <w:tc>
          <w:tcPr>
            <w:tcW w:w="3400" w:type="dxa"/>
          </w:tcPr>
          <w:p w14:paraId="075821D4" w14:textId="2AC41B1D" w:rsidR="00FD2239" w:rsidRDefault="00FD2239" w:rsidP="00BA0108">
            <w:pPr>
              <w:pStyle w:val="TableText"/>
            </w:pPr>
            <w:r w:rsidRPr="00DC468B">
              <w:t>Calorifiers</w:t>
            </w:r>
          </w:p>
        </w:tc>
        <w:tc>
          <w:tcPr>
            <w:tcW w:w="1415" w:type="dxa"/>
          </w:tcPr>
          <w:p w14:paraId="5B1663A8" w14:textId="77777777" w:rsidR="00FD2239" w:rsidRDefault="00FD2239" w:rsidP="00BA0108">
            <w:pPr>
              <w:pStyle w:val="TableText"/>
            </w:pPr>
          </w:p>
        </w:tc>
        <w:tc>
          <w:tcPr>
            <w:tcW w:w="4536" w:type="dxa"/>
          </w:tcPr>
          <w:p w14:paraId="63EC0FCE" w14:textId="1D50798D" w:rsidR="00FD2239" w:rsidRDefault="004B13FA" w:rsidP="00BA0108">
            <w:pPr>
              <w:pStyle w:val="TableText"/>
            </w:pPr>
            <w:r>
              <w:t>Appendix E Temperature Monitoring</w:t>
            </w:r>
          </w:p>
          <w:p w14:paraId="632AF104" w14:textId="74941C65" w:rsidR="00980FC1" w:rsidRDefault="00980FC1" w:rsidP="00BA0108">
            <w:pPr>
              <w:pStyle w:val="TableText"/>
            </w:pPr>
            <w:bookmarkStart w:id="10" w:name="_Hlk102676065"/>
            <w:r w:rsidRPr="00980FC1">
              <w:t xml:space="preserve">Appendix </w:t>
            </w:r>
            <w:r w:rsidR="009A049A">
              <w:t>J</w:t>
            </w:r>
            <w:r w:rsidRPr="00980FC1">
              <w:t xml:space="preserve"> Calorifier </w:t>
            </w:r>
            <w:r w:rsidR="009734C3">
              <w:t xml:space="preserve">Annual </w:t>
            </w:r>
            <w:r w:rsidRPr="00980FC1">
              <w:t>Inspection</w:t>
            </w:r>
            <w:bookmarkEnd w:id="10"/>
          </w:p>
        </w:tc>
        <w:tc>
          <w:tcPr>
            <w:tcW w:w="2126" w:type="dxa"/>
          </w:tcPr>
          <w:p w14:paraId="59E2DFF7" w14:textId="77777777" w:rsidR="00FD2239" w:rsidRDefault="00FD2239" w:rsidP="00BA0108">
            <w:pPr>
              <w:pStyle w:val="TableText"/>
            </w:pPr>
          </w:p>
        </w:tc>
        <w:tc>
          <w:tcPr>
            <w:tcW w:w="2552" w:type="dxa"/>
          </w:tcPr>
          <w:p w14:paraId="173B9E0B" w14:textId="77777777" w:rsidR="00FD2239" w:rsidRDefault="00FD2239" w:rsidP="00BA0108">
            <w:pPr>
              <w:pStyle w:val="TableText"/>
            </w:pPr>
          </w:p>
        </w:tc>
      </w:tr>
      <w:tr w:rsidR="00FD2239" w14:paraId="1C27B2BF" w14:textId="0C2754FD" w:rsidTr="00541417">
        <w:tc>
          <w:tcPr>
            <w:tcW w:w="3400" w:type="dxa"/>
          </w:tcPr>
          <w:p w14:paraId="08C060D4" w14:textId="4050FB88" w:rsidR="00FD2239" w:rsidRDefault="00FD2239" w:rsidP="00BA0108">
            <w:pPr>
              <w:pStyle w:val="TableText"/>
            </w:pPr>
            <w:r>
              <w:t>Plate Heat Exchangers</w:t>
            </w:r>
          </w:p>
        </w:tc>
        <w:tc>
          <w:tcPr>
            <w:tcW w:w="1415" w:type="dxa"/>
          </w:tcPr>
          <w:p w14:paraId="574F66CD" w14:textId="77777777" w:rsidR="00FD2239" w:rsidRDefault="00FD2239" w:rsidP="00BA0108">
            <w:pPr>
              <w:pStyle w:val="TableText"/>
            </w:pPr>
          </w:p>
        </w:tc>
        <w:tc>
          <w:tcPr>
            <w:tcW w:w="4536" w:type="dxa"/>
          </w:tcPr>
          <w:p w14:paraId="6995725F" w14:textId="306DA9B3" w:rsidR="00FD2239" w:rsidRDefault="004B13FA" w:rsidP="00BA0108">
            <w:pPr>
              <w:pStyle w:val="TableText"/>
            </w:pPr>
            <w:r>
              <w:t>Appendix E Temperature Monitoring</w:t>
            </w:r>
          </w:p>
        </w:tc>
        <w:tc>
          <w:tcPr>
            <w:tcW w:w="2126" w:type="dxa"/>
          </w:tcPr>
          <w:p w14:paraId="7B52E02E" w14:textId="77777777" w:rsidR="00FD2239" w:rsidRDefault="00FD2239" w:rsidP="00BA0108">
            <w:pPr>
              <w:pStyle w:val="TableText"/>
            </w:pPr>
          </w:p>
        </w:tc>
        <w:tc>
          <w:tcPr>
            <w:tcW w:w="2552" w:type="dxa"/>
          </w:tcPr>
          <w:p w14:paraId="5BF423C8" w14:textId="77777777" w:rsidR="00FD2239" w:rsidRDefault="00FD2239" w:rsidP="00BA0108">
            <w:pPr>
              <w:pStyle w:val="TableText"/>
            </w:pPr>
          </w:p>
        </w:tc>
      </w:tr>
      <w:tr w:rsidR="00FD2239" w14:paraId="6576EF0B" w14:textId="6E2A4105" w:rsidTr="00541417">
        <w:tc>
          <w:tcPr>
            <w:tcW w:w="3400" w:type="dxa"/>
          </w:tcPr>
          <w:p w14:paraId="3A010EEC" w14:textId="7DCE5BA1" w:rsidR="00FD2239" w:rsidRDefault="00FD2239" w:rsidP="00BA0108">
            <w:pPr>
              <w:pStyle w:val="TableText"/>
            </w:pPr>
            <w:r>
              <w:t xml:space="preserve">Combination Water Heaters </w:t>
            </w:r>
          </w:p>
        </w:tc>
        <w:tc>
          <w:tcPr>
            <w:tcW w:w="1415" w:type="dxa"/>
          </w:tcPr>
          <w:p w14:paraId="55A63CCA" w14:textId="77777777" w:rsidR="00FD2239" w:rsidRDefault="00FD2239" w:rsidP="00BA0108">
            <w:pPr>
              <w:pStyle w:val="TableText"/>
            </w:pPr>
          </w:p>
        </w:tc>
        <w:tc>
          <w:tcPr>
            <w:tcW w:w="4536" w:type="dxa"/>
          </w:tcPr>
          <w:p w14:paraId="06FC8140" w14:textId="6EED0418" w:rsidR="00FD2239" w:rsidRDefault="004B13FA" w:rsidP="00BA0108">
            <w:pPr>
              <w:pStyle w:val="TableText"/>
            </w:pPr>
            <w:r>
              <w:t>Appendix E Temperature Monitoring</w:t>
            </w:r>
          </w:p>
        </w:tc>
        <w:tc>
          <w:tcPr>
            <w:tcW w:w="2126" w:type="dxa"/>
          </w:tcPr>
          <w:p w14:paraId="4C242256" w14:textId="77777777" w:rsidR="00FD2239" w:rsidRDefault="00FD2239" w:rsidP="00BA0108">
            <w:pPr>
              <w:pStyle w:val="TableText"/>
            </w:pPr>
          </w:p>
        </w:tc>
        <w:tc>
          <w:tcPr>
            <w:tcW w:w="2552" w:type="dxa"/>
          </w:tcPr>
          <w:p w14:paraId="660D5154" w14:textId="77777777" w:rsidR="00FD2239" w:rsidRDefault="00FD2239" w:rsidP="00BA0108">
            <w:pPr>
              <w:pStyle w:val="TableText"/>
            </w:pPr>
          </w:p>
        </w:tc>
      </w:tr>
      <w:tr w:rsidR="00FD2239" w14:paraId="6D73560D" w14:textId="18007EF6" w:rsidTr="00541417">
        <w:tc>
          <w:tcPr>
            <w:tcW w:w="3400" w:type="dxa"/>
          </w:tcPr>
          <w:p w14:paraId="1EBD54C9" w14:textId="709E3DC6" w:rsidR="00FD2239" w:rsidRDefault="00FD2239" w:rsidP="00BA0108">
            <w:pPr>
              <w:pStyle w:val="TableText"/>
            </w:pPr>
            <w:r>
              <w:t xml:space="preserve">Point of Use Water Heaters </w:t>
            </w:r>
          </w:p>
        </w:tc>
        <w:tc>
          <w:tcPr>
            <w:tcW w:w="1415" w:type="dxa"/>
          </w:tcPr>
          <w:p w14:paraId="606A6A0D" w14:textId="77777777" w:rsidR="00FD2239" w:rsidRDefault="00FD2239" w:rsidP="00BA0108">
            <w:pPr>
              <w:pStyle w:val="TableText"/>
            </w:pPr>
          </w:p>
        </w:tc>
        <w:tc>
          <w:tcPr>
            <w:tcW w:w="4536" w:type="dxa"/>
          </w:tcPr>
          <w:p w14:paraId="0D120A2E" w14:textId="74B723CB" w:rsidR="00FD2239" w:rsidRDefault="004B13FA" w:rsidP="00BA0108">
            <w:pPr>
              <w:pStyle w:val="TableText"/>
            </w:pPr>
            <w:r>
              <w:t>Appendix E Temperature Monitoring</w:t>
            </w:r>
          </w:p>
        </w:tc>
        <w:tc>
          <w:tcPr>
            <w:tcW w:w="2126" w:type="dxa"/>
          </w:tcPr>
          <w:p w14:paraId="0358C214" w14:textId="77777777" w:rsidR="00FD2239" w:rsidRDefault="00FD2239" w:rsidP="00BA0108">
            <w:pPr>
              <w:pStyle w:val="TableText"/>
            </w:pPr>
          </w:p>
        </w:tc>
        <w:tc>
          <w:tcPr>
            <w:tcW w:w="2552" w:type="dxa"/>
          </w:tcPr>
          <w:p w14:paraId="6613556B" w14:textId="77777777" w:rsidR="00FD2239" w:rsidRDefault="00FD2239" w:rsidP="00BA0108">
            <w:pPr>
              <w:pStyle w:val="TableText"/>
            </w:pPr>
          </w:p>
        </w:tc>
      </w:tr>
      <w:tr w:rsidR="00FD2239" w14:paraId="59535881" w14:textId="65C4B9F7" w:rsidTr="00541417">
        <w:tc>
          <w:tcPr>
            <w:tcW w:w="3400" w:type="dxa"/>
          </w:tcPr>
          <w:p w14:paraId="7CB92F0C" w14:textId="01B4D2BD" w:rsidR="00FD2239" w:rsidRDefault="00FD2239" w:rsidP="00BA0108">
            <w:pPr>
              <w:pStyle w:val="TableText"/>
            </w:pPr>
            <w:r>
              <w:t xml:space="preserve">Instantaneous Water Heaters </w:t>
            </w:r>
          </w:p>
        </w:tc>
        <w:tc>
          <w:tcPr>
            <w:tcW w:w="1415" w:type="dxa"/>
          </w:tcPr>
          <w:p w14:paraId="674EE927" w14:textId="77777777" w:rsidR="00FD2239" w:rsidRDefault="00FD2239" w:rsidP="00BA0108">
            <w:pPr>
              <w:pStyle w:val="TableText"/>
            </w:pPr>
          </w:p>
        </w:tc>
        <w:tc>
          <w:tcPr>
            <w:tcW w:w="4536" w:type="dxa"/>
          </w:tcPr>
          <w:p w14:paraId="2888E784" w14:textId="5DD46021" w:rsidR="00FD2239" w:rsidRDefault="004B13FA" w:rsidP="00BA0108">
            <w:pPr>
              <w:pStyle w:val="TableText"/>
            </w:pPr>
            <w:r>
              <w:t>Appendix E Temperature Monitoring</w:t>
            </w:r>
          </w:p>
        </w:tc>
        <w:tc>
          <w:tcPr>
            <w:tcW w:w="2126" w:type="dxa"/>
          </w:tcPr>
          <w:p w14:paraId="6DAF11C3" w14:textId="77777777" w:rsidR="00FD2239" w:rsidRDefault="00FD2239" w:rsidP="00BA0108">
            <w:pPr>
              <w:pStyle w:val="TableText"/>
            </w:pPr>
          </w:p>
        </w:tc>
        <w:tc>
          <w:tcPr>
            <w:tcW w:w="2552" w:type="dxa"/>
          </w:tcPr>
          <w:p w14:paraId="471F2108" w14:textId="77777777" w:rsidR="00FD2239" w:rsidRDefault="00FD2239" w:rsidP="00BA0108">
            <w:pPr>
              <w:pStyle w:val="TableText"/>
            </w:pPr>
          </w:p>
        </w:tc>
      </w:tr>
      <w:tr w:rsidR="00FD2239" w14:paraId="5AE18F39" w14:textId="23291F96" w:rsidTr="00541417">
        <w:tc>
          <w:tcPr>
            <w:tcW w:w="3400" w:type="dxa"/>
          </w:tcPr>
          <w:p w14:paraId="2F92C8B6" w14:textId="11054F3D" w:rsidR="00FD2239" w:rsidRDefault="00FD2239" w:rsidP="00BA0108">
            <w:pPr>
              <w:pStyle w:val="TableText"/>
            </w:pPr>
            <w:r w:rsidRPr="004C54B3">
              <w:t xml:space="preserve">Showers </w:t>
            </w:r>
          </w:p>
        </w:tc>
        <w:tc>
          <w:tcPr>
            <w:tcW w:w="1415" w:type="dxa"/>
          </w:tcPr>
          <w:p w14:paraId="2D2AB7FF" w14:textId="77777777" w:rsidR="00FD2239" w:rsidRDefault="00FD2239" w:rsidP="00BA0108">
            <w:pPr>
              <w:pStyle w:val="TableText"/>
            </w:pPr>
          </w:p>
        </w:tc>
        <w:tc>
          <w:tcPr>
            <w:tcW w:w="4536" w:type="dxa"/>
          </w:tcPr>
          <w:p w14:paraId="357F92BD" w14:textId="22052889" w:rsidR="00FD2239" w:rsidRDefault="005461E1" w:rsidP="00BA0108">
            <w:pPr>
              <w:pStyle w:val="TableText"/>
            </w:pPr>
            <w:r w:rsidRPr="005461E1">
              <w:t xml:space="preserve">Appendix </w:t>
            </w:r>
            <w:r w:rsidR="00DC187F">
              <w:t>K</w:t>
            </w:r>
            <w:r w:rsidRPr="005461E1">
              <w:t xml:space="preserve"> Shower  and Spray tap cleaning</w:t>
            </w:r>
          </w:p>
        </w:tc>
        <w:tc>
          <w:tcPr>
            <w:tcW w:w="2126" w:type="dxa"/>
          </w:tcPr>
          <w:p w14:paraId="2476A872" w14:textId="77777777" w:rsidR="00FD2239" w:rsidRDefault="00FD2239" w:rsidP="00BA0108">
            <w:pPr>
              <w:pStyle w:val="TableText"/>
            </w:pPr>
          </w:p>
        </w:tc>
        <w:tc>
          <w:tcPr>
            <w:tcW w:w="2552" w:type="dxa"/>
          </w:tcPr>
          <w:p w14:paraId="7BAD942E" w14:textId="77777777" w:rsidR="00FD2239" w:rsidRDefault="00FD2239" w:rsidP="00BA0108">
            <w:pPr>
              <w:pStyle w:val="TableText"/>
            </w:pPr>
          </w:p>
        </w:tc>
      </w:tr>
      <w:tr w:rsidR="00FD2239" w14:paraId="477DD65D" w14:textId="0B556FBF" w:rsidTr="00541417">
        <w:tc>
          <w:tcPr>
            <w:tcW w:w="3400" w:type="dxa"/>
          </w:tcPr>
          <w:p w14:paraId="4BD8933B" w14:textId="13BDA1F2" w:rsidR="00FD2239" w:rsidRPr="004C54B3" w:rsidRDefault="00FD2239" w:rsidP="00BA0108">
            <w:pPr>
              <w:pStyle w:val="TableText"/>
            </w:pPr>
            <w:r w:rsidRPr="00087FF9">
              <w:lastRenderedPageBreak/>
              <w:t xml:space="preserve">TMVs </w:t>
            </w:r>
          </w:p>
        </w:tc>
        <w:tc>
          <w:tcPr>
            <w:tcW w:w="1415" w:type="dxa"/>
          </w:tcPr>
          <w:p w14:paraId="4E950F6E" w14:textId="77777777" w:rsidR="00FD2239" w:rsidRDefault="00FD2239" w:rsidP="00BA0108">
            <w:pPr>
              <w:pStyle w:val="TableText"/>
            </w:pPr>
          </w:p>
        </w:tc>
        <w:tc>
          <w:tcPr>
            <w:tcW w:w="4536" w:type="dxa"/>
          </w:tcPr>
          <w:p w14:paraId="34F4B3D0" w14:textId="2420BE09" w:rsidR="00B2762A" w:rsidRDefault="00C36227" w:rsidP="00BA0108">
            <w:pPr>
              <w:pStyle w:val="TableText"/>
            </w:pPr>
            <w:bookmarkStart w:id="11" w:name="_Hlk102726262"/>
            <w:r w:rsidRPr="00C36227">
              <w:t xml:space="preserve">Appendix </w:t>
            </w:r>
            <w:r w:rsidR="00BF6F3F">
              <w:t>L</w:t>
            </w:r>
            <w:r w:rsidRPr="00C36227">
              <w:t xml:space="preserve"> TMV Servicing</w:t>
            </w:r>
          </w:p>
          <w:bookmarkEnd w:id="11"/>
          <w:p w14:paraId="07FA2E51" w14:textId="22F24B3F" w:rsidR="00FD2239" w:rsidRDefault="00B2762A" w:rsidP="00BA0108">
            <w:pPr>
              <w:pStyle w:val="TableText"/>
            </w:pPr>
            <w:r w:rsidRPr="00B2762A">
              <w:t xml:space="preserve">Appendix </w:t>
            </w:r>
            <w:r w:rsidR="00BF6F3F">
              <w:t>M</w:t>
            </w:r>
            <w:r w:rsidRPr="00B2762A">
              <w:t xml:space="preserve"> - TMV Annual Comparative Assessment</w:t>
            </w:r>
          </w:p>
        </w:tc>
        <w:tc>
          <w:tcPr>
            <w:tcW w:w="2126" w:type="dxa"/>
          </w:tcPr>
          <w:p w14:paraId="0B58C1B7" w14:textId="77777777" w:rsidR="00FD2239" w:rsidRDefault="00FD2239" w:rsidP="00BA0108">
            <w:pPr>
              <w:pStyle w:val="TableText"/>
            </w:pPr>
          </w:p>
        </w:tc>
        <w:tc>
          <w:tcPr>
            <w:tcW w:w="2552" w:type="dxa"/>
          </w:tcPr>
          <w:p w14:paraId="67ACB898" w14:textId="77777777" w:rsidR="00FD2239" w:rsidRDefault="00FD2239" w:rsidP="00BA0108">
            <w:pPr>
              <w:pStyle w:val="TableText"/>
            </w:pPr>
          </w:p>
        </w:tc>
      </w:tr>
      <w:tr w:rsidR="00FD2239" w14:paraId="551AC69F" w14:textId="49B07AB7" w:rsidTr="00541417">
        <w:tc>
          <w:tcPr>
            <w:tcW w:w="3400" w:type="dxa"/>
          </w:tcPr>
          <w:p w14:paraId="32B5C67B" w14:textId="5E9ADA25" w:rsidR="00FD2239" w:rsidRPr="00087FF9" w:rsidRDefault="00FD2239" w:rsidP="00BA0108">
            <w:pPr>
              <w:pStyle w:val="TableText"/>
            </w:pPr>
            <w:r>
              <w:t xml:space="preserve">Water Softeners </w:t>
            </w:r>
          </w:p>
        </w:tc>
        <w:tc>
          <w:tcPr>
            <w:tcW w:w="1415" w:type="dxa"/>
          </w:tcPr>
          <w:p w14:paraId="028C22AC" w14:textId="77777777" w:rsidR="00FD2239" w:rsidRDefault="00FD2239" w:rsidP="00BA0108">
            <w:pPr>
              <w:pStyle w:val="TableText"/>
            </w:pPr>
          </w:p>
        </w:tc>
        <w:tc>
          <w:tcPr>
            <w:tcW w:w="4536" w:type="dxa"/>
          </w:tcPr>
          <w:p w14:paraId="41DF8ECB" w14:textId="61F11D29" w:rsidR="00FD2239" w:rsidRDefault="00BB1E15" w:rsidP="00BA0108">
            <w:pPr>
              <w:pStyle w:val="TableText"/>
            </w:pPr>
            <w:bookmarkStart w:id="12" w:name="_Hlk102731759"/>
            <w:r w:rsidRPr="00BB1E15">
              <w:t xml:space="preserve">Appendix </w:t>
            </w:r>
            <w:r w:rsidR="006C3D4E">
              <w:t>O</w:t>
            </w:r>
            <w:r w:rsidRPr="00BB1E15">
              <w:t xml:space="preserve"> Water Softeners Weekly Checks</w:t>
            </w:r>
          </w:p>
          <w:bookmarkEnd w:id="12"/>
          <w:p w14:paraId="490697D0" w14:textId="78C2590C" w:rsidR="00BB1E15" w:rsidRDefault="007A0640" w:rsidP="00BA0108">
            <w:pPr>
              <w:pStyle w:val="TableText"/>
            </w:pPr>
            <w:r w:rsidRPr="007A0640">
              <w:t xml:space="preserve">Appendix </w:t>
            </w:r>
            <w:r w:rsidR="00E21E7D">
              <w:t xml:space="preserve">P </w:t>
            </w:r>
            <w:r w:rsidRPr="007A0640">
              <w:t>Water Softeners Six Monthly Service</w:t>
            </w:r>
          </w:p>
        </w:tc>
        <w:tc>
          <w:tcPr>
            <w:tcW w:w="2126" w:type="dxa"/>
          </w:tcPr>
          <w:p w14:paraId="159A22FA" w14:textId="77777777" w:rsidR="00FD2239" w:rsidRDefault="00FD2239" w:rsidP="00BA0108">
            <w:pPr>
              <w:pStyle w:val="TableText"/>
            </w:pPr>
          </w:p>
        </w:tc>
        <w:tc>
          <w:tcPr>
            <w:tcW w:w="2552" w:type="dxa"/>
          </w:tcPr>
          <w:p w14:paraId="1260A49C" w14:textId="77777777" w:rsidR="00FD2239" w:rsidRDefault="00FD2239" w:rsidP="00BA0108">
            <w:pPr>
              <w:pStyle w:val="TableText"/>
            </w:pPr>
          </w:p>
        </w:tc>
      </w:tr>
      <w:tr w:rsidR="00FD2239" w14:paraId="6A9411A0" w14:textId="2989A675" w:rsidTr="00541417">
        <w:tc>
          <w:tcPr>
            <w:tcW w:w="3400" w:type="dxa"/>
          </w:tcPr>
          <w:p w14:paraId="7D1FB031" w14:textId="75AFB45A" w:rsidR="00FD2239" w:rsidRDefault="00FD2239" w:rsidP="00BA0108">
            <w:pPr>
              <w:pStyle w:val="TableText"/>
            </w:pPr>
            <w:r>
              <w:t xml:space="preserve">Expansion Vessels </w:t>
            </w:r>
          </w:p>
        </w:tc>
        <w:tc>
          <w:tcPr>
            <w:tcW w:w="1415" w:type="dxa"/>
          </w:tcPr>
          <w:p w14:paraId="43B75065" w14:textId="77777777" w:rsidR="00FD2239" w:rsidRDefault="00FD2239" w:rsidP="00BA0108">
            <w:pPr>
              <w:pStyle w:val="TableText"/>
            </w:pPr>
          </w:p>
        </w:tc>
        <w:tc>
          <w:tcPr>
            <w:tcW w:w="4536" w:type="dxa"/>
          </w:tcPr>
          <w:p w14:paraId="5988F057" w14:textId="55D23A94" w:rsidR="00FD2239" w:rsidRDefault="00FE0F8F" w:rsidP="00BA0108">
            <w:pPr>
              <w:pStyle w:val="TableText"/>
            </w:pPr>
            <w:r w:rsidRPr="00FE0F8F">
              <w:t xml:space="preserve">Appendix </w:t>
            </w:r>
            <w:r w:rsidR="00E21E7D">
              <w:t>Q</w:t>
            </w:r>
            <w:r w:rsidRPr="00FE0F8F">
              <w:t xml:space="preserve"> Expansion Vessels</w:t>
            </w:r>
          </w:p>
        </w:tc>
        <w:tc>
          <w:tcPr>
            <w:tcW w:w="2126" w:type="dxa"/>
          </w:tcPr>
          <w:p w14:paraId="67B361AC" w14:textId="77777777" w:rsidR="00FD2239" w:rsidRDefault="00FD2239" w:rsidP="00BA0108">
            <w:pPr>
              <w:pStyle w:val="TableText"/>
            </w:pPr>
          </w:p>
        </w:tc>
        <w:tc>
          <w:tcPr>
            <w:tcW w:w="2552" w:type="dxa"/>
          </w:tcPr>
          <w:p w14:paraId="20C3A029" w14:textId="77777777" w:rsidR="00FD2239" w:rsidRDefault="00FD2239" w:rsidP="00BA0108">
            <w:pPr>
              <w:pStyle w:val="TableText"/>
            </w:pPr>
          </w:p>
        </w:tc>
      </w:tr>
      <w:tr w:rsidR="00FD2239" w14:paraId="30ABB064" w14:textId="5C34A4F9" w:rsidTr="00541417">
        <w:tc>
          <w:tcPr>
            <w:tcW w:w="3400" w:type="dxa"/>
          </w:tcPr>
          <w:p w14:paraId="09F1332A" w14:textId="48D2FA22" w:rsidR="00FD2239" w:rsidRDefault="00FD2239" w:rsidP="00BA0108">
            <w:pPr>
              <w:pStyle w:val="TableText"/>
            </w:pPr>
            <w:r w:rsidRPr="007830DE">
              <w:t>Additional Assets*</w:t>
            </w:r>
          </w:p>
        </w:tc>
        <w:tc>
          <w:tcPr>
            <w:tcW w:w="1415" w:type="dxa"/>
          </w:tcPr>
          <w:p w14:paraId="054484EA" w14:textId="77777777" w:rsidR="00FD2239" w:rsidRDefault="00FD2239" w:rsidP="00BA0108">
            <w:pPr>
              <w:pStyle w:val="TableText"/>
            </w:pPr>
          </w:p>
        </w:tc>
        <w:tc>
          <w:tcPr>
            <w:tcW w:w="4536" w:type="dxa"/>
          </w:tcPr>
          <w:p w14:paraId="298AFD17" w14:textId="2CE8C43B" w:rsidR="00FD2239" w:rsidRDefault="004B13FA" w:rsidP="00BA0108">
            <w:pPr>
              <w:pStyle w:val="TableText"/>
            </w:pPr>
            <w:r>
              <w:t>Appendix E Temperature Monitoring</w:t>
            </w:r>
          </w:p>
        </w:tc>
        <w:tc>
          <w:tcPr>
            <w:tcW w:w="2126" w:type="dxa"/>
          </w:tcPr>
          <w:p w14:paraId="43C4D9CB" w14:textId="77777777" w:rsidR="00FD2239" w:rsidRDefault="00FD2239" w:rsidP="00BA0108">
            <w:pPr>
              <w:pStyle w:val="TableText"/>
            </w:pPr>
          </w:p>
        </w:tc>
        <w:tc>
          <w:tcPr>
            <w:tcW w:w="2552" w:type="dxa"/>
          </w:tcPr>
          <w:p w14:paraId="6AA9DB37" w14:textId="77777777" w:rsidR="00FD2239" w:rsidRDefault="00FD2239" w:rsidP="00BA0108">
            <w:pPr>
              <w:pStyle w:val="TableText"/>
            </w:pPr>
          </w:p>
        </w:tc>
      </w:tr>
      <w:tr w:rsidR="00FD2239" w14:paraId="4D051369" w14:textId="69DE415A" w:rsidTr="00541417">
        <w:tc>
          <w:tcPr>
            <w:tcW w:w="3400" w:type="dxa"/>
          </w:tcPr>
          <w:p w14:paraId="70268EDE" w14:textId="60D2BE7F" w:rsidR="00FD2239" w:rsidRPr="007830DE" w:rsidRDefault="00FD2239" w:rsidP="00BA0108">
            <w:pPr>
              <w:pStyle w:val="TableText"/>
            </w:pPr>
            <w:r w:rsidRPr="007830DE">
              <w:t xml:space="preserve">Sentinel Outlets </w:t>
            </w:r>
          </w:p>
        </w:tc>
        <w:tc>
          <w:tcPr>
            <w:tcW w:w="1415" w:type="dxa"/>
          </w:tcPr>
          <w:p w14:paraId="1243C5B9" w14:textId="77777777" w:rsidR="00FD2239" w:rsidRDefault="00FD2239" w:rsidP="00BA0108">
            <w:pPr>
              <w:pStyle w:val="TableText"/>
            </w:pPr>
          </w:p>
        </w:tc>
        <w:tc>
          <w:tcPr>
            <w:tcW w:w="4536" w:type="dxa"/>
          </w:tcPr>
          <w:p w14:paraId="77E1421C" w14:textId="7EC0821C" w:rsidR="00FD2239" w:rsidRDefault="004B13FA" w:rsidP="00BA0108">
            <w:pPr>
              <w:pStyle w:val="TableText"/>
            </w:pPr>
            <w:r>
              <w:t>Appendix E Temperature Monitoring</w:t>
            </w:r>
          </w:p>
        </w:tc>
        <w:tc>
          <w:tcPr>
            <w:tcW w:w="2126" w:type="dxa"/>
          </w:tcPr>
          <w:p w14:paraId="2F4AD734" w14:textId="77777777" w:rsidR="00FD2239" w:rsidRDefault="00FD2239" w:rsidP="00BA0108">
            <w:pPr>
              <w:pStyle w:val="TableText"/>
            </w:pPr>
          </w:p>
        </w:tc>
        <w:tc>
          <w:tcPr>
            <w:tcW w:w="2552" w:type="dxa"/>
          </w:tcPr>
          <w:p w14:paraId="0E7DFB2E" w14:textId="77777777" w:rsidR="00FD2239" w:rsidRDefault="00FD2239" w:rsidP="00BA0108">
            <w:pPr>
              <w:pStyle w:val="TableText"/>
            </w:pPr>
          </w:p>
        </w:tc>
      </w:tr>
      <w:tr w:rsidR="00FD2239" w14:paraId="69F65358" w14:textId="7B38F9F4" w:rsidTr="00541417">
        <w:tc>
          <w:tcPr>
            <w:tcW w:w="3400" w:type="dxa"/>
          </w:tcPr>
          <w:p w14:paraId="0771C923" w14:textId="0FE2E74E" w:rsidR="00FD2239" w:rsidRPr="007830DE" w:rsidRDefault="00FD2239" w:rsidP="00BA0108">
            <w:pPr>
              <w:pStyle w:val="TableText"/>
            </w:pPr>
            <w:r>
              <w:t>Representative Outlets</w:t>
            </w:r>
          </w:p>
        </w:tc>
        <w:tc>
          <w:tcPr>
            <w:tcW w:w="1415" w:type="dxa"/>
          </w:tcPr>
          <w:p w14:paraId="333DEE93" w14:textId="77777777" w:rsidR="00FD2239" w:rsidRDefault="00FD2239" w:rsidP="00BA0108">
            <w:pPr>
              <w:pStyle w:val="TableText"/>
            </w:pPr>
          </w:p>
        </w:tc>
        <w:tc>
          <w:tcPr>
            <w:tcW w:w="4536" w:type="dxa"/>
          </w:tcPr>
          <w:p w14:paraId="283B1C53" w14:textId="224AE096" w:rsidR="00FD2239" w:rsidRDefault="004B13FA" w:rsidP="00BA0108">
            <w:pPr>
              <w:pStyle w:val="TableText"/>
            </w:pPr>
            <w:r>
              <w:t>Appendix E Temperature Monitoring</w:t>
            </w:r>
          </w:p>
        </w:tc>
        <w:tc>
          <w:tcPr>
            <w:tcW w:w="2126" w:type="dxa"/>
          </w:tcPr>
          <w:p w14:paraId="4368DCC2" w14:textId="77777777" w:rsidR="00FD2239" w:rsidRDefault="00FD2239" w:rsidP="00BA0108">
            <w:pPr>
              <w:pStyle w:val="TableText"/>
            </w:pPr>
          </w:p>
        </w:tc>
        <w:tc>
          <w:tcPr>
            <w:tcW w:w="2552" w:type="dxa"/>
          </w:tcPr>
          <w:p w14:paraId="53DA102F" w14:textId="77777777" w:rsidR="00FD2239" w:rsidRDefault="00FD2239" w:rsidP="00BA0108">
            <w:pPr>
              <w:pStyle w:val="TableText"/>
            </w:pPr>
          </w:p>
        </w:tc>
      </w:tr>
      <w:tr w:rsidR="00FD2239" w14:paraId="78D36B5C" w14:textId="7471BEB0" w:rsidTr="00541417">
        <w:tc>
          <w:tcPr>
            <w:tcW w:w="3400" w:type="dxa"/>
          </w:tcPr>
          <w:p w14:paraId="301A0ED1" w14:textId="0ED054A9" w:rsidR="00FD2239" w:rsidRDefault="00FD2239" w:rsidP="00BA0108">
            <w:pPr>
              <w:pStyle w:val="TableText"/>
            </w:pPr>
            <w:r>
              <w:t>Infrequently Used Outlets (Dead Legs)</w:t>
            </w:r>
          </w:p>
        </w:tc>
        <w:tc>
          <w:tcPr>
            <w:tcW w:w="1415" w:type="dxa"/>
          </w:tcPr>
          <w:p w14:paraId="72B730AE" w14:textId="77777777" w:rsidR="00FD2239" w:rsidRDefault="00FD2239" w:rsidP="00BA0108">
            <w:pPr>
              <w:pStyle w:val="TableText"/>
            </w:pPr>
          </w:p>
        </w:tc>
        <w:tc>
          <w:tcPr>
            <w:tcW w:w="4536" w:type="dxa"/>
          </w:tcPr>
          <w:p w14:paraId="2BC0EA69" w14:textId="5C7F0BD1" w:rsidR="00FD2239" w:rsidRDefault="00B2762A" w:rsidP="00BA0108">
            <w:pPr>
              <w:pStyle w:val="TableText"/>
            </w:pPr>
            <w:r w:rsidRPr="00B2762A">
              <w:t>Appendi</w:t>
            </w:r>
            <w:r w:rsidR="005C6D0C">
              <w:t>x F</w:t>
            </w:r>
            <w:r w:rsidRPr="00B2762A">
              <w:t xml:space="preserve"> Flushing</w:t>
            </w:r>
          </w:p>
        </w:tc>
        <w:tc>
          <w:tcPr>
            <w:tcW w:w="2126" w:type="dxa"/>
          </w:tcPr>
          <w:p w14:paraId="4FF302E5" w14:textId="77777777" w:rsidR="00FD2239" w:rsidRDefault="00FD2239" w:rsidP="00BA0108">
            <w:pPr>
              <w:pStyle w:val="TableText"/>
            </w:pPr>
          </w:p>
        </w:tc>
        <w:tc>
          <w:tcPr>
            <w:tcW w:w="2552" w:type="dxa"/>
          </w:tcPr>
          <w:p w14:paraId="4AAD652A" w14:textId="77777777" w:rsidR="00FD2239" w:rsidRDefault="00FD2239" w:rsidP="00BA0108">
            <w:pPr>
              <w:pStyle w:val="TableText"/>
            </w:pPr>
          </w:p>
        </w:tc>
      </w:tr>
    </w:tbl>
    <w:p w14:paraId="78A63D8F" w14:textId="77777777" w:rsidR="002E5ADD" w:rsidRDefault="002E5ADD" w:rsidP="002E5ADD"/>
    <w:p w14:paraId="1BD8F9FB" w14:textId="77777777" w:rsidR="0094371A" w:rsidRDefault="0094371A" w:rsidP="00F0614B">
      <w:pPr>
        <w:sectPr w:rsidR="0094371A" w:rsidSect="0094371A">
          <w:type w:val="continuous"/>
          <w:pgSz w:w="16838" w:h="11906" w:orient="landscape"/>
          <w:pgMar w:top="1440" w:right="1440" w:bottom="1440" w:left="1440" w:header="708" w:footer="708" w:gutter="0"/>
          <w:cols w:space="720" w:equalWidth="0">
            <w:col w:w="9360"/>
          </w:cols>
          <w:docGrid w:linePitch="326"/>
        </w:sectPr>
      </w:pPr>
    </w:p>
    <w:p w14:paraId="424EE8C4" w14:textId="705E729C" w:rsidR="002E5ADD" w:rsidRDefault="002E5ADD" w:rsidP="00F0614B">
      <w:r>
        <w:t>*Includes Air Conditioning Systems Single Zone, Air Handling Units, Chlorine Dioxide Units, Feed and Expansion Tanks, Fire Systems, Grey Water Systems, Humidification Systems, Irrigation Systems, Other Systems, Spray Pressure Washers, Swimming Pools and Vehicle Washers</w:t>
      </w:r>
    </w:p>
    <w:p w14:paraId="698702D4" w14:textId="77777777" w:rsidR="007A0640" w:rsidRDefault="007A0640" w:rsidP="002E5ADD">
      <w:pPr>
        <w:sectPr w:rsidR="007A0640" w:rsidSect="0094371A">
          <w:type w:val="continuous"/>
          <w:pgSz w:w="16838" w:h="11906" w:orient="landscape"/>
          <w:pgMar w:top="1440" w:right="1440" w:bottom="1440" w:left="1440" w:header="708" w:footer="708" w:gutter="0"/>
          <w:cols w:space="720"/>
          <w:docGrid w:linePitch="326"/>
        </w:sectPr>
      </w:pPr>
    </w:p>
    <w:p w14:paraId="725FB392" w14:textId="5CD2F6C8" w:rsidR="00D21A22" w:rsidRDefault="0094371A" w:rsidP="00712931">
      <w:pPr>
        <w:pStyle w:val="Heading1"/>
      </w:pPr>
      <w:bookmarkStart w:id="13" w:name="_Toc102761127"/>
      <w:bookmarkStart w:id="14" w:name="_Hlk102675910"/>
      <w:r>
        <w:lastRenderedPageBreak/>
        <w:t xml:space="preserve">Appendix </w:t>
      </w:r>
      <w:r w:rsidR="00D10939">
        <w:t xml:space="preserve">E Temperature </w:t>
      </w:r>
      <w:r w:rsidR="00712931">
        <w:t>Monitoring</w:t>
      </w:r>
      <w:bookmarkEnd w:id="13"/>
    </w:p>
    <w:p w14:paraId="1E861BC7" w14:textId="31D27C15" w:rsidR="00712931" w:rsidRDefault="009020C3" w:rsidP="002E5ADD">
      <w:bookmarkStart w:id="15" w:name="_Hlk102588240"/>
      <w:r>
        <w:t xml:space="preserve">Either a copy of or </w:t>
      </w:r>
      <w:r w:rsidR="003C317C">
        <w:t>the</w:t>
      </w:r>
      <w:r>
        <w:t xml:space="preserve"> location of the Infinity Temperature Monitoring</w:t>
      </w:r>
    </w:p>
    <w:tbl>
      <w:tblPr>
        <w:tblStyle w:val="TableGrid"/>
        <w:tblW w:w="0" w:type="auto"/>
        <w:tblLook w:val="04A0" w:firstRow="1" w:lastRow="0" w:firstColumn="1" w:lastColumn="0" w:noHBand="0" w:noVBand="1"/>
      </w:tblPr>
      <w:tblGrid>
        <w:gridCol w:w="1129"/>
        <w:gridCol w:w="4111"/>
        <w:gridCol w:w="3776"/>
      </w:tblGrid>
      <w:tr w:rsidR="0099636A" w14:paraId="22EB7B09" w14:textId="77777777" w:rsidTr="000B5646">
        <w:tc>
          <w:tcPr>
            <w:tcW w:w="1129" w:type="dxa"/>
            <w:shd w:val="clear" w:color="auto" w:fill="B1E7FF"/>
          </w:tcPr>
          <w:p w14:paraId="74D04F5F" w14:textId="0707DE64" w:rsidR="0099636A" w:rsidRPr="001E2ADC" w:rsidRDefault="0099636A"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bookmarkStart w:id="16" w:name="_Hlk102675440"/>
            <w:bookmarkEnd w:id="14"/>
            <w:bookmarkEnd w:id="15"/>
            <w:r w:rsidRPr="001E2ADC">
              <w:rPr>
                <w:b/>
                <w:bCs/>
                <w:sz w:val="20"/>
                <w:szCs w:val="20"/>
              </w:rPr>
              <w:t>Month</w:t>
            </w:r>
          </w:p>
        </w:tc>
        <w:tc>
          <w:tcPr>
            <w:tcW w:w="4111" w:type="dxa"/>
            <w:shd w:val="clear" w:color="auto" w:fill="B1E7FF"/>
          </w:tcPr>
          <w:p w14:paraId="7681E9DE" w14:textId="02BF7042" w:rsidR="0099636A" w:rsidRPr="001E2ADC" w:rsidRDefault="0099636A"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Temperatures out of scope</w:t>
            </w:r>
          </w:p>
        </w:tc>
        <w:tc>
          <w:tcPr>
            <w:tcW w:w="3776" w:type="dxa"/>
            <w:shd w:val="clear" w:color="auto" w:fill="B1E7FF"/>
          </w:tcPr>
          <w:p w14:paraId="70F5DB50" w14:textId="3A191948" w:rsidR="0099636A" w:rsidRPr="001E2ADC" w:rsidRDefault="0099636A"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Action taken</w:t>
            </w:r>
          </w:p>
        </w:tc>
      </w:tr>
      <w:tr w:rsidR="0099636A" w14:paraId="015BFF8D" w14:textId="77777777" w:rsidTr="0099636A">
        <w:tc>
          <w:tcPr>
            <w:tcW w:w="1129" w:type="dxa"/>
          </w:tcPr>
          <w:p w14:paraId="3EDBBC32" w14:textId="645FB87E"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Jan</w:t>
            </w:r>
          </w:p>
        </w:tc>
        <w:tc>
          <w:tcPr>
            <w:tcW w:w="4111" w:type="dxa"/>
          </w:tcPr>
          <w:p w14:paraId="0ECF9F49"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4E1E742F"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0B7C5ED4" w14:textId="77777777" w:rsidTr="0099636A">
        <w:tc>
          <w:tcPr>
            <w:tcW w:w="1129" w:type="dxa"/>
          </w:tcPr>
          <w:p w14:paraId="41677AD8" w14:textId="21708732"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Feb</w:t>
            </w:r>
          </w:p>
        </w:tc>
        <w:tc>
          <w:tcPr>
            <w:tcW w:w="4111" w:type="dxa"/>
          </w:tcPr>
          <w:p w14:paraId="39E09A45"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788B1A49"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42D9E7C0" w14:textId="77777777" w:rsidTr="0099636A">
        <w:tc>
          <w:tcPr>
            <w:tcW w:w="1129" w:type="dxa"/>
          </w:tcPr>
          <w:p w14:paraId="3D4EABAE" w14:textId="76DBF7F9"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Mar</w:t>
            </w:r>
          </w:p>
        </w:tc>
        <w:tc>
          <w:tcPr>
            <w:tcW w:w="4111" w:type="dxa"/>
          </w:tcPr>
          <w:p w14:paraId="0E1D02B0"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09FCD090"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2C12F236" w14:textId="77777777" w:rsidTr="0099636A">
        <w:tc>
          <w:tcPr>
            <w:tcW w:w="1129" w:type="dxa"/>
          </w:tcPr>
          <w:p w14:paraId="3C9C7682" w14:textId="468C38F2"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Apr</w:t>
            </w:r>
          </w:p>
        </w:tc>
        <w:tc>
          <w:tcPr>
            <w:tcW w:w="4111" w:type="dxa"/>
          </w:tcPr>
          <w:p w14:paraId="597B372F"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6700FDBC"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07A8DD25" w14:textId="77777777" w:rsidTr="0099636A">
        <w:tc>
          <w:tcPr>
            <w:tcW w:w="1129" w:type="dxa"/>
          </w:tcPr>
          <w:p w14:paraId="6DE2BE15" w14:textId="132814CD"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May</w:t>
            </w:r>
          </w:p>
        </w:tc>
        <w:tc>
          <w:tcPr>
            <w:tcW w:w="4111" w:type="dxa"/>
          </w:tcPr>
          <w:p w14:paraId="2EA31BDF"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427117BF"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779104F5" w14:textId="77777777" w:rsidTr="0099636A">
        <w:tc>
          <w:tcPr>
            <w:tcW w:w="1129" w:type="dxa"/>
          </w:tcPr>
          <w:p w14:paraId="74389759" w14:textId="1E24104E"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Jun</w:t>
            </w:r>
          </w:p>
        </w:tc>
        <w:tc>
          <w:tcPr>
            <w:tcW w:w="4111" w:type="dxa"/>
          </w:tcPr>
          <w:p w14:paraId="3A133967"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0E8DF8DE"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41E868BC" w14:textId="77777777" w:rsidTr="0099636A">
        <w:tc>
          <w:tcPr>
            <w:tcW w:w="1129" w:type="dxa"/>
          </w:tcPr>
          <w:p w14:paraId="11782092" w14:textId="3D3A26DE"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Jul</w:t>
            </w:r>
          </w:p>
        </w:tc>
        <w:tc>
          <w:tcPr>
            <w:tcW w:w="4111" w:type="dxa"/>
          </w:tcPr>
          <w:p w14:paraId="4886345D"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5F93BDE2"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157133DB" w14:textId="77777777" w:rsidTr="0099636A">
        <w:tc>
          <w:tcPr>
            <w:tcW w:w="1129" w:type="dxa"/>
          </w:tcPr>
          <w:p w14:paraId="0A7F91C0" w14:textId="31B84C9C"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Aug</w:t>
            </w:r>
          </w:p>
        </w:tc>
        <w:tc>
          <w:tcPr>
            <w:tcW w:w="4111" w:type="dxa"/>
          </w:tcPr>
          <w:p w14:paraId="5B072AB8"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3CFEC8FC"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00D05B86" w14:textId="77777777" w:rsidTr="0099636A">
        <w:tc>
          <w:tcPr>
            <w:tcW w:w="1129" w:type="dxa"/>
          </w:tcPr>
          <w:p w14:paraId="4B93ED2D" w14:textId="16C9B0EC"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Sep</w:t>
            </w:r>
          </w:p>
        </w:tc>
        <w:tc>
          <w:tcPr>
            <w:tcW w:w="4111" w:type="dxa"/>
          </w:tcPr>
          <w:p w14:paraId="04FEBD8E"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3BBA9AC5"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1B8ADB17" w14:textId="77777777" w:rsidTr="0099636A">
        <w:tc>
          <w:tcPr>
            <w:tcW w:w="1129" w:type="dxa"/>
          </w:tcPr>
          <w:p w14:paraId="3CB0FBA2" w14:textId="078D3F65"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Oct</w:t>
            </w:r>
          </w:p>
        </w:tc>
        <w:tc>
          <w:tcPr>
            <w:tcW w:w="4111" w:type="dxa"/>
          </w:tcPr>
          <w:p w14:paraId="6CB243ED"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0DE4BF48"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081E9C64" w14:textId="77777777" w:rsidTr="0099636A">
        <w:tc>
          <w:tcPr>
            <w:tcW w:w="1129" w:type="dxa"/>
          </w:tcPr>
          <w:p w14:paraId="27D89FA7" w14:textId="5418B910"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Nov</w:t>
            </w:r>
          </w:p>
        </w:tc>
        <w:tc>
          <w:tcPr>
            <w:tcW w:w="4111" w:type="dxa"/>
          </w:tcPr>
          <w:p w14:paraId="3C718BE8"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6B110CA2"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tr w:rsidR="0099636A" w14:paraId="7F643FEB" w14:textId="77777777" w:rsidTr="0099636A">
        <w:tc>
          <w:tcPr>
            <w:tcW w:w="1129" w:type="dxa"/>
          </w:tcPr>
          <w:p w14:paraId="3C6E6918" w14:textId="5EE7EEC2" w:rsidR="0099636A" w:rsidRDefault="0099636A" w:rsidP="002E5ADD">
            <w:pPr>
              <w:pBdr>
                <w:top w:val="none" w:sz="0" w:space="0" w:color="auto"/>
                <w:left w:val="none" w:sz="0" w:space="0" w:color="auto"/>
                <w:bottom w:val="none" w:sz="0" w:space="0" w:color="auto"/>
                <w:right w:val="none" w:sz="0" w:space="0" w:color="auto"/>
                <w:between w:val="none" w:sz="0" w:space="0" w:color="auto"/>
              </w:pBdr>
            </w:pPr>
            <w:r>
              <w:t>Dec</w:t>
            </w:r>
          </w:p>
        </w:tc>
        <w:tc>
          <w:tcPr>
            <w:tcW w:w="4111" w:type="dxa"/>
          </w:tcPr>
          <w:p w14:paraId="72C28C2A"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c>
          <w:tcPr>
            <w:tcW w:w="3776" w:type="dxa"/>
          </w:tcPr>
          <w:p w14:paraId="2C882E48" w14:textId="77777777" w:rsidR="0099636A" w:rsidRDefault="0099636A" w:rsidP="002E5ADD">
            <w:pPr>
              <w:pBdr>
                <w:top w:val="none" w:sz="0" w:space="0" w:color="auto"/>
                <w:left w:val="none" w:sz="0" w:space="0" w:color="auto"/>
                <w:bottom w:val="none" w:sz="0" w:space="0" w:color="auto"/>
                <w:right w:val="none" w:sz="0" w:space="0" w:color="auto"/>
                <w:between w:val="none" w:sz="0" w:space="0" w:color="auto"/>
              </w:pBdr>
            </w:pPr>
          </w:p>
        </w:tc>
      </w:tr>
      <w:bookmarkEnd w:id="16"/>
    </w:tbl>
    <w:p w14:paraId="71FE7B49" w14:textId="77777777" w:rsidR="009020C3" w:rsidRDefault="009020C3" w:rsidP="002E5ADD"/>
    <w:p w14:paraId="6E726160" w14:textId="0FBB0550" w:rsidR="0099636A" w:rsidRDefault="0099636A" w:rsidP="002E5ADD">
      <w:r>
        <w:br w:type="page"/>
      </w:r>
    </w:p>
    <w:p w14:paraId="14C78271" w14:textId="2110D223" w:rsidR="00D10939" w:rsidRDefault="0099636A" w:rsidP="008345DB">
      <w:pPr>
        <w:pStyle w:val="Heading1"/>
      </w:pPr>
      <w:bookmarkStart w:id="17" w:name="_Toc102761128"/>
      <w:r w:rsidRPr="0099636A">
        <w:lastRenderedPageBreak/>
        <w:t xml:space="preserve">Appendix </w:t>
      </w:r>
      <w:r>
        <w:t xml:space="preserve">F </w:t>
      </w:r>
      <w:r w:rsidR="008345DB">
        <w:t>Flushing</w:t>
      </w:r>
      <w:bookmarkEnd w:id="17"/>
    </w:p>
    <w:p w14:paraId="1B4DDA89" w14:textId="2404F5D3" w:rsidR="00FD3F5A" w:rsidRPr="00FD3F5A" w:rsidRDefault="008345DB" w:rsidP="002E5ADD">
      <w:bookmarkStart w:id="18" w:name="_Hlk102675390"/>
      <w:r w:rsidRPr="008345DB">
        <w:t xml:space="preserve">Either a copy of or the location of the Infinity </w:t>
      </w:r>
      <w:r>
        <w:t>Flushing</w:t>
      </w:r>
      <w:r w:rsidR="00FD3F5A">
        <w:t xml:space="preserve"> records</w:t>
      </w:r>
      <w:bookmarkEnd w:id="18"/>
      <w:r w:rsidR="002A0DC1">
        <w:t xml:space="preserve">. </w:t>
      </w:r>
    </w:p>
    <w:p w14:paraId="1D5A5B37" w14:textId="62DEE040" w:rsidR="008345DB" w:rsidRDefault="002A0DC1" w:rsidP="002E5ADD">
      <w:r>
        <w:t xml:space="preserve">If </w:t>
      </w:r>
      <w:r w:rsidR="003708CE">
        <w:t xml:space="preserve">flushing </w:t>
      </w:r>
      <w:r w:rsidR="003708CE" w:rsidRPr="003708CE">
        <w:t>is not carried out by Infinity</w:t>
      </w:r>
      <w:r w:rsidR="006C04E6" w:rsidRPr="006C04E6">
        <w:t xml:space="preserve"> attach the details of the flushing conducted by the site staff.</w:t>
      </w:r>
    </w:p>
    <w:p w14:paraId="68602D9A" w14:textId="613AA020" w:rsidR="008345DB" w:rsidRDefault="00FD3F5A" w:rsidP="00371FC5">
      <w:pPr>
        <w:pStyle w:val="Heading1"/>
      </w:pPr>
      <w:bookmarkStart w:id="19" w:name="_Toc102761129"/>
      <w:r>
        <w:t>A</w:t>
      </w:r>
      <w:r w:rsidRPr="00FD3F5A">
        <w:t>ppendix</w:t>
      </w:r>
      <w:r>
        <w:t xml:space="preserve"> </w:t>
      </w:r>
      <w:r w:rsidRPr="00FD3F5A">
        <w:t>G</w:t>
      </w:r>
      <w:r>
        <w:t xml:space="preserve"> </w:t>
      </w:r>
      <w:bookmarkEnd w:id="19"/>
      <w:r w:rsidR="00DD0E2E">
        <w:t>Spare</w:t>
      </w:r>
    </w:p>
    <w:p w14:paraId="08C2FC9F" w14:textId="7C1FA45B" w:rsidR="00371FC5" w:rsidRDefault="00371FC5" w:rsidP="002E5ADD">
      <w:r>
        <w:br w:type="page"/>
      </w:r>
    </w:p>
    <w:p w14:paraId="64F13430" w14:textId="7D31CD28" w:rsidR="00371FC5" w:rsidRDefault="00371FC5" w:rsidP="002C4780">
      <w:pPr>
        <w:pStyle w:val="Heading1"/>
      </w:pPr>
      <w:bookmarkStart w:id="20" w:name="_Toc102761130"/>
      <w:r>
        <w:lastRenderedPageBreak/>
        <w:t>Appendix H Cold Water Tank Inspections</w:t>
      </w:r>
      <w:bookmarkEnd w:id="20"/>
    </w:p>
    <w:p w14:paraId="7A986D17" w14:textId="04FAE09E" w:rsidR="00CE3C14" w:rsidRDefault="00CE3C14" w:rsidP="002E5ADD">
      <w:r w:rsidRPr="00CE3C14">
        <w:t>Either a copy of or the location of the Infinity CWST Inspection</w:t>
      </w:r>
      <w:r w:rsidR="00FD4ED3">
        <w:t xml:space="preserve"> records.</w:t>
      </w:r>
    </w:p>
    <w:tbl>
      <w:tblPr>
        <w:tblStyle w:val="TableGrid"/>
        <w:tblW w:w="0" w:type="auto"/>
        <w:tblLook w:val="04A0" w:firstRow="1" w:lastRow="0" w:firstColumn="1" w:lastColumn="0" w:noHBand="0" w:noVBand="1"/>
      </w:tblPr>
      <w:tblGrid>
        <w:gridCol w:w="1413"/>
        <w:gridCol w:w="1276"/>
        <w:gridCol w:w="2551"/>
        <w:gridCol w:w="3776"/>
      </w:tblGrid>
      <w:tr w:rsidR="002C4780" w:rsidRPr="001E2ADC" w14:paraId="493A405F" w14:textId="77777777" w:rsidTr="000B5646">
        <w:tc>
          <w:tcPr>
            <w:tcW w:w="1413" w:type="dxa"/>
            <w:shd w:val="clear" w:color="auto" w:fill="B1E7FF"/>
          </w:tcPr>
          <w:p w14:paraId="1F560C17" w14:textId="3E30394D"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bookmarkStart w:id="21" w:name="_Hlk102675998"/>
            <w:r w:rsidRPr="001E2ADC">
              <w:rPr>
                <w:b/>
                <w:bCs/>
                <w:sz w:val="20"/>
                <w:szCs w:val="20"/>
              </w:rPr>
              <w:t>CWST Number</w:t>
            </w:r>
          </w:p>
        </w:tc>
        <w:tc>
          <w:tcPr>
            <w:tcW w:w="1276" w:type="dxa"/>
            <w:shd w:val="clear" w:color="auto" w:fill="B1E7FF"/>
          </w:tcPr>
          <w:p w14:paraId="401FBB8E" w14:textId="409E8838"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Date</w:t>
            </w:r>
          </w:p>
        </w:tc>
        <w:tc>
          <w:tcPr>
            <w:tcW w:w="2551" w:type="dxa"/>
            <w:shd w:val="clear" w:color="auto" w:fill="B1E7FF"/>
          </w:tcPr>
          <w:p w14:paraId="431A9636" w14:textId="589DFDD5"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Defects found</w:t>
            </w:r>
          </w:p>
        </w:tc>
        <w:tc>
          <w:tcPr>
            <w:tcW w:w="3776" w:type="dxa"/>
            <w:shd w:val="clear" w:color="auto" w:fill="B1E7FF"/>
          </w:tcPr>
          <w:p w14:paraId="6E0176DF" w14:textId="4DCBD7C9"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Remedial Action Taken</w:t>
            </w:r>
          </w:p>
        </w:tc>
      </w:tr>
      <w:tr w:rsidR="002C4780" w:rsidRPr="001E2ADC" w14:paraId="3BE84043" w14:textId="77777777" w:rsidTr="002C4780">
        <w:tc>
          <w:tcPr>
            <w:tcW w:w="1413" w:type="dxa"/>
          </w:tcPr>
          <w:p w14:paraId="5AC463FD"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781FD218"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3B3CB4D5" w14:textId="5A1F26C9"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2F213A4"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2C4780" w:rsidRPr="001E2ADC" w14:paraId="56D5F8CB" w14:textId="77777777" w:rsidTr="002C4780">
        <w:tc>
          <w:tcPr>
            <w:tcW w:w="1413" w:type="dxa"/>
          </w:tcPr>
          <w:p w14:paraId="57F62155"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47093D87"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8698F4D" w14:textId="2832FC64"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4AB3326"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2C4780" w:rsidRPr="001E2ADC" w14:paraId="56F7AC1A" w14:textId="77777777" w:rsidTr="002C4780">
        <w:tc>
          <w:tcPr>
            <w:tcW w:w="1413" w:type="dxa"/>
          </w:tcPr>
          <w:p w14:paraId="69B6623A"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1F215D71"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4E34D26" w14:textId="2EB98B4A"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F136ADE"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2C4780" w:rsidRPr="001E2ADC" w14:paraId="52316617" w14:textId="77777777" w:rsidTr="002C4780">
        <w:tc>
          <w:tcPr>
            <w:tcW w:w="1413" w:type="dxa"/>
          </w:tcPr>
          <w:p w14:paraId="7692392F"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58E6ADB2"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62A8B4D0" w14:textId="2DDB80BD"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7D2D6966"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2C4780" w:rsidRPr="001E2ADC" w14:paraId="6B68CDD7" w14:textId="77777777" w:rsidTr="002C4780">
        <w:tc>
          <w:tcPr>
            <w:tcW w:w="1413" w:type="dxa"/>
          </w:tcPr>
          <w:p w14:paraId="4C2659E5"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3E1C191A"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7653825A" w14:textId="2BB79D59"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7CBCA091" w14:textId="77777777" w:rsidR="002C4780" w:rsidRPr="001E2ADC" w:rsidRDefault="002C4780" w:rsidP="002E5ADD">
            <w:pPr>
              <w:pBdr>
                <w:top w:val="none" w:sz="0" w:space="0" w:color="auto"/>
                <w:left w:val="none" w:sz="0" w:space="0" w:color="auto"/>
                <w:bottom w:val="none" w:sz="0" w:space="0" w:color="auto"/>
                <w:right w:val="none" w:sz="0" w:space="0" w:color="auto"/>
                <w:between w:val="none" w:sz="0" w:space="0" w:color="auto"/>
              </w:pBdr>
              <w:rPr>
                <w:sz w:val="20"/>
                <w:szCs w:val="20"/>
              </w:rPr>
            </w:pPr>
          </w:p>
        </w:tc>
      </w:tr>
      <w:bookmarkEnd w:id="21"/>
    </w:tbl>
    <w:p w14:paraId="7ADC1B41" w14:textId="3B6E4494" w:rsidR="002C4780" w:rsidRDefault="002C4780" w:rsidP="002E5ADD"/>
    <w:p w14:paraId="7326F85E" w14:textId="77777777" w:rsidR="005D12B4" w:rsidRDefault="005D12B4" w:rsidP="005D12B4">
      <w:pPr>
        <w:pStyle w:val="Heading1"/>
      </w:pPr>
      <w:bookmarkStart w:id="22" w:name="_Toc102761131"/>
      <w:r>
        <w:t>Appendix I Spare</w:t>
      </w:r>
      <w:bookmarkEnd w:id="22"/>
    </w:p>
    <w:p w14:paraId="1E38A076" w14:textId="47EB3E82" w:rsidR="00FD4ED3" w:rsidRDefault="00FD4ED3" w:rsidP="002E5ADD">
      <w:r>
        <w:br w:type="page"/>
      </w:r>
    </w:p>
    <w:p w14:paraId="223F70E9" w14:textId="4A647A82" w:rsidR="00FD4ED3" w:rsidRDefault="009A049A" w:rsidP="00E50583">
      <w:pPr>
        <w:pStyle w:val="Heading1"/>
      </w:pPr>
      <w:bookmarkStart w:id="23" w:name="_Toc102761132"/>
      <w:r w:rsidRPr="009A049A">
        <w:lastRenderedPageBreak/>
        <w:t xml:space="preserve">Appendix J Calorifier </w:t>
      </w:r>
      <w:r w:rsidR="009734C3">
        <w:t xml:space="preserve">Annual </w:t>
      </w:r>
      <w:r w:rsidRPr="009A049A">
        <w:t>Inspection</w:t>
      </w:r>
      <w:bookmarkEnd w:id="23"/>
    </w:p>
    <w:p w14:paraId="6F34A460" w14:textId="08D71551" w:rsidR="00A85586" w:rsidRDefault="00A85586" w:rsidP="00A85586">
      <w:bookmarkStart w:id="24" w:name="_Hlk102760240"/>
      <w:r>
        <w:t>Either a copy of or the location of the Cal</w:t>
      </w:r>
      <w:r w:rsidR="00B527A8">
        <w:t xml:space="preserve">orifier Annual Inspection </w:t>
      </w:r>
    </w:p>
    <w:tbl>
      <w:tblPr>
        <w:tblStyle w:val="TableGrid"/>
        <w:tblW w:w="0" w:type="auto"/>
        <w:tblLook w:val="04A0" w:firstRow="1" w:lastRow="0" w:firstColumn="1" w:lastColumn="0" w:noHBand="0" w:noVBand="1"/>
      </w:tblPr>
      <w:tblGrid>
        <w:gridCol w:w="1413"/>
        <w:gridCol w:w="1276"/>
        <w:gridCol w:w="2551"/>
        <w:gridCol w:w="3776"/>
      </w:tblGrid>
      <w:tr w:rsidR="00A85586" w:rsidRPr="001E2ADC" w14:paraId="3B058224" w14:textId="77777777" w:rsidTr="000B5646">
        <w:tc>
          <w:tcPr>
            <w:tcW w:w="1413" w:type="dxa"/>
            <w:shd w:val="clear" w:color="auto" w:fill="B1E7FF"/>
          </w:tcPr>
          <w:p w14:paraId="5192EBB0" w14:textId="3D9E82BF" w:rsidR="00A85586" w:rsidRPr="001E2ADC" w:rsidRDefault="00B527A8"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 xml:space="preserve">Calorifier </w:t>
            </w:r>
            <w:r w:rsidR="00A85586" w:rsidRPr="001E2ADC">
              <w:rPr>
                <w:b/>
                <w:bCs/>
                <w:sz w:val="20"/>
                <w:szCs w:val="20"/>
              </w:rPr>
              <w:t xml:space="preserve"> Number</w:t>
            </w:r>
          </w:p>
        </w:tc>
        <w:tc>
          <w:tcPr>
            <w:tcW w:w="1276" w:type="dxa"/>
            <w:shd w:val="clear" w:color="auto" w:fill="B1E7FF"/>
          </w:tcPr>
          <w:p w14:paraId="0C689FAC"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Date</w:t>
            </w:r>
          </w:p>
        </w:tc>
        <w:tc>
          <w:tcPr>
            <w:tcW w:w="2551" w:type="dxa"/>
            <w:shd w:val="clear" w:color="auto" w:fill="B1E7FF"/>
          </w:tcPr>
          <w:p w14:paraId="24C25012" w14:textId="4C11EFFE" w:rsidR="00A85586" w:rsidRPr="001E2ADC" w:rsidRDefault="00B527A8"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w:t>
            </w:r>
            <w:r w:rsidR="00A85586" w:rsidRPr="001E2ADC">
              <w:rPr>
                <w:b/>
                <w:bCs/>
                <w:sz w:val="20"/>
                <w:szCs w:val="20"/>
              </w:rPr>
              <w:t>efects found</w:t>
            </w:r>
          </w:p>
        </w:tc>
        <w:tc>
          <w:tcPr>
            <w:tcW w:w="3776" w:type="dxa"/>
            <w:shd w:val="clear" w:color="auto" w:fill="B1E7FF"/>
          </w:tcPr>
          <w:p w14:paraId="4D867A0F"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Remedial Action Taken</w:t>
            </w:r>
          </w:p>
        </w:tc>
      </w:tr>
      <w:tr w:rsidR="00A85586" w:rsidRPr="001E2ADC" w14:paraId="744C56F9" w14:textId="77777777" w:rsidTr="00232D47">
        <w:tc>
          <w:tcPr>
            <w:tcW w:w="1413" w:type="dxa"/>
          </w:tcPr>
          <w:p w14:paraId="5D5E801C"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0D6594A2"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D03B1E5"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1CC43A7"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A85586" w:rsidRPr="001E2ADC" w14:paraId="0B693578" w14:textId="77777777" w:rsidTr="00232D47">
        <w:tc>
          <w:tcPr>
            <w:tcW w:w="1413" w:type="dxa"/>
          </w:tcPr>
          <w:p w14:paraId="2FB19195"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4A2AD62C"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6867360A"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5A911897"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A85586" w:rsidRPr="001E2ADC" w14:paraId="4CBE4755" w14:textId="77777777" w:rsidTr="00232D47">
        <w:tc>
          <w:tcPr>
            <w:tcW w:w="1413" w:type="dxa"/>
          </w:tcPr>
          <w:p w14:paraId="5E35038D"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32D61296"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5993E094"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191B70AC"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A85586" w:rsidRPr="001E2ADC" w14:paraId="6803E912" w14:textId="77777777" w:rsidTr="00232D47">
        <w:tc>
          <w:tcPr>
            <w:tcW w:w="1413" w:type="dxa"/>
          </w:tcPr>
          <w:p w14:paraId="3AC36158"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747A4229"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1490CE4"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3A80532E"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A85586" w:rsidRPr="001E2ADC" w14:paraId="23274D25" w14:textId="77777777" w:rsidTr="00232D47">
        <w:tc>
          <w:tcPr>
            <w:tcW w:w="1413" w:type="dxa"/>
          </w:tcPr>
          <w:p w14:paraId="79113DD0"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57D5272"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53D098E2"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0485FC28" w14:textId="77777777" w:rsidR="00A85586" w:rsidRPr="001E2ADC" w:rsidRDefault="00A85586"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bl>
    <w:p w14:paraId="35C74A47" w14:textId="77777777" w:rsidR="00A85586" w:rsidRDefault="00A85586" w:rsidP="00A85586"/>
    <w:bookmarkEnd w:id="24"/>
    <w:p w14:paraId="0BBC9EC1" w14:textId="560459FD" w:rsidR="00B527A8" w:rsidRDefault="00B527A8" w:rsidP="00A85586">
      <w:r>
        <w:br w:type="page"/>
      </w:r>
    </w:p>
    <w:p w14:paraId="6FA43061" w14:textId="5D096651" w:rsidR="002D69C1" w:rsidRDefault="002D69C1" w:rsidP="00B527A8">
      <w:pPr>
        <w:pStyle w:val="Heading1"/>
      </w:pPr>
      <w:bookmarkStart w:id="25" w:name="_Toc102761133"/>
      <w:r>
        <w:lastRenderedPageBreak/>
        <w:t xml:space="preserve">Appendix </w:t>
      </w:r>
      <w:r w:rsidR="00D92929">
        <w:t>K</w:t>
      </w:r>
      <w:r>
        <w:t xml:space="preserve"> </w:t>
      </w:r>
      <w:r w:rsidR="000F7B5E">
        <w:t>Shower and Spray Taps</w:t>
      </w:r>
      <w:bookmarkEnd w:id="25"/>
    </w:p>
    <w:p w14:paraId="6137BCE1" w14:textId="308BEC4B" w:rsidR="000F7B5E" w:rsidRDefault="000F7B5E" w:rsidP="000F7B5E">
      <w:r>
        <w:t xml:space="preserve">Either a copy of or the location of the </w:t>
      </w:r>
      <w:r w:rsidR="00762F1E">
        <w:t xml:space="preserve">Shower and Spray Tap </w:t>
      </w:r>
      <w:r w:rsidR="007B08F1">
        <w:t>Cleaning records</w:t>
      </w:r>
      <w:r>
        <w:t xml:space="preserve"> </w:t>
      </w:r>
    </w:p>
    <w:tbl>
      <w:tblPr>
        <w:tblStyle w:val="TableGrid"/>
        <w:tblW w:w="0" w:type="auto"/>
        <w:tblLook w:val="04A0" w:firstRow="1" w:lastRow="0" w:firstColumn="1" w:lastColumn="0" w:noHBand="0" w:noVBand="1"/>
      </w:tblPr>
      <w:tblGrid>
        <w:gridCol w:w="1413"/>
        <w:gridCol w:w="1276"/>
        <w:gridCol w:w="2551"/>
        <w:gridCol w:w="3776"/>
      </w:tblGrid>
      <w:tr w:rsidR="000F7B5E" w:rsidRPr="001E2ADC" w14:paraId="13D311CA" w14:textId="77777777" w:rsidTr="00EB4B4F">
        <w:tc>
          <w:tcPr>
            <w:tcW w:w="1413" w:type="dxa"/>
            <w:shd w:val="clear" w:color="auto" w:fill="B1E7FF"/>
          </w:tcPr>
          <w:p w14:paraId="3255DD6E" w14:textId="72B51BEC" w:rsidR="000F7B5E" w:rsidRPr="001E2ADC" w:rsidRDefault="007B08F1"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Pr>
                <w:b/>
                <w:bCs/>
                <w:sz w:val="20"/>
                <w:szCs w:val="20"/>
              </w:rPr>
              <w:t>Shower number or location</w:t>
            </w:r>
          </w:p>
        </w:tc>
        <w:tc>
          <w:tcPr>
            <w:tcW w:w="1276" w:type="dxa"/>
            <w:shd w:val="clear" w:color="auto" w:fill="B1E7FF"/>
          </w:tcPr>
          <w:p w14:paraId="231C88B3"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Date</w:t>
            </w:r>
          </w:p>
        </w:tc>
        <w:tc>
          <w:tcPr>
            <w:tcW w:w="2551" w:type="dxa"/>
            <w:shd w:val="clear" w:color="auto" w:fill="B1E7FF"/>
          </w:tcPr>
          <w:p w14:paraId="18B4F64C"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Defects found</w:t>
            </w:r>
          </w:p>
        </w:tc>
        <w:tc>
          <w:tcPr>
            <w:tcW w:w="3776" w:type="dxa"/>
            <w:shd w:val="clear" w:color="auto" w:fill="B1E7FF"/>
          </w:tcPr>
          <w:p w14:paraId="71598F15"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Remedial Action Taken</w:t>
            </w:r>
          </w:p>
        </w:tc>
      </w:tr>
      <w:tr w:rsidR="000F7B5E" w:rsidRPr="001E2ADC" w14:paraId="24E3843B" w14:textId="77777777" w:rsidTr="00EB4B4F">
        <w:tc>
          <w:tcPr>
            <w:tcW w:w="1413" w:type="dxa"/>
          </w:tcPr>
          <w:p w14:paraId="235E4149"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71FB4B42"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50831697"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5006832F"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0F7B5E" w:rsidRPr="001E2ADC" w14:paraId="1A588741" w14:textId="77777777" w:rsidTr="00EB4B4F">
        <w:tc>
          <w:tcPr>
            <w:tcW w:w="1413" w:type="dxa"/>
          </w:tcPr>
          <w:p w14:paraId="4754A353"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150A8378"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4F623DAD"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06E500B3"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0F7B5E" w:rsidRPr="001E2ADC" w14:paraId="44C3D37F" w14:textId="77777777" w:rsidTr="00EB4B4F">
        <w:tc>
          <w:tcPr>
            <w:tcW w:w="1413" w:type="dxa"/>
          </w:tcPr>
          <w:p w14:paraId="5149933E"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0EA28812"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C4AC627"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BA06EB5"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0F7B5E" w:rsidRPr="001E2ADC" w14:paraId="4E3862CF" w14:textId="77777777" w:rsidTr="00EB4B4F">
        <w:tc>
          <w:tcPr>
            <w:tcW w:w="1413" w:type="dxa"/>
          </w:tcPr>
          <w:p w14:paraId="27957C64"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CD1C638"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6AE2D89"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315966B"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0F7B5E" w:rsidRPr="001E2ADC" w14:paraId="0B7676E2" w14:textId="77777777" w:rsidTr="00EB4B4F">
        <w:tc>
          <w:tcPr>
            <w:tcW w:w="1413" w:type="dxa"/>
          </w:tcPr>
          <w:p w14:paraId="6433742B"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4FC6EB6"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33014D6"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69C0B9D" w14:textId="77777777" w:rsidR="000F7B5E" w:rsidRPr="001E2ADC" w:rsidRDefault="000F7B5E"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7B08F1" w:rsidRPr="001E2ADC" w14:paraId="6C30BA50" w14:textId="77777777" w:rsidTr="00EB4B4F">
        <w:tc>
          <w:tcPr>
            <w:tcW w:w="1413" w:type="dxa"/>
          </w:tcPr>
          <w:p w14:paraId="084F2A12"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600D98BA"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4A90D83"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4780A51"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7B08F1" w:rsidRPr="001E2ADC" w14:paraId="2B5B7D6D" w14:textId="77777777" w:rsidTr="00EB4B4F">
        <w:tc>
          <w:tcPr>
            <w:tcW w:w="1413" w:type="dxa"/>
          </w:tcPr>
          <w:p w14:paraId="5B0E0062"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4331A504"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62945621"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FB91B5C" w14:textId="77777777" w:rsidR="007B08F1" w:rsidRPr="001E2ADC" w:rsidRDefault="007B08F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1420B1" w:rsidRPr="001E2ADC" w14:paraId="4B8936C6" w14:textId="77777777" w:rsidTr="00EB4B4F">
        <w:tc>
          <w:tcPr>
            <w:tcW w:w="1413" w:type="dxa"/>
          </w:tcPr>
          <w:p w14:paraId="4AD9CDF7"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0BF5479"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67187454"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3033BA92"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1420B1" w:rsidRPr="001E2ADC" w14:paraId="52F0ED4C" w14:textId="77777777" w:rsidTr="00EB4B4F">
        <w:tc>
          <w:tcPr>
            <w:tcW w:w="1413" w:type="dxa"/>
          </w:tcPr>
          <w:p w14:paraId="140443E9"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02ADECA8"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655CA68C"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E6E2793" w14:textId="77777777" w:rsidR="001420B1" w:rsidRPr="001E2ADC" w:rsidRDefault="001420B1"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bl>
    <w:p w14:paraId="5ABB7558" w14:textId="77777777" w:rsidR="000F7B5E" w:rsidRDefault="000F7B5E" w:rsidP="000F7B5E"/>
    <w:p w14:paraId="1C918F11" w14:textId="50A615C9" w:rsidR="000F7B5E" w:rsidRDefault="000F7B5E" w:rsidP="000F7B5E"/>
    <w:p w14:paraId="0E9E97EA" w14:textId="7536A1F4" w:rsidR="001420B1" w:rsidRDefault="001420B1" w:rsidP="000F7B5E"/>
    <w:p w14:paraId="4BF00573" w14:textId="520DF7B3" w:rsidR="001420B1" w:rsidRDefault="001420B1" w:rsidP="000F7B5E"/>
    <w:p w14:paraId="7CE46F95" w14:textId="629993FF" w:rsidR="001420B1" w:rsidRDefault="001420B1" w:rsidP="000F7B5E"/>
    <w:p w14:paraId="38CF9AFE" w14:textId="53115A40" w:rsidR="001420B1" w:rsidRDefault="001420B1" w:rsidP="000F7B5E">
      <w:r>
        <w:br w:type="page"/>
      </w:r>
    </w:p>
    <w:p w14:paraId="7FFD1A52" w14:textId="565DDA84" w:rsidR="00A85586" w:rsidRPr="00A85586" w:rsidRDefault="00B527A8" w:rsidP="00B527A8">
      <w:pPr>
        <w:pStyle w:val="Heading1"/>
      </w:pPr>
      <w:bookmarkStart w:id="26" w:name="_Toc102761134"/>
      <w:r w:rsidRPr="00B527A8">
        <w:lastRenderedPageBreak/>
        <w:t>Appendix L TMV Servicing</w:t>
      </w:r>
      <w:bookmarkEnd w:id="26"/>
    </w:p>
    <w:p w14:paraId="5396AAA4" w14:textId="297AD56B" w:rsidR="00BE5463" w:rsidRDefault="00BE5463" w:rsidP="00BE5463">
      <w:bookmarkStart w:id="27" w:name="_Hlk102732015"/>
      <w:r>
        <w:t xml:space="preserve">Either a copy of or the location of the TMV service records  </w:t>
      </w:r>
    </w:p>
    <w:tbl>
      <w:tblPr>
        <w:tblStyle w:val="TableGrid"/>
        <w:tblW w:w="0" w:type="auto"/>
        <w:tblLook w:val="04A0" w:firstRow="1" w:lastRow="0" w:firstColumn="1" w:lastColumn="0" w:noHBand="0" w:noVBand="1"/>
      </w:tblPr>
      <w:tblGrid>
        <w:gridCol w:w="1413"/>
        <w:gridCol w:w="1276"/>
        <w:gridCol w:w="2551"/>
        <w:gridCol w:w="3776"/>
      </w:tblGrid>
      <w:tr w:rsidR="00BE5463" w:rsidRPr="001E2ADC" w14:paraId="5ACB4EA1" w14:textId="77777777" w:rsidTr="000B5646">
        <w:tc>
          <w:tcPr>
            <w:tcW w:w="1413" w:type="dxa"/>
            <w:shd w:val="clear" w:color="auto" w:fill="B1E7FF"/>
          </w:tcPr>
          <w:p w14:paraId="561D2839" w14:textId="4989D0B6"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bookmarkStart w:id="28" w:name="_Hlk102761069"/>
            <w:bookmarkEnd w:id="27"/>
            <w:r w:rsidRPr="001E2ADC">
              <w:rPr>
                <w:b/>
                <w:bCs/>
                <w:sz w:val="20"/>
                <w:szCs w:val="20"/>
              </w:rPr>
              <w:t>TMV Number</w:t>
            </w:r>
          </w:p>
        </w:tc>
        <w:tc>
          <w:tcPr>
            <w:tcW w:w="1276" w:type="dxa"/>
            <w:shd w:val="clear" w:color="auto" w:fill="B1E7FF"/>
          </w:tcPr>
          <w:p w14:paraId="379CF9F6"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Date</w:t>
            </w:r>
          </w:p>
        </w:tc>
        <w:tc>
          <w:tcPr>
            <w:tcW w:w="2551" w:type="dxa"/>
            <w:shd w:val="clear" w:color="auto" w:fill="B1E7FF"/>
          </w:tcPr>
          <w:p w14:paraId="1C2E1162"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Defects found</w:t>
            </w:r>
          </w:p>
        </w:tc>
        <w:tc>
          <w:tcPr>
            <w:tcW w:w="3776" w:type="dxa"/>
            <w:shd w:val="clear" w:color="auto" w:fill="B1E7FF"/>
          </w:tcPr>
          <w:p w14:paraId="2E5DAD3A"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Remedial Action Taken</w:t>
            </w:r>
          </w:p>
        </w:tc>
      </w:tr>
      <w:tr w:rsidR="00BE5463" w:rsidRPr="001E2ADC" w14:paraId="08F25649" w14:textId="77777777" w:rsidTr="00232D47">
        <w:tc>
          <w:tcPr>
            <w:tcW w:w="1413" w:type="dxa"/>
          </w:tcPr>
          <w:p w14:paraId="4494580C"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0A028ADF"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E963D91"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04C4B221"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BE5463" w:rsidRPr="001E2ADC" w14:paraId="0E46B2A9" w14:textId="77777777" w:rsidTr="00232D47">
        <w:tc>
          <w:tcPr>
            <w:tcW w:w="1413" w:type="dxa"/>
          </w:tcPr>
          <w:p w14:paraId="53E4EE22"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1090705C"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0334361"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19AC9E6E"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BE5463" w:rsidRPr="001E2ADC" w14:paraId="385C7B34" w14:textId="77777777" w:rsidTr="00232D47">
        <w:tc>
          <w:tcPr>
            <w:tcW w:w="1413" w:type="dxa"/>
          </w:tcPr>
          <w:p w14:paraId="4940C8EC"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5568E32B"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33DFD5DE"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D1C790C"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BE5463" w:rsidRPr="001E2ADC" w14:paraId="3A297E2C" w14:textId="77777777" w:rsidTr="00232D47">
        <w:tc>
          <w:tcPr>
            <w:tcW w:w="1413" w:type="dxa"/>
          </w:tcPr>
          <w:p w14:paraId="4EEF5C6C"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4FB96F9A"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17FB5505"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1FF94DC7"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BE5463" w:rsidRPr="001E2ADC" w14:paraId="1A92E623" w14:textId="77777777" w:rsidTr="00232D47">
        <w:tc>
          <w:tcPr>
            <w:tcW w:w="1413" w:type="dxa"/>
          </w:tcPr>
          <w:p w14:paraId="64DA1E45"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1EC8376D"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551" w:type="dxa"/>
          </w:tcPr>
          <w:p w14:paraId="02031BD4"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4C4F5594" w14:textId="77777777" w:rsidR="00BE5463" w:rsidRPr="001E2ADC" w:rsidRDefault="00BE5463" w:rsidP="00232D47">
            <w:pPr>
              <w:pBdr>
                <w:top w:val="none" w:sz="0" w:space="0" w:color="auto"/>
                <w:left w:val="none" w:sz="0" w:space="0" w:color="auto"/>
                <w:bottom w:val="none" w:sz="0" w:space="0" w:color="auto"/>
                <w:right w:val="none" w:sz="0" w:space="0" w:color="auto"/>
                <w:between w:val="none" w:sz="0" w:space="0" w:color="auto"/>
              </w:pBdr>
              <w:rPr>
                <w:sz w:val="20"/>
                <w:szCs w:val="20"/>
              </w:rPr>
            </w:pPr>
          </w:p>
        </w:tc>
      </w:tr>
      <w:bookmarkEnd w:id="28"/>
    </w:tbl>
    <w:p w14:paraId="10938F41" w14:textId="77777777" w:rsidR="00BE5463" w:rsidRDefault="00BE5463" w:rsidP="00BE5463"/>
    <w:p w14:paraId="104DF3D5" w14:textId="2C2A8A33" w:rsidR="00BE5463" w:rsidRDefault="00BE5463" w:rsidP="00E50583">
      <w:r>
        <w:br w:type="page"/>
      </w:r>
    </w:p>
    <w:p w14:paraId="77049A98" w14:textId="49804BA9" w:rsidR="00E50583" w:rsidRDefault="00BE5463" w:rsidP="00373ACE">
      <w:pPr>
        <w:pStyle w:val="Heading1"/>
      </w:pPr>
      <w:bookmarkStart w:id="29" w:name="_Toc102761135"/>
      <w:r w:rsidRPr="00BE5463">
        <w:lastRenderedPageBreak/>
        <w:t>Appendix M - TMV Annual Comparative Assessment</w:t>
      </w:r>
      <w:bookmarkEnd w:id="29"/>
    </w:p>
    <w:tbl>
      <w:tblPr>
        <w:tblStyle w:val="TableGrid"/>
        <w:tblW w:w="0" w:type="auto"/>
        <w:tblLook w:val="04A0" w:firstRow="1" w:lastRow="0" w:firstColumn="1" w:lastColumn="0" w:noHBand="0" w:noVBand="1"/>
      </w:tblPr>
      <w:tblGrid>
        <w:gridCol w:w="2254"/>
        <w:gridCol w:w="2254"/>
        <w:gridCol w:w="2254"/>
        <w:gridCol w:w="2254"/>
      </w:tblGrid>
      <w:tr w:rsidR="00373ACE" w:rsidRPr="001E2ADC" w14:paraId="565E980B" w14:textId="77777777" w:rsidTr="00D56D4C">
        <w:tc>
          <w:tcPr>
            <w:tcW w:w="2254" w:type="dxa"/>
            <w:shd w:val="clear" w:color="auto" w:fill="B1E7FF"/>
          </w:tcPr>
          <w:p w14:paraId="2176DD15" w14:textId="099CDC5C" w:rsidR="00373ACE" w:rsidRPr="001E2ADC" w:rsidRDefault="00373ACE"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TMV number</w:t>
            </w:r>
            <w:r w:rsidR="005F74B8" w:rsidRPr="001E2ADC">
              <w:rPr>
                <w:b/>
                <w:bCs/>
                <w:sz w:val="20"/>
                <w:szCs w:val="20"/>
              </w:rPr>
              <w:t xml:space="preserve"> (From Risk Assessment)</w:t>
            </w:r>
          </w:p>
        </w:tc>
        <w:tc>
          <w:tcPr>
            <w:tcW w:w="2254" w:type="dxa"/>
            <w:shd w:val="clear" w:color="auto" w:fill="B1E7FF"/>
          </w:tcPr>
          <w:p w14:paraId="680C1FDB" w14:textId="549F7D2E" w:rsidR="00373ACE" w:rsidRPr="001E2ADC" w:rsidRDefault="00373ACE"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 xml:space="preserve">Location </w:t>
            </w:r>
            <w:r w:rsidR="005F74B8" w:rsidRPr="001E2ADC">
              <w:rPr>
                <w:b/>
                <w:bCs/>
                <w:sz w:val="20"/>
                <w:szCs w:val="20"/>
              </w:rPr>
              <w:t>(from Risk Assessment)</w:t>
            </w:r>
          </w:p>
        </w:tc>
        <w:tc>
          <w:tcPr>
            <w:tcW w:w="2254" w:type="dxa"/>
            <w:shd w:val="clear" w:color="auto" w:fill="B1E7FF"/>
          </w:tcPr>
          <w:p w14:paraId="28E72D82" w14:textId="77777777" w:rsidR="00373ACE" w:rsidRPr="001E2ADC" w:rsidRDefault="005F74B8"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Scaling Risk</w:t>
            </w:r>
            <w:r w:rsidR="006C3171" w:rsidRPr="001E2ADC">
              <w:rPr>
                <w:b/>
                <w:bCs/>
                <w:sz w:val="20"/>
                <w:szCs w:val="20"/>
              </w:rPr>
              <w:t xml:space="preserve"> </w:t>
            </w:r>
          </w:p>
          <w:p w14:paraId="342EFB5C" w14:textId="1D589B32" w:rsidR="006C3171" w:rsidRPr="001E2ADC" w:rsidRDefault="006C3171"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Yes / No</w:t>
            </w:r>
          </w:p>
        </w:tc>
        <w:tc>
          <w:tcPr>
            <w:tcW w:w="2254" w:type="dxa"/>
            <w:shd w:val="clear" w:color="auto" w:fill="B1E7FF"/>
          </w:tcPr>
          <w:p w14:paraId="005E48AC" w14:textId="77777777" w:rsidR="00373ACE" w:rsidRPr="001E2ADC" w:rsidRDefault="006C3171"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 xml:space="preserve">TMV required </w:t>
            </w:r>
          </w:p>
          <w:p w14:paraId="096DDA5B" w14:textId="08BA2C37" w:rsidR="006C3171" w:rsidRPr="001E2ADC" w:rsidRDefault="006C3171" w:rsidP="00D56D4C">
            <w:pPr>
              <w:pBdr>
                <w:top w:val="none" w:sz="0" w:space="0" w:color="auto"/>
                <w:left w:val="none" w:sz="0" w:space="0" w:color="auto"/>
                <w:bottom w:val="none" w:sz="0" w:space="0" w:color="auto"/>
                <w:right w:val="none" w:sz="0" w:space="0" w:color="auto"/>
                <w:between w:val="none" w:sz="0" w:space="0" w:color="auto"/>
              </w:pBdr>
              <w:jc w:val="left"/>
              <w:rPr>
                <w:b/>
                <w:bCs/>
                <w:sz w:val="20"/>
                <w:szCs w:val="20"/>
              </w:rPr>
            </w:pPr>
            <w:r w:rsidRPr="001E2ADC">
              <w:rPr>
                <w:b/>
                <w:bCs/>
                <w:sz w:val="20"/>
                <w:szCs w:val="20"/>
              </w:rPr>
              <w:t>Yes / No</w:t>
            </w:r>
          </w:p>
        </w:tc>
      </w:tr>
      <w:tr w:rsidR="00373ACE" w:rsidRPr="001E2ADC" w14:paraId="5FF31178" w14:textId="77777777" w:rsidTr="00373ACE">
        <w:tc>
          <w:tcPr>
            <w:tcW w:w="2254" w:type="dxa"/>
          </w:tcPr>
          <w:p w14:paraId="05FBC6AD"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270184CF"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0050C841"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361F0AEE"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3081D539" w14:textId="77777777" w:rsidTr="00373ACE">
        <w:tc>
          <w:tcPr>
            <w:tcW w:w="2254" w:type="dxa"/>
          </w:tcPr>
          <w:p w14:paraId="0AF21BFD"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052861E6"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794075BD"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38F1D4EA"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573757BB" w14:textId="77777777" w:rsidTr="00373ACE">
        <w:tc>
          <w:tcPr>
            <w:tcW w:w="2254" w:type="dxa"/>
          </w:tcPr>
          <w:p w14:paraId="7FDDB8BB"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7804D3A5"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6C384891"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4644C49B"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3927D0F0" w14:textId="77777777" w:rsidTr="00373ACE">
        <w:tc>
          <w:tcPr>
            <w:tcW w:w="2254" w:type="dxa"/>
          </w:tcPr>
          <w:p w14:paraId="012D9095"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4C1049F8"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27F27E85"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1CEC87F0"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057B1D56" w14:textId="77777777" w:rsidTr="00373ACE">
        <w:tc>
          <w:tcPr>
            <w:tcW w:w="2254" w:type="dxa"/>
          </w:tcPr>
          <w:p w14:paraId="47875D5B"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2F15418E"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5D80A1BA"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2AC93ECE"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1F4FB9CD" w14:textId="77777777" w:rsidTr="00373ACE">
        <w:tc>
          <w:tcPr>
            <w:tcW w:w="2254" w:type="dxa"/>
          </w:tcPr>
          <w:p w14:paraId="5F211E11"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148B6A5D"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437C32C0"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0EB3B5BD"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373ACE" w:rsidRPr="001E2ADC" w14:paraId="56247F0F" w14:textId="77777777" w:rsidTr="00373ACE">
        <w:tc>
          <w:tcPr>
            <w:tcW w:w="2254" w:type="dxa"/>
          </w:tcPr>
          <w:p w14:paraId="5097B268"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66A41DD0"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4118B331"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54" w:type="dxa"/>
          </w:tcPr>
          <w:p w14:paraId="6B9F3797" w14:textId="77777777" w:rsidR="00373ACE" w:rsidRPr="001E2ADC" w:rsidRDefault="00373ACE" w:rsidP="00E50583">
            <w:pPr>
              <w:pBdr>
                <w:top w:val="none" w:sz="0" w:space="0" w:color="auto"/>
                <w:left w:val="none" w:sz="0" w:space="0" w:color="auto"/>
                <w:bottom w:val="none" w:sz="0" w:space="0" w:color="auto"/>
                <w:right w:val="none" w:sz="0" w:space="0" w:color="auto"/>
                <w:between w:val="none" w:sz="0" w:space="0" w:color="auto"/>
              </w:pBdr>
              <w:rPr>
                <w:sz w:val="20"/>
                <w:szCs w:val="20"/>
              </w:rPr>
            </w:pPr>
          </w:p>
        </w:tc>
      </w:tr>
    </w:tbl>
    <w:p w14:paraId="59E37BBE" w14:textId="1D782DA6" w:rsidR="00BE5463" w:rsidRDefault="00BE5463" w:rsidP="00E50583"/>
    <w:p w14:paraId="52CD73FA" w14:textId="0245033D" w:rsidR="00441157" w:rsidRPr="00441157" w:rsidRDefault="00441157" w:rsidP="00441157">
      <w:pPr>
        <w:pStyle w:val="Heading1"/>
      </w:pPr>
      <w:bookmarkStart w:id="30" w:name="_Toc102761136"/>
      <w:r w:rsidRPr="00441157">
        <w:t xml:space="preserve">Appendix </w:t>
      </w:r>
      <w:r w:rsidR="00D446DD">
        <w:t>N</w:t>
      </w:r>
      <w:r w:rsidRPr="00441157">
        <w:t xml:space="preserve"> </w:t>
      </w:r>
      <w:r w:rsidR="00D446DD">
        <w:t>–</w:t>
      </w:r>
      <w:r w:rsidRPr="00441157">
        <w:t xml:space="preserve"> </w:t>
      </w:r>
      <w:r w:rsidR="00402654">
        <w:t xml:space="preserve">Spare </w:t>
      </w:r>
      <w:r w:rsidR="00D446DD">
        <w:t>Blind ends waiting removal</w:t>
      </w:r>
      <w:bookmarkEnd w:id="30"/>
    </w:p>
    <w:p w14:paraId="5329A6FB" w14:textId="77777777" w:rsidR="00441157" w:rsidRPr="00441157" w:rsidRDefault="00441157" w:rsidP="00441157"/>
    <w:p w14:paraId="759A1381" w14:textId="1132A30C" w:rsidR="00F3744C" w:rsidRDefault="00F3744C" w:rsidP="00E50583">
      <w:r>
        <w:br w:type="page"/>
      </w:r>
    </w:p>
    <w:p w14:paraId="5EA5B975" w14:textId="77777777" w:rsidR="00441157" w:rsidRDefault="00441157" w:rsidP="00E50583"/>
    <w:p w14:paraId="63C64E0C" w14:textId="6C2035B5" w:rsidR="00F3744C" w:rsidRDefault="00F3744C" w:rsidP="00F3744C">
      <w:pPr>
        <w:pStyle w:val="Heading1"/>
      </w:pPr>
      <w:bookmarkStart w:id="31" w:name="_Toc102761137"/>
      <w:r w:rsidRPr="00F3744C">
        <w:t>Appendix O Water Softeners Weekly Checks</w:t>
      </w:r>
      <w:bookmarkEnd w:id="31"/>
    </w:p>
    <w:p w14:paraId="2AB94203" w14:textId="2AA487E1" w:rsidR="007A1807" w:rsidRDefault="008D2F00" w:rsidP="007A1807">
      <w:bookmarkStart w:id="32" w:name="_Hlk102732140"/>
      <w:r w:rsidRPr="008D2F00">
        <w:t xml:space="preserve">Either a copy of or the location of the </w:t>
      </w:r>
      <w:r>
        <w:t>Wee</w:t>
      </w:r>
      <w:r w:rsidR="005A55C3">
        <w:t>kly Water Softener checks</w:t>
      </w:r>
    </w:p>
    <w:p w14:paraId="40A807EF" w14:textId="77777777" w:rsidR="00466C97" w:rsidRDefault="00466C97" w:rsidP="00466C97">
      <w:r>
        <w:t>Weekly records should include:</w:t>
      </w:r>
    </w:p>
    <w:p w14:paraId="09452961" w14:textId="77777777" w:rsidR="00466C97" w:rsidRDefault="00466C97" w:rsidP="00466C97">
      <w:pPr>
        <w:pStyle w:val="ListParagraph"/>
        <w:numPr>
          <w:ilvl w:val="0"/>
          <w:numId w:val="33"/>
        </w:numPr>
      </w:pPr>
      <w:r>
        <w:t>Examination of tank and pipework for leaks.</w:t>
      </w:r>
    </w:p>
    <w:p w14:paraId="3D5121A4" w14:textId="77777777" w:rsidR="00466C97" w:rsidRDefault="00466C97" w:rsidP="00466C97">
      <w:pPr>
        <w:pStyle w:val="ListParagraph"/>
        <w:numPr>
          <w:ilvl w:val="0"/>
          <w:numId w:val="33"/>
        </w:numPr>
      </w:pPr>
      <w:r>
        <w:t>That unit is fully charged with brine and that there are adequate supplies in stock.</w:t>
      </w:r>
    </w:p>
    <w:p w14:paraId="6C845B47" w14:textId="77777777" w:rsidR="00466C97" w:rsidRDefault="00466C97" w:rsidP="00466C97">
      <w:pPr>
        <w:pStyle w:val="ListParagraph"/>
        <w:numPr>
          <w:ilvl w:val="0"/>
          <w:numId w:val="33"/>
        </w:numPr>
      </w:pPr>
      <w:r>
        <w:t>Check float functions correctly and cuts off at correct level.</w:t>
      </w:r>
    </w:p>
    <w:p w14:paraId="2CAEB6AB" w14:textId="77777777" w:rsidR="00466C97" w:rsidRDefault="00466C97" w:rsidP="00466C97">
      <w:pPr>
        <w:pStyle w:val="ListParagraph"/>
        <w:numPr>
          <w:ilvl w:val="0"/>
          <w:numId w:val="33"/>
        </w:numPr>
      </w:pPr>
      <w:r>
        <w:t>Operation of all valves to ensure that they are free to operate and to minimise any tendency towards sticking. Return all valves to original positions.</w:t>
      </w:r>
    </w:p>
    <w:p w14:paraId="45A28BF9" w14:textId="77777777" w:rsidR="00466C97" w:rsidRDefault="00466C97" w:rsidP="00466C97">
      <w:pPr>
        <w:pStyle w:val="ListParagraph"/>
        <w:numPr>
          <w:ilvl w:val="0"/>
          <w:numId w:val="33"/>
        </w:numPr>
      </w:pPr>
      <w:r>
        <w:t>Check that the injector line is not air locked.</w:t>
      </w:r>
    </w:p>
    <w:p w14:paraId="04FD80EF" w14:textId="07E09EBC" w:rsidR="00466C97" w:rsidRPr="007A1807" w:rsidRDefault="00466C97" w:rsidP="00466C97">
      <w:pPr>
        <w:pStyle w:val="ListParagraph"/>
        <w:numPr>
          <w:ilvl w:val="0"/>
          <w:numId w:val="33"/>
        </w:numPr>
      </w:pPr>
      <w:r>
        <w:t>Visually check the salt levels and top up salt, if required. Undertake a hardness check to confirm operation of the softener. Weekly, but depends on the size of the vessel and the rate of salt consumption.</w:t>
      </w:r>
    </w:p>
    <w:bookmarkEnd w:id="32"/>
    <w:p w14:paraId="29379312" w14:textId="62901D4E" w:rsidR="005A55C3" w:rsidRDefault="005A55C3" w:rsidP="00F3744C">
      <w:r>
        <w:br w:type="page"/>
      </w:r>
    </w:p>
    <w:p w14:paraId="4DC11306" w14:textId="1F993F48" w:rsidR="00F3744C" w:rsidRDefault="001F5EBB" w:rsidP="001F5EBB">
      <w:pPr>
        <w:pStyle w:val="Heading1"/>
      </w:pPr>
      <w:bookmarkStart w:id="33" w:name="_Toc102761138"/>
      <w:bookmarkStart w:id="34" w:name="_Hlk102760768"/>
      <w:r w:rsidRPr="001F5EBB">
        <w:lastRenderedPageBreak/>
        <w:t>Appendix P Water Softeners Six Monthly Service</w:t>
      </w:r>
      <w:bookmarkEnd w:id="33"/>
    </w:p>
    <w:bookmarkEnd w:id="34"/>
    <w:p w14:paraId="551D7CF4" w14:textId="149559EF" w:rsidR="001F5EBB" w:rsidRDefault="001F5EBB" w:rsidP="00F3744C">
      <w:r w:rsidRPr="001F5EBB">
        <w:t xml:space="preserve">Either a copy of or the location of the </w:t>
      </w:r>
      <w:r>
        <w:t xml:space="preserve">Six Monthly </w:t>
      </w:r>
      <w:r w:rsidRPr="001F5EBB">
        <w:t xml:space="preserve">Water Softener </w:t>
      </w:r>
      <w:r>
        <w:t>service</w:t>
      </w:r>
    </w:p>
    <w:p w14:paraId="40A7D22F" w14:textId="39B58709" w:rsidR="00466C97" w:rsidRDefault="00466C97" w:rsidP="00F3744C">
      <w:r>
        <w:t>Six Monthly records should include:</w:t>
      </w:r>
    </w:p>
    <w:p w14:paraId="3B3EF0BB" w14:textId="081B8D87" w:rsidR="00CE5B90" w:rsidRDefault="001E2ADC" w:rsidP="001E2ADC">
      <w:pPr>
        <w:pStyle w:val="ListParagraph"/>
        <w:numPr>
          <w:ilvl w:val="0"/>
          <w:numId w:val="34"/>
        </w:numPr>
      </w:pPr>
      <w:r>
        <w:t>O</w:t>
      </w:r>
      <w:r w:rsidR="00CE5B90">
        <w:t>n-site analysis, log water conditions, adjust dosing as required to maintain water conditions within the prescribed limits.</w:t>
      </w:r>
    </w:p>
    <w:p w14:paraId="13D22676" w14:textId="77777777" w:rsidR="00CE5B90" w:rsidRDefault="00CE5B90" w:rsidP="001E2ADC">
      <w:pPr>
        <w:pStyle w:val="ListParagraph"/>
        <w:numPr>
          <w:ilvl w:val="0"/>
          <w:numId w:val="34"/>
        </w:numPr>
      </w:pPr>
      <w:r>
        <w:t>Check and ensure correct settings of time switch.</w:t>
      </w:r>
    </w:p>
    <w:p w14:paraId="08922813" w14:textId="77777777" w:rsidR="00CE5B90" w:rsidRDefault="00CE5B90" w:rsidP="001E2ADC">
      <w:pPr>
        <w:pStyle w:val="ListParagraph"/>
        <w:numPr>
          <w:ilvl w:val="0"/>
          <w:numId w:val="34"/>
        </w:numPr>
      </w:pPr>
      <w:r>
        <w:t>Record readings on hours run meter (if fitted).</w:t>
      </w:r>
    </w:p>
    <w:p w14:paraId="390C2AB4" w14:textId="77777777" w:rsidR="00CE5B90" w:rsidRDefault="00CE5B90" w:rsidP="001E2ADC">
      <w:pPr>
        <w:pStyle w:val="ListParagraph"/>
        <w:numPr>
          <w:ilvl w:val="0"/>
          <w:numId w:val="34"/>
        </w:numPr>
      </w:pPr>
      <w:r>
        <w:t>Inspect and undertake cleaning of unit and replace any defective items as necessary.</w:t>
      </w:r>
    </w:p>
    <w:p w14:paraId="7980375E" w14:textId="77777777" w:rsidR="00CE5B90" w:rsidRDefault="00CE5B90" w:rsidP="001E2ADC">
      <w:pPr>
        <w:pStyle w:val="ListParagraph"/>
        <w:numPr>
          <w:ilvl w:val="0"/>
          <w:numId w:val="34"/>
        </w:numPr>
      </w:pPr>
      <w:r>
        <w:t>Inspect conductivity cell for signs of build-up of scale, should a build-up be evident it will be necessary to clean with a suitable bristle brush. Extreme care should be exercised when undertaking this task.</w:t>
      </w:r>
    </w:p>
    <w:p w14:paraId="0E1A16DD" w14:textId="77777777" w:rsidR="00CE5B90" w:rsidRDefault="00CE5B90" w:rsidP="001E2ADC">
      <w:pPr>
        <w:pStyle w:val="ListParagraph"/>
        <w:numPr>
          <w:ilvl w:val="0"/>
          <w:numId w:val="34"/>
        </w:numPr>
      </w:pPr>
      <w:r>
        <w:t>Where possible test and ensure that the switches, controllers and associated components are operating correctly, recalibrate as required.</w:t>
      </w:r>
    </w:p>
    <w:p w14:paraId="040A47EE" w14:textId="569800EC" w:rsidR="00466C97" w:rsidRDefault="00CE5B90" w:rsidP="001E2ADC">
      <w:pPr>
        <w:pStyle w:val="ListParagraph"/>
        <w:numPr>
          <w:ilvl w:val="0"/>
          <w:numId w:val="34"/>
        </w:numPr>
      </w:pPr>
      <w:r>
        <w:t>Check and ensure all drain pipework/assemblies, vents and overflows are clean and free from obstruction.</w:t>
      </w:r>
    </w:p>
    <w:p w14:paraId="3DE9F571" w14:textId="15102F9F" w:rsidR="004340CD" w:rsidRDefault="004340CD" w:rsidP="001E2ADC">
      <w:pPr>
        <w:pStyle w:val="ListParagraph"/>
        <w:numPr>
          <w:ilvl w:val="0"/>
          <w:numId w:val="34"/>
        </w:numPr>
      </w:pPr>
      <w:r>
        <w:t xml:space="preserve">Brine tank (where fitted separately), Clean as appropriate, Check with </w:t>
      </w:r>
      <w:proofErr w:type="spellStart"/>
      <w:r>
        <w:t>brineometer</w:t>
      </w:r>
      <w:proofErr w:type="spellEnd"/>
      <w:r>
        <w:t xml:space="preserve"> that brine is fully saturated. Notes: If brine is not fully saturated, the brine system requires further investigation.  Client should be advised and the matter referred to the manufacturer or equipment supplier.</w:t>
      </w:r>
    </w:p>
    <w:p w14:paraId="092901C2" w14:textId="0AEBAC65" w:rsidR="004340CD" w:rsidRDefault="004340CD" w:rsidP="001E2ADC">
      <w:pPr>
        <w:pStyle w:val="ListParagraph"/>
        <w:numPr>
          <w:ilvl w:val="0"/>
          <w:numId w:val="34"/>
        </w:numPr>
      </w:pPr>
      <w:r>
        <w:t>Overflow and drain, Clean and clear off debris and dirt.</w:t>
      </w:r>
    </w:p>
    <w:p w14:paraId="76A8DB0D" w14:textId="660AFB91" w:rsidR="004340CD" w:rsidRDefault="004340CD" w:rsidP="001E2ADC">
      <w:pPr>
        <w:pStyle w:val="ListParagraph"/>
        <w:numPr>
          <w:ilvl w:val="0"/>
          <w:numId w:val="34"/>
        </w:numPr>
      </w:pPr>
      <w:r>
        <w:t>Electrical control system (where fitted), Check condition of all electrical connections.</w:t>
      </w:r>
    </w:p>
    <w:p w14:paraId="2460F065" w14:textId="5F31787A" w:rsidR="004340CD" w:rsidRDefault="004340CD" w:rsidP="001E2ADC">
      <w:pPr>
        <w:pStyle w:val="ListParagraph"/>
        <w:numPr>
          <w:ilvl w:val="0"/>
          <w:numId w:val="34"/>
        </w:numPr>
      </w:pPr>
      <w:r>
        <w:t>Regeneration sequence, Put plant into regeneration sequence and check all stages of operation.</w:t>
      </w:r>
    </w:p>
    <w:p w14:paraId="0D63B67D" w14:textId="3CAFB089" w:rsidR="004340CD" w:rsidRDefault="004340CD" w:rsidP="001E2ADC">
      <w:pPr>
        <w:pStyle w:val="ListParagraph"/>
        <w:numPr>
          <w:ilvl w:val="0"/>
          <w:numId w:val="34"/>
        </w:numPr>
      </w:pPr>
      <w:r>
        <w:t xml:space="preserve">Pressure drop over softener (where provision to measure exists), Check and record in plant log.  Note </w:t>
      </w:r>
      <w:r w:rsidR="009524B1">
        <w:t xml:space="preserve">- </w:t>
      </w:r>
      <w:r>
        <w:t>A gradual build-up in back pressure could indicate fouling or breakdown of the ion exchange medium.</w:t>
      </w:r>
    </w:p>
    <w:p w14:paraId="0A189CA4" w14:textId="01FCD954" w:rsidR="004340CD" w:rsidRDefault="004340CD" w:rsidP="001E2ADC">
      <w:pPr>
        <w:pStyle w:val="ListParagraph"/>
        <w:numPr>
          <w:ilvl w:val="0"/>
          <w:numId w:val="34"/>
        </w:numPr>
      </w:pPr>
      <w:r>
        <w:t>Booster pumps</w:t>
      </w:r>
      <w:r w:rsidR="009524B1">
        <w:t xml:space="preserve">, </w:t>
      </w:r>
      <w:r>
        <w:t>Carry out maintenance programme as detailed in Pumps - Water Pumping Pressure Booster Sets (SFG 45-12).</w:t>
      </w:r>
    </w:p>
    <w:p w14:paraId="70ED09C3" w14:textId="050C3D85" w:rsidR="004340CD" w:rsidRDefault="004340CD" w:rsidP="001E2ADC">
      <w:pPr>
        <w:pStyle w:val="ListParagraph"/>
        <w:numPr>
          <w:ilvl w:val="0"/>
          <w:numId w:val="34"/>
        </w:numPr>
      </w:pPr>
      <w:r>
        <w:lastRenderedPageBreak/>
        <w:t>Ancillary controls and probes (where fitted): a) Conductivity b) Electro-Chlorination, Inspect and check operation and report.</w:t>
      </w:r>
    </w:p>
    <w:p w14:paraId="0A411A58" w14:textId="77777777" w:rsidR="004340CD" w:rsidRDefault="004340CD" w:rsidP="001E2ADC">
      <w:pPr>
        <w:pStyle w:val="ListParagraph"/>
        <w:numPr>
          <w:ilvl w:val="0"/>
          <w:numId w:val="34"/>
        </w:numPr>
      </w:pPr>
      <w:r>
        <w:t>Overhaul individual valves as detailed in Valves - Tap and Stop Cock Fittings (SFG 61-02).</w:t>
      </w:r>
    </w:p>
    <w:p w14:paraId="3132EA88" w14:textId="1A26B5D4" w:rsidR="004340CD" w:rsidRDefault="004340CD" w:rsidP="001E2ADC">
      <w:pPr>
        <w:pStyle w:val="ListParagraph"/>
        <w:numPr>
          <w:ilvl w:val="0"/>
          <w:numId w:val="34"/>
        </w:numPr>
      </w:pPr>
      <w:r>
        <w:t>Back flow prevention devices</w:t>
      </w:r>
      <w:r w:rsidR="009524B1">
        <w:t xml:space="preserve">, </w:t>
      </w:r>
      <w:r>
        <w:t>Check operation and for signs of corrosion and pipework deterioration.</w:t>
      </w:r>
    </w:p>
    <w:p w14:paraId="7D884D56" w14:textId="70DD2666" w:rsidR="004340CD" w:rsidRDefault="004340CD" w:rsidP="001E2ADC">
      <w:pPr>
        <w:pStyle w:val="ListParagraph"/>
        <w:numPr>
          <w:ilvl w:val="0"/>
          <w:numId w:val="34"/>
        </w:numPr>
      </w:pPr>
      <w:r>
        <w:t>Water test</w:t>
      </w:r>
      <w:r w:rsidR="001E2ADC">
        <w:t xml:space="preserve">, </w:t>
      </w:r>
      <w:r>
        <w:t>Final water test to be taken. Take a water sample, test and log pH value.</w:t>
      </w:r>
      <w:r w:rsidR="001E2ADC">
        <w:t xml:space="preserve"> </w:t>
      </w:r>
      <w:r>
        <w:t>Sample the water hardness as this level will affect the sodium levels and increase the likelihood of corrosion. High levels of hardness will affect the disinfection regime and effective residual level of chlorine.</w:t>
      </w:r>
      <w:r w:rsidR="001E2ADC">
        <w:t xml:space="preserve"> </w:t>
      </w:r>
      <w:r>
        <w:t>Sampling of water systems down stream of supply should be undertaken to monitor possible salt levels increases in the water system.</w:t>
      </w:r>
      <w:r w:rsidR="001E2ADC">
        <w:t xml:space="preserve">  </w:t>
      </w:r>
      <w:r>
        <w:t>Back pressure readings will give some indication of the condition of the resin bed</w:t>
      </w:r>
      <w:r w:rsidR="001E2ADC">
        <w:t xml:space="preserve">.  </w:t>
      </w:r>
      <w:r>
        <w:t>Take sample and send to laboratory if part of the service schedule which was agreed with the client.</w:t>
      </w:r>
    </w:p>
    <w:p w14:paraId="710BDB3E" w14:textId="2281576D" w:rsidR="00C02523" w:rsidRDefault="00C02523" w:rsidP="004340CD">
      <w:r>
        <w:br w:type="page"/>
      </w:r>
    </w:p>
    <w:p w14:paraId="07CA9AF6" w14:textId="1ECBF2A8" w:rsidR="00C02523" w:rsidRDefault="00C02523" w:rsidP="00C02523">
      <w:pPr>
        <w:pStyle w:val="Heading1"/>
      </w:pPr>
      <w:bookmarkStart w:id="35" w:name="_Toc102761139"/>
      <w:r w:rsidRPr="001F5EBB">
        <w:lastRenderedPageBreak/>
        <w:t xml:space="preserve">Appendix </w:t>
      </w:r>
      <w:r>
        <w:t xml:space="preserve">R </w:t>
      </w:r>
      <w:r w:rsidR="00CE325F">
        <w:t>Positive Legionella Sample Results</w:t>
      </w:r>
      <w:bookmarkEnd w:id="35"/>
    </w:p>
    <w:tbl>
      <w:tblPr>
        <w:tblStyle w:val="TableGrid"/>
        <w:tblW w:w="0" w:type="auto"/>
        <w:tblLook w:val="04A0" w:firstRow="1" w:lastRow="0" w:firstColumn="1" w:lastColumn="0" w:noHBand="0" w:noVBand="1"/>
      </w:tblPr>
      <w:tblGrid>
        <w:gridCol w:w="1803"/>
        <w:gridCol w:w="1803"/>
        <w:gridCol w:w="1803"/>
        <w:gridCol w:w="1803"/>
        <w:gridCol w:w="1804"/>
      </w:tblGrid>
      <w:tr w:rsidR="00592368" w14:paraId="399F0031" w14:textId="77777777" w:rsidTr="00AC537E">
        <w:tc>
          <w:tcPr>
            <w:tcW w:w="1803" w:type="dxa"/>
            <w:shd w:val="clear" w:color="auto" w:fill="B1E7FF"/>
          </w:tcPr>
          <w:p w14:paraId="5AD050D9" w14:textId="1514E260" w:rsidR="00592368" w:rsidRPr="00AC537E" w:rsidRDefault="00592368" w:rsidP="00CE325F">
            <w:pPr>
              <w:pBdr>
                <w:top w:val="none" w:sz="0" w:space="0" w:color="auto"/>
                <w:left w:val="none" w:sz="0" w:space="0" w:color="auto"/>
                <w:bottom w:val="none" w:sz="0" w:space="0" w:color="auto"/>
                <w:right w:val="none" w:sz="0" w:space="0" w:color="auto"/>
                <w:between w:val="none" w:sz="0" w:space="0" w:color="auto"/>
              </w:pBdr>
              <w:rPr>
                <w:b/>
                <w:bCs/>
              </w:rPr>
            </w:pPr>
            <w:r w:rsidRPr="00AC537E">
              <w:rPr>
                <w:b/>
                <w:bCs/>
              </w:rPr>
              <w:t>Date</w:t>
            </w:r>
          </w:p>
        </w:tc>
        <w:tc>
          <w:tcPr>
            <w:tcW w:w="1803" w:type="dxa"/>
            <w:shd w:val="clear" w:color="auto" w:fill="B1E7FF"/>
          </w:tcPr>
          <w:p w14:paraId="04BA75B8" w14:textId="0998E287" w:rsidR="00592368" w:rsidRPr="00AC537E" w:rsidRDefault="00592368" w:rsidP="00CE325F">
            <w:pPr>
              <w:pBdr>
                <w:top w:val="none" w:sz="0" w:space="0" w:color="auto"/>
                <w:left w:val="none" w:sz="0" w:space="0" w:color="auto"/>
                <w:bottom w:val="none" w:sz="0" w:space="0" w:color="auto"/>
                <w:right w:val="none" w:sz="0" w:space="0" w:color="auto"/>
                <w:between w:val="none" w:sz="0" w:space="0" w:color="auto"/>
              </w:pBdr>
              <w:rPr>
                <w:b/>
                <w:bCs/>
              </w:rPr>
            </w:pPr>
            <w:r w:rsidRPr="00AC537E">
              <w:rPr>
                <w:b/>
                <w:bCs/>
              </w:rPr>
              <w:t>Location</w:t>
            </w:r>
          </w:p>
        </w:tc>
        <w:tc>
          <w:tcPr>
            <w:tcW w:w="1803" w:type="dxa"/>
            <w:shd w:val="clear" w:color="auto" w:fill="B1E7FF"/>
          </w:tcPr>
          <w:p w14:paraId="0042C201" w14:textId="54EC1E44" w:rsidR="00592368" w:rsidRPr="00AC537E" w:rsidRDefault="00592368" w:rsidP="00CE325F">
            <w:pPr>
              <w:pBdr>
                <w:top w:val="none" w:sz="0" w:space="0" w:color="auto"/>
                <w:left w:val="none" w:sz="0" w:space="0" w:color="auto"/>
                <w:bottom w:val="none" w:sz="0" w:space="0" w:color="auto"/>
                <w:right w:val="none" w:sz="0" w:space="0" w:color="auto"/>
                <w:between w:val="none" w:sz="0" w:space="0" w:color="auto"/>
              </w:pBdr>
              <w:rPr>
                <w:b/>
                <w:bCs/>
              </w:rPr>
            </w:pPr>
            <w:r w:rsidRPr="00AC537E">
              <w:rPr>
                <w:b/>
                <w:bCs/>
              </w:rPr>
              <w:t>Result</w:t>
            </w:r>
          </w:p>
        </w:tc>
        <w:tc>
          <w:tcPr>
            <w:tcW w:w="1803" w:type="dxa"/>
            <w:shd w:val="clear" w:color="auto" w:fill="B1E7FF"/>
          </w:tcPr>
          <w:p w14:paraId="1C194FA5" w14:textId="40B96855" w:rsidR="00592368" w:rsidRPr="00AC537E" w:rsidRDefault="00592368" w:rsidP="00CE325F">
            <w:pPr>
              <w:pBdr>
                <w:top w:val="none" w:sz="0" w:space="0" w:color="auto"/>
                <w:left w:val="none" w:sz="0" w:space="0" w:color="auto"/>
                <w:bottom w:val="none" w:sz="0" w:space="0" w:color="auto"/>
                <w:right w:val="none" w:sz="0" w:space="0" w:color="auto"/>
                <w:between w:val="none" w:sz="0" w:space="0" w:color="auto"/>
              </w:pBdr>
              <w:rPr>
                <w:b/>
                <w:bCs/>
              </w:rPr>
            </w:pPr>
            <w:r w:rsidRPr="00AC537E">
              <w:rPr>
                <w:b/>
                <w:bCs/>
              </w:rPr>
              <w:t>SG</w:t>
            </w:r>
          </w:p>
        </w:tc>
        <w:tc>
          <w:tcPr>
            <w:tcW w:w="1804" w:type="dxa"/>
            <w:shd w:val="clear" w:color="auto" w:fill="B1E7FF"/>
          </w:tcPr>
          <w:p w14:paraId="12113806" w14:textId="020ED8B7" w:rsidR="00592368" w:rsidRPr="00AC537E" w:rsidRDefault="00592368" w:rsidP="00CE325F">
            <w:pPr>
              <w:pBdr>
                <w:top w:val="none" w:sz="0" w:space="0" w:color="auto"/>
                <w:left w:val="none" w:sz="0" w:space="0" w:color="auto"/>
                <w:bottom w:val="none" w:sz="0" w:space="0" w:color="auto"/>
                <w:right w:val="none" w:sz="0" w:space="0" w:color="auto"/>
                <w:between w:val="none" w:sz="0" w:space="0" w:color="auto"/>
              </w:pBdr>
              <w:rPr>
                <w:b/>
                <w:bCs/>
              </w:rPr>
            </w:pPr>
            <w:r w:rsidRPr="00AC537E">
              <w:rPr>
                <w:b/>
                <w:bCs/>
              </w:rPr>
              <w:t>Action Taken</w:t>
            </w:r>
          </w:p>
        </w:tc>
      </w:tr>
      <w:tr w:rsidR="00592368" w14:paraId="22B2BF9E" w14:textId="77777777" w:rsidTr="00592368">
        <w:tc>
          <w:tcPr>
            <w:tcW w:w="1803" w:type="dxa"/>
          </w:tcPr>
          <w:p w14:paraId="23D7329E"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11BD9092"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305FFB38"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6D356670"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34A7C163"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46724D2E" w14:textId="77777777" w:rsidTr="00592368">
        <w:tc>
          <w:tcPr>
            <w:tcW w:w="1803" w:type="dxa"/>
          </w:tcPr>
          <w:p w14:paraId="3E6DE345"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18B4A3DD"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64FF07EF"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26E053F0"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0700D830"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427B12F5" w14:textId="77777777" w:rsidTr="00592368">
        <w:tc>
          <w:tcPr>
            <w:tcW w:w="1803" w:type="dxa"/>
          </w:tcPr>
          <w:p w14:paraId="2A07A9D7"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030B6591"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67441196"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3963A440"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3EA1064A"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19328024" w14:textId="77777777" w:rsidTr="00592368">
        <w:tc>
          <w:tcPr>
            <w:tcW w:w="1803" w:type="dxa"/>
          </w:tcPr>
          <w:p w14:paraId="06932530"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5606504B"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4B432D61"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6B30BDCC"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47EE39F6"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70C35281" w14:textId="77777777" w:rsidTr="00592368">
        <w:tc>
          <w:tcPr>
            <w:tcW w:w="1803" w:type="dxa"/>
          </w:tcPr>
          <w:p w14:paraId="416A9C86"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3203AA68"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51AD1692"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7847C11E"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73C8932E"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634EB9F7" w14:textId="77777777" w:rsidTr="00592368">
        <w:tc>
          <w:tcPr>
            <w:tcW w:w="1803" w:type="dxa"/>
          </w:tcPr>
          <w:p w14:paraId="10411661"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2C042FED"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37AF62C7"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5E6D314D"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1E093BFA"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r w:rsidR="00592368" w14:paraId="1098D03A" w14:textId="77777777" w:rsidTr="00592368">
        <w:tc>
          <w:tcPr>
            <w:tcW w:w="1803" w:type="dxa"/>
          </w:tcPr>
          <w:p w14:paraId="5E4111E5"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01585DE1"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3616327E"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3" w:type="dxa"/>
          </w:tcPr>
          <w:p w14:paraId="0C9BD6A2"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c>
          <w:tcPr>
            <w:tcW w:w="1804" w:type="dxa"/>
          </w:tcPr>
          <w:p w14:paraId="5185AF09" w14:textId="77777777" w:rsidR="00592368" w:rsidRDefault="00592368" w:rsidP="00CE325F">
            <w:pPr>
              <w:pBdr>
                <w:top w:val="none" w:sz="0" w:space="0" w:color="auto"/>
                <w:left w:val="none" w:sz="0" w:space="0" w:color="auto"/>
                <w:bottom w:val="none" w:sz="0" w:space="0" w:color="auto"/>
                <w:right w:val="none" w:sz="0" w:space="0" w:color="auto"/>
                <w:between w:val="none" w:sz="0" w:space="0" w:color="auto"/>
              </w:pBdr>
            </w:pPr>
          </w:p>
        </w:tc>
      </w:tr>
    </w:tbl>
    <w:p w14:paraId="1128DD51" w14:textId="77777777" w:rsidR="00CE325F" w:rsidRPr="00CE325F" w:rsidRDefault="00CE325F" w:rsidP="00CE325F"/>
    <w:p w14:paraId="5703BCE0" w14:textId="3886D635" w:rsidR="004340CD" w:rsidRDefault="004340CD" w:rsidP="004340CD"/>
    <w:p w14:paraId="27D4747E" w14:textId="1C85C098" w:rsidR="001775AB" w:rsidRDefault="001775AB" w:rsidP="004340CD"/>
    <w:p w14:paraId="523A513F" w14:textId="680D212F" w:rsidR="00AC537E" w:rsidRDefault="00AC537E" w:rsidP="004340CD">
      <w:r>
        <w:br w:type="page"/>
      </w:r>
    </w:p>
    <w:p w14:paraId="507A8DB8" w14:textId="3DD5F29E" w:rsidR="001775AB" w:rsidRDefault="001775AB" w:rsidP="00B164B8">
      <w:pPr>
        <w:pStyle w:val="Heading1"/>
      </w:pPr>
      <w:bookmarkStart w:id="36" w:name="_Toc102761140"/>
      <w:r>
        <w:lastRenderedPageBreak/>
        <w:t>Appendix S Expansion Vessels</w:t>
      </w:r>
      <w:bookmarkEnd w:id="36"/>
    </w:p>
    <w:p w14:paraId="53C96E17" w14:textId="396EEDED" w:rsidR="00B164B8" w:rsidRDefault="0093623D" w:rsidP="004340CD">
      <w:r w:rsidRPr="0093623D">
        <w:t xml:space="preserve">Either a copy of or the location of the </w:t>
      </w:r>
      <w:r>
        <w:t>Expansion Vessels Flushing</w:t>
      </w:r>
    </w:p>
    <w:tbl>
      <w:tblPr>
        <w:tblStyle w:val="TableGrid"/>
        <w:tblW w:w="0" w:type="auto"/>
        <w:tblLook w:val="04A0" w:firstRow="1" w:lastRow="0" w:firstColumn="1" w:lastColumn="0" w:noHBand="0" w:noVBand="1"/>
      </w:tblPr>
      <w:tblGrid>
        <w:gridCol w:w="1696"/>
        <w:gridCol w:w="1276"/>
        <w:gridCol w:w="2268"/>
        <w:gridCol w:w="3776"/>
      </w:tblGrid>
      <w:tr w:rsidR="0093623D" w:rsidRPr="001E2ADC" w14:paraId="22177B51" w14:textId="77777777" w:rsidTr="00D25297">
        <w:tc>
          <w:tcPr>
            <w:tcW w:w="1696" w:type="dxa"/>
            <w:shd w:val="clear" w:color="auto" w:fill="B1E7FF"/>
          </w:tcPr>
          <w:p w14:paraId="6BC4E2E8" w14:textId="79AE0AA2"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Pr>
                <w:b/>
                <w:bCs/>
                <w:sz w:val="20"/>
                <w:szCs w:val="20"/>
              </w:rPr>
              <w:t>Expansion Vessel</w:t>
            </w:r>
            <w:r w:rsidR="00D25297">
              <w:rPr>
                <w:b/>
                <w:bCs/>
                <w:sz w:val="20"/>
                <w:szCs w:val="20"/>
              </w:rPr>
              <w:t xml:space="preserve"> </w:t>
            </w:r>
            <w:r w:rsidRPr="001E2ADC">
              <w:rPr>
                <w:b/>
                <w:bCs/>
                <w:sz w:val="20"/>
                <w:szCs w:val="20"/>
              </w:rPr>
              <w:t>Number</w:t>
            </w:r>
          </w:p>
        </w:tc>
        <w:tc>
          <w:tcPr>
            <w:tcW w:w="1276" w:type="dxa"/>
            <w:shd w:val="clear" w:color="auto" w:fill="B1E7FF"/>
          </w:tcPr>
          <w:p w14:paraId="7B41D1BE"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Date</w:t>
            </w:r>
          </w:p>
        </w:tc>
        <w:tc>
          <w:tcPr>
            <w:tcW w:w="2268" w:type="dxa"/>
            <w:shd w:val="clear" w:color="auto" w:fill="B1E7FF"/>
          </w:tcPr>
          <w:p w14:paraId="271862C8"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Defects found</w:t>
            </w:r>
          </w:p>
        </w:tc>
        <w:tc>
          <w:tcPr>
            <w:tcW w:w="3776" w:type="dxa"/>
            <w:shd w:val="clear" w:color="auto" w:fill="B1E7FF"/>
          </w:tcPr>
          <w:p w14:paraId="6D9256C3"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b/>
                <w:bCs/>
                <w:sz w:val="20"/>
                <w:szCs w:val="20"/>
              </w:rPr>
            </w:pPr>
            <w:r w:rsidRPr="001E2ADC">
              <w:rPr>
                <w:b/>
                <w:bCs/>
                <w:sz w:val="20"/>
                <w:szCs w:val="20"/>
              </w:rPr>
              <w:t>Remedial Action Taken</w:t>
            </w:r>
          </w:p>
        </w:tc>
      </w:tr>
      <w:tr w:rsidR="0093623D" w:rsidRPr="001E2ADC" w14:paraId="584D0EA3" w14:textId="77777777" w:rsidTr="00D25297">
        <w:tc>
          <w:tcPr>
            <w:tcW w:w="1696" w:type="dxa"/>
          </w:tcPr>
          <w:p w14:paraId="79E28B4B"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0306B748"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68" w:type="dxa"/>
          </w:tcPr>
          <w:p w14:paraId="33B20286"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4F179F74"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93623D" w:rsidRPr="001E2ADC" w14:paraId="4CFAF6D2" w14:textId="77777777" w:rsidTr="00D25297">
        <w:tc>
          <w:tcPr>
            <w:tcW w:w="1696" w:type="dxa"/>
          </w:tcPr>
          <w:p w14:paraId="1F3779D4"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E498219"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68" w:type="dxa"/>
          </w:tcPr>
          <w:p w14:paraId="5510C8E1"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7FF74ABB"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93623D" w:rsidRPr="001E2ADC" w14:paraId="03D4A271" w14:textId="77777777" w:rsidTr="00D25297">
        <w:tc>
          <w:tcPr>
            <w:tcW w:w="1696" w:type="dxa"/>
          </w:tcPr>
          <w:p w14:paraId="52DBBF1D"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533F99CB"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68" w:type="dxa"/>
          </w:tcPr>
          <w:p w14:paraId="49FBEDEB"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60E31CCC"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93623D" w:rsidRPr="001E2ADC" w14:paraId="1AD9ABF3" w14:textId="77777777" w:rsidTr="00D25297">
        <w:tc>
          <w:tcPr>
            <w:tcW w:w="1696" w:type="dxa"/>
          </w:tcPr>
          <w:p w14:paraId="0F6884D9"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37BD2A5C"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68" w:type="dxa"/>
          </w:tcPr>
          <w:p w14:paraId="6F0EE7BB"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29DCE8BF"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93623D" w:rsidRPr="001E2ADC" w14:paraId="60D43645" w14:textId="77777777" w:rsidTr="00D25297">
        <w:tc>
          <w:tcPr>
            <w:tcW w:w="1696" w:type="dxa"/>
          </w:tcPr>
          <w:p w14:paraId="2BA64479"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1276" w:type="dxa"/>
          </w:tcPr>
          <w:p w14:paraId="249D9C77"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2268" w:type="dxa"/>
          </w:tcPr>
          <w:p w14:paraId="4D885826"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c>
          <w:tcPr>
            <w:tcW w:w="3776" w:type="dxa"/>
          </w:tcPr>
          <w:p w14:paraId="02AA7842" w14:textId="77777777" w:rsidR="0093623D" w:rsidRPr="001E2ADC" w:rsidRDefault="0093623D" w:rsidP="00EB4B4F">
            <w:pPr>
              <w:pBdr>
                <w:top w:val="none" w:sz="0" w:space="0" w:color="auto"/>
                <w:left w:val="none" w:sz="0" w:space="0" w:color="auto"/>
                <w:bottom w:val="none" w:sz="0" w:space="0" w:color="auto"/>
                <w:right w:val="none" w:sz="0" w:space="0" w:color="auto"/>
                <w:between w:val="none" w:sz="0" w:space="0" w:color="auto"/>
              </w:pBdr>
              <w:rPr>
                <w:sz w:val="20"/>
                <w:szCs w:val="20"/>
              </w:rPr>
            </w:pPr>
          </w:p>
        </w:tc>
      </w:tr>
    </w:tbl>
    <w:p w14:paraId="6FAA8026" w14:textId="5A58D0A2" w:rsidR="001A3283" w:rsidRDefault="001A3283" w:rsidP="004340CD">
      <w:r>
        <w:br w:type="page"/>
      </w:r>
    </w:p>
    <w:p w14:paraId="1C48CE5D" w14:textId="232152F9" w:rsidR="0093623D" w:rsidRDefault="001A3283" w:rsidP="001A3283">
      <w:pPr>
        <w:pStyle w:val="Heading1"/>
      </w:pPr>
      <w:r w:rsidRPr="001A3283">
        <w:lastRenderedPageBreak/>
        <w:t>Appendix T Disinfection Certificate</w:t>
      </w:r>
      <w:r w:rsidR="00DF00D0">
        <w:t>s</w:t>
      </w:r>
    </w:p>
    <w:p w14:paraId="0DFEF4A6" w14:textId="02CA3A0A" w:rsidR="001A3283" w:rsidRPr="001A3283" w:rsidRDefault="00DF00D0" w:rsidP="001A3283">
      <w:r>
        <w:t>Either a copy of or the location of disinfection certificates</w:t>
      </w:r>
    </w:p>
    <w:sectPr w:rsidR="001A3283" w:rsidRPr="001A3283" w:rsidSect="002D2604">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750B" w14:textId="77777777" w:rsidR="00105B0B" w:rsidRDefault="00105B0B" w:rsidP="00EF0D92">
      <w:r>
        <w:separator/>
      </w:r>
    </w:p>
  </w:endnote>
  <w:endnote w:type="continuationSeparator" w:id="0">
    <w:p w14:paraId="58BDBBFC" w14:textId="77777777" w:rsidR="00105B0B" w:rsidRDefault="00105B0B" w:rsidP="00EF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FF3C" w14:textId="77777777" w:rsidR="00887BB4" w:rsidRDefault="00887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5C02" w14:textId="77777777" w:rsidR="00887BB4" w:rsidRDefault="00887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076B" w14:textId="77777777" w:rsidR="00887BB4" w:rsidRDefault="00887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95F9" w14:textId="77777777" w:rsidR="00646EF6" w:rsidRDefault="00646EF6">
    <w:pPr>
      <w:spacing w:after="212" w:line="259" w:lineRule="auto"/>
      <w:jc w:val="left"/>
    </w:pPr>
    <w:r>
      <w:rPr>
        <w:noProof/>
        <w:sz w:val="22"/>
      </w:rPr>
      <mc:AlternateContent>
        <mc:Choice Requires="wpg">
          <w:drawing>
            <wp:anchor distT="0" distB="0" distL="114300" distR="114300" simplePos="0" relativeHeight="251657216" behindDoc="0" locked="0" layoutInCell="1" allowOverlap="1" wp14:anchorId="1C009B6D" wp14:editId="5E576483">
              <wp:simplePos x="0" y="0"/>
              <wp:positionH relativeFrom="page">
                <wp:posOffset>664464</wp:posOffset>
              </wp:positionH>
              <wp:positionV relativeFrom="page">
                <wp:posOffset>9560052</wp:posOffset>
              </wp:positionV>
              <wp:extent cx="6196584" cy="18288"/>
              <wp:effectExtent l="0" t="0" r="0" b="0"/>
              <wp:wrapSquare wrapText="bothSides"/>
              <wp:docPr id="319869" name="Group 319869"/>
              <wp:cNvGraphicFramePr/>
              <a:graphic xmlns:a="http://schemas.openxmlformats.org/drawingml/2006/main">
                <a:graphicData uri="http://schemas.microsoft.com/office/word/2010/wordprocessingGroup">
                  <wpg:wgp>
                    <wpg:cNvGrpSpPr/>
                    <wpg:grpSpPr>
                      <a:xfrm>
                        <a:off x="0" y="0"/>
                        <a:ext cx="6196584" cy="18288"/>
                        <a:chOff x="0" y="0"/>
                        <a:chExt cx="6196584" cy="18288"/>
                      </a:xfrm>
                    </wpg:grpSpPr>
                    <wps:wsp>
                      <wps:cNvPr id="331839" name="Shape 331839"/>
                      <wps:cNvSpPr/>
                      <wps:spPr>
                        <a:xfrm>
                          <a:off x="0" y="0"/>
                          <a:ext cx="6196584" cy="18288"/>
                        </a:xfrm>
                        <a:custGeom>
                          <a:avLst/>
                          <a:gdLst/>
                          <a:ahLst/>
                          <a:cxnLst/>
                          <a:rect l="0" t="0" r="0" b="0"/>
                          <a:pathLst>
                            <a:path w="6196584" h="18288">
                              <a:moveTo>
                                <a:pt x="0" y="0"/>
                              </a:moveTo>
                              <a:lnTo>
                                <a:pt x="6196584" y="0"/>
                              </a:lnTo>
                              <a:lnTo>
                                <a:pt x="6196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A77FA8" id="Group 319869" o:spid="_x0000_s1026" style="position:absolute;margin-left:52.3pt;margin-top:752.75pt;width:487.9pt;height:1.45pt;z-index:251657216;mso-position-horizontal-relative:page;mso-position-vertical-relative:page" coordsize="6196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">
              <v:shape id="Shape 331839" o:spid="_x0000_s1027" style="position:absolute;width:61965;height:182;visibility:visible;mso-wrap-style:square;v-text-anchor:top" coordsize="6196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" path="m,l6196584,r,18288l,18288,,e" fillcolor="black" stroked="f" strokeweight="0">
                <v:stroke miterlimit="83231f" joinstyle="miter"/>
                <v:path arrowok="t" textboxrect="0,0,6196584,18288"/>
              </v:shape>
              <w10:wrap type="square" anchorx="page" anchory="page"/>
            </v:group>
          </w:pict>
        </mc:Fallback>
      </mc:AlternateContent>
    </w:r>
    <w:r>
      <w:rPr>
        <w:rFonts w:ascii="Lucida Sans" w:eastAsia="Lucida Sans" w:hAnsi="Lucida Sans" w:cs="Lucida Sans"/>
        <w:sz w:val="10"/>
      </w:rPr>
      <w:t xml:space="preserve"> </w:t>
    </w:r>
  </w:p>
  <w:p w14:paraId="54EA4C32" w14:textId="77777777" w:rsidR="00646EF6" w:rsidRDefault="00646EF6">
    <w:pPr>
      <w:tabs>
        <w:tab w:val="center" w:pos="3977"/>
      </w:tabs>
      <w:spacing w:after="25" w:line="259" w:lineRule="auto"/>
      <w:jc w:val="left"/>
    </w:pPr>
    <w:r>
      <w:rPr>
        <w:rFonts w:ascii="Lucida Sans" w:eastAsia="Lucida Sans" w:hAnsi="Lucida Sans" w:cs="Lucida Sans"/>
        <w:sz w:val="14"/>
      </w:rPr>
      <w:t xml:space="preserve">Water Safety Plan - </w:t>
    </w:r>
    <w:r>
      <w:rPr>
        <w:rFonts w:ascii="Lucida Sans" w:eastAsia="Lucida Sans" w:hAnsi="Lucida Sans" w:cs="Lucida Sans"/>
        <w:sz w:val="14"/>
      </w:rPr>
      <w:tab/>
      <w:t>LPTNHST             Version: V1   Date: 27</w:t>
    </w:r>
    <w:r>
      <w:rPr>
        <w:rFonts w:ascii="Lucida Sans" w:eastAsia="Lucida Sans" w:hAnsi="Lucida Sans" w:cs="Lucida Sans"/>
        <w:sz w:val="11"/>
        <w:vertAlign w:val="superscript"/>
      </w:rPr>
      <w:t>th</w:t>
    </w:r>
    <w:r>
      <w:rPr>
        <w:rFonts w:ascii="Lucida Sans" w:eastAsia="Lucida Sans" w:hAnsi="Lucida Sans" w:cs="Lucida Sans"/>
        <w:sz w:val="14"/>
      </w:rPr>
      <w:t xml:space="preserve"> July 2021     </w:t>
    </w:r>
    <w:r>
      <w:rPr>
        <w:rFonts w:ascii="Lucida Sans" w:eastAsia="Lucida Sans" w:hAnsi="Lucida Sans" w:cs="Lucida Sans"/>
        <w:sz w:val="16"/>
      </w:rPr>
      <w:t xml:space="preserve">Page </w:t>
    </w:r>
    <w:r>
      <w:fldChar w:fldCharType="begin"/>
    </w:r>
    <w:r>
      <w:instrText xml:space="preserve"> PAGE   \* MERGEFORMAT </w:instrText>
    </w:r>
    <w:r>
      <w:fldChar w:fldCharType="separate"/>
    </w:r>
    <w:r>
      <w:rPr>
        <w:rFonts w:ascii="Lucida Sans" w:eastAsia="Lucida Sans" w:hAnsi="Lucida Sans" w:cs="Lucida Sans"/>
        <w:sz w:val="16"/>
      </w:rPr>
      <w:t>10</w:t>
    </w:r>
    <w:r>
      <w:rPr>
        <w:rFonts w:ascii="Lucida Sans" w:eastAsia="Lucida Sans" w:hAnsi="Lucida Sans" w:cs="Lucida Sans"/>
        <w:sz w:val="16"/>
      </w:rPr>
      <w:fldChar w:fldCharType="end"/>
    </w:r>
    <w:r>
      <w:rPr>
        <w:rFonts w:ascii="Lucida Sans" w:eastAsia="Lucida Sans" w:hAnsi="Lucida Sans" w:cs="Lucida Sans"/>
        <w:sz w:val="16"/>
      </w:rPr>
      <w:t xml:space="preserve"> of </w:t>
    </w:r>
    <w:fldSimple w:instr=" NUMPAGES   \* MERGEFORMAT ">
      <w:r>
        <w:rPr>
          <w:rFonts w:ascii="Lucida Sans" w:eastAsia="Lucida Sans" w:hAnsi="Lucida Sans" w:cs="Lucida Sans"/>
          <w:sz w:val="16"/>
        </w:rPr>
        <w:t>127</w:t>
      </w:r>
    </w:fldSimple>
    <w:r>
      <w:rPr>
        <w:rFonts w:ascii="Lucida Sans" w:eastAsia="Lucida Sans" w:hAnsi="Lucida Sans" w:cs="Lucida Sans"/>
        <w:sz w:val="16"/>
      </w:rPr>
      <w:t xml:space="preserve"> </w:t>
    </w:r>
  </w:p>
  <w:p w14:paraId="3B79F2BB" w14:textId="77777777" w:rsidR="00646EF6" w:rsidRDefault="00646EF6">
    <w:pPr>
      <w:spacing w:after="0" w:line="259" w:lineRule="auto"/>
      <w:ind w:left="233"/>
      <w:jc w:val="center"/>
    </w:pPr>
    <w:r>
      <w:rPr>
        <w:rFonts w:ascii="Calibri" w:eastAsia="Calibri" w:hAnsi="Calibri" w:cs="Calibri"/>
        <w:b/>
        <w:color w:val="FF0000"/>
      </w:rPr>
      <w:t xml:space="preserve">UNCONTROLLED WHEN PRINTED </w:t>
    </w:r>
  </w:p>
  <w:p w14:paraId="5061BE3C" w14:textId="77777777" w:rsidR="00646EF6" w:rsidRDefault="00646EF6">
    <w:pPr>
      <w:spacing w:after="0" w:line="259" w:lineRule="auto"/>
      <w:ind w:left="235"/>
      <w:jc w:val="center"/>
    </w:pPr>
    <w:r>
      <w:rPr>
        <w:color w:val="333333"/>
        <w:sz w:val="16"/>
      </w:rPr>
      <w:t xml:space="preserve">© Copyright HYDROP ECS 2020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9222"/>
      <w:docPartObj>
        <w:docPartGallery w:val="Page Numbers (Bottom of Page)"/>
        <w:docPartUnique/>
      </w:docPartObj>
    </w:sdtPr>
    <w:sdtEndPr/>
    <w:sdtContent>
      <w:sdt>
        <w:sdtPr>
          <w:id w:val="-1705238520"/>
          <w:docPartObj>
            <w:docPartGallery w:val="Page Numbers (Top of Page)"/>
            <w:docPartUnique/>
          </w:docPartObj>
        </w:sdtPr>
        <w:sdtEndPr/>
        <w:sdtContent>
          <w:p w14:paraId="47572485" w14:textId="77777777" w:rsidR="002D22C6" w:rsidRDefault="002D22C6">
            <w:pPr>
              <w:pStyle w:val="Footer"/>
            </w:pPr>
            <w:r w:rsidRPr="002575F3">
              <w:t xml:space="preserve">Page </w:t>
            </w:r>
            <w:r w:rsidRPr="002575F3">
              <w:fldChar w:fldCharType="begin"/>
            </w:r>
            <w:r w:rsidRPr="002575F3">
              <w:instrText xml:space="preserve"> PAGE </w:instrText>
            </w:r>
            <w:r w:rsidRPr="002575F3">
              <w:fldChar w:fldCharType="separate"/>
            </w:r>
            <w:r w:rsidRPr="002575F3">
              <w:rPr>
                <w:noProof/>
              </w:rPr>
              <w:t>2</w:t>
            </w:r>
            <w:r w:rsidRPr="002575F3">
              <w:fldChar w:fldCharType="end"/>
            </w:r>
            <w:r w:rsidRPr="002575F3">
              <w:t xml:space="preserve"> of </w:t>
            </w:r>
            <w:r>
              <w:fldChar w:fldCharType="begin"/>
            </w:r>
            <w:r>
              <w:instrText xml:space="preserve"> NUMPAGES  </w:instrText>
            </w:r>
            <w:r>
              <w:fldChar w:fldCharType="separate"/>
            </w:r>
            <w:r w:rsidRPr="002575F3">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2827" w14:textId="77777777" w:rsidR="00105B0B" w:rsidRDefault="00105B0B" w:rsidP="00EF0D92">
      <w:r>
        <w:separator/>
      </w:r>
    </w:p>
  </w:footnote>
  <w:footnote w:type="continuationSeparator" w:id="0">
    <w:p w14:paraId="17E20929" w14:textId="77777777" w:rsidR="00105B0B" w:rsidRDefault="00105B0B" w:rsidP="00EF0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70E5" w14:textId="77777777" w:rsidR="00887BB4" w:rsidRDefault="00887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1466" w14:textId="057CEBE8" w:rsidR="002B7519" w:rsidRDefault="00316E7A" w:rsidP="00316E7A">
    <w:pPr>
      <w:jc w:val="right"/>
    </w:pPr>
    <w:r>
      <w:rPr>
        <w:noProof/>
      </w:rPr>
      <w:drawing>
        <wp:inline distT="0" distB="0" distL="0" distR="0" wp14:anchorId="2A3D0254" wp14:editId="7BA662A5">
          <wp:extent cx="826510" cy="245887"/>
          <wp:effectExtent l="0" t="0" r="0" b="190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357" cy="2508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7359" w14:textId="58C5BF38" w:rsidR="005F40C6" w:rsidRDefault="00D01F59">
    <w:pPr>
      <w:pStyle w:val="Header"/>
    </w:pPr>
    <w:sdt>
      <w:sdtPr>
        <w:id w:val="1787534932"/>
        <w:docPartObj>
          <w:docPartGallery w:val="Watermarks"/>
          <w:docPartUnique/>
        </w:docPartObj>
      </w:sdtPr>
      <w:sdtEndPr/>
      <w:sdtContent>
        <w:r>
          <w:rPr>
            <w:noProof/>
          </w:rPr>
          <w:pict w14:anchorId="7D1D9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6CF9">
      <w:rPr>
        <w:noProof/>
      </w:rPr>
      <w:drawing>
        <wp:inline distT="0" distB="0" distL="0" distR="0" wp14:anchorId="6FBAD308" wp14:editId="6D3EC460">
          <wp:extent cx="4401820" cy="6584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1820" cy="65849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124" w14:textId="77777777" w:rsidR="00646EF6" w:rsidRDefault="00646EF6">
    <w:pPr>
      <w:spacing w:after="16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A0F3" w14:textId="547D8091" w:rsidR="00646EF6" w:rsidRDefault="0084480E" w:rsidP="0084480E">
    <w:pPr>
      <w:spacing w:after="160" w:line="259" w:lineRule="auto"/>
      <w:jc w:val="right"/>
    </w:pPr>
    <w:r>
      <w:rPr>
        <w:noProof/>
      </w:rPr>
      <w:drawing>
        <wp:inline distT="0" distB="0" distL="0" distR="0" wp14:anchorId="1C1D9D80" wp14:editId="7683D658">
          <wp:extent cx="750955" cy="223409"/>
          <wp:effectExtent l="0" t="0" r="0" b="571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549" cy="23161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742C" w14:textId="77777777" w:rsidR="00646EF6" w:rsidRDefault="00646EF6">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12"/>
    <w:multiLevelType w:val="multilevel"/>
    <w:tmpl w:val="B046F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380D33"/>
    <w:multiLevelType w:val="hybridMultilevel"/>
    <w:tmpl w:val="3696A684"/>
    <w:lvl w:ilvl="0" w:tplc="82E03398">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60AE9E">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858630A">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A169F9A">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123274">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CCA8BD4">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C10CEC8">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FEB448">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FC8261E">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D931FD"/>
    <w:multiLevelType w:val="multilevel"/>
    <w:tmpl w:val="EFA66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6242C9"/>
    <w:multiLevelType w:val="multilevel"/>
    <w:tmpl w:val="65A4B6B8"/>
    <w:lvl w:ilvl="0">
      <w:start w:val="1"/>
      <w:numFmt w:val="bullet"/>
      <w:pStyle w:val="Bullet1"/>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C95780"/>
    <w:multiLevelType w:val="multilevel"/>
    <w:tmpl w:val="055AB94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4F5044"/>
    <w:multiLevelType w:val="multilevel"/>
    <w:tmpl w:val="FC82B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29649C"/>
    <w:multiLevelType w:val="multilevel"/>
    <w:tmpl w:val="06402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BE61FC"/>
    <w:multiLevelType w:val="multilevel"/>
    <w:tmpl w:val="BE0A1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8713C4"/>
    <w:multiLevelType w:val="hybridMultilevel"/>
    <w:tmpl w:val="0510B77A"/>
    <w:lvl w:ilvl="0" w:tplc="355A3630">
      <w:start w:val="1"/>
      <w:numFmt w:val="lowerLetter"/>
      <w:pStyle w:val="abcparas"/>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1525B"/>
    <w:multiLevelType w:val="multilevel"/>
    <w:tmpl w:val="83A6D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841E0"/>
    <w:multiLevelType w:val="multilevel"/>
    <w:tmpl w:val="C43A8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BC52204"/>
    <w:multiLevelType w:val="hybridMultilevel"/>
    <w:tmpl w:val="454A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709E0"/>
    <w:multiLevelType w:val="hybridMultilevel"/>
    <w:tmpl w:val="18302D70"/>
    <w:lvl w:ilvl="0" w:tplc="826014E4">
      <w:start w:val="1"/>
      <w:numFmt w:val="bullet"/>
      <w:lvlText w:val="•"/>
      <w:lvlJc w:val="left"/>
      <w:pPr>
        <w:ind w:left="2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F47932">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F82D85A">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4D6AF86">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527D64">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43E1B1A">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7841C56">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42C0A2">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1789AFC">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FB506DA"/>
    <w:multiLevelType w:val="hybridMultilevel"/>
    <w:tmpl w:val="294EEC7C"/>
    <w:lvl w:ilvl="0" w:tplc="11A41FE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21DA9"/>
    <w:multiLevelType w:val="multilevel"/>
    <w:tmpl w:val="122C7D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0BA3C3A"/>
    <w:multiLevelType w:val="multilevel"/>
    <w:tmpl w:val="5F025DC4"/>
    <w:lvl w:ilvl="0">
      <w:start w:val="8"/>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12B127E"/>
    <w:multiLevelType w:val="hybridMultilevel"/>
    <w:tmpl w:val="363AA014"/>
    <w:lvl w:ilvl="0" w:tplc="9D508C10">
      <w:start w:val="1"/>
      <w:numFmt w:val="bullet"/>
      <w:lvlText w:val="•"/>
      <w:lvlJc w:val="left"/>
      <w:pPr>
        <w:ind w:left="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D4EB9A">
      <w:start w:val="1"/>
      <w:numFmt w:val="bullet"/>
      <w:lvlText w:val="o"/>
      <w:lvlJc w:val="left"/>
      <w:pPr>
        <w:ind w:left="1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0DE0BC0">
      <w:start w:val="1"/>
      <w:numFmt w:val="bullet"/>
      <w:lvlText w:val="▪"/>
      <w:lvlJc w:val="left"/>
      <w:pPr>
        <w:ind w:left="19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CC64738">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F0068A">
      <w:start w:val="1"/>
      <w:numFmt w:val="bullet"/>
      <w:lvlText w:val="o"/>
      <w:lvlJc w:val="left"/>
      <w:pPr>
        <w:ind w:left="3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1A585C">
      <w:start w:val="1"/>
      <w:numFmt w:val="bullet"/>
      <w:lvlText w:val="▪"/>
      <w:lvlJc w:val="left"/>
      <w:pPr>
        <w:ind w:left="40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29ADF3E">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4EE0C0">
      <w:start w:val="1"/>
      <w:numFmt w:val="bullet"/>
      <w:lvlText w:val="o"/>
      <w:lvlJc w:val="left"/>
      <w:pPr>
        <w:ind w:left="55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08222C0">
      <w:start w:val="1"/>
      <w:numFmt w:val="bullet"/>
      <w:lvlText w:val="▪"/>
      <w:lvlJc w:val="left"/>
      <w:pPr>
        <w:ind w:left="62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1951818"/>
    <w:multiLevelType w:val="multilevel"/>
    <w:tmpl w:val="0B6CABBE"/>
    <w:lvl w:ilvl="0">
      <w:start w:val="1"/>
      <w:numFmt w:val="decimal"/>
      <w:pStyle w:val="Heading2"/>
      <w:lvlText w:val="%1."/>
      <w:lvlJc w:val="left"/>
      <w:pPr>
        <w:ind w:left="6172"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501CD8"/>
    <w:multiLevelType w:val="hybridMultilevel"/>
    <w:tmpl w:val="9B14CEFC"/>
    <w:lvl w:ilvl="0" w:tplc="2E90B9A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A404A0">
      <w:start w:val="1"/>
      <w:numFmt w:val="bullet"/>
      <w:lvlText w:val="o"/>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1264ECA">
      <w:start w:val="1"/>
      <w:numFmt w:val="bullet"/>
      <w:lvlText w:val="▪"/>
      <w:lvlJc w:val="left"/>
      <w:pPr>
        <w:ind w:left="5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CC8BA00">
      <w:start w:val="1"/>
      <w:numFmt w:val="bullet"/>
      <w:lvlRestart w:val="0"/>
      <w:lvlText w:val="•"/>
      <w:lvlJc w:val="left"/>
      <w:pPr>
        <w:ind w:left="12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7C1CA4">
      <w:start w:val="1"/>
      <w:numFmt w:val="bullet"/>
      <w:lvlText w:val="o"/>
      <w:lvlJc w:val="left"/>
      <w:pPr>
        <w:ind w:left="141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F74DCAA">
      <w:start w:val="1"/>
      <w:numFmt w:val="bullet"/>
      <w:lvlText w:val="▪"/>
      <w:lvlJc w:val="left"/>
      <w:pPr>
        <w:ind w:left="213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9C6DA8C">
      <w:start w:val="1"/>
      <w:numFmt w:val="bullet"/>
      <w:lvlText w:val="•"/>
      <w:lvlJc w:val="left"/>
      <w:pPr>
        <w:ind w:left="28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105514">
      <w:start w:val="1"/>
      <w:numFmt w:val="bullet"/>
      <w:lvlText w:val="o"/>
      <w:lvlJc w:val="left"/>
      <w:pPr>
        <w:ind w:left="357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7261E6E">
      <w:start w:val="1"/>
      <w:numFmt w:val="bullet"/>
      <w:lvlText w:val="▪"/>
      <w:lvlJc w:val="left"/>
      <w:pPr>
        <w:ind w:left="429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55DD4817"/>
    <w:multiLevelType w:val="hybridMultilevel"/>
    <w:tmpl w:val="B978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C5F09"/>
    <w:multiLevelType w:val="hybridMultilevel"/>
    <w:tmpl w:val="38A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A3F33"/>
    <w:multiLevelType w:val="multilevel"/>
    <w:tmpl w:val="AB243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FF1A48"/>
    <w:multiLevelType w:val="multilevel"/>
    <w:tmpl w:val="008E84D0"/>
    <w:lvl w:ilvl="0">
      <w:start w:val="1"/>
      <w:numFmt w:val="lowerLetter"/>
      <w:lvlText w:val="%1)"/>
      <w:lvlJc w:val="left"/>
      <w:pPr>
        <w:ind w:left="1140" w:hanging="7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D52201"/>
    <w:multiLevelType w:val="multilevel"/>
    <w:tmpl w:val="5E8EED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15:restartNumberingAfterBreak="0">
    <w:nsid w:val="7A875F56"/>
    <w:multiLevelType w:val="hybridMultilevel"/>
    <w:tmpl w:val="3BE2A3B4"/>
    <w:lvl w:ilvl="0" w:tplc="D458E6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290C">
      <w:start w:val="1"/>
      <w:numFmt w:val="lowerLetter"/>
      <w:lvlRestart w:val="0"/>
      <w:lvlText w:val="%2."/>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E86E26">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64239A">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28CAAC">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CC27A4">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461C00">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ECFF08">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EC4F3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D1D13F8"/>
    <w:multiLevelType w:val="multilevel"/>
    <w:tmpl w:val="6FE2A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7589513">
    <w:abstractNumId w:val="4"/>
  </w:num>
  <w:num w:numId="2" w16cid:durableId="594676660">
    <w:abstractNumId w:val="5"/>
  </w:num>
  <w:num w:numId="3" w16cid:durableId="1571620750">
    <w:abstractNumId w:val="9"/>
  </w:num>
  <w:num w:numId="4" w16cid:durableId="40516049">
    <w:abstractNumId w:val="21"/>
  </w:num>
  <w:num w:numId="5" w16cid:durableId="943925531">
    <w:abstractNumId w:val="2"/>
  </w:num>
  <w:num w:numId="6" w16cid:durableId="2095928085">
    <w:abstractNumId w:val="6"/>
  </w:num>
  <w:num w:numId="7" w16cid:durableId="427118497">
    <w:abstractNumId w:val="22"/>
  </w:num>
  <w:num w:numId="8" w16cid:durableId="1810630406">
    <w:abstractNumId w:val="14"/>
  </w:num>
  <w:num w:numId="9" w16cid:durableId="903375185">
    <w:abstractNumId w:val="25"/>
  </w:num>
  <w:num w:numId="10" w16cid:durableId="1850293267">
    <w:abstractNumId w:val="10"/>
  </w:num>
  <w:num w:numId="11" w16cid:durableId="1117069166">
    <w:abstractNumId w:val="7"/>
  </w:num>
  <w:num w:numId="12" w16cid:durableId="523400075">
    <w:abstractNumId w:val="0"/>
  </w:num>
  <w:num w:numId="13" w16cid:durableId="195580797">
    <w:abstractNumId w:val="23"/>
  </w:num>
  <w:num w:numId="14" w16cid:durableId="1315452233">
    <w:abstractNumId w:val="3"/>
  </w:num>
  <w:num w:numId="15" w16cid:durableId="2081368600">
    <w:abstractNumId w:val="17"/>
  </w:num>
  <w:num w:numId="16" w16cid:durableId="1697005193">
    <w:abstractNumId w:val="24"/>
  </w:num>
  <w:num w:numId="17" w16cid:durableId="598560546">
    <w:abstractNumId w:val="18"/>
  </w:num>
  <w:num w:numId="18" w16cid:durableId="1829858480">
    <w:abstractNumId w:val="15"/>
  </w:num>
  <w:num w:numId="19" w16cid:durableId="1380743975">
    <w:abstractNumId w:val="1"/>
  </w:num>
  <w:num w:numId="20" w16cid:durableId="1833909099">
    <w:abstractNumId w:val="16"/>
  </w:num>
  <w:num w:numId="21" w16cid:durableId="40516160">
    <w:abstractNumId w:val="12"/>
  </w:num>
  <w:num w:numId="22" w16cid:durableId="227960906">
    <w:abstractNumId w:val="8"/>
  </w:num>
  <w:num w:numId="23" w16cid:durableId="1243444542">
    <w:abstractNumId w:val="8"/>
    <w:lvlOverride w:ilvl="0">
      <w:startOverride w:val="1"/>
    </w:lvlOverride>
  </w:num>
  <w:num w:numId="24" w16cid:durableId="404113348">
    <w:abstractNumId w:val="8"/>
    <w:lvlOverride w:ilvl="0">
      <w:startOverride w:val="1"/>
    </w:lvlOverride>
  </w:num>
  <w:num w:numId="25" w16cid:durableId="1049837124">
    <w:abstractNumId w:val="8"/>
    <w:lvlOverride w:ilvl="0">
      <w:startOverride w:val="1"/>
    </w:lvlOverride>
  </w:num>
  <w:num w:numId="26" w16cid:durableId="1064139435">
    <w:abstractNumId w:val="8"/>
    <w:lvlOverride w:ilvl="0">
      <w:startOverride w:val="1"/>
    </w:lvlOverride>
  </w:num>
  <w:num w:numId="27" w16cid:durableId="455101859">
    <w:abstractNumId w:val="8"/>
    <w:lvlOverride w:ilvl="0">
      <w:startOverride w:val="1"/>
    </w:lvlOverride>
  </w:num>
  <w:num w:numId="28" w16cid:durableId="2056850182">
    <w:abstractNumId w:val="8"/>
    <w:lvlOverride w:ilvl="0">
      <w:startOverride w:val="1"/>
    </w:lvlOverride>
  </w:num>
  <w:num w:numId="29" w16cid:durableId="760376112">
    <w:abstractNumId w:val="8"/>
    <w:lvlOverride w:ilvl="0">
      <w:startOverride w:val="1"/>
    </w:lvlOverride>
  </w:num>
  <w:num w:numId="30" w16cid:durableId="653066628">
    <w:abstractNumId w:val="20"/>
  </w:num>
  <w:num w:numId="31" w16cid:durableId="657924607">
    <w:abstractNumId w:val="13"/>
  </w:num>
  <w:num w:numId="32" w16cid:durableId="188225448">
    <w:abstractNumId w:val="8"/>
    <w:lvlOverride w:ilvl="0">
      <w:startOverride w:val="1"/>
    </w:lvlOverride>
  </w:num>
  <w:num w:numId="33" w16cid:durableId="1999310109">
    <w:abstractNumId w:val="11"/>
  </w:num>
  <w:num w:numId="34" w16cid:durableId="68409746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DF"/>
    <w:rsid w:val="000042B2"/>
    <w:rsid w:val="000071DA"/>
    <w:rsid w:val="000220E9"/>
    <w:rsid w:val="00030AC7"/>
    <w:rsid w:val="000451AB"/>
    <w:rsid w:val="0004764D"/>
    <w:rsid w:val="000711B5"/>
    <w:rsid w:val="00087FF9"/>
    <w:rsid w:val="000A2304"/>
    <w:rsid w:val="000B5646"/>
    <w:rsid w:val="000B7B40"/>
    <w:rsid w:val="000C3425"/>
    <w:rsid w:val="000D5552"/>
    <w:rsid w:val="000D6F2C"/>
    <w:rsid w:val="000E3564"/>
    <w:rsid w:val="000E35F7"/>
    <w:rsid w:val="000F428C"/>
    <w:rsid w:val="000F7B5E"/>
    <w:rsid w:val="00105B0B"/>
    <w:rsid w:val="00112733"/>
    <w:rsid w:val="001211B5"/>
    <w:rsid w:val="001318AD"/>
    <w:rsid w:val="001406DF"/>
    <w:rsid w:val="001408C1"/>
    <w:rsid w:val="001420B1"/>
    <w:rsid w:val="00161E17"/>
    <w:rsid w:val="001638BF"/>
    <w:rsid w:val="001775AB"/>
    <w:rsid w:val="0018034B"/>
    <w:rsid w:val="00187F57"/>
    <w:rsid w:val="001A2EFC"/>
    <w:rsid w:val="001A3283"/>
    <w:rsid w:val="001A5BBE"/>
    <w:rsid w:val="001A6791"/>
    <w:rsid w:val="001B5E5F"/>
    <w:rsid w:val="001C7F8A"/>
    <w:rsid w:val="001D2250"/>
    <w:rsid w:val="001E2ADC"/>
    <w:rsid w:val="001F5011"/>
    <w:rsid w:val="001F5EBB"/>
    <w:rsid w:val="0021467F"/>
    <w:rsid w:val="00221E0E"/>
    <w:rsid w:val="002402C0"/>
    <w:rsid w:val="00246BB4"/>
    <w:rsid w:val="00253E77"/>
    <w:rsid w:val="002575F3"/>
    <w:rsid w:val="00274A37"/>
    <w:rsid w:val="00275000"/>
    <w:rsid w:val="0028749E"/>
    <w:rsid w:val="00293B88"/>
    <w:rsid w:val="002A0DC1"/>
    <w:rsid w:val="002B596D"/>
    <w:rsid w:val="002B7519"/>
    <w:rsid w:val="002B7639"/>
    <w:rsid w:val="002C291A"/>
    <w:rsid w:val="002C4780"/>
    <w:rsid w:val="002D22C6"/>
    <w:rsid w:val="002D2604"/>
    <w:rsid w:val="002D51F3"/>
    <w:rsid w:val="002D69C1"/>
    <w:rsid w:val="002E0FA1"/>
    <w:rsid w:val="002E5ADD"/>
    <w:rsid w:val="002F1026"/>
    <w:rsid w:val="002F1BEA"/>
    <w:rsid w:val="00316E7A"/>
    <w:rsid w:val="0033066B"/>
    <w:rsid w:val="003328DD"/>
    <w:rsid w:val="00336B31"/>
    <w:rsid w:val="00350580"/>
    <w:rsid w:val="00350D12"/>
    <w:rsid w:val="00362513"/>
    <w:rsid w:val="003708CE"/>
    <w:rsid w:val="00371FC5"/>
    <w:rsid w:val="00372BF4"/>
    <w:rsid w:val="00373ACE"/>
    <w:rsid w:val="00375FEB"/>
    <w:rsid w:val="00395547"/>
    <w:rsid w:val="003A11C9"/>
    <w:rsid w:val="003A4424"/>
    <w:rsid w:val="003B62AD"/>
    <w:rsid w:val="003C317C"/>
    <w:rsid w:val="003C4683"/>
    <w:rsid w:val="003F6C76"/>
    <w:rsid w:val="00402654"/>
    <w:rsid w:val="004125FE"/>
    <w:rsid w:val="004340CD"/>
    <w:rsid w:val="00441157"/>
    <w:rsid w:val="00445B12"/>
    <w:rsid w:val="00463BAD"/>
    <w:rsid w:val="00466C97"/>
    <w:rsid w:val="00477275"/>
    <w:rsid w:val="00480875"/>
    <w:rsid w:val="0048792C"/>
    <w:rsid w:val="00491C62"/>
    <w:rsid w:val="00492D2F"/>
    <w:rsid w:val="004949D5"/>
    <w:rsid w:val="00495DDB"/>
    <w:rsid w:val="004B13FA"/>
    <w:rsid w:val="004C54B3"/>
    <w:rsid w:val="004D5C13"/>
    <w:rsid w:val="004E435B"/>
    <w:rsid w:val="00527E89"/>
    <w:rsid w:val="00541417"/>
    <w:rsid w:val="005461E1"/>
    <w:rsid w:val="00574763"/>
    <w:rsid w:val="00592368"/>
    <w:rsid w:val="005A3AA9"/>
    <w:rsid w:val="005A55C3"/>
    <w:rsid w:val="005B6D21"/>
    <w:rsid w:val="005C3297"/>
    <w:rsid w:val="005C45C0"/>
    <w:rsid w:val="005C6D0C"/>
    <w:rsid w:val="005D12B4"/>
    <w:rsid w:val="005F40C6"/>
    <w:rsid w:val="005F74B8"/>
    <w:rsid w:val="0061134A"/>
    <w:rsid w:val="00613267"/>
    <w:rsid w:val="0061366B"/>
    <w:rsid w:val="00623487"/>
    <w:rsid w:val="00631197"/>
    <w:rsid w:val="00637290"/>
    <w:rsid w:val="00646EF6"/>
    <w:rsid w:val="00652944"/>
    <w:rsid w:val="00660D4E"/>
    <w:rsid w:val="00661526"/>
    <w:rsid w:val="006919C2"/>
    <w:rsid w:val="006A0DF1"/>
    <w:rsid w:val="006B7B06"/>
    <w:rsid w:val="006C04E6"/>
    <w:rsid w:val="006C1F65"/>
    <w:rsid w:val="006C220F"/>
    <w:rsid w:val="006C3171"/>
    <w:rsid w:val="006C3D4E"/>
    <w:rsid w:val="006E09D4"/>
    <w:rsid w:val="006F456E"/>
    <w:rsid w:val="00702134"/>
    <w:rsid w:val="007061F8"/>
    <w:rsid w:val="00707256"/>
    <w:rsid w:val="00712931"/>
    <w:rsid w:val="00715CC2"/>
    <w:rsid w:val="00726430"/>
    <w:rsid w:val="00731190"/>
    <w:rsid w:val="00762F1E"/>
    <w:rsid w:val="007639E9"/>
    <w:rsid w:val="00766C2A"/>
    <w:rsid w:val="007830DE"/>
    <w:rsid w:val="007A0640"/>
    <w:rsid w:val="007A1807"/>
    <w:rsid w:val="007A377E"/>
    <w:rsid w:val="007A4783"/>
    <w:rsid w:val="007A47EA"/>
    <w:rsid w:val="007B06B5"/>
    <w:rsid w:val="007B08F1"/>
    <w:rsid w:val="007B6375"/>
    <w:rsid w:val="007E17D8"/>
    <w:rsid w:val="008060D1"/>
    <w:rsid w:val="008345DB"/>
    <w:rsid w:val="00836A47"/>
    <w:rsid w:val="0084480E"/>
    <w:rsid w:val="00847ED5"/>
    <w:rsid w:val="00852802"/>
    <w:rsid w:val="00855E2E"/>
    <w:rsid w:val="0086726A"/>
    <w:rsid w:val="00867B4F"/>
    <w:rsid w:val="00887162"/>
    <w:rsid w:val="00887BB4"/>
    <w:rsid w:val="008C2678"/>
    <w:rsid w:val="008D2F00"/>
    <w:rsid w:val="008E6610"/>
    <w:rsid w:val="008F6CF9"/>
    <w:rsid w:val="008F70EE"/>
    <w:rsid w:val="00900C66"/>
    <w:rsid w:val="009020C3"/>
    <w:rsid w:val="0091071B"/>
    <w:rsid w:val="00910993"/>
    <w:rsid w:val="0093623D"/>
    <w:rsid w:val="0094371A"/>
    <w:rsid w:val="009524B1"/>
    <w:rsid w:val="009734C3"/>
    <w:rsid w:val="0097644B"/>
    <w:rsid w:val="00977D30"/>
    <w:rsid w:val="00980FC1"/>
    <w:rsid w:val="0099636A"/>
    <w:rsid w:val="009A049A"/>
    <w:rsid w:val="009C13E5"/>
    <w:rsid w:val="009C7C00"/>
    <w:rsid w:val="009D4BB0"/>
    <w:rsid w:val="009D567F"/>
    <w:rsid w:val="009D584D"/>
    <w:rsid w:val="009E0062"/>
    <w:rsid w:val="009E4099"/>
    <w:rsid w:val="009F243C"/>
    <w:rsid w:val="00A10ED9"/>
    <w:rsid w:val="00A34C39"/>
    <w:rsid w:val="00A37E65"/>
    <w:rsid w:val="00A519A9"/>
    <w:rsid w:val="00A579CB"/>
    <w:rsid w:val="00A612C0"/>
    <w:rsid w:val="00A64030"/>
    <w:rsid w:val="00A64CA8"/>
    <w:rsid w:val="00A7212F"/>
    <w:rsid w:val="00A80AC3"/>
    <w:rsid w:val="00A85586"/>
    <w:rsid w:val="00AB0420"/>
    <w:rsid w:val="00AC3A17"/>
    <w:rsid w:val="00AC537E"/>
    <w:rsid w:val="00AC6D41"/>
    <w:rsid w:val="00AD4714"/>
    <w:rsid w:val="00AE14A0"/>
    <w:rsid w:val="00AF0381"/>
    <w:rsid w:val="00AF0BD9"/>
    <w:rsid w:val="00AF5108"/>
    <w:rsid w:val="00B105E7"/>
    <w:rsid w:val="00B164B8"/>
    <w:rsid w:val="00B256E1"/>
    <w:rsid w:val="00B2762A"/>
    <w:rsid w:val="00B34F9E"/>
    <w:rsid w:val="00B4063B"/>
    <w:rsid w:val="00B44B74"/>
    <w:rsid w:val="00B5180B"/>
    <w:rsid w:val="00B51A62"/>
    <w:rsid w:val="00B527A8"/>
    <w:rsid w:val="00B93E86"/>
    <w:rsid w:val="00BA0108"/>
    <w:rsid w:val="00BB1E15"/>
    <w:rsid w:val="00BC1A6D"/>
    <w:rsid w:val="00BE5463"/>
    <w:rsid w:val="00BF326A"/>
    <w:rsid w:val="00BF3276"/>
    <w:rsid w:val="00BF6F3F"/>
    <w:rsid w:val="00C01D31"/>
    <w:rsid w:val="00C02523"/>
    <w:rsid w:val="00C166A9"/>
    <w:rsid w:val="00C2088B"/>
    <w:rsid w:val="00C36227"/>
    <w:rsid w:val="00C54113"/>
    <w:rsid w:val="00C63576"/>
    <w:rsid w:val="00C63D03"/>
    <w:rsid w:val="00C829CE"/>
    <w:rsid w:val="00C84D1A"/>
    <w:rsid w:val="00C941A5"/>
    <w:rsid w:val="00CA20B2"/>
    <w:rsid w:val="00CA2725"/>
    <w:rsid w:val="00CC52B1"/>
    <w:rsid w:val="00CD5FC4"/>
    <w:rsid w:val="00CE325F"/>
    <w:rsid w:val="00CE3C14"/>
    <w:rsid w:val="00CE516D"/>
    <w:rsid w:val="00CE5B90"/>
    <w:rsid w:val="00D01F59"/>
    <w:rsid w:val="00D10939"/>
    <w:rsid w:val="00D13B42"/>
    <w:rsid w:val="00D17E25"/>
    <w:rsid w:val="00D21A22"/>
    <w:rsid w:val="00D25226"/>
    <w:rsid w:val="00D25297"/>
    <w:rsid w:val="00D446DD"/>
    <w:rsid w:val="00D543CF"/>
    <w:rsid w:val="00D56D4C"/>
    <w:rsid w:val="00D61EE5"/>
    <w:rsid w:val="00D82586"/>
    <w:rsid w:val="00D92929"/>
    <w:rsid w:val="00D97AB3"/>
    <w:rsid w:val="00DA6E2F"/>
    <w:rsid w:val="00DB1820"/>
    <w:rsid w:val="00DC187F"/>
    <w:rsid w:val="00DC468B"/>
    <w:rsid w:val="00DD0E2E"/>
    <w:rsid w:val="00DE4731"/>
    <w:rsid w:val="00DF00D0"/>
    <w:rsid w:val="00DF664B"/>
    <w:rsid w:val="00DF76D3"/>
    <w:rsid w:val="00E00567"/>
    <w:rsid w:val="00E12837"/>
    <w:rsid w:val="00E13268"/>
    <w:rsid w:val="00E21E7D"/>
    <w:rsid w:val="00E26384"/>
    <w:rsid w:val="00E362BC"/>
    <w:rsid w:val="00E42A00"/>
    <w:rsid w:val="00E50583"/>
    <w:rsid w:val="00E60753"/>
    <w:rsid w:val="00E82BD3"/>
    <w:rsid w:val="00E82C5E"/>
    <w:rsid w:val="00EB1091"/>
    <w:rsid w:val="00EF086A"/>
    <w:rsid w:val="00EF0D92"/>
    <w:rsid w:val="00EF4C39"/>
    <w:rsid w:val="00EF5F7A"/>
    <w:rsid w:val="00EF797B"/>
    <w:rsid w:val="00F0614B"/>
    <w:rsid w:val="00F10171"/>
    <w:rsid w:val="00F25404"/>
    <w:rsid w:val="00F3744C"/>
    <w:rsid w:val="00F4540C"/>
    <w:rsid w:val="00F64099"/>
    <w:rsid w:val="00F75D29"/>
    <w:rsid w:val="00F91D25"/>
    <w:rsid w:val="00FA7382"/>
    <w:rsid w:val="00FB2F6F"/>
    <w:rsid w:val="00FC6E35"/>
    <w:rsid w:val="00FC7D44"/>
    <w:rsid w:val="00FD2239"/>
    <w:rsid w:val="00FD3F5A"/>
    <w:rsid w:val="00FD4ED3"/>
    <w:rsid w:val="00FE0F8F"/>
    <w:rsid w:val="00FE4677"/>
    <w:rsid w:val="00FE4EAE"/>
    <w:rsid w:val="00FE5C4A"/>
    <w:rsid w:val="00FE6729"/>
    <w:rsid w:val="00FF3927"/>
    <w:rsid w:val="00FF6E02"/>
    <w:rsid w:val="00FF6F66"/>
    <w:rsid w:val="00FF7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464A3"/>
  <w15:docId w15:val="{DE69CC13-8645-41DB-8DFB-1F095D07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5E"/>
    <w:pPr>
      <w:pBdr>
        <w:top w:val="nil"/>
        <w:left w:val="nil"/>
        <w:bottom w:val="nil"/>
        <w:right w:val="nil"/>
        <w:between w:val="nil"/>
      </w:pBdr>
      <w:spacing w:after="240" w:line="360" w:lineRule="auto"/>
      <w:jc w:val="both"/>
    </w:pPr>
    <w:rPr>
      <w:rFonts w:eastAsia="Helvetica Neue"/>
      <w:color w:val="000000"/>
      <w:sz w:val="24"/>
      <w:szCs w:val="24"/>
    </w:rPr>
  </w:style>
  <w:style w:type="paragraph" w:styleId="Heading1">
    <w:name w:val="heading 1"/>
    <w:basedOn w:val="Normal"/>
    <w:next w:val="Normal"/>
    <w:link w:val="Heading1Char"/>
    <w:uiPriority w:val="9"/>
    <w:qFormat/>
    <w:pPr>
      <w:keepNext/>
      <w:tabs>
        <w:tab w:val="left" w:pos="720"/>
      </w:tabs>
      <w:outlineLvl w:val="0"/>
    </w:pPr>
    <w:rPr>
      <w:rFonts w:ascii="Arial Bold" w:eastAsia="Arial Bold" w:hAnsi="Arial Bold" w:cs="Arial Bold"/>
      <w:b/>
      <w:color w:val="0096D6"/>
    </w:rPr>
  </w:style>
  <w:style w:type="paragraph" w:styleId="Heading2">
    <w:name w:val="heading 2"/>
    <w:basedOn w:val="Normal"/>
    <w:next w:val="Normal"/>
    <w:link w:val="Heading2Char"/>
    <w:uiPriority w:val="9"/>
    <w:unhideWhenUsed/>
    <w:qFormat/>
    <w:rsid w:val="00E42A00"/>
    <w:pPr>
      <w:keepNext/>
      <w:numPr>
        <w:numId w:val="15"/>
      </w:numPr>
      <w:tabs>
        <w:tab w:val="left" w:pos="720"/>
      </w:tabs>
      <w:spacing w:before="60" w:after="60"/>
      <w:ind w:left="357" w:hanging="357"/>
      <w:outlineLvl w:val="1"/>
    </w:pPr>
    <w:rPr>
      <w:b/>
    </w:rPr>
  </w:style>
  <w:style w:type="paragraph" w:styleId="Heading3">
    <w:name w:val="heading 3"/>
    <w:basedOn w:val="Heading2"/>
    <w:next w:val="Normal"/>
    <w:link w:val="Heading3Char"/>
    <w:uiPriority w:val="9"/>
    <w:unhideWhenUsed/>
    <w:qFormat/>
    <w:rsid w:val="00726430"/>
    <w:pPr>
      <w:numPr>
        <w:ilvl w:val="1"/>
      </w:numPr>
      <w:ind w:left="431" w:hanging="431"/>
      <w:outlineLvl w:val="2"/>
    </w:pPr>
  </w:style>
  <w:style w:type="paragraph" w:styleId="Heading4">
    <w:name w:val="heading 4"/>
    <w:basedOn w:val="Normal"/>
    <w:next w:val="Normal"/>
    <w:uiPriority w:val="9"/>
    <w:semiHidden/>
    <w:unhideWhenUsed/>
    <w:qFormat/>
    <w:pPr>
      <w:keepNext/>
      <w:tabs>
        <w:tab w:val="left" w:pos="720"/>
      </w:tabs>
      <w:spacing w:before="60" w:after="60"/>
      <w:ind w:left="720" w:hanging="7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7A377E"/>
    <w:pPr>
      <w:tabs>
        <w:tab w:val="center" w:pos="4513"/>
        <w:tab w:val="right" w:pos="9026"/>
      </w:tabs>
      <w:spacing w:after="0"/>
    </w:pPr>
  </w:style>
  <w:style w:type="character" w:customStyle="1" w:styleId="FooterChar">
    <w:name w:val="Footer Char"/>
    <w:basedOn w:val="DefaultParagraphFont"/>
    <w:link w:val="Footer"/>
    <w:uiPriority w:val="99"/>
    <w:rsid w:val="007A377E"/>
  </w:style>
  <w:style w:type="paragraph" w:styleId="ListParagraph">
    <w:name w:val="List Paragraph"/>
    <w:basedOn w:val="Normal"/>
    <w:link w:val="ListParagraphChar"/>
    <w:uiPriority w:val="34"/>
    <w:qFormat/>
    <w:rsid w:val="002D51F3"/>
    <w:pPr>
      <w:ind w:left="720"/>
      <w:contextualSpacing/>
    </w:pPr>
  </w:style>
  <w:style w:type="table" w:styleId="TableGrid">
    <w:name w:val="Table Grid"/>
    <w:basedOn w:val="TableNormal"/>
    <w:uiPriority w:val="99"/>
    <w:rsid w:val="00A64C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qFormat/>
    <w:rsid w:val="00EF0D92"/>
    <w:pPr>
      <w:numPr>
        <w:numId w:val="14"/>
      </w:numPr>
    </w:pPr>
  </w:style>
  <w:style w:type="paragraph" w:styleId="Header">
    <w:name w:val="header"/>
    <w:basedOn w:val="Normal"/>
    <w:link w:val="HeaderChar"/>
    <w:uiPriority w:val="99"/>
    <w:unhideWhenUsed/>
    <w:rsid w:val="001A2EFC"/>
    <w:pPr>
      <w:tabs>
        <w:tab w:val="center" w:pos="4513"/>
        <w:tab w:val="right" w:pos="9026"/>
      </w:tabs>
      <w:spacing w:after="0" w:line="240" w:lineRule="auto"/>
    </w:pPr>
  </w:style>
  <w:style w:type="character" w:customStyle="1" w:styleId="ListParagraphChar">
    <w:name w:val="List Paragraph Char"/>
    <w:basedOn w:val="DefaultParagraphFont"/>
    <w:link w:val="ListParagraph"/>
    <w:uiPriority w:val="34"/>
    <w:rsid w:val="00EF0D92"/>
    <w:rPr>
      <w:rFonts w:eastAsia="Helvetica Neue"/>
      <w:color w:val="000000"/>
      <w:sz w:val="24"/>
      <w:szCs w:val="24"/>
    </w:rPr>
  </w:style>
  <w:style w:type="character" w:customStyle="1" w:styleId="Bullet1Char">
    <w:name w:val="Bullet 1 Char"/>
    <w:basedOn w:val="ListParagraphChar"/>
    <w:link w:val="Bullet1"/>
    <w:rsid w:val="00EF0D92"/>
    <w:rPr>
      <w:rFonts w:eastAsia="Helvetica Neue"/>
      <w:color w:val="000000"/>
      <w:sz w:val="24"/>
      <w:szCs w:val="24"/>
    </w:rPr>
  </w:style>
  <w:style w:type="character" w:customStyle="1" w:styleId="HeaderChar">
    <w:name w:val="Header Char"/>
    <w:basedOn w:val="DefaultParagraphFont"/>
    <w:link w:val="Header"/>
    <w:uiPriority w:val="99"/>
    <w:rsid w:val="001A2EFC"/>
    <w:rPr>
      <w:rFonts w:eastAsia="Helvetica Neue"/>
      <w:color w:val="000000"/>
      <w:sz w:val="24"/>
      <w:szCs w:val="24"/>
    </w:rPr>
  </w:style>
  <w:style w:type="paragraph" w:styleId="TOC1">
    <w:name w:val="toc 1"/>
    <w:basedOn w:val="Normal"/>
    <w:next w:val="Normal"/>
    <w:autoRedefine/>
    <w:uiPriority w:val="39"/>
    <w:unhideWhenUsed/>
    <w:rsid w:val="009D567F"/>
    <w:pPr>
      <w:spacing w:after="100"/>
    </w:pPr>
  </w:style>
  <w:style w:type="paragraph" w:styleId="TOC2">
    <w:name w:val="toc 2"/>
    <w:basedOn w:val="Normal"/>
    <w:next w:val="Normal"/>
    <w:autoRedefine/>
    <w:uiPriority w:val="39"/>
    <w:unhideWhenUsed/>
    <w:rsid w:val="009D567F"/>
    <w:pPr>
      <w:spacing w:after="100"/>
      <w:ind w:left="240"/>
    </w:pPr>
  </w:style>
  <w:style w:type="paragraph" w:styleId="TOC3">
    <w:name w:val="toc 3"/>
    <w:basedOn w:val="Normal"/>
    <w:next w:val="Normal"/>
    <w:autoRedefine/>
    <w:uiPriority w:val="39"/>
    <w:unhideWhenUsed/>
    <w:rsid w:val="009D567F"/>
    <w:pPr>
      <w:spacing w:after="100"/>
      <w:ind w:left="480"/>
    </w:pPr>
  </w:style>
  <w:style w:type="character" w:styleId="Hyperlink">
    <w:name w:val="Hyperlink"/>
    <w:basedOn w:val="DefaultParagraphFont"/>
    <w:uiPriority w:val="99"/>
    <w:unhideWhenUsed/>
    <w:rsid w:val="009D567F"/>
    <w:rPr>
      <w:color w:val="0000FF" w:themeColor="hyperlink"/>
      <w:u w:val="single"/>
    </w:rPr>
  </w:style>
  <w:style w:type="character" w:customStyle="1" w:styleId="Heading2Char">
    <w:name w:val="Heading 2 Char"/>
    <w:basedOn w:val="DefaultParagraphFont"/>
    <w:link w:val="Heading2"/>
    <w:uiPriority w:val="9"/>
    <w:rsid w:val="00E42A00"/>
    <w:rPr>
      <w:rFonts w:eastAsia="Helvetica Neue"/>
      <w:b/>
      <w:color w:val="000000"/>
      <w:sz w:val="24"/>
      <w:szCs w:val="24"/>
    </w:rPr>
  </w:style>
  <w:style w:type="character" w:customStyle="1" w:styleId="Heading3Char">
    <w:name w:val="Heading 3 Char"/>
    <w:basedOn w:val="DefaultParagraphFont"/>
    <w:link w:val="Heading3"/>
    <w:uiPriority w:val="9"/>
    <w:rsid w:val="00726430"/>
    <w:rPr>
      <w:rFonts w:eastAsia="Helvetica Neue"/>
      <w:b/>
      <w:color w:val="000000"/>
      <w:sz w:val="24"/>
      <w:szCs w:val="24"/>
    </w:rPr>
  </w:style>
  <w:style w:type="table" w:customStyle="1" w:styleId="TableGrid0">
    <w:name w:val="TableGrid"/>
    <w:rsid w:val="0004764D"/>
    <w:pPr>
      <w:spacing w:after="0"/>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A4783"/>
    <w:rPr>
      <w:sz w:val="16"/>
      <w:szCs w:val="16"/>
    </w:rPr>
  </w:style>
  <w:style w:type="paragraph" w:styleId="CommentText">
    <w:name w:val="annotation text"/>
    <w:basedOn w:val="Normal"/>
    <w:link w:val="CommentTextChar"/>
    <w:uiPriority w:val="99"/>
    <w:unhideWhenUsed/>
    <w:rsid w:val="007A4783"/>
    <w:pPr>
      <w:spacing w:line="240" w:lineRule="auto"/>
    </w:pPr>
    <w:rPr>
      <w:sz w:val="20"/>
      <w:szCs w:val="20"/>
    </w:rPr>
  </w:style>
  <w:style w:type="character" w:customStyle="1" w:styleId="CommentTextChar">
    <w:name w:val="Comment Text Char"/>
    <w:basedOn w:val="DefaultParagraphFont"/>
    <w:link w:val="CommentText"/>
    <w:uiPriority w:val="99"/>
    <w:rsid w:val="007A4783"/>
    <w:rPr>
      <w:rFonts w:eastAsia="Helvetica Neue"/>
      <w:color w:val="000000"/>
      <w:sz w:val="20"/>
      <w:szCs w:val="20"/>
    </w:rPr>
  </w:style>
  <w:style w:type="paragraph" w:styleId="CommentSubject">
    <w:name w:val="annotation subject"/>
    <w:basedOn w:val="CommentText"/>
    <w:next w:val="CommentText"/>
    <w:link w:val="CommentSubjectChar"/>
    <w:uiPriority w:val="99"/>
    <w:semiHidden/>
    <w:unhideWhenUsed/>
    <w:rsid w:val="007A4783"/>
    <w:rPr>
      <w:b/>
      <w:bCs/>
    </w:rPr>
  </w:style>
  <w:style w:type="character" w:customStyle="1" w:styleId="CommentSubjectChar">
    <w:name w:val="Comment Subject Char"/>
    <w:basedOn w:val="CommentTextChar"/>
    <w:link w:val="CommentSubject"/>
    <w:uiPriority w:val="99"/>
    <w:semiHidden/>
    <w:rsid w:val="007A4783"/>
    <w:rPr>
      <w:rFonts w:eastAsia="Helvetica Neue"/>
      <w:b/>
      <w:bCs/>
      <w:color w:val="000000"/>
      <w:sz w:val="20"/>
      <w:szCs w:val="20"/>
    </w:rPr>
  </w:style>
  <w:style w:type="paragraph" w:customStyle="1" w:styleId="abcparas">
    <w:name w:val="a. b. c paras"/>
    <w:basedOn w:val="ListParagraph"/>
    <w:link w:val="abcparasChar"/>
    <w:qFormat/>
    <w:rsid w:val="00A579CB"/>
    <w:pPr>
      <w:numPr>
        <w:numId w:val="22"/>
      </w:numPr>
    </w:pPr>
  </w:style>
  <w:style w:type="paragraph" w:customStyle="1" w:styleId="TableText">
    <w:name w:val="Table Text"/>
    <w:basedOn w:val="Normal"/>
    <w:link w:val="TableTextChar"/>
    <w:qFormat/>
    <w:rsid w:val="00CD5FC4"/>
    <w:pPr>
      <w:jc w:val="left"/>
    </w:pPr>
    <w:rPr>
      <w:sz w:val="20"/>
      <w:szCs w:val="20"/>
    </w:rPr>
  </w:style>
  <w:style w:type="character" w:customStyle="1" w:styleId="abcparasChar">
    <w:name w:val="a. b. c paras Char"/>
    <w:basedOn w:val="ListParagraphChar"/>
    <w:link w:val="abcparas"/>
    <w:rsid w:val="00A579CB"/>
    <w:rPr>
      <w:rFonts w:eastAsia="Helvetica Neue"/>
      <w:color w:val="000000"/>
      <w:sz w:val="24"/>
      <w:szCs w:val="24"/>
    </w:rPr>
  </w:style>
  <w:style w:type="character" w:customStyle="1" w:styleId="TableTextChar">
    <w:name w:val="Table Text Char"/>
    <w:basedOn w:val="DefaultParagraphFont"/>
    <w:link w:val="TableText"/>
    <w:rsid w:val="00CD5FC4"/>
    <w:rPr>
      <w:rFonts w:eastAsia="Helvetica Neue"/>
      <w:color w:val="000000"/>
      <w:sz w:val="20"/>
      <w:szCs w:val="20"/>
    </w:rPr>
  </w:style>
  <w:style w:type="character" w:styleId="SubtleEmphasis">
    <w:name w:val="Subtle Emphasis"/>
    <w:basedOn w:val="DefaultParagraphFont"/>
    <w:uiPriority w:val="19"/>
    <w:qFormat/>
    <w:rsid w:val="00574763"/>
    <w:rPr>
      <w:i/>
      <w:iCs/>
      <w:color w:val="404040" w:themeColor="text1" w:themeTint="BF"/>
    </w:rPr>
  </w:style>
  <w:style w:type="paragraph" w:customStyle="1" w:styleId="Tablebullets">
    <w:name w:val="Table bullets"/>
    <w:basedOn w:val="TableText"/>
    <w:link w:val="TablebulletsChar"/>
    <w:qFormat/>
    <w:rsid w:val="00C63576"/>
    <w:pPr>
      <w:numPr>
        <w:numId w:val="31"/>
      </w:numPr>
      <w:ind w:left="414" w:hanging="357"/>
    </w:pPr>
  </w:style>
  <w:style w:type="character" w:customStyle="1" w:styleId="TablebulletsChar">
    <w:name w:val="Table bullets Char"/>
    <w:basedOn w:val="TableTextChar"/>
    <w:link w:val="Tablebullets"/>
    <w:rsid w:val="00C63576"/>
    <w:rPr>
      <w:rFonts w:eastAsia="Helvetica Neue"/>
      <w:color w:val="000000"/>
      <w:sz w:val="20"/>
      <w:szCs w:val="20"/>
    </w:rPr>
  </w:style>
  <w:style w:type="paragraph" w:styleId="BodyText">
    <w:name w:val="Body Text"/>
    <w:basedOn w:val="Normal"/>
    <w:link w:val="BodyTextChar"/>
    <w:uiPriority w:val="99"/>
    <w:semiHidden/>
    <w:unhideWhenUsed/>
    <w:rsid w:val="00AF0381"/>
    <w:pPr>
      <w:pBdr>
        <w:top w:val="none" w:sz="0" w:space="0" w:color="auto"/>
        <w:left w:val="none" w:sz="0" w:space="0" w:color="auto"/>
        <w:bottom w:val="none" w:sz="0" w:space="0" w:color="auto"/>
        <w:right w:val="none" w:sz="0" w:space="0" w:color="auto"/>
        <w:between w:val="none" w:sz="0" w:space="0" w:color="auto"/>
      </w:pBdr>
      <w:spacing w:after="120" w:line="240" w:lineRule="auto"/>
      <w:ind w:left="851"/>
      <w:jc w:val="left"/>
    </w:pPr>
    <w:rPr>
      <w:rFonts w:eastAsia="Times New Roman" w:cs="Times New Roman"/>
      <w:color w:val="auto"/>
    </w:rPr>
  </w:style>
  <w:style w:type="character" w:customStyle="1" w:styleId="BodyTextChar">
    <w:name w:val="Body Text Char"/>
    <w:basedOn w:val="DefaultParagraphFont"/>
    <w:link w:val="BodyText"/>
    <w:uiPriority w:val="99"/>
    <w:semiHidden/>
    <w:rsid w:val="00AF0381"/>
    <w:rPr>
      <w:rFonts w:eastAsia="Times New Roman" w:cs="Times New Roman"/>
      <w:sz w:val="24"/>
      <w:szCs w:val="24"/>
    </w:rPr>
  </w:style>
  <w:style w:type="character" w:customStyle="1" w:styleId="Heading1Char">
    <w:name w:val="Heading 1 Char"/>
    <w:basedOn w:val="DefaultParagraphFont"/>
    <w:link w:val="Heading1"/>
    <w:uiPriority w:val="9"/>
    <w:rsid w:val="00FD4ED3"/>
    <w:rPr>
      <w:rFonts w:ascii="Arial Bold" w:eastAsia="Arial Bold" w:hAnsi="Arial Bold" w:cs="Arial Bold"/>
      <w:b/>
      <w:color w:val="0096D6"/>
      <w:sz w:val="24"/>
      <w:szCs w:val="24"/>
    </w:rPr>
  </w:style>
  <w:style w:type="paragraph" w:styleId="NoSpacing">
    <w:name w:val="No Spacing"/>
    <w:uiPriority w:val="1"/>
    <w:qFormat/>
    <w:rsid w:val="00372BF4"/>
    <w:pPr>
      <w:pBdr>
        <w:top w:val="nil"/>
        <w:left w:val="nil"/>
        <w:bottom w:val="nil"/>
        <w:right w:val="nil"/>
        <w:between w:val="nil"/>
      </w:pBdr>
      <w:spacing w:after="0"/>
      <w:jc w:val="both"/>
    </w:pPr>
    <w:rPr>
      <w:rFonts w:eastAsia="Helvetica Neue"/>
      <w:color w:val="000000"/>
      <w:sz w:val="24"/>
      <w:szCs w:val="24"/>
    </w:rPr>
  </w:style>
  <w:style w:type="table" w:customStyle="1" w:styleId="TableGrid1">
    <w:name w:val="Table Grid1"/>
    <w:rsid w:val="003F6C76"/>
    <w:pPr>
      <w:spacing w:after="0"/>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rsid w:val="007639E9"/>
    <w:pPr>
      <w:spacing w:after="0"/>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Norfolk%20CC%20Control%20of%20Legionella%20Bacteria%20Proced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D931F8A-0157-4031-8CEF-046ECA21626A}">
  <ds:schemaRefs>
    <ds:schemaRef ds:uri="http://schemas.microsoft.com/sharepoint/v3/contenttype/forms"/>
  </ds:schemaRefs>
</ds:datastoreItem>
</file>

<file path=customXml/itemProps2.xml><?xml version="1.0" encoding="utf-8"?>
<ds:datastoreItem xmlns:ds="http://schemas.openxmlformats.org/officeDocument/2006/customXml" ds:itemID="{E84FDABF-E801-4B93-9DD4-D3168F640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D62F2-ACF7-4CA4-AFD6-0040268F6F97}">
  <ds:schemaRefs>
    <ds:schemaRef ds:uri="http://schemas.openxmlformats.org/officeDocument/2006/bibliography"/>
  </ds:schemaRefs>
</ds:datastoreItem>
</file>

<file path=customXml/itemProps4.xml><?xml version="1.0" encoding="utf-8"?>
<ds:datastoreItem xmlns:ds="http://schemas.openxmlformats.org/officeDocument/2006/customXml" ds:itemID="{8046AF83-417F-4B59-933C-B0EA2692FC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7691a17-1f09-45a6-b27e-0ea6ecb65e4e"/>
    <ds:schemaRef ds:uri="http://schemas.microsoft.com/office/2006/metadata/properties"/>
    <ds:schemaRef ds:uri="57d88a51-6bb3-4e25-b415-f76939b85c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Norfolk CC Control of Legionella Bacteria Procedures</Template>
  <TotalTime>1</TotalTime>
  <Pages>25</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Mira Hope</cp:lastModifiedBy>
  <cp:revision>2</cp:revision>
  <dcterms:created xsi:type="dcterms:W3CDTF">2025-07-24T08:14:00Z</dcterms:created>
  <dcterms:modified xsi:type="dcterms:W3CDTF">2025-07-24T08:14:00Z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2022-04-08T08:12:35Z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8e100feb-c876-4451-b64c-559cb3caeedf</vt:lpwstr>
  </property>
  <property fmtid="{D5CDD505-2E9C-101B-9397-08002B2CF9AE}" pid="8" name="MSIP_Label_8dfc4922-3fd1-4789-82f2-615f80bb0c20_ContentBits">
    <vt:lpwstr>0</vt:lpwstr>
  </property>
  <property fmtid="{D5CDD505-2E9C-101B-9397-08002B2CF9AE}" pid="9" name="ContentTypeId">
    <vt:lpwstr>0x010100B49A96A097B01148884ECE3CBBFC45DD</vt:lpwstr>
  </property>
  <property fmtid="{D5CDD505-2E9C-101B-9397-08002B2CF9AE}" pid="10" name="Order">
    <vt:r8>440600</vt:r8>
  </property>
  <property fmtid="{D5CDD505-2E9C-101B-9397-08002B2CF9AE}" pid="11" name="MediaServiceImageTags">
    <vt:lpwstr/>
  </property>
</Properties>
</file>