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0B6574" w:rsidRPr="00A72EC3" w14:paraId="27D83745" w14:textId="77777777" w:rsidTr="00B509EB">
        <w:tc>
          <w:tcPr>
            <w:tcW w:w="9016" w:type="dxa"/>
          </w:tcPr>
          <w:p w14:paraId="35432EC5" w14:textId="77777777" w:rsidR="00251D00" w:rsidRPr="00251D00" w:rsidRDefault="000B6574" w:rsidP="00251D00">
            <w:pPr>
              <w:rPr>
                <w:rFonts w:ascii="Arial" w:hAnsi="Arial" w:cs="Arial"/>
                <w:sz w:val="24"/>
                <w:szCs w:val="24"/>
              </w:rPr>
            </w:pPr>
            <w:r w:rsidRPr="006B1888">
              <w:rPr>
                <w:rStyle w:val="CommentSubjectChar"/>
                <w:rFonts w:ascii="Arial" w:hAnsi="Arial" w:cs="Arial"/>
                <w:b w:val="0"/>
                <w:bCs w:val="0"/>
              </w:rPr>
              <w:t xml:space="preserve">F1 </w:t>
            </w:r>
            <w:r>
              <w:rPr>
                <w:rStyle w:val="CommentSubjectChar"/>
                <w:rFonts w:ascii="Arial" w:hAnsi="Arial" w:cs="Arial"/>
              </w:rPr>
              <w:t xml:space="preserve">  </w:t>
            </w:r>
            <w:r w:rsidR="00251D00" w:rsidRPr="00251D00">
              <w:rPr>
                <w:rFonts w:ascii="Arial" w:hAnsi="Arial" w:cs="Arial"/>
                <w:sz w:val="24"/>
                <w:szCs w:val="24"/>
              </w:rPr>
              <w:t xml:space="preserve">Please describe your technical methodology for carrying out the periodic inspections and maintenance of powered doors (every 6 months) and powered windows (annually) in accordance with relevant legislation, including NCC's SOP023. Your response must include: </w:t>
            </w:r>
          </w:p>
          <w:p w14:paraId="6D660598" w14:textId="77777777" w:rsidR="00251D00" w:rsidRPr="00251D00" w:rsidRDefault="00251D00" w:rsidP="00251D00">
            <w:pPr>
              <w:pStyle w:val="ListParagraph"/>
              <w:numPr>
                <w:ilvl w:val="0"/>
                <w:numId w:val="4"/>
              </w:numPr>
              <w:spacing w:before="0" w:after="0" w:line="240" w:lineRule="auto"/>
              <w:rPr>
                <w:rFonts w:ascii="Arial" w:hAnsi="Arial" w:cs="Arial"/>
                <w:sz w:val="24"/>
                <w:szCs w:val="24"/>
              </w:rPr>
            </w:pPr>
            <w:r w:rsidRPr="00251D00">
              <w:rPr>
                <w:rFonts w:ascii="Arial" w:hAnsi="Arial" w:cs="Arial"/>
                <w:sz w:val="24"/>
                <w:szCs w:val="24"/>
              </w:rPr>
              <w:t>Your approach to checking and verifying interface with connected systems (e.g., lighting, access control, and Open Libraries out-of-hours systems).</w:t>
            </w:r>
          </w:p>
          <w:p w14:paraId="7DF183BD" w14:textId="77777777" w:rsidR="00251D00" w:rsidRPr="00251D00" w:rsidRDefault="00251D00" w:rsidP="00251D00">
            <w:pPr>
              <w:pStyle w:val="ListParagraph"/>
              <w:numPr>
                <w:ilvl w:val="0"/>
                <w:numId w:val="3"/>
              </w:numPr>
              <w:spacing w:before="0" w:after="0" w:line="240" w:lineRule="auto"/>
              <w:rPr>
                <w:rFonts w:ascii="Arial" w:hAnsi="Arial" w:cs="Arial"/>
                <w:sz w:val="24"/>
                <w:szCs w:val="24"/>
              </w:rPr>
            </w:pPr>
            <w:r w:rsidRPr="00251D00">
              <w:rPr>
                <w:rFonts w:ascii="Arial" w:hAnsi="Arial" w:cs="Arial"/>
                <w:sz w:val="24"/>
                <w:szCs w:val="24"/>
              </w:rPr>
              <w:t>Your procedures for testing safety-related functions (e.g., force limitation, entrapment prevention) and ensuring post-maintenance safety and compliance, including doors above 2m</w:t>
            </w:r>
          </w:p>
          <w:p w14:paraId="3557DCAD" w14:textId="77777777" w:rsidR="00251D00" w:rsidRPr="00251D00" w:rsidRDefault="00251D00" w:rsidP="00251D00">
            <w:pPr>
              <w:pStyle w:val="ListParagraph"/>
              <w:numPr>
                <w:ilvl w:val="0"/>
                <w:numId w:val="3"/>
              </w:numPr>
              <w:spacing w:before="0" w:after="0" w:line="240" w:lineRule="auto"/>
              <w:rPr>
                <w:rFonts w:ascii="Arial" w:hAnsi="Arial" w:cs="Arial"/>
                <w:sz w:val="24"/>
                <w:szCs w:val="24"/>
              </w:rPr>
            </w:pPr>
            <w:r w:rsidRPr="00251D00">
              <w:rPr>
                <w:rFonts w:ascii="Arial" w:hAnsi="Arial" w:cs="Arial"/>
                <w:sz w:val="24"/>
                <w:szCs w:val="24"/>
              </w:rPr>
              <w:t>How service records and asset data will be maintained and made available to NCC</w:t>
            </w:r>
          </w:p>
          <w:p w14:paraId="660D508E" w14:textId="06B9ABCC" w:rsidR="000B6574" w:rsidRPr="00A72EC3" w:rsidRDefault="00251D00" w:rsidP="00251D00">
            <w:pPr>
              <w:pStyle w:val="paragraph"/>
              <w:spacing w:before="0" w:beforeAutospacing="0" w:after="0" w:afterAutospacing="0"/>
              <w:ind w:right="255"/>
              <w:textAlignment w:val="baseline"/>
              <w:rPr>
                <w:rFonts w:ascii="Arial" w:hAnsi="Arial" w:cs="Arial"/>
                <w:b/>
                <w:bCs/>
                <w:color w:val="FF0000"/>
              </w:rPr>
            </w:pPr>
            <w:r w:rsidRPr="00251D00">
              <w:rPr>
                <w:rFonts w:ascii="Arial" w:hAnsi="Arial" w:cs="Arial"/>
              </w:rPr>
              <w:t>25% 2 x A4 pages, 12pt Arial</w:t>
            </w:r>
          </w:p>
        </w:tc>
      </w:tr>
      <w:tr w:rsidR="000B6574" w:rsidRPr="00A72EC3" w14:paraId="4A9ECD13" w14:textId="77777777" w:rsidTr="00B509EB">
        <w:tc>
          <w:tcPr>
            <w:tcW w:w="9016" w:type="dxa"/>
          </w:tcPr>
          <w:p w14:paraId="30D442F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404BF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A1E1DA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D9F38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2F17D7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98006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F4EE12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DF52C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16DE58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4B95F9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55BC7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498A57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FE1BD7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39158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0AA90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F5D48E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D7A379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F6758B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A9BB2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AC3944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05402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6F73A7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3E1EE2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87F477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F05134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85977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3FE730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B625AB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BE475F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ECC208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3AB453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EACE50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34549C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6D16E5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63B48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FD3FFA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D64C01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04B3D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B2B7A4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5848AB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E69221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A6EC8C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84942A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639F65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E27F2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C13A35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B4B704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347F28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514189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CA9E83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BC709B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37C7B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284D26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D463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388EC2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E28753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D2511B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800EB4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738AD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1B221A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11B69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3703CA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F0B51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8A6A2B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16319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9056A2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488FAE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2DE709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271702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108B1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62855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1A5F8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92649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D0D580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C42F6F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E34BEF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C6DCDD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9D03DF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E903FD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DD6DC4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EE74A5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2F2179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64946C" w14:textId="77777777" w:rsidR="000B6574" w:rsidRPr="006B1888" w:rsidRDefault="000B6574" w:rsidP="00B509EB">
            <w:pPr>
              <w:pStyle w:val="paragraph"/>
              <w:spacing w:before="0" w:beforeAutospacing="0" w:after="0" w:afterAutospacing="0"/>
              <w:ind w:right="255"/>
              <w:textAlignment w:val="baseline"/>
              <w:rPr>
                <w:rStyle w:val="normaltextrun"/>
                <w:rFonts w:ascii="Arial" w:hAnsi="Arial" w:cs="Arial"/>
                <w:b/>
                <w:bCs/>
              </w:rPr>
            </w:pPr>
          </w:p>
        </w:tc>
      </w:tr>
      <w:tr w:rsidR="000B6574" w:rsidRPr="00A72EC3" w14:paraId="44D92278" w14:textId="77777777" w:rsidTr="00B509EB">
        <w:tc>
          <w:tcPr>
            <w:tcW w:w="9016" w:type="dxa"/>
          </w:tcPr>
          <w:p w14:paraId="7B0C2D1A" w14:textId="77777777" w:rsidR="00302097" w:rsidRPr="00302097" w:rsidRDefault="000B6574" w:rsidP="00302097">
            <w:pPr>
              <w:rPr>
                <w:rFonts w:ascii="Arial" w:hAnsi="Arial" w:cs="Arial"/>
                <w:sz w:val="24"/>
                <w:szCs w:val="24"/>
              </w:rPr>
            </w:pPr>
            <w:r w:rsidRPr="00302097">
              <w:rPr>
                <w:rStyle w:val="CommentSubjectChar"/>
                <w:rFonts w:ascii="Arial" w:hAnsi="Arial" w:cs="Arial"/>
              </w:rPr>
              <w:lastRenderedPageBreak/>
              <w:t xml:space="preserve">F2 </w:t>
            </w:r>
            <w:r>
              <w:rPr>
                <w:rStyle w:val="CommentSubjectChar"/>
                <w:rFonts w:ascii="Arial" w:hAnsi="Arial" w:cs="Arial"/>
              </w:rPr>
              <w:t xml:space="preserve">  </w:t>
            </w:r>
            <w:r w:rsidR="00302097" w:rsidRPr="00302097">
              <w:rPr>
                <w:rFonts w:ascii="Arial" w:hAnsi="Arial" w:cs="Arial"/>
                <w:sz w:val="24"/>
                <w:szCs w:val="24"/>
              </w:rPr>
              <w:t>Please outline your proposed approach to delivering a 24/7 emergency call-out and repair service for powered doors and windows, including:</w:t>
            </w:r>
          </w:p>
          <w:p w14:paraId="1D2B37FB" w14:textId="77777777" w:rsidR="00302097" w:rsidRPr="00302097" w:rsidRDefault="00302097" w:rsidP="00302097">
            <w:pPr>
              <w:pStyle w:val="ListParagraph"/>
              <w:numPr>
                <w:ilvl w:val="0"/>
                <w:numId w:val="5"/>
              </w:numPr>
              <w:spacing w:before="0" w:after="0" w:line="240" w:lineRule="auto"/>
              <w:rPr>
                <w:rFonts w:ascii="Arial" w:hAnsi="Arial" w:cs="Arial"/>
                <w:sz w:val="24"/>
                <w:szCs w:val="24"/>
              </w:rPr>
            </w:pPr>
            <w:r w:rsidRPr="00302097">
              <w:rPr>
                <w:rFonts w:ascii="Arial" w:hAnsi="Arial" w:cs="Arial"/>
                <w:sz w:val="24"/>
                <w:szCs w:val="24"/>
              </w:rPr>
              <w:t xml:space="preserve">Requirements to make safe within 4 </w:t>
            </w:r>
            <w:proofErr w:type="gramStart"/>
            <w:r w:rsidRPr="00302097">
              <w:rPr>
                <w:rFonts w:ascii="Arial" w:hAnsi="Arial" w:cs="Arial"/>
                <w:sz w:val="24"/>
                <w:szCs w:val="24"/>
              </w:rPr>
              <w:t>hours..</w:t>
            </w:r>
            <w:proofErr w:type="gramEnd"/>
          </w:p>
          <w:p w14:paraId="1E0F63A4" w14:textId="77777777" w:rsidR="00302097" w:rsidRPr="00302097" w:rsidRDefault="00302097" w:rsidP="00302097">
            <w:pPr>
              <w:pStyle w:val="ListParagraph"/>
              <w:numPr>
                <w:ilvl w:val="0"/>
                <w:numId w:val="5"/>
              </w:numPr>
              <w:spacing w:before="0" w:after="0" w:line="240" w:lineRule="auto"/>
              <w:rPr>
                <w:rFonts w:ascii="Arial" w:hAnsi="Arial" w:cs="Arial"/>
                <w:sz w:val="24"/>
                <w:szCs w:val="24"/>
              </w:rPr>
            </w:pPr>
            <w:r w:rsidRPr="00302097">
              <w:rPr>
                <w:rFonts w:ascii="Arial" w:hAnsi="Arial" w:cs="Arial"/>
                <w:sz w:val="24"/>
                <w:szCs w:val="24"/>
              </w:rPr>
              <w:t>How you ensure availability of qualified ADSA engineers outside normal working hours considering our geographical spread.</w:t>
            </w:r>
          </w:p>
          <w:p w14:paraId="4F6E3AAE" w14:textId="77777777" w:rsidR="00302097" w:rsidRPr="00302097" w:rsidRDefault="00302097" w:rsidP="00302097">
            <w:pPr>
              <w:pStyle w:val="ListParagraph"/>
              <w:numPr>
                <w:ilvl w:val="0"/>
                <w:numId w:val="5"/>
              </w:numPr>
              <w:spacing w:before="0" w:after="0" w:line="240" w:lineRule="auto"/>
              <w:rPr>
                <w:rFonts w:ascii="Arial" w:hAnsi="Arial" w:cs="Arial"/>
                <w:sz w:val="24"/>
                <w:szCs w:val="24"/>
              </w:rPr>
            </w:pPr>
            <w:r w:rsidRPr="00302097">
              <w:rPr>
                <w:rFonts w:ascii="Arial" w:hAnsi="Arial" w:cs="Arial"/>
                <w:sz w:val="24"/>
                <w:szCs w:val="24"/>
              </w:rPr>
              <w:t>Your escalation procedures and activities if doors are unsafe, non-operational, or interface issues prevent safe building use during out-of-hours periods.</w:t>
            </w:r>
          </w:p>
          <w:p w14:paraId="5E1ACA8B" w14:textId="3EBA1E81" w:rsidR="000B6574" w:rsidRPr="00A72EC3" w:rsidRDefault="00302097" w:rsidP="00302097">
            <w:pPr>
              <w:pStyle w:val="paragraph"/>
              <w:spacing w:before="0" w:beforeAutospacing="0" w:after="0" w:afterAutospacing="0"/>
              <w:ind w:right="255"/>
              <w:textAlignment w:val="baseline"/>
              <w:rPr>
                <w:rFonts w:ascii="Arial" w:hAnsi="Arial" w:cs="Arial"/>
                <w:b/>
                <w:bCs/>
                <w:color w:val="FF0000"/>
              </w:rPr>
            </w:pPr>
            <w:r w:rsidRPr="00302097">
              <w:rPr>
                <w:rFonts w:ascii="Arial" w:hAnsi="Arial" w:cs="Arial"/>
              </w:rPr>
              <w:t>15% 1.</w:t>
            </w:r>
            <w:r w:rsidR="009E3824">
              <w:rPr>
                <w:rFonts w:ascii="Arial" w:hAnsi="Arial" w:cs="Arial"/>
              </w:rPr>
              <w:t>5</w:t>
            </w:r>
            <w:r w:rsidRPr="00302097">
              <w:rPr>
                <w:rFonts w:ascii="Arial" w:hAnsi="Arial" w:cs="Arial"/>
              </w:rPr>
              <w:t xml:space="preserve"> x A4 pages, 12pt Arial</w:t>
            </w:r>
          </w:p>
        </w:tc>
      </w:tr>
      <w:tr w:rsidR="000B6574" w:rsidRPr="00A72EC3" w14:paraId="462714F9" w14:textId="77777777" w:rsidTr="00B509EB">
        <w:tc>
          <w:tcPr>
            <w:tcW w:w="9016" w:type="dxa"/>
          </w:tcPr>
          <w:p w14:paraId="1B501D5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0937C1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F5204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165D3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1E4ECA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FA4F16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D7ADD3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BE267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CFB6D1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7C9453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15D2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184021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29BCE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32858E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F1951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25BF6F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E1080D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D4185F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09FB3C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1DDAE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971E9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7291AB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6D7332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D55D71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4E2D17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1767B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2D21AF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127970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0713DF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A70474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01EB91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C354F8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05E969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8338F7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91D610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4706DC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20F3DB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333303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661A6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C00169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4BDE7D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5348E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C2B2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236E2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4428E6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AE77D0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0D3CD7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DE731A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31978A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927531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4B085D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BB6486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0F5FD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C4F03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6954C7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CC75B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3F880D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330E21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D6FC51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B12200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8DFC9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5BC3AF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261C90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09346C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D022B0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7F2352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A07213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3F52B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866EF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94C7A7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7FED0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9B7CFC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1569A0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41F20B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6828C0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380E7F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83582D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3D05D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1E5163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0A8D5A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E1A81A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1A6583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72650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9783D7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553394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ED915C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1797CC" w14:textId="77777777" w:rsidR="000B6574" w:rsidRPr="006B1888" w:rsidRDefault="000B6574" w:rsidP="00B509EB">
            <w:pPr>
              <w:pStyle w:val="paragraph"/>
              <w:spacing w:before="0" w:beforeAutospacing="0" w:after="0" w:afterAutospacing="0"/>
              <w:ind w:right="255"/>
              <w:textAlignment w:val="baseline"/>
              <w:rPr>
                <w:rStyle w:val="normaltextrun"/>
                <w:rFonts w:ascii="Arial" w:hAnsi="Arial" w:cs="Arial"/>
                <w:b/>
                <w:bCs/>
              </w:rPr>
            </w:pPr>
          </w:p>
        </w:tc>
      </w:tr>
      <w:tr w:rsidR="000B6574" w:rsidRPr="00A72EC3" w14:paraId="34E8D635" w14:textId="77777777" w:rsidTr="00B509EB">
        <w:tc>
          <w:tcPr>
            <w:tcW w:w="9016" w:type="dxa"/>
          </w:tcPr>
          <w:p w14:paraId="29F8DA09" w14:textId="77777777" w:rsidR="00DB6FBD" w:rsidRPr="00DB6FBD" w:rsidRDefault="000B6574" w:rsidP="00DB6FBD">
            <w:pPr>
              <w:rPr>
                <w:rFonts w:ascii="Arial" w:hAnsi="Arial" w:cs="Arial"/>
                <w:sz w:val="24"/>
                <w:szCs w:val="24"/>
              </w:rPr>
            </w:pPr>
            <w:r w:rsidRPr="006B1888">
              <w:rPr>
                <w:rStyle w:val="normaltextrun"/>
                <w:rFonts w:ascii="Arial" w:hAnsi="Arial" w:cs="Arial"/>
                <w:b/>
                <w:bCs/>
              </w:rPr>
              <w:lastRenderedPageBreak/>
              <w:t xml:space="preserve">F3 </w:t>
            </w:r>
            <w:r>
              <w:rPr>
                <w:rStyle w:val="normaltextrun"/>
                <w:rFonts w:ascii="Arial" w:hAnsi="Arial" w:cs="Arial"/>
              </w:rPr>
              <w:t xml:space="preserve">  </w:t>
            </w:r>
            <w:r w:rsidR="00DB6FBD" w:rsidRPr="00DB6FBD">
              <w:rPr>
                <w:rFonts w:ascii="Arial" w:hAnsi="Arial" w:cs="Arial"/>
                <w:sz w:val="24"/>
                <w:szCs w:val="24"/>
              </w:rPr>
              <w:t>Please describe how your organisation will ensure sufficient resource availability and organisational capacity to deliver compliant inspections, maintenance, and emergency response services across NCC’s 47 libraries county-wide. Please include the number of ADSA qualified engineers who will be made available to NCC, how you will ensure staff continuity and how planned and remedial work will be planned and prioritised over inspection cycles</w:t>
            </w:r>
          </w:p>
          <w:p w14:paraId="4AD1433E" w14:textId="77777777" w:rsidR="00DB6FBD" w:rsidRPr="00DB6FBD" w:rsidRDefault="00DB6FBD" w:rsidP="00DB6FBD">
            <w:pPr>
              <w:rPr>
                <w:rFonts w:ascii="Arial" w:hAnsi="Arial" w:cs="Arial"/>
                <w:sz w:val="24"/>
                <w:szCs w:val="24"/>
              </w:rPr>
            </w:pPr>
          </w:p>
          <w:p w14:paraId="60338E59" w14:textId="590D6F4C" w:rsidR="000B6574" w:rsidRPr="00A72EC3" w:rsidRDefault="00DB6FBD" w:rsidP="00DB6FBD">
            <w:pPr>
              <w:rPr>
                <w:rFonts w:ascii="Arial" w:hAnsi="Arial" w:cs="Arial"/>
                <w:b/>
                <w:bCs/>
                <w:color w:val="FF0000"/>
              </w:rPr>
            </w:pPr>
            <w:r w:rsidRPr="00DB6FBD">
              <w:rPr>
                <w:rFonts w:ascii="Arial" w:hAnsi="Arial" w:cs="Arial"/>
                <w:sz w:val="24"/>
                <w:szCs w:val="24"/>
              </w:rPr>
              <w:t>10% 1.5 x A4 pages, 12pt Arial</w:t>
            </w:r>
          </w:p>
        </w:tc>
      </w:tr>
      <w:tr w:rsidR="000B6574" w:rsidRPr="00A72EC3" w14:paraId="2AD37F1A" w14:textId="77777777" w:rsidTr="00B509EB">
        <w:tc>
          <w:tcPr>
            <w:tcW w:w="9016" w:type="dxa"/>
          </w:tcPr>
          <w:p w14:paraId="40110DA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129DED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065B21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C235E0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F9CF13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A02EE2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AD431E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C9212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A026A2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020C0B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92DAA3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A43FD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920D07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0C5B4C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7008D5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D620A9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0CDC59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58B964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4B7236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5CD86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178C70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682028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B72309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F200E9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C92FD6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D98C8D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DFD887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DC265C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26DCC49"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2AF559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2E4DF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B190E9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11555A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7F50B7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9AC237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7A01F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0719AC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15AEDC8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F5D7D5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853C0C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918C1D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5A43B7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579F4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545F0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2E7A1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7A3ECD6"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52321EF"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A61292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B4EE48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E9FFFD3"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FF3C2B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DA794A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8AB6AD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D6CF6E5"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333EF84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063023E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E1BB6E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06166C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150C507"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5B46A6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D8C5C91"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65FEDDC"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FD11922"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CE74BC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4E08504"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BEE6C4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BBF682E"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509E2060"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BF2452A"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63331D3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7B81D78D"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5FEC8CB"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2E72F228" w14:textId="77777777" w:rsidR="000B6574" w:rsidRDefault="000B6574" w:rsidP="00B509EB">
            <w:pPr>
              <w:pStyle w:val="paragraph"/>
              <w:spacing w:before="0" w:beforeAutospacing="0" w:after="0" w:afterAutospacing="0"/>
              <w:ind w:right="255"/>
              <w:textAlignment w:val="baseline"/>
              <w:rPr>
                <w:rStyle w:val="normaltextrun"/>
                <w:rFonts w:ascii="Arial" w:hAnsi="Arial" w:cs="Arial"/>
                <w:b/>
                <w:bCs/>
              </w:rPr>
            </w:pPr>
          </w:p>
          <w:p w14:paraId="46E3C398" w14:textId="77777777" w:rsidR="000B6574" w:rsidRPr="006B1888" w:rsidRDefault="000B6574" w:rsidP="00B509EB">
            <w:pPr>
              <w:pStyle w:val="paragraph"/>
              <w:spacing w:before="0" w:beforeAutospacing="0" w:after="0" w:afterAutospacing="0"/>
              <w:ind w:right="255"/>
              <w:textAlignment w:val="baseline"/>
              <w:rPr>
                <w:rStyle w:val="normaltextrun"/>
                <w:rFonts w:ascii="Arial" w:hAnsi="Arial" w:cs="Arial"/>
                <w:b/>
                <w:bCs/>
              </w:rPr>
            </w:pPr>
          </w:p>
        </w:tc>
      </w:tr>
    </w:tbl>
    <w:p w14:paraId="61DF6DB4" w14:textId="77777777" w:rsidR="0029133B" w:rsidRDefault="0029133B"/>
    <w:sectPr w:rsidR="0029133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484B" w14:textId="77777777" w:rsidR="00414EA2" w:rsidRDefault="00414EA2" w:rsidP="000B6574">
      <w:pPr>
        <w:spacing w:before="0" w:after="0" w:line="240" w:lineRule="auto"/>
      </w:pPr>
      <w:r>
        <w:separator/>
      </w:r>
    </w:p>
  </w:endnote>
  <w:endnote w:type="continuationSeparator" w:id="0">
    <w:p w14:paraId="1095F75B" w14:textId="77777777" w:rsidR="00414EA2" w:rsidRDefault="00414EA2" w:rsidP="000B65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86B0" w14:textId="77777777" w:rsidR="00414EA2" w:rsidRDefault="00414EA2" w:rsidP="000B6574">
      <w:pPr>
        <w:spacing w:before="0" w:after="0" w:line="240" w:lineRule="auto"/>
      </w:pPr>
      <w:r>
        <w:separator/>
      </w:r>
    </w:p>
  </w:footnote>
  <w:footnote w:type="continuationSeparator" w:id="0">
    <w:p w14:paraId="4D9F1BF4" w14:textId="77777777" w:rsidR="00414EA2" w:rsidRDefault="00414EA2" w:rsidP="000B65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122B" w14:textId="3568DA6C" w:rsidR="000B6574" w:rsidRPr="0087694A" w:rsidRDefault="000B6574" w:rsidP="000B6574">
    <w:pPr>
      <w:pStyle w:val="Header"/>
      <w:spacing w:after="120"/>
      <w:jc w:val="right"/>
      <w:rPr>
        <w:rStyle w:val="Emphasis"/>
        <w:rFonts w:asciiTheme="minorHAnsi" w:hAnsiTheme="minorHAnsi"/>
        <w:caps w:val="0"/>
        <w:sz w:val="24"/>
        <w:szCs w:val="28"/>
      </w:rPr>
    </w:pPr>
    <w:r>
      <w:t xml:space="preserve">Annex 4 Form F Response Template                                                                                                       </w:t>
    </w:r>
    <w:r w:rsidRPr="00CC44D1">
      <w:rPr>
        <w:rStyle w:val="Emphasis"/>
        <w:rFonts w:asciiTheme="minorHAnsi" w:hAnsiTheme="minorHAnsi"/>
        <w:noProof/>
        <w:sz w:val="24"/>
        <w:szCs w:val="28"/>
      </w:rPr>
      <w:t>NCCT432</w:t>
    </w:r>
    <w:r w:rsidR="00251D00">
      <w:rPr>
        <w:rStyle w:val="Emphasis"/>
        <w:rFonts w:asciiTheme="minorHAnsi" w:hAnsiTheme="minorHAnsi"/>
        <w:noProof/>
        <w:sz w:val="24"/>
        <w:szCs w:val="28"/>
      </w:rPr>
      <w:t>21</w:t>
    </w:r>
  </w:p>
  <w:p w14:paraId="741ED3D9" w14:textId="2158E8F2" w:rsidR="000B6574" w:rsidRDefault="000B657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A33C6"/>
    <w:multiLevelType w:val="multilevel"/>
    <w:tmpl w:val="F6DE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43778"/>
    <w:multiLevelType w:val="hybridMultilevel"/>
    <w:tmpl w:val="78CE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913998"/>
    <w:multiLevelType w:val="hybridMultilevel"/>
    <w:tmpl w:val="B896E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C152EF"/>
    <w:multiLevelType w:val="multilevel"/>
    <w:tmpl w:val="A076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DA2EA7"/>
    <w:multiLevelType w:val="hybridMultilevel"/>
    <w:tmpl w:val="DF94D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2460784">
    <w:abstractNumId w:val="0"/>
  </w:num>
  <w:num w:numId="2" w16cid:durableId="1027371388">
    <w:abstractNumId w:val="3"/>
  </w:num>
  <w:num w:numId="3" w16cid:durableId="1610121062">
    <w:abstractNumId w:val="2"/>
  </w:num>
  <w:num w:numId="4" w16cid:durableId="1118138558">
    <w:abstractNumId w:val="4"/>
  </w:num>
  <w:num w:numId="5" w16cid:durableId="165900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4"/>
    <w:rsid w:val="00044CC6"/>
    <w:rsid w:val="000B19FB"/>
    <w:rsid w:val="000B6574"/>
    <w:rsid w:val="00251D00"/>
    <w:rsid w:val="0029133B"/>
    <w:rsid w:val="00302097"/>
    <w:rsid w:val="00414EA2"/>
    <w:rsid w:val="00501DA1"/>
    <w:rsid w:val="00754B10"/>
    <w:rsid w:val="0078391A"/>
    <w:rsid w:val="009E3824"/>
    <w:rsid w:val="00A1174B"/>
    <w:rsid w:val="00AD3ADA"/>
    <w:rsid w:val="00C97726"/>
    <w:rsid w:val="00DB6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3743"/>
  <w15:chartTrackingRefBased/>
  <w15:docId w15:val="{E6AA196B-01A9-4877-8457-97FAA5E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4"/>
    <w:pPr>
      <w:spacing w:before="200"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0B6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574"/>
    <w:rPr>
      <w:rFonts w:eastAsiaTheme="majorEastAsia" w:cstheme="majorBidi"/>
      <w:color w:val="272727" w:themeColor="text1" w:themeTint="D8"/>
    </w:rPr>
  </w:style>
  <w:style w:type="paragraph" w:styleId="Title">
    <w:name w:val="Title"/>
    <w:basedOn w:val="Normal"/>
    <w:next w:val="Normal"/>
    <w:link w:val="TitleChar"/>
    <w:uiPriority w:val="10"/>
    <w:qFormat/>
    <w:rsid w:val="000B6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574"/>
    <w:pPr>
      <w:spacing w:before="160"/>
      <w:jc w:val="center"/>
    </w:pPr>
    <w:rPr>
      <w:i/>
      <w:iCs/>
      <w:color w:val="404040" w:themeColor="text1" w:themeTint="BF"/>
    </w:rPr>
  </w:style>
  <w:style w:type="character" w:customStyle="1" w:styleId="QuoteChar">
    <w:name w:val="Quote Char"/>
    <w:basedOn w:val="DefaultParagraphFont"/>
    <w:link w:val="Quote"/>
    <w:uiPriority w:val="29"/>
    <w:rsid w:val="000B6574"/>
    <w:rPr>
      <w:i/>
      <w:iCs/>
      <w:color w:val="404040" w:themeColor="text1" w:themeTint="BF"/>
    </w:rPr>
  </w:style>
  <w:style w:type="paragraph" w:styleId="ListParagraph">
    <w:name w:val="List Paragraph"/>
    <w:basedOn w:val="Normal"/>
    <w:uiPriority w:val="34"/>
    <w:qFormat/>
    <w:rsid w:val="000B6574"/>
    <w:pPr>
      <w:ind w:left="720"/>
      <w:contextualSpacing/>
    </w:pPr>
  </w:style>
  <w:style w:type="character" w:styleId="IntenseEmphasis">
    <w:name w:val="Intense Emphasis"/>
    <w:basedOn w:val="DefaultParagraphFont"/>
    <w:uiPriority w:val="21"/>
    <w:qFormat/>
    <w:rsid w:val="000B6574"/>
    <w:rPr>
      <w:i/>
      <w:iCs/>
      <w:color w:val="0F4761" w:themeColor="accent1" w:themeShade="BF"/>
    </w:rPr>
  </w:style>
  <w:style w:type="paragraph" w:styleId="IntenseQuote">
    <w:name w:val="Intense Quote"/>
    <w:basedOn w:val="Normal"/>
    <w:next w:val="Normal"/>
    <w:link w:val="IntenseQuoteChar"/>
    <w:uiPriority w:val="30"/>
    <w:qFormat/>
    <w:rsid w:val="000B6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574"/>
    <w:rPr>
      <w:i/>
      <w:iCs/>
      <w:color w:val="0F4761" w:themeColor="accent1" w:themeShade="BF"/>
    </w:rPr>
  </w:style>
  <w:style w:type="character" w:styleId="IntenseReference">
    <w:name w:val="Intense Reference"/>
    <w:basedOn w:val="DefaultParagraphFont"/>
    <w:uiPriority w:val="32"/>
    <w:qFormat/>
    <w:rsid w:val="000B6574"/>
    <w:rPr>
      <w:b/>
      <w:bCs/>
      <w:smallCaps/>
      <w:color w:val="0F4761" w:themeColor="accent1" w:themeShade="BF"/>
      <w:spacing w:val="5"/>
    </w:rPr>
  </w:style>
  <w:style w:type="table" w:styleId="TableGrid">
    <w:name w:val="Table Grid"/>
    <w:basedOn w:val="TableNormal"/>
    <w:uiPriority w:val="59"/>
    <w:rsid w:val="000B6574"/>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0B6574"/>
    <w:rPr>
      <w:rFonts w:cs="Times New Roman"/>
      <w:sz w:val="16"/>
      <w:szCs w:val="16"/>
    </w:rPr>
  </w:style>
  <w:style w:type="paragraph" w:styleId="CommentText">
    <w:name w:val="annotation text"/>
    <w:basedOn w:val="Normal"/>
    <w:link w:val="CommentTextChar"/>
    <w:uiPriority w:val="99"/>
    <w:semiHidden/>
    <w:rsid w:val="000B6574"/>
    <w:rPr>
      <w:sz w:val="20"/>
    </w:rPr>
  </w:style>
  <w:style w:type="character" w:customStyle="1" w:styleId="CommentTextChar">
    <w:name w:val="Comment Text Char"/>
    <w:basedOn w:val="DefaultParagraphFont"/>
    <w:link w:val="CommentText"/>
    <w:uiPriority w:val="99"/>
    <w:semiHidden/>
    <w:rsid w:val="000B6574"/>
    <w:rPr>
      <w:rFonts w:ascii="Calibri" w:eastAsia="Times New Roman" w:hAnsi="Calibri" w:cs="Times New Roman"/>
      <w:kern w:val="0"/>
      <w:sz w:val="20"/>
      <w14:ligatures w14:val="none"/>
    </w:rPr>
  </w:style>
  <w:style w:type="paragraph" w:customStyle="1" w:styleId="paragraph">
    <w:name w:val="paragraph"/>
    <w:basedOn w:val="Normal"/>
    <w:rsid w:val="000B6574"/>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0B6574"/>
  </w:style>
  <w:style w:type="character" w:customStyle="1" w:styleId="eop">
    <w:name w:val="eop"/>
    <w:basedOn w:val="DefaultParagraphFont"/>
    <w:rsid w:val="000B6574"/>
  </w:style>
  <w:style w:type="paragraph" w:styleId="Header">
    <w:name w:val="header"/>
    <w:basedOn w:val="Normal"/>
    <w:link w:val="HeaderChar"/>
    <w:uiPriority w:val="99"/>
    <w:unhideWhenUsed/>
    <w:rsid w:val="000B657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B6574"/>
    <w:rPr>
      <w:rFonts w:ascii="Calibri" w:eastAsia="Times New Roman" w:hAnsi="Calibri" w:cs="Times New Roman"/>
      <w:kern w:val="0"/>
      <w14:ligatures w14:val="none"/>
    </w:rPr>
  </w:style>
  <w:style w:type="paragraph" w:styleId="Footer">
    <w:name w:val="footer"/>
    <w:basedOn w:val="Normal"/>
    <w:link w:val="FooterChar"/>
    <w:uiPriority w:val="99"/>
    <w:unhideWhenUsed/>
    <w:rsid w:val="000B657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B6574"/>
    <w:rPr>
      <w:rFonts w:ascii="Calibri" w:eastAsia="Times New Roman" w:hAnsi="Calibri" w:cs="Times New Roman"/>
      <w:kern w:val="0"/>
      <w14:ligatures w14:val="none"/>
    </w:rPr>
  </w:style>
  <w:style w:type="character" w:styleId="Emphasis">
    <w:name w:val="Emphasis"/>
    <w:basedOn w:val="DefaultParagraphFont"/>
    <w:qFormat/>
    <w:rsid w:val="000B6574"/>
    <w:rPr>
      <w:rFonts w:cs="Times New Roman"/>
      <w:caps/>
      <w:color w:val="243F60"/>
      <w:spacing w:val="5"/>
    </w:rPr>
  </w:style>
  <w:style w:type="paragraph" w:styleId="CommentSubject">
    <w:name w:val="annotation subject"/>
    <w:basedOn w:val="CommentText"/>
    <w:next w:val="CommentText"/>
    <w:link w:val="CommentSubjectChar"/>
    <w:uiPriority w:val="99"/>
    <w:semiHidden/>
    <w:unhideWhenUsed/>
    <w:rsid w:val="00251D00"/>
    <w:pPr>
      <w:spacing w:before="0" w:after="160" w:line="240" w:lineRule="auto"/>
    </w:pPr>
    <w:rPr>
      <w:rFonts w:asciiTheme="minorHAnsi" w:eastAsiaTheme="minorHAnsi" w:hAnsiTheme="minorHAnsi" w:cstheme="minorBidi"/>
      <w:b/>
      <w:bCs/>
      <w:kern w:val="2"/>
      <w:szCs w:val="20"/>
      <w14:ligatures w14:val="standardContextual"/>
    </w:rPr>
  </w:style>
  <w:style w:type="character" w:customStyle="1" w:styleId="CommentSubjectChar">
    <w:name w:val="Comment Subject Char"/>
    <w:basedOn w:val="CommentTextChar"/>
    <w:link w:val="CommentSubject"/>
    <w:uiPriority w:val="99"/>
    <w:semiHidden/>
    <w:rsid w:val="00251D00"/>
    <w:rPr>
      <w:rFonts w:ascii="Calibri" w:eastAsia="Times New Roman"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6</cp:revision>
  <dcterms:created xsi:type="dcterms:W3CDTF">2025-07-23T05:48:00Z</dcterms:created>
  <dcterms:modified xsi:type="dcterms:W3CDTF">2025-07-24T13:52:00Z</dcterms:modified>
</cp:coreProperties>
</file>