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6574" w:rsidRPr="00A72EC3" w14:paraId="27D83745" w14:textId="77777777" w:rsidTr="00B509EB">
        <w:tc>
          <w:tcPr>
            <w:tcW w:w="9016" w:type="dxa"/>
          </w:tcPr>
          <w:p w14:paraId="51B6A60F" w14:textId="77777777" w:rsidR="00904D87" w:rsidRPr="00904D87" w:rsidRDefault="000B6574" w:rsidP="00904D87">
            <w:pP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B1888">
              <w:rPr>
                <w:rStyle w:val="normaltextrun"/>
                <w:rFonts w:ascii="Arial" w:hAnsi="Arial" w:cs="Arial"/>
                <w:b/>
                <w:bCs/>
              </w:rPr>
              <w:t xml:space="preserve">F1 </w:t>
            </w:r>
            <w:r>
              <w:rPr>
                <w:rStyle w:val="normaltextrun"/>
                <w:rFonts w:ascii="Arial" w:hAnsi="Arial" w:cs="Arial"/>
              </w:rPr>
              <w:t xml:space="preserve">  </w:t>
            </w:r>
            <w:r w:rsidR="00904D87" w:rsidRPr="00904D87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Please describe your methodology for carrying out PAT testing in cable-managed environments (e.g. desk banks with dual monitors, cable-tied extension leads, and under-desk cable trays). In your response we would like to see your inspection approach to both plug and cables, minimising user disruption, test failures and issues around equipment access.</w:t>
            </w:r>
          </w:p>
          <w:p w14:paraId="670D6C9B" w14:textId="77777777" w:rsidR="00904D87" w:rsidRPr="00904D87" w:rsidRDefault="00904D87" w:rsidP="00904D87">
            <w:pPr>
              <w:spacing w:before="0" w:after="160" w:line="259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60D508E" w14:textId="090C6A60" w:rsidR="000B6574" w:rsidRPr="00A72EC3" w:rsidRDefault="00904D87" w:rsidP="00904D87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00904D8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20% 1.5 x A4 pages, 12pt Arial</w:t>
            </w:r>
          </w:p>
        </w:tc>
      </w:tr>
      <w:tr w:rsidR="000B6574" w:rsidRPr="00A72EC3" w14:paraId="4A9ECD13" w14:textId="77777777" w:rsidTr="00B509EB">
        <w:tc>
          <w:tcPr>
            <w:tcW w:w="9016" w:type="dxa"/>
          </w:tcPr>
          <w:p w14:paraId="30D442F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404BF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1E1D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9F386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2F17D7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8006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4EE1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DF52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16DE58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B95F9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55BC7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98A57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FE1BD7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9158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0AA90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5D48E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7A379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F6758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A9BB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C3944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05402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F73A7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E1EE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87F477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F05134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85977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FE730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B625AB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BE475F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CC208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AB453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ACE50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4549C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D16E5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3B48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D3FF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64C0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04B3D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B2B7A4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5848AB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69221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6EC8C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4942A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39F6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E27F2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13A35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4B704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47F28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514189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CA9E8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C709B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37C7B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84D26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D463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388EC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28753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2511B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00EB4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738AD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1B221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11B69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703CA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F0B51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A6A2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6319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9056A2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88FA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2DE709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71702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108B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6285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1A5F8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9264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0D580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42F6F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34BEF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C6DCDD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9D03D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903FD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D6DC4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E74A5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F217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4CBA6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E15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BCC3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4C104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3DBF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64946C" w14:textId="77777777" w:rsidR="000B6574" w:rsidRPr="006B1888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0B6574" w:rsidRPr="00A72EC3" w14:paraId="44D92278" w14:textId="77777777" w:rsidTr="00B509EB">
        <w:tc>
          <w:tcPr>
            <w:tcW w:w="9016" w:type="dxa"/>
          </w:tcPr>
          <w:p w14:paraId="64718D80" w14:textId="77777777" w:rsidR="00AD708B" w:rsidRPr="00AD708B" w:rsidRDefault="000B6574" w:rsidP="00AD708B">
            <w:pPr>
              <w:pStyle w:val="paragraph"/>
              <w:spacing w:before="0" w:after="0"/>
              <w:ind w:right="255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6B1888">
              <w:rPr>
                <w:rStyle w:val="normaltextrun"/>
                <w:rFonts w:ascii="Arial" w:hAnsi="Arial" w:cs="Arial"/>
                <w:b/>
                <w:bCs/>
              </w:rPr>
              <w:lastRenderedPageBreak/>
              <w:t>F2</w:t>
            </w:r>
            <w:r>
              <w:rPr>
                <w:rStyle w:val="normaltextrun"/>
                <w:rFonts w:ascii="Arial" w:hAnsi="Arial" w:cs="Arial"/>
              </w:rPr>
              <w:t xml:space="preserve">   </w:t>
            </w:r>
            <w:r w:rsidR="00AD708B" w:rsidRPr="00AD708B">
              <w:rPr>
                <w:rStyle w:val="normaltextrun"/>
                <w:rFonts w:ascii="Arial" w:eastAsiaTheme="majorEastAsia" w:hAnsi="Arial" w:cs="Arial"/>
              </w:rPr>
              <w:t xml:space="preserve">Please explain your technical approach to applying appropriate PAT testing techniques for a mix of devices, including those that require earth leakage testing or are sensitive to functional disruption (e.g. monitors, laptops, kitchen appliances). </w:t>
            </w:r>
          </w:p>
          <w:p w14:paraId="1C9D933C" w14:textId="77777777" w:rsidR="00AD708B" w:rsidRPr="00AD708B" w:rsidRDefault="00AD708B" w:rsidP="00AD708B">
            <w:pPr>
              <w:pStyle w:val="paragraph"/>
              <w:spacing w:before="0" w:after="0"/>
              <w:ind w:right="255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AD708B">
              <w:rPr>
                <w:rStyle w:val="normaltextrun"/>
                <w:rFonts w:ascii="Arial" w:eastAsiaTheme="majorEastAsia" w:hAnsi="Arial" w:cs="Arial"/>
              </w:rPr>
              <w:t>In your response, explain:</w:t>
            </w:r>
          </w:p>
          <w:p w14:paraId="29189214" w14:textId="77777777" w:rsidR="00AD708B" w:rsidRPr="00AD708B" w:rsidRDefault="00AD708B" w:rsidP="00AD708B">
            <w:pPr>
              <w:pStyle w:val="paragraph"/>
              <w:spacing w:before="0" w:after="0"/>
              <w:ind w:right="255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AD708B">
              <w:rPr>
                <w:rStyle w:val="normaltextrun"/>
                <w:rFonts w:ascii="Arial" w:eastAsiaTheme="majorEastAsia" w:hAnsi="Arial" w:cs="Arial"/>
              </w:rPr>
              <w:t>•</w:t>
            </w:r>
            <w:r w:rsidRPr="00AD708B">
              <w:rPr>
                <w:rStyle w:val="normaltextrun"/>
                <w:rFonts w:ascii="Arial" w:eastAsiaTheme="majorEastAsia" w:hAnsi="Arial" w:cs="Arial"/>
              </w:rPr>
              <w:tab/>
              <w:t>How you select the correct test methods (e.g., earth continuity, insulation resistance, leakage current).</w:t>
            </w:r>
          </w:p>
          <w:p w14:paraId="2EA8E102" w14:textId="77777777" w:rsidR="00AD708B" w:rsidRPr="00AD708B" w:rsidRDefault="00AD708B" w:rsidP="00AD708B">
            <w:pPr>
              <w:pStyle w:val="paragraph"/>
              <w:spacing w:before="0" w:after="0"/>
              <w:ind w:right="255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AD708B">
              <w:rPr>
                <w:rStyle w:val="normaltextrun"/>
                <w:rFonts w:ascii="Arial" w:eastAsiaTheme="majorEastAsia" w:hAnsi="Arial" w:cs="Arial"/>
              </w:rPr>
              <w:t>•</w:t>
            </w:r>
            <w:r w:rsidRPr="00AD708B">
              <w:rPr>
                <w:rStyle w:val="normaltextrun"/>
                <w:rFonts w:ascii="Arial" w:eastAsiaTheme="majorEastAsia" w:hAnsi="Arial" w:cs="Arial"/>
              </w:rPr>
              <w:tab/>
              <w:t>How would you protect sensitive equipment from unnecessary disruption or damage.</w:t>
            </w:r>
          </w:p>
          <w:p w14:paraId="1FCCD81B" w14:textId="77777777" w:rsidR="00AD708B" w:rsidRPr="00AD708B" w:rsidRDefault="00AD708B" w:rsidP="00AD708B">
            <w:pPr>
              <w:pStyle w:val="paragraph"/>
              <w:spacing w:before="0" w:after="0"/>
              <w:ind w:right="255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AD708B">
              <w:rPr>
                <w:rStyle w:val="normaltextrun"/>
                <w:rFonts w:ascii="Arial" w:eastAsiaTheme="majorEastAsia" w:hAnsi="Arial" w:cs="Arial"/>
              </w:rPr>
              <w:t>•</w:t>
            </w:r>
            <w:r w:rsidRPr="00AD708B">
              <w:rPr>
                <w:rStyle w:val="normaltextrun"/>
                <w:rFonts w:ascii="Arial" w:eastAsiaTheme="majorEastAsia" w:hAnsi="Arial" w:cs="Arial"/>
              </w:rPr>
              <w:tab/>
              <w:t xml:space="preserve">How you communicate failures and retesting requirements to NCC, and finally demonstrate how you will comply with NCC’s SOP 020. </w:t>
            </w:r>
          </w:p>
          <w:p w14:paraId="5E1ACA8B" w14:textId="108B3723" w:rsidR="000B6574" w:rsidRPr="00A72EC3" w:rsidRDefault="00AD708B" w:rsidP="00AD708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00AD708B">
              <w:rPr>
                <w:rStyle w:val="normaltextrun"/>
                <w:rFonts w:ascii="Arial" w:eastAsiaTheme="majorEastAsia" w:hAnsi="Arial" w:cs="Arial"/>
              </w:rPr>
              <w:t>30%  2 x A4 pages, 12 pt Arial</w:t>
            </w:r>
          </w:p>
        </w:tc>
      </w:tr>
      <w:tr w:rsidR="000B6574" w:rsidRPr="00A72EC3" w14:paraId="462714F9" w14:textId="77777777" w:rsidTr="00B509EB">
        <w:tc>
          <w:tcPr>
            <w:tcW w:w="9016" w:type="dxa"/>
          </w:tcPr>
          <w:p w14:paraId="1B501D5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0937C1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F5204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165D3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1E4ECA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A4F16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D7ADD3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BE267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CFB6D1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7C9453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15D2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184021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29BCE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32858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F19516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25BF6F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1080D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4185F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09FB3C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1DDAE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971E9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7291AB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D7332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55D71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4E2D17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1767B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D21AF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127970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0713D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70474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01EB9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354F8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05E969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8338F7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91D610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706D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20F3DB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333303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661A6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C00169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BDE7D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5348E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C2B2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236E2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4428E6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AE77D0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0D3CD7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E731A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1978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927531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B085D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B6486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0F5FD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C4F0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954C7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CC75B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3F880D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30E21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6FC51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B12200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8DFC9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5BC3A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261C90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09346C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D022B0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7F2352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A0721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F52B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866EF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94C7A7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7FED0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B7CFC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1569A0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41F20B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828C0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80E7F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83582D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3D05D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1E516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0A8D5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797CC" w14:textId="77777777" w:rsidR="000B6574" w:rsidRPr="006B1888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61DF6DB4" w14:textId="77777777" w:rsidR="0029133B" w:rsidRDefault="0029133B"/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484B" w14:textId="77777777" w:rsidR="00414EA2" w:rsidRDefault="00414EA2" w:rsidP="000B6574">
      <w:pPr>
        <w:spacing w:before="0" w:after="0" w:line="240" w:lineRule="auto"/>
      </w:pPr>
      <w:r>
        <w:separator/>
      </w:r>
    </w:p>
  </w:endnote>
  <w:endnote w:type="continuationSeparator" w:id="0">
    <w:p w14:paraId="1095F75B" w14:textId="77777777" w:rsidR="00414EA2" w:rsidRDefault="00414EA2" w:rsidP="000B6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86B0" w14:textId="77777777" w:rsidR="00414EA2" w:rsidRDefault="00414EA2" w:rsidP="000B6574">
      <w:pPr>
        <w:spacing w:before="0" w:after="0" w:line="240" w:lineRule="auto"/>
      </w:pPr>
      <w:r>
        <w:separator/>
      </w:r>
    </w:p>
  </w:footnote>
  <w:footnote w:type="continuationSeparator" w:id="0">
    <w:p w14:paraId="4D9F1BF4" w14:textId="77777777" w:rsidR="00414EA2" w:rsidRDefault="00414EA2" w:rsidP="000B6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122B" w14:textId="4880B7EA" w:rsidR="000B6574" w:rsidRPr="0087694A" w:rsidRDefault="000B6574" w:rsidP="000B6574">
    <w:pPr>
      <w:pStyle w:val="Header"/>
      <w:spacing w:after="120"/>
      <w:jc w:val="right"/>
      <w:rPr>
        <w:rStyle w:val="Emphasis"/>
        <w:rFonts w:asciiTheme="minorHAnsi" w:hAnsiTheme="minorHAnsi"/>
        <w:caps w:val="0"/>
        <w:sz w:val="24"/>
        <w:szCs w:val="28"/>
      </w:rPr>
    </w:pPr>
    <w:r>
      <w:t xml:space="preserve">Annex 4 Form F Response Template                                                                                                       </w:t>
    </w:r>
    <w:r w:rsidRPr="00CC44D1">
      <w:rPr>
        <w:rStyle w:val="Emphasis"/>
        <w:rFonts w:asciiTheme="minorHAnsi" w:hAnsiTheme="minorHAnsi"/>
        <w:noProof/>
        <w:sz w:val="24"/>
        <w:szCs w:val="28"/>
      </w:rPr>
      <w:t>NCCT4321</w:t>
    </w:r>
    <w:r w:rsidR="0077523B">
      <w:rPr>
        <w:rStyle w:val="Emphasis"/>
        <w:rFonts w:asciiTheme="minorHAnsi" w:hAnsiTheme="minorHAnsi"/>
        <w:noProof/>
        <w:sz w:val="24"/>
        <w:szCs w:val="28"/>
      </w:rPr>
      <w:t>8</w:t>
    </w:r>
  </w:p>
  <w:p w14:paraId="741ED3D9" w14:textId="2158E8F2" w:rsidR="000B6574" w:rsidRDefault="000B657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33C6"/>
    <w:multiLevelType w:val="multilevel"/>
    <w:tmpl w:val="F6D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152EF"/>
    <w:multiLevelType w:val="multilevel"/>
    <w:tmpl w:val="A07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460784">
    <w:abstractNumId w:val="0"/>
  </w:num>
  <w:num w:numId="2" w16cid:durableId="102737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4"/>
    <w:rsid w:val="00044CC6"/>
    <w:rsid w:val="000B19FB"/>
    <w:rsid w:val="000B6574"/>
    <w:rsid w:val="0029133B"/>
    <w:rsid w:val="00414EA2"/>
    <w:rsid w:val="00501DA1"/>
    <w:rsid w:val="005A4E0E"/>
    <w:rsid w:val="00754B10"/>
    <w:rsid w:val="0077523B"/>
    <w:rsid w:val="0078391A"/>
    <w:rsid w:val="00904D87"/>
    <w:rsid w:val="00A1174B"/>
    <w:rsid w:val="00AD1F91"/>
    <w:rsid w:val="00AD708B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3743"/>
  <w15:chartTrackingRefBased/>
  <w15:docId w15:val="{E6AA196B-01A9-4877-8457-97FAA5E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4"/>
    <w:pPr>
      <w:spacing w:before="200"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65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B65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65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74"/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0B6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574"/>
  </w:style>
  <w:style w:type="character" w:customStyle="1" w:styleId="eop">
    <w:name w:val="eop"/>
    <w:basedOn w:val="DefaultParagraphFont"/>
    <w:rsid w:val="000B6574"/>
  </w:style>
  <w:style w:type="paragraph" w:styleId="Header">
    <w:name w:val="header"/>
    <w:basedOn w:val="Normal"/>
    <w:link w:val="Head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character" w:styleId="Emphasis">
    <w:name w:val="Emphasis"/>
    <w:basedOn w:val="DefaultParagraphFont"/>
    <w:qFormat/>
    <w:rsid w:val="000B6574"/>
    <w:rPr>
      <w:rFonts w:cs="Times New Roman"/>
      <w:caps/>
      <w:color w:val="243F60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D87"/>
    <w:pPr>
      <w:spacing w:before="0" w:after="160" w:line="240" w:lineRule="auto"/>
    </w:pPr>
    <w:rPr>
      <w:rFonts w:asciiTheme="minorHAnsi" w:eastAsiaTheme="minorHAnsi" w:hAnsiTheme="minorHAnsi" w:cstheme="minorBidi"/>
      <w:b/>
      <w:bCs/>
      <w:kern w:val="2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D87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6</cp:revision>
  <dcterms:created xsi:type="dcterms:W3CDTF">2025-07-23T04:55:00Z</dcterms:created>
  <dcterms:modified xsi:type="dcterms:W3CDTF">2025-07-24T13:57:00Z</dcterms:modified>
</cp:coreProperties>
</file>