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73B7" w14:textId="6C506D6C" w:rsidR="00F46E80" w:rsidRPr="008C61DD" w:rsidRDefault="00F46E80" w:rsidP="00887C35">
      <w:pPr>
        <w:tabs>
          <w:tab w:val="left" w:pos="720"/>
          <w:tab w:val="left" w:pos="900"/>
        </w:tabs>
        <w:jc w:val="center"/>
        <w:rPr>
          <w:rFonts w:asciiTheme="minorHAnsi" w:hAnsiTheme="minorHAnsi" w:cstheme="minorHAnsi"/>
          <w:b/>
          <w:sz w:val="28"/>
          <w:szCs w:val="28"/>
        </w:rPr>
      </w:pPr>
      <w:bookmarkStart w:id="0" w:name="a783945"/>
      <w:bookmarkStart w:id="1" w:name="main"/>
      <w:r w:rsidRPr="008C61DD">
        <w:rPr>
          <w:rFonts w:asciiTheme="minorHAnsi" w:hAnsiTheme="minorHAnsi" w:cstheme="minorHAnsi"/>
          <w:b/>
          <w:sz w:val="28"/>
          <w:szCs w:val="28"/>
        </w:rPr>
        <w:t>CONTRACT TO SUPPLY</w:t>
      </w:r>
    </w:p>
    <w:p w14:paraId="79E22DC3" w14:textId="77777777" w:rsidR="00F46E80" w:rsidRPr="008C61DD" w:rsidRDefault="00F46E80" w:rsidP="00887C35">
      <w:pPr>
        <w:tabs>
          <w:tab w:val="left" w:pos="720"/>
          <w:tab w:val="left" w:pos="900"/>
        </w:tabs>
        <w:jc w:val="center"/>
        <w:rPr>
          <w:rFonts w:asciiTheme="minorHAnsi" w:hAnsiTheme="minorHAnsi" w:cstheme="minorHAnsi"/>
          <w:b/>
          <w:sz w:val="28"/>
          <w:szCs w:val="28"/>
        </w:rPr>
      </w:pPr>
    </w:p>
    <w:p w14:paraId="6FC2AE28" w14:textId="6482BFF8" w:rsidR="009350A8" w:rsidRDefault="00F46E80" w:rsidP="003D4E72">
      <w:pPr>
        <w:ind w:left="993"/>
        <w:jc w:val="center"/>
        <w:rPr>
          <w:rFonts w:ascii="Calibri" w:hAnsi="Calibri" w:cs="Calibri"/>
          <w:b/>
          <w:color w:val="000000" w:themeColor="text1"/>
          <w:sz w:val="32"/>
          <w:szCs w:val="32"/>
        </w:rPr>
      </w:pPr>
      <w:r w:rsidRPr="001533E7">
        <w:rPr>
          <w:rFonts w:ascii="Calibri" w:hAnsi="Calibri" w:cs="Calibri"/>
          <w:b/>
          <w:color w:val="000000" w:themeColor="text1"/>
          <w:sz w:val="32"/>
          <w:szCs w:val="32"/>
        </w:rPr>
        <w:t xml:space="preserve">THE PROVISION OF </w:t>
      </w:r>
      <w:r w:rsidRPr="009350A8">
        <w:rPr>
          <w:rFonts w:ascii="Calibri" w:hAnsi="Calibri" w:cs="Calibri"/>
          <w:b/>
          <w:color w:val="000000" w:themeColor="text1"/>
          <w:sz w:val="32"/>
          <w:szCs w:val="32"/>
        </w:rPr>
        <w:t>SOFTWARE</w:t>
      </w:r>
    </w:p>
    <w:p w14:paraId="7502938A" w14:textId="422218FA" w:rsidR="00F46E80" w:rsidRPr="001533E7" w:rsidRDefault="00887C35" w:rsidP="00887C35">
      <w:pPr>
        <w:ind w:left="993"/>
        <w:rPr>
          <w:rFonts w:ascii="Calibri" w:hAnsi="Calibri" w:cs="Calibri"/>
          <w:b/>
          <w:color w:val="000000" w:themeColor="text1"/>
          <w:sz w:val="32"/>
          <w:szCs w:val="32"/>
        </w:rPr>
      </w:pPr>
      <w:r>
        <w:rPr>
          <w:rFonts w:ascii="Calibri" w:hAnsi="Calibri" w:cs="Calibri"/>
          <w:b/>
          <w:color w:val="000000" w:themeColor="text1"/>
          <w:sz w:val="32"/>
          <w:szCs w:val="32"/>
        </w:rPr>
        <w:t xml:space="preserve">                                        </w:t>
      </w:r>
      <w:r w:rsidR="009350A8">
        <w:rPr>
          <w:rFonts w:ascii="Calibri" w:hAnsi="Calibri" w:cs="Calibri"/>
          <w:b/>
          <w:color w:val="000000" w:themeColor="text1"/>
          <w:sz w:val="32"/>
          <w:szCs w:val="32"/>
        </w:rPr>
        <w:t>(CAFM SYSTEM)</w:t>
      </w:r>
    </w:p>
    <w:p w14:paraId="7EE2FF27" w14:textId="77777777" w:rsidR="00F46E80" w:rsidRDefault="00F46E80" w:rsidP="00887C35">
      <w:pPr>
        <w:jc w:val="center"/>
        <w:rPr>
          <w:rFonts w:asciiTheme="minorHAnsi" w:hAnsiTheme="minorHAnsi" w:cstheme="minorHAnsi"/>
          <w:b/>
          <w:sz w:val="28"/>
          <w:szCs w:val="28"/>
        </w:rPr>
      </w:pPr>
    </w:p>
    <w:p w14:paraId="65637C44" w14:textId="30664054" w:rsidR="00F46E80" w:rsidRPr="008C61DD" w:rsidRDefault="004813E2" w:rsidP="00887C35">
      <w:pPr>
        <w:jc w:val="center"/>
        <w:rPr>
          <w:rFonts w:asciiTheme="minorHAnsi" w:hAnsiTheme="minorHAnsi" w:cstheme="minorHAnsi"/>
          <w:b/>
          <w:sz w:val="28"/>
          <w:szCs w:val="28"/>
        </w:rPr>
      </w:pPr>
      <w:r>
        <w:rPr>
          <w:rFonts w:asciiTheme="minorHAnsi" w:hAnsiTheme="minorHAnsi" w:cstheme="minorHAnsi"/>
          <w:b/>
          <w:sz w:val="28"/>
          <w:szCs w:val="28"/>
        </w:rPr>
        <w:t>1 O</w:t>
      </w:r>
      <w:r w:rsidR="009350A8">
        <w:rPr>
          <w:rFonts w:asciiTheme="minorHAnsi" w:hAnsiTheme="minorHAnsi" w:cstheme="minorHAnsi"/>
          <w:b/>
          <w:sz w:val="28"/>
          <w:szCs w:val="28"/>
        </w:rPr>
        <w:t xml:space="preserve">CTOBER 2025 </w:t>
      </w:r>
      <w:r w:rsidR="00F46E80">
        <w:rPr>
          <w:rFonts w:asciiTheme="minorHAnsi" w:hAnsiTheme="minorHAnsi" w:cstheme="minorHAnsi"/>
          <w:b/>
          <w:sz w:val="28"/>
          <w:szCs w:val="28"/>
        </w:rPr>
        <w:t xml:space="preserve">to </w:t>
      </w:r>
      <w:r w:rsidR="009350A8">
        <w:rPr>
          <w:rFonts w:asciiTheme="minorHAnsi" w:hAnsiTheme="minorHAnsi" w:cstheme="minorHAnsi"/>
          <w:b/>
          <w:sz w:val="28"/>
          <w:szCs w:val="28"/>
        </w:rPr>
        <w:t>30 SEPTEMBER 2030</w:t>
      </w:r>
    </w:p>
    <w:p w14:paraId="34A33BB5" w14:textId="77777777" w:rsidR="00F46E80" w:rsidRPr="008C61DD" w:rsidRDefault="00F46E80" w:rsidP="00887C35">
      <w:pPr>
        <w:jc w:val="center"/>
        <w:rPr>
          <w:rFonts w:asciiTheme="minorHAnsi" w:hAnsiTheme="minorHAnsi" w:cstheme="minorHAnsi"/>
          <w:b/>
          <w:sz w:val="28"/>
          <w:szCs w:val="28"/>
        </w:rPr>
      </w:pPr>
    </w:p>
    <w:p w14:paraId="75366405" w14:textId="77777777" w:rsidR="00F46E80" w:rsidRPr="008C61DD" w:rsidRDefault="00F46E80" w:rsidP="00887C35">
      <w:pPr>
        <w:jc w:val="center"/>
        <w:rPr>
          <w:rFonts w:asciiTheme="minorHAnsi" w:hAnsiTheme="minorHAnsi" w:cstheme="minorHAnsi"/>
          <w:b/>
          <w:sz w:val="28"/>
          <w:szCs w:val="28"/>
        </w:rPr>
      </w:pPr>
      <w:r w:rsidRPr="008C61DD">
        <w:rPr>
          <w:rFonts w:asciiTheme="minorHAnsi" w:hAnsiTheme="minorHAnsi" w:cstheme="minorHAnsi"/>
          <w:b/>
          <w:sz w:val="28"/>
          <w:szCs w:val="28"/>
        </w:rPr>
        <w:t>at</w:t>
      </w:r>
    </w:p>
    <w:p w14:paraId="42A808C8" w14:textId="77777777" w:rsidR="00F46E80" w:rsidRPr="008C61DD" w:rsidRDefault="00F46E80" w:rsidP="00887C35">
      <w:pPr>
        <w:jc w:val="center"/>
        <w:rPr>
          <w:rFonts w:asciiTheme="minorHAnsi" w:hAnsiTheme="minorHAnsi" w:cstheme="minorHAnsi"/>
          <w:b/>
          <w:sz w:val="28"/>
          <w:szCs w:val="28"/>
        </w:rPr>
      </w:pPr>
    </w:p>
    <w:p w14:paraId="2E0FCA12" w14:textId="6C7A3446" w:rsidR="00F46E80" w:rsidRDefault="009350A8" w:rsidP="00887C35">
      <w:pPr>
        <w:spacing w:before="0" w:line="240" w:lineRule="auto"/>
        <w:jc w:val="center"/>
      </w:pPr>
      <w:r>
        <w:rPr>
          <w:rFonts w:asciiTheme="minorHAnsi" w:hAnsiTheme="minorHAnsi" w:cstheme="minorHAnsi"/>
          <w:b/>
          <w:sz w:val="28"/>
          <w:szCs w:val="28"/>
        </w:rPr>
        <w:t>YEOVIL COLLEGE</w:t>
      </w:r>
      <w:r w:rsidR="00F46E80" w:rsidRPr="00B51FBF">
        <w:rPr>
          <w:rFonts w:asciiTheme="minorHAnsi" w:hAnsiTheme="minorHAnsi" w:cstheme="minorHAnsi"/>
          <w:szCs w:val="22"/>
        </w:rPr>
        <w:br w:type="page"/>
      </w:r>
    </w:p>
    <w:p w14:paraId="2EC7F32D" w14:textId="77777777" w:rsidR="00B33301" w:rsidRPr="00E65A47" w:rsidRDefault="00CF3BB4" w:rsidP="009760C7">
      <w:pPr>
        <w:pStyle w:val="Heading1"/>
        <w:spacing w:before="0" w:after="120" w:line="240" w:lineRule="auto"/>
        <w:rPr>
          <w:rFonts w:asciiTheme="minorHAnsi" w:hAnsiTheme="minorHAnsi" w:cstheme="minorHAnsi"/>
        </w:rPr>
      </w:pPr>
      <w:r w:rsidRPr="00E65A47">
        <w:rPr>
          <w:rFonts w:asciiTheme="minorHAnsi" w:hAnsiTheme="minorHAnsi" w:cstheme="minorHAnsi"/>
        </w:rPr>
        <w:lastRenderedPageBreak/>
        <w:t>Interpretation</w:t>
      </w:r>
      <w:bookmarkEnd w:id="0"/>
    </w:p>
    <w:p w14:paraId="47C8C8A2" w14:textId="77777777" w:rsidR="00B33301" w:rsidRPr="00E65A47" w:rsidRDefault="00CF3BB4" w:rsidP="00360B36">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b/>
          <w:color w:val="auto"/>
          <w:sz w:val="22"/>
          <w:szCs w:val="22"/>
        </w:rPr>
        <w:t>Definitions.</w:t>
      </w:r>
      <w:r w:rsidRPr="00E65A47">
        <w:rPr>
          <w:rFonts w:asciiTheme="minorHAnsi" w:hAnsiTheme="minorHAnsi" w:cstheme="minorHAnsi"/>
          <w:color w:val="auto"/>
          <w:sz w:val="22"/>
          <w:szCs w:val="22"/>
        </w:rPr>
        <w:t xml:space="preserve"> In these Conditions, the following definitions apply:</w:t>
      </w:r>
    </w:p>
    <w:p w14:paraId="7CC5CD08" w14:textId="77777777" w:rsidR="009760C7" w:rsidRPr="00E65A47" w:rsidRDefault="009760C7" w:rsidP="00F31EE5">
      <w:pPr>
        <w:spacing w:before="0" w:after="120" w:line="240" w:lineRule="auto"/>
        <w:ind w:left="1418"/>
        <w:rPr>
          <w:rFonts w:asciiTheme="minorHAnsi" w:hAnsiTheme="minorHAnsi" w:cstheme="minorHAnsi"/>
          <w:szCs w:val="22"/>
        </w:rPr>
      </w:pPr>
      <w:r w:rsidRPr="00E65A47">
        <w:rPr>
          <w:rFonts w:asciiTheme="minorHAnsi" w:hAnsiTheme="minorHAnsi" w:cstheme="minorHAnsi"/>
          <w:b/>
          <w:bCs/>
          <w:szCs w:val="22"/>
        </w:rPr>
        <w:t>‘Acceptance’</w:t>
      </w:r>
      <w:r w:rsidRPr="00E65A47">
        <w:rPr>
          <w:rFonts w:asciiTheme="minorHAnsi" w:hAnsiTheme="minorHAnsi" w:cstheme="minorHAnsi"/>
          <w:szCs w:val="22"/>
        </w:rPr>
        <w:t xml:space="preserve"> means that </w:t>
      </w:r>
      <w:r w:rsidR="001E45C9" w:rsidRPr="00E65A47">
        <w:rPr>
          <w:rFonts w:asciiTheme="minorHAnsi" w:hAnsiTheme="minorHAnsi" w:cstheme="minorHAnsi"/>
          <w:szCs w:val="22"/>
        </w:rPr>
        <w:t>a</w:t>
      </w:r>
      <w:r w:rsidR="00A3662B" w:rsidRPr="00E65A47">
        <w:rPr>
          <w:rFonts w:asciiTheme="minorHAnsi" w:hAnsiTheme="minorHAnsi" w:cstheme="minorHAnsi"/>
          <w:szCs w:val="22"/>
        </w:rPr>
        <w:t>n</w:t>
      </w:r>
      <w:r w:rsidR="006465FC" w:rsidRPr="00E65A47">
        <w:rPr>
          <w:rFonts w:asciiTheme="minorHAnsi" w:hAnsiTheme="minorHAnsi" w:cstheme="minorHAnsi"/>
          <w:szCs w:val="22"/>
        </w:rPr>
        <w:t xml:space="preserve"> </w:t>
      </w:r>
      <w:r w:rsidRPr="00E65A47">
        <w:rPr>
          <w:rFonts w:asciiTheme="minorHAnsi" w:hAnsiTheme="minorHAnsi" w:cstheme="minorHAnsi"/>
          <w:szCs w:val="22"/>
        </w:rPr>
        <w:t>Institution</w:t>
      </w:r>
      <w:r w:rsidR="001E45C9" w:rsidRPr="00E65A47">
        <w:rPr>
          <w:rFonts w:asciiTheme="minorHAnsi" w:hAnsiTheme="minorHAnsi" w:cstheme="minorHAnsi"/>
          <w:szCs w:val="22"/>
        </w:rPr>
        <w:t>s</w:t>
      </w:r>
      <w:r w:rsidRPr="00E65A47">
        <w:rPr>
          <w:rFonts w:asciiTheme="minorHAnsi" w:hAnsiTheme="minorHAnsi" w:cstheme="minorHAnsi"/>
          <w:szCs w:val="22"/>
        </w:rPr>
        <w:t xml:space="preserve"> Authorised Officer has accepted that the Goods and / or Services as meeting the requirements of the Contract</w:t>
      </w:r>
      <w:r w:rsidR="00560CDE" w:rsidRPr="00E65A47">
        <w:rPr>
          <w:rFonts w:asciiTheme="minorHAnsi" w:hAnsiTheme="minorHAnsi" w:cstheme="minorHAnsi"/>
          <w:szCs w:val="22"/>
        </w:rPr>
        <w:t xml:space="preserve"> which may </w:t>
      </w:r>
      <w:r w:rsidR="008E7ECF" w:rsidRPr="00E65A47">
        <w:rPr>
          <w:rFonts w:asciiTheme="minorHAnsi" w:hAnsiTheme="minorHAnsi" w:cstheme="minorHAnsi"/>
          <w:szCs w:val="22"/>
        </w:rPr>
        <w:t>take the form of a formal Acceptance Testing Procedure</w:t>
      </w:r>
      <w:r w:rsidRPr="00E65A47">
        <w:rPr>
          <w:rFonts w:asciiTheme="minorHAnsi" w:hAnsiTheme="minorHAnsi" w:cstheme="minorHAnsi"/>
          <w:szCs w:val="22"/>
        </w:rPr>
        <w:t>.</w:t>
      </w:r>
    </w:p>
    <w:p w14:paraId="4B57B879" w14:textId="77777777" w:rsidR="009760C7" w:rsidRPr="00E65A47" w:rsidRDefault="009760C7" w:rsidP="00994226">
      <w:pPr>
        <w:spacing w:before="0" w:after="120" w:line="240" w:lineRule="auto"/>
        <w:ind w:left="1418" w:firstLine="22"/>
        <w:rPr>
          <w:rFonts w:asciiTheme="minorHAnsi" w:hAnsiTheme="minorHAnsi" w:cstheme="minorHAnsi"/>
          <w:szCs w:val="22"/>
        </w:rPr>
      </w:pPr>
      <w:r w:rsidRPr="00E65A47">
        <w:rPr>
          <w:rFonts w:asciiTheme="minorHAnsi" w:hAnsiTheme="minorHAnsi" w:cstheme="minorHAnsi"/>
          <w:bCs/>
          <w:szCs w:val="22"/>
        </w:rPr>
        <w:t>‘</w:t>
      </w:r>
      <w:r w:rsidRPr="00E65A47">
        <w:rPr>
          <w:rFonts w:asciiTheme="minorHAnsi" w:hAnsiTheme="minorHAnsi" w:cstheme="minorHAnsi"/>
          <w:b/>
          <w:bCs/>
          <w:szCs w:val="22"/>
        </w:rPr>
        <w:t>Acceptance Date’</w:t>
      </w:r>
      <w:r w:rsidRPr="00E65A47">
        <w:rPr>
          <w:rFonts w:asciiTheme="minorHAnsi" w:hAnsiTheme="minorHAnsi" w:cstheme="minorHAnsi"/>
          <w:szCs w:val="22"/>
        </w:rPr>
        <w:t xml:space="preserve"> means the date on wh</w:t>
      </w:r>
      <w:r w:rsidR="001352D0" w:rsidRPr="00E65A47">
        <w:rPr>
          <w:rFonts w:asciiTheme="minorHAnsi" w:hAnsiTheme="minorHAnsi" w:cstheme="minorHAnsi"/>
          <w:szCs w:val="22"/>
        </w:rPr>
        <w:t xml:space="preserve">ich the Authorised Officer has </w:t>
      </w:r>
      <w:r w:rsidR="00C83FB8" w:rsidRPr="00E65A47">
        <w:rPr>
          <w:rFonts w:asciiTheme="minorHAnsi" w:hAnsiTheme="minorHAnsi" w:cstheme="minorHAnsi"/>
          <w:szCs w:val="22"/>
        </w:rPr>
        <w:t>a</w:t>
      </w:r>
      <w:r w:rsidRPr="00E65A47">
        <w:rPr>
          <w:rFonts w:asciiTheme="minorHAnsi" w:hAnsiTheme="minorHAnsi" w:cstheme="minorHAnsi"/>
          <w:szCs w:val="22"/>
        </w:rPr>
        <w:t>ccepted the Goods and / or Services.</w:t>
      </w:r>
    </w:p>
    <w:p w14:paraId="7F4CCA80" w14:textId="77777777" w:rsidR="00026C39" w:rsidRPr="00E65A47" w:rsidRDefault="00E50EB8" w:rsidP="00A3662B">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w:t>
      </w:r>
      <w:r w:rsidR="008B7FF7" w:rsidRPr="00E65A47">
        <w:rPr>
          <w:rFonts w:asciiTheme="minorHAnsi" w:hAnsiTheme="minorHAnsi" w:cstheme="minorHAnsi"/>
          <w:b/>
          <w:bCs/>
          <w:szCs w:val="22"/>
        </w:rPr>
        <w:t>Acceptance Testing Procedure</w:t>
      </w:r>
      <w:r w:rsidR="00737A3D" w:rsidRPr="00E65A47">
        <w:rPr>
          <w:rFonts w:asciiTheme="minorHAnsi" w:hAnsiTheme="minorHAnsi" w:cstheme="minorHAnsi"/>
          <w:b/>
          <w:bCs/>
          <w:szCs w:val="22"/>
        </w:rPr>
        <w:t>’</w:t>
      </w:r>
      <w:r w:rsidRPr="00E65A47">
        <w:rPr>
          <w:rFonts w:asciiTheme="minorHAnsi" w:hAnsiTheme="minorHAnsi" w:cstheme="minorHAnsi"/>
          <w:szCs w:val="22"/>
        </w:rPr>
        <w:t xml:space="preserve"> means </w:t>
      </w:r>
      <w:r w:rsidR="001A4389" w:rsidRPr="00E65A47">
        <w:rPr>
          <w:rFonts w:asciiTheme="minorHAnsi" w:hAnsiTheme="minorHAnsi" w:cstheme="minorHAnsi"/>
          <w:szCs w:val="22"/>
        </w:rPr>
        <w:t xml:space="preserve">the procedure of </w:t>
      </w:r>
      <w:r w:rsidRPr="00E65A47">
        <w:rPr>
          <w:rFonts w:asciiTheme="minorHAnsi" w:hAnsiTheme="minorHAnsi" w:cstheme="minorHAnsi"/>
          <w:szCs w:val="22"/>
        </w:rPr>
        <w:t xml:space="preserve">testing the </w:t>
      </w:r>
      <w:r w:rsidR="001A6BA0">
        <w:rPr>
          <w:rFonts w:asciiTheme="minorHAnsi" w:hAnsiTheme="minorHAnsi" w:cstheme="minorHAnsi"/>
          <w:szCs w:val="22"/>
        </w:rPr>
        <w:t>S</w:t>
      </w:r>
      <w:r w:rsidRPr="00E65A47">
        <w:rPr>
          <w:rFonts w:asciiTheme="minorHAnsi" w:hAnsiTheme="minorHAnsi" w:cstheme="minorHAnsi"/>
          <w:szCs w:val="22"/>
        </w:rPr>
        <w:t xml:space="preserve">oftware </w:t>
      </w:r>
      <w:r w:rsidR="003366D8" w:rsidRPr="00E65A47">
        <w:rPr>
          <w:rFonts w:asciiTheme="minorHAnsi" w:hAnsiTheme="minorHAnsi" w:cstheme="minorHAnsi"/>
          <w:szCs w:val="22"/>
        </w:rPr>
        <w:t>in meeting</w:t>
      </w:r>
      <w:r w:rsidR="001F6575" w:rsidRPr="00E65A47">
        <w:rPr>
          <w:rFonts w:asciiTheme="minorHAnsi" w:hAnsiTheme="minorHAnsi" w:cstheme="minorHAnsi"/>
          <w:szCs w:val="22"/>
        </w:rPr>
        <w:t xml:space="preserve"> </w:t>
      </w:r>
      <w:r w:rsidRPr="00E65A47">
        <w:rPr>
          <w:rFonts w:asciiTheme="minorHAnsi" w:hAnsiTheme="minorHAnsi" w:cstheme="minorHAnsi"/>
          <w:szCs w:val="22"/>
        </w:rPr>
        <w:t xml:space="preserve">acceptability and compliance </w:t>
      </w:r>
      <w:r w:rsidR="001F6575" w:rsidRPr="00E65A47">
        <w:rPr>
          <w:rFonts w:asciiTheme="minorHAnsi" w:hAnsiTheme="minorHAnsi" w:cstheme="minorHAnsi"/>
          <w:szCs w:val="22"/>
        </w:rPr>
        <w:t xml:space="preserve">expectation </w:t>
      </w:r>
      <w:r w:rsidRPr="00E65A47">
        <w:rPr>
          <w:rFonts w:asciiTheme="minorHAnsi" w:hAnsiTheme="minorHAnsi" w:cstheme="minorHAnsi"/>
          <w:szCs w:val="22"/>
        </w:rPr>
        <w:t xml:space="preserve">with the </w:t>
      </w:r>
      <w:r w:rsidR="00A3662B" w:rsidRPr="00E65A47">
        <w:rPr>
          <w:rFonts w:asciiTheme="minorHAnsi" w:hAnsiTheme="minorHAnsi" w:cstheme="minorHAnsi"/>
          <w:szCs w:val="22"/>
        </w:rPr>
        <w:t>Institutions</w:t>
      </w:r>
      <w:r w:rsidRPr="00E65A47">
        <w:rPr>
          <w:rFonts w:asciiTheme="minorHAnsi" w:hAnsiTheme="minorHAnsi" w:cstheme="minorHAnsi"/>
          <w:szCs w:val="22"/>
        </w:rPr>
        <w:t xml:space="preserve"> requirement</w:t>
      </w:r>
      <w:r w:rsidR="004B6831" w:rsidRPr="00E65A47">
        <w:rPr>
          <w:rFonts w:asciiTheme="minorHAnsi" w:hAnsiTheme="minorHAnsi" w:cstheme="minorHAnsi"/>
          <w:szCs w:val="22"/>
        </w:rPr>
        <w:t>s</w:t>
      </w:r>
      <w:r w:rsidR="001A4389" w:rsidRPr="00E65A47">
        <w:rPr>
          <w:rFonts w:asciiTheme="minorHAnsi" w:hAnsiTheme="minorHAnsi" w:cstheme="minorHAnsi"/>
          <w:szCs w:val="22"/>
        </w:rPr>
        <w:t xml:space="preserve"> to be agreed in writing by both parties prior to commencement of works. Any subsequent amends must be agreed by both parties in </w:t>
      </w:r>
      <w:r w:rsidR="006465FC" w:rsidRPr="00E65A47">
        <w:rPr>
          <w:rFonts w:asciiTheme="minorHAnsi" w:hAnsiTheme="minorHAnsi" w:cstheme="minorHAnsi"/>
          <w:szCs w:val="22"/>
        </w:rPr>
        <w:t>writing.</w:t>
      </w:r>
    </w:p>
    <w:p w14:paraId="40019AD1" w14:textId="77777777" w:rsidR="009760C7" w:rsidRPr="00E65A47" w:rsidRDefault="009760C7" w:rsidP="00994226">
      <w:pPr>
        <w:spacing w:before="0" w:after="120" w:line="240" w:lineRule="auto"/>
        <w:ind w:left="720" w:firstLine="720"/>
        <w:rPr>
          <w:rFonts w:asciiTheme="minorHAnsi" w:hAnsiTheme="minorHAnsi" w:cstheme="minorHAnsi"/>
          <w:szCs w:val="22"/>
        </w:rPr>
      </w:pPr>
      <w:r w:rsidRPr="00E65A47">
        <w:rPr>
          <w:rFonts w:asciiTheme="minorHAnsi" w:hAnsiTheme="minorHAnsi" w:cstheme="minorHAnsi"/>
          <w:b/>
          <w:szCs w:val="22"/>
        </w:rPr>
        <w:t>‘Agreement Manager’</w:t>
      </w:r>
      <w:r w:rsidRPr="00E65A47">
        <w:rPr>
          <w:rFonts w:asciiTheme="minorHAnsi" w:hAnsiTheme="minorHAnsi" w:cstheme="minorHAnsi"/>
          <w:szCs w:val="22"/>
        </w:rPr>
        <w:t xml:space="preserve"> shall have the meaning as set out in clause </w:t>
      </w:r>
      <w:r w:rsidR="001352D0" w:rsidRPr="00E65A47">
        <w:rPr>
          <w:rFonts w:asciiTheme="minorHAnsi" w:hAnsiTheme="minorHAnsi" w:cstheme="minorHAnsi"/>
          <w:szCs w:val="22"/>
        </w:rPr>
        <w:t>3.</w:t>
      </w:r>
    </w:p>
    <w:p w14:paraId="189D29C2" w14:textId="77777777" w:rsidR="00F201AC" w:rsidRPr="00E65A47" w:rsidRDefault="00F201AC" w:rsidP="00F201AC">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‘Articles’</w:t>
      </w:r>
      <w:r w:rsidRPr="00E65A47">
        <w:rPr>
          <w:rFonts w:asciiTheme="minorHAnsi" w:hAnsiTheme="minorHAnsi" w:cstheme="minorHAnsi"/>
          <w:szCs w:val="22"/>
        </w:rPr>
        <w:t xml:space="preserve"> means all tools, materials, drawings, </w:t>
      </w:r>
      <w:r w:rsidR="00ED6BE4">
        <w:rPr>
          <w:rFonts w:asciiTheme="minorHAnsi" w:hAnsiTheme="minorHAnsi" w:cstheme="minorHAnsi"/>
          <w:szCs w:val="22"/>
        </w:rPr>
        <w:t>S</w:t>
      </w:r>
      <w:r w:rsidRPr="00E65A47">
        <w:rPr>
          <w:rFonts w:asciiTheme="minorHAnsi" w:hAnsiTheme="minorHAnsi" w:cstheme="minorHAnsi"/>
          <w:szCs w:val="22"/>
        </w:rPr>
        <w:t>pecifications and other equipment and data provided or loaned to the Supplier by the Institution.</w:t>
      </w:r>
    </w:p>
    <w:p w14:paraId="6057A52E" w14:textId="77777777" w:rsidR="009760C7" w:rsidRPr="00E65A47" w:rsidRDefault="009760C7" w:rsidP="00994226">
      <w:pPr>
        <w:spacing w:before="0" w:after="120" w:line="240" w:lineRule="auto"/>
        <w:ind w:left="720" w:firstLine="720"/>
        <w:rPr>
          <w:rFonts w:asciiTheme="minorHAnsi" w:hAnsiTheme="minorHAnsi" w:cstheme="minorHAnsi"/>
          <w:szCs w:val="22"/>
        </w:rPr>
      </w:pPr>
      <w:r w:rsidRPr="00E65A47">
        <w:rPr>
          <w:rFonts w:asciiTheme="minorHAnsi" w:hAnsiTheme="minorHAnsi" w:cstheme="minorHAnsi"/>
          <w:b/>
          <w:bCs/>
          <w:szCs w:val="22"/>
        </w:rPr>
        <w:t>‘Authorised’</w:t>
      </w:r>
      <w:r w:rsidRPr="00E65A47">
        <w:rPr>
          <w:rFonts w:asciiTheme="minorHAnsi" w:hAnsiTheme="minorHAnsi" w:cstheme="minorHAnsi"/>
          <w:b/>
          <w:szCs w:val="22"/>
        </w:rPr>
        <w:t xml:space="preserve"> </w:t>
      </w:r>
      <w:r w:rsidRPr="00E65A47">
        <w:rPr>
          <w:rFonts w:asciiTheme="minorHAnsi" w:hAnsiTheme="minorHAnsi" w:cstheme="minorHAnsi"/>
          <w:szCs w:val="22"/>
        </w:rPr>
        <w:t>means signed by one of the</w:t>
      </w:r>
      <w:r w:rsidR="00A3662B" w:rsidRPr="00E65A47">
        <w:rPr>
          <w:rFonts w:asciiTheme="minorHAnsi" w:hAnsiTheme="minorHAnsi" w:cstheme="minorHAnsi"/>
          <w:szCs w:val="22"/>
        </w:rPr>
        <w:t xml:space="preserve"> </w:t>
      </w:r>
      <w:r w:rsidRPr="00E65A47">
        <w:rPr>
          <w:rFonts w:asciiTheme="minorHAnsi" w:hAnsiTheme="minorHAnsi" w:cstheme="minorHAnsi"/>
          <w:szCs w:val="22"/>
        </w:rPr>
        <w:t>Institution’s Authorised Officers.</w:t>
      </w:r>
    </w:p>
    <w:p w14:paraId="1D68CE46"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‘Authorised Officer’</w:t>
      </w:r>
      <w:r w:rsidRPr="00E65A47">
        <w:rPr>
          <w:rFonts w:asciiTheme="minorHAnsi" w:hAnsiTheme="minorHAnsi" w:cstheme="minorHAnsi"/>
          <w:szCs w:val="22"/>
        </w:rPr>
        <w:t xml:space="preserve"> means the</w:t>
      </w:r>
      <w:r w:rsidR="00A3662B" w:rsidRPr="00E65A47">
        <w:rPr>
          <w:rFonts w:asciiTheme="minorHAnsi" w:hAnsiTheme="minorHAnsi" w:cstheme="minorHAnsi"/>
          <w:szCs w:val="22"/>
        </w:rPr>
        <w:t xml:space="preserve"> </w:t>
      </w:r>
      <w:r w:rsidRPr="00E65A47">
        <w:rPr>
          <w:rFonts w:asciiTheme="minorHAnsi" w:hAnsiTheme="minorHAnsi" w:cstheme="minorHAnsi"/>
          <w:szCs w:val="22"/>
        </w:rPr>
        <w:t xml:space="preserve">Institution’s employee authorised either generally or specifically by </w:t>
      </w:r>
      <w:r w:rsidR="001E45C9" w:rsidRPr="00E65A47">
        <w:rPr>
          <w:rFonts w:asciiTheme="minorHAnsi" w:hAnsiTheme="minorHAnsi" w:cstheme="minorHAnsi"/>
          <w:szCs w:val="22"/>
        </w:rPr>
        <w:t xml:space="preserve">the </w:t>
      </w:r>
      <w:r w:rsidRPr="00E65A47">
        <w:rPr>
          <w:rFonts w:asciiTheme="minorHAnsi" w:hAnsiTheme="minorHAnsi" w:cstheme="minorHAnsi"/>
          <w:szCs w:val="22"/>
        </w:rPr>
        <w:t>Institution to enter into the Contract and act on behalf of the Institution in relation to the Contract.</w:t>
      </w:r>
    </w:p>
    <w:p w14:paraId="58BE10DF" w14:textId="77777777" w:rsidR="00CA5222" w:rsidRPr="00E65A47" w:rsidRDefault="00C852BE"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CF3BB4" w:rsidRPr="00E65A47">
        <w:rPr>
          <w:rStyle w:val="Defterm"/>
          <w:rFonts w:asciiTheme="minorHAnsi" w:hAnsiTheme="minorHAnsi" w:cstheme="minorHAnsi"/>
          <w:b/>
          <w:color w:val="auto"/>
          <w:sz w:val="22"/>
          <w:szCs w:val="22"/>
        </w:rPr>
        <w:t>Business Day</w:t>
      </w:r>
      <w:r w:rsidRPr="00E65A47">
        <w:rPr>
          <w:rStyle w:val="Defterm"/>
          <w:rFonts w:asciiTheme="minorHAnsi" w:hAnsiTheme="minorHAnsi" w:cstheme="minorHAnsi"/>
          <w:b/>
          <w:color w:val="auto"/>
          <w:sz w:val="22"/>
          <w:szCs w:val="22"/>
        </w:rPr>
        <w:t>’</w:t>
      </w:r>
      <w:r w:rsidRPr="00E65A47">
        <w:rPr>
          <w:rFonts w:asciiTheme="minorHAnsi" w:hAnsiTheme="minorHAnsi" w:cstheme="minorHAnsi"/>
          <w:bCs/>
          <w:sz w:val="22"/>
          <w:szCs w:val="22"/>
        </w:rPr>
        <w:t xml:space="preserve"> means</w:t>
      </w:r>
      <w:r w:rsidR="00CF3BB4" w:rsidRPr="00E65A47">
        <w:rPr>
          <w:rFonts w:asciiTheme="minorHAnsi" w:hAnsiTheme="minorHAnsi" w:cstheme="minorHAnsi"/>
          <w:sz w:val="22"/>
          <w:szCs w:val="22"/>
        </w:rPr>
        <w:t xml:space="preserve"> a day (other than a Saturday, Sunday</w:t>
      </w:r>
      <w:r w:rsidR="006465FC" w:rsidRPr="00E65A47">
        <w:rPr>
          <w:rFonts w:asciiTheme="minorHAnsi" w:hAnsiTheme="minorHAnsi" w:cstheme="minorHAnsi"/>
          <w:sz w:val="22"/>
          <w:szCs w:val="22"/>
        </w:rPr>
        <w:t>,</w:t>
      </w:r>
      <w:r w:rsidR="00CF3BB4" w:rsidRPr="00E65A47">
        <w:rPr>
          <w:rFonts w:asciiTheme="minorHAnsi" w:hAnsiTheme="minorHAnsi" w:cstheme="minorHAnsi"/>
          <w:sz w:val="22"/>
          <w:szCs w:val="22"/>
        </w:rPr>
        <w:t xml:space="preserve"> or public holiday) when banks in London are open for business.</w:t>
      </w:r>
    </w:p>
    <w:p w14:paraId="0E9A12C2" w14:textId="77777777" w:rsidR="00B33301" w:rsidRPr="00E65A47" w:rsidRDefault="002D6F6E"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CF3BB4" w:rsidRPr="00E65A47">
        <w:rPr>
          <w:rStyle w:val="Defterm"/>
          <w:rFonts w:asciiTheme="minorHAnsi" w:hAnsiTheme="minorHAnsi" w:cstheme="minorHAnsi"/>
          <w:b/>
          <w:color w:val="auto"/>
          <w:sz w:val="22"/>
          <w:szCs w:val="22"/>
        </w:rPr>
        <w:t>Conditions</w:t>
      </w:r>
      <w:r w:rsidRPr="00E65A47">
        <w:rPr>
          <w:rStyle w:val="Defterm"/>
          <w:rFonts w:asciiTheme="minorHAnsi" w:hAnsiTheme="minorHAnsi" w:cstheme="minorHAnsi"/>
          <w:b/>
          <w:color w:val="auto"/>
          <w:sz w:val="22"/>
          <w:szCs w:val="22"/>
        </w:rPr>
        <w:t>’</w:t>
      </w:r>
      <w:r w:rsidR="00CF3BB4" w:rsidRPr="00E65A47">
        <w:rPr>
          <w:rFonts w:asciiTheme="minorHAnsi" w:hAnsiTheme="minorHAnsi" w:cstheme="minorHAnsi"/>
          <w:sz w:val="22"/>
          <w:szCs w:val="22"/>
        </w:rPr>
        <w:t xml:space="preserve"> </w:t>
      </w:r>
      <w:r w:rsidRPr="00E65A47">
        <w:rPr>
          <w:rFonts w:asciiTheme="minorHAnsi" w:hAnsiTheme="minorHAnsi" w:cstheme="minorHAnsi"/>
          <w:sz w:val="22"/>
          <w:szCs w:val="22"/>
        </w:rPr>
        <w:t xml:space="preserve">means </w:t>
      </w:r>
      <w:r w:rsidR="00CF3BB4" w:rsidRPr="00E65A47">
        <w:rPr>
          <w:rFonts w:asciiTheme="minorHAnsi" w:hAnsiTheme="minorHAnsi" w:cstheme="minorHAnsi"/>
          <w:sz w:val="22"/>
          <w:szCs w:val="22"/>
        </w:rPr>
        <w:t xml:space="preserve">the terms and conditions set out in this </w:t>
      </w:r>
      <w:r w:rsidR="001352D0" w:rsidRPr="00E65A47">
        <w:rPr>
          <w:rFonts w:asciiTheme="minorHAnsi" w:hAnsiTheme="minorHAnsi" w:cstheme="minorHAnsi"/>
          <w:sz w:val="22"/>
          <w:szCs w:val="22"/>
        </w:rPr>
        <w:t>document.</w:t>
      </w:r>
    </w:p>
    <w:p w14:paraId="47CE447D" w14:textId="77777777" w:rsidR="00870B2A" w:rsidRPr="00E65A47" w:rsidRDefault="005B30C2"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CF3BB4" w:rsidRPr="00E65A47">
        <w:rPr>
          <w:rStyle w:val="Defterm"/>
          <w:rFonts w:asciiTheme="minorHAnsi" w:hAnsiTheme="minorHAnsi" w:cstheme="minorHAnsi"/>
          <w:b/>
          <w:color w:val="auto"/>
          <w:sz w:val="22"/>
          <w:szCs w:val="22"/>
        </w:rPr>
        <w:t>Contract</w:t>
      </w:r>
      <w:r w:rsidRPr="00E65A47">
        <w:rPr>
          <w:rStyle w:val="Defterm"/>
          <w:rFonts w:asciiTheme="minorHAnsi" w:hAnsiTheme="minorHAnsi" w:cstheme="minorHAnsi"/>
          <w:b/>
          <w:color w:val="auto"/>
          <w:sz w:val="22"/>
          <w:szCs w:val="22"/>
        </w:rPr>
        <w:t xml:space="preserve">’ </w:t>
      </w:r>
      <w:r w:rsidR="002D6F6E" w:rsidRPr="00E65A47">
        <w:rPr>
          <w:rStyle w:val="Defterm"/>
          <w:rFonts w:asciiTheme="minorHAnsi" w:hAnsiTheme="minorHAnsi" w:cstheme="minorHAnsi"/>
          <w:bCs/>
          <w:color w:val="auto"/>
          <w:sz w:val="22"/>
          <w:szCs w:val="22"/>
        </w:rPr>
        <w:t>means</w:t>
      </w:r>
      <w:r w:rsidR="002D6F6E" w:rsidRPr="00E65A47">
        <w:rPr>
          <w:rFonts w:asciiTheme="minorHAnsi" w:hAnsiTheme="minorHAnsi" w:cstheme="minorHAnsi"/>
          <w:bCs/>
          <w:sz w:val="22"/>
          <w:szCs w:val="22"/>
        </w:rPr>
        <w:t xml:space="preserve"> </w:t>
      </w:r>
      <w:r w:rsidR="00CF3BB4" w:rsidRPr="00E65A47">
        <w:rPr>
          <w:rFonts w:asciiTheme="minorHAnsi" w:hAnsiTheme="minorHAnsi" w:cstheme="minorHAnsi"/>
          <w:bCs/>
          <w:sz w:val="22"/>
          <w:szCs w:val="22"/>
        </w:rPr>
        <w:t>the</w:t>
      </w:r>
      <w:r w:rsidR="00CF3BB4" w:rsidRPr="00E65A47">
        <w:rPr>
          <w:rFonts w:asciiTheme="minorHAnsi" w:hAnsiTheme="minorHAnsi" w:cstheme="minorHAnsi"/>
          <w:sz w:val="22"/>
          <w:szCs w:val="22"/>
        </w:rPr>
        <w:t xml:space="preserve"> contract between</w:t>
      </w:r>
      <w:r w:rsidR="00360B36" w:rsidRPr="00E65A47">
        <w:rPr>
          <w:rFonts w:asciiTheme="minorHAnsi" w:hAnsiTheme="minorHAnsi" w:cstheme="minorHAnsi"/>
          <w:sz w:val="22"/>
          <w:szCs w:val="22"/>
        </w:rPr>
        <w:t xml:space="preserve"> the</w:t>
      </w:r>
      <w:r w:rsidR="00DA7755" w:rsidRPr="00E65A47">
        <w:rPr>
          <w:rFonts w:asciiTheme="minorHAnsi" w:hAnsiTheme="minorHAnsi" w:cstheme="minorHAnsi"/>
          <w:sz w:val="22"/>
          <w:szCs w:val="22"/>
        </w:rPr>
        <w:t xml:space="preserve"> </w:t>
      </w:r>
      <w:r w:rsidR="00360B36" w:rsidRPr="00E65A47">
        <w:rPr>
          <w:rFonts w:asciiTheme="minorHAnsi" w:hAnsiTheme="minorHAnsi" w:cstheme="minorHAnsi"/>
          <w:sz w:val="22"/>
          <w:szCs w:val="22"/>
        </w:rPr>
        <w:t>Institution</w:t>
      </w:r>
      <w:r w:rsidR="0074383B" w:rsidRPr="00E65A47">
        <w:rPr>
          <w:rFonts w:asciiTheme="minorHAnsi" w:hAnsiTheme="minorHAnsi" w:cstheme="minorHAnsi"/>
          <w:sz w:val="22"/>
          <w:szCs w:val="22"/>
        </w:rPr>
        <w:t xml:space="preserve"> </w:t>
      </w:r>
      <w:r w:rsidR="00CF3BB4" w:rsidRPr="00E65A47">
        <w:rPr>
          <w:rFonts w:asciiTheme="minorHAnsi" w:hAnsiTheme="minorHAnsi" w:cstheme="minorHAnsi"/>
          <w:sz w:val="22"/>
          <w:szCs w:val="22"/>
        </w:rPr>
        <w:t xml:space="preserve">and the Supplier for the </w:t>
      </w:r>
      <w:r w:rsidR="00D644F8" w:rsidRPr="00E65A47">
        <w:rPr>
          <w:rFonts w:asciiTheme="minorHAnsi" w:hAnsiTheme="minorHAnsi" w:cstheme="minorHAnsi"/>
          <w:sz w:val="22"/>
          <w:szCs w:val="22"/>
        </w:rPr>
        <w:t xml:space="preserve">supply of </w:t>
      </w:r>
      <w:r w:rsidR="00CF3BB4" w:rsidRPr="00E65A47">
        <w:rPr>
          <w:rFonts w:asciiTheme="minorHAnsi" w:hAnsiTheme="minorHAnsi" w:cstheme="minorHAnsi"/>
          <w:sz w:val="22"/>
          <w:szCs w:val="22"/>
        </w:rPr>
        <w:t>Goods</w:t>
      </w:r>
      <w:r w:rsidR="00D644F8" w:rsidRPr="00E65A47">
        <w:rPr>
          <w:rFonts w:asciiTheme="minorHAnsi" w:hAnsiTheme="minorHAnsi" w:cstheme="minorHAnsi"/>
          <w:sz w:val="22"/>
          <w:szCs w:val="22"/>
        </w:rPr>
        <w:t xml:space="preserve"> and</w:t>
      </w:r>
      <w:r w:rsidR="00C83FB8" w:rsidRPr="00E65A47">
        <w:rPr>
          <w:rFonts w:asciiTheme="minorHAnsi" w:hAnsiTheme="minorHAnsi" w:cstheme="minorHAnsi"/>
          <w:sz w:val="22"/>
          <w:szCs w:val="22"/>
        </w:rPr>
        <w:t xml:space="preserve"> </w:t>
      </w:r>
      <w:r w:rsidR="00D644F8" w:rsidRPr="00E65A47">
        <w:rPr>
          <w:rFonts w:asciiTheme="minorHAnsi" w:hAnsiTheme="minorHAnsi" w:cstheme="minorHAnsi"/>
          <w:sz w:val="22"/>
          <w:szCs w:val="22"/>
        </w:rPr>
        <w:t>/</w:t>
      </w:r>
      <w:r w:rsidR="00C83FB8" w:rsidRPr="00E65A47">
        <w:rPr>
          <w:rFonts w:asciiTheme="minorHAnsi" w:hAnsiTheme="minorHAnsi" w:cstheme="minorHAnsi"/>
          <w:sz w:val="22"/>
          <w:szCs w:val="22"/>
        </w:rPr>
        <w:t xml:space="preserve"> </w:t>
      </w:r>
      <w:r w:rsidR="00D644F8" w:rsidRPr="00E65A47">
        <w:rPr>
          <w:rFonts w:asciiTheme="minorHAnsi" w:hAnsiTheme="minorHAnsi" w:cstheme="minorHAnsi"/>
          <w:sz w:val="22"/>
          <w:szCs w:val="22"/>
        </w:rPr>
        <w:t xml:space="preserve">or Services </w:t>
      </w:r>
      <w:r w:rsidR="00CF3BB4" w:rsidRPr="00E65A47">
        <w:rPr>
          <w:rFonts w:asciiTheme="minorHAnsi" w:hAnsiTheme="minorHAnsi" w:cstheme="minorHAnsi"/>
          <w:sz w:val="22"/>
          <w:szCs w:val="22"/>
        </w:rPr>
        <w:t xml:space="preserve">in accordance </w:t>
      </w:r>
      <w:r w:rsidR="00C112A0" w:rsidRPr="00E65A47">
        <w:rPr>
          <w:rFonts w:asciiTheme="minorHAnsi" w:hAnsiTheme="minorHAnsi" w:cstheme="minorHAnsi"/>
          <w:sz w:val="22"/>
          <w:szCs w:val="22"/>
        </w:rPr>
        <w:t>with</w:t>
      </w:r>
      <w:r w:rsidR="001352D0" w:rsidRPr="00E65A47">
        <w:rPr>
          <w:rFonts w:asciiTheme="minorHAnsi" w:hAnsiTheme="minorHAnsi" w:cstheme="minorHAnsi"/>
          <w:sz w:val="22"/>
          <w:szCs w:val="22"/>
        </w:rPr>
        <w:t xml:space="preserve"> clause 2.</w:t>
      </w:r>
      <w:r w:rsidR="001137E5" w:rsidRPr="00E65A47">
        <w:rPr>
          <w:rFonts w:asciiTheme="minorHAnsi" w:hAnsiTheme="minorHAnsi" w:cstheme="minorHAnsi"/>
          <w:sz w:val="22"/>
          <w:szCs w:val="22"/>
        </w:rPr>
        <w:t xml:space="preserve"> </w:t>
      </w:r>
      <w:r w:rsidR="005146A8" w:rsidRPr="00E65A47">
        <w:rPr>
          <w:rFonts w:asciiTheme="minorHAnsi" w:hAnsiTheme="minorHAnsi" w:cstheme="minorHAnsi"/>
          <w:sz w:val="22"/>
          <w:szCs w:val="22"/>
        </w:rPr>
        <w:t xml:space="preserve"> </w:t>
      </w:r>
    </w:p>
    <w:p w14:paraId="4F264919" w14:textId="77777777" w:rsidR="006D2F97" w:rsidRPr="00E65A47" w:rsidRDefault="001217CB"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6D2F97" w:rsidRPr="00E65A47">
        <w:rPr>
          <w:rStyle w:val="Defterm"/>
          <w:rFonts w:asciiTheme="minorHAnsi" w:hAnsiTheme="minorHAnsi" w:cstheme="minorHAnsi"/>
          <w:b/>
          <w:color w:val="auto"/>
          <w:sz w:val="22"/>
          <w:szCs w:val="22"/>
        </w:rPr>
        <w:t>Contract Year</w:t>
      </w:r>
      <w:r w:rsidRPr="00E65A47">
        <w:rPr>
          <w:rStyle w:val="Defterm"/>
          <w:rFonts w:asciiTheme="minorHAnsi" w:hAnsiTheme="minorHAnsi" w:cstheme="minorHAnsi"/>
          <w:b/>
          <w:color w:val="auto"/>
          <w:sz w:val="22"/>
          <w:szCs w:val="22"/>
        </w:rPr>
        <w:t>’</w:t>
      </w:r>
      <w:r w:rsidR="006D2F97" w:rsidRPr="00E65A47">
        <w:rPr>
          <w:rStyle w:val="Defterm"/>
          <w:rFonts w:asciiTheme="minorHAnsi" w:hAnsiTheme="minorHAnsi" w:cstheme="minorHAnsi"/>
          <w:b/>
          <w:color w:val="auto"/>
          <w:sz w:val="22"/>
          <w:szCs w:val="22"/>
        </w:rPr>
        <w:t xml:space="preserve"> </w:t>
      </w:r>
      <w:r w:rsidR="006D2F97" w:rsidRPr="00E65A47">
        <w:rPr>
          <w:rStyle w:val="Defterm"/>
          <w:rFonts w:asciiTheme="minorHAnsi" w:hAnsiTheme="minorHAnsi" w:cstheme="minorHAnsi"/>
          <w:bCs/>
          <w:color w:val="auto"/>
          <w:sz w:val="22"/>
          <w:szCs w:val="22"/>
        </w:rPr>
        <w:t>means</w:t>
      </w:r>
      <w:r w:rsidR="003B0712" w:rsidRPr="00E65A47">
        <w:rPr>
          <w:rStyle w:val="Defterm"/>
          <w:rFonts w:asciiTheme="minorHAnsi" w:hAnsiTheme="minorHAnsi" w:cstheme="minorHAnsi"/>
          <w:bCs/>
          <w:color w:val="auto"/>
          <w:sz w:val="22"/>
          <w:szCs w:val="22"/>
        </w:rPr>
        <w:t xml:space="preserve"> the 12month period from the Agreement Date through to the anniversary thereof, and each subsequent 12month period thereafter.</w:t>
      </w:r>
    </w:p>
    <w:p w14:paraId="0ACF2E2F" w14:textId="77777777" w:rsidR="008D389B" w:rsidRPr="00E65A47" w:rsidRDefault="001217CB"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8D389B" w:rsidRPr="00E65A47">
        <w:rPr>
          <w:rStyle w:val="Defterm"/>
          <w:rFonts w:asciiTheme="minorHAnsi" w:hAnsiTheme="minorHAnsi" w:cstheme="minorHAnsi"/>
          <w:b/>
          <w:color w:val="auto"/>
          <w:sz w:val="22"/>
          <w:szCs w:val="22"/>
        </w:rPr>
        <w:t>Data Breach</w:t>
      </w:r>
      <w:r w:rsidRPr="00E65A47">
        <w:rPr>
          <w:rStyle w:val="Defterm"/>
          <w:rFonts w:asciiTheme="minorHAnsi" w:hAnsiTheme="minorHAnsi" w:cstheme="minorHAnsi"/>
          <w:b/>
          <w:color w:val="auto"/>
          <w:sz w:val="22"/>
          <w:szCs w:val="22"/>
        </w:rPr>
        <w:t>’</w:t>
      </w:r>
      <w:r w:rsidR="008D389B" w:rsidRPr="00E65A47">
        <w:rPr>
          <w:rFonts w:asciiTheme="minorHAnsi" w:hAnsiTheme="minorHAnsi" w:cstheme="minorHAnsi"/>
          <w:sz w:val="22"/>
          <w:szCs w:val="22"/>
        </w:rPr>
        <w:t xml:space="preserve"> means any act or omission that (i) compromises the security, confidentiality or integrity of the Personal Data that the Supplier processes for and on behalf of the Institution (including by way of example, the unauthorised loss or disclosure of any such Personal Data by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Institution or Supplier to be in breach of Data Protection Law (in particular, the General Data Protection Regulations).</w:t>
      </w:r>
    </w:p>
    <w:p w14:paraId="492B7C58" w14:textId="77777777" w:rsidR="009760C7" w:rsidRPr="00E65A47" w:rsidRDefault="009760C7" w:rsidP="00B43B6A">
      <w:pPr>
        <w:spacing w:before="0" w:after="120" w:line="240" w:lineRule="auto"/>
        <w:ind w:left="1440" w:hanging="22"/>
        <w:rPr>
          <w:rFonts w:asciiTheme="minorHAnsi" w:hAnsiTheme="minorHAnsi" w:cstheme="minorHAnsi"/>
          <w:szCs w:val="22"/>
        </w:rPr>
      </w:pPr>
      <w:r w:rsidRPr="00E65A47">
        <w:rPr>
          <w:rFonts w:asciiTheme="minorHAnsi" w:hAnsiTheme="minorHAnsi" w:cstheme="minorHAnsi"/>
          <w:b/>
          <w:szCs w:val="22"/>
        </w:rPr>
        <w:t>‘Data Controller’</w:t>
      </w:r>
      <w:r w:rsidRPr="00E65A47">
        <w:rPr>
          <w:rFonts w:asciiTheme="minorHAnsi" w:hAnsiTheme="minorHAnsi" w:cstheme="minorHAnsi"/>
          <w:szCs w:val="22"/>
        </w:rPr>
        <w:t xml:space="preserve"> </w:t>
      </w:r>
      <w:r w:rsidR="00360B36" w:rsidRPr="00E65A47">
        <w:rPr>
          <w:rFonts w:asciiTheme="minorHAnsi" w:hAnsiTheme="minorHAnsi" w:cstheme="minorHAnsi"/>
          <w:szCs w:val="22"/>
        </w:rPr>
        <w:t>has the meaning set out</w:t>
      </w:r>
      <w:r w:rsidR="008D389B" w:rsidRPr="00E65A47">
        <w:rPr>
          <w:rFonts w:asciiTheme="minorHAnsi" w:hAnsiTheme="minorHAnsi" w:cstheme="minorHAnsi"/>
          <w:szCs w:val="22"/>
        </w:rPr>
        <w:t xml:space="preserve"> in the Data Protection Act up to May 24</w:t>
      </w:r>
      <w:r w:rsidR="008D389B" w:rsidRPr="00E65A47">
        <w:rPr>
          <w:rFonts w:asciiTheme="minorHAnsi" w:hAnsiTheme="minorHAnsi" w:cstheme="minorHAnsi"/>
          <w:szCs w:val="22"/>
          <w:vertAlign w:val="superscript"/>
        </w:rPr>
        <w:t>th</w:t>
      </w:r>
      <w:proofErr w:type="gramStart"/>
      <w:r w:rsidR="005B30C2" w:rsidRPr="00E65A47">
        <w:rPr>
          <w:rFonts w:asciiTheme="minorHAnsi" w:hAnsiTheme="minorHAnsi" w:cstheme="minorHAnsi"/>
          <w:szCs w:val="22"/>
          <w:vertAlign w:val="superscript"/>
        </w:rPr>
        <w:t xml:space="preserve"> </w:t>
      </w:r>
      <w:r w:rsidR="008D389B" w:rsidRPr="00E65A47">
        <w:rPr>
          <w:rFonts w:asciiTheme="minorHAnsi" w:hAnsiTheme="minorHAnsi" w:cstheme="minorHAnsi"/>
          <w:szCs w:val="22"/>
        </w:rPr>
        <w:t>2018</w:t>
      </w:r>
      <w:proofErr w:type="gramEnd"/>
      <w:r w:rsidR="008D389B" w:rsidRPr="00E65A47">
        <w:rPr>
          <w:rFonts w:asciiTheme="minorHAnsi" w:hAnsiTheme="minorHAnsi" w:cstheme="minorHAnsi"/>
          <w:szCs w:val="22"/>
        </w:rPr>
        <w:t xml:space="preserve"> and has the meaning set out in the General Data Protection Regulations from May 25</w:t>
      </w:r>
      <w:r w:rsidR="008D389B" w:rsidRPr="00E65A47">
        <w:rPr>
          <w:rFonts w:asciiTheme="minorHAnsi" w:hAnsiTheme="minorHAnsi" w:cstheme="minorHAnsi"/>
          <w:szCs w:val="22"/>
          <w:vertAlign w:val="superscript"/>
        </w:rPr>
        <w:t>th</w:t>
      </w:r>
      <w:proofErr w:type="gramStart"/>
      <w:r w:rsidR="005B30C2" w:rsidRPr="00E65A47">
        <w:rPr>
          <w:rFonts w:asciiTheme="minorHAnsi" w:hAnsiTheme="minorHAnsi" w:cstheme="minorHAnsi"/>
          <w:szCs w:val="22"/>
          <w:vertAlign w:val="superscript"/>
        </w:rPr>
        <w:t xml:space="preserve"> </w:t>
      </w:r>
      <w:r w:rsidR="008D389B" w:rsidRPr="00E65A47">
        <w:rPr>
          <w:rFonts w:asciiTheme="minorHAnsi" w:hAnsiTheme="minorHAnsi" w:cstheme="minorHAnsi"/>
          <w:szCs w:val="22"/>
        </w:rPr>
        <w:t>2018</w:t>
      </w:r>
      <w:proofErr w:type="gramEnd"/>
      <w:r w:rsidR="008D389B" w:rsidRPr="00E65A47">
        <w:rPr>
          <w:rFonts w:asciiTheme="minorHAnsi" w:hAnsiTheme="minorHAnsi" w:cstheme="minorHAnsi"/>
          <w:szCs w:val="22"/>
        </w:rPr>
        <w:t>.</w:t>
      </w:r>
    </w:p>
    <w:p w14:paraId="244E0972" w14:textId="77777777" w:rsidR="008D389B" w:rsidRPr="00E65A47" w:rsidRDefault="001217CB" w:rsidP="00B43B6A">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w:t>
      </w:r>
      <w:r w:rsidR="008D389B" w:rsidRPr="00E65A47">
        <w:rPr>
          <w:rFonts w:asciiTheme="minorHAnsi" w:hAnsiTheme="minorHAnsi" w:cstheme="minorHAnsi"/>
          <w:b/>
          <w:szCs w:val="22"/>
        </w:rPr>
        <w:t>Data Protection Particulars</w:t>
      </w:r>
      <w:r w:rsidRPr="00E65A47">
        <w:rPr>
          <w:rFonts w:asciiTheme="minorHAnsi" w:hAnsiTheme="minorHAnsi" w:cstheme="minorHAnsi"/>
          <w:b/>
          <w:szCs w:val="22"/>
        </w:rPr>
        <w:t xml:space="preserve">’ </w:t>
      </w:r>
      <w:r w:rsidR="008D389B" w:rsidRPr="00E65A47">
        <w:rPr>
          <w:rFonts w:asciiTheme="minorHAnsi" w:hAnsiTheme="minorHAnsi" w:cstheme="minorHAnsi"/>
          <w:szCs w:val="22"/>
        </w:rPr>
        <w:t>means in relation to any processing under this Agreement: (a) the subject matter and duration of the processing: (b) the nature and purpose of the processing: (c) the type of Personal Data being processed: and (d) the cate</w:t>
      </w:r>
      <w:r w:rsidR="00183989" w:rsidRPr="00E65A47">
        <w:rPr>
          <w:rFonts w:asciiTheme="minorHAnsi" w:hAnsiTheme="minorHAnsi" w:cstheme="minorHAnsi"/>
          <w:szCs w:val="22"/>
        </w:rPr>
        <w:t>g</w:t>
      </w:r>
      <w:r w:rsidR="008D389B" w:rsidRPr="00E65A47">
        <w:rPr>
          <w:rFonts w:asciiTheme="minorHAnsi" w:hAnsiTheme="minorHAnsi" w:cstheme="minorHAnsi"/>
          <w:szCs w:val="22"/>
        </w:rPr>
        <w:t>ories of data subjects.</w:t>
      </w:r>
    </w:p>
    <w:p w14:paraId="60CD2D35" w14:textId="77777777" w:rsidR="009760C7" w:rsidRPr="00E65A47" w:rsidRDefault="009760C7" w:rsidP="00B43B6A">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‘Data Subject</w:t>
      </w:r>
      <w:r w:rsidR="001217CB" w:rsidRPr="00E65A47">
        <w:rPr>
          <w:rFonts w:asciiTheme="minorHAnsi" w:hAnsiTheme="minorHAnsi" w:cstheme="minorHAnsi"/>
          <w:szCs w:val="22"/>
        </w:rPr>
        <w:t>’</w:t>
      </w:r>
      <w:r w:rsidR="00C83FB8" w:rsidRPr="00E65A47">
        <w:rPr>
          <w:rFonts w:asciiTheme="minorHAnsi" w:hAnsiTheme="minorHAnsi" w:cstheme="minorHAnsi"/>
          <w:szCs w:val="22"/>
        </w:rPr>
        <w:t xml:space="preserve"> </w:t>
      </w:r>
      <w:r w:rsidR="00360B36" w:rsidRPr="00E65A47">
        <w:rPr>
          <w:rFonts w:asciiTheme="minorHAnsi" w:hAnsiTheme="minorHAnsi" w:cstheme="minorHAnsi"/>
          <w:szCs w:val="22"/>
        </w:rPr>
        <w:t xml:space="preserve">has the meaning set out in </w:t>
      </w:r>
      <w:r w:rsidR="008D389B" w:rsidRPr="00E65A47">
        <w:rPr>
          <w:rFonts w:asciiTheme="minorHAnsi" w:hAnsiTheme="minorHAnsi" w:cstheme="minorHAnsi"/>
          <w:szCs w:val="22"/>
        </w:rPr>
        <w:t>the Data Protection Act up to May 24</w:t>
      </w:r>
      <w:r w:rsidR="008D389B" w:rsidRPr="00E65A47">
        <w:rPr>
          <w:rFonts w:asciiTheme="minorHAnsi" w:hAnsiTheme="minorHAnsi" w:cstheme="minorHAnsi"/>
          <w:szCs w:val="22"/>
          <w:vertAlign w:val="superscript"/>
        </w:rPr>
        <w:t>th</w:t>
      </w:r>
      <w:proofErr w:type="gramStart"/>
      <w:r w:rsidR="005B30C2" w:rsidRPr="00E65A47">
        <w:rPr>
          <w:rFonts w:asciiTheme="minorHAnsi" w:hAnsiTheme="minorHAnsi" w:cstheme="minorHAnsi"/>
          <w:szCs w:val="22"/>
          <w:vertAlign w:val="superscript"/>
        </w:rPr>
        <w:t xml:space="preserve"> </w:t>
      </w:r>
      <w:r w:rsidR="008D389B" w:rsidRPr="00E65A47">
        <w:rPr>
          <w:rFonts w:asciiTheme="minorHAnsi" w:hAnsiTheme="minorHAnsi" w:cstheme="minorHAnsi"/>
          <w:szCs w:val="22"/>
        </w:rPr>
        <w:t>2018</w:t>
      </w:r>
      <w:proofErr w:type="gramEnd"/>
      <w:r w:rsidR="008D389B" w:rsidRPr="00E65A47">
        <w:rPr>
          <w:rFonts w:asciiTheme="minorHAnsi" w:hAnsiTheme="minorHAnsi" w:cstheme="minorHAnsi"/>
          <w:szCs w:val="22"/>
        </w:rPr>
        <w:t xml:space="preserve"> and has the meaning set out in the General Data Protection Regulations from May 25</w:t>
      </w:r>
      <w:r w:rsidR="008D389B" w:rsidRPr="00E65A47">
        <w:rPr>
          <w:rFonts w:asciiTheme="minorHAnsi" w:hAnsiTheme="minorHAnsi" w:cstheme="minorHAnsi"/>
          <w:szCs w:val="22"/>
          <w:vertAlign w:val="superscript"/>
        </w:rPr>
        <w:t>th</w:t>
      </w:r>
      <w:proofErr w:type="gramStart"/>
      <w:r w:rsidR="005B30C2" w:rsidRPr="00E65A47">
        <w:rPr>
          <w:rFonts w:asciiTheme="minorHAnsi" w:hAnsiTheme="minorHAnsi" w:cstheme="minorHAnsi"/>
          <w:szCs w:val="22"/>
          <w:vertAlign w:val="superscript"/>
        </w:rPr>
        <w:t xml:space="preserve"> </w:t>
      </w:r>
      <w:r w:rsidR="008D389B" w:rsidRPr="00E65A47">
        <w:rPr>
          <w:rFonts w:asciiTheme="minorHAnsi" w:hAnsiTheme="minorHAnsi" w:cstheme="minorHAnsi"/>
          <w:szCs w:val="22"/>
        </w:rPr>
        <w:t>2018</w:t>
      </w:r>
      <w:proofErr w:type="gramEnd"/>
      <w:r w:rsidR="008D389B" w:rsidRPr="00E65A47">
        <w:rPr>
          <w:rFonts w:asciiTheme="minorHAnsi" w:hAnsiTheme="minorHAnsi" w:cstheme="minorHAnsi"/>
          <w:szCs w:val="22"/>
        </w:rPr>
        <w:t>.</w:t>
      </w:r>
    </w:p>
    <w:p w14:paraId="3A4C3F71" w14:textId="77777777" w:rsidR="00FB05DE" w:rsidRPr="00E65A47" w:rsidRDefault="00CA7E17" w:rsidP="00360B36">
      <w:pPr>
        <w:pStyle w:val="Definitions"/>
        <w:spacing w:before="0" w:line="240" w:lineRule="auto"/>
        <w:rPr>
          <w:rFonts w:asciiTheme="minorHAnsi" w:hAnsiTheme="minorHAnsi" w:cstheme="minorHAnsi"/>
          <w:sz w:val="22"/>
          <w:szCs w:val="22"/>
        </w:rPr>
      </w:pPr>
      <w:r w:rsidRPr="00E65A47">
        <w:rPr>
          <w:rFonts w:asciiTheme="minorHAnsi" w:hAnsiTheme="minorHAnsi" w:cstheme="minorHAnsi"/>
          <w:b/>
          <w:sz w:val="22"/>
          <w:szCs w:val="22"/>
        </w:rPr>
        <w:t>‘</w:t>
      </w:r>
      <w:r w:rsidR="00FB05DE" w:rsidRPr="00E65A47">
        <w:rPr>
          <w:rFonts w:asciiTheme="minorHAnsi" w:hAnsiTheme="minorHAnsi" w:cstheme="minorHAnsi"/>
          <w:b/>
          <w:sz w:val="22"/>
          <w:szCs w:val="22"/>
        </w:rPr>
        <w:t>Deliverables</w:t>
      </w:r>
      <w:r w:rsidRPr="00E65A47">
        <w:rPr>
          <w:rFonts w:asciiTheme="minorHAnsi" w:hAnsiTheme="minorHAnsi" w:cstheme="minorHAnsi"/>
          <w:b/>
          <w:sz w:val="22"/>
          <w:szCs w:val="22"/>
        </w:rPr>
        <w:t>’</w:t>
      </w:r>
      <w:r w:rsidR="005B30C2" w:rsidRPr="00E65A47">
        <w:rPr>
          <w:rFonts w:asciiTheme="minorHAnsi" w:hAnsiTheme="minorHAnsi" w:cstheme="minorHAnsi"/>
          <w:b/>
          <w:sz w:val="22"/>
          <w:szCs w:val="22"/>
        </w:rPr>
        <w:t xml:space="preserve"> </w:t>
      </w:r>
      <w:r w:rsidRPr="00E65A47">
        <w:rPr>
          <w:rFonts w:asciiTheme="minorHAnsi" w:hAnsiTheme="minorHAnsi" w:cstheme="minorHAnsi"/>
          <w:bCs/>
          <w:sz w:val="22"/>
          <w:szCs w:val="22"/>
        </w:rPr>
        <w:t>means</w:t>
      </w:r>
      <w:r w:rsidR="00FB05DE" w:rsidRPr="00E65A47">
        <w:rPr>
          <w:rFonts w:asciiTheme="minorHAnsi" w:hAnsiTheme="minorHAnsi" w:cstheme="minorHAnsi"/>
          <w:sz w:val="22"/>
          <w:szCs w:val="22"/>
        </w:rPr>
        <w:t xml:space="preserve"> </w:t>
      </w:r>
      <w:r w:rsidR="00D644F8" w:rsidRPr="00E65A47">
        <w:rPr>
          <w:rFonts w:asciiTheme="minorHAnsi" w:hAnsiTheme="minorHAnsi" w:cstheme="minorHAnsi"/>
          <w:sz w:val="22"/>
          <w:szCs w:val="22"/>
        </w:rPr>
        <w:t xml:space="preserve">all documents, products and materials developed by the Supplier or its agents, contractors and employees as part of or in relation to the </w:t>
      </w:r>
      <w:r w:rsidR="00C83FB8" w:rsidRPr="00E65A47">
        <w:rPr>
          <w:rFonts w:asciiTheme="minorHAnsi" w:hAnsiTheme="minorHAnsi" w:cstheme="minorHAnsi"/>
          <w:sz w:val="22"/>
          <w:szCs w:val="22"/>
        </w:rPr>
        <w:t xml:space="preserve">Goods and / or </w:t>
      </w:r>
      <w:r w:rsidR="00D644F8" w:rsidRPr="00E65A47">
        <w:rPr>
          <w:rFonts w:asciiTheme="minorHAnsi" w:hAnsiTheme="minorHAnsi" w:cstheme="minorHAnsi"/>
          <w:sz w:val="22"/>
          <w:szCs w:val="22"/>
        </w:rPr>
        <w:t xml:space="preserve">Services in </w:t>
      </w:r>
      <w:r w:rsidR="00D644F8" w:rsidRPr="00E65A47">
        <w:rPr>
          <w:rFonts w:asciiTheme="minorHAnsi" w:hAnsiTheme="minorHAnsi" w:cstheme="minorHAnsi"/>
          <w:sz w:val="22"/>
          <w:szCs w:val="22"/>
        </w:rPr>
        <w:lastRenderedPageBreak/>
        <w:t xml:space="preserve">any form or media, including without limitation drawings, maps, plans, diagrams, designs, pictures, computer programs, data </w:t>
      </w:r>
      <w:r w:rsidR="00ED6BE4">
        <w:rPr>
          <w:rFonts w:asciiTheme="minorHAnsi" w:hAnsiTheme="minorHAnsi" w:cstheme="minorHAnsi"/>
          <w:sz w:val="22"/>
          <w:szCs w:val="22"/>
        </w:rPr>
        <w:t>S</w:t>
      </w:r>
      <w:r w:rsidR="00D644F8" w:rsidRPr="00E65A47">
        <w:rPr>
          <w:rFonts w:asciiTheme="minorHAnsi" w:hAnsiTheme="minorHAnsi" w:cstheme="minorHAnsi"/>
          <w:sz w:val="22"/>
          <w:szCs w:val="22"/>
        </w:rPr>
        <w:t>pecification and reports</w:t>
      </w:r>
      <w:r w:rsidR="00FB05DE" w:rsidRPr="00E65A47">
        <w:rPr>
          <w:rFonts w:asciiTheme="minorHAnsi" w:hAnsiTheme="minorHAnsi" w:cstheme="minorHAnsi"/>
          <w:sz w:val="22"/>
          <w:szCs w:val="22"/>
        </w:rPr>
        <w:t>.</w:t>
      </w:r>
    </w:p>
    <w:p w14:paraId="1A2AAF30" w14:textId="77777777" w:rsidR="00AD3823" w:rsidRPr="00E65A47" w:rsidRDefault="00CA7E17" w:rsidP="00360B36">
      <w:pPr>
        <w:pStyle w:val="Definitions"/>
        <w:spacing w:before="0" w:line="240" w:lineRule="auto"/>
        <w:rPr>
          <w:rFonts w:asciiTheme="minorHAnsi" w:hAnsiTheme="minorHAnsi" w:cstheme="minorHAnsi"/>
          <w:sz w:val="22"/>
          <w:szCs w:val="22"/>
        </w:rPr>
      </w:pPr>
      <w:r w:rsidRPr="00E65A47">
        <w:rPr>
          <w:rFonts w:asciiTheme="minorHAnsi" w:hAnsiTheme="minorHAnsi" w:cstheme="minorHAnsi"/>
          <w:b/>
          <w:sz w:val="22"/>
          <w:szCs w:val="22"/>
        </w:rPr>
        <w:t>‘</w:t>
      </w:r>
      <w:r w:rsidR="00AD3823" w:rsidRPr="00E65A47">
        <w:rPr>
          <w:rFonts w:asciiTheme="minorHAnsi" w:hAnsiTheme="minorHAnsi" w:cstheme="minorHAnsi"/>
          <w:b/>
          <w:sz w:val="22"/>
          <w:szCs w:val="22"/>
        </w:rPr>
        <w:t>D</w:t>
      </w:r>
      <w:r w:rsidR="001352D0" w:rsidRPr="00E65A47">
        <w:rPr>
          <w:rFonts w:asciiTheme="minorHAnsi" w:hAnsiTheme="minorHAnsi" w:cstheme="minorHAnsi"/>
          <w:b/>
          <w:sz w:val="22"/>
          <w:szCs w:val="22"/>
        </w:rPr>
        <w:t>elivery</w:t>
      </w:r>
      <w:r w:rsidRPr="00E65A47">
        <w:rPr>
          <w:rFonts w:asciiTheme="minorHAnsi" w:hAnsiTheme="minorHAnsi" w:cstheme="minorHAnsi"/>
          <w:b/>
          <w:sz w:val="22"/>
          <w:szCs w:val="22"/>
        </w:rPr>
        <w:t>’</w:t>
      </w:r>
      <w:r w:rsidR="001352D0" w:rsidRPr="00E65A47">
        <w:rPr>
          <w:rFonts w:asciiTheme="minorHAnsi" w:hAnsiTheme="minorHAnsi" w:cstheme="minorHAnsi"/>
          <w:sz w:val="22"/>
          <w:szCs w:val="22"/>
        </w:rPr>
        <w:t xml:space="preserve"> as set out in clause 5</w:t>
      </w:r>
      <w:r w:rsidR="00AD3823" w:rsidRPr="00E65A47">
        <w:rPr>
          <w:rFonts w:asciiTheme="minorHAnsi" w:hAnsiTheme="minorHAnsi" w:cstheme="minorHAnsi"/>
          <w:sz w:val="22"/>
          <w:szCs w:val="22"/>
        </w:rPr>
        <w:t>.</w:t>
      </w:r>
    </w:p>
    <w:p w14:paraId="728F95CF" w14:textId="77777777" w:rsidR="009760C7" w:rsidRPr="00E65A47" w:rsidRDefault="009760C7" w:rsidP="00360B36">
      <w:pPr>
        <w:spacing w:before="0" w:after="120" w:line="240" w:lineRule="auto"/>
        <w:rPr>
          <w:rFonts w:asciiTheme="minorHAnsi" w:hAnsiTheme="minorHAnsi" w:cstheme="minorHAnsi"/>
          <w:szCs w:val="22"/>
        </w:rPr>
      </w:pPr>
      <w:r w:rsidRPr="00E65A47">
        <w:rPr>
          <w:rFonts w:asciiTheme="minorHAnsi" w:hAnsiTheme="minorHAnsi" w:cstheme="minorHAnsi"/>
          <w:bCs/>
          <w:szCs w:val="22"/>
        </w:rPr>
        <w:t> </w:t>
      </w:r>
      <w:r w:rsidR="00360B36" w:rsidRPr="00E65A47">
        <w:rPr>
          <w:rFonts w:asciiTheme="minorHAnsi" w:hAnsiTheme="minorHAnsi" w:cstheme="minorHAnsi"/>
          <w:bCs/>
          <w:szCs w:val="22"/>
        </w:rPr>
        <w:tab/>
      </w:r>
      <w:r w:rsidR="00360B36" w:rsidRPr="00E65A47">
        <w:rPr>
          <w:rFonts w:asciiTheme="minorHAnsi" w:hAnsiTheme="minorHAnsi" w:cstheme="minorHAnsi"/>
          <w:bCs/>
          <w:szCs w:val="22"/>
        </w:rPr>
        <w:tab/>
      </w:r>
      <w:r w:rsidRPr="00E65A47">
        <w:rPr>
          <w:rFonts w:asciiTheme="minorHAnsi" w:hAnsiTheme="minorHAnsi" w:cstheme="minorHAnsi"/>
          <w:b/>
          <w:bCs/>
          <w:szCs w:val="22"/>
        </w:rPr>
        <w:t>‘Delivery Date’</w:t>
      </w:r>
      <w:r w:rsidRPr="00E65A47">
        <w:rPr>
          <w:rFonts w:asciiTheme="minorHAnsi" w:hAnsiTheme="minorHAnsi" w:cstheme="minorHAnsi"/>
          <w:szCs w:val="22"/>
        </w:rPr>
        <w:t xml:space="preserve"> means the date specified in the Contract.</w:t>
      </w:r>
    </w:p>
    <w:p w14:paraId="09730A15" w14:textId="77777777" w:rsidR="005B30C2" w:rsidRPr="00E65A47" w:rsidRDefault="009760C7" w:rsidP="00A97CAD">
      <w:pPr>
        <w:spacing w:before="0" w:after="120" w:line="240" w:lineRule="auto"/>
        <w:ind w:left="1440"/>
        <w:rPr>
          <w:rFonts w:asciiTheme="minorHAnsi" w:hAnsiTheme="minorHAnsi" w:cstheme="minorHAnsi"/>
          <w:szCs w:val="22"/>
        </w:rPr>
      </w:pPr>
      <w:r w:rsidRPr="00E65A47">
        <w:rPr>
          <w:rFonts w:asciiTheme="minorHAnsi" w:hAnsiTheme="minorHAnsi" w:cstheme="minorHAnsi"/>
          <w:bCs/>
          <w:szCs w:val="22"/>
        </w:rPr>
        <w:t>‘</w:t>
      </w:r>
      <w:r w:rsidRPr="00E65A47">
        <w:rPr>
          <w:rFonts w:asciiTheme="minorHAnsi" w:hAnsiTheme="minorHAnsi" w:cstheme="minorHAnsi"/>
          <w:b/>
          <w:bCs/>
          <w:szCs w:val="22"/>
        </w:rPr>
        <w:t>Delivery Instructions’</w:t>
      </w:r>
      <w:r w:rsidRPr="00E65A47">
        <w:rPr>
          <w:rFonts w:asciiTheme="minorHAnsi" w:hAnsiTheme="minorHAnsi" w:cstheme="minorHAnsi"/>
          <w:szCs w:val="22"/>
        </w:rPr>
        <w:t xml:space="preserve"> means the instructions set out in the Contract for the provision of the Goods and</w:t>
      </w:r>
      <w:r w:rsidR="00C83FB8" w:rsidRPr="00E65A47">
        <w:rPr>
          <w:rFonts w:asciiTheme="minorHAnsi" w:hAnsiTheme="minorHAnsi" w:cstheme="minorHAnsi"/>
          <w:szCs w:val="22"/>
        </w:rPr>
        <w:t xml:space="preserve"> </w:t>
      </w:r>
      <w:r w:rsidRPr="00E65A47">
        <w:rPr>
          <w:rFonts w:asciiTheme="minorHAnsi" w:hAnsiTheme="minorHAnsi" w:cstheme="minorHAnsi"/>
          <w:szCs w:val="22"/>
        </w:rPr>
        <w:t>/</w:t>
      </w:r>
      <w:r w:rsidR="00C83FB8" w:rsidRPr="00E65A47">
        <w:rPr>
          <w:rFonts w:asciiTheme="minorHAnsi" w:hAnsiTheme="minorHAnsi" w:cstheme="minorHAnsi"/>
          <w:szCs w:val="22"/>
        </w:rPr>
        <w:t xml:space="preserve"> </w:t>
      </w:r>
      <w:r w:rsidRPr="00E65A47">
        <w:rPr>
          <w:rFonts w:asciiTheme="minorHAnsi" w:hAnsiTheme="minorHAnsi" w:cstheme="minorHAnsi"/>
          <w:szCs w:val="22"/>
        </w:rPr>
        <w:t>or Services, including any other information the Institution considers appropriate to the provision of the Goods and</w:t>
      </w:r>
      <w:r w:rsidR="00A3662B" w:rsidRPr="00E65A47">
        <w:rPr>
          <w:rFonts w:asciiTheme="minorHAnsi" w:hAnsiTheme="minorHAnsi" w:cstheme="minorHAnsi"/>
          <w:szCs w:val="22"/>
        </w:rPr>
        <w:t>/</w:t>
      </w:r>
      <w:r w:rsidRPr="00E65A47">
        <w:rPr>
          <w:rFonts w:asciiTheme="minorHAnsi" w:hAnsiTheme="minorHAnsi" w:cstheme="minorHAnsi"/>
          <w:szCs w:val="22"/>
        </w:rPr>
        <w:t>or Services.</w:t>
      </w:r>
    </w:p>
    <w:p w14:paraId="1D56800D" w14:textId="77777777" w:rsidR="00A97CAD" w:rsidRPr="00E65A47" w:rsidRDefault="00CA7E17" w:rsidP="00A97CAD">
      <w:pPr>
        <w:spacing w:before="0" w:after="120" w:line="240" w:lineRule="auto"/>
        <w:ind w:left="1440"/>
        <w:rPr>
          <w:rFonts w:asciiTheme="minorHAnsi" w:hAnsiTheme="minorHAnsi" w:cstheme="minorHAnsi"/>
          <w:szCs w:val="22"/>
          <w:lang w:eastAsia="en-GB"/>
        </w:rPr>
      </w:pPr>
      <w:r w:rsidRPr="00E65A47">
        <w:rPr>
          <w:rFonts w:asciiTheme="minorHAnsi" w:hAnsiTheme="minorHAnsi" w:cstheme="minorHAnsi"/>
          <w:b/>
          <w:szCs w:val="22"/>
        </w:rPr>
        <w:t>‘</w:t>
      </w:r>
      <w:r w:rsidR="008D389B" w:rsidRPr="00E65A47">
        <w:rPr>
          <w:rFonts w:asciiTheme="minorHAnsi" w:hAnsiTheme="minorHAnsi" w:cstheme="minorHAnsi"/>
          <w:b/>
          <w:szCs w:val="22"/>
        </w:rPr>
        <w:t>DPA</w:t>
      </w:r>
      <w:r w:rsidRPr="00E65A47">
        <w:rPr>
          <w:rFonts w:asciiTheme="minorHAnsi" w:hAnsiTheme="minorHAnsi" w:cstheme="minorHAnsi"/>
          <w:b/>
          <w:szCs w:val="22"/>
        </w:rPr>
        <w:t>’</w:t>
      </w:r>
      <w:r w:rsidR="008D389B" w:rsidRPr="00E65A47">
        <w:rPr>
          <w:rFonts w:asciiTheme="minorHAnsi" w:hAnsiTheme="minorHAnsi" w:cstheme="minorHAnsi"/>
          <w:b/>
          <w:szCs w:val="22"/>
        </w:rPr>
        <w:t xml:space="preserve"> </w:t>
      </w:r>
      <w:r w:rsidR="004C43E5" w:rsidRPr="00E65A47">
        <w:rPr>
          <w:rFonts w:asciiTheme="minorHAnsi" w:hAnsiTheme="minorHAnsi" w:cstheme="minorHAnsi"/>
          <w:bCs/>
          <w:szCs w:val="22"/>
        </w:rPr>
        <w:t>means</w:t>
      </w:r>
      <w:r w:rsidR="005B30C2" w:rsidRPr="00E65A47">
        <w:rPr>
          <w:rFonts w:asciiTheme="minorHAnsi" w:hAnsiTheme="minorHAnsi" w:cstheme="minorHAnsi"/>
          <w:bCs/>
          <w:szCs w:val="22"/>
        </w:rPr>
        <w:t xml:space="preserve"> </w:t>
      </w:r>
      <w:r w:rsidR="00A97CAD" w:rsidRPr="00E65A47">
        <w:rPr>
          <w:rFonts w:asciiTheme="minorHAnsi" w:hAnsiTheme="minorHAnsi" w:cstheme="minorHAnsi"/>
          <w:szCs w:val="22"/>
        </w:rPr>
        <w:t>“Data Protection Act” and all applicable statutes and regulations in any jurisdiction pertaining to the processing of the personal data including the privacy and security of personal data including the Data Protection Act 2018 and the GDPR and any national implementing laws, regulations and secondary legislation (as amended or updated from time to time and any successor legislation to the GDPR or the Data Protection Act 2018)</w:t>
      </w:r>
    </w:p>
    <w:p w14:paraId="1A7B43F3" w14:textId="77777777" w:rsidR="00C62EDC" w:rsidRPr="00E65A47" w:rsidRDefault="004913B6"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w:t>
      </w:r>
      <w:r w:rsidR="00C62EDC" w:rsidRPr="00E65A47">
        <w:rPr>
          <w:rFonts w:asciiTheme="minorHAnsi" w:hAnsiTheme="minorHAnsi" w:cstheme="minorHAnsi"/>
          <w:b/>
          <w:szCs w:val="22"/>
        </w:rPr>
        <w:t>GDPR</w:t>
      </w:r>
      <w:r w:rsidR="00517A49" w:rsidRPr="00E65A47">
        <w:rPr>
          <w:rFonts w:asciiTheme="minorHAnsi" w:hAnsiTheme="minorHAnsi" w:cstheme="minorHAnsi"/>
          <w:b/>
          <w:szCs w:val="22"/>
        </w:rPr>
        <w:t>’</w:t>
      </w:r>
      <w:r w:rsidR="00C62EDC" w:rsidRPr="00E65A47">
        <w:rPr>
          <w:rFonts w:asciiTheme="minorHAnsi" w:hAnsiTheme="minorHAnsi" w:cstheme="minorHAnsi"/>
          <w:b/>
          <w:szCs w:val="22"/>
        </w:rPr>
        <w:t xml:space="preserve"> </w:t>
      </w:r>
      <w:r w:rsidR="00C62EDC" w:rsidRPr="00E65A47">
        <w:rPr>
          <w:rFonts w:asciiTheme="minorHAnsi" w:hAnsiTheme="minorHAnsi" w:cstheme="minorHAnsi"/>
          <w:szCs w:val="22"/>
        </w:rPr>
        <w:t xml:space="preserve">means Regulation (EU) </w:t>
      </w:r>
      <w:r w:rsidR="005F3B0F" w:rsidRPr="00E65A47">
        <w:rPr>
          <w:rFonts w:asciiTheme="minorHAnsi" w:hAnsiTheme="minorHAnsi" w:cstheme="minorHAnsi"/>
          <w:szCs w:val="22"/>
        </w:rPr>
        <w:t>2</w:t>
      </w:r>
      <w:r w:rsidR="00C62EDC" w:rsidRPr="00E65A47">
        <w:rPr>
          <w:rFonts w:asciiTheme="minorHAnsi" w:hAnsiTheme="minorHAnsi" w:cstheme="minorHAnsi"/>
          <w:szCs w:val="22"/>
        </w:rPr>
        <w:t xml:space="preserve">016/679of the European </w:t>
      </w:r>
      <w:r w:rsidR="00755966" w:rsidRPr="00E65A47">
        <w:rPr>
          <w:rFonts w:asciiTheme="minorHAnsi" w:hAnsiTheme="minorHAnsi" w:cstheme="minorHAnsi"/>
          <w:szCs w:val="22"/>
        </w:rPr>
        <w:t>Parliament and</w:t>
      </w:r>
      <w:r w:rsidR="00C62EDC" w:rsidRPr="00E65A47">
        <w:rPr>
          <w:rFonts w:asciiTheme="minorHAnsi" w:hAnsiTheme="minorHAnsi" w:cstheme="minorHAnsi"/>
          <w:szCs w:val="22"/>
        </w:rPr>
        <w:t xml:space="preserve"> of the Council of 27 April 2016 on the protection of natural persons with regard to the processing of Personal Data and on the free movement of such data and repealing Directive 95/46/EC (General Data Protection Regulation)</w:t>
      </w:r>
      <w:r w:rsidR="00CF1010" w:rsidRPr="00E65A47">
        <w:rPr>
          <w:rFonts w:asciiTheme="minorHAnsi" w:hAnsiTheme="minorHAnsi" w:cstheme="minorHAnsi"/>
          <w:szCs w:val="22"/>
        </w:rPr>
        <w:t xml:space="preserve"> </w:t>
      </w:r>
      <w:r w:rsidR="00C62EDC" w:rsidRPr="00E65A47">
        <w:rPr>
          <w:rFonts w:asciiTheme="minorHAnsi" w:hAnsiTheme="minorHAnsi" w:cstheme="minorHAnsi"/>
          <w:szCs w:val="22"/>
        </w:rPr>
        <w:t>OJL 119/1.4.5.2016.</w:t>
      </w:r>
    </w:p>
    <w:p w14:paraId="05EA70DC" w14:textId="77777777" w:rsidR="0044132B" w:rsidRPr="00E65A47" w:rsidRDefault="004913B6" w:rsidP="00360B36">
      <w:pPr>
        <w:pStyle w:val="Definitions"/>
        <w:spacing w:before="0" w:line="240" w:lineRule="auto"/>
        <w:rPr>
          <w:rFonts w:asciiTheme="minorHAnsi" w:hAnsiTheme="minorHAnsi" w:cstheme="minorHAnsi"/>
          <w:sz w:val="22"/>
          <w:szCs w:val="22"/>
        </w:rPr>
      </w:pPr>
      <w:r w:rsidRPr="00E65A47">
        <w:rPr>
          <w:rFonts w:asciiTheme="minorHAnsi" w:hAnsiTheme="minorHAnsi" w:cstheme="minorHAnsi"/>
          <w:b/>
          <w:sz w:val="22"/>
          <w:szCs w:val="22"/>
        </w:rPr>
        <w:t>‘</w:t>
      </w:r>
      <w:r w:rsidR="0044132B" w:rsidRPr="00E65A47">
        <w:rPr>
          <w:rFonts w:asciiTheme="minorHAnsi" w:hAnsiTheme="minorHAnsi" w:cstheme="minorHAnsi"/>
          <w:b/>
          <w:sz w:val="22"/>
          <w:szCs w:val="22"/>
        </w:rPr>
        <w:t>Goods</w:t>
      </w:r>
      <w:r w:rsidRPr="00E65A47">
        <w:rPr>
          <w:rFonts w:asciiTheme="minorHAnsi" w:hAnsiTheme="minorHAnsi" w:cstheme="minorHAnsi"/>
          <w:b/>
          <w:sz w:val="22"/>
          <w:szCs w:val="22"/>
        </w:rPr>
        <w:t>’</w:t>
      </w:r>
      <w:r w:rsidR="004925AA" w:rsidRPr="00E65A47">
        <w:rPr>
          <w:rFonts w:asciiTheme="minorHAnsi" w:hAnsiTheme="minorHAnsi" w:cstheme="minorHAnsi"/>
          <w:b/>
          <w:sz w:val="22"/>
          <w:szCs w:val="22"/>
        </w:rPr>
        <w:t xml:space="preserve"> </w:t>
      </w:r>
      <w:r w:rsidR="004925AA" w:rsidRPr="00E65A47">
        <w:rPr>
          <w:rFonts w:asciiTheme="minorHAnsi" w:hAnsiTheme="minorHAnsi" w:cstheme="minorHAnsi"/>
          <w:bCs/>
          <w:sz w:val="22"/>
          <w:szCs w:val="22"/>
        </w:rPr>
        <w:t>means</w:t>
      </w:r>
      <w:r w:rsidR="0044132B" w:rsidRPr="00E65A47">
        <w:rPr>
          <w:rFonts w:asciiTheme="minorHAnsi" w:hAnsiTheme="minorHAnsi" w:cstheme="minorHAnsi"/>
          <w:bCs/>
          <w:sz w:val="22"/>
          <w:szCs w:val="22"/>
        </w:rPr>
        <w:t xml:space="preserve"> </w:t>
      </w:r>
      <w:bookmarkStart w:id="2" w:name="_Hlk93060902"/>
      <w:r w:rsidR="00A9561E" w:rsidRPr="00E65A47">
        <w:rPr>
          <w:rFonts w:asciiTheme="minorHAnsi" w:hAnsiTheme="minorHAnsi" w:cstheme="minorHAnsi"/>
          <w:sz w:val="22"/>
          <w:szCs w:val="22"/>
        </w:rPr>
        <w:t xml:space="preserve">the materials, </w:t>
      </w:r>
      <w:r w:rsidR="00A92CCB">
        <w:rPr>
          <w:rFonts w:asciiTheme="minorHAnsi" w:hAnsiTheme="minorHAnsi" w:cstheme="minorHAnsi"/>
          <w:sz w:val="22"/>
          <w:szCs w:val="22"/>
        </w:rPr>
        <w:t>S</w:t>
      </w:r>
      <w:r w:rsidR="00A9561E" w:rsidRPr="00E65A47">
        <w:rPr>
          <w:rFonts w:asciiTheme="minorHAnsi" w:hAnsiTheme="minorHAnsi" w:cstheme="minorHAnsi"/>
          <w:sz w:val="22"/>
          <w:szCs w:val="22"/>
        </w:rPr>
        <w:t xml:space="preserve">oftware, hardware, articles, </w:t>
      </w:r>
      <w:r w:rsidR="00A92CCB">
        <w:rPr>
          <w:rFonts w:asciiTheme="minorHAnsi" w:hAnsiTheme="minorHAnsi" w:cstheme="minorHAnsi"/>
          <w:sz w:val="22"/>
          <w:szCs w:val="22"/>
        </w:rPr>
        <w:t xml:space="preserve">and </w:t>
      </w:r>
      <w:r w:rsidR="00A9561E" w:rsidRPr="00E65A47">
        <w:rPr>
          <w:rFonts w:asciiTheme="minorHAnsi" w:hAnsiTheme="minorHAnsi" w:cstheme="minorHAnsi"/>
          <w:sz w:val="22"/>
          <w:szCs w:val="22"/>
        </w:rPr>
        <w:t>works described in the Contract</w:t>
      </w:r>
      <w:bookmarkEnd w:id="2"/>
      <w:r w:rsidR="00C46612" w:rsidRPr="00E65A47">
        <w:rPr>
          <w:rFonts w:asciiTheme="minorHAnsi" w:hAnsiTheme="minorHAnsi" w:cstheme="minorHAnsi"/>
          <w:sz w:val="22"/>
          <w:szCs w:val="22"/>
        </w:rPr>
        <w:t>.</w:t>
      </w:r>
    </w:p>
    <w:p w14:paraId="0DF86883"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‘Good Industry Practice’</w:t>
      </w:r>
      <w:r w:rsidRPr="00E65A47">
        <w:rPr>
          <w:rFonts w:asciiTheme="minorHAnsi" w:hAnsiTheme="minorHAnsi" w:cstheme="minorHAnsi"/>
          <w:bCs/>
          <w:szCs w:val="22"/>
        </w:rPr>
        <w:t xml:space="preserve"> </w:t>
      </w:r>
      <w:r w:rsidRPr="00E65A47">
        <w:rPr>
          <w:rFonts w:asciiTheme="minorHAnsi" w:hAnsiTheme="minorHAnsi" w:cstheme="minorHAnsi"/>
          <w:szCs w:val="22"/>
        </w:rPr>
        <w:t xml:space="preserve">means the exercise of such degree of skill, diligence, care and foresight which would reasonably and ordinarily be expected </w:t>
      </w:r>
      <w:r w:rsidR="00C112A0" w:rsidRPr="00E65A47">
        <w:rPr>
          <w:rFonts w:asciiTheme="minorHAnsi" w:hAnsiTheme="minorHAnsi" w:cstheme="minorHAnsi"/>
          <w:szCs w:val="22"/>
        </w:rPr>
        <w:t>from a skilled and experienced s</w:t>
      </w:r>
      <w:r w:rsidRPr="00E65A47">
        <w:rPr>
          <w:rFonts w:asciiTheme="minorHAnsi" w:hAnsiTheme="minorHAnsi" w:cstheme="minorHAnsi"/>
          <w:szCs w:val="22"/>
        </w:rPr>
        <w:t>up</w:t>
      </w:r>
      <w:r w:rsidR="00C112A0" w:rsidRPr="00E65A47">
        <w:rPr>
          <w:rFonts w:asciiTheme="minorHAnsi" w:hAnsiTheme="minorHAnsi" w:cstheme="minorHAnsi"/>
          <w:szCs w:val="22"/>
        </w:rPr>
        <w:t>plier engaged in the supply of goods and s</w:t>
      </w:r>
      <w:r w:rsidRPr="00E65A47">
        <w:rPr>
          <w:rFonts w:asciiTheme="minorHAnsi" w:hAnsiTheme="minorHAnsi" w:cstheme="minorHAnsi"/>
          <w:szCs w:val="22"/>
        </w:rPr>
        <w:t xml:space="preserve">ervices </w:t>
      </w:r>
      <w:proofErr w:type="gramStart"/>
      <w:r w:rsidRPr="00E65A47">
        <w:rPr>
          <w:rFonts w:asciiTheme="minorHAnsi" w:hAnsiTheme="minorHAnsi" w:cstheme="minorHAnsi"/>
          <w:szCs w:val="22"/>
        </w:rPr>
        <w:t>similar to</w:t>
      </w:r>
      <w:proofErr w:type="gramEnd"/>
      <w:r w:rsidRPr="00E65A47">
        <w:rPr>
          <w:rFonts w:asciiTheme="minorHAnsi" w:hAnsiTheme="minorHAnsi" w:cstheme="minorHAnsi"/>
          <w:szCs w:val="22"/>
        </w:rPr>
        <w:t xml:space="preserve"> the Goods and Services under the same or similar circumstances as those applicable to the Contract.</w:t>
      </w:r>
    </w:p>
    <w:p w14:paraId="0DCE3319" w14:textId="77777777" w:rsidR="0044132B" w:rsidRPr="00E65A47" w:rsidRDefault="004913B6"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44132B" w:rsidRPr="00E65A47">
        <w:rPr>
          <w:rStyle w:val="Defterm"/>
          <w:rFonts w:asciiTheme="minorHAnsi" w:hAnsiTheme="minorHAnsi" w:cstheme="minorHAnsi"/>
          <w:b/>
          <w:color w:val="auto"/>
          <w:sz w:val="22"/>
          <w:szCs w:val="22"/>
        </w:rPr>
        <w:t>Goods Specification</w:t>
      </w:r>
      <w:r w:rsidR="004925AA" w:rsidRPr="00E65A47">
        <w:rPr>
          <w:rStyle w:val="Defterm"/>
          <w:rFonts w:asciiTheme="minorHAnsi" w:hAnsiTheme="minorHAnsi" w:cstheme="minorHAnsi"/>
          <w:b/>
          <w:color w:val="auto"/>
          <w:sz w:val="22"/>
          <w:szCs w:val="22"/>
        </w:rPr>
        <w:t>’</w:t>
      </w:r>
      <w:r w:rsidR="004925AA" w:rsidRPr="00E65A47">
        <w:rPr>
          <w:rFonts w:asciiTheme="minorHAnsi" w:hAnsiTheme="minorHAnsi" w:cstheme="minorHAnsi"/>
          <w:b/>
          <w:sz w:val="22"/>
          <w:szCs w:val="22"/>
        </w:rPr>
        <w:t xml:space="preserve"> </w:t>
      </w:r>
      <w:r w:rsidR="004925AA" w:rsidRPr="00E65A47">
        <w:rPr>
          <w:rFonts w:asciiTheme="minorHAnsi" w:hAnsiTheme="minorHAnsi" w:cstheme="minorHAnsi"/>
          <w:bCs/>
          <w:sz w:val="22"/>
          <w:szCs w:val="22"/>
        </w:rPr>
        <w:t>means</w:t>
      </w:r>
      <w:r w:rsidR="0044132B" w:rsidRPr="00E65A47">
        <w:rPr>
          <w:rFonts w:asciiTheme="minorHAnsi" w:hAnsiTheme="minorHAnsi" w:cstheme="minorHAnsi"/>
          <w:bCs/>
          <w:sz w:val="22"/>
          <w:szCs w:val="22"/>
        </w:rPr>
        <w:t xml:space="preserve"> any</w:t>
      </w:r>
      <w:r w:rsidR="0044132B" w:rsidRPr="00E65A47">
        <w:rPr>
          <w:rFonts w:asciiTheme="minorHAnsi" w:hAnsiTheme="minorHAnsi" w:cstheme="minorHAnsi"/>
          <w:sz w:val="22"/>
          <w:szCs w:val="22"/>
        </w:rPr>
        <w:t xml:space="preserve"> </w:t>
      </w:r>
      <w:r w:rsidR="00ED6BE4">
        <w:rPr>
          <w:rFonts w:asciiTheme="minorHAnsi" w:hAnsiTheme="minorHAnsi" w:cstheme="minorHAnsi"/>
          <w:sz w:val="22"/>
          <w:szCs w:val="22"/>
        </w:rPr>
        <w:t>S</w:t>
      </w:r>
      <w:r w:rsidR="0044132B" w:rsidRPr="00E65A47">
        <w:rPr>
          <w:rFonts w:asciiTheme="minorHAnsi" w:hAnsiTheme="minorHAnsi" w:cstheme="minorHAnsi"/>
          <w:sz w:val="22"/>
          <w:szCs w:val="22"/>
        </w:rPr>
        <w:t xml:space="preserve">pecification for the Goods, including any related plans and drawings that </w:t>
      </w:r>
      <w:r w:rsidR="00C112A0" w:rsidRPr="00E65A47">
        <w:rPr>
          <w:rFonts w:asciiTheme="minorHAnsi" w:hAnsiTheme="minorHAnsi" w:cstheme="minorHAnsi"/>
          <w:sz w:val="22"/>
          <w:szCs w:val="22"/>
        </w:rPr>
        <w:t>are</w:t>
      </w:r>
      <w:r w:rsidR="0044132B" w:rsidRPr="00E65A47">
        <w:rPr>
          <w:rFonts w:asciiTheme="minorHAnsi" w:hAnsiTheme="minorHAnsi" w:cstheme="minorHAnsi"/>
          <w:sz w:val="22"/>
          <w:szCs w:val="22"/>
        </w:rPr>
        <w:t xml:space="preserve"> set out by</w:t>
      </w:r>
      <w:r w:rsidR="00360B36" w:rsidRPr="00E65A47">
        <w:rPr>
          <w:rFonts w:asciiTheme="minorHAnsi" w:hAnsiTheme="minorHAnsi" w:cstheme="minorHAnsi"/>
          <w:sz w:val="22"/>
          <w:szCs w:val="22"/>
        </w:rPr>
        <w:t xml:space="preserve"> the Institution</w:t>
      </w:r>
      <w:r w:rsidR="0044132B" w:rsidRPr="00E65A47">
        <w:rPr>
          <w:rFonts w:asciiTheme="minorHAnsi" w:hAnsiTheme="minorHAnsi" w:cstheme="minorHAnsi"/>
          <w:sz w:val="22"/>
          <w:szCs w:val="22"/>
        </w:rPr>
        <w:t xml:space="preserve"> to the Supplier. </w:t>
      </w:r>
    </w:p>
    <w:p w14:paraId="3A8B00D4" w14:textId="77777777" w:rsidR="005E7C97" w:rsidRPr="00E65A47" w:rsidRDefault="00360B36" w:rsidP="00C62EDC">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ab/>
      </w:r>
      <w:r w:rsidR="009760C7" w:rsidRPr="00E65A47">
        <w:rPr>
          <w:rFonts w:asciiTheme="minorHAnsi" w:hAnsiTheme="minorHAnsi" w:cstheme="minorHAnsi"/>
          <w:b/>
          <w:bCs/>
          <w:szCs w:val="22"/>
        </w:rPr>
        <w:t>‘Installation’</w:t>
      </w:r>
      <w:r w:rsidR="009760C7" w:rsidRPr="00E65A47">
        <w:rPr>
          <w:rFonts w:asciiTheme="minorHAnsi" w:hAnsiTheme="minorHAnsi" w:cstheme="minorHAnsi"/>
          <w:szCs w:val="22"/>
        </w:rPr>
        <w:t xml:space="preserve"> means the installation of the Goods in the designated location and into the operating environment specified by </w:t>
      </w:r>
      <w:r w:rsidR="001B7544" w:rsidRPr="00E65A47">
        <w:rPr>
          <w:rFonts w:asciiTheme="minorHAnsi" w:hAnsiTheme="minorHAnsi" w:cstheme="minorHAnsi"/>
          <w:szCs w:val="22"/>
        </w:rPr>
        <w:t xml:space="preserve">the </w:t>
      </w:r>
      <w:r w:rsidR="009760C7" w:rsidRPr="00E65A47">
        <w:rPr>
          <w:rFonts w:asciiTheme="minorHAnsi" w:hAnsiTheme="minorHAnsi" w:cstheme="minorHAnsi"/>
          <w:szCs w:val="22"/>
        </w:rPr>
        <w:t>Institution at the site and ‘Install’ shall be interpreted accordingly.</w:t>
      </w:r>
    </w:p>
    <w:p w14:paraId="01AB8815" w14:textId="688DFF2A" w:rsidR="00A3662B" w:rsidRPr="00E65A47" w:rsidRDefault="00A3662B" w:rsidP="00A3662B">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 xml:space="preserve">‘Institution’ </w:t>
      </w:r>
      <w:r w:rsidRPr="00E65A47">
        <w:rPr>
          <w:rFonts w:asciiTheme="minorHAnsi" w:hAnsiTheme="minorHAnsi" w:cstheme="minorHAnsi"/>
          <w:szCs w:val="22"/>
        </w:rPr>
        <w:t>means</w:t>
      </w:r>
      <w:r w:rsidR="00F46E80">
        <w:rPr>
          <w:rFonts w:asciiTheme="minorHAnsi" w:hAnsiTheme="minorHAnsi" w:cstheme="minorHAnsi"/>
          <w:szCs w:val="22"/>
        </w:rPr>
        <w:t xml:space="preserve"> the College</w:t>
      </w:r>
      <w:r w:rsidR="00621212">
        <w:rPr>
          <w:rFonts w:asciiTheme="minorHAnsi" w:hAnsiTheme="minorHAnsi" w:cstheme="minorHAnsi"/>
          <w:szCs w:val="22"/>
        </w:rPr>
        <w:t>.</w:t>
      </w:r>
    </w:p>
    <w:p w14:paraId="2C90308C"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‘Intellectual Property Rights’</w:t>
      </w:r>
      <w:r w:rsidRPr="00E65A47">
        <w:rPr>
          <w:rFonts w:asciiTheme="minorHAnsi" w:hAnsiTheme="minorHAnsi" w:cstheme="minorHAnsi"/>
          <w:szCs w:val="22"/>
        </w:rPr>
        <w:t xml:space="preserve"> means patents, copyright, registered and unregistered design rights, utility models, </w:t>
      </w:r>
      <w:r w:rsidR="00A3662B" w:rsidRPr="00E65A47">
        <w:rPr>
          <w:rFonts w:asciiTheme="minorHAnsi" w:hAnsiTheme="minorHAnsi" w:cstheme="minorHAnsi"/>
          <w:szCs w:val="22"/>
        </w:rPr>
        <w:t>trademarks</w:t>
      </w:r>
      <w:r w:rsidRPr="00E65A47">
        <w:rPr>
          <w:rFonts w:asciiTheme="minorHAnsi" w:hAnsiTheme="minorHAnsi" w:cstheme="minorHAnsi"/>
          <w:szCs w:val="22"/>
        </w:rPr>
        <w:t xml:space="preserve"> (</w:t>
      </w:r>
      <w:proofErr w:type="gramStart"/>
      <w:r w:rsidRPr="00E65A47">
        <w:rPr>
          <w:rFonts w:asciiTheme="minorHAnsi" w:hAnsiTheme="minorHAnsi" w:cstheme="minorHAnsi"/>
          <w:szCs w:val="22"/>
        </w:rPr>
        <w:t>whether or not</w:t>
      </w:r>
      <w:proofErr w:type="gramEnd"/>
      <w:r w:rsidRPr="00E65A47">
        <w:rPr>
          <w:rFonts w:asciiTheme="minorHAnsi" w:hAnsiTheme="minorHAnsi" w:cstheme="minorHAnsi"/>
          <w:szCs w:val="22"/>
        </w:rPr>
        <w:t xml:space="preserve"> registered), database rights, rights in know-how and confidential information and all other intellectual and industrial property rights and similar or analogous rights existing under the laws of any country and all rights to apply for or register such rights.</w:t>
      </w:r>
    </w:p>
    <w:p w14:paraId="32A33711"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‘Key Personnel’</w:t>
      </w:r>
      <w:r w:rsidRPr="00E65A47">
        <w:rPr>
          <w:rFonts w:asciiTheme="minorHAnsi" w:hAnsiTheme="minorHAnsi" w:cstheme="minorHAnsi"/>
          <w:szCs w:val="22"/>
        </w:rPr>
        <w:t xml:space="preserve"> means</w:t>
      </w:r>
      <w:r w:rsidR="00360B36" w:rsidRPr="00E65A47">
        <w:rPr>
          <w:rFonts w:asciiTheme="minorHAnsi" w:hAnsiTheme="minorHAnsi" w:cstheme="minorHAnsi"/>
          <w:szCs w:val="22"/>
        </w:rPr>
        <w:t xml:space="preserve"> those individuals nominated by the</w:t>
      </w:r>
      <w:r w:rsidR="001B7544" w:rsidRPr="00E65A47">
        <w:rPr>
          <w:rFonts w:asciiTheme="minorHAnsi" w:hAnsiTheme="minorHAnsi" w:cstheme="minorHAnsi"/>
          <w:szCs w:val="22"/>
        </w:rPr>
        <w:t xml:space="preserve"> </w:t>
      </w:r>
      <w:r w:rsidR="00360B36" w:rsidRPr="00E65A47">
        <w:rPr>
          <w:rFonts w:asciiTheme="minorHAnsi" w:hAnsiTheme="minorHAnsi" w:cstheme="minorHAnsi"/>
          <w:szCs w:val="22"/>
        </w:rPr>
        <w:t>Institution as being of importance to the completion or delivery of the Services.</w:t>
      </w:r>
    </w:p>
    <w:p w14:paraId="3A84473D"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‘Law’</w:t>
      </w:r>
      <w:r w:rsidRPr="00E65A47">
        <w:rPr>
          <w:rFonts w:asciiTheme="minorHAnsi" w:hAnsiTheme="minorHAnsi" w:cstheme="minorHAnsi"/>
          <w:szCs w:val="22"/>
        </w:rPr>
        <w:t xml:space="preserve"> means any applicable law, statute, by-law, regulation, order, regulatory policy, guidance or industry code, rule of court or directives or requirements of any regulatory body, delegated or subordinate legislation or notice of any regulatory body</w:t>
      </w:r>
    </w:p>
    <w:p w14:paraId="7FADD49C" w14:textId="77777777" w:rsidR="00B33301" w:rsidRPr="00E65A47" w:rsidRDefault="004913B6" w:rsidP="001E45C9">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CF3BB4" w:rsidRPr="00E65A47">
        <w:rPr>
          <w:rStyle w:val="Defterm"/>
          <w:rFonts w:asciiTheme="minorHAnsi" w:hAnsiTheme="minorHAnsi" w:cstheme="minorHAnsi"/>
          <w:b/>
          <w:color w:val="auto"/>
          <w:sz w:val="22"/>
          <w:szCs w:val="22"/>
        </w:rPr>
        <w:t>Order</w:t>
      </w:r>
      <w:r w:rsidRPr="00E65A47">
        <w:rPr>
          <w:rStyle w:val="Defterm"/>
          <w:rFonts w:asciiTheme="minorHAnsi" w:hAnsiTheme="minorHAnsi" w:cstheme="minorHAnsi"/>
          <w:b/>
          <w:color w:val="auto"/>
          <w:sz w:val="22"/>
          <w:szCs w:val="22"/>
        </w:rPr>
        <w:t>’</w:t>
      </w:r>
      <w:r w:rsidR="00103158" w:rsidRPr="00E65A47">
        <w:rPr>
          <w:rFonts w:asciiTheme="minorHAnsi" w:hAnsiTheme="minorHAnsi" w:cstheme="minorHAnsi"/>
          <w:b/>
          <w:sz w:val="22"/>
          <w:szCs w:val="22"/>
        </w:rPr>
        <w:t xml:space="preserve"> </w:t>
      </w:r>
      <w:r w:rsidR="00103158" w:rsidRPr="00E65A47">
        <w:rPr>
          <w:rFonts w:asciiTheme="minorHAnsi" w:hAnsiTheme="minorHAnsi" w:cstheme="minorHAnsi"/>
          <w:bCs/>
          <w:sz w:val="22"/>
          <w:szCs w:val="22"/>
        </w:rPr>
        <w:t>means</w:t>
      </w:r>
      <w:r w:rsidR="00360B36" w:rsidRPr="00E65A47">
        <w:rPr>
          <w:rFonts w:asciiTheme="minorHAnsi" w:hAnsiTheme="minorHAnsi" w:cstheme="minorHAnsi"/>
          <w:bCs/>
          <w:sz w:val="22"/>
          <w:szCs w:val="22"/>
        </w:rPr>
        <w:t xml:space="preserve"> </w:t>
      </w:r>
      <w:r w:rsidR="00360B36" w:rsidRPr="00E65A47">
        <w:rPr>
          <w:rFonts w:asciiTheme="minorHAnsi" w:hAnsiTheme="minorHAnsi" w:cstheme="minorHAnsi"/>
          <w:sz w:val="22"/>
          <w:szCs w:val="22"/>
        </w:rPr>
        <w:t>the Institution</w:t>
      </w:r>
      <w:r w:rsidR="00CF3BB4" w:rsidRPr="00E65A47">
        <w:rPr>
          <w:rFonts w:asciiTheme="minorHAnsi" w:hAnsiTheme="minorHAnsi" w:cstheme="minorHAnsi"/>
          <w:sz w:val="22"/>
          <w:szCs w:val="22"/>
        </w:rPr>
        <w:t>'s purchase order form</w:t>
      </w:r>
      <w:r w:rsidR="006726B5" w:rsidRPr="00E65A47">
        <w:rPr>
          <w:rFonts w:asciiTheme="minorHAnsi" w:hAnsiTheme="minorHAnsi" w:cstheme="minorHAnsi"/>
          <w:sz w:val="22"/>
          <w:szCs w:val="22"/>
        </w:rPr>
        <w:t xml:space="preserve"> or </w:t>
      </w:r>
      <w:r w:rsidR="00994226" w:rsidRPr="00E65A47">
        <w:rPr>
          <w:rFonts w:asciiTheme="minorHAnsi" w:hAnsiTheme="minorHAnsi" w:cstheme="minorHAnsi"/>
          <w:sz w:val="22"/>
          <w:szCs w:val="22"/>
        </w:rPr>
        <w:t>Order Amendment as issued.</w:t>
      </w:r>
    </w:p>
    <w:p w14:paraId="4AC262A0" w14:textId="77777777" w:rsidR="00F41C1C"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‘Order Amendment’</w:t>
      </w:r>
      <w:r w:rsidRPr="00E65A47">
        <w:rPr>
          <w:rFonts w:asciiTheme="minorHAnsi" w:hAnsiTheme="minorHAnsi" w:cstheme="minorHAnsi"/>
          <w:szCs w:val="22"/>
        </w:rPr>
        <w:t xml:space="preserve"> means an issued and </w:t>
      </w:r>
      <w:r w:rsidR="003028D0" w:rsidRPr="00E65A47">
        <w:rPr>
          <w:rFonts w:asciiTheme="minorHAnsi" w:hAnsiTheme="minorHAnsi" w:cstheme="minorHAnsi"/>
          <w:szCs w:val="22"/>
        </w:rPr>
        <w:t>a</w:t>
      </w:r>
      <w:r w:rsidR="00360B36" w:rsidRPr="00E65A47">
        <w:rPr>
          <w:rFonts w:asciiTheme="minorHAnsi" w:hAnsiTheme="minorHAnsi" w:cstheme="minorHAnsi"/>
          <w:szCs w:val="22"/>
        </w:rPr>
        <w:t>uthorised o</w:t>
      </w:r>
      <w:r w:rsidRPr="00E65A47">
        <w:rPr>
          <w:rFonts w:asciiTheme="minorHAnsi" w:hAnsiTheme="minorHAnsi" w:cstheme="minorHAnsi"/>
          <w:szCs w:val="22"/>
        </w:rPr>
        <w:t xml:space="preserve">rder </w:t>
      </w:r>
      <w:r w:rsidR="00360B36" w:rsidRPr="00E65A47">
        <w:rPr>
          <w:rFonts w:asciiTheme="minorHAnsi" w:hAnsiTheme="minorHAnsi" w:cstheme="minorHAnsi"/>
          <w:szCs w:val="22"/>
        </w:rPr>
        <w:t>a</w:t>
      </w:r>
      <w:r w:rsidRPr="00E65A47">
        <w:rPr>
          <w:rFonts w:asciiTheme="minorHAnsi" w:hAnsiTheme="minorHAnsi" w:cstheme="minorHAnsi"/>
          <w:szCs w:val="22"/>
        </w:rPr>
        <w:t>mendment from the Institution or series of Order Amendments</w:t>
      </w:r>
      <w:r w:rsidR="00C46612" w:rsidRPr="00E65A47">
        <w:rPr>
          <w:rFonts w:asciiTheme="minorHAnsi" w:hAnsiTheme="minorHAnsi" w:cstheme="minorHAnsi"/>
          <w:szCs w:val="22"/>
        </w:rPr>
        <w:t>.</w:t>
      </w:r>
    </w:p>
    <w:p w14:paraId="1E4E7B01" w14:textId="77777777" w:rsidR="009760C7" w:rsidRPr="00E65A47" w:rsidRDefault="009760C7" w:rsidP="0099422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‘Package’</w:t>
      </w:r>
      <w:r w:rsidRPr="00E65A47">
        <w:rPr>
          <w:rFonts w:asciiTheme="minorHAnsi" w:hAnsiTheme="minorHAnsi" w:cstheme="minorHAnsi"/>
          <w:szCs w:val="22"/>
        </w:rPr>
        <w:t xml:space="preserve"> means any type of package including bags, cases, carboys, cylinders, drums, pallets, tanks, wagons and other containers.</w:t>
      </w:r>
    </w:p>
    <w:p w14:paraId="43D197E6" w14:textId="77777777" w:rsidR="009760C7" w:rsidRPr="00E65A47" w:rsidRDefault="009760C7" w:rsidP="0099422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lastRenderedPageBreak/>
        <w:t>‘Personal Data’</w:t>
      </w:r>
      <w:r w:rsidR="00360B36" w:rsidRPr="00E65A47">
        <w:rPr>
          <w:rFonts w:asciiTheme="minorHAnsi" w:hAnsiTheme="minorHAnsi" w:cstheme="minorHAnsi"/>
          <w:szCs w:val="22"/>
        </w:rPr>
        <w:t xml:space="preserve"> has the meaning set out in </w:t>
      </w:r>
      <w:r w:rsidR="00C62EDC" w:rsidRPr="00E65A47">
        <w:rPr>
          <w:rFonts w:asciiTheme="minorHAnsi" w:hAnsiTheme="minorHAnsi" w:cstheme="minorHAnsi"/>
          <w:szCs w:val="22"/>
        </w:rPr>
        <w:t>the Data Protection Act up to May 24</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 xml:space="preserve"> and has the meaning set out in the General Data Protection Regulations from May 25</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.For the purposes of this agreement, Personal Data shall include Sensitive Personal Data.</w:t>
      </w:r>
    </w:p>
    <w:p w14:paraId="5ABD37C8"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‘Premises’</w:t>
      </w:r>
      <w:r w:rsidRPr="00E65A47">
        <w:rPr>
          <w:rFonts w:asciiTheme="minorHAnsi" w:hAnsiTheme="minorHAnsi" w:cstheme="minorHAnsi"/>
          <w:bCs/>
          <w:szCs w:val="22"/>
        </w:rPr>
        <w:t xml:space="preserve"> </w:t>
      </w:r>
      <w:r w:rsidRPr="00E65A47">
        <w:rPr>
          <w:rFonts w:asciiTheme="minorHAnsi" w:hAnsiTheme="minorHAnsi" w:cstheme="minorHAnsi"/>
          <w:szCs w:val="22"/>
        </w:rPr>
        <w:t>means the location(s) where the Goods and Services are to be delivered or performed</w:t>
      </w:r>
    </w:p>
    <w:p w14:paraId="2811DCB5" w14:textId="77777777" w:rsidR="00C62EDC" w:rsidRPr="00E65A47" w:rsidRDefault="004913B6" w:rsidP="0099422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w:t>
      </w:r>
      <w:r w:rsidR="00C62EDC" w:rsidRPr="00E65A47">
        <w:rPr>
          <w:rFonts w:asciiTheme="minorHAnsi" w:hAnsiTheme="minorHAnsi" w:cstheme="minorHAnsi"/>
          <w:b/>
          <w:bCs/>
          <w:szCs w:val="22"/>
        </w:rPr>
        <w:t>Processing</w:t>
      </w:r>
      <w:r w:rsidRPr="00E65A47">
        <w:rPr>
          <w:rFonts w:asciiTheme="minorHAnsi" w:hAnsiTheme="minorHAnsi" w:cstheme="minorHAnsi"/>
          <w:b/>
          <w:bCs/>
          <w:szCs w:val="22"/>
        </w:rPr>
        <w:t>’</w:t>
      </w:r>
      <w:r w:rsidR="00C62EDC" w:rsidRPr="00E65A47">
        <w:rPr>
          <w:rFonts w:asciiTheme="minorHAnsi" w:hAnsiTheme="minorHAnsi" w:cstheme="minorHAnsi"/>
          <w:b/>
          <w:bCs/>
          <w:szCs w:val="22"/>
        </w:rPr>
        <w:t xml:space="preserve"> </w:t>
      </w:r>
      <w:r w:rsidR="00C62EDC" w:rsidRPr="00E65A47">
        <w:rPr>
          <w:rFonts w:asciiTheme="minorHAnsi" w:hAnsiTheme="minorHAnsi" w:cstheme="minorHAnsi"/>
          <w:bCs/>
          <w:szCs w:val="22"/>
        </w:rPr>
        <w:t xml:space="preserve">has the meaning set out in </w:t>
      </w:r>
      <w:r w:rsidR="00C62EDC" w:rsidRPr="00E65A47">
        <w:rPr>
          <w:rFonts w:asciiTheme="minorHAnsi" w:hAnsiTheme="minorHAnsi" w:cstheme="minorHAnsi"/>
          <w:szCs w:val="22"/>
        </w:rPr>
        <w:t>the Data Protection Act up to May 24</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 xml:space="preserve"> and has the meaning set out in the General Data Protection Regulations from May 25</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 xml:space="preserve"> and “process” and “processed” shall be construed accordingly.</w:t>
      </w:r>
    </w:p>
    <w:p w14:paraId="504CD88E" w14:textId="77777777" w:rsidR="00C62EDC" w:rsidRPr="00E65A47" w:rsidRDefault="004913B6" w:rsidP="00994226">
      <w:pPr>
        <w:spacing w:before="0" w:after="120" w:line="240" w:lineRule="auto"/>
        <w:ind w:left="1440"/>
        <w:rPr>
          <w:rFonts w:asciiTheme="minorHAnsi" w:hAnsiTheme="minorHAnsi" w:cstheme="minorHAnsi"/>
          <w:szCs w:val="22"/>
        </w:rPr>
      </w:pPr>
      <w:r w:rsidRPr="00E65A47">
        <w:rPr>
          <w:rFonts w:asciiTheme="minorHAnsi" w:hAnsiTheme="minorHAnsi" w:cstheme="minorHAnsi"/>
          <w:b/>
          <w:bCs/>
          <w:szCs w:val="22"/>
        </w:rPr>
        <w:t>‘</w:t>
      </w:r>
      <w:r w:rsidR="00C62EDC" w:rsidRPr="00E65A47">
        <w:rPr>
          <w:rFonts w:asciiTheme="minorHAnsi" w:hAnsiTheme="minorHAnsi" w:cstheme="minorHAnsi"/>
          <w:b/>
          <w:bCs/>
          <w:szCs w:val="22"/>
        </w:rPr>
        <w:t>Processor</w:t>
      </w:r>
      <w:r w:rsidRPr="00E65A47">
        <w:rPr>
          <w:rFonts w:asciiTheme="minorHAnsi" w:hAnsiTheme="minorHAnsi" w:cstheme="minorHAnsi"/>
          <w:b/>
          <w:bCs/>
          <w:szCs w:val="22"/>
        </w:rPr>
        <w:t>’</w:t>
      </w:r>
      <w:r w:rsidR="00C62EDC" w:rsidRPr="00E65A47">
        <w:rPr>
          <w:rFonts w:asciiTheme="minorHAnsi" w:hAnsiTheme="minorHAnsi" w:cstheme="minorHAnsi"/>
          <w:b/>
          <w:bCs/>
          <w:szCs w:val="22"/>
        </w:rPr>
        <w:t xml:space="preserve"> </w:t>
      </w:r>
      <w:r w:rsidR="00C62EDC" w:rsidRPr="00E65A47">
        <w:rPr>
          <w:rFonts w:asciiTheme="minorHAnsi" w:hAnsiTheme="minorHAnsi" w:cstheme="minorHAnsi"/>
          <w:bCs/>
          <w:szCs w:val="22"/>
        </w:rPr>
        <w:t xml:space="preserve">has the meaning set out in </w:t>
      </w:r>
      <w:r w:rsidR="00C62EDC" w:rsidRPr="00E65A47">
        <w:rPr>
          <w:rFonts w:asciiTheme="minorHAnsi" w:hAnsiTheme="minorHAnsi" w:cstheme="minorHAnsi"/>
          <w:szCs w:val="22"/>
        </w:rPr>
        <w:t>the Data Protection Act up to May 24</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 xml:space="preserve"> and has the meaning set out in the General Data Protection Regulations from May 25</w:t>
      </w:r>
      <w:r w:rsidR="00C62EDC" w:rsidRPr="00E65A47">
        <w:rPr>
          <w:rFonts w:asciiTheme="minorHAnsi" w:hAnsiTheme="minorHAnsi" w:cstheme="minorHAnsi"/>
          <w:szCs w:val="22"/>
          <w:vertAlign w:val="superscript"/>
        </w:rPr>
        <w:t>th</w:t>
      </w:r>
      <w:proofErr w:type="gramStart"/>
      <w:r w:rsidR="00C62EDC" w:rsidRPr="00E65A47">
        <w:rPr>
          <w:rFonts w:asciiTheme="minorHAnsi" w:hAnsiTheme="minorHAnsi" w:cstheme="minorHAnsi"/>
          <w:szCs w:val="22"/>
        </w:rPr>
        <w:t xml:space="preserve"> 2018</w:t>
      </w:r>
      <w:proofErr w:type="gramEnd"/>
      <w:r w:rsidR="00C62EDC" w:rsidRPr="00E65A47">
        <w:rPr>
          <w:rFonts w:asciiTheme="minorHAnsi" w:hAnsiTheme="minorHAnsi" w:cstheme="minorHAnsi"/>
          <w:szCs w:val="22"/>
        </w:rPr>
        <w:t>.</w:t>
      </w:r>
    </w:p>
    <w:p w14:paraId="2F1CA065"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‘Request’</w:t>
      </w:r>
      <w:r w:rsidRPr="00E65A47">
        <w:rPr>
          <w:rFonts w:asciiTheme="minorHAnsi" w:hAnsiTheme="minorHAnsi" w:cstheme="minorHAnsi"/>
          <w:szCs w:val="22"/>
        </w:rPr>
        <w:t xml:space="preserve"> has the meaning set out in the Freedom Of Information Act 2000, (FOIA), and the Environmental Information Regulations 2004 (EIR)</w:t>
      </w:r>
    </w:p>
    <w:p w14:paraId="7842103D" w14:textId="77777777" w:rsidR="00692DD9" w:rsidRPr="00E65A47" w:rsidRDefault="004913B6"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w:t>
      </w:r>
      <w:r w:rsidR="00692DD9" w:rsidRPr="00E65A47">
        <w:rPr>
          <w:rFonts w:asciiTheme="minorHAnsi" w:hAnsiTheme="minorHAnsi" w:cstheme="minorHAnsi"/>
          <w:b/>
          <w:szCs w:val="22"/>
        </w:rPr>
        <w:t>Sensitive Personal Data</w:t>
      </w:r>
      <w:r w:rsidRPr="00E65A47">
        <w:rPr>
          <w:rFonts w:asciiTheme="minorHAnsi" w:hAnsiTheme="minorHAnsi" w:cstheme="minorHAnsi"/>
          <w:b/>
          <w:szCs w:val="22"/>
        </w:rPr>
        <w:t>’</w:t>
      </w:r>
      <w:r w:rsidR="00692DD9" w:rsidRPr="00E65A47">
        <w:rPr>
          <w:rFonts w:asciiTheme="minorHAnsi" w:hAnsiTheme="minorHAnsi" w:cstheme="minorHAnsi"/>
          <w:b/>
          <w:szCs w:val="22"/>
        </w:rPr>
        <w:t xml:space="preserve"> </w:t>
      </w:r>
      <w:r w:rsidR="00692DD9" w:rsidRPr="00E65A47">
        <w:rPr>
          <w:rFonts w:asciiTheme="minorHAnsi" w:hAnsiTheme="minorHAnsi" w:cstheme="minorHAnsi"/>
          <w:szCs w:val="22"/>
        </w:rPr>
        <w:t>means Personal Data that reveals such categories of data as listed in Article 9(1) of the GDPR.</w:t>
      </w:r>
    </w:p>
    <w:p w14:paraId="1975F44A" w14:textId="77777777" w:rsidR="009A54BB" w:rsidRPr="00E65A47" w:rsidRDefault="004913B6" w:rsidP="00360B36">
      <w:pPr>
        <w:pStyle w:val="Definitions"/>
        <w:spacing w:before="0" w:line="240" w:lineRule="auto"/>
        <w:rPr>
          <w:rStyle w:val="Defterm"/>
          <w:rFonts w:asciiTheme="minorHAnsi" w:hAnsiTheme="minorHAnsi" w:cstheme="minorHAnsi"/>
          <w:color w:val="auto"/>
          <w:sz w:val="22"/>
          <w:szCs w:val="22"/>
        </w:rPr>
      </w:pPr>
      <w:r w:rsidRPr="00E65A47">
        <w:rPr>
          <w:rStyle w:val="Defterm"/>
          <w:rFonts w:asciiTheme="minorHAnsi" w:hAnsiTheme="minorHAnsi" w:cstheme="minorHAnsi"/>
          <w:b/>
          <w:color w:val="auto"/>
          <w:sz w:val="22"/>
          <w:szCs w:val="22"/>
        </w:rPr>
        <w:t>‘</w:t>
      </w:r>
      <w:r w:rsidR="009A54BB" w:rsidRPr="00E65A47">
        <w:rPr>
          <w:rStyle w:val="Defterm"/>
          <w:rFonts w:asciiTheme="minorHAnsi" w:hAnsiTheme="minorHAnsi" w:cstheme="minorHAnsi"/>
          <w:b/>
          <w:color w:val="auto"/>
          <w:sz w:val="22"/>
          <w:szCs w:val="22"/>
        </w:rPr>
        <w:t>Services</w:t>
      </w:r>
      <w:r w:rsidRPr="00E65A47">
        <w:rPr>
          <w:rStyle w:val="Defterm"/>
          <w:rFonts w:asciiTheme="minorHAnsi" w:hAnsiTheme="minorHAnsi" w:cstheme="minorHAnsi"/>
          <w:b/>
          <w:color w:val="auto"/>
          <w:sz w:val="22"/>
          <w:szCs w:val="22"/>
        </w:rPr>
        <w:t>’</w:t>
      </w:r>
      <w:r w:rsidR="00036F74" w:rsidRPr="00E65A47">
        <w:rPr>
          <w:rStyle w:val="Defterm"/>
          <w:rFonts w:asciiTheme="minorHAnsi" w:hAnsiTheme="minorHAnsi" w:cstheme="minorHAnsi"/>
          <w:b/>
          <w:color w:val="auto"/>
          <w:sz w:val="22"/>
          <w:szCs w:val="22"/>
        </w:rPr>
        <w:t xml:space="preserve"> </w:t>
      </w:r>
      <w:r w:rsidR="003B420E" w:rsidRPr="00E65A47">
        <w:rPr>
          <w:rStyle w:val="Defterm"/>
          <w:rFonts w:asciiTheme="minorHAnsi" w:hAnsiTheme="minorHAnsi" w:cstheme="minorHAnsi"/>
          <w:color w:val="auto"/>
          <w:sz w:val="22"/>
          <w:szCs w:val="22"/>
        </w:rPr>
        <w:t>means any or all of the following Services and/or Goods  provided by the Supplier to the</w:t>
      </w:r>
      <w:r w:rsidR="00434B90" w:rsidRPr="00E65A47">
        <w:rPr>
          <w:rStyle w:val="Defterm"/>
          <w:rFonts w:asciiTheme="minorHAnsi" w:hAnsiTheme="minorHAnsi" w:cstheme="minorHAnsi"/>
          <w:color w:val="auto"/>
          <w:sz w:val="22"/>
          <w:szCs w:val="22"/>
        </w:rPr>
        <w:t xml:space="preserve"> Institution</w:t>
      </w:r>
      <w:r w:rsidR="003B420E" w:rsidRPr="00E65A47">
        <w:rPr>
          <w:rStyle w:val="Defterm"/>
          <w:rFonts w:asciiTheme="minorHAnsi" w:hAnsiTheme="minorHAnsi" w:cstheme="minorHAnsi"/>
          <w:color w:val="auto"/>
          <w:sz w:val="22"/>
          <w:szCs w:val="22"/>
        </w:rPr>
        <w:t xml:space="preserve">: </w:t>
      </w:r>
      <w:r w:rsidR="001A6BA0">
        <w:rPr>
          <w:rStyle w:val="Defterm"/>
          <w:rFonts w:asciiTheme="minorHAnsi" w:hAnsiTheme="minorHAnsi" w:cstheme="minorHAnsi"/>
          <w:color w:val="auto"/>
          <w:sz w:val="22"/>
          <w:szCs w:val="22"/>
        </w:rPr>
        <w:t>S</w:t>
      </w:r>
      <w:r w:rsidR="00E85938" w:rsidRPr="00E65A47">
        <w:rPr>
          <w:rStyle w:val="Defterm"/>
          <w:rFonts w:asciiTheme="minorHAnsi" w:hAnsiTheme="minorHAnsi" w:cstheme="minorHAnsi"/>
          <w:color w:val="auto"/>
          <w:sz w:val="22"/>
          <w:szCs w:val="22"/>
        </w:rPr>
        <w:t xml:space="preserve">oftware as a Service, </w:t>
      </w:r>
      <w:r w:rsidR="003B420E" w:rsidRPr="00E65A47">
        <w:rPr>
          <w:rStyle w:val="Defterm"/>
          <w:rFonts w:asciiTheme="minorHAnsi" w:hAnsiTheme="minorHAnsi" w:cstheme="minorHAnsi"/>
          <w:color w:val="auto"/>
          <w:sz w:val="22"/>
          <w:szCs w:val="22"/>
        </w:rPr>
        <w:t xml:space="preserve">general consultancy, implementation consultancy, installation services, project management services, technical assistance, data migration, design, addressing issues and faults, </w:t>
      </w:r>
      <w:r w:rsidR="00B33F33" w:rsidRPr="00E65A47">
        <w:rPr>
          <w:rStyle w:val="Defterm"/>
          <w:rFonts w:asciiTheme="minorHAnsi" w:hAnsiTheme="minorHAnsi" w:cstheme="minorHAnsi"/>
          <w:color w:val="auto"/>
          <w:sz w:val="22"/>
          <w:szCs w:val="22"/>
        </w:rPr>
        <w:t>A</w:t>
      </w:r>
      <w:r w:rsidR="00FD400E" w:rsidRPr="00E65A47">
        <w:rPr>
          <w:rStyle w:val="Defterm"/>
          <w:rFonts w:asciiTheme="minorHAnsi" w:hAnsiTheme="minorHAnsi" w:cstheme="minorHAnsi"/>
          <w:color w:val="auto"/>
          <w:sz w:val="22"/>
          <w:szCs w:val="22"/>
        </w:rPr>
        <w:t xml:space="preserve">cceptance </w:t>
      </w:r>
      <w:r w:rsidR="00CE63ED" w:rsidRPr="00E65A47">
        <w:rPr>
          <w:rStyle w:val="Defterm"/>
          <w:rFonts w:asciiTheme="minorHAnsi" w:hAnsiTheme="minorHAnsi" w:cstheme="minorHAnsi"/>
          <w:color w:val="auto"/>
          <w:sz w:val="22"/>
          <w:szCs w:val="22"/>
        </w:rPr>
        <w:t xml:space="preserve"> </w:t>
      </w:r>
      <w:r w:rsidR="00B33F33" w:rsidRPr="00E65A47">
        <w:rPr>
          <w:rStyle w:val="Defterm"/>
          <w:rFonts w:asciiTheme="minorHAnsi" w:hAnsiTheme="minorHAnsi" w:cstheme="minorHAnsi"/>
          <w:color w:val="auto"/>
          <w:sz w:val="22"/>
          <w:szCs w:val="22"/>
        </w:rPr>
        <w:t>T</w:t>
      </w:r>
      <w:r w:rsidR="00CE63ED" w:rsidRPr="00E65A47">
        <w:rPr>
          <w:rStyle w:val="Defterm"/>
          <w:rFonts w:asciiTheme="minorHAnsi" w:hAnsiTheme="minorHAnsi" w:cstheme="minorHAnsi"/>
          <w:color w:val="auto"/>
          <w:sz w:val="22"/>
          <w:szCs w:val="22"/>
        </w:rPr>
        <w:t xml:space="preserve">esting </w:t>
      </w:r>
      <w:r w:rsidR="00B33F33" w:rsidRPr="00E65A47">
        <w:rPr>
          <w:rStyle w:val="Defterm"/>
          <w:rFonts w:asciiTheme="minorHAnsi" w:hAnsiTheme="minorHAnsi" w:cstheme="minorHAnsi"/>
          <w:color w:val="auto"/>
          <w:sz w:val="22"/>
          <w:szCs w:val="22"/>
        </w:rPr>
        <w:t>P</w:t>
      </w:r>
      <w:r w:rsidR="00CE63ED" w:rsidRPr="00E65A47">
        <w:rPr>
          <w:rStyle w:val="Defterm"/>
          <w:rFonts w:asciiTheme="minorHAnsi" w:hAnsiTheme="minorHAnsi" w:cstheme="minorHAnsi"/>
          <w:color w:val="auto"/>
          <w:sz w:val="22"/>
          <w:szCs w:val="22"/>
        </w:rPr>
        <w:t>rocedure</w:t>
      </w:r>
      <w:r w:rsidR="00B33F33" w:rsidRPr="00E65A47">
        <w:rPr>
          <w:rStyle w:val="Defterm"/>
          <w:rFonts w:asciiTheme="minorHAnsi" w:hAnsiTheme="minorHAnsi" w:cstheme="minorHAnsi"/>
          <w:color w:val="auto"/>
          <w:sz w:val="22"/>
          <w:szCs w:val="22"/>
        </w:rPr>
        <w:t xml:space="preserve"> (as per</w:t>
      </w:r>
      <w:r w:rsidR="00C11AAF" w:rsidRPr="00E65A47">
        <w:rPr>
          <w:rStyle w:val="Defterm"/>
          <w:rFonts w:asciiTheme="minorHAnsi" w:hAnsiTheme="minorHAnsi" w:cstheme="minorHAnsi"/>
          <w:color w:val="auto"/>
          <w:sz w:val="22"/>
          <w:szCs w:val="22"/>
        </w:rPr>
        <w:t xml:space="preserve"> the</w:t>
      </w:r>
      <w:r w:rsidR="00B33F33" w:rsidRPr="00E65A47">
        <w:rPr>
          <w:rStyle w:val="Defterm"/>
          <w:rFonts w:asciiTheme="minorHAnsi" w:hAnsiTheme="minorHAnsi" w:cstheme="minorHAnsi"/>
          <w:color w:val="auto"/>
          <w:sz w:val="22"/>
          <w:szCs w:val="22"/>
        </w:rPr>
        <w:t xml:space="preserve"> </w:t>
      </w:r>
      <w:r w:rsidR="002E3A76" w:rsidRPr="00E65A47">
        <w:rPr>
          <w:rStyle w:val="Defterm"/>
          <w:rFonts w:asciiTheme="minorHAnsi" w:hAnsiTheme="minorHAnsi" w:cstheme="minorHAnsi"/>
          <w:color w:val="auto"/>
          <w:sz w:val="22"/>
          <w:szCs w:val="22"/>
        </w:rPr>
        <w:t>D</w:t>
      </w:r>
      <w:r w:rsidR="00B33F33" w:rsidRPr="00E65A47">
        <w:rPr>
          <w:rStyle w:val="Defterm"/>
          <w:rFonts w:asciiTheme="minorHAnsi" w:hAnsiTheme="minorHAnsi" w:cstheme="minorHAnsi"/>
          <w:color w:val="auto"/>
          <w:sz w:val="22"/>
          <w:szCs w:val="22"/>
        </w:rPr>
        <w:t>ef</w:t>
      </w:r>
      <w:r w:rsidR="002E3A76" w:rsidRPr="00E65A47">
        <w:rPr>
          <w:rStyle w:val="Defterm"/>
          <w:rFonts w:asciiTheme="minorHAnsi" w:hAnsiTheme="minorHAnsi" w:cstheme="minorHAnsi"/>
          <w:color w:val="auto"/>
          <w:sz w:val="22"/>
          <w:szCs w:val="22"/>
        </w:rPr>
        <w:t>inition)</w:t>
      </w:r>
      <w:r w:rsidR="00CE63ED" w:rsidRPr="00E65A47">
        <w:rPr>
          <w:rStyle w:val="Defterm"/>
          <w:rFonts w:asciiTheme="minorHAnsi" w:hAnsiTheme="minorHAnsi" w:cstheme="minorHAnsi"/>
          <w:color w:val="auto"/>
          <w:sz w:val="22"/>
          <w:szCs w:val="22"/>
        </w:rPr>
        <w:t xml:space="preserve">, </w:t>
      </w:r>
      <w:r w:rsidR="003B420E" w:rsidRPr="00E65A47">
        <w:rPr>
          <w:rStyle w:val="Defterm"/>
          <w:rFonts w:asciiTheme="minorHAnsi" w:hAnsiTheme="minorHAnsi" w:cstheme="minorHAnsi"/>
          <w:color w:val="auto"/>
          <w:sz w:val="22"/>
          <w:szCs w:val="22"/>
        </w:rPr>
        <w:t xml:space="preserve">development of </w:t>
      </w:r>
      <w:r w:rsidR="001A6BA0">
        <w:rPr>
          <w:rStyle w:val="Defterm"/>
          <w:rFonts w:asciiTheme="minorHAnsi" w:hAnsiTheme="minorHAnsi" w:cstheme="minorHAnsi"/>
          <w:color w:val="auto"/>
          <w:sz w:val="22"/>
          <w:szCs w:val="22"/>
        </w:rPr>
        <w:t>S</w:t>
      </w:r>
      <w:r w:rsidR="003B420E" w:rsidRPr="00E65A47">
        <w:rPr>
          <w:rStyle w:val="Defterm"/>
          <w:rFonts w:asciiTheme="minorHAnsi" w:hAnsiTheme="minorHAnsi" w:cstheme="minorHAnsi"/>
          <w:color w:val="auto"/>
          <w:sz w:val="22"/>
          <w:szCs w:val="22"/>
        </w:rPr>
        <w:t>oftware, scheduled training, customised training courses, production of documentation or related materials, or any other time based activity.</w:t>
      </w:r>
      <w:r w:rsidR="009A54BB" w:rsidRPr="00E65A47">
        <w:rPr>
          <w:rStyle w:val="Defterm"/>
          <w:rFonts w:asciiTheme="minorHAnsi" w:hAnsiTheme="minorHAnsi" w:cstheme="minorHAnsi"/>
          <w:color w:val="auto"/>
          <w:sz w:val="22"/>
          <w:szCs w:val="22"/>
        </w:rPr>
        <w:t xml:space="preserve"> </w:t>
      </w:r>
    </w:p>
    <w:p w14:paraId="5D2985BC"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‘Service Levels’</w:t>
      </w:r>
      <w:r w:rsidRPr="00E65A47">
        <w:rPr>
          <w:rFonts w:asciiTheme="minorHAnsi" w:hAnsiTheme="minorHAnsi" w:cstheme="minorHAnsi"/>
          <w:szCs w:val="22"/>
        </w:rPr>
        <w:t xml:space="preserve"> means those levels of performance set out in the Service Specification</w:t>
      </w:r>
      <w:r w:rsidR="00360B36" w:rsidRPr="00E65A47">
        <w:rPr>
          <w:rFonts w:asciiTheme="minorHAnsi" w:hAnsiTheme="minorHAnsi" w:cstheme="minorHAnsi"/>
          <w:szCs w:val="22"/>
        </w:rPr>
        <w:t>.</w:t>
      </w:r>
    </w:p>
    <w:p w14:paraId="1CFC68BF" w14:textId="77777777" w:rsidR="00B33301" w:rsidRDefault="006D1290" w:rsidP="00994226">
      <w:pPr>
        <w:pStyle w:val="Definitions"/>
        <w:spacing w:before="0" w:line="240" w:lineRule="auto"/>
        <w:rPr>
          <w:rStyle w:val="Defterm"/>
          <w:rFonts w:asciiTheme="minorHAnsi" w:hAnsiTheme="minorHAnsi" w:cstheme="minorHAnsi"/>
          <w:color w:val="auto"/>
          <w:sz w:val="22"/>
          <w:szCs w:val="22"/>
        </w:rPr>
      </w:pPr>
      <w:r w:rsidRPr="00E65A47">
        <w:rPr>
          <w:rStyle w:val="Defterm"/>
          <w:rFonts w:asciiTheme="minorHAnsi" w:hAnsiTheme="minorHAnsi" w:cstheme="minorHAnsi"/>
          <w:b/>
          <w:color w:val="auto"/>
          <w:sz w:val="22"/>
          <w:szCs w:val="22"/>
        </w:rPr>
        <w:t>‘</w:t>
      </w:r>
      <w:r w:rsidR="009A54BB" w:rsidRPr="00E65A47">
        <w:rPr>
          <w:rStyle w:val="Defterm"/>
          <w:rFonts w:asciiTheme="minorHAnsi" w:hAnsiTheme="minorHAnsi" w:cstheme="minorHAnsi"/>
          <w:b/>
          <w:color w:val="auto"/>
          <w:sz w:val="22"/>
          <w:szCs w:val="22"/>
        </w:rPr>
        <w:t xml:space="preserve">Service </w:t>
      </w:r>
      <w:r w:rsidR="00FA2764">
        <w:rPr>
          <w:rStyle w:val="Defterm"/>
          <w:rFonts w:asciiTheme="minorHAnsi" w:hAnsiTheme="minorHAnsi" w:cstheme="minorHAnsi"/>
          <w:b/>
          <w:color w:val="auto"/>
          <w:sz w:val="22"/>
          <w:szCs w:val="22"/>
        </w:rPr>
        <w:t>.</w:t>
      </w:r>
      <w:r w:rsidR="00FA2764" w:rsidRPr="00E65A47">
        <w:rPr>
          <w:rStyle w:val="Defterm"/>
          <w:rFonts w:asciiTheme="minorHAnsi" w:hAnsiTheme="minorHAnsi" w:cstheme="minorHAnsi"/>
          <w:b/>
          <w:color w:val="auto"/>
          <w:sz w:val="22"/>
          <w:szCs w:val="22"/>
        </w:rPr>
        <w:t>’</w:t>
      </w:r>
      <w:r w:rsidR="00FA2764" w:rsidRPr="00E65A47">
        <w:rPr>
          <w:rStyle w:val="Defterm"/>
          <w:rFonts w:asciiTheme="minorHAnsi" w:hAnsiTheme="minorHAnsi" w:cstheme="minorHAnsi"/>
          <w:color w:val="auto"/>
          <w:sz w:val="22"/>
          <w:szCs w:val="22"/>
        </w:rPr>
        <w:t xml:space="preserve"> </w:t>
      </w:r>
      <w:r w:rsidR="009A54BB" w:rsidRPr="00E65A47">
        <w:rPr>
          <w:rStyle w:val="Defterm"/>
          <w:rFonts w:asciiTheme="minorHAnsi" w:hAnsiTheme="minorHAnsi" w:cstheme="minorHAnsi"/>
          <w:color w:val="auto"/>
          <w:sz w:val="22"/>
          <w:szCs w:val="22"/>
        </w:rPr>
        <w:t xml:space="preserve">the description or </w:t>
      </w:r>
      <w:r w:rsidR="00FA20FD">
        <w:rPr>
          <w:rStyle w:val="Defterm"/>
          <w:rFonts w:asciiTheme="minorHAnsi" w:hAnsiTheme="minorHAnsi" w:cstheme="minorHAnsi"/>
          <w:color w:val="auto"/>
          <w:sz w:val="22"/>
          <w:szCs w:val="22"/>
        </w:rPr>
        <w:t>S</w:t>
      </w:r>
      <w:r w:rsidR="009A54BB" w:rsidRPr="00E65A47">
        <w:rPr>
          <w:rStyle w:val="Defterm"/>
          <w:rFonts w:asciiTheme="minorHAnsi" w:hAnsiTheme="minorHAnsi" w:cstheme="minorHAnsi"/>
          <w:color w:val="auto"/>
          <w:sz w:val="22"/>
          <w:szCs w:val="22"/>
        </w:rPr>
        <w:t xml:space="preserve">pecification for </w:t>
      </w:r>
      <w:r w:rsidR="004A092C" w:rsidRPr="00E65A47">
        <w:rPr>
          <w:rStyle w:val="Defterm"/>
          <w:rFonts w:asciiTheme="minorHAnsi" w:hAnsiTheme="minorHAnsi" w:cstheme="minorHAnsi"/>
          <w:color w:val="auto"/>
          <w:sz w:val="22"/>
          <w:szCs w:val="22"/>
        </w:rPr>
        <w:t>Services that</w:t>
      </w:r>
      <w:r w:rsidR="009A54BB" w:rsidRPr="00E65A47">
        <w:rPr>
          <w:rStyle w:val="Defterm"/>
          <w:rFonts w:asciiTheme="minorHAnsi" w:hAnsiTheme="minorHAnsi" w:cstheme="minorHAnsi"/>
          <w:color w:val="auto"/>
          <w:sz w:val="22"/>
          <w:szCs w:val="22"/>
        </w:rPr>
        <w:t xml:space="preserve"> is set out by</w:t>
      </w:r>
      <w:r w:rsidR="00360B36" w:rsidRPr="00E65A47">
        <w:rPr>
          <w:rFonts w:asciiTheme="minorHAnsi" w:hAnsiTheme="minorHAnsi" w:cstheme="minorHAnsi"/>
          <w:sz w:val="22"/>
          <w:szCs w:val="22"/>
        </w:rPr>
        <w:t xml:space="preserve"> </w:t>
      </w:r>
      <w:r w:rsidR="00DA7479" w:rsidRPr="00E65A47">
        <w:rPr>
          <w:rFonts w:asciiTheme="minorHAnsi" w:hAnsiTheme="minorHAnsi" w:cstheme="minorHAnsi"/>
          <w:sz w:val="22"/>
          <w:szCs w:val="22"/>
        </w:rPr>
        <w:t>the Institution</w:t>
      </w:r>
      <w:r w:rsidR="009A54BB" w:rsidRPr="00E65A47">
        <w:rPr>
          <w:rStyle w:val="Defterm"/>
          <w:rFonts w:asciiTheme="minorHAnsi" w:hAnsiTheme="minorHAnsi" w:cstheme="minorHAnsi"/>
          <w:color w:val="auto"/>
          <w:sz w:val="22"/>
          <w:szCs w:val="22"/>
        </w:rPr>
        <w:t xml:space="preserve"> to the Supplier.</w:t>
      </w:r>
    </w:p>
    <w:p w14:paraId="1A4B2CFF" w14:textId="77777777" w:rsidR="004540BC" w:rsidRPr="00E65A47" w:rsidRDefault="004540BC" w:rsidP="00994226">
      <w:pPr>
        <w:pStyle w:val="Definitions"/>
        <w:spacing w:before="0" w:line="240" w:lineRule="auto"/>
        <w:rPr>
          <w:rStyle w:val="Defterm"/>
          <w:rFonts w:asciiTheme="minorHAnsi" w:hAnsiTheme="minorHAnsi" w:cstheme="minorHAnsi"/>
          <w:color w:val="auto"/>
          <w:sz w:val="22"/>
          <w:szCs w:val="22"/>
        </w:rPr>
      </w:pPr>
      <w:r>
        <w:rPr>
          <w:rStyle w:val="Defterm"/>
          <w:rFonts w:asciiTheme="minorHAnsi" w:hAnsiTheme="minorHAnsi" w:cstheme="minorHAnsi"/>
          <w:b/>
          <w:color w:val="auto"/>
          <w:sz w:val="22"/>
          <w:szCs w:val="22"/>
        </w:rPr>
        <w:t>‘Software</w:t>
      </w:r>
      <w:r w:rsidR="00261986">
        <w:rPr>
          <w:rStyle w:val="Defterm"/>
          <w:rFonts w:asciiTheme="minorHAnsi" w:hAnsiTheme="minorHAnsi" w:cstheme="minorHAnsi"/>
          <w:b/>
          <w:color w:val="auto"/>
          <w:sz w:val="22"/>
          <w:szCs w:val="22"/>
        </w:rPr>
        <w:t xml:space="preserve">’ </w:t>
      </w:r>
      <w:r w:rsidR="00261986" w:rsidRPr="009B65D5">
        <w:rPr>
          <w:rStyle w:val="Defterm"/>
          <w:rFonts w:asciiTheme="minorHAnsi" w:hAnsiTheme="minorHAnsi" w:cstheme="minorHAnsi"/>
          <w:bCs/>
          <w:color w:val="auto"/>
          <w:sz w:val="22"/>
          <w:szCs w:val="22"/>
        </w:rPr>
        <w:t>the set or sets of instructions, data or programs used to operate computers</w:t>
      </w:r>
      <w:r w:rsidR="009B65D5" w:rsidRPr="009B65D5">
        <w:rPr>
          <w:rStyle w:val="Defterm"/>
          <w:rFonts w:asciiTheme="minorHAnsi" w:hAnsiTheme="minorHAnsi" w:cstheme="minorHAnsi"/>
          <w:bCs/>
          <w:color w:val="auto"/>
          <w:sz w:val="22"/>
          <w:szCs w:val="22"/>
        </w:rPr>
        <w:t xml:space="preserve"> and execute specific tasks.</w:t>
      </w:r>
    </w:p>
    <w:p w14:paraId="510A02A9" w14:textId="77777777" w:rsidR="00E353C7" w:rsidRPr="00E65A47" w:rsidRDefault="00036F74" w:rsidP="00360B36">
      <w:pPr>
        <w:pStyle w:val="Definitions"/>
        <w:spacing w:before="0" w:line="240" w:lineRule="auto"/>
        <w:rPr>
          <w:rStyle w:val="Defterm"/>
          <w:rFonts w:asciiTheme="minorHAnsi" w:hAnsiTheme="minorHAnsi" w:cstheme="minorHAnsi"/>
          <w:color w:val="auto"/>
          <w:sz w:val="22"/>
          <w:szCs w:val="22"/>
        </w:rPr>
      </w:pPr>
      <w:r w:rsidRPr="00E65A47">
        <w:rPr>
          <w:rStyle w:val="Defterm"/>
          <w:rFonts w:asciiTheme="minorHAnsi" w:hAnsiTheme="minorHAnsi" w:cstheme="minorHAnsi"/>
          <w:b/>
          <w:color w:val="auto"/>
          <w:sz w:val="22"/>
          <w:szCs w:val="22"/>
        </w:rPr>
        <w:t>‘</w:t>
      </w:r>
      <w:r w:rsidR="00E353C7" w:rsidRPr="00E65A47">
        <w:rPr>
          <w:rStyle w:val="Defterm"/>
          <w:rFonts w:asciiTheme="minorHAnsi" w:hAnsiTheme="minorHAnsi" w:cstheme="minorHAnsi"/>
          <w:b/>
          <w:color w:val="auto"/>
          <w:sz w:val="22"/>
          <w:szCs w:val="22"/>
        </w:rPr>
        <w:t>Specification</w:t>
      </w:r>
      <w:r w:rsidRPr="00E65A47">
        <w:rPr>
          <w:rStyle w:val="Defterm"/>
          <w:rFonts w:asciiTheme="minorHAnsi" w:hAnsiTheme="minorHAnsi" w:cstheme="minorHAnsi"/>
          <w:b/>
          <w:color w:val="auto"/>
          <w:sz w:val="22"/>
          <w:szCs w:val="22"/>
        </w:rPr>
        <w:t>’</w:t>
      </w:r>
      <w:r w:rsidR="00E353C7" w:rsidRPr="00E65A47">
        <w:rPr>
          <w:rStyle w:val="Defterm"/>
          <w:rFonts w:asciiTheme="minorHAnsi" w:hAnsiTheme="minorHAnsi" w:cstheme="minorHAnsi"/>
          <w:color w:val="auto"/>
          <w:sz w:val="22"/>
          <w:szCs w:val="22"/>
        </w:rPr>
        <w:t xml:space="preserve"> any Goods Specification together with any Services Specification</w:t>
      </w:r>
      <w:r w:rsidR="006969BB" w:rsidRPr="00E65A47">
        <w:rPr>
          <w:rStyle w:val="Defterm"/>
          <w:rFonts w:asciiTheme="minorHAnsi" w:hAnsiTheme="minorHAnsi" w:cstheme="minorHAnsi"/>
          <w:color w:val="auto"/>
          <w:sz w:val="22"/>
          <w:szCs w:val="22"/>
        </w:rPr>
        <w:t>.</w:t>
      </w:r>
    </w:p>
    <w:p w14:paraId="0814E6F0" w14:textId="77777777" w:rsidR="006969BB" w:rsidRPr="00E65A47" w:rsidRDefault="00036F74" w:rsidP="00360B36">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6969BB" w:rsidRPr="00E65A47">
        <w:rPr>
          <w:rStyle w:val="Defterm"/>
          <w:rFonts w:asciiTheme="minorHAnsi" w:hAnsiTheme="minorHAnsi" w:cstheme="minorHAnsi"/>
          <w:b/>
          <w:color w:val="auto"/>
          <w:sz w:val="22"/>
          <w:szCs w:val="22"/>
        </w:rPr>
        <w:t>Supervisory Authority</w:t>
      </w:r>
      <w:r w:rsidRPr="00E65A47">
        <w:rPr>
          <w:rStyle w:val="Defterm"/>
          <w:rFonts w:asciiTheme="minorHAnsi" w:hAnsiTheme="minorHAnsi" w:cstheme="minorHAnsi"/>
          <w:b/>
          <w:color w:val="auto"/>
          <w:sz w:val="22"/>
          <w:szCs w:val="22"/>
        </w:rPr>
        <w:t>’</w:t>
      </w:r>
      <w:r w:rsidR="006969BB" w:rsidRPr="00E65A47">
        <w:rPr>
          <w:rStyle w:val="Defterm"/>
          <w:rFonts w:asciiTheme="minorHAnsi" w:hAnsiTheme="minorHAnsi" w:cstheme="minorHAnsi"/>
          <w:b/>
          <w:color w:val="auto"/>
          <w:sz w:val="22"/>
          <w:szCs w:val="22"/>
        </w:rPr>
        <w:t xml:space="preserve"> </w:t>
      </w:r>
      <w:r w:rsidR="00D657F3" w:rsidRPr="00E65A47">
        <w:rPr>
          <w:rStyle w:val="Defterm"/>
          <w:rFonts w:asciiTheme="minorHAnsi" w:hAnsiTheme="minorHAnsi" w:cstheme="minorHAnsi"/>
          <w:bCs/>
          <w:color w:val="auto"/>
          <w:sz w:val="22"/>
          <w:szCs w:val="22"/>
        </w:rPr>
        <w:t>means an independent public authority which is established by a Member State pursuant to Article 51 of the GDPR. This could include, for example, the UK Information Commissioners Office.</w:t>
      </w:r>
    </w:p>
    <w:p w14:paraId="24EC3AFD" w14:textId="77777777" w:rsidR="00D0340C" w:rsidRPr="00E65A47" w:rsidRDefault="00A270CA" w:rsidP="00A270CA">
      <w:pPr>
        <w:pStyle w:val="Definitions"/>
        <w:spacing w:before="0" w:line="240" w:lineRule="auto"/>
        <w:rPr>
          <w:rStyle w:val="Defterm"/>
          <w:rFonts w:asciiTheme="minorHAnsi" w:hAnsiTheme="minorHAnsi" w:cstheme="minorHAnsi"/>
          <w:color w:val="auto"/>
          <w:sz w:val="22"/>
          <w:szCs w:val="22"/>
        </w:rPr>
      </w:pPr>
      <w:r w:rsidRPr="00E65A47">
        <w:rPr>
          <w:rFonts w:asciiTheme="minorHAnsi" w:hAnsiTheme="minorHAnsi" w:cstheme="minorHAnsi"/>
          <w:sz w:val="22"/>
          <w:szCs w:val="22"/>
        </w:rPr>
        <w:t>‘</w:t>
      </w:r>
      <w:r w:rsidR="00D0340C" w:rsidRPr="00E65A47">
        <w:rPr>
          <w:rStyle w:val="Defterm"/>
          <w:rFonts w:asciiTheme="minorHAnsi" w:hAnsiTheme="minorHAnsi" w:cstheme="minorHAnsi"/>
          <w:b/>
          <w:color w:val="auto"/>
          <w:sz w:val="22"/>
          <w:szCs w:val="22"/>
        </w:rPr>
        <w:t>Statement of Works</w:t>
      </w:r>
      <w:r w:rsidR="00FC76BA" w:rsidRPr="00E65A47">
        <w:rPr>
          <w:rStyle w:val="Defterm"/>
          <w:rFonts w:asciiTheme="minorHAnsi" w:hAnsiTheme="minorHAnsi" w:cstheme="minorHAnsi"/>
          <w:b/>
          <w:color w:val="auto"/>
          <w:sz w:val="22"/>
          <w:szCs w:val="22"/>
        </w:rPr>
        <w:t xml:space="preserve"> (SOW)</w:t>
      </w:r>
      <w:r w:rsidRPr="00E65A47">
        <w:rPr>
          <w:rStyle w:val="Defterm"/>
          <w:rFonts w:asciiTheme="minorHAnsi" w:hAnsiTheme="minorHAnsi" w:cstheme="minorHAnsi"/>
          <w:b/>
          <w:color w:val="auto"/>
          <w:sz w:val="22"/>
          <w:szCs w:val="22"/>
        </w:rPr>
        <w:t>’</w:t>
      </w:r>
      <w:r w:rsidR="00FC76BA" w:rsidRPr="00E65A47">
        <w:rPr>
          <w:rStyle w:val="Defterm"/>
          <w:rFonts w:asciiTheme="minorHAnsi" w:hAnsiTheme="minorHAnsi" w:cstheme="minorHAnsi"/>
          <w:color w:val="auto"/>
          <w:sz w:val="22"/>
          <w:szCs w:val="22"/>
        </w:rPr>
        <w:t xml:space="preserve"> means a project document that </w:t>
      </w:r>
      <w:r w:rsidR="00326E64" w:rsidRPr="00E65A47">
        <w:rPr>
          <w:rStyle w:val="Defterm"/>
          <w:rFonts w:asciiTheme="minorHAnsi" w:hAnsiTheme="minorHAnsi" w:cstheme="minorHAnsi"/>
          <w:color w:val="auto"/>
          <w:sz w:val="22"/>
          <w:szCs w:val="22"/>
        </w:rPr>
        <w:t>defines</w:t>
      </w:r>
      <w:r w:rsidR="001D2BE7" w:rsidRPr="00E65A47">
        <w:rPr>
          <w:rStyle w:val="Defterm"/>
          <w:rFonts w:asciiTheme="minorHAnsi" w:hAnsiTheme="minorHAnsi" w:cstheme="minorHAnsi"/>
          <w:color w:val="auto"/>
          <w:sz w:val="22"/>
          <w:szCs w:val="22"/>
        </w:rPr>
        <w:t xml:space="preserve"> project requirements, </w:t>
      </w:r>
      <w:r w:rsidR="00204265" w:rsidRPr="00E65A47">
        <w:rPr>
          <w:rStyle w:val="Defterm"/>
          <w:rFonts w:asciiTheme="minorHAnsi" w:hAnsiTheme="minorHAnsi" w:cstheme="minorHAnsi"/>
          <w:color w:val="auto"/>
          <w:sz w:val="22"/>
          <w:szCs w:val="22"/>
        </w:rPr>
        <w:t>which may include</w:t>
      </w:r>
      <w:r w:rsidR="00361BFC" w:rsidRPr="00E65A47">
        <w:rPr>
          <w:rStyle w:val="Defterm"/>
          <w:rFonts w:asciiTheme="minorHAnsi" w:hAnsiTheme="minorHAnsi" w:cstheme="minorHAnsi"/>
          <w:color w:val="auto"/>
          <w:sz w:val="22"/>
          <w:szCs w:val="22"/>
        </w:rPr>
        <w:t xml:space="preserve"> but </w:t>
      </w:r>
      <w:r w:rsidR="00326E64" w:rsidRPr="00E65A47">
        <w:rPr>
          <w:rStyle w:val="Defterm"/>
          <w:rFonts w:asciiTheme="minorHAnsi" w:hAnsiTheme="minorHAnsi" w:cstheme="minorHAnsi"/>
          <w:color w:val="auto"/>
          <w:sz w:val="22"/>
          <w:szCs w:val="22"/>
        </w:rPr>
        <w:t xml:space="preserve">are </w:t>
      </w:r>
      <w:r w:rsidR="00361BFC" w:rsidRPr="00E65A47">
        <w:rPr>
          <w:rStyle w:val="Defterm"/>
          <w:rFonts w:asciiTheme="minorHAnsi" w:hAnsiTheme="minorHAnsi" w:cstheme="minorHAnsi"/>
          <w:color w:val="auto"/>
          <w:sz w:val="22"/>
          <w:szCs w:val="22"/>
        </w:rPr>
        <w:t xml:space="preserve">not limited to </w:t>
      </w:r>
      <w:r w:rsidR="001D2BE7" w:rsidRPr="00E65A47">
        <w:rPr>
          <w:rStyle w:val="Defterm"/>
          <w:rFonts w:asciiTheme="minorHAnsi" w:hAnsiTheme="minorHAnsi" w:cstheme="minorHAnsi"/>
          <w:color w:val="auto"/>
          <w:sz w:val="22"/>
          <w:szCs w:val="22"/>
        </w:rPr>
        <w:t xml:space="preserve">timelines, </w:t>
      </w:r>
      <w:r w:rsidR="007C4483" w:rsidRPr="00E65A47">
        <w:rPr>
          <w:rStyle w:val="Defterm"/>
          <w:rFonts w:asciiTheme="minorHAnsi" w:hAnsiTheme="minorHAnsi" w:cstheme="minorHAnsi"/>
          <w:color w:val="auto"/>
          <w:sz w:val="22"/>
          <w:szCs w:val="22"/>
        </w:rPr>
        <w:t xml:space="preserve">deliverables, </w:t>
      </w:r>
      <w:r w:rsidR="00361BFC" w:rsidRPr="00E65A47">
        <w:rPr>
          <w:rStyle w:val="Defterm"/>
          <w:rFonts w:asciiTheme="minorHAnsi" w:hAnsiTheme="minorHAnsi" w:cstheme="minorHAnsi"/>
          <w:color w:val="auto"/>
          <w:sz w:val="22"/>
          <w:szCs w:val="22"/>
        </w:rPr>
        <w:t>performance criteria</w:t>
      </w:r>
      <w:r w:rsidR="00212D88" w:rsidRPr="00E65A47">
        <w:rPr>
          <w:rStyle w:val="Defterm"/>
          <w:rFonts w:asciiTheme="minorHAnsi" w:hAnsiTheme="minorHAnsi" w:cstheme="minorHAnsi"/>
          <w:color w:val="auto"/>
          <w:sz w:val="22"/>
          <w:szCs w:val="22"/>
        </w:rPr>
        <w:t>,</w:t>
      </w:r>
      <w:r w:rsidR="00361BFC" w:rsidRPr="00E65A47">
        <w:rPr>
          <w:rStyle w:val="Defterm"/>
          <w:rFonts w:asciiTheme="minorHAnsi" w:hAnsiTheme="minorHAnsi" w:cstheme="minorHAnsi"/>
          <w:color w:val="auto"/>
          <w:sz w:val="22"/>
          <w:szCs w:val="22"/>
        </w:rPr>
        <w:t xml:space="preserve"> </w:t>
      </w:r>
      <w:r w:rsidR="001D2BE7" w:rsidRPr="00E65A47">
        <w:rPr>
          <w:rStyle w:val="Defterm"/>
          <w:rFonts w:asciiTheme="minorHAnsi" w:hAnsiTheme="minorHAnsi" w:cstheme="minorHAnsi"/>
          <w:color w:val="auto"/>
          <w:sz w:val="22"/>
          <w:szCs w:val="22"/>
        </w:rPr>
        <w:t>parties involved</w:t>
      </w:r>
      <w:r w:rsidR="00354FE8" w:rsidRPr="00E65A47">
        <w:rPr>
          <w:rStyle w:val="Defterm"/>
          <w:rFonts w:asciiTheme="minorHAnsi" w:hAnsiTheme="minorHAnsi" w:cstheme="minorHAnsi"/>
          <w:color w:val="auto"/>
          <w:sz w:val="22"/>
          <w:szCs w:val="22"/>
        </w:rPr>
        <w:t xml:space="preserve"> and end user licence terms</w:t>
      </w:r>
    </w:p>
    <w:p w14:paraId="159FBF6C" w14:textId="77777777" w:rsidR="00B33301" w:rsidRPr="00E65A47" w:rsidRDefault="00036F74" w:rsidP="004967EA">
      <w:pPr>
        <w:pStyle w:val="Definitions"/>
        <w:spacing w:before="0" w:line="240" w:lineRule="auto"/>
        <w:rPr>
          <w:rFonts w:asciiTheme="minorHAnsi" w:hAnsiTheme="minorHAnsi" w:cstheme="minorHAnsi"/>
          <w:sz w:val="22"/>
          <w:szCs w:val="22"/>
        </w:rPr>
      </w:pPr>
      <w:r w:rsidRPr="00E65A47">
        <w:rPr>
          <w:rStyle w:val="Defterm"/>
          <w:rFonts w:asciiTheme="minorHAnsi" w:hAnsiTheme="minorHAnsi" w:cstheme="minorHAnsi"/>
          <w:b/>
          <w:color w:val="auto"/>
          <w:sz w:val="22"/>
          <w:szCs w:val="22"/>
        </w:rPr>
        <w:t>‘</w:t>
      </w:r>
      <w:r w:rsidR="00CF3BB4" w:rsidRPr="00E65A47">
        <w:rPr>
          <w:rStyle w:val="Defterm"/>
          <w:rFonts w:asciiTheme="minorHAnsi" w:hAnsiTheme="minorHAnsi" w:cstheme="minorHAnsi"/>
          <w:b/>
          <w:color w:val="auto"/>
          <w:sz w:val="22"/>
          <w:szCs w:val="22"/>
        </w:rPr>
        <w:t>Supplier</w:t>
      </w:r>
      <w:r w:rsidRPr="00E65A47">
        <w:rPr>
          <w:rStyle w:val="Defterm"/>
          <w:rFonts w:asciiTheme="minorHAnsi" w:hAnsiTheme="minorHAnsi" w:cstheme="minorHAnsi"/>
          <w:b/>
          <w:color w:val="auto"/>
          <w:sz w:val="22"/>
          <w:szCs w:val="22"/>
        </w:rPr>
        <w:t xml:space="preserve">’ </w:t>
      </w:r>
      <w:r w:rsidRPr="00E65A47">
        <w:rPr>
          <w:rStyle w:val="Defterm"/>
          <w:rFonts w:asciiTheme="minorHAnsi" w:hAnsiTheme="minorHAnsi" w:cstheme="minorHAnsi"/>
          <w:bCs/>
          <w:color w:val="auto"/>
          <w:sz w:val="22"/>
          <w:szCs w:val="22"/>
        </w:rPr>
        <w:t>means</w:t>
      </w:r>
      <w:r w:rsidR="00CF3BB4" w:rsidRPr="00E65A47">
        <w:rPr>
          <w:rFonts w:asciiTheme="minorHAnsi" w:hAnsiTheme="minorHAnsi" w:cstheme="minorHAnsi"/>
          <w:bCs/>
          <w:sz w:val="22"/>
          <w:szCs w:val="22"/>
        </w:rPr>
        <w:t xml:space="preserve"> the</w:t>
      </w:r>
      <w:r w:rsidR="00CF3BB4" w:rsidRPr="00E65A47">
        <w:rPr>
          <w:rFonts w:asciiTheme="minorHAnsi" w:hAnsiTheme="minorHAnsi" w:cstheme="minorHAnsi"/>
          <w:sz w:val="22"/>
          <w:szCs w:val="22"/>
        </w:rPr>
        <w:t xml:space="preserve"> person or firm from whom </w:t>
      </w:r>
      <w:r w:rsidR="00360B36" w:rsidRPr="00E65A47">
        <w:rPr>
          <w:rFonts w:asciiTheme="minorHAnsi" w:hAnsiTheme="minorHAnsi" w:cstheme="minorHAnsi"/>
          <w:sz w:val="22"/>
          <w:szCs w:val="22"/>
        </w:rPr>
        <w:t xml:space="preserve">the Institution </w:t>
      </w:r>
      <w:r w:rsidR="00CF3BB4" w:rsidRPr="00E65A47">
        <w:rPr>
          <w:rFonts w:asciiTheme="minorHAnsi" w:hAnsiTheme="minorHAnsi" w:cstheme="minorHAnsi"/>
          <w:sz w:val="22"/>
          <w:szCs w:val="22"/>
        </w:rPr>
        <w:t>purchases the Goods</w:t>
      </w:r>
      <w:r w:rsidR="009A54BB" w:rsidRPr="00E65A47">
        <w:rPr>
          <w:rFonts w:asciiTheme="minorHAnsi" w:hAnsiTheme="minorHAnsi" w:cstheme="minorHAnsi"/>
          <w:sz w:val="22"/>
          <w:szCs w:val="22"/>
        </w:rPr>
        <w:t xml:space="preserve"> and/or Services.</w:t>
      </w:r>
    </w:p>
    <w:p w14:paraId="2C7F5EF6" w14:textId="77777777" w:rsidR="009760C7" w:rsidRPr="00E65A47" w:rsidRDefault="009760C7" w:rsidP="00360B36">
      <w:pPr>
        <w:spacing w:before="0" w:after="120" w:line="240" w:lineRule="auto"/>
        <w:ind w:left="1440"/>
        <w:rPr>
          <w:rFonts w:asciiTheme="minorHAnsi" w:hAnsiTheme="minorHAnsi" w:cstheme="minorHAnsi"/>
          <w:szCs w:val="22"/>
        </w:rPr>
      </w:pPr>
      <w:r w:rsidRPr="00E65A47">
        <w:rPr>
          <w:rFonts w:asciiTheme="minorHAnsi" w:hAnsiTheme="minorHAnsi" w:cstheme="minorHAnsi"/>
          <w:b/>
          <w:szCs w:val="22"/>
        </w:rPr>
        <w:t>‘TUPE’</w:t>
      </w:r>
      <w:r w:rsidR="00360B36" w:rsidRPr="00E65A47">
        <w:rPr>
          <w:rFonts w:asciiTheme="minorHAnsi" w:hAnsiTheme="minorHAnsi" w:cstheme="minorHAnsi"/>
          <w:szCs w:val="22"/>
        </w:rPr>
        <w:t xml:space="preserve"> means the Transfer of Undertakings (Protection of Employment) Regulations 2006</w:t>
      </w:r>
    </w:p>
    <w:p w14:paraId="2D6ADD35" w14:textId="77777777" w:rsidR="00B33301" w:rsidRPr="00E65A47" w:rsidRDefault="00CF3BB4" w:rsidP="00571DBD">
      <w:pPr>
        <w:pStyle w:val="Heading2"/>
        <w:tabs>
          <w:tab w:val="clear" w:pos="1440"/>
          <w:tab w:val="num" w:pos="720"/>
        </w:tabs>
        <w:spacing w:before="0" w:line="240" w:lineRule="auto"/>
        <w:ind w:left="720"/>
        <w:rPr>
          <w:rFonts w:asciiTheme="minorHAnsi" w:hAnsiTheme="minorHAnsi" w:cstheme="minorHAnsi"/>
          <w:color w:val="auto"/>
          <w:sz w:val="22"/>
          <w:szCs w:val="22"/>
        </w:rPr>
      </w:pPr>
      <w:r w:rsidRPr="00E65A47">
        <w:rPr>
          <w:rFonts w:asciiTheme="minorHAnsi" w:hAnsiTheme="minorHAnsi" w:cstheme="minorHAnsi"/>
          <w:b/>
          <w:color w:val="auto"/>
          <w:sz w:val="22"/>
          <w:szCs w:val="22"/>
        </w:rPr>
        <w:t xml:space="preserve">Construction. </w:t>
      </w:r>
      <w:r w:rsidRPr="00E65A47">
        <w:rPr>
          <w:rFonts w:asciiTheme="minorHAnsi" w:hAnsiTheme="minorHAnsi" w:cstheme="minorHAnsi"/>
          <w:color w:val="auto"/>
          <w:sz w:val="22"/>
          <w:szCs w:val="22"/>
        </w:rPr>
        <w:t>In these Conditions, unless the context requires otherwise, the following rules apply:</w:t>
      </w:r>
    </w:p>
    <w:p w14:paraId="77B50BEC"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A </w:t>
      </w:r>
      <w:r w:rsidR="00CF3BB4" w:rsidRPr="00E65A47">
        <w:rPr>
          <w:rFonts w:asciiTheme="minorHAnsi" w:hAnsiTheme="minorHAnsi" w:cstheme="minorHAnsi"/>
          <w:b/>
          <w:sz w:val="22"/>
          <w:szCs w:val="22"/>
        </w:rPr>
        <w:t>person</w:t>
      </w:r>
      <w:r w:rsidR="00CF3BB4" w:rsidRPr="00E65A47">
        <w:rPr>
          <w:rFonts w:asciiTheme="minorHAnsi" w:hAnsiTheme="minorHAnsi" w:cstheme="minorHAnsi"/>
          <w:sz w:val="22"/>
          <w:szCs w:val="22"/>
        </w:rPr>
        <w:t xml:space="preserve"> includes a natural person, corporate or unincorporated body (whether or not having separate legal personality).</w:t>
      </w:r>
    </w:p>
    <w:p w14:paraId="77975C7C"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A reference to a party includes its personal representatives, successors or permitted assigns.</w:t>
      </w:r>
    </w:p>
    <w:p w14:paraId="04C3F5B7"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6CB619E9"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lastRenderedPageBreak/>
        <w:t>(d)</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Any phrase introduced by the terms </w:t>
      </w:r>
      <w:r w:rsidR="00CF3BB4" w:rsidRPr="00E65A47">
        <w:rPr>
          <w:rFonts w:asciiTheme="minorHAnsi" w:hAnsiTheme="minorHAnsi" w:cstheme="minorHAnsi"/>
          <w:b/>
          <w:sz w:val="22"/>
          <w:szCs w:val="22"/>
        </w:rPr>
        <w:t>including</w:t>
      </w:r>
      <w:r w:rsidR="00CF3BB4" w:rsidRPr="00E65A47">
        <w:rPr>
          <w:rFonts w:asciiTheme="minorHAnsi" w:hAnsiTheme="minorHAnsi" w:cstheme="minorHAnsi"/>
          <w:sz w:val="22"/>
          <w:szCs w:val="22"/>
        </w:rPr>
        <w:t xml:space="preserve">, </w:t>
      </w:r>
      <w:r w:rsidR="00CF3BB4" w:rsidRPr="00E65A47">
        <w:rPr>
          <w:rFonts w:asciiTheme="minorHAnsi" w:hAnsiTheme="minorHAnsi" w:cstheme="minorHAnsi"/>
          <w:b/>
          <w:sz w:val="22"/>
          <w:szCs w:val="22"/>
        </w:rPr>
        <w:t>include</w:t>
      </w:r>
      <w:r w:rsidR="00CF3BB4" w:rsidRPr="00E65A47">
        <w:rPr>
          <w:rFonts w:asciiTheme="minorHAnsi" w:hAnsiTheme="minorHAnsi" w:cstheme="minorHAnsi"/>
          <w:sz w:val="22"/>
          <w:szCs w:val="22"/>
        </w:rPr>
        <w:t xml:space="preserve">, </w:t>
      </w:r>
      <w:r w:rsidR="00CF3BB4" w:rsidRPr="00E65A47">
        <w:rPr>
          <w:rFonts w:asciiTheme="minorHAnsi" w:hAnsiTheme="minorHAnsi" w:cstheme="minorHAnsi"/>
          <w:b/>
          <w:sz w:val="22"/>
          <w:szCs w:val="22"/>
        </w:rPr>
        <w:t>in particular</w:t>
      </w:r>
      <w:r w:rsidR="00CF3BB4" w:rsidRPr="00E65A47">
        <w:rPr>
          <w:rFonts w:asciiTheme="minorHAnsi" w:hAnsiTheme="minorHAnsi" w:cstheme="minorHAnsi"/>
          <w:sz w:val="22"/>
          <w:szCs w:val="22"/>
        </w:rPr>
        <w:t xml:space="preserve"> or any similar expression shall be construed as illustrative and shall not limit the sense of the words preceding those terms.</w:t>
      </w:r>
    </w:p>
    <w:p w14:paraId="210CF4D6"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(e)</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A reference to </w:t>
      </w:r>
      <w:r w:rsidR="00CF3BB4" w:rsidRPr="00E65A47">
        <w:rPr>
          <w:rFonts w:asciiTheme="minorHAnsi" w:hAnsiTheme="minorHAnsi" w:cstheme="minorHAnsi"/>
          <w:b/>
          <w:sz w:val="22"/>
          <w:szCs w:val="22"/>
        </w:rPr>
        <w:t>writing</w:t>
      </w:r>
      <w:r w:rsidR="00CF3BB4" w:rsidRPr="00E65A47">
        <w:rPr>
          <w:rFonts w:asciiTheme="minorHAnsi" w:hAnsiTheme="minorHAnsi" w:cstheme="minorHAnsi"/>
          <w:sz w:val="22"/>
          <w:szCs w:val="22"/>
        </w:rPr>
        <w:t xml:space="preserve"> or </w:t>
      </w:r>
      <w:r w:rsidR="00CF3BB4" w:rsidRPr="00E65A47">
        <w:rPr>
          <w:rFonts w:asciiTheme="minorHAnsi" w:hAnsiTheme="minorHAnsi" w:cstheme="minorHAnsi"/>
          <w:b/>
          <w:sz w:val="22"/>
          <w:szCs w:val="22"/>
        </w:rPr>
        <w:t>written</w:t>
      </w:r>
      <w:r w:rsidR="00CF3BB4" w:rsidRPr="00E65A47">
        <w:rPr>
          <w:rFonts w:asciiTheme="minorHAnsi" w:hAnsiTheme="minorHAnsi" w:cstheme="minorHAnsi"/>
          <w:sz w:val="22"/>
          <w:szCs w:val="22"/>
        </w:rPr>
        <w:t xml:space="preserve"> includes faxes.</w:t>
      </w:r>
    </w:p>
    <w:p w14:paraId="09196C85" w14:textId="77777777" w:rsidR="00B33301" w:rsidRPr="00E65A47" w:rsidRDefault="00CF3BB4" w:rsidP="009760C7">
      <w:pPr>
        <w:pStyle w:val="Heading1"/>
        <w:spacing w:before="0" w:after="120" w:line="240" w:lineRule="auto"/>
        <w:rPr>
          <w:rFonts w:asciiTheme="minorHAnsi" w:hAnsiTheme="minorHAnsi" w:cstheme="minorHAnsi"/>
        </w:rPr>
      </w:pPr>
      <w:bookmarkStart w:id="3" w:name="a388220"/>
      <w:r w:rsidRPr="00E65A47">
        <w:rPr>
          <w:rFonts w:asciiTheme="minorHAnsi" w:hAnsiTheme="minorHAnsi" w:cstheme="minorHAnsi"/>
        </w:rPr>
        <w:t>Basis of contract</w:t>
      </w:r>
      <w:bookmarkEnd w:id="3"/>
    </w:p>
    <w:p w14:paraId="2F64D554" w14:textId="77777777" w:rsidR="00B33301" w:rsidRPr="00E65A47" w:rsidRDefault="00CF3BB4" w:rsidP="009760C7">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The Order constitutes an offer by </w:t>
      </w:r>
      <w:r w:rsidR="00BF2D5A" w:rsidRPr="00E65A47">
        <w:rPr>
          <w:rFonts w:asciiTheme="minorHAnsi" w:hAnsiTheme="minorHAnsi" w:cstheme="minorHAnsi"/>
          <w:color w:val="auto"/>
          <w:sz w:val="22"/>
          <w:szCs w:val="22"/>
        </w:rPr>
        <w:t>the Institution</w:t>
      </w:r>
      <w:r w:rsidR="00BF2D5A" w:rsidRPr="00E65A47">
        <w:rPr>
          <w:rStyle w:val="Defterm"/>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to purchase the Goods</w:t>
      </w:r>
      <w:r w:rsidR="009A54BB" w:rsidRPr="00E65A47">
        <w:rPr>
          <w:rFonts w:asciiTheme="minorHAnsi" w:hAnsiTheme="minorHAnsi" w:cstheme="minorHAnsi"/>
          <w:color w:val="auto"/>
          <w:sz w:val="22"/>
          <w:szCs w:val="22"/>
        </w:rPr>
        <w:t xml:space="preserve"> and/or Services </w:t>
      </w:r>
      <w:r w:rsidRPr="00E65A47">
        <w:rPr>
          <w:rFonts w:asciiTheme="minorHAnsi" w:hAnsiTheme="minorHAnsi" w:cstheme="minorHAnsi"/>
          <w:color w:val="auto"/>
          <w:sz w:val="22"/>
          <w:szCs w:val="22"/>
        </w:rPr>
        <w:t>in accordance with the C</w:t>
      </w:r>
      <w:r w:rsidR="00BF2D5A" w:rsidRPr="00E65A47">
        <w:rPr>
          <w:rFonts w:asciiTheme="minorHAnsi" w:hAnsiTheme="minorHAnsi" w:cstheme="minorHAnsi"/>
          <w:color w:val="auto"/>
          <w:sz w:val="22"/>
          <w:szCs w:val="22"/>
        </w:rPr>
        <w:t>ontract</w:t>
      </w:r>
      <w:r w:rsidRPr="00E65A47">
        <w:rPr>
          <w:rFonts w:asciiTheme="minorHAnsi" w:hAnsiTheme="minorHAnsi" w:cstheme="minorHAnsi"/>
          <w:color w:val="auto"/>
          <w:sz w:val="22"/>
          <w:szCs w:val="22"/>
        </w:rPr>
        <w:t>.</w:t>
      </w:r>
    </w:p>
    <w:p w14:paraId="4A58B508" w14:textId="77777777" w:rsidR="001137E5" w:rsidRPr="00E65A47" w:rsidRDefault="001137E5" w:rsidP="009760C7">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The Contract shall comprise any </w:t>
      </w:r>
      <w:r w:rsidR="00F41C1C" w:rsidRPr="00E65A47">
        <w:rPr>
          <w:rFonts w:asciiTheme="minorHAnsi" w:hAnsiTheme="minorHAnsi" w:cstheme="minorHAnsi"/>
          <w:color w:val="auto"/>
          <w:sz w:val="22"/>
          <w:szCs w:val="22"/>
        </w:rPr>
        <w:t xml:space="preserve">Order Amendments, any </w:t>
      </w:r>
      <w:r w:rsidRPr="00E65A47">
        <w:rPr>
          <w:rFonts w:asciiTheme="minorHAnsi" w:hAnsiTheme="minorHAnsi" w:cstheme="minorHAnsi"/>
          <w:color w:val="auto"/>
          <w:sz w:val="22"/>
          <w:szCs w:val="22"/>
        </w:rPr>
        <w:t>Order, these Conditions</w:t>
      </w:r>
      <w:r w:rsidR="00BF2D5A" w:rsidRPr="00E65A47">
        <w:rPr>
          <w:rFonts w:asciiTheme="minorHAnsi" w:hAnsiTheme="minorHAnsi" w:cstheme="minorHAnsi"/>
          <w:color w:val="auto"/>
          <w:sz w:val="22"/>
          <w:szCs w:val="22"/>
        </w:rPr>
        <w:t xml:space="preserve"> and</w:t>
      </w:r>
      <w:r w:rsidR="009A54BB"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the</w:t>
      </w:r>
      <w:r w:rsidR="009A54BB" w:rsidRPr="00E65A47">
        <w:rPr>
          <w:rFonts w:asciiTheme="minorHAnsi" w:hAnsiTheme="minorHAnsi" w:cstheme="minorHAnsi"/>
          <w:color w:val="auto"/>
          <w:sz w:val="22"/>
          <w:szCs w:val="22"/>
        </w:rPr>
        <w:t xml:space="preserve"> </w:t>
      </w:r>
      <w:r w:rsidR="00453D24" w:rsidRPr="00E65A47">
        <w:rPr>
          <w:rFonts w:asciiTheme="minorHAnsi" w:hAnsiTheme="minorHAnsi" w:cstheme="minorHAnsi"/>
          <w:color w:val="auto"/>
          <w:sz w:val="22"/>
          <w:szCs w:val="22"/>
        </w:rPr>
        <w:t>S</w:t>
      </w:r>
      <w:r w:rsidR="00D45636" w:rsidRPr="00E65A47">
        <w:rPr>
          <w:rFonts w:asciiTheme="minorHAnsi" w:hAnsiTheme="minorHAnsi" w:cstheme="minorHAnsi"/>
          <w:color w:val="auto"/>
          <w:sz w:val="22"/>
          <w:szCs w:val="22"/>
        </w:rPr>
        <w:t>t</w:t>
      </w:r>
      <w:r w:rsidR="00453D24" w:rsidRPr="00E65A47">
        <w:rPr>
          <w:rFonts w:asciiTheme="minorHAnsi" w:hAnsiTheme="minorHAnsi" w:cstheme="minorHAnsi"/>
          <w:color w:val="auto"/>
          <w:sz w:val="22"/>
          <w:szCs w:val="22"/>
        </w:rPr>
        <w:t xml:space="preserve">atement of Works </w:t>
      </w:r>
      <w:r w:rsidR="00D45636" w:rsidRPr="00E65A47">
        <w:rPr>
          <w:rFonts w:asciiTheme="minorHAnsi" w:hAnsiTheme="minorHAnsi" w:cstheme="minorHAnsi"/>
          <w:color w:val="auto"/>
          <w:sz w:val="22"/>
          <w:szCs w:val="22"/>
        </w:rPr>
        <w:t xml:space="preserve">and or </w:t>
      </w:r>
      <w:r w:rsidRPr="00E65A47">
        <w:rPr>
          <w:rFonts w:asciiTheme="minorHAnsi" w:hAnsiTheme="minorHAnsi" w:cstheme="minorHAnsi"/>
          <w:color w:val="auto"/>
          <w:sz w:val="22"/>
          <w:szCs w:val="22"/>
        </w:rPr>
        <w:t>Specification</w:t>
      </w:r>
      <w:r w:rsidR="00BF2D5A" w:rsidRPr="00E65A47">
        <w:rPr>
          <w:rFonts w:asciiTheme="minorHAnsi" w:hAnsiTheme="minorHAnsi" w:cstheme="minorHAnsi"/>
          <w:color w:val="auto"/>
          <w:sz w:val="22"/>
          <w:szCs w:val="22"/>
        </w:rPr>
        <w:t>(s)</w:t>
      </w:r>
      <w:r w:rsidRPr="00E65A47">
        <w:rPr>
          <w:rFonts w:asciiTheme="minorHAnsi" w:hAnsiTheme="minorHAnsi" w:cstheme="minorHAnsi"/>
          <w:color w:val="auto"/>
          <w:sz w:val="22"/>
          <w:szCs w:val="22"/>
        </w:rPr>
        <w:t>. In the event of any conflict between the provisions they shall be read in the following order of precedence:</w:t>
      </w:r>
    </w:p>
    <w:p w14:paraId="4825D29E" w14:textId="77777777" w:rsidR="00F41C1C"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t>Any Order Amendments (each Order Amendments having precedence over any earlier Order Amendments)</w:t>
      </w:r>
    </w:p>
    <w:p w14:paraId="6E0DC1A6" w14:textId="77777777" w:rsidR="001137E5"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1137E5" w:rsidRPr="00E65A47">
        <w:rPr>
          <w:rFonts w:asciiTheme="minorHAnsi" w:hAnsiTheme="minorHAnsi" w:cstheme="minorHAnsi"/>
          <w:sz w:val="22"/>
          <w:szCs w:val="22"/>
        </w:rPr>
        <w:t>The Order</w:t>
      </w:r>
    </w:p>
    <w:p w14:paraId="20CAFDBC" w14:textId="77777777" w:rsidR="00D5189A" w:rsidRPr="00E65A47" w:rsidRDefault="00D5189A"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t>A Statement of Works if provided and agreed by both parties in writing</w:t>
      </w:r>
    </w:p>
    <w:p w14:paraId="2674D5AA" w14:textId="77777777" w:rsidR="003F476C"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w:t>
      </w:r>
      <w:r w:rsidR="00685CF4" w:rsidRPr="00E65A47">
        <w:rPr>
          <w:rFonts w:asciiTheme="minorHAnsi" w:hAnsiTheme="minorHAnsi" w:cstheme="minorHAnsi"/>
          <w:sz w:val="22"/>
          <w:szCs w:val="22"/>
        </w:rPr>
        <w:t>d</w:t>
      </w:r>
      <w:r w:rsidRPr="00E65A47">
        <w:rPr>
          <w:rFonts w:asciiTheme="minorHAnsi" w:hAnsiTheme="minorHAnsi" w:cstheme="minorHAnsi"/>
          <w:sz w:val="22"/>
          <w:szCs w:val="22"/>
        </w:rPr>
        <w:t>)</w:t>
      </w:r>
      <w:r w:rsidRPr="00E65A47">
        <w:rPr>
          <w:rFonts w:asciiTheme="minorHAnsi" w:hAnsiTheme="minorHAnsi" w:cstheme="minorHAnsi"/>
          <w:sz w:val="22"/>
          <w:szCs w:val="22"/>
        </w:rPr>
        <w:tab/>
      </w:r>
      <w:r w:rsidR="001137E5" w:rsidRPr="00E65A47">
        <w:rPr>
          <w:rFonts w:asciiTheme="minorHAnsi" w:hAnsiTheme="minorHAnsi" w:cstheme="minorHAnsi"/>
          <w:sz w:val="22"/>
          <w:szCs w:val="22"/>
        </w:rPr>
        <w:t>The Specification</w:t>
      </w:r>
      <w:r w:rsidR="00BF2D5A" w:rsidRPr="00E65A47">
        <w:rPr>
          <w:rFonts w:asciiTheme="minorHAnsi" w:hAnsiTheme="minorHAnsi" w:cstheme="minorHAnsi"/>
          <w:sz w:val="22"/>
          <w:szCs w:val="22"/>
        </w:rPr>
        <w:t>(s)</w:t>
      </w:r>
      <w:r w:rsidR="006D29C5" w:rsidRPr="00E65A47">
        <w:rPr>
          <w:rFonts w:asciiTheme="minorHAnsi" w:hAnsiTheme="minorHAnsi" w:cstheme="minorHAnsi"/>
          <w:sz w:val="22"/>
          <w:szCs w:val="22"/>
        </w:rPr>
        <w:t xml:space="preserve"> </w:t>
      </w:r>
    </w:p>
    <w:p w14:paraId="6B358F5B" w14:textId="77777777" w:rsidR="001137E5"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w:t>
      </w:r>
      <w:r w:rsidR="00685CF4" w:rsidRPr="00E65A47">
        <w:rPr>
          <w:rFonts w:asciiTheme="minorHAnsi" w:hAnsiTheme="minorHAnsi" w:cstheme="minorHAnsi"/>
          <w:sz w:val="22"/>
          <w:szCs w:val="22"/>
        </w:rPr>
        <w:t>e</w:t>
      </w:r>
      <w:r w:rsidRPr="00E65A47">
        <w:rPr>
          <w:rFonts w:asciiTheme="minorHAnsi" w:hAnsiTheme="minorHAnsi" w:cstheme="minorHAnsi"/>
          <w:sz w:val="22"/>
          <w:szCs w:val="22"/>
        </w:rPr>
        <w:t>)</w:t>
      </w:r>
      <w:r w:rsidRPr="00E65A47">
        <w:rPr>
          <w:rFonts w:asciiTheme="minorHAnsi" w:hAnsiTheme="minorHAnsi" w:cstheme="minorHAnsi"/>
          <w:sz w:val="22"/>
          <w:szCs w:val="22"/>
        </w:rPr>
        <w:tab/>
      </w:r>
      <w:r w:rsidR="001137E5" w:rsidRPr="00E65A47">
        <w:rPr>
          <w:rFonts w:asciiTheme="minorHAnsi" w:hAnsiTheme="minorHAnsi" w:cstheme="minorHAnsi"/>
          <w:sz w:val="22"/>
          <w:szCs w:val="22"/>
        </w:rPr>
        <w:t xml:space="preserve">The Conditions </w:t>
      </w:r>
      <w:r w:rsidR="004303F0">
        <w:rPr>
          <w:rFonts w:asciiTheme="minorHAnsi" w:hAnsiTheme="minorHAnsi" w:cstheme="minorHAnsi"/>
          <w:sz w:val="22"/>
          <w:szCs w:val="22"/>
        </w:rPr>
        <w:t>and where applicable</w:t>
      </w:r>
      <w:r w:rsidR="00856E51">
        <w:rPr>
          <w:rFonts w:asciiTheme="minorHAnsi" w:hAnsiTheme="minorHAnsi" w:cstheme="minorHAnsi"/>
          <w:sz w:val="22"/>
          <w:szCs w:val="22"/>
        </w:rPr>
        <w:t>;</w:t>
      </w:r>
    </w:p>
    <w:p w14:paraId="00C98388" w14:textId="77777777" w:rsidR="007A1F6B" w:rsidRDefault="00856E51" w:rsidP="00856E51">
      <w:pPr>
        <w:pStyle w:val="Heading3"/>
        <w:ind w:firstLine="0"/>
        <w:rPr>
          <w:rFonts w:asciiTheme="minorHAnsi" w:hAnsiTheme="minorHAnsi" w:cstheme="minorHAnsi"/>
          <w:sz w:val="22"/>
          <w:szCs w:val="22"/>
        </w:rPr>
      </w:pPr>
      <w:r>
        <w:rPr>
          <w:rFonts w:asciiTheme="minorHAnsi" w:hAnsiTheme="minorHAnsi" w:cstheme="minorHAnsi"/>
          <w:sz w:val="22"/>
          <w:szCs w:val="22"/>
        </w:rPr>
        <w:t xml:space="preserve">(i) </w:t>
      </w:r>
      <w:r w:rsidR="00673638">
        <w:rPr>
          <w:rFonts w:asciiTheme="minorHAnsi" w:hAnsiTheme="minorHAnsi" w:cstheme="minorHAnsi"/>
          <w:sz w:val="22"/>
          <w:szCs w:val="22"/>
        </w:rPr>
        <w:t>Key Supplier</w:t>
      </w:r>
      <w:r w:rsidR="007F52BA">
        <w:rPr>
          <w:rFonts w:asciiTheme="minorHAnsi" w:hAnsiTheme="minorHAnsi" w:cstheme="minorHAnsi"/>
          <w:sz w:val="22"/>
          <w:szCs w:val="22"/>
        </w:rPr>
        <w:t xml:space="preserve"> </w:t>
      </w:r>
      <w:r>
        <w:rPr>
          <w:rFonts w:asciiTheme="minorHAnsi" w:hAnsiTheme="minorHAnsi" w:cstheme="minorHAnsi"/>
          <w:sz w:val="22"/>
          <w:szCs w:val="22"/>
        </w:rPr>
        <w:t>S</w:t>
      </w:r>
      <w:r w:rsidR="007F52BA">
        <w:rPr>
          <w:rFonts w:asciiTheme="minorHAnsi" w:hAnsiTheme="minorHAnsi" w:cstheme="minorHAnsi"/>
          <w:sz w:val="22"/>
          <w:szCs w:val="22"/>
        </w:rPr>
        <w:t xml:space="preserve">chedules </w:t>
      </w:r>
      <w:r w:rsidR="007A1F6B">
        <w:rPr>
          <w:rFonts w:asciiTheme="minorHAnsi" w:hAnsiTheme="minorHAnsi" w:cstheme="minorHAnsi"/>
          <w:sz w:val="22"/>
          <w:szCs w:val="22"/>
        </w:rPr>
        <w:t xml:space="preserve">at Call-Off </w:t>
      </w:r>
    </w:p>
    <w:p w14:paraId="4DC7BA6B" w14:textId="77777777" w:rsidR="007A1F6B" w:rsidRDefault="007A1F6B" w:rsidP="007A1F6B">
      <w:pPr>
        <w:pStyle w:val="Heading3"/>
        <w:rPr>
          <w:rFonts w:asciiTheme="minorHAnsi" w:hAnsiTheme="minorHAnsi" w:cstheme="minorHAnsi"/>
          <w:sz w:val="22"/>
          <w:szCs w:val="22"/>
        </w:rPr>
      </w:pPr>
      <w:r>
        <w:rPr>
          <w:rFonts w:asciiTheme="minorHAnsi" w:hAnsiTheme="minorHAnsi" w:cstheme="minorHAnsi"/>
          <w:sz w:val="22"/>
          <w:szCs w:val="22"/>
        </w:rPr>
        <w:tab/>
      </w:r>
      <w:r w:rsidR="00856E51">
        <w:rPr>
          <w:rFonts w:asciiTheme="minorHAnsi" w:hAnsiTheme="minorHAnsi" w:cstheme="minorHAnsi"/>
          <w:sz w:val="22"/>
          <w:szCs w:val="22"/>
        </w:rPr>
        <w:t xml:space="preserve">(ii) </w:t>
      </w:r>
      <w:r w:rsidR="00E5074C">
        <w:rPr>
          <w:rFonts w:asciiTheme="minorHAnsi" w:hAnsiTheme="minorHAnsi" w:cstheme="minorHAnsi"/>
          <w:sz w:val="22"/>
          <w:szCs w:val="22"/>
        </w:rPr>
        <w:t xml:space="preserve">Support Schedules </w:t>
      </w:r>
    </w:p>
    <w:p w14:paraId="024775B0" w14:textId="77777777" w:rsidR="00E5074C" w:rsidRPr="00E65A47" w:rsidRDefault="00E5074C" w:rsidP="007A1F6B">
      <w:pPr>
        <w:pStyle w:val="Heading3"/>
        <w:rPr>
          <w:rFonts w:asciiTheme="minorHAnsi" w:hAnsiTheme="minorHAnsi" w:cstheme="minorHAnsi"/>
          <w:sz w:val="22"/>
          <w:szCs w:val="22"/>
        </w:rPr>
      </w:pPr>
      <w:r>
        <w:rPr>
          <w:rFonts w:asciiTheme="minorHAnsi" w:hAnsiTheme="minorHAnsi" w:cstheme="minorHAnsi"/>
          <w:sz w:val="22"/>
          <w:szCs w:val="22"/>
        </w:rPr>
        <w:tab/>
      </w:r>
      <w:r w:rsidR="00856E51">
        <w:rPr>
          <w:rFonts w:asciiTheme="minorHAnsi" w:hAnsiTheme="minorHAnsi" w:cstheme="minorHAnsi"/>
          <w:sz w:val="22"/>
          <w:szCs w:val="22"/>
        </w:rPr>
        <w:t xml:space="preserve">(iii) </w:t>
      </w:r>
      <w:r>
        <w:rPr>
          <w:rFonts w:asciiTheme="minorHAnsi" w:hAnsiTheme="minorHAnsi" w:cstheme="minorHAnsi"/>
          <w:sz w:val="22"/>
          <w:szCs w:val="22"/>
        </w:rPr>
        <w:t xml:space="preserve">End User Licence </w:t>
      </w:r>
      <w:r w:rsidR="005275C3">
        <w:rPr>
          <w:rFonts w:asciiTheme="minorHAnsi" w:hAnsiTheme="minorHAnsi" w:cstheme="minorHAnsi"/>
          <w:sz w:val="22"/>
          <w:szCs w:val="22"/>
        </w:rPr>
        <w:t>Agreement</w:t>
      </w:r>
    </w:p>
    <w:p w14:paraId="0A7AA593" w14:textId="77777777" w:rsidR="00B33301" w:rsidRPr="00E65A47" w:rsidRDefault="00CF3BB4" w:rsidP="00C40C1A">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The Order shall be deemed to be accepted on the earlier of:</w:t>
      </w:r>
    </w:p>
    <w:p w14:paraId="1E2EBA92"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the Supplier issuing a writ</w:t>
      </w:r>
      <w:r w:rsidR="00BF2D5A" w:rsidRPr="00E65A47">
        <w:rPr>
          <w:rFonts w:asciiTheme="minorHAnsi" w:hAnsiTheme="minorHAnsi" w:cstheme="minorHAnsi"/>
          <w:sz w:val="22"/>
          <w:szCs w:val="22"/>
        </w:rPr>
        <w:t>ten acceptance of the Order; or</w:t>
      </w:r>
    </w:p>
    <w:p w14:paraId="01B8260F"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the Supplier doing any act consistent with fulfilling the Order,</w:t>
      </w:r>
    </w:p>
    <w:p w14:paraId="1098CC6E" w14:textId="77777777" w:rsidR="00B33301" w:rsidRPr="00E65A47" w:rsidRDefault="00CF3BB4" w:rsidP="00C40C1A">
      <w:pPr>
        <w:pStyle w:val="Bodysubclause"/>
        <w:spacing w:before="0" w:line="240" w:lineRule="auto"/>
        <w:ind w:firstLine="720"/>
        <w:rPr>
          <w:rFonts w:asciiTheme="minorHAnsi" w:hAnsiTheme="minorHAnsi" w:cstheme="minorHAnsi"/>
          <w:sz w:val="22"/>
          <w:szCs w:val="22"/>
        </w:rPr>
      </w:pPr>
      <w:r w:rsidRPr="00E65A47">
        <w:rPr>
          <w:rFonts w:asciiTheme="minorHAnsi" w:hAnsiTheme="minorHAnsi" w:cstheme="minorHAnsi"/>
          <w:sz w:val="22"/>
          <w:szCs w:val="22"/>
        </w:rPr>
        <w:t xml:space="preserve">at which point the Contract shall come into existence. </w:t>
      </w:r>
    </w:p>
    <w:p w14:paraId="50E751EB" w14:textId="77777777" w:rsidR="009A54BB" w:rsidRPr="00E65A47" w:rsidRDefault="009A54BB" w:rsidP="009760C7">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All of these Conditions shall apply to the supply of both Goods and Services except where the application to one or the other is specified.</w:t>
      </w:r>
    </w:p>
    <w:p w14:paraId="553E952D" w14:textId="77777777" w:rsidR="009760C7" w:rsidRPr="00E65A47" w:rsidRDefault="009760C7" w:rsidP="009760C7">
      <w:pPr>
        <w:pStyle w:val="Heading1"/>
        <w:spacing w:before="0" w:after="120" w:line="240" w:lineRule="auto"/>
        <w:rPr>
          <w:rFonts w:asciiTheme="minorHAnsi" w:hAnsiTheme="minorHAnsi" w:cstheme="minorHAnsi"/>
        </w:rPr>
      </w:pPr>
      <w:r w:rsidRPr="00E65A47">
        <w:rPr>
          <w:rFonts w:asciiTheme="minorHAnsi" w:hAnsiTheme="minorHAnsi" w:cstheme="minorHAnsi"/>
        </w:rPr>
        <w:t>A</w:t>
      </w:r>
      <w:r w:rsidR="00BF2D5A" w:rsidRPr="00E65A47">
        <w:rPr>
          <w:rFonts w:asciiTheme="minorHAnsi" w:hAnsiTheme="minorHAnsi" w:cstheme="minorHAnsi"/>
        </w:rPr>
        <w:t>greement Management</w:t>
      </w:r>
    </w:p>
    <w:p w14:paraId="5CEDB79D" w14:textId="77777777" w:rsidR="009760C7" w:rsidRPr="00E65A47" w:rsidRDefault="00BF2D5A" w:rsidP="00BF2D5A">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3</w:t>
      </w:r>
      <w:r w:rsidR="009760C7" w:rsidRPr="00E65A47">
        <w:rPr>
          <w:rFonts w:asciiTheme="minorHAnsi" w:hAnsiTheme="minorHAnsi" w:cstheme="minorHAnsi"/>
          <w:bCs/>
          <w:szCs w:val="22"/>
        </w:rPr>
        <w:t>.1</w:t>
      </w:r>
      <w:r w:rsidR="009760C7" w:rsidRPr="00E65A47">
        <w:rPr>
          <w:rFonts w:asciiTheme="minorHAnsi" w:hAnsiTheme="minorHAnsi" w:cstheme="minorHAnsi"/>
          <w:b/>
          <w:bCs/>
          <w:szCs w:val="22"/>
        </w:rPr>
        <w:tab/>
      </w:r>
      <w:r w:rsidR="009760C7" w:rsidRPr="00E65A47">
        <w:rPr>
          <w:rFonts w:asciiTheme="minorHAnsi" w:hAnsiTheme="minorHAnsi" w:cstheme="minorHAnsi"/>
          <w:bCs/>
          <w:szCs w:val="22"/>
        </w:rPr>
        <w:t>The</w:t>
      </w:r>
      <w:r w:rsidR="009760C7" w:rsidRPr="00E65A47">
        <w:rPr>
          <w:rFonts w:asciiTheme="minorHAnsi" w:hAnsiTheme="minorHAnsi" w:cstheme="minorHAnsi"/>
          <w:b/>
          <w:bCs/>
          <w:szCs w:val="22"/>
        </w:rPr>
        <w:t xml:space="preserve"> </w:t>
      </w:r>
      <w:r w:rsidR="009760C7" w:rsidRPr="00E65A47">
        <w:rPr>
          <w:rFonts w:asciiTheme="minorHAnsi" w:hAnsiTheme="minorHAnsi" w:cstheme="minorHAnsi"/>
          <w:szCs w:val="22"/>
        </w:rPr>
        <w:t xml:space="preserve">Supplier shall nominate an Agreement Manager who shall have sufficient authority to ensure that required Service Levels are met, to ensure sufficient resources are allocated to the </w:t>
      </w:r>
      <w:r w:rsidRPr="00E65A47">
        <w:rPr>
          <w:rFonts w:asciiTheme="minorHAnsi" w:hAnsiTheme="minorHAnsi" w:cstheme="minorHAnsi"/>
          <w:szCs w:val="22"/>
        </w:rPr>
        <w:t>Contract</w:t>
      </w:r>
      <w:r w:rsidR="009760C7" w:rsidRPr="00E65A47">
        <w:rPr>
          <w:rFonts w:asciiTheme="minorHAnsi" w:hAnsiTheme="minorHAnsi" w:cstheme="minorHAnsi"/>
          <w:szCs w:val="22"/>
        </w:rPr>
        <w:t>, and to maintain performance to the Specification, to pro-actively co-ordinate and communicate relevant orders and to provide comprehensive support and links between the Institution and the Supplier.  This must include sales support, information and advice on all Goods. The Agreement Manager shall be the prime contact between the Supplier and Institution and any notice, communication, information or instruction given or made to or by the Agreement Manager shall be deemed given to / received by the Supplier.  It shall be the responsibility of the Agreement Manager to ensure all staff involved in the Contract are fully aware of their obligations.</w:t>
      </w:r>
    </w:p>
    <w:p w14:paraId="26A9DAD4" w14:textId="77777777" w:rsidR="00B33301" w:rsidRPr="00E65A47" w:rsidRDefault="00D644F8" w:rsidP="009760C7">
      <w:pPr>
        <w:pStyle w:val="Heading1"/>
        <w:spacing w:before="0" w:after="120" w:line="240" w:lineRule="auto"/>
        <w:rPr>
          <w:rFonts w:asciiTheme="minorHAnsi" w:hAnsiTheme="minorHAnsi" w:cstheme="minorHAnsi"/>
        </w:rPr>
      </w:pPr>
      <w:bookmarkStart w:id="4" w:name="a408706"/>
      <w:r w:rsidRPr="00E65A47">
        <w:rPr>
          <w:rFonts w:asciiTheme="minorHAnsi" w:hAnsiTheme="minorHAnsi" w:cstheme="minorHAnsi"/>
        </w:rPr>
        <w:t>Supply of Goods</w:t>
      </w:r>
      <w:bookmarkEnd w:id="4"/>
    </w:p>
    <w:p w14:paraId="5D3CB3DB" w14:textId="77777777" w:rsidR="00B33301" w:rsidRPr="00E65A47" w:rsidRDefault="00CF3BB4" w:rsidP="009760C7">
      <w:pPr>
        <w:pStyle w:val="Heading2"/>
        <w:spacing w:before="0" w:line="240" w:lineRule="auto"/>
        <w:rPr>
          <w:rFonts w:asciiTheme="minorHAnsi" w:hAnsiTheme="minorHAnsi" w:cstheme="minorHAnsi"/>
          <w:color w:val="auto"/>
          <w:sz w:val="22"/>
          <w:szCs w:val="22"/>
        </w:rPr>
      </w:pPr>
      <w:bookmarkStart w:id="5" w:name="a188444"/>
      <w:r w:rsidRPr="00E65A47">
        <w:rPr>
          <w:rFonts w:asciiTheme="minorHAnsi" w:hAnsiTheme="minorHAnsi" w:cstheme="minorHAnsi"/>
          <w:color w:val="auto"/>
          <w:sz w:val="22"/>
          <w:szCs w:val="22"/>
        </w:rPr>
        <w:t>The Supplier shall ensure that the Goods shall:</w:t>
      </w:r>
      <w:bookmarkEnd w:id="5"/>
    </w:p>
    <w:p w14:paraId="7CCCC547"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BF2D5A" w:rsidRPr="00E65A47">
        <w:rPr>
          <w:rFonts w:asciiTheme="minorHAnsi" w:hAnsiTheme="minorHAnsi" w:cstheme="minorHAnsi"/>
          <w:sz w:val="22"/>
          <w:szCs w:val="22"/>
        </w:rPr>
        <w:t xml:space="preserve">be free from </w:t>
      </w:r>
      <w:r w:rsidR="00FE1C31" w:rsidRPr="00E65A47">
        <w:rPr>
          <w:rFonts w:asciiTheme="minorHAnsi" w:hAnsiTheme="minorHAnsi" w:cstheme="minorHAnsi"/>
          <w:sz w:val="22"/>
          <w:szCs w:val="22"/>
        </w:rPr>
        <w:t xml:space="preserve">material </w:t>
      </w:r>
      <w:r w:rsidR="00BF2D5A" w:rsidRPr="00E65A47">
        <w:rPr>
          <w:rFonts w:asciiTheme="minorHAnsi" w:hAnsiTheme="minorHAnsi" w:cstheme="minorHAnsi"/>
          <w:sz w:val="22"/>
          <w:szCs w:val="22"/>
        </w:rPr>
        <w:t xml:space="preserve">defects in design, material and workmanship, </w:t>
      </w:r>
      <w:r w:rsidR="00CF3BB4" w:rsidRPr="00E65A47">
        <w:rPr>
          <w:rFonts w:asciiTheme="minorHAnsi" w:hAnsiTheme="minorHAnsi" w:cstheme="minorHAnsi"/>
          <w:sz w:val="22"/>
          <w:szCs w:val="22"/>
        </w:rPr>
        <w:t xml:space="preserve">correspond with their description and any applicable </w:t>
      </w:r>
      <w:r w:rsidR="009A54BB" w:rsidRPr="00E65A47">
        <w:rPr>
          <w:rFonts w:asciiTheme="minorHAnsi" w:hAnsiTheme="minorHAnsi" w:cstheme="minorHAnsi"/>
          <w:sz w:val="22"/>
          <w:szCs w:val="22"/>
        </w:rPr>
        <w:t xml:space="preserve">Goods </w:t>
      </w:r>
      <w:r w:rsidR="00CF3BB4" w:rsidRPr="00E65A47">
        <w:rPr>
          <w:rFonts w:asciiTheme="minorHAnsi" w:hAnsiTheme="minorHAnsi" w:cstheme="minorHAnsi"/>
          <w:sz w:val="22"/>
          <w:szCs w:val="22"/>
        </w:rPr>
        <w:t>Specification</w:t>
      </w:r>
      <w:r w:rsidR="00AD3823" w:rsidRPr="00E65A47">
        <w:rPr>
          <w:rFonts w:asciiTheme="minorHAnsi" w:hAnsiTheme="minorHAnsi" w:cstheme="minorHAnsi"/>
          <w:sz w:val="22"/>
          <w:szCs w:val="22"/>
        </w:rPr>
        <w:t xml:space="preserve"> and shall remain so for 12 months after </w:t>
      </w:r>
      <w:r w:rsidR="00755966" w:rsidRPr="00E65A47">
        <w:rPr>
          <w:rFonts w:asciiTheme="minorHAnsi" w:hAnsiTheme="minorHAnsi" w:cstheme="minorHAnsi"/>
          <w:sz w:val="22"/>
          <w:szCs w:val="22"/>
        </w:rPr>
        <w:t>acceptance; and</w:t>
      </w:r>
    </w:p>
    <w:p w14:paraId="56B92423"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lastRenderedPageBreak/>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be of satisfactory quality (within the meaning of the Sale of Goods Act 1979, as amended) and fit for any purpose held out by the Supplier or made known to the Supplier by </w:t>
      </w:r>
      <w:r w:rsidR="00BF2D5A" w:rsidRPr="00E65A47">
        <w:rPr>
          <w:rFonts w:asciiTheme="minorHAnsi" w:hAnsiTheme="minorHAnsi" w:cstheme="minorHAnsi"/>
          <w:sz w:val="22"/>
          <w:szCs w:val="22"/>
        </w:rPr>
        <w:t>the Institution</w:t>
      </w:r>
      <w:r w:rsidR="00BF2D5A" w:rsidRPr="00E65A47">
        <w:rPr>
          <w:rStyle w:val="Defterm"/>
          <w:rFonts w:asciiTheme="minorHAnsi" w:hAnsiTheme="minorHAnsi" w:cstheme="minorHAnsi"/>
          <w:color w:val="auto"/>
          <w:sz w:val="22"/>
          <w:szCs w:val="22"/>
        </w:rPr>
        <w:t xml:space="preserve"> </w:t>
      </w:r>
      <w:r w:rsidR="00CF3BB4" w:rsidRPr="00E65A47">
        <w:rPr>
          <w:rFonts w:asciiTheme="minorHAnsi" w:hAnsiTheme="minorHAnsi" w:cstheme="minorHAnsi"/>
          <w:sz w:val="22"/>
          <w:szCs w:val="22"/>
        </w:rPr>
        <w:t xml:space="preserve">expressly or by implication, and in this respect </w:t>
      </w:r>
      <w:r w:rsidR="00BF2D5A" w:rsidRPr="00E65A47">
        <w:rPr>
          <w:rFonts w:asciiTheme="minorHAnsi" w:hAnsiTheme="minorHAnsi" w:cstheme="minorHAnsi"/>
          <w:sz w:val="22"/>
          <w:szCs w:val="22"/>
        </w:rPr>
        <w:t>the Institution</w:t>
      </w:r>
      <w:r w:rsidR="00CF3BB4" w:rsidRPr="00E65A47">
        <w:rPr>
          <w:rFonts w:asciiTheme="minorHAnsi" w:hAnsiTheme="minorHAnsi" w:cstheme="minorHAnsi"/>
          <w:sz w:val="22"/>
          <w:szCs w:val="22"/>
        </w:rPr>
        <w:t xml:space="preserve"> relies on the Supplier's skill and judgement;</w:t>
      </w:r>
      <w:r w:rsidR="00BF2D5A" w:rsidRPr="00E65A47">
        <w:rPr>
          <w:rFonts w:asciiTheme="minorHAnsi" w:hAnsiTheme="minorHAnsi" w:cstheme="minorHAnsi"/>
          <w:sz w:val="22"/>
          <w:szCs w:val="22"/>
        </w:rPr>
        <w:t xml:space="preserve"> and</w:t>
      </w:r>
    </w:p>
    <w:p w14:paraId="17AC298F" w14:textId="77777777" w:rsidR="00892B02"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892B02" w:rsidRPr="00E65A47">
        <w:rPr>
          <w:rFonts w:asciiTheme="minorHAnsi" w:hAnsiTheme="minorHAnsi" w:cstheme="minorHAnsi"/>
          <w:sz w:val="22"/>
          <w:szCs w:val="22"/>
        </w:rPr>
        <w:t xml:space="preserve">be new (unless otherwise specified on </w:t>
      </w:r>
      <w:proofErr w:type="gramStart"/>
      <w:r w:rsidR="00892B02" w:rsidRPr="00E65A47">
        <w:rPr>
          <w:rFonts w:asciiTheme="minorHAnsi" w:hAnsiTheme="minorHAnsi" w:cstheme="minorHAnsi"/>
          <w:sz w:val="22"/>
          <w:szCs w:val="22"/>
        </w:rPr>
        <w:t>the  Order</w:t>
      </w:r>
      <w:proofErr w:type="gramEnd"/>
      <w:r w:rsidR="00892B02" w:rsidRPr="00E65A47">
        <w:rPr>
          <w:rFonts w:asciiTheme="minorHAnsi" w:hAnsiTheme="minorHAnsi" w:cstheme="minorHAnsi"/>
          <w:sz w:val="22"/>
          <w:szCs w:val="22"/>
        </w:rPr>
        <w:t>) and free from defects in design, material and workmanship; and</w:t>
      </w:r>
    </w:p>
    <w:p w14:paraId="42C31A6E" w14:textId="77777777" w:rsidR="005E7C97"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d)</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comply with all applicable </w:t>
      </w:r>
      <w:r w:rsidR="00BF2D5A" w:rsidRPr="00E65A47">
        <w:rPr>
          <w:rFonts w:asciiTheme="minorHAnsi" w:hAnsiTheme="minorHAnsi" w:cstheme="minorHAnsi"/>
          <w:sz w:val="22"/>
          <w:szCs w:val="22"/>
        </w:rPr>
        <w:t>Laws</w:t>
      </w:r>
      <w:r w:rsidR="00892B02" w:rsidRPr="00E65A47">
        <w:rPr>
          <w:rFonts w:asciiTheme="minorHAnsi" w:hAnsiTheme="minorHAnsi" w:cstheme="minorHAnsi"/>
          <w:sz w:val="22"/>
          <w:szCs w:val="22"/>
        </w:rPr>
        <w:t>.</w:t>
      </w:r>
    </w:p>
    <w:p w14:paraId="51D9D2BD" w14:textId="77777777" w:rsidR="00892B02" w:rsidRPr="00E65A47" w:rsidRDefault="00892B02" w:rsidP="003963A4">
      <w:pPr>
        <w:spacing w:before="0" w:after="120" w:line="240" w:lineRule="auto"/>
        <w:ind w:left="1436" w:hanging="716"/>
        <w:rPr>
          <w:rFonts w:asciiTheme="minorHAnsi" w:hAnsiTheme="minorHAnsi" w:cstheme="minorHAnsi"/>
          <w:szCs w:val="22"/>
        </w:rPr>
      </w:pPr>
      <w:r w:rsidRPr="00E65A47">
        <w:rPr>
          <w:rFonts w:asciiTheme="minorHAnsi" w:hAnsiTheme="minorHAnsi" w:cstheme="minorHAnsi"/>
          <w:szCs w:val="22"/>
        </w:rPr>
        <w:t>4.2</w:t>
      </w:r>
      <w:r w:rsidRPr="00E65A47">
        <w:rPr>
          <w:rFonts w:asciiTheme="minorHAnsi" w:hAnsiTheme="minorHAnsi" w:cstheme="minorHAnsi"/>
          <w:szCs w:val="22"/>
        </w:rPr>
        <w:tab/>
        <w:t>Supplier warrants to the Institution that that the Goods will be provided:</w:t>
      </w:r>
    </w:p>
    <w:p w14:paraId="2C768244" w14:textId="77777777" w:rsidR="00892B02" w:rsidRPr="00E65A47" w:rsidRDefault="00892B02" w:rsidP="00892B02">
      <w:pPr>
        <w:spacing w:before="0" w:after="120" w:line="240" w:lineRule="auto"/>
        <w:ind w:left="1282" w:firstLine="154"/>
        <w:rPr>
          <w:rFonts w:asciiTheme="minorHAnsi" w:hAnsiTheme="minorHAnsi" w:cstheme="minorHAnsi"/>
          <w:szCs w:val="22"/>
        </w:rPr>
      </w:pPr>
      <w:r w:rsidRPr="00E65A47">
        <w:rPr>
          <w:rFonts w:asciiTheme="minorHAnsi" w:hAnsiTheme="minorHAnsi" w:cstheme="minorHAnsi"/>
          <w:szCs w:val="22"/>
        </w:rPr>
        <w:t>(a)</w:t>
      </w:r>
      <w:r w:rsidRPr="00E65A47">
        <w:rPr>
          <w:rFonts w:asciiTheme="minorHAnsi" w:hAnsiTheme="minorHAnsi" w:cstheme="minorHAnsi"/>
          <w:szCs w:val="22"/>
        </w:rPr>
        <w:tab/>
        <w:t>in a proper, skilful and workmanlike manner.</w:t>
      </w:r>
    </w:p>
    <w:p w14:paraId="597029DE" w14:textId="77777777" w:rsidR="00892B02" w:rsidRPr="00E65A47" w:rsidRDefault="00892B02" w:rsidP="00892B02">
      <w:pPr>
        <w:spacing w:before="0" w:after="120" w:line="240" w:lineRule="auto"/>
        <w:ind w:left="2156" w:hanging="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t xml:space="preserve">by </w:t>
      </w:r>
      <w:proofErr w:type="gramStart"/>
      <w:r w:rsidRPr="00E65A47">
        <w:rPr>
          <w:rFonts w:asciiTheme="minorHAnsi" w:hAnsiTheme="minorHAnsi" w:cstheme="minorHAnsi"/>
          <w:szCs w:val="22"/>
        </w:rPr>
        <w:t>a sufficient number of</w:t>
      </w:r>
      <w:proofErr w:type="gramEnd"/>
      <w:r w:rsidRPr="00E65A47">
        <w:rPr>
          <w:rFonts w:asciiTheme="minorHAnsi" w:hAnsiTheme="minorHAnsi" w:cstheme="minorHAnsi"/>
          <w:szCs w:val="22"/>
        </w:rPr>
        <w:t xml:space="preserve"> appropriately qualified, trained and experienced personnel with a high standard of skill, care and due diligence and in accordance with Good Industry Practice</w:t>
      </w:r>
    </w:p>
    <w:p w14:paraId="3F030835" w14:textId="77777777" w:rsidR="00892B02" w:rsidRPr="00E65A47" w:rsidRDefault="00892B02" w:rsidP="00892B02">
      <w:pPr>
        <w:spacing w:before="0" w:after="120" w:line="240" w:lineRule="auto"/>
        <w:ind w:left="1282" w:firstLine="154"/>
        <w:rPr>
          <w:rFonts w:asciiTheme="minorHAnsi" w:hAnsiTheme="minorHAnsi" w:cstheme="minorHAnsi"/>
          <w:szCs w:val="22"/>
        </w:rPr>
      </w:pPr>
      <w:r w:rsidRPr="00E65A47">
        <w:rPr>
          <w:rFonts w:asciiTheme="minorHAnsi" w:hAnsiTheme="minorHAnsi" w:cstheme="minorHAnsi"/>
          <w:szCs w:val="22"/>
        </w:rPr>
        <w:t>(c)</w:t>
      </w:r>
      <w:r w:rsidRPr="00E65A47">
        <w:rPr>
          <w:rFonts w:asciiTheme="minorHAnsi" w:hAnsiTheme="minorHAnsi" w:cstheme="minorHAnsi"/>
          <w:szCs w:val="22"/>
        </w:rPr>
        <w:tab/>
        <w:t>in accordance with the Contract.</w:t>
      </w:r>
    </w:p>
    <w:p w14:paraId="725EBBEF" w14:textId="77777777" w:rsidR="00892B02" w:rsidRPr="00E65A47" w:rsidRDefault="00892B02" w:rsidP="00DA7479">
      <w:pPr>
        <w:spacing w:before="0" w:after="120" w:line="240" w:lineRule="auto"/>
        <w:ind w:left="2160" w:hanging="713"/>
        <w:rPr>
          <w:rFonts w:asciiTheme="minorHAnsi" w:hAnsiTheme="minorHAnsi" w:cstheme="minorHAnsi"/>
          <w:szCs w:val="22"/>
        </w:rPr>
      </w:pPr>
      <w:r w:rsidRPr="00E65A47">
        <w:rPr>
          <w:rFonts w:asciiTheme="minorHAnsi" w:hAnsiTheme="minorHAnsi" w:cstheme="minorHAnsi"/>
          <w:szCs w:val="22"/>
        </w:rPr>
        <w:t>(d)</w:t>
      </w:r>
      <w:r w:rsidRPr="00E65A47">
        <w:rPr>
          <w:rFonts w:asciiTheme="minorHAnsi" w:hAnsiTheme="minorHAnsi" w:cstheme="minorHAnsi"/>
          <w:szCs w:val="22"/>
        </w:rPr>
        <w:tab/>
      </w:r>
      <w:r w:rsidR="007F17A8" w:rsidRPr="00E65A47">
        <w:rPr>
          <w:rFonts w:asciiTheme="minorHAnsi" w:hAnsiTheme="minorHAnsi" w:cstheme="minorHAnsi"/>
          <w:szCs w:val="22"/>
        </w:rPr>
        <w:t xml:space="preserve">in line with the agreed </w:t>
      </w:r>
      <w:r w:rsidR="00FA20FD">
        <w:rPr>
          <w:rFonts w:asciiTheme="minorHAnsi" w:hAnsiTheme="minorHAnsi" w:cstheme="minorHAnsi"/>
          <w:szCs w:val="22"/>
        </w:rPr>
        <w:t>S</w:t>
      </w:r>
      <w:r w:rsidR="007F17A8" w:rsidRPr="00E65A47">
        <w:rPr>
          <w:rFonts w:asciiTheme="minorHAnsi" w:hAnsiTheme="minorHAnsi" w:cstheme="minorHAnsi"/>
          <w:szCs w:val="22"/>
        </w:rPr>
        <w:t>pecification /</w:t>
      </w:r>
      <w:r w:rsidR="00B66486" w:rsidRPr="00E65A47">
        <w:rPr>
          <w:rFonts w:asciiTheme="minorHAnsi" w:hAnsiTheme="minorHAnsi" w:cstheme="minorHAnsi"/>
          <w:szCs w:val="22"/>
        </w:rPr>
        <w:t xml:space="preserve"> </w:t>
      </w:r>
      <w:r w:rsidR="007F17A8" w:rsidRPr="00E65A47">
        <w:rPr>
          <w:rFonts w:asciiTheme="minorHAnsi" w:hAnsiTheme="minorHAnsi" w:cstheme="minorHAnsi"/>
          <w:szCs w:val="22"/>
        </w:rPr>
        <w:t>Statement of Works and /or Service Level Agreement between the parties</w:t>
      </w:r>
      <w:r w:rsidRPr="00E65A47">
        <w:rPr>
          <w:rFonts w:asciiTheme="minorHAnsi" w:hAnsiTheme="minorHAnsi" w:cstheme="minorHAnsi"/>
          <w:szCs w:val="22"/>
        </w:rPr>
        <w:t>.</w:t>
      </w:r>
    </w:p>
    <w:p w14:paraId="375CA222" w14:textId="77777777" w:rsidR="00892B02" w:rsidRPr="00E65A47" w:rsidRDefault="00892B02" w:rsidP="00892B02">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4.3</w:t>
      </w:r>
      <w:r w:rsidRPr="00E65A47">
        <w:rPr>
          <w:rFonts w:asciiTheme="minorHAnsi" w:hAnsiTheme="minorHAnsi" w:cstheme="minorHAnsi"/>
          <w:bCs/>
          <w:szCs w:val="22"/>
        </w:rPr>
        <w:tab/>
        <w:t xml:space="preserve">The </w:t>
      </w:r>
      <w:r w:rsidRPr="00E65A47">
        <w:rPr>
          <w:rFonts w:asciiTheme="minorHAnsi" w:hAnsiTheme="minorHAnsi" w:cstheme="minorHAnsi"/>
          <w:szCs w:val="22"/>
        </w:rPr>
        <w:t>Supplier warrants that to the extent that associated Services are performed, they shall be performed by appropriately qualified, trained and experienced personnel with a high standard of skill, care and diligence and in accordance with Good Industry Practice.</w:t>
      </w:r>
    </w:p>
    <w:p w14:paraId="77C4B1D0" w14:textId="77777777" w:rsidR="0068162F" w:rsidRPr="00E65A47" w:rsidRDefault="0068162F" w:rsidP="0068162F">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4.4</w:t>
      </w:r>
      <w:r w:rsidRPr="00E65A47">
        <w:rPr>
          <w:rFonts w:asciiTheme="minorHAnsi" w:hAnsiTheme="minorHAnsi" w:cstheme="minorHAnsi"/>
          <w:szCs w:val="22"/>
        </w:rPr>
        <w:tab/>
        <w:t xml:space="preserve">The Supplier will make good at its expense any defect in the Goods </w:t>
      </w:r>
      <w:r w:rsidR="00497118" w:rsidRPr="00E65A47">
        <w:rPr>
          <w:rFonts w:asciiTheme="minorHAnsi" w:hAnsiTheme="minorHAnsi" w:cstheme="minorHAnsi"/>
          <w:szCs w:val="22"/>
        </w:rPr>
        <w:t xml:space="preserve">and / or Services </w:t>
      </w:r>
      <w:r w:rsidRPr="00E65A47">
        <w:rPr>
          <w:rFonts w:asciiTheme="minorHAnsi" w:hAnsiTheme="minorHAnsi" w:cstheme="minorHAnsi"/>
          <w:szCs w:val="22"/>
        </w:rPr>
        <w:t xml:space="preserve">that the Institution discovers under proper usage during the </w:t>
      </w:r>
      <w:r w:rsidR="00497118" w:rsidRPr="00E65A47">
        <w:rPr>
          <w:rFonts w:asciiTheme="minorHAnsi" w:hAnsiTheme="minorHAnsi" w:cstheme="minorHAnsi"/>
          <w:szCs w:val="22"/>
        </w:rPr>
        <w:t xml:space="preserve">term of the Contract from </w:t>
      </w:r>
      <w:r w:rsidRPr="00E65A47">
        <w:rPr>
          <w:rFonts w:asciiTheme="minorHAnsi" w:hAnsiTheme="minorHAnsi" w:cstheme="minorHAnsi"/>
          <w:szCs w:val="22"/>
        </w:rPr>
        <w:t>the date of Acceptance by the</w:t>
      </w:r>
      <w:r w:rsidR="00B23E16" w:rsidRPr="00E65A47">
        <w:rPr>
          <w:rFonts w:asciiTheme="minorHAnsi" w:hAnsiTheme="minorHAnsi" w:cstheme="minorHAnsi"/>
          <w:szCs w:val="22"/>
        </w:rPr>
        <w:t xml:space="preserve"> </w:t>
      </w:r>
      <w:r w:rsidRPr="00E65A47">
        <w:rPr>
          <w:rFonts w:asciiTheme="minorHAnsi" w:hAnsiTheme="minorHAnsi" w:cstheme="minorHAnsi"/>
          <w:szCs w:val="22"/>
        </w:rPr>
        <w:t xml:space="preserve">Institution whichever period shall expire first. Such defects may arise due to faulty design or instruction as to the use of the Goods </w:t>
      </w:r>
      <w:r w:rsidR="00497118" w:rsidRPr="00E65A47">
        <w:rPr>
          <w:rFonts w:asciiTheme="minorHAnsi" w:hAnsiTheme="minorHAnsi" w:cstheme="minorHAnsi"/>
          <w:szCs w:val="22"/>
        </w:rPr>
        <w:t xml:space="preserve">and / Services </w:t>
      </w:r>
      <w:r w:rsidRPr="00E65A47">
        <w:rPr>
          <w:rFonts w:asciiTheme="minorHAnsi" w:hAnsiTheme="minorHAnsi" w:cstheme="minorHAnsi"/>
          <w:szCs w:val="22"/>
        </w:rPr>
        <w:t>or inadequate or faulty materials or poor workmanship or any other breach of the Supplier’s obligations whether in the Contract or at law.</w:t>
      </w:r>
    </w:p>
    <w:p w14:paraId="4FE672FF" w14:textId="77777777" w:rsidR="00B33301" w:rsidRPr="00E65A47" w:rsidRDefault="0068162F" w:rsidP="0068162F">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4.5</w:t>
      </w:r>
      <w:r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The Supplier shall ensure that at all times it has and maintains all the licences, permissions, authorisations, consents and permits that it needs to carry out its obligations under the Contract</w:t>
      </w:r>
      <w:r w:rsidR="00AD3823" w:rsidRPr="00E65A47">
        <w:rPr>
          <w:rFonts w:asciiTheme="minorHAnsi" w:hAnsiTheme="minorHAnsi" w:cstheme="minorHAnsi"/>
          <w:color w:val="auto"/>
          <w:sz w:val="22"/>
          <w:szCs w:val="22"/>
        </w:rPr>
        <w:t xml:space="preserve"> or</w:t>
      </w:r>
      <w:r w:rsidR="009F53AB" w:rsidRPr="00E65A47">
        <w:rPr>
          <w:rFonts w:asciiTheme="minorHAnsi" w:hAnsiTheme="minorHAnsi" w:cstheme="minorHAnsi"/>
          <w:color w:val="auto"/>
          <w:sz w:val="22"/>
          <w:szCs w:val="22"/>
        </w:rPr>
        <w:t xml:space="preserve"> in the Delivery or the Goods</w:t>
      </w:r>
      <w:r w:rsidR="00CF3BB4" w:rsidRPr="00E65A47">
        <w:rPr>
          <w:rFonts w:asciiTheme="minorHAnsi" w:hAnsiTheme="minorHAnsi" w:cstheme="minorHAnsi"/>
          <w:color w:val="auto"/>
          <w:sz w:val="22"/>
          <w:szCs w:val="22"/>
        </w:rPr>
        <w:t>.</w:t>
      </w:r>
    </w:p>
    <w:p w14:paraId="56D672FB" w14:textId="77777777" w:rsidR="00892B02" w:rsidRPr="00E65A47" w:rsidRDefault="0068162F" w:rsidP="0083567A">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4.6</w:t>
      </w:r>
      <w:r w:rsidR="00892B02" w:rsidRPr="00E65A47">
        <w:rPr>
          <w:rFonts w:asciiTheme="minorHAnsi" w:hAnsiTheme="minorHAnsi" w:cstheme="minorHAnsi"/>
          <w:b/>
          <w:bCs/>
          <w:szCs w:val="22"/>
        </w:rPr>
        <w:tab/>
      </w:r>
      <w:r w:rsidR="00497118" w:rsidRPr="00E65A47">
        <w:rPr>
          <w:rFonts w:asciiTheme="minorHAnsi" w:hAnsiTheme="minorHAnsi" w:cstheme="minorHAnsi"/>
          <w:szCs w:val="22"/>
        </w:rPr>
        <w:t>As applicable</w:t>
      </w:r>
      <w:r w:rsidR="00497118" w:rsidRPr="00E65A47">
        <w:rPr>
          <w:rFonts w:asciiTheme="minorHAnsi" w:hAnsiTheme="minorHAnsi" w:cstheme="minorHAnsi"/>
          <w:b/>
          <w:bCs/>
          <w:szCs w:val="22"/>
        </w:rPr>
        <w:t xml:space="preserve">, </w:t>
      </w:r>
      <w:r w:rsidR="00497118" w:rsidRPr="00E65A47">
        <w:rPr>
          <w:rFonts w:asciiTheme="minorHAnsi" w:hAnsiTheme="minorHAnsi" w:cstheme="minorHAnsi"/>
          <w:szCs w:val="22"/>
        </w:rPr>
        <w:t>r</w:t>
      </w:r>
      <w:r w:rsidR="00892B02" w:rsidRPr="00E65A47">
        <w:rPr>
          <w:rFonts w:asciiTheme="minorHAnsi" w:hAnsiTheme="minorHAnsi" w:cstheme="minorHAnsi"/>
          <w:szCs w:val="22"/>
        </w:rPr>
        <w:t>epairs or replacements will themselves be covered by th</w:t>
      </w:r>
      <w:r w:rsidRPr="00E65A47">
        <w:rPr>
          <w:rFonts w:asciiTheme="minorHAnsi" w:hAnsiTheme="minorHAnsi" w:cstheme="minorHAnsi"/>
          <w:szCs w:val="22"/>
        </w:rPr>
        <w:t>is Contract</w:t>
      </w:r>
      <w:r w:rsidR="00892B02" w:rsidRPr="00E65A47">
        <w:rPr>
          <w:rFonts w:asciiTheme="minorHAnsi" w:hAnsiTheme="minorHAnsi" w:cstheme="minorHAnsi"/>
          <w:szCs w:val="22"/>
        </w:rPr>
        <w:t xml:space="preserve"> but for a period of 12 months from Acceptance by the Institution.</w:t>
      </w:r>
      <w:r w:rsidR="00892B02" w:rsidRPr="00E65A47">
        <w:rPr>
          <w:rFonts w:asciiTheme="minorHAnsi" w:hAnsiTheme="minorHAnsi" w:cstheme="minorHAnsi"/>
          <w:b/>
          <w:bCs/>
          <w:szCs w:val="22"/>
        </w:rPr>
        <w:tab/>
      </w:r>
      <w:r w:rsidR="00892B02" w:rsidRPr="00E65A47">
        <w:rPr>
          <w:rFonts w:asciiTheme="minorHAnsi" w:hAnsiTheme="minorHAnsi" w:cstheme="minorHAnsi"/>
          <w:szCs w:val="22"/>
        </w:rPr>
        <w:t> </w:t>
      </w:r>
    </w:p>
    <w:p w14:paraId="7C05F8EC" w14:textId="77777777" w:rsidR="00B33301" w:rsidRPr="00E65A47" w:rsidRDefault="00CF3BB4" w:rsidP="009760C7">
      <w:pPr>
        <w:pStyle w:val="Heading1"/>
        <w:spacing w:before="0" w:after="120" w:line="240" w:lineRule="auto"/>
        <w:rPr>
          <w:rFonts w:asciiTheme="minorHAnsi" w:hAnsiTheme="minorHAnsi" w:cstheme="minorHAnsi"/>
        </w:rPr>
      </w:pPr>
      <w:bookmarkStart w:id="6" w:name="a294485"/>
      <w:r w:rsidRPr="00E65A47">
        <w:rPr>
          <w:rFonts w:asciiTheme="minorHAnsi" w:hAnsiTheme="minorHAnsi" w:cstheme="minorHAnsi"/>
        </w:rPr>
        <w:t>Delivery</w:t>
      </w:r>
      <w:bookmarkEnd w:id="6"/>
      <w:r w:rsidR="0039282B" w:rsidRPr="00E65A47">
        <w:rPr>
          <w:rFonts w:asciiTheme="minorHAnsi" w:hAnsiTheme="minorHAnsi" w:cstheme="minorHAnsi"/>
        </w:rPr>
        <w:t xml:space="preserve"> of the Goods</w:t>
      </w:r>
    </w:p>
    <w:p w14:paraId="0C2B6B9A" w14:textId="77777777" w:rsidR="00B33301" w:rsidRPr="00E65A47" w:rsidRDefault="00CF3BB4" w:rsidP="009760C7">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The Supplier shall ensure that</w:t>
      </w:r>
      <w:r w:rsidR="00FD46C9" w:rsidRPr="00E65A47">
        <w:rPr>
          <w:rFonts w:asciiTheme="minorHAnsi" w:hAnsiTheme="minorHAnsi" w:cstheme="minorHAnsi"/>
          <w:color w:val="auto"/>
          <w:sz w:val="22"/>
          <w:szCs w:val="22"/>
        </w:rPr>
        <w:t xml:space="preserve"> where applicable</w:t>
      </w:r>
      <w:r w:rsidRPr="00E65A47">
        <w:rPr>
          <w:rFonts w:asciiTheme="minorHAnsi" w:hAnsiTheme="minorHAnsi" w:cstheme="minorHAnsi"/>
          <w:color w:val="auto"/>
          <w:sz w:val="22"/>
          <w:szCs w:val="22"/>
        </w:rPr>
        <w:t xml:space="preserve">: </w:t>
      </w:r>
    </w:p>
    <w:p w14:paraId="78CB9BC7"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the </w:t>
      </w:r>
      <w:r w:rsidR="00985922" w:rsidRPr="00E65A47">
        <w:rPr>
          <w:rFonts w:asciiTheme="minorHAnsi" w:hAnsiTheme="minorHAnsi" w:cstheme="minorHAnsi"/>
          <w:sz w:val="22"/>
          <w:szCs w:val="22"/>
        </w:rPr>
        <w:t>Goods will be properly packaged to survive transit and storage without damage, clearly and legibly labelled and addressed. The Institution will not be liable to pay for any pallets, packages or containers in which the Goods are supplied. All packaging must be clearly marked to show to whom it belongs. Any packaging that the Supplier requires returning will be done so at the Supplier’s cost and risk</w:t>
      </w:r>
      <w:r w:rsidR="00CF3BB4" w:rsidRPr="00E65A47">
        <w:rPr>
          <w:rFonts w:asciiTheme="minorHAnsi" w:hAnsiTheme="minorHAnsi" w:cstheme="minorHAnsi"/>
          <w:sz w:val="22"/>
          <w:szCs w:val="22"/>
        </w:rPr>
        <w:t>;</w:t>
      </w:r>
    </w:p>
    <w:p w14:paraId="36242145"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each delivery of the Goods is accompanied by a delivery note which shows the date of the Order, </w:t>
      </w:r>
      <w:r w:rsidR="00985922" w:rsidRPr="00E65A47">
        <w:rPr>
          <w:rFonts w:asciiTheme="minorHAnsi" w:hAnsiTheme="minorHAnsi" w:cstheme="minorHAnsi"/>
          <w:sz w:val="22"/>
          <w:szCs w:val="22"/>
        </w:rPr>
        <w:t>the Institution</w:t>
      </w:r>
      <w:r w:rsidR="00251AB1" w:rsidRPr="00E65A47">
        <w:rPr>
          <w:rFonts w:asciiTheme="minorHAnsi" w:hAnsiTheme="minorHAnsi" w:cstheme="minorHAnsi"/>
          <w:sz w:val="22"/>
          <w:szCs w:val="22"/>
        </w:rPr>
        <w:t>’s</w:t>
      </w:r>
      <w:r w:rsidR="00CF3BB4" w:rsidRPr="00E65A47">
        <w:rPr>
          <w:rFonts w:asciiTheme="minorHAnsi" w:hAnsiTheme="minorHAnsi" w:cstheme="minorHAnsi"/>
          <w:sz w:val="22"/>
          <w:szCs w:val="22"/>
        </w:rPr>
        <w:t xml:space="preserv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231D3733"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if the Supplier requires </w:t>
      </w:r>
      <w:r w:rsidR="00985922" w:rsidRPr="00E65A47">
        <w:rPr>
          <w:rFonts w:asciiTheme="minorHAnsi" w:hAnsiTheme="minorHAnsi" w:cstheme="minorHAnsi"/>
          <w:sz w:val="22"/>
          <w:szCs w:val="22"/>
        </w:rPr>
        <w:t>the Institution t</w:t>
      </w:r>
      <w:r w:rsidR="00CF3BB4" w:rsidRPr="00E65A47">
        <w:rPr>
          <w:rFonts w:asciiTheme="minorHAnsi" w:hAnsiTheme="minorHAnsi" w:cstheme="minorHAnsi"/>
          <w:sz w:val="22"/>
          <w:szCs w:val="22"/>
        </w:rPr>
        <w:t>o return any packaging material to the Supplier, that fact is clearly stated on the delivery note. Any such packaging material shall be returned to the Supplier at the cost of the Supplier.</w:t>
      </w:r>
    </w:p>
    <w:p w14:paraId="32DB5EEB" w14:textId="77777777" w:rsidR="0065104A" w:rsidRPr="00E65A47" w:rsidRDefault="0065104A" w:rsidP="00B66486">
      <w:pPr>
        <w:pStyle w:val="Heading3"/>
        <w:rPr>
          <w:rFonts w:asciiTheme="minorHAnsi" w:hAnsiTheme="minorHAnsi" w:cstheme="minorHAnsi"/>
          <w:sz w:val="22"/>
          <w:szCs w:val="22"/>
        </w:rPr>
      </w:pPr>
      <w:r w:rsidRPr="00E65A47">
        <w:rPr>
          <w:rFonts w:asciiTheme="minorHAnsi" w:hAnsiTheme="minorHAnsi" w:cstheme="minorHAnsi"/>
          <w:sz w:val="22"/>
          <w:szCs w:val="22"/>
        </w:rPr>
        <w:lastRenderedPageBreak/>
        <w:t xml:space="preserve">(d) </w:t>
      </w:r>
      <w:r w:rsidRPr="00E65A47">
        <w:rPr>
          <w:rFonts w:asciiTheme="minorHAnsi" w:hAnsiTheme="minorHAnsi" w:cstheme="minorHAnsi"/>
          <w:sz w:val="22"/>
          <w:szCs w:val="22"/>
        </w:rPr>
        <w:tab/>
        <w:t>delivery is free of charge</w:t>
      </w:r>
    </w:p>
    <w:p w14:paraId="24D52A79" w14:textId="77777777" w:rsidR="0065104A" w:rsidRPr="00E65A47" w:rsidRDefault="0065104A" w:rsidP="00B66486">
      <w:pPr>
        <w:pStyle w:val="Heading3"/>
        <w:rPr>
          <w:rFonts w:asciiTheme="minorHAnsi" w:hAnsiTheme="minorHAnsi" w:cstheme="minorHAnsi"/>
          <w:sz w:val="22"/>
          <w:szCs w:val="22"/>
        </w:rPr>
      </w:pPr>
      <w:r w:rsidRPr="00E65A47">
        <w:rPr>
          <w:rFonts w:asciiTheme="minorHAnsi" w:hAnsiTheme="minorHAnsi" w:cstheme="minorHAnsi"/>
          <w:sz w:val="22"/>
          <w:szCs w:val="22"/>
        </w:rPr>
        <w:t>(e)</w:t>
      </w:r>
      <w:r w:rsidRPr="00E65A47">
        <w:rPr>
          <w:rFonts w:asciiTheme="minorHAnsi" w:hAnsiTheme="minorHAnsi" w:cstheme="minorHAnsi"/>
          <w:sz w:val="22"/>
          <w:szCs w:val="22"/>
        </w:rPr>
        <w:tab/>
        <w:t>orders from multiple manufacturers shall be collated and delivered to Institutions in one delivery unless instructed by the Institution at no additional cost.</w:t>
      </w:r>
    </w:p>
    <w:p w14:paraId="20CB3A47" w14:textId="77777777" w:rsidR="007C465D" w:rsidRPr="00E65A47" w:rsidRDefault="00A51F5E" w:rsidP="00B66486">
      <w:pPr>
        <w:pStyle w:val="Heading3"/>
        <w:rPr>
          <w:rFonts w:asciiTheme="minorHAnsi" w:hAnsiTheme="minorHAnsi" w:cstheme="minorHAnsi"/>
          <w:sz w:val="22"/>
          <w:szCs w:val="22"/>
        </w:rPr>
      </w:pPr>
      <w:r w:rsidRPr="00E65A47">
        <w:rPr>
          <w:rFonts w:asciiTheme="minorHAnsi" w:hAnsiTheme="minorHAnsi" w:cstheme="minorHAnsi"/>
          <w:sz w:val="22"/>
          <w:szCs w:val="22"/>
        </w:rPr>
        <w:t xml:space="preserve">(f) </w:t>
      </w:r>
      <w:r w:rsidRPr="00E65A47">
        <w:rPr>
          <w:rFonts w:asciiTheme="minorHAnsi" w:hAnsiTheme="minorHAnsi" w:cstheme="minorHAnsi"/>
          <w:sz w:val="22"/>
          <w:szCs w:val="22"/>
        </w:rPr>
        <w:tab/>
      </w:r>
      <w:r w:rsidR="004D6342" w:rsidRPr="00E65A47">
        <w:rPr>
          <w:rFonts w:asciiTheme="minorHAnsi" w:hAnsiTheme="minorHAnsi" w:cstheme="minorHAnsi"/>
          <w:sz w:val="22"/>
          <w:szCs w:val="22"/>
        </w:rPr>
        <w:t xml:space="preserve">where the Goods are delivered via </w:t>
      </w:r>
      <w:r w:rsidR="00643686" w:rsidRPr="00E65A47">
        <w:rPr>
          <w:rFonts w:asciiTheme="minorHAnsi" w:hAnsiTheme="minorHAnsi" w:cstheme="minorHAnsi"/>
          <w:sz w:val="22"/>
          <w:szCs w:val="22"/>
        </w:rPr>
        <w:t xml:space="preserve">an </w:t>
      </w:r>
      <w:r w:rsidR="004D6342" w:rsidRPr="00E65A47">
        <w:rPr>
          <w:rFonts w:asciiTheme="minorHAnsi" w:hAnsiTheme="minorHAnsi" w:cstheme="minorHAnsi"/>
          <w:sz w:val="22"/>
          <w:szCs w:val="22"/>
        </w:rPr>
        <w:t>e</w:t>
      </w:r>
      <w:r w:rsidR="00AA7FCC" w:rsidRPr="00E65A47">
        <w:rPr>
          <w:rFonts w:asciiTheme="minorHAnsi" w:hAnsiTheme="minorHAnsi" w:cstheme="minorHAnsi"/>
          <w:sz w:val="22"/>
          <w:szCs w:val="22"/>
        </w:rPr>
        <w:t>lectronic form</w:t>
      </w:r>
      <w:r w:rsidR="004D6342" w:rsidRPr="00E65A47">
        <w:rPr>
          <w:rFonts w:asciiTheme="minorHAnsi" w:hAnsiTheme="minorHAnsi" w:cstheme="minorHAnsi"/>
          <w:sz w:val="22"/>
          <w:szCs w:val="22"/>
        </w:rPr>
        <w:t xml:space="preserve"> or via </w:t>
      </w:r>
      <w:r w:rsidR="00AA7FCC" w:rsidRPr="00E65A47">
        <w:rPr>
          <w:rFonts w:asciiTheme="minorHAnsi" w:hAnsiTheme="minorHAnsi" w:cstheme="minorHAnsi"/>
          <w:sz w:val="22"/>
          <w:szCs w:val="22"/>
        </w:rPr>
        <w:t xml:space="preserve">a </w:t>
      </w:r>
      <w:r w:rsidR="004D6342" w:rsidRPr="00E65A47">
        <w:rPr>
          <w:rFonts w:asciiTheme="minorHAnsi" w:hAnsiTheme="minorHAnsi" w:cstheme="minorHAnsi"/>
          <w:sz w:val="22"/>
          <w:szCs w:val="22"/>
        </w:rPr>
        <w:t xml:space="preserve">download </w:t>
      </w:r>
      <w:r w:rsidR="00C839A8" w:rsidRPr="00E65A47">
        <w:rPr>
          <w:rFonts w:asciiTheme="minorHAnsi" w:hAnsiTheme="minorHAnsi" w:cstheme="minorHAnsi"/>
          <w:sz w:val="22"/>
          <w:szCs w:val="22"/>
        </w:rPr>
        <w:t>the files must be free from viruses</w:t>
      </w:r>
      <w:r w:rsidR="00C63EA8" w:rsidRPr="00E65A47">
        <w:rPr>
          <w:rFonts w:asciiTheme="minorHAnsi" w:hAnsiTheme="minorHAnsi" w:cstheme="minorHAnsi"/>
          <w:sz w:val="22"/>
          <w:szCs w:val="22"/>
        </w:rPr>
        <w:t xml:space="preserve"> and fit for the purpose intended</w:t>
      </w:r>
      <w:r w:rsidR="00BD427E" w:rsidRPr="00E65A47">
        <w:rPr>
          <w:rFonts w:asciiTheme="minorHAnsi" w:hAnsiTheme="minorHAnsi" w:cstheme="minorHAnsi"/>
          <w:sz w:val="22"/>
          <w:szCs w:val="22"/>
        </w:rPr>
        <w:t>.</w:t>
      </w:r>
    </w:p>
    <w:p w14:paraId="2F8772DC" w14:textId="77777777" w:rsidR="00EC3EB3" w:rsidRPr="00E65A47" w:rsidRDefault="00732CD2" w:rsidP="00B66486">
      <w:pPr>
        <w:pStyle w:val="Heading3"/>
        <w:rPr>
          <w:rFonts w:asciiTheme="minorHAnsi" w:hAnsiTheme="minorHAnsi" w:cstheme="minorHAnsi"/>
          <w:sz w:val="22"/>
          <w:szCs w:val="22"/>
        </w:rPr>
      </w:pPr>
      <w:r w:rsidRPr="00E65A47">
        <w:rPr>
          <w:rFonts w:asciiTheme="minorHAnsi" w:hAnsiTheme="minorHAnsi" w:cstheme="minorHAnsi"/>
          <w:sz w:val="22"/>
          <w:szCs w:val="22"/>
        </w:rPr>
        <w:t xml:space="preserve">(g) </w:t>
      </w:r>
      <w:r w:rsidR="00E75222" w:rsidRPr="00E65A47">
        <w:rPr>
          <w:rFonts w:asciiTheme="minorHAnsi" w:hAnsiTheme="minorHAnsi" w:cstheme="minorHAnsi"/>
          <w:sz w:val="22"/>
          <w:szCs w:val="22"/>
        </w:rPr>
        <w:tab/>
        <w:t xml:space="preserve">where the </w:t>
      </w:r>
      <w:r w:rsidR="00EC3EB3" w:rsidRPr="00E65A47">
        <w:rPr>
          <w:rFonts w:asciiTheme="minorHAnsi" w:hAnsiTheme="minorHAnsi" w:cstheme="minorHAnsi"/>
          <w:sz w:val="22"/>
          <w:szCs w:val="22"/>
        </w:rPr>
        <w:t>G</w:t>
      </w:r>
      <w:r w:rsidR="00E75222" w:rsidRPr="00E65A47">
        <w:rPr>
          <w:rFonts w:asciiTheme="minorHAnsi" w:hAnsiTheme="minorHAnsi" w:cstheme="minorHAnsi"/>
          <w:sz w:val="22"/>
          <w:szCs w:val="22"/>
        </w:rPr>
        <w:t>oods are delivered</w:t>
      </w:r>
      <w:r w:rsidR="00881B08" w:rsidRPr="00E65A47">
        <w:rPr>
          <w:rFonts w:asciiTheme="minorHAnsi" w:hAnsiTheme="minorHAnsi" w:cstheme="minorHAnsi"/>
          <w:sz w:val="22"/>
          <w:szCs w:val="22"/>
        </w:rPr>
        <w:t xml:space="preserve"> via</w:t>
      </w:r>
      <w:r w:rsidR="00643686" w:rsidRPr="00E65A47">
        <w:rPr>
          <w:rFonts w:asciiTheme="minorHAnsi" w:hAnsiTheme="minorHAnsi" w:cstheme="minorHAnsi"/>
          <w:sz w:val="22"/>
          <w:szCs w:val="22"/>
        </w:rPr>
        <w:t xml:space="preserve"> an </w:t>
      </w:r>
      <w:r w:rsidR="00881B08" w:rsidRPr="00E65A47">
        <w:rPr>
          <w:rFonts w:asciiTheme="minorHAnsi" w:hAnsiTheme="minorHAnsi" w:cstheme="minorHAnsi"/>
          <w:sz w:val="22"/>
          <w:szCs w:val="22"/>
        </w:rPr>
        <w:t xml:space="preserve">electronic form or via </w:t>
      </w:r>
      <w:r w:rsidR="00AA7FCC" w:rsidRPr="00E65A47">
        <w:rPr>
          <w:rFonts w:asciiTheme="minorHAnsi" w:hAnsiTheme="minorHAnsi" w:cstheme="minorHAnsi"/>
          <w:sz w:val="22"/>
          <w:szCs w:val="22"/>
        </w:rPr>
        <w:t>a download the files must be</w:t>
      </w:r>
      <w:r w:rsidR="00C839A8" w:rsidRPr="00E65A47">
        <w:rPr>
          <w:rFonts w:asciiTheme="minorHAnsi" w:hAnsiTheme="minorHAnsi" w:cstheme="minorHAnsi"/>
          <w:sz w:val="22"/>
          <w:szCs w:val="22"/>
        </w:rPr>
        <w:t xml:space="preserve"> </w:t>
      </w:r>
      <w:r w:rsidR="006552D8" w:rsidRPr="00E65A47">
        <w:rPr>
          <w:rFonts w:asciiTheme="minorHAnsi" w:hAnsiTheme="minorHAnsi" w:cstheme="minorHAnsi"/>
          <w:sz w:val="22"/>
          <w:szCs w:val="22"/>
        </w:rPr>
        <w:t xml:space="preserve">compatible with standard hardware and </w:t>
      </w:r>
      <w:r w:rsidR="00824D86">
        <w:rPr>
          <w:rFonts w:asciiTheme="minorHAnsi" w:hAnsiTheme="minorHAnsi" w:cstheme="minorHAnsi"/>
          <w:sz w:val="22"/>
          <w:szCs w:val="22"/>
        </w:rPr>
        <w:t>S</w:t>
      </w:r>
      <w:r w:rsidR="006552D8" w:rsidRPr="00E65A47">
        <w:rPr>
          <w:rFonts w:asciiTheme="minorHAnsi" w:hAnsiTheme="minorHAnsi" w:cstheme="minorHAnsi"/>
          <w:sz w:val="22"/>
          <w:szCs w:val="22"/>
        </w:rPr>
        <w:t>oftware unless</w:t>
      </w:r>
      <w:r w:rsidR="00BE283D" w:rsidRPr="00E65A47">
        <w:rPr>
          <w:rFonts w:asciiTheme="minorHAnsi" w:hAnsiTheme="minorHAnsi" w:cstheme="minorHAnsi"/>
          <w:sz w:val="22"/>
          <w:szCs w:val="22"/>
        </w:rPr>
        <w:t xml:space="preserve"> agreed </w:t>
      </w:r>
      <w:r w:rsidR="00EC3EB3" w:rsidRPr="00E65A47">
        <w:rPr>
          <w:rFonts w:asciiTheme="minorHAnsi" w:hAnsiTheme="minorHAnsi" w:cstheme="minorHAnsi"/>
          <w:sz w:val="22"/>
          <w:szCs w:val="22"/>
        </w:rPr>
        <w:t xml:space="preserve">by </w:t>
      </w:r>
      <w:r w:rsidR="00BE283D" w:rsidRPr="00E65A47">
        <w:rPr>
          <w:rFonts w:asciiTheme="minorHAnsi" w:hAnsiTheme="minorHAnsi" w:cstheme="minorHAnsi"/>
          <w:sz w:val="22"/>
          <w:szCs w:val="22"/>
        </w:rPr>
        <w:t>both parties in writing</w:t>
      </w:r>
      <w:r w:rsidR="00EC3EB3" w:rsidRPr="00E65A47">
        <w:rPr>
          <w:rFonts w:asciiTheme="minorHAnsi" w:hAnsiTheme="minorHAnsi" w:cstheme="minorHAnsi"/>
          <w:sz w:val="22"/>
          <w:szCs w:val="22"/>
        </w:rPr>
        <w:t xml:space="preserve"> prior to delivery</w:t>
      </w:r>
      <w:r w:rsidR="00BE283D" w:rsidRPr="00E65A47">
        <w:rPr>
          <w:rFonts w:asciiTheme="minorHAnsi" w:hAnsiTheme="minorHAnsi" w:cstheme="minorHAnsi"/>
          <w:sz w:val="22"/>
          <w:szCs w:val="22"/>
        </w:rPr>
        <w:t>.</w:t>
      </w:r>
      <w:r w:rsidR="00C07DD6" w:rsidRPr="00E65A47">
        <w:rPr>
          <w:rFonts w:asciiTheme="minorHAnsi" w:hAnsiTheme="minorHAnsi" w:cstheme="minorHAnsi"/>
          <w:sz w:val="22"/>
          <w:szCs w:val="22"/>
        </w:rPr>
        <w:t xml:space="preserve"> </w:t>
      </w:r>
    </w:p>
    <w:p w14:paraId="7A4E3D2E" w14:textId="77777777" w:rsidR="00A51F5E" w:rsidRPr="00E65A47" w:rsidRDefault="00572621" w:rsidP="00B66486">
      <w:pPr>
        <w:pStyle w:val="Heading3"/>
        <w:rPr>
          <w:rFonts w:asciiTheme="minorHAnsi" w:hAnsiTheme="minorHAnsi" w:cstheme="minorHAnsi"/>
          <w:sz w:val="22"/>
          <w:szCs w:val="22"/>
        </w:rPr>
      </w:pPr>
      <w:r w:rsidRPr="00E65A47">
        <w:rPr>
          <w:rFonts w:asciiTheme="minorHAnsi" w:hAnsiTheme="minorHAnsi" w:cstheme="minorHAnsi"/>
          <w:sz w:val="22"/>
          <w:szCs w:val="22"/>
        </w:rPr>
        <w:t>(h)</w:t>
      </w:r>
      <w:r w:rsidRPr="00E65A47">
        <w:rPr>
          <w:rFonts w:asciiTheme="minorHAnsi" w:hAnsiTheme="minorHAnsi" w:cstheme="minorHAnsi"/>
          <w:sz w:val="22"/>
          <w:szCs w:val="22"/>
        </w:rPr>
        <w:tab/>
        <w:t xml:space="preserve">where the Goods are delivered via </w:t>
      </w:r>
      <w:r w:rsidR="00643686" w:rsidRPr="00E65A47">
        <w:rPr>
          <w:rFonts w:asciiTheme="minorHAnsi" w:hAnsiTheme="minorHAnsi" w:cstheme="minorHAnsi"/>
          <w:sz w:val="22"/>
          <w:szCs w:val="22"/>
        </w:rPr>
        <w:t xml:space="preserve">an </w:t>
      </w:r>
      <w:r w:rsidRPr="00E65A47">
        <w:rPr>
          <w:rFonts w:asciiTheme="minorHAnsi" w:hAnsiTheme="minorHAnsi" w:cstheme="minorHAnsi"/>
          <w:sz w:val="22"/>
          <w:szCs w:val="22"/>
        </w:rPr>
        <w:t xml:space="preserve">electronic form or via a download </w:t>
      </w:r>
      <w:r w:rsidR="00A3662B" w:rsidRPr="00E65A47">
        <w:rPr>
          <w:rFonts w:asciiTheme="minorHAnsi" w:hAnsiTheme="minorHAnsi" w:cstheme="minorHAnsi"/>
          <w:sz w:val="22"/>
          <w:szCs w:val="22"/>
        </w:rPr>
        <w:t>Institutions</w:t>
      </w:r>
      <w:r w:rsidR="00C07DD6" w:rsidRPr="00E65A47">
        <w:rPr>
          <w:rFonts w:asciiTheme="minorHAnsi" w:hAnsiTheme="minorHAnsi" w:cstheme="minorHAnsi"/>
          <w:sz w:val="22"/>
          <w:szCs w:val="22"/>
        </w:rPr>
        <w:t xml:space="preserve"> will not be required to </w:t>
      </w:r>
      <w:r w:rsidR="007A47E2" w:rsidRPr="00E65A47">
        <w:rPr>
          <w:rFonts w:asciiTheme="minorHAnsi" w:hAnsiTheme="minorHAnsi" w:cstheme="minorHAnsi"/>
          <w:sz w:val="22"/>
          <w:szCs w:val="22"/>
        </w:rPr>
        <w:t xml:space="preserve">confirm agreement to </w:t>
      </w:r>
      <w:proofErr w:type="gramStart"/>
      <w:r w:rsidR="007A47E2" w:rsidRPr="00E65A47">
        <w:rPr>
          <w:rFonts w:asciiTheme="minorHAnsi" w:hAnsiTheme="minorHAnsi" w:cstheme="minorHAnsi"/>
          <w:sz w:val="22"/>
          <w:szCs w:val="22"/>
        </w:rPr>
        <w:t>suppliers</w:t>
      </w:r>
      <w:proofErr w:type="gramEnd"/>
      <w:r w:rsidR="007A47E2" w:rsidRPr="00E65A47">
        <w:rPr>
          <w:rFonts w:asciiTheme="minorHAnsi" w:hAnsiTheme="minorHAnsi" w:cstheme="minorHAnsi"/>
          <w:sz w:val="22"/>
          <w:szCs w:val="22"/>
        </w:rPr>
        <w:t xml:space="preserve"> terms and conditions </w:t>
      </w:r>
      <w:r w:rsidR="007C465D" w:rsidRPr="00E65A47">
        <w:rPr>
          <w:rFonts w:asciiTheme="minorHAnsi" w:hAnsiTheme="minorHAnsi" w:cstheme="minorHAnsi"/>
          <w:sz w:val="22"/>
          <w:szCs w:val="22"/>
        </w:rPr>
        <w:t>and if for any reason they do</w:t>
      </w:r>
      <w:r w:rsidRPr="00E65A47">
        <w:rPr>
          <w:rFonts w:asciiTheme="minorHAnsi" w:hAnsiTheme="minorHAnsi" w:cstheme="minorHAnsi"/>
          <w:sz w:val="22"/>
          <w:szCs w:val="22"/>
        </w:rPr>
        <w:t>,</w:t>
      </w:r>
      <w:r w:rsidR="007C465D" w:rsidRPr="00E65A47">
        <w:rPr>
          <w:rFonts w:asciiTheme="minorHAnsi" w:hAnsiTheme="minorHAnsi" w:cstheme="minorHAnsi"/>
          <w:sz w:val="22"/>
          <w:szCs w:val="22"/>
        </w:rPr>
        <w:t xml:space="preserve"> so these Call Off terms will prevail.</w:t>
      </w:r>
    </w:p>
    <w:p w14:paraId="268E170E" w14:textId="77777777" w:rsidR="00B33301" w:rsidRPr="00E65A47" w:rsidRDefault="005D0E49" w:rsidP="009760C7">
      <w:pPr>
        <w:pStyle w:val="Heading2"/>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Where a physical delivery is taking place t</w:t>
      </w:r>
      <w:r w:rsidR="00CF3BB4" w:rsidRPr="00E65A47">
        <w:rPr>
          <w:rFonts w:asciiTheme="minorHAnsi" w:hAnsiTheme="minorHAnsi" w:cstheme="minorHAnsi"/>
          <w:color w:val="auto"/>
          <w:sz w:val="22"/>
          <w:szCs w:val="22"/>
        </w:rPr>
        <w:t xml:space="preserve">he Supplier shall deliver the Goods: </w:t>
      </w:r>
    </w:p>
    <w:p w14:paraId="34174BFA" w14:textId="77777777" w:rsidR="00B33301" w:rsidRPr="00E65A47" w:rsidRDefault="00F41C1C" w:rsidP="00B66486">
      <w:pPr>
        <w:pStyle w:val="Heading3"/>
        <w:rPr>
          <w:rFonts w:asciiTheme="minorHAnsi" w:hAnsiTheme="minorHAnsi" w:cstheme="minorHAnsi"/>
          <w:sz w:val="22"/>
          <w:szCs w:val="22"/>
        </w:rPr>
      </w:pPr>
      <w:bookmarkStart w:id="7" w:name="a309983"/>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on the date specified in the Order, or, if no such date is specified, within </w:t>
      </w:r>
      <w:r w:rsidR="00985922" w:rsidRPr="00E65A47">
        <w:rPr>
          <w:rFonts w:asciiTheme="minorHAnsi" w:hAnsiTheme="minorHAnsi" w:cstheme="minorHAnsi"/>
          <w:sz w:val="22"/>
          <w:szCs w:val="22"/>
          <w:highlight w:val="yellow"/>
        </w:rPr>
        <w:t>[NUMBER]</w:t>
      </w:r>
      <w:r w:rsidR="00CF3BB4" w:rsidRPr="00E65A47">
        <w:rPr>
          <w:rFonts w:asciiTheme="minorHAnsi" w:hAnsiTheme="minorHAnsi" w:cstheme="minorHAnsi"/>
          <w:sz w:val="22"/>
          <w:szCs w:val="22"/>
        </w:rPr>
        <w:t xml:space="preserve"> days of the date of the Order;</w:t>
      </w:r>
      <w:bookmarkEnd w:id="7"/>
    </w:p>
    <w:p w14:paraId="7CCA9221"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251AB1" w:rsidRPr="00E65A47">
        <w:rPr>
          <w:rFonts w:asciiTheme="minorHAnsi" w:hAnsiTheme="minorHAnsi" w:cstheme="minorHAnsi"/>
          <w:sz w:val="22"/>
          <w:szCs w:val="22"/>
        </w:rPr>
        <w:t>to the point of delivery stated in the Order</w:t>
      </w:r>
      <w:r w:rsidR="00CF3BB4" w:rsidRPr="00E65A47">
        <w:rPr>
          <w:rFonts w:asciiTheme="minorHAnsi" w:hAnsiTheme="minorHAnsi" w:cstheme="minorHAnsi"/>
          <w:sz w:val="22"/>
          <w:szCs w:val="22"/>
        </w:rPr>
        <w:t xml:space="preserve">, or as instructed by </w:t>
      </w:r>
      <w:r w:rsidR="00985922" w:rsidRPr="00E65A47">
        <w:rPr>
          <w:rFonts w:asciiTheme="minorHAnsi" w:hAnsiTheme="minorHAnsi" w:cstheme="minorHAnsi"/>
          <w:sz w:val="22"/>
          <w:szCs w:val="22"/>
        </w:rPr>
        <w:t xml:space="preserve">the Institution </w:t>
      </w:r>
      <w:r w:rsidR="00CF3BB4" w:rsidRPr="00E65A47">
        <w:rPr>
          <w:rFonts w:asciiTheme="minorHAnsi" w:hAnsiTheme="minorHAnsi" w:cstheme="minorHAnsi"/>
          <w:sz w:val="22"/>
          <w:szCs w:val="22"/>
        </w:rPr>
        <w:t>prior to delivery (</w:t>
      </w:r>
      <w:r w:rsidR="00CF3BB4" w:rsidRPr="00E65A47">
        <w:rPr>
          <w:rStyle w:val="Defterm"/>
          <w:rFonts w:asciiTheme="minorHAnsi" w:hAnsiTheme="minorHAnsi" w:cstheme="minorHAnsi"/>
          <w:color w:val="auto"/>
          <w:sz w:val="22"/>
          <w:szCs w:val="22"/>
        </w:rPr>
        <w:t>"Delivery Location"</w:t>
      </w:r>
      <w:r w:rsidR="00CF3BB4" w:rsidRPr="00E65A47">
        <w:rPr>
          <w:rFonts w:asciiTheme="minorHAnsi" w:hAnsiTheme="minorHAnsi" w:cstheme="minorHAnsi"/>
          <w:sz w:val="22"/>
          <w:szCs w:val="22"/>
        </w:rPr>
        <w:t>); and</w:t>
      </w:r>
    </w:p>
    <w:p w14:paraId="0254F3CD" w14:textId="77777777" w:rsidR="00B33301" w:rsidRPr="00E65A47" w:rsidRDefault="00F41C1C"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during </w:t>
      </w:r>
      <w:r w:rsidR="00985922" w:rsidRPr="00E65A47">
        <w:rPr>
          <w:rFonts w:asciiTheme="minorHAnsi" w:hAnsiTheme="minorHAnsi" w:cstheme="minorHAnsi"/>
          <w:sz w:val="22"/>
          <w:szCs w:val="22"/>
        </w:rPr>
        <w:t>the Institution</w:t>
      </w:r>
      <w:r w:rsidR="00CF3BB4" w:rsidRPr="00E65A47">
        <w:rPr>
          <w:rFonts w:asciiTheme="minorHAnsi" w:hAnsiTheme="minorHAnsi" w:cstheme="minorHAnsi"/>
          <w:sz w:val="22"/>
          <w:szCs w:val="22"/>
        </w:rPr>
        <w:t xml:space="preserve">'s normal business hours, or as instructed by </w:t>
      </w:r>
      <w:r w:rsidR="00985922" w:rsidRPr="00E65A47">
        <w:rPr>
          <w:rFonts w:asciiTheme="minorHAnsi" w:hAnsiTheme="minorHAnsi" w:cstheme="minorHAnsi"/>
          <w:sz w:val="22"/>
          <w:szCs w:val="22"/>
        </w:rPr>
        <w:t>the Institution</w:t>
      </w:r>
      <w:r w:rsidR="00CF3BB4" w:rsidRPr="00E65A47">
        <w:rPr>
          <w:rFonts w:asciiTheme="minorHAnsi" w:hAnsiTheme="minorHAnsi" w:cstheme="minorHAnsi"/>
          <w:sz w:val="22"/>
          <w:szCs w:val="22"/>
        </w:rPr>
        <w:t>.</w:t>
      </w:r>
    </w:p>
    <w:p w14:paraId="1019C409" w14:textId="77777777" w:rsidR="007160D2" w:rsidRPr="00E65A47" w:rsidRDefault="007160D2" w:rsidP="00B66486">
      <w:pPr>
        <w:pStyle w:val="Heading3"/>
        <w:rPr>
          <w:rFonts w:asciiTheme="minorHAnsi" w:hAnsiTheme="minorHAnsi" w:cstheme="minorHAnsi"/>
          <w:sz w:val="22"/>
          <w:szCs w:val="22"/>
        </w:rPr>
      </w:pPr>
      <w:r w:rsidRPr="00E65A47">
        <w:rPr>
          <w:rFonts w:asciiTheme="minorHAnsi" w:hAnsiTheme="minorHAnsi" w:cstheme="minorHAnsi"/>
          <w:sz w:val="22"/>
          <w:szCs w:val="22"/>
        </w:rPr>
        <w:t>(d)</w:t>
      </w:r>
      <w:r w:rsidRPr="00E65A47">
        <w:rPr>
          <w:rFonts w:asciiTheme="minorHAnsi" w:hAnsiTheme="minorHAnsi" w:cstheme="minorHAnsi"/>
          <w:sz w:val="22"/>
          <w:szCs w:val="22"/>
        </w:rPr>
        <w:tab/>
        <w:t>to locations which may include none ground floor locations without access to a lift at no additional cost and</w:t>
      </w:r>
    </w:p>
    <w:p w14:paraId="47824877" w14:textId="77777777" w:rsidR="007160D2" w:rsidRPr="00E65A47" w:rsidRDefault="003B19A5" w:rsidP="00B66486">
      <w:pPr>
        <w:pStyle w:val="Heading3"/>
        <w:rPr>
          <w:rFonts w:asciiTheme="minorHAnsi" w:hAnsiTheme="minorHAnsi" w:cstheme="minorHAnsi"/>
          <w:sz w:val="22"/>
          <w:szCs w:val="22"/>
        </w:rPr>
      </w:pPr>
      <w:r w:rsidRPr="00E65A47">
        <w:rPr>
          <w:rFonts w:asciiTheme="minorHAnsi" w:hAnsiTheme="minorHAnsi" w:cstheme="minorHAnsi"/>
          <w:sz w:val="22"/>
          <w:szCs w:val="22"/>
        </w:rPr>
        <w:t>(e)</w:t>
      </w:r>
      <w:r w:rsidR="007160D2" w:rsidRPr="00E65A47">
        <w:rPr>
          <w:rFonts w:asciiTheme="minorHAnsi" w:hAnsiTheme="minorHAnsi" w:cstheme="minorHAnsi"/>
          <w:sz w:val="22"/>
          <w:szCs w:val="22"/>
        </w:rPr>
        <w:tab/>
        <w:t>to multiple sites if required at the Institution request at no additional cost.</w:t>
      </w:r>
    </w:p>
    <w:p w14:paraId="6C22DABD" w14:textId="77777777" w:rsidR="00251AB1" w:rsidRPr="00E65A47" w:rsidRDefault="00985922" w:rsidP="00B66486">
      <w:pPr>
        <w:pStyle w:val="Heading3"/>
        <w:rPr>
          <w:rFonts w:asciiTheme="minorHAnsi" w:hAnsiTheme="minorHAnsi" w:cstheme="minorHAnsi"/>
          <w:sz w:val="22"/>
          <w:szCs w:val="22"/>
        </w:rPr>
      </w:pPr>
      <w:r w:rsidRPr="00E65A47">
        <w:rPr>
          <w:rFonts w:asciiTheme="minorHAnsi" w:hAnsiTheme="minorHAnsi" w:cstheme="minorHAnsi"/>
          <w:sz w:val="22"/>
          <w:szCs w:val="22"/>
        </w:rPr>
        <w:t>5</w:t>
      </w:r>
      <w:r w:rsidR="0039282B" w:rsidRPr="00E65A47">
        <w:rPr>
          <w:rFonts w:asciiTheme="minorHAnsi" w:hAnsiTheme="minorHAnsi" w:cstheme="minorHAnsi"/>
          <w:sz w:val="22"/>
          <w:szCs w:val="22"/>
        </w:rPr>
        <w:t>.3</w:t>
      </w:r>
      <w:r w:rsidR="0039282B" w:rsidRPr="00E65A47">
        <w:rPr>
          <w:rFonts w:asciiTheme="minorHAnsi" w:hAnsiTheme="minorHAnsi" w:cstheme="minorHAnsi"/>
          <w:sz w:val="22"/>
          <w:szCs w:val="22"/>
        </w:rPr>
        <w:tab/>
      </w:r>
      <w:r w:rsidR="00251AB1" w:rsidRPr="00E65A47">
        <w:rPr>
          <w:rFonts w:asciiTheme="minorHAnsi" w:hAnsiTheme="minorHAnsi" w:cstheme="minorHAnsi"/>
          <w:sz w:val="22"/>
          <w:szCs w:val="22"/>
        </w:rPr>
        <w:t xml:space="preserve">Time </w:t>
      </w:r>
      <w:r w:rsidR="00211CF8" w:rsidRPr="00E65A47">
        <w:rPr>
          <w:rFonts w:asciiTheme="minorHAnsi" w:hAnsiTheme="minorHAnsi" w:cstheme="minorHAnsi"/>
          <w:sz w:val="22"/>
          <w:szCs w:val="22"/>
        </w:rPr>
        <w:t xml:space="preserve">of Delivery </w:t>
      </w:r>
      <w:r w:rsidR="00251AB1" w:rsidRPr="00E65A47">
        <w:rPr>
          <w:rFonts w:asciiTheme="minorHAnsi" w:hAnsiTheme="minorHAnsi" w:cstheme="minorHAnsi"/>
          <w:sz w:val="22"/>
          <w:szCs w:val="22"/>
        </w:rPr>
        <w:t xml:space="preserve">shall be of essence of the Contract. </w:t>
      </w:r>
    </w:p>
    <w:p w14:paraId="102E78E1" w14:textId="77777777" w:rsidR="00B33301" w:rsidRPr="00E65A47" w:rsidRDefault="00985922"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5</w:t>
      </w:r>
      <w:r w:rsidR="0039282B" w:rsidRPr="00E65A47">
        <w:rPr>
          <w:rFonts w:asciiTheme="minorHAnsi" w:hAnsiTheme="minorHAnsi" w:cstheme="minorHAnsi"/>
          <w:color w:val="auto"/>
          <w:sz w:val="22"/>
          <w:szCs w:val="22"/>
        </w:rPr>
        <w:t>.</w:t>
      </w:r>
      <w:r w:rsidR="00ED0C03" w:rsidRPr="00E65A47">
        <w:rPr>
          <w:rFonts w:asciiTheme="minorHAnsi" w:hAnsiTheme="minorHAnsi" w:cstheme="minorHAnsi"/>
          <w:color w:val="auto"/>
          <w:sz w:val="22"/>
          <w:szCs w:val="22"/>
        </w:rPr>
        <w:t>4</w:t>
      </w:r>
      <w:r w:rsidR="003928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 xml:space="preserve">Where </w:t>
      </w:r>
      <w:r w:rsidR="00E014C4" w:rsidRPr="00E65A47">
        <w:rPr>
          <w:rFonts w:asciiTheme="minorHAnsi" w:hAnsiTheme="minorHAnsi" w:cstheme="minorHAnsi"/>
          <w:color w:val="auto"/>
          <w:sz w:val="22"/>
          <w:szCs w:val="22"/>
        </w:rPr>
        <w:t xml:space="preserve">a physical delivery is taking place </w:t>
      </w:r>
      <w:r w:rsidR="003F61B6" w:rsidRPr="00E65A47">
        <w:rPr>
          <w:rFonts w:asciiTheme="minorHAnsi" w:hAnsiTheme="minorHAnsi" w:cstheme="minorHAnsi"/>
          <w:color w:val="auto"/>
          <w:sz w:val="22"/>
          <w:szCs w:val="22"/>
        </w:rPr>
        <w:t xml:space="preserve">and </w:t>
      </w:r>
      <w:r w:rsidRPr="00E65A47">
        <w:rPr>
          <w:rFonts w:asciiTheme="minorHAnsi" w:hAnsiTheme="minorHAnsi" w:cstheme="minorHAnsi"/>
          <w:color w:val="auto"/>
          <w:sz w:val="22"/>
          <w:szCs w:val="22"/>
        </w:rPr>
        <w:t>the Goods are delivered by the Supplier, delivery shall occur when the Goods are removed from the transporting vehicle and de</w:t>
      </w:r>
      <w:r w:rsidR="00C112A0" w:rsidRPr="00E65A47">
        <w:rPr>
          <w:rFonts w:asciiTheme="minorHAnsi" w:hAnsiTheme="minorHAnsi" w:cstheme="minorHAnsi"/>
          <w:color w:val="auto"/>
          <w:sz w:val="22"/>
          <w:szCs w:val="22"/>
        </w:rPr>
        <w:t>livered in accordance with the D</w:t>
      </w:r>
      <w:r w:rsidRPr="00E65A47">
        <w:rPr>
          <w:rFonts w:asciiTheme="minorHAnsi" w:hAnsiTheme="minorHAnsi" w:cstheme="minorHAnsi"/>
          <w:color w:val="auto"/>
          <w:sz w:val="22"/>
          <w:szCs w:val="22"/>
        </w:rPr>
        <w:t xml:space="preserve">elivery </w:t>
      </w:r>
      <w:r w:rsidR="00C112A0" w:rsidRPr="00E65A47">
        <w:rPr>
          <w:rFonts w:asciiTheme="minorHAnsi" w:hAnsiTheme="minorHAnsi" w:cstheme="minorHAnsi"/>
          <w:color w:val="auto"/>
          <w:sz w:val="22"/>
          <w:szCs w:val="22"/>
        </w:rPr>
        <w:t>I</w:t>
      </w:r>
      <w:r w:rsidRPr="00E65A47">
        <w:rPr>
          <w:rFonts w:asciiTheme="minorHAnsi" w:hAnsiTheme="minorHAnsi" w:cstheme="minorHAnsi"/>
          <w:color w:val="auto"/>
          <w:sz w:val="22"/>
          <w:szCs w:val="22"/>
        </w:rPr>
        <w:t>nstructions. Where the Goods are collected by the</w:t>
      </w:r>
      <w:r w:rsidR="007F0E37"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Institution, delivery shall occur when they are loaded onto the Institution’s vehicle</w:t>
      </w:r>
      <w:r w:rsidR="00CF3BB4" w:rsidRPr="00E65A47">
        <w:rPr>
          <w:rFonts w:asciiTheme="minorHAnsi" w:hAnsiTheme="minorHAnsi" w:cstheme="minorHAnsi"/>
          <w:color w:val="auto"/>
          <w:sz w:val="22"/>
          <w:szCs w:val="22"/>
        </w:rPr>
        <w:t>.</w:t>
      </w:r>
    </w:p>
    <w:p w14:paraId="61DFF8B9" w14:textId="77777777" w:rsidR="003505DE" w:rsidRPr="00E65A47" w:rsidRDefault="00985922"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5</w:t>
      </w:r>
      <w:r w:rsidR="0039282B" w:rsidRPr="00E65A47">
        <w:rPr>
          <w:rFonts w:asciiTheme="minorHAnsi" w:hAnsiTheme="minorHAnsi" w:cstheme="minorHAnsi"/>
          <w:color w:val="auto"/>
          <w:sz w:val="22"/>
          <w:szCs w:val="22"/>
        </w:rPr>
        <w:t>.</w:t>
      </w:r>
      <w:r w:rsidR="00821D5F" w:rsidRPr="00E65A47">
        <w:rPr>
          <w:rFonts w:asciiTheme="minorHAnsi" w:hAnsiTheme="minorHAnsi" w:cstheme="minorHAnsi"/>
          <w:color w:val="auto"/>
          <w:sz w:val="22"/>
          <w:szCs w:val="22"/>
        </w:rPr>
        <w:t>5</w:t>
      </w:r>
      <w:r w:rsidR="0039282B" w:rsidRPr="00E65A47">
        <w:rPr>
          <w:rFonts w:asciiTheme="minorHAnsi" w:hAnsiTheme="minorHAnsi" w:cstheme="minorHAnsi"/>
          <w:color w:val="auto"/>
          <w:sz w:val="22"/>
          <w:szCs w:val="22"/>
        </w:rPr>
        <w:tab/>
      </w:r>
      <w:r w:rsidR="003505DE" w:rsidRPr="00E65A47">
        <w:rPr>
          <w:rFonts w:asciiTheme="minorHAnsi" w:hAnsiTheme="minorHAnsi" w:cstheme="minorHAnsi"/>
          <w:color w:val="auto"/>
          <w:sz w:val="22"/>
          <w:szCs w:val="22"/>
        </w:rPr>
        <w:t>The international rules for the interpretation of trade terms prepared by the International Chamber of Commerce (Incoterms) shall apply but where they conflict with th</w:t>
      </w:r>
      <w:r w:rsidRPr="00E65A47">
        <w:rPr>
          <w:rFonts w:asciiTheme="minorHAnsi" w:hAnsiTheme="minorHAnsi" w:cstheme="minorHAnsi"/>
          <w:color w:val="auto"/>
          <w:sz w:val="22"/>
          <w:szCs w:val="22"/>
        </w:rPr>
        <w:t>e Contract</w:t>
      </w:r>
      <w:r w:rsidR="003505DE" w:rsidRPr="00E65A47">
        <w:rPr>
          <w:rFonts w:asciiTheme="minorHAnsi" w:hAnsiTheme="minorHAnsi" w:cstheme="minorHAnsi"/>
          <w:color w:val="auto"/>
          <w:sz w:val="22"/>
          <w:szCs w:val="22"/>
        </w:rPr>
        <w:t>, th</w:t>
      </w:r>
      <w:r w:rsidRPr="00E65A47">
        <w:rPr>
          <w:rFonts w:asciiTheme="minorHAnsi" w:hAnsiTheme="minorHAnsi" w:cstheme="minorHAnsi"/>
          <w:color w:val="auto"/>
          <w:sz w:val="22"/>
          <w:szCs w:val="22"/>
        </w:rPr>
        <w:t>e Contract</w:t>
      </w:r>
      <w:r w:rsidR="003505DE" w:rsidRPr="00E65A47">
        <w:rPr>
          <w:rFonts w:asciiTheme="minorHAnsi" w:hAnsiTheme="minorHAnsi" w:cstheme="minorHAnsi"/>
          <w:color w:val="auto"/>
          <w:sz w:val="22"/>
          <w:szCs w:val="22"/>
        </w:rPr>
        <w:t xml:space="preserve"> shall prevail.</w:t>
      </w:r>
    </w:p>
    <w:p w14:paraId="6855B8C1" w14:textId="77777777" w:rsidR="00B33301" w:rsidRPr="00E65A47" w:rsidRDefault="00985922" w:rsidP="009760C7">
      <w:pPr>
        <w:pStyle w:val="Heading2"/>
        <w:numPr>
          <w:ilvl w:val="0"/>
          <w:numId w:val="0"/>
        </w:numPr>
        <w:spacing w:before="0" w:line="240" w:lineRule="auto"/>
        <w:ind w:left="720"/>
        <w:rPr>
          <w:rFonts w:asciiTheme="minorHAnsi" w:hAnsiTheme="minorHAnsi" w:cstheme="minorHAnsi"/>
          <w:color w:val="auto"/>
          <w:sz w:val="22"/>
          <w:szCs w:val="22"/>
        </w:rPr>
      </w:pPr>
      <w:r w:rsidRPr="00E65A47">
        <w:rPr>
          <w:rFonts w:asciiTheme="minorHAnsi" w:hAnsiTheme="minorHAnsi" w:cstheme="minorHAnsi"/>
          <w:color w:val="auto"/>
          <w:sz w:val="22"/>
          <w:szCs w:val="22"/>
        </w:rPr>
        <w:t>5</w:t>
      </w:r>
      <w:r w:rsidR="0039282B" w:rsidRPr="00E65A47">
        <w:rPr>
          <w:rFonts w:asciiTheme="minorHAnsi" w:hAnsiTheme="minorHAnsi" w:cstheme="minorHAnsi"/>
          <w:color w:val="auto"/>
          <w:sz w:val="22"/>
          <w:szCs w:val="22"/>
        </w:rPr>
        <w:t>.</w:t>
      </w:r>
      <w:r w:rsidR="00821D5F" w:rsidRPr="00E65A47">
        <w:rPr>
          <w:rFonts w:asciiTheme="minorHAnsi" w:hAnsiTheme="minorHAnsi" w:cstheme="minorHAnsi"/>
          <w:color w:val="auto"/>
          <w:sz w:val="22"/>
          <w:szCs w:val="22"/>
        </w:rPr>
        <w:t>6</w:t>
      </w:r>
      <w:r w:rsidR="0039282B"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If the Supplier:</w:t>
      </w:r>
    </w:p>
    <w:p w14:paraId="3B9DC55D" w14:textId="77777777" w:rsidR="00B33301" w:rsidRPr="00E65A47" w:rsidRDefault="009E5E9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delivers less than </w:t>
      </w:r>
      <w:r w:rsidR="00CF3BB4" w:rsidRPr="00E65A47">
        <w:rPr>
          <w:rFonts w:asciiTheme="minorHAnsi" w:hAnsiTheme="minorHAnsi" w:cstheme="minorHAnsi"/>
          <w:sz w:val="22"/>
          <w:szCs w:val="22"/>
          <w:highlight w:val="yellow"/>
        </w:rPr>
        <w:t>[95]%</w:t>
      </w:r>
      <w:r w:rsidR="00CF3BB4" w:rsidRPr="00E65A47">
        <w:rPr>
          <w:rFonts w:asciiTheme="minorHAnsi" w:hAnsiTheme="minorHAnsi" w:cstheme="minorHAnsi"/>
          <w:sz w:val="22"/>
          <w:szCs w:val="22"/>
        </w:rPr>
        <w:t xml:space="preserve"> of the quantity of Goods ordered, </w:t>
      </w:r>
      <w:r w:rsidR="00985922" w:rsidRPr="00E65A47">
        <w:rPr>
          <w:rFonts w:asciiTheme="minorHAnsi" w:hAnsiTheme="minorHAnsi" w:cstheme="minorHAnsi"/>
          <w:sz w:val="22"/>
          <w:szCs w:val="22"/>
        </w:rPr>
        <w:t xml:space="preserve">the Institution </w:t>
      </w:r>
      <w:r w:rsidR="00CF3BB4" w:rsidRPr="00E65A47">
        <w:rPr>
          <w:rFonts w:asciiTheme="minorHAnsi" w:hAnsiTheme="minorHAnsi" w:cstheme="minorHAnsi"/>
          <w:sz w:val="22"/>
          <w:szCs w:val="22"/>
        </w:rPr>
        <w:t xml:space="preserve">may reject the Goods; or </w:t>
      </w:r>
    </w:p>
    <w:p w14:paraId="2EA9674A" w14:textId="77777777" w:rsidR="00B33301" w:rsidRPr="00E65A47" w:rsidRDefault="009E5E9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delivers more than </w:t>
      </w:r>
      <w:r w:rsidR="00CF3BB4" w:rsidRPr="00E65A47">
        <w:rPr>
          <w:rFonts w:asciiTheme="minorHAnsi" w:hAnsiTheme="minorHAnsi" w:cstheme="minorHAnsi"/>
          <w:sz w:val="22"/>
          <w:szCs w:val="22"/>
          <w:highlight w:val="yellow"/>
        </w:rPr>
        <w:t>[105]%</w:t>
      </w:r>
      <w:r w:rsidR="00CF3BB4" w:rsidRPr="00E65A47">
        <w:rPr>
          <w:rFonts w:asciiTheme="minorHAnsi" w:hAnsiTheme="minorHAnsi" w:cstheme="minorHAnsi"/>
          <w:sz w:val="22"/>
          <w:szCs w:val="22"/>
        </w:rPr>
        <w:t xml:space="preserve"> of the quantity of Goods ordered, </w:t>
      </w:r>
      <w:r w:rsidR="00985922" w:rsidRPr="00E65A47">
        <w:rPr>
          <w:rFonts w:asciiTheme="minorHAnsi" w:hAnsiTheme="minorHAnsi" w:cstheme="minorHAnsi"/>
          <w:sz w:val="22"/>
          <w:szCs w:val="22"/>
        </w:rPr>
        <w:t>the</w:t>
      </w:r>
      <w:r w:rsidR="00A3662B" w:rsidRPr="00E65A47">
        <w:rPr>
          <w:rFonts w:asciiTheme="minorHAnsi" w:hAnsiTheme="minorHAnsi" w:cstheme="minorHAnsi"/>
          <w:sz w:val="22"/>
          <w:szCs w:val="22"/>
        </w:rPr>
        <w:t xml:space="preserve"> </w:t>
      </w:r>
      <w:r w:rsidR="00985922" w:rsidRPr="00E65A47">
        <w:rPr>
          <w:rFonts w:asciiTheme="minorHAnsi" w:hAnsiTheme="minorHAnsi" w:cstheme="minorHAnsi"/>
          <w:sz w:val="22"/>
          <w:szCs w:val="22"/>
        </w:rPr>
        <w:t xml:space="preserve">Institution </w:t>
      </w:r>
      <w:r w:rsidR="00CF3BB4" w:rsidRPr="00E65A47">
        <w:rPr>
          <w:rFonts w:asciiTheme="minorHAnsi" w:hAnsiTheme="minorHAnsi" w:cstheme="minorHAnsi"/>
          <w:sz w:val="22"/>
          <w:szCs w:val="22"/>
        </w:rPr>
        <w:t xml:space="preserve">may at its discretion reject the Goods or the excess Goods, </w:t>
      </w:r>
    </w:p>
    <w:p w14:paraId="33EC47F1" w14:textId="77777777" w:rsidR="00B33301" w:rsidRPr="00E65A47" w:rsidRDefault="00CF3BB4" w:rsidP="009760C7">
      <w:pPr>
        <w:pStyle w:val="Bodysubclause"/>
        <w:spacing w:before="0" w:line="240" w:lineRule="auto"/>
        <w:rPr>
          <w:rFonts w:asciiTheme="minorHAnsi" w:hAnsiTheme="minorHAnsi" w:cstheme="minorHAnsi"/>
          <w:sz w:val="22"/>
          <w:szCs w:val="22"/>
        </w:rPr>
      </w:pPr>
      <w:r w:rsidRPr="00E65A47">
        <w:rPr>
          <w:rFonts w:asciiTheme="minorHAnsi" w:hAnsiTheme="minorHAnsi" w:cstheme="minorHAnsi"/>
          <w:sz w:val="22"/>
          <w:szCs w:val="22"/>
        </w:rPr>
        <w:t>and any rejected Goods shall be returnable at the Supplier's risk and expense. If the Supplier delivers more or less than the quantity of Goods ordered, and</w:t>
      </w:r>
      <w:r w:rsidR="00985922" w:rsidRPr="00E65A47">
        <w:rPr>
          <w:rFonts w:asciiTheme="minorHAnsi" w:hAnsiTheme="minorHAnsi" w:cstheme="minorHAnsi"/>
          <w:sz w:val="22"/>
          <w:szCs w:val="22"/>
        </w:rPr>
        <w:t xml:space="preserve"> the Institution</w:t>
      </w:r>
      <w:r w:rsidRPr="00E65A47">
        <w:rPr>
          <w:rFonts w:asciiTheme="minorHAnsi" w:hAnsiTheme="minorHAnsi" w:cstheme="minorHAnsi"/>
          <w:sz w:val="22"/>
          <w:szCs w:val="22"/>
        </w:rPr>
        <w:t xml:space="preserve"> accepts the delivery, a pro rata adjustment shall be made to the invoice for the Goods.]</w:t>
      </w:r>
    </w:p>
    <w:p w14:paraId="0A90BC06" w14:textId="77777777" w:rsidR="00B33301" w:rsidRPr="00E65A47" w:rsidRDefault="00985922" w:rsidP="00985922">
      <w:pPr>
        <w:pStyle w:val="Bodysubclause"/>
        <w:spacing w:before="0" w:line="240" w:lineRule="auto"/>
        <w:ind w:hanging="720"/>
        <w:rPr>
          <w:rFonts w:asciiTheme="minorHAnsi" w:hAnsiTheme="minorHAnsi" w:cstheme="minorHAnsi"/>
          <w:sz w:val="22"/>
          <w:szCs w:val="22"/>
        </w:rPr>
      </w:pPr>
      <w:r w:rsidRPr="00E65A47">
        <w:rPr>
          <w:rFonts w:asciiTheme="minorHAnsi" w:hAnsiTheme="minorHAnsi" w:cstheme="minorHAnsi"/>
          <w:sz w:val="22"/>
          <w:szCs w:val="22"/>
        </w:rPr>
        <w:t>5.</w:t>
      </w:r>
      <w:r w:rsidR="00821D5F" w:rsidRPr="00E65A47">
        <w:rPr>
          <w:rFonts w:asciiTheme="minorHAnsi" w:hAnsiTheme="minorHAnsi" w:cstheme="minorHAnsi"/>
          <w:sz w:val="22"/>
          <w:szCs w:val="22"/>
        </w:rPr>
        <w:t>7</w:t>
      </w:r>
      <w:r w:rsidR="0039282B" w:rsidRPr="00E65A47">
        <w:rPr>
          <w:rFonts w:asciiTheme="minorHAnsi" w:hAnsiTheme="minorHAnsi" w:cstheme="minorHAnsi"/>
          <w:sz w:val="22"/>
          <w:szCs w:val="22"/>
        </w:rPr>
        <w:tab/>
      </w:r>
      <w:r w:rsidR="00CF3BB4" w:rsidRPr="00E65A47">
        <w:rPr>
          <w:rFonts w:asciiTheme="minorHAnsi" w:hAnsiTheme="minorHAnsi" w:cstheme="minorHAnsi"/>
          <w:sz w:val="22"/>
          <w:szCs w:val="22"/>
        </w:rPr>
        <w:t>The Supplier shall not deliver the Goods in instalments without</w:t>
      </w:r>
      <w:r w:rsidRPr="00E65A47">
        <w:rPr>
          <w:rFonts w:asciiTheme="minorHAnsi" w:hAnsiTheme="minorHAnsi" w:cstheme="minorHAnsi"/>
          <w:sz w:val="22"/>
          <w:szCs w:val="22"/>
        </w:rPr>
        <w:t xml:space="preserve"> the Institution</w:t>
      </w:r>
      <w:r w:rsidR="00CF3BB4" w:rsidRPr="00E65A47">
        <w:rPr>
          <w:rFonts w:asciiTheme="minorHAnsi" w:hAnsiTheme="minorHAnsi" w:cstheme="minorHAnsi"/>
          <w:sz w:val="22"/>
          <w:szCs w:val="22"/>
        </w:rPr>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Pr="00E65A47">
        <w:rPr>
          <w:rFonts w:asciiTheme="minorHAnsi" w:hAnsiTheme="minorHAnsi" w:cstheme="minorHAnsi"/>
          <w:sz w:val="22"/>
          <w:szCs w:val="22"/>
        </w:rPr>
        <w:t xml:space="preserve">the Institution </w:t>
      </w:r>
      <w:r w:rsidR="00CF3BB4" w:rsidRPr="00E65A47">
        <w:rPr>
          <w:rFonts w:asciiTheme="minorHAnsi" w:hAnsiTheme="minorHAnsi" w:cstheme="minorHAnsi"/>
          <w:sz w:val="22"/>
          <w:szCs w:val="22"/>
        </w:rPr>
        <w:t xml:space="preserve">to the remedies set out in clause </w:t>
      </w:r>
      <w:r w:rsidR="001352D0" w:rsidRPr="00E65A47">
        <w:rPr>
          <w:rFonts w:asciiTheme="minorHAnsi" w:hAnsiTheme="minorHAnsi" w:cstheme="minorHAnsi"/>
          <w:sz w:val="22"/>
          <w:szCs w:val="22"/>
        </w:rPr>
        <w:t>21</w:t>
      </w:r>
      <w:r w:rsidR="00CF3BB4" w:rsidRPr="00E65A47">
        <w:rPr>
          <w:rFonts w:asciiTheme="minorHAnsi" w:hAnsiTheme="minorHAnsi" w:cstheme="minorHAnsi"/>
          <w:sz w:val="22"/>
          <w:szCs w:val="22"/>
        </w:rPr>
        <w:t>.</w:t>
      </w:r>
    </w:p>
    <w:p w14:paraId="6D89F2FD" w14:textId="77777777" w:rsidR="009760C7" w:rsidRPr="00E65A47" w:rsidRDefault="00985922" w:rsidP="00905245">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5.</w:t>
      </w:r>
      <w:r w:rsidR="00821D5F" w:rsidRPr="00E65A47">
        <w:rPr>
          <w:rFonts w:asciiTheme="minorHAnsi" w:hAnsiTheme="minorHAnsi" w:cstheme="minorHAnsi"/>
          <w:bCs/>
          <w:szCs w:val="22"/>
        </w:rPr>
        <w:t>8</w:t>
      </w:r>
      <w:r w:rsidR="009760C7" w:rsidRPr="00E65A47">
        <w:rPr>
          <w:rFonts w:asciiTheme="minorHAnsi" w:hAnsiTheme="minorHAnsi" w:cstheme="minorHAnsi"/>
          <w:bCs/>
          <w:szCs w:val="22"/>
        </w:rPr>
        <w:tab/>
      </w:r>
      <w:r w:rsidR="009760C7" w:rsidRPr="00E65A47">
        <w:rPr>
          <w:rFonts w:asciiTheme="minorHAnsi" w:hAnsiTheme="minorHAnsi" w:cstheme="minorHAnsi"/>
          <w:szCs w:val="22"/>
        </w:rPr>
        <w:t>Except where otherwise provided in the Contract, delivery shall include</w:t>
      </w:r>
      <w:r w:rsidR="0062246C" w:rsidRPr="00E65A47">
        <w:rPr>
          <w:rFonts w:asciiTheme="minorHAnsi" w:hAnsiTheme="minorHAnsi" w:cstheme="minorHAnsi"/>
          <w:szCs w:val="22"/>
        </w:rPr>
        <w:t xml:space="preserve"> (where applicable)</w:t>
      </w:r>
      <w:r w:rsidR="009760C7" w:rsidRPr="00E65A47">
        <w:rPr>
          <w:rFonts w:asciiTheme="minorHAnsi" w:hAnsiTheme="minorHAnsi" w:cstheme="minorHAnsi"/>
          <w:szCs w:val="22"/>
        </w:rPr>
        <w:t xml:space="preserve"> the uploading or stacking of the Goods by the Supplier at such places as the Institution may direct.</w:t>
      </w:r>
    </w:p>
    <w:p w14:paraId="603BD8AE" w14:textId="77777777" w:rsidR="009760C7" w:rsidRPr="00E65A47" w:rsidRDefault="00985922"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lastRenderedPageBreak/>
        <w:t>5.</w:t>
      </w:r>
      <w:r w:rsidR="00821D5F" w:rsidRPr="00E65A47">
        <w:rPr>
          <w:rFonts w:asciiTheme="minorHAnsi" w:hAnsiTheme="minorHAnsi" w:cstheme="minorHAnsi"/>
          <w:bCs/>
          <w:szCs w:val="22"/>
        </w:rPr>
        <w:t>9</w:t>
      </w:r>
      <w:r w:rsidRPr="00E65A47">
        <w:rPr>
          <w:rFonts w:asciiTheme="minorHAnsi" w:hAnsiTheme="minorHAnsi" w:cstheme="minorHAnsi"/>
          <w:b/>
          <w:bCs/>
          <w:szCs w:val="22"/>
        </w:rPr>
        <w:tab/>
      </w:r>
      <w:r w:rsidR="009760C7" w:rsidRPr="00E65A47">
        <w:rPr>
          <w:rFonts w:asciiTheme="minorHAnsi" w:hAnsiTheme="minorHAnsi" w:cstheme="minorHAnsi"/>
          <w:szCs w:val="22"/>
        </w:rPr>
        <w:t xml:space="preserve">The issue by Institution of a receipt note for the Goods shall not constitute any acknowledgement of the condition or nature of those Goods. The Institution shall not be deemed to have accepted any Goods </w:t>
      </w:r>
      <w:r w:rsidR="00905245" w:rsidRPr="00E65A47">
        <w:rPr>
          <w:rFonts w:asciiTheme="minorHAnsi" w:hAnsiTheme="minorHAnsi" w:cstheme="minorHAnsi"/>
          <w:szCs w:val="22"/>
        </w:rPr>
        <w:t>other than in accordance with clause 6</w:t>
      </w:r>
      <w:r w:rsidR="009760C7" w:rsidRPr="00E65A47">
        <w:rPr>
          <w:rFonts w:asciiTheme="minorHAnsi" w:hAnsiTheme="minorHAnsi" w:cstheme="minorHAnsi"/>
          <w:szCs w:val="22"/>
        </w:rPr>
        <w:t>.</w:t>
      </w:r>
    </w:p>
    <w:p w14:paraId="72F48651" w14:textId="77777777" w:rsidR="009760C7" w:rsidRPr="00E65A47" w:rsidRDefault="00985922"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5.</w:t>
      </w:r>
      <w:r w:rsidR="00821D5F" w:rsidRPr="00E65A47">
        <w:rPr>
          <w:rFonts w:asciiTheme="minorHAnsi" w:hAnsiTheme="minorHAnsi" w:cstheme="minorHAnsi"/>
          <w:bCs/>
          <w:szCs w:val="22"/>
        </w:rPr>
        <w:t>10</w:t>
      </w:r>
      <w:r w:rsidR="00321763" w:rsidRPr="00E65A47">
        <w:rPr>
          <w:rFonts w:asciiTheme="minorHAnsi" w:hAnsiTheme="minorHAnsi" w:cstheme="minorHAnsi"/>
          <w:bCs/>
          <w:szCs w:val="22"/>
        </w:rPr>
        <w:tab/>
      </w:r>
      <w:r w:rsidR="009760C7" w:rsidRPr="00E65A47">
        <w:rPr>
          <w:rFonts w:asciiTheme="minorHAnsi" w:hAnsiTheme="minorHAnsi" w:cstheme="minorHAnsi"/>
          <w:szCs w:val="22"/>
        </w:rPr>
        <w:t>If the Supplier at any time become</w:t>
      </w:r>
      <w:r w:rsidR="00905245" w:rsidRPr="00E65A47">
        <w:rPr>
          <w:rFonts w:asciiTheme="minorHAnsi" w:hAnsiTheme="minorHAnsi" w:cstheme="minorHAnsi"/>
          <w:szCs w:val="22"/>
        </w:rPr>
        <w:t>s</w:t>
      </w:r>
      <w:r w:rsidR="009760C7" w:rsidRPr="00E65A47">
        <w:rPr>
          <w:rFonts w:asciiTheme="minorHAnsi" w:hAnsiTheme="minorHAnsi" w:cstheme="minorHAnsi"/>
          <w:szCs w:val="22"/>
        </w:rPr>
        <w:t xml:space="preserve"> aware of any act or omission, or proposed act or omission by the</w:t>
      </w:r>
      <w:r w:rsidR="00942B5A" w:rsidRPr="00E65A47">
        <w:rPr>
          <w:rFonts w:asciiTheme="minorHAnsi" w:hAnsiTheme="minorHAnsi" w:cstheme="minorHAnsi"/>
          <w:szCs w:val="22"/>
        </w:rPr>
        <w:t xml:space="preserve"> </w:t>
      </w:r>
      <w:r w:rsidR="009760C7" w:rsidRPr="00E65A47">
        <w:rPr>
          <w:rFonts w:asciiTheme="minorHAnsi" w:hAnsiTheme="minorHAnsi" w:cstheme="minorHAnsi"/>
          <w:szCs w:val="22"/>
        </w:rPr>
        <w:t xml:space="preserve">Institution which prevents or </w:t>
      </w:r>
      <w:proofErr w:type="gramStart"/>
      <w:r w:rsidR="009760C7" w:rsidRPr="00E65A47">
        <w:rPr>
          <w:rFonts w:asciiTheme="minorHAnsi" w:hAnsiTheme="minorHAnsi" w:cstheme="minorHAnsi"/>
          <w:szCs w:val="22"/>
        </w:rPr>
        <w:t>hinders,</w:t>
      </w:r>
      <w:r w:rsidR="00321763" w:rsidRPr="00E65A47">
        <w:rPr>
          <w:rFonts w:asciiTheme="minorHAnsi" w:hAnsiTheme="minorHAnsi" w:cstheme="minorHAnsi"/>
          <w:szCs w:val="22"/>
        </w:rPr>
        <w:t xml:space="preserve"> </w:t>
      </w:r>
      <w:r w:rsidR="009760C7" w:rsidRPr="00E65A47">
        <w:rPr>
          <w:rFonts w:asciiTheme="minorHAnsi" w:hAnsiTheme="minorHAnsi" w:cstheme="minorHAnsi"/>
          <w:szCs w:val="22"/>
        </w:rPr>
        <w:t>or</w:t>
      </w:r>
      <w:proofErr w:type="gramEnd"/>
      <w:r w:rsidR="009760C7" w:rsidRPr="00E65A47">
        <w:rPr>
          <w:rFonts w:asciiTheme="minorHAnsi" w:hAnsiTheme="minorHAnsi" w:cstheme="minorHAnsi"/>
          <w:szCs w:val="22"/>
        </w:rPr>
        <w:t xml:space="preserve"> may prevent or hinder the Supplier from supplying the Goods and Services in accordance with the Contract, the Supplier shall inform, in writing, the Institution.</w:t>
      </w:r>
    </w:p>
    <w:p w14:paraId="29D1BBFA" w14:textId="77777777" w:rsidR="009760C7" w:rsidRPr="00E65A47" w:rsidRDefault="00905245" w:rsidP="00905245">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6.</w:t>
      </w:r>
      <w:r w:rsidRPr="00E65A47">
        <w:rPr>
          <w:rFonts w:asciiTheme="minorHAnsi" w:hAnsiTheme="minorHAnsi" w:cstheme="minorHAnsi"/>
          <w:b/>
          <w:bCs/>
          <w:szCs w:val="22"/>
        </w:rPr>
        <w:tab/>
        <w:t>Acceptance</w:t>
      </w:r>
    </w:p>
    <w:p w14:paraId="6E2524AF" w14:textId="77777777" w:rsidR="005E7C97" w:rsidRPr="00E65A47" w:rsidRDefault="00905245" w:rsidP="00755966">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6.1</w:t>
      </w:r>
      <w:r w:rsidRPr="00E65A47">
        <w:rPr>
          <w:rFonts w:asciiTheme="minorHAnsi" w:hAnsiTheme="minorHAnsi" w:cstheme="minorHAnsi"/>
          <w:b/>
          <w:bCs/>
          <w:szCs w:val="22"/>
        </w:rPr>
        <w:tab/>
      </w:r>
      <w:r w:rsidR="009760C7" w:rsidRPr="00E65A47">
        <w:rPr>
          <w:rFonts w:asciiTheme="minorHAnsi" w:hAnsiTheme="minorHAnsi" w:cstheme="minorHAnsi"/>
          <w:szCs w:val="22"/>
        </w:rPr>
        <w:t>The</w:t>
      </w:r>
      <w:r w:rsidR="00563886" w:rsidRPr="00E65A47">
        <w:rPr>
          <w:rFonts w:asciiTheme="minorHAnsi" w:hAnsiTheme="minorHAnsi" w:cstheme="minorHAnsi"/>
          <w:szCs w:val="22"/>
        </w:rPr>
        <w:t xml:space="preserve"> </w:t>
      </w:r>
      <w:r w:rsidR="009760C7" w:rsidRPr="00E65A47">
        <w:rPr>
          <w:rFonts w:asciiTheme="minorHAnsi" w:hAnsiTheme="minorHAnsi" w:cstheme="minorHAnsi"/>
          <w:szCs w:val="22"/>
        </w:rPr>
        <w:t>Institution shall have the right to reject the Goods and Services in whole or in part whether or not paid for in full or in part within a reasonable time of delivery or performance if they do not conform to the requirements of th</w:t>
      </w:r>
      <w:r w:rsidRPr="00E65A47">
        <w:rPr>
          <w:rFonts w:asciiTheme="minorHAnsi" w:hAnsiTheme="minorHAnsi" w:cstheme="minorHAnsi"/>
          <w:szCs w:val="22"/>
        </w:rPr>
        <w:t>e</w:t>
      </w:r>
      <w:r w:rsidR="009760C7" w:rsidRPr="00E65A47">
        <w:rPr>
          <w:rFonts w:asciiTheme="minorHAnsi" w:hAnsiTheme="minorHAnsi" w:cstheme="minorHAnsi"/>
          <w:szCs w:val="22"/>
        </w:rPr>
        <w:t xml:space="preserve"> Contract</w:t>
      </w:r>
      <w:r w:rsidRPr="00E65A47">
        <w:rPr>
          <w:rFonts w:asciiTheme="minorHAnsi" w:hAnsiTheme="minorHAnsi" w:cstheme="minorHAnsi"/>
          <w:szCs w:val="22"/>
        </w:rPr>
        <w:t>.</w:t>
      </w:r>
      <w:r w:rsidR="009760C7" w:rsidRPr="00E65A47">
        <w:rPr>
          <w:rFonts w:asciiTheme="minorHAnsi" w:hAnsiTheme="minorHAnsi" w:cstheme="minorHAnsi"/>
          <w:szCs w:val="22"/>
        </w:rPr>
        <w:t xml:space="preserve"> </w:t>
      </w:r>
      <w:r w:rsidR="00172ABA" w:rsidRPr="00E65A47">
        <w:rPr>
          <w:rFonts w:asciiTheme="minorHAnsi" w:hAnsiTheme="minorHAnsi" w:cstheme="minorHAnsi"/>
          <w:szCs w:val="22"/>
        </w:rPr>
        <w:t xml:space="preserve">The Supplier </w:t>
      </w:r>
      <w:r w:rsidR="00D24668" w:rsidRPr="00E65A47">
        <w:rPr>
          <w:rFonts w:asciiTheme="minorHAnsi" w:hAnsiTheme="minorHAnsi" w:cstheme="minorHAnsi"/>
          <w:szCs w:val="22"/>
        </w:rPr>
        <w:t>shall</w:t>
      </w:r>
      <w:r w:rsidR="00172ABA" w:rsidRPr="00E65A47">
        <w:rPr>
          <w:rFonts w:asciiTheme="minorHAnsi" w:hAnsiTheme="minorHAnsi" w:cstheme="minorHAnsi"/>
          <w:szCs w:val="22"/>
        </w:rPr>
        <w:t xml:space="preserve"> be given reasonable time to address any non</w:t>
      </w:r>
      <w:r w:rsidR="00D0092D" w:rsidRPr="00E65A47">
        <w:rPr>
          <w:rFonts w:asciiTheme="minorHAnsi" w:hAnsiTheme="minorHAnsi" w:cstheme="minorHAnsi"/>
          <w:szCs w:val="22"/>
        </w:rPr>
        <w:t>-</w:t>
      </w:r>
      <w:r w:rsidR="00172ABA" w:rsidRPr="00E65A47">
        <w:rPr>
          <w:rFonts w:asciiTheme="minorHAnsi" w:hAnsiTheme="minorHAnsi" w:cstheme="minorHAnsi"/>
          <w:szCs w:val="22"/>
        </w:rPr>
        <w:t>conformance to the requirements of the Contract</w:t>
      </w:r>
      <w:r w:rsidR="00D24668" w:rsidRPr="00E65A47">
        <w:rPr>
          <w:rFonts w:asciiTheme="minorHAnsi" w:hAnsiTheme="minorHAnsi" w:cstheme="minorHAnsi"/>
          <w:szCs w:val="22"/>
        </w:rPr>
        <w:t>.</w:t>
      </w:r>
      <w:r w:rsidR="00B82889" w:rsidRPr="00E65A47">
        <w:rPr>
          <w:rFonts w:asciiTheme="minorHAnsi" w:hAnsiTheme="minorHAnsi" w:cstheme="minorHAnsi"/>
          <w:szCs w:val="22"/>
        </w:rPr>
        <w:t xml:space="preserve"> </w:t>
      </w:r>
      <w:r w:rsidR="003F61B6" w:rsidRPr="00E65A47">
        <w:rPr>
          <w:rFonts w:asciiTheme="minorHAnsi" w:hAnsiTheme="minorHAnsi" w:cstheme="minorHAnsi"/>
          <w:szCs w:val="22"/>
        </w:rPr>
        <w:t>a</w:t>
      </w:r>
      <w:r w:rsidR="00B82889" w:rsidRPr="00E65A47">
        <w:rPr>
          <w:rFonts w:asciiTheme="minorHAnsi" w:hAnsiTheme="minorHAnsi" w:cstheme="minorHAnsi"/>
          <w:szCs w:val="22"/>
        </w:rPr>
        <w:t>nd such a time period will be mutually agreed between the parties.</w:t>
      </w:r>
    </w:p>
    <w:p w14:paraId="21FD36A0" w14:textId="77777777" w:rsidR="00B6183D" w:rsidRPr="00E65A47" w:rsidRDefault="00ED40C1" w:rsidP="00B6183D">
      <w:pPr>
        <w:spacing w:before="0" w:after="120" w:line="240" w:lineRule="auto"/>
        <w:ind w:left="1440" w:hanging="731"/>
        <w:rPr>
          <w:rFonts w:asciiTheme="minorHAnsi" w:hAnsiTheme="minorHAnsi" w:cstheme="minorHAnsi"/>
          <w:szCs w:val="22"/>
        </w:rPr>
      </w:pPr>
      <w:r w:rsidRPr="00E65A47">
        <w:rPr>
          <w:rFonts w:asciiTheme="minorHAnsi" w:hAnsiTheme="minorHAnsi" w:cstheme="minorHAnsi"/>
          <w:szCs w:val="22"/>
        </w:rPr>
        <w:t>6.2</w:t>
      </w:r>
      <w:r w:rsidRPr="00E65A47">
        <w:rPr>
          <w:rFonts w:asciiTheme="minorHAnsi" w:hAnsiTheme="minorHAnsi" w:cstheme="minorHAnsi"/>
          <w:szCs w:val="22"/>
        </w:rPr>
        <w:tab/>
        <w:t>A</w:t>
      </w:r>
      <w:r w:rsidR="00B6183D" w:rsidRPr="00E65A47">
        <w:rPr>
          <w:rFonts w:asciiTheme="minorHAnsi" w:hAnsiTheme="minorHAnsi" w:cstheme="minorHAnsi"/>
          <w:szCs w:val="22"/>
        </w:rPr>
        <w:t>ny a</w:t>
      </w:r>
      <w:r w:rsidRPr="00E65A47">
        <w:rPr>
          <w:rFonts w:asciiTheme="minorHAnsi" w:hAnsiTheme="minorHAnsi" w:cstheme="minorHAnsi"/>
          <w:szCs w:val="22"/>
        </w:rPr>
        <w:t xml:space="preserve">cceptance testing </w:t>
      </w:r>
      <w:r w:rsidR="00B6183D" w:rsidRPr="00E65A47">
        <w:rPr>
          <w:rFonts w:asciiTheme="minorHAnsi" w:hAnsiTheme="minorHAnsi" w:cstheme="minorHAnsi"/>
          <w:szCs w:val="22"/>
        </w:rPr>
        <w:t xml:space="preserve">shall be </w:t>
      </w:r>
      <w:r w:rsidR="00DF3E81" w:rsidRPr="00E65A47">
        <w:rPr>
          <w:rFonts w:asciiTheme="minorHAnsi" w:hAnsiTheme="minorHAnsi" w:cstheme="minorHAnsi"/>
          <w:szCs w:val="22"/>
        </w:rPr>
        <w:t xml:space="preserve">agreed </w:t>
      </w:r>
      <w:r w:rsidR="00B6183D" w:rsidRPr="00E65A47">
        <w:rPr>
          <w:rFonts w:asciiTheme="minorHAnsi" w:hAnsiTheme="minorHAnsi" w:cstheme="minorHAnsi"/>
          <w:szCs w:val="22"/>
        </w:rPr>
        <w:t>in writing by both parties prior to commencement of works. Any subsequent amends must be agreed by both parties in writing</w:t>
      </w:r>
      <w:r w:rsidR="009F4EDF" w:rsidRPr="00E65A47">
        <w:rPr>
          <w:rFonts w:asciiTheme="minorHAnsi" w:hAnsiTheme="minorHAnsi" w:cstheme="minorHAnsi"/>
          <w:szCs w:val="22"/>
        </w:rPr>
        <w:t xml:space="preserve"> where the parties cho</w:t>
      </w:r>
      <w:r w:rsidR="007803A3" w:rsidRPr="00E65A47">
        <w:rPr>
          <w:rFonts w:asciiTheme="minorHAnsi" w:hAnsiTheme="minorHAnsi" w:cstheme="minorHAnsi"/>
          <w:szCs w:val="22"/>
        </w:rPr>
        <w:t>o</w:t>
      </w:r>
      <w:r w:rsidR="009F4EDF" w:rsidRPr="00E65A47">
        <w:rPr>
          <w:rFonts w:asciiTheme="minorHAnsi" w:hAnsiTheme="minorHAnsi" w:cstheme="minorHAnsi"/>
          <w:szCs w:val="22"/>
        </w:rPr>
        <w:t xml:space="preserve">se, a suitable schedule to the </w:t>
      </w:r>
      <w:r w:rsidR="001E3C6D" w:rsidRPr="00E65A47">
        <w:rPr>
          <w:rFonts w:asciiTheme="minorHAnsi" w:hAnsiTheme="minorHAnsi" w:cstheme="minorHAnsi"/>
          <w:szCs w:val="22"/>
        </w:rPr>
        <w:t>C</w:t>
      </w:r>
      <w:r w:rsidR="009F4EDF" w:rsidRPr="00E65A47">
        <w:rPr>
          <w:rFonts w:asciiTheme="minorHAnsi" w:hAnsiTheme="minorHAnsi" w:cstheme="minorHAnsi"/>
          <w:szCs w:val="22"/>
        </w:rPr>
        <w:t xml:space="preserve">ontract shall be </w:t>
      </w:r>
      <w:r w:rsidR="007803A3" w:rsidRPr="00E65A47">
        <w:rPr>
          <w:rFonts w:asciiTheme="minorHAnsi" w:hAnsiTheme="minorHAnsi" w:cstheme="minorHAnsi"/>
          <w:szCs w:val="22"/>
        </w:rPr>
        <w:t>appended</w:t>
      </w:r>
      <w:r w:rsidR="0026560D" w:rsidRPr="00E65A47">
        <w:rPr>
          <w:rFonts w:asciiTheme="minorHAnsi" w:hAnsiTheme="minorHAnsi" w:cstheme="minorHAnsi"/>
          <w:szCs w:val="22"/>
        </w:rPr>
        <w:t>.</w:t>
      </w:r>
    </w:p>
    <w:p w14:paraId="0A256514" w14:textId="77777777" w:rsidR="0061741E" w:rsidRPr="00E65A47" w:rsidRDefault="0061741E" w:rsidP="00755966">
      <w:pPr>
        <w:spacing w:before="0" w:after="120" w:line="240" w:lineRule="auto"/>
        <w:ind w:left="1440" w:hanging="720"/>
        <w:rPr>
          <w:rFonts w:asciiTheme="minorHAnsi" w:hAnsiTheme="minorHAnsi" w:cstheme="minorHAnsi"/>
          <w:szCs w:val="22"/>
        </w:rPr>
      </w:pPr>
    </w:p>
    <w:p w14:paraId="57A378A5" w14:textId="77777777" w:rsidR="009760C7" w:rsidRPr="00E65A47" w:rsidRDefault="00905245" w:rsidP="00905245">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7.</w:t>
      </w:r>
      <w:r w:rsidRPr="00E65A47">
        <w:rPr>
          <w:rFonts w:asciiTheme="minorHAnsi" w:hAnsiTheme="minorHAnsi" w:cstheme="minorHAnsi"/>
          <w:b/>
          <w:bCs/>
          <w:szCs w:val="22"/>
        </w:rPr>
        <w:tab/>
        <w:t>Consumables</w:t>
      </w:r>
    </w:p>
    <w:p w14:paraId="35583D9D" w14:textId="77777777" w:rsidR="009760C7" w:rsidRPr="00E65A47" w:rsidRDefault="00905245"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7.1</w:t>
      </w:r>
      <w:r w:rsidRPr="00E65A47">
        <w:rPr>
          <w:rFonts w:asciiTheme="minorHAnsi" w:hAnsiTheme="minorHAnsi" w:cstheme="minorHAnsi"/>
          <w:szCs w:val="22"/>
        </w:rPr>
        <w:tab/>
      </w:r>
      <w:r w:rsidR="00354DD6" w:rsidRPr="00E65A47">
        <w:rPr>
          <w:rFonts w:asciiTheme="minorHAnsi" w:hAnsiTheme="minorHAnsi" w:cstheme="minorHAnsi"/>
          <w:szCs w:val="22"/>
        </w:rPr>
        <w:t>Where applicable t</w:t>
      </w:r>
      <w:r w:rsidR="009760C7" w:rsidRPr="00E65A47">
        <w:rPr>
          <w:rFonts w:asciiTheme="minorHAnsi" w:hAnsiTheme="minorHAnsi" w:cstheme="minorHAnsi"/>
          <w:szCs w:val="22"/>
        </w:rPr>
        <w:t xml:space="preserve">he Institution </w:t>
      </w:r>
      <w:r w:rsidR="003D7FCC" w:rsidRPr="00E65A47">
        <w:rPr>
          <w:rFonts w:asciiTheme="minorHAnsi" w:hAnsiTheme="minorHAnsi" w:cstheme="minorHAnsi"/>
          <w:szCs w:val="22"/>
        </w:rPr>
        <w:t xml:space="preserve">may </w:t>
      </w:r>
      <w:r w:rsidR="009760C7" w:rsidRPr="00E65A47">
        <w:rPr>
          <w:rFonts w:asciiTheme="minorHAnsi" w:hAnsiTheme="minorHAnsi" w:cstheme="minorHAnsi"/>
          <w:szCs w:val="22"/>
        </w:rPr>
        <w:t>procure consumable</w:t>
      </w:r>
      <w:r w:rsidRPr="00E65A47">
        <w:rPr>
          <w:rFonts w:asciiTheme="minorHAnsi" w:hAnsiTheme="minorHAnsi" w:cstheme="minorHAnsi"/>
          <w:szCs w:val="22"/>
        </w:rPr>
        <w:t>s</w:t>
      </w:r>
      <w:r w:rsidR="009760C7" w:rsidRPr="00E65A47">
        <w:rPr>
          <w:rFonts w:asciiTheme="minorHAnsi" w:hAnsiTheme="minorHAnsi" w:cstheme="minorHAnsi"/>
          <w:szCs w:val="22"/>
        </w:rPr>
        <w:t xml:space="preserve"> </w:t>
      </w:r>
      <w:r w:rsidR="00D018CE" w:rsidRPr="00E65A47">
        <w:rPr>
          <w:rFonts w:asciiTheme="minorHAnsi" w:hAnsiTheme="minorHAnsi" w:cstheme="minorHAnsi"/>
          <w:szCs w:val="22"/>
        </w:rPr>
        <w:t xml:space="preserve">and or services </w:t>
      </w:r>
      <w:r w:rsidR="009760C7" w:rsidRPr="00E65A47">
        <w:rPr>
          <w:rFonts w:asciiTheme="minorHAnsi" w:hAnsiTheme="minorHAnsi" w:cstheme="minorHAnsi"/>
          <w:szCs w:val="22"/>
        </w:rPr>
        <w:t>to be used on or with the Goods from the Supplier or</w:t>
      </w:r>
      <w:r w:rsidR="003D7FCC" w:rsidRPr="00E65A47">
        <w:rPr>
          <w:rFonts w:asciiTheme="minorHAnsi" w:hAnsiTheme="minorHAnsi" w:cstheme="minorHAnsi"/>
          <w:szCs w:val="22"/>
        </w:rPr>
        <w:t xml:space="preserve">, </w:t>
      </w:r>
      <w:r w:rsidR="001946A1" w:rsidRPr="00E65A47">
        <w:rPr>
          <w:rFonts w:asciiTheme="minorHAnsi" w:hAnsiTheme="minorHAnsi" w:cstheme="minorHAnsi"/>
          <w:szCs w:val="22"/>
        </w:rPr>
        <w:t>subject to</w:t>
      </w:r>
      <w:r w:rsidR="003D7FCC" w:rsidRPr="00E65A47">
        <w:rPr>
          <w:rFonts w:asciiTheme="minorHAnsi" w:hAnsiTheme="minorHAnsi" w:cstheme="minorHAnsi"/>
          <w:szCs w:val="22"/>
        </w:rPr>
        <w:t xml:space="preserve"> the prior written consent of the Supplier,</w:t>
      </w:r>
      <w:r w:rsidR="009760C7" w:rsidRPr="00E65A47">
        <w:rPr>
          <w:rFonts w:asciiTheme="minorHAnsi" w:hAnsiTheme="minorHAnsi" w:cstheme="minorHAnsi"/>
          <w:szCs w:val="22"/>
        </w:rPr>
        <w:t xml:space="preserve"> such other source as the Institution deems appropriate. Such procurement of consumables from a source other than Supplier shall not invalidate the Institution’s rights under the Contract and in no way affect the provisions in respect of warrant</w:t>
      </w:r>
      <w:r w:rsidRPr="00E65A47">
        <w:rPr>
          <w:rFonts w:asciiTheme="minorHAnsi" w:hAnsiTheme="minorHAnsi" w:cstheme="minorHAnsi"/>
          <w:szCs w:val="22"/>
        </w:rPr>
        <w:t>ies given under</w:t>
      </w:r>
      <w:r w:rsidR="009760C7" w:rsidRPr="00E65A47">
        <w:rPr>
          <w:rFonts w:asciiTheme="minorHAnsi" w:hAnsiTheme="minorHAnsi" w:cstheme="minorHAnsi"/>
          <w:szCs w:val="22"/>
        </w:rPr>
        <w:t xml:space="preserve"> </w:t>
      </w:r>
      <w:r w:rsidR="005146A8" w:rsidRPr="00E65A47">
        <w:rPr>
          <w:rFonts w:asciiTheme="minorHAnsi" w:hAnsiTheme="minorHAnsi" w:cstheme="minorHAnsi"/>
          <w:szCs w:val="22"/>
        </w:rPr>
        <w:t xml:space="preserve">the Contract </w:t>
      </w:r>
      <w:r w:rsidR="009760C7" w:rsidRPr="00E65A47">
        <w:rPr>
          <w:rFonts w:asciiTheme="minorHAnsi" w:hAnsiTheme="minorHAnsi" w:cstheme="minorHAnsi"/>
          <w:szCs w:val="22"/>
        </w:rPr>
        <w:t>or</w:t>
      </w:r>
      <w:r w:rsidRPr="00E65A47">
        <w:rPr>
          <w:rFonts w:asciiTheme="minorHAnsi" w:hAnsiTheme="minorHAnsi" w:cstheme="minorHAnsi"/>
          <w:szCs w:val="22"/>
        </w:rPr>
        <w:t xml:space="preserve"> </w:t>
      </w:r>
      <w:r w:rsidR="009760C7" w:rsidRPr="00E65A47">
        <w:rPr>
          <w:rFonts w:asciiTheme="minorHAnsi" w:hAnsiTheme="minorHAnsi" w:cstheme="minorHAnsi"/>
          <w:szCs w:val="22"/>
        </w:rPr>
        <w:t>otherwise provided that the consumables utilised meet the minimum standards as published by Supplier or the manufacturer</w:t>
      </w:r>
      <w:r w:rsidRPr="00E65A47">
        <w:rPr>
          <w:rFonts w:asciiTheme="minorHAnsi" w:hAnsiTheme="minorHAnsi" w:cstheme="minorHAnsi"/>
          <w:szCs w:val="22"/>
        </w:rPr>
        <w:t xml:space="preserve"> of the Goods</w:t>
      </w:r>
      <w:r w:rsidR="009760C7" w:rsidRPr="00E65A47">
        <w:rPr>
          <w:rFonts w:asciiTheme="minorHAnsi" w:hAnsiTheme="minorHAnsi" w:cstheme="minorHAnsi"/>
          <w:szCs w:val="22"/>
        </w:rPr>
        <w:t>, or where no published standards are available, the standards generally accepted as being appropriate to the consumable supplies for use on or with the Goods concerned.</w:t>
      </w:r>
    </w:p>
    <w:p w14:paraId="15408A8D" w14:textId="77777777" w:rsidR="009760C7" w:rsidRPr="00E65A47" w:rsidRDefault="00905245"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7.2</w:t>
      </w:r>
      <w:r w:rsidRPr="00E65A47">
        <w:rPr>
          <w:rFonts w:asciiTheme="minorHAnsi" w:hAnsiTheme="minorHAnsi" w:cstheme="minorHAnsi"/>
          <w:b/>
          <w:bCs/>
          <w:szCs w:val="22"/>
        </w:rPr>
        <w:tab/>
      </w:r>
      <w:r w:rsidR="00C165A4" w:rsidRPr="00E65A47">
        <w:rPr>
          <w:rFonts w:asciiTheme="minorHAnsi" w:hAnsiTheme="minorHAnsi" w:cstheme="minorHAnsi"/>
          <w:szCs w:val="22"/>
        </w:rPr>
        <w:t>Where applicable i</w:t>
      </w:r>
      <w:r w:rsidR="009760C7" w:rsidRPr="00E65A47">
        <w:rPr>
          <w:rFonts w:asciiTheme="minorHAnsi" w:hAnsiTheme="minorHAnsi" w:cstheme="minorHAnsi"/>
          <w:szCs w:val="22"/>
        </w:rPr>
        <w:t xml:space="preserve">n the event that </w:t>
      </w:r>
      <w:r w:rsidRPr="00E65A47">
        <w:rPr>
          <w:rFonts w:asciiTheme="minorHAnsi" w:hAnsiTheme="minorHAnsi" w:cstheme="minorHAnsi"/>
          <w:szCs w:val="22"/>
        </w:rPr>
        <w:t xml:space="preserve">the </w:t>
      </w:r>
      <w:r w:rsidR="009760C7" w:rsidRPr="00E65A47">
        <w:rPr>
          <w:rFonts w:asciiTheme="minorHAnsi" w:hAnsiTheme="minorHAnsi" w:cstheme="minorHAnsi"/>
          <w:szCs w:val="22"/>
        </w:rPr>
        <w:t>Supplier shall claim that the use of specific consumables is adversely affecting the standards of performance of the Goods and/or increasing the cost to Supplier of meeting its obligations to provide repair or maint</w:t>
      </w:r>
      <w:r w:rsidR="00CF2D91" w:rsidRPr="00E65A47">
        <w:rPr>
          <w:rFonts w:asciiTheme="minorHAnsi" w:hAnsiTheme="minorHAnsi" w:cstheme="minorHAnsi"/>
          <w:szCs w:val="22"/>
        </w:rPr>
        <w:t>ain</w:t>
      </w:r>
      <w:r w:rsidR="009760C7" w:rsidRPr="00E65A47">
        <w:rPr>
          <w:rFonts w:asciiTheme="minorHAnsi" w:hAnsiTheme="minorHAnsi" w:cstheme="minorHAnsi"/>
          <w:szCs w:val="22"/>
        </w:rPr>
        <w:t xml:space="preserve"> t</w:t>
      </w:r>
      <w:r w:rsidR="00CF2D91" w:rsidRPr="00E65A47">
        <w:rPr>
          <w:rFonts w:asciiTheme="minorHAnsi" w:hAnsiTheme="minorHAnsi" w:cstheme="minorHAnsi"/>
          <w:szCs w:val="22"/>
        </w:rPr>
        <w:t>he</w:t>
      </w:r>
      <w:r w:rsidR="009760C7" w:rsidRPr="00E65A47">
        <w:rPr>
          <w:rFonts w:asciiTheme="minorHAnsi" w:hAnsiTheme="minorHAnsi" w:cstheme="minorHAnsi"/>
          <w:szCs w:val="22"/>
        </w:rPr>
        <w:t xml:space="preserve"> Goods it shall be for Supplier to prove that the consumables </w:t>
      </w:r>
      <w:r w:rsidR="003D2FC1" w:rsidRPr="00E65A47">
        <w:rPr>
          <w:rFonts w:asciiTheme="minorHAnsi" w:hAnsiTheme="minorHAnsi" w:cstheme="minorHAnsi"/>
          <w:szCs w:val="22"/>
        </w:rPr>
        <w:t xml:space="preserve">and or services </w:t>
      </w:r>
      <w:r w:rsidR="009760C7" w:rsidRPr="00E65A47">
        <w:rPr>
          <w:rFonts w:asciiTheme="minorHAnsi" w:hAnsiTheme="minorHAnsi" w:cstheme="minorHAnsi"/>
          <w:szCs w:val="22"/>
        </w:rPr>
        <w:t xml:space="preserve">do not meet the requisite minimum standards, and are affecting the Goods and/or increasing the Supplier’s costs. If the Supplier shall prove that the consumables </w:t>
      </w:r>
      <w:r w:rsidR="003D2FC1" w:rsidRPr="00E65A47">
        <w:rPr>
          <w:rFonts w:asciiTheme="minorHAnsi" w:hAnsiTheme="minorHAnsi" w:cstheme="minorHAnsi"/>
          <w:szCs w:val="22"/>
        </w:rPr>
        <w:t>and or ser</w:t>
      </w:r>
      <w:r w:rsidR="009C110A" w:rsidRPr="00E65A47">
        <w:rPr>
          <w:rFonts w:asciiTheme="minorHAnsi" w:hAnsiTheme="minorHAnsi" w:cstheme="minorHAnsi"/>
          <w:szCs w:val="22"/>
        </w:rPr>
        <w:t xml:space="preserve">vices </w:t>
      </w:r>
      <w:r w:rsidR="009760C7" w:rsidRPr="00E65A47">
        <w:rPr>
          <w:rFonts w:asciiTheme="minorHAnsi" w:hAnsiTheme="minorHAnsi" w:cstheme="minorHAnsi"/>
          <w:szCs w:val="22"/>
        </w:rPr>
        <w:t>do not meet the requisite minimum standards the Institution shall cease using the consumables</w:t>
      </w:r>
      <w:r w:rsidR="009C110A" w:rsidRPr="00E65A47">
        <w:rPr>
          <w:rFonts w:asciiTheme="minorHAnsi" w:hAnsiTheme="minorHAnsi" w:cstheme="minorHAnsi"/>
          <w:szCs w:val="22"/>
        </w:rPr>
        <w:t xml:space="preserve"> and or services</w:t>
      </w:r>
      <w:r w:rsidR="009760C7" w:rsidRPr="00E65A47">
        <w:rPr>
          <w:rFonts w:asciiTheme="minorHAnsi" w:hAnsiTheme="minorHAnsi" w:cstheme="minorHAnsi"/>
          <w:szCs w:val="22"/>
        </w:rPr>
        <w:t xml:space="preserve"> concerned and procure alternative consumables which meet the standards required.</w:t>
      </w:r>
    </w:p>
    <w:p w14:paraId="681006E1" w14:textId="77777777" w:rsidR="009760C7" w:rsidRPr="00E65A47" w:rsidRDefault="00CF2D91" w:rsidP="00CF2D91">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8.</w:t>
      </w:r>
      <w:r w:rsidRPr="00E65A47">
        <w:rPr>
          <w:rFonts w:asciiTheme="minorHAnsi" w:hAnsiTheme="minorHAnsi" w:cstheme="minorHAnsi"/>
          <w:b/>
          <w:bCs/>
          <w:szCs w:val="22"/>
        </w:rPr>
        <w:tab/>
        <w:t>Maintenance</w:t>
      </w:r>
    </w:p>
    <w:p w14:paraId="49E4E6C4" w14:textId="77777777" w:rsidR="009760C7" w:rsidRPr="00E65A47" w:rsidRDefault="00CF2D91"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8.1</w:t>
      </w:r>
      <w:r w:rsidRPr="00E65A47">
        <w:rPr>
          <w:rFonts w:asciiTheme="minorHAnsi" w:hAnsiTheme="minorHAnsi" w:cstheme="minorHAnsi"/>
          <w:b/>
          <w:bCs/>
          <w:szCs w:val="22"/>
        </w:rPr>
        <w:tab/>
      </w:r>
      <w:r w:rsidR="009760C7" w:rsidRPr="00E65A47">
        <w:rPr>
          <w:rFonts w:asciiTheme="minorHAnsi" w:hAnsiTheme="minorHAnsi" w:cstheme="minorHAnsi"/>
          <w:szCs w:val="22"/>
        </w:rPr>
        <w:t>If required by the Institution the Supplier shall enter into a separate contract for the maintenance of the Goods on substantially the same terms as those set out in</w:t>
      </w:r>
      <w:r w:rsidR="005146A8" w:rsidRPr="00E65A47">
        <w:rPr>
          <w:rFonts w:asciiTheme="minorHAnsi" w:hAnsiTheme="minorHAnsi" w:cstheme="minorHAnsi"/>
          <w:szCs w:val="22"/>
        </w:rPr>
        <w:t xml:space="preserve"> the Contract</w:t>
      </w:r>
      <w:r w:rsidR="009760C7" w:rsidRPr="00E65A47">
        <w:rPr>
          <w:rFonts w:asciiTheme="minorHAnsi" w:hAnsiTheme="minorHAnsi" w:cstheme="minorHAnsi"/>
          <w:szCs w:val="22"/>
        </w:rPr>
        <w:t>.</w:t>
      </w:r>
    </w:p>
    <w:p w14:paraId="6D75BECC" w14:textId="77777777" w:rsidR="00CF2D91" w:rsidRPr="00E65A47" w:rsidRDefault="00CF2D91" w:rsidP="00CF2D91">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9.</w:t>
      </w:r>
      <w:r w:rsidRPr="00E65A47">
        <w:rPr>
          <w:rFonts w:asciiTheme="minorHAnsi" w:hAnsiTheme="minorHAnsi" w:cstheme="minorHAnsi"/>
          <w:b/>
          <w:bCs/>
          <w:szCs w:val="22"/>
        </w:rPr>
        <w:tab/>
        <w:t>Spares</w:t>
      </w:r>
      <w:r w:rsidR="00573B45" w:rsidRPr="00E65A47">
        <w:rPr>
          <w:rFonts w:asciiTheme="minorHAnsi" w:hAnsiTheme="minorHAnsi" w:cstheme="minorHAnsi"/>
          <w:b/>
          <w:bCs/>
          <w:szCs w:val="22"/>
        </w:rPr>
        <w:t xml:space="preserve"> for Hardware</w:t>
      </w:r>
    </w:p>
    <w:p w14:paraId="592590E4" w14:textId="77777777" w:rsidR="009760C7" w:rsidRPr="00E65A47" w:rsidRDefault="00CF2D91" w:rsidP="003F65E1">
      <w:pPr>
        <w:spacing w:before="0" w:after="120" w:line="240" w:lineRule="auto"/>
        <w:ind w:left="1437" w:hanging="717"/>
        <w:rPr>
          <w:rFonts w:asciiTheme="minorHAnsi" w:hAnsiTheme="minorHAnsi" w:cstheme="minorHAnsi"/>
          <w:b/>
          <w:bCs/>
          <w:szCs w:val="22"/>
        </w:rPr>
      </w:pPr>
      <w:r w:rsidRPr="00E65A47">
        <w:rPr>
          <w:rFonts w:asciiTheme="minorHAnsi" w:hAnsiTheme="minorHAnsi" w:cstheme="minorHAnsi"/>
          <w:bCs/>
          <w:szCs w:val="22"/>
        </w:rPr>
        <w:t>9.1</w:t>
      </w:r>
      <w:r w:rsidRPr="00E65A47">
        <w:rPr>
          <w:rFonts w:asciiTheme="minorHAnsi" w:hAnsiTheme="minorHAnsi" w:cstheme="minorHAnsi"/>
          <w:b/>
          <w:bCs/>
          <w:szCs w:val="22"/>
        </w:rPr>
        <w:tab/>
      </w:r>
      <w:r w:rsidRPr="00E65A47">
        <w:rPr>
          <w:rFonts w:asciiTheme="minorHAnsi" w:hAnsiTheme="minorHAnsi" w:cstheme="minorHAnsi"/>
          <w:bCs/>
          <w:szCs w:val="22"/>
        </w:rPr>
        <w:t>T</w:t>
      </w:r>
      <w:r w:rsidR="009760C7" w:rsidRPr="00E65A47">
        <w:rPr>
          <w:rFonts w:asciiTheme="minorHAnsi" w:hAnsiTheme="minorHAnsi" w:cstheme="minorHAnsi"/>
          <w:szCs w:val="22"/>
        </w:rPr>
        <w:t xml:space="preserve">he Supplier shall make available to the Institution, or any nominated </w:t>
      </w:r>
      <w:r w:rsidR="007641DC" w:rsidRPr="00E65A47">
        <w:rPr>
          <w:rFonts w:asciiTheme="minorHAnsi" w:hAnsiTheme="minorHAnsi" w:cstheme="minorHAnsi"/>
          <w:szCs w:val="22"/>
        </w:rPr>
        <w:t>third-party</w:t>
      </w:r>
      <w:r w:rsidR="009760C7" w:rsidRPr="00E65A47">
        <w:rPr>
          <w:rFonts w:asciiTheme="minorHAnsi" w:hAnsiTheme="minorHAnsi" w:cstheme="minorHAnsi"/>
          <w:szCs w:val="22"/>
        </w:rPr>
        <w:t xml:space="preserve"> maintenance provider, on request, with reasonable dispatch and at reasonable prices, all spares and replacement parts</w:t>
      </w:r>
      <w:r w:rsidRPr="00E65A47">
        <w:rPr>
          <w:rFonts w:asciiTheme="minorHAnsi" w:hAnsiTheme="minorHAnsi" w:cstheme="minorHAnsi"/>
          <w:szCs w:val="22"/>
        </w:rPr>
        <w:t xml:space="preserve"> for the Goods </w:t>
      </w:r>
      <w:r w:rsidR="009760C7" w:rsidRPr="00E65A47">
        <w:rPr>
          <w:rFonts w:asciiTheme="minorHAnsi" w:hAnsiTheme="minorHAnsi" w:cstheme="minorHAnsi"/>
          <w:szCs w:val="22"/>
        </w:rPr>
        <w:t>as the Institution shall require.</w:t>
      </w:r>
    </w:p>
    <w:p w14:paraId="1134738A" w14:textId="77777777" w:rsidR="009760C7" w:rsidRPr="00E65A47" w:rsidRDefault="00CF2D91"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9.2</w:t>
      </w:r>
      <w:r w:rsidRPr="00E65A47">
        <w:rPr>
          <w:rFonts w:asciiTheme="minorHAnsi" w:hAnsiTheme="minorHAnsi" w:cstheme="minorHAnsi"/>
          <w:szCs w:val="22"/>
        </w:rPr>
        <w:tab/>
      </w:r>
      <w:r w:rsidR="009760C7" w:rsidRPr="00E65A47">
        <w:rPr>
          <w:rFonts w:asciiTheme="minorHAnsi" w:hAnsiTheme="minorHAnsi" w:cstheme="minorHAnsi"/>
          <w:szCs w:val="22"/>
        </w:rPr>
        <w:t>The Supplier shall maintain a supply of such spares or replacement parts for a period of seven (7) years from the date of delivery or the Acceptance Date, whichever is the latest.</w:t>
      </w:r>
    </w:p>
    <w:p w14:paraId="24414083" w14:textId="77777777" w:rsidR="009760C7" w:rsidRPr="00E65A47" w:rsidRDefault="00CF2D91"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lastRenderedPageBreak/>
        <w:t>9.3</w:t>
      </w:r>
      <w:r w:rsidRPr="00E65A47">
        <w:rPr>
          <w:rFonts w:asciiTheme="minorHAnsi" w:hAnsiTheme="minorHAnsi" w:cstheme="minorHAnsi"/>
          <w:szCs w:val="22"/>
        </w:rPr>
        <w:tab/>
      </w:r>
      <w:r w:rsidR="009760C7" w:rsidRPr="00E65A47">
        <w:rPr>
          <w:rFonts w:asciiTheme="minorHAnsi" w:hAnsiTheme="minorHAnsi" w:cstheme="minorHAnsi"/>
          <w:szCs w:val="22"/>
        </w:rPr>
        <w:t xml:space="preserve">Such spares or replacement parts shall be fully compatible </w:t>
      </w:r>
      <w:proofErr w:type="gramStart"/>
      <w:r w:rsidR="009760C7" w:rsidRPr="00E65A47">
        <w:rPr>
          <w:rFonts w:asciiTheme="minorHAnsi" w:hAnsiTheme="minorHAnsi" w:cstheme="minorHAnsi"/>
          <w:szCs w:val="22"/>
        </w:rPr>
        <w:t>with, and</w:t>
      </w:r>
      <w:proofErr w:type="gramEnd"/>
      <w:r w:rsidR="009760C7" w:rsidRPr="00E65A47">
        <w:rPr>
          <w:rFonts w:asciiTheme="minorHAnsi" w:hAnsiTheme="minorHAnsi" w:cstheme="minorHAnsi"/>
          <w:szCs w:val="22"/>
        </w:rPr>
        <w:t xml:space="preserve"> maintain as a minimum the same levels of performance as the Goods originally supplied, but need not be identical to those items.</w:t>
      </w:r>
    </w:p>
    <w:p w14:paraId="7654B116" w14:textId="77777777" w:rsidR="009760C7" w:rsidRPr="00E65A47" w:rsidRDefault="00CF2D91"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9.4</w:t>
      </w:r>
      <w:r w:rsidRPr="00E65A47">
        <w:rPr>
          <w:rFonts w:asciiTheme="minorHAnsi" w:hAnsiTheme="minorHAnsi" w:cstheme="minorHAnsi"/>
          <w:szCs w:val="22"/>
        </w:rPr>
        <w:tab/>
      </w:r>
      <w:r w:rsidR="009760C7" w:rsidRPr="00E65A47">
        <w:rPr>
          <w:rFonts w:asciiTheme="minorHAnsi" w:hAnsiTheme="minorHAnsi" w:cstheme="minorHAnsi"/>
          <w:szCs w:val="22"/>
        </w:rPr>
        <w:t xml:space="preserve">If during the period set out in clause </w:t>
      </w:r>
      <w:r w:rsidRPr="00E65A47">
        <w:rPr>
          <w:rFonts w:asciiTheme="minorHAnsi" w:hAnsiTheme="minorHAnsi" w:cstheme="minorHAnsi"/>
          <w:szCs w:val="22"/>
        </w:rPr>
        <w:t>9.2</w:t>
      </w:r>
      <w:r w:rsidR="009760C7" w:rsidRPr="00E65A47">
        <w:rPr>
          <w:rFonts w:asciiTheme="minorHAnsi" w:hAnsiTheme="minorHAnsi" w:cstheme="minorHAnsi"/>
          <w:szCs w:val="22"/>
        </w:rPr>
        <w:t xml:space="preserve"> the Supplier or the Supplier’s sub-</w:t>
      </w:r>
      <w:r w:rsidRPr="00E65A47">
        <w:rPr>
          <w:rFonts w:asciiTheme="minorHAnsi" w:hAnsiTheme="minorHAnsi" w:cstheme="minorHAnsi"/>
          <w:szCs w:val="22"/>
        </w:rPr>
        <w:t>contractor</w:t>
      </w:r>
      <w:r w:rsidR="009760C7" w:rsidRPr="00E65A47">
        <w:rPr>
          <w:rFonts w:asciiTheme="minorHAnsi" w:hAnsiTheme="minorHAnsi" w:cstheme="minorHAnsi"/>
          <w:szCs w:val="22"/>
        </w:rPr>
        <w:t xml:space="preserve"> intends to discontinue the manufacture of spares or replacement parts for the Goods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forthwith give notice to the  Institution of such intention and offer to supply the  Institution with a perpetual, royalty free, worldwide non</w:t>
      </w:r>
      <w:r w:rsidR="005E7C97" w:rsidRPr="00E65A47">
        <w:rPr>
          <w:rFonts w:asciiTheme="minorHAnsi" w:hAnsiTheme="minorHAnsi" w:cstheme="minorHAnsi"/>
          <w:szCs w:val="22"/>
        </w:rPr>
        <w:t>-</w:t>
      </w:r>
      <w:r w:rsidR="009760C7" w:rsidRPr="00E65A47">
        <w:rPr>
          <w:rFonts w:asciiTheme="minorHAnsi" w:hAnsiTheme="minorHAnsi" w:cstheme="minorHAnsi"/>
          <w:szCs w:val="22"/>
        </w:rPr>
        <w:t xml:space="preserve">exclusive license to use all of the </w:t>
      </w:r>
      <w:r w:rsidRPr="00E65A47">
        <w:rPr>
          <w:rFonts w:asciiTheme="minorHAnsi" w:hAnsiTheme="minorHAnsi" w:cstheme="minorHAnsi"/>
          <w:szCs w:val="22"/>
        </w:rPr>
        <w:t>relevant</w:t>
      </w:r>
      <w:r w:rsidR="009760C7" w:rsidRPr="00E65A47">
        <w:rPr>
          <w:rFonts w:asciiTheme="minorHAnsi" w:hAnsiTheme="minorHAnsi" w:cstheme="minorHAnsi"/>
          <w:szCs w:val="22"/>
        </w:rPr>
        <w:t xml:space="preserve"> Intellectual Property Rights in all designs, tools, drawings or other items necessary for the Institution to procure replacement spares from any third party.</w:t>
      </w:r>
    </w:p>
    <w:p w14:paraId="2A1A8E7B" w14:textId="77777777" w:rsidR="009760C7" w:rsidRPr="00E65A47" w:rsidRDefault="00CF2D91" w:rsidP="00CF2D91">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10.</w:t>
      </w:r>
      <w:r w:rsidRPr="00E65A47">
        <w:rPr>
          <w:rFonts w:asciiTheme="minorHAnsi" w:hAnsiTheme="minorHAnsi" w:cstheme="minorHAnsi"/>
          <w:b/>
          <w:bCs/>
          <w:szCs w:val="22"/>
        </w:rPr>
        <w:tab/>
        <w:t>Operating manuals</w:t>
      </w:r>
    </w:p>
    <w:p w14:paraId="57D8D754" w14:textId="77777777" w:rsidR="005E7C97" w:rsidRPr="00E65A47" w:rsidRDefault="00CF2D91" w:rsidP="00325183">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10.1</w:t>
      </w:r>
      <w:r w:rsidRPr="00E65A47">
        <w:rPr>
          <w:rFonts w:asciiTheme="minorHAnsi" w:hAnsiTheme="minorHAnsi" w:cstheme="minorHAnsi"/>
          <w:bCs/>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supply to the Institution all operating manuals and other documentation necessary for the satisfactory operation of the Goods, and in any event all documentation so required. If after the Acceptance Date the operating manuals and documentation need updating or replacing</w:t>
      </w:r>
      <w:r w:rsidRPr="00E65A47">
        <w:rPr>
          <w:rFonts w:asciiTheme="minorHAnsi" w:hAnsiTheme="minorHAnsi" w:cstheme="minorHAnsi"/>
          <w:szCs w:val="22"/>
        </w:rPr>
        <w:t xml:space="preserve"> the</w:t>
      </w:r>
      <w:r w:rsidR="009760C7" w:rsidRPr="00E65A47">
        <w:rPr>
          <w:rFonts w:asciiTheme="minorHAnsi" w:hAnsiTheme="minorHAnsi" w:cstheme="minorHAnsi"/>
          <w:szCs w:val="22"/>
        </w:rPr>
        <w:t xml:space="preserv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be responsible for notifying the Institution of the availability of such updates or replacements and shall supply them at reasonable prices upon receipt of written instructions.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provide the operating manuals and other documentation in the media format in which they are available at the appropriate time</w:t>
      </w:r>
      <w:r w:rsidR="00755966" w:rsidRPr="00E65A47">
        <w:rPr>
          <w:rFonts w:asciiTheme="minorHAnsi" w:hAnsiTheme="minorHAnsi" w:cstheme="minorHAnsi"/>
          <w:szCs w:val="22"/>
        </w:rPr>
        <w:t>.</w:t>
      </w:r>
    </w:p>
    <w:p w14:paraId="34C998C5" w14:textId="77777777" w:rsidR="009760C7" w:rsidRPr="00E65A47" w:rsidRDefault="00CF2D91" w:rsidP="00CF2D91">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11.</w:t>
      </w:r>
      <w:r w:rsidRPr="00E65A47">
        <w:rPr>
          <w:rFonts w:asciiTheme="minorHAnsi" w:hAnsiTheme="minorHAnsi" w:cstheme="minorHAnsi"/>
          <w:b/>
          <w:bCs/>
          <w:szCs w:val="22"/>
        </w:rPr>
        <w:tab/>
        <w:t>Attachment to the Goods</w:t>
      </w:r>
    </w:p>
    <w:p w14:paraId="34F67C95" w14:textId="77777777" w:rsidR="006C1253" w:rsidRPr="00E65A47" w:rsidRDefault="006C1253" w:rsidP="006C1253">
      <w:pPr>
        <w:pStyle w:val="CommentText"/>
        <w:ind w:left="1437" w:hanging="717"/>
        <w:rPr>
          <w:rFonts w:asciiTheme="minorHAnsi" w:hAnsiTheme="minorHAnsi" w:cstheme="minorHAnsi"/>
          <w:sz w:val="22"/>
          <w:szCs w:val="22"/>
        </w:rPr>
      </w:pPr>
      <w:r w:rsidRPr="00E65A47">
        <w:rPr>
          <w:rFonts w:asciiTheme="minorHAnsi" w:hAnsiTheme="minorHAnsi" w:cstheme="minorHAnsi"/>
          <w:sz w:val="22"/>
          <w:szCs w:val="22"/>
        </w:rPr>
        <w:t>11.1</w:t>
      </w:r>
      <w:r w:rsidRPr="00E65A47">
        <w:rPr>
          <w:rFonts w:asciiTheme="minorHAnsi" w:hAnsiTheme="minorHAnsi" w:cstheme="minorHAnsi"/>
          <w:sz w:val="22"/>
          <w:szCs w:val="22"/>
        </w:rPr>
        <w:tab/>
      </w:r>
      <w:r w:rsidRPr="00E65A47">
        <w:rPr>
          <w:rFonts w:asciiTheme="minorHAnsi" w:hAnsiTheme="minorHAnsi" w:cstheme="minorHAnsi"/>
          <w:sz w:val="22"/>
          <w:szCs w:val="22"/>
        </w:rPr>
        <w:tab/>
        <w:t>The</w:t>
      </w:r>
      <w:r w:rsidR="00C32848" w:rsidRPr="00E65A47">
        <w:rPr>
          <w:rFonts w:asciiTheme="minorHAnsi" w:hAnsiTheme="minorHAnsi" w:cstheme="minorHAnsi"/>
          <w:sz w:val="22"/>
          <w:szCs w:val="22"/>
        </w:rPr>
        <w:t xml:space="preserve"> </w:t>
      </w:r>
      <w:r w:rsidR="002A002C" w:rsidRPr="00E65A47">
        <w:rPr>
          <w:rFonts w:asciiTheme="minorHAnsi" w:hAnsiTheme="minorHAnsi" w:cstheme="minorHAnsi"/>
          <w:sz w:val="22"/>
          <w:szCs w:val="22"/>
        </w:rPr>
        <w:t>Institution</w:t>
      </w:r>
      <w:r w:rsidRPr="00E65A47">
        <w:rPr>
          <w:rFonts w:asciiTheme="minorHAnsi" w:hAnsiTheme="minorHAnsi" w:cstheme="minorHAnsi"/>
          <w:sz w:val="22"/>
          <w:szCs w:val="22"/>
        </w:rPr>
        <w:t xml:space="preserve"> shall not, and shall ensure that its </w:t>
      </w:r>
      <w:r w:rsidR="002A002C" w:rsidRPr="00E65A47">
        <w:rPr>
          <w:rFonts w:asciiTheme="minorHAnsi" w:hAnsiTheme="minorHAnsi" w:cstheme="minorHAnsi"/>
          <w:sz w:val="22"/>
          <w:szCs w:val="22"/>
        </w:rPr>
        <w:t>employees or associates</w:t>
      </w:r>
      <w:r w:rsidRPr="00E65A47">
        <w:rPr>
          <w:rFonts w:asciiTheme="minorHAnsi" w:hAnsiTheme="minorHAnsi" w:cstheme="minorHAnsi"/>
          <w:sz w:val="22"/>
          <w:szCs w:val="22"/>
        </w:rPr>
        <w:t xml:space="preserve"> shall not (whether by act or omission):</w:t>
      </w:r>
    </w:p>
    <w:p w14:paraId="6F1630C0" w14:textId="77777777" w:rsidR="006C1253" w:rsidRPr="00E65A47" w:rsidRDefault="006C1253" w:rsidP="002268A9">
      <w:pPr>
        <w:pStyle w:val="CommentText"/>
        <w:ind w:left="1437"/>
        <w:rPr>
          <w:rFonts w:asciiTheme="minorHAnsi" w:hAnsiTheme="minorHAnsi" w:cstheme="minorHAnsi"/>
          <w:sz w:val="22"/>
          <w:szCs w:val="22"/>
        </w:rPr>
      </w:pPr>
      <w:r w:rsidRPr="00E65A47">
        <w:rPr>
          <w:rFonts w:asciiTheme="minorHAnsi" w:hAnsiTheme="minorHAnsi" w:cstheme="minorHAnsi"/>
          <w:sz w:val="22"/>
          <w:szCs w:val="22"/>
        </w:rPr>
        <w:t>(a) interfere with the provision of the Services unless agreed in writing with the Supplier;</w:t>
      </w:r>
    </w:p>
    <w:p w14:paraId="415920AC" w14:textId="77777777" w:rsidR="006C1253" w:rsidRPr="00E65A47" w:rsidRDefault="006C1253" w:rsidP="00AC7237">
      <w:pPr>
        <w:pStyle w:val="CommentText"/>
        <w:ind w:left="1440"/>
        <w:rPr>
          <w:rFonts w:asciiTheme="minorHAnsi" w:hAnsiTheme="minorHAnsi" w:cstheme="minorHAnsi"/>
          <w:sz w:val="22"/>
          <w:szCs w:val="22"/>
        </w:rPr>
      </w:pPr>
      <w:r w:rsidRPr="00E65A47">
        <w:rPr>
          <w:rFonts w:asciiTheme="minorHAnsi" w:hAnsiTheme="minorHAnsi" w:cstheme="minorHAnsi"/>
          <w:sz w:val="22"/>
          <w:szCs w:val="22"/>
        </w:rPr>
        <w:t xml:space="preserve">(b) knowingly or recklessly engage in spamming, mail bombing, spoofing or any other fraudulent, illegal or unauthorised attack or use of any Host </w:t>
      </w:r>
      <w:proofErr w:type="gramStart"/>
      <w:r w:rsidRPr="00E65A47">
        <w:rPr>
          <w:rFonts w:asciiTheme="minorHAnsi" w:hAnsiTheme="minorHAnsi" w:cstheme="minorHAnsi"/>
          <w:sz w:val="22"/>
          <w:szCs w:val="22"/>
        </w:rPr>
        <w:t>System;</w:t>
      </w:r>
      <w:proofErr w:type="gramEnd"/>
    </w:p>
    <w:p w14:paraId="1347481E" w14:textId="77777777" w:rsidR="00157AF1" w:rsidRPr="00E65A47" w:rsidRDefault="006C1253" w:rsidP="00157AF1">
      <w:pPr>
        <w:pStyle w:val="CommentText"/>
        <w:spacing w:line="240" w:lineRule="auto"/>
        <w:ind w:left="1437" w:firstLine="3"/>
        <w:rPr>
          <w:rFonts w:asciiTheme="minorHAnsi" w:hAnsiTheme="minorHAnsi" w:cstheme="minorHAnsi"/>
          <w:sz w:val="22"/>
          <w:szCs w:val="22"/>
        </w:rPr>
      </w:pPr>
      <w:r w:rsidRPr="00E65A47">
        <w:rPr>
          <w:rFonts w:asciiTheme="minorHAnsi" w:hAnsiTheme="minorHAnsi" w:cstheme="minorHAnsi"/>
          <w:sz w:val="22"/>
          <w:szCs w:val="22"/>
        </w:rPr>
        <w:t>(c) knowi</w:t>
      </w:r>
      <w:r w:rsidR="002268A9" w:rsidRPr="00E65A47">
        <w:rPr>
          <w:rFonts w:asciiTheme="minorHAnsi" w:hAnsiTheme="minorHAnsi" w:cstheme="minorHAnsi"/>
          <w:sz w:val="22"/>
          <w:szCs w:val="22"/>
        </w:rPr>
        <w:t>n</w:t>
      </w:r>
      <w:r w:rsidRPr="00E65A47">
        <w:rPr>
          <w:rFonts w:asciiTheme="minorHAnsi" w:hAnsiTheme="minorHAnsi" w:cstheme="minorHAnsi"/>
          <w:sz w:val="22"/>
          <w:szCs w:val="22"/>
        </w:rPr>
        <w:t>gly or recklessly introduce into or transmit through the Software or any Host System any virus, worm, trap door, back door, timer, clock, counter or other limiting routine, instruction or design; or</w:t>
      </w:r>
    </w:p>
    <w:p w14:paraId="30A67460" w14:textId="77777777" w:rsidR="00157AF1" w:rsidRPr="00E65A47" w:rsidRDefault="00157AF1" w:rsidP="00157AF1">
      <w:pPr>
        <w:pStyle w:val="CommentText"/>
        <w:spacing w:before="0" w:line="240" w:lineRule="auto"/>
        <w:ind w:left="1437" w:firstLine="3"/>
        <w:rPr>
          <w:rFonts w:asciiTheme="minorHAnsi" w:hAnsiTheme="minorHAnsi" w:cstheme="minorHAnsi"/>
          <w:sz w:val="22"/>
          <w:szCs w:val="22"/>
        </w:rPr>
      </w:pPr>
    </w:p>
    <w:p w14:paraId="7CCB59AB" w14:textId="77777777" w:rsidR="006C1253" w:rsidRPr="00E65A47" w:rsidRDefault="006C1253" w:rsidP="00157AF1">
      <w:pPr>
        <w:spacing w:before="0" w:after="120" w:line="240" w:lineRule="auto"/>
        <w:ind w:left="1437"/>
        <w:rPr>
          <w:rFonts w:asciiTheme="minorHAnsi" w:hAnsiTheme="minorHAnsi" w:cstheme="minorHAnsi"/>
          <w:szCs w:val="22"/>
        </w:rPr>
      </w:pPr>
      <w:r w:rsidRPr="00E65A47">
        <w:rPr>
          <w:rFonts w:asciiTheme="minorHAnsi" w:hAnsiTheme="minorHAnsi" w:cstheme="minorHAnsi"/>
          <w:szCs w:val="22"/>
        </w:rPr>
        <w:t xml:space="preserve">(d) store, distribute or transmit through any Host System any material which is unlawful, harmful, threatening, defamatory, obscene, harassing or racially or ethnically offensive, facilitates violence, discrimination based on race, gender, colour, religious belief, sexual orientation, disability, or any other illegal activities. </w:t>
      </w:r>
      <w:r w:rsidR="00157AF1" w:rsidRPr="00E65A47">
        <w:rPr>
          <w:rFonts w:asciiTheme="minorHAnsi" w:hAnsiTheme="minorHAnsi" w:cstheme="minorHAnsi"/>
          <w:szCs w:val="22"/>
        </w:rPr>
        <w:t>Notwithstanding</w:t>
      </w:r>
      <w:r w:rsidRPr="00E65A47">
        <w:rPr>
          <w:rFonts w:asciiTheme="minorHAnsi" w:hAnsiTheme="minorHAnsi" w:cstheme="minorHAnsi"/>
          <w:szCs w:val="22"/>
        </w:rPr>
        <w:t xml:space="preserve"> the foregoing, this clause </w:t>
      </w:r>
      <w:r w:rsidR="00157AF1" w:rsidRPr="00E65A47">
        <w:rPr>
          <w:rFonts w:asciiTheme="minorHAnsi" w:hAnsiTheme="minorHAnsi" w:cstheme="minorHAnsi"/>
          <w:szCs w:val="22"/>
        </w:rPr>
        <w:t>11</w:t>
      </w:r>
      <w:r w:rsidRPr="00E65A47">
        <w:rPr>
          <w:rFonts w:asciiTheme="minorHAnsi" w:hAnsiTheme="minorHAnsi" w:cstheme="minorHAnsi"/>
          <w:szCs w:val="22"/>
        </w:rPr>
        <w:t xml:space="preserve">.1 (d) shall not serve to prevent the </w:t>
      </w:r>
      <w:r w:rsidR="00434B90" w:rsidRPr="00E65A47">
        <w:rPr>
          <w:rFonts w:asciiTheme="minorHAnsi" w:hAnsiTheme="minorHAnsi" w:cstheme="minorHAnsi"/>
          <w:szCs w:val="22"/>
        </w:rPr>
        <w:t xml:space="preserve">Institution </w:t>
      </w:r>
      <w:r w:rsidRPr="00E65A47">
        <w:rPr>
          <w:rFonts w:asciiTheme="minorHAnsi" w:hAnsiTheme="minorHAnsi" w:cstheme="minorHAnsi"/>
          <w:szCs w:val="22"/>
        </w:rPr>
        <w:t xml:space="preserve">from storing such material for the purpose of the </w:t>
      </w:r>
      <w:r w:rsidR="00434B90" w:rsidRPr="00E65A47">
        <w:rPr>
          <w:rFonts w:asciiTheme="minorHAnsi" w:hAnsiTheme="minorHAnsi" w:cstheme="minorHAnsi"/>
          <w:szCs w:val="22"/>
        </w:rPr>
        <w:t>Institution</w:t>
      </w:r>
      <w:r w:rsidRPr="00E65A47">
        <w:rPr>
          <w:rFonts w:asciiTheme="minorHAnsi" w:hAnsiTheme="minorHAnsi" w:cstheme="minorHAnsi"/>
          <w:szCs w:val="22"/>
        </w:rPr>
        <w:t>’s internal HR records.</w:t>
      </w:r>
    </w:p>
    <w:p w14:paraId="203BEA50" w14:textId="77777777" w:rsidR="009760C7" w:rsidRPr="00E65A47" w:rsidRDefault="00CF2D91" w:rsidP="00CF2D91">
      <w:pPr>
        <w:spacing w:before="0" w:after="120" w:line="240" w:lineRule="auto"/>
        <w:rPr>
          <w:rFonts w:asciiTheme="minorHAnsi" w:hAnsiTheme="minorHAnsi" w:cstheme="minorHAnsi"/>
          <w:szCs w:val="22"/>
        </w:rPr>
      </w:pPr>
      <w:r w:rsidRPr="00E65A47">
        <w:rPr>
          <w:rFonts w:asciiTheme="minorHAnsi" w:hAnsiTheme="minorHAnsi" w:cstheme="minorHAnsi"/>
          <w:b/>
          <w:bCs/>
          <w:szCs w:val="22"/>
        </w:rPr>
        <w:t>12</w:t>
      </w:r>
      <w:r w:rsidRPr="00E65A47">
        <w:rPr>
          <w:rFonts w:asciiTheme="minorHAnsi" w:hAnsiTheme="minorHAnsi" w:cstheme="minorHAnsi"/>
          <w:b/>
          <w:bCs/>
          <w:szCs w:val="22"/>
        </w:rPr>
        <w:tab/>
        <w:t>Training</w:t>
      </w:r>
      <w:r w:rsidR="009760C7" w:rsidRPr="00E65A47">
        <w:rPr>
          <w:rFonts w:asciiTheme="minorHAnsi" w:hAnsiTheme="minorHAnsi" w:cstheme="minorHAnsi"/>
          <w:szCs w:val="22"/>
        </w:rPr>
        <w:t> </w:t>
      </w:r>
    </w:p>
    <w:p w14:paraId="3598B5D6" w14:textId="77777777" w:rsidR="009760C7" w:rsidRPr="00E65A47" w:rsidRDefault="00F46E81"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12.1</w:t>
      </w:r>
      <w:r w:rsidRPr="00E65A47">
        <w:rPr>
          <w:rFonts w:asciiTheme="minorHAnsi" w:hAnsiTheme="minorHAnsi" w:cstheme="minorHAnsi"/>
          <w:szCs w:val="22"/>
        </w:rPr>
        <w:tab/>
      </w:r>
      <w:r w:rsidR="009760C7" w:rsidRPr="00E65A47">
        <w:rPr>
          <w:rFonts w:asciiTheme="minorHAnsi" w:hAnsiTheme="minorHAnsi" w:cstheme="minorHAnsi"/>
          <w:szCs w:val="22"/>
        </w:rPr>
        <w:t>Where appropriate</w:t>
      </w:r>
      <w:r w:rsidR="00524053" w:rsidRPr="00E65A47">
        <w:rPr>
          <w:rFonts w:asciiTheme="minorHAnsi" w:hAnsiTheme="minorHAnsi" w:cstheme="minorHAnsi"/>
          <w:szCs w:val="22"/>
        </w:rPr>
        <w:t xml:space="preserve"> and if not provided on a free of charge basis</w:t>
      </w:r>
      <w:r w:rsidR="009760C7" w:rsidRPr="00E65A47">
        <w:rPr>
          <w:rFonts w:asciiTheme="minorHAnsi" w:hAnsiTheme="minorHAnsi" w:cstheme="minorHAnsi"/>
          <w:szCs w:val="22"/>
        </w:rPr>
        <w:t>, the</w:t>
      </w:r>
      <w:r w:rsidRPr="00E65A47">
        <w:rPr>
          <w:rFonts w:asciiTheme="minorHAnsi" w:hAnsiTheme="minorHAnsi" w:cstheme="minorHAnsi"/>
          <w:szCs w:val="22"/>
        </w:rPr>
        <w:t xml:space="preserve"> </w:t>
      </w:r>
      <w:r w:rsidR="00094BF8" w:rsidRPr="00E65A47">
        <w:rPr>
          <w:rFonts w:asciiTheme="minorHAnsi" w:hAnsiTheme="minorHAnsi" w:cstheme="minorHAnsi"/>
          <w:szCs w:val="22"/>
        </w:rPr>
        <w:t xml:space="preserve">Institution may procure </w:t>
      </w:r>
      <w:r w:rsidR="00CE5AF1" w:rsidRPr="00E65A47">
        <w:rPr>
          <w:rFonts w:asciiTheme="minorHAnsi" w:hAnsiTheme="minorHAnsi" w:cstheme="minorHAnsi"/>
          <w:szCs w:val="22"/>
        </w:rPr>
        <w:t xml:space="preserve">training from the Supplier, </w:t>
      </w:r>
      <w:r w:rsidRPr="00E65A47">
        <w:rPr>
          <w:rFonts w:asciiTheme="minorHAnsi" w:hAnsiTheme="minorHAnsi" w:cstheme="minorHAnsi"/>
          <w:szCs w:val="22"/>
        </w:rPr>
        <w:t xml:space="preserve">instructing the </w:t>
      </w:r>
      <w:r w:rsidR="009760C7" w:rsidRPr="00E65A47">
        <w:rPr>
          <w:rFonts w:asciiTheme="minorHAnsi" w:hAnsiTheme="minorHAnsi" w:cstheme="minorHAnsi"/>
          <w:szCs w:val="22"/>
        </w:rPr>
        <w:t>Institution</w:t>
      </w:r>
      <w:r w:rsidRPr="00E65A47">
        <w:rPr>
          <w:rFonts w:asciiTheme="minorHAnsi" w:hAnsiTheme="minorHAnsi" w:cstheme="minorHAnsi"/>
          <w:szCs w:val="22"/>
        </w:rPr>
        <w:t>’s</w:t>
      </w:r>
      <w:r w:rsidR="009760C7" w:rsidRPr="00E65A47">
        <w:rPr>
          <w:rFonts w:asciiTheme="minorHAnsi" w:hAnsiTheme="minorHAnsi" w:cstheme="minorHAnsi"/>
          <w:szCs w:val="22"/>
        </w:rPr>
        <w:t xml:space="preserve"> personnel in the use or operation of the Goods, such instructions shall be in accordance with the requirements of the Contract</w:t>
      </w:r>
      <w:r w:rsidR="00CE5AF1" w:rsidRPr="00E65A47">
        <w:rPr>
          <w:rFonts w:asciiTheme="minorHAnsi" w:hAnsiTheme="minorHAnsi" w:cstheme="minorHAnsi"/>
          <w:szCs w:val="22"/>
        </w:rPr>
        <w:t xml:space="preserve"> and the Price shall be agreed by the parties on the relevant Order</w:t>
      </w:r>
      <w:r w:rsidR="009760C7" w:rsidRPr="00E65A47">
        <w:rPr>
          <w:rFonts w:asciiTheme="minorHAnsi" w:hAnsiTheme="minorHAnsi" w:cstheme="minorHAnsi"/>
          <w:szCs w:val="22"/>
        </w:rPr>
        <w:t>.</w:t>
      </w:r>
    </w:p>
    <w:p w14:paraId="3E84A41D" w14:textId="77777777" w:rsidR="009760C7" w:rsidRPr="00E65A47" w:rsidRDefault="00F46E81" w:rsidP="009760C7">
      <w:pPr>
        <w:spacing w:before="0" w:after="120" w:line="240" w:lineRule="auto"/>
        <w:rPr>
          <w:rFonts w:asciiTheme="minorHAnsi" w:hAnsiTheme="minorHAnsi" w:cstheme="minorHAnsi"/>
          <w:b/>
          <w:szCs w:val="22"/>
        </w:rPr>
      </w:pPr>
      <w:r w:rsidRPr="00E65A47">
        <w:rPr>
          <w:rFonts w:asciiTheme="minorHAnsi" w:hAnsiTheme="minorHAnsi" w:cstheme="minorHAnsi"/>
          <w:b/>
          <w:szCs w:val="22"/>
        </w:rPr>
        <w:t>13</w:t>
      </w:r>
      <w:r w:rsidRPr="00E65A47">
        <w:rPr>
          <w:rFonts w:asciiTheme="minorHAnsi" w:hAnsiTheme="minorHAnsi" w:cstheme="minorHAnsi"/>
          <w:b/>
          <w:szCs w:val="22"/>
        </w:rPr>
        <w:tab/>
        <w:t>Hazardous Goods and Safety</w:t>
      </w:r>
    </w:p>
    <w:p w14:paraId="0198D06B" w14:textId="77777777" w:rsidR="009760C7" w:rsidRPr="00E65A47" w:rsidRDefault="00F46E81" w:rsidP="00F46E81">
      <w:pPr>
        <w:spacing w:before="0" w:after="120" w:line="240" w:lineRule="auto"/>
        <w:ind w:left="1440" w:hanging="717"/>
        <w:rPr>
          <w:rFonts w:asciiTheme="minorHAnsi" w:hAnsiTheme="minorHAnsi" w:cstheme="minorHAnsi"/>
          <w:szCs w:val="22"/>
        </w:rPr>
      </w:pPr>
      <w:r w:rsidRPr="00E65A47">
        <w:rPr>
          <w:rFonts w:asciiTheme="minorHAnsi" w:hAnsiTheme="minorHAnsi" w:cstheme="minorHAnsi"/>
          <w:szCs w:val="22"/>
        </w:rPr>
        <w:t>13.1</w:t>
      </w:r>
      <w:r w:rsidRPr="00E65A47">
        <w:rPr>
          <w:rFonts w:asciiTheme="minorHAnsi" w:hAnsiTheme="minorHAnsi" w:cstheme="minorHAnsi"/>
          <w:szCs w:val="22"/>
        </w:rPr>
        <w:tab/>
      </w:r>
      <w:r w:rsidR="009760C7" w:rsidRPr="00E65A47">
        <w:rPr>
          <w:rFonts w:asciiTheme="minorHAnsi" w:hAnsiTheme="minorHAnsi" w:cstheme="minorHAnsi"/>
          <w:szCs w:val="22"/>
        </w:rPr>
        <w:t xml:space="preserve">Where the Goods comprise or include substances hazardous to health,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will supply to</w:t>
      </w:r>
      <w:r w:rsidRPr="00E65A47">
        <w:rPr>
          <w:rFonts w:asciiTheme="minorHAnsi" w:hAnsiTheme="minorHAnsi" w:cstheme="minorHAnsi"/>
          <w:szCs w:val="22"/>
        </w:rPr>
        <w:t xml:space="preserve"> the</w:t>
      </w:r>
      <w:r w:rsidR="00844586" w:rsidRPr="00E65A47">
        <w:rPr>
          <w:rFonts w:asciiTheme="minorHAnsi" w:hAnsiTheme="minorHAnsi" w:cstheme="minorHAnsi"/>
          <w:szCs w:val="22"/>
        </w:rPr>
        <w:t xml:space="preserve"> </w:t>
      </w:r>
      <w:r w:rsidR="009760C7" w:rsidRPr="00E65A47">
        <w:rPr>
          <w:rFonts w:asciiTheme="minorHAnsi" w:hAnsiTheme="minorHAnsi" w:cstheme="minorHAnsi"/>
          <w:szCs w:val="22"/>
        </w:rPr>
        <w:t xml:space="preserve">Institution on or before Delivery with all data necessary to allow the Institution to form </w:t>
      </w:r>
      <w:r w:rsidR="009760C7" w:rsidRPr="00E65A47">
        <w:rPr>
          <w:rFonts w:asciiTheme="minorHAnsi" w:hAnsiTheme="minorHAnsi" w:cstheme="minorHAnsi"/>
          <w:szCs w:val="22"/>
        </w:rPr>
        <w:lastRenderedPageBreak/>
        <w:t>a suitable and sufficient assessment of the attendant risks and of the steps that need to be taken in order to meet the requirements of all relevant applicable Laws.</w:t>
      </w:r>
    </w:p>
    <w:p w14:paraId="5E805137" w14:textId="77777777" w:rsidR="0039282B" w:rsidRPr="00E65A47" w:rsidRDefault="00F46E81" w:rsidP="009760C7">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14</w:t>
      </w:r>
      <w:r w:rsidR="009E5E99" w:rsidRPr="00E65A47">
        <w:rPr>
          <w:rFonts w:asciiTheme="minorHAnsi" w:hAnsiTheme="minorHAnsi" w:cstheme="minorHAnsi"/>
          <w:b/>
          <w:color w:val="auto"/>
          <w:sz w:val="22"/>
          <w:szCs w:val="22"/>
        </w:rPr>
        <w:tab/>
        <w:t>Supply of Services</w:t>
      </w:r>
    </w:p>
    <w:p w14:paraId="7BB89B98" w14:textId="77777777" w:rsidR="009E5E99" w:rsidRPr="00E65A47" w:rsidRDefault="00F46E81"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14</w:t>
      </w:r>
      <w:r w:rsidR="009E5E99" w:rsidRPr="00E65A47">
        <w:rPr>
          <w:rFonts w:asciiTheme="minorHAnsi" w:hAnsiTheme="minorHAnsi" w:cstheme="minorHAnsi"/>
          <w:color w:val="auto"/>
          <w:sz w:val="22"/>
          <w:szCs w:val="22"/>
        </w:rPr>
        <w:t>.1</w:t>
      </w:r>
      <w:r w:rsidR="009E5E99"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E5E99" w:rsidRPr="00E65A47">
        <w:rPr>
          <w:rFonts w:asciiTheme="minorHAnsi" w:hAnsiTheme="minorHAnsi" w:cstheme="minorHAnsi"/>
          <w:color w:val="auto"/>
          <w:sz w:val="22"/>
          <w:szCs w:val="22"/>
        </w:rPr>
        <w:t xml:space="preserve"> shall from the date set ou</w:t>
      </w:r>
      <w:r w:rsidR="00D644F8" w:rsidRPr="00E65A47">
        <w:rPr>
          <w:rFonts w:asciiTheme="minorHAnsi" w:hAnsiTheme="minorHAnsi" w:cstheme="minorHAnsi"/>
          <w:color w:val="auto"/>
          <w:sz w:val="22"/>
          <w:szCs w:val="22"/>
        </w:rPr>
        <w:t>t</w:t>
      </w:r>
      <w:r w:rsidR="009E5E99" w:rsidRPr="00E65A47">
        <w:rPr>
          <w:rFonts w:asciiTheme="minorHAnsi" w:hAnsiTheme="minorHAnsi" w:cstheme="minorHAnsi"/>
          <w:color w:val="auto"/>
          <w:sz w:val="22"/>
          <w:szCs w:val="22"/>
        </w:rPr>
        <w:t xml:space="preserve"> in the Order and for the </w:t>
      </w:r>
      <w:r w:rsidR="00D644F8" w:rsidRPr="00E65A47">
        <w:rPr>
          <w:rFonts w:asciiTheme="minorHAnsi" w:hAnsiTheme="minorHAnsi" w:cstheme="minorHAnsi"/>
          <w:color w:val="auto"/>
          <w:sz w:val="22"/>
          <w:szCs w:val="22"/>
        </w:rPr>
        <w:t>duration</w:t>
      </w:r>
      <w:r w:rsidR="009E5E99" w:rsidRPr="00E65A47">
        <w:rPr>
          <w:rFonts w:asciiTheme="minorHAnsi" w:hAnsiTheme="minorHAnsi" w:cstheme="minorHAnsi"/>
          <w:color w:val="auto"/>
          <w:sz w:val="22"/>
          <w:szCs w:val="22"/>
        </w:rPr>
        <w:t xml:space="preserve"> of this Contract provide the Services to</w:t>
      </w:r>
      <w:r w:rsidRPr="00E65A47">
        <w:rPr>
          <w:rFonts w:asciiTheme="minorHAnsi" w:hAnsiTheme="minorHAnsi" w:cstheme="minorHAnsi"/>
          <w:color w:val="auto"/>
          <w:sz w:val="22"/>
          <w:szCs w:val="22"/>
        </w:rPr>
        <w:t xml:space="preserve"> the Institution</w:t>
      </w:r>
      <w:r w:rsidR="009E5E99" w:rsidRPr="00E65A47">
        <w:rPr>
          <w:rFonts w:asciiTheme="minorHAnsi" w:hAnsiTheme="minorHAnsi" w:cstheme="minorHAnsi"/>
          <w:color w:val="auto"/>
          <w:sz w:val="22"/>
          <w:szCs w:val="22"/>
        </w:rPr>
        <w:t xml:space="preserve"> in accordance with the terms of this Contract.</w:t>
      </w:r>
    </w:p>
    <w:p w14:paraId="7436221B" w14:textId="77777777" w:rsidR="009E5E99" w:rsidRPr="00E65A47" w:rsidRDefault="00F46E81"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14</w:t>
      </w:r>
      <w:r w:rsidR="009E5E99" w:rsidRPr="00E65A47">
        <w:rPr>
          <w:rFonts w:asciiTheme="minorHAnsi" w:hAnsiTheme="minorHAnsi" w:cstheme="minorHAnsi"/>
          <w:color w:val="auto"/>
          <w:sz w:val="22"/>
          <w:szCs w:val="22"/>
        </w:rPr>
        <w:t>.2</w:t>
      </w:r>
      <w:r w:rsidR="009E5E99" w:rsidRPr="00E65A47">
        <w:rPr>
          <w:rFonts w:asciiTheme="minorHAnsi" w:hAnsiTheme="minorHAnsi" w:cstheme="minorHAnsi"/>
          <w:color w:val="auto"/>
          <w:sz w:val="22"/>
          <w:szCs w:val="22"/>
        </w:rPr>
        <w:tab/>
      </w:r>
      <w:r w:rsidR="00E85938" w:rsidRPr="00E65A47">
        <w:rPr>
          <w:rFonts w:asciiTheme="minorHAnsi" w:hAnsiTheme="minorHAnsi" w:cstheme="minorHAnsi"/>
          <w:color w:val="auto"/>
          <w:sz w:val="22"/>
          <w:szCs w:val="22"/>
        </w:rPr>
        <w:t>Both parties as agreed</w:t>
      </w:r>
      <w:r w:rsidR="009E5E99" w:rsidRPr="00E65A47">
        <w:rPr>
          <w:rFonts w:asciiTheme="minorHAnsi" w:hAnsiTheme="minorHAnsi" w:cstheme="minorHAnsi"/>
          <w:color w:val="auto"/>
          <w:sz w:val="22"/>
          <w:szCs w:val="22"/>
        </w:rPr>
        <w:t xml:space="preserve"> shall </w:t>
      </w:r>
      <w:r w:rsidR="00E85938" w:rsidRPr="00E65A47">
        <w:rPr>
          <w:rFonts w:asciiTheme="minorHAnsi" w:hAnsiTheme="minorHAnsi" w:cstheme="minorHAnsi"/>
          <w:color w:val="auto"/>
          <w:sz w:val="22"/>
          <w:szCs w:val="22"/>
        </w:rPr>
        <w:t xml:space="preserve">use best commercial endeavours to meet any </w:t>
      </w:r>
      <w:r w:rsidR="009E5E99" w:rsidRPr="00E65A47">
        <w:rPr>
          <w:rFonts w:asciiTheme="minorHAnsi" w:hAnsiTheme="minorHAnsi" w:cstheme="minorHAnsi"/>
          <w:color w:val="auto"/>
          <w:sz w:val="22"/>
          <w:szCs w:val="22"/>
        </w:rPr>
        <w:t xml:space="preserve">performance dates for the Services specified in the Order or notified to </w:t>
      </w:r>
      <w:r w:rsidR="00E85938" w:rsidRPr="00E65A47">
        <w:rPr>
          <w:rFonts w:asciiTheme="minorHAnsi" w:hAnsiTheme="minorHAnsi" w:cstheme="minorHAnsi"/>
          <w:color w:val="auto"/>
          <w:sz w:val="22"/>
          <w:szCs w:val="22"/>
        </w:rPr>
        <w:t>either party in accordance with the Contract.</w:t>
      </w:r>
    </w:p>
    <w:p w14:paraId="5BC76ACE" w14:textId="77777777" w:rsidR="009E5E99" w:rsidRPr="00E65A47" w:rsidRDefault="00F46E81"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14</w:t>
      </w:r>
      <w:r w:rsidR="009E5E99" w:rsidRPr="00E65A47">
        <w:rPr>
          <w:rFonts w:asciiTheme="minorHAnsi" w:hAnsiTheme="minorHAnsi" w:cstheme="minorHAnsi"/>
          <w:color w:val="auto"/>
          <w:sz w:val="22"/>
          <w:szCs w:val="22"/>
        </w:rPr>
        <w:t>.3</w:t>
      </w:r>
      <w:r w:rsidR="009E5E99" w:rsidRPr="00E65A47">
        <w:rPr>
          <w:rFonts w:asciiTheme="minorHAnsi" w:hAnsiTheme="minorHAnsi" w:cstheme="minorHAnsi"/>
          <w:color w:val="auto"/>
          <w:sz w:val="22"/>
          <w:szCs w:val="22"/>
        </w:rPr>
        <w:tab/>
        <w:t xml:space="preserve">In providing the Services, the </w:t>
      </w:r>
      <w:r w:rsidR="009021EA" w:rsidRPr="00E65A47">
        <w:rPr>
          <w:rFonts w:asciiTheme="minorHAnsi" w:hAnsiTheme="minorHAnsi" w:cstheme="minorHAnsi"/>
          <w:color w:val="auto"/>
          <w:sz w:val="22"/>
          <w:szCs w:val="22"/>
        </w:rPr>
        <w:t>Supplier</w:t>
      </w:r>
      <w:r w:rsidR="009E5E99" w:rsidRPr="00E65A47">
        <w:rPr>
          <w:rFonts w:asciiTheme="minorHAnsi" w:hAnsiTheme="minorHAnsi" w:cstheme="minorHAnsi"/>
          <w:color w:val="auto"/>
          <w:sz w:val="22"/>
          <w:szCs w:val="22"/>
        </w:rPr>
        <w:t xml:space="preserve"> shall:</w:t>
      </w:r>
    </w:p>
    <w:p w14:paraId="0C594A90"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t>co-operate with</w:t>
      </w:r>
      <w:r w:rsidR="00F46E81" w:rsidRPr="00E65A47">
        <w:rPr>
          <w:rFonts w:asciiTheme="minorHAnsi" w:hAnsiTheme="minorHAnsi" w:cstheme="minorHAnsi"/>
          <w:color w:val="auto"/>
          <w:sz w:val="22"/>
          <w:szCs w:val="22"/>
        </w:rPr>
        <w:t xml:space="preserve"> the Institution</w:t>
      </w:r>
      <w:r w:rsidRPr="00E65A47">
        <w:rPr>
          <w:rFonts w:asciiTheme="minorHAnsi" w:hAnsiTheme="minorHAnsi" w:cstheme="minorHAnsi"/>
          <w:color w:val="auto"/>
          <w:sz w:val="22"/>
          <w:szCs w:val="22"/>
        </w:rPr>
        <w:t xml:space="preserve"> in all matters relating to the Services, and comply with all </w:t>
      </w:r>
      <w:r w:rsidR="00A97ADB" w:rsidRPr="00E65A47">
        <w:rPr>
          <w:rFonts w:asciiTheme="minorHAnsi" w:hAnsiTheme="minorHAnsi" w:cstheme="minorHAnsi"/>
          <w:color w:val="auto"/>
          <w:sz w:val="22"/>
          <w:szCs w:val="22"/>
        </w:rPr>
        <w:t xml:space="preserve">reasonable </w:t>
      </w:r>
      <w:r w:rsidRPr="00E65A47">
        <w:rPr>
          <w:rFonts w:asciiTheme="minorHAnsi" w:hAnsiTheme="minorHAnsi" w:cstheme="minorHAnsi"/>
          <w:color w:val="auto"/>
          <w:sz w:val="22"/>
          <w:szCs w:val="22"/>
        </w:rPr>
        <w:t>instructions of</w:t>
      </w:r>
      <w:r w:rsidR="00F46E81" w:rsidRPr="00E65A47">
        <w:rPr>
          <w:rFonts w:asciiTheme="minorHAnsi" w:hAnsiTheme="minorHAnsi" w:cstheme="minorHAnsi"/>
          <w:color w:val="auto"/>
          <w:sz w:val="22"/>
          <w:szCs w:val="22"/>
        </w:rPr>
        <w:t xml:space="preserve"> the Institution</w:t>
      </w:r>
      <w:r w:rsidRPr="00E65A47">
        <w:rPr>
          <w:rFonts w:asciiTheme="minorHAnsi" w:hAnsiTheme="minorHAnsi" w:cstheme="minorHAnsi"/>
          <w:color w:val="auto"/>
          <w:sz w:val="22"/>
          <w:szCs w:val="22"/>
        </w:rPr>
        <w:t>;</w:t>
      </w:r>
      <w:r w:rsidR="0062226B" w:rsidRPr="00E65A47">
        <w:rPr>
          <w:rFonts w:asciiTheme="minorHAnsi" w:hAnsiTheme="minorHAnsi" w:cstheme="minorHAnsi"/>
          <w:color w:val="auto"/>
          <w:sz w:val="22"/>
          <w:szCs w:val="22"/>
        </w:rPr>
        <w:t xml:space="preserve"> </w:t>
      </w:r>
    </w:p>
    <w:p w14:paraId="588E351A"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t xml:space="preserve">perform the Services with the best care, skill and diligence in accordance with </w:t>
      </w:r>
      <w:r w:rsidR="00F46E81" w:rsidRPr="00E65A47">
        <w:rPr>
          <w:rFonts w:asciiTheme="minorHAnsi" w:hAnsiTheme="minorHAnsi" w:cstheme="minorHAnsi"/>
          <w:color w:val="auto"/>
          <w:sz w:val="22"/>
          <w:szCs w:val="22"/>
        </w:rPr>
        <w:t xml:space="preserve">Good Industry </w:t>
      </w:r>
      <w:proofErr w:type="gramStart"/>
      <w:r w:rsidR="00F46E81" w:rsidRPr="00E65A47">
        <w:rPr>
          <w:rFonts w:asciiTheme="minorHAnsi" w:hAnsiTheme="minorHAnsi" w:cstheme="minorHAnsi"/>
          <w:color w:val="auto"/>
          <w:sz w:val="22"/>
          <w:szCs w:val="22"/>
        </w:rPr>
        <w:t>Practice</w:t>
      </w:r>
      <w:r w:rsidRPr="00E65A47">
        <w:rPr>
          <w:rFonts w:asciiTheme="minorHAnsi" w:hAnsiTheme="minorHAnsi" w:cstheme="minorHAnsi"/>
          <w:color w:val="auto"/>
          <w:sz w:val="22"/>
          <w:szCs w:val="22"/>
        </w:rPr>
        <w:t>;</w:t>
      </w:r>
      <w:proofErr w:type="gramEnd"/>
    </w:p>
    <w:p w14:paraId="62980886"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(c)</w:t>
      </w:r>
      <w:r w:rsidRPr="00E65A47">
        <w:rPr>
          <w:rFonts w:asciiTheme="minorHAnsi" w:hAnsiTheme="minorHAnsi" w:cstheme="minorHAnsi"/>
          <w:color w:val="auto"/>
          <w:sz w:val="22"/>
          <w:szCs w:val="22"/>
        </w:rPr>
        <w:tab/>
        <w:t xml:space="preserve">use personnel who are suitably skilled and experienced to perform tasks assigned to them, and in sufficient number to ensure that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’s obligations are fulfilled in accordance with this Contract;</w:t>
      </w:r>
    </w:p>
    <w:p w14:paraId="7D8BF3F6"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(d)</w:t>
      </w:r>
      <w:r w:rsidRPr="00E65A47">
        <w:rPr>
          <w:rFonts w:asciiTheme="minorHAnsi" w:hAnsiTheme="minorHAnsi" w:cstheme="minorHAnsi"/>
          <w:color w:val="auto"/>
          <w:sz w:val="22"/>
          <w:szCs w:val="22"/>
        </w:rPr>
        <w:tab/>
        <w:t xml:space="preserve">ensure the Services and the Deliverables will confirm with all descriptions and </w:t>
      </w:r>
      <w:r w:rsidR="00FA20FD">
        <w:rPr>
          <w:rFonts w:asciiTheme="minorHAnsi" w:hAnsiTheme="minorHAnsi" w:cstheme="minorHAnsi"/>
          <w:color w:val="auto"/>
          <w:sz w:val="22"/>
          <w:szCs w:val="22"/>
        </w:rPr>
        <w:t>S</w:t>
      </w:r>
      <w:r w:rsidRPr="00E65A47">
        <w:rPr>
          <w:rFonts w:asciiTheme="minorHAnsi" w:hAnsiTheme="minorHAnsi" w:cstheme="minorHAnsi"/>
          <w:color w:val="auto"/>
          <w:sz w:val="22"/>
          <w:szCs w:val="22"/>
        </w:rPr>
        <w:t>pecifications set out in the Service Sp</w:t>
      </w:r>
      <w:r w:rsidR="00BE0894" w:rsidRPr="00E65A47">
        <w:rPr>
          <w:rFonts w:asciiTheme="minorHAnsi" w:hAnsiTheme="minorHAnsi" w:cstheme="minorHAnsi"/>
          <w:color w:val="auto"/>
          <w:sz w:val="22"/>
          <w:szCs w:val="22"/>
        </w:rPr>
        <w:t>e</w:t>
      </w:r>
      <w:r w:rsidRPr="00E65A47">
        <w:rPr>
          <w:rFonts w:asciiTheme="minorHAnsi" w:hAnsiTheme="minorHAnsi" w:cstheme="minorHAnsi"/>
          <w:color w:val="auto"/>
          <w:sz w:val="22"/>
          <w:szCs w:val="22"/>
        </w:rPr>
        <w:t>cification, and that the Deliverables shall be fi</w:t>
      </w:r>
      <w:r w:rsidR="00BE0894" w:rsidRPr="00E65A47">
        <w:rPr>
          <w:rFonts w:asciiTheme="minorHAnsi" w:hAnsiTheme="minorHAnsi" w:cstheme="minorHAnsi"/>
          <w:color w:val="auto"/>
          <w:sz w:val="22"/>
          <w:szCs w:val="22"/>
        </w:rPr>
        <w:t>t</w:t>
      </w:r>
      <w:r w:rsidRPr="00E65A47">
        <w:rPr>
          <w:rFonts w:asciiTheme="minorHAnsi" w:hAnsiTheme="minorHAnsi" w:cstheme="minorHAnsi"/>
          <w:color w:val="auto"/>
          <w:sz w:val="22"/>
          <w:szCs w:val="22"/>
        </w:rPr>
        <w:t xml:space="preserve"> for any purpose expressly or impl</w:t>
      </w:r>
      <w:r w:rsidR="00BE0894" w:rsidRPr="00E65A47">
        <w:rPr>
          <w:rFonts w:asciiTheme="minorHAnsi" w:hAnsiTheme="minorHAnsi" w:cstheme="minorHAnsi"/>
          <w:color w:val="auto"/>
          <w:sz w:val="22"/>
          <w:szCs w:val="22"/>
        </w:rPr>
        <w:t>i</w:t>
      </w:r>
      <w:r w:rsidRPr="00E65A47">
        <w:rPr>
          <w:rFonts w:asciiTheme="minorHAnsi" w:hAnsiTheme="minorHAnsi" w:cstheme="minorHAnsi"/>
          <w:color w:val="auto"/>
          <w:sz w:val="22"/>
          <w:szCs w:val="22"/>
        </w:rPr>
        <w:t xml:space="preserve">edly made known to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by</w:t>
      </w:r>
      <w:r w:rsidR="00F46E81" w:rsidRPr="00E65A47">
        <w:rPr>
          <w:rFonts w:asciiTheme="minorHAnsi" w:hAnsiTheme="minorHAnsi" w:cstheme="minorHAnsi"/>
          <w:color w:val="auto"/>
          <w:sz w:val="22"/>
          <w:szCs w:val="22"/>
        </w:rPr>
        <w:t xml:space="preserve"> the Institution</w:t>
      </w:r>
      <w:r w:rsidRPr="00E65A47">
        <w:rPr>
          <w:rFonts w:asciiTheme="minorHAnsi" w:hAnsiTheme="minorHAnsi" w:cstheme="minorHAnsi"/>
          <w:color w:val="auto"/>
          <w:sz w:val="22"/>
          <w:szCs w:val="22"/>
        </w:rPr>
        <w:t>;</w:t>
      </w:r>
    </w:p>
    <w:p w14:paraId="7D1B2B29"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(e)</w:t>
      </w:r>
      <w:r w:rsidRPr="00E65A47">
        <w:rPr>
          <w:rFonts w:asciiTheme="minorHAnsi" w:hAnsiTheme="minorHAnsi" w:cstheme="minorHAnsi"/>
          <w:color w:val="auto"/>
          <w:sz w:val="22"/>
          <w:szCs w:val="22"/>
        </w:rPr>
        <w:tab/>
        <w:t>provide all equipment, tools and vehicles and such other items as are required to provide the Services;</w:t>
      </w:r>
    </w:p>
    <w:p w14:paraId="1653BB68"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(f)</w:t>
      </w:r>
      <w:r w:rsidRPr="00E65A47">
        <w:rPr>
          <w:rFonts w:asciiTheme="minorHAnsi" w:hAnsiTheme="minorHAnsi" w:cstheme="minorHAnsi"/>
          <w:color w:val="auto"/>
          <w:sz w:val="22"/>
          <w:szCs w:val="22"/>
        </w:rPr>
        <w:tab/>
        <w:t xml:space="preserve">use the best quality goods, materials, standards and techniques, and ensure that the Deliverables, and all goods and materials supplied and used in the Services or transferred to </w:t>
      </w:r>
      <w:r w:rsidR="00F46E81" w:rsidRPr="00E65A47">
        <w:rPr>
          <w:rFonts w:asciiTheme="minorHAnsi" w:hAnsiTheme="minorHAnsi" w:cstheme="minorHAnsi"/>
          <w:color w:val="auto"/>
          <w:sz w:val="22"/>
          <w:szCs w:val="22"/>
        </w:rPr>
        <w:t xml:space="preserve">the Institution </w:t>
      </w:r>
      <w:r w:rsidRPr="00E65A47">
        <w:rPr>
          <w:rFonts w:asciiTheme="minorHAnsi" w:hAnsiTheme="minorHAnsi" w:cstheme="minorHAnsi"/>
          <w:color w:val="auto"/>
          <w:sz w:val="22"/>
          <w:szCs w:val="22"/>
        </w:rPr>
        <w:t>will be fre</w:t>
      </w:r>
      <w:r w:rsidR="00C112A0" w:rsidRPr="00E65A47">
        <w:rPr>
          <w:rFonts w:asciiTheme="minorHAnsi" w:hAnsiTheme="minorHAnsi" w:cstheme="minorHAnsi"/>
          <w:color w:val="auto"/>
          <w:sz w:val="22"/>
          <w:szCs w:val="22"/>
        </w:rPr>
        <w:t>e from</w:t>
      </w:r>
      <w:r w:rsidR="00AF0F44" w:rsidRPr="00E65A47">
        <w:rPr>
          <w:rFonts w:asciiTheme="minorHAnsi" w:hAnsiTheme="minorHAnsi" w:cstheme="minorHAnsi"/>
          <w:color w:val="auto"/>
          <w:sz w:val="22"/>
          <w:szCs w:val="22"/>
        </w:rPr>
        <w:t xml:space="preserve"> material</w:t>
      </w:r>
      <w:r w:rsidR="00C112A0" w:rsidRPr="00E65A47">
        <w:rPr>
          <w:rFonts w:asciiTheme="minorHAnsi" w:hAnsiTheme="minorHAnsi" w:cstheme="minorHAnsi"/>
          <w:color w:val="auto"/>
          <w:sz w:val="22"/>
          <w:szCs w:val="22"/>
        </w:rPr>
        <w:t xml:space="preserve"> defects in workmanship, I</w:t>
      </w:r>
      <w:r w:rsidRPr="00E65A47">
        <w:rPr>
          <w:rFonts w:asciiTheme="minorHAnsi" w:hAnsiTheme="minorHAnsi" w:cstheme="minorHAnsi"/>
          <w:color w:val="auto"/>
          <w:sz w:val="22"/>
          <w:szCs w:val="22"/>
        </w:rPr>
        <w:t xml:space="preserve">nstallation and </w:t>
      </w:r>
      <w:proofErr w:type="gramStart"/>
      <w:r w:rsidRPr="00E65A47">
        <w:rPr>
          <w:rFonts w:asciiTheme="minorHAnsi" w:hAnsiTheme="minorHAnsi" w:cstheme="minorHAnsi"/>
          <w:color w:val="auto"/>
          <w:sz w:val="22"/>
          <w:szCs w:val="22"/>
        </w:rPr>
        <w:t>design;</w:t>
      </w:r>
      <w:proofErr w:type="gramEnd"/>
    </w:p>
    <w:p w14:paraId="254953D5"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(g)</w:t>
      </w:r>
      <w:r w:rsidRPr="00E65A47">
        <w:rPr>
          <w:rFonts w:asciiTheme="minorHAnsi" w:hAnsiTheme="minorHAnsi" w:cstheme="minorHAnsi"/>
          <w:color w:val="auto"/>
          <w:sz w:val="22"/>
          <w:szCs w:val="22"/>
        </w:rPr>
        <w:tab/>
        <w:t>obtain and at all times maintain all necessary licences and consen</w:t>
      </w:r>
      <w:r w:rsidR="00BE0894" w:rsidRPr="00E65A47">
        <w:rPr>
          <w:rFonts w:asciiTheme="minorHAnsi" w:hAnsiTheme="minorHAnsi" w:cstheme="minorHAnsi"/>
          <w:color w:val="auto"/>
          <w:sz w:val="22"/>
          <w:szCs w:val="22"/>
        </w:rPr>
        <w:t>t</w:t>
      </w:r>
      <w:r w:rsidRPr="00E65A47">
        <w:rPr>
          <w:rFonts w:asciiTheme="minorHAnsi" w:hAnsiTheme="minorHAnsi" w:cstheme="minorHAnsi"/>
          <w:color w:val="auto"/>
          <w:sz w:val="22"/>
          <w:szCs w:val="22"/>
        </w:rPr>
        <w:t xml:space="preserve">s and comply with all applicable </w:t>
      </w:r>
      <w:r w:rsidR="00F46E81" w:rsidRPr="00E65A47">
        <w:rPr>
          <w:rFonts w:asciiTheme="minorHAnsi" w:hAnsiTheme="minorHAnsi" w:cstheme="minorHAnsi"/>
          <w:color w:val="auto"/>
          <w:sz w:val="22"/>
          <w:szCs w:val="22"/>
        </w:rPr>
        <w:t>Laws</w:t>
      </w:r>
      <w:r w:rsidRPr="00E65A47">
        <w:rPr>
          <w:rFonts w:asciiTheme="minorHAnsi" w:hAnsiTheme="minorHAnsi" w:cstheme="minorHAnsi"/>
          <w:color w:val="auto"/>
          <w:sz w:val="22"/>
          <w:szCs w:val="22"/>
        </w:rPr>
        <w:t xml:space="preserve">; </w:t>
      </w:r>
    </w:p>
    <w:p w14:paraId="0921DE0F"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(h)</w:t>
      </w:r>
      <w:r w:rsidRPr="00E65A47">
        <w:rPr>
          <w:rFonts w:asciiTheme="minorHAnsi" w:hAnsiTheme="minorHAnsi" w:cstheme="minorHAnsi"/>
          <w:color w:val="auto"/>
          <w:sz w:val="22"/>
          <w:szCs w:val="22"/>
        </w:rPr>
        <w:tab/>
        <w:t>observe all health and safety rules and regulations and any other security requirements that apply at any of the</w:t>
      </w:r>
      <w:r w:rsidR="00F46E81" w:rsidRPr="00E65A47">
        <w:rPr>
          <w:rFonts w:asciiTheme="minorHAnsi" w:hAnsiTheme="minorHAnsi" w:cstheme="minorHAnsi"/>
          <w:color w:val="auto"/>
          <w:sz w:val="22"/>
          <w:szCs w:val="22"/>
        </w:rPr>
        <w:t xml:space="preserve"> Institution’s Premises</w:t>
      </w:r>
      <w:r w:rsidRPr="00E65A47">
        <w:rPr>
          <w:rFonts w:asciiTheme="minorHAnsi" w:hAnsiTheme="minorHAnsi" w:cstheme="minorHAnsi"/>
          <w:color w:val="auto"/>
          <w:sz w:val="22"/>
          <w:szCs w:val="22"/>
        </w:rPr>
        <w:t>;</w:t>
      </w:r>
    </w:p>
    <w:p w14:paraId="7350AA75" w14:textId="77777777" w:rsidR="009E5E99" w:rsidRPr="00E65A47" w:rsidRDefault="009E5E99"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(i)</w:t>
      </w:r>
      <w:r w:rsidRPr="00E65A47">
        <w:rPr>
          <w:rFonts w:asciiTheme="minorHAnsi" w:hAnsiTheme="minorHAnsi" w:cstheme="minorHAnsi"/>
          <w:color w:val="auto"/>
          <w:sz w:val="22"/>
          <w:szCs w:val="22"/>
        </w:rPr>
        <w:tab/>
        <w:t>hold all materials, equipment and to</w:t>
      </w:r>
      <w:r w:rsidR="00BE0894" w:rsidRPr="00E65A47">
        <w:rPr>
          <w:rFonts w:asciiTheme="minorHAnsi" w:hAnsiTheme="minorHAnsi" w:cstheme="minorHAnsi"/>
          <w:color w:val="auto"/>
          <w:sz w:val="22"/>
          <w:szCs w:val="22"/>
        </w:rPr>
        <w:t>o</w:t>
      </w:r>
      <w:r w:rsidRPr="00E65A47">
        <w:rPr>
          <w:rFonts w:asciiTheme="minorHAnsi" w:hAnsiTheme="minorHAnsi" w:cstheme="minorHAnsi"/>
          <w:color w:val="auto"/>
          <w:sz w:val="22"/>
          <w:szCs w:val="22"/>
        </w:rPr>
        <w:t xml:space="preserve">ls, drawings, </w:t>
      </w:r>
      <w:r w:rsidR="005739E9">
        <w:rPr>
          <w:rFonts w:asciiTheme="minorHAnsi" w:hAnsiTheme="minorHAnsi" w:cstheme="minorHAnsi"/>
          <w:color w:val="auto"/>
          <w:sz w:val="22"/>
          <w:szCs w:val="22"/>
        </w:rPr>
        <w:t>S</w:t>
      </w:r>
      <w:r w:rsidRPr="00E65A47">
        <w:rPr>
          <w:rFonts w:asciiTheme="minorHAnsi" w:hAnsiTheme="minorHAnsi" w:cstheme="minorHAnsi"/>
          <w:color w:val="auto"/>
          <w:sz w:val="22"/>
          <w:szCs w:val="22"/>
        </w:rPr>
        <w:t xml:space="preserve">pecifications and data supplied by </w:t>
      </w:r>
      <w:r w:rsidR="00F46E81" w:rsidRPr="00E65A47">
        <w:rPr>
          <w:rFonts w:asciiTheme="minorHAnsi" w:hAnsiTheme="minorHAnsi" w:cstheme="minorHAnsi"/>
          <w:color w:val="auto"/>
          <w:sz w:val="22"/>
          <w:szCs w:val="22"/>
        </w:rPr>
        <w:t xml:space="preserve">the Institution </w:t>
      </w:r>
      <w:r w:rsidRPr="00E65A47">
        <w:rPr>
          <w:rFonts w:asciiTheme="minorHAnsi" w:hAnsiTheme="minorHAnsi" w:cstheme="minorHAnsi"/>
          <w:color w:val="auto"/>
          <w:sz w:val="22"/>
          <w:szCs w:val="22"/>
        </w:rPr>
        <w:t xml:space="preserve">to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w:t>
      </w:r>
      <w:r w:rsidR="00E353C7" w:rsidRPr="00E65A47">
        <w:rPr>
          <w:rFonts w:asciiTheme="minorHAnsi" w:hAnsiTheme="minorHAnsi" w:cstheme="minorHAnsi"/>
          <w:color w:val="auto"/>
          <w:sz w:val="22"/>
          <w:szCs w:val="22"/>
        </w:rPr>
        <w:t>T</w:t>
      </w:r>
      <w:r w:rsidR="00F46E81" w:rsidRPr="00E65A47">
        <w:rPr>
          <w:rFonts w:asciiTheme="minorHAnsi" w:hAnsiTheme="minorHAnsi" w:cstheme="minorHAnsi"/>
          <w:color w:val="auto"/>
          <w:sz w:val="22"/>
          <w:szCs w:val="22"/>
        </w:rPr>
        <w:t>he Institution’s</w:t>
      </w:r>
      <w:r w:rsidRPr="00E65A47">
        <w:rPr>
          <w:rFonts w:asciiTheme="minorHAnsi" w:hAnsiTheme="minorHAnsi" w:cstheme="minorHAnsi"/>
          <w:color w:val="auto"/>
          <w:sz w:val="22"/>
          <w:szCs w:val="22"/>
        </w:rPr>
        <w:t xml:space="preserve"> Materials”) in safe custody at its own risk, maintain </w:t>
      </w:r>
      <w:r w:rsidR="00F46E81" w:rsidRPr="00E65A47">
        <w:rPr>
          <w:rFonts w:asciiTheme="minorHAnsi" w:hAnsiTheme="minorHAnsi" w:cstheme="minorHAnsi"/>
          <w:color w:val="auto"/>
          <w:sz w:val="22"/>
          <w:szCs w:val="22"/>
        </w:rPr>
        <w:t>The</w:t>
      </w:r>
      <w:r w:rsidR="000921F0" w:rsidRPr="00E65A47">
        <w:rPr>
          <w:rFonts w:asciiTheme="minorHAnsi" w:hAnsiTheme="minorHAnsi" w:cstheme="minorHAnsi"/>
          <w:color w:val="auto"/>
          <w:sz w:val="22"/>
          <w:szCs w:val="22"/>
        </w:rPr>
        <w:t xml:space="preserve"> </w:t>
      </w:r>
      <w:r w:rsidR="00F46E81" w:rsidRPr="00E65A47">
        <w:rPr>
          <w:rFonts w:asciiTheme="minorHAnsi" w:hAnsiTheme="minorHAnsi" w:cstheme="minorHAnsi"/>
          <w:color w:val="auto"/>
          <w:sz w:val="22"/>
          <w:szCs w:val="22"/>
        </w:rPr>
        <w:t>Institution</w:t>
      </w:r>
      <w:r w:rsidR="00F1192B" w:rsidRPr="00E65A47">
        <w:rPr>
          <w:rFonts w:asciiTheme="minorHAnsi" w:hAnsiTheme="minorHAnsi" w:cstheme="minorHAnsi"/>
          <w:color w:val="auto"/>
          <w:sz w:val="22"/>
          <w:szCs w:val="22"/>
        </w:rPr>
        <w:t>’s</w:t>
      </w:r>
      <w:r w:rsidRPr="00E65A47">
        <w:rPr>
          <w:rFonts w:asciiTheme="minorHAnsi" w:hAnsiTheme="minorHAnsi" w:cstheme="minorHAnsi"/>
          <w:color w:val="auto"/>
          <w:sz w:val="22"/>
          <w:szCs w:val="22"/>
        </w:rPr>
        <w:t xml:space="preserve"> Materials in good condition until returned to </w:t>
      </w:r>
      <w:r w:rsidR="00F46E81" w:rsidRPr="00E65A47">
        <w:rPr>
          <w:rFonts w:asciiTheme="minorHAnsi" w:hAnsiTheme="minorHAnsi" w:cstheme="minorHAnsi"/>
          <w:color w:val="auto"/>
          <w:sz w:val="22"/>
          <w:szCs w:val="22"/>
        </w:rPr>
        <w:t xml:space="preserve">the Institution </w:t>
      </w:r>
      <w:r w:rsidRPr="00E65A47">
        <w:rPr>
          <w:rFonts w:asciiTheme="minorHAnsi" w:hAnsiTheme="minorHAnsi" w:cstheme="minorHAnsi"/>
          <w:color w:val="auto"/>
          <w:sz w:val="22"/>
          <w:szCs w:val="22"/>
        </w:rPr>
        <w:t xml:space="preserve">and not dispose of or use </w:t>
      </w:r>
      <w:r w:rsidR="00E353C7" w:rsidRPr="00E65A47">
        <w:rPr>
          <w:rFonts w:asciiTheme="minorHAnsi" w:hAnsiTheme="minorHAnsi" w:cstheme="minorHAnsi"/>
          <w:color w:val="auto"/>
          <w:sz w:val="22"/>
          <w:szCs w:val="22"/>
        </w:rPr>
        <w:t>T</w:t>
      </w:r>
      <w:r w:rsidR="00F46E81" w:rsidRPr="00E65A47">
        <w:rPr>
          <w:rFonts w:asciiTheme="minorHAnsi" w:hAnsiTheme="minorHAnsi" w:cstheme="minorHAnsi"/>
          <w:color w:val="auto"/>
          <w:sz w:val="22"/>
          <w:szCs w:val="22"/>
        </w:rPr>
        <w:t>he</w:t>
      </w:r>
      <w:r w:rsidR="005C5DEE" w:rsidRPr="00E65A47">
        <w:rPr>
          <w:rFonts w:asciiTheme="minorHAnsi" w:hAnsiTheme="minorHAnsi" w:cstheme="minorHAnsi"/>
          <w:color w:val="auto"/>
          <w:sz w:val="22"/>
          <w:szCs w:val="22"/>
        </w:rPr>
        <w:t xml:space="preserve"> </w:t>
      </w:r>
      <w:r w:rsidR="00E353C7" w:rsidRPr="00E65A47">
        <w:rPr>
          <w:rFonts w:asciiTheme="minorHAnsi" w:hAnsiTheme="minorHAnsi" w:cstheme="minorHAnsi"/>
          <w:color w:val="auto"/>
          <w:sz w:val="22"/>
          <w:szCs w:val="22"/>
        </w:rPr>
        <w:t>I</w:t>
      </w:r>
      <w:r w:rsidR="00F46E81" w:rsidRPr="00E65A47">
        <w:rPr>
          <w:rFonts w:asciiTheme="minorHAnsi" w:hAnsiTheme="minorHAnsi" w:cstheme="minorHAnsi"/>
          <w:color w:val="auto"/>
          <w:sz w:val="22"/>
          <w:szCs w:val="22"/>
        </w:rPr>
        <w:t>nstitution</w:t>
      </w:r>
      <w:r w:rsidR="00F1192B" w:rsidRPr="00E65A47">
        <w:rPr>
          <w:rFonts w:asciiTheme="minorHAnsi" w:hAnsiTheme="minorHAnsi" w:cstheme="minorHAnsi"/>
          <w:color w:val="auto"/>
          <w:sz w:val="22"/>
          <w:szCs w:val="22"/>
        </w:rPr>
        <w:t>’s</w:t>
      </w:r>
      <w:r w:rsidRPr="00E65A47">
        <w:rPr>
          <w:rFonts w:asciiTheme="minorHAnsi" w:hAnsiTheme="minorHAnsi" w:cstheme="minorHAnsi"/>
          <w:color w:val="auto"/>
          <w:sz w:val="22"/>
          <w:szCs w:val="22"/>
        </w:rPr>
        <w:t xml:space="preserve"> Materials</w:t>
      </w:r>
      <w:r w:rsidR="00F1192B" w:rsidRPr="00E65A47">
        <w:rPr>
          <w:rFonts w:asciiTheme="minorHAnsi" w:hAnsiTheme="minorHAnsi" w:cstheme="minorHAnsi"/>
          <w:color w:val="auto"/>
          <w:sz w:val="22"/>
          <w:szCs w:val="22"/>
        </w:rPr>
        <w:t xml:space="preserve"> other than in accordance with </w:t>
      </w:r>
      <w:r w:rsidR="00F46E81" w:rsidRPr="00E65A47">
        <w:rPr>
          <w:rFonts w:asciiTheme="minorHAnsi" w:hAnsiTheme="minorHAnsi" w:cstheme="minorHAnsi"/>
          <w:color w:val="auto"/>
          <w:sz w:val="22"/>
          <w:szCs w:val="22"/>
        </w:rPr>
        <w:t>the Institution</w:t>
      </w:r>
      <w:r w:rsidR="00F1192B" w:rsidRPr="00E65A47">
        <w:rPr>
          <w:rFonts w:asciiTheme="minorHAnsi" w:hAnsiTheme="minorHAnsi" w:cstheme="minorHAnsi"/>
          <w:color w:val="auto"/>
          <w:sz w:val="22"/>
          <w:szCs w:val="22"/>
        </w:rPr>
        <w:t>’s written instructions or authorisation; and</w:t>
      </w:r>
    </w:p>
    <w:p w14:paraId="78A82F81" w14:textId="77777777" w:rsidR="00F1192B" w:rsidRPr="00E65A47" w:rsidRDefault="00F1192B"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(j)</w:t>
      </w:r>
      <w:r w:rsidRPr="00E65A47">
        <w:rPr>
          <w:rFonts w:asciiTheme="minorHAnsi" w:hAnsiTheme="minorHAnsi" w:cstheme="minorHAnsi"/>
          <w:color w:val="auto"/>
          <w:sz w:val="22"/>
          <w:szCs w:val="22"/>
        </w:rPr>
        <w:tab/>
        <w:t xml:space="preserve">not do or omit to do anything which may </w:t>
      </w:r>
      <w:r w:rsidR="00BE0894" w:rsidRPr="00E65A47">
        <w:rPr>
          <w:rFonts w:asciiTheme="minorHAnsi" w:hAnsiTheme="minorHAnsi" w:cstheme="minorHAnsi"/>
          <w:color w:val="auto"/>
          <w:sz w:val="22"/>
          <w:szCs w:val="22"/>
        </w:rPr>
        <w:t>cause</w:t>
      </w:r>
      <w:r w:rsidRPr="00E65A47">
        <w:rPr>
          <w:rFonts w:asciiTheme="minorHAnsi" w:hAnsiTheme="minorHAnsi" w:cstheme="minorHAnsi"/>
          <w:color w:val="auto"/>
          <w:sz w:val="22"/>
          <w:szCs w:val="22"/>
        </w:rPr>
        <w:t xml:space="preserve"> </w:t>
      </w:r>
      <w:r w:rsidR="00744949" w:rsidRPr="00E65A47">
        <w:rPr>
          <w:rFonts w:asciiTheme="minorHAnsi" w:hAnsiTheme="minorHAnsi" w:cstheme="minorHAnsi"/>
          <w:color w:val="auto"/>
          <w:sz w:val="22"/>
          <w:szCs w:val="22"/>
        </w:rPr>
        <w:t xml:space="preserve">the </w:t>
      </w:r>
      <w:r w:rsidR="004A092C" w:rsidRPr="00E65A47">
        <w:rPr>
          <w:rFonts w:asciiTheme="minorHAnsi" w:hAnsiTheme="minorHAnsi" w:cstheme="minorHAnsi"/>
          <w:color w:val="auto"/>
          <w:sz w:val="22"/>
          <w:szCs w:val="22"/>
        </w:rPr>
        <w:t>Institution to</w:t>
      </w:r>
      <w:r w:rsidRPr="00E65A47">
        <w:rPr>
          <w:rFonts w:asciiTheme="minorHAnsi" w:hAnsiTheme="minorHAnsi" w:cstheme="minorHAnsi"/>
          <w:color w:val="auto"/>
          <w:sz w:val="22"/>
          <w:szCs w:val="22"/>
        </w:rPr>
        <w:t xml:space="preserve"> lose any licence, authority, consent or permission upon which it relies for the purposes of conducting its business, and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acknowledges that </w:t>
      </w:r>
      <w:r w:rsidR="004A092C" w:rsidRPr="00E65A47">
        <w:rPr>
          <w:rFonts w:asciiTheme="minorHAnsi" w:hAnsiTheme="minorHAnsi" w:cstheme="minorHAnsi"/>
          <w:color w:val="auto"/>
          <w:sz w:val="22"/>
          <w:szCs w:val="22"/>
        </w:rPr>
        <w:t>the Institution</w:t>
      </w:r>
      <w:r w:rsidR="00744949"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 xml:space="preserve">may rely or act on the Services. </w:t>
      </w:r>
    </w:p>
    <w:p w14:paraId="6733625E" w14:textId="77777777" w:rsidR="00892B02" w:rsidRPr="00E65A47" w:rsidRDefault="00892B02" w:rsidP="00892B02">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(k)</w:t>
      </w:r>
      <w:r w:rsidRPr="00E65A47">
        <w:rPr>
          <w:rFonts w:asciiTheme="minorHAnsi" w:hAnsiTheme="minorHAnsi" w:cstheme="minorHAnsi"/>
          <w:szCs w:val="22"/>
        </w:rPr>
        <w:tab/>
        <w:t xml:space="preserve">provide the Services via the Key Personnel (if any) who shall not be released from providing the Services to the Institution, except for reason of sickness, maternity leave, paternity leave, termination of employment or because they have been requested to do so by the Institution, or the element of the Service in respect of which the individual was engaged has been completed to the Institution’s satisfaction or other extenuating circumstances explained to the Institution.  Any replacements for the Key Personnel shall be </w:t>
      </w:r>
      <w:r w:rsidR="006D1A8D" w:rsidRPr="00E65A47">
        <w:rPr>
          <w:rFonts w:asciiTheme="minorHAnsi" w:hAnsiTheme="minorHAnsi" w:cstheme="minorHAnsi"/>
          <w:szCs w:val="22"/>
        </w:rPr>
        <w:t xml:space="preserve">mutuality agreed by both parties </w:t>
      </w:r>
      <w:r w:rsidRPr="00E65A47">
        <w:rPr>
          <w:rFonts w:asciiTheme="minorHAnsi" w:hAnsiTheme="minorHAnsi" w:cstheme="minorHAnsi"/>
          <w:szCs w:val="22"/>
        </w:rPr>
        <w:t xml:space="preserve">and be suitable for the </w:t>
      </w:r>
      <w:r w:rsidRPr="00E65A47">
        <w:rPr>
          <w:rFonts w:asciiTheme="minorHAnsi" w:hAnsiTheme="minorHAnsi" w:cstheme="minorHAnsi"/>
          <w:szCs w:val="22"/>
        </w:rPr>
        <w:lastRenderedPageBreak/>
        <w:t xml:space="preserve">responsibilities of that person in relation to the Services.  The cost of effecting such replacement shall be borne by </w:t>
      </w:r>
      <w:r w:rsidR="009021EA" w:rsidRPr="00E65A47">
        <w:rPr>
          <w:rFonts w:asciiTheme="minorHAnsi" w:hAnsiTheme="minorHAnsi" w:cstheme="minorHAnsi"/>
          <w:szCs w:val="22"/>
        </w:rPr>
        <w:t>Supplier</w:t>
      </w:r>
      <w:r w:rsidRPr="00E65A47">
        <w:rPr>
          <w:rFonts w:asciiTheme="minorHAnsi" w:hAnsiTheme="minorHAnsi" w:cstheme="minorHAnsi"/>
          <w:szCs w:val="22"/>
        </w:rPr>
        <w:t>; and</w:t>
      </w:r>
    </w:p>
    <w:p w14:paraId="3951AFC1" w14:textId="77777777" w:rsidR="009760C7" w:rsidRPr="00E65A47" w:rsidRDefault="00F41C1C" w:rsidP="00F41C1C">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(l)</w:t>
      </w:r>
      <w:r w:rsidRPr="00E65A47">
        <w:rPr>
          <w:rFonts w:asciiTheme="minorHAnsi" w:hAnsiTheme="minorHAnsi" w:cstheme="minorHAnsi"/>
          <w:szCs w:val="22"/>
        </w:rPr>
        <w:tab/>
        <w:t>provide such Services to the reasonable satisfaction of the Authorised Officer</w:t>
      </w:r>
      <w:r w:rsidR="00B36730" w:rsidRPr="00E65A47">
        <w:rPr>
          <w:rFonts w:asciiTheme="minorHAnsi" w:hAnsiTheme="minorHAnsi" w:cstheme="minorHAnsi"/>
          <w:szCs w:val="22"/>
        </w:rPr>
        <w:t>.</w:t>
      </w:r>
    </w:p>
    <w:p w14:paraId="0DD03F68" w14:textId="77777777" w:rsidR="00497118" w:rsidRPr="00E65A47" w:rsidRDefault="005E21E0" w:rsidP="005E21E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14.4</w:t>
      </w:r>
      <w:r w:rsidRPr="00E65A47">
        <w:rPr>
          <w:rFonts w:asciiTheme="minorHAnsi" w:hAnsiTheme="minorHAnsi" w:cstheme="minorHAnsi"/>
          <w:szCs w:val="22"/>
        </w:rPr>
        <w:tab/>
        <w:t>The Institution, its employees and associates in having access to the Software agree not to copy decompile, disassemble, reverse engineer or duplicate the Software or provide information or assistance relating to these activities to any third party unless agreed by both parties).</w:t>
      </w:r>
      <w:r w:rsidR="003F61B6" w:rsidRPr="00E65A47">
        <w:rPr>
          <w:rFonts w:asciiTheme="minorHAnsi" w:hAnsiTheme="minorHAnsi" w:cstheme="minorHAnsi"/>
          <w:szCs w:val="22"/>
        </w:rPr>
        <w:t xml:space="preserve"> </w:t>
      </w:r>
    </w:p>
    <w:p w14:paraId="091D266B" w14:textId="77777777" w:rsidR="003F61B6" w:rsidRPr="00E65A47" w:rsidRDefault="003F61B6" w:rsidP="005E21E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14.5</w:t>
      </w:r>
      <w:r w:rsidRPr="00E65A47">
        <w:rPr>
          <w:rFonts w:asciiTheme="minorHAnsi" w:hAnsiTheme="minorHAnsi" w:cstheme="minorHAnsi"/>
          <w:szCs w:val="22"/>
        </w:rPr>
        <w:tab/>
        <w:t xml:space="preserve">Furthermore, the Institution agrees that it shall not assign any rights contained within the </w:t>
      </w:r>
      <w:r w:rsidR="001A6BA0">
        <w:rPr>
          <w:rFonts w:asciiTheme="minorHAnsi" w:hAnsiTheme="minorHAnsi" w:cstheme="minorHAnsi"/>
          <w:szCs w:val="22"/>
        </w:rPr>
        <w:t>S</w:t>
      </w:r>
      <w:r w:rsidRPr="00E65A47">
        <w:rPr>
          <w:rFonts w:asciiTheme="minorHAnsi" w:hAnsiTheme="minorHAnsi" w:cstheme="minorHAnsi"/>
          <w:szCs w:val="22"/>
        </w:rPr>
        <w:t xml:space="preserve">oftware or grant any rights of access to any third party that has no defined contractual rights to </w:t>
      </w:r>
      <w:r w:rsidR="00204B75" w:rsidRPr="00E65A47">
        <w:rPr>
          <w:rFonts w:asciiTheme="minorHAnsi" w:hAnsiTheme="minorHAnsi" w:cstheme="minorHAnsi"/>
          <w:szCs w:val="22"/>
        </w:rPr>
        <w:t>this Agreement.</w:t>
      </w:r>
    </w:p>
    <w:p w14:paraId="3E577BBC" w14:textId="77777777" w:rsidR="009760C7" w:rsidRPr="00E65A47" w:rsidRDefault="00744949" w:rsidP="00744949">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15</w:t>
      </w:r>
      <w:r w:rsidRPr="00E65A47">
        <w:rPr>
          <w:rFonts w:asciiTheme="minorHAnsi" w:hAnsiTheme="minorHAnsi" w:cstheme="minorHAnsi"/>
          <w:b/>
          <w:bCs/>
          <w:szCs w:val="22"/>
        </w:rPr>
        <w:tab/>
        <w:t>Progress and Inspection</w:t>
      </w:r>
    </w:p>
    <w:p w14:paraId="3D32C339" w14:textId="77777777" w:rsidR="009760C7" w:rsidRPr="00E65A47" w:rsidRDefault="00744949"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15.1</w:t>
      </w:r>
      <w:r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at </w:t>
      </w:r>
      <w:r w:rsidRPr="00E65A47">
        <w:rPr>
          <w:rFonts w:asciiTheme="minorHAnsi" w:hAnsiTheme="minorHAnsi" w:cstheme="minorHAnsi"/>
          <w:szCs w:val="22"/>
        </w:rPr>
        <w:t>it</w:t>
      </w:r>
      <w:r w:rsidR="009760C7" w:rsidRPr="00E65A47">
        <w:rPr>
          <w:rFonts w:asciiTheme="minorHAnsi" w:hAnsiTheme="minorHAnsi" w:cstheme="minorHAnsi"/>
          <w:szCs w:val="22"/>
        </w:rPr>
        <w:t xml:space="preserve">s expense provide any programmes for the provision of the Goods and Services delivery that </w:t>
      </w:r>
      <w:r w:rsidRPr="00E65A47">
        <w:rPr>
          <w:rFonts w:asciiTheme="minorHAnsi" w:hAnsiTheme="minorHAnsi" w:cstheme="minorHAnsi"/>
          <w:szCs w:val="22"/>
        </w:rPr>
        <w:t>t</w:t>
      </w:r>
      <w:r w:rsidR="009760C7" w:rsidRPr="00E65A47">
        <w:rPr>
          <w:rFonts w:asciiTheme="minorHAnsi" w:hAnsiTheme="minorHAnsi" w:cstheme="minorHAnsi"/>
          <w:szCs w:val="22"/>
        </w:rPr>
        <w:t>he</w:t>
      </w:r>
      <w:r w:rsidR="00871BAD" w:rsidRPr="00E65A47">
        <w:rPr>
          <w:rFonts w:asciiTheme="minorHAnsi" w:hAnsiTheme="minorHAnsi" w:cstheme="minorHAnsi"/>
          <w:szCs w:val="22"/>
        </w:rPr>
        <w:t xml:space="preserve"> </w:t>
      </w:r>
      <w:r w:rsidR="009760C7" w:rsidRPr="00E65A47">
        <w:rPr>
          <w:rFonts w:asciiTheme="minorHAnsi" w:hAnsiTheme="minorHAnsi" w:cstheme="minorHAnsi"/>
          <w:szCs w:val="22"/>
        </w:rPr>
        <w:t>Institution may reasonably require.</w:t>
      </w:r>
    </w:p>
    <w:p w14:paraId="5F783912" w14:textId="77777777" w:rsidR="005E7C97" w:rsidRPr="00E65A47" w:rsidRDefault="00744949" w:rsidP="00755966">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15.2</w:t>
      </w:r>
      <w:r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notify the Institution, in writing, without delay if manufacturing or production progress falls behind or may fall behind any of these programmes.</w:t>
      </w:r>
    </w:p>
    <w:p w14:paraId="22325FCD" w14:textId="77777777" w:rsidR="009760C7" w:rsidRPr="00E65A47" w:rsidRDefault="00744949"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15.3</w:t>
      </w:r>
      <w:r w:rsidRPr="00E65A47">
        <w:rPr>
          <w:rFonts w:asciiTheme="minorHAnsi" w:hAnsiTheme="minorHAnsi" w:cstheme="minorHAnsi"/>
          <w:szCs w:val="22"/>
        </w:rPr>
        <w:tab/>
      </w:r>
      <w:r w:rsidR="009760C7" w:rsidRPr="00E65A47">
        <w:rPr>
          <w:rFonts w:asciiTheme="minorHAnsi" w:hAnsiTheme="minorHAnsi" w:cstheme="minorHAnsi"/>
          <w:szCs w:val="22"/>
        </w:rPr>
        <w:t xml:space="preserve">The Institution </w:t>
      </w:r>
      <w:r w:rsidR="000164EC" w:rsidRPr="00E65A47">
        <w:rPr>
          <w:rFonts w:asciiTheme="minorHAnsi" w:hAnsiTheme="minorHAnsi" w:cstheme="minorHAnsi"/>
          <w:szCs w:val="22"/>
        </w:rPr>
        <w:t xml:space="preserve">may request access </w:t>
      </w:r>
      <w:r w:rsidR="007641DC" w:rsidRPr="00E65A47">
        <w:rPr>
          <w:rFonts w:asciiTheme="minorHAnsi" w:hAnsiTheme="minorHAnsi" w:cstheme="minorHAnsi"/>
          <w:szCs w:val="22"/>
        </w:rPr>
        <w:t>to check</w:t>
      </w:r>
      <w:r w:rsidR="009760C7" w:rsidRPr="00E65A47">
        <w:rPr>
          <w:rFonts w:asciiTheme="minorHAnsi" w:hAnsiTheme="minorHAnsi" w:cstheme="minorHAnsi"/>
          <w:szCs w:val="22"/>
        </w:rPr>
        <w:t xml:space="preserve"> progress 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w:t>
      </w:r>
      <w:r w:rsidRPr="00E65A47">
        <w:rPr>
          <w:rFonts w:asciiTheme="minorHAnsi" w:hAnsiTheme="minorHAnsi" w:cstheme="minorHAnsi"/>
          <w:szCs w:val="22"/>
        </w:rPr>
        <w:t xml:space="preserve">manufacturing facilities or </w:t>
      </w:r>
      <w:r w:rsidR="009760C7" w:rsidRPr="00E65A47">
        <w:rPr>
          <w:rFonts w:asciiTheme="minorHAnsi" w:hAnsiTheme="minorHAnsi" w:cstheme="minorHAnsi"/>
          <w:szCs w:val="22"/>
        </w:rPr>
        <w:t xml:space="preserve">offices (including home working) or the offices (including home working)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sub-contractors at all reasonable times to inspect and to reject Goods and Services that do not comply with the Contract.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’s sub-contracts shall reserve such rights for the Institution.</w:t>
      </w:r>
      <w:r w:rsidR="00434466" w:rsidRPr="00E65A47">
        <w:rPr>
          <w:rFonts w:asciiTheme="minorHAnsi" w:hAnsiTheme="minorHAnsi" w:cstheme="minorHAnsi"/>
          <w:szCs w:val="22"/>
        </w:rPr>
        <w:t xml:space="preserve"> Any </w:t>
      </w:r>
      <w:r w:rsidR="007B4416" w:rsidRPr="00E65A47">
        <w:rPr>
          <w:rFonts w:asciiTheme="minorHAnsi" w:hAnsiTheme="minorHAnsi" w:cstheme="minorHAnsi"/>
          <w:szCs w:val="22"/>
        </w:rPr>
        <w:t xml:space="preserve">reasonable </w:t>
      </w:r>
      <w:r w:rsidR="00434466" w:rsidRPr="00E65A47">
        <w:rPr>
          <w:rFonts w:asciiTheme="minorHAnsi" w:hAnsiTheme="minorHAnsi" w:cstheme="minorHAnsi"/>
          <w:szCs w:val="22"/>
        </w:rPr>
        <w:t xml:space="preserve">request should </w:t>
      </w:r>
      <w:r w:rsidR="007B4416" w:rsidRPr="00E65A47">
        <w:rPr>
          <w:rFonts w:asciiTheme="minorHAnsi" w:hAnsiTheme="minorHAnsi" w:cstheme="minorHAnsi"/>
          <w:szCs w:val="22"/>
        </w:rPr>
        <w:t>be approved</w:t>
      </w:r>
      <w:r w:rsidR="00CD5B6E" w:rsidRPr="00E65A47">
        <w:rPr>
          <w:rFonts w:asciiTheme="minorHAnsi" w:hAnsiTheme="minorHAnsi" w:cstheme="minorHAnsi"/>
          <w:szCs w:val="22"/>
        </w:rPr>
        <w:t>,</w:t>
      </w:r>
      <w:r w:rsidR="007B4416" w:rsidRPr="00E65A47">
        <w:rPr>
          <w:rFonts w:asciiTheme="minorHAnsi" w:hAnsiTheme="minorHAnsi" w:cstheme="minorHAnsi"/>
          <w:szCs w:val="22"/>
        </w:rPr>
        <w:t xml:space="preserve"> and consent should </w:t>
      </w:r>
      <w:r w:rsidR="0066527D" w:rsidRPr="00E65A47">
        <w:rPr>
          <w:rFonts w:asciiTheme="minorHAnsi" w:hAnsiTheme="minorHAnsi" w:cstheme="minorHAnsi"/>
          <w:szCs w:val="22"/>
        </w:rPr>
        <w:t xml:space="preserve">not be </w:t>
      </w:r>
      <w:r w:rsidR="00FE08EC" w:rsidRPr="00E65A47">
        <w:rPr>
          <w:rFonts w:asciiTheme="minorHAnsi" w:hAnsiTheme="minorHAnsi" w:cstheme="minorHAnsi"/>
          <w:szCs w:val="22"/>
        </w:rPr>
        <w:t>unreasonably withheld</w:t>
      </w:r>
      <w:r w:rsidR="0086088A" w:rsidRPr="00E65A47">
        <w:rPr>
          <w:rFonts w:asciiTheme="minorHAnsi" w:hAnsiTheme="minorHAnsi" w:cstheme="minorHAnsi"/>
          <w:szCs w:val="22"/>
        </w:rPr>
        <w:t>.</w:t>
      </w:r>
    </w:p>
    <w:p w14:paraId="01920368" w14:textId="77777777" w:rsidR="009760C7" w:rsidRPr="00E65A47" w:rsidRDefault="00744949" w:rsidP="00744949">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15.4</w:t>
      </w:r>
      <w:r w:rsidRPr="00E65A47">
        <w:rPr>
          <w:rFonts w:asciiTheme="minorHAnsi" w:hAnsiTheme="minorHAnsi" w:cstheme="minorHAnsi"/>
          <w:szCs w:val="22"/>
        </w:rPr>
        <w:tab/>
      </w:r>
      <w:r w:rsidR="009760C7" w:rsidRPr="00E65A47">
        <w:rPr>
          <w:rFonts w:asciiTheme="minorHAnsi" w:hAnsiTheme="minorHAnsi" w:cstheme="minorHAnsi"/>
          <w:szCs w:val="22"/>
        </w:rPr>
        <w:t xml:space="preserve">Any inspection or approval shall not relieve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from its obligations under the Contract.</w:t>
      </w:r>
    </w:p>
    <w:p w14:paraId="59996EA4" w14:textId="77777777" w:rsidR="00D649F2" w:rsidRPr="00E65A47" w:rsidRDefault="00744949" w:rsidP="00D649F2">
      <w:pPr>
        <w:spacing w:before="0" w:after="120" w:line="240" w:lineRule="auto"/>
        <w:ind w:left="720" w:hanging="720"/>
        <w:rPr>
          <w:rFonts w:asciiTheme="minorHAnsi" w:hAnsiTheme="minorHAnsi" w:cstheme="minorHAnsi"/>
          <w:b/>
          <w:bCs/>
          <w:szCs w:val="22"/>
        </w:rPr>
      </w:pPr>
      <w:r w:rsidRPr="00E65A47">
        <w:rPr>
          <w:rFonts w:asciiTheme="minorHAnsi" w:hAnsiTheme="minorHAnsi" w:cstheme="minorHAnsi"/>
          <w:b/>
          <w:bCs/>
          <w:szCs w:val="22"/>
        </w:rPr>
        <w:t>16</w:t>
      </w:r>
      <w:r w:rsidR="009760C7" w:rsidRPr="00E65A47">
        <w:rPr>
          <w:rFonts w:asciiTheme="minorHAnsi" w:hAnsiTheme="minorHAnsi" w:cstheme="minorHAnsi"/>
          <w:b/>
          <w:bCs/>
          <w:szCs w:val="22"/>
        </w:rPr>
        <w:tab/>
      </w:r>
      <w:r w:rsidRPr="00E65A47">
        <w:rPr>
          <w:rFonts w:asciiTheme="minorHAnsi" w:hAnsiTheme="minorHAnsi" w:cstheme="minorHAnsi"/>
          <w:b/>
          <w:bCs/>
          <w:szCs w:val="22"/>
        </w:rPr>
        <w:t xml:space="preserve">Offsite </w:t>
      </w:r>
      <w:r w:rsidR="003845C8" w:rsidRPr="00E65A47">
        <w:rPr>
          <w:rFonts w:asciiTheme="minorHAnsi" w:hAnsiTheme="minorHAnsi" w:cstheme="minorHAnsi"/>
          <w:b/>
          <w:bCs/>
          <w:szCs w:val="22"/>
        </w:rPr>
        <w:t>P</w:t>
      </w:r>
      <w:r w:rsidRPr="00E65A47">
        <w:rPr>
          <w:rFonts w:asciiTheme="minorHAnsi" w:hAnsiTheme="minorHAnsi" w:cstheme="minorHAnsi"/>
          <w:b/>
          <w:bCs/>
          <w:szCs w:val="22"/>
        </w:rPr>
        <w:t>rovision of Goods and Services</w:t>
      </w:r>
    </w:p>
    <w:p w14:paraId="6E367CD1" w14:textId="77777777" w:rsidR="002C3240" w:rsidRPr="00E65A47" w:rsidRDefault="002C3240" w:rsidP="00D649F2">
      <w:pPr>
        <w:spacing w:before="0" w:after="120" w:line="240" w:lineRule="auto"/>
        <w:ind w:left="1418" w:hanging="1418"/>
        <w:rPr>
          <w:rFonts w:asciiTheme="minorHAnsi" w:hAnsiTheme="minorHAnsi" w:cstheme="minorHAnsi"/>
          <w:b/>
          <w:bCs/>
          <w:szCs w:val="22"/>
        </w:rPr>
      </w:pPr>
      <w:r w:rsidRPr="00E65A47">
        <w:rPr>
          <w:rFonts w:asciiTheme="minorHAnsi" w:hAnsiTheme="minorHAnsi" w:cstheme="minorHAnsi"/>
          <w:color w:val="000000"/>
          <w:szCs w:val="22"/>
          <w:lang w:eastAsia="en-GB"/>
        </w:rPr>
        <w:t xml:space="preserve">16.1 </w:t>
      </w:r>
      <w:r w:rsidR="003845C8" w:rsidRPr="00E65A47">
        <w:rPr>
          <w:rFonts w:asciiTheme="minorHAnsi" w:hAnsiTheme="minorHAnsi" w:cstheme="minorHAnsi"/>
          <w:color w:val="000000"/>
          <w:szCs w:val="22"/>
          <w:lang w:eastAsia="en-GB"/>
        </w:rPr>
        <w:tab/>
      </w:r>
      <w:r w:rsidR="00D649F2" w:rsidRPr="00E65A47">
        <w:rPr>
          <w:rFonts w:asciiTheme="minorHAnsi" w:hAnsiTheme="minorHAnsi" w:cstheme="minorHAnsi"/>
          <w:color w:val="000000"/>
          <w:szCs w:val="22"/>
          <w:lang w:eastAsia="en-GB"/>
        </w:rPr>
        <w:tab/>
      </w:r>
      <w:r w:rsidRPr="00E65A47">
        <w:rPr>
          <w:rFonts w:asciiTheme="minorHAnsi" w:hAnsiTheme="minorHAnsi" w:cstheme="minorHAnsi"/>
          <w:color w:val="000000"/>
          <w:szCs w:val="22"/>
          <w:lang w:eastAsia="en-GB"/>
        </w:rPr>
        <w:t>The Institution recognises that some or all of the Services may be provided from a site or sites (including home working) of the Supplier or their sub-contractors.  In all circumstances where the Services or part of the Services are provided from such site or sites Supplier shall comply with the following requirements</w:t>
      </w:r>
      <w:r w:rsidR="00A840A4">
        <w:rPr>
          <w:rFonts w:asciiTheme="minorHAnsi" w:hAnsiTheme="minorHAnsi" w:cstheme="minorHAnsi"/>
          <w:color w:val="000000"/>
          <w:szCs w:val="22"/>
          <w:lang w:eastAsia="en-GB"/>
        </w:rPr>
        <w:t xml:space="preserve"> where applicable</w:t>
      </w:r>
      <w:r w:rsidRPr="00E65A47">
        <w:rPr>
          <w:rFonts w:asciiTheme="minorHAnsi" w:hAnsiTheme="minorHAnsi" w:cstheme="minorHAnsi"/>
          <w:color w:val="000000"/>
          <w:szCs w:val="22"/>
          <w:lang w:eastAsia="en-GB"/>
        </w:rPr>
        <w:t>:</w:t>
      </w:r>
    </w:p>
    <w:p w14:paraId="3B5F512B" w14:textId="77777777" w:rsidR="002C3240" w:rsidRPr="00E65A47" w:rsidRDefault="002C3240" w:rsidP="006A297F">
      <w:pPr>
        <w:pStyle w:val="ListParagraph0"/>
        <w:numPr>
          <w:ilvl w:val="0"/>
          <w:numId w:val="38"/>
        </w:numPr>
        <w:spacing w:after="0" w:line="240" w:lineRule="auto"/>
        <w:ind w:left="2127" w:hanging="709"/>
        <w:contextualSpacing w:val="0"/>
        <w:rPr>
          <w:rFonts w:asciiTheme="minorHAnsi" w:eastAsia="Times New Roman" w:hAnsiTheme="minorHAnsi" w:cstheme="minorHAnsi"/>
          <w:color w:val="000000"/>
          <w:lang w:eastAsia="en-GB"/>
        </w:rPr>
      </w:pPr>
      <w:r w:rsidRPr="00E65A47">
        <w:rPr>
          <w:rFonts w:asciiTheme="minorHAnsi" w:eastAsia="Times New Roman" w:hAnsiTheme="minorHAnsi" w:cstheme="minorHAnsi"/>
          <w:color w:val="000000"/>
          <w:lang w:eastAsia="en-GB"/>
        </w:rPr>
        <w:t>wherever possible, give the Authorised Officer reasonable written notification that off-site working will take place, setting out the reasons for such working, personnel resources (including name, position and role) used and the specific outputs to be delivered by each of the personnel. In consideration of any Pandemic or National Crisis that requires that personnel work from home as instructed by Government, this requirement is moot and accepted by the Authorised Officer as standard working practice.</w:t>
      </w:r>
    </w:p>
    <w:p w14:paraId="52B9A02F" w14:textId="77777777" w:rsidR="002C3240" w:rsidRPr="00E65A47" w:rsidRDefault="002C3240" w:rsidP="006A297F">
      <w:pPr>
        <w:pStyle w:val="ListParagraph0"/>
        <w:numPr>
          <w:ilvl w:val="0"/>
          <w:numId w:val="38"/>
        </w:numPr>
        <w:spacing w:after="0" w:line="240" w:lineRule="auto"/>
        <w:ind w:left="2127" w:hanging="709"/>
        <w:contextualSpacing w:val="0"/>
        <w:rPr>
          <w:rFonts w:asciiTheme="minorHAnsi" w:eastAsia="Times New Roman" w:hAnsiTheme="minorHAnsi" w:cstheme="minorHAnsi"/>
          <w:color w:val="000000"/>
          <w:lang w:eastAsia="en-GB"/>
        </w:rPr>
      </w:pPr>
      <w:r w:rsidRPr="00E65A47">
        <w:rPr>
          <w:rFonts w:asciiTheme="minorHAnsi" w:eastAsia="Times New Roman" w:hAnsiTheme="minorHAnsi" w:cstheme="minorHAnsi"/>
          <w:color w:val="000000"/>
          <w:lang w:eastAsia="en-GB"/>
        </w:rPr>
        <w:t>facilitate the Authorised Officer to contact each of the personnel including but not restricted to, telephone number and/or e-mail addresses for the purpose of ascertaining that the Services are being provided.</w:t>
      </w:r>
    </w:p>
    <w:p w14:paraId="36430271" w14:textId="77777777" w:rsidR="002C3240" w:rsidRPr="00E65A47" w:rsidRDefault="002C3240" w:rsidP="006A297F">
      <w:pPr>
        <w:pStyle w:val="ListParagraph0"/>
        <w:numPr>
          <w:ilvl w:val="0"/>
          <w:numId w:val="38"/>
        </w:numPr>
        <w:spacing w:after="0" w:line="240" w:lineRule="auto"/>
        <w:ind w:left="2127" w:hanging="709"/>
        <w:contextualSpacing w:val="0"/>
        <w:rPr>
          <w:rFonts w:asciiTheme="minorHAnsi" w:eastAsia="Times New Roman" w:hAnsiTheme="minorHAnsi" w:cstheme="minorHAnsi"/>
          <w:color w:val="000000"/>
          <w:lang w:eastAsia="en-GB"/>
        </w:rPr>
      </w:pPr>
      <w:r w:rsidRPr="00E65A47">
        <w:rPr>
          <w:rFonts w:asciiTheme="minorHAnsi" w:eastAsia="Times New Roman" w:hAnsiTheme="minorHAnsi" w:cstheme="minorHAnsi"/>
          <w:color w:val="000000"/>
          <w:lang w:eastAsia="en-GB"/>
        </w:rPr>
        <w:t>give the Authorised Officer or his nominee a right to inspect, test, examine any methods, schedules, calculations, analysis, materials, equipment, reports, working documents used or to be used in connection with the performance of the Services as agreed within the Statement of Works (SOW).</w:t>
      </w:r>
    </w:p>
    <w:p w14:paraId="43C17AF3" w14:textId="77777777" w:rsidR="002C3240" w:rsidRPr="00E65A47" w:rsidRDefault="002C3240" w:rsidP="003845C8">
      <w:pPr>
        <w:ind w:left="1418" w:hanging="698"/>
        <w:rPr>
          <w:rFonts w:asciiTheme="minorHAnsi" w:hAnsiTheme="minorHAnsi" w:cstheme="minorHAnsi"/>
          <w:color w:val="000000"/>
          <w:szCs w:val="22"/>
          <w:lang w:eastAsia="en-GB"/>
        </w:rPr>
      </w:pPr>
      <w:r w:rsidRPr="00E65A47">
        <w:rPr>
          <w:rFonts w:asciiTheme="minorHAnsi" w:hAnsiTheme="minorHAnsi" w:cstheme="minorHAnsi"/>
          <w:color w:val="000000"/>
          <w:szCs w:val="22"/>
          <w:lang w:eastAsia="en-GB"/>
        </w:rPr>
        <w:t xml:space="preserve">16.2 </w:t>
      </w:r>
      <w:r w:rsidR="003845C8" w:rsidRPr="00E65A47">
        <w:rPr>
          <w:rFonts w:asciiTheme="minorHAnsi" w:hAnsiTheme="minorHAnsi" w:cstheme="minorHAnsi"/>
          <w:color w:val="000000"/>
          <w:szCs w:val="22"/>
          <w:lang w:eastAsia="en-GB"/>
        </w:rPr>
        <w:tab/>
      </w:r>
      <w:r w:rsidRPr="00E65A47">
        <w:rPr>
          <w:rFonts w:asciiTheme="minorHAnsi" w:hAnsiTheme="minorHAnsi" w:cstheme="minorHAnsi"/>
          <w:color w:val="000000"/>
          <w:szCs w:val="22"/>
          <w:lang w:eastAsia="en-GB"/>
        </w:rPr>
        <w:t xml:space="preserve">The Supplier’s failure to comply with the terms of this clause 16 shall give the Institution the right not to pay for the Services provided off-site. </w:t>
      </w:r>
    </w:p>
    <w:p w14:paraId="70968435" w14:textId="77777777" w:rsidR="002C3240" w:rsidRPr="00E65A47" w:rsidRDefault="002C3240" w:rsidP="005A5AB4">
      <w:pPr>
        <w:ind w:left="1418" w:hanging="698"/>
        <w:rPr>
          <w:rFonts w:asciiTheme="minorHAnsi" w:hAnsiTheme="minorHAnsi" w:cstheme="minorHAnsi"/>
          <w:color w:val="000000"/>
          <w:szCs w:val="22"/>
          <w:lang w:eastAsia="en-GB"/>
        </w:rPr>
      </w:pPr>
      <w:r w:rsidRPr="00E65A47">
        <w:rPr>
          <w:rFonts w:asciiTheme="minorHAnsi" w:hAnsiTheme="minorHAnsi" w:cstheme="minorHAnsi"/>
          <w:color w:val="000000"/>
          <w:szCs w:val="22"/>
          <w:lang w:eastAsia="en-GB"/>
        </w:rPr>
        <w:lastRenderedPageBreak/>
        <w:t xml:space="preserve">16.3 </w:t>
      </w:r>
      <w:r w:rsidR="005A5AB4" w:rsidRPr="00E65A47">
        <w:rPr>
          <w:rFonts w:asciiTheme="minorHAnsi" w:hAnsiTheme="minorHAnsi" w:cstheme="minorHAnsi"/>
          <w:color w:val="000000"/>
          <w:szCs w:val="22"/>
          <w:lang w:eastAsia="en-GB"/>
        </w:rPr>
        <w:tab/>
      </w:r>
      <w:r w:rsidRPr="00E65A47">
        <w:rPr>
          <w:rFonts w:asciiTheme="minorHAnsi" w:hAnsiTheme="minorHAnsi" w:cstheme="minorHAnsi"/>
          <w:color w:val="000000"/>
          <w:szCs w:val="22"/>
          <w:lang w:eastAsia="en-GB"/>
        </w:rPr>
        <w:t>Neither failure of the Institution to inspect nor failure to discover or reject any portion of faulty Services shall be deemed to imply acceptance thereof or in any way relieve Supplier from its responsibilities under the Contract.</w:t>
      </w:r>
    </w:p>
    <w:p w14:paraId="595ACD7A" w14:textId="77777777" w:rsidR="002C3240" w:rsidRPr="00E65A47" w:rsidRDefault="002C3240" w:rsidP="002F55FB">
      <w:pPr>
        <w:spacing w:before="0" w:line="240" w:lineRule="auto"/>
        <w:rPr>
          <w:rFonts w:asciiTheme="minorHAnsi" w:hAnsiTheme="minorHAnsi" w:cstheme="minorHAnsi"/>
          <w:szCs w:val="22"/>
        </w:rPr>
      </w:pPr>
    </w:p>
    <w:p w14:paraId="0B89B4A3" w14:textId="77777777" w:rsidR="00744949" w:rsidRPr="00E65A47" w:rsidRDefault="00744949" w:rsidP="00744949">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17</w:t>
      </w:r>
      <w:r w:rsidRPr="00E65A47">
        <w:rPr>
          <w:rFonts w:asciiTheme="minorHAnsi" w:hAnsiTheme="minorHAnsi" w:cstheme="minorHAnsi"/>
          <w:b/>
          <w:bCs/>
          <w:szCs w:val="22"/>
        </w:rPr>
        <w:tab/>
        <w:t>Work on the Premises</w:t>
      </w:r>
    </w:p>
    <w:p w14:paraId="3CE39999" w14:textId="77777777" w:rsidR="009760C7" w:rsidRPr="00E65A47" w:rsidRDefault="00744949"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17.1</w:t>
      </w:r>
      <w:r w:rsidR="009760C7" w:rsidRPr="00E65A47">
        <w:rPr>
          <w:rFonts w:asciiTheme="minorHAnsi" w:hAnsiTheme="minorHAnsi" w:cstheme="minorHAnsi"/>
          <w:b/>
          <w:bCs/>
          <w:szCs w:val="22"/>
        </w:rPr>
        <w:tab/>
      </w:r>
      <w:r w:rsidR="009760C7" w:rsidRPr="00E65A47">
        <w:rPr>
          <w:rFonts w:asciiTheme="minorHAnsi" w:hAnsiTheme="minorHAnsi" w:cstheme="minorHAnsi"/>
          <w:szCs w:val="22"/>
        </w:rPr>
        <w:t xml:space="preserve">If the Contract involves any Goods and Services which </w:t>
      </w:r>
      <w:r w:rsidR="00755966"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Delivers</w:t>
      </w:r>
      <w:r w:rsidR="003B4A39" w:rsidRPr="00E65A47">
        <w:rPr>
          <w:rFonts w:asciiTheme="minorHAnsi" w:hAnsiTheme="minorHAnsi" w:cstheme="minorHAnsi"/>
          <w:szCs w:val="22"/>
        </w:rPr>
        <w:t xml:space="preserve">, Installs </w:t>
      </w:r>
      <w:r w:rsidR="009760C7" w:rsidRPr="00E65A47">
        <w:rPr>
          <w:rFonts w:asciiTheme="minorHAnsi" w:hAnsiTheme="minorHAnsi" w:cstheme="minorHAnsi"/>
          <w:szCs w:val="22"/>
        </w:rPr>
        <w:t xml:space="preserve">or performs on the </w:t>
      </w:r>
      <w:r w:rsidRPr="00E65A47">
        <w:rPr>
          <w:rFonts w:asciiTheme="minorHAnsi" w:hAnsiTheme="minorHAnsi" w:cstheme="minorHAnsi"/>
          <w:szCs w:val="22"/>
        </w:rPr>
        <w:t xml:space="preserve">Premises </w:t>
      </w:r>
      <w:r w:rsidR="009760C7" w:rsidRPr="00E65A47">
        <w:rPr>
          <w:rFonts w:asciiTheme="minorHAnsi" w:hAnsiTheme="minorHAnsi" w:cstheme="minorHAnsi"/>
          <w:szCs w:val="22"/>
        </w:rPr>
        <w:t>then the following clauses shall apply:</w:t>
      </w:r>
    </w:p>
    <w:p w14:paraId="028847E5" w14:textId="77777777" w:rsidR="009760C7" w:rsidRPr="00E65A47" w:rsidRDefault="00744949" w:rsidP="009B3096">
      <w:pPr>
        <w:spacing w:before="0" w:after="120" w:line="240" w:lineRule="auto"/>
        <w:ind w:left="2157" w:hanging="720"/>
        <w:rPr>
          <w:rFonts w:asciiTheme="minorHAnsi" w:hAnsiTheme="minorHAnsi" w:cstheme="minorHAnsi"/>
          <w:szCs w:val="22"/>
        </w:rPr>
      </w:pPr>
      <w:r w:rsidRPr="00E65A47">
        <w:rPr>
          <w:rFonts w:asciiTheme="minorHAnsi" w:hAnsiTheme="minorHAnsi" w:cstheme="minorHAnsi"/>
          <w:bCs/>
          <w:szCs w:val="22"/>
        </w:rPr>
        <w:t>(a)</w:t>
      </w:r>
      <w:r w:rsidR="009760C7" w:rsidRPr="00E65A47">
        <w:rPr>
          <w:rFonts w:asciiTheme="minorHAnsi" w:hAnsiTheme="minorHAnsi" w:cstheme="minorHAnsi"/>
          <w:bCs/>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ensure that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their employees, sub-contractors and their employees and any other persons associated with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will adhere in every respect to the obligations imposed upon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by applicable Laws.</w:t>
      </w:r>
    </w:p>
    <w:p w14:paraId="413AD057" w14:textId="77777777" w:rsidR="009760C7" w:rsidRPr="00E65A47" w:rsidRDefault="009B3096" w:rsidP="009B3096">
      <w:pPr>
        <w:spacing w:before="0" w:after="120" w:line="240" w:lineRule="auto"/>
        <w:ind w:left="2157" w:hanging="720"/>
        <w:rPr>
          <w:rFonts w:asciiTheme="minorHAnsi" w:hAnsiTheme="minorHAnsi" w:cstheme="minorHAnsi"/>
          <w:szCs w:val="22"/>
        </w:rPr>
      </w:pPr>
      <w:r w:rsidRPr="00E65A47">
        <w:rPr>
          <w:rFonts w:asciiTheme="minorHAnsi" w:hAnsiTheme="minorHAnsi" w:cstheme="minorHAnsi"/>
          <w:bCs/>
          <w:szCs w:val="22"/>
        </w:rPr>
        <w:t>(b)</w:t>
      </w:r>
      <w:r w:rsidR="009760C7" w:rsidRPr="00E65A47">
        <w:rPr>
          <w:rFonts w:asciiTheme="minorHAnsi" w:hAnsiTheme="minorHAnsi" w:cstheme="minorHAnsi"/>
          <w:bCs/>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ensure that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their employees, sub-contractors and their employees and any other person associated with</w:t>
      </w:r>
      <w:r w:rsidRPr="00E65A47">
        <w:rPr>
          <w:rFonts w:asciiTheme="minorHAnsi" w:hAnsiTheme="minorHAnsi" w:cstheme="minorHAnsi"/>
          <w:szCs w:val="22"/>
        </w:rPr>
        <w:t xml:space="preserve">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will comply with any regulations </w:t>
      </w:r>
      <w:r w:rsidR="003B4A39" w:rsidRPr="00E65A47">
        <w:rPr>
          <w:rFonts w:asciiTheme="minorHAnsi" w:hAnsiTheme="minorHAnsi" w:cstheme="minorHAnsi"/>
          <w:szCs w:val="22"/>
        </w:rPr>
        <w:t xml:space="preserve">or policies </w:t>
      </w:r>
      <w:r w:rsidR="009760C7" w:rsidRPr="00E65A47">
        <w:rPr>
          <w:rFonts w:asciiTheme="minorHAnsi" w:hAnsiTheme="minorHAnsi" w:cstheme="minorHAnsi"/>
          <w:szCs w:val="22"/>
        </w:rPr>
        <w:t xml:space="preserve">that the Institution may notify to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in writing.</w:t>
      </w:r>
    </w:p>
    <w:p w14:paraId="085783A3" w14:textId="77777777" w:rsidR="009760C7" w:rsidRPr="00E65A47" w:rsidRDefault="009B3096" w:rsidP="009B3096">
      <w:pPr>
        <w:spacing w:before="0" w:after="120" w:line="240" w:lineRule="auto"/>
        <w:ind w:left="2157" w:hanging="720"/>
        <w:rPr>
          <w:rFonts w:asciiTheme="minorHAnsi" w:hAnsiTheme="minorHAnsi" w:cstheme="minorHAnsi"/>
          <w:szCs w:val="22"/>
        </w:rPr>
      </w:pPr>
      <w:r w:rsidRPr="00E65A47">
        <w:rPr>
          <w:rFonts w:asciiTheme="minorHAnsi" w:hAnsiTheme="minorHAnsi" w:cstheme="minorHAnsi"/>
          <w:bCs/>
          <w:szCs w:val="22"/>
        </w:rPr>
        <w:t>(c)</w:t>
      </w:r>
      <w:r w:rsidR="009760C7" w:rsidRPr="00E65A47">
        <w:rPr>
          <w:rFonts w:asciiTheme="minorHAnsi" w:hAnsiTheme="minorHAnsi" w:cstheme="minorHAnsi"/>
          <w:bCs/>
          <w:szCs w:val="22"/>
        </w:rPr>
        <w:tab/>
      </w:r>
      <w:r w:rsidR="009760C7" w:rsidRPr="00E65A47">
        <w:rPr>
          <w:rFonts w:asciiTheme="minorHAnsi" w:hAnsiTheme="minorHAnsi" w:cstheme="minorHAnsi"/>
          <w:szCs w:val="22"/>
        </w:rPr>
        <w:t xml:space="preserve">When required,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their employees, sub-contractors and their employees shall comply with any security requirements including a right to search when entering or leaving the</w:t>
      </w:r>
      <w:r w:rsidRPr="00E65A47">
        <w:rPr>
          <w:rFonts w:asciiTheme="minorHAnsi" w:hAnsiTheme="minorHAnsi" w:cstheme="minorHAnsi"/>
          <w:szCs w:val="22"/>
        </w:rPr>
        <w:t xml:space="preserve"> Premises</w:t>
      </w:r>
      <w:r w:rsidR="009760C7" w:rsidRPr="00E65A47">
        <w:rPr>
          <w:rFonts w:asciiTheme="minorHAnsi" w:hAnsiTheme="minorHAnsi" w:cstheme="minorHAnsi"/>
          <w:szCs w:val="22"/>
        </w:rPr>
        <w:t xml:space="preserve">.  The Institution reserves the right to remove from </w:t>
      </w:r>
      <w:r w:rsidRPr="00E65A47">
        <w:rPr>
          <w:rFonts w:asciiTheme="minorHAnsi" w:hAnsiTheme="minorHAnsi" w:cstheme="minorHAnsi"/>
          <w:szCs w:val="22"/>
        </w:rPr>
        <w:t>the Premises</w:t>
      </w:r>
      <w:r w:rsidR="009760C7" w:rsidRPr="00E65A47">
        <w:rPr>
          <w:rFonts w:asciiTheme="minorHAnsi" w:hAnsiTheme="minorHAnsi" w:cstheme="minorHAnsi"/>
          <w:szCs w:val="22"/>
        </w:rPr>
        <w:t xml:space="preserve"> anyone suspected of being under the influence of alcohol, or any other substance which has the effect of impairing performance.</w:t>
      </w:r>
    </w:p>
    <w:p w14:paraId="2061A928"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17.2</w:t>
      </w:r>
      <w:r w:rsidR="009760C7" w:rsidRPr="00E65A47">
        <w:rPr>
          <w:rFonts w:asciiTheme="minorHAnsi" w:hAnsiTheme="minorHAnsi" w:cstheme="minorHAnsi"/>
          <w:b/>
          <w:bCs/>
          <w:szCs w:val="22"/>
        </w:rPr>
        <w:tab/>
      </w:r>
      <w:r w:rsidRPr="00E65A47">
        <w:rPr>
          <w:rFonts w:asciiTheme="minorHAnsi" w:hAnsiTheme="minorHAnsi" w:cstheme="minorHAnsi"/>
          <w:bCs/>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make no delivery of materials, plant or other things nor commence any work on the </w:t>
      </w:r>
      <w:r w:rsidRPr="00E65A47">
        <w:rPr>
          <w:rFonts w:asciiTheme="minorHAnsi" w:hAnsiTheme="minorHAnsi" w:cstheme="minorHAnsi"/>
          <w:szCs w:val="22"/>
        </w:rPr>
        <w:t>Premises</w:t>
      </w:r>
      <w:r w:rsidR="009760C7" w:rsidRPr="00E65A47">
        <w:rPr>
          <w:rFonts w:asciiTheme="minorHAnsi" w:hAnsiTheme="minorHAnsi" w:cstheme="minorHAnsi"/>
          <w:szCs w:val="22"/>
        </w:rPr>
        <w:t xml:space="preserve"> without obtaining the</w:t>
      </w:r>
      <w:r w:rsidR="00511386" w:rsidRPr="00E65A47">
        <w:rPr>
          <w:rFonts w:asciiTheme="minorHAnsi" w:hAnsiTheme="minorHAnsi" w:cstheme="minorHAnsi"/>
          <w:szCs w:val="22"/>
        </w:rPr>
        <w:t xml:space="preserve"> </w:t>
      </w:r>
      <w:r w:rsidR="009760C7" w:rsidRPr="00E65A47">
        <w:rPr>
          <w:rFonts w:asciiTheme="minorHAnsi" w:hAnsiTheme="minorHAnsi" w:cstheme="minorHAnsi"/>
          <w:szCs w:val="22"/>
        </w:rPr>
        <w:t>Institution’s prior consent.</w:t>
      </w:r>
    </w:p>
    <w:p w14:paraId="5DA32C0F"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17.3</w:t>
      </w:r>
      <w:r w:rsidR="009760C7" w:rsidRPr="00E65A47">
        <w:rPr>
          <w:rFonts w:asciiTheme="minorHAnsi" w:hAnsiTheme="minorHAnsi" w:cstheme="minorHAnsi"/>
          <w:b/>
          <w:bCs/>
          <w:szCs w:val="22"/>
        </w:rPr>
        <w:tab/>
      </w:r>
      <w:r w:rsidR="009760C7" w:rsidRPr="00E65A47">
        <w:rPr>
          <w:rFonts w:asciiTheme="minorHAnsi" w:hAnsiTheme="minorHAnsi" w:cstheme="minorHAnsi"/>
          <w:szCs w:val="22"/>
        </w:rPr>
        <w:t xml:space="preserve">Access to the </w:t>
      </w:r>
      <w:r w:rsidRPr="00E65A47">
        <w:rPr>
          <w:rFonts w:asciiTheme="minorHAnsi" w:hAnsiTheme="minorHAnsi" w:cstheme="minorHAnsi"/>
          <w:szCs w:val="22"/>
        </w:rPr>
        <w:t>P</w:t>
      </w:r>
      <w:r w:rsidR="009760C7" w:rsidRPr="00E65A47">
        <w:rPr>
          <w:rFonts w:asciiTheme="minorHAnsi" w:hAnsiTheme="minorHAnsi" w:cstheme="minorHAnsi"/>
          <w:szCs w:val="22"/>
        </w:rPr>
        <w:t xml:space="preserve">remises shall not be exclusive to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but only such as shall enable the performance of the Contract concurrently with the execution of work by others.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co-operate with such others as the Institution may reasonably require.</w:t>
      </w:r>
    </w:p>
    <w:p w14:paraId="57DE350F"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17.4</w:t>
      </w:r>
      <w:r w:rsidRPr="00E65A47">
        <w:rPr>
          <w:rFonts w:asciiTheme="minorHAnsi" w:hAnsiTheme="minorHAnsi" w:cstheme="minorHAnsi"/>
          <w:szCs w:val="22"/>
        </w:rPr>
        <w:tab/>
      </w:r>
      <w:r w:rsidR="009760C7" w:rsidRPr="00E65A47">
        <w:rPr>
          <w:rFonts w:asciiTheme="minorHAnsi" w:hAnsiTheme="minorHAnsi" w:cstheme="minorHAnsi"/>
          <w:szCs w:val="22"/>
        </w:rPr>
        <w:t>The Institution shall have the power at any time during the progress of the Contract to order in writing:</w:t>
      </w:r>
    </w:p>
    <w:p w14:paraId="02A652B9" w14:textId="77777777" w:rsidR="009760C7" w:rsidRPr="00E65A47" w:rsidRDefault="009B3096" w:rsidP="009B3096">
      <w:pPr>
        <w:spacing w:before="0" w:after="120" w:line="240" w:lineRule="auto"/>
        <w:ind w:left="2157" w:hanging="720"/>
        <w:rPr>
          <w:rFonts w:asciiTheme="minorHAnsi" w:hAnsiTheme="minorHAnsi" w:cstheme="minorHAnsi"/>
          <w:szCs w:val="22"/>
        </w:rPr>
      </w:pPr>
      <w:r w:rsidRPr="00E65A47">
        <w:rPr>
          <w:rFonts w:asciiTheme="minorHAnsi" w:hAnsiTheme="minorHAnsi" w:cstheme="minorHAnsi"/>
          <w:bCs/>
          <w:szCs w:val="22"/>
        </w:rPr>
        <w:t>(a)</w:t>
      </w:r>
      <w:r w:rsidR="009760C7" w:rsidRPr="00E65A47">
        <w:rPr>
          <w:rFonts w:asciiTheme="minorHAnsi" w:hAnsiTheme="minorHAnsi" w:cstheme="minorHAnsi"/>
          <w:bCs/>
          <w:szCs w:val="22"/>
        </w:rPr>
        <w:tab/>
      </w:r>
      <w:r w:rsidR="009760C7" w:rsidRPr="00E65A47">
        <w:rPr>
          <w:rFonts w:asciiTheme="minorHAnsi" w:hAnsiTheme="minorHAnsi" w:cstheme="minorHAnsi"/>
          <w:szCs w:val="22"/>
        </w:rPr>
        <w:t xml:space="preserve">the removal from the </w:t>
      </w:r>
      <w:r w:rsidRPr="00E65A47">
        <w:rPr>
          <w:rFonts w:asciiTheme="minorHAnsi" w:hAnsiTheme="minorHAnsi" w:cstheme="minorHAnsi"/>
          <w:szCs w:val="22"/>
        </w:rPr>
        <w:t>P</w:t>
      </w:r>
      <w:r w:rsidR="009760C7" w:rsidRPr="00E65A47">
        <w:rPr>
          <w:rFonts w:asciiTheme="minorHAnsi" w:hAnsiTheme="minorHAnsi" w:cstheme="minorHAnsi"/>
          <w:szCs w:val="22"/>
        </w:rPr>
        <w:t>remises of any materials which in the Institution’s opinion are either hazardous or not in accordance with the Contract, and/or:</w:t>
      </w:r>
    </w:p>
    <w:p w14:paraId="41C0479E" w14:textId="77777777" w:rsidR="009760C7" w:rsidRPr="00E65A47" w:rsidRDefault="009B3096" w:rsidP="009B3096">
      <w:pPr>
        <w:spacing w:before="0" w:after="120" w:line="240" w:lineRule="auto"/>
        <w:ind w:left="810" w:firstLine="627"/>
        <w:rPr>
          <w:rFonts w:asciiTheme="minorHAnsi" w:hAnsiTheme="minorHAnsi" w:cstheme="minorHAnsi"/>
          <w:szCs w:val="22"/>
        </w:rPr>
      </w:pPr>
      <w:r w:rsidRPr="00E65A47">
        <w:rPr>
          <w:rFonts w:asciiTheme="minorHAnsi" w:hAnsiTheme="minorHAnsi" w:cstheme="minorHAnsi"/>
          <w:bCs/>
          <w:szCs w:val="22"/>
        </w:rPr>
        <w:t>(b)</w:t>
      </w:r>
      <w:r w:rsidR="009760C7" w:rsidRPr="00E65A47">
        <w:rPr>
          <w:rFonts w:asciiTheme="minorHAnsi" w:hAnsiTheme="minorHAnsi" w:cstheme="minorHAnsi"/>
          <w:bCs/>
          <w:szCs w:val="22"/>
        </w:rPr>
        <w:tab/>
      </w:r>
      <w:r w:rsidR="009760C7" w:rsidRPr="00E65A47">
        <w:rPr>
          <w:rFonts w:asciiTheme="minorHAnsi" w:hAnsiTheme="minorHAnsi" w:cstheme="minorHAnsi"/>
          <w:szCs w:val="22"/>
        </w:rPr>
        <w:t>the substitution of proper and suitable materials, and/or;</w:t>
      </w:r>
    </w:p>
    <w:p w14:paraId="08884C06" w14:textId="77777777" w:rsidR="009760C7" w:rsidRPr="00E65A47" w:rsidRDefault="009B3096" w:rsidP="009B3096">
      <w:pPr>
        <w:spacing w:before="0" w:after="120" w:line="240" w:lineRule="auto"/>
        <w:ind w:left="2157" w:hanging="720"/>
        <w:rPr>
          <w:rFonts w:asciiTheme="minorHAnsi" w:hAnsiTheme="minorHAnsi" w:cstheme="minorHAnsi"/>
          <w:szCs w:val="22"/>
        </w:rPr>
      </w:pPr>
      <w:r w:rsidRPr="00E65A47">
        <w:rPr>
          <w:rFonts w:asciiTheme="minorHAnsi" w:hAnsiTheme="minorHAnsi" w:cstheme="minorHAnsi"/>
          <w:bCs/>
          <w:szCs w:val="22"/>
        </w:rPr>
        <w:t>(c)</w:t>
      </w:r>
      <w:r w:rsidR="009760C7" w:rsidRPr="00E65A47">
        <w:rPr>
          <w:rFonts w:asciiTheme="minorHAnsi" w:hAnsiTheme="minorHAnsi" w:cstheme="minorHAnsi"/>
          <w:bCs/>
          <w:szCs w:val="22"/>
        </w:rPr>
        <w:tab/>
      </w:r>
      <w:r w:rsidR="009760C7" w:rsidRPr="00E65A47">
        <w:rPr>
          <w:rFonts w:asciiTheme="minorHAnsi" w:hAnsiTheme="minorHAnsi" w:cstheme="minorHAnsi"/>
          <w:szCs w:val="22"/>
        </w:rPr>
        <w:t>the removal and proper re-execution notwithstanding any previous test thereof or interim payment therefore of any work or Goods and Services which, in respect or material or workmanship, is not in the Institution’s opinion in accordance with the Contract.</w:t>
      </w:r>
    </w:p>
    <w:p w14:paraId="6FD94191"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17.5</w:t>
      </w:r>
      <w:r w:rsidR="009760C7" w:rsidRPr="00E65A47">
        <w:rPr>
          <w:rFonts w:asciiTheme="minorHAnsi" w:hAnsiTheme="minorHAnsi" w:cstheme="minorHAnsi"/>
          <w:b/>
          <w:bCs/>
          <w:szCs w:val="22"/>
        </w:rPr>
        <w:tab/>
      </w:r>
      <w:r w:rsidR="009760C7" w:rsidRPr="00E65A47">
        <w:rPr>
          <w:rFonts w:asciiTheme="minorHAnsi" w:hAnsiTheme="minorHAnsi" w:cstheme="minorHAnsi"/>
          <w:szCs w:val="22"/>
        </w:rPr>
        <w:t xml:space="preserve">On completion of the Contract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remove their plant, equipment and unused materials and shall clear away from the </w:t>
      </w:r>
      <w:r w:rsidRPr="00E65A47">
        <w:rPr>
          <w:rFonts w:asciiTheme="minorHAnsi" w:hAnsiTheme="minorHAnsi" w:cstheme="minorHAnsi"/>
          <w:szCs w:val="22"/>
        </w:rPr>
        <w:t>P</w:t>
      </w:r>
      <w:r w:rsidR="009760C7" w:rsidRPr="00E65A47">
        <w:rPr>
          <w:rFonts w:asciiTheme="minorHAnsi" w:hAnsiTheme="minorHAnsi" w:cstheme="minorHAnsi"/>
          <w:szCs w:val="22"/>
        </w:rPr>
        <w:t xml:space="preserve">remises all rubbish arising out of the Contract and leave the </w:t>
      </w:r>
      <w:r w:rsidRPr="00E65A47">
        <w:rPr>
          <w:rFonts w:asciiTheme="minorHAnsi" w:hAnsiTheme="minorHAnsi" w:cstheme="minorHAnsi"/>
          <w:szCs w:val="22"/>
        </w:rPr>
        <w:t>P</w:t>
      </w:r>
      <w:r w:rsidR="009760C7" w:rsidRPr="00E65A47">
        <w:rPr>
          <w:rFonts w:asciiTheme="minorHAnsi" w:hAnsiTheme="minorHAnsi" w:cstheme="minorHAnsi"/>
          <w:szCs w:val="22"/>
        </w:rPr>
        <w:t xml:space="preserve">remises in a neat and tidy condition within the timescales instructed to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by the Institution.</w:t>
      </w:r>
    </w:p>
    <w:p w14:paraId="7CB54B23"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17.6</w:t>
      </w:r>
      <w:r w:rsidRPr="00E65A47">
        <w:rPr>
          <w:rFonts w:asciiTheme="minorHAnsi" w:hAnsiTheme="minorHAnsi" w:cstheme="minorHAnsi"/>
          <w:bCs/>
          <w:szCs w:val="22"/>
        </w:rPr>
        <w:tab/>
      </w:r>
      <w:r w:rsidR="009760C7" w:rsidRPr="00E65A47">
        <w:rPr>
          <w:rFonts w:asciiTheme="minorHAnsi" w:hAnsiTheme="minorHAnsi" w:cstheme="minorHAnsi"/>
          <w:bCs/>
          <w:szCs w:val="22"/>
        </w:rPr>
        <w:t>The</w:t>
      </w:r>
      <w:r w:rsidR="009760C7" w:rsidRPr="00E65A47">
        <w:rPr>
          <w:rFonts w:asciiTheme="minorHAnsi" w:hAnsiTheme="minorHAnsi" w:cstheme="minorHAnsi"/>
          <w:b/>
          <w:bCs/>
          <w:szCs w:val="22"/>
        </w:rPr>
        <w:t xml:space="preserv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ensure that their employees, sub-contractors and their employees and any other persons associated with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be dressed appropriately. The Institution reserves the right to remove from</w:t>
      </w:r>
      <w:r w:rsidRPr="00E65A47">
        <w:rPr>
          <w:rFonts w:asciiTheme="minorHAnsi" w:hAnsiTheme="minorHAnsi" w:cstheme="minorHAnsi"/>
          <w:szCs w:val="22"/>
        </w:rPr>
        <w:t xml:space="preserve"> the Premises</w:t>
      </w:r>
      <w:r w:rsidR="009760C7" w:rsidRPr="00E65A47">
        <w:rPr>
          <w:rFonts w:asciiTheme="minorHAnsi" w:hAnsiTheme="minorHAnsi" w:cstheme="minorHAnsi"/>
          <w:szCs w:val="22"/>
        </w:rPr>
        <w:t xml:space="preserve"> anyone who is, in the Institution’s absolute discretion, not complying with this requirement.</w:t>
      </w:r>
    </w:p>
    <w:p w14:paraId="52107A78" w14:textId="77777777" w:rsidR="009760C7" w:rsidRPr="00E65A47" w:rsidRDefault="009B3096" w:rsidP="003F65E1">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bCs/>
          <w:szCs w:val="22"/>
        </w:rPr>
        <w:t>17.7</w:t>
      </w:r>
      <w:r w:rsidRPr="00E65A47">
        <w:rPr>
          <w:rFonts w:asciiTheme="minorHAnsi" w:hAnsiTheme="minorHAnsi" w:cstheme="minorHAnsi"/>
          <w:b/>
          <w:bCs/>
          <w:szCs w:val="22"/>
        </w:rPr>
        <w:tab/>
      </w:r>
      <w:r w:rsidR="009760C7" w:rsidRPr="00E65A47">
        <w:rPr>
          <w:rFonts w:asciiTheme="minorHAnsi" w:hAnsiTheme="minorHAnsi" w:cstheme="minorHAnsi"/>
          <w:szCs w:val="22"/>
        </w:rPr>
        <w:t xml:space="preserve">Any land or Premises made available from time to time to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by the Institution in connection with the Contract, shall be made available to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on a non-exclusive basis free of charge and shall be used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solely for the purpose of performing its obligation under the Contract.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have the use of such land or Premises as licensee and shall vacate the same on completion, termination or abandonment of the Contract.</w:t>
      </w:r>
    </w:p>
    <w:p w14:paraId="5D373811" w14:textId="77777777" w:rsidR="009760C7" w:rsidRPr="00E65A47" w:rsidRDefault="009B3096" w:rsidP="009B3096">
      <w:pPr>
        <w:spacing w:before="0" w:after="120" w:line="240" w:lineRule="auto"/>
        <w:ind w:left="1437" w:hanging="714"/>
        <w:rPr>
          <w:rFonts w:asciiTheme="minorHAnsi" w:hAnsiTheme="minorHAnsi" w:cstheme="minorHAnsi"/>
          <w:szCs w:val="22"/>
        </w:rPr>
      </w:pPr>
      <w:r w:rsidRPr="00E65A47">
        <w:rPr>
          <w:rFonts w:asciiTheme="minorHAnsi" w:hAnsiTheme="minorHAnsi" w:cstheme="minorHAnsi"/>
          <w:szCs w:val="22"/>
        </w:rPr>
        <w:lastRenderedPageBreak/>
        <w:t>17.8</w:t>
      </w:r>
      <w:r w:rsidRPr="00E65A47">
        <w:rPr>
          <w:rFonts w:asciiTheme="minorHAnsi" w:hAnsiTheme="minorHAnsi" w:cstheme="minorHAnsi"/>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limit access to the land or Premises to such personnel as is necessary to enable it to perform its obligations under the </w:t>
      </w:r>
      <w:r w:rsidRPr="00E65A47">
        <w:rPr>
          <w:rFonts w:asciiTheme="minorHAnsi" w:hAnsiTheme="minorHAnsi" w:cstheme="minorHAnsi"/>
          <w:szCs w:val="22"/>
        </w:rPr>
        <w:t>Contract</w:t>
      </w:r>
      <w:r w:rsidR="009760C7" w:rsidRPr="00E65A47">
        <w:rPr>
          <w:rFonts w:asciiTheme="minorHAnsi" w:hAnsiTheme="minorHAnsi" w:cstheme="minorHAnsi"/>
          <w:szCs w:val="22"/>
        </w:rPr>
        <w:t xml:space="preserve">. </w:t>
      </w:r>
    </w:p>
    <w:p w14:paraId="2A6EC24A" w14:textId="77777777" w:rsidR="009760C7" w:rsidRPr="00E65A47" w:rsidRDefault="009B3096" w:rsidP="009B3096">
      <w:pPr>
        <w:spacing w:before="0" w:after="120" w:line="240" w:lineRule="auto"/>
        <w:ind w:left="1437" w:hanging="717"/>
        <w:rPr>
          <w:rFonts w:asciiTheme="minorHAnsi" w:hAnsiTheme="minorHAnsi" w:cstheme="minorHAnsi"/>
          <w:szCs w:val="22"/>
        </w:rPr>
      </w:pPr>
      <w:r w:rsidRPr="00E65A47">
        <w:rPr>
          <w:rFonts w:asciiTheme="minorHAnsi" w:hAnsiTheme="minorHAnsi" w:cstheme="minorHAnsi"/>
          <w:szCs w:val="22"/>
        </w:rPr>
        <w:t>17.9</w:t>
      </w:r>
      <w:r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agrees that there is no intention on the</w:t>
      </w:r>
      <w:r w:rsidR="0031477C" w:rsidRPr="00E65A47">
        <w:rPr>
          <w:rFonts w:asciiTheme="minorHAnsi" w:hAnsiTheme="minorHAnsi" w:cstheme="minorHAnsi"/>
          <w:szCs w:val="22"/>
        </w:rPr>
        <w:t xml:space="preserve"> </w:t>
      </w:r>
      <w:r w:rsidR="009760C7" w:rsidRPr="00E65A47">
        <w:rPr>
          <w:rFonts w:asciiTheme="minorHAnsi" w:hAnsiTheme="minorHAnsi" w:cstheme="minorHAnsi"/>
          <w:szCs w:val="22"/>
        </w:rPr>
        <w:t xml:space="preserve">Institution’s part to create a tenancy of any nature whatsoever in favour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its personnel and that no such tenancy has or shall come into being and, not withstanding any rights granted pursuant to the Contract, </w:t>
      </w:r>
      <w:r w:rsidRPr="00E65A47">
        <w:rPr>
          <w:rFonts w:asciiTheme="minorHAnsi" w:hAnsiTheme="minorHAnsi" w:cstheme="minorHAnsi"/>
          <w:szCs w:val="22"/>
        </w:rPr>
        <w:t>t</w:t>
      </w:r>
      <w:r w:rsidR="009760C7" w:rsidRPr="00E65A47">
        <w:rPr>
          <w:rFonts w:asciiTheme="minorHAnsi" w:hAnsiTheme="minorHAnsi" w:cstheme="minorHAnsi"/>
          <w:szCs w:val="22"/>
        </w:rPr>
        <w:t>he Institution retains the right at any time to use any Premises owned or occupied by the Institution in any manner it sees fit.</w:t>
      </w:r>
    </w:p>
    <w:p w14:paraId="762049C0" w14:textId="77777777" w:rsidR="009760C7" w:rsidRPr="00E65A47" w:rsidRDefault="009B3096" w:rsidP="009B3096">
      <w:pPr>
        <w:spacing w:before="0" w:after="120" w:line="240" w:lineRule="auto"/>
        <w:rPr>
          <w:rFonts w:asciiTheme="minorHAnsi" w:hAnsiTheme="minorHAnsi" w:cstheme="minorHAnsi"/>
          <w:b/>
          <w:bCs/>
          <w:szCs w:val="22"/>
        </w:rPr>
      </w:pPr>
      <w:r w:rsidRPr="00E65A47">
        <w:rPr>
          <w:rFonts w:asciiTheme="minorHAnsi" w:hAnsiTheme="minorHAnsi" w:cstheme="minorHAnsi"/>
          <w:b/>
          <w:szCs w:val="22"/>
        </w:rPr>
        <w:t>18</w:t>
      </w:r>
      <w:r w:rsidRPr="00E65A47">
        <w:rPr>
          <w:rFonts w:asciiTheme="minorHAnsi" w:hAnsiTheme="minorHAnsi" w:cstheme="minorHAnsi"/>
          <w:b/>
          <w:szCs w:val="22"/>
        </w:rPr>
        <w:tab/>
        <w:t>Variation &amp; Substitution</w:t>
      </w:r>
    </w:p>
    <w:p w14:paraId="4FBA45C8" w14:textId="77777777" w:rsidR="009760C7" w:rsidRPr="00E65A47" w:rsidRDefault="009B3096" w:rsidP="009B3096">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18.1</w:t>
      </w:r>
      <w:r w:rsidRPr="00E65A47">
        <w:rPr>
          <w:rFonts w:asciiTheme="minorHAnsi" w:hAnsiTheme="minorHAnsi" w:cstheme="minorHAnsi"/>
          <w:szCs w:val="22"/>
        </w:rPr>
        <w:tab/>
      </w:r>
      <w:r w:rsidR="009760C7" w:rsidRPr="00E65A47">
        <w:rPr>
          <w:rFonts w:asciiTheme="minorHAnsi" w:hAnsiTheme="minorHAnsi" w:cstheme="minorHAnsi"/>
          <w:szCs w:val="22"/>
        </w:rPr>
        <w:t xml:space="preserve">The Institution shall have the right, before delivery, to send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 Order Amendment adding to</w:t>
      </w:r>
      <w:r w:rsidR="00777D17" w:rsidRPr="00E65A47">
        <w:rPr>
          <w:rFonts w:asciiTheme="minorHAnsi" w:hAnsiTheme="minorHAnsi" w:cstheme="minorHAnsi"/>
          <w:szCs w:val="22"/>
        </w:rPr>
        <w:t xml:space="preserve"> </w:t>
      </w:r>
      <w:r w:rsidR="009760C7" w:rsidRPr="00E65A47">
        <w:rPr>
          <w:rFonts w:asciiTheme="minorHAnsi" w:hAnsiTheme="minorHAnsi" w:cstheme="minorHAnsi"/>
          <w:szCs w:val="22"/>
        </w:rPr>
        <w:t>or modifying the requirements</w:t>
      </w:r>
      <w:r w:rsidR="006603C2" w:rsidRPr="00E65A47">
        <w:rPr>
          <w:rFonts w:asciiTheme="minorHAnsi" w:hAnsiTheme="minorHAnsi" w:cstheme="minorHAnsi"/>
          <w:szCs w:val="22"/>
        </w:rPr>
        <w:t xml:space="preserve"> (providing that such modification shall not reduce the </w:t>
      </w:r>
      <w:r w:rsidR="00A95DB6" w:rsidRPr="00E65A47">
        <w:rPr>
          <w:rFonts w:asciiTheme="minorHAnsi" w:hAnsiTheme="minorHAnsi" w:cstheme="minorHAnsi"/>
          <w:szCs w:val="22"/>
        </w:rPr>
        <w:t>ordered D</w:t>
      </w:r>
      <w:r w:rsidR="006603C2" w:rsidRPr="00E65A47">
        <w:rPr>
          <w:rFonts w:asciiTheme="minorHAnsi" w:hAnsiTheme="minorHAnsi" w:cstheme="minorHAnsi"/>
          <w:szCs w:val="22"/>
        </w:rPr>
        <w:t>eliverables</w:t>
      </w:r>
      <w:r w:rsidR="00A95DB6" w:rsidRPr="00E65A47">
        <w:rPr>
          <w:rFonts w:asciiTheme="minorHAnsi" w:hAnsiTheme="minorHAnsi" w:cstheme="minorHAnsi"/>
          <w:szCs w:val="22"/>
        </w:rPr>
        <w:t xml:space="preserve"> unless otherwise agreed by the Supplier in writing)</w:t>
      </w:r>
      <w:r w:rsidR="009760C7" w:rsidRPr="00E65A47">
        <w:rPr>
          <w:rFonts w:asciiTheme="minorHAnsi" w:hAnsiTheme="minorHAnsi" w:cstheme="minorHAnsi"/>
          <w:szCs w:val="22"/>
        </w:rPr>
        <w:t>.  If the Order Amendment will cause</w:t>
      </w:r>
      <w:r w:rsidRPr="00E65A47">
        <w:rPr>
          <w:rFonts w:asciiTheme="minorHAnsi" w:hAnsiTheme="minorHAnsi" w:cstheme="minorHAnsi"/>
          <w:szCs w:val="22"/>
        </w:rPr>
        <w:t xml:space="preserve"> a change to the price, or D</w:t>
      </w:r>
      <w:r w:rsidR="009760C7" w:rsidRPr="00E65A47">
        <w:rPr>
          <w:rFonts w:asciiTheme="minorHAnsi" w:hAnsiTheme="minorHAnsi" w:cstheme="minorHAnsi"/>
          <w:szCs w:val="22"/>
        </w:rPr>
        <w:t xml:space="preserve">elivery </w:t>
      </w:r>
      <w:r w:rsidRPr="00E65A47">
        <w:rPr>
          <w:rFonts w:asciiTheme="minorHAnsi" w:hAnsiTheme="minorHAnsi" w:cstheme="minorHAnsi"/>
          <w:szCs w:val="22"/>
        </w:rPr>
        <w:t>Da</w:t>
      </w:r>
      <w:r w:rsidR="009760C7" w:rsidRPr="00E65A47">
        <w:rPr>
          <w:rFonts w:asciiTheme="minorHAnsi" w:hAnsiTheme="minorHAnsi" w:cstheme="minorHAnsi"/>
          <w:szCs w:val="22"/>
        </w:rPr>
        <w:t xml:space="preserve">te then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must suspend performance of the </w:t>
      </w:r>
      <w:r w:rsidRPr="00E65A47">
        <w:rPr>
          <w:rFonts w:asciiTheme="minorHAnsi" w:hAnsiTheme="minorHAnsi" w:cstheme="minorHAnsi"/>
          <w:szCs w:val="22"/>
        </w:rPr>
        <w:t>Contract</w:t>
      </w:r>
      <w:r w:rsidR="009760C7" w:rsidRPr="00E65A47">
        <w:rPr>
          <w:rFonts w:asciiTheme="minorHAnsi" w:hAnsiTheme="minorHAnsi" w:cstheme="minorHAnsi"/>
          <w:szCs w:val="22"/>
        </w:rPr>
        <w:t xml:space="preserve"> and notify the Institution without delay, calculating the new price, </w:t>
      </w:r>
      <w:r w:rsidR="00757FD2" w:rsidRPr="00E65A47">
        <w:rPr>
          <w:rFonts w:asciiTheme="minorHAnsi" w:hAnsiTheme="minorHAnsi" w:cstheme="minorHAnsi"/>
          <w:szCs w:val="22"/>
        </w:rPr>
        <w:t>D</w:t>
      </w:r>
      <w:r w:rsidR="009760C7" w:rsidRPr="00E65A47">
        <w:rPr>
          <w:rFonts w:asciiTheme="minorHAnsi" w:hAnsiTheme="minorHAnsi" w:cstheme="minorHAnsi"/>
          <w:szCs w:val="22"/>
        </w:rPr>
        <w:t xml:space="preserve">elivery </w:t>
      </w:r>
      <w:r w:rsidR="00757FD2" w:rsidRPr="00E65A47">
        <w:rPr>
          <w:rFonts w:asciiTheme="minorHAnsi" w:hAnsiTheme="minorHAnsi" w:cstheme="minorHAnsi"/>
          <w:szCs w:val="22"/>
        </w:rPr>
        <w:t>D</w:t>
      </w:r>
      <w:r w:rsidR="009760C7" w:rsidRPr="00E65A47">
        <w:rPr>
          <w:rFonts w:asciiTheme="minorHAnsi" w:hAnsiTheme="minorHAnsi" w:cstheme="minorHAnsi"/>
          <w:szCs w:val="22"/>
        </w:rPr>
        <w:t xml:space="preserve">ate immediately at the same level of cost and profitability as the original price.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must allow the Institution at least ten (10) working days to consider any new price</w:t>
      </w:r>
      <w:r w:rsidR="00757FD2" w:rsidRPr="00E65A47">
        <w:rPr>
          <w:rFonts w:asciiTheme="minorHAnsi" w:hAnsiTheme="minorHAnsi" w:cstheme="minorHAnsi"/>
          <w:szCs w:val="22"/>
        </w:rPr>
        <w:t xml:space="preserve"> or D</w:t>
      </w:r>
      <w:r w:rsidR="009760C7" w:rsidRPr="00E65A47">
        <w:rPr>
          <w:rFonts w:asciiTheme="minorHAnsi" w:hAnsiTheme="minorHAnsi" w:cstheme="minorHAnsi"/>
          <w:szCs w:val="22"/>
        </w:rPr>
        <w:t xml:space="preserve">elivery </w:t>
      </w:r>
      <w:r w:rsidR="00757FD2" w:rsidRPr="00E65A47">
        <w:rPr>
          <w:rFonts w:asciiTheme="minorHAnsi" w:hAnsiTheme="minorHAnsi" w:cstheme="minorHAnsi"/>
          <w:szCs w:val="22"/>
        </w:rPr>
        <w:t>D</w:t>
      </w:r>
      <w:r w:rsidR="009760C7" w:rsidRPr="00E65A47">
        <w:rPr>
          <w:rFonts w:asciiTheme="minorHAnsi" w:hAnsiTheme="minorHAnsi" w:cstheme="minorHAnsi"/>
          <w:szCs w:val="22"/>
        </w:rPr>
        <w:t>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14:paraId="3813ED63" w14:textId="77777777" w:rsidR="009760C7" w:rsidRPr="00E65A47" w:rsidRDefault="00757FD2" w:rsidP="00757FD2">
      <w:pPr>
        <w:pStyle w:val="Heading1"/>
        <w:numPr>
          <w:ilvl w:val="0"/>
          <w:numId w:val="0"/>
        </w:numPr>
        <w:spacing w:before="0" w:after="120" w:line="240" w:lineRule="auto"/>
        <w:rPr>
          <w:rFonts w:asciiTheme="minorHAnsi" w:hAnsiTheme="minorHAnsi" w:cstheme="minorHAnsi"/>
        </w:rPr>
      </w:pPr>
      <w:r w:rsidRPr="00E65A47">
        <w:rPr>
          <w:rFonts w:asciiTheme="minorHAnsi" w:hAnsiTheme="minorHAnsi" w:cstheme="minorHAnsi"/>
        </w:rPr>
        <w:t>19</w:t>
      </w:r>
      <w:r w:rsidRPr="00E65A47">
        <w:rPr>
          <w:rFonts w:asciiTheme="minorHAnsi" w:hAnsiTheme="minorHAnsi" w:cstheme="minorHAnsi"/>
        </w:rPr>
        <w:tab/>
      </w:r>
      <w:r w:rsidR="009760C7" w:rsidRPr="00E65A47">
        <w:rPr>
          <w:rFonts w:asciiTheme="minorHAnsi" w:hAnsiTheme="minorHAnsi" w:cstheme="minorHAnsi"/>
        </w:rPr>
        <w:t>Compliance with applicable Laws</w:t>
      </w:r>
    </w:p>
    <w:p w14:paraId="6F86BFBC" w14:textId="77777777" w:rsidR="009760C7"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19.1</w:t>
      </w:r>
      <w:r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(at no additional cost to the</w:t>
      </w:r>
      <w:r w:rsidR="004B2FE3" w:rsidRPr="00E65A47">
        <w:rPr>
          <w:rFonts w:asciiTheme="minorHAnsi" w:hAnsiTheme="minorHAnsi" w:cstheme="minorHAnsi"/>
          <w:color w:val="auto"/>
          <w:sz w:val="22"/>
          <w:szCs w:val="22"/>
        </w:rPr>
        <w:t xml:space="preserve"> </w:t>
      </w:r>
      <w:r w:rsidR="009760C7" w:rsidRPr="00E65A47">
        <w:rPr>
          <w:rFonts w:asciiTheme="minorHAnsi" w:hAnsiTheme="minorHAnsi" w:cstheme="minorHAnsi"/>
          <w:color w:val="auto"/>
          <w:sz w:val="22"/>
          <w:szCs w:val="22"/>
        </w:rPr>
        <w:t>Institution) at all times</w:t>
      </w:r>
      <w:r w:rsidR="003B4A39" w:rsidRPr="00E65A47">
        <w:rPr>
          <w:rFonts w:asciiTheme="minorHAnsi" w:hAnsiTheme="minorHAnsi" w:cstheme="minorHAnsi"/>
          <w:color w:val="auto"/>
          <w:sz w:val="22"/>
          <w:szCs w:val="22"/>
        </w:rPr>
        <w:t xml:space="preserve">, prepare, manufacture, </w:t>
      </w:r>
      <w:r w:rsidR="00F7031B" w:rsidRPr="00E65A47">
        <w:rPr>
          <w:rFonts w:asciiTheme="minorHAnsi" w:hAnsiTheme="minorHAnsi" w:cstheme="minorHAnsi"/>
          <w:color w:val="auto"/>
          <w:sz w:val="22"/>
          <w:szCs w:val="22"/>
        </w:rPr>
        <w:t>d</w:t>
      </w:r>
      <w:r w:rsidR="003B4A39" w:rsidRPr="00E65A47">
        <w:rPr>
          <w:rFonts w:asciiTheme="minorHAnsi" w:hAnsiTheme="minorHAnsi" w:cstheme="minorHAnsi"/>
          <w:color w:val="auto"/>
          <w:sz w:val="22"/>
          <w:szCs w:val="22"/>
        </w:rPr>
        <w:t xml:space="preserve">eliver, </w:t>
      </w:r>
      <w:r w:rsidR="00F7031B" w:rsidRPr="00E65A47">
        <w:rPr>
          <w:rFonts w:asciiTheme="minorHAnsi" w:hAnsiTheme="minorHAnsi" w:cstheme="minorHAnsi"/>
          <w:color w:val="auto"/>
          <w:sz w:val="22"/>
          <w:szCs w:val="22"/>
        </w:rPr>
        <w:t>ins</w:t>
      </w:r>
      <w:r w:rsidR="003B4A39" w:rsidRPr="00E65A47">
        <w:rPr>
          <w:rFonts w:asciiTheme="minorHAnsi" w:hAnsiTheme="minorHAnsi" w:cstheme="minorHAnsi"/>
          <w:color w:val="auto"/>
          <w:sz w:val="22"/>
          <w:szCs w:val="22"/>
        </w:rPr>
        <w:t>tall,</w:t>
      </w:r>
      <w:r w:rsidR="009760C7" w:rsidRPr="00E65A47">
        <w:rPr>
          <w:rFonts w:asciiTheme="minorHAnsi" w:hAnsiTheme="minorHAnsi" w:cstheme="minorHAnsi"/>
          <w:color w:val="auto"/>
          <w:sz w:val="22"/>
          <w:szCs w:val="22"/>
        </w:rPr>
        <w:t xml:space="preserve"> carry out and provide the Goods and Services in compliance with all Laws.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maintain such records as are necessary pursuant to such Laws and shall promptly on request make them available for inspection by any relevant authority that is entitled to inspect them and by the</w:t>
      </w:r>
      <w:r w:rsidR="004B2FE3" w:rsidRPr="00E65A47">
        <w:rPr>
          <w:rFonts w:asciiTheme="minorHAnsi" w:hAnsiTheme="minorHAnsi" w:cstheme="minorHAnsi"/>
          <w:color w:val="auto"/>
          <w:sz w:val="22"/>
          <w:szCs w:val="22"/>
        </w:rPr>
        <w:t xml:space="preserve"> </w:t>
      </w:r>
      <w:r w:rsidR="009760C7" w:rsidRPr="00E65A47">
        <w:rPr>
          <w:rFonts w:asciiTheme="minorHAnsi" w:hAnsiTheme="minorHAnsi" w:cstheme="minorHAnsi"/>
          <w:color w:val="auto"/>
          <w:sz w:val="22"/>
          <w:szCs w:val="22"/>
        </w:rPr>
        <w:t>Institution (or its authorised representative).</w:t>
      </w:r>
    </w:p>
    <w:p w14:paraId="1F768829" w14:textId="77777777" w:rsidR="009760C7"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19.2</w:t>
      </w:r>
      <w:r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neither be relieved of its obligations to supply the Goods and Services in accordance with the terms of </w:t>
      </w:r>
      <w:r w:rsidRPr="00E65A47">
        <w:rPr>
          <w:rFonts w:asciiTheme="minorHAnsi" w:hAnsiTheme="minorHAnsi" w:cstheme="minorHAnsi"/>
          <w:color w:val="auto"/>
          <w:sz w:val="22"/>
          <w:szCs w:val="22"/>
        </w:rPr>
        <w:t>the Contract</w:t>
      </w:r>
      <w:r w:rsidR="009760C7" w:rsidRPr="00E65A47">
        <w:rPr>
          <w:rFonts w:asciiTheme="minorHAnsi" w:hAnsiTheme="minorHAnsi" w:cstheme="minorHAnsi"/>
          <w:color w:val="auto"/>
          <w:sz w:val="22"/>
          <w:szCs w:val="22"/>
        </w:rPr>
        <w:t xml:space="preserve"> nor be entitled to an increase in the price as the result of any modifications to the Laws.</w:t>
      </w:r>
    </w:p>
    <w:p w14:paraId="21523FEC" w14:textId="77777777" w:rsidR="009760C7"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19.3</w:t>
      </w:r>
      <w:r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Without prejudice to clause</w:t>
      </w:r>
      <w:r w:rsidRPr="00E65A47">
        <w:rPr>
          <w:rFonts w:asciiTheme="minorHAnsi" w:hAnsiTheme="minorHAnsi" w:cstheme="minorHAnsi"/>
          <w:color w:val="auto"/>
          <w:sz w:val="22"/>
          <w:szCs w:val="22"/>
        </w:rPr>
        <w:t xml:space="preserve"> 19.2</w:t>
      </w:r>
      <w:r w:rsidR="009760C7" w:rsidRPr="00E65A47">
        <w:rPr>
          <w:rFonts w:asciiTheme="minorHAnsi" w:hAnsiTheme="minorHAnsi" w:cstheme="minorHAnsi"/>
          <w:color w:val="auto"/>
          <w:sz w:val="22"/>
          <w:szCs w:val="22"/>
        </w:rPr>
        <w:t xml:space="preserve">,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monitor and shall keep the Institution informed in writing of any changes in the Laws which may impact the Goods and Services and shall provide the Institution with timely details of measures it proposes to take and changes it proposes to make to comply with any such changes.</w:t>
      </w:r>
    </w:p>
    <w:p w14:paraId="6B6B0EF5" w14:textId="77777777" w:rsidR="009760C7"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19.4</w:t>
      </w:r>
      <w:r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consult with the Institution (and wherever possible agree with the Institution) on the manner, form and timing of changes it proposes to make to meet any changes in Laws where they would impact the Goods or Services.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not implement any change, without the Institution's prior written agreement, which would have an adverse effect on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's ability to provide the Goods and Services in accordance with the </w:t>
      </w:r>
      <w:r w:rsidRPr="00E65A47">
        <w:rPr>
          <w:rFonts w:asciiTheme="minorHAnsi" w:hAnsiTheme="minorHAnsi" w:cstheme="minorHAnsi"/>
          <w:color w:val="auto"/>
          <w:sz w:val="22"/>
          <w:szCs w:val="22"/>
        </w:rPr>
        <w:t>Specification</w:t>
      </w:r>
      <w:r w:rsidR="009760C7" w:rsidRPr="00E65A47">
        <w:rPr>
          <w:rFonts w:asciiTheme="minorHAnsi" w:hAnsiTheme="minorHAnsi" w:cstheme="minorHAnsi"/>
          <w:color w:val="auto"/>
          <w:sz w:val="22"/>
          <w:szCs w:val="22"/>
        </w:rPr>
        <w:t>.</w:t>
      </w:r>
    </w:p>
    <w:p w14:paraId="0529BF20" w14:textId="77777777" w:rsidR="009760C7"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19.5</w:t>
      </w:r>
      <w:r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Without prejudice to the rest of this clause</w:t>
      </w:r>
      <w:r w:rsidRPr="00E65A47">
        <w:rPr>
          <w:rFonts w:asciiTheme="minorHAnsi" w:hAnsiTheme="minorHAnsi" w:cstheme="minorHAnsi"/>
          <w:color w:val="auto"/>
          <w:sz w:val="22"/>
          <w:szCs w:val="22"/>
        </w:rPr>
        <w:t xml:space="preserve"> 19</w:t>
      </w:r>
      <w:r w:rsidR="009760C7" w:rsidRPr="00E65A47">
        <w:rPr>
          <w:rFonts w:asciiTheme="minorHAnsi" w:hAnsiTheme="minorHAnsi" w:cstheme="minorHAnsi"/>
          <w:color w:val="auto"/>
          <w:sz w:val="22"/>
          <w:szCs w:val="22"/>
        </w:rPr>
        <w:t xml:space="preserve">,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use reasonable endeavours to minimise any disruption caused by any changes in applicable Laws introduced pursuant to this clause</w:t>
      </w:r>
      <w:r w:rsidRPr="00E65A47">
        <w:rPr>
          <w:rFonts w:asciiTheme="minorHAnsi" w:hAnsiTheme="minorHAnsi" w:cstheme="minorHAnsi"/>
          <w:color w:val="auto"/>
          <w:sz w:val="22"/>
          <w:szCs w:val="22"/>
        </w:rPr>
        <w:t xml:space="preserve"> 19</w:t>
      </w:r>
      <w:r w:rsidR="009760C7" w:rsidRPr="00E65A47">
        <w:rPr>
          <w:rFonts w:asciiTheme="minorHAnsi" w:hAnsiTheme="minorHAnsi" w:cstheme="minorHAnsi"/>
          <w:color w:val="auto"/>
          <w:sz w:val="22"/>
          <w:szCs w:val="22"/>
        </w:rPr>
        <w:t>.</w:t>
      </w:r>
    </w:p>
    <w:p w14:paraId="2D95D451" w14:textId="77777777" w:rsidR="009760C7" w:rsidRPr="00E65A47" w:rsidRDefault="00757FD2" w:rsidP="009760C7">
      <w:pPr>
        <w:pStyle w:val="NormalIndent"/>
        <w:spacing w:after="120"/>
        <w:ind w:left="0"/>
        <w:rPr>
          <w:rFonts w:asciiTheme="minorHAnsi" w:hAnsiTheme="minorHAnsi" w:cstheme="minorHAnsi"/>
          <w:b/>
          <w:sz w:val="22"/>
          <w:szCs w:val="22"/>
        </w:rPr>
      </w:pPr>
      <w:r w:rsidRPr="00E65A47">
        <w:rPr>
          <w:rFonts w:asciiTheme="minorHAnsi" w:hAnsiTheme="minorHAnsi" w:cstheme="minorHAnsi"/>
          <w:b/>
          <w:sz w:val="22"/>
          <w:szCs w:val="22"/>
        </w:rPr>
        <w:t>20</w:t>
      </w:r>
      <w:r w:rsidR="009760C7" w:rsidRPr="00E65A47">
        <w:rPr>
          <w:rFonts w:asciiTheme="minorHAnsi" w:hAnsiTheme="minorHAnsi" w:cstheme="minorHAnsi"/>
          <w:b/>
          <w:sz w:val="22"/>
          <w:szCs w:val="22"/>
        </w:rPr>
        <w:tab/>
      </w:r>
      <w:r w:rsidRPr="00E65A47">
        <w:rPr>
          <w:rFonts w:asciiTheme="minorHAnsi" w:hAnsiTheme="minorHAnsi" w:cstheme="minorHAnsi"/>
          <w:b/>
          <w:sz w:val="22"/>
          <w:szCs w:val="22"/>
        </w:rPr>
        <w:t>Service Improvement and Technology Refresh</w:t>
      </w:r>
    </w:p>
    <w:p w14:paraId="67FEE8E9" w14:textId="77777777" w:rsidR="009760C7" w:rsidRPr="00E65A47" w:rsidRDefault="00757FD2" w:rsidP="00757FD2">
      <w:pPr>
        <w:pStyle w:val="BodyText"/>
        <w:spacing w:before="0" w:line="240" w:lineRule="auto"/>
        <w:ind w:left="1440" w:hanging="720"/>
        <w:rPr>
          <w:rFonts w:asciiTheme="minorHAnsi" w:hAnsiTheme="minorHAnsi" w:cstheme="minorHAnsi"/>
          <w:sz w:val="22"/>
          <w:szCs w:val="22"/>
        </w:rPr>
      </w:pPr>
      <w:r w:rsidRPr="00E65A47">
        <w:rPr>
          <w:rFonts w:asciiTheme="minorHAnsi" w:hAnsiTheme="minorHAnsi" w:cstheme="minorHAnsi"/>
          <w:sz w:val="22"/>
          <w:szCs w:val="22"/>
        </w:rPr>
        <w:t>20.1</w:t>
      </w:r>
      <w:r w:rsidR="009760C7" w:rsidRPr="00E65A47">
        <w:rPr>
          <w:rFonts w:asciiTheme="minorHAnsi" w:hAnsiTheme="minorHAnsi" w:cstheme="minorHAnsi"/>
          <w:sz w:val="22"/>
          <w:szCs w:val="22"/>
        </w:rPr>
        <w:tab/>
        <w:t xml:space="preserve">The </w:t>
      </w:r>
      <w:r w:rsidR="009021EA" w:rsidRPr="00E65A47">
        <w:rPr>
          <w:rFonts w:asciiTheme="minorHAnsi" w:hAnsiTheme="minorHAnsi" w:cstheme="minorHAnsi"/>
          <w:sz w:val="22"/>
          <w:szCs w:val="22"/>
        </w:rPr>
        <w:t>Supplier</w:t>
      </w:r>
      <w:r w:rsidR="009760C7" w:rsidRPr="00E65A47">
        <w:rPr>
          <w:rFonts w:asciiTheme="minorHAnsi" w:hAnsiTheme="minorHAnsi" w:cstheme="minorHAnsi"/>
          <w:sz w:val="22"/>
          <w:szCs w:val="22"/>
        </w:rPr>
        <w:t xml:space="preserve"> shall, at its own cost, submit a report to the Institution</w:t>
      </w:r>
      <w:r w:rsidR="00304DA3" w:rsidRPr="00E65A47">
        <w:rPr>
          <w:rFonts w:asciiTheme="minorHAnsi" w:hAnsiTheme="minorHAnsi" w:cstheme="minorHAnsi"/>
          <w:sz w:val="22"/>
          <w:szCs w:val="22"/>
        </w:rPr>
        <w:t xml:space="preserve"> </w:t>
      </w:r>
      <w:r w:rsidR="009760C7" w:rsidRPr="00E65A47">
        <w:rPr>
          <w:rFonts w:asciiTheme="minorHAnsi" w:hAnsiTheme="minorHAnsi" w:cstheme="minorHAnsi"/>
          <w:sz w:val="22"/>
          <w:szCs w:val="22"/>
        </w:rPr>
        <w:t xml:space="preserve">within </w:t>
      </w:r>
      <w:r w:rsidR="009760C7" w:rsidRPr="00E65A47">
        <w:rPr>
          <w:rFonts w:asciiTheme="minorHAnsi" w:hAnsiTheme="minorHAnsi" w:cstheme="minorHAnsi"/>
          <w:sz w:val="22"/>
          <w:szCs w:val="22"/>
          <w:highlight w:val="yellow"/>
        </w:rPr>
        <w:t>[NUMBER]</w:t>
      </w:r>
      <w:r w:rsidR="009760C7" w:rsidRPr="00E65A47">
        <w:rPr>
          <w:rFonts w:asciiTheme="minorHAnsi" w:hAnsiTheme="minorHAnsi" w:cstheme="minorHAnsi"/>
          <w:sz w:val="22"/>
          <w:szCs w:val="22"/>
        </w:rPr>
        <w:t xml:space="preserve"> days of the end of each year of the term of the Contract which shall identify the emergence of new and evolving relevant technologies and processes which could improve the Goods and </w:t>
      </w:r>
      <w:r w:rsidR="009760C7" w:rsidRPr="00E65A47">
        <w:rPr>
          <w:rFonts w:asciiTheme="minorHAnsi" w:hAnsiTheme="minorHAnsi" w:cstheme="minorHAnsi"/>
          <w:sz w:val="22"/>
          <w:szCs w:val="22"/>
        </w:rPr>
        <w:lastRenderedPageBreak/>
        <w:t xml:space="preserve">Services. Such report shall be </w:t>
      </w:r>
      <w:r w:rsidR="007D7FCC" w:rsidRPr="00E65A47">
        <w:rPr>
          <w:rFonts w:asciiTheme="minorHAnsi" w:hAnsiTheme="minorHAnsi" w:cstheme="minorHAnsi"/>
          <w:sz w:val="22"/>
          <w:szCs w:val="22"/>
        </w:rPr>
        <w:t xml:space="preserve">agreed by both parties and </w:t>
      </w:r>
      <w:r w:rsidR="009760C7" w:rsidRPr="00E65A47">
        <w:rPr>
          <w:rFonts w:asciiTheme="minorHAnsi" w:hAnsiTheme="minorHAnsi" w:cstheme="minorHAnsi"/>
          <w:sz w:val="22"/>
          <w:szCs w:val="22"/>
        </w:rPr>
        <w:t>provided in sufficient detail to enable the Institution to evaluate properly the benefits of the new technology or process.</w:t>
      </w:r>
    </w:p>
    <w:p w14:paraId="393A2968" w14:textId="77777777" w:rsidR="009760C7" w:rsidRDefault="00757FD2" w:rsidP="00757FD2">
      <w:pPr>
        <w:pStyle w:val="BodyText"/>
        <w:spacing w:before="0" w:line="240" w:lineRule="auto"/>
        <w:ind w:left="1440" w:hanging="720"/>
        <w:rPr>
          <w:rFonts w:asciiTheme="minorHAnsi" w:hAnsiTheme="minorHAnsi" w:cstheme="minorHAnsi"/>
          <w:sz w:val="22"/>
          <w:szCs w:val="22"/>
        </w:rPr>
      </w:pPr>
      <w:r w:rsidRPr="00E65A47">
        <w:rPr>
          <w:rFonts w:asciiTheme="minorHAnsi" w:hAnsiTheme="minorHAnsi" w:cstheme="minorHAnsi"/>
          <w:sz w:val="22"/>
          <w:szCs w:val="22"/>
        </w:rPr>
        <w:t>20.2</w:t>
      </w:r>
      <w:r w:rsidR="009760C7" w:rsidRPr="00E65A47">
        <w:rPr>
          <w:rFonts w:asciiTheme="minorHAnsi" w:hAnsiTheme="minorHAnsi" w:cstheme="minorHAnsi"/>
          <w:sz w:val="22"/>
          <w:szCs w:val="22"/>
        </w:rPr>
        <w:tab/>
        <w:t>If the  Institution</w:t>
      </w:r>
      <w:r w:rsidR="00304DA3" w:rsidRPr="00E65A47">
        <w:rPr>
          <w:rFonts w:asciiTheme="minorHAnsi" w:hAnsiTheme="minorHAnsi" w:cstheme="minorHAnsi"/>
          <w:sz w:val="22"/>
          <w:szCs w:val="22"/>
        </w:rPr>
        <w:t xml:space="preserve"> and or the Contracting Authority</w:t>
      </w:r>
      <w:r w:rsidR="009760C7" w:rsidRPr="00E65A47">
        <w:rPr>
          <w:rFonts w:asciiTheme="minorHAnsi" w:hAnsiTheme="minorHAnsi" w:cstheme="minorHAnsi"/>
          <w:sz w:val="22"/>
          <w:szCs w:val="22"/>
        </w:rPr>
        <w:t xml:space="preserve"> wishes to incorporate any improvement identified by the </w:t>
      </w:r>
      <w:r w:rsidR="009021EA" w:rsidRPr="00E65A47">
        <w:rPr>
          <w:rFonts w:asciiTheme="minorHAnsi" w:hAnsiTheme="minorHAnsi" w:cstheme="minorHAnsi"/>
          <w:sz w:val="22"/>
          <w:szCs w:val="22"/>
        </w:rPr>
        <w:t>Supplier</w:t>
      </w:r>
      <w:r w:rsidR="009760C7" w:rsidRPr="00E65A47">
        <w:rPr>
          <w:rFonts w:asciiTheme="minorHAnsi" w:hAnsiTheme="minorHAnsi" w:cstheme="minorHAnsi"/>
          <w:sz w:val="22"/>
          <w:szCs w:val="22"/>
        </w:rPr>
        <w:t xml:space="preserve"> pursuant to clause </w:t>
      </w:r>
      <w:r w:rsidRPr="00E65A47">
        <w:rPr>
          <w:rFonts w:asciiTheme="minorHAnsi" w:hAnsiTheme="minorHAnsi" w:cstheme="minorHAnsi"/>
          <w:sz w:val="22"/>
          <w:szCs w:val="22"/>
        </w:rPr>
        <w:t>20.1</w:t>
      </w:r>
      <w:r w:rsidR="009760C7" w:rsidRPr="00E65A47">
        <w:rPr>
          <w:rFonts w:asciiTheme="minorHAnsi" w:hAnsiTheme="minorHAnsi" w:cstheme="minorHAnsi"/>
          <w:sz w:val="22"/>
          <w:szCs w:val="22"/>
        </w:rPr>
        <w:t xml:space="preserve">, the parties shall discuss the implementation of the associated change provided always that if the </w:t>
      </w:r>
      <w:r w:rsidR="009021EA" w:rsidRPr="00E65A47">
        <w:rPr>
          <w:rFonts w:asciiTheme="minorHAnsi" w:hAnsiTheme="minorHAnsi" w:cstheme="minorHAnsi"/>
          <w:sz w:val="22"/>
          <w:szCs w:val="22"/>
        </w:rPr>
        <w:t>Supplier</w:t>
      </w:r>
      <w:r w:rsidR="009760C7" w:rsidRPr="00E65A47">
        <w:rPr>
          <w:rFonts w:asciiTheme="minorHAnsi" w:hAnsiTheme="minorHAnsi" w:cstheme="minorHAnsi"/>
          <w:sz w:val="22"/>
          <w:szCs w:val="22"/>
        </w:rPr>
        <w:t xml:space="preserve">'s costs in providing the Goods and Services </w:t>
      </w:r>
      <w:r w:rsidR="00F7031B" w:rsidRPr="00E65A47">
        <w:rPr>
          <w:rFonts w:asciiTheme="minorHAnsi" w:hAnsiTheme="minorHAnsi" w:cstheme="minorHAnsi"/>
          <w:sz w:val="22"/>
          <w:szCs w:val="22"/>
        </w:rPr>
        <w:t xml:space="preserve">reduces as </w:t>
      </w:r>
      <w:r w:rsidR="009760C7" w:rsidRPr="00E65A47">
        <w:rPr>
          <w:rFonts w:asciiTheme="minorHAnsi" w:hAnsiTheme="minorHAnsi" w:cstheme="minorHAnsi"/>
          <w:sz w:val="22"/>
          <w:szCs w:val="22"/>
        </w:rPr>
        <w:t>a result of any such change implemented by the  Institution</w:t>
      </w:r>
      <w:r w:rsidR="00304DA3" w:rsidRPr="00E65A47">
        <w:rPr>
          <w:rFonts w:asciiTheme="minorHAnsi" w:hAnsiTheme="minorHAnsi" w:cstheme="minorHAnsi"/>
          <w:sz w:val="22"/>
          <w:szCs w:val="22"/>
        </w:rPr>
        <w:t xml:space="preserve"> </w:t>
      </w:r>
      <w:r w:rsidR="009760C7" w:rsidRPr="00E65A47">
        <w:rPr>
          <w:rFonts w:asciiTheme="minorHAnsi" w:hAnsiTheme="minorHAnsi" w:cstheme="minorHAnsi"/>
          <w:sz w:val="22"/>
          <w:szCs w:val="22"/>
          <w:highlight w:val="yellow"/>
        </w:rPr>
        <w:t>[PERCENTAGE</w:t>
      </w:r>
      <w:r w:rsidR="009760C7" w:rsidRPr="00E65A47">
        <w:rPr>
          <w:rFonts w:asciiTheme="minorHAnsi" w:hAnsiTheme="minorHAnsi" w:cstheme="minorHAnsi"/>
          <w:sz w:val="22"/>
          <w:szCs w:val="22"/>
        </w:rPr>
        <w:t>]% of the cost savings shall be passed on to the Institution by way of a consequential and immediate reduction in the</w:t>
      </w:r>
      <w:r w:rsidRPr="00E65A47">
        <w:rPr>
          <w:rFonts w:asciiTheme="minorHAnsi" w:hAnsiTheme="minorHAnsi" w:cstheme="minorHAnsi"/>
          <w:sz w:val="22"/>
          <w:szCs w:val="22"/>
        </w:rPr>
        <w:t xml:space="preserve"> price</w:t>
      </w:r>
      <w:r w:rsidR="009760C7" w:rsidRPr="00E65A47">
        <w:rPr>
          <w:rFonts w:asciiTheme="minorHAnsi" w:hAnsiTheme="minorHAnsi" w:cstheme="minorHAnsi"/>
          <w:sz w:val="22"/>
          <w:szCs w:val="22"/>
        </w:rPr>
        <w:t xml:space="preserve"> for the Goods and Services.</w:t>
      </w:r>
    </w:p>
    <w:p w14:paraId="075350CD" w14:textId="77777777" w:rsidR="00DB1C3F" w:rsidRPr="00E65A47" w:rsidRDefault="00DB1C3F" w:rsidP="00757FD2">
      <w:pPr>
        <w:pStyle w:val="BodyText"/>
        <w:spacing w:before="0" w:line="240" w:lineRule="auto"/>
        <w:ind w:left="1440" w:hanging="720"/>
        <w:rPr>
          <w:rFonts w:asciiTheme="minorHAnsi" w:hAnsiTheme="minorHAnsi" w:cstheme="minorHAnsi"/>
          <w:sz w:val="22"/>
          <w:szCs w:val="22"/>
        </w:rPr>
      </w:pPr>
      <w:r>
        <w:rPr>
          <w:rFonts w:asciiTheme="minorHAnsi" w:hAnsiTheme="minorHAnsi" w:cstheme="minorHAnsi"/>
          <w:sz w:val="22"/>
          <w:szCs w:val="22"/>
        </w:rPr>
        <w:t>20.3</w:t>
      </w:r>
      <w:r>
        <w:rPr>
          <w:rFonts w:asciiTheme="minorHAnsi" w:hAnsiTheme="minorHAnsi" w:cstheme="minorHAnsi"/>
          <w:sz w:val="22"/>
          <w:szCs w:val="22"/>
        </w:rPr>
        <w:tab/>
        <w:t xml:space="preserve">In the event of the </w:t>
      </w:r>
      <w:r w:rsidR="000D0008">
        <w:rPr>
          <w:rFonts w:asciiTheme="minorHAnsi" w:hAnsiTheme="minorHAnsi" w:cstheme="minorHAnsi"/>
          <w:sz w:val="22"/>
          <w:szCs w:val="22"/>
        </w:rPr>
        <w:t xml:space="preserve">emergence of new </w:t>
      </w:r>
      <w:r w:rsidR="000B5F8A">
        <w:rPr>
          <w:rFonts w:asciiTheme="minorHAnsi" w:hAnsiTheme="minorHAnsi" w:cstheme="minorHAnsi"/>
          <w:sz w:val="22"/>
          <w:szCs w:val="22"/>
        </w:rPr>
        <w:t xml:space="preserve">and evolving </w:t>
      </w:r>
      <w:r w:rsidR="000D0008">
        <w:rPr>
          <w:rFonts w:asciiTheme="minorHAnsi" w:hAnsiTheme="minorHAnsi" w:cstheme="minorHAnsi"/>
          <w:sz w:val="22"/>
          <w:szCs w:val="22"/>
        </w:rPr>
        <w:t>technolog</w:t>
      </w:r>
      <w:r w:rsidR="000B5F8A">
        <w:rPr>
          <w:rFonts w:asciiTheme="minorHAnsi" w:hAnsiTheme="minorHAnsi" w:cstheme="minorHAnsi"/>
          <w:sz w:val="22"/>
          <w:szCs w:val="22"/>
        </w:rPr>
        <w:t>ies</w:t>
      </w:r>
      <w:r w:rsidR="000D0008">
        <w:rPr>
          <w:rFonts w:asciiTheme="minorHAnsi" w:hAnsiTheme="minorHAnsi" w:cstheme="minorHAnsi"/>
          <w:sz w:val="22"/>
          <w:szCs w:val="22"/>
        </w:rPr>
        <w:t xml:space="preserve"> that significantly improves the ability of the Supplier to provide</w:t>
      </w:r>
      <w:r w:rsidR="00514B6D">
        <w:rPr>
          <w:rFonts w:asciiTheme="minorHAnsi" w:hAnsiTheme="minorHAnsi" w:cstheme="minorHAnsi"/>
          <w:sz w:val="22"/>
          <w:szCs w:val="22"/>
        </w:rPr>
        <w:t xml:space="preserve"> the Goods, Service and or Software at a lower economic cost</w:t>
      </w:r>
      <w:r w:rsidR="00F80EFD">
        <w:rPr>
          <w:rFonts w:asciiTheme="minorHAnsi" w:hAnsiTheme="minorHAnsi" w:cstheme="minorHAnsi"/>
          <w:sz w:val="22"/>
          <w:szCs w:val="22"/>
        </w:rPr>
        <w:t xml:space="preserve"> to the </w:t>
      </w:r>
      <w:r w:rsidR="00E673B2">
        <w:rPr>
          <w:rFonts w:asciiTheme="minorHAnsi" w:hAnsiTheme="minorHAnsi" w:cstheme="minorHAnsi"/>
          <w:sz w:val="22"/>
          <w:szCs w:val="22"/>
        </w:rPr>
        <w:t>S</w:t>
      </w:r>
      <w:r w:rsidR="00F80EFD">
        <w:rPr>
          <w:rFonts w:asciiTheme="minorHAnsi" w:hAnsiTheme="minorHAnsi" w:cstheme="minorHAnsi"/>
          <w:sz w:val="22"/>
          <w:szCs w:val="22"/>
        </w:rPr>
        <w:t>upplier</w:t>
      </w:r>
      <w:r w:rsidR="00E673B2">
        <w:rPr>
          <w:rFonts w:asciiTheme="minorHAnsi" w:hAnsiTheme="minorHAnsi" w:cstheme="minorHAnsi"/>
          <w:sz w:val="22"/>
          <w:szCs w:val="22"/>
        </w:rPr>
        <w:t>,</w:t>
      </w:r>
      <w:r w:rsidR="00D773F2">
        <w:rPr>
          <w:rFonts w:asciiTheme="minorHAnsi" w:hAnsiTheme="minorHAnsi" w:cstheme="minorHAnsi"/>
          <w:sz w:val="22"/>
          <w:szCs w:val="22"/>
        </w:rPr>
        <w:t xml:space="preserve"> then where the </w:t>
      </w:r>
      <w:r w:rsidR="00F46E80">
        <w:rPr>
          <w:rFonts w:asciiTheme="minorHAnsi" w:hAnsiTheme="minorHAnsi" w:cstheme="minorHAnsi"/>
          <w:sz w:val="22"/>
          <w:szCs w:val="22"/>
        </w:rPr>
        <w:t>institution</w:t>
      </w:r>
      <w:r w:rsidR="00D773F2">
        <w:rPr>
          <w:rFonts w:asciiTheme="minorHAnsi" w:hAnsiTheme="minorHAnsi" w:cstheme="minorHAnsi"/>
          <w:sz w:val="22"/>
          <w:szCs w:val="22"/>
        </w:rPr>
        <w:t xml:space="preserve"> benefits as a result of this improvement the Supplier</w:t>
      </w:r>
      <w:r w:rsidR="000E784A">
        <w:rPr>
          <w:rFonts w:asciiTheme="minorHAnsi" w:hAnsiTheme="minorHAnsi" w:cstheme="minorHAnsi"/>
          <w:sz w:val="22"/>
          <w:szCs w:val="22"/>
        </w:rPr>
        <w:t xml:space="preserve"> shall retain the economic benefit of the service improvement.</w:t>
      </w:r>
    </w:p>
    <w:p w14:paraId="224F9008" w14:textId="77777777" w:rsidR="00B33301" w:rsidRPr="00E65A47" w:rsidRDefault="00757FD2" w:rsidP="009760C7">
      <w:pPr>
        <w:pStyle w:val="Heading1"/>
        <w:numPr>
          <w:ilvl w:val="0"/>
          <w:numId w:val="0"/>
        </w:numPr>
        <w:spacing w:before="0" w:after="120" w:line="240" w:lineRule="auto"/>
        <w:rPr>
          <w:rFonts w:asciiTheme="minorHAnsi" w:hAnsiTheme="minorHAnsi" w:cstheme="minorHAnsi"/>
        </w:rPr>
      </w:pPr>
      <w:bookmarkStart w:id="8" w:name="a848378"/>
      <w:r w:rsidRPr="00E65A47">
        <w:rPr>
          <w:rFonts w:asciiTheme="minorHAnsi" w:hAnsiTheme="minorHAnsi" w:cstheme="minorHAnsi"/>
        </w:rPr>
        <w:t>21</w:t>
      </w:r>
      <w:r w:rsidR="00F1192B" w:rsidRPr="00E65A47">
        <w:rPr>
          <w:rFonts w:asciiTheme="minorHAnsi" w:hAnsiTheme="minorHAnsi" w:cstheme="minorHAnsi"/>
        </w:rPr>
        <w:tab/>
      </w:r>
      <w:r w:rsidR="00CF3BB4" w:rsidRPr="00E65A47">
        <w:rPr>
          <w:rFonts w:asciiTheme="minorHAnsi" w:hAnsiTheme="minorHAnsi" w:cstheme="minorHAnsi"/>
        </w:rPr>
        <w:t>Remedies</w:t>
      </w:r>
      <w:bookmarkEnd w:id="8"/>
    </w:p>
    <w:p w14:paraId="6155484A" w14:textId="77777777" w:rsidR="00B33301" w:rsidRPr="00E65A47" w:rsidRDefault="00757FD2" w:rsidP="009760C7">
      <w:pPr>
        <w:pStyle w:val="Heading2"/>
        <w:numPr>
          <w:ilvl w:val="0"/>
          <w:numId w:val="0"/>
        </w:numPr>
        <w:spacing w:before="0" w:line="240" w:lineRule="auto"/>
        <w:ind w:left="1440" w:hanging="720"/>
        <w:rPr>
          <w:rFonts w:asciiTheme="minorHAnsi" w:hAnsiTheme="minorHAnsi" w:cstheme="minorHAnsi"/>
          <w:color w:val="auto"/>
          <w:sz w:val="22"/>
          <w:szCs w:val="22"/>
        </w:rPr>
      </w:pPr>
      <w:bookmarkStart w:id="9" w:name="a628116"/>
      <w:r w:rsidRPr="00E65A47">
        <w:rPr>
          <w:rFonts w:asciiTheme="minorHAnsi" w:hAnsiTheme="minorHAnsi" w:cstheme="minorHAnsi"/>
          <w:color w:val="auto"/>
          <w:sz w:val="22"/>
          <w:szCs w:val="22"/>
        </w:rPr>
        <w:t>21</w:t>
      </w:r>
      <w:r w:rsidR="00F1192B" w:rsidRPr="00E65A47">
        <w:rPr>
          <w:rFonts w:asciiTheme="minorHAnsi" w:hAnsiTheme="minorHAnsi" w:cstheme="minorHAnsi"/>
          <w:color w:val="auto"/>
          <w:sz w:val="22"/>
          <w:szCs w:val="22"/>
        </w:rPr>
        <w:t>.1</w:t>
      </w:r>
      <w:r w:rsidR="00F1192B"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 xml:space="preserve">If the </w:t>
      </w:r>
      <w:r w:rsidR="009021EA" w:rsidRPr="00E65A47">
        <w:rPr>
          <w:rFonts w:asciiTheme="minorHAnsi" w:hAnsiTheme="minorHAnsi" w:cstheme="minorHAnsi"/>
          <w:color w:val="auto"/>
          <w:sz w:val="22"/>
          <w:szCs w:val="22"/>
        </w:rPr>
        <w:t>Supplier</w:t>
      </w:r>
      <w:r w:rsidR="00F1192B" w:rsidRPr="00E65A47">
        <w:rPr>
          <w:rFonts w:asciiTheme="minorHAnsi" w:hAnsiTheme="minorHAnsi" w:cstheme="minorHAnsi"/>
          <w:color w:val="auto"/>
          <w:sz w:val="22"/>
          <w:szCs w:val="22"/>
        </w:rPr>
        <w:t xml:space="preserve"> fails to deliver the </w:t>
      </w:r>
      <w:r w:rsidR="00CF3BB4" w:rsidRPr="00E65A47">
        <w:rPr>
          <w:rFonts w:asciiTheme="minorHAnsi" w:hAnsiTheme="minorHAnsi" w:cstheme="minorHAnsi"/>
          <w:color w:val="auto"/>
          <w:sz w:val="22"/>
          <w:szCs w:val="22"/>
        </w:rPr>
        <w:t>Goods</w:t>
      </w:r>
      <w:r w:rsidR="00F1192B" w:rsidRPr="00E65A47">
        <w:rPr>
          <w:rFonts w:asciiTheme="minorHAnsi" w:hAnsiTheme="minorHAnsi" w:cstheme="minorHAnsi"/>
          <w:color w:val="auto"/>
          <w:sz w:val="22"/>
          <w:szCs w:val="22"/>
        </w:rPr>
        <w:t xml:space="preserve"> </w:t>
      </w:r>
      <w:r w:rsidR="00CF3BB4" w:rsidRPr="00E65A47">
        <w:rPr>
          <w:rFonts w:asciiTheme="minorHAnsi" w:hAnsiTheme="minorHAnsi" w:cstheme="minorHAnsi"/>
          <w:color w:val="auto"/>
          <w:sz w:val="22"/>
          <w:szCs w:val="22"/>
        </w:rPr>
        <w:t xml:space="preserve">on the </w:t>
      </w:r>
      <w:r w:rsidRPr="00E65A47">
        <w:rPr>
          <w:rFonts w:asciiTheme="minorHAnsi" w:hAnsiTheme="minorHAnsi" w:cstheme="minorHAnsi"/>
          <w:color w:val="auto"/>
          <w:sz w:val="22"/>
          <w:szCs w:val="22"/>
        </w:rPr>
        <w:t xml:space="preserve">Delivery Date </w:t>
      </w:r>
      <w:r w:rsidR="00F1192B" w:rsidRPr="00E65A47">
        <w:rPr>
          <w:rFonts w:asciiTheme="minorHAnsi" w:hAnsiTheme="minorHAnsi" w:cstheme="minorHAnsi"/>
          <w:color w:val="auto"/>
          <w:sz w:val="22"/>
          <w:szCs w:val="22"/>
        </w:rPr>
        <w:t>and/or perform the Services by the applicable date</w:t>
      </w:r>
      <w:r w:rsidR="00BE0894" w:rsidRPr="00E65A47">
        <w:rPr>
          <w:rFonts w:asciiTheme="minorHAnsi" w:hAnsiTheme="minorHAnsi" w:cstheme="minorHAnsi"/>
          <w:color w:val="auto"/>
          <w:sz w:val="22"/>
          <w:szCs w:val="22"/>
        </w:rPr>
        <w:t>(s)</w:t>
      </w:r>
      <w:r w:rsidR="00CF3BB4" w:rsidRPr="00E65A47">
        <w:rPr>
          <w:rFonts w:asciiTheme="minorHAnsi" w:hAnsiTheme="minorHAnsi" w:cstheme="minorHAnsi"/>
          <w:color w:val="auto"/>
          <w:sz w:val="22"/>
          <w:szCs w:val="22"/>
        </w:rPr>
        <w:t xml:space="preserve">, or </w:t>
      </w:r>
      <w:r w:rsidR="00F1192B" w:rsidRPr="00E65A47">
        <w:rPr>
          <w:rFonts w:asciiTheme="minorHAnsi" w:hAnsiTheme="minorHAnsi" w:cstheme="minorHAnsi"/>
          <w:color w:val="auto"/>
          <w:sz w:val="22"/>
          <w:szCs w:val="22"/>
        </w:rPr>
        <w:t xml:space="preserve">if the Goods </w:t>
      </w:r>
      <w:r w:rsidR="00CF3BB4" w:rsidRPr="00E65A47">
        <w:rPr>
          <w:rFonts w:asciiTheme="minorHAnsi" w:hAnsiTheme="minorHAnsi" w:cstheme="minorHAnsi"/>
          <w:color w:val="auto"/>
          <w:sz w:val="22"/>
          <w:szCs w:val="22"/>
        </w:rPr>
        <w:t xml:space="preserve">do not comply with the undertakings set out in clause </w:t>
      </w:r>
      <w:r w:rsidRPr="00E65A47">
        <w:rPr>
          <w:rFonts w:asciiTheme="minorHAnsi" w:hAnsiTheme="minorHAnsi" w:cstheme="minorHAnsi"/>
          <w:color w:val="auto"/>
          <w:sz w:val="22"/>
          <w:szCs w:val="22"/>
        </w:rPr>
        <w:t>4</w:t>
      </w:r>
      <w:r w:rsidR="005146A8" w:rsidRPr="00E65A47">
        <w:rPr>
          <w:rFonts w:asciiTheme="minorHAnsi" w:hAnsiTheme="minorHAnsi" w:cstheme="minorHAnsi"/>
          <w:color w:val="auto"/>
          <w:sz w:val="22"/>
          <w:szCs w:val="22"/>
        </w:rPr>
        <w:t>, or the Services do not conform with clause 14</w:t>
      </w:r>
      <w:r w:rsidR="00CF3BB4" w:rsidRPr="00E65A47">
        <w:rPr>
          <w:rFonts w:asciiTheme="minorHAnsi" w:hAnsiTheme="minorHAnsi" w:cstheme="minorHAnsi"/>
          <w:color w:val="auto"/>
          <w:sz w:val="22"/>
          <w:szCs w:val="22"/>
        </w:rPr>
        <w:t>, then, without limiting any of its other rights or remedies,</w:t>
      </w:r>
      <w:r w:rsidRPr="00E65A47">
        <w:rPr>
          <w:rFonts w:asciiTheme="minorHAnsi" w:hAnsiTheme="minorHAnsi" w:cstheme="minorHAnsi"/>
          <w:color w:val="auto"/>
          <w:sz w:val="22"/>
          <w:szCs w:val="22"/>
        </w:rPr>
        <w:t xml:space="preserve"> the</w:t>
      </w:r>
      <w:r w:rsidR="00CD5B6E"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Institution</w:t>
      </w:r>
      <w:r w:rsidR="00CF3BB4" w:rsidRPr="00E65A47">
        <w:rPr>
          <w:rFonts w:asciiTheme="minorHAnsi" w:hAnsiTheme="minorHAnsi" w:cstheme="minorHAnsi"/>
          <w:color w:val="auto"/>
          <w:sz w:val="22"/>
          <w:szCs w:val="22"/>
        </w:rPr>
        <w:t xml:space="preserve"> shall have the right to any one or more of the following remedies:</w:t>
      </w:r>
      <w:bookmarkEnd w:id="9"/>
    </w:p>
    <w:p w14:paraId="1FC3205E" w14:textId="77777777" w:rsidR="006C0655" w:rsidRPr="00E65A47" w:rsidRDefault="00F1192B" w:rsidP="006C0655">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to terminate the Contract</w:t>
      </w:r>
      <w:r w:rsidRPr="00E65A47">
        <w:rPr>
          <w:rFonts w:asciiTheme="minorHAnsi" w:hAnsiTheme="minorHAnsi" w:cstheme="minorHAnsi"/>
          <w:sz w:val="22"/>
          <w:szCs w:val="22"/>
        </w:rPr>
        <w:t xml:space="preserve"> with immediate effect</w:t>
      </w:r>
      <w:r w:rsidR="002F55FB" w:rsidRPr="00E65A47">
        <w:rPr>
          <w:rFonts w:asciiTheme="minorHAnsi" w:hAnsiTheme="minorHAnsi" w:cstheme="minorHAnsi"/>
          <w:sz w:val="22"/>
          <w:szCs w:val="22"/>
        </w:rPr>
        <w:t xml:space="preserve"> </w:t>
      </w:r>
    </w:p>
    <w:p w14:paraId="1BBD75B1" w14:textId="77777777" w:rsidR="00B33301" w:rsidRPr="00E65A47" w:rsidRDefault="00F1192B"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006C0655" w:rsidRPr="00E65A47">
        <w:rPr>
          <w:rFonts w:asciiTheme="minorHAnsi" w:hAnsiTheme="minorHAnsi" w:cstheme="minorHAnsi"/>
          <w:sz w:val="22"/>
          <w:szCs w:val="22"/>
        </w:rPr>
        <w:tab/>
      </w:r>
      <w:r w:rsidR="00CF3BB4" w:rsidRPr="00E65A47">
        <w:rPr>
          <w:rFonts w:asciiTheme="minorHAnsi" w:hAnsiTheme="minorHAnsi" w:cstheme="minorHAnsi"/>
          <w:sz w:val="22"/>
          <w:szCs w:val="22"/>
        </w:rPr>
        <w:t>to reject the Goods</w:t>
      </w:r>
      <w:r w:rsidR="003B4A39"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xml:space="preserve"> (in whole or in part) and </w:t>
      </w:r>
      <w:r w:rsidR="003B4A39" w:rsidRPr="00E65A47">
        <w:rPr>
          <w:rFonts w:asciiTheme="minorHAnsi" w:hAnsiTheme="minorHAnsi" w:cstheme="minorHAnsi"/>
          <w:sz w:val="22"/>
          <w:szCs w:val="22"/>
        </w:rPr>
        <w:t xml:space="preserve">(in the case of Goods) </w:t>
      </w:r>
      <w:r w:rsidR="00CF3BB4" w:rsidRPr="00E65A47">
        <w:rPr>
          <w:rFonts w:asciiTheme="minorHAnsi" w:hAnsiTheme="minorHAnsi" w:cstheme="minorHAnsi"/>
          <w:sz w:val="22"/>
          <w:szCs w:val="22"/>
        </w:rPr>
        <w:t xml:space="preserve">return them to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at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's own risk and expense; </w:t>
      </w:r>
    </w:p>
    <w:p w14:paraId="4E58BBFA" w14:textId="77777777" w:rsidR="00B33301" w:rsidRPr="00E65A47" w:rsidRDefault="00F1192B"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to require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to</w:t>
      </w:r>
      <w:r w:rsidR="003B4A39" w:rsidRPr="00E65A47">
        <w:rPr>
          <w:rFonts w:asciiTheme="minorHAnsi" w:hAnsiTheme="minorHAnsi" w:cstheme="minorHAnsi"/>
          <w:sz w:val="22"/>
          <w:szCs w:val="22"/>
        </w:rPr>
        <w:t xml:space="preserve"> re-perform, </w:t>
      </w:r>
      <w:r w:rsidR="00CF3BB4" w:rsidRPr="00E65A47">
        <w:rPr>
          <w:rFonts w:asciiTheme="minorHAnsi" w:hAnsiTheme="minorHAnsi" w:cstheme="minorHAnsi"/>
          <w:sz w:val="22"/>
          <w:szCs w:val="22"/>
        </w:rPr>
        <w:t>repair or replace the rejected Goods</w:t>
      </w:r>
      <w:r w:rsidR="003B4A39"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or to provide a full refund of the price of the rejected Goods</w:t>
      </w:r>
      <w:r w:rsidR="003B4A39"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xml:space="preserve"> (if paid</w:t>
      </w:r>
      <w:proofErr w:type="gramStart"/>
      <w:r w:rsidR="00CF3BB4" w:rsidRPr="00E65A47">
        <w:rPr>
          <w:rFonts w:asciiTheme="minorHAnsi" w:hAnsiTheme="minorHAnsi" w:cstheme="minorHAnsi"/>
          <w:sz w:val="22"/>
          <w:szCs w:val="22"/>
        </w:rPr>
        <w:t>);</w:t>
      </w:r>
      <w:proofErr w:type="gramEnd"/>
    </w:p>
    <w:p w14:paraId="3D3033E5" w14:textId="77777777" w:rsidR="00B33301" w:rsidRPr="00E65A47" w:rsidRDefault="003B4A3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(d)</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to refuse to accept any subsequent </w:t>
      </w:r>
      <w:r w:rsidR="00F1192B" w:rsidRPr="00E65A47">
        <w:rPr>
          <w:rFonts w:asciiTheme="minorHAnsi" w:hAnsiTheme="minorHAnsi" w:cstheme="minorHAnsi"/>
          <w:sz w:val="22"/>
          <w:szCs w:val="22"/>
        </w:rPr>
        <w:t xml:space="preserve">performance of the Services and/or </w:t>
      </w:r>
      <w:r w:rsidR="00CF3BB4" w:rsidRPr="00E65A47">
        <w:rPr>
          <w:rFonts w:asciiTheme="minorHAnsi" w:hAnsiTheme="minorHAnsi" w:cstheme="minorHAnsi"/>
          <w:sz w:val="22"/>
          <w:szCs w:val="22"/>
        </w:rPr>
        <w:t xml:space="preserve">delivery of the Goods which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attempts to make;</w:t>
      </w:r>
    </w:p>
    <w:p w14:paraId="7D43BC5E" w14:textId="77777777" w:rsidR="00B33301" w:rsidRPr="00E65A47" w:rsidRDefault="003B4A3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(e)</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to recover from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any costs incurred by </w:t>
      </w:r>
      <w:r w:rsidR="004A092C" w:rsidRPr="00E65A47">
        <w:rPr>
          <w:rFonts w:asciiTheme="minorHAnsi" w:hAnsiTheme="minorHAnsi" w:cstheme="minorHAnsi"/>
          <w:sz w:val="22"/>
          <w:szCs w:val="22"/>
        </w:rPr>
        <w:t>the Institution</w:t>
      </w:r>
      <w:r w:rsidR="00757FD2" w:rsidRPr="00E65A47">
        <w:rPr>
          <w:rFonts w:asciiTheme="minorHAnsi" w:hAnsiTheme="minorHAnsi" w:cstheme="minorHAnsi"/>
          <w:sz w:val="22"/>
          <w:szCs w:val="22"/>
        </w:rPr>
        <w:t xml:space="preserve"> </w:t>
      </w:r>
      <w:r w:rsidR="00CF3BB4" w:rsidRPr="00E65A47">
        <w:rPr>
          <w:rFonts w:asciiTheme="minorHAnsi" w:hAnsiTheme="minorHAnsi" w:cstheme="minorHAnsi"/>
          <w:sz w:val="22"/>
          <w:szCs w:val="22"/>
        </w:rPr>
        <w:t xml:space="preserve">in obtaining substitute goods </w:t>
      </w:r>
      <w:r w:rsidR="00F1192B" w:rsidRPr="00E65A47">
        <w:rPr>
          <w:rFonts w:asciiTheme="minorHAnsi" w:hAnsiTheme="minorHAnsi" w:cstheme="minorHAnsi"/>
          <w:sz w:val="22"/>
          <w:szCs w:val="22"/>
        </w:rPr>
        <w:t xml:space="preserve">and/or services </w:t>
      </w:r>
      <w:r w:rsidR="00CF3BB4" w:rsidRPr="00E65A47">
        <w:rPr>
          <w:rFonts w:asciiTheme="minorHAnsi" w:hAnsiTheme="minorHAnsi" w:cstheme="minorHAnsi"/>
          <w:sz w:val="22"/>
          <w:szCs w:val="22"/>
        </w:rPr>
        <w:t>from a third party; and</w:t>
      </w:r>
    </w:p>
    <w:p w14:paraId="2A9E5CBC" w14:textId="77777777" w:rsidR="00B33301" w:rsidRPr="00E65A47" w:rsidRDefault="003B4A3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(f)</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to claim damages for any other costs, loss or expenses incurred by </w:t>
      </w:r>
      <w:r w:rsidR="004A092C" w:rsidRPr="00E65A47">
        <w:rPr>
          <w:rFonts w:asciiTheme="minorHAnsi" w:hAnsiTheme="minorHAnsi" w:cstheme="minorHAnsi"/>
          <w:sz w:val="22"/>
          <w:szCs w:val="22"/>
        </w:rPr>
        <w:t>the Institution</w:t>
      </w:r>
      <w:r w:rsidR="00757FD2" w:rsidRPr="00E65A47">
        <w:rPr>
          <w:rFonts w:asciiTheme="minorHAnsi" w:hAnsiTheme="minorHAnsi" w:cstheme="minorHAnsi"/>
          <w:sz w:val="22"/>
          <w:szCs w:val="22"/>
        </w:rPr>
        <w:t xml:space="preserve"> </w:t>
      </w:r>
      <w:r w:rsidR="00CF3BB4" w:rsidRPr="00E65A47">
        <w:rPr>
          <w:rFonts w:asciiTheme="minorHAnsi" w:hAnsiTheme="minorHAnsi" w:cstheme="minorHAnsi"/>
          <w:sz w:val="22"/>
          <w:szCs w:val="22"/>
        </w:rPr>
        <w:t xml:space="preserve">which are in any way attributable to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's failure to carry out its obligations under the Contract.</w:t>
      </w:r>
    </w:p>
    <w:p w14:paraId="18585212" w14:textId="77777777" w:rsidR="00B33301" w:rsidRPr="00E65A47" w:rsidRDefault="00757FD2" w:rsidP="00757FD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21</w:t>
      </w:r>
      <w:r w:rsidR="00F1192B" w:rsidRPr="00E65A47">
        <w:rPr>
          <w:rFonts w:asciiTheme="minorHAnsi" w:hAnsiTheme="minorHAnsi" w:cstheme="minorHAnsi"/>
          <w:color w:val="auto"/>
          <w:sz w:val="22"/>
          <w:szCs w:val="22"/>
        </w:rPr>
        <w:t>.2</w:t>
      </w:r>
      <w:r w:rsidR="00F1192B"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The</w:t>
      </w:r>
      <w:r w:rsidRPr="00E65A47">
        <w:rPr>
          <w:rFonts w:asciiTheme="minorHAnsi" w:hAnsiTheme="minorHAnsi" w:cstheme="minorHAnsi"/>
          <w:color w:val="auto"/>
          <w:sz w:val="22"/>
          <w:szCs w:val="22"/>
        </w:rPr>
        <w:t xml:space="preserve"> Contract</w:t>
      </w:r>
      <w:r w:rsidR="00CF3BB4" w:rsidRPr="00E65A47">
        <w:rPr>
          <w:rFonts w:asciiTheme="minorHAnsi" w:hAnsiTheme="minorHAnsi" w:cstheme="minorHAnsi"/>
          <w:color w:val="auto"/>
          <w:sz w:val="22"/>
          <w:szCs w:val="22"/>
        </w:rPr>
        <w:t xml:space="preserve"> shall apply to any</w:t>
      </w:r>
      <w:r w:rsidR="003B4A39" w:rsidRPr="00E65A47">
        <w:rPr>
          <w:rFonts w:asciiTheme="minorHAnsi" w:hAnsiTheme="minorHAnsi" w:cstheme="minorHAnsi"/>
          <w:color w:val="auto"/>
          <w:sz w:val="22"/>
          <w:szCs w:val="22"/>
        </w:rPr>
        <w:t xml:space="preserve"> substituted or remedial s</w:t>
      </w:r>
      <w:r w:rsidR="00F1192B" w:rsidRPr="00E65A47">
        <w:rPr>
          <w:rFonts w:asciiTheme="minorHAnsi" w:hAnsiTheme="minorHAnsi" w:cstheme="minorHAnsi"/>
          <w:color w:val="auto"/>
          <w:sz w:val="22"/>
          <w:szCs w:val="22"/>
        </w:rPr>
        <w:t>ervices and/or</w:t>
      </w:r>
      <w:r w:rsidR="00755966" w:rsidRPr="00E65A47">
        <w:rPr>
          <w:rFonts w:asciiTheme="minorHAnsi" w:hAnsiTheme="minorHAnsi" w:cstheme="minorHAnsi"/>
          <w:color w:val="auto"/>
          <w:sz w:val="22"/>
          <w:szCs w:val="22"/>
        </w:rPr>
        <w:t xml:space="preserve"> repaired,</w:t>
      </w:r>
      <w:r w:rsidR="00CF3BB4" w:rsidRPr="00E65A47">
        <w:rPr>
          <w:rFonts w:asciiTheme="minorHAnsi" w:hAnsiTheme="minorHAnsi" w:cstheme="minorHAnsi"/>
          <w:color w:val="auto"/>
          <w:sz w:val="22"/>
          <w:szCs w:val="22"/>
        </w:rPr>
        <w:t xml:space="preserve"> or replacement </w:t>
      </w:r>
      <w:r w:rsidR="00F1192B" w:rsidRPr="00E65A47">
        <w:rPr>
          <w:rFonts w:asciiTheme="minorHAnsi" w:hAnsiTheme="minorHAnsi" w:cstheme="minorHAnsi"/>
          <w:color w:val="auto"/>
          <w:sz w:val="22"/>
          <w:szCs w:val="22"/>
        </w:rPr>
        <w:t>g</w:t>
      </w:r>
      <w:r w:rsidR="00CF3BB4" w:rsidRPr="00E65A47">
        <w:rPr>
          <w:rFonts w:asciiTheme="minorHAnsi" w:hAnsiTheme="minorHAnsi" w:cstheme="minorHAnsi"/>
          <w:color w:val="auto"/>
          <w:sz w:val="22"/>
          <w:szCs w:val="22"/>
        </w:rPr>
        <w:t xml:space="preserve">oods supplied by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w:t>
      </w:r>
    </w:p>
    <w:p w14:paraId="0F5131BE" w14:textId="77777777" w:rsidR="00B33301" w:rsidRPr="00E65A47" w:rsidRDefault="00757FD2" w:rsidP="009760C7">
      <w:pPr>
        <w:pStyle w:val="Heading2"/>
        <w:numPr>
          <w:ilvl w:val="0"/>
          <w:numId w:val="0"/>
        </w:numPr>
        <w:spacing w:before="0" w:line="240" w:lineRule="auto"/>
        <w:ind w:left="1440" w:hanging="720"/>
        <w:rPr>
          <w:rFonts w:asciiTheme="minorHAnsi" w:hAnsiTheme="minorHAnsi" w:cstheme="minorHAnsi"/>
          <w:color w:val="auto"/>
          <w:sz w:val="22"/>
          <w:szCs w:val="22"/>
        </w:rPr>
      </w:pPr>
      <w:bookmarkStart w:id="10" w:name="a1016676"/>
      <w:r w:rsidRPr="00E65A47">
        <w:rPr>
          <w:rFonts w:asciiTheme="minorHAnsi" w:hAnsiTheme="minorHAnsi" w:cstheme="minorHAnsi"/>
          <w:color w:val="auto"/>
          <w:sz w:val="22"/>
          <w:szCs w:val="22"/>
        </w:rPr>
        <w:t>21.3</w:t>
      </w:r>
      <w:r w:rsidRPr="00E65A47">
        <w:rPr>
          <w:rFonts w:asciiTheme="minorHAnsi" w:hAnsiTheme="minorHAnsi" w:cstheme="minorHAnsi"/>
          <w:color w:val="auto"/>
          <w:sz w:val="22"/>
          <w:szCs w:val="22"/>
        </w:rPr>
        <w:tab/>
      </w:r>
      <w:r w:rsidR="00C102E6" w:rsidRPr="00E65A47">
        <w:rPr>
          <w:rFonts w:asciiTheme="minorHAnsi" w:hAnsiTheme="minorHAnsi" w:cstheme="minorHAnsi"/>
          <w:color w:val="auto"/>
          <w:sz w:val="22"/>
          <w:szCs w:val="22"/>
        </w:rPr>
        <w:t>Subject to clause 23, t</w:t>
      </w:r>
      <w:r w:rsidR="00CF3BB4" w:rsidRPr="00E65A47">
        <w:rPr>
          <w:rFonts w:asciiTheme="minorHAnsi" w:hAnsiTheme="minorHAnsi" w:cstheme="minorHAnsi"/>
          <w:color w:val="auto"/>
          <w:sz w:val="22"/>
          <w:szCs w:val="22"/>
        </w:rPr>
        <w:t xml:space="preserve">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shall keep </w:t>
      </w:r>
      <w:r w:rsidR="002D5F0F" w:rsidRPr="00E65A47">
        <w:rPr>
          <w:rFonts w:asciiTheme="minorHAnsi" w:hAnsiTheme="minorHAnsi" w:cstheme="minorHAnsi"/>
          <w:color w:val="auto"/>
          <w:sz w:val="22"/>
          <w:szCs w:val="22"/>
        </w:rPr>
        <w:t xml:space="preserve">the </w:t>
      </w:r>
      <w:r w:rsidRPr="00E65A47">
        <w:rPr>
          <w:rFonts w:asciiTheme="minorHAnsi" w:hAnsiTheme="minorHAnsi" w:cstheme="minorHAnsi"/>
          <w:color w:val="auto"/>
          <w:sz w:val="22"/>
          <w:szCs w:val="22"/>
        </w:rPr>
        <w:t xml:space="preserve">Institution </w:t>
      </w:r>
      <w:r w:rsidR="00CF3BB4" w:rsidRPr="00E65A47">
        <w:rPr>
          <w:rFonts w:asciiTheme="minorHAnsi" w:hAnsiTheme="minorHAnsi" w:cstheme="minorHAnsi"/>
          <w:color w:val="auto"/>
          <w:sz w:val="22"/>
          <w:szCs w:val="22"/>
        </w:rPr>
        <w:t>indemnified in full against all</w:t>
      </w:r>
      <w:r w:rsidR="006E00C4" w:rsidRPr="00E65A47">
        <w:rPr>
          <w:rFonts w:asciiTheme="minorHAnsi" w:hAnsiTheme="minorHAnsi" w:cstheme="minorHAnsi"/>
          <w:color w:val="auto"/>
          <w:sz w:val="22"/>
          <w:szCs w:val="22"/>
        </w:rPr>
        <w:t xml:space="preserve"> reasonably incurred</w:t>
      </w:r>
      <w:r w:rsidR="00CF3BB4" w:rsidRPr="00E65A47">
        <w:rPr>
          <w:rFonts w:asciiTheme="minorHAnsi" w:hAnsiTheme="minorHAnsi" w:cstheme="minorHAnsi"/>
          <w:color w:val="auto"/>
          <w:sz w:val="22"/>
          <w:szCs w:val="22"/>
        </w:rPr>
        <w:t xml:space="preserve"> costs, expenses, damages and losses, including any interest, penalties, and legal and other professional fees and expenses awarded against or incurred or paid by </w:t>
      </w:r>
      <w:r w:rsidRPr="00E65A47">
        <w:rPr>
          <w:rFonts w:asciiTheme="minorHAnsi" w:hAnsiTheme="minorHAnsi" w:cstheme="minorHAnsi"/>
          <w:color w:val="auto"/>
          <w:sz w:val="22"/>
          <w:szCs w:val="22"/>
        </w:rPr>
        <w:t>the</w:t>
      </w:r>
      <w:r w:rsidR="00F5735A"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 xml:space="preserve">Institution </w:t>
      </w:r>
      <w:proofErr w:type="gramStart"/>
      <w:r w:rsidR="00CF3BB4" w:rsidRPr="00E65A47">
        <w:rPr>
          <w:rFonts w:asciiTheme="minorHAnsi" w:hAnsiTheme="minorHAnsi" w:cstheme="minorHAnsi"/>
          <w:color w:val="auto"/>
          <w:sz w:val="22"/>
          <w:szCs w:val="22"/>
        </w:rPr>
        <w:t>as a result of</w:t>
      </w:r>
      <w:proofErr w:type="gramEnd"/>
      <w:r w:rsidR="00CF3BB4" w:rsidRPr="00E65A47">
        <w:rPr>
          <w:rFonts w:asciiTheme="minorHAnsi" w:hAnsiTheme="minorHAnsi" w:cstheme="minorHAnsi"/>
          <w:color w:val="auto"/>
          <w:sz w:val="22"/>
          <w:szCs w:val="22"/>
        </w:rPr>
        <w:t xml:space="preserve"> or in connection with:</w:t>
      </w:r>
      <w:bookmarkEnd w:id="10"/>
    </w:p>
    <w:p w14:paraId="38EDF827" w14:textId="77777777" w:rsidR="00B33301" w:rsidRPr="00E65A47" w:rsidRDefault="00F1192B"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any claim made against</w:t>
      </w:r>
      <w:r w:rsidR="002D5F0F" w:rsidRPr="00E65A47">
        <w:rPr>
          <w:rFonts w:asciiTheme="minorHAnsi" w:hAnsiTheme="minorHAnsi" w:cstheme="minorHAnsi"/>
          <w:sz w:val="22"/>
          <w:szCs w:val="22"/>
        </w:rPr>
        <w:t xml:space="preserve"> the </w:t>
      </w:r>
      <w:r w:rsidR="00757FD2" w:rsidRPr="00E65A47">
        <w:rPr>
          <w:rFonts w:asciiTheme="minorHAnsi" w:hAnsiTheme="minorHAnsi" w:cstheme="minorHAnsi"/>
          <w:sz w:val="22"/>
          <w:szCs w:val="22"/>
        </w:rPr>
        <w:t>Institution</w:t>
      </w:r>
      <w:r w:rsidR="00CF3BB4" w:rsidRPr="00E65A47">
        <w:rPr>
          <w:rFonts w:asciiTheme="minorHAnsi" w:hAnsiTheme="minorHAnsi" w:cstheme="minorHAnsi"/>
          <w:sz w:val="22"/>
          <w:szCs w:val="22"/>
        </w:rPr>
        <w:t xml:space="preserve"> for actual or alleged infringement of a third party's </w:t>
      </w:r>
      <w:r w:rsidR="00757FD2" w:rsidRPr="00E65A47">
        <w:rPr>
          <w:rFonts w:asciiTheme="minorHAnsi" w:hAnsiTheme="minorHAnsi" w:cstheme="minorHAnsi"/>
          <w:sz w:val="22"/>
          <w:szCs w:val="22"/>
        </w:rPr>
        <w:t>I</w:t>
      </w:r>
      <w:r w:rsidR="00CF3BB4" w:rsidRPr="00E65A47">
        <w:rPr>
          <w:rFonts w:asciiTheme="minorHAnsi" w:hAnsiTheme="minorHAnsi" w:cstheme="minorHAnsi"/>
          <w:sz w:val="22"/>
          <w:szCs w:val="22"/>
        </w:rPr>
        <w:t xml:space="preserve">ntellectual </w:t>
      </w:r>
      <w:r w:rsidR="00757FD2" w:rsidRPr="00E65A47">
        <w:rPr>
          <w:rFonts w:asciiTheme="minorHAnsi" w:hAnsiTheme="minorHAnsi" w:cstheme="minorHAnsi"/>
          <w:sz w:val="22"/>
          <w:szCs w:val="22"/>
        </w:rPr>
        <w:t>P</w:t>
      </w:r>
      <w:r w:rsidR="00CF3BB4" w:rsidRPr="00E65A47">
        <w:rPr>
          <w:rFonts w:asciiTheme="minorHAnsi" w:hAnsiTheme="minorHAnsi" w:cstheme="minorHAnsi"/>
          <w:sz w:val="22"/>
          <w:szCs w:val="22"/>
        </w:rPr>
        <w:t xml:space="preserve">roperty </w:t>
      </w:r>
      <w:r w:rsidR="00757FD2" w:rsidRPr="00E65A47">
        <w:rPr>
          <w:rFonts w:asciiTheme="minorHAnsi" w:hAnsiTheme="minorHAnsi" w:cstheme="minorHAnsi"/>
          <w:sz w:val="22"/>
          <w:szCs w:val="22"/>
        </w:rPr>
        <w:t>R</w:t>
      </w:r>
      <w:r w:rsidR="00CF3BB4" w:rsidRPr="00E65A47">
        <w:rPr>
          <w:rFonts w:asciiTheme="minorHAnsi" w:hAnsiTheme="minorHAnsi" w:cstheme="minorHAnsi"/>
          <w:sz w:val="22"/>
          <w:szCs w:val="22"/>
        </w:rPr>
        <w:t xml:space="preserve">ights arising out of, or in connection with, </w:t>
      </w:r>
      <w:r w:rsidR="00FE5799" w:rsidRPr="00E65A47">
        <w:rPr>
          <w:rFonts w:asciiTheme="minorHAnsi" w:hAnsiTheme="minorHAnsi" w:cstheme="minorHAnsi"/>
          <w:sz w:val="22"/>
          <w:szCs w:val="22"/>
        </w:rPr>
        <w:t xml:space="preserve">the manufacture, </w:t>
      </w:r>
      <w:r w:rsidR="00CF3BB4" w:rsidRPr="00E65A47">
        <w:rPr>
          <w:rFonts w:asciiTheme="minorHAnsi" w:hAnsiTheme="minorHAnsi" w:cstheme="minorHAnsi"/>
          <w:sz w:val="22"/>
          <w:szCs w:val="22"/>
        </w:rPr>
        <w:t xml:space="preserve">supply or use of the Goods, </w:t>
      </w:r>
      <w:r w:rsidR="00FE5799" w:rsidRPr="00E65A47">
        <w:rPr>
          <w:rFonts w:asciiTheme="minorHAnsi" w:hAnsiTheme="minorHAnsi" w:cstheme="minorHAnsi"/>
          <w:sz w:val="22"/>
          <w:szCs w:val="22"/>
        </w:rPr>
        <w:t>or receipt, use or supply of the Services</w:t>
      </w:r>
      <w:r w:rsidR="00CF3BB4" w:rsidRPr="00E65A47">
        <w:rPr>
          <w:rFonts w:asciiTheme="minorHAnsi" w:hAnsiTheme="minorHAnsi" w:cstheme="minorHAnsi"/>
          <w:sz w:val="22"/>
          <w:szCs w:val="22"/>
        </w:rPr>
        <w:t>;</w:t>
      </w:r>
    </w:p>
    <w:p w14:paraId="1C55B781" w14:textId="77777777" w:rsidR="00B33301" w:rsidRPr="00E65A47" w:rsidRDefault="00F1192B"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any claim made against </w:t>
      </w:r>
      <w:r w:rsidR="00757FD2" w:rsidRPr="00E65A47">
        <w:rPr>
          <w:rFonts w:asciiTheme="minorHAnsi" w:hAnsiTheme="minorHAnsi" w:cstheme="minorHAnsi"/>
          <w:sz w:val="22"/>
          <w:szCs w:val="22"/>
        </w:rPr>
        <w:t>the</w:t>
      </w:r>
      <w:r w:rsidR="00F5735A" w:rsidRPr="00E65A47">
        <w:rPr>
          <w:rFonts w:asciiTheme="minorHAnsi" w:hAnsiTheme="minorHAnsi" w:cstheme="minorHAnsi"/>
          <w:sz w:val="22"/>
          <w:szCs w:val="22"/>
        </w:rPr>
        <w:t xml:space="preserve"> </w:t>
      </w:r>
      <w:r w:rsidR="002D5F0F" w:rsidRPr="00E65A47">
        <w:rPr>
          <w:rFonts w:asciiTheme="minorHAnsi" w:hAnsiTheme="minorHAnsi" w:cstheme="minorHAnsi"/>
          <w:sz w:val="22"/>
          <w:szCs w:val="22"/>
        </w:rPr>
        <w:t>I</w:t>
      </w:r>
      <w:r w:rsidR="00757FD2" w:rsidRPr="00E65A47">
        <w:rPr>
          <w:rFonts w:asciiTheme="minorHAnsi" w:hAnsiTheme="minorHAnsi" w:cstheme="minorHAnsi"/>
          <w:sz w:val="22"/>
          <w:szCs w:val="22"/>
        </w:rPr>
        <w:t xml:space="preserve">nstitution </w:t>
      </w:r>
      <w:r w:rsidR="00CF3BB4" w:rsidRPr="00E65A47">
        <w:rPr>
          <w:rFonts w:asciiTheme="minorHAnsi" w:hAnsiTheme="minorHAnsi" w:cstheme="minorHAnsi"/>
          <w:sz w:val="22"/>
          <w:szCs w:val="22"/>
        </w:rPr>
        <w:t>by a third party arising out of, or in connection with, the supply of the Goods</w:t>
      </w:r>
      <w:r w:rsidR="00FE5799"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xml:space="preserve">, to the extent that such claim arises out of the breach, negligent performance or failure or delay in performance of the Contract by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its employees, agents or subcontractors; and</w:t>
      </w:r>
    </w:p>
    <w:p w14:paraId="1F6D8058" w14:textId="77777777" w:rsidR="00B33301" w:rsidRPr="00E65A47" w:rsidRDefault="00F1192B"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any claim made against </w:t>
      </w:r>
      <w:r w:rsidR="002D5F0F" w:rsidRPr="00E65A47">
        <w:rPr>
          <w:rFonts w:asciiTheme="minorHAnsi" w:hAnsiTheme="minorHAnsi" w:cstheme="minorHAnsi"/>
          <w:sz w:val="22"/>
          <w:szCs w:val="22"/>
        </w:rPr>
        <w:t xml:space="preserve">the </w:t>
      </w:r>
      <w:r w:rsidR="00757FD2" w:rsidRPr="00E65A47">
        <w:rPr>
          <w:rFonts w:asciiTheme="minorHAnsi" w:hAnsiTheme="minorHAnsi" w:cstheme="minorHAnsi"/>
          <w:sz w:val="22"/>
          <w:szCs w:val="22"/>
        </w:rPr>
        <w:t xml:space="preserve">Institution </w:t>
      </w:r>
      <w:r w:rsidR="00CF3BB4" w:rsidRPr="00E65A47">
        <w:rPr>
          <w:rFonts w:asciiTheme="minorHAnsi" w:hAnsiTheme="minorHAnsi" w:cstheme="minorHAnsi"/>
          <w:sz w:val="22"/>
          <w:szCs w:val="22"/>
        </w:rPr>
        <w:t>by a third party for death, personal injury or damage to property arising out of, or in connection with, defects in Goods</w:t>
      </w:r>
      <w:r w:rsidR="00892B02"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xml:space="preserve">, </w:t>
      </w:r>
      <w:r w:rsidR="00CF3BB4" w:rsidRPr="00E65A47">
        <w:rPr>
          <w:rFonts w:asciiTheme="minorHAnsi" w:hAnsiTheme="minorHAnsi" w:cstheme="minorHAnsi"/>
          <w:sz w:val="22"/>
          <w:szCs w:val="22"/>
        </w:rPr>
        <w:lastRenderedPageBreak/>
        <w:t>to the extent that the defect in the Goods</w:t>
      </w:r>
      <w:r w:rsidR="00892B02" w:rsidRPr="00E65A47">
        <w:rPr>
          <w:rFonts w:asciiTheme="minorHAnsi" w:hAnsiTheme="minorHAnsi" w:cstheme="minorHAnsi"/>
          <w:sz w:val="22"/>
          <w:szCs w:val="22"/>
        </w:rPr>
        <w:t xml:space="preserve"> or Services</w:t>
      </w:r>
      <w:r w:rsidR="00CF3BB4" w:rsidRPr="00E65A47">
        <w:rPr>
          <w:rFonts w:asciiTheme="minorHAnsi" w:hAnsiTheme="minorHAnsi" w:cstheme="minorHAnsi"/>
          <w:sz w:val="22"/>
          <w:szCs w:val="22"/>
        </w:rPr>
        <w:t xml:space="preserve"> is attributable to the acts or omissions of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its employees, agents or subcontractors. </w:t>
      </w:r>
    </w:p>
    <w:p w14:paraId="46E17773" w14:textId="77777777" w:rsidR="0068162F" w:rsidRPr="00E65A47" w:rsidRDefault="0068162F"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(d)</w:t>
      </w:r>
      <w:r w:rsidRPr="00E65A47">
        <w:rPr>
          <w:rFonts w:asciiTheme="minorHAnsi" w:hAnsiTheme="minorHAnsi" w:cstheme="minorHAnsi"/>
          <w:szCs w:val="22"/>
        </w:rPr>
        <w:tab/>
        <w:t xml:space="preserve">the provision of the Goods and Services, including advice and recommendations made and accepted by </w:t>
      </w:r>
      <w:r w:rsidR="004A092C" w:rsidRPr="00E65A47">
        <w:rPr>
          <w:rFonts w:asciiTheme="minorHAnsi" w:hAnsiTheme="minorHAnsi" w:cstheme="minorHAnsi"/>
          <w:szCs w:val="22"/>
        </w:rPr>
        <w:t>the Institution</w:t>
      </w:r>
      <w:r w:rsidRPr="00E65A47">
        <w:rPr>
          <w:rFonts w:asciiTheme="minorHAnsi" w:hAnsiTheme="minorHAnsi" w:cstheme="minorHAnsi"/>
          <w:szCs w:val="22"/>
        </w:rPr>
        <w:t xml:space="preserve"> and</w:t>
      </w:r>
    </w:p>
    <w:p w14:paraId="52B05B8E" w14:textId="77777777" w:rsidR="0068162F" w:rsidRPr="00E65A47" w:rsidRDefault="0068162F"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(e)</w:t>
      </w:r>
      <w:r w:rsidRPr="00E65A47">
        <w:rPr>
          <w:rFonts w:asciiTheme="minorHAnsi" w:hAnsiTheme="minorHAnsi" w:cstheme="minorHAnsi"/>
          <w:szCs w:val="22"/>
        </w:rPr>
        <w:tab/>
      </w:r>
      <w:r w:rsidR="00C112A0" w:rsidRPr="00E65A47">
        <w:rPr>
          <w:rFonts w:asciiTheme="minorHAnsi" w:hAnsiTheme="minorHAnsi" w:cstheme="minorHAnsi"/>
          <w:szCs w:val="22"/>
        </w:rPr>
        <w:t>any I</w:t>
      </w:r>
      <w:r w:rsidRPr="00E65A47">
        <w:rPr>
          <w:rFonts w:asciiTheme="minorHAnsi" w:hAnsiTheme="minorHAnsi" w:cstheme="minorHAnsi"/>
          <w:szCs w:val="22"/>
        </w:rPr>
        <w:t xml:space="preserve">nstallation and/or any Goods and Services and/or advice </w:t>
      </w:r>
      <w:r w:rsidR="00755966" w:rsidRPr="00E65A47">
        <w:rPr>
          <w:rFonts w:asciiTheme="minorHAnsi" w:hAnsiTheme="minorHAnsi" w:cstheme="minorHAnsi"/>
          <w:szCs w:val="22"/>
        </w:rPr>
        <w:t>given,</w:t>
      </w:r>
      <w:r w:rsidRPr="00E65A47">
        <w:rPr>
          <w:rFonts w:asciiTheme="minorHAnsi" w:hAnsiTheme="minorHAnsi" w:cstheme="minorHAnsi"/>
          <w:szCs w:val="22"/>
        </w:rPr>
        <w:t xml:space="preserve"> or anything done or omitted to be done under, or in connection with the Contract by the </w:t>
      </w:r>
      <w:r w:rsidR="009021EA" w:rsidRPr="00E65A47">
        <w:rPr>
          <w:rFonts w:asciiTheme="minorHAnsi" w:hAnsiTheme="minorHAnsi" w:cstheme="minorHAnsi"/>
          <w:szCs w:val="22"/>
        </w:rPr>
        <w:t>Supplier</w:t>
      </w:r>
      <w:r w:rsidRPr="00E65A47">
        <w:rPr>
          <w:rFonts w:asciiTheme="minorHAnsi" w:hAnsiTheme="minorHAnsi" w:cstheme="minorHAnsi"/>
          <w:szCs w:val="22"/>
        </w:rPr>
        <w:t>; and</w:t>
      </w:r>
    </w:p>
    <w:p w14:paraId="52B53C30" w14:textId="77777777" w:rsidR="0068162F" w:rsidRPr="00E65A47" w:rsidRDefault="0068162F"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(f)</w:t>
      </w:r>
      <w:r w:rsidRPr="00E65A47">
        <w:rPr>
          <w:rFonts w:asciiTheme="minorHAnsi" w:hAnsiTheme="minorHAnsi" w:cstheme="minorHAnsi"/>
          <w:szCs w:val="22"/>
        </w:rPr>
        <w:tab/>
        <w:t xml:space="preserve">any damage to </w:t>
      </w:r>
      <w:r w:rsidR="004A092C" w:rsidRPr="00E65A47">
        <w:rPr>
          <w:rFonts w:asciiTheme="minorHAnsi" w:hAnsiTheme="minorHAnsi" w:cstheme="minorHAnsi"/>
          <w:szCs w:val="22"/>
        </w:rPr>
        <w:t>the Institution’s</w:t>
      </w:r>
      <w:r w:rsidRPr="00E65A47">
        <w:rPr>
          <w:rFonts w:asciiTheme="minorHAnsi" w:hAnsiTheme="minorHAnsi" w:cstheme="minorHAnsi"/>
          <w:szCs w:val="22"/>
        </w:rPr>
        <w:t xml:space="preserve"> property or Premises (including any materials, tools or patterns sent to </w:t>
      </w:r>
      <w:r w:rsidR="009021EA" w:rsidRPr="00E65A47">
        <w:rPr>
          <w:rFonts w:asciiTheme="minorHAnsi" w:hAnsiTheme="minorHAnsi" w:cstheme="minorHAnsi"/>
          <w:szCs w:val="22"/>
        </w:rPr>
        <w:t>Supplier</w:t>
      </w:r>
      <w:r w:rsidRPr="00E65A47">
        <w:rPr>
          <w:rFonts w:asciiTheme="minorHAnsi" w:hAnsiTheme="minorHAnsi" w:cstheme="minorHAnsi"/>
          <w:szCs w:val="22"/>
        </w:rPr>
        <w:t xml:space="preserve"> for any purpose).</w:t>
      </w:r>
    </w:p>
    <w:p w14:paraId="0DD2E2F8" w14:textId="77777777" w:rsidR="00B33301" w:rsidRPr="00E65A47" w:rsidRDefault="00CF3BB4" w:rsidP="009760C7">
      <w:pPr>
        <w:pStyle w:val="Bodysubclause"/>
        <w:spacing w:before="0" w:line="240" w:lineRule="auto"/>
        <w:rPr>
          <w:rFonts w:asciiTheme="minorHAnsi" w:hAnsiTheme="minorHAnsi" w:cstheme="minorHAnsi"/>
          <w:sz w:val="22"/>
          <w:szCs w:val="22"/>
        </w:rPr>
      </w:pPr>
      <w:r w:rsidRPr="00E65A47">
        <w:rPr>
          <w:rFonts w:asciiTheme="minorHAnsi" w:hAnsiTheme="minorHAnsi" w:cstheme="minorHAnsi"/>
          <w:sz w:val="22"/>
          <w:szCs w:val="22"/>
        </w:rPr>
        <w:t>This clause</w:t>
      </w:r>
      <w:r w:rsidR="00892B02" w:rsidRPr="00E65A47">
        <w:rPr>
          <w:rFonts w:asciiTheme="minorHAnsi" w:hAnsiTheme="minorHAnsi" w:cstheme="minorHAnsi"/>
          <w:sz w:val="22"/>
          <w:szCs w:val="22"/>
        </w:rPr>
        <w:t xml:space="preserve"> 21.3</w:t>
      </w:r>
      <w:r w:rsidRPr="00E65A47">
        <w:rPr>
          <w:rFonts w:asciiTheme="minorHAnsi" w:hAnsiTheme="minorHAnsi" w:cstheme="minorHAnsi"/>
          <w:sz w:val="22"/>
          <w:szCs w:val="22"/>
        </w:rPr>
        <w:t xml:space="preserve"> shall survive termination of the Contract.</w:t>
      </w:r>
    </w:p>
    <w:p w14:paraId="6E59FC4A" w14:textId="77777777" w:rsidR="00B33301" w:rsidRPr="00E65A47" w:rsidRDefault="00892B02" w:rsidP="00892B02">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21.4</w:t>
      </w:r>
      <w:r w:rsidRPr="00E65A47">
        <w:rPr>
          <w:rFonts w:asciiTheme="minorHAnsi" w:hAnsiTheme="minorHAnsi" w:cstheme="minorHAnsi"/>
          <w:color w:val="auto"/>
          <w:sz w:val="22"/>
          <w:szCs w:val="22"/>
        </w:rPr>
        <w:tab/>
      </w:r>
      <w:r w:rsidR="00E353C7" w:rsidRPr="00E65A47">
        <w:rPr>
          <w:rFonts w:asciiTheme="minorHAnsi" w:hAnsiTheme="minorHAnsi" w:cstheme="minorHAnsi"/>
          <w:color w:val="auto"/>
          <w:sz w:val="22"/>
          <w:szCs w:val="22"/>
        </w:rPr>
        <w:t>T</w:t>
      </w:r>
      <w:r w:rsidRPr="00E65A47">
        <w:rPr>
          <w:rFonts w:asciiTheme="minorHAnsi" w:hAnsiTheme="minorHAnsi" w:cstheme="minorHAnsi"/>
          <w:color w:val="auto"/>
          <w:sz w:val="22"/>
          <w:szCs w:val="22"/>
        </w:rPr>
        <w:t>he Institution</w:t>
      </w:r>
      <w:r w:rsidR="00CF3BB4" w:rsidRPr="00E65A47">
        <w:rPr>
          <w:rFonts w:asciiTheme="minorHAnsi" w:hAnsiTheme="minorHAnsi" w:cstheme="minorHAnsi"/>
          <w:color w:val="auto"/>
          <w:sz w:val="22"/>
          <w:szCs w:val="22"/>
        </w:rPr>
        <w:t>'s rights and remedies under the</w:t>
      </w:r>
      <w:r w:rsidRPr="00E65A47">
        <w:rPr>
          <w:rFonts w:asciiTheme="minorHAnsi" w:hAnsiTheme="minorHAnsi" w:cstheme="minorHAnsi"/>
          <w:color w:val="auto"/>
          <w:sz w:val="22"/>
          <w:szCs w:val="22"/>
        </w:rPr>
        <w:t xml:space="preserve"> Contract</w:t>
      </w:r>
      <w:r w:rsidR="00CF3BB4" w:rsidRPr="00E65A47">
        <w:rPr>
          <w:rFonts w:asciiTheme="minorHAnsi" w:hAnsiTheme="minorHAnsi" w:cstheme="minorHAnsi"/>
          <w:color w:val="auto"/>
          <w:sz w:val="22"/>
          <w:szCs w:val="22"/>
        </w:rPr>
        <w:t xml:space="preserve"> are in addition to its rights and remedies implied by statute and common law.</w:t>
      </w:r>
    </w:p>
    <w:p w14:paraId="0D308591" w14:textId="77777777" w:rsidR="0068162F" w:rsidRPr="00E65A47" w:rsidRDefault="0068162F" w:rsidP="0068162F">
      <w:pPr>
        <w:tabs>
          <w:tab w:val="num" w:pos="720"/>
        </w:tabs>
        <w:spacing w:before="0" w:after="120" w:line="240" w:lineRule="auto"/>
        <w:ind w:left="1440" w:hanging="1440"/>
        <w:rPr>
          <w:rFonts w:asciiTheme="minorHAnsi" w:hAnsiTheme="minorHAnsi" w:cstheme="minorHAnsi"/>
          <w:szCs w:val="22"/>
        </w:rPr>
      </w:pPr>
      <w:r w:rsidRPr="00E65A47">
        <w:rPr>
          <w:rFonts w:asciiTheme="minorHAnsi" w:hAnsiTheme="minorHAnsi" w:cstheme="minorHAnsi"/>
          <w:szCs w:val="22"/>
        </w:rPr>
        <w:tab/>
        <w:t>21.5</w:t>
      </w:r>
      <w:r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Pr="00E65A47">
        <w:rPr>
          <w:rFonts w:asciiTheme="minorHAnsi" w:hAnsiTheme="minorHAnsi" w:cstheme="minorHAnsi"/>
          <w:szCs w:val="22"/>
        </w:rPr>
        <w:t xml:space="preserve"> must take out and maintain insurance adequate to cover the risks set out in the Contract </w:t>
      </w:r>
      <w:r w:rsidR="00CE7F0A" w:rsidRPr="00E65A47">
        <w:rPr>
          <w:rFonts w:asciiTheme="minorHAnsi" w:hAnsiTheme="minorHAnsi" w:cstheme="minorHAnsi"/>
          <w:szCs w:val="22"/>
        </w:rPr>
        <w:t xml:space="preserve">and for a period of 6 years thereafter </w:t>
      </w:r>
      <w:r w:rsidRPr="00E65A47">
        <w:rPr>
          <w:rFonts w:asciiTheme="minorHAnsi" w:hAnsiTheme="minorHAnsi" w:cstheme="minorHAnsi"/>
          <w:szCs w:val="22"/>
        </w:rPr>
        <w:t xml:space="preserve">and in any </w:t>
      </w:r>
      <w:r w:rsidR="00755966" w:rsidRPr="00E65A47">
        <w:rPr>
          <w:rFonts w:asciiTheme="minorHAnsi" w:hAnsiTheme="minorHAnsi" w:cstheme="minorHAnsi"/>
          <w:szCs w:val="22"/>
        </w:rPr>
        <w:t>event,</w:t>
      </w:r>
      <w:r w:rsidRPr="00E65A47">
        <w:rPr>
          <w:rFonts w:asciiTheme="minorHAnsi" w:hAnsiTheme="minorHAnsi" w:cstheme="minorHAnsi"/>
          <w:szCs w:val="22"/>
        </w:rPr>
        <w:t xml:space="preserve"> shall take out and maintain:</w:t>
      </w:r>
    </w:p>
    <w:p w14:paraId="1980C7B2" w14:textId="77777777" w:rsidR="0068162F" w:rsidRPr="00E65A47" w:rsidRDefault="0068162F"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(a)</w:t>
      </w:r>
      <w:r w:rsidRPr="00E65A47">
        <w:rPr>
          <w:rFonts w:asciiTheme="minorHAnsi" w:hAnsiTheme="minorHAnsi" w:cstheme="minorHAnsi"/>
          <w:szCs w:val="22"/>
        </w:rPr>
        <w:tab/>
        <w:t>Product Liability Insurance coverage of not less than five million pounds sterling (£5,000,000) for any one, or series of claims that may arise; and</w:t>
      </w:r>
    </w:p>
    <w:p w14:paraId="7C79BE18" w14:textId="77777777" w:rsidR="0068162F" w:rsidRPr="00E65A47" w:rsidRDefault="0068162F"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t>Public Liability Insurance coverage of not less than five million pounds sterling (£5,000,000) for any one, or series of claims that may arise.</w:t>
      </w:r>
    </w:p>
    <w:p w14:paraId="657E9507" w14:textId="77777777" w:rsidR="0068162F" w:rsidRPr="00E65A47" w:rsidRDefault="00D80F5C"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(c</w:t>
      </w:r>
      <w:r w:rsidR="0068162F" w:rsidRPr="00E65A47">
        <w:rPr>
          <w:rFonts w:asciiTheme="minorHAnsi" w:hAnsiTheme="minorHAnsi" w:cstheme="minorHAnsi"/>
          <w:szCs w:val="22"/>
        </w:rPr>
        <w:t>)</w:t>
      </w:r>
      <w:r w:rsidR="0068162F" w:rsidRPr="00E65A47">
        <w:rPr>
          <w:rFonts w:asciiTheme="minorHAnsi" w:hAnsiTheme="minorHAnsi" w:cstheme="minorHAnsi"/>
          <w:szCs w:val="22"/>
        </w:rPr>
        <w:tab/>
        <w:t>Employer Liability Insuran</w:t>
      </w:r>
      <w:r w:rsidRPr="00E65A47">
        <w:rPr>
          <w:rFonts w:asciiTheme="minorHAnsi" w:hAnsiTheme="minorHAnsi" w:cstheme="minorHAnsi"/>
          <w:szCs w:val="22"/>
        </w:rPr>
        <w:t>ce coverage of not less than five</w:t>
      </w:r>
      <w:r w:rsidR="0068162F" w:rsidRPr="00E65A47">
        <w:rPr>
          <w:rFonts w:asciiTheme="minorHAnsi" w:hAnsiTheme="minorHAnsi" w:cstheme="minorHAnsi"/>
          <w:szCs w:val="22"/>
        </w:rPr>
        <w:t xml:space="preserve"> </w:t>
      </w:r>
      <w:r w:rsidRPr="00E65A47">
        <w:rPr>
          <w:rFonts w:asciiTheme="minorHAnsi" w:hAnsiTheme="minorHAnsi" w:cstheme="minorHAnsi"/>
          <w:szCs w:val="22"/>
        </w:rPr>
        <w:t>million pounds sterling (£5</w:t>
      </w:r>
      <w:r w:rsidR="0068162F" w:rsidRPr="00E65A47">
        <w:rPr>
          <w:rFonts w:asciiTheme="minorHAnsi" w:hAnsiTheme="minorHAnsi" w:cstheme="minorHAnsi"/>
          <w:szCs w:val="22"/>
        </w:rPr>
        <w:t>,000,000) for any one, or a series of claims that may arise.</w:t>
      </w:r>
    </w:p>
    <w:p w14:paraId="4428268D" w14:textId="77777777" w:rsidR="00B35A51" w:rsidRPr="00E65A47" w:rsidRDefault="00B35A51"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(d)</w:t>
      </w:r>
      <w:r w:rsidRPr="00E65A47">
        <w:rPr>
          <w:rFonts w:asciiTheme="minorHAnsi" w:hAnsiTheme="minorHAnsi" w:cstheme="minorHAnsi"/>
          <w:szCs w:val="22"/>
        </w:rPr>
        <w:tab/>
      </w:r>
      <w:r w:rsidR="004B2FE3" w:rsidRPr="00E65A47">
        <w:rPr>
          <w:rFonts w:asciiTheme="minorHAnsi" w:hAnsiTheme="minorHAnsi" w:cstheme="minorHAnsi"/>
          <w:szCs w:val="22"/>
        </w:rPr>
        <w:t>P</w:t>
      </w:r>
      <w:r w:rsidRPr="00E65A47">
        <w:rPr>
          <w:rFonts w:asciiTheme="minorHAnsi" w:hAnsiTheme="minorHAnsi" w:cstheme="minorHAnsi"/>
          <w:szCs w:val="22"/>
        </w:rPr>
        <w:t xml:space="preserve">rofessional Indemnity Insurance coverage of not less than </w:t>
      </w:r>
      <w:r w:rsidR="00AE4604">
        <w:rPr>
          <w:rFonts w:asciiTheme="minorHAnsi" w:hAnsiTheme="minorHAnsi" w:cstheme="minorHAnsi"/>
          <w:szCs w:val="22"/>
        </w:rPr>
        <w:t>two</w:t>
      </w:r>
      <w:r w:rsidRPr="00E65A47">
        <w:rPr>
          <w:rFonts w:asciiTheme="minorHAnsi" w:hAnsiTheme="minorHAnsi" w:cstheme="minorHAnsi"/>
          <w:szCs w:val="22"/>
        </w:rPr>
        <w:t xml:space="preserve"> million pounds sterling (£</w:t>
      </w:r>
      <w:r w:rsidR="004A3FC7" w:rsidRPr="00E65A47">
        <w:rPr>
          <w:rFonts w:asciiTheme="minorHAnsi" w:hAnsiTheme="minorHAnsi" w:cstheme="minorHAnsi"/>
          <w:szCs w:val="22"/>
        </w:rPr>
        <w:t>2</w:t>
      </w:r>
      <w:r w:rsidRPr="00E65A47">
        <w:rPr>
          <w:rFonts w:asciiTheme="minorHAnsi" w:hAnsiTheme="minorHAnsi" w:cstheme="minorHAnsi"/>
          <w:szCs w:val="22"/>
        </w:rPr>
        <w:t>,000,000) for any one</w:t>
      </w:r>
      <w:r w:rsidR="004A3FC7" w:rsidRPr="00E65A47">
        <w:rPr>
          <w:rFonts w:asciiTheme="minorHAnsi" w:hAnsiTheme="minorHAnsi" w:cstheme="minorHAnsi"/>
          <w:szCs w:val="22"/>
        </w:rPr>
        <w:t xml:space="preserve"> claim</w:t>
      </w:r>
      <w:r w:rsidRPr="00E65A47">
        <w:rPr>
          <w:rFonts w:asciiTheme="minorHAnsi" w:hAnsiTheme="minorHAnsi" w:cstheme="minorHAnsi"/>
          <w:szCs w:val="22"/>
        </w:rPr>
        <w:t xml:space="preserve"> that may arise.</w:t>
      </w:r>
    </w:p>
    <w:p w14:paraId="535BD679" w14:textId="77777777" w:rsidR="006C0655" w:rsidRPr="00E65A47" w:rsidRDefault="006C0655" w:rsidP="0068162F">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(e)</w:t>
      </w:r>
      <w:r w:rsidRPr="00E65A47">
        <w:rPr>
          <w:rFonts w:asciiTheme="minorHAnsi" w:hAnsiTheme="minorHAnsi" w:cstheme="minorHAnsi"/>
          <w:szCs w:val="22"/>
        </w:rPr>
        <w:tab/>
        <w:t xml:space="preserve">Cyber Indemnity Insurance coverage of nor less than two million pounds sterling (£2,000,000) </w:t>
      </w:r>
      <w:r w:rsidR="004867A4" w:rsidRPr="00E65A47">
        <w:rPr>
          <w:rFonts w:asciiTheme="minorHAnsi" w:hAnsiTheme="minorHAnsi" w:cstheme="minorHAnsi"/>
          <w:szCs w:val="22"/>
        </w:rPr>
        <w:t>for any one claim that may arise.</w:t>
      </w:r>
    </w:p>
    <w:p w14:paraId="053FC557" w14:textId="77777777" w:rsidR="0068162F" w:rsidRPr="00E65A47" w:rsidRDefault="0068162F" w:rsidP="0068162F">
      <w:pPr>
        <w:tabs>
          <w:tab w:val="num" w:pos="1440"/>
        </w:tabs>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21.6</w:t>
      </w:r>
      <w:r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Pr="00E65A47">
        <w:rPr>
          <w:rFonts w:asciiTheme="minorHAnsi" w:hAnsiTheme="minorHAnsi" w:cstheme="minorHAnsi"/>
          <w:szCs w:val="22"/>
        </w:rPr>
        <w:t xml:space="preserve"> will take out and maintain such insurances as set out in this clause 21 with a reputable insurance company and shall at the Institution’s request provide evidence of the insurance policy or policies. </w:t>
      </w:r>
      <w:r w:rsidR="009021EA" w:rsidRPr="00E65A47">
        <w:rPr>
          <w:rFonts w:asciiTheme="minorHAnsi" w:hAnsiTheme="minorHAnsi" w:cstheme="minorHAnsi"/>
          <w:szCs w:val="22"/>
        </w:rPr>
        <w:t>Supplier</w:t>
      </w:r>
      <w:r w:rsidRPr="00E65A47">
        <w:rPr>
          <w:rFonts w:asciiTheme="minorHAnsi" w:hAnsiTheme="minorHAnsi" w:cstheme="minorHAnsi"/>
          <w:szCs w:val="22"/>
        </w:rPr>
        <w:t>’s failure to maintain such insurances shall be treated as a material breach of the Contract and shall give</w:t>
      </w:r>
      <w:r w:rsidR="00CD5B6E" w:rsidRPr="00E65A47">
        <w:rPr>
          <w:rFonts w:asciiTheme="minorHAnsi" w:hAnsiTheme="minorHAnsi" w:cstheme="minorHAnsi"/>
          <w:szCs w:val="22"/>
        </w:rPr>
        <w:t xml:space="preserve"> </w:t>
      </w:r>
      <w:r w:rsidRPr="00E65A47">
        <w:rPr>
          <w:rFonts w:asciiTheme="minorHAnsi" w:hAnsiTheme="minorHAnsi" w:cstheme="minorHAnsi"/>
          <w:szCs w:val="22"/>
        </w:rPr>
        <w:t xml:space="preserve">Institution the right to terminate the Contract in accordance with clause </w:t>
      </w:r>
      <w:r w:rsidR="002C2C15" w:rsidRPr="00E65A47">
        <w:rPr>
          <w:rFonts w:asciiTheme="minorHAnsi" w:hAnsiTheme="minorHAnsi" w:cstheme="minorHAnsi"/>
          <w:szCs w:val="22"/>
        </w:rPr>
        <w:t>31</w:t>
      </w:r>
      <w:r w:rsidRPr="00E65A47">
        <w:rPr>
          <w:rFonts w:asciiTheme="minorHAnsi" w:hAnsiTheme="minorHAnsi" w:cstheme="minorHAnsi"/>
          <w:szCs w:val="22"/>
        </w:rPr>
        <w:t>.</w:t>
      </w:r>
    </w:p>
    <w:p w14:paraId="7A8244DD" w14:textId="77777777" w:rsidR="0068162F" w:rsidRPr="00E65A47" w:rsidRDefault="0068162F" w:rsidP="0068162F">
      <w:pPr>
        <w:spacing w:before="0" w:after="120" w:line="240" w:lineRule="auto"/>
        <w:rPr>
          <w:rFonts w:asciiTheme="minorHAnsi" w:hAnsiTheme="minorHAnsi" w:cstheme="minorHAnsi"/>
          <w:b/>
          <w:szCs w:val="22"/>
        </w:rPr>
      </w:pPr>
      <w:r w:rsidRPr="00E65A47">
        <w:rPr>
          <w:rFonts w:asciiTheme="minorHAnsi" w:hAnsiTheme="minorHAnsi" w:cstheme="minorHAnsi"/>
          <w:b/>
          <w:szCs w:val="22"/>
        </w:rPr>
        <w:t>22</w:t>
      </w:r>
      <w:r w:rsidRPr="00E65A47">
        <w:rPr>
          <w:rFonts w:asciiTheme="minorHAnsi" w:hAnsiTheme="minorHAnsi" w:cstheme="minorHAnsi"/>
          <w:b/>
          <w:szCs w:val="22"/>
        </w:rPr>
        <w:tab/>
        <w:t>Liability</w:t>
      </w:r>
      <w:r w:rsidR="00CF6BC7" w:rsidRPr="00E65A47">
        <w:rPr>
          <w:rFonts w:asciiTheme="minorHAnsi" w:hAnsiTheme="minorHAnsi" w:cstheme="minorHAnsi"/>
          <w:b/>
          <w:szCs w:val="22"/>
        </w:rPr>
        <w:t xml:space="preserve"> (Institution)</w:t>
      </w:r>
    </w:p>
    <w:p w14:paraId="7298BD34" w14:textId="77777777" w:rsidR="0068162F" w:rsidRPr="00E65A47" w:rsidRDefault="0068162F" w:rsidP="0068162F">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22.1</w:t>
      </w:r>
      <w:r w:rsidRPr="00E65A47">
        <w:rPr>
          <w:rFonts w:asciiTheme="minorHAnsi" w:hAnsiTheme="minorHAnsi" w:cstheme="minorHAnsi"/>
          <w:szCs w:val="22"/>
        </w:rPr>
        <w:tab/>
        <w:t xml:space="preserve">This clause sets out the Institution’s entire financial liability (including any liability for the acts or omissions of its employees, agents, consultants and sub-contractors) to the </w:t>
      </w:r>
      <w:r w:rsidR="009021EA" w:rsidRPr="00E65A47">
        <w:rPr>
          <w:rFonts w:asciiTheme="minorHAnsi" w:hAnsiTheme="minorHAnsi" w:cstheme="minorHAnsi"/>
          <w:szCs w:val="22"/>
        </w:rPr>
        <w:t>Supplier</w:t>
      </w:r>
      <w:r w:rsidRPr="00E65A47">
        <w:rPr>
          <w:rFonts w:asciiTheme="minorHAnsi" w:hAnsiTheme="minorHAnsi" w:cstheme="minorHAnsi"/>
          <w:szCs w:val="22"/>
        </w:rPr>
        <w:t xml:space="preserve"> in respect of any breach by the Institution of:</w:t>
      </w:r>
    </w:p>
    <w:p w14:paraId="689F7BE2" w14:textId="77777777" w:rsidR="0068162F" w:rsidRPr="00E65A47" w:rsidRDefault="0068162F" w:rsidP="003B4A39">
      <w:pPr>
        <w:spacing w:before="0" w:after="120" w:line="240" w:lineRule="auto"/>
        <w:ind w:left="720" w:firstLine="720"/>
        <w:rPr>
          <w:rFonts w:asciiTheme="minorHAnsi" w:hAnsiTheme="minorHAnsi" w:cstheme="minorHAnsi"/>
          <w:szCs w:val="22"/>
        </w:rPr>
      </w:pPr>
      <w:r w:rsidRPr="00E65A47">
        <w:rPr>
          <w:rFonts w:asciiTheme="minorHAnsi" w:hAnsiTheme="minorHAnsi" w:cstheme="minorHAnsi"/>
          <w:szCs w:val="22"/>
        </w:rPr>
        <w:t>(a)</w:t>
      </w:r>
      <w:r w:rsidRPr="00E65A47">
        <w:rPr>
          <w:rFonts w:asciiTheme="minorHAnsi" w:hAnsiTheme="minorHAnsi" w:cstheme="minorHAnsi"/>
          <w:szCs w:val="22"/>
        </w:rPr>
        <w:tab/>
        <w:t>The P</w:t>
      </w:r>
      <w:r w:rsidR="00C37B69" w:rsidRPr="00E65A47">
        <w:rPr>
          <w:rFonts w:asciiTheme="minorHAnsi" w:hAnsiTheme="minorHAnsi" w:cstheme="minorHAnsi"/>
          <w:szCs w:val="22"/>
        </w:rPr>
        <w:t>ublic Contracts Regulations 2015</w:t>
      </w:r>
      <w:r w:rsidRPr="00E65A47">
        <w:rPr>
          <w:rFonts w:asciiTheme="minorHAnsi" w:hAnsiTheme="minorHAnsi" w:cstheme="minorHAnsi"/>
          <w:szCs w:val="22"/>
        </w:rPr>
        <w:t xml:space="preserve"> or</w:t>
      </w:r>
    </w:p>
    <w:p w14:paraId="49608104" w14:textId="77777777" w:rsidR="0068162F" w:rsidRPr="00E65A47" w:rsidRDefault="0068162F" w:rsidP="003B4A39">
      <w:pPr>
        <w:spacing w:before="0" w:after="120" w:line="240" w:lineRule="auto"/>
        <w:ind w:left="720" w:firstLine="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t>The Contract</w:t>
      </w:r>
    </w:p>
    <w:p w14:paraId="16425038" w14:textId="77777777" w:rsidR="0068162F" w:rsidRPr="00E65A47" w:rsidRDefault="0068162F" w:rsidP="0068162F">
      <w:pPr>
        <w:spacing w:before="0" w:after="120" w:line="240" w:lineRule="auto"/>
        <w:ind w:left="1440"/>
        <w:rPr>
          <w:rFonts w:asciiTheme="minorHAnsi" w:hAnsiTheme="minorHAnsi" w:cstheme="minorHAnsi"/>
          <w:szCs w:val="22"/>
        </w:rPr>
      </w:pPr>
      <w:r w:rsidRPr="00E65A47">
        <w:rPr>
          <w:rFonts w:asciiTheme="minorHAnsi" w:hAnsiTheme="minorHAnsi" w:cstheme="minorHAnsi"/>
          <w:szCs w:val="22"/>
        </w:rPr>
        <w:t>and any representation, statement or tortious act or omission (including negligence) arising under or in connection with the Contract.</w:t>
      </w:r>
    </w:p>
    <w:p w14:paraId="090C3F0D" w14:textId="77777777" w:rsidR="0068162F" w:rsidRPr="00E65A47" w:rsidRDefault="00CE7F0A" w:rsidP="00CE7F0A">
      <w:pPr>
        <w:pStyle w:val="ColorfulList-Accent11"/>
        <w:spacing w:after="120"/>
        <w:ind w:left="0" w:firstLine="720"/>
        <w:jc w:val="both"/>
        <w:rPr>
          <w:rFonts w:asciiTheme="minorHAnsi" w:hAnsiTheme="minorHAnsi" w:cstheme="minorHAnsi"/>
          <w:sz w:val="22"/>
          <w:szCs w:val="22"/>
        </w:rPr>
      </w:pPr>
      <w:r w:rsidRPr="00E65A47">
        <w:rPr>
          <w:rFonts w:asciiTheme="minorHAnsi" w:hAnsiTheme="minorHAnsi" w:cstheme="minorHAnsi"/>
          <w:sz w:val="22"/>
          <w:szCs w:val="22"/>
        </w:rPr>
        <w:t>22.</w:t>
      </w:r>
      <w:r w:rsidR="00C67176" w:rsidRPr="00E65A47">
        <w:rPr>
          <w:rFonts w:asciiTheme="minorHAnsi" w:hAnsiTheme="minorHAnsi" w:cstheme="minorHAnsi"/>
          <w:sz w:val="22"/>
          <w:szCs w:val="22"/>
        </w:rPr>
        <w:t>2</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Nothing in th</w:t>
      </w:r>
      <w:r w:rsidRPr="00E65A47">
        <w:rPr>
          <w:rFonts w:asciiTheme="minorHAnsi" w:hAnsiTheme="minorHAnsi" w:cstheme="minorHAnsi"/>
          <w:sz w:val="22"/>
          <w:szCs w:val="22"/>
        </w:rPr>
        <w:t>e Contract</w:t>
      </w:r>
      <w:r w:rsidR="0068162F" w:rsidRPr="00E65A47">
        <w:rPr>
          <w:rFonts w:asciiTheme="minorHAnsi" w:hAnsiTheme="minorHAnsi" w:cstheme="minorHAnsi"/>
          <w:sz w:val="22"/>
          <w:szCs w:val="22"/>
        </w:rPr>
        <w:t xml:space="preserve"> limits or excludes the Institution’s liability:</w:t>
      </w:r>
    </w:p>
    <w:p w14:paraId="35DB8CDF" w14:textId="77777777" w:rsidR="0068162F" w:rsidRPr="00E65A47" w:rsidRDefault="00CE7F0A" w:rsidP="00CE7F0A">
      <w:pPr>
        <w:pStyle w:val="listparagraph"/>
        <w:spacing w:after="120"/>
        <w:ind w:left="2160" w:hanging="720"/>
        <w:jc w:val="both"/>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 xml:space="preserve">for death or personal injury resulting from </w:t>
      </w:r>
      <w:r w:rsidR="004A092C" w:rsidRPr="00E65A47">
        <w:rPr>
          <w:rFonts w:asciiTheme="minorHAnsi" w:hAnsiTheme="minorHAnsi" w:cstheme="minorHAnsi"/>
          <w:sz w:val="22"/>
          <w:szCs w:val="22"/>
        </w:rPr>
        <w:t>the Institution’s</w:t>
      </w:r>
      <w:r w:rsidR="0068162F" w:rsidRPr="00E65A47">
        <w:rPr>
          <w:rFonts w:asciiTheme="minorHAnsi" w:hAnsiTheme="minorHAnsi" w:cstheme="minorHAnsi"/>
          <w:sz w:val="22"/>
          <w:szCs w:val="22"/>
        </w:rPr>
        <w:t xml:space="preserve"> negligence; or </w:t>
      </w:r>
    </w:p>
    <w:p w14:paraId="42B814DD" w14:textId="77777777" w:rsidR="0068162F" w:rsidRPr="00E65A47" w:rsidRDefault="00CE7F0A" w:rsidP="00CE7F0A">
      <w:pPr>
        <w:pStyle w:val="listparagraph"/>
        <w:spacing w:after="120"/>
        <w:ind w:left="2160" w:hanging="720"/>
        <w:jc w:val="both"/>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 xml:space="preserve">for any damage or liability incurred by the </w:t>
      </w:r>
      <w:r w:rsidR="009021EA" w:rsidRPr="00E65A47">
        <w:rPr>
          <w:rFonts w:asciiTheme="minorHAnsi" w:hAnsiTheme="minorHAnsi" w:cstheme="minorHAnsi"/>
          <w:sz w:val="22"/>
          <w:szCs w:val="22"/>
        </w:rPr>
        <w:t>Supplier</w:t>
      </w:r>
      <w:r w:rsidR="0068162F" w:rsidRPr="00E65A47">
        <w:rPr>
          <w:rFonts w:asciiTheme="minorHAnsi" w:hAnsiTheme="minorHAnsi" w:cstheme="minorHAnsi"/>
          <w:sz w:val="22"/>
          <w:szCs w:val="22"/>
        </w:rPr>
        <w:t xml:space="preserve"> as a result of fraud or fraudulent misrepresentation by </w:t>
      </w:r>
      <w:r w:rsidR="004A092C" w:rsidRPr="00E65A47">
        <w:rPr>
          <w:rFonts w:asciiTheme="minorHAnsi" w:hAnsiTheme="minorHAnsi" w:cstheme="minorHAnsi"/>
          <w:sz w:val="22"/>
          <w:szCs w:val="22"/>
        </w:rPr>
        <w:t>the Institution</w:t>
      </w:r>
      <w:r w:rsidR="00DA49A6" w:rsidRPr="00E65A47">
        <w:rPr>
          <w:rFonts w:asciiTheme="minorHAnsi" w:hAnsiTheme="minorHAnsi" w:cstheme="minorHAnsi"/>
          <w:sz w:val="22"/>
          <w:szCs w:val="22"/>
        </w:rPr>
        <w:t>.</w:t>
      </w:r>
    </w:p>
    <w:p w14:paraId="2B053190" w14:textId="77777777" w:rsidR="0068162F" w:rsidRPr="00E65A47" w:rsidRDefault="00CE7F0A" w:rsidP="00CE7F0A">
      <w:pPr>
        <w:pStyle w:val="listparagraph"/>
        <w:spacing w:after="120"/>
        <w:ind w:firstLine="720"/>
        <w:jc w:val="both"/>
        <w:rPr>
          <w:rFonts w:asciiTheme="minorHAnsi" w:hAnsiTheme="minorHAnsi" w:cstheme="minorHAnsi"/>
          <w:sz w:val="22"/>
          <w:szCs w:val="22"/>
        </w:rPr>
      </w:pPr>
      <w:r w:rsidRPr="00E65A47">
        <w:rPr>
          <w:rFonts w:asciiTheme="minorHAnsi" w:hAnsiTheme="minorHAnsi" w:cstheme="minorHAnsi"/>
          <w:sz w:val="22"/>
          <w:szCs w:val="22"/>
        </w:rPr>
        <w:t>22.</w:t>
      </w:r>
      <w:r w:rsidR="00C67176" w:rsidRPr="00E65A47">
        <w:rPr>
          <w:rFonts w:asciiTheme="minorHAnsi" w:hAnsiTheme="minorHAnsi" w:cstheme="minorHAnsi"/>
          <w:sz w:val="22"/>
          <w:szCs w:val="22"/>
        </w:rPr>
        <w:t>3</w:t>
      </w:r>
      <w:r w:rsidRPr="00E65A47">
        <w:rPr>
          <w:rFonts w:asciiTheme="minorHAnsi" w:hAnsiTheme="minorHAnsi" w:cstheme="minorHAnsi"/>
          <w:sz w:val="22"/>
          <w:szCs w:val="22"/>
        </w:rPr>
        <w:tab/>
      </w:r>
      <w:bookmarkStart w:id="11" w:name="_Hlk93049910"/>
      <w:r w:rsidR="0068162F" w:rsidRPr="00E65A47">
        <w:rPr>
          <w:rFonts w:asciiTheme="minorHAnsi" w:hAnsiTheme="minorHAnsi" w:cstheme="minorHAnsi"/>
          <w:sz w:val="22"/>
          <w:szCs w:val="22"/>
        </w:rPr>
        <w:t xml:space="preserve">The Institution shall not be liable for: </w:t>
      </w:r>
    </w:p>
    <w:p w14:paraId="014B1B89" w14:textId="77777777" w:rsidR="0068162F" w:rsidRPr="00E65A47" w:rsidRDefault="00CE7F0A" w:rsidP="00CE7F0A">
      <w:pPr>
        <w:pStyle w:val="listparagraph"/>
        <w:spacing w:after="120"/>
        <w:ind w:left="720" w:firstLine="720"/>
        <w:jc w:val="both"/>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loss of profits; or</w:t>
      </w:r>
    </w:p>
    <w:p w14:paraId="396C0F6B" w14:textId="77777777" w:rsidR="0068162F" w:rsidRPr="00E65A47" w:rsidRDefault="00CE7F0A" w:rsidP="00CE7F0A">
      <w:pPr>
        <w:pStyle w:val="listparagraph"/>
        <w:spacing w:after="120"/>
        <w:ind w:left="720" w:firstLine="720"/>
        <w:jc w:val="both"/>
        <w:rPr>
          <w:rFonts w:asciiTheme="minorHAnsi" w:hAnsiTheme="minorHAnsi" w:cstheme="minorHAnsi"/>
          <w:sz w:val="22"/>
          <w:szCs w:val="22"/>
        </w:rPr>
      </w:pPr>
      <w:r w:rsidRPr="00E65A47">
        <w:rPr>
          <w:rFonts w:asciiTheme="minorHAnsi" w:hAnsiTheme="minorHAnsi" w:cstheme="minorHAnsi"/>
          <w:sz w:val="22"/>
          <w:szCs w:val="22"/>
        </w:rPr>
        <w:lastRenderedPageBreak/>
        <w:t>(b)</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loss of business; or</w:t>
      </w:r>
    </w:p>
    <w:p w14:paraId="01983BA4" w14:textId="77777777" w:rsidR="0068162F" w:rsidRPr="00E65A47" w:rsidRDefault="00CE7F0A" w:rsidP="00CE7F0A">
      <w:pPr>
        <w:pStyle w:val="listparagraph"/>
        <w:spacing w:after="120"/>
        <w:ind w:left="720" w:firstLine="720"/>
        <w:jc w:val="both"/>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loss of contract; or</w:t>
      </w:r>
    </w:p>
    <w:p w14:paraId="4834B142" w14:textId="77777777" w:rsidR="0068162F" w:rsidRPr="00E65A47" w:rsidRDefault="00CE7F0A" w:rsidP="00CE7F0A">
      <w:pPr>
        <w:pStyle w:val="listparagraph"/>
        <w:spacing w:after="120"/>
        <w:ind w:left="720" w:firstLine="720"/>
        <w:jc w:val="both"/>
        <w:rPr>
          <w:rFonts w:asciiTheme="minorHAnsi" w:hAnsiTheme="minorHAnsi" w:cstheme="minorHAnsi"/>
          <w:sz w:val="22"/>
          <w:szCs w:val="22"/>
        </w:rPr>
      </w:pPr>
      <w:r w:rsidRPr="00E65A47">
        <w:rPr>
          <w:rFonts w:asciiTheme="minorHAnsi" w:hAnsiTheme="minorHAnsi" w:cstheme="minorHAnsi"/>
          <w:sz w:val="22"/>
          <w:szCs w:val="22"/>
        </w:rPr>
        <w:t>(d)</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loss due to corruption of data; or</w:t>
      </w:r>
    </w:p>
    <w:p w14:paraId="2881110A" w14:textId="77777777" w:rsidR="0068162F" w:rsidRPr="00E65A47" w:rsidRDefault="00CE7F0A" w:rsidP="00CE7F0A">
      <w:pPr>
        <w:pStyle w:val="listparagraph"/>
        <w:spacing w:after="120"/>
        <w:ind w:left="2160" w:hanging="720"/>
        <w:jc w:val="both"/>
        <w:rPr>
          <w:rFonts w:asciiTheme="minorHAnsi" w:hAnsiTheme="minorHAnsi" w:cstheme="minorHAnsi"/>
          <w:sz w:val="22"/>
          <w:szCs w:val="22"/>
        </w:rPr>
      </w:pPr>
      <w:r w:rsidRPr="00E65A47">
        <w:rPr>
          <w:rFonts w:asciiTheme="minorHAnsi" w:hAnsiTheme="minorHAnsi" w:cstheme="minorHAnsi"/>
          <w:sz w:val="22"/>
          <w:szCs w:val="22"/>
        </w:rPr>
        <w:t>(e)</w:t>
      </w:r>
      <w:r w:rsidRPr="00E65A47">
        <w:rPr>
          <w:rFonts w:asciiTheme="minorHAnsi" w:hAnsiTheme="minorHAnsi" w:cstheme="minorHAnsi"/>
          <w:sz w:val="22"/>
          <w:szCs w:val="22"/>
        </w:rPr>
        <w:tab/>
      </w:r>
      <w:r w:rsidR="0068162F" w:rsidRPr="00E65A47">
        <w:rPr>
          <w:rFonts w:asciiTheme="minorHAnsi" w:hAnsiTheme="minorHAnsi" w:cstheme="minorHAnsi"/>
          <w:sz w:val="22"/>
          <w:szCs w:val="22"/>
        </w:rPr>
        <w:t>any special, indirect, consequential or pure economic loss, costs, damages, charges or expenses.</w:t>
      </w:r>
    </w:p>
    <w:p w14:paraId="7A776653" w14:textId="77777777" w:rsidR="001E028C" w:rsidRPr="00E65A47" w:rsidRDefault="001E028C" w:rsidP="00CE7F0A">
      <w:pPr>
        <w:pStyle w:val="listparagraph"/>
        <w:spacing w:after="120"/>
        <w:ind w:left="2160" w:hanging="720"/>
        <w:jc w:val="both"/>
        <w:rPr>
          <w:rFonts w:asciiTheme="minorHAnsi" w:hAnsiTheme="minorHAnsi" w:cstheme="minorHAnsi"/>
          <w:sz w:val="22"/>
          <w:szCs w:val="22"/>
        </w:rPr>
      </w:pPr>
      <w:r w:rsidRPr="00E65A47">
        <w:rPr>
          <w:rFonts w:asciiTheme="minorHAnsi" w:hAnsiTheme="minorHAnsi" w:cstheme="minorHAnsi"/>
          <w:sz w:val="22"/>
          <w:szCs w:val="22"/>
        </w:rPr>
        <w:t xml:space="preserve">(f)           any fine and or penalty imposed on the Supplier by a Supervisory Authority. </w:t>
      </w:r>
    </w:p>
    <w:bookmarkEnd w:id="11"/>
    <w:p w14:paraId="519D791C" w14:textId="77777777" w:rsidR="008D210D" w:rsidRPr="00E65A47" w:rsidRDefault="00CE7F0A" w:rsidP="00CE7F0A">
      <w:pPr>
        <w:pStyle w:val="listparagraph"/>
        <w:spacing w:after="120"/>
        <w:ind w:left="1440" w:hanging="723"/>
        <w:jc w:val="both"/>
        <w:rPr>
          <w:rFonts w:asciiTheme="minorHAnsi" w:hAnsiTheme="minorHAnsi" w:cstheme="minorHAnsi"/>
          <w:b/>
          <w:bCs/>
          <w:sz w:val="22"/>
          <w:szCs w:val="22"/>
        </w:rPr>
      </w:pPr>
      <w:r w:rsidRPr="00E65A47">
        <w:rPr>
          <w:rFonts w:asciiTheme="minorHAnsi" w:hAnsiTheme="minorHAnsi" w:cstheme="minorHAnsi"/>
          <w:sz w:val="22"/>
          <w:szCs w:val="22"/>
        </w:rPr>
        <w:t>22.</w:t>
      </w:r>
      <w:r w:rsidR="00C67176" w:rsidRPr="00E65A47">
        <w:rPr>
          <w:rFonts w:asciiTheme="minorHAnsi" w:hAnsiTheme="minorHAnsi" w:cstheme="minorHAnsi"/>
          <w:sz w:val="22"/>
          <w:szCs w:val="22"/>
        </w:rPr>
        <w:t>4</w:t>
      </w:r>
      <w:r w:rsidRPr="00E65A47">
        <w:rPr>
          <w:rFonts w:asciiTheme="minorHAnsi" w:hAnsiTheme="minorHAnsi" w:cstheme="minorHAnsi"/>
          <w:sz w:val="22"/>
          <w:szCs w:val="22"/>
        </w:rPr>
        <w:tab/>
      </w:r>
      <w:bookmarkStart w:id="12" w:name="_Hlk93050079"/>
      <w:r w:rsidR="008F6C0F" w:rsidRPr="00E65A47">
        <w:rPr>
          <w:rFonts w:asciiTheme="minorHAnsi" w:hAnsiTheme="minorHAnsi" w:cstheme="minorHAnsi"/>
          <w:sz w:val="22"/>
          <w:szCs w:val="22"/>
        </w:rPr>
        <w:t xml:space="preserve">Subject to </w:t>
      </w:r>
      <w:r w:rsidR="00DA0AC4" w:rsidRPr="00E65A47">
        <w:rPr>
          <w:rFonts w:asciiTheme="minorHAnsi" w:hAnsiTheme="minorHAnsi" w:cstheme="minorHAnsi"/>
          <w:sz w:val="22"/>
          <w:szCs w:val="22"/>
        </w:rPr>
        <w:t>clauses</w:t>
      </w:r>
      <w:r w:rsidR="008F6C0F" w:rsidRPr="00E65A47">
        <w:rPr>
          <w:rFonts w:asciiTheme="minorHAnsi" w:hAnsiTheme="minorHAnsi" w:cstheme="minorHAnsi"/>
          <w:sz w:val="22"/>
          <w:szCs w:val="22"/>
        </w:rPr>
        <w:t xml:space="preserve"> </w:t>
      </w:r>
      <w:r w:rsidR="00DA0AC4" w:rsidRPr="00E65A47">
        <w:rPr>
          <w:rFonts w:asciiTheme="minorHAnsi" w:hAnsiTheme="minorHAnsi" w:cstheme="minorHAnsi"/>
          <w:sz w:val="22"/>
          <w:szCs w:val="22"/>
        </w:rPr>
        <w:t>22.1, 22.2 and 22.3, t</w:t>
      </w:r>
      <w:r w:rsidR="00BF6020" w:rsidRPr="00E65A47">
        <w:rPr>
          <w:rFonts w:asciiTheme="minorHAnsi" w:hAnsiTheme="minorHAnsi" w:cstheme="minorHAnsi"/>
          <w:sz w:val="22"/>
          <w:szCs w:val="22"/>
        </w:rPr>
        <w:t>he</w:t>
      </w:r>
      <w:r w:rsidR="0068162F" w:rsidRPr="00E65A47">
        <w:rPr>
          <w:rFonts w:asciiTheme="minorHAnsi" w:hAnsiTheme="minorHAnsi" w:cstheme="minorHAnsi"/>
          <w:sz w:val="22"/>
          <w:szCs w:val="22"/>
        </w:rPr>
        <w:t xml:space="preserve">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w:t>
      </w:r>
      <w:r w:rsidR="008F3AFD" w:rsidRPr="00E65A47">
        <w:rPr>
          <w:rFonts w:asciiTheme="minorHAnsi" w:hAnsiTheme="minorHAnsi" w:cstheme="minorHAnsi"/>
          <w:sz w:val="22"/>
          <w:szCs w:val="22"/>
        </w:rPr>
        <w:t>1</w:t>
      </w:r>
      <w:r w:rsidR="00470E78" w:rsidRPr="00E65A47">
        <w:rPr>
          <w:rFonts w:asciiTheme="minorHAnsi" w:hAnsiTheme="minorHAnsi" w:cstheme="minorHAnsi"/>
          <w:sz w:val="22"/>
          <w:szCs w:val="22"/>
        </w:rPr>
        <w:t>00</w:t>
      </w:r>
      <w:r w:rsidR="008F3AFD" w:rsidRPr="00E65A47">
        <w:rPr>
          <w:rFonts w:asciiTheme="minorHAnsi" w:hAnsiTheme="minorHAnsi" w:cstheme="minorHAnsi"/>
          <w:sz w:val="22"/>
          <w:szCs w:val="22"/>
        </w:rPr>
        <w:t>%</w:t>
      </w:r>
      <w:r w:rsidR="00054018" w:rsidRPr="00E65A47">
        <w:rPr>
          <w:rFonts w:asciiTheme="minorHAnsi" w:hAnsiTheme="minorHAnsi" w:cstheme="minorHAnsi"/>
          <w:sz w:val="22"/>
          <w:szCs w:val="22"/>
        </w:rPr>
        <w:t xml:space="preserve"> (one hundred percent) of the total Charges paid or payable by the Institution</w:t>
      </w:r>
      <w:r w:rsidR="00C00CB4" w:rsidRPr="00E65A47">
        <w:rPr>
          <w:rFonts w:asciiTheme="minorHAnsi" w:hAnsiTheme="minorHAnsi" w:cstheme="minorHAnsi"/>
          <w:sz w:val="22"/>
          <w:szCs w:val="22"/>
        </w:rPr>
        <w:t xml:space="preserve"> or</w:t>
      </w:r>
      <w:r w:rsidR="003234A9" w:rsidRPr="00E65A47">
        <w:rPr>
          <w:rFonts w:asciiTheme="minorHAnsi" w:hAnsiTheme="minorHAnsi" w:cstheme="minorHAnsi"/>
          <w:sz w:val="22"/>
          <w:szCs w:val="22"/>
        </w:rPr>
        <w:t xml:space="preserve"> £1,000,000</w:t>
      </w:r>
      <w:r w:rsidR="004D4588" w:rsidRPr="00E65A47">
        <w:rPr>
          <w:rFonts w:asciiTheme="minorHAnsi" w:hAnsiTheme="minorHAnsi" w:cstheme="minorHAnsi"/>
          <w:sz w:val="22"/>
          <w:szCs w:val="22"/>
        </w:rPr>
        <w:t xml:space="preserve"> whichever is the lowest</w:t>
      </w:r>
      <w:r w:rsidR="00054018" w:rsidRPr="00E65A47">
        <w:rPr>
          <w:rFonts w:asciiTheme="minorHAnsi" w:hAnsiTheme="minorHAnsi" w:cstheme="minorHAnsi"/>
          <w:sz w:val="22"/>
          <w:szCs w:val="22"/>
        </w:rPr>
        <w:t xml:space="preserve"> </w:t>
      </w:r>
      <w:r w:rsidR="003831CD" w:rsidRPr="00E65A47">
        <w:rPr>
          <w:rFonts w:asciiTheme="minorHAnsi" w:hAnsiTheme="minorHAnsi" w:cstheme="minorHAnsi"/>
          <w:sz w:val="22"/>
          <w:szCs w:val="22"/>
        </w:rPr>
        <w:t xml:space="preserve">value, </w:t>
      </w:r>
      <w:r w:rsidR="00831AC1" w:rsidRPr="00E65A47">
        <w:rPr>
          <w:rFonts w:asciiTheme="minorHAnsi" w:hAnsiTheme="minorHAnsi" w:cstheme="minorHAnsi"/>
          <w:sz w:val="22"/>
          <w:szCs w:val="22"/>
        </w:rPr>
        <w:t xml:space="preserve">to the Supplier </w:t>
      </w:r>
      <w:r w:rsidR="00054018" w:rsidRPr="00E65A47">
        <w:rPr>
          <w:rFonts w:asciiTheme="minorHAnsi" w:hAnsiTheme="minorHAnsi" w:cstheme="minorHAnsi"/>
          <w:sz w:val="22"/>
          <w:szCs w:val="22"/>
        </w:rPr>
        <w:t xml:space="preserve">under the </w:t>
      </w:r>
      <w:r w:rsidR="00911FF4" w:rsidRPr="00E65A47">
        <w:rPr>
          <w:rFonts w:asciiTheme="minorHAnsi" w:hAnsiTheme="minorHAnsi" w:cstheme="minorHAnsi"/>
          <w:sz w:val="22"/>
          <w:szCs w:val="22"/>
        </w:rPr>
        <w:t xml:space="preserve">Contract </w:t>
      </w:r>
      <w:r w:rsidR="00054018" w:rsidRPr="00E65A47">
        <w:rPr>
          <w:rFonts w:asciiTheme="minorHAnsi" w:hAnsiTheme="minorHAnsi" w:cstheme="minorHAnsi"/>
          <w:sz w:val="22"/>
          <w:szCs w:val="22"/>
        </w:rPr>
        <w:t xml:space="preserve">during such </w:t>
      </w:r>
      <w:r w:rsidR="00E23B65" w:rsidRPr="00E65A47">
        <w:rPr>
          <w:rFonts w:asciiTheme="minorHAnsi" w:hAnsiTheme="minorHAnsi" w:cstheme="minorHAnsi"/>
          <w:sz w:val="22"/>
          <w:szCs w:val="22"/>
        </w:rPr>
        <w:t>Contract</w:t>
      </w:r>
      <w:r w:rsidR="00054018" w:rsidRPr="00E65A47">
        <w:rPr>
          <w:rFonts w:asciiTheme="minorHAnsi" w:hAnsiTheme="minorHAnsi" w:cstheme="minorHAnsi"/>
          <w:sz w:val="22"/>
          <w:szCs w:val="22"/>
        </w:rPr>
        <w:t xml:space="preserve"> Year</w:t>
      </w:r>
      <w:r w:rsidR="00E23B65" w:rsidRPr="00E65A47">
        <w:rPr>
          <w:rFonts w:asciiTheme="minorHAnsi" w:hAnsiTheme="minorHAnsi" w:cstheme="minorHAnsi"/>
          <w:sz w:val="22"/>
          <w:szCs w:val="22"/>
        </w:rPr>
        <w:t>.</w:t>
      </w:r>
      <w:bookmarkEnd w:id="12"/>
      <w:r w:rsidR="008F3AFD" w:rsidRPr="00E65A47">
        <w:rPr>
          <w:rFonts w:asciiTheme="minorHAnsi" w:hAnsiTheme="minorHAnsi" w:cstheme="minorHAnsi"/>
          <w:sz w:val="22"/>
          <w:szCs w:val="22"/>
        </w:rPr>
        <w:t xml:space="preserve"> </w:t>
      </w:r>
    </w:p>
    <w:p w14:paraId="213C03DC" w14:textId="77777777" w:rsidR="000801E3" w:rsidRPr="00E65A47" w:rsidRDefault="00E87C28" w:rsidP="00281C2A">
      <w:pPr>
        <w:pStyle w:val="listparagraph"/>
        <w:spacing w:after="120"/>
        <w:ind w:left="1440" w:hanging="723"/>
        <w:jc w:val="both"/>
        <w:rPr>
          <w:rFonts w:asciiTheme="minorHAnsi" w:hAnsiTheme="minorHAnsi" w:cstheme="minorHAnsi"/>
          <w:sz w:val="22"/>
          <w:szCs w:val="22"/>
        </w:rPr>
      </w:pPr>
      <w:r w:rsidRPr="00E65A47">
        <w:rPr>
          <w:rFonts w:asciiTheme="minorHAnsi" w:hAnsiTheme="minorHAnsi" w:cstheme="minorHAnsi"/>
          <w:sz w:val="22"/>
          <w:szCs w:val="22"/>
        </w:rPr>
        <w:t xml:space="preserve">              </w:t>
      </w:r>
      <w:r w:rsidR="000801E3" w:rsidRPr="00E65A47">
        <w:rPr>
          <w:rFonts w:asciiTheme="minorHAnsi" w:hAnsiTheme="minorHAnsi" w:cstheme="minorHAnsi"/>
          <w:sz w:val="22"/>
          <w:szCs w:val="22"/>
        </w:rPr>
        <w:t>Nothing in this clause 22 shall act to reduce Institution’s general duty to mitigate its loss.</w:t>
      </w:r>
    </w:p>
    <w:p w14:paraId="166CDCDA" w14:textId="77777777" w:rsidR="008D210D" w:rsidRPr="00E65A47" w:rsidRDefault="008D210D" w:rsidP="008D210D">
      <w:pPr>
        <w:spacing w:before="0" w:after="120" w:line="240" w:lineRule="auto"/>
        <w:rPr>
          <w:rFonts w:asciiTheme="minorHAnsi" w:hAnsiTheme="minorHAnsi" w:cstheme="minorHAnsi"/>
          <w:b/>
          <w:szCs w:val="22"/>
        </w:rPr>
      </w:pPr>
      <w:r w:rsidRPr="00E65A47">
        <w:rPr>
          <w:rFonts w:asciiTheme="minorHAnsi" w:hAnsiTheme="minorHAnsi" w:cstheme="minorHAnsi"/>
          <w:b/>
          <w:szCs w:val="22"/>
        </w:rPr>
        <w:t>23</w:t>
      </w:r>
      <w:r w:rsidRPr="00E65A47">
        <w:rPr>
          <w:rFonts w:asciiTheme="minorHAnsi" w:hAnsiTheme="minorHAnsi" w:cstheme="minorHAnsi"/>
          <w:b/>
          <w:szCs w:val="22"/>
        </w:rPr>
        <w:tab/>
        <w:t>Liability (Supplier)</w:t>
      </w:r>
    </w:p>
    <w:p w14:paraId="69614713" w14:textId="77777777" w:rsidR="008D210D" w:rsidRPr="00E65A47" w:rsidRDefault="008D210D" w:rsidP="008D210D">
      <w:pPr>
        <w:pStyle w:val="listparagraph"/>
        <w:spacing w:after="120"/>
        <w:ind w:left="1440" w:hanging="723"/>
        <w:jc w:val="both"/>
        <w:rPr>
          <w:rFonts w:asciiTheme="minorHAnsi" w:hAnsiTheme="minorHAnsi" w:cstheme="minorHAnsi"/>
          <w:sz w:val="22"/>
          <w:szCs w:val="22"/>
        </w:rPr>
      </w:pPr>
      <w:r w:rsidRPr="00E65A47">
        <w:rPr>
          <w:rFonts w:asciiTheme="minorHAnsi" w:hAnsiTheme="minorHAnsi" w:cstheme="minorHAnsi"/>
          <w:sz w:val="22"/>
          <w:szCs w:val="22"/>
        </w:rPr>
        <w:t>23.1</w:t>
      </w:r>
      <w:r w:rsidRPr="00E65A47">
        <w:rPr>
          <w:rFonts w:asciiTheme="minorHAnsi" w:hAnsiTheme="minorHAnsi" w:cstheme="minorHAnsi"/>
          <w:sz w:val="22"/>
          <w:szCs w:val="22"/>
        </w:rPr>
        <w:tab/>
        <w:t>Nothing in the Contract limits or excludes the Supplier’s liability:</w:t>
      </w:r>
    </w:p>
    <w:p w14:paraId="53F0805D" w14:textId="77777777" w:rsidR="008D210D" w:rsidRPr="00E65A47" w:rsidRDefault="008D210D" w:rsidP="008D210D">
      <w:pPr>
        <w:pStyle w:val="listparagraph"/>
        <w:spacing w:after="120"/>
        <w:ind w:left="2153" w:hanging="735"/>
        <w:jc w:val="both"/>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t>for death or personal injury caused by its negligence, or that of its employees, agents or sub-contractors (as applicable).</w:t>
      </w:r>
    </w:p>
    <w:p w14:paraId="4C794F2B" w14:textId="77777777" w:rsidR="008D210D" w:rsidRPr="00E65A47" w:rsidRDefault="008D210D" w:rsidP="008D210D">
      <w:pPr>
        <w:pStyle w:val="listparagraph"/>
        <w:spacing w:after="120"/>
        <w:ind w:left="2153" w:hanging="735"/>
        <w:jc w:val="both"/>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t>for any damage or liability incurred by the Institution as a result of fraud or fraudulent misrepresentation by the Supplier.</w:t>
      </w:r>
    </w:p>
    <w:p w14:paraId="64DF073A" w14:textId="77777777" w:rsidR="008D210D" w:rsidRPr="00E65A47" w:rsidRDefault="008D210D" w:rsidP="008D210D">
      <w:pPr>
        <w:pStyle w:val="listparagraph"/>
        <w:spacing w:after="120"/>
        <w:ind w:left="1440" w:hanging="22"/>
        <w:jc w:val="both"/>
        <w:rPr>
          <w:rFonts w:asciiTheme="minorHAnsi" w:hAnsiTheme="minorHAnsi" w:cstheme="minorHAnsi"/>
          <w:sz w:val="22"/>
          <w:szCs w:val="22"/>
        </w:rPr>
      </w:pPr>
      <w:r w:rsidRPr="00E65A47">
        <w:rPr>
          <w:rFonts w:asciiTheme="minorHAnsi" w:hAnsiTheme="minorHAnsi" w:cstheme="minorHAnsi"/>
          <w:sz w:val="22"/>
          <w:szCs w:val="22"/>
        </w:rPr>
        <w:t>Subject to 23.1, the Supplier’s total aggregate liability:</w:t>
      </w:r>
    </w:p>
    <w:p w14:paraId="5B251768" w14:textId="77777777" w:rsidR="00234276" w:rsidRPr="00E65A47" w:rsidRDefault="008D210D" w:rsidP="00234276">
      <w:pPr>
        <w:pStyle w:val="listparagraph"/>
        <w:spacing w:after="120"/>
        <w:ind w:left="2153" w:hanging="735"/>
        <w:rPr>
          <w:rFonts w:asciiTheme="minorHAnsi" w:hAnsiTheme="minorHAnsi" w:cstheme="minorHAnsi"/>
          <w:sz w:val="22"/>
          <w:szCs w:val="22"/>
        </w:rPr>
      </w:pPr>
      <w:r w:rsidRPr="00E65A47">
        <w:rPr>
          <w:rFonts w:asciiTheme="minorHAnsi" w:hAnsiTheme="minorHAnsi" w:cstheme="minorHAnsi"/>
          <w:sz w:val="22"/>
          <w:szCs w:val="22"/>
        </w:rPr>
        <w:t xml:space="preserve">(c) </w:t>
      </w:r>
      <w:r w:rsidRPr="00E65A47">
        <w:rPr>
          <w:rFonts w:asciiTheme="minorHAnsi" w:hAnsiTheme="minorHAnsi" w:cstheme="minorHAnsi"/>
          <w:sz w:val="22"/>
          <w:szCs w:val="22"/>
        </w:rPr>
        <w:tab/>
        <w:t>in respect of any indemnity in the Contract</w:t>
      </w:r>
      <w:r w:rsidR="00114EFC" w:rsidRPr="00FB6984">
        <w:rPr>
          <w:rFonts w:ascii="Calibri" w:hAnsi="Calibri" w:cs="Calibri"/>
          <w:sz w:val="22"/>
          <w:szCs w:val="22"/>
        </w:rPr>
        <w:t>, tort (including negligence or breach of statutory duty), misrepresentation, restitution or otherwise</w:t>
      </w:r>
      <w:r w:rsidRPr="00E65A47">
        <w:rPr>
          <w:rFonts w:asciiTheme="minorHAnsi" w:hAnsiTheme="minorHAnsi" w:cstheme="minorHAnsi"/>
          <w:sz w:val="22"/>
          <w:szCs w:val="22"/>
        </w:rPr>
        <w:t xml:space="preserve">, shall be </w:t>
      </w:r>
      <w:r w:rsidR="00464588" w:rsidRPr="00E65A47">
        <w:rPr>
          <w:rFonts w:asciiTheme="minorHAnsi" w:hAnsiTheme="minorHAnsi" w:cstheme="minorHAnsi"/>
          <w:sz w:val="22"/>
          <w:szCs w:val="22"/>
        </w:rPr>
        <w:t xml:space="preserve">125% (one hundred and twenty five percent) </w:t>
      </w:r>
      <w:r w:rsidR="003005B9" w:rsidRPr="00E65A47">
        <w:rPr>
          <w:rFonts w:asciiTheme="minorHAnsi" w:hAnsiTheme="minorHAnsi" w:cstheme="minorHAnsi"/>
          <w:sz w:val="22"/>
          <w:szCs w:val="22"/>
        </w:rPr>
        <w:t xml:space="preserve">of the contract value or </w:t>
      </w:r>
      <w:r w:rsidRPr="00E65A47">
        <w:rPr>
          <w:rFonts w:asciiTheme="minorHAnsi" w:hAnsiTheme="minorHAnsi" w:cstheme="minorHAnsi"/>
          <w:sz w:val="22"/>
          <w:szCs w:val="22"/>
        </w:rPr>
        <w:t>£</w:t>
      </w:r>
      <w:r w:rsidR="005A0193" w:rsidRPr="00E65A47">
        <w:rPr>
          <w:rFonts w:asciiTheme="minorHAnsi" w:hAnsiTheme="minorHAnsi" w:cstheme="minorHAnsi"/>
          <w:sz w:val="22"/>
          <w:szCs w:val="22"/>
        </w:rPr>
        <w:t>2,000,000</w:t>
      </w:r>
      <w:r w:rsidR="003005B9" w:rsidRPr="00E65A47">
        <w:rPr>
          <w:rFonts w:asciiTheme="minorHAnsi" w:hAnsiTheme="minorHAnsi" w:cstheme="minorHAnsi"/>
          <w:sz w:val="22"/>
          <w:szCs w:val="22"/>
        </w:rPr>
        <w:t xml:space="preserve"> whichever is the higher value</w:t>
      </w:r>
      <w:r w:rsidR="00556BE5" w:rsidRPr="00E65A47">
        <w:rPr>
          <w:rFonts w:asciiTheme="minorHAnsi" w:hAnsiTheme="minorHAnsi" w:cstheme="minorHAnsi"/>
          <w:sz w:val="22"/>
          <w:szCs w:val="22"/>
        </w:rPr>
        <w:t xml:space="preserve"> under the contract during the contract year</w:t>
      </w:r>
      <w:r w:rsidR="00234276" w:rsidRPr="00E65A47">
        <w:rPr>
          <w:rFonts w:asciiTheme="minorHAnsi" w:hAnsiTheme="minorHAnsi" w:cstheme="minorHAnsi"/>
          <w:sz w:val="22"/>
          <w:szCs w:val="22"/>
        </w:rPr>
        <w:t>.</w:t>
      </w:r>
    </w:p>
    <w:p w14:paraId="38FFDABB" w14:textId="77777777" w:rsidR="009742DC" w:rsidRPr="00E65A47" w:rsidRDefault="008D210D" w:rsidP="009742DC">
      <w:pPr>
        <w:pStyle w:val="listparagraph"/>
        <w:spacing w:after="120"/>
        <w:ind w:left="1440" w:hanging="723"/>
        <w:rPr>
          <w:rFonts w:asciiTheme="minorHAnsi" w:hAnsiTheme="minorHAnsi" w:cstheme="minorHAnsi"/>
          <w:sz w:val="22"/>
          <w:szCs w:val="22"/>
        </w:rPr>
      </w:pPr>
      <w:r w:rsidRPr="00E65A47">
        <w:rPr>
          <w:rFonts w:asciiTheme="minorHAnsi" w:hAnsiTheme="minorHAnsi" w:cstheme="minorHAnsi"/>
          <w:sz w:val="22"/>
          <w:szCs w:val="22"/>
        </w:rPr>
        <w:t xml:space="preserve">23.2   </w:t>
      </w:r>
      <w:r w:rsidR="009742DC" w:rsidRPr="00E65A47">
        <w:rPr>
          <w:rFonts w:asciiTheme="minorHAnsi" w:hAnsiTheme="minorHAnsi" w:cstheme="minorHAnsi"/>
          <w:sz w:val="22"/>
          <w:szCs w:val="22"/>
        </w:rPr>
        <w:t xml:space="preserve">The Supplier shall not be liable for: </w:t>
      </w:r>
    </w:p>
    <w:p w14:paraId="4A770BA1" w14:textId="77777777" w:rsidR="001E028C" w:rsidRPr="00E65A47" w:rsidRDefault="009742DC" w:rsidP="00755C19">
      <w:pPr>
        <w:pStyle w:val="listparagraph"/>
        <w:spacing w:after="120"/>
        <w:ind w:left="2160" w:hanging="720"/>
        <w:jc w:val="both"/>
        <w:rPr>
          <w:rFonts w:asciiTheme="minorHAnsi" w:hAnsiTheme="minorHAnsi" w:cstheme="minorHAnsi"/>
          <w:sz w:val="22"/>
          <w:szCs w:val="22"/>
        </w:rPr>
      </w:pPr>
      <w:r w:rsidRPr="00E65A47">
        <w:rPr>
          <w:rFonts w:asciiTheme="minorHAnsi" w:hAnsiTheme="minorHAnsi" w:cstheme="minorHAnsi"/>
          <w:sz w:val="22"/>
          <w:szCs w:val="22"/>
        </w:rPr>
        <w:t>(</w:t>
      </w:r>
      <w:r w:rsidR="007F17A8" w:rsidRPr="00E65A47">
        <w:rPr>
          <w:rFonts w:asciiTheme="minorHAnsi" w:hAnsiTheme="minorHAnsi" w:cstheme="minorHAnsi"/>
          <w:sz w:val="22"/>
          <w:szCs w:val="22"/>
        </w:rPr>
        <w:t>a</w:t>
      </w:r>
      <w:r w:rsidRPr="00E65A47">
        <w:rPr>
          <w:rFonts w:asciiTheme="minorHAnsi" w:hAnsiTheme="minorHAnsi" w:cstheme="minorHAnsi"/>
          <w:sz w:val="22"/>
          <w:szCs w:val="22"/>
        </w:rPr>
        <w:t>)</w:t>
      </w:r>
      <w:r w:rsidRPr="00E65A47">
        <w:rPr>
          <w:rFonts w:asciiTheme="minorHAnsi" w:hAnsiTheme="minorHAnsi" w:cstheme="minorHAnsi"/>
          <w:sz w:val="22"/>
          <w:szCs w:val="22"/>
        </w:rPr>
        <w:tab/>
        <w:t>any special, indirect, consequential or pure economic loss, costs, damages, charges or expenses.</w:t>
      </w:r>
      <w:r w:rsidR="001E028C" w:rsidRPr="00E65A47">
        <w:rPr>
          <w:rFonts w:asciiTheme="minorHAnsi" w:hAnsiTheme="minorHAnsi" w:cstheme="minorHAnsi"/>
          <w:sz w:val="22"/>
          <w:szCs w:val="22"/>
        </w:rPr>
        <w:t>; or</w:t>
      </w:r>
      <w:r w:rsidR="00E65A47" w:rsidRPr="00E65A47">
        <w:rPr>
          <w:rFonts w:asciiTheme="minorHAnsi" w:hAnsiTheme="minorHAnsi" w:cstheme="minorHAnsi"/>
          <w:sz w:val="22"/>
          <w:szCs w:val="22"/>
        </w:rPr>
        <w:t xml:space="preserve"> </w:t>
      </w:r>
      <w:r w:rsidR="001E028C" w:rsidRPr="00E65A47">
        <w:rPr>
          <w:rFonts w:asciiTheme="minorHAnsi" w:hAnsiTheme="minorHAnsi" w:cstheme="minorHAnsi"/>
          <w:sz w:val="22"/>
          <w:szCs w:val="22"/>
        </w:rPr>
        <w:t>any fine and/or penalty imposed on the Institution by a Supervisory Authority</w:t>
      </w:r>
      <w:r w:rsidR="00755C19" w:rsidRPr="00E65A47">
        <w:rPr>
          <w:rFonts w:asciiTheme="minorHAnsi" w:hAnsiTheme="minorHAnsi" w:cstheme="minorHAnsi"/>
          <w:sz w:val="22"/>
          <w:szCs w:val="22"/>
        </w:rPr>
        <w:t xml:space="preserve"> where the </w:t>
      </w:r>
      <w:r w:rsidR="00E65A47" w:rsidRPr="00E65A47">
        <w:rPr>
          <w:rFonts w:asciiTheme="minorHAnsi" w:hAnsiTheme="minorHAnsi" w:cstheme="minorHAnsi"/>
          <w:sz w:val="22"/>
          <w:szCs w:val="22"/>
        </w:rPr>
        <w:t>I</w:t>
      </w:r>
      <w:r w:rsidR="00755C19" w:rsidRPr="00E65A47">
        <w:rPr>
          <w:rFonts w:asciiTheme="minorHAnsi" w:hAnsiTheme="minorHAnsi" w:cstheme="minorHAnsi"/>
          <w:sz w:val="22"/>
          <w:szCs w:val="22"/>
        </w:rPr>
        <w:t>nstitution is solely responsible for the circumstances leading to the imposition of such a fine and / or penalty</w:t>
      </w:r>
      <w:r w:rsidR="001E028C" w:rsidRPr="00E65A47">
        <w:rPr>
          <w:rFonts w:asciiTheme="minorHAnsi" w:hAnsiTheme="minorHAnsi" w:cstheme="minorHAnsi"/>
          <w:sz w:val="22"/>
          <w:szCs w:val="22"/>
        </w:rPr>
        <w:t xml:space="preserve">. </w:t>
      </w:r>
    </w:p>
    <w:p w14:paraId="5405F535" w14:textId="77777777" w:rsidR="0068162F" w:rsidRPr="00E65A47" w:rsidRDefault="00E87C28" w:rsidP="008D210D">
      <w:pPr>
        <w:pStyle w:val="listparagraph"/>
        <w:spacing w:after="120"/>
        <w:ind w:left="1440" w:hanging="723"/>
        <w:jc w:val="both"/>
        <w:rPr>
          <w:rFonts w:asciiTheme="minorHAnsi" w:hAnsiTheme="minorHAnsi" w:cstheme="minorHAnsi"/>
          <w:sz w:val="22"/>
          <w:szCs w:val="22"/>
        </w:rPr>
      </w:pPr>
      <w:bookmarkStart w:id="13" w:name="_Hlk93049954"/>
      <w:r w:rsidRPr="00E65A47">
        <w:rPr>
          <w:rFonts w:asciiTheme="minorHAnsi" w:hAnsiTheme="minorHAnsi" w:cstheme="minorHAnsi"/>
          <w:sz w:val="22"/>
          <w:szCs w:val="22"/>
        </w:rPr>
        <w:t xml:space="preserve">              </w:t>
      </w:r>
      <w:r w:rsidR="008D210D" w:rsidRPr="00E65A47">
        <w:rPr>
          <w:rFonts w:asciiTheme="minorHAnsi" w:hAnsiTheme="minorHAnsi" w:cstheme="minorHAnsi"/>
          <w:sz w:val="22"/>
          <w:szCs w:val="22"/>
        </w:rPr>
        <w:t>Nothing in this clause 23 shall act to reduce Suppliers general duty to mitigate its loss.</w:t>
      </w:r>
      <w:bookmarkEnd w:id="13"/>
      <w:r w:rsidR="0068162F" w:rsidRPr="00E65A47">
        <w:rPr>
          <w:rFonts w:asciiTheme="minorHAnsi" w:hAnsiTheme="minorHAnsi" w:cstheme="minorHAnsi"/>
          <w:b/>
          <w:bCs/>
          <w:sz w:val="22"/>
          <w:szCs w:val="22"/>
        </w:rPr>
        <w:tab/>
      </w:r>
      <w:r w:rsidR="0068162F" w:rsidRPr="00E65A47">
        <w:rPr>
          <w:rFonts w:asciiTheme="minorHAnsi" w:hAnsiTheme="minorHAnsi" w:cstheme="minorHAnsi"/>
          <w:sz w:val="22"/>
          <w:szCs w:val="22"/>
        </w:rPr>
        <w:t> </w:t>
      </w:r>
    </w:p>
    <w:p w14:paraId="039CC44E" w14:textId="77777777" w:rsidR="00B33301" w:rsidRPr="00E65A47" w:rsidRDefault="008D210D" w:rsidP="009760C7">
      <w:pPr>
        <w:pStyle w:val="Heading1"/>
        <w:numPr>
          <w:ilvl w:val="0"/>
          <w:numId w:val="0"/>
        </w:numPr>
        <w:spacing w:before="0" w:after="120" w:line="240" w:lineRule="auto"/>
        <w:rPr>
          <w:rFonts w:asciiTheme="minorHAnsi" w:hAnsiTheme="minorHAnsi" w:cstheme="minorHAnsi"/>
        </w:rPr>
      </w:pPr>
      <w:bookmarkStart w:id="14" w:name="a689694"/>
      <w:r w:rsidRPr="00E65A47">
        <w:rPr>
          <w:rFonts w:asciiTheme="minorHAnsi" w:hAnsiTheme="minorHAnsi" w:cstheme="minorHAnsi"/>
        </w:rPr>
        <w:t>24</w:t>
      </w:r>
      <w:r w:rsidR="00FE5799" w:rsidRPr="00E65A47">
        <w:rPr>
          <w:rFonts w:asciiTheme="minorHAnsi" w:hAnsiTheme="minorHAnsi" w:cstheme="minorHAnsi"/>
        </w:rPr>
        <w:t>.</w:t>
      </w:r>
      <w:r w:rsidR="00FE5799" w:rsidRPr="00E65A47">
        <w:rPr>
          <w:rFonts w:asciiTheme="minorHAnsi" w:hAnsiTheme="minorHAnsi" w:cstheme="minorHAnsi"/>
        </w:rPr>
        <w:tab/>
      </w:r>
      <w:r w:rsidR="00CF3BB4" w:rsidRPr="00E65A47">
        <w:rPr>
          <w:rFonts w:asciiTheme="minorHAnsi" w:hAnsiTheme="minorHAnsi" w:cstheme="minorHAnsi"/>
        </w:rPr>
        <w:t>Title and risk</w:t>
      </w:r>
      <w:bookmarkEnd w:id="14"/>
    </w:p>
    <w:p w14:paraId="302393D7" w14:textId="77777777" w:rsidR="00B33301" w:rsidRPr="00E65A47" w:rsidRDefault="008D210D" w:rsidP="003B4A39">
      <w:pPr>
        <w:pStyle w:val="Bodysubclause"/>
        <w:tabs>
          <w:tab w:val="left" w:pos="720"/>
        </w:tabs>
        <w:spacing w:before="0" w:line="240" w:lineRule="auto"/>
        <w:ind w:hanging="720"/>
        <w:rPr>
          <w:rFonts w:asciiTheme="minorHAnsi" w:hAnsiTheme="minorHAnsi" w:cstheme="minorHAnsi"/>
          <w:sz w:val="22"/>
          <w:szCs w:val="22"/>
        </w:rPr>
      </w:pPr>
      <w:r w:rsidRPr="00E65A47">
        <w:rPr>
          <w:rFonts w:asciiTheme="minorHAnsi" w:hAnsiTheme="minorHAnsi" w:cstheme="minorHAnsi"/>
          <w:sz w:val="22"/>
          <w:szCs w:val="22"/>
        </w:rPr>
        <w:t>24</w:t>
      </w:r>
      <w:r w:rsidR="003B4A39" w:rsidRPr="00E65A47">
        <w:rPr>
          <w:rFonts w:asciiTheme="minorHAnsi" w:hAnsiTheme="minorHAnsi" w:cstheme="minorHAnsi"/>
          <w:sz w:val="22"/>
          <w:szCs w:val="22"/>
        </w:rPr>
        <w:t>.1</w:t>
      </w:r>
      <w:r w:rsidR="003B4A39" w:rsidRPr="00E65A47">
        <w:rPr>
          <w:rFonts w:asciiTheme="minorHAnsi" w:hAnsiTheme="minorHAnsi" w:cstheme="minorHAnsi"/>
          <w:sz w:val="22"/>
          <w:szCs w:val="22"/>
        </w:rPr>
        <w:tab/>
      </w:r>
      <w:r w:rsidR="003C0F9C" w:rsidRPr="00E65A47">
        <w:rPr>
          <w:rFonts w:asciiTheme="minorHAnsi" w:hAnsiTheme="minorHAnsi" w:cstheme="minorHAnsi"/>
          <w:sz w:val="22"/>
          <w:szCs w:val="22"/>
        </w:rPr>
        <w:t xml:space="preserve">Where applicable </w:t>
      </w:r>
      <w:r w:rsidR="00B64A17">
        <w:rPr>
          <w:rFonts w:asciiTheme="minorHAnsi" w:hAnsiTheme="minorHAnsi" w:cstheme="minorHAnsi"/>
          <w:sz w:val="22"/>
          <w:szCs w:val="22"/>
        </w:rPr>
        <w:t xml:space="preserve">and as agreed </w:t>
      </w:r>
      <w:r w:rsidR="00913B7B">
        <w:rPr>
          <w:rFonts w:asciiTheme="minorHAnsi" w:hAnsiTheme="minorHAnsi" w:cstheme="minorHAnsi"/>
          <w:sz w:val="22"/>
          <w:szCs w:val="22"/>
        </w:rPr>
        <w:t xml:space="preserve">in writing </w:t>
      </w:r>
      <w:r w:rsidR="00B64A17">
        <w:rPr>
          <w:rFonts w:asciiTheme="minorHAnsi" w:hAnsiTheme="minorHAnsi" w:cstheme="minorHAnsi"/>
          <w:sz w:val="22"/>
          <w:szCs w:val="22"/>
        </w:rPr>
        <w:t xml:space="preserve">by both Parties, </w:t>
      </w:r>
      <w:r w:rsidR="003C0F9C" w:rsidRPr="00E65A47">
        <w:rPr>
          <w:rFonts w:asciiTheme="minorHAnsi" w:hAnsiTheme="minorHAnsi" w:cstheme="minorHAnsi"/>
          <w:sz w:val="22"/>
          <w:szCs w:val="22"/>
        </w:rPr>
        <w:t>t</w:t>
      </w:r>
      <w:r w:rsidR="00CF3BB4" w:rsidRPr="00E65A47">
        <w:rPr>
          <w:rFonts w:asciiTheme="minorHAnsi" w:hAnsiTheme="minorHAnsi" w:cstheme="minorHAnsi"/>
          <w:sz w:val="22"/>
          <w:szCs w:val="22"/>
        </w:rPr>
        <w:t xml:space="preserve">itle and risk in the Goods shall pass to </w:t>
      </w:r>
      <w:r w:rsidR="00014504" w:rsidRPr="00E65A47">
        <w:rPr>
          <w:rFonts w:asciiTheme="minorHAnsi" w:hAnsiTheme="minorHAnsi" w:cstheme="minorHAnsi"/>
          <w:sz w:val="22"/>
          <w:szCs w:val="22"/>
        </w:rPr>
        <w:t>the Institution </w:t>
      </w:r>
      <w:r w:rsidR="00CF3BB4" w:rsidRPr="00E65A47">
        <w:rPr>
          <w:rFonts w:asciiTheme="minorHAnsi" w:hAnsiTheme="minorHAnsi" w:cstheme="minorHAnsi"/>
          <w:sz w:val="22"/>
          <w:szCs w:val="22"/>
        </w:rPr>
        <w:t xml:space="preserve">on completion of </w:t>
      </w:r>
      <w:r w:rsidR="00CE7F0A" w:rsidRPr="00E65A47">
        <w:rPr>
          <w:rFonts w:asciiTheme="minorHAnsi" w:hAnsiTheme="minorHAnsi" w:cstheme="minorHAnsi"/>
          <w:sz w:val="22"/>
          <w:szCs w:val="22"/>
        </w:rPr>
        <w:t>D</w:t>
      </w:r>
      <w:r w:rsidR="00CF3BB4" w:rsidRPr="00E65A47">
        <w:rPr>
          <w:rFonts w:asciiTheme="minorHAnsi" w:hAnsiTheme="minorHAnsi" w:cstheme="minorHAnsi"/>
          <w:sz w:val="22"/>
          <w:szCs w:val="22"/>
        </w:rPr>
        <w:t>elivery</w:t>
      </w:r>
      <w:r w:rsidR="003B4A39" w:rsidRPr="00E65A47">
        <w:rPr>
          <w:rFonts w:asciiTheme="minorHAnsi" w:hAnsiTheme="minorHAnsi" w:cstheme="minorHAnsi"/>
          <w:sz w:val="22"/>
          <w:szCs w:val="22"/>
        </w:rPr>
        <w:t xml:space="preserve"> or Installation, if required</w:t>
      </w:r>
    </w:p>
    <w:p w14:paraId="5FEB7F16" w14:textId="77777777" w:rsidR="00B33301" w:rsidRPr="00E65A47" w:rsidRDefault="00FF0DB3" w:rsidP="009760C7">
      <w:pPr>
        <w:pStyle w:val="Heading1"/>
        <w:numPr>
          <w:ilvl w:val="0"/>
          <w:numId w:val="0"/>
        </w:numPr>
        <w:spacing w:before="0" w:after="120" w:line="240" w:lineRule="auto"/>
        <w:rPr>
          <w:rFonts w:asciiTheme="minorHAnsi" w:hAnsiTheme="minorHAnsi" w:cstheme="minorHAnsi"/>
        </w:rPr>
      </w:pPr>
      <w:bookmarkStart w:id="15" w:name="a153857"/>
      <w:r w:rsidRPr="00E65A47">
        <w:rPr>
          <w:rFonts w:asciiTheme="minorHAnsi" w:hAnsiTheme="minorHAnsi" w:cstheme="minorHAnsi"/>
        </w:rPr>
        <w:t>25</w:t>
      </w:r>
      <w:r w:rsidR="00FE5799" w:rsidRPr="00E65A47">
        <w:rPr>
          <w:rFonts w:asciiTheme="minorHAnsi" w:hAnsiTheme="minorHAnsi" w:cstheme="minorHAnsi"/>
        </w:rPr>
        <w:t>.</w:t>
      </w:r>
      <w:r w:rsidR="00FE5799" w:rsidRPr="00E65A47">
        <w:rPr>
          <w:rFonts w:asciiTheme="minorHAnsi" w:hAnsiTheme="minorHAnsi" w:cstheme="minorHAnsi"/>
        </w:rPr>
        <w:tab/>
      </w:r>
      <w:r w:rsidR="00CF3BB4" w:rsidRPr="00E65A47">
        <w:rPr>
          <w:rFonts w:asciiTheme="minorHAnsi" w:hAnsiTheme="minorHAnsi" w:cstheme="minorHAnsi"/>
        </w:rPr>
        <w:t>Price and payment</w:t>
      </w:r>
      <w:bookmarkEnd w:id="15"/>
    </w:p>
    <w:p w14:paraId="687762FB" w14:textId="77777777" w:rsidR="00B33301"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FE5799" w:rsidRPr="00E65A47">
        <w:rPr>
          <w:rFonts w:asciiTheme="minorHAnsi" w:hAnsiTheme="minorHAnsi" w:cstheme="minorHAnsi"/>
          <w:color w:val="auto"/>
          <w:sz w:val="22"/>
          <w:szCs w:val="22"/>
        </w:rPr>
        <w:t>.1</w:t>
      </w:r>
      <w:r w:rsidR="00FE5799"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 xml:space="preserve">The price of the Goods shall be the price set out in the Order, or, if no price is quoted, the price set out in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's published price list in force as at the date the Contract came into existence. </w:t>
      </w:r>
    </w:p>
    <w:p w14:paraId="471D17EA" w14:textId="77777777" w:rsidR="00B33301"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FE5799" w:rsidRPr="00E65A47">
        <w:rPr>
          <w:rFonts w:asciiTheme="minorHAnsi" w:hAnsiTheme="minorHAnsi" w:cstheme="minorHAnsi"/>
          <w:color w:val="auto"/>
          <w:sz w:val="22"/>
          <w:szCs w:val="22"/>
        </w:rPr>
        <w:t>.2</w:t>
      </w:r>
      <w:r w:rsidR="00FE5799" w:rsidRPr="00E65A47">
        <w:rPr>
          <w:rFonts w:asciiTheme="minorHAnsi" w:hAnsiTheme="minorHAnsi" w:cstheme="minorHAnsi"/>
          <w:color w:val="auto"/>
          <w:sz w:val="22"/>
          <w:szCs w:val="22"/>
        </w:rPr>
        <w:tab/>
      </w:r>
      <w:r w:rsidR="008765AE" w:rsidRPr="00E65A47">
        <w:rPr>
          <w:rFonts w:asciiTheme="minorHAnsi" w:hAnsiTheme="minorHAnsi" w:cstheme="minorHAnsi"/>
          <w:color w:val="auto"/>
          <w:sz w:val="22"/>
          <w:szCs w:val="22"/>
        </w:rPr>
        <w:t>Where appli</w:t>
      </w:r>
      <w:r w:rsidR="000F7898" w:rsidRPr="00E65A47">
        <w:rPr>
          <w:rFonts w:asciiTheme="minorHAnsi" w:hAnsiTheme="minorHAnsi" w:cstheme="minorHAnsi"/>
          <w:color w:val="auto"/>
          <w:sz w:val="22"/>
          <w:szCs w:val="22"/>
        </w:rPr>
        <w:t>cable t</w:t>
      </w:r>
      <w:r w:rsidR="00CF3BB4" w:rsidRPr="00E65A47">
        <w:rPr>
          <w:rFonts w:asciiTheme="minorHAnsi" w:hAnsiTheme="minorHAnsi" w:cstheme="minorHAnsi"/>
          <w:color w:val="auto"/>
          <w:sz w:val="22"/>
          <w:szCs w:val="22"/>
        </w:rPr>
        <w:t xml:space="preserve">he price of the Goods </w:t>
      </w:r>
      <w:r w:rsidR="00FE5799" w:rsidRPr="00E65A47">
        <w:rPr>
          <w:rFonts w:asciiTheme="minorHAnsi" w:hAnsiTheme="minorHAnsi" w:cstheme="minorHAnsi"/>
          <w:color w:val="auto"/>
          <w:sz w:val="22"/>
          <w:szCs w:val="22"/>
        </w:rPr>
        <w:t xml:space="preserve">shall be inclusive of the </w:t>
      </w:r>
      <w:r w:rsidR="00CF3BB4" w:rsidRPr="00E65A47">
        <w:rPr>
          <w:rFonts w:asciiTheme="minorHAnsi" w:hAnsiTheme="minorHAnsi" w:cstheme="minorHAnsi"/>
          <w:color w:val="auto"/>
          <w:sz w:val="22"/>
          <w:szCs w:val="22"/>
        </w:rPr>
        <w:t xml:space="preserve">costs of packaging, insurance and carriage of the Goods. No extra charges shall be effective unless agreed in writing and signed by </w:t>
      </w:r>
      <w:r w:rsidR="003B4A39" w:rsidRPr="00E65A47">
        <w:rPr>
          <w:rFonts w:asciiTheme="minorHAnsi" w:hAnsiTheme="minorHAnsi" w:cstheme="minorHAnsi"/>
          <w:color w:val="auto"/>
          <w:sz w:val="22"/>
          <w:szCs w:val="22"/>
        </w:rPr>
        <w:t>the</w:t>
      </w:r>
      <w:r w:rsidR="002002A0" w:rsidRPr="00E65A47">
        <w:rPr>
          <w:rFonts w:asciiTheme="minorHAnsi" w:hAnsiTheme="minorHAnsi" w:cstheme="minorHAnsi"/>
          <w:color w:val="auto"/>
          <w:sz w:val="22"/>
          <w:szCs w:val="22"/>
        </w:rPr>
        <w:t xml:space="preserve"> </w:t>
      </w:r>
      <w:r w:rsidR="003B4A39" w:rsidRPr="00E65A47">
        <w:rPr>
          <w:rFonts w:asciiTheme="minorHAnsi" w:hAnsiTheme="minorHAnsi" w:cstheme="minorHAnsi"/>
          <w:color w:val="auto"/>
          <w:sz w:val="22"/>
          <w:szCs w:val="22"/>
        </w:rPr>
        <w:t>Institution</w:t>
      </w:r>
      <w:r w:rsidR="00CF3BB4" w:rsidRPr="00E65A47">
        <w:rPr>
          <w:rFonts w:asciiTheme="minorHAnsi" w:hAnsiTheme="minorHAnsi" w:cstheme="minorHAnsi"/>
          <w:color w:val="auto"/>
          <w:sz w:val="22"/>
          <w:szCs w:val="22"/>
        </w:rPr>
        <w:t>.</w:t>
      </w:r>
    </w:p>
    <w:p w14:paraId="422B58F4" w14:textId="77777777" w:rsidR="00FE5799"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lastRenderedPageBreak/>
        <w:t>25</w:t>
      </w:r>
      <w:r w:rsidR="00FE5799" w:rsidRPr="00E65A47">
        <w:rPr>
          <w:rFonts w:asciiTheme="minorHAnsi" w:hAnsiTheme="minorHAnsi" w:cstheme="minorHAnsi"/>
          <w:color w:val="auto"/>
          <w:sz w:val="22"/>
          <w:szCs w:val="22"/>
        </w:rPr>
        <w:t>.3</w:t>
      </w:r>
      <w:r w:rsidR="00FE5799" w:rsidRPr="00E65A47">
        <w:rPr>
          <w:rFonts w:asciiTheme="minorHAnsi" w:hAnsiTheme="minorHAnsi" w:cstheme="minorHAnsi"/>
          <w:color w:val="auto"/>
          <w:sz w:val="22"/>
          <w:szCs w:val="22"/>
        </w:rPr>
        <w:tab/>
        <w:t xml:space="preserve">The </w:t>
      </w:r>
      <w:r w:rsidR="00CE7F0A" w:rsidRPr="00E65A47">
        <w:rPr>
          <w:rFonts w:asciiTheme="minorHAnsi" w:hAnsiTheme="minorHAnsi" w:cstheme="minorHAnsi"/>
          <w:color w:val="auto"/>
          <w:sz w:val="22"/>
          <w:szCs w:val="22"/>
        </w:rPr>
        <w:t xml:space="preserve">price of </w:t>
      </w:r>
      <w:r w:rsidR="00FE5799" w:rsidRPr="00E65A47">
        <w:rPr>
          <w:rFonts w:asciiTheme="minorHAnsi" w:hAnsiTheme="minorHAnsi" w:cstheme="minorHAnsi"/>
          <w:color w:val="auto"/>
          <w:sz w:val="22"/>
          <w:szCs w:val="22"/>
        </w:rPr>
        <w:t xml:space="preserve">the </w:t>
      </w:r>
      <w:r w:rsidR="00BE0894" w:rsidRPr="00E65A47">
        <w:rPr>
          <w:rFonts w:asciiTheme="minorHAnsi" w:hAnsiTheme="minorHAnsi" w:cstheme="minorHAnsi"/>
          <w:color w:val="auto"/>
          <w:sz w:val="22"/>
          <w:szCs w:val="22"/>
        </w:rPr>
        <w:t>Services</w:t>
      </w:r>
      <w:r w:rsidR="00FE5799" w:rsidRPr="00E65A47">
        <w:rPr>
          <w:rFonts w:asciiTheme="minorHAnsi" w:hAnsiTheme="minorHAnsi" w:cstheme="minorHAnsi"/>
          <w:color w:val="auto"/>
          <w:sz w:val="22"/>
          <w:szCs w:val="22"/>
        </w:rPr>
        <w:t xml:space="preserve"> shall be set out in the Order</w:t>
      </w:r>
      <w:r w:rsidR="00662304" w:rsidRPr="00E65A47">
        <w:rPr>
          <w:rFonts w:asciiTheme="minorHAnsi" w:hAnsiTheme="minorHAnsi" w:cstheme="minorHAnsi"/>
          <w:color w:val="auto"/>
          <w:sz w:val="22"/>
          <w:szCs w:val="22"/>
        </w:rPr>
        <w:t xml:space="preserve"> </w:t>
      </w:r>
      <w:r w:rsidR="00FE5799" w:rsidRPr="00E65A47">
        <w:rPr>
          <w:rFonts w:asciiTheme="minorHAnsi" w:hAnsiTheme="minorHAnsi" w:cstheme="minorHAnsi"/>
          <w:color w:val="auto"/>
          <w:sz w:val="22"/>
          <w:szCs w:val="22"/>
        </w:rPr>
        <w:t xml:space="preserve">and shall be the full and exclusive remuneration of the </w:t>
      </w:r>
      <w:r w:rsidR="009021EA" w:rsidRPr="00E65A47">
        <w:rPr>
          <w:rFonts w:asciiTheme="minorHAnsi" w:hAnsiTheme="minorHAnsi" w:cstheme="minorHAnsi"/>
          <w:color w:val="auto"/>
          <w:sz w:val="22"/>
          <w:szCs w:val="22"/>
        </w:rPr>
        <w:t>Supplier</w:t>
      </w:r>
      <w:r w:rsidR="00FE5799" w:rsidRPr="00E65A47">
        <w:rPr>
          <w:rFonts w:asciiTheme="minorHAnsi" w:hAnsiTheme="minorHAnsi" w:cstheme="minorHAnsi"/>
          <w:color w:val="auto"/>
          <w:sz w:val="22"/>
          <w:szCs w:val="22"/>
        </w:rPr>
        <w:t xml:space="preserve"> in respect </w:t>
      </w:r>
      <w:r w:rsidR="00F7031B" w:rsidRPr="00E65A47">
        <w:rPr>
          <w:rFonts w:asciiTheme="minorHAnsi" w:hAnsiTheme="minorHAnsi" w:cstheme="minorHAnsi"/>
          <w:color w:val="auto"/>
          <w:sz w:val="22"/>
          <w:szCs w:val="22"/>
        </w:rPr>
        <w:t>o</w:t>
      </w:r>
      <w:r w:rsidR="00FE5799" w:rsidRPr="00E65A47">
        <w:rPr>
          <w:rFonts w:asciiTheme="minorHAnsi" w:hAnsiTheme="minorHAnsi" w:cstheme="minorHAnsi"/>
          <w:color w:val="auto"/>
          <w:sz w:val="22"/>
          <w:szCs w:val="22"/>
        </w:rPr>
        <w:t xml:space="preserve">f the performance of the Services.  Unless otherwise agreed in writing by </w:t>
      </w:r>
      <w:r w:rsidR="00CE7F0A" w:rsidRPr="00E65A47">
        <w:rPr>
          <w:rFonts w:asciiTheme="minorHAnsi" w:hAnsiTheme="minorHAnsi" w:cstheme="minorHAnsi"/>
          <w:color w:val="auto"/>
          <w:sz w:val="22"/>
          <w:szCs w:val="22"/>
        </w:rPr>
        <w:t>the Institution</w:t>
      </w:r>
      <w:r w:rsidR="00FE5799" w:rsidRPr="00E65A47">
        <w:rPr>
          <w:rFonts w:asciiTheme="minorHAnsi" w:hAnsiTheme="minorHAnsi" w:cstheme="minorHAnsi"/>
          <w:color w:val="auto"/>
          <w:sz w:val="22"/>
          <w:szCs w:val="22"/>
        </w:rPr>
        <w:t xml:space="preserve">, the charges shall include every cost and expense of the </w:t>
      </w:r>
      <w:r w:rsidR="009021EA" w:rsidRPr="00E65A47">
        <w:rPr>
          <w:rFonts w:asciiTheme="minorHAnsi" w:hAnsiTheme="minorHAnsi" w:cstheme="minorHAnsi"/>
          <w:color w:val="auto"/>
          <w:sz w:val="22"/>
          <w:szCs w:val="22"/>
        </w:rPr>
        <w:t>Supplier</w:t>
      </w:r>
      <w:r w:rsidR="00FE5799" w:rsidRPr="00E65A47">
        <w:rPr>
          <w:rFonts w:asciiTheme="minorHAnsi" w:hAnsiTheme="minorHAnsi" w:cstheme="minorHAnsi"/>
          <w:color w:val="auto"/>
          <w:sz w:val="22"/>
          <w:szCs w:val="22"/>
        </w:rPr>
        <w:t xml:space="preserve"> directly or indirectly incurred in connection with the performance of the Services.</w:t>
      </w:r>
    </w:p>
    <w:p w14:paraId="14006687" w14:textId="77777777" w:rsidR="00B33301"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FE5799" w:rsidRPr="00E65A47">
        <w:rPr>
          <w:rFonts w:asciiTheme="minorHAnsi" w:hAnsiTheme="minorHAnsi" w:cstheme="minorHAnsi"/>
          <w:color w:val="auto"/>
          <w:sz w:val="22"/>
          <w:szCs w:val="22"/>
        </w:rPr>
        <w:t>.4</w:t>
      </w:r>
      <w:r w:rsidR="00FE5799" w:rsidRPr="00E65A47">
        <w:rPr>
          <w:rFonts w:asciiTheme="minorHAnsi" w:hAnsiTheme="minorHAnsi" w:cstheme="minorHAnsi"/>
          <w:color w:val="auto"/>
          <w:sz w:val="22"/>
          <w:szCs w:val="22"/>
        </w:rPr>
        <w:tab/>
      </w:r>
      <w:r w:rsidR="00CF3BB4"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may invoice </w:t>
      </w:r>
      <w:r w:rsidR="00CE7F0A" w:rsidRPr="00E65A47">
        <w:rPr>
          <w:rFonts w:asciiTheme="minorHAnsi" w:hAnsiTheme="minorHAnsi" w:cstheme="minorHAnsi"/>
          <w:color w:val="auto"/>
          <w:sz w:val="22"/>
          <w:szCs w:val="22"/>
        </w:rPr>
        <w:t>the Institution after Acceptance</w:t>
      </w:r>
      <w:r w:rsidR="00833229" w:rsidRPr="00E65A47">
        <w:rPr>
          <w:rFonts w:asciiTheme="minorHAnsi" w:hAnsiTheme="minorHAnsi" w:cstheme="minorHAnsi"/>
          <w:color w:val="auto"/>
          <w:sz w:val="22"/>
          <w:szCs w:val="22"/>
        </w:rPr>
        <w:t xml:space="preserve">. </w:t>
      </w:r>
      <w:r w:rsidR="00862DC9" w:rsidRPr="00E65A47">
        <w:rPr>
          <w:rFonts w:asciiTheme="minorHAnsi" w:hAnsiTheme="minorHAnsi" w:cstheme="minorHAnsi"/>
          <w:color w:val="auto"/>
          <w:sz w:val="22"/>
          <w:szCs w:val="22"/>
        </w:rPr>
        <w:t xml:space="preserve">Acceptance may </w:t>
      </w:r>
      <w:r w:rsidR="002A546C" w:rsidRPr="00E65A47">
        <w:rPr>
          <w:rFonts w:asciiTheme="minorHAnsi" w:hAnsiTheme="minorHAnsi" w:cstheme="minorHAnsi"/>
          <w:color w:val="auto"/>
          <w:sz w:val="22"/>
          <w:szCs w:val="22"/>
        </w:rPr>
        <w:t xml:space="preserve">take the form of </w:t>
      </w:r>
      <w:r w:rsidR="00477108" w:rsidRPr="00E65A47">
        <w:rPr>
          <w:rFonts w:asciiTheme="minorHAnsi" w:hAnsiTheme="minorHAnsi" w:cstheme="minorHAnsi"/>
          <w:color w:val="auto"/>
          <w:sz w:val="22"/>
          <w:szCs w:val="22"/>
        </w:rPr>
        <w:t xml:space="preserve">a </w:t>
      </w:r>
      <w:r w:rsidR="002A546C" w:rsidRPr="00E65A47">
        <w:rPr>
          <w:rFonts w:asciiTheme="minorHAnsi" w:hAnsiTheme="minorHAnsi" w:cstheme="minorHAnsi"/>
          <w:color w:val="auto"/>
          <w:sz w:val="22"/>
          <w:szCs w:val="22"/>
        </w:rPr>
        <w:t xml:space="preserve">formal </w:t>
      </w:r>
      <w:r w:rsidR="005569A1" w:rsidRPr="00E65A47">
        <w:rPr>
          <w:rFonts w:asciiTheme="minorHAnsi" w:hAnsiTheme="minorHAnsi" w:cstheme="minorHAnsi"/>
          <w:color w:val="auto"/>
          <w:sz w:val="22"/>
          <w:szCs w:val="22"/>
        </w:rPr>
        <w:t>Ac</w:t>
      </w:r>
      <w:r w:rsidR="00974179" w:rsidRPr="00E65A47">
        <w:rPr>
          <w:rFonts w:asciiTheme="minorHAnsi" w:hAnsiTheme="minorHAnsi" w:cstheme="minorHAnsi"/>
          <w:color w:val="auto"/>
          <w:sz w:val="22"/>
          <w:szCs w:val="22"/>
        </w:rPr>
        <w:t>c</w:t>
      </w:r>
      <w:r w:rsidR="005569A1" w:rsidRPr="00E65A47">
        <w:rPr>
          <w:rFonts w:asciiTheme="minorHAnsi" w:hAnsiTheme="minorHAnsi" w:cstheme="minorHAnsi"/>
          <w:color w:val="auto"/>
          <w:sz w:val="22"/>
          <w:szCs w:val="22"/>
        </w:rPr>
        <w:t>eptance Testing</w:t>
      </w:r>
      <w:r w:rsidR="00862DC9" w:rsidRPr="00E65A47">
        <w:rPr>
          <w:rFonts w:asciiTheme="minorHAnsi" w:hAnsiTheme="minorHAnsi" w:cstheme="minorHAnsi"/>
          <w:color w:val="auto"/>
          <w:sz w:val="22"/>
          <w:szCs w:val="22"/>
        </w:rPr>
        <w:t xml:space="preserve"> </w:t>
      </w:r>
      <w:r w:rsidR="00477108" w:rsidRPr="00E65A47">
        <w:rPr>
          <w:rFonts w:asciiTheme="minorHAnsi" w:hAnsiTheme="minorHAnsi" w:cstheme="minorHAnsi"/>
          <w:color w:val="auto"/>
          <w:sz w:val="22"/>
          <w:szCs w:val="22"/>
        </w:rPr>
        <w:t>Procedure</w:t>
      </w:r>
      <w:r w:rsidR="00974179" w:rsidRPr="00E65A47">
        <w:rPr>
          <w:rFonts w:asciiTheme="minorHAnsi" w:hAnsiTheme="minorHAnsi" w:cstheme="minorHAnsi"/>
          <w:color w:val="auto"/>
          <w:sz w:val="22"/>
          <w:szCs w:val="22"/>
        </w:rPr>
        <w:t xml:space="preserve">. </w:t>
      </w:r>
      <w:r w:rsidR="00833229" w:rsidRPr="00E65A47">
        <w:rPr>
          <w:rFonts w:asciiTheme="minorHAnsi" w:hAnsiTheme="minorHAnsi" w:cstheme="minorHAnsi"/>
          <w:color w:val="auto"/>
          <w:sz w:val="22"/>
          <w:szCs w:val="22"/>
        </w:rPr>
        <w:t xml:space="preserve">Each invoice shall include such supporting information required by </w:t>
      </w:r>
      <w:r w:rsidR="00CE7F0A" w:rsidRPr="00E65A47">
        <w:rPr>
          <w:rFonts w:asciiTheme="minorHAnsi" w:hAnsiTheme="minorHAnsi" w:cstheme="minorHAnsi"/>
          <w:color w:val="auto"/>
          <w:sz w:val="22"/>
          <w:szCs w:val="22"/>
        </w:rPr>
        <w:t xml:space="preserve">the Institution  </w:t>
      </w:r>
      <w:r w:rsidR="00833229" w:rsidRPr="00E65A47">
        <w:rPr>
          <w:rFonts w:asciiTheme="minorHAnsi" w:hAnsiTheme="minorHAnsi" w:cstheme="minorHAnsi"/>
          <w:color w:val="auto"/>
          <w:sz w:val="22"/>
          <w:szCs w:val="22"/>
        </w:rPr>
        <w:t xml:space="preserve"> to verify the accuracy of the invoice, including but not limited to the relevant </w:t>
      </w:r>
      <w:r w:rsidR="00CE7F0A" w:rsidRPr="00E65A47">
        <w:rPr>
          <w:rFonts w:asciiTheme="minorHAnsi" w:hAnsiTheme="minorHAnsi" w:cstheme="minorHAnsi"/>
          <w:color w:val="auto"/>
          <w:sz w:val="22"/>
          <w:szCs w:val="22"/>
        </w:rPr>
        <w:t>O</w:t>
      </w:r>
      <w:r w:rsidR="00833229" w:rsidRPr="00E65A47">
        <w:rPr>
          <w:rFonts w:asciiTheme="minorHAnsi" w:hAnsiTheme="minorHAnsi" w:cstheme="minorHAnsi"/>
          <w:color w:val="auto"/>
          <w:sz w:val="22"/>
          <w:szCs w:val="22"/>
        </w:rPr>
        <w:t xml:space="preserve">rder number. </w:t>
      </w:r>
    </w:p>
    <w:p w14:paraId="6E6A135F" w14:textId="77777777" w:rsidR="00DF62DB" w:rsidRPr="00E65A47" w:rsidRDefault="00DF62DB" w:rsidP="00174481">
      <w:pPr>
        <w:pStyle w:val="Heading2"/>
        <w:numPr>
          <w:ilvl w:val="0"/>
          <w:numId w:val="0"/>
        </w:numPr>
        <w:spacing w:before="0" w:line="240" w:lineRule="auto"/>
        <w:ind w:left="2160" w:hanging="720"/>
        <w:rPr>
          <w:rFonts w:asciiTheme="minorHAnsi" w:hAnsiTheme="minorHAnsi" w:cstheme="minorHAnsi"/>
          <w:color w:val="auto"/>
          <w:sz w:val="22"/>
          <w:szCs w:val="22"/>
        </w:rPr>
      </w:pPr>
      <w:proofErr w:type="gramStart"/>
      <w:r w:rsidRPr="00E65A47">
        <w:rPr>
          <w:rFonts w:asciiTheme="minorHAnsi" w:hAnsiTheme="minorHAnsi" w:cstheme="minorHAnsi"/>
          <w:color w:val="auto"/>
          <w:sz w:val="22"/>
          <w:szCs w:val="22"/>
        </w:rPr>
        <w:t xml:space="preserve">25.4.1 </w:t>
      </w:r>
      <w:r w:rsidR="00F61BF7" w:rsidRPr="00E65A47">
        <w:rPr>
          <w:rFonts w:asciiTheme="minorHAnsi" w:hAnsiTheme="minorHAnsi" w:cstheme="minorHAnsi"/>
          <w:color w:val="auto"/>
          <w:sz w:val="22"/>
          <w:szCs w:val="22"/>
        </w:rPr>
        <w:t xml:space="preserve"> </w:t>
      </w:r>
      <w:r w:rsidR="008864BF" w:rsidRPr="00E65A47">
        <w:rPr>
          <w:rFonts w:asciiTheme="minorHAnsi" w:hAnsiTheme="minorHAnsi" w:cstheme="minorHAnsi"/>
          <w:color w:val="auto"/>
          <w:sz w:val="22"/>
          <w:szCs w:val="22"/>
        </w:rPr>
        <w:tab/>
      </w:r>
      <w:proofErr w:type="gramEnd"/>
      <w:r w:rsidRPr="00E65A47">
        <w:rPr>
          <w:rFonts w:asciiTheme="minorHAnsi" w:hAnsiTheme="minorHAnsi" w:cstheme="minorHAnsi"/>
          <w:color w:val="auto"/>
          <w:sz w:val="22"/>
          <w:szCs w:val="22"/>
        </w:rPr>
        <w:t>Where the contract is subject to agreed staged payments subject to acceptance, these will clearly be detailed within the Schedules to this Agreement</w:t>
      </w:r>
    </w:p>
    <w:p w14:paraId="7676048A" w14:textId="77777777" w:rsidR="00DF62DB" w:rsidRPr="00E65A47" w:rsidRDefault="00DF62DB" w:rsidP="00174481">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25.4.2</w:t>
      </w:r>
      <w:r w:rsidRPr="00E65A47">
        <w:rPr>
          <w:rFonts w:asciiTheme="minorHAnsi" w:hAnsiTheme="minorHAnsi" w:cstheme="minorHAnsi"/>
          <w:color w:val="auto"/>
          <w:sz w:val="22"/>
          <w:szCs w:val="22"/>
        </w:rPr>
        <w:tab/>
        <w:t>Where additional payments are required throughout the term of the Agreement, these will be clearly detailed within the S</w:t>
      </w:r>
      <w:r w:rsidR="00D4615D" w:rsidRPr="00E65A47">
        <w:rPr>
          <w:rFonts w:asciiTheme="minorHAnsi" w:hAnsiTheme="minorHAnsi" w:cstheme="minorHAnsi"/>
          <w:color w:val="auto"/>
          <w:sz w:val="22"/>
          <w:szCs w:val="22"/>
        </w:rPr>
        <w:t>tatement of Works (S</w:t>
      </w:r>
      <w:r w:rsidRPr="00E65A47">
        <w:rPr>
          <w:rFonts w:asciiTheme="minorHAnsi" w:hAnsiTheme="minorHAnsi" w:cstheme="minorHAnsi"/>
          <w:color w:val="auto"/>
          <w:sz w:val="22"/>
          <w:szCs w:val="22"/>
        </w:rPr>
        <w:t>OW</w:t>
      </w:r>
      <w:r w:rsidR="00D4615D" w:rsidRPr="00E65A47">
        <w:rPr>
          <w:rFonts w:asciiTheme="minorHAnsi" w:hAnsiTheme="minorHAnsi" w:cstheme="minorHAnsi"/>
          <w:color w:val="auto"/>
          <w:sz w:val="22"/>
          <w:szCs w:val="22"/>
        </w:rPr>
        <w:t>)</w:t>
      </w:r>
      <w:r w:rsidRPr="00E65A47">
        <w:rPr>
          <w:rFonts w:asciiTheme="minorHAnsi" w:hAnsiTheme="minorHAnsi" w:cstheme="minorHAnsi"/>
          <w:color w:val="auto"/>
          <w:sz w:val="22"/>
          <w:szCs w:val="22"/>
        </w:rPr>
        <w:t xml:space="preserve"> and payments will be met in line with agreed future dates.</w:t>
      </w:r>
    </w:p>
    <w:p w14:paraId="28992B07" w14:textId="77777777" w:rsidR="00B33301"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FE5799" w:rsidRPr="00E65A47">
        <w:rPr>
          <w:rFonts w:asciiTheme="minorHAnsi" w:hAnsiTheme="minorHAnsi" w:cstheme="minorHAnsi"/>
          <w:color w:val="auto"/>
          <w:sz w:val="22"/>
          <w:szCs w:val="22"/>
        </w:rPr>
        <w:t>.5</w:t>
      </w:r>
      <w:r w:rsidR="00FE5799" w:rsidRPr="00E65A47">
        <w:rPr>
          <w:rFonts w:asciiTheme="minorHAnsi" w:hAnsiTheme="minorHAnsi" w:cstheme="minorHAnsi"/>
          <w:color w:val="auto"/>
          <w:sz w:val="22"/>
          <w:szCs w:val="22"/>
        </w:rPr>
        <w:tab/>
      </w:r>
      <w:r w:rsidR="00E353C7" w:rsidRPr="00E65A47">
        <w:rPr>
          <w:rFonts w:asciiTheme="minorHAnsi" w:hAnsiTheme="minorHAnsi" w:cstheme="minorHAnsi"/>
          <w:color w:val="auto"/>
          <w:sz w:val="22"/>
          <w:szCs w:val="22"/>
        </w:rPr>
        <w:t>T</w:t>
      </w:r>
      <w:r w:rsidR="003B4A39" w:rsidRPr="00E65A47">
        <w:rPr>
          <w:rFonts w:asciiTheme="minorHAnsi" w:hAnsiTheme="minorHAnsi" w:cstheme="minorHAnsi"/>
          <w:color w:val="auto"/>
          <w:sz w:val="22"/>
          <w:szCs w:val="22"/>
        </w:rPr>
        <w:t>he Institution </w:t>
      </w:r>
      <w:r w:rsidR="00CF3BB4" w:rsidRPr="00E65A47">
        <w:rPr>
          <w:rFonts w:asciiTheme="minorHAnsi" w:hAnsiTheme="minorHAnsi" w:cstheme="minorHAnsi"/>
          <w:color w:val="auto"/>
          <w:sz w:val="22"/>
          <w:szCs w:val="22"/>
        </w:rPr>
        <w:t xml:space="preserve">shall pay correctly rendered invoices within [30] days of receipt of the invoice. Payment shall be made to the bank account nominated in writing by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w:t>
      </w:r>
    </w:p>
    <w:p w14:paraId="17147FFD" w14:textId="77777777" w:rsidR="00833229"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833229" w:rsidRPr="00E65A47">
        <w:rPr>
          <w:rFonts w:asciiTheme="minorHAnsi" w:hAnsiTheme="minorHAnsi" w:cstheme="minorHAnsi"/>
          <w:color w:val="auto"/>
          <w:sz w:val="22"/>
          <w:szCs w:val="22"/>
        </w:rPr>
        <w:t>.6</w:t>
      </w:r>
      <w:r w:rsidR="00833229" w:rsidRPr="00E65A47">
        <w:rPr>
          <w:rFonts w:asciiTheme="minorHAnsi" w:hAnsiTheme="minorHAnsi" w:cstheme="minorHAnsi"/>
          <w:color w:val="auto"/>
          <w:sz w:val="22"/>
          <w:szCs w:val="22"/>
        </w:rPr>
        <w:tab/>
        <w:t xml:space="preserve">All amounts payable by </w:t>
      </w:r>
      <w:r w:rsidR="00CE7F0A" w:rsidRPr="00E65A47">
        <w:rPr>
          <w:rFonts w:asciiTheme="minorHAnsi" w:hAnsiTheme="minorHAnsi" w:cstheme="minorHAnsi"/>
          <w:color w:val="auto"/>
          <w:sz w:val="22"/>
          <w:szCs w:val="22"/>
        </w:rPr>
        <w:t xml:space="preserve">the Institution </w:t>
      </w:r>
      <w:r w:rsidR="00833229" w:rsidRPr="00E65A47">
        <w:rPr>
          <w:rFonts w:asciiTheme="minorHAnsi" w:hAnsiTheme="minorHAnsi" w:cstheme="minorHAnsi"/>
          <w:color w:val="auto"/>
          <w:sz w:val="22"/>
          <w:szCs w:val="22"/>
        </w:rPr>
        <w:t>under the Contract are exclusive of amounts in respect of value added tax chargeable from time to time (</w:t>
      </w:r>
      <w:r w:rsidR="00BE0894" w:rsidRPr="00E65A47">
        <w:rPr>
          <w:rFonts w:asciiTheme="minorHAnsi" w:hAnsiTheme="minorHAnsi" w:cstheme="minorHAnsi"/>
          <w:color w:val="auto"/>
          <w:sz w:val="22"/>
          <w:szCs w:val="22"/>
        </w:rPr>
        <w:t>“</w:t>
      </w:r>
      <w:r w:rsidR="00833229" w:rsidRPr="00E65A47">
        <w:rPr>
          <w:rFonts w:asciiTheme="minorHAnsi" w:hAnsiTheme="minorHAnsi" w:cstheme="minorHAnsi"/>
          <w:color w:val="auto"/>
          <w:sz w:val="22"/>
          <w:szCs w:val="22"/>
        </w:rPr>
        <w:t>VAT</w:t>
      </w:r>
      <w:r w:rsidR="00BE0894" w:rsidRPr="00E65A47">
        <w:rPr>
          <w:rFonts w:asciiTheme="minorHAnsi" w:hAnsiTheme="minorHAnsi" w:cstheme="minorHAnsi"/>
          <w:color w:val="auto"/>
          <w:sz w:val="22"/>
          <w:szCs w:val="22"/>
        </w:rPr>
        <w:t>”</w:t>
      </w:r>
      <w:r w:rsidR="00833229" w:rsidRPr="00E65A47">
        <w:rPr>
          <w:rFonts w:asciiTheme="minorHAnsi" w:hAnsiTheme="minorHAnsi" w:cstheme="minorHAnsi"/>
          <w:color w:val="auto"/>
          <w:sz w:val="22"/>
          <w:szCs w:val="22"/>
        </w:rPr>
        <w:t>).  Where any taxable supply for VAT purposes is made under the Contract by</w:t>
      </w:r>
      <w:r w:rsidR="00A47CE3" w:rsidRPr="00E65A47">
        <w:rPr>
          <w:rFonts w:asciiTheme="minorHAnsi" w:hAnsiTheme="minorHAnsi" w:cstheme="minorHAnsi"/>
          <w:color w:val="auto"/>
          <w:sz w:val="22"/>
          <w:szCs w:val="22"/>
        </w:rPr>
        <w:t xml:space="preserve"> the </w:t>
      </w:r>
      <w:r w:rsidR="009021EA" w:rsidRPr="00E65A47">
        <w:rPr>
          <w:rFonts w:asciiTheme="minorHAnsi" w:hAnsiTheme="minorHAnsi" w:cstheme="minorHAnsi"/>
          <w:color w:val="auto"/>
          <w:sz w:val="22"/>
          <w:szCs w:val="22"/>
        </w:rPr>
        <w:t>Supplier</w:t>
      </w:r>
      <w:r w:rsidR="00A47CE3" w:rsidRPr="00E65A47">
        <w:rPr>
          <w:rFonts w:asciiTheme="minorHAnsi" w:hAnsiTheme="minorHAnsi" w:cstheme="minorHAnsi"/>
          <w:color w:val="auto"/>
          <w:sz w:val="22"/>
          <w:szCs w:val="22"/>
        </w:rPr>
        <w:t xml:space="preserve"> to </w:t>
      </w:r>
      <w:r w:rsidR="00CE7F0A" w:rsidRPr="00E65A47">
        <w:rPr>
          <w:rFonts w:asciiTheme="minorHAnsi" w:hAnsiTheme="minorHAnsi" w:cstheme="minorHAnsi"/>
          <w:color w:val="auto"/>
          <w:sz w:val="22"/>
          <w:szCs w:val="22"/>
        </w:rPr>
        <w:t>the Institution</w:t>
      </w:r>
      <w:r w:rsidR="00A47CE3" w:rsidRPr="00E65A47">
        <w:rPr>
          <w:rFonts w:asciiTheme="minorHAnsi" w:hAnsiTheme="minorHAnsi" w:cstheme="minorHAnsi"/>
          <w:color w:val="auto"/>
          <w:sz w:val="22"/>
          <w:szCs w:val="22"/>
        </w:rPr>
        <w:t>,</w:t>
      </w:r>
      <w:r w:rsidR="00CE7F0A" w:rsidRPr="00E65A47">
        <w:rPr>
          <w:rFonts w:asciiTheme="minorHAnsi" w:hAnsiTheme="minorHAnsi" w:cstheme="minorHAnsi"/>
          <w:color w:val="auto"/>
          <w:sz w:val="22"/>
          <w:szCs w:val="22"/>
        </w:rPr>
        <w:t xml:space="preserve"> the Institution </w:t>
      </w:r>
      <w:r w:rsidR="00A47CE3" w:rsidRPr="00E65A47">
        <w:rPr>
          <w:rFonts w:asciiTheme="minorHAnsi" w:hAnsiTheme="minorHAnsi" w:cstheme="minorHAnsi"/>
          <w:color w:val="auto"/>
          <w:sz w:val="22"/>
          <w:szCs w:val="22"/>
        </w:rPr>
        <w:t>shall</w:t>
      </w:r>
      <w:r w:rsidR="00833229" w:rsidRPr="00E65A47">
        <w:rPr>
          <w:rFonts w:asciiTheme="minorHAnsi" w:hAnsiTheme="minorHAnsi" w:cstheme="minorHAnsi"/>
          <w:color w:val="auto"/>
          <w:sz w:val="22"/>
          <w:szCs w:val="22"/>
        </w:rPr>
        <w:t xml:space="preserve"> on receipt of a valid VAT invoice from the </w:t>
      </w:r>
      <w:r w:rsidR="009021EA" w:rsidRPr="00E65A47">
        <w:rPr>
          <w:rFonts w:asciiTheme="minorHAnsi" w:hAnsiTheme="minorHAnsi" w:cstheme="minorHAnsi"/>
          <w:color w:val="auto"/>
          <w:sz w:val="22"/>
          <w:szCs w:val="22"/>
        </w:rPr>
        <w:t>Supplier</w:t>
      </w:r>
      <w:r w:rsidR="00833229" w:rsidRPr="00E65A47">
        <w:rPr>
          <w:rFonts w:asciiTheme="minorHAnsi" w:hAnsiTheme="minorHAnsi" w:cstheme="minorHAnsi"/>
          <w:color w:val="auto"/>
          <w:sz w:val="22"/>
          <w:szCs w:val="22"/>
        </w:rPr>
        <w:t xml:space="preserve">, pay to the </w:t>
      </w:r>
      <w:r w:rsidR="009021EA" w:rsidRPr="00E65A47">
        <w:rPr>
          <w:rFonts w:asciiTheme="minorHAnsi" w:hAnsiTheme="minorHAnsi" w:cstheme="minorHAnsi"/>
          <w:color w:val="auto"/>
          <w:sz w:val="22"/>
          <w:szCs w:val="22"/>
        </w:rPr>
        <w:t>Supplier</w:t>
      </w:r>
      <w:r w:rsidR="00833229" w:rsidRPr="00E65A47">
        <w:rPr>
          <w:rFonts w:asciiTheme="minorHAnsi" w:hAnsiTheme="minorHAnsi" w:cstheme="minorHAnsi"/>
          <w:color w:val="auto"/>
          <w:sz w:val="22"/>
          <w:szCs w:val="22"/>
        </w:rPr>
        <w:t xml:space="preserve"> such additional amounts in respect of VAT as are chargeable on the supply of the Goods and/or Services at the same time as payment is due for the supply of the Goods and/or Services. </w:t>
      </w:r>
    </w:p>
    <w:p w14:paraId="087EDB97" w14:textId="77777777" w:rsidR="00B33301" w:rsidRPr="00E65A47" w:rsidRDefault="00FF0DB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25</w:t>
      </w:r>
      <w:r w:rsidR="00FE5799" w:rsidRPr="00E65A47">
        <w:rPr>
          <w:rFonts w:asciiTheme="minorHAnsi" w:hAnsiTheme="minorHAnsi" w:cstheme="minorHAnsi"/>
          <w:color w:val="auto"/>
          <w:sz w:val="22"/>
          <w:szCs w:val="22"/>
        </w:rPr>
        <w:t>.</w:t>
      </w:r>
      <w:r w:rsidR="005375CC" w:rsidRPr="00E65A47">
        <w:rPr>
          <w:rFonts w:asciiTheme="minorHAnsi" w:hAnsiTheme="minorHAnsi" w:cstheme="minorHAnsi"/>
          <w:color w:val="auto"/>
          <w:sz w:val="22"/>
          <w:szCs w:val="22"/>
        </w:rPr>
        <w:t>7</w:t>
      </w:r>
      <w:r w:rsidR="00A47CE3" w:rsidRPr="00E65A47">
        <w:rPr>
          <w:rFonts w:asciiTheme="minorHAnsi" w:hAnsiTheme="minorHAnsi" w:cstheme="minorHAnsi"/>
          <w:color w:val="auto"/>
          <w:sz w:val="22"/>
          <w:szCs w:val="22"/>
        </w:rPr>
        <w:tab/>
      </w:r>
      <w:r w:rsidR="00CE7F0A" w:rsidRPr="00E65A47">
        <w:rPr>
          <w:rFonts w:asciiTheme="minorHAnsi" w:hAnsiTheme="minorHAnsi" w:cstheme="minorHAnsi"/>
          <w:color w:val="auto"/>
          <w:sz w:val="22"/>
          <w:szCs w:val="22"/>
        </w:rPr>
        <w:t>The Institution </w:t>
      </w:r>
      <w:r w:rsidR="00A97574" w:rsidRPr="00E65A47">
        <w:rPr>
          <w:rFonts w:asciiTheme="minorHAnsi" w:hAnsiTheme="minorHAnsi" w:cstheme="minorHAnsi"/>
          <w:color w:val="auto"/>
          <w:sz w:val="22"/>
          <w:szCs w:val="22"/>
        </w:rPr>
        <w:t xml:space="preserve">where reasonable </w:t>
      </w:r>
      <w:r w:rsidR="00CE7F0A" w:rsidRPr="00E65A47">
        <w:rPr>
          <w:rFonts w:asciiTheme="minorHAnsi" w:hAnsiTheme="minorHAnsi" w:cstheme="minorHAnsi"/>
          <w:color w:val="auto"/>
          <w:sz w:val="22"/>
          <w:szCs w:val="22"/>
        </w:rPr>
        <w:t>m</w:t>
      </w:r>
      <w:r w:rsidR="00CF3BB4" w:rsidRPr="00E65A47">
        <w:rPr>
          <w:rFonts w:asciiTheme="minorHAnsi" w:hAnsiTheme="minorHAnsi" w:cstheme="minorHAnsi"/>
          <w:color w:val="auto"/>
          <w:sz w:val="22"/>
          <w:szCs w:val="22"/>
        </w:rPr>
        <w:t xml:space="preserve">ay, without limiting any other rights or remedies it may have, set off any amount owed to it by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against any amounts payable by it to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under the Contract. </w:t>
      </w:r>
    </w:p>
    <w:p w14:paraId="05BAD8B2" w14:textId="77777777" w:rsidR="00B33301" w:rsidRPr="00E65A47" w:rsidRDefault="00FF0DB3" w:rsidP="009760C7">
      <w:pPr>
        <w:pStyle w:val="Heading1"/>
        <w:numPr>
          <w:ilvl w:val="0"/>
          <w:numId w:val="0"/>
        </w:numPr>
        <w:spacing w:before="0" w:after="120" w:line="240" w:lineRule="auto"/>
        <w:rPr>
          <w:rFonts w:asciiTheme="minorHAnsi" w:hAnsiTheme="minorHAnsi" w:cstheme="minorHAnsi"/>
        </w:rPr>
      </w:pPr>
      <w:bookmarkStart w:id="16" w:name="a343875"/>
      <w:r w:rsidRPr="00E65A47">
        <w:rPr>
          <w:rFonts w:asciiTheme="minorHAnsi" w:hAnsiTheme="minorHAnsi" w:cstheme="minorHAnsi"/>
        </w:rPr>
        <w:t>26</w:t>
      </w:r>
      <w:r w:rsidR="00FE5799" w:rsidRPr="00E65A47">
        <w:rPr>
          <w:rFonts w:asciiTheme="minorHAnsi" w:hAnsiTheme="minorHAnsi" w:cstheme="minorHAnsi"/>
        </w:rPr>
        <w:t>.</w:t>
      </w:r>
      <w:r w:rsidR="00FE5799" w:rsidRPr="00E65A47">
        <w:rPr>
          <w:rFonts w:asciiTheme="minorHAnsi" w:hAnsiTheme="minorHAnsi" w:cstheme="minorHAnsi"/>
        </w:rPr>
        <w:tab/>
      </w:r>
      <w:r w:rsidR="00CF3BB4" w:rsidRPr="00E65A47">
        <w:rPr>
          <w:rFonts w:asciiTheme="minorHAnsi" w:hAnsiTheme="minorHAnsi" w:cstheme="minorHAnsi"/>
        </w:rPr>
        <w:t>Confidential information</w:t>
      </w:r>
      <w:bookmarkEnd w:id="16"/>
    </w:p>
    <w:p w14:paraId="6C17D7EA" w14:textId="77777777" w:rsidR="00237E03" w:rsidRPr="00E65A47" w:rsidRDefault="00FF0DB3" w:rsidP="00237E03">
      <w:pPr>
        <w:pStyle w:val="Bodysubclause"/>
        <w:spacing w:before="0" w:line="240" w:lineRule="auto"/>
        <w:ind w:hanging="720"/>
        <w:rPr>
          <w:rFonts w:asciiTheme="minorHAnsi" w:hAnsiTheme="minorHAnsi" w:cstheme="minorHAnsi"/>
          <w:sz w:val="22"/>
          <w:szCs w:val="22"/>
        </w:rPr>
      </w:pPr>
      <w:r w:rsidRPr="00E65A47">
        <w:rPr>
          <w:rFonts w:asciiTheme="minorHAnsi" w:hAnsiTheme="minorHAnsi" w:cstheme="minorHAnsi"/>
          <w:sz w:val="22"/>
          <w:szCs w:val="22"/>
        </w:rPr>
        <w:t>26</w:t>
      </w:r>
      <w:r w:rsidR="00CE7F0A" w:rsidRPr="00E65A47">
        <w:rPr>
          <w:rFonts w:asciiTheme="minorHAnsi" w:hAnsiTheme="minorHAnsi" w:cstheme="minorHAnsi"/>
          <w:sz w:val="22"/>
          <w:szCs w:val="22"/>
        </w:rPr>
        <w:t>.1</w:t>
      </w:r>
      <w:r w:rsidR="00CE7F0A" w:rsidRPr="00E65A47">
        <w:rPr>
          <w:rFonts w:asciiTheme="minorHAnsi" w:hAnsiTheme="minorHAnsi" w:cstheme="minorHAnsi"/>
          <w:sz w:val="22"/>
          <w:szCs w:val="22"/>
        </w:rPr>
        <w:tab/>
      </w:r>
      <w:r w:rsidR="00CF3BB4" w:rsidRPr="00E65A47">
        <w:rPr>
          <w:rFonts w:asciiTheme="minorHAnsi" w:hAnsiTheme="minorHAnsi" w:cstheme="minorHAnsi"/>
          <w:sz w:val="22"/>
          <w:szCs w:val="22"/>
        </w:rPr>
        <w:t>A party (</w:t>
      </w:r>
      <w:r w:rsidR="00CF3BB4" w:rsidRPr="00E65A47">
        <w:rPr>
          <w:rStyle w:val="Defterm"/>
          <w:rFonts w:asciiTheme="minorHAnsi" w:hAnsiTheme="minorHAnsi" w:cstheme="minorHAnsi"/>
          <w:color w:val="auto"/>
          <w:sz w:val="22"/>
          <w:szCs w:val="22"/>
        </w:rPr>
        <w:t>"receiving party"</w:t>
      </w:r>
      <w:r w:rsidR="00CF3BB4" w:rsidRPr="00E65A47">
        <w:rPr>
          <w:rFonts w:asciiTheme="minorHAnsi" w:hAnsiTheme="minorHAnsi" w:cstheme="minorHAnsi"/>
          <w:sz w:val="22"/>
          <w:szCs w:val="22"/>
        </w:rPr>
        <w:t xml:space="preserve">) shall keep in strict confidence all technical or commercial know-how, </w:t>
      </w:r>
      <w:r w:rsidR="005739E9">
        <w:rPr>
          <w:rFonts w:asciiTheme="minorHAnsi" w:hAnsiTheme="minorHAnsi" w:cstheme="minorHAnsi"/>
          <w:sz w:val="22"/>
          <w:szCs w:val="22"/>
        </w:rPr>
        <w:t>S</w:t>
      </w:r>
      <w:r w:rsidR="00CF3BB4" w:rsidRPr="00E65A47">
        <w:rPr>
          <w:rFonts w:asciiTheme="minorHAnsi" w:hAnsiTheme="minorHAnsi" w:cstheme="minorHAnsi"/>
          <w:sz w:val="22"/>
          <w:szCs w:val="22"/>
        </w:rPr>
        <w:t>pecifications, inventions, processes or initiatives which are disclosed to the receiving party by the other party (</w:t>
      </w:r>
      <w:r w:rsidR="00CF3BB4" w:rsidRPr="00E65A47">
        <w:rPr>
          <w:rStyle w:val="Defterm"/>
          <w:rFonts w:asciiTheme="minorHAnsi" w:hAnsiTheme="minorHAnsi" w:cstheme="minorHAnsi"/>
          <w:color w:val="auto"/>
          <w:sz w:val="22"/>
          <w:szCs w:val="22"/>
        </w:rPr>
        <w:t>"disclosing party"</w:t>
      </w:r>
      <w:r w:rsidR="00CF3BB4" w:rsidRPr="00E65A47">
        <w:rPr>
          <w:rFonts w:asciiTheme="minorHAnsi" w:hAnsiTheme="minorHAnsi" w:cstheme="minorHAnsi"/>
          <w:sz w:val="22"/>
          <w:szCs w:val="22"/>
        </w:rPr>
        <w:t xml:space="preserve">), its employees, agents or subcontractors, and any other confidential information concerning the disclosing party's business, its products or its services which the receiving party may obtain. </w:t>
      </w:r>
      <w:r w:rsidR="00CE7F0A" w:rsidRPr="00E65A47">
        <w:rPr>
          <w:rFonts w:asciiTheme="minorHAnsi" w:hAnsiTheme="minorHAnsi" w:cstheme="minorHAnsi"/>
          <w:sz w:val="22"/>
          <w:szCs w:val="22"/>
        </w:rPr>
        <w:t>Subject to any express provisions of the Contract, t</w:t>
      </w:r>
      <w:r w:rsidR="00CF3BB4" w:rsidRPr="00E65A47">
        <w:rPr>
          <w:rFonts w:asciiTheme="minorHAnsi" w:hAnsiTheme="minorHAnsi" w:cstheme="minorHAnsi"/>
          <w:sz w:val="22"/>
          <w:szCs w:val="22"/>
        </w:rPr>
        <w:t>he receiving party shall only disclose such confidential information to those of its employees, agents or subcontractors who need to know the same for the purpose of discharging the receiving party</w:t>
      </w:r>
      <w:r w:rsidR="00CE7F0A" w:rsidRPr="00E65A47">
        <w:rPr>
          <w:rFonts w:asciiTheme="minorHAnsi" w:hAnsiTheme="minorHAnsi" w:cstheme="minorHAnsi"/>
          <w:sz w:val="22"/>
          <w:szCs w:val="22"/>
        </w:rPr>
        <w:t>’</w:t>
      </w:r>
      <w:r w:rsidR="00CF3BB4" w:rsidRPr="00E65A47">
        <w:rPr>
          <w:rFonts w:asciiTheme="minorHAnsi" w:hAnsiTheme="minorHAnsi" w:cstheme="minorHAnsi"/>
          <w:sz w:val="22"/>
          <w:szCs w:val="22"/>
        </w:rPr>
        <w:t>s obligations under the Contract, and shall ensure that such employees, agents or subcontractors shall keep such information confidential.</w:t>
      </w:r>
    </w:p>
    <w:p w14:paraId="69C30F23" w14:textId="77777777" w:rsidR="000B5389" w:rsidRPr="00E65A47" w:rsidRDefault="00F61BF7" w:rsidP="00237E03">
      <w:pPr>
        <w:pStyle w:val="Bodysubclause"/>
        <w:spacing w:before="0" w:line="240" w:lineRule="auto"/>
        <w:ind w:hanging="720"/>
        <w:rPr>
          <w:rFonts w:asciiTheme="minorHAnsi" w:hAnsiTheme="minorHAnsi" w:cstheme="minorHAnsi"/>
          <w:sz w:val="22"/>
          <w:szCs w:val="22"/>
        </w:rPr>
      </w:pPr>
      <w:r w:rsidRPr="00E65A47">
        <w:rPr>
          <w:rFonts w:asciiTheme="minorHAnsi" w:hAnsiTheme="minorHAnsi" w:cstheme="minorHAnsi"/>
          <w:sz w:val="22"/>
          <w:szCs w:val="22"/>
        </w:rPr>
        <w:t>26.2     Each party shall indemnify the other from and against any losses suffered or incurred by the other as a result of a breach by the first party of its obligations under this clause 26.</w:t>
      </w:r>
    </w:p>
    <w:p w14:paraId="7B28978A" w14:textId="77777777" w:rsidR="009760C7" w:rsidRPr="00E65A47" w:rsidRDefault="00FF0DB3" w:rsidP="00CE7F0A">
      <w:pPr>
        <w:pStyle w:val="Heading1"/>
        <w:numPr>
          <w:ilvl w:val="0"/>
          <w:numId w:val="0"/>
        </w:numPr>
        <w:spacing w:before="0" w:after="120" w:line="240" w:lineRule="auto"/>
        <w:rPr>
          <w:rFonts w:asciiTheme="minorHAnsi" w:hAnsiTheme="minorHAnsi" w:cstheme="minorHAnsi"/>
          <w:bCs/>
        </w:rPr>
      </w:pPr>
      <w:r w:rsidRPr="00E65A47">
        <w:rPr>
          <w:rFonts w:asciiTheme="minorHAnsi" w:hAnsiTheme="minorHAnsi" w:cstheme="minorHAnsi"/>
        </w:rPr>
        <w:t>27</w:t>
      </w:r>
      <w:r w:rsidR="00CE7F0A" w:rsidRPr="00E65A47">
        <w:rPr>
          <w:rFonts w:asciiTheme="minorHAnsi" w:hAnsiTheme="minorHAnsi" w:cstheme="minorHAnsi"/>
        </w:rPr>
        <w:t>.</w:t>
      </w:r>
      <w:r w:rsidR="00CE7F0A" w:rsidRPr="00E65A47">
        <w:rPr>
          <w:rFonts w:asciiTheme="minorHAnsi" w:hAnsiTheme="minorHAnsi" w:cstheme="minorHAnsi"/>
        </w:rPr>
        <w:tab/>
        <w:t>Publicity</w:t>
      </w:r>
    </w:p>
    <w:p w14:paraId="5F4A8390" w14:textId="77777777" w:rsidR="009760C7" w:rsidRPr="00E65A47" w:rsidRDefault="00FF0DB3" w:rsidP="00CE7F0A">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27</w:t>
      </w:r>
      <w:r w:rsidR="00CE7F0A" w:rsidRPr="00E65A47">
        <w:rPr>
          <w:rFonts w:asciiTheme="minorHAnsi" w:hAnsiTheme="minorHAnsi" w:cstheme="minorHAnsi"/>
          <w:color w:val="auto"/>
          <w:sz w:val="22"/>
          <w:szCs w:val="22"/>
        </w:rPr>
        <w:t>.1</w:t>
      </w:r>
      <w:r w:rsidR="00CE7F0A"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Unless expressly permitted in writing by the</w:t>
      </w:r>
      <w:r w:rsidR="00D76031" w:rsidRPr="00E65A47">
        <w:rPr>
          <w:rFonts w:asciiTheme="minorHAnsi" w:hAnsiTheme="minorHAnsi" w:cstheme="minorHAnsi"/>
          <w:color w:val="auto"/>
          <w:sz w:val="22"/>
          <w:szCs w:val="22"/>
        </w:rPr>
        <w:t xml:space="preserve"> </w:t>
      </w:r>
      <w:r w:rsidR="009760C7" w:rsidRPr="00E65A47">
        <w:rPr>
          <w:rFonts w:asciiTheme="minorHAnsi" w:hAnsiTheme="minorHAnsi" w:cstheme="minorHAnsi"/>
          <w:color w:val="auto"/>
          <w:sz w:val="22"/>
          <w:szCs w:val="22"/>
        </w:rPr>
        <w:t xml:space="preserve">Institution, 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not publish or permit to be published either alone or in conjunction with any other person any information, articles, photographs or other illustrations relating to or connected with the Contract or the work of the Institution.   </w:t>
      </w:r>
    </w:p>
    <w:p w14:paraId="48A62406" w14:textId="77777777" w:rsidR="009760C7" w:rsidRPr="00E65A47" w:rsidRDefault="00FF0DB3" w:rsidP="00FA1AAB">
      <w:pPr>
        <w:pStyle w:val="Heading1"/>
        <w:numPr>
          <w:ilvl w:val="0"/>
          <w:numId w:val="0"/>
        </w:numPr>
        <w:spacing w:before="0" w:after="120" w:line="240" w:lineRule="auto"/>
        <w:rPr>
          <w:rFonts w:asciiTheme="minorHAnsi" w:hAnsiTheme="minorHAnsi" w:cstheme="minorHAnsi"/>
          <w:bCs/>
        </w:rPr>
      </w:pPr>
      <w:r w:rsidRPr="00E65A47">
        <w:rPr>
          <w:rFonts w:asciiTheme="minorHAnsi" w:hAnsiTheme="minorHAnsi" w:cstheme="minorHAnsi"/>
        </w:rPr>
        <w:t>28</w:t>
      </w:r>
      <w:r w:rsidR="00FE5799" w:rsidRPr="00E65A47">
        <w:rPr>
          <w:rFonts w:asciiTheme="minorHAnsi" w:hAnsiTheme="minorHAnsi" w:cstheme="minorHAnsi"/>
        </w:rPr>
        <w:t>.</w:t>
      </w:r>
      <w:r w:rsidR="00FE5799" w:rsidRPr="00E65A47">
        <w:rPr>
          <w:rFonts w:asciiTheme="minorHAnsi" w:hAnsiTheme="minorHAnsi" w:cstheme="minorHAnsi"/>
        </w:rPr>
        <w:tab/>
      </w:r>
      <w:r w:rsidR="00FA1AAB" w:rsidRPr="00E65A47">
        <w:rPr>
          <w:rFonts w:asciiTheme="minorHAnsi" w:hAnsiTheme="minorHAnsi" w:cstheme="minorHAnsi"/>
        </w:rPr>
        <w:t>Intellectual Property</w:t>
      </w:r>
    </w:p>
    <w:p w14:paraId="28C0C58F" w14:textId="77777777" w:rsidR="009760C7" w:rsidRPr="00E65A47" w:rsidRDefault="00FF0DB3" w:rsidP="00FA1AAB">
      <w:pPr>
        <w:pStyle w:val="Heading2"/>
        <w:numPr>
          <w:ilvl w:val="0"/>
          <w:numId w:val="0"/>
        </w:numPr>
        <w:spacing w:before="0" w:line="240" w:lineRule="auto"/>
        <w:ind w:left="1418" w:hanging="698"/>
        <w:rPr>
          <w:rFonts w:asciiTheme="minorHAnsi" w:hAnsiTheme="minorHAnsi" w:cstheme="minorHAnsi"/>
          <w:color w:val="auto"/>
          <w:sz w:val="22"/>
          <w:szCs w:val="22"/>
        </w:rPr>
      </w:pPr>
      <w:r w:rsidRPr="00E65A47">
        <w:rPr>
          <w:rFonts w:asciiTheme="minorHAnsi" w:hAnsiTheme="minorHAnsi" w:cstheme="minorHAnsi"/>
          <w:color w:val="auto"/>
          <w:sz w:val="22"/>
          <w:szCs w:val="22"/>
        </w:rPr>
        <w:t>28</w:t>
      </w:r>
      <w:r w:rsidR="00FA1AAB" w:rsidRPr="00E65A47">
        <w:rPr>
          <w:rFonts w:asciiTheme="minorHAnsi" w:hAnsiTheme="minorHAnsi" w:cstheme="minorHAnsi"/>
          <w:color w:val="auto"/>
          <w:sz w:val="22"/>
          <w:szCs w:val="22"/>
        </w:rPr>
        <w:t>.1</w:t>
      </w:r>
      <w:r w:rsidR="00FA1AAB"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All Intellectual Property Rights in any </w:t>
      </w:r>
      <w:r w:rsidR="005739E9">
        <w:rPr>
          <w:rFonts w:asciiTheme="minorHAnsi" w:hAnsiTheme="minorHAnsi" w:cstheme="minorHAnsi"/>
          <w:color w:val="auto"/>
          <w:sz w:val="22"/>
          <w:szCs w:val="22"/>
        </w:rPr>
        <w:t>S</w:t>
      </w:r>
      <w:r w:rsidR="009760C7" w:rsidRPr="00E65A47">
        <w:rPr>
          <w:rFonts w:asciiTheme="minorHAnsi" w:hAnsiTheme="minorHAnsi" w:cstheme="minorHAnsi"/>
          <w:color w:val="auto"/>
          <w:sz w:val="22"/>
          <w:szCs w:val="22"/>
        </w:rPr>
        <w:t>pecifications, instructions, plans, data, drawings, databases, patents, patterns, models, designs or other material:</w:t>
      </w:r>
    </w:p>
    <w:p w14:paraId="0667CE74" w14:textId="77777777" w:rsidR="00662304" w:rsidRPr="00E65A47" w:rsidRDefault="00B32DF0" w:rsidP="00DC265C">
      <w:pPr>
        <w:spacing w:before="0" w:after="120" w:line="240" w:lineRule="auto"/>
        <w:ind w:left="2153" w:hanging="735"/>
        <w:rPr>
          <w:rFonts w:asciiTheme="minorHAnsi" w:hAnsiTheme="minorHAnsi" w:cstheme="minorHAnsi"/>
          <w:szCs w:val="22"/>
        </w:rPr>
      </w:pPr>
      <w:r w:rsidRPr="00E65A47">
        <w:rPr>
          <w:rFonts w:asciiTheme="minorHAnsi" w:hAnsiTheme="minorHAnsi" w:cstheme="minorHAnsi"/>
          <w:szCs w:val="22"/>
        </w:rPr>
        <w:t>(a)          provided to the Supplier by the Institution shall remain the Institution’s property absolutely;</w:t>
      </w:r>
    </w:p>
    <w:p w14:paraId="5767E0E7" w14:textId="77777777" w:rsidR="00B32DF0" w:rsidRPr="00E65A47" w:rsidRDefault="00B32DF0" w:rsidP="00DC265C">
      <w:pPr>
        <w:spacing w:before="0" w:after="120" w:line="240" w:lineRule="auto"/>
        <w:ind w:left="2153" w:hanging="735"/>
        <w:rPr>
          <w:rFonts w:asciiTheme="minorHAnsi" w:hAnsiTheme="minorHAnsi" w:cstheme="minorHAnsi"/>
          <w:szCs w:val="22"/>
        </w:rPr>
      </w:pPr>
      <w:r w:rsidRPr="00E65A47">
        <w:rPr>
          <w:rFonts w:asciiTheme="minorHAnsi" w:hAnsiTheme="minorHAnsi" w:cstheme="minorHAnsi"/>
          <w:szCs w:val="22"/>
        </w:rPr>
        <w:lastRenderedPageBreak/>
        <w:t>(</w:t>
      </w:r>
      <w:r w:rsidR="009901E9" w:rsidRPr="00E65A47">
        <w:rPr>
          <w:rFonts w:asciiTheme="minorHAnsi" w:hAnsiTheme="minorHAnsi" w:cstheme="minorHAnsi"/>
          <w:szCs w:val="22"/>
        </w:rPr>
        <w:t>b</w:t>
      </w:r>
      <w:r w:rsidRPr="00E65A47">
        <w:rPr>
          <w:rFonts w:asciiTheme="minorHAnsi" w:hAnsiTheme="minorHAnsi" w:cstheme="minorHAnsi"/>
          <w:szCs w:val="22"/>
        </w:rPr>
        <w:t>)          pre-existing at the commencement of the Contract and owned or licensed by the Supplier shall be licensed to the</w:t>
      </w:r>
      <w:r w:rsidR="00D76031" w:rsidRPr="00E65A47">
        <w:rPr>
          <w:rFonts w:asciiTheme="minorHAnsi" w:hAnsiTheme="minorHAnsi" w:cstheme="minorHAnsi"/>
          <w:szCs w:val="22"/>
        </w:rPr>
        <w:t xml:space="preserve"> </w:t>
      </w:r>
      <w:r w:rsidRPr="00E65A47">
        <w:rPr>
          <w:rFonts w:asciiTheme="minorHAnsi" w:hAnsiTheme="minorHAnsi" w:cstheme="minorHAnsi"/>
          <w:szCs w:val="22"/>
        </w:rPr>
        <w:t>Institution insofar as it is necessary for the Institution to exercise its other rights under the Contract. Such a license shall be non-exclusive, and non-transferable and shall be granted for the duration of the contract term only.</w:t>
      </w:r>
    </w:p>
    <w:p w14:paraId="472BD090" w14:textId="77777777" w:rsidR="00EA2F2D" w:rsidRPr="00E65A47" w:rsidRDefault="00D11BAC" w:rsidP="00D11BAC">
      <w:pPr>
        <w:spacing w:before="0" w:after="120" w:line="240" w:lineRule="auto"/>
        <w:ind w:left="1418" w:hanging="709"/>
        <w:rPr>
          <w:rFonts w:asciiTheme="minorHAnsi" w:hAnsiTheme="minorHAnsi" w:cstheme="minorHAnsi"/>
          <w:szCs w:val="22"/>
        </w:rPr>
      </w:pPr>
      <w:r w:rsidRPr="00E65A47">
        <w:rPr>
          <w:rFonts w:asciiTheme="minorHAnsi" w:hAnsiTheme="minorHAnsi" w:cstheme="minorHAnsi"/>
          <w:szCs w:val="22"/>
        </w:rPr>
        <w:t xml:space="preserve">28.2 </w:t>
      </w:r>
      <w:r w:rsidRPr="00E65A47">
        <w:rPr>
          <w:rFonts w:asciiTheme="minorHAnsi" w:hAnsiTheme="minorHAnsi" w:cstheme="minorHAnsi"/>
          <w:szCs w:val="22"/>
        </w:rPr>
        <w:tab/>
        <w:t>All</w:t>
      </w:r>
      <w:r w:rsidR="002F079E" w:rsidRPr="00E65A47">
        <w:rPr>
          <w:rFonts w:asciiTheme="minorHAnsi" w:hAnsiTheme="minorHAnsi" w:cstheme="minorHAnsi"/>
          <w:szCs w:val="22"/>
        </w:rPr>
        <w:t xml:space="preserve"> Intellectual Property Rights in any Supplier </w:t>
      </w:r>
      <w:r w:rsidR="001A6BA0">
        <w:rPr>
          <w:rFonts w:asciiTheme="minorHAnsi" w:hAnsiTheme="minorHAnsi" w:cstheme="minorHAnsi"/>
          <w:szCs w:val="22"/>
        </w:rPr>
        <w:t>S</w:t>
      </w:r>
      <w:r w:rsidR="002F079E" w:rsidRPr="00E65A47">
        <w:rPr>
          <w:rFonts w:asciiTheme="minorHAnsi" w:hAnsiTheme="minorHAnsi" w:cstheme="minorHAnsi"/>
          <w:szCs w:val="22"/>
        </w:rPr>
        <w:t xml:space="preserve">oftware, </w:t>
      </w:r>
      <w:r w:rsidR="001A6BA0">
        <w:rPr>
          <w:rFonts w:asciiTheme="minorHAnsi" w:hAnsiTheme="minorHAnsi" w:cstheme="minorHAnsi"/>
          <w:szCs w:val="22"/>
        </w:rPr>
        <w:t>S</w:t>
      </w:r>
      <w:r w:rsidR="002F079E" w:rsidRPr="00E65A47">
        <w:rPr>
          <w:rFonts w:asciiTheme="minorHAnsi" w:hAnsiTheme="minorHAnsi" w:cstheme="minorHAnsi"/>
          <w:szCs w:val="22"/>
        </w:rPr>
        <w:t xml:space="preserve">ervices, </w:t>
      </w:r>
      <w:r w:rsidR="005739E9">
        <w:rPr>
          <w:rFonts w:asciiTheme="minorHAnsi" w:hAnsiTheme="minorHAnsi" w:cstheme="minorHAnsi"/>
          <w:szCs w:val="22"/>
        </w:rPr>
        <w:t>S</w:t>
      </w:r>
      <w:r w:rsidR="002F079E" w:rsidRPr="00E65A47">
        <w:rPr>
          <w:rFonts w:asciiTheme="minorHAnsi" w:hAnsiTheme="minorHAnsi" w:cstheme="minorHAnsi"/>
          <w:szCs w:val="22"/>
        </w:rPr>
        <w:t>pecifications and documentation belong and shall belong to the Supplier or its licensors, and the Institution shall have no rights in or to them other than the right to use them in accordance with the terms of the Contract</w:t>
      </w:r>
      <w:r w:rsidR="003C106C" w:rsidRPr="00E65A47">
        <w:rPr>
          <w:rFonts w:asciiTheme="minorHAnsi" w:hAnsiTheme="minorHAnsi" w:cstheme="minorHAnsi"/>
          <w:szCs w:val="22"/>
        </w:rPr>
        <w:t xml:space="preserve"> unless agreed otherwise between the parties or if the </w:t>
      </w:r>
      <w:r w:rsidR="001A6BA0">
        <w:rPr>
          <w:rFonts w:asciiTheme="minorHAnsi" w:hAnsiTheme="minorHAnsi" w:cstheme="minorHAnsi"/>
          <w:szCs w:val="22"/>
        </w:rPr>
        <w:t>S</w:t>
      </w:r>
      <w:r w:rsidR="003C106C" w:rsidRPr="00E65A47">
        <w:rPr>
          <w:rFonts w:asciiTheme="minorHAnsi" w:hAnsiTheme="minorHAnsi" w:cstheme="minorHAnsi"/>
          <w:szCs w:val="22"/>
        </w:rPr>
        <w:t xml:space="preserve">oftware </w:t>
      </w:r>
      <w:r w:rsidR="005C1E1F" w:rsidRPr="00E65A47">
        <w:rPr>
          <w:rFonts w:asciiTheme="minorHAnsi" w:hAnsiTheme="minorHAnsi" w:cstheme="minorHAnsi"/>
          <w:szCs w:val="22"/>
        </w:rPr>
        <w:t>is a bespoke solution for a</w:t>
      </w:r>
      <w:r w:rsidR="00237E03" w:rsidRPr="00E65A47">
        <w:rPr>
          <w:rFonts w:asciiTheme="minorHAnsi" w:hAnsiTheme="minorHAnsi" w:cstheme="minorHAnsi"/>
          <w:szCs w:val="22"/>
        </w:rPr>
        <w:t>n</w:t>
      </w:r>
      <w:r w:rsidR="005C1E1F" w:rsidRPr="00E65A47">
        <w:rPr>
          <w:rFonts w:asciiTheme="minorHAnsi" w:hAnsiTheme="minorHAnsi" w:cstheme="minorHAnsi"/>
          <w:szCs w:val="22"/>
        </w:rPr>
        <w:t xml:space="preserve"> Institution</w:t>
      </w:r>
      <w:r w:rsidR="00DC265C" w:rsidRPr="00E65A47">
        <w:rPr>
          <w:rFonts w:asciiTheme="minorHAnsi" w:hAnsiTheme="minorHAnsi" w:cstheme="minorHAnsi"/>
          <w:szCs w:val="22"/>
        </w:rPr>
        <w:t>.</w:t>
      </w:r>
    </w:p>
    <w:p w14:paraId="76ED0B90" w14:textId="77777777" w:rsidR="005F5EF6" w:rsidRPr="00E65A47" w:rsidRDefault="00CD3A93" w:rsidP="009760C7">
      <w:pPr>
        <w:pStyle w:val="Heading1"/>
        <w:numPr>
          <w:ilvl w:val="0"/>
          <w:numId w:val="0"/>
        </w:numPr>
        <w:spacing w:before="0" w:after="120" w:line="240" w:lineRule="auto"/>
        <w:rPr>
          <w:rFonts w:asciiTheme="minorHAnsi" w:hAnsiTheme="minorHAnsi" w:cstheme="minorHAnsi"/>
        </w:rPr>
      </w:pPr>
      <w:r w:rsidRPr="00E65A47">
        <w:rPr>
          <w:rFonts w:asciiTheme="minorHAnsi" w:hAnsiTheme="minorHAnsi" w:cstheme="minorHAnsi"/>
        </w:rPr>
        <w:t>29</w:t>
      </w:r>
      <w:r w:rsidR="00FA1AAB" w:rsidRPr="00E65A47">
        <w:rPr>
          <w:rFonts w:asciiTheme="minorHAnsi" w:hAnsiTheme="minorHAnsi" w:cstheme="minorHAnsi"/>
        </w:rPr>
        <w:tab/>
        <w:t>Anti-Bribery</w:t>
      </w:r>
    </w:p>
    <w:p w14:paraId="7EE178B0" w14:textId="77777777" w:rsidR="005F5EF6" w:rsidRPr="00E65A47" w:rsidRDefault="00CD3A93" w:rsidP="009760C7">
      <w:pPr>
        <w:pStyle w:val="Heading2"/>
        <w:numPr>
          <w:ilvl w:val="0"/>
          <w:numId w:val="0"/>
        </w:numPr>
        <w:spacing w:before="0" w:line="240" w:lineRule="auto"/>
        <w:ind w:left="720"/>
        <w:rPr>
          <w:rFonts w:asciiTheme="minorHAnsi" w:hAnsiTheme="minorHAnsi" w:cstheme="minorHAnsi"/>
          <w:color w:val="auto"/>
          <w:sz w:val="22"/>
          <w:szCs w:val="22"/>
        </w:rPr>
      </w:pPr>
      <w:r w:rsidRPr="00E65A47">
        <w:rPr>
          <w:rFonts w:asciiTheme="minorHAnsi" w:hAnsiTheme="minorHAnsi" w:cstheme="minorHAnsi"/>
          <w:color w:val="auto"/>
          <w:sz w:val="22"/>
          <w:szCs w:val="22"/>
        </w:rPr>
        <w:t>29</w:t>
      </w:r>
      <w:r w:rsidR="00FE5799" w:rsidRPr="00E65A47">
        <w:rPr>
          <w:rFonts w:asciiTheme="minorHAnsi" w:hAnsiTheme="minorHAnsi" w:cstheme="minorHAnsi"/>
          <w:color w:val="auto"/>
          <w:sz w:val="22"/>
          <w:szCs w:val="22"/>
        </w:rPr>
        <w:t>.1</w:t>
      </w:r>
      <w:r w:rsidR="00FE5799" w:rsidRPr="00E65A47">
        <w:rPr>
          <w:rFonts w:asciiTheme="minorHAnsi" w:hAnsiTheme="minorHAnsi" w:cstheme="minorHAnsi"/>
          <w:color w:val="auto"/>
          <w:sz w:val="22"/>
          <w:szCs w:val="22"/>
        </w:rPr>
        <w:tab/>
      </w:r>
      <w:r w:rsidR="005F5EF6"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5F5EF6" w:rsidRPr="00E65A47">
        <w:rPr>
          <w:rFonts w:asciiTheme="minorHAnsi" w:hAnsiTheme="minorHAnsi" w:cstheme="minorHAnsi"/>
          <w:color w:val="auto"/>
          <w:sz w:val="22"/>
          <w:szCs w:val="22"/>
        </w:rPr>
        <w:t xml:space="preserve"> shall:</w:t>
      </w:r>
    </w:p>
    <w:p w14:paraId="2ADFEF00" w14:textId="77777777" w:rsidR="005F5EF6" w:rsidRPr="00E65A47" w:rsidRDefault="00FE579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5F5EF6" w:rsidRPr="00E65A47">
        <w:rPr>
          <w:rFonts w:asciiTheme="minorHAnsi" w:hAnsiTheme="minorHAnsi" w:cstheme="minorHAnsi"/>
          <w:sz w:val="22"/>
          <w:szCs w:val="22"/>
        </w:rPr>
        <w:t>comply with all applicable laws, statutes, regulations, and codes relating to anti-bribery and anti-corruption including but not limited to the Bribery Act 2010 (</w:t>
      </w:r>
      <w:r w:rsidR="00CF7C00" w:rsidRPr="00E65A47">
        <w:rPr>
          <w:rStyle w:val="Defterm"/>
          <w:rFonts w:asciiTheme="minorHAnsi" w:hAnsiTheme="minorHAnsi" w:cstheme="minorHAnsi"/>
          <w:color w:val="auto"/>
          <w:sz w:val="22"/>
          <w:szCs w:val="22"/>
        </w:rPr>
        <w:t>‘</w:t>
      </w:r>
      <w:r w:rsidR="005F5EF6" w:rsidRPr="00E65A47">
        <w:rPr>
          <w:rStyle w:val="Defterm"/>
          <w:rFonts w:asciiTheme="minorHAnsi" w:hAnsiTheme="minorHAnsi" w:cstheme="minorHAnsi"/>
          <w:color w:val="auto"/>
          <w:sz w:val="22"/>
          <w:szCs w:val="22"/>
        </w:rPr>
        <w:t>Relevant Requirements</w:t>
      </w:r>
      <w:r w:rsidR="00CF7C00" w:rsidRPr="00E65A47">
        <w:rPr>
          <w:rStyle w:val="Defterm"/>
          <w:rFonts w:asciiTheme="minorHAnsi" w:hAnsiTheme="minorHAnsi" w:cstheme="minorHAnsi"/>
          <w:color w:val="auto"/>
          <w:sz w:val="22"/>
          <w:szCs w:val="22"/>
        </w:rPr>
        <w:t>’</w:t>
      </w:r>
      <w:r w:rsidR="005F5EF6" w:rsidRPr="00E65A47">
        <w:rPr>
          <w:rFonts w:asciiTheme="minorHAnsi" w:hAnsiTheme="minorHAnsi" w:cstheme="minorHAnsi"/>
          <w:sz w:val="22"/>
          <w:szCs w:val="22"/>
        </w:rPr>
        <w:t>);</w:t>
      </w:r>
    </w:p>
    <w:p w14:paraId="6BE09E9A" w14:textId="77777777" w:rsidR="005F5EF6" w:rsidRPr="00E65A47" w:rsidRDefault="00FE5799" w:rsidP="00B66486">
      <w:pPr>
        <w:pStyle w:val="Heading3"/>
        <w:rPr>
          <w:rFonts w:asciiTheme="minorHAnsi" w:hAnsiTheme="minorHAnsi" w:cstheme="minorHAnsi"/>
          <w:sz w:val="22"/>
          <w:szCs w:val="22"/>
        </w:rPr>
      </w:pPr>
      <w:bookmarkStart w:id="17" w:name="a641140"/>
      <w:r w:rsidRPr="00E65A47">
        <w:rPr>
          <w:rFonts w:asciiTheme="minorHAnsi" w:hAnsiTheme="minorHAnsi" w:cstheme="minorHAnsi"/>
          <w:sz w:val="22"/>
          <w:szCs w:val="22"/>
        </w:rPr>
        <w:t>(b)</w:t>
      </w:r>
      <w:r w:rsidRPr="00E65A47">
        <w:rPr>
          <w:rFonts w:asciiTheme="minorHAnsi" w:hAnsiTheme="minorHAnsi" w:cstheme="minorHAnsi"/>
          <w:sz w:val="22"/>
          <w:szCs w:val="22"/>
        </w:rPr>
        <w:tab/>
      </w:r>
      <w:r w:rsidR="005F5EF6" w:rsidRPr="00E65A47">
        <w:rPr>
          <w:rFonts w:asciiTheme="minorHAnsi" w:hAnsiTheme="minorHAnsi" w:cstheme="minorHAnsi"/>
          <w:sz w:val="22"/>
          <w:szCs w:val="22"/>
        </w:rPr>
        <w:t xml:space="preserve">not engage in any activity, practice or conduct which would constitute an offence under sections 1, 2 or 6 of the Bribery Act 2010 if such activity, practice or conduct had been carried out in the </w:t>
      </w:r>
      <w:proofErr w:type="gramStart"/>
      <w:r w:rsidR="005F5EF6" w:rsidRPr="00E65A47">
        <w:rPr>
          <w:rFonts w:asciiTheme="minorHAnsi" w:hAnsiTheme="minorHAnsi" w:cstheme="minorHAnsi"/>
          <w:sz w:val="22"/>
          <w:szCs w:val="22"/>
        </w:rPr>
        <w:t>UK;</w:t>
      </w:r>
      <w:bookmarkEnd w:id="17"/>
      <w:proofErr w:type="gramEnd"/>
    </w:p>
    <w:p w14:paraId="23315E5A" w14:textId="77777777" w:rsidR="005F5EF6" w:rsidRPr="00E65A47" w:rsidRDefault="00FE579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(c)</w:t>
      </w:r>
      <w:r w:rsidRPr="00E65A47">
        <w:rPr>
          <w:rFonts w:asciiTheme="minorHAnsi" w:hAnsiTheme="minorHAnsi" w:cstheme="minorHAnsi"/>
          <w:sz w:val="22"/>
          <w:szCs w:val="22"/>
        </w:rPr>
        <w:tab/>
      </w:r>
      <w:r w:rsidR="005F5EF6" w:rsidRPr="00E65A47">
        <w:rPr>
          <w:rFonts w:asciiTheme="minorHAnsi" w:hAnsiTheme="minorHAnsi" w:cstheme="minorHAnsi"/>
          <w:sz w:val="22"/>
          <w:szCs w:val="22"/>
        </w:rPr>
        <w:t xml:space="preserve">have and shall maintain in place throughout the term of this agreement its own policies and procedures, including but not limited to adequate procedures under the Bribery Act 2010, to ensure compliance with the Relevant Requirements and clause </w:t>
      </w:r>
      <w:r w:rsidR="00CD3A93" w:rsidRPr="00E65A47">
        <w:rPr>
          <w:rFonts w:asciiTheme="minorHAnsi" w:hAnsiTheme="minorHAnsi" w:cstheme="minorHAnsi"/>
          <w:sz w:val="22"/>
          <w:szCs w:val="22"/>
        </w:rPr>
        <w:t>29</w:t>
      </w:r>
      <w:r w:rsidR="00FA1AAB" w:rsidRPr="00E65A47">
        <w:rPr>
          <w:rFonts w:asciiTheme="minorHAnsi" w:hAnsiTheme="minorHAnsi" w:cstheme="minorHAnsi"/>
          <w:sz w:val="22"/>
          <w:szCs w:val="22"/>
        </w:rPr>
        <w:t>.1</w:t>
      </w:r>
      <w:r w:rsidR="005F5EF6" w:rsidRPr="00E65A47">
        <w:rPr>
          <w:rFonts w:asciiTheme="minorHAnsi" w:hAnsiTheme="minorHAnsi" w:cstheme="minorHAnsi"/>
          <w:sz w:val="22"/>
          <w:szCs w:val="22"/>
        </w:rPr>
        <w:t>(b), and will enforce them where appropriate;</w:t>
      </w:r>
      <w:r w:rsidR="00BE0894" w:rsidRPr="00E65A47">
        <w:rPr>
          <w:rFonts w:asciiTheme="minorHAnsi" w:hAnsiTheme="minorHAnsi" w:cstheme="minorHAnsi"/>
          <w:sz w:val="22"/>
          <w:szCs w:val="22"/>
        </w:rPr>
        <w:t xml:space="preserve"> and</w:t>
      </w:r>
    </w:p>
    <w:p w14:paraId="37FD6575" w14:textId="77777777" w:rsidR="005F5EF6" w:rsidRPr="00E65A47" w:rsidRDefault="00FE5799" w:rsidP="00B66486">
      <w:pPr>
        <w:pStyle w:val="Heading3"/>
        <w:rPr>
          <w:rFonts w:asciiTheme="minorHAnsi" w:hAnsiTheme="minorHAnsi" w:cstheme="minorHAnsi"/>
          <w:sz w:val="22"/>
          <w:szCs w:val="22"/>
        </w:rPr>
      </w:pPr>
      <w:r w:rsidRPr="00E65A47">
        <w:rPr>
          <w:rFonts w:asciiTheme="minorHAnsi" w:hAnsiTheme="minorHAnsi" w:cstheme="minorHAnsi"/>
          <w:sz w:val="22"/>
          <w:szCs w:val="22"/>
        </w:rPr>
        <w:t>(d)</w:t>
      </w:r>
      <w:r w:rsidRPr="00E65A47">
        <w:rPr>
          <w:rFonts w:asciiTheme="minorHAnsi" w:hAnsiTheme="minorHAnsi" w:cstheme="minorHAnsi"/>
          <w:sz w:val="22"/>
          <w:szCs w:val="22"/>
        </w:rPr>
        <w:tab/>
      </w:r>
      <w:r w:rsidR="005F5EF6" w:rsidRPr="00E65A47">
        <w:rPr>
          <w:rFonts w:asciiTheme="minorHAnsi" w:hAnsiTheme="minorHAnsi" w:cstheme="minorHAnsi"/>
          <w:sz w:val="22"/>
          <w:szCs w:val="22"/>
        </w:rPr>
        <w:t xml:space="preserve">promptly report to </w:t>
      </w:r>
      <w:r w:rsidR="004A092C" w:rsidRPr="00E65A47">
        <w:rPr>
          <w:rFonts w:asciiTheme="minorHAnsi" w:hAnsiTheme="minorHAnsi" w:cstheme="minorHAnsi"/>
          <w:sz w:val="22"/>
          <w:szCs w:val="22"/>
        </w:rPr>
        <w:t>the Institution</w:t>
      </w:r>
      <w:r w:rsidR="005F5EF6" w:rsidRPr="00E65A47">
        <w:rPr>
          <w:rFonts w:asciiTheme="minorHAnsi" w:hAnsiTheme="minorHAnsi" w:cstheme="minorHAnsi"/>
          <w:sz w:val="22"/>
          <w:szCs w:val="22"/>
        </w:rPr>
        <w:t xml:space="preserve"> any request or demand for any undue financial or other advantage of any kind received by the </w:t>
      </w:r>
      <w:r w:rsidR="009021EA" w:rsidRPr="00E65A47">
        <w:rPr>
          <w:rFonts w:asciiTheme="minorHAnsi" w:hAnsiTheme="minorHAnsi" w:cstheme="minorHAnsi"/>
          <w:sz w:val="22"/>
          <w:szCs w:val="22"/>
        </w:rPr>
        <w:t>Supplier</w:t>
      </w:r>
      <w:r w:rsidR="005F5EF6" w:rsidRPr="00E65A47">
        <w:rPr>
          <w:rFonts w:asciiTheme="minorHAnsi" w:hAnsiTheme="minorHAnsi" w:cstheme="minorHAnsi"/>
          <w:sz w:val="22"/>
          <w:szCs w:val="22"/>
        </w:rPr>
        <w:t xml:space="preserve"> in connection with the performance of this agreement;</w:t>
      </w:r>
    </w:p>
    <w:p w14:paraId="0F2A0D47" w14:textId="77777777" w:rsidR="005F5EF6" w:rsidRPr="00E65A47" w:rsidRDefault="00CD3A93"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29</w:t>
      </w:r>
      <w:r w:rsidR="00FE5799" w:rsidRPr="00E65A47">
        <w:rPr>
          <w:rFonts w:asciiTheme="minorHAnsi" w:hAnsiTheme="minorHAnsi" w:cstheme="minorHAnsi"/>
          <w:color w:val="auto"/>
          <w:sz w:val="22"/>
          <w:szCs w:val="22"/>
        </w:rPr>
        <w:t>.2</w:t>
      </w:r>
      <w:r w:rsidR="00FE5799" w:rsidRPr="00E65A47">
        <w:rPr>
          <w:rFonts w:asciiTheme="minorHAnsi" w:hAnsiTheme="minorHAnsi" w:cstheme="minorHAnsi"/>
          <w:color w:val="auto"/>
          <w:sz w:val="22"/>
          <w:szCs w:val="22"/>
        </w:rPr>
        <w:tab/>
      </w:r>
      <w:r w:rsidR="005F5EF6" w:rsidRPr="00E65A47">
        <w:rPr>
          <w:rFonts w:asciiTheme="minorHAnsi" w:hAnsiTheme="minorHAnsi" w:cstheme="minorHAnsi"/>
          <w:color w:val="auto"/>
          <w:sz w:val="22"/>
          <w:szCs w:val="22"/>
        </w:rPr>
        <w:t xml:space="preserve">Breach of this clause </w:t>
      </w:r>
      <w:r w:rsidRPr="00E65A47">
        <w:rPr>
          <w:rFonts w:asciiTheme="minorHAnsi" w:hAnsiTheme="minorHAnsi" w:cstheme="minorHAnsi"/>
          <w:color w:val="auto"/>
          <w:sz w:val="22"/>
          <w:szCs w:val="22"/>
        </w:rPr>
        <w:t xml:space="preserve">29 </w:t>
      </w:r>
      <w:r w:rsidR="005F5EF6" w:rsidRPr="00E65A47">
        <w:rPr>
          <w:rFonts w:asciiTheme="minorHAnsi" w:hAnsiTheme="minorHAnsi" w:cstheme="minorHAnsi"/>
          <w:color w:val="auto"/>
          <w:sz w:val="22"/>
          <w:szCs w:val="22"/>
        </w:rPr>
        <w:t xml:space="preserve">shall entitle </w:t>
      </w:r>
      <w:r w:rsidR="00FA1AAB" w:rsidRPr="00E65A47">
        <w:rPr>
          <w:rFonts w:asciiTheme="minorHAnsi" w:hAnsiTheme="minorHAnsi" w:cstheme="minorHAnsi"/>
          <w:color w:val="auto"/>
          <w:sz w:val="22"/>
          <w:szCs w:val="22"/>
        </w:rPr>
        <w:t xml:space="preserve">the Institution </w:t>
      </w:r>
      <w:r w:rsidR="005F5EF6" w:rsidRPr="00E65A47">
        <w:rPr>
          <w:rFonts w:asciiTheme="minorHAnsi" w:hAnsiTheme="minorHAnsi" w:cstheme="minorHAnsi"/>
          <w:color w:val="auto"/>
          <w:sz w:val="22"/>
          <w:szCs w:val="22"/>
        </w:rPr>
        <w:t xml:space="preserve">to terminate the Contract with immediate effect. </w:t>
      </w:r>
    </w:p>
    <w:p w14:paraId="5B4C131D" w14:textId="77777777" w:rsidR="009760C7" w:rsidRPr="00E65A47" w:rsidRDefault="003428A6" w:rsidP="009760C7">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30</w:t>
      </w:r>
      <w:r w:rsidR="00FA1AAB" w:rsidRPr="00E65A47">
        <w:rPr>
          <w:rFonts w:asciiTheme="minorHAnsi" w:hAnsiTheme="minorHAnsi" w:cstheme="minorHAnsi"/>
          <w:b/>
          <w:bCs/>
          <w:szCs w:val="22"/>
        </w:rPr>
        <w:tab/>
        <w:t>Data Protection</w:t>
      </w:r>
    </w:p>
    <w:p w14:paraId="108633D4" w14:textId="77777777" w:rsidR="00692DD9" w:rsidRPr="00E65A47" w:rsidRDefault="003428A6" w:rsidP="00692DD9">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.1</w:t>
      </w:r>
      <w:r w:rsidR="009760C7" w:rsidRPr="00E65A47">
        <w:rPr>
          <w:rFonts w:asciiTheme="minorHAnsi" w:hAnsiTheme="minorHAnsi" w:cstheme="minorHAnsi"/>
          <w:color w:val="auto"/>
          <w:sz w:val="22"/>
          <w:szCs w:val="22"/>
        </w:rPr>
        <w:tab/>
      </w:r>
      <w:r w:rsidR="00692DD9" w:rsidRPr="00E65A47">
        <w:rPr>
          <w:rFonts w:asciiTheme="minorHAnsi" w:hAnsiTheme="minorHAnsi" w:cstheme="minorHAnsi"/>
          <w:color w:val="auto"/>
          <w:sz w:val="22"/>
          <w:szCs w:val="22"/>
        </w:rPr>
        <w:t>The parties acknowledge and agree that Schedule 1 (Data Protection Particulars) of this agreement is an accurate description of the Data Protection Particulars</w:t>
      </w:r>
    </w:p>
    <w:p w14:paraId="077EFBE6" w14:textId="77777777" w:rsidR="009760C7" w:rsidRPr="00E65A47" w:rsidRDefault="003428A6"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692DD9" w:rsidRPr="00E65A47">
        <w:rPr>
          <w:rFonts w:asciiTheme="minorHAnsi" w:hAnsiTheme="minorHAnsi" w:cstheme="minorHAnsi"/>
          <w:color w:val="auto"/>
          <w:sz w:val="22"/>
          <w:szCs w:val="22"/>
        </w:rPr>
        <w:t>.2</w:t>
      </w:r>
      <w:r w:rsidR="00692DD9"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692DD9" w:rsidRPr="00E65A47">
        <w:rPr>
          <w:rFonts w:asciiTheme="minorHAnsi" w:hAnsiTheme="minorHAnsi" w:cstheme="minorHAnsi"/>
          <w:color w:val="auto"/>
          <w:sz w:val="22"/>
          <w:szCs w:val="22"/>
        </w:rPr>
        <w:t xml:space="preserve"> shall process </w:t>
      </w:r>
      <w:r w:rsidR="009760C7" w:rsidRPr="00E65A47">
        <w:rPr>
          <w:rFonts w:asciiTheme="minorHAnsi" w:hAnsiTheme="minorHAnsi" w:cstheme="minorHAnsi"/>
          <w:color w:val="auto"/>
          <w:sz w:val="22"/>
          <w:szCs w:val="22"/>
        </w:rPr>
        <w:t>Personal Data only to the extent, and in such a manner, as is necessary for the purposes specified in the Specification and in accordance with</w:t>
      </w:r>
      <w:r w:rsidR="001C6000" w:rsidRPr="00E65A47">
        <w:rPr>
          <w:rFonts w:asciiTheme="minorHAnsi" w:hAnsiTheme="minorHAnsi" w:cstheme="minorHAnsi"/>
          <w:color w:val="auto"/>
          <w:sz w:val="22"/>
          <w:szCs w:val="22"/>
        </w:rPr>
        <w:t xml:space="preserve"> </w:t>
      </w:r>
      <w:r w:rsidR="009760C7" w:rsidRPr="00E65A47">
        <w:rPr>
          <w:rFonts w:asciiTheme="minorHAnsi" w:hAnsiTheme="minorHAnsi" w:cstheme="minorHAnsi"/>
          <w:color w:val="auto"/>
          <w:sz w:val="22"/>
          <w:szCs w:val="22"/>
        </w:rPr>
        <w:t xml:space="preserve">the Institution’s </w:t>
      </w:r>
      <w:r w:rsidR="00692DD9" w:rsidRPr="00E65A47">
        <w:rPr>
          <w:rFonts w:asciiTheme="minorHAnsi" w:hAnsiTheme="minorHAnsi" w:cstheme="minorHAnsi"/>
          <w:color w:val="auto"/>
          <w:sz w:val="22"/>
          <w:szCs w:val="22"/>
        </w:rPr>
        <w:t xml:space="preserve">written </w:t>
      </w:r>
      <w:r w:rsidR="009760C7" w:rsidRPr="00E65A47">
        <w:rPr>
          <w:rFonts w:asciiTheme="minorHAnsi" w:hAnsiTheme="minorHAnsi" w:cstheme="minorHAnsi"/>
          <w:color w:val="auto"/>
          <w:sz w:val="22"/>
          <w:szCs w:val="22"/>
        </w:rPr>
        <w:t>instructions from time to</w:t>
      </w:r>
      <w:r w:rsidR="00692DD9" w:rsidRPr="00E65A47">
        <w:rPr>
          <w:rFonts w:asciiTheme="minorHAnsi" w:hAnsiTheme="minorHAnsi" w:cstheme="minorHAnsi"/>
          <w:color w:val="auto"/>
          <w:sz w:val="22"/>
          <w:szCs w:val="22"/>
        </w:rPr>
        <w:t xml:space="preserve"> time and shall not process </w:t>
      </w:r>
      <w:r w:rsidR="009760C7" w:rsidRPr="00E65A47">
        <w:rPr>
          <w:rFonts w:asciiTheme="minorHAnsi" w:hAnsiTheme="minorHAnsi" w:cstheme="minorHAnsi"/>
          <w:color w:val="auto"/>
          <w:sz w:val="22"/>
          <w:szCs w:val="22"/>
        </w:rPr>
        <w:t>Person</w:t>
      </w:r>
      <w:r w:rsidR="00692DD9" w:rsidRPr="00E65A47">
        <w:rPr>
          <w:rFonts w:asciiTheme="minorHAnsi" w:hAnsiTheme="minorHAnsi" w:cstheme="minorHAnsi"/>
          <w:color w:val="auto"/>
          <w:sz w:val="22"/>
          <w:szCs w:val="22"/>
        </w:rPr>
        <w:t>al Data for any other purpose. If t</w:t>
      </w:r>
      <w:r w:rsidR="009760C7" w:rsidRPr="00E65A47">
        <w:rPr>
          <w:rFonts w:asciiTheme="minorHAnsi" w:hAnsiTheme="minorHAnsi" w:cstheme="minorHAnsi"/>
          <w:color w:val="auto"/>
          <w:sz w:val="22"/>
          <w:szCs w:val="22"/>
        </w:rPr>
        <w:t xml:space="preserve">he </w:t>
      </w:r>
      <w:r w:rsidR="009021EA" w:rsidRPr="00E65A47">
        <w:rPr>
          <w:rFonts w:asciiTheme="minorHAnsi" w:hAnsiTheme="minorHAnsi" w:cstheme="minorHAnsi"/>
          <w:color w:val="auto"/>
          <w:sz w:val="22"/>
          <w:szCs w:val="22"/>
        </w:rPr>
        <w:t>Supplier</w:t>
      </w:r>
      <w:r w:rsidR="00692DD9" w:rsidRPr="00E65A47">
        <w:rPr>
          <w:rFonts w:asciiTheme="minorHAnsi" w:hAnsiTheme="minorHAnsi" w:cstheme="minorHAnsi"/>
          <w:color w:val="auto"/>
          <w:sz w:val="22"/>
          <w:szCs w:val="22"/>
        </w:rPr>
        <w:t xml:space="preserve"> is required by Law to process personal Data otherwise than in accordance with this clause, immediately inform the Institution of the legal requirement before processing Personal Data (unless prohibited from doing so by Law)</w:t>
      </w:r>
      <w:r w:rsidR="009760C7" w:rsidRPr="00E65A47">
        <w:rPr>
          <w:rFonts w:asciiTheme="minorHAnsi" w:hAnsiTheme="minorHAnsi" w:cstheme="minorHAnsi"/>
          <w:color w:val="auto"/>
          <w:sz w:val="22"/>
          <w:szCs w:val="22"/>
        </w:rPr>
        <w:t xml:space="preserve"> </w:t>
      </w:r>
    </w:p>
    <w:p w14:paraId="2D925CA8" w14:textId="77777777" w:rsidR="00802882" w:rsidRPr="00E65A47" w:rsidRDefault="003428A6"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C04EF9" w:rsidRPr="00E65A47">
        <w:rPr>
          <w:rFonts w:asciiTheme="minorHAnsi" w:hAnsiTheme="minorHAnsi" w:cstheme="minorHAnsi"/>
          <w:color w:val="auto"/>
          <w:sz w:val="22"/>
          <w:szCs w:val="22"/>
        </w:rPr>
        <w:t>.3</w:t>
      </w:r>
      <w:r w:rsidR="00C04EF9" w:rsidRPr="00E65A47">
        <w:rPr>
          <w:rFonts w:asciiTheme="minorHAnsi" w:hAnsiTheme="minorHAnsi" w:cstheme="minorHAnsi"/>
          <w:color w:val="auto"/>
          <w:sz w:val="22"/>
          <w:szCs w:val="22"/>
        </w:rPr>
        <w:tab/>
      </w:r>
      <w:r w:rsidR="007B3EF9" w:rsidRPr="00E65A47">
        <w:rPr>
          <w:rFonts w:asciiTheme="minorHAnsi" w:hAnsiTheme="minorHAnsi" w:cstheme="minorHAnsi"/>
          <w:color w:val="auto"/>
          <w:sz w:val="22"/>
          <w:szCs w:val="22"/>
        </w:rPr>
        <w:t>The Supplier shall provide all reasonable assistance</w:t>
      </w:r>
      <w:r w:rsidR="00C97E18" w:rsidRPr="00E65A47">
        <w:rPr>
          <w:rFonts w:asciiTheme="minorHAnsi" w:hAnsiTheme="minorHAnsi" w:cstheme="minorHAnsi"/>
          <w:color w:val="auto"/>
          <w:sz w:val="22"/>
          <w:szCs w:val="22"/>
        </w:rPr>
        <w:t xml:space="preserve"> to the Institution </w:t>
      </w:r>
      <w:r w:rsidR="00AE6605" w:rsidRPr="00E65A47">
        <w:rPr>
          <w:rFonts w:asciiTheme="minorHAnsi" w:hAnsiTheme="minorHAnsi" w:cstheme="minorHAnsi"/>
          <w:color w:val="auto"/>
          <w:sz w:val="22"/>
          <w:szCs w:val="22"/>
        </w:rPr>
        <w:t>in the preparation of</w:t>
      </w:r>
      <w:r w:rsidR="00A55D01" w:rsidRPr="00E65A47">
        <w:rPr>
          <w:rFonts w:asciiTheme="minorHAnsi" w:hAnsiTheme="minorHAnsi" w:cstheme="minorHAnsi"/>
          <w:color w:val="auto"/>
          <w:sz w:val="22"/>
          <w:szCs w:val="22"/>
        </w:rPr>
        <w:t xml:space="preserve"> any </w:t>
      </w:r>
      <w:r w:rsidR="00FD63FD" w:rsidRPr="00E65A47">
        <w:rPr>
          <w:rFonts w:asciiTheme="minorHAnsi" w:hAnsiTheme="minorHAnsi" w:cstheme="minorHAnsi"/>
          <w:color w:val="auto"/>
          <w:sz w:val="22"/>
          <w:szCs w:val="22"/>
        </w:rPr>
        <w:t>data protection impact assessment</w:t>
      </w:r>
      <w:r w:rsidR="00477709" w:rsidRPr="00E65A47">
        <w:rPr>
          <w:rFonts w:asciiTheme="minorHAnsi" w:hAnsiTheme="minorHAnsi" w:cstheme="minorHAnsi"/>
          <w:color w:val="auto"/>
          <w:sz w:val="22"/>
          <w:szCs w:val="22"/>
        </w:rPr>
        <w:t>, as defined in the GDPR</w:t>
      </w:r>
      <w:r w:rsidR="004C2AED" w:rsidRPr="00E65A47">
        <w:rPr>
          <w:rFonts w:asciiTheme="minorHAnsi" w:hAnsiTheme="minorHAnsi" w:cstheme="minorHAnsi"/>
          <w:color w:val="auto"/>
          <w:sz w:val="22"/>
          <w:szCs w:val="22"/>
        </w:rPr>
        <w:t xml:space="preserve">, prior to commencing any </w:t>
      </w:r>
      <w:r w:rsidR="0084186A" w:rsidRPr="00E65A47">
        <w:rPr>
          <w:rFonts w:asciiTheme="minorHAnsi" w:hAnsiTheme="minorHAnsi" w:cstheme="minorHAnsi"/>
          <w:color w:val="auto"/>
          <w:sz w:val="22"/>
          <w:szCs w:val="22"/>
        </w:rPr>
        <w:t xml:space="preserve">Processing. </w:t>
      </w:r>
      <w:r w:rsidR="007A47C9" w:rsidRPr="00E65A47">
        <w:rPr>
          <w:rFonts w:asciiTheme="minorHAnsi" w:hAnsiTheme="minorHAnsi" w:cstheme="minorHAnsi"/>
          <w:color w:val="auto"/>
          <w:sz w:val="22"/>
          <w:szCs w:val="22"/>
        </w:rPr>
        <w:t xml:space="preserve">Such assistance may at the discretion of the </w:t>
      </w:r>
      <w:r w:rsidR="00746716" w:rsidRPr="00E65A47">
        <w:rPr>
          <w:rFonts w:asciiTheme="minorHAnsi" w:hAnsiTheme="minorHAnsi" w:cstheme="minorHAnsi"/>
          <w:color w:val="auto"/>
          <w:sz w:val="22"/>
          <w:szCs w:val="22"/>
        </w:rPr>
        <w:t xml:space="preserve">Institution </w:t>
      </w:r>
      <w:r w:rsidR="007A47C9" w:rsidRPr="00E65A47">
        <w:rPr>
          <w:rFonts w:asciiTheme="minorHAnsi" w:hAnsiTheme="minorHAnsi" w:cstheme="minorHAnsi"/>
          <w:color w:val="auto"/>
          <w:sz w:val="22"/>
          <w:szCs w:val="22"/>
        </w:rPr>
        <w:t>include;</w:t>
      </w:r>
    </w:p>
    <w:p w14:paraId="62F9520D" w14:textId="77777777" w:rsidR="007A47C9" w:rsidRPr="00E65A47" w:rsidRDefault="00F97F78" w:rsidP="004D7399">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r>
      <w:r w:rsidR="008775EB" w:rsidRPr="00E65A47">
        <w:rPr>
          <w:rFonts w:asciiTheme="minorHAnsi" w:hAnsiTheme="minorHAnsi" w:cstheme="minorHAnsi"/>
          <w:color w:val="auto"/>
          <w:sz w:val="22"/>
          <w:szCs w:val="22"/>
        </w:rPr>
        <w:t xml:space="preserve">a systematic description of the </w:t>
      </w:r>
      <w:r w:rsidR="00272652" w:rsidRPr="00E65A47">
        <w:rPr>
          <w:rFonts w:asciiTheme="minorHAnsi" w:hAnsiTheme="minorHAnsi" w:cstheme="minorHAnsi"/>
          <w:color w:val="auto"/>
          <w:sz w:val="22"/>
          <w:szCs w:val="22"/>
        </w:rPr>
        <w:t>envisaged Processing</w:t>
      </w:r>
      <w:r w:rsidR="004D7399" w:rsidRPr="00E65A47">
        <w:rPr>
          <w:rFonts w:asciiTheme="minorHAnsi" w:hAnsiTheme="minorHAnsi" w:cstheme="minorHAnsi"/>
          <w:color w:val="auto"/>
          <w:sz w:val="22"/>
          <w:szCs w:val="22"/>
        </w:rPr>
        <w:t xml:space="preserve"> operations and the purpose of the Processing</w:t>
      </w:r>
      <w:r w:rsidR="004F0545" w:rsidRPr="00E65A47">
        <w:rPr>
          <w:rFonts w:asciiTheme="minorHAnsi" w:hAnsiTheme="minorHAnsi" w:cstheme="minorHAnsi"/>
          <w:color w:val="auto"/>
          <w:sz w:val="22"/>
          <w:szCs w:val="22"/>
        </w:rPr>
        <w:t>:</w:t>
      </w:r>
    </w:p>
    <w:p w14:paraId="11CD9F55" w14:textId="77777777" w:rsidR="004F0545" w:rsidRPr="00E65A47" w:rsidRDefault="004F0545" w:rsidP="004D7399">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r>
      <w:r w:rsidR="00AB733E" w:rsidRPr="00E65A47">
        <w:rPr>
          <w:rFonts w:asciiTheme="minorHAnsi" w:hAnsiTheme="minorHAnsi" w:cstheme="minorHAnsi"/>
          <w:color w:val="auto"/>
          <w:sz w:val="22"/>
          <w:szCs w:val="22"/>
        </w:rPr>
        <w:t xml:space="preserve">an assessment of the necessity and proportionality </w:t>
      </w:r>
      <w:r w:rsidR="006A6D56" w:rsidRPr="00E65A47">
        <w:rPr>
          <w:rFonts w:asciiTheme="minorHAnsi" w:hAnsiTheme="minorHAnsi" w:cstheme="minorHAnsi"/>
          <w:color w:val="auto"/>
          <w:sz w:val="22"/>
          <w:szCs w:val="22"/>
        </w:rPr>
        <w:t>of the Processing operations</w:t>
      </w:r>
      <w:r w:rsidR="00C94BF9" w:rsidRPr="00E65A47">
        <w:rPr>
          <w:rFonts w:asciiTheme="minorHAnsi" w:hAnsiTheme="minorHAnsi" w:cstheme="minorHAnsi"/>
          <w:color w:val="auto"/>
          <w:sz w:val="22"/>
          <w:szCs w:val="22"/>
        </w:rPr>
        <w:t xml:space="preserve"> in relation to the Specification</w:t>
      </w:r>
      <w:r w:rsidR="00AA67F6" w:rsidRPr="00E65A47">
        <w:rPr>
          <w:rFonts w:asciiTheme="minorHAnsi" w:hAnsiTheme="minorHAnsi" w:cstheme="minorHAnsi"/>
          <w:color w:val="auto"/>
          <w:sz w:val="22"/>
          <w:szCs w:val="22"/>
        </w:rPr>
        <w:t>:</w:t>
      </w:r>
    </w:p>
    <w:p w14:paraId="186634DB" w14:textId="77777777" w:rsidR="00C94BF9" w:rsidRPr="00E65A47" w:rsidRDefault="00C94BF9" w:rsidP="004D7399">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w:t>
      </w:r>
      <w:r w:rsidR="00AA67F6" w:rsidRPr="00E65A47">
        <w:rPr>
          <w:rFonts w:asciiTheme="minorHAnsi" w:hAnsiTheme="minorHAnsi" w:cstheme="minorHAnsi"/>
          <w:color w:val="auto"/>
          <w:sz w:val="22"/>
          <w:szCs w:val="22"/>
        </w:rPr>
        <w:t>c)</w:t>
      </w:r>
      <w:r w:rsidRPr="00E65A47">
        <w:rPr>
          <w:rFonts w:asciiTheme="minorHAnsi" w:hAnsiTheme="minorHAnsi" w:cstheme="minorHAnsi"/>
          <w:color w:val="auto"/>
          <w:sz w:val="22"/>
          <w:szCs w:val="22"/>
        </w:rPr>
        <w:tab/>
      </w:r>
      <w:r w:rsidR="00DB2B0B" w:rsidRPr="00E65A47">
        <w:rPr>
          <w:rFonts w:asciiTheme="minorHAnsi" w:hAnsiTheme="minorHAnsi" w:cstheme="minorHAnsi"/>
          <w:color w:val="auto"/>
          <w:sz w:val="22"/>
          <w:szCs w:val="22"/>
        </w:rPr>
        <w:t xml:space="preserve">an assessment as to the risks of the rights </w:t>
      </w:r>
      <w:r w:rsidR="00AA67F6" w:rsidRPr="00E65A47">
        <w:rPr>
          <w:rFonts w:asciiTheme="minorHAnsi" w:hAnsiTheme="minorHAnsi" w:cstheme="minorHAnsi"/>
          <w:color w:val="auto"/>
          <w:sz w:val="22"/>
          <w:szCs w:val="22"/>
        </w:rPr>
        <w:t>and freedoms of Data Subjects:</w:t>
      </w:r>
    </w:p>
    <w:p w14:paraId="24067925" w14:textId="77777777" w:rsidR="00AA67F6" w:rsidRPr="00E65A47" w:rsidRDefault="00AA67F6" w:rsidP="004D7399">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(d)</w:t>
      </w:r>
      <w:r w:rsidRPr="00E65A47">
        <w:rPr>
          <w:rFonts w:asciiTheme="minorHAnsi" w:hAnsiTheme="minorHAnsi" w:cstheme="minorHAnsi"/>
          <w:color w:val="auto"/>
          <w:sz w:val="22"/>
          <w:szCs w:val="22"/>
        </w:rPr>
        <w:tab/>
      </w:r>
      <w:r w:rsidR="00FE0A23" w:rsidRPr="00E65A47">
        <w:rPr>
          <w:rFonts w:asciiTheme="minorHAnsi" w:hAnsiTheme="minorHAnsi" w:cstheme="minorHAnsi"/>
          <w:color w:val="auto"/>
          <w:sz w:val="22"/>
          <w:szCs w:val="22"/>
        </w:rPr>
        <w:t>the measures envisaged to address the risks</w:t>
      </w:r>
      <w:r w:rsidR="00B71E2B" w:rsidRPr="00E65A47">
        <w:rPr>
          <w:rFonts w:asciiTheme="minorHAnsi" w:hAnsiTheme="minorHAnsi" w:cstheme="minorHAnsi"/>
          <w:color w:val="auto"/>
          <w:sz w:val="22"/>
          <w:szCs w:val="22"/>
        </w:rPr>
        <w:t>, including safeguards</w:t>
      </w:r>
      <w:r w:rsidR="004A612B" w:rsidRPr="00E65A47">
        <w:rPr>
          <w:rFonts w:asciiTheme="minorHAnsi" w:hAnsiTheme="minorHAnsi" w:cstheme="minorHAnsi"/>
          <w:color w:val="auto"/>
          <w:sz w:val="22"/>
          <w:szCs w:val="22"/>
        </w:rPr>
        <w:t>, security measures</w:t>
      </w:r>
      <w:r w:rsidR="00460B90" w:rsidRPr="00E65A47">
        <w:rPr>
          <w:rFonts w:asciiTheme="minorHAnsi" w:hAnsiTheme="minorHAnsi" w:cstheme="minorHAnsi"/>
          <w:color w:val="auto"/>
          <w:sz w:val="22"/>
          <w:szCs w:val="22"/>
        </w:rPr>
        <w:t xml:space="preserve"> and mechanisms </w:t>
      </w:r>
      <w:r w:rsidR="003B5E53" w:rsidRPr="00E65A47">
        <w:rPr>
          <w:rFonts w:asciiTheme="minorHAnsi" w:hAnsiTheme="minorHAnsi" w:cstheme="minorHAnsi"/>
          <w:color w:val="auto"/>
          <w:sz w:val="22"/>
          <w:szCs w:val="22"/>
        </w:rPr>
        <w:t>to ensure the protection of Personal Data.</w:t>
      </w:r>
    </w:p>
    <w:p w14:paraId="27625423" w14:textId="77777777" w:rsidR="009760C7" w:rsidRPr="00E65A47" w:rsidRDefault="00A4190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lastRenderedPageBreak/>
        <w:t>30</w:t>
      </w:r>
      <w:r w:rsidR="00F71F54" w:rsidRPr="00E65A47">
        <w:rPr>
          <w:rFonts w:asciiTheme="minorHAnsi" w:hAnsiTheme="minorHAnsi" w:cstheme="minorHAnsi"/>
          <w:color w:val="auto"/>
          <w:sz w:val="22"/>
          <w:szCs w:val="22"/>
        </w:rPr>
        <w:t>.</w:t>
      </w:r>
      <w:r w:rsidR="008F7637" w:rsidRPr="00E65A47">
        <w:rPr>
          <w:rFonts w:asciiTheme="minorHAnsi" w:hAnsiTheme="minorHAnsi" w:cstheme="minorHAnsi"/>
          <w:color w:val="auto"/>
          <w:sz w:val="22"/>
          <w:szCs w:val="22"/>
        </w:rPr>
        <w:t>4</w:t>
      </w:r>
      <w:r w:rsidR="009760C7" w:rsidRPr="00E65A47">
        <w:rPr>
          <w:rFonts w:asciiTheme="minorHAnsi" w:hAnsiTheme="minorHAnsi" w:cstheme="minorHAnsi"/>
          <w:color w:val="auto"/>
          <w:sz w:val="22"/>
          <w:szCs w:val="22"/>
        </w:rPr>
        <w:tab/>
      </w:r>
      <w:r w:rsidR="00F71F54" w:rsidRPr="00E65A47">
        <w:rPr>
          <w:rFonts w:asciiTheme="minorHAnsi" w:hAnsiTheme="minorHAnsi" w:cstheme="minorHAnsi"/>
          <w:color w:val="auto"/>
          <w:sz w:val="22"/>
          <w:szCs w:val="22"/>
        </w:rPr>
        <w:t xml:space="preserve">The Supplier </w:t>
      </w:r>
      <w:r w:rsidR="00725B7F" w:rsidRPr="00E65A47">
        <w:rPr>
          <w:rFonts w:asciiTheme="minorHAnsi" w:hAnsiTheme="minorHAnsi" w:cstheme="minorHAnsi"/>
          <w:color w:val="auto"/>
          <w:sz w:val="22"/>
          <w:szCs w:val="22"/>
        </w:rPr>
        <w:t>may</w:t>
      </w:r>
      <w:r w:rsidR="00F71F54" w:rsidRPr="00E65A47">
        <w:rPr>
          <w:rFonts w:asciiTheme="minorHAnsi" w:hAnsiTheme="minorHAnsi" w:cstheme="minorHAnsi"/>
          <w:color w:val="auto"/>
          <w:sz w:val="22"/>
          <w:szCs w:val="22"/>
        </w:rPr>
        <w:t xml:space="preserve"> process Personal </w:t>
      </w:r>
      <w:proofErr w:type="gramStart"/>
      <w:r w:rsidR="00F71F54" w:rsidRPr="00E65A47">
        <w:rPr>
          <w:rFonts w:asciiTheme="minorHAnsi" w:hAnsiTheme="minorHAnsi" w:cstheme="minorHAnsi"/>
          <w:color w:val="auto"/>
          <w:sz w:val="22"/>
          <w:szCs w:val="22"/>
        </w:rPr>
        <w:t>Data, or</w:t>
      </w:r>
      <w:proofErr w:type="gramEnd"/>
      <w:r w:rsidR="00F71F54" w:rsidRPr="00E65A47">
        <w:rPr>
          <w:rFonts w:asciiTheme="minorHAnsi" w:hAnsiTheme="minorHAnsi" w:cstheme="minorHAnsi"/>
          <w:color w:val="auto"/>
          <w:sz w:val="22"/>
          <w:szCs w:val="22"/>
        </w:rPr>
        <w:t xml:space="preserve"> disclose Personal Data to any party who carries on </w:t>
      </w:r>
      <w:r w:rsidR="00755966" w:rsidRPr="00E65A47">
        <w:rPr>
          <w:rFonts w:asciiTheme="minorHAnsi" w:hAnsiTheme="minorHAnsi" w:cstheme="minorHAnsi"/>
          <w:color w:val="auto"/>
          <w:sz w:val="22"/>
          <w:szCs w:val="22"/>
        </w:rPr>
        <w:t>business outside</w:t>
      </w:r>
      <w:r w:rsidR="00F71F54" w:rsidRPr="00E65A47">
        <w:rPr>
          <w:rFonts w:asciiTheme="minorHAnsi" w:hAnsiTheme="minorHAnsi" w:cstheme="minorHAnsi"/>
          <w:color w:val="auto"/>
          <w:sz w:val="22"/>
          <w:szCs w:val="22"/>
        </w:rPr>
        <w:t xml:space="preserve"> the EEA except with the Institution’s prior written consent and where such consent is given, take such actions and enter into such agreements as the Institution may require </w:t>
      </w:r>
      <w:proofErr w:type="gramStart"/>
      <w:r w:rsidR="00F71F54" w:rsidRPr="00E65A47">
        <w:rPr>
          <w:rFonts w:asciiTheme="minorHAnsi" w:hAnsiTheme="minorHAnsi" w:cstheme="minorHAnsi"/>
          <w:color w:val="auto"/>
          <w:sz w:val="22"/>
          <w:szCs w:val="22"/>
        </w:rPr>
        <w:t>to ensure</w:t>
      </w:r>
      <w:proofErr w:type="gramEnd"/>
      <w:r w:rsidR="00F71F54" w:rsidRPr="00E65A47">
        <w:rPr>
          <w:rFonts w:asciiTheme="minorHAnsi" w:hAnsiTheme="minorHAnsi" w:cstheme="minorHAnsi"/>
          <w:color w:val="auto"/>
          <w:sz w:val="22"/>
          <w:szCs w:val="22"/>
        </w:rPr>
        <w:t xml:space="preserve"> that such transfer or disclosure complies with law.</w:t>
      </w:r>
    </w:p>
    <w:p w14:paraId="02429870" w14:textId="77777777" w:rsidR="009433C8" w:rsidRPr="00E65A47" w:rsidRDefault="00A41901" w:rsidP="00764E39">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F71F54" w:rsidRPr="00E65A47">
        <w:rPr>
          <w:rFonts w:asciiTheme="minorHAnsi" w:hAnsiTheme="minorHAnsi" w:cstheme="minorHAnsi"/>
          <w:color w:val="auto"/>
          <w:sz w:val="22"/>
          <w:szCs w:val="22"/>
        </w:rPr>
        <w:t>.</w:t>
      </w:r>
      <w:r w:rsidR="00847B4B" w:rsidRPr="00E65A47">
        <w:rPr>
          <w:rFonts w:asciiTheme="minorHAnsi" w:hAnsiTheme="minorHAnsi" w:cstheme="minorHAnsi"/>
          <w:color w:val="auto"/>
          <w:sz w:val="22"/>
          <w:szCs w:val="22"/>
        </w:rPr>
        <w:t>5</w:t>
      </w:r>
      <w:r w:rsidR="009760C7" w:rsidRPr="00E65A47">
        <w:rPr>
          <w:rFonts w:asciiTheme="minorHAnsi" w:hAnsiTheme="minorHAnsi" w:cstheme="minorHAnsi"/>
          <w:color w:val="auto"/>
          <w:sz w:val="22"/>
          <w:szCs w:val="22"/>
        </w:rPr>
        <w:tab/>
      </w:r>
      <w:r w:rsidR="00F71F54" w:rsidRPr="00E65A47">
        <w:rPr>
          <w:rFonts w:asciiTheme="minorHAnsi" w:hAnsiTheme="minorHAnsi" w:cstheme="minorHAnsi"/>
          <w:color w:val="auto"/>
          <w:sz w:val="22"/>
          <w:szCs w:val="22"/>
        </w:rPr>
        <w:t>The Supplier will keep a record of any Processing of Personal Data it carries out under the contract.</w:t>
      </w:r>
    </w:p>
    <w:p w14:paraId="4FDEAC5F" w14:textId="77777777" w:rsidR="009760C7" w:rsidRPr="00E65A47" w:rsidRDefault="00A4190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F71F54" w:rsidRPr="00E65A47">
        <w:rPr>
          <w:rFonts w:asciiTheme="minorHAnsi" w:hAnsiTheme="minorHAnsi" w:cstheme="minorHAnsi"/>
          <w:color w:val="auto"/>
          <w:sz w:val="22"/>
          <w:szCs w:val="22"/>
        </w:rPr>
        <w:t>.</w:t>
      </w:r>
      <w:r w:rsidR="00764E39" w:rsidRPr="00E65A47">
        <w:rPr>
          <w:rFonts w:asciiTheme="minorHAnsi" w:hAnsiTheme="minorHAnsi" w:cstheme="minorHAnsi"/>
          <w:color w:val="auto"/>
          <w:sz w:val="22"/>
          <w:szCs w:val="22"/>
        </w:rPr>
        <w:t>6</w:t>
      </w:r>
      <w:r w:rsidR="009760C7" w:rsidRPr="00E65A47">
        <w:rPr>
          <w:rFonts w:asciiTheme="minorHAnsi" w:hAnsiTheme="minorHAnsi" w:cstheme="minorHAnsi"/>
          <w:color w:val="auto"/>
          <w:sz w:val="22"/>
          <w:szCs w:val="22"/>
        </w:rPr>
        <w:tab/>
      </w:r>
      <w:r w:rsidR="00F71F54" w:rsidRPr="00E65A47">
        <w:rPr>
          <w:rFonts w:asciiTheme="minorHAnsi" w:hAnsiTheme="minorHAnsi" w:cstheme="minorHAnsi"/>
          <w:color w:val="auto"/>
          <w:sz w:val="22"/>
          <w:szCs w:val="22"/>
        </w:rPr>
        <w:t>The Supplier shall not disclose Personal Data to any person except under this agreement or with the s Institution’s written consent.</w:t>
      </w:r>
      <w:r w:rsidR="009760C7" w:rsidRPr="00E65A47">
        <w:rPr>
          <w:rFonts w:asciiTheme="minorHAnsi" w:hAnsiTheme="minorHAnsi" w:cstheme="minorHAnsi"/>
          <w:color w:val="auto"/>
          <w:sz w:val="22"/>
          <w:szCs w:val="22"/>
        </w:rPr>
        <w:t xml:space="preserve"> </w:t>
      </w:r>
    </w:p>
    <w:p w14:paraId="2C878E62" w14:textId="77777777" w:rsidR="009760C7" w:rsidRPr="00E65A47" w:rsidRDefault="00A4190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w:t>
      </w:r>
      <w:r w:rsidR="000C3FAE" w:rsidRPr="00E65A47">
        <w:rPr>
          <w:rFonts w:asciiTheme="minorHAnsi" w:hAnsiTheme="minorHAnsi" w:cstheme="minorHAnsi"/>
          <w:color w:val="auto"/>
          <w:sz w:val="22"/>
          <w:szCs w:val="22"/>
        </w:rPr>
        <w:t>7</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F71F54" w:rsidRPr="00E65A47">
        <w:rPr>
          <w:rFonts w:asciiTheme="minorHAnsi" w:hAnsiTheme="minorHAnsi" w:cstheme="minorHAnsi"/>
          <w:color w:val="auto"/>
          <w:sz w:val="22"/>
          <w:szCs w:val="22"/>
        </w:rPr>
        <w:t>ensure that access to Personal Data is limited to</w:t>
      </w:r>
    </w:p>
    <w:p w14:paraId="676E1639" w14:textId="77777777" w:rsidR="00CF7B3A" w:rsidRPr="00E65A47" w:rsidRDefault="00CF7B3A" w:rsidP="00CF7B3A">
      <w:pPr>
        <w:pStyle w:val="Heading2"/>
        <w:numPr>
          <w:ilvl w:val="0"/>
          <w:numId w:val="0"/>
        </w:numPr>
        <w:spacing w:before="0" w:line="240" w:lineRule="auto"/>
        <w:ind w:left="2160"/>
        <w:rPr>
          <w:rFonts w:asciiTheme="minorHAnsi" w:hAnsiTheme="minorHAnsi" w:cstheme="minorHAnsi"/>
          <w:color w:val="auto"/>
          <w:sz w:val="22"/>
          <w:szCs w:val="22"/>
        </w:rPr>
      </w:pPr>
      <w:r w:rsidRPr="00E65A47">
        <w:rPr>
          <w:rFonts w:asciiTheme="minorHAnsi" w:hAnsiTheme="minorHAnsi" w:cstheme="minorHAnsi"/>
          <w:color w:val="auto"/>
          <w:sz w:val="22"/>
          <w:szCs w:val="22"/>
        </w:rPr>
        <w:t>(a) those employees who need access to the Personal Data to meet the supplier’s obligations under this contract;</w:t>
      </w:r>
    </w:p>
    <w:p w14:paraId="055773A2" w14:textId="77777777" w:rsidR="00CF7B3A" w:rsidRPr="00E65A47" w:rsidRDefault="00CF7B3A" w:rsidP="00CF7B3A">
      <w:pPr>
        <w:pStyle w:val="Heading2"/>
        <w:numPr>
          <w:ilvl w:val="0"/>
          <w:numId w:val="0"/>
        </w:numPr>
        <w:spacing w:before="0" w:line="240" w:lineRule="auto"/>
        <w:ind w:left="2160"/>
        <w:rPr>
          <w:rFonts w:asciiTheme="minorHAnsi" w:hAnsiTheme="minorHAnsi" w:cstheme="minorHAnsi"/>
          <w:color w:val="auto"/>
          <w:sz w:val="22"/>
          <w:szCs w:val="22"/>
        </w:rPr>
      </w:pPr>
      <w:r w:rsidRPr="00E65A47">
        <w:rPr>
          <w:rFonts w:asciiTheme="minorHAnsi" w:hAnsiTheme="minorHAnsi" w:cstheme="minorHAnsi"/>
          <w:color w:val="auto"/>
          <w:sz w:val="22"/>
          <w:szCs w:val="22"/>
        </w:rPr>
        <w:t>(b) in the case of any access by any employee, such part or parts of personal Data as is strictly necessary for performance of that employee’s duties</w:t>
      </w:r>
    </w:p>
    <w:p w14:paraId="06FBC90C" w14:textId="77777777" w:rsidR="009760C7" w:rsidRPr="00E65A47" w:rsidRDefault="00A4190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w:t>
      </w:r>
      <w:r w:rsidR="000C3FAE" w:rsidRPr="00E65A47">
        <w:rPr>
          <w:rFonts w:asciiTheme="minorHAnsi" w:hAnsiTheme="minorHAnsi" w:cstheme="minorHAnsi"/>
          <w:color w:val="auto"/>
          <w:sz w:val="22"/>
          <w:szCs w:val="22"/>
        </w:rPr>
        <w:t>8</w:t>
      </w:r>
      <w:r w:rsidR="00CB3251" w:rsidRPr="00E65A47">
        <w:rPr>
          <w:rFonts w:asciiTheme="minorHAnsi" w:hAnsiTheme="minorHAnsi" w:cstheme="minorHAnsi"/>
          <w:color w:val="auto"/>
          <w:sz w:val="22"/>
          <w:szCs w:val="22"/>
        </w:rPr>
        <w:tab/>
      </w:r>
      <w:r w:rsidR="009760C7" w:rsidRPr="00E65A47">
        <w:rPr>
          <w:rFonts w:asciiTheme="minorHAnsi" w:hAnsiTheme="minorHAnsi" w:cstheme="minorHAnsi"/>
          <w:color w:val="auto"/>
          <w:sz w:val="22"/>
          <w:szCs w:val="22"/>
        </w:rPr>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CF7B3A" w:rsidRPr="00E65A47">
        <w:rPr>
          <w:rFonts w:asciiTheme="minorHAnsi" w:hAnsiTheme="minorHAnsi" w:cstheme="minorHAnsi"/>
          <w:color w:val="auto"/>
          <w:sz w:val="22"/>
          <w:szCs w:val="22"/>
        </w:rPr>
        <w:t>ensure that employees that require access to Personal Data;</w:t>
      </w:r>
    </w:p>
    <w:p w14:paraId="045C97DF" w14:textId="77777777" w:rsidR="00CF7B3A" w:rsidRPr="00E65A47" w:rsidRDefault="00CF7B3A" w:rsidP="00CF7B3A">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ab/>
        <w:t>(a) are informed of the confidential nature of the Personal Data</w:t>
      </w:r>
    </w:p>
    <w:p w14:paraId="6F3AF690" w14:textId="77777777" w:rsidR="00CF7B3A" w:rsidRPr="00E65A47" w:rsidRDefault="00CF7B3A" w:rsidP="00CF7B3A">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ab/>
        <w:t>(b) have undertaken training in Law relating to handling Personal Data</w:t>
      </w:r>
    </w:p>
    <w:p w14:paraId="4411E720" w14:textId="77777777" w:rsidR="00CF7B3A" w:rsidRPr="00E65A47" w:rsidRDefault="00CF7B3A" w:rsidP="00CB3251">
      <w:pPr>
        <w:pStyle w:val="Heading2"/>
        <w:numPr>
          <w:ilvl w:val="0"/>
          <w:numId w:val="0"/>
        </w:numPr>
        <w:spacing w:before="0" w:line="240" w:lineRule="auto"/>
        <w:ind w:left="2160"/>
        <w:rPr>
          <w:rFonts w:asciiTheme="minorHAnsi" w:hAnsiTheme="minorHAnsi" w:cstheme="minorHAnsi"/>
          <w:color w:val="auto"/>
          <w:sz w:val="22"/>
          <w:szCs w:val="22"/>
        </w:rPr>
      </w:pPr>
      <w:r w:rsidRPr="00E65A47">
        <w:rPr>
          <w:rFonts w:asciiTheme="minorHAnsi" w:hAnsiTheme="minorHAnsi" w:cstheme="minorHAnsi"/>
          <w:color w:val="auto"/>
          <w:sz w:val="22"/>
          <w:szCs w:val="22"/>
        </w:rPr>
        <w:t>(c) are aware of both the Supplier’s duties and their personal duties and obligations under Law and this contract</w:t>
      </w:r>
    </w:p>
    <w:p w14:paraId="7DDC975B" w14:textId="77777777" w:rsidR="009760C7" w:rsidRPr="00E65A47" w:rsidRDefault="00A41901" w:rsidP="00CF7B3A">
      <w:pPr>
        <w:pStyle w:val="Heading2"/>
        <w:numPr>
          <w:ilvl w:val="0"/>
          <w:numId w:val="0"/>
        </w:numPr>
        <w:spacing w:before="0" w:line="240" w:lineRule="auto"/>
        <w:ind w:left="1440" w:hanging="720"/>
        <w:rPr>
          <w:rFonts w:asciiTheme="minorHAnsi" w:hAnsiTheme="minorHAnsi" w:cstheme="minorHAnsi"/>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w:t>
      </w:r>
      <w:r w:rsidR="00224A0C" w:rsidRPr="00E65A47">
        <w:rPr>
          <w:rFonts w:asciiTheme="minorHAnsi" w:hAnsiTheme="minorHAnsi" w:cstheme="minorHAnsi"/>
          <w:color w:val="auto"/>
          <w:sz w:val="22"/>
          <w:szCs w:val="22"/>
        </w:rPr>
        <w:t>9</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ensure </w:t>
      </w:r>
      <w:r w:rsidR="00CF7B3A" w:rsidRPr="00E65A47">
        <w:rPr>
          <w:rFonts w:asciiTheme="minorHAnsi" w:hAnsiTheme="minorHAnsi" w:cstheme="minorHAnsi"/>
          <w:color w:val="auto"/>
          <w:sz w:val="22"/>
          <w:szCs w:val="22"/>
        </w:rPr>
        <w:t>that all persons authorised to Process Personal Data are under an appropriate contractual or other legal obligation of confidentiality in respect of Personal Data.</w:t>
      </w:r>
    </w:p>
    <w:p w14:paraId="12A76B02" w14:textId="77777777" w:rsidR="009760C7" w:rsidRPr="00E65A47" w:rsidRDefault="00A41901" w:rsidP="0007238D">
      <w:pPr>
        <w:pStyle w:val="Heading2"/>
        <w:numPr>
          <w:ilvl w:val="0"/>
          <w:numId w:val="0"/>
        </w:numPr>
        <w:spacing w:before="0" w:line="240" w:lineRule="auto"/>
        <w:ind w:left="1440" w:hanging="720"/>
        <w:rPr>
          <w:rFonts w:asciiTheme="minorHAnsi" w:hAnsiTheme="minorHAnsi" w:cstheme="minorHAnsi"/>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w:t>
      </w:r>
      <w:r w:rsidR="00303AEE" w:rsidRPr="00E65A47">
        <w:rPr>
          <w:rFonts w:asciiTheme="minorHAnsi" w:hAnsiTheme="minorHAnsi" w:cstheme="minorHAnsi"/>
          <w:color w:val="auto"/>
          <w:sz w:val="22"/>
          <w:szCs w:val="22"/>
        </w:rPr>
        <w:t>10</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07238D" w:rsidRPr="00E65A47">
        <w:rPr>
          <w:rFonts w:asciiTheme="minorHAnsi" w:hAnsiTheme="minorHAnsi" w:cstheme="minorHAnsi"/>
          <w:color w:val="auto"/>
          <w:sz w:val="22"/>
          <w:szCs w:val="22"/>
        </w:rPr>
        <w:t xml:space="preserve">not disclose Personal Data to any Data Subject or to a third party other than at the request of the Institution or as provided for in this contract. </w:t>
      </w:r>
    </w:p>
    <w:p w14:paraId="3BC0E366"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.1</w:t>
      </w:r>
      <w:r w:rsidR="00B35C61" w:rsidRPr="00E65A47">
        <w:rPr>
          <w:rFonts w:asciiTheme="minorHAnsi" w:hAnsiTheme="minorHAnsi" w:cstheme="minorHAnsi"/>
          <w:color w:val="auto"/>
          <w:sz w:val="22"/>
          <w:szCs w:val="22"/>
        </w:rPr>
        <w:t>1</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07238D" w:rsidRPr="00E65A47">
        <w:rPr>
          <w:rFonts w:asciiTheme="minorHAnsi" w:hAnsiTheme="minorHAnsi" w:cstheme="minorHAnsi"/>
          <w:color w:val="auto"/>
          <w:sz w:val="22"/>
          <w:szCs w:val="22"/>
        </w:rPr>
        <w:t xml:space="preserve"> shall, taking into account the nature of the Processing, implement appropriate technical and organisational measures against unauthorised or </w:t>
      </w:r>
      <w:r w:rsidR="0072693B" w:rsidRPr="00E65A47">
        <w:rPr>
          <w:rFonts w:asciiTheme="minorHAnsi" w:hAnsiTheme="minorHAnsi" w:cstheme="minorHAnsi"/>
          <w:color w:val="auto"/>
          <w:sz w:val="22"/>
          <w:szCs w:val="22"/>
        </w:rPr>
        <w:t xml:space="preserve">unlawful Processing </w:t>
      </w:r>
      <w:r w:rsidR="00CF7C00" w:rsidRPr="00E65A47">
        <w:rPr>
          <w:rFonts w:asciiTheme="minorHAnsi" w:hAnsiTheme="minorHAnsi" w:cstheme="minorHAnsi"/>
          <w:color w:val="auto"/>
          <w:sz w:val="22"/>
          <w:szCs w:val="22"/>
        </w:rPr>
        <w:t>of Personal</w:t>
      </w:r>
      <w:r w:rsidR="0007238D" w:rsidRPr="00E65A47">
        <w:rPr>
          <w:rFonts w:asciiTheme="minorHAnsi" w:hAnsiTheme="minorHAnsi" w:cstheme="minorHAnsi"/>
          <w:color w:val="auto"/>
          <w:sz w:val="22"/>
          <w:szCs w:val="22"/>
        </w:rPr>
        <w:t xml:space="preserve"> Data and against accidental loss or destruction of, or damage to Personal Data</w:t>
      </w:r>
      <w:r w:rsidR="00D82CC8" w:rsidRPr="00E65A47">
        <w:rPr>
          <w:rFonts w:asciiTheme="minorHAnsi" w:hAnsiTheme="minorHAnsi" w:cstheme="minorHAnsi"/>
          <w:color w:val="auto"/>
          <w:sz w:val="22"/>
          <w:szCs w:val="22"/>
        </w:rPr>
        <w:t xml:space="preserve"> that have been reviewed and approved by the Institution</w:t>
      </w:r>
      <w:r w:rsidR="00C27FF6" w:rsidRPr="00E65A47">
        <w:rPr>
          <w:rFonts w:asciiTheme="minorHAnsi" w:hAnsiTheme="minorHAnsi" w:cstheme="minorHAnsi"/>
          <w:color w:val="auto"/>
          <w:sz w:val="22"/>
          <w:szCs w:val="22"/>
        </w:rPr>
        <w:t xml:space="preserve"> as appropriate having taken account of</w:t>
      </w:r>
      <w:r w:rsidR="00EC7F64" w:rsidRPr="00E65A47">
        <w:rPr>
          <w:rFonts w:asciiTheme="minorHAnsi" w:hAnsiTheme="minorHAnsi" w:cstheme="minorHAnsi"/>
          <w:color w:val="auto"/>
          <w:sz w:val="22"/>
          <w:szCs w:val="22"/>
        </w:rPr>
        <w:t xml:space="preserve"> the</w:t>
      </w:r>
      <w:r w:rsidR="0043182F" w:rsidRPr="00E65A47">
        <w:rPr>
          <w:rFonts w:asciiTheme="minorHAnsi" w:hAnsiTheme="minorHAnsi" w:cstheme="minorHAnsi"/>
          <w:color w:val="auto"/>
          <w:sz w:val="22"/>
          <w:szCs w:val="22"/>
        </w:rPr>
        <w:t>:</w:t>
      </w:r>
    </w:p>
    <w:p w14:paraId="71E09851" w14:textId="77777777" w:rsidR="0043182F" w:rsidRPr="00E65A47" w:rsidRDefault="0043182F"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00CB3251" w:rsidRPr="00E65A47">
        <w:rPr>
          <w:rFonts w:asciiTheme="minorHAnsi" w:hAnsiTheme="minorHAnsi" w:cstheme="minorHAnsi"/>
          <w:color w:val="auto"/>
          <w:sz w:val="22"/>
          <w:szCs w:val="22"/>
        </w:rPr>
        <w:tab/>
      </w:r>
      <w:r w:rsidR="00EC2787" w:rsidRPr="00E65A47">
        <w:rPr>
          <w:rFonts w:asciiTheme="minorHAnsi" w:hAnsiTheme="minorHAnsi" w:cstheme="minorHAnsi"/>
          <w:color w:val="auto"/>
          <w:sz w:val="22"/>
          <w:szCs w:val="22"/>
        </w:rPr>
        <w:t>(a)</w:t>
      </w:r>
      <w:r w:rsidR="00EC2787" w:rsidRPr="00E65A47">
        <w:rPr>
          <w:rFonts w:asciiTheme="minorHAnsi" w:hAnsiTheme="minorHAnsi" w:cstheme="minorHAnsi"/>
          <w:color w:val="auto"/>
          <w:sz w:val="22"/>
          <w:szCs w:val="22"/>
        </w:rPr>
        <w:tab/>
      </w:r>
      <w:r w:rsidR="006B7450" w:rsidRPr="00E65A47">
        <w:rPr>
          <w:rFonts w:asciiTheme="minorHAnsi" w:hAnsiTheme="minorHAnsi" w:cstheme="minorHAnsi"/>
          <w:color w:val="auto"/>
          <w:sz w:val="22"/>
          <w:szCs w:val="22"/>
        </w:rPr>
        <w:t>nature of the Personal Data to be protected</w:t>
      </w:r>
    </w:p>
    <w:p w14:paraId="50405A94" w14:textId="77777777" w:rsidR="006B7450" w:rsidRPr="00E65A47" w:rsidRDefault="006B7450"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00CB3251"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r>
      <w:r w:rsidR="00B85B70" w:rsidRPr="00E65A47">
        <w:rPr>
          <w:rFonts w:asciiTheme="minorHAnsi" w:hAnsiTheme="minorHAnsi" w:cstheme="minorHAnsi"/>
          <w:color w:val="auto"/>
          <w:sz w:val="22"/>
          <w:szCs w:val="22"/>
        </w:rPr>
        <w:t>harm that might result from a Data Breach</w:t>
      </w:r>
    </w:p>
    <w:p w14:paraId="4FDFC30C" w14:textId="77777777" w:rsidR="00B85B70" w:rsidRPr="00E65A47" w:rsidRDefault="00B85B70"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00CB3251"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(c)</w:t>
      </w:r>
      <w:r w:rsidRPr="00E65A47">
        <w:rPr>
          <w:rFonts w:asciiTheme="minorHAnsi" w:hAnsiTheme="minorHAnsi" w:cstheme="minorHAnsi"/>
          <w:color w:val="auto"/>
          <w:sz w:val="22"/>
          <w:szCs w:val="22"/>
        </w:rPr>
        <w:tab/>
      </w:r>
      <w:r w:rsidR="00906491" w:rsidRPr="00E65A47">
        <w:rPr>
          <w:rFonts w:asciiTheme="minorHAnsi" w:hAnsiTheme="minorHAnsi" w:cstheme="minorHAnsi"/>
          <w:color w:val="auto"/>
          <w:sz w:val="22"/>
          <w:szCs w:val="22"/>
        </w:rPr>
        <w:t>state of technological development, and;</w:t>
      </w:r>
    </w:p>
    <w:p w14:paraId="564A70AF" w14:textId="77777777" w:rsidR="00906491" w:rsidRPr="00E65A47" w:rsidRDefault="00906491"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00CB3251"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(d)</w:t>
      </w:r>
      <w:r w:rsidRPr="00E65A47">
        <w:rPr>
          <w:rFonts w:asciiTheme="minorHAnsi" w:hAnsiTheme="minorHAnsi" w:cstheme="minorHAnsi"/>
          <w:color w:val="auto"/>
          <w:sz w:val="22"/>
          <w:szCs w:val="22"/>
        </w:rPr>
        <w:tab/>
      </w:r>
      <w:r w:rsidR="000300C1" w:rsidRPr="00E65A47">
        <w:rPr>
          <w:rFonts w:asciiTheme="minorHAnsi" w:hAnsiTheme="minorHAnsi" w:cstheme="minorHAnsi"/>
          <w:color w:val="auto"/>
          <w:sz w:val="22"/>
          <w:szCs w:val="22"/>
        </w:rPr>
        <w:t>cost of implementing any measures</w:t>
      </w:r>
    </w:p>
    <w:p w14:paraId="00D1D4CD" w14:textId="77777777" w:rsidR="00474AFA" w:rsidRPr="00E65A47" w:rsidRDefault="00474AFA" w:rsidP="00BA00D0">
      <w:pPr>
        <w:pStyle w:val="Heading2"/>
        <w:numPr>
          <w:ilvl w:val="0"/>
          <w:numId w:val="0"/>
        </w:numPr>
        <w:spacing w:before="0" w:line="240" w:lineRule="auto"/>
        <w:ind w:left="144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Appropriate </w:t>
      </w:r>
      <w:r w:rsidR="006E5BC1" w:rsidRPr="00E65A47">
        <w:rPr>
          <w:rFonts w:asciiTheme="minorHAnsi" w:hAnsiTheme="minorHAnsi" w:cstheme="minorHAnsi"/>
          <w:color w:val="auto"/>
          <w:sz w:val="22"/>
          <w:szCs w:val="22"/>
        </w:rPr>
        <w:t>technical and organisational measures</w:t>
      </w:r>
      <w:r w:rsidR="006B1825" w:rsidRPr="00E65A47">
        <w:rPr>
          <w:rFonts w:asciiTheme="minorHAnsi" w:hAnsiTheme="minorHAnsi" w:cstheme="minorHAnsi"/>
          <w:color w:val="auto"/>
          <w:sz w:val="22"/>
          <w:szCs w:val="22"/>
        </w:rPr>
        <w:t xml:space="preserve"> include pseu</w:t>
      </w:r>
      <w:r w:rsidR="00B84E85" w:rsidRPr="00E65A47">
        <w:rPr>
          <w:rFonts w:asciiTheme="minorHAnsi" w:hAnsiTheme="minorHAnsi" w:cstheme="minorHAnsi"/>
          <w:color w:val="auto"/>
          <w:sz w:val="22"/>
          <w:szCs w:val="22"/>
        </w:rPr>
        <w:t xml:space="preserve">donymising </w:t>
      </w:r>
      <w:r w:rsidR="00BA00D0" w:rsidRPr="00E65A47">
        <w:rPr>
          <w:rFonts w:asciiTheme="minorHAnsi" w:hAnsiTheme="minorHAnsi" w:cstheme="minorHAnsi"/>
          <w:color w:val="auto"/>
          <w:sz w:val="22"/>
          <w:szCs w:val="22"/>
        </w:rPr>
        <w:t xml:space="preserve">and encrypting Personal Data </w:t>
      </w:r>
      <w:r w:rsidR="00324882" w:rsidRPr="00E65A47">
        <w:rPr>
          <w:rFonts w:asciiTheme="minorHAnsi" w:hAnsiTheme="minorHAnsi" w:cstheme="minorHAnsi"/>
          <w:color w:val="auto"/>
          <w:sz w:val="22"/>
          <w:szCs w:val="22"/>
        </w:rPr>
        <w:t xml:space="preserve">ensuring confidentiality, integrity, </w:t>
      </w:r>
      <w:r w:rsidR="00E00511" w:rsidRPr="00E65A47">
        <w:rPr>
          <w:rFonts w:asciiTheme="minorHAnsi" w:hAnsiTheme="minorHAnsi" w:cstheme="minorHAnsi"/>
          <w:color w:val="auto"/>
          <w:sz w:val="22"/>
          <w:szCs w:val="22"/>
        </w:rPr>
        <w:t>availability and resilience of systems</w:t>
      </w:r>
      <w:r w:rsidR="00E75EF0" w:rsidRPr="00E65A47">
        <w:rPr>
          <w:rFonts w:asciiTheme="minorHAnsi" w:hAnsiTheme="minorHAnsi" w:cstheme="minorHAnsi"/>
          <w:color w:val="auto"/>
          <w:sz w:val="22"/>
          <w:szCs w:val="22"/>
        </w:rPr>
        <w:t xml:space="preserve"> and services, ensuring that </w:t>
      </w:r>
      <w:r w:rsidR="00664EF6" w:rsidRPr="00E65A47">
        <w:rPr>
          <w:rFonts w:asciiTheme="minorHAnsi" w:hAnsiTheme="minorHAnsi" w:cstheme="minorHAnsi"/>
          <w:color w:val="auto"/>
          <w:sz w:val="22"/>
          <w:szCs w:val="22"/>
        </w:rPr>
        <w:t xml:space="preserve">availability of and access to Personal Data </w:t>
      </w:r>
      <w:r w:rsidR="00DD4CD3" w:rsidRPr="00E65A47">
        <w:rPr>
          <w:rFonts w:asciiTheme="minorHAnsi" w:hAnsiTheme="minorHAnsi" w:cstheme="minorHAnsi"/>
          <w:color w:val="auto"/>
          <w:sz w:val="22"/>
          <w:szCs w:val="22"/>
        </w:rPr>
        <w:t>can be restored in a timely manner</w:t>
      </w:r>
      <w:r w:rsidR="004815C7" w:rsidRPr="00E65A47">
        <w:rPr>
          <w:rFonts w:asciiTheme="minorHAnsi" w:hAnsiTheme="minorHAnsi" w:cstheme="minorHAnsi"/>
          <w:color w:val="auto"/>
          <w:sz w:val="22"/>
          <w:szCs w:val="22"/>
        </w:rPr>
        <w:t xml:space="preserve"> after an incident, </w:t>
      </w:r>
      <w:r w:rsidR="00A379BE" w:rsidRPr="00E65A47">
        <w:rPr>
          <w:rFonts w:asciiTheme="minorHAnsi" w:hAnsiTheme="minorHAnsi" w:cstheme="minorHAnsi"/>
          <w:color w:val="auto"/>
          <w:sz w:val="22"/>
          <w:szCs w:val="22"/>
        </w:rPr>
        <w:t xml:space="preserve">taking reasonable steps </w:t>
      </w:r>
      <w:r w:rsidR="00E6141D" w:rsidRPr="00E65A47">
        <w:rPr>
          <w:rFonts w:asciiTheme="minorHAnsi" w:hAnsiTheme="minorHAnsi" w:cstheme="minorHAnsi"/>
          <w:color w:val="auto"/>
          <w:sz w:val="22"/>
          <w:szCs w:val="22"/>
        </w:rPr>
        <w:t xml:space="preserve">to ensure the reliability of its </w:t>
      </w:r>
      <w:r w:rsidR="00DA6FD5" w:rsidRPr="00E65A47">
        <w:rPr>
          <w:rFonts w:asciiTheme="minorHAnsi" w:hAnsiTheme="minorHAnsi" w:cstheme="minorHAnsi"/>
          <w:color w:val="auto"/>
          <w:sz w:val="22"/>
          <w:szCs w:val="22"/>
        </w:rPr>
        <w:t xml:space="preserve">employees with access to </w:t>
      </w:r>
      <w:r w:rsidR="00042045" w:rsidRPr="00E65A47">
        <w:rPr>
          <w:rFonts w:asciiTheme="minorHAnsi" w:hAnsiTheme="minorHAnsi" w:cstheme="minorHAnsi"/>
          <w:color w:val="auto"/>
          <w:sz w:val="22"/>
          <w:szCs w:val="22"/>
        </w:rPr>
        <w:t xml:space="preserve">Personal Data </w:t>
      </w:r>
      <w:r w:rsidR="00653085" w:rsidRPr="00E65A47">
        <w:rPr>
          <w:rFonts w:asciiTheme="minorHAnsi" w:hAnsiTheme="minorHAnsi" w:cstheme="minorHAnsi"/>
          <w:color w:val="auto"/>
          <w:sz w:val="22"/>
          <w:szCs w:val="22"/>
        </w:rPr>
        <w:t xml:space="preserve">and regularly assessing and evaluating </w:t>
      </w:r>
      <w:r w:rsidR="00F07830" w:rsidRPr="00E65A47">
        <w:rPr>
          <w:rFonts w:asciiTheme="minorHAnsi" w:hAnsiTheme="minorHAnsi" w:cstheme="minorHAnsi"/>
          <w:color w:val="auto"/>
          <w:sz w:val="22"/>
          <w:szCs w:val="22"/>
        </w:rPr>
        <w:t>the effectiveness of such measure</w:t>
      </w:r>
      <w:r w:rsidR="007A5FCE" w:rsidRPr="00E65A47">
        <w:rPr>
          <w:rFonts w:asciiTheme="minorHAnsi" w:hAnsiTheme="minorHAnsi" w:cstheme="minorHAnsi"/>
          <w:color w:val="auto"/>
          <w:sz w:val="22"/>
          <w:szCs w:val="22"/>
        </w:rPr>
        <w:t>s adopted.</w:t>
      </w:r>
    </w:p>
    <w:p w14:paraId="0CDD6D2E"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760C7" w:rsidRPr="00E65A47">
        <w:rPr>
          <w:rFonts w:asciiTheme="minorHAnsi" w:hAnsiTheme="minorHAnsi" w:cstheme="minorHAnsi"/>
          <w:color w:val="auto"/>
          <w:sz w:val="22"/>
          <w:szCs w:val="22"/>
        </w:rPr>
        <w:t>.1</w:t>
      </w:r>
      <w:r w:rsidR="00DB7DAF" w:rsidRPr="00E65A47">
        <w:rPr>
          <w:rFonts w:asciiTheme="minorHAnsi" w:hAnsiTheme="minorHAnsi" w:cstheme="minorHAnsi"/>
          <w:color w:val="auto"/>
          <w:sz w:val="22"/>
          <w:szCs w:val="22"/>
        </w:rPr>
        <w:t>2</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07238D" w:rsidRPr="00E65A47">
        <w:rPr>
          <w:rFonts w:asciiTheme="minorHAnsi" w:hAnsiTheme="minorHAnsi" w:cstheme="minorHAnsi"/>
          <w:color w:val="auto"/>
          <w:sz w:val="22"/>
          <w:szCs w:val="22"/>
        </w:rPr>
        <w:t xml:space="preserve"> shall upon becoming aware, immediately and in aby event within </w:t>
      </w:r>
      <w:r w:rsidR="0007459F" w:rsidRPr="00E65A47">
        <w:rPr>
          <w:rFonts w:asciiTheme="minorHAnsi" w:hAnsiTheme="minorHAnsi" w:cstheme="minorHAnsi"/>
          <w:color w:val="auto"/>
          <w:sz w:val="22"/>
          <w:szCs w:val="22"/>
        </w:rPr>
        <w:t>48</w:t>
      </w:r>
      <w:r w:rsidR="0007238D" w:rsidRPr="00E65A47">
        <w:rPr>
          <w:rFonts w:asciiTheme="minorHAnsi" w:hAnsiTheme="minorHAnsi" w:cstheme="minorHAnsi"/>
          <w:color w:val="auto"/>
          <w:sz w:val="22"/>
          <w:szCs w:val="22"/>
        </w:rPr>
        <w:t xml:space="preserve"> hours notify the Institution of any Data Breach  and shall work together with the Institution to provide the Institution with full co-operation and assistance, including to investigate the Data Breach (including by (i) assisting with any investigation launched by the Institution; (ii) </w:t>
      </w:r>
      <w:r w:rsidR="0072693B" w:rsidRPr="00E65A47">
        <w:rPr>
          <w:rFonts w:asciiTheme="minorHAnsi" w:hAnsiTheme="minorHAnsi" w:cstheme="minorHAnsi"/>
          <w:color w:val="auto"/>
          <w:sz w:val="22"/>
          <w:szCs w:val="22"/>
        </w:rPr>
        <w:t xml:space="preserve">facilitating interviews with the Supplier’s employees and others involved in the matter; and (iii) making available all relevant records reasonably required by the Institution to investigate the Data </w:t>
      </w:r>
      <w:r w:rsidR="0072693B" w:rsidRPr="00E65A47">
        <w:rPr>
          <w:rFonts w:asciiTheme="minorHAnsi" w:hAnsiTheme="minorHAnsi" w:cstheme="minorHAnsi"/>
          <w:color w:val="auto"/>
          <w:sz w:val="22"/>
          <w:szCs w:val="22"/>
        </w:rPr>
        <w:lastRenderedPageBreak/>
        <w:t>Breach or otherwise comply with Law or the requests of any competent regulatory authority in relation to the Data Breach or its investigation.</w:t>
      </w:r>
    </w:p>
    <w:p w14:paraId="25B233BD" w14:textId="77777777" w:rsidR="000870B8"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4A2C09" w:rsidRPr="00E65A47">
        <w:rPr>
          <w:rFonts w:asciiTheme="minorHAnsi" w:hAnsiTheme="minorHAnsi" w:cstheme="minorHAnsi"/>
          <w:color w:val="auto"/>
          <w:sz w:val="22"/>
          <w:szCs w:val="22"/>
        </w:rPr>
        <w:t>.1</w:t>
      </w:r>
      <w:r w:rsidR="00934B91" w:rsidRPr="00E65A47">
        <w:rPr>
          <w:rFonts w:asciiTheme="minorHAnsi" w:hAnsiTheme="minorHAnsi" w:cstheme="minorHAnsi"/>
          <w:color w:val="auto"/>
          <w:sz w:val="22"/>
          <w:szCs w:val="22"/>
        </w:rPr>
        <w:t>3</w:t>
      </w:r>
      <w:r w:rsidR="004A2C09" w:rsidRPr="00E65A47">
        <w:rPr>
          <w:rFonts w:asciiTheme="minorHAnsi" w:hAnsiTheme="minorHAnsi" w:cstheme="minorHAnsi"/>
          <w:color w:val="auto"/>
          <w:sz w:val="22"/>
          <w:szCs w:val="22"/>
        </w:rPr>
        <w:tab/>
        <w:t>The Supplier shall not engage another processor to Process Personal Data except with the Institution’s</w:t>
      </w:r>
      <w:r w:rsidR="000870B8" w:rsidRPr="00E65A47">
        <w:rPr>
          <w:rFonts w:asciiTheme="minorHAnsi" w:hAnsiTheme="minorHAnsi" w:cstheme="minorHAnsi"/>
          <w:color w:val="auto"/>
          <w:sz w:val="22"/>
          <w:szCs w:val="22"/>
        </w:rPr>
        <w:t xml:space="preserve"> prior specific written authorisation and where such authorisation is given, enter into a contract with the Processor that imposes the same contractual obligations set out in this clause on that Processor and remain liable for any Processor that</w:t>
      </w:r>
      <w:r w:rsidR="00755966" w:rsidRPr="00E65A47">
        <w:rPr>
          <w:rFonts w:asciiTheme="minorHAnsi" w:hAnsiTheme="minorHAnsi" w:cstheme="minorHAnsi"/>
          <w:color w:val="auto"/>
          <w:sz w:val="22"/>
          <w:szCs w:val="22"/>
        </w:rPr>
        <w:t xml:space="preserve"> </w:t>
      </w:r>
      <w:r w:rsidR="000870B8" w:rsidRPr="00E65A47">
        <w:rPr>
          <w:rFonts w:asciiTheme="minorHAnsi" w:hAnsiTheme="minorHAnsi" w:cstheme="minorHAnsi"/>
          <w:color w:val="auto"/>
          <w:sz w:val="22"/>
          <w:szCs w:val="22"/>
        </w:rPr>
        <w:t>it engages in accordance with the terms of this clause.</w:t>
      </w:r>
    </w:p>
    <w:p w14:paraId="40779737" w14:textId="77777777" w:rsidR="004A2C09"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0870B8" w:rsidRPr="00E65A47">
        <w:rPr>
          <w:rFonts w:asciiTheme="minorHAnsi" w:hAnsiTheme="minorHAnsi" w:cstheme="minorHAnsi"/>
          <w:color w:val="auto"/>
          <w:sz w:val="22"/>
          <w:szCs w:val="22"/>
        </w:rPr>
        <w:t>.1</w:t>
      </w:r>
      <w:r w:rsidR="009D0573" w:rsidRPr="00E65A47">
        <w:rPr>
          <w:rFonts w:asciiTheme="minorHAnsi" w:hAnsiTheme="minorHAnsi" w:cstheme="minorHAnsi"/>
          <w:color w:val="auto"/>
          <w:sz w:val="22"/>
          <w:szCs w:val="22"/>
        </w:rPr>
        <w:t>4</w:t>
      </w:r>
      <w:r w:rsidR="000870B8" w:rsidRPr="00E65A47">
        <w:rPr>
          <w:rFonts w:asciiTheme="minorHAnsi" w:hAnsiTheme="minorHAnsi" w:cstheme="minorHAnsi"/>
          <w:color w:val="auto"/>
          <w:sz w:val="22"/>
          <w:szCs w:val="22"/>
        </w:rPr>
        <w:tab/>
        <w:t xml:space="preserve">The Supplier shall assist and fully co-operate with the Institution to enable it to comply with its obligations as a Data Controller under and in accordance with Law including in relation to the security of Processing, Data Subject rights requests </w:t>
      </w:r>
      <w:r w:rsidR="00995795" w:rsidRPr="00E65A47">
        <w:rPr>
          <w:rFonts w:asciiTheme="minorHAnsi" w:hAnsiTheme="minorHAnsi" w:cstheme="minorHAnsi"/>
          <w:color w:val="auto"/>
          <w:sz w:val="22"/>
          <w:szCs w:val="22"/>
        </w:rPr>
        <w:t>reporting</w:t>
      </w:r>
      <w:r w:rsidR="000870B8" w:rsidRPr="00E65A47">
        <w:rPr>
          <w:rFonts w:asciiTheme="minorHAnsi" w:hAnsiTheme="minorHAnsi" w:cstheme="minorHAnsi"/>
          <w:color w:val="auto"/>
          <w:sz w:val="22"/>
          <w:szCs w:val="22"/>
        </w:rPr>
        <w:t xml:space="preserve"> Personal Data Breaches </w:t>
      </w:r>
      <w:r w:rsidR="00995795" w:rsidRPr="00E65A47">
        <w:rPr>
          <w:rFonts w:asciiTheme="minorHAnsi" w:hAnsiTheme="minorHAnsi" w:cstheme="minorHAnsi"/>
          <w:color w:val="auto"/>
          <w:sz w:val="22"/>
          <w:szCs w:val="22"/>
        </w:rPr>
        <w:t xml:space="preserve">to the </w:t>
      </w:r>
      <w:r w:rsidR="00B82889" w:rsidRPr="00E65A47">
        <w:rPr>
          <w:rFonts w:asciiTheme="minorHAnsi" w:hAnsiTheme="minorHAnsi" w:cstheme="minorHAnsi"/>
          <w:color w:val="auto"/>
          <w:sz w:val="22"/>
          <w:szCs w:val="22"/>
        </w:rPr>
        <w:t>S</w:t>
      </w:r>
      <w:r w:rsidR="00995795" w:rsidRPr="00E65A47">
        <w:rPr>
          <w:rFonts w:asciiTheme="minorHAnsi" w:hAnsiTheme="minorHAnsi" w:cstheme="minorHAnsi"/>
          <w:color w:val="auto"/>
          <w:sz w:val="22"/>
          <w:szCs w:val="22"/>
        </w:rPr>
        <w:t xml:space="preserve">upervisory </w:t>
      </w:r>
      <w:r w:rsidR="00B82889" w:rsidRPr="00E65A47">
        <w:rPr>
          <w:rFonts w:asciiTheme="minorHAnsi" w:hAnsiTheme="minorHAnsi" w:cstheme="minorHAnsi"/>
          <w:color w:val="auto"/>
          <w:sz w:val="22"/>
          <w:szCs w:val="22"/>
        </w:rPr>
        <w:t>A</w:t>
      </w:r>
      <w:r w:rsidR="00995795" w:rsidRPr="00E65A47">
        <w:rPr>
          <w:rFonts w:asciiTheme="minorHAnsi" w:hAnsiTheme="minorHAnsi" w:cstheme="minorHAnsi"/>
          <w:color w:val="auto"/>
          <w:sz w:val="22"/>
          <w:szCs w:val="22"/>
        </w:rPr>
        <w:t>uthority and conducting privacy impact assessments. The Supplier shall notify the Institution within 24 hours if it receives a request from a Data Subject to exercise its rights under Law.</w:t>
      </w:r>
    </w:p>
    <w:p w14:paraId="46F0E7FE"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.1</w:t>
      </w:r>
      <w:r w:rsidR="00245356" w:rsidRPr="00E65A47">
        <w:rPr>
          <w:rFonts w:asciiTheme="minorHAnsi" w:hAnsiTheme="minorHAnsi" w:cstheme="minorHAnsi"/>
          <w:color w:val="auto"/>
          <w:sz w:val="22"/>
          <w:szCs w:val="22"/>
        </w:rPr>
        <w:t>5</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0B0587" w:rsidRPr="00E65A47">
        <w:rPr>
          <w:rFonts w:asciiTheme="minorHAnsi" w:hAnsiTheme="minorHAnsi" w:cstheme="minorHAnsi"/>
          <w:color w:val="auto"/>
          <w:sz w:val="22"/>
          <w:szCs w:val="22"/>
        </w:rPr>
        <w:t>promptly comply with any request from the Institution requiring the Supplier to amend</w:t>
      </w:r>
      <w:r w:rsidR="00AF18CC" w:rsidRPr="00E65A47">
        <w:rPr>
          <w:rFonts w:asciiTheme="minorHAnsi" w:hAnsiTheme="minorHAnsi" w:cstheme="minorHAnsi"/>
          <w:color w:val="auto"/>
          <w:sz w:val="22"/>
          <w:szCs w:val="22"/>
        </w:rPr>
        <w:t xml:space="preserve">, transfer or delete Personal Data. At the Institution’s request, the Supplier shall provide to the Institution a copy of all Personal Data held by it in the format and on the media reasonably specified by the Institution. </w:t>
      </w:r>
    </w:p>
    <w:p w14:paraId="2300D6B0"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.1</w:t>
      </w:r>
      <w:r w:rsidR="00DC5D5C" w:rsidRPr="00E65A47">
        <w:rPr>
          <w:rFonts w:asciiTheme="minorHAnsi" w:hAnsiTheme="minorHAnsi" w:cstheme="minorHAnsi"/>
          <w:color w:val="auto"/>
          <w:sz w:val="22"/>
          <w:szCs w:val="22"/>
        </w:rPr>
        <w:t>6</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A23B13" w:rsidRPr="00E65A47">
        <w:rPr>
          <w:rFonts w:asciiTheme="minorHAnsi" w:hAnsiTheme="minorHAnsi" w:cstheme="minorHAnsi"/>
          <w:color w:val="auto"/>
          <w:sz w:val="22"/>
          <w:szCs w:val="22"/>
        </w:rPr>
        <w:t>at any time on the request of the</w:t>
      </w:r>
      <w:r w:rsidR="00582C8F" w:rsidRPr="00E65A47">
        <w:rPr>
          <w:rFonts w:asciiTheme="minorHAnsi" w:hAnsiTheme="minorHAnsi" w:cstheme="minorHAnsi"/>
          <w:color w:val="auto"/>
          <w:sz w:val="22"/>
          <w:szCs w:val="22"/>
        </w:rPr>
        <w:t xml:space="preserve"> </w:t>
      </w:r>
      <w:r w:rsidR="00A23B13" w:rsidRPr="00E65A47">
        <w:rPr>
          <w:rFonts w:asciiTheme="minorHAnsi" w:hAnsiTheme="minorHAnsi" w:cstheme="minorHAnsi"/>
          <w:color w:val="auto"/>
          <w:sz w:val="22"/>
          <w:szCs w:val="22"/>
        </w:rPr>
        <w:t>Institution return all Confidential Information and/or data (including any Personal Data that the Supplier possesses for and on behalf of the Institution) to that Institution and/or permanently delete the same from its systems including any backup copies.</w:t>
      </w:r>
    </w:p>
    <w:p w14:paraId="7238E87D"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.1</w:t>
      </w:r>
      <w:r w:rsidR="00DC5D5C" w:rsidRPr="00E65A47">
        <w:rPr>
          <w:rFonts w:asciiTheme="minorHAnsi" w:hAnsiTheme="minorHAnsi" w:cstheme="minorHAnsi"/>
          <w:color w:val="auto"/>
          <w:sz w:val="22"/>
          <w:szCs w:val="22"/>
        </w:rPr>
        <w:t>7</w:t>
      </w:r>
      <w:r w:rsidR="009760C7" w:rsidRPr="00E65A47">
        <w:rPr>
          <w:rFonts w:asciiTheme="minorHAnsi" w:hAnsiTheme="minorHAnsi" w:cstheme="minorHAnsi"/>
          <w:color w:val="auto"/>
          <w:sz w:val="22"/>
          <w:szCs w:val="22"/>
        </w:rPr>
        <w:tab/>
        <w:t xml:space="preserve">The </w:t>
      </w:r>
      <w:r w:rsidR="00A23B13" w:rsidRPr="00E65A47">
        <w:rPr>
          <w:rFonts w:asciiTheme="minorHAnsi" w:hAnsiTheme="minorHAnsi" w:cstheme="minorHAnsi"/>
          <w:color w:val="auto"/>
          <w:sz w:val="22"/>
          <w:szCs w:val="22"/>
        </w:rPr>
        <w:t xml:space="preserve">Supplier shall at the Institution’s option delete or return to the Institution all Personal Data upon termination of the Agreement and delete any existing copies of the Personal Data except to the extent that the Institution is required to retain Personal Data by Law. </w:t>
      </w:r>
    </w:p>
    <w:p w14:paraId="0C3BF95A" w14:textId="77777777" w:rsidR="009760C7" w:rsidRPr="00E65A47" w:rsidRDefault="005B31DB"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.1</w:t>
      </w:r>
      <w:r w:rsidR="00920DD8" w:rsidRPr="00E65A47">
        <w:rPr>
          <w:rFonts w:asciiTheme="minorHAnsi" w:hAnsiTheme="minorHAnsi" w:cstheme="minorHAnsi"/>
          <w:color w:val="auto"/>
          <w:sz w:val="22"/>
          <w:szCs w:val="22"/>
        </w:rPr>
        <w:t>8</w:t>
      </w:r>
      <w:r w:rsidR="009760C7" w:rsidRPr="00E65A47">
        <w:rPr>
          <w:rFonts w:asciiTheme="minorHAnsi" w:hAnsiTheme="minorHAnsi" w:cstheme="minorHAnsi"/>
          <w:color w:val="auto"/>
          <w:sz w:val="22"/>
          <w:szCs w:val="22"/>
        </w:rPr>
        <w:tab/>
        <w:t xml:space="preserve">The </w:t>
      </w:r>
      <w:r w:rsidR="00A23B13" w:rsidRPr="00E65A47">
        <w:rPr>
          <w:rFonts w:asciiTheme="minorHAnsi" w:hAnsiTheme="minorHAnsi" w:cstheme="minorHAnsi"/>
          <w:color w:val="auto"/>
          <w:sz w:val="22"/>
          <w:szCs w:val="22"/>
        </w:rPr>
        <w:t>Supplier shall make available to the Institution all information necessary to demonstrate compliance with the obligations under this clause and all</w:t>
      </w:r>
      <w:r w:rsidR="00D027FC" w:rsidRPr="00E65A47">
        <w:rPr>
          <w:rFonts w:asciiTheme="minorHAnsi" w:hAnsiTheme="minorHAnsi" w:cstheme="minorHAnsi"/>
          <w:color w:val="auto"/>
          <w:sz w:val="22"/>
          <w:szCs w:val="22"/>
        </w:rPr>
        <w:t>ow for and contribute to audits, including inspections conducted by the r Institution or another auditor mandated by the Institution.</w:t>
      </w:r>
    </w:p>
    <w:p w14:paraId="73D9A192" w14:textId="77777777" w:rsidR="009760C7" w:rsidRPr="00E65A47" w:rsidRDefault="005B31DB" w:rsidP="00D027FC">
      <w:pPr>
        <w:pStyle w:val="Heading2"/>
        <w:numPr>
          <w:ilvl w:val="0"/>
          <w:numId w:val="0"/>
        </w:numPr>
        <w:spacing w:before="0" w:line="240" w:lineRule="auto"/>
        <w:ind w:left="1440" w:hanging="720"/>
        <w:rPr>
          <w:rFonts w:asciiTheme="minorHAnsi" w:hAnsiTheme="minorHAnsi" w:cstheme="minorHAnsi"/>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.1</w:t>
      </w:r>
      <w:r w:rsidR="00CB3930" w:rsidRPr="00E65A47">
        <w:rPr>
          <w:rFonts w:asciiTheme="minorHAnsi" w:hAnsiTheme="minorHAnsi" w:cstheme="minorHAnsi"/>
          <w:color w:val="auto"/>
          <w:sz w:val="22"/>
          <w:szCs w:val="22"/>
        </w:rPr>
        <w:t>9</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w:t>
      </w:r>
      <w:r w:rsidR="00D027FC" w:rsidRPr="00E65A47">
        <w:rPr>
          <w:rFonts w:asciiTheme="minorHAnsi" w:hAnsiTheme="minorHAnsi" w:cstheme="minorHAnsi"/>
          <w:color w:val="auto"/>
          <w:sz w:val="22"/>
          <w:szCs w:val="22"/>
        </w:rPr>
        <w:t xml:space="preserve">shall immediately inform the Institution if in its opinion an instruction from the Institution infringes Law.  </w:t>
      </w:r>
    </w:p>
    <w:p w14:paraId="7F1860DC" w14:textId="77777777" w:rsidR="00D027FC" w:rsidRPr="00E65A47" w:rsidRDefault="003A2338" w:rsidP="00995795">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w:t>
      </w:r>
      <w:r w:rsidR="00185E15" w:rsidRPr="00E65A47">
        <w:rPr>
          <w:rFonts w:asciiTheme="minorHAnsi" w:hAnsiTheme="minorHAnsi" w:cstheme="minorHAnsi"/>
          <w:color w:val="auto"/>
          <w:sz w:val="22"/>
          <w:szCs w:val="22"/>
        </w:rPr>
        <w:t>20</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shall </w:t>
      </w:r>
      <w:r w:rsidR="00D027FC" w:rsidRPr="00E65A47">
        <w:rPr>
          <w:rFonts w:asciiTheme="minorHAnsi" w:hAnsiTheme="minorHAnsi" w:cstheme="minorHAnsi"/>
          <w:color w:val="auto"/>
          <w:sz w:val="22"/>
          <w:szCs w:val="22"/>
        </w:rPr>
        <w:t>in connection with this Agreement comply in all respects with Law relating to data protection and have established procedures to ensure continued compliance with Law. The Supplier shall comply with its obligations as a Processor and in accordance with Law.</w:t>
      </w:r>
    </w:p>
    <w:p w14:paraId="6548DDD1" w14:textId="77777777" w:rsidR="009760C7" w:rsidRPr="00E65A47" w:rsidRDefault="003A2338"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.2</w:t>
      </w:r>
      <w:r w:rsidR="00185E15" w:rsidRPr="00E65A47">
        <w:rPr>
          <w:rFonts w:asciiTheme="minorHAnsi" w:hAnsiTheme="minorHAnsi" w:cstheme="minorHAnsi"/>
          <w:color w:val="auto"/>
          <w:sz w:val="22"/>
          <w:szCs w:val="22"/>
        </w:rPr>
        <w:t>1</w:t>
      </w:r>
      <w:r w:rsidR="009760C7"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009760C7" w:rsidRPr="00E65A47">
        <w:rPr>
          <w:rFonts w:asciiTheme="minorHAnsi" w:hAnsiTheme="minorHAnsi" w:cstheme="minorHAnsi"/>
          <w:color w:val="auto"/>
          <w:sz w:val="22"/>
          <w:szCs w:val="22"/>
        </w:rPr>
        <w:t xml:space="preserve"> </w:t>
      </w:r>
      <w:r w:rsidR="00D027FC" w:rsidRPr="00E65A47">
        <w:rPr>
          <w:rFonts w:asciiTheme="minorHAnsi" w:hAnsiTheme="minorHAnsi" w:cstheme="minorHAnsi"/>
          <w:color w:val="auto"/>
          <w:sz w:val="22"/>
          <w:szCs w:val="22"/>
        </w:rPr>
        <w:t>shall only collect any Personal Data in a form which is fully compliant with Law which will contain a Data Protection notice informing the Data Subject of the Identity of the Data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w:t>
      </w:r>
    </w:p>
    <w:p w14:paraId="37728B8B" w14:textId="77777777" w:rsidR="00F6009C" w:rsidRPr="00E65A47" w:rsidRDefault="003A2338" w:rsidP="009E63A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.2</w:t>
      </w:r>
      <w:r w:rsidR="00F15E83" w:rsidRPr="00E65A47">
        <w:rPr>
          <w:rFonts w:asciiTheme="minorHAnsi" w:hAnsiTheme="minorHAnsi" w:cstheme="minorHAnsi"/>
          <w:color w:val="auto"/>
          <w:sz w:val="22"/>
          <w:szCs w:val="22"/>
        </w:rPr>
        <w:t>2</w:t>
      </w:r>
      <w:r w:rsidR="00E836AC" w:rsidRPr="00E65A47">
        <w:rPr>
          <w:rFonts w:asciiTheme="minorHAnsi" w:hAnsiTheme="minorHAnsi" w:cstheme="minorHAnsi"/>
          <w:color w:val="auto"/>
          <w:sz w:val="22"/>
          <w:szCs w:val="22"/>
        </w:rPr>
        <w:tab/>
      </w:r>
      <w:r w:rsidR="00923C06" w:rsidRPr="00E65A47">
        <w:rPr>
          <w:rFonts w:asciiTheme="minorHAnsi" w:hAnsiTheme="minorHAnsi" w:cstheme="minorHAnsi"/>
          <w:color w:val="auto"/>
          <w:sz w:val="22"/>
          <w:szCs w:val="22"/>
        </w:rPr>
        <w:t>The Institution may</w:t>
      </w:r>
      <w:r w:rsidR="0033386B" w:rsidRPr="00E65A47">
        <w:rPr>
          <w:rFonts w:asciiTheme="minorHAnsi" w:hAnsiTheme="minorHAnsi" w:cstheme="minorHAnsi"/>
          <w:color w:val="auto"/>
          <w:sz w:val="22"/>
          <w:szCs w:val="22"/>
        </w:rPr>
        <w:t>,</w:t>
      </w:r>
      <w:r w:rsidR="00923C06" w:rsidRPr="00E65A47">
        <w:rPr>
          <w:rFonts w:asciiTheme="minorHAnsi" w:hAnsiTheme="minorHAnsi" w:cstheme="minorHAnsi"/>
          <w:color w:val="auto"/>
          <w:sz w:val="22"/>
          <w:szCs w:val="22"/>
        </w:rPr>
        <w:t xml:space="preserve"> at any time</w:t>
      </w:r>
      <w:r w:rsidR="0033386B" w:rsidRPr="00E65A47">
        <w:rPr>
          <w:rFonts w:asciiTheme="minorHAnsi" w:hAnsiTheme="minorHAnsi" w:cstheme="minorHAnsi"/>
          <w:color w:val="auto"/>
          <w:sz w:val="22"/>
          <w:szCs w:val="22"/>
        </w:rPr>
        <w:t xml:space="preserve"> </w:t>
      </w:r>
      <w:r w:rsidR="004B7243" w:rsidRPr="00E65A47">
        <w:rPr>
          <w:rFonts w:asciiTheme="minorHAnsi" w:hAnsiTheme="minorHAnsi" w:cstheme="minorHAnsi"/>
          <w:color w:val="auto"/>
          <w:sz w:val="22"/>
          <w:szCs w:val="22"/>
        </w:rPr>
        <w:t>on not less than 30</w:t>
      </w:r>
      <w:r w:rsidR="0058028A" w:rsidRPr="00E65A47">
        <w:rPr>
          <w:rFonts w:asciiTheme="minorHAnsi" w:hAnsiTheme="minorHAnsi" w:cstheme="minorHAnsi"/>
          <w:color w:val="auto"/>
          <w:sz w:val="22"/>
          <w:szCs w:val="22"/>
        </w:rPr>
        <w:t xml:space="preserve"> working days’ notice </w:t>
      </w:r>
      <w:r w:rsidR="00656556" w:rsidRPr="00E65A47">
        <w:rPr>
          <w:rFonts w:asciiTheme="minorHAnsi" w:hAnsiTheme="minorHAnsi" w:cstheme="minorHAnsi"/>
          <w:color w:val="auto"/>
          <w:sz w:val="22"/>
          <w:szCs w:val="22"/>
        </w:rPr>
        <w:t>revise this clause by replacing it</w:t>
      </w:r>
      <w:r w:rsidR="008248E3" w:rsidRPr="00E65A47">
        <w:rPr>
          <w:rFonts w:asciiTheme="minorHAnsi" w:hAnsiTheme="minorHAnsi" w:cstheme="minorHAnsi"/>
          <w:color w:val="auto"/>
          <w:sz w:val="22"/>
          <w:szCs w:val="22"/>
        </w:rPr>
        <w:t xml:space="preserve"> with a</w:t>
      </w:r>
      <w:r w:rsidR="008C7694" w:rsidRPr="00E65A47">
        <w:rPr>
          <w:rFonts w:asciiTheme="minorHAnsi" w:hAnsiTheme="minorHAnsi" w:cstheme="minorHAnsi"/>
          <w:color w:val="auto"/>
          <w:sz w:val="22"/>
          <w:szCs w:val="22"/>
        </w:rPr>
        <w:t>ny applicable controller</w:t>
      </w:r>
      <w:r w:rsidR="008248E3" w:rsidRPr="00E65A47">
        <w:rPr>
          <w:rFonts w:asciiTheme="minorHAnsi" w:hAnsiTheme="minorHAnsi" w:cstheme="minorHAnsi"/>
          <w:color w:val="auto"/>
          <w:sz w:val="22"/>
          <w:szCs w:val="22"/>
        </w:rPr>
        <w:t xml:space="preserve"> to </w:t>
      </w:r>
      <w:r w:rsidR="00334B8E" w:rsidRPr="00E65A47">
        <w:rPr>
          <w:rFonts w:asciiTheme="minorHAnsi" w:hAnsiTheme="minorHAnsi" w:cstheme="minorHAnsi"/>
          <w:color w:val="auto"/>
          <w:sz w:val="22"/>
          <w:szCs w:val="22"/>
        </w:rPr>
        <w:t xml:space="preserve">processor standard clauses </w:t>
      </w:r>
      <w:r w:rsidR="00A65C7C" w:rsidRPr="00E65A47">
        <w:rPr>
          <w:rFonts w:asciiTheme="minorHAnsi" w:hAnsiTheme="minorHAnsi" w:cstheme="minorHAnsi"/>
          <w:color w:val="auto"/>
          <w:sz w:val="22"/>
          <w:szCs w:val="22"/>
        </w:rPr>
        <w:t xml:space="preserve">or similar terms </w:t>
      </w:r>
      <w:r w:rsidR="00C2304A" w:rsidRPr="00E65A47">
        <w:rPr>
          <w:rFonts w:asciiTheme="minorHAnsi" w:hAnsiTheme="minorHAnsi" w:cstheme="minorHAnsi"/>
          <w:color w:val="auto"/>
          <w:sz w:val="22"/>
          <w:szCs w:val="22"/>
        </w:rPr>
        <w:t>forming part of a</w:t>
      </w:r>
      <w:r w:rsidR="00895ED8" w:rsidRPr="00E65A47">
        <w:rPr>
          <w:rFonts w:asciiTheme="minorHAnsi" w:hAnsiTheme="minorHAnsi" w:cstheme="minorHAnsi"/>
          <w:color w:val="auto"/>
          <w:sz w:val="22"/>
          <w:szCs w:val="22"/>
        </w:rPr>
        <w:t>n applicable certification scheme.</w:t>
      </w:r>
    </w:p>
    <w:p w14:paraId="40602D8F" w14:textId="77777777" w:rsidR="004A2C09" w:rsidRPr="00E65A47" w:rsidRDefault="003A2338" w:rsidP="00873889">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995795" w:rsidRPr="00E65A47">
        <w:rPr>
          <w:rFonts w:asciiTheme="minorHAnsi" w:hAnsiTheme="minorHAnsi" w:cstheme="minorHAnsi"/>
          <w:color w:val="auto"/>
          <w:sz w:val="22"/>
          <w:szCs w:val="22"/>
        </w:rPr>
        <w:t>.2</w:t>
      </w:r>
      <w:r w:rsidR="00873889" w:rsidRPr="00E65A47">
        <w:rPr>
          <w:rFonts w:asciiTheme="minorHAnsi" w:hAnsiTheme="minorHAnsi" w:cstheme="minorHAnsi"/>
          <w:color w:val="auto"/>
          <w:sz w:val="22"/>
          <w:szCs w:val="22"/>
        </w:rPr>
        <w:t>3</w:t>
      </w:r>
      <w:r w:rsidR="00873889" w:rsidRPr="00E65A47">
        <w:rPr>
          <w:rFonts w:asciiTheme="minorHAnsi" w:hAnsiTheme="minorHAnsi" w:cstheme="minorHAnsi"/>
          <w:color w:val="auto"/>
          <w:sz w:val="22"/>
          <w:szCs w:val="22"/>
        </w:rPr>
        <w:tab/>
      </w:r>
      <w:r w:rsidR="005F27DF" w:rsidRPr="00E65A47">
        <w:rPr>
          <w:rFonts w:asciiTheme="minorHAnsi" w:hAnsiTheme="minorHAnsi" w:cstheme="minorHAnsi"/>
          <w:color w:val="auto"/>
          <w:sz w:val="22"/>
          <w:szCs w:val="22"/>
        </w:rPr>
        <w:t xml:space="preserve">The Parties agree to take account of </w:t>
      </w:r>
      <w:r w:rsidR="009E63AD" w:rsidRPr="00E65A47">
        <w:rPr>
          <w:rFonts w:asciiTheme="minorHAnsi" w:hAnsiTheme="minorHAnsi" w:cstheme="minorHAnsi"/>
          <w:color w:val="auto"/>
          <w:sz w:val="22"/>
          <w:szCs w:val="22"/>
        </w:rPr>
        <w:t xml:space="preserve">any guidance issued by the </w:t>
      </w:r>
      <w:r w:rsidR="00524E44" w:rsidRPr="00E65A47">
        <w:rPr>
          <w:rFonts w:asciiTheme="minorHAnsi" w:hAnsiTheme="minorHAnsi" w:cstheme="minorHAnsi"/>
          <w:color w:val="auto"/>
          <w:sz w:val="22"/>
          <w:szCs w:val="22"/>
        </w:rPr>
        <w:t>Information Commissioners Office</w:t>
      </w:r>
      <w:r w:rsidR="0049561C" w:rsidRPr="00E65A47">
        <w:rPr>
          <w:rFonts w:asciiTheme="minorHAnsi" w:hAnsiTheme="minorHAnsi" w:cstheme="minorHAnsi"/>
          <w:color w:val="auto"/>
          <w:sz w:val="22"/>
          <w:szCs w:val="22"/>
        </w:rPr>
        <w:t xml:space="preserve">. The Institution </w:t>
      </w:r>
      <w:r w:rsidR="00603425" w:rsidRPr="00E65A47">
        <w:rPr>
          <w:rFonts w:asciiTheme="minorHAnsi" w:hAnsiTheme="minorHAnsi" w:cstheme="minorHAnsi"/>
          <w:color w:val="auto"/>
          <w:sz w:val="22"/>
          <w:szCs w:val="22"/>
        </w:rPr>
        <w:t xml:space="preserve">may on not less than 30 days’ working notice </w:t>
      </w:r>
      <w:r w:rsidR="00EA734D" w:rsidRPr="00E65A47">
        <w:rPr>
          <w:rFonts w:asciiTheme="minorHAnsi" w:hAnsiTheme="minorHAnsi" w:cstheme="minorHAnsi"/>
          <w:color w:val="auto"/>
          <w:sz w:val="22"/>
          <w:szCs w:val="22"/>
        </w:rPr>
        <w:t xml:space="preserve">to the Supplier amend </w:t>
      </w:r>
      <w:r w:rsidR="00B35B0F" w:rsidRPr="00E65A47">
        <w:rPr>
          <w:rFonts w:asciiTheme="minorHAnsi" w:hAnsiTheme="minorHAnsi" w:cstheme="minorHAnsi"/>
          <w:color w:val="auto"/>
          <w:sz w:val="22"/>
          <w:szCs w:val="22"/>
        </w:rPr>
        <w:t xml:space="preserve">this Contract to ensure </w:t>
      </w:r>
      <w:r w:rsidR="009D614B" w:rsidRPr="00E65A47">
        <w:rPr>
          <w:rFonts w:asciiTheme="minorHAnsi" w:hAnsiTheme="minorHAnsi" w:cstheme="minorHAnsi"/>
          <w:color w:val="auto"/>
          <w:sz w:val="22"/>
          <w:szCs w:val="22"/>
        </w:rPr>
        <w:t xml:space="preserve">that it complies with any guidance </w:t>
      </w:r>
      <w:r w:rsidR="00D055D8" w:rsidRPr="00E65A47">
        <w:rPr>
          <w:rFonts w:asciiTheme="minorHAnsi" w:hAnsiTheme="minorHAnsi" w:cstheme="minorHAnsi"/>
          <w:color w:val="auto"/>
          <w:sz w:val="22"/>
          <w:szCs w:val="22"/>
        </w:rPr>
        <w:t>issued by the Information Commissioners Office.</w:t>
      </w:r>
    </w:p>
    <w:p w14:paraId="44C0AD87" w14:textId="77777777" w:rsidR="004A2C09" w:rsidRPr="00E65A47" w:rsidRDefault="003A2338"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lastRenderedPageBreak/>
        <w:t>30</w:t>
      </w:r>
      <w:r w:rsidR="00995795" w:rsidRPr="00E65A47">
        <w:rPr>
          <w:rFonts w:asciiTheme="minorHAnsi" w:hAnsiTheme="minorHAnsi" w:cstheme="minorHAnsi"/>
          <w:color w:val="auto"/>
          <w:sz w:val="22"/>
          <w:szCs w:val="22"/>
        </w:rPr>
        <w:t>.2</w:t>
      </w:r>
      <w:r w:rsidR="00795904" w:rsidRPr="00E65A47">
        <w:rPr>
          <w:rFonts w:asciiTheme="minorHAnsi" w:hAnsiTheme="minorHAnsi" w:cstheme="minorHAnsi"/>
          <w:color w:val="auto"/>
          <w:sz w:val="22"/>
          <w:szCs w:val="22"/>
        </w:rPr>
        <w:t>4</w:t>
      </w:r>
      <w:r w:rsidR="004A2C09" w:rsidRPr="00E65A47">
        <w:rPr>
          <w:rFonts w:asciiTheme="minorHAnsi" w:hAnsiTheme="minorHAnsi" w:cstheme="minorHAnsi"/>
          <w:color w:val="auto"/>
          <w:sz w:val="22"/>
          <w:szCs w:val="22"/>
        </w:rPr>
        <w:tab/>
        <w:t xml:space="preserve">The </w:t>
      </w:r>
      <w:r w:rsidR="00AF3341" w:rsidRPr="00E65A47">
        <w:rPr>
          <w:rFonts w:asciiTheme="minorHAnsi" w:hAnsiTheme="minorHAnsi" w:cstheme="minorHAnsi"/>
          <w:color w:val="auto"/>
          <w:sz w:val="22"/>
          <w:szCs w:val="22"/>
        </w:rPr>
        <w:t xml:space="preserve">Supplier shall </w:t>
      </w:r>
      <w:r w:rsidR="00D46B54" w:rsidRPr="00E65A47">
        <w:rPr>
          <w:rFonts w:asciiTheme="minorHAnsi" w:hAnsiTheme="minorHAnsi" w:cstheme="minorHAnsi"/>
          <w:color w:val="auto"/>
          <w:sz w:val="22"/>
          <w:szCs w:val="22"/>
        </w:rPr>
        <w:t xml:space="preserve">Process </w:t>
      </w:r>
      <w:r w:rsidR="00D72FA4" w:rsidRPr="00E65A47">
        <w:rPr>
          <w:rFonts w:asciiTheme="minorHAnsi" w:hAnsiTheme="minorHAnsi" w:cstheme="minorHAnsi"/>
          <w:color w:val="auto"/>
          <w:sz w:val="22"/>
          <w:szCs w:val="22"/>
        </w:rPr>
        <w:t>personal Data in performing the services</w:t>
      </w:r>
      <w:r w:rsidR="00EF4F52" w:rsidRPr="00E65A47">
        <w:rPr>
          <w:rFonts w:asciiTheme="minorHAnsi" w:hAnsiTheme="minorHAnsi" w:cstheme="minorHAnsi"/>
          <w:color w:val="auto"/>
          <w:sz w:val="22"/>
          <w:szCs w:val="22"/>
        </w:rPr>
        <w:t xml:space="preserve"> as notified by the Institution </w:t>
      </w:r>
      <w:r w:rsidR="00631E5D" w:rsidRPr="00E65A47">
        <w:rPr>
          <w:rFonts w:asciiTheme="minorHAnsi" w:hAnsiTheme="minorHAnsi" w:cstheme="minorHAnsi"/>
          <w:color w:val="auto"/>
          <w:sz w:val="22"/>
          <w:szCs w:val="22"/>
        </w:rPr>
        <w:t xml:space="preserve">only for as long as required </w:t>
      </w:r>
      <w:r w:rsidR="003257D2" w:rsidRPr="00E65A47">
        <w:rPr>
          <w:rFonts w:asciiTheme="minorHAnsi" w:hAnsiTheme="minorHAnsi" w:cstheme="minorHAnsi"/>
          <w:color w:val="auto"/>
          <w:sz w:val="22"/>
          <w:szCs w:val="22"/>
        </w:rPr>
        <w:t>and for no longer than the term</w:t>
      </w:r>
    </w:p>
    <w:p w14:paraId="2ECDE112" w14:textId="77777777" w:rsidR="00731B81" w:rsidRPr="00E65A47" w:rsidRDefault="003A2338" w:rsidP="00C2505D">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58121D" w:rsidRPr="00E65A47">
        <w:rPr>
          <w:rFonts w:asciiTheme="minorHAnsi" w:hAnsiTheme="minorHAnsi" w:cstheme="minorHAnsi"/>
          <w:color w:val="auto"/>
          <w:sz w:val="22"/>
          <w:szCs w:val="22"/>
        </w:rPr>
        <w:t>.25</w:t>
      </w:r>
      <w:r w:rsidR="0058121D" w:rsidRPr="00E65A47">
        <w:rPr>
          <w:rFonts w:asciiTheme="minorHAnsi" w:hAnsiTheme="minorHAnsi" w:cstheme="minorHAnsi"/>
          <w:color w:val="auto"/>
          <w:sz w:val="22"/>
          <w:szCs w:val="22"/>
        </w:rPr>
        <w:tab/>
      </w:r>
      <w:r w:rsidR="00D84FA1" w:rsidRPr="00E65A47">
        <w:rPr>
          <w:rFonts w:asciiTheme="minorHAnsi" w:hAnsiTheme="minorHAnsi" w:cstheme="minorHAnsi"/>
          <w:color w:val="auto"/>
          <w:sz w:val="22"/>
          <w:szCs w:val="22"/>
        </w:rPr>
        <w:t>The Supplier warrants that it shall:</w:t>
      </w:r>
    </w:p>
    <w:p w14:paraId="2B403EE4" w14:textId="77777777" w:rsidR="00D84FA1" w:rsidRPr="00E65A47" w:rsidRDefault="00D84FA1" w:rsidP="00E80C0E">
      <w:pPr>
        <w:pStyle w:val="Heading2"/>
        <w:numPr>
          <w:ilvl w:val="0"/>
          <w:numId w:val="0"/>
        </w:numPr>
        <w:spacing w:before="0" w:line="240" w:lineRule="auto"/>
        <w:ind w:left="1276" w:hanging="556"/>
        <w:rPr>
          <w:rFonts w:asciiTheme="minorHAnsi" w:hAnsiTheme="minorHAnsi" w:cstheme="minorHAnsi"/>
          <w:color w:val="auto"/>
          <w:sz w:val="22"/>
          <w:szCs w:val="22"/>
        </w:rPr>
      </w:pPr>
      <w:r w:rsidRPr="00E65A47">
        <w:rPr>
          <w:rFonts w:asciiTheme="minorHAnsi" w:hAnsiTheme="minorHAnsi" w:cstheme="minorHAnsi"/>
          <w:color w:val="auto"/>
          <w:sz w:val="22"/>
          <w:szCs w:val="22"/>
        </w:rPr>
        <w:tab/>
        <w:t>(a)</w:t>
      </w:r>
      <w:r w:rsidRPr="00E65A47">
        <w:rPr>
          <w:rFonts w:asciiTheme="minorHAnsi" w:hAnsiTheme="minorHAnsi" w:cstheme="minorHAnsi"/>
          <w:color w:val="auto"/>
          <w:sz w:val="22"/>
          <w:szCs w:val="22"/>
        </w:rPr>
        <w:tab/>
      </w:r>
      <w:r w:rsidR="00CA344B" w:rsidRPr="00E65A47">
        <w:rPr>
          <w:rFonts w:asciiTheme="minorHAnsi" w:hAnsiTheme="minorHAnsi" w:cstheme="minorHAnsi"/>
          <w:color w:val="auto"/>
          <w:sz w:val="22"/>
          <w:szCs w:val="22"/>
        </w:rPr>
        <w:t>Process the Personal Data in compliance with the Law</w:t>
      </w:r>
    </w:p>
    <w:p w14:paraId="5AB97204" w14:textId="77777777" w:rsidR="00CA344B" w:rsidRPr="00E65A47" w:rsidRDefault="00CA344B" w:rsidP="00E80C0E">
      <w:pPr>
        <w:pStyle w:val="Heading2"/>
        <w:numPr>
          <w:ilvl w:val="0"/>
          <w:numId w:val="0"/>
        </w:numPr>
        <w:spacing w:before="0" w:line="240" w:lineRule="auto"/>
        <w:ind w:left="1276"/>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r>
      <w:r w:rsidR="00E1466D" w:rsidRPr="00E65A47">
        <w:rPr>
          <w:rFonts w:asciiTheme="minorHAnsi" w:hAnsiTheme="minorHAnsi" w:cstheme="minorHAnsi"/>
          <w:color w:val="auto"/>
          <w:sz w:val="22"/>
          <w:szCs w:val="22"/>
        </w:rPr>
        <w:t xml:space="preserve">take </w:t>
      </w:r>
      <w:r w:rsidR="007C0DFC" w:rsidRPr="00E65A47">
        <w:rPr>
          <w:rFonts w:asciiTheme="minorHAnsi" w:hAnsiTheme="minorHAnsi" w:cstheme="minorHAnsi"/>
          <w:color w:val="auto"/>
          <w:sz w:val="22"/>
          <w:szCs w:val="22"/>
        </w:rPr>
        <w:t xml:space="preserve">appropriate technical </w:t>
      </w:r>
      <w:r w:rsidR="007D0611" w:rsidRPr="00E65A47">
        <w:rPr>
          <w:rFonts w:asciiTheme="minorHAnsi" w:hAnsiTheme="minorHAnsi" w:cstheme="minorHAnsi"/>
          <w:color w:val="auto"/>
          <w:sz w:val="22"/>
          <w:szCs w:val="22"/>
        </w:rPr>
        <w:t xml:space="preserve">and organisational measure against </w:t>
      </w:r>
      <w:r w:rsidR="009C24C9" w:rsidRPr="00E65A47">
        <w:rPr>
          <w:rFonts w:asciiTheme="minorHAnsi" w:hAnsiTheme="minorHAnsi" w:cstheme="minorHAnsi"/>
          <w:color w:val="auto"/>
          <w:sz w:val="22"/>
          <w:szCs w:val="22"/>
        </w:rPr>
        <w:t>Data Breach</w:t>
      </w:r>
    </w:p>
    <w:p w14:paraId="1757DE58" w14:textId="77777777" w:rsidR="00FC24C5" w:rsidRPr="00E65A47" w:rsidRDefault="0048694D" w:rsidP="00FC24C5">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30</w:t>
      </w:r>
      <w:r w:rsidR="00B378BE" w:rsidRPr="00E65A47">
        <w:rPr>
          <w:rFonts w:asciiTheme="minorHAnsi" w:hAnsiTheme="minorHAnsi" w:cstheme="minorHAnsi"/>
          <w:color w:val="auto"/>
          <w:sz w:val="22"/>
          <w:szCs w:val="22"/>
        </w:rPr>
        <w:t>.26</w:t>
      </w:r>
      <w:r w:rsidR="00FC24C5" w:rsidRPr="00E65A47">
        <w:rPr>
          <w:rFonts w:asciiTheme="minorHAnsi" w:hAnsiTheme="minorHAnsi" w:cstheme="minorHAnsi"/>
          <w:color w:val="auto"/>
          <w:sz w:val="22"/>
          <w:szCs w:val="22"/>
        </w:rPr>
        <w:t xml:space="preserve">    The</w:t>
      </w:r>
      <w:r w:rsidR="00C61521" w:rsidRPr="00E65A47">
        <w:rPr>
          <w:rFonts w:asciiTheme="minorHAnsi" w:hAnsiTheme="minorHAnsi" w:cstheme="minorHAnsi"/>
          <w:color w:val="auto"/>
          <w:sz w:val="22"/>
          <w:szCs w:val="22"/>
        </w:rPr>
        <w:t xml:space="preserve"> </w:t>
      </w:r>
      <w:r w:rsidR="00FC24C5" w:rsidRPr="00E65A47">
        <w:rPr>
          <w:rFonts w:asciiTheme="minorHAnsi" w:hAnsiTheme="minorHAnsi" w:cstheme="minorHAnsi"/>
          <w:color w:val="auto"/>
          <w:sz w:val="22"/>
          <w:szCs w:val="22"/>
        </w:rPr>
        <w:t>Institution</w:t>
      </w:r>
      <w:r w:rsidR="004F3AE6" w:rsidRPr="00E65A47">
        <w:rPr>
          <w:rFonts w:asciiTheme="minorHAnsi" w:hAnsiTheme="minorHAnsi" w:cstheme="minorHAnsi"/>
          <w:color w:val="auto"/>
          <w:sz w:val="22"/>
          <w:szCs w:val="22"/>
        </w:rPr>
        <w:t xml:space="preserve"> shall:</w:t>
      </w:r>
    </w:p>
    <w:p w14:paraId="20F9961C" w14:textId="77777777" w:rsidR="00FC24C5" w:rsidRPr="00E65A47" w:rsidRDefault="00FC24C5" w:rsidP="00CF7C00">
      <w:pPr>
        <w:pStyle w:val="Heading2"/>
        <w:numPr>
          <w:ilvl w:val="0"/>
          <w:numId w:val="0"/>
        </w:numPr>
        <w:spacing w:before="0" w:line="240" w:lineRule="auto"/>
        <w:ind w:left="2160" w:hanging="84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t>ensure that it</w:t>
      </w:r>
      <w:r w:rsidR="0012594F"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compl</w:t>
      </w:r>
      <w:r w:rsidR="0012594F" w:rsidRPr="00E65A47">
        <w:rPr>
          <w:rFonts w:asciiTheme="minorHAnsi" w:hAnsiTheme="minorHAnsi" w:cstheme="minorHAnsi"/>
          <w:color w:val="auto"/>
          <w:sz w:val="22"/>
          <w:szCs w:val="22"/>
        </w:rPr>
        <w:t>ies</w:t>
      </w:r>
      <w:r w:rsidRPr="00E65A47">
        <w:rPr>
          <w:rFonts w:asciiTheme="minorHAnsi" w:hAnsiTheme="minorHAnsi" w:cstheme="minorHAnsi"/>
          <w:color w:val="auto"/>
          <w:sz w:val="22"/>
          <w:szCs w:val="22"/>
        </w:rPr>
        <w:t xml:space="preserve"> with the </w:t>
      </w:r>
      <w:r w:rsidR="00A55ACE" w:rsidRPr="00E65A47">
        <w:rPr>
          <w:rFonts w:asciiTheme="minorHAnsi" w:hAnsiTheme="minorHAnsi" w:cstheme="minorHAnsi"/>
          <w:color w:val="auto"/>
          <w:sz w:val="22"/>
          <w:szCs w:val="22"/>
        </w:rPr>
        <w:t xml:space="preserve">DPA and/or GDPR </w:t>
      </w:r>
      <w:r w:rsidRPr="00E65A47">
        <w:rPr>
          <w:rFonts w:asciiTheme="minorHAnsi" w:hAnsiTheme="minorHAnsi" w:cstheme="minorHAnsi"/>
          <w:color w:val="auto"/>
          <w:sz w:val="22"/>
          <w:szCs w:val="22"/>
        </w:rPr>
        <w:t>and all applicable codes of practice in respect of the personal data from time to time, including in its role as</w:t>
      </w:r>
      <w:r w:rsidR="004F3AE6" w:rsidRPr="00E65A47">
        <w:rPr>
          <w:rFonts w:asciiTheme="minorHAnsi" w:hAnsiTheme="minorHAnsi" w:cstheme="minorHAnsi"/>
          <w:color w:val="auto"/>
          <w:sz w:val="22"/>
          <w:szCs w:val="22"/>
        </w:rPr>
        <w:t xml:space="preserve"> a controller and in supplying or making available to the </w:t>
      </w:r>
      <w:r w:rsidR="008F3EF9" w:rsidRPr="00E65A47">
        <w:rPr>
          <w:rFonts w:asciiTheme="minorHAnsi" w:hAnsiTheme="minorHAnsi" w:cstheme="minorHAnsi"/>
          <w:color w:val="auto"/>
          <w:sz w:val="22"/>
          <w:szCs w:val="22"/>
        </w:rPr>
        <w:t>Supplier</w:t>
      </w:r>
      <w:r w:rsidR="004F3AE6" w:rsidRPr="00E65A47">
        <w:rPr>
          <w:rFonts w:asciiTheme="minorHAnsi" w:hAnsiTheme="minorHAnsi" w:cstheme="minorHAnsi"/>
          <w:color w:val="auto"/>
          <w:sz w:val="22"/>
          <w:szCs w:val="22"/>
        </w:rPr>
        <w:t xml:space="preserve"> any personal data for </w:t>
      </w:r>
      <w:r w:rsidR="008F3EF9" w:rsidRPr="00E65A47">
        <w:rPr>
          <w:rFonts w:asciiTheme="minorHAnsi" w:hAnsiTheme="minorHAnsi" w:cstheme="minorHAnsi"/>
          <w:color w:val="auto"/>
          <w:sz w:val="22"/>
          <w:szCs w:val="22"/>
        </w:rPr>
        <w:t>p</w:t>
      </w:r>
      <w:r w:rsidR="004F3AE6" w:rsidRPr="00E65A47">
        <w:rPr>
          <w:rFonts w:asciiTheme="minorHAnsi" w:hAnsiTheme="minorHAnsi" w:cstheme="minorHAnsi"/>
          <w:color w:val="auto"/>
          <w:sz w:val="22"/>
          <w:szCs w:val="22"/>
        </w:rPr>
        <w:t xml:space="preserve">rocessing by the </w:t>
      </w:r>
      <w:r w:rsidR="008F3EF9" w:rsidRPr="00E65A47">
        <w:rPr>
          <w:rFonts w:asciiTheme="minorHAnsi" w:hAnsiTheme="minorHAnsi" w:cstheme="minorHAnsi"/>
          <w:color w:val="auto"/>
          <w:sz w:val="22"/>
          <w:szCs w:val="22"/>
        </w:rPr>
        <w:t>Supplier</w:t>
      </w:r>
      <w:r w:rsidR="004F3AE6" w:rsidRPr="00E65A47">
        <w:rPr>
          <w:rFonts w:asciiTheme="minorHAnsi" w:hAnsiTheme="minorHAnsi" w:cstheme="minorHAnsi"/>
          <w:color w:val="auto"/>
          <w:sz w:val="22"/>
          <w:szCs w:val="22"/>
        </w:rPr>
        <w:t xml:space="preserve"> in performance of its obligations under the </w:t>
      </w:r>
      <w:r w:rsidR="008F3EF9" w:rsidRPr="00E65A47">
        <w:rPr>
          <w:rFonts w:asciiTheme="minorHAnsi" w:hAnsiTheme="minorHAnsi" w:cstheme="minorHAnsi"/>
          <w:color w:val="auto"/>
          <w:sz w:val="22"/>
          <w:szCs w:val="22"/>
        </w:rPr>
        <w:t>Contract</w:t>
      </w:r>
      <w:r w:rsidR="004F3AE6" w:rsidRPr="00E65A47">
        <w:rPr>
          <w:rFonts w:asciiTheme="minorHAnsi" w:hAnsiTheme="minorHAnsi" w:cstheme="minorHAnsi"/>
          <w:color w:val="auto"/>
          <w:sz w:val="22"/>
          <w:szCs w:val="22"/>
        </w:rPr>
        <w:t>; and</w:t>
      </w:r>
    </w:p>
    <w:p w14:paraId="2200763B" w14:textId="77777777" w:rsidR="00697B87" w:rsidRPr="00E65A47" w:rsidRDefault="00FC24C5" w:rsidP="00582C8F">
      <w:pPr>
        <w:pStyle w:val="Heading2"/>
        <w:numPr>
          <w:ilvl w:val="0"/>
          <w:numId w:val="0"/>
        </w:numPr>
        <w:spacing w:before="0" w:line="240" w:lineRule="auto"/>
        <w:ind w:left="2160" w:hanging="84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t xml:space="preserve">not instruct the </w:t>
      </w:r>
      <w:r w:rsidR="008F3EF9"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to process personal data for purposes other than the performance of the </w:t>
      </w:r>
      <w:r w:rsidR="0082626C" w:rsidRPr="00E65A47">
        <w:rPr>
          <w:rFonts w:asciiTheme="minorHAnsi" w:hAnsiTheme="minorHAnsi" w:cstheme="minorHAnsi"/>
          <w:color w:val="auto"/>
          <w:sz w:val="22"/>
          <w:szCs w:val="22"/>
        </w:rPr>
        <w:t>Contract</w:t>
      </w:r>
      <w:r w:rsidRPr="00E65A47">
        <w:rPr>
          <w:rFonts w:asciiTheme="minorHAnsi" w:hAnsiTheme="minorHAnsi" w:cstheme="minorHAnsi"/>
          <w:color w:val="auto"/>
          <w:sz w:val="22"/>
          <w:szCs w:val="22"/>
        </w:rPr>
        <w:t>.</w:t>
      </w:r>
    </w:p>
    <w:p w14:paraId="06C488E8" w14:textId="77777777" w:rsidR="00697B87" w:rsidRPr="00E65A47" w:rsidRDefault="00697B87" w:rsidP="00697B87">
      <w:pPr>
        <w:pStyle w:val="Heading2"/>
        <w:numPr>
          <w:ilvl w:val="0"/>
          <w:numId w:val="0"/>
        </w:numPr>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              30.27    The Institution warrants to the Supplier that:</w:t>
      </w:r>
    </w:p>
    <w:p w14:paraId="3CC4ED18" w14:textId="77777777" w:rsidR="00697B87" w:rsidRPr="00E65A47" w:rsidRDefault="00697B87" w:rsidP="00CF7C00">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t>it has all necessary appropriate legal basis and notices in place to enable the lawful transfer of personal data to the Supplier for the duration and purposes of the Contract.</w:t>
      </w:r>
    </w:p>
    <w:p w14:paraId="69C89020" w14:textId="77777777" w:rsidR="00697B87" w:rsidRPr="00E65A47" w:rsidRDefault="00697B87" w:rsidP="00CF7C00">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t xml:space="preserve">all personal data provided to the Supplier pursuant to the Contract will be, to the best of its knowledge, accurate and complete in all material respects, and that the </w:t>
      </w:r>
      <w:r w:rsidR="00C7460E" w:rsidRPr="00E65A47">
        <w:rPr>
          <w:rFonts w:asciiTheme="minorHAnsi" w:hAnsiTheme="minorHAnsi" w:cstheme="minorHAnsi"/>
          <w:color w:val="auto"/>
          <w:sz w:val="22"/>
          <w:szCs w:val="22"/>
        </w:rPr>
        <w:t>Institution</w:t>
      </w:r>
      <w:r w:rsidRPr="00E65A47">
        <w:rPr>
          <w:rFonts w:asciiTheme="minorHAnsi" w:hAnsiTheme="minorHAnsi" w:cstheme="minorHAnsi"/>
          <w:color w:val="auto"/>
          <w:sz w:val="22"/>
          <w:szCs w:val="22"/>
        </w:rPr>
        <w:t xml:space="preserve"> is entitled to provide the same to the </w:t>
      </w:r>
      <w:r w:rsidR="00C7460E"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without recourse to any third party; and</w:t>
      </w:r>
    </w:p>
    <w:p w14:paraId="4E4E16BB" w14:textId="77777777" w:rsidR="00FC24C5" w:rsidRPr="00E65A47" w:rsidRDefault="00697B87" w:rsidP="00CF7C00">
      <w:pPr>
        <w:pStyle w:val="Heading2"/>
        <w:numPr>
          <w:ilvl w:val="0"/>
          <w:numId w:val="0"/>
        </w:numPr>
        <w:spacing w:before="0" w:line="240" w:lineRule="auto"/>
        <w:ind w:left="2160" w:hanging="750"/>
        <w:rPr>
          <w:rFonts w:asciiTheme="minorHAnsi" w:hAnsiTheme="minorHAnsi" w:cstheme="minorHAnsi"/>
          <w:color w:val="auto"/>
          <w:sz w:val="22"/>
          <w:szCs w:val="22"/>
        </w:rPr>
      </w:pPr>
      <w:r w:rsidRPr="00E65A47">
        <w:rPr>
          <w:rFonts w:asciiTheme="minorHAnsi" w:hAnsiTheme="minorHAnsi" w:cstheme="minorHAnsi"/>
          <w:color w:val="auto"/>
          <w:sz w:val="22"/>
          <w:szCs w:val="22"/>
        </w:rPr>
        <w:t>(c)</w:t>
      </w:r>
      <w:r w:rsidRPr="00E65A47">
        <w:rPr>
          <w:rFonts w:asciiTheme="minorHAnsi" w:hAnsiTheme="minorHAnsi" w:cstheme="minorHAnsi"/>
          <w:color w:val="auto"/>
          <w:sz w:val="22"/>
          <w:szCs w:val="22"/>
        </w:rPr>
        <w:tab/>
        <w:t>the personal data does not and shall not, so far as it is aware, infringe the rights of any third party.</w:t>
      </w:r>
    </w:p>
    <w:p w14:paraId="24CAEE7C" w14:textId="77777777" w:rsidR="00452C81" w:rsidRPr="00E65A47" w:rsidRDefault="004F73CC" w:rsidP="00CF7C00">
      <w:pPr>
        <w:pStyle w:val="Heading2"/>
        <w:numPr>
          <w:ilvl w:val="0"/>
          <w:numId w:val="0"/>
        </w:numPr>
        <w:spacing w:before="0" w:line="240" w:lineRule="auto"/>
        <w:ind w:left="1440" w:hanging="731"/>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30.28   </w:t>
      </w:r>
      <w:r w:rsidR="00452C81" w:rsidRPr="00E65A47">
        <w:rPr>
          <w:rFonts w:asciiTheme="minorHAnsi" w:hAnsiTheme="minorHAnsi" w:cstheme="minorHAnsi"/>
          <w:color w:val="auto"/>
          <w:sz w:val="22"/>
          <w:szCs w:val="22"/>
        </w:rPr>
        <w:t>Where it is determined that both the Supplier and the Institution are involved in the same processing of the data and are jointly and severally liable under Article 82 paragraphs 2 and 3 for damage caused by</w:t>
      </w:r>
      <w:r w:rsidR="00452C81" w:rsidRPr="00E65A47">
        <w:rPr>
          <w:rFonts w:asciiTheme="minorHAnsi" w:hAnsiTheme="minorHAnsi" w:cstheme="minorHAnsi"/>
          <w:sz w:val="22"/>
          <w:szCs w:val="22"/>
        </w:rPr>
        <w:t xml:space="preserve"> </w:t>
      </w:r>
      <w:r w:rsidR="00452C81" w:rsidRPr="00E65A47">
        <w:rPr>
          <w:rFonts w:asciiTheme="minorHAnsi" w:hAnsiTheme="minorHAnsi" w:cstheme="minorHAnsi"/>
          <w:color w:val="auto"/>
          <w:sz w:val="22"/>
          <w:szCs w:val="22"/>
        </w:rPr>
        <w:t>the processing; no settlement in relation to that damage shall be made without first consulting the other party.</w:t>
      </w:r>
    </w:p>
    <w:p w14:paraId="182BC9C4" w14:textId="77777777" w:rsidR="004A2C09" w:rsidRPr="00E65A47" w:rsidRDefault="004A2C09" w:rsidP="004A2C09">
      <w:pPr>
        <w:autoSpaceDE w:val="0"/>
        <w:autoSpaceDN w:val="0"/>
        <w:adjustRightInd w:val="0"/>
        <w:spacing w:before="0" w:line="240" w:lineRule="auto"/>
        <w:jc w:val="left"/>
        <w:rPr>
          <w:rFonts w:asciiTheme="minorHAnsi" w:hAnsiTheme="minorHAnsi" w:cstheme="minorHAnsi"/>
          <w:b/>
          <w:bCs/>
          <w:szCs w:val="22"/>
          <w:lang w:eastAsia="en-GB"/>
        </w:rPr>
      </w:pPr>
      <w:r w:rsidRPr="00E65A47">
        <w:rPr>
          <w:rFonts w:asciiTheme="minorHAnsi" w:hAnsiTheme="minorHAnsi" w:cstheme="minorHAnsi"/>
          <w:b/>
          <w:bCs/>
          <w:szCs w:val="22"/>
          <w:lang w:eastAsia="en-GB"/>
        </w:rPr>
        <w:t>OR</w:t>
      </w:r>
    </w:p>
    <w:p w14:paraId="62E818F3" w14:textId="77777777" w:rsidR="004A2C09" w:rsidRPr="00E65A47" w:rsidRDefault="004A2C09" w:rsidP="001A35F3">
      <w:pPr>
        <w:autoSpaceDE w:val="0"/>
        <w:autoSpaceDN w:val="0"/>
        <w:adjustRightInd w:val="0"/>
        <w:spacing w:before="0" w:line="240" w:lineRule="auto"/>
        <w:ind w:left="1440"/>
        <w:rPr>
          <w:rFonts w:asciiTheme="minorHAnsi" w:hAnsiTheme="minorHAnsi" w:cstheme="minorHAnsi"/>
          <w:b/>
          <w:bCs/>
          <w:szCs w:val="22"/>
          <w:lang w:eastAsia="en-GB"/>
        </w:rPr>
      </w:pPr>
      <w:r w:rsidRPr="00E65A47">
        <w:rPr>
          <w:rFonts w:asciiTheme="minorHAnsi" w:hAnsiTheme="minorHAnsi" w:cstheme="minorHAnsi"/>
          <w:b/>
          <w:bCs/>
          <w:szCs w:val="22"/>
          <w:lang w:eastAsia="en-GB"/>
        </w:rPr>
        <w:t>[</w:t>
      </w:r>
      <w:r w:rsidRPr="00E65A47">
        <w:rPr>
          <w:rFonts w:asciiTheme="minorHAnsi" w:hAnsiTheme="minorHAnsi" w:cstheme="minorHAnsi"/>
          <w:szCs w:val="22"/>
          <w:lang w:eastAsia="en-GB"/>
        </w:rPr>
        <w:t>The parties do not expect that the Supplier will process any Personal Data of the Institution as a Processor. Where the Supplier does Process any</w:t>
      </w:r>
      <w:r w:rsidR="001A35F3" w:rsidRPr="00E65A47">
        <w:rPr>
          <w:rFonts w:asciiTheme="minorHAnsi" w:hAnsiTheme="minorHAnsi" w:cstheme="minorHAnsi"/>
          <w:szCs w:val="22"/>
          <w:lang w:eastAsia="en-GB"/>
        </w:rPr>
        <w:t xml:space="preserve"> </w:t>
      </w:r>
      <w:r w:rsidRPr="00E65A47">
        <w:rPr>
          <w:rFonts w:asciiTheme="minorHAnsi" w:hAnsiTheme="minorHAnsi" w:cstheme="minorHAnsi"/>
          <w:szCs w:val="22"/>
          <w:lang w:eastAsia="en-GB"/>
        </w:rPr>
        <w:t>Personal Data of the Supplier as a Processor, the parties will vary this Agreement and replace this Clause with the Institution's standard Data Controller to Processor clause as disclosed to the Supplier prior to commencement of this Agreement.</w:t>
      </w:r>
      <w:r w:rsidRPr="00E65A47">
        <w:rPr>
          <w:rFonts w:asciiTheme="minorHAnsi" w:hAnsiTheme="minorHAnsi" w:cstheme="minorHAnsi"/>
          <w:b/>
          <w:bCs/>
          <w:szCs w:val="22"/>
          <w:lang w:eastAsia="en-GB"/>
        </w:rPr>
        <w:t>]</w:t>
      </w:r>
    </w:p>
    <w:p w14:paraId="7D121DAE" w14:textId="77777777" w:rsidR="004A2C09" w:rsidRPr="00E65A47" w:rsidRDefault="004A2C09" w:rsidP="004A2C09">
      <w:pPr>
        <w:autoSpaceDE w:val="0"/>
        <w:autoSpaceDN w:val="0"/>
        <w:adjustRightInd w:val="0"/>
        <w:spacing w:before="0" w:line="240" w:lineRule="auto"/>
        <w:ind w:left="2160"/>
        <w:jc w:val="left"/>
        <w:rPr>
          <w:rFonts w:asciiTheme="minorHAnsi" w:hAnsiTheme="minorHAnsi" w:cstheme="minorHAnsi"/>
          <w:szCs w:val="22"/>
          <w:lang w:eastAsia="en-GB"/>
        </w:rPr>
      </w:pPr>
    </w:p>
    <w:p w14:paraId="3B09A2A2" w14:textId="77777777" w:rsidR="006A6975" w:rsidRPr="00E65A47" w:rsidRDefault="0048694D" w:rsidP="006A6975">
      <w:pPr>
        <w:pStyle w:val="Default"/>
        <w:rPr>
          <w:rFonts w:asciiTheme="minorHAnsi" w:hAnsiTheme="minorHAnsi" w:cstheme="minorHAnsi"/>
          <w:b/>
          <w:bCs/>
          <w:sz w:val="22"/>
          <w:szCs w:val="22"/>
        </w:rPr>
      </w:pPr>
      <w:r w:rsidRPr="00E65A47">
        <w:rPr>
          <w:rFonts w:asciiTheme="minorHAnsi" w:hAnsiTheme="minorHAnsi" w:cstheme="minorHAnsi"/>
          <w:b/>
          <w:bCs/>
          <w:sz w:val="22"/>
          <w:szCs w:val="22"/>
        </w:rPr>
        <w:t>31</w:t>
      </w:r>
      <w:r w:rsidR="006A6975" w:rsidRPr="00E65A47">
        <w:rPr>
          <w:rFonts w:asciiTheme="minorHAnsi" w:hAnsiTheme="minorHAnsi" w:cstheme="minorHAnsi"/>
          <w:b/>
          <w:bCs/>
          <w:sz w:val="22"/>
          <w:szCs w:val="22"/>
        </w:rPr>
        <w:tab/>
        <w:t xml:space="preserve">Modification of contracts during their term </w:t>
      </w:r>
    </w:p>
    <w:p w14:paraId="7BB0F598" w14:textId="77777777" w:rsidR="006A6975" w:rsidRPr="00E65A47" w:rsidRDefault="006A6975" w:rsidP="006A6975">
      <w:pPr>
        <w:pStyle w:val="Default"/>
        <w:rPr>
          <w:rFonts w:asciiTheme="minorHAnsi" w:hAnsiTheme="minorHAnsi" w:cstheme="minorHAnsi"/>
          <w:sz w:val="22"/>
          <w:szCs w:val="22"/>
        </w:rPr>
      </w:pPr>
    </w:p>
    <w:p w14:paraId="4ECAB2C4" w14:textId="77777777" w:rsidR="006A6975" w:rsidRPr="00E65A47" w:rsidRDefault="006A6975" w:rsidP="006A6975">
      <w:pPr>
        <w:pStyle w:val="Default"/>
        <w:ind w:left="1440" w:hanging="720"/>
        <w:rPr>
          <w:rFonts w:asciiTheme="minorHAnsi" w:hAnsiTheme="minorHAnsi" w:cstheme="minorHAnsi"/>
          <w:sz w:val="22"/>
          <w:szCs w:val="22"/>
        </w:rPr>
      </w:pPr>
      <w:r w:rsidRPr="00E65A47">
        <w:rPr>
          <w:rFonts w:asciiTheme="minorHAnsi" w:hAnsiTheme="minorHAnsi" w:cstheme="minorHAnsi"/>
          <w:bCs/>
          <w:sz w:val="22"/>
          <w:szCs w:val="22"/>
        </w:rPr>
        <w:t>3</w:t>
      </w:r>
      <w:r w:rsidR="0048694D" w:rsidRPr="00E65A47">
        <w:rPr>
          <w:rFonts w:asciiTheme="minorHAnsi" w:hAnsiTheme="minorHAnsi" w:cstheme="minorHAnsi"/>
          <w:bCs/>
          <w:sz w:val="22"/>
          <w:szCs w:val="22"/>
        </w:rPr>
        <w:t>1</w:t>
      </w:r>
      <w:r w:rsidRPr="00E65A47">
        <w:rPr>
          <w:rFonts w:asciiTheme="minorHAnsi" w:hAnsiTheme="minorHAnsi" w:cstheme="minorHAnsi"/>
          <w:bCs/>
          <w:sz w:val="22"/>
          <w:szCs w:val="22"/>
        </w:rPr>
        <w:t>.1</w:t>
      </w:r>
      <w:r w:rsidRPr="00E65A47">
        <w:rPr>
          <w:rFonts w:asciiTheme="minorHAnsi" w:hAnsiTheme="minorHAnsi" w:cstheme="minorHAnsi"/>
          <w:b/>
          <w:bCs/>
          <w:sz w:val="22"/>
          <w:szCs w:val="22"/>
        </w:rPr>
        <w:tab/>
      </w:r>
      <w:r w:rsidR="00B03B92" w:rsidRPr="00E65A47">
        <w:rPr>
          <w:rFonts w:asciiTheme="minorHAnsi" w:hAnsiTheme="minorHAnsi" w:cstheme="minorHAnsi"/>
          <w:bCs/>
          <w:sz w:val="22"/>
          <w:szCs w:val="22"/>
        </w:rPr>
        <w:t xml:space="preserve">The </w:t>
      </w:r>
      <w:r w:rsidRPr="00E65A47">
        <w:rPr>
          <w:rFonts w:asciiTheme="minorHAnsi" w:hAnsiTheme="minorHAnsi" w:cstheme="minorHAnsi"/>
          <w:sz w:val="22"/>
          <w:szCs w:val="22"/>
        </w:rPr>
        <w:t>Contract</w:t>
      </w:r>
      <w:r w:rsidR="00B03B92" w:rsidRPr="00E65A47">
        <w:rPr>
          <w:rFonts w:asciiTheme="minorHAnsi" w:hAnsiTheme="minorHAnsi" w:cstheme="minorHAnsi"/>
          <w:sz w:val="22"/>
          <w:szCs w:val="22"/>
        </w:rPr>
        <w:t xml:space="preserve"> ma</w:t>
      </w:r>
      <w:r w:rsidRPr="00E65A47">
        <w:rPr>
          <w:rFonts w:asciiTheme="minorHAnsi" w:hAnsiTheme="minorHAnsi" w:cstheme="minorHAnsi"/>
          <w:sz w:val="22"/>
          <w:szCs w:val="22"/>
        </w:rPr>
        <w:t xml:space="preserve">y be modified without a new procurement procedure in accordance with this </w:t>
      </w:r>
      <w:r w:rsidR="00056D23" w:rsidRPr="00E65A47">
        <w:rPr>
          <w:rFonts w:asciiTheme="minorHAnsi" w:hAnsiTheme="minorHAnsi" w:cstheme="minorHAnsi"/>
          <w:sz w:val="22"/>
          <w:szCs w:val="22"/>
        </w:rPr>
        <w:t>clause</w:t>
      </w:r>
      <w:r w:rsidRPr="00E65A47">
        <w:rPr>
          <w:rFonts w:asciiTheme="minorHAnsi" w:hAnsiTheme="minorHAnsi" w:cstheme="minorHAnsi"/>
          <w:sz w:val="22"/>
          <w:szCs w:val="22"/>
        </w:rPr>
        <w:t xml:space="preserve"> in any of the following cases</w:t>
      </w:r>
      <w:r w:rsidR="001A35F3" w:rsidRPr="00E65A47">
        <w:rPr>
          <w:rFonts w:asciiTheme="minorHAnsi" w:hAnsiTheme="minorHAnsi" w:cstheme="minorHAnsi"/>
          <w:sz w:val="22"/>
          <w:szCs w:val="22"/>
        </w:rPr>
        <w:t>;</w:t>
      </w:r>
    </w:p>
    <w:p w14:paraId="5138EE6E" w14:textId="77777777" w:rsidR="00B03B92" w:rsidRPr="00E65A47" w:rsidRDefault="00B03B92" w:rsidP="006A6975">
      <w:pPr>
        <w:pStyle w:val="Default"/>
        <w:ind w:left="1440" w:hanging="720"/>
        <w:rPr>
          <w:rFonts w:asciiTheme="minorHAnsi" w:hAnsiTheme="minorHAnsi" w:cstheme="minorHAnsi"/>
          <w:sz w:val="22"/>
          <w:szCs w:val="22"/>
        </w:rPr>
      </w:pPr>
    </w:p>
    <w:p w14:paraId="101FDB03" w14:textId="77777777" w:rsidR="006A6975" w:rsidRPr="00E65A47" w:rsidRDefault="006A6975" w:rsidP="00B03B92">
      <w:pPr>
        <w:pStyle w:val="Default"/>
        <w:ind w:left="2160" w:hanging="720"/>
        <w:rPr>
          <w:rFonts w:asciiTheme="minorHAnsi" w:hAnsiTheme="minorHAnsi" w:cstheme="minorHAnsi"/>
          <w:sz w:val="22"/>
          <w:szCs w:val="22"/>
        </w:rPr>
      </w:pPr>
      <w:r w:rsidRPr="00E65A47">
        <w:rPr>
          <w:rFonts w:asciiTheme="minorHAnsi" w:hAnsiTheme="minorHAnsi" w:cstheme="minorHAnsi"/>
          <w:sz w:val="22"/>
          <w:szCs w:val="22"/>
        </w:rPr>
        <w:t xml:space="preserve">(a)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where the modifications, irrespective of their monetary value, have been provided for in the initial procurement documents in clear, precise and unequivocal review clauses, which may include price revision clauses or options, provided that such </w:t>
      </w:r>
      <w:proofErr w:type="gramStart"/>
      <w:r w:rsidRPr="00E65A47">
        <w:rPr>
          <w:rFonts w:asciiTheme="minorHAnsi" w:hAnsiTheme="minorHAnsi" w:cstheme="minorHAnsi"/>
          <w:sz w:val="22"/>
          <w:szCs w:val="22"/>
        </w:rPr>
        <w:t>clauses</w:t>
      </w:r>
      <w:r w:rsidR="001A35F3" w:rsidRPr="00E65A47">
        <w:rPr>
          <w:rFonts w:asciiTheme="minorHAnsi" w:hAnsiTheme="minorHAnsi" w:cstheme="minorHAnsi"/>
          <w:sz w:val="22"/>
          <w:szCs w:val="22"/>
        </w:rPr>
        <w:t>;</w:t>
      </w:r>
      <w:proofErr w:type="gramEnd"/>
    </w:p>
    <w:p w14:paraId="3121CEE4" w14:textId="77777777" w:rsidR="00B03B92" w:rsidRPr="00E65A47" w:rsidRDefault="00B03B92" w:rsidP="00B03B92">
      <w:pPr>
        <w:pStyle w:val="Default"/>
        <w:ind w:left="2160" w:hanging="720"/>
        <w:rPr>
          <w:rFonts w:asciiTheme="minorHAnsi" w:hAnsiTheme="minorHAnsi" w:cstheme="minorHAnsi"/>
          <w:sz w:val="22"/>
          <w:szCs w:val="22"/>
        </w:rPr>
      </w:pPr>
    </w:p>
    <w:p w14:paraId="790AE1A2" w14:textId="77777777" w:rsidR="006A6975" w:rsidRPr="00E65A47" w:rsidRDefault="006A6975" w:rsidP="004B2FE3">
      <w:pPr>
        <w:pStyle w:val="Default"/>
        <w:spacing w:after="97"/>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state the scope and nature of possible modifications or options as well as the conditions under which they may be used, and </w:t>
      </w:r>
    </w:p>
    <w:p w14:paraId="317EF7C4" w14:textId="77777777" w:rsidR="006A6975" w:rsidRPr="00E65A47" w:rsidRDefault="006A6975" w:rsidP="004B2FE3">
      <w:pPr>
        <w:pStyle w:val="Default"/>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do not provide for modifications or options that would alter the overall nature of the contract; </w:t>
      </w:r>
    </w:p>
    <w:p w14:paraId="6EF3F40A" w14:textId="77777777" w:rsidR="0083567A" w:rsidRPr="00E65A47" w:rsidRDefault="0083567A" w:rsidP="00B03B92">
      <w:pPr>
        <w:pStyle w:val="Default"/>
        <w:ind w:left="3600" w:hanging="720"/>
        <w:rPr>
          <w:rFonts w:asciiTheme="minorHAnsi" w:hAnsiTheme="minorHAnsi" w:cstheme="minorHAnsi"/>
          <w:sz w:val="22"/>
          <w:szCs w:val="22"/>
        </w:rPr>
      </w:pPr>
    </w:p>
    <w:p w14:paraId="1FE61BAC" w14:textId="77777777" w:rsidR="006A6975" w:rsidRPr="00E65A47" w:rsidRDefault="006A6975" w:rsidP="00B03B92">
      <w:pPr>
        <w:pStyle w:val="Default"/>
        <w:ind w:left="2160" w:hanging="720"/>
        <w:rPr>
          <w:rFonts w:asciiTheme="minorHAnsi" w:hAnsiTheme="minorHAnsi" w:cstheme="minorHAnsi"/>
          <w:sz w:val="22"/>
          <w:szCs w:val="22"/>
        </w:rPr>
      </w:pPr>
      <w:r w:rsidRPr="00E65A47">
        <w:rPr>
          <w:rFonts w:asciiTheme="minorHAnsi" w:hAnsiTheme="minorHAnsi" w:cstheme="minorHAnsi"/>
          <w:sz w:val="22"/>
          <w:szCs w:val="22"/>
        </w:rPr>
        <w:t xml:space="preserve">(b)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for additional works, services or supplies by the original </w:t>
      </w:r>
      <w:r w:rsidR="009021EA" w:rsidRPr="00E65A47">
        <w:rPr>
          <w:rFonts w:asciiTheme="minorHAnsi" w:hAnsiTheme="minorHAnsi" w:cstheme="minorHAnsi"/>
          <w:sz w:val="22"/>
          <w:szCs w:val="22"/>
        </w:rPr>
        <w:t>Supplier</w:t>
      </w:r>
      <w:r w:rsidRPr="00E65A47">
        <w:rPr>
          <w:rFonts w:asciiTheme="minorHAnsi" w:hAnsiTheme="minorHAnsi" w:cstheme="minorHAnsi"/>
          <w:sz w:val="22"/>
          <w:szCs w:val="22"/>
        </w:rPr>
        <w:t xml:space="preserve"> that have become necessary and were not included in the initial procurement, where a change of </w:t>
      </w:r>
      <w:r w:rsidR="009021EA" w:rsidRPr="00E65A47">
        <w:rPr>
          <w:rFonts w:asciiTheme="minorHAnsi" w:hAnsiTheme="minorHAnsi" w:cstheme="minorHAnsi"/>
          <w:sz w:val="22"/>
          <w:szCs w:val="22"/>
        </w:rPr>
        <w:t>Supplier</w:t>
      </w:r>
      <w:r w:rsidRPr="00E65A47">
        <w:rPr>
          <w:rFonts w:asciiTheme="minorHAnsi" w:hAnsiTheme="minorHAnsi" w:cstheme="minorHAnsi"/>
          <w:sz w:val="22"/>
          <w:szCs w:val="22"/>
        </w:rPr>
        <w:t xml:space="preserve">— </w:t>
      </w:r>
    </w:p>
    <w:p w14:paraId="59C048A9" w14:textId="77777777" w:rsidR="00B03B92" w:rsidRPr="00E65A47" w:rsidRDefault="00B03B92" w:rsidP="00B03B92">
      <w:pPr>
        <w:pStyle w:val="Default"/>
        <w:ind w:left="2160" w:hanging="720"/>
        <w:rPr>
          <w:rFonts w:asciiTheme="minorHAnsi" w:hAnsiTheme="minorHAnsi" w:cstheme="minorHAnsi"/>
          <w:sz w:val="22"/>
          <w:szCs w:val="22"/>
        </w:rPr>
      </w:pPr>
    </w:p>
    <w:p w14:paraId="40B0578E" w14:textId="77777777" w:rsidR="006A6975" w:rsidRPr="00E65A47" w:rsidRDefault="006A6975" w:rsidP="004B2FE3">
      <w:pPr>
        <w:pStyle w:val="Default"/>
        <w:spacing w:after="99"/>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cannot be made for economic or technical reasons such as requirements of interchangeability or interoperability with existing equipment, services or installations procured under the initial procurement, or </w:t>
      </w:r>
    </w:p>
    <w:p w14:paraId="481BCC76" w14:textId="77777777" w:rsidR="006A6975" w:rsidRPr="00E65A47" w:rsidRDefault="006A6975" w:rsidP="004B2FE3">
      <w:pPr>
        <w:pStyle w:val="Default"/>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would cause significant inconvenience or substantial duplication of costs for </w:t>
      </w:r>
      <w:r w:rsidR="000405C2" w:rsidRPr="00E65A47">
        <w:rPr>
          <w:rFonts w:asciiTheme="minorHAnsi" w:hAnsiTheme="minorHAnsi" w:cstheme="minorHAnsi"/>
          <w:sz w:val="22"/>
          <w:szCs w:val="22"/>
        </w:rPr>
        <w:t>the</w:t>
      </w:r>
      <w:r w:rsidR="00127674" w:rsidRPr="00E65A47">
        <w:rPr>
          <w:rFonts w:asciiTheme="minorHAnsi" w:hAnsiTheme="minorHAnsi" w:cstheme="minorHAnsi"/>
          <w:sz w:val="22"/>
          <w:szCs w:val="22"/>
        </w:rPr>
        <w:t xml:space="preserve"> </w:t>
      </w:r>
      <w:r w:rsidR="00746716" w:rsidRPr="00E65A47">
        <w:rPr>
          <w:rFonts w:asciiTheme="minorHAnsi" w:hAnsiTheme="minorHAnsi" w:cstheme="minorHAnsi"/>
          <w:sz w:val="22"/>
          <w:szCs w:val="22"/>
        </w:rPr>
        <w:t>\I</w:t>
      </w:r>
      <w:r w:rsidR="000405C2" w:rsidRPr="00E65A47">
        <w:rPr>
          <w:rFonts w:asciiTheme="minorHAnsi" w:hAnsiTheme="minorHAnsi" w:cstheme="minorHAnsi"/>
          <w:sz w:val="22"/>
          <w:szCs w:val="22"/>
        </w:rPr>
        <w:t>nstitution</w:t>
      </w:r>
      <w:r w:rsidRPr="00E65A47">
        <w:rPr>
          <w:rFonts w:asciiTheme="minorHAnsi" w:hAnsiTheme="minorHAnsi" w:cstheme="minorHAnsi"/>
          <w:sz w:val="22"/>
          <w:szCs w:val="22"/>
        </w:rPr>
        <w:t xml:space="preserve">, provided that any increase in price does not exceed 50% of the value of the original contract; </w:t>
      </w:r>
    </w:p>
    <w:p w14:paraId="6D7F9797" w14:textId="77777777" w:rsidR="00B03B92" w:rsidRPr="00E65A47" w:rsidRDefault="00B03B92" w:rsidP="00B03B92">
      <w:pPr>
        <w:pStyle w:val="Default"/>
        <w:ind w:left="3600" w:hanging="720"/>
        <w:rPr>
          <w:rFonts w:asciiTheme="minorHAnsi" w:hAnsiTheme="minorHAnsi" w:cstheme="minorHAnsi"/>
          <w:sz w:val="22"/>
          <w:szCs w:val="22"/>
        </w:rPr>
      </w:pPr>
    </w:p>
    <w:p w14:paraId="52E77C0F" w14:textId="77777777" w:rsidR="006A6975" w:rsidRPr="00E65A47" w:rsidRDefault="006A6975" w:rsidP="00B03B92">
      <w:pPr>
        <w:pStyle w:val="Default"/>
        <w:ind w:left="720" w:firstLine="720"/>
        <w:rPr>
          <w:rFonts w:asciiTheme="minorHAnsi" w:hAnsiTheme="minorHAnsi" w:cstheme="minorHAnsi"/>
          <w:sz w:val="22"/>
          <w:szCs w:val="22"/>
        </w:rPr>
      </w:pPr>
      <w:r w:rsidRPr="00E65A47">
        <w:rPr>
          <w:rFonts w:asciiTheme="minorHAnsi" w:hAnsiTheme="minorHAnsi" w:cstheme="minorHAnsi"/>
          <w:sz w:val="22"/>
          <w:szCs w:val="22"/>
        </w:rPr>
        <w:t>(c)</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 where all of the following conditions are fulfilled</w:t>
      </w:r>
      <w:r w:rsidR="003F2729" w:rsidRPr="00E65A47">
        <w:rPr>
          <w:rFonts w:asciiTheme="minorHAnsi" w:hAnsiTheme="minorHAnsi" w:cstheme="minorHAnsi"/>
          <w:sz w:val="22"/>
          <w:szCs w:val="22"/>
        </w:rPr>
        <w:t>;</w:t>
      </w:r>
    </w:p>
    <w:p w14:paraId="158F1D33" w14:textId="77777777" w:rsidR="00B03B92" w:rsidRPr="00E65A47" w:rsidRDefault="00B03B92" w:rsidP="00B03B92">
      <w:pPr>
        <w:pStyle w:val="Default"/>
        <w:ind w:left="720" w:firstLine="720"/>
        <w:rPr>
          <w:rFonts w:asciiTheme="minorHAnsi" w:hAnsiTheme="minorHAnsi" w:cstheme="minorHAnsi"/>
          <w:sz w:val="22"/>
          <w:szCs w:val="22"/>
        </w:rPr>
      </w:pPr>
    </w:p>
    <w:p w14:paraId="2E5FE786" w14:textId="77777777" w:rsidR="006A6975" w:rsidRPr="00E65A47" w:rsidRDefault="006A6975" w:rsidP="004B2FE3">
      <w:pPr>
        <w:pStyle w:val="Default"/>
        <w:spacing w:after="99"/>
        <w:ind w:left="2880" w:hanging="720"/>
        <w:rPr>
          <w:rFonts w:asciiTheme="minorHAnsi" w:hAnsiTheme="minorHAnsi" w:cstheme="minorHAnsi"/>
          <w:sz w:val="22"/>
          <w:szCs w:val="22"/>
        </w:rPr>
      </w:pPr>
      <w:r w:rsidRPr="00E65A47">
        <w:rPr>
          <w:rFonts w:asciiTheme="minorHAnsi" w:hAnsiTheme="minorHAnsi" w:cstheme="minorHAnsi"/>
          <w:sz w:val="22"/>
          <w:szCs w:val="22"/>
        </w:rPr>
        <w:t>(i)</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 the need for modification has been brought about by circumstances which a </w:t>
      </w:r>
      <w:r w:rsidR="000405C2" w:rsidRPr="00E65A47">
        <w:rPr>
          <w:rFonts w:asciiTheme="minorHAnsi" w:hAnsiTheme="minorHAnsi" w:cstheme="minorHAnsi"/>
          <w:sz w:val="22"/>
          <w:szCs w:val="22"/>
        </w:rPr>
        <w:t>diligent institution</w:t>
      </w:r>
      <w:r w:rsidRPr="00E65A47">
        <w:rPr>
          <w:rFonts w:asciiTheme="minorHAnsi" w:hAnsiTheme="minorHAnsi" w:cstheme="minorHAnsi"/>
          <w:sz w:val="22"/>
          <w:szCs w:val="22"/>
        </w:rPr>
        <w:t xml:space="preserve"> could not have foreseen; </w:t>
      </w:r>
    </w:p>
    <w:p w14:paraId="3041C9C9" w14:textId="77777777" w:rsidR="006A6975" w:rsidRPr="00E65A47" w:rsidRDefault="006A6975" w:rsidP="004B2FE3">
      <w:pPr>
        <w:pStyle w:val="Default"/>
        <w:spacing w:after="99"/>
        <w:ind w:left="1440" w:firstLine="720"/>
        <w:rPr>
          <w:rFonts w:asciiTheme="minorHAnsi" w:hAnsiTheme="minorHAnsi" w:cstheme="minorHAnsi"/>
          <w:sz w:val="22"/>
          <w:szCs w:val="22"/>
        </w:rPr>
      </w:pPr>
      <w:r w:rsidRPr="00E65A47">
        <w:rPr>
          <w:rFonts w:asciiTheme="minorHAnsi" w:hAnsiTheme="minorHAnsi" w:cstheme="minorHAnsi"/>
          <w:sz w:val="22"/>
          <w:szCs w:val="22"/>
        </w:rPr>
        <w:t xml:space="preserve">(ii)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the modification does not alter the overall nature of the contract; </w:t>
      </w:r>
    </w:p>
    <w:p w14:paraId="66E6F025" w14:textId="77777777" w:rsidR="006A6975" w:rsidRPr="00E65A47" w:rsidRDefault="006A6975" w:rsidP="004B2FE3">
      <w:pPr>
        <w:pStyle w:val="Default"/>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(iii)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any increase in price does not exceed 50% of the value of the original contract. </w:t>
      </w:r>
    </w:p>
    <w:p w14:paraId="4497AA43" w14:textId="77777777" w:rsidR="00B03B92" w:rsidRPr="00E65A47" w:rsidRDefault="00B03B92" w:rsidP="006A6975">
      <w:pPr>
        <w:pStyle w:val="Default"/>
        <w:rPr>
          <w:rFonts w:asciiTheme="minorHAnsi" w:hAnsiTheme="minorHAnsi" w:cstheme="minorHAnsi"/>
          <w:sz w:val="22"/>
          <w:szCs w:val="22"/>
        </w:rPr>
      </w:pPr>
    </w:p>
    <w:p w14:paraId="096B989F" w14:textId="77777777" w:rsidR="00B03B92" w:rsidRPr="00E65A47" w:rsidRDefault="006A6975" w:rsidP="00B03B92">
      <w:pPr>
        <w:pStyle w:val="Default"/>
        <w:ind w:left="2160" w:hanging="720"/>
        <w:rPr>
          <w:rFonts w:asciiTheme="minorHAnsi" w:hAnsiTheme="minorHAnsi" w:cstheme="minorHAnsi"/>
          <w:sz w:val="22"/>
          <w:szCs w:val="22"/>
        </w:rPr>
      </w:pPr>
      <w:r w:rsidRPr="00E65A47">
        <w:rPr>
          <w:rFonts w:asciiTheme="minorHAnsi" w:hAnsiTheme="minorHAnsi" w:cstheme="minorHAnsi"/>
          <w:sz w:val="22"/>
          <w:szCs w:val="22"/>
        </w:rPr>
        <w:t xml:space="preserve">(d)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where a new </w:t>
      </w:r>
      <w:r w:rsidR="009021EA" w:rsidRPr="00E65A47">
        <w:rPr>
          <w:rFonts w:asciiTheme="minorHAnsi" w:hAnsiTheme="minorHAnsi" w:cstheme="minorHAnsi"/>
          <w:sz w:val="22"/>
          <w:szCs w:val="22"/>
        </w:rPr>
        <w:t>Supplier</w:t>
      </w:r>
      <w:r w:rsidRPr="00E65A47">
        <w:rPr>
          <w:rFonts w:asciiTheme="minorHAnsi" w:hAnsiTheme="minorHAnsi" w:cstheme="minorHAnsi"/>
          <w:sz w:val="22"/>
          <w:szCs w:val="22"/>
        </w:rPr>
        <w:t xml:space="preserve"> replaces the one to which </w:t>
      </w:r>
      <w:r w:rsidR="000405C2" w:rsidRPr="00E65A47">
        <w:rPr>
          <w:rFonts w:asciiTheme="minorHAnsi" w:hAnsiTheme="minorHAnsi" w:cstheme="minorHAnsi"/>
          <w:sz w:val="22"/>
          <w:szCs w:val="22"/>
        </w:rPr>
        <w:t>the institution</w:t>
      </w:r>
      <w:r w:rsidRPr="00E65A47">
        <w:rPr>
          <w:rFonts w:asciiTheme="minorHAnsi" w:hAnsiTheme="minorHAnsi" w:cstheme="minorHAnsi"/>
          <w:sz w:val="22"/>
          <w:szCs w:val="22"/>
        </w:rPr>
        <w:t xml:space="preserve"> had initially awarded the contract as a consequence of</w:t>
      </w:r>
      <w:r w:rsidR="007B1397" w:rsidRPr="00E65A47">
        <w:rPr>
          <w:rFonts w:asciiTheme="minorHAnsi" w:hAnsiTheme="minorHAnsi" w:cstheme="minorHAnsi"/>
          <w:sz w:val="22"/>
          <w:szCs w:val="22"/>
        </w:rPr>
        <w:t>;</w:t>
      </w:r>
      <w:r w:rsidR="00B03B92" w:rsidRPr="00E65A47">
        <w:rPr>
          <w:rFonts w:asciiTheme="minorHAnsi" w:hAnsiTheme="minorHAnsi" w:cstheme="minorHAnsi"/>
          <w:sz w:val="22"/>
          <w:szCs w:val="22"/>
        </w:rPr>
        <w:tab/>
      </w:r>
    </w:p>
    <w:p w14:paraId="7FCABBCA" w14:textId="77777777" w:rsidR="006A6975" w:rsidRPr="00E65A47" w:rsidRDefault="006A6975" w:rsidP="000405C2">
      <w:pPr>
        <w:pStyle w:val="Heading4"/>
        <w:rPr>
          <w:rFonts w:asciiTheme="minorHAnsi" w:hAnsiTheme="minorHAnsi" w:cstheme="minorHAnsi"/>
        </w:rPr>
      </w:pPr>
      <w:r w:rsidRPr="00E65A47">
        <w:rPr>
          <w:rFonts w:asciiTheme="minorHAnsi" w:hAnsiTheme="minorHAnsi" w:cstheme="minorHAnsi"/>
        </w:rPr>
        <w:t xml:space="preserve">an unequivocal review clause or option in conformity with sub-paragraph (a), or </w:t>
      </w:r>
    </w:p>
    <w:p w14:paraId="1F931EC9" w14:textId="77777777" w:rsidR="006A6975" w:rsidRPr="00E65A47" w:rsidRDefault="006A6975" w:rsidP="004B2FE3">
      <w:pPr>
        <w:pStyle w:val="Default"/>
        <w:ind w:left="2880" w:hanging="720"/>
        <w:rPr>
          <w:rFonts w:asciiTheme="minorHAnsi" w:hAnsiTheme="minorHAnsi" w:cstheme="minorHAnsi"/>
          <w:sz w:val="22"/>
          <w:szCs w:val="22"/>
        </w:rPr>
      </w:pPr>
      <w:r w:rsidRPr="00E65A47">
        <w:rPr>
          <w:rFonts w:asciiTheme="minorHAnsi" w:hAnsiTheme="minorHAnsi" w:cstheme="minorHAnsi"/>
          <w:sz w:val="22"/>
          <w:szCs w:val="22"/>
        </w:rPr>
        <w:t xml:space="preserve">(ii)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universal or partial succession into the position of the initial </w:t>
      </w:r>
      <w:r w:rsidR="009021EA" w:rsidRPr="00E65A47">
        <w:rPr>
          <w:rFonts w:asciiTheme="minorHAnsi" w:hAnsiTheme="minorHAnsi" w:cstheme="minorHAnsi"/>
          <w:sz w:val="22"/>
          <w:szCs w:val="22"/>
        </w:rPr>
        <w:t>Supplier</w:t>
      </w:r>
      <w:r w:rsidR="00E15363" w:rsidRPr="00E65A47">
        <w:rPr>
          <w:rFonts w:asciiTheme="minorHAnsi" w:hAnsiTheme="minorHAnsi" w:cstheme="minorHAnsi"/>
          <w:sz w:val="22"/>
          <w:szCs w:val="22"/>
        </w:rPr>
        <w:t xml:space="preserve">, </w:t>
      </w:r>
      <w:r w:rsidRPr="00E65A47">
        <w:rPr>
          <w:rFonts w:asciiTheme="minorHAnsi" w:hAnsiTheme="minorHAnsi" w:cstheme="minorHAnsi"/>
          <w:sz w:val="22"/>
          <w:szCs w:val="22"/>
        </w:rPr>
        <w:t xml:space="preserve">following corporate restructuring, including takeover, merger, acquisition or insolvency, of another economic operator that fulfils the criteria for qualitative selection initially established, </w:t>
      </w:r>
      <w:proofErr w:type="gramStart"/>
      <w:r w:rsidRPr="00E65A47">
        <w:rPr>
          <w:rFonts w:asciiTheme="minorHAnsi" w:hAnsiTheme="minorHAnsi" w:cstheme="minorHAnsi"/>
          <w:sz w:val="22"/>
          <w:szCs w:val="22"/>
        </w:rPr>
        <w:t>provided that</w:t>
      </w:r>
      <w:proofErr w:type="gramEnd"/>
      <w:r w:rsidRPr="00E65A47">
        <w:rPr>
          <w:rFonts w:asciiTheme="minorHAnsi" w:hAnsiTheme="minorHAnsi" w:cstheme="minorHAnsi"/>
          <w:sz w:val="22"/>
          <w:szCs w:val="22"/>
        </w:rPr>
        <w:t xml:space="preserve"> this does not entail other substantial modifications to the contract and is not aimed at circumventing the application of this </w:t>
      </w:r>
      <w:proofErr w:type="gramStart"/>
      <w:r w:rsidRPr="00E65A47">
        <w:rPr>
          <w:rFonts w:asciiTheme="minorHAnsi" w:hAnsiTheme="minorHAnsi" w:cstheme="minorHAnsi"/>
          <w:sz w:val="22"/>
          <w:szCs w:val="22"/>
        </w:rPr>
        <w:t>Part;</w:t>
      </w:r>
      <w:proofErr w:type="gramEnd"/>
      <w:r w:rsidRPr="00E65A47">
        <w:rPr>
          <w:rFonts w:asciiTheme="minorHAnsi" w:hAnsiTheme="minorHAnsi" w:cstheme="minorHAnsi"/>
          <w:sz w:val="22"/>
          <w:szCs w:val="22"/>
        </w:rPr>
        <w:t xml:space="preserve"> </w:t>
      </w:r>
    </w:p>
    <w:p w14:paraId="6A10B5CC" w14:textId="77777777" w:rsidR="00B03B92" w:rsidRPr="00E65A47" w:rsidRDefault="00B03B92" w:rsidP="00B03B92">
      <w:pPr>
        <w:pStyle w:val="Default"/>
        <w:ind w:left="3600" w:hanging="720"/>
        <w:rPr>
          <w:rFonts w:asciiTheme="minorHAnsi" w:hAnsiTheme="minorHAnsi" w:cstheme="minorHAnsi"/>
          <w:sz w:val="22"/>
          <w:szCs w:val="22"/>
        </w:rPr>
      </w:pPr>
    </w:p>
    <w:p w14:paraId="1E1B3677" w14:textId="77777777" w:rsidR="006A6975" w:rsidRPr="00E65A47" w:rsidRDefault="006A6975" w:rsidP="00B03B92">
      <w:pPr>
        <w:pStyle w:val="Default"/>
        <w:spacing w:after="99"/>
        <w:ind w:left="2160" w:hanging="720"/>
        <w:rPr>
          <w:rFonts w:asciiTheme="minorHAnsi" w:hAnsiTheme="minorHAnsi" w:cstheme="minorHAnsi"/>
          <w:sz w:val="22"/>
          <w:szCs w:val="22"/>
        </w:rPr>
      </w:pPr>
      <w:r w:rsidRPr="00E65A47">
        <w:rPr>
          <w:rFonts w:asciiTheme="minorHAnsi" w:hAnsiTheme="minorHAnsi" w:cstheme="minorHAnsi"/>
          <w:sz w:val="22"/>
          <w:szCs w:val="22"/>
        </w:rPr>
        <w:t xml:space="preserve">(e)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where the modifications, irrespective of their value, are not substantial within the meaning of paragraph </w:t>
      </w:r>
      <w:r w:rsidR="00056D23" w:rsidRPr="00E65A47">
        <w:rPr>
          <w:rFonts w:asciiTheme="minorHAnsi" w:hAnsiTheme="minorHAnsi" w:cstheme="minorHAnsi"/>
          <w:sz w:val="22"/>
          <w:szCs w:val="22"/>
        </w:rPr>
        <w:t>3</w:t>
      </w:r>
      <w:r w:rsidR="0048694D" w:rsidRPr="00E65A47">
        <w:rPr>
          <w:rFonts w:asciiTheme="minorHAnsi" w:hAnsiTheme="minorHAnsi" w:cstheme="minorHAnsi"/>
          <w:sz w:val="22"/>
          <w:szCs w:val="22"/>
        </w:rPr>
        <w:t>1</w:t>
      </w:r>
      <w:r w:rsidR="00056D23" w:rsidRPr="00E65A47">
        <w:rPr>
          <w:rFonts w:asciiTheme="minorHAnsi" w:hAnsiTheme="minorHAnsi" w:cstheme="minorHAnsi"/>
          <w:sz w:val="22"/>
          <w:szCs w:val="22"/>
        </w:rPr>
        <w:t>.</w:t>
      </w:r>
      <w:r w:rsidR="00E15363" w:rsidRPr="00E65A47">
        <w:rPr>
          <w:rFonts w:asciiTheme="minorHAnsi" w:hAnsiTheme="minorHAnsi" w:cstheme="minorHAnsi"/>
          <w:sz w:val="22"/>
          <w:szCs w:val="22"/>
        </w:rPr>
        <w:t>2</w:t>
      </w:r>
      <w:r w:rsidRPr="00E65A47">
        <w:rPr>
          <w:rFonts w:asciiTheme="minorHAnsi" w:hAnsiTheme="minorHAnsi" w:cstheme="minorHAnsi"/>
          <w:sz w:val="22"/>
          <w:szCs w:val="22"/>
        </w:rPr>
        <w:t xml:space="preserve">; or </w:t>
      </w:r>
    </w:p>
    <w:p w14:paraId="15054787" w14:textId="77777777" w:rsidR="006A6975" w:rsidRPr="00E65A47" w:rsidRDefault="006A6975" w:rsidP="00B03B92">
      <w:pPr>
        <w:pStyle w:val="Default"/>
        <w:ind w:left="720" w:firstLine="720"/>
        <w:rPr>
          <w:rFonts w:asciiTheme="minorHAnsi" w:hAnsiTheme="minorHAnsi" w:cstheme="minorHAnsi"/>
          <w:sz w:val="22"/>
          <w:szCs w:val="22"/>
        </w:rPr>
      </w:pPr>
      <w:r w:rsidRPr="00E65A47">
        <w:rPr>
          <w:rFonts w:asciiTheme="minorHAnsi" w:hAnsiTheme="minorHAnsi" w:cstheme="minorHAnsi"/>
          <w:sz w:val="22"/>
          <w:szCs w:val="22"/>
        </w:rPr>
        <w:t xml:space="preserve">(f) </w:t>
      </w:r>
      <w:r w:rsidR="00B03B92" w:rsidRPr="00E65A47">
        <w:rPr>
          <w:rFonts w:asciiTheme="minorHAnsi" w:hAnsiTheme="minorHAnsi" w:cstheme="minorHAnsi"/>
          <w:sz w:val="22"/>
          <w:szCs w:val="22"/>
        </w:rPr>
        <w:tab/>
      </w:r>
      <w:r w:rsidRPr="00E65A47">
        <w:rPr>
          <w:rFonts w:asciiTheme="minorHAnsi" w:hAnsiTheme="minorHAnsi" w:cstheme="minorHAnsi"/>
          <w:sz w:val="22"/>
          <w:szCs w:val="22"/>
        </w:rPr>
        <w:t xml:space="preserve">where paragraph </w:t>
      </w:r>
      <w:r w:rsidR="00056D23" w:rsidRPr="00E65A47">
        <w:rPr>
          <w:rFonts w:asciiTheme="minorHAnsi" w:hAnsiTheme="minorHAnsi" w:cstheme="minorHAnsi"/>
          <w:sz w:val="22"/>
          <w:szCs w:val="22"/>
        </w:rPr>
        <w:t>3</w:t>
      </w:r>
      <w:r w:rsidR="0048694D" w:rsidRPr="00E65A47">
        <w:rPr>
          <w:rFonts w:asciiTheme="minorHAnsi" w:hAnsiTheme="minorHAnsi" w:cstheme="minorHAnsi"/>
          <w:sz w:val="22"/>
          <w:szCs w:val="22"/>
        </w:rPr>
        <w:t>1</w:t>
      </w:r>
      <w:r w:rsidR="00056D23" w:rsidRPr="00E65A47">
        <w:rPr>
          <w:rFonts w:asciiTheme="minorHAnsi" w:hAnsiTheme="minorHAnsi" w:cstheme="minorHAnsi"/>
          <w:sz w:val="22"/>
          <w:szCs w:val="22"/>
        </w:rPr>
        <w:t>.</w:t>
      </w:r>
      <w:r w:rsidR="00E15363" w:rsidRPr="00E65A47">
        <w:rPr>
          <w:rFonts w:asciiTheme="minorHAnsi" w:hAnsiTheme="minorHAnsi" w:cstheme="minorHAnsi"/>
          <w:sz w:val="22"/>
          <w:szCs w:val="22"/>
        </w:rPr>
        <w:t>1</w:t>
      </w:r>
      <w:r w:rsidRPr="00E65A47">
        <w:rPr>
          <w:rFonts w:asciiTheme="minorHAnsi" w:hAnsiTheme="minorHAnsi" w:cstheme="minorHAnsi"/>
          <w:sz w:val="22"/>
          <w:szCs w:val="22"/>
        </w:rPr>
        <w:t xml:space="preserve"> applies. </w:t>
      </w:r>
    </w:p>
    <w:p w14:paraId="0695C6C9" w14:textId="77777777" w:rsidR="00B03B92" w:rsidRPr="00E65A47" w:rsidRDefault="00B03B92" w:rsidP="00B03B92">
      <w:pPr>
        <w:pStyle w:val="Default"/>
        <w:ind w:left="720" w:firstLine="720"/>
        <w:rPr>
          <w:rFonts w:asciiTheme="minorHAnsi" w:hAnsiTheme="minorHAnsi" w:cstheme="minorHAnsi"/>
          <w:sz w:val="22"/>
          <w:szCs w:val="22"/>
        </w:rPr>
      </w:pPr>
    </w:p>
    <w:p w14:paraId="3AF7BE19" w14:textId="77777777" w:rsidR="006A6975" w:rsidRPr="00E65A47" w:rsidRDefault="00BF6F55" w:rsidP="004B2FE3">
      <w:pPr>
        <w:pStyle w:val="Default"/>
        <w:ind w:left="1440" w:hanging="720"/>
        <w:rPr>
          <w:rFonts w:asciiTheme="minorHAnsi" w:hAnsiTheme="minorHAnsi" w:cstheme="minorHAnsi"/>
          <w:sz w:val="22"/>
          <w:szCs w:val="22"/>
        </w:rPr>
      </w:pPr>
      <w:r w:rsidRPr="00E65A47">
        <w:rPr>
          <w:rFonts w:asciiTheme="minorHAnsi" w:hAnsiTheme="minorHAnsi" w:cstheme="minorHAnsi"/>
          <w:sz w:val="22"/>
          <w:szCs w:val="22"/>
        </w:rPr>
        <w:t>3</w:t>
      </w:r>
      <w:r w:rsidR="0048694D" w:rsidRPr="00E65A47">
        <w:rPr>
          <w:rFonts w:asciiTheme="minorHAnsi" w:hAnsiTheme="minorHAnsi" w:cstheme="minorHAnsi"/>
          <w:sz w:val="22"/>
          <w:szCs w:val="22"/>
        </w:rPr>
        <w:t>1</w:t>
      </w:r>
      <w:r w:rsidRPr="00E65A47">
        <w:rPr>
          <w:rFonts w:asciiTheme="minorHAnsi" w:hAnsiTheme="minorHAnsi" w:cstheme="minorHAnsi"/>
          <w:sz w:val="22"/>
          <w:szCs w:val="22"/>
        </w:rPr>
        <w:t>.</w:t>
      </w:r>
      <w:r w:rsidR="00E15363" w:rsidRPr="00E65A47">
        <w:rPr>
          <w:rFonts w:asciiTheme="minorHAnsi" w:hAnsiTheme="minorHAnsi" w:cstheme="minorHAnsi"/>
          <w:sz w:val="22"/>
          <w:szCs w:val="22"/>
        </w:rPr>
        <w:t>2</w:t>
      </w:r>
      <w:r w:rsidR="006A6975" w:rsidRPr="00E65A47">
        <w:rPr>
          <w:rFonts w:asciiTheme="minorHAnsi" w:hAnsiTheme="minorHAnsi" w:cstheme="minorHAnsi"/>
          <w:sz w:val="22"/>
          <w:szCs w:val="22"/>
        </w:rPr>
        <w:t xml:space="preserve"> </w:t>
      </w:r>
      <w:r w:rsidRPr="00E65A47">
        <w:rPr>
          <w:rFonts w:asciiTheme="minorHAnsi" w:hAnsiTheme="minorHAnsi" w:cstheme="minorHAnsi"/>
          <w:sz w:val="22"/>
          <w:szCs w:val="22"/>
        </w:rPr>
        <w:tab/>
      </w:r>
      <w:r w:rsidR="006A6975" w:rsidRPr="00E65A47">
        <w:rPr>
          <w:rFonts w:asciiTheme="minorHAnsi" w:hAnsiTheme="minorHAnsi" w:cstheme="minorHAnsi"/>
          <w:sz w:val="22"/>
          <w:szCs w:val="22"/>
        </w:rPr>
        <w:t>This paragraph applies where the value of the modification is below both of the following values</w:t>
      </w:r>
      <w:r w:rsidR="003F2729" w:rsidRPr="00E65A47">
        <w:rPr>
          <w:rFonts w:asciiTheme="minorHAnsi" w:hAnsiTheme="minorHAnsi" w:cstheme="minorHAnsi"/>
          <w:sz w:val="22"/>
          <w:szCs w:val="22"/>
        </w:rPr>
        <w:t>;</w:t>
      </w:r>
    </w:p>
    <w:p w14:paraId="4D449DF2" w14:textId="77777777" w:rsidR="00E15363" w:rsidRPr="00E65A47" w:rsidRDefault="00E15363" w:rsidP="00BF6F55">
      <w:pPr>
        <w:pStyle w:val="Default"/>
        <w:spacing w:after="99"/>
        <w:ind w:left="720" w:firstLine="720"/>
        <w:rPr>
          <w:rFonts w:asciiTheme="minorHAnsi" w:hAnsiTheme="minorHAnsi" w:cstheme="minorHAnsi"/>
          <w:sz w:val="22"/>
          <w:szCs w:val="22"/>
        </w:rPr>
      </w:pPr>
    </w:p>
    <w:p w14:paraId="5C6C3716" w14:textId="77777777" w:rsidR="006A6975" w:rsidRPr="00E65A47" w:rsidRDefault="006A6975" w:rsidP="00BF6F55">
      <w:pPr>
        <w:pStyle w:val="Default"/>
        <w:spacing w:after="99"/>
        <w:ind w:left="720" w:firstLine="720"/>
        <w:rPr>
          <w:rFonts w:asciiTheme="minorHAnsi" w:hAnsiTheme="minorHAnsi" w:cstheme="minorHAnsi"/>
          <w:sz w:val="22"/>
          <w:szCs w:val="22"/>
        </w:rPr>
      </w:pPr>
      <w:r w:rsidRPr="00E65A47">
        <w:rPr>
          <w:rFonts w:asciiTheme="minorHAnsi" w:hAnsiTheme="minorHAnsi" w:cstheme="minorHAnsi"/>
          <w:sz w:val="22"/>
          <w:szCs w:val="22"/>
        </w:rPr>
        <w:t xml:space="preserve">(a) </w:t>
      </w:r>
      <w:r w:rsidR="00BF6F55" w:rsidRPr="00E65A47">
        <w:rPr>
          <w:rFonts w:asciiTheme="minorHAnsi" w:hAnsiTheme="minorHAnsi" w:cstheme="minorHAnsi"/>
          <w:sz w:val="22"/>
          <w:szCs w:val="22"/>
        </w:rPr>
        <w:tab/>
      </w:r>
      <w:r w:rsidRPr="00E65A47">
        <w:rPr>
          <w:rFonts w:asciiTheme="minorHAnsi" w:hAnsiTheme="minorHAnsi" w:cstheme="minorHAnsi"/>
          <w:sz w:val="22"/>
          <w:szCs w:val="22"/>
        </w:rPr>
        <w:t xml:space="preserve">the </w:t>
      </w:r>
      <w:r w:rsidR="00BF6F55" w:rsidRPr="00E65A47">
        <w:rPr>
          <w:rFonts w:asciiTheme="minorHAnsi" w:hAnsiTheme="minorHAnsi" w:cstheme="minorHAnsi"/>
          <w:sz w:val="22"/>
          <w:szCs w:val="22"/>
        </w:rPr>
        <w:t>relevant threshold</w:t>
      </w:r>
      <w:r w:rsidR="00E15363" w:rsidRPr="00E65A47">
        <w:rPr>
          <w:rFonts w:asciiTheme="minorHAnsi" w:hAnsiTheme="minorHAnsi" w:cstheme="minorHAnsi"/>
          <w:sz w:val="22"/>
          <w:szCs w:val="22"/>
        </w:rPr>
        <w:t>,</w:t>
      </w:r>
      <w:r w:rsidR="00BF6F55" w:rsidRPr="00E65A47">
        <w:rPr>
          <w:rFonts w:asciiTheme="minorHAnsi" w:hAnsiTheme="minorHAnsi" w:cstheme="minorHAnsi"/>
          <w:sz w:val="22"/>
          <w:szCs w:val="22"/>
        </w:rPr>
        <w:t xml:space="preserve"> </w:t>
      </w:r>
      <w:r w:rsidRPr="00E65A47">
        <w:rPr>
          <w:rFonts w:asciiTheme="minorHAnsi" w:hAnsiTheme="minorHAnsi" w:cstheme="minorHAnsi"/>
          <w:sz w:val="22"/>
          <w:szCs w:val="22"/>
        </w:rPr>
        <w:t xml:space="preserve">and </w:t>
      </w:r>
    </w:p>
    <w:p w14:paraId="3E8A2F98" w14:textId="77777777" w:rsidR="006A6975" w:rsidRPr="00E65A47" w:rsidRDefault="006A6975" w:rsidP="00BF6F55">
      <w:pPr>
        <w:pStyle w:val="Default"/>
        <w:ind w:left="2160" w:hanging="720"/>
        <w:rPr>
          <w:rFonts w:asciiTheme="minorHAnsi" w:hAnsiTheme="minorHAnsi" w:cstheme="minorHAnsi"/>
          <w:sz w:val="22"/>
          <w:szCs w:val="22"/>
        </w:rPr>
      </w:pPr>
      <w:r w:rsidRPr="00E65A47">
        <w:rPr>
          <w:rFonts w:asciiTheme="minorHAnsi" w:hAnsiTheme="minorHAnsi" w:cstheme="minorHAnsi"/>
          <w:sz w:val="22"/>
          <w:szCs w:val="22"/>
        </w:rPr>
        <w:t xml:space="preserve">(b) </w:t>
      </w:r>
      <w:r w:rsidR="00BF6F55" w:rsidRPr="00E65A47">
        <w:rPr>
          <w:rFonts w:asciiTheme="minorHAnsi" w:hAnsiTheme="minorHAnsi" w:cstheme="minorHAnsi"/>
          <w:sz w:val="22"/>
          <w:szCs w:val="22"/>
        </w:rPr>
        <w:tab/>
      </w:r>
      <w:r w:rsidRPr="00E65A47">
        <w:rPr>
          <w:rFonts w:asciiTheme="minorHAnsi" w:hAnsiTheme="minorHAnsi" w:cstheme="minorHAnsi"/>
          <w:sz w:val="22"/>
          <w:szCs w:val="22"/>
        </w:rPr>
        <w:t xml:space="preserve">10% of the initial contract value for service and supply contracts and 15% of the initial contract value for works contracts, provided that the modification does not alter the overall nature of the contract. </w:t>
      </w:r>
    </w:p>
    <w:p w14:paraId="5650A393" w14:textId="77777777" w:rsidR="00BF6F55" w:rsidRPr="00E65A47" w:rsidRDefault="00BF6F55" w:rsidP="00BF6F55">
      <w:pPr>
        <w:pStyle w:val="Default"/>
        <w:ind w:left="2160" w:hanging="720"/>
        <w:rPr>
          <w:rFonts w:asciiTheme="minorHAnsi" w:hAnsiTheme="minorHAnsi" w:cstheme="minorHAnsi"/>
          <w:color w:val="auto"/>
          <w:sz w:val="22"/>
          <w:szCs w:val="22"/>
        </w:rPr>
      </w:pPr>
    </w:p>
    <w:p w14:paraId="6EA01192" w14:textId="77777777" w:rsidR="006A6975" w:rsidRPr="00E65A47" w:rsidRDefault="00BF6F55" w:rsidP="00BF6F55">
      <w:pPr>
        <w:pStyle w:val="Default"/>
        <w:spacing w:after="100"/>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w:t>
      </w:r>
      <w:r w:rsidR="0048694D" w:rsidRPr="00E65A47">
        <w:rPr>
          <w:rFonts w:asciiTheme="minorHAnsi" w:hAnsiTheme="minorHAnsi" w:cstheme="minorHAnsi"/>
          <w:color w:val="auto"/>
          <w:sz w:val="22"/>
          <w:szCs w:val="22"/>
        </w:rPr>
        <w:t>1</w:t>
      </w:r>
      <w:r w:rsidRPr="00E65A47">
        <w:rPr>
          <w:rFonts w:asciiTheme="minorHAnsi" w:hAnsiTheme="minorHAnsi" w:cstheme="minorHAnsi"/>
          <w:color w:val="auto"/>
          <w:sz w:val="22"/>
          <w:szCs w:val="22"/>
        </w:rPr>
        <w:t>.</w:t>
      </w:r>
      <w:r w:rsidR="00E15363" w:rsidRPr="00E65A47">
        <w:rPr>
          <w:rFonts w:asciiTheme="minorHAnsi" w:hAnsiTheme="minorHAnsi" w:cstheme="minorHAnsi"/>
          <w:color w:val="auto"/>
          <w:sz w:val="22"/>
          <w:szCs w:val="22"/>
        </w:rPr>
        <w:t>3</w:t>
      </w:r>
      <w:r w:rsidR="006A6975"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ab/>
      </w:r>
      <w:r w:rsidR="009021EA" w:rsidRPr="00E65A47">
        <w:rPr>
          <w:rFonts w:asciiTheme="minorHAnsi" w:hAnsiTheme="minorHAnsi" w:cstheme="minorHAnsi"/>
          <w:color w:val="auto"/>
          <w:sz w:val="22"/>
          <w:szCs w:val="22"/>
        </w:rPr>
        <w:t>W</w:t>
      </w:r>
      <w:r w:rsidR="006A6975" w:rsidRPr="00E65A47">
        <w:rPr>
          <w:rFonts w:asciiTheme="minorHAnsi" w:hAnsiTheme="minorHAnsi" w:cstheme="minorHAnsi"/>
          <w:color w:val="auto"/>
          <w:sz w:val="22"/>
          <w:szCs w:val="22"/>
        </w:rPr>
        <w:t xml:space="preserve">here several successive modifications are made, the value shall be the net cumulative value of the successive modifications. </w:t>
      </w:r>
    </w:p>
    <w:p w14:paraId="0DCEFFB5" w14:textId="77777777" w:rsidR="006A6975" w:rsidRPr="00E65A47" w:rsidRDefault="00BF6F55" w:rsidP="00942024">
      <w:pPr>
        <w:pStyle w:val="Default"/>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w:t>
      </w:r>
      <w:r w:rsidR="0048694D" w:rsidRPr="00E65A47">
        <w:rPr>
          <w:rFonts w:asciiTheme="minorHAnsi" w:hAnsiTheme="minorHAnsi" w:cstheme="minorHAnsi"/>
          <w:color w:val="auto"/>
          <w:sz w:val="22"/>
          <w:szCs w:val="22"/>
        </w:rPr>
        <w:t>1</w:t>
      </w:r>
      <w:r w:rsidRPr="00E65A47">
        <w:rPr>
          <w:rFonts w:asciiTheme="minorHAnsi" w:hAnsiTheme="minorHAnsi" w:cstheme="minorHAnsi"/>
          <w:color w:val="auto"/>
          <w:sz w:val="22"/>
          <w:szCs w:val="22"/>
        </w:rPr>
        <w:t>.</w:t>
      </w:r>
      <w:r w:rsidR="00E15363" w:rsidRPr="00E65A47">
        <w:rPr>
          <w:rFonts w:asciiTheme="minorHAnsi" w:hAnsiTheme="minorHAnsi" w:cstheme="minorHAnsi"/>
          <w:color w:val="auto"/>
          <w:sz w:val="22"/>
          <w:szCs w:val="22"/>
        </w:rPr>
        <w:t>4</w:t>
      </w:r>
      <w:r w:rsidRPr="00E65A47">
        <w:rPr>
          <w:rFonts w:asciiTheme="minorHAnsi" w:hAnsiTheme="minorHAnsi" w:cstheme="minorHAnsi"/>
          <w:color w:val="auto"/>
          <w:sz w:val="22"/>
          <w:szCs w:val="22"/>
        </w:rPr>
        <w:tab/>
      </w:r>
      <w:r w:rsidR="009021EA" w:rsidRPr="00E65A47">
        <w:rPr>
          <w:rFonts w:asciiTheme="minorHAnsi" w:hAnsiTheme="minorHAnsi" w:cstheme="minorHAnsi"/>
          <w:color w:val="auto"/>
          <w:sz w:val="22"/>
          <w:szCs w:val="22"/>
        </w:rPr>
        <w:t>M</w:t>
      </w:r>
      <w:r w:rsidR="006A6975" w:rsidRPr="00E65A47">
        <w:rPr>
          <w:rFonts w:asciiTheme="minorHAnsi" w:hAnsiTheme="minorHAnsi" w:cstheme="minorHAnsi"/>
          <w:color w:val="auto"/>
          <w:sz w:val="22"/>
          <w:szCs w:val="22"/>
        </w:rPr>
        <w:t xml:space="preserve">odification of </w:t>
      </w:r>
      <w:r w:rsidR="009021EA" w:rsidRPr="00E65A47">
        <w:rPr>
          <w:rFonts w:asciiTheme="minorHAnsi" w:hAnsiTheme="minorHAnsi" w:cstheme="minorHAnsi"/>
          <w:color w:val="auto"/>
          <w:sz w:val="22"/>
          <w:szCs w:val="22"/>
        </w:rPr>
        <w:t>this</w:t>
      </w:r>
      <w:r w:rsidR="006A6975" w:rsidRPr="00E65A47">
        <w:rPr>
          <w:rFonts w:asciiTheme="minorHAnsi" w:hAnsiTheme="minorHAnsi" w:cstheme="minorHAnsi"/>
          <w:color w:val="auto"/>
          <w:sz w:val="22"/>
          <w:szCs w:val="22"/>
        </w:rPr>
        <w:t xml:space="preserve"> contract during its term shall be considered substantial where one or more of the following conditions is met</w:t>
      </w:r>
      <w:r w:rsidR="001A35F3" w:rsidRPr="00E65A47">
        <w:rPr>
          <w:rFonts w:asciiTheme="minorHAnsi" w:hAnsiTheme="minorHAnsi" w:cstheme="minorHAnsi"/>
          <w:color w:val="auto"/>
          <w:sz w:val="22"/>
          <w:szCs w:val="22"/>
        </w:rPr>
        <w:t>;</w:t>
      </w:r>
    </w:p>
    <w:p w14:paraId="59348B5C" w14:textId="77777777" w:rsidR="0015262B" w:rsidRPr="00E65A47" w:rsidRDefault="0015262B" w:rsidP="0015262B">
      <w:pPr>
        <w:pStyle w:val="Default"/>
        <w:spacing w:after="99"/>
        <w:ind w:firstLine="720"/>
        <w:rPr>
          <w:rFonts w:asciiTheme="minorHAnsi" w:hAnsiTheme="minorHAnsi" w:cstheme="minorHAnsi"/>
          <w:color w:val="auto"/>
          <w:sz w:val="22"/>
          <w:szCs w:val="22"/>
        </w:rPr>
      </w:pPr>
    </w:p>
    <w:p w14:paraId="4FD322A3" w14:textId="77777777" w:rsidR="006A6975" w:rsidRPr="00E65A47" w:rsidRDefault="006A6975" w:rsidP="0015262B">
      <w:pPr>
        <w:pStyle w:val="Default"/>
        <w:spacing w:after="99"/>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lastRenderedPageBreak/>
        <w:t xml:space="preserve">(a) </w:t>
      </w:r>
      <w:r w:rsidR="001526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 xml:space="preserve">the modification renders the contract materially different in character from the one initially concluded; </w:t>
      </w:r>
    </w:p>
    <w:p w14:paraId="71E4955D" w14:textId="77777777" w:rsidR="006A6975" w:rsidRPr="00E65A47" w:rsidRDefault="006A6975" w:rsidP="0015262B">
      <w:pPr>
        <w:pStyle w:val="Default"/>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(b) </w:t>
      </w:r>
      <w:r w:rsidR="001526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the modification introduces conditions which, had they been part of the initial procurement procedure, would have</w:t>
      </w:r>
      <w:r w:rsidR="009D6977" w:rsidRPr="00E65A47">
        <w:rPr>
          <w:rFonts w:asciiTheme="minorHAnsi" w:hAnsiTheme="minorHAnsi" w:cstheme="minorHAnsi"/>
          <w:color w:val="auto"/>
          <w:sz w:val="22"/>
          <w:szCs w:val="22"/>
        </w:rPr>
        <w:t>:</w:t>
      </w:r>
    </w:p>
    <w:p w14:paraId="6942FBEE" w14:textId="77777777" w:rsidR="0015262B" w:rsidRPr="00E65A47" w:rsidRDefault="0015262B" w:rsidP="0015262B">
      <w:pPr>
        <w:pStyle w:val="Default"/>
        <w:ind w:left="2160" w:hanging="720"/>
        <w:rPr>
          <w:rFonts w:asciiTheme="minorHAnsi" w:hAnsiTheme="minorHAnsi" w:cstheme="minorHAnsi"/>
          <w:color w:val="auto"/>
          <w:sz w:val="22"/>
          <w:szCs w:val="22"/>
        </w:rPr>
      </w:pPr>
    </w:p>
    <w:p w14:paraId="49C7D012" w14:textId="77777777" w:rsidR="006A6975" w:rsidRPr="00E65A47" w:rsidRDefault="006A6975" w:rsidP="0015262B">
      <w:pPr>
        <w:pStyle w:val="Default"/>
        <w:spacing w:after="99"/>
        <w:ind w:left="1440" w:firstLine="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(i) </w:t>
      </w:r>
      <w:r w:rsidR="001526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 xml:space="preserve">allowed for the admission of other candidates than those initially selected, </w:t>
      </w:r>
    </w:p>
    <w:p w14:paraId="118630FD" w14:textId="77777777" w:rsidR="006A6975" w:rsidRPr="00E65A47" w:rsidRDefault="006A6975" w:rsidP="0015262B">
      <w:pPr>
        <w:pStyle w:val="Default"/>
        <w:spacing w:after="99"/>
        <w:ind w:left="1440" w:firstLine="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(ii) </w:t>
      </w:r>
      <w:r w:rsidR="001526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 xml:space="preserve">allowed for the acceptance of a tender other than that originally accepted, or </w:t>
      </w:r>
    </w:p>
    <w:p w14:paraId="64120358" w14:textId="77777777" w:rsidR="006A6975" w:rsidRPr="00E65A47" w:rsidRDefault="006A6975" w:rsidP="0015262B">
      <w:pPr>
        <w:pStyle w:val="Default"/>
        <w:ind w:left="1440" w:firstLine="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(iii) </w:t>
      </w:r>
      <w:r w:rsidR="0015262B"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 xml:space="preserve">attracted additional participants in the procurement procedure; </w:t>
      </w:r>
    </w:p>
    <w:p w14:paraId="221731F8" w14:textId="77777777" w:rsidR="0015262B" w:rsidRPr="00E65A47" w:rsidRDefault="0015262B" w:rsidP="006A6975">
      <w:pPr>
        <w:pStyle w:val="Default"/>
        <w:spacing w:after="99"/>
        <w:rPr>
          <w:rFonts w:asciiTheme="minorHAnsi" w:hAnsiTheme="minorHAnsi" w:cstheme="minorHAnsi"/>
          <w:color w:val="auto"/>
          <w:sz w:val="22"/>
          <w:szCs w:val="22"/>
        </w:rPr>
      </w:pPr>
    </w:p>
    <w:p w14:paraId="6EE4B941" w14:textId="77777777" w:rsidR="006A6975" w:rsidRPr="00E65A47" w:rsidRDefault="006A6975" w:rsidP="0015262B">
      <w:pPr>
        <w:pStyle w:val="Default"/>
        <w:spacing w:after="99"/>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(c) </w:t>
      </w:r>
      <w:r w:rsidR="0015262B" w:rsidRPr="00E65A47">
        <w:rPr>
          <w:rFonts w:asciiTheme="minorHAnsi" w:hAnsiTheme="minorHAnsi" w:cstheme="minorHAnsi"/>
          <w:color w:val="auto"/>
          <w:sz w:val="22"/>
          <w:szCs w:val="22"/>
        </w:rPr>
        <w:tab/>
        <w:t>t</w:t>
      </w:r>
      <w:r w:rsidRPr="00E65A47">
        <w:rPr>
          <w:rFonts w:asciiTheme="minorHAnsi" w:hAnsiTheme="minorHAnsi" w:cstheme="minorHAnsi"/>
          <w:color w:val="auto"/>
          <w:sz w:val="22"/>
          <w:szCs w:val="22"/>
        </w:rPr>
        <w:t xml:space="preserve">he modification changes the economic balance of the contract agreement in favour of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in a manner which was not provided for in the initial contract ; </w:t>
      </w:r>
    </w:p>
    <w:p w14:paraId="57A3DB5D" w14:textId="77777777" w:rsidR="006A6975" w:rsidRPr="00E65A47" w:rsidRDefault="006A6975" w:rsidP="004B2FE3">
      <w:pPr>
        <w:pStyle w:val="Default"/>
        <w:spacing w:after="99"/>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(d) </w:t>
      </w:r>
      <w:r w:rsidR="0015262B" w:rsidRPr="00E65A47">
        <w:rPr>
          <w:rFonts w:asciiTheme="minorHAnsi" w:hAnsiTheme="minorHAnsi" w:cstheme="minorHAnsi"/>
          <w:color w:val="auto"/>
          <w:sz w:val="22"/>
          <w:szCs w:val="22"/>
        </w:rPr>
        <w:tab/>
        <w:t>t</w:t>
      </w:r>
      <w:r w:rsidRPr="00E65A47">
        <w:rPr>
          <w:rFonts w:asciiTheme="minorHAnsi" w:hAnsiTheme="minorHAnsi" w:cstheme="minorHAnsi"/>
          <w:color w:val="auto"/>
          <w:sz w:val="22"/>
          <w:szCs w:val="22"/>
        </w:rPr>
        <w:t xml:space="preserve">he modification extends the scope of the contract </w:t>
      </w:r>
      <w:r w:rsidR="004B2FE3" w:rsidRPr="00E65A47">
        <w:rPr>
          <w:rFonts w:asciiTheme="minorHAnsi" w:hAnsiTheme="minorHAnsi" w:cstheme="minorHAnsi"/>
          <w:color w:val="auto"/>
          <w:sz w:val="22"/>
          <w:szCs w:val="22"/>
        </w:rPr>
        <w:t>c</w:t>
      </w:r>
      <w:r w:rsidRPr="00E65A47">
        <w:rPr>
          <w:rFonts w:asciiTheme="minorHAnsi" w:hAnsiTheme="minorHAnsi" w:cstheme="minorHAnsi"/>
          <w:color w:val="auto"/>
          <w:sz w:val="22"/>
          <w:szCs w:val="22"/>
        </w:rPr>
        <w:t xml:space="preserve">onsiderably; </w:t>
      </w:r>
    </w:p>
    <w:p w14:paraId="4423563A" w14:textId="77777777" w:rsidR="006A6975" w:rsidRPr="00E65A47" w:rsidRDefault="006A6975" w:rsidP="0015262B">
      <w:pPr>
        <w:pStyle w:val="Default"/>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(e) </w:t>
      </w:r>
      <w:r w:rsidR="0015262B" w:rsidRPr="00E65A47">
        <w:rPr>
          <w:rFonts w:asciiTheme="minorHAnsi" w:hAnsiTheme="minorHAnsi" w:cstheme="minorHAnsi"/>
          <w:color w:val="auto"/>
          <w:sz w:val="22"/>
          <w:szCs w:val="22"/>
        </w:rPr>
        <w:tab/>
      </w:r>
      <w:r w:rsidR="009021EA" w:rsidRPr="00E65A47">
        <w:rPr>
          <w:rFonts w:asciiTheme="minorHAnsi" w:hAnsiTheme="minorHAnsi" w:cstheme="minorHAnsi"/>
          <w:color w:val="auto"/>
          <w:sz w:val="22"/>
          <w:szCs w:val="22"/>
        </w:rPr>
        <w:t>a new Supplier</w:t>
      </w:r>
      <w:r w:rsidRPr="00E65A47">
        <w:rPr>
          <w:rFonts w:asciiTheme="minorHAnsi" w:hAnsiTheme="minorHAnsi" w:cstheme="minorHAnsi"/>
          <w:color w:val="auto"/>
          <w:sz w:val="22"/>
          <w:szCs w:val="22"/>
        </w:rPr>
        <w:t xml:space="preserve"> replaces the one to which the contracting authority had initially awarded the contract in cases other than those provided for in paragraph (1)(d). </w:t>
      </w:r>
    </w:p>
    <w:p w14:paraId="1AAFC7F0" w14:textId="77777777" w:rsidR="0015262B" w:rsidRPr="00E65A47" w:rsidRDefault="0015262B" w:rsidP="0015262B">
      <w:pPr>
        <w:pStyle w:val="Default"/>
        <w:ind w:left="2160" w:hanging="720"/>
        <w:rPr>
          <w:rFonts w:asciiTheme="minorHAnsi" w:hAnsiTheme="minorHAnsi" w:cstheme="minorHAnsi"/>
          <w:color w:val="auto"/>
          <w:sz w:val="22"/>
          <w:szCs w:val="22"/>
        </w:rPr>
      </w:pPr>
    </w:p>
    <w:p w14:paraId="649605FF" w14:textId="77777777" w:rsidR="006A6975" w:rsidRPr="00E65A47" w:rsidRDefault="0015262B" w:rsidP="0015262B">
      <w:pPr>
        <w:pStyle w:val="Default"/>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w:t>
      </w:r>
      <w:r w:rsidR="0048694D" w:rsidRPr="00E65A47">
        <w:rPr>
          <w:rFonts w:asciiTheme="minorHAnsi" w:hAnsiTheme="minorHAnsi" w:cstheme="minorHAnsi"/>
          <w:color w:val="auto"/>
          <w:sz w:val="22"/>
          <w:szCs w:val="22"/>
        </w:rPr>
        <w:t>1</w:t>
      </w:r>
      <w:r w:rsidRPr="00E65A47">
        <w:rPr>
          <w:rFonts w:asciiTheme="minorHAnsi" w:hAnsiTheme="minorHAnsi" w:cstheme="minorHAnsi"/>
          <w:color w:val="auto"/>
          <w:sz w:val="22"/>
          <w:szCs w:val="22"/>
        </w:rPr>
        <w:t>.</w:t>
      </w:r>
      <w:r w:rsidR="00E15363" w:rsidRPr="00E65A47">
        <w:rPr>
          <w:rFonts w:asciiTheme="minorHAnsi" w:hAnsiTheme="minorHAnsi" w:cstheme="minorHAnsi"/>
          <w:color w:val="auto"/>
          <w:sz w:val="22"/>
          <w:szCs w:val="22"/>
        </w:rPr>
        <w:t>5</w:t>
      </w:r>
      <w:r w:rsidR="006A6975"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ab/>
      </w:r>
      <w:r w:rsidR="006A6975" w:rsidRPr="00E65A47">
        <w:rPr>
          <w:rFonts w:asciiTheme="minorHAnsi" w:hAnsiTheme="minorHAnsi" w:cstheme="minorHAnsi"/>
          <w:color w:val="auto"/>
          <w:sz w:val="22"/>
          <w:szCs w:val="22"/>
        </w:rPr>
        <w:t xml:space="preserve">A new procurement procedure </w:t>
      </w:r>
      <w:r w:rsidR="009021EA" w:rsidRPr="00E65A47">
        <w:rPr>
          <w:rFonts w:asciiTheme="minorHAnsi" w:hAnsiTheme="minorHAnsi" w:cstheme="minorHAnsi"/>
          <w:color w:val="auto"/>
          <w:sz w:val="22"/>
          <w:szCs w:val="22"/>
        </w:rPr>
        <w:t>s</w:t>
      </w:r>
      <w:r w:rsidR="006A6975" w:rsidRPr="00E65A47">
        <w:rPr>
          <w:rFonts w:asciiTheme="minorHAnsi" w:hAnsiTheme="minorHAnsi" w:cstheme="minorHAnsi"/>
          <w:color w:val="auto"/>
          <w:sz w:val="22"/>
          <w:szCs w:val="22"/>
        </w:rPr>
        <w:t xml:space="preserve">hall be required for modifications of the provisions of a public contract during its term other than those provided for in this </w:t>
      </w:r>
      <w:r w:rsidR="009021EA" w:rsidRPr="00E65A47">
        <w:rPr>
          <w:rFonts w:asciiTheme="minorHAnsi" w:hAnsiTheme="minorHAnsi" w:cstheme="minorHAnsi"/>
          <w:color w:val="auto"/>
          <w:sz w:val="22"/>
          <w:szCs w:val="22"/>
        </w:rPr>
        <w:t>contract.</w:t>
      </w:r>
      <w:r w:rsidR="006A6975" w:rsidRPr="00E65A47">
        <w:rPr>
          <w:rFonts w:asciiTheme="minorHAnsi" w:hAnsiTheme="minorHAnsi" w:cstheme="minorHAnsi"/>
          <w:color w:val="auto"/>
          <w:sz w:val="22"/>
          <w:szCs w:val="22"/>
        </w:rPr>
        <w:t xml:space="preserve"> </w:t>
      </w:r>
    </w:p>
    <w:p w14:paraId="6A70F03C" w14:textId="77777777" w:rsidR="006A6975" w:rsidRPr="00E65A47" w:rsidRDefault="006A6975" w:rsidP="006A6975">
      <w:pPr>
        <w:pStyle w:val="Default"/>
        <w:rPr>
          <w:rFonts w:asciiTheme="minorHAnsi" w:hAnsiTheme="minorHAnsi" w:cstheme="minorHAnsi"/>
          <w:color w:val="auto"/>
          <w:sz w:val="22"/>
          <w:szCs w:val="22"/>
        </w:rPr>
      </w:pPr>
    </w:p>
    <w:p w14:paraId="09BD1D85" w14:textId="77777777" w:rsidR="00B33301" w:rsidRPr="00E65A47" w:rsidRDefault="0048694D" w:rsidP="009760C7">
      <w:pPr>
        <w:pStyle w:val="Heading1"/>
        <w:numPr>
          <w:ilvl w:val="0"/>
          <w:numId w:val="0"/>
        </w:numPr>
        <w:spacing w:before="0" w:after="120" w:line="240" w:lineRule="auto"/>
        <w:rPr>
          <w:rFonts w:asciiTheme="minorHAnsi" w:hAnsiTheme="minorHAnsi" w:cstheme="minorHAnsi"/>
        </w:rPr>
      </w:pPr>
      <w:bookmarkStart w:id="18" w:name="a518625"/>
      <w:r w:rsidRPr="00E65A47">
        <w:rPr>
          <w:rFonts w:asciiTheme="minorHAnsi" w:hAnsiTheme="minorHAnsi" w:cstheme="minorHAnsi"/>
        </w:rPr>
        <w:t>32</w:t>
      </w:r>
      <w:r w:rsidR="0015262B" w:rsidRPr="00E65A47">
        <w:rPr>
          <w:rFonts w:asciiTheme="minorHAnsi" w:hAnsiTheme="minorHAnsi" w:cstheme="minorHAnsi"/>
        </w:rPr>
        <w:t>.</w:t>
      </w:r>
      <w:r w:rsidR="00A47CE3" w:rsidRPr="00E65A47">
        <w:rPr>
          <w:rFonts w:asciiTheme="minorHAnsi" w:hAnsiTheme="minorHAnsi" w:cstheme="minorHAnsi"/>
        </w:rPr>
        <w:tab/>
      </w:r>
      <w:r w:rsidR="00CF3BB4" w:rsidRPr="00E65A47">
        <w:rPr>
          <w:rFonts w:asciiTheme="minorHAnsi" w:hAnsiTheme="minorHAnsi" w:cstheme="minorHAnsi"/>
        </w:rPr>
        <w:t>Termination</w:t>
      </w:r>
      <w:bookmarkEnd w:id="18"/>
    </w:p>
    <w:p w14:paraId="37222420" w14:textId="77777777" w:rsidR="00D36352" w:rsidRPr="00E65A47" w:rsidRDefault="0048694D"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32</w:t>
      </w:r>
      <w:r w:rsidR="00A47CE3" w:rsidRPr="00E65A47">
        <w:rPr>
          <w:rFonts w:asciiTheme="minorHAnsi" w:hAnsiTheme="minorHAnsi" w:cstheme="minorHAnsi"/>
          <w:color w:val="auto"/>
          <w:sz w:val="22"/>
          <w:szCs w:val="22"/>
        </w:rPr>
        <w:t>.1</w:t>
      </w:r>
      <w:r w:rsidR="00A47CE3" w:rsidRPr="00E65A47">
        <w:rPr>
          <w:rFonts w:asciiTheme="minorHAnsi" w:hAnsiTheme="minorHAnsi" w:cstheme="minorHAnsi"/>
          <w:color w:val="auto"/>
          <w:sz w:val="22"/>
          <w:szCs w:val="22"/>
        </w:rPr>
        <w:tab/>
      </w:r>
      <w:r w:rsidR="00D36352" w:rsidRPr="00E65A47">
        <w:rPr>
          <w:rFonts w:asciiTheme="minorHAnsi" w:hAnsiTheme="minorHAnsi" w:cstheme="minorHAnsi"/>
          <w:color w:val="auto"/>
          <w:sz w:val="22"/>
          <w:szCs w:val="22"/>
        </w:rPr>
        <w:t>Without limiting its</w:t>
      </w:r>
      <w:r w:rsidR="00BE0894" w:rsidRPr="00E65A47">
        <w:rPr>
          <w:rFonts w:asciiTheme="minorHAnsi" w:hAnsiTheme="minorHAnsi" w:cstheme="minorHAnsi"/>
          <w:color w:val="auto"/>
          <w:sz w:val="22"/>
          <w:szCs w:val="22"/>
        </w:rPr>
        <w:t xml:space="preserve"> other</w:t>
      </w:r>
      <w:r w:rsidR="00D36352" w:rsidRPr="00E65A47">
        <w:rPr>
          <w:rFonts w:asciiTheme="minorHAnsi" w:hAnsiTheme="minorHAnsi" w:cstheme="minorHAnsi"/>
          <w:color w:val="auto"/>
          <w:sz w:val="22"/>
          <w:szCs w:val="22"/>
        </w:rPr>
        <w:t xml:space="preserve"> rights or remedies</w:t>
      </w:r>
      <w:r w:rsidR="00C2505D" w:rsidRPr="00E65A47">
        <w:rPr>
          <w:rFonts w:asciiTheme="minorHAnsi" w:hAnsiTheme="minorHAnsi" w:cstheme="minorHAnsi"/>
          <w:color w:val="auto"/>
          <w:sz w:val="22"/>
          <w:szCs w:val="22"/>
        </w:rPr>
        <w:t xml:space="preserve"> </w:t>
      </w:r>
      <w:r w:rsidR="00F7031B" w:rsidRPr="00E65A47">
        <w:rPr>
          <w:rFonts w:asciiTheme="minorHAnsi" w:hAnsiTheme="minorHAnsi" w:cstheme="minorHAnsi"/>
          <w:color w:val="auto"/>
          <w:sz w:val="22"/>
          <w:szCs w:val="22"/>
        </w:rPr>
        <w:t>either party</w:t>
      </w:r>
      <w:r w:rsidR="00D36352" w:rsidRPr="00E65A47">
        <w:rPr>
          <w:rFonts w:asciiTheme="minorHAnsi" w:hAnsiTheme="minorHAnsi" w:cstheme="minorHAnsi"/>
          <w:color w:val="auto"/>
          <w:sz w:val="22"/>
          <w:szCs w:val="22"/>
        </w:rPr>
        <w:t xml:space="preserve"> may terminate the Contract:</w:t>
      </w:r>
    </w:p>
    <w:p w14:paraId="33D0AAEE" w14:textId="77777777" w:rsidR="00170B75" w:rsidRPr="00E65A47" w:rsidRDefault="00D36352" w:rsidP="009760C7">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t>in respect of the supply of Services, by</w:t>
      </w:r>
      <w:r w:rsidR="00170B75" w:rsidRPr="00E65A47">
        <w:rPr>
          <w:rFonts w:asciiTheme="minorHAnsi" w:hAnsiTheme="minorHAnsi" w:cstheme="minorHAnsi"/>
          <w:color w:val="auto"/>
          <w:sz w:val="22"/>
          <w:szCs w:val="22"/>
        </w:rPr>
        <w:t xml:space="preserve"> giving the </w:t>
      </w:r>
      <w:r w:rsidR="00F7031B" w:rsidRPr="00E65A47">
        <w:rPr>
          <w:rFonts w:asciiTheme="minorHAnsi" w:hAnsiTheme="minorHAnsi" w:cstheme="minorHAnsi"/>
          <w:color w:val="auto"/>
          <w:sz w:val="22"/>
          <w:szCs w:val="22"/>
        </w:rPr>
        <w:t>other party</w:t>
      </w:r>
      <w:r w:rsidR="00056D23" w:rsidRPr="00E65A47">
        <w:rPr>
          <w:rFonts w:asciiTheme="minorHAnsi" w:hAnsiTheme="minorHAnsi" w:cstheme="minorHAnsi"/>
          <w:color w:val="auto"/>
          <w:sz w:val="22"/>
          <w:szCs w:val="22"/>
        </w:rPr>
        <w:t xml:space="preserve"> </w:t>
      </w:r>
      <w:r w:rsidR="00E85938" w:rsidRPr="00E65A47">
        <w:rPr>
          <w:rFonts w:asciiTheme="minorHAnsi" w:hAnsiTheme="minorHAnsi" w:cstheme="minorHAnsi"/>
          <w:color w:val="auto"/>
          <w:sz w:val="22"/>
          <w:szCs w:val="22"/>
        </w:rPr>
        <w:t>180</w:t>
      </w:r>
      <w:r w:rsidR="00F7031B" w:rsidRPr="00E65A47">
        <w:rPr>
          <w:rFonts w:asciiTheme="minorHAnsi" w:hAnsiTheme="minorHAnsi" w:cstheme="minorHAnsi"/>
          <w:color w:val="auto"/>
          <w:sz w:val="22"/>
          <w:szCs w:val="22"/>
        </w:rPr>
        <w:t xml:space="preserve"> days </w:t>
      </w:r>
      <w:r w:rsidR="001444A6">
        <w:rPr>
          <w:rFonts w:asciiTheme="minorHAnsi" w:hAnsiTheme="minorHAnsi" w:cstheme="minorHAnsi"/>
          <w:color w:val="auto"/>
          <w:sz w:val="22"/>
          <w:szCs w:val="22"/>
        </w:rPr>
        <w:t>(or a</w:t>
      </w:r>
      <w:r w:rsidR="000C0D07">
        <w:rPr>
          <w:rFonts w:asciiTheme="minorHAnsi" w:hAnsiTheme="minorHAnsi" w:cstheme="minorHAnsi"/>
          <w:color w:val="auto"/>
          <w:sz w:val="22"/>
          <w:szCs w:val="22"/>
        </w:rPr>
        <w:t>n agreed</w:t>
      </w:r>
      <w:r w:rsidR="001444A6">
        <w:rPr>
          <w:rFonts w:asciiTheme="minorHAnsi" w:hAnsiTheme="minorHAnsi" w:cstheme="minorHAnsi"/>
          <w:color w:val="auto"/>
          <w:sz w:val="22"/>
          <w:szCs w:val="22"/>
        </w:rPr>
        <w:t xml:space="preserve"> period </w:t>
      </w:r>
      <w:r w:rsidR="00935344">
        <w:rPr>
          <w:rFonts w:asciiTheme="minorHAnsi" w:hAnsiTheme="minorHAnsi" w:cstheme="minorHAnsi"/>
          <w:color w:val="auto"/>
          <w:sz w:val="22"/>
          <w:szCs w:val="22"/>
        </w:rPr>
        <w:t xml:space="preserve">as </w:t>
      </w:r>
      <w:r w:rsidR="001444A6">
        <w:rPr>
          <w:rFonts w:asciiTheme="minorHAnsi" w:hAnsiTheme="minorHAnsi" w:cstheme="minorHAnsi"/>
          <w:color w:val="auto"/>
          <w:sz w:val="22"/>
          <w:szCs w:val="22"/>
        </w:rPr>
        <w:t xml:space="preserve">agreed </w:t>
      </w:r>
      <w:r w:rsidR="00913B7B">
        <w:rPr>
          <w:rFonts w:asciiTheme="minorHAnsi" w:hAnsiTheme="minorHAnsi" w:cstheme="minorHAnsi"/>
          <w:color w:val="auto"/>
          <w:sz w:val="22"/>
          <w:szCs w:val="22"/>
        </w:rPr>
        <w:t xml:space="preserve">in writing </w:t>
      </w:r>
      <w:r w:rsidR="001444A6">
        <w:rPr>
          <w:rFonts w:asciiTheme="minorHAnsi" w:hAnsiTheme="minorHAnsi" w:cstheme="minorHAnsi"/>
          <w:color w:val="auto"/>
          <w:sz w:val="22"/>
          <w:szCs w:val="22"/>
        </w:rPr>
        <w:t xml:space="preserve">by both parties) </w:t>
      </w:r>
      <w:r w:rsidR="00170B75" w:rsidRPr="00E65A47">
        <w:rPr>
          <w:rFonts w:asciiTheme="minorHAnsi" w:hAnsiTheme="minorHAnsi" w:cstheme="minorHAnsi"/>
          <w:color w:val="auto"/>
          <w:sz w:val="22"/>
          <w:szCs w:val="22"/>
        </w:rPr>
        <w:t>written notice; and</w:t>
      </w:r>
    </w:p>
    <w:p w14:paraId="673A34FD" w14:textId="77777777" w:rsidR="00B33301" w:rsidRPr="00E65A47" w:rsidRDefault="00170B75" w:rsidP="0015262B">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t xml:space="preserve">in respect of the supply of Goods, </w:t>
      </w:r>
      <w:r w:rsidR="00CF3BB4" w:rsidRPr="00E65A47">
        <w:rPr>
          <w:rFonts w:asciiTheme="minorHAnsi" w:hAnsiTheme="minorHAnsi" w:cstheme="minorHAnsi"/>
          <w:color w:val="auto"/>
          <w:sz w:val="22"/>
          <w:szCs w:val="22"/>
        </w:rPr>
        <w:t xml:space="preserve">at any time before </w:t>
      </w:r>
      <w:r w:rsidR="00C2505D" w:rsidRPr="00E65A47">
        <w:rPr>
          <w:rFonts w:asciiTheme="minorHAnsi" w:hAnsiTheme="minorHAnsi" w:cstheme="minorHAnsi"/>
          <w:color w:val="auto"/>
          <w:sz w:val="22"/>
          <w:szCs w:val="22"/>
        </w:rPr>
        <w:t>D</w:t>
      </w:r>
      <w:r w:rsidR="00CF3BB4" w:rsidRPr="00E65A47">
        <w:rPr>
          <w:rFonts w:asciiTheme="minorHAnsi" w:hAnsiTheme="minorHAnsi" w:cstheme="minorHAnsi"/>
          <w:color w:val="auto"/>
          <w:sz w:val="22"/>
          <w:szCs w:val="22"/>
        </w:rPr>
        <w:t xml:space="preserve">elivery with immediate effect by giving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written notice, </w:t>
      </w:r>
      <w:r w:rsidRPr="00E65A47">
        <w:rPr>
          <w:rFonts w:asciiTheme="minorHAnsi" w:hAnsiTheme="minorHAnsi" w:cstheme="minorHAnsi"/>
          <w:color w:val="auto"/>
          <w:sz w:val="22"/>
          <w:szCs w:val="22"/>
        </w:rPr>
        <w:t xml:space="preserve">in which case </w:t>
      </w:r>
      <w:r w:rsidR="00C2505D" w:rsidRPr="00E65A47">
        <w:rPr>
          <w:rFonts w:asciiTheme="minorHAnsi" w:hAnsiTheme="minorHAnsi" w:cstheme="minorHAnsi"/>
          <w:color w:val="auto"/>
          <w:sz w:val="22"/>
          <w:szCs w:val="22"/>
        </w:rPr>
        <w:t xml:space="preserve">the Institution </w:t>
      </w:r>
      <w:r w:rsidR="00CF3BB4" w:rsidRPr="00E65A47">
        <w:rPr>
          <w:rFonts w:asciiTheme="minorHAnsi" w:hAnsiTheme="minorHAnsi" w:cstheme="minorHAnsi"/>
          <w:color w:val="auto"/>
          <w:sz w:val="22"/>
          <w:szCs w:val="22"/>
        </w:rPr>
        <w:t xml:space="preserve">shall pay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fair </w:t>
      </w:r>
      <w:r w:rsidR="0015262B" w:rsidRPr="00E65A47">
        <w:rPr>
          <w:rFonts w:asciiTheme="minorHAnsi" w:hAnsiTheme="minorHAnsi" w:cstheme="minorHAnsi"/>
          <w:color w:val="auto"/>
          <w:sz w:val="22"/>
          <w:szCs w:val="22"/>
        </w:rPr>
        <w:t>a</w:t>
      </w:r>
      <w:r w:rsidR="00CF3BB4" w:rsidRPr="00E65A47">
        <w:rPr>
          <w:rFonts w:asciiTheme="minorHAnsi" w:hAnsiTheme="minorHAnsi" w:cstheme="minorHAnsi"/>
          <w:color w:val="auto"/>
          <w:sz w:val="22"/>
          <w:szCs w:val="22"/>
        </w:rPr>
        <w:t>nd reasonable compensation for work-in-progress at the time of termination, but such compensation shall not include loss of anticipated profits or any consequential loss.</w:t>
      </w:r>
    </w:p>
    <w:p w14:paraId="3F0FC785" w14:textId="77777777" w:rsidR="00B33301" w:rsidRPr="00E65A47" w:rsidRDefault="0048694D"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32</w:t>
      </w:r>
      <w:r w:rsidR="00A47CE3" w:rsidRPr="00E65A47">
        <w:rPr>
          <w:rFonts w:asciiTheme="minorHAnsi" w:hAnsiTheme="minorHAnsi" w:cstheme="minorHAnsi"/>
          <w:color w:val="auto"/>
          <w:sz w:val="22"/>
          <w:szCs w:val="22"/>
        </w:rPr>
        <w:t>.2</w:t>
      </w:r>
      <w:r w:rsidR="00A47CE3" w:rsidRPr="00E65A47">
        <w:rPr>
          <w:rFonts w:asciiTheme="minorHAnsi" w:hAnsiTheme="minorHAnsi" w:cstheme="minorHAnsi"/>
          <w:color w:val="auto"/>
          <w:sz w:val="22"/>
          <w:szCs w:val="22"/>
        </w:rPr>
        <w:tab/>
      </w:r>
      <w:r w:rsidR="00E353C7" w:rsidRPr="00E65A47">
        <w:rPr>
          <w:rFonts w:asciiTheme="minorHAnsi" w:hAnsiTheme="minorHAnsi" w:cstheme="minorHAnsi"/>
          <w:color w:val="auto"/>
          <w:sz w:val="22"/>
          <w:szCs w:val="22"/>
        </w:rPr>
        <w:t>T</w:t>
      </w:r>
      <w:r w:rsidR="00C2505D" w:rsidRPr="00E65A47">
        <w:rPr>
          <w:rFonts w:asciiTheme="minorHAnsi" w:hAnsiTheme="minorHAnsi" w:cstheme="minorHAnsi"/>
          <w:color w:val="auto"/>
          <w:sz w:val="22"/>
          <w:szCs w:val="22"/>
        </w:rPr>
        <w:t xml:space="preserve">he Institution </w:t>
      </w:r>
      <w:r w:rsidR="00CF3BB4" w:rsidRPr="00E65A47">
        <w:rPr>
          <w:rFonts w:asciiTheme="minorHAnsi" w:hAnsiTheme="minorHAnsi" w:cstheme="minorHAnsi"/>
          <w:color w:val="auto"/>
          <w:sz w:val="22"/>
          <w:szCs w:val="22"/>
        </w:rPr>
        <w:t xml:space="preserve">may terminate the Contract with immediate effect by giving written notice to the </w:t>
      </w:r>
      <w:r w:rsidR="009021EA" w:rsidRPr="00E65A47">
        <w:rPr>
          <w:rFonts w:asciiTheme="minorHAnsi" w:hAnsiTheme="minorHAnsi" w:cstheme="minorHAnsi"/>
          <w:color w:val="auto"/>
          <w:sz w:val="22"/>
          <w:szCs w:val="22"/>
        </w:rPr>
        <w:t>Supplier</w:t>
      </w:r>
      <w:r w:rsidR="00CF3BB4" w:rsidRPr="00E65A47">
        <w:rPr>
          <w:rFonts w:asciiTheme="minorHAnsi" w:hAnsiTheme="minorHAnsi" w:cstheme="minorHAnsi"/>
          <w:color w:val="auto"/>
          <w:sz w:val="22"/>
          <w:szCs w:val="22"/>
        </w:rPr>
        <w:t xml:space="preserve"> if:</w:t>
      </w:r>
    </w:p>
    <w:p w14:paraId="5B660B96" w14:textId="77777777" w:rsidR="00170B75" w:rsidRPr="00E65A47" w:rsidRDefault="00170B75" w:rsidP="009760C7">
      <w:pPr>
        <w:pStyle w:val="Heading2"/>
        <w:numPr>
          <w:ilvl w:val="0"/>
          <w:numId w:val="0"/>
        </w:numPr>
        <w:spacing w:before="0" w:line="240" w:lineRule="auto"/>
        <w:ind w:left="2160" w:hanging="720"/>
        <w:rPr>
          <w:rStyle w:val="Level1asHeadingtext"/>
          <w:rFonts w:asciiTheme="minorHAnsi" w:hAnsiTheme="minorHAnsi" w:cstheme="minorHAnsi"/>
          <w:b w:val="0"/>
          <w:bCs/>
          <w:sz w:val="22"/>
          <w:szCs w:val="22"/>
          <w:lang w:eastAsia="en-GB"/>
        </w:rPr>
      </w:pPr>
      <w:r w:rsidRPr="00E65A47">
        <w:rPr>
          <w:rStyle w:val="Level1asHeadingtext"/>
          <w:rFonts w:asciiTheme="minorHAnsi" w:hAnsiTheme="minorHAnsi" w:cstheme="minorHAnsi"/>
          <w:b w:val="0"/>
          <w:bCs/>
          <w:sz w:val="22"/>
          <w:szCs w:val="22"/>
          <w:lang w:eastAsia="en-GB"/>
        </w:rPr>
        <w:t>(a)</w:t>
      </w:r>
      <w:r w:rsidRPr="00E65A47">
        <w:rPr>
          <w:rStyle w:val="Level1asHeadingtext"/>
          <w:rFonts w:asciiTheme="minorHAnsi" w:hAnsiTheme="minorHAnsi" w:cstheme="minorHAnsi"/>
          <w:b w:val="0"/>
          <w:bCs/>
          <w:sz w:val="22"/>
          <w:szCs w:val="22"/>
          <w:lang w:eastAsia="en-GB"/>
        </w:rPr>
        <w:tab/>
        <w:t xml:space="preserve">the </w:t>
      </w:r>
      <w:r w:rsidR="009021EA" w:rsidRPr="00E65A47">
        <w:rPr>
          <w:rStyle w:val="Level1asHeadingtext"/>
          <w:rFonts w:asciiTheme="minorHAnsi" w:hAnsiTheme="minorHAnsi" w:cstheme="minorHAnsi"/>
          <w:b w:val="0"/>
          <w:bCs/>
          <w:sz w:val="22"/>
          <w:szCs w:val="22"/>
          <w:lang w:eastAsia="en-GB"/>
        </w:rPr>
        <w:t>Supplier</w:t>
      </w:r>
      <w:r w:rsidRPr="00E65A47">
        <w:rPr>
          <w:rStyle w:val="Level1asHeadingtext"/>
          <w:rFonts w:asciiTheme="minorHAnsi" w:hAnsiTheme="minorHAnsi" w:cstheme="minorHAnsi"/>
          <w:b w:val="0"/>
          <w:bCs/>
          <w:sz w:val="22"/>
          <w:szCs w:val="22"/>
          <w:lang w:eastAsia="en-GB"/>
        </w:rPr>
        <w:t xml:space="preserve"> commits a material or </w:t>
      </w:r>
      <w:r w:rsidR="00BE0894" w:rsidRPr="00E65A47">
        <w:rPr>
          <w:rStyle w:val="Level1asHeadingtext"/>
          <w:rFonts w:asciiTheme="minorHAnsi" w:hAnsiTheme="minorHAnsi" w:cstheme="minorHAnsi"/>
          <w:b w:val="0"/>
          <w:bCs/>
          <w:sz w:val="22"/>
          <w:szCs w:val="22"/>
          <w:lang w:eastAsia="en-GB"/>
        </w:rPr>
        <w:t>persistent</w:t>
      </w:r>
      <w:r w:rsidRPr="00E65A47">
        <w:rPr>
          <w:rStyle w:val="Level1asHeadingtext"/>
          <w:rFonts w:asciiTheme="minorHAnsi" w:hAnsiTheme="minorHAnsi" w:cstheme="minorHAnsi"/>
          <w:b w:val="0"/>
          <w:bCs/>
          <w:sz w:val="22"/>
          <w:szCs w:val="22"/>
          <w:lang w:eastAsia="en-GB"/>
        </w:rPr>
        <w:t xml:space="preserve"> breach of the Contract and (if such breach is remediable) fails to remedy that breach within [</w:t>
      </w:r>
      <w:r w:rsidR="00282ABF" w:rsidRPr="00E65A47">
        <w:rPr>
          <w:rStyle w:val="Level1asHeadingtext"/>
          <w:rFonts w:asciiTheme="minorHAnsi" w:hAnsiTheme="minorHAnsi" w:cstheme="minorHAnsi"/>
          <w:b w:val="0"/>
          <w:bCs/>
          <w:sz w:val="22"/>
          <w:szCs w:val="22"/>
          <w:lang w:eastAsia="en-GB"/>
        </w:rPr>
        <w:t>20</w:t>
      </w:r>
      <w:r w:rsidRPr="00E65A47">
        <w:rPr>
          <w:rStyle w:val="Level1asHeadingtext"/>
          <w:rFonts w:asciiTheme="minorHAnsi" w:hAnsiTheme="minorHAnsi" w:cstheme="minorHAnsi"/>
          <w:b w:val="0"/>
          <w:bCs/>
          <w:sz w:val="22"/>
          <w:szCs w:val="22"/>
          <w:lang w:eastAsia="en-GB"/>
        </w:rPr>
        <w:t xml:space="preserve">] days of receipt of notice in writing of the breach; </w:t>
      </w:r>
    </w:p>
    <w:p w14:paraId="74D76443" w14:textId="77777777" w:rsidR="00B33301" w:rsidRPr="00E65A47" w:rsidRDefault="00A47CE3" w:rsidP="00B66486">
      <w:pPr>
        <w:pStyle w:val="Heading3"/>
        <w:rPr>
          <w:rStyle w:val="Level1asHeadingtext"/>
          <w:rFonts w:asciiTheme="minorHAnsi" w:hAnsiTheme="minorHAnsi" w:cstheme="minorHAnsi"/>
          <w:b w:val="0"/>
          <w:bCs/>
          <w:color w:val="000000"/>
          <w:sz w:val="22"/>
          <w:szCs w:val="22"/>
          <w:lang w:eastAsia="en-GB"/>
        </w:rPr>
      </w:pPr>
      <w:bookmarkStart w:id="19" w:name="a804694"/>
      <w:r w:rsidRPr="00E65A47">
        <w:rPr>
          <w:rStyle w:val="Level1asHeadingtext"/>
          <w:rFonts w:asciiTheme="minorHAnsi" w:hAnsiTheme="minorHAnsi" w:cstheme="minorHAnsi"/>
          <w:b w:val="0"/>
          <w:bCs/>
          <w:color w:val="000000"/>
          <w:sz w:val="22"/>
          <w:szCs w:val="22"/>
          <w:lang w:eastAsia="en-GB"/>
        </w:rPr>
        <w:t>(</w:t>
      </w:r>
      <w:r w:rsidR="00170B75" w:rsidRPr="00E65A47">
        <w:rPr>
          <w:rStyle w:val="Level1asHeadingtext"/>
          <w:rFonts w:asciiTheme="minorHAnsi" w:hAnsiTheme="minorHAnsi" w:cstheme="minorHAnsi"/>
          <w:b w:val="0"/>
          <w:bCs/>
          <w:color w:val="000000"/>
          <w:sz w:val="22"/>
          <w:szCs w:val="22"/>
          <w:lang w:eastAsia="en-GB"/>
        </w:rPr>
        <w:t>b</w:t>
      </w:r>
      <w:r w:rsidRPr="00E65A47">
        <w:rPr>
          <w:rStyle w:val="Level1asHeadingtext"/>
          <w:rFonts w:asciiTheme="minorHAnsi" w:hAnsiTheme="minorHAnsi" w:cstheme="minorHAnsi"/>
          <w:b w:val="0"/>
          <w:bCs/>
          <w:color w:val="000000"/>
          <w:sz w:val="22"/>
          <w:szCs w:val="22"/>
          <w:lang w:eastAsia="en-GB"/>
        </w:rPr>
        <w:t>)</w:t>
      </w:r>
      <w:r w:rsidRPr="00E65A47">
        <w:rPr>
          <w:rStyle w:val="Level1asHeadingtext"/>
          <w:rFonts w:asciiTheme="minorHAnsi" w:hAnsiTheme="minorHAnsi" w:cstheme="minorHAnsi"/>
          <w:b w:val="0"/>
          <w:bCs/>
          <w:color w:val="000000"/>
          <w:sz w:val="22"/>
          <w:szCs w:val="22"/>
          <w:lang w:eastAsia="en-GB"/>
        </w:rPr>
        <w:tab/>
      </w:r>
      <w:r w:rsidR="00282ABF" w:rsidRPr="00E65A47">
        <w:rPr>
          <w:rStyle w:val="Level1asHeadingtext"/>
          <w:rFonts w:asciiTheme="minorHAnsi" w:hAnsiTheme="minorHAnsi" w:cstheme="minorHAnsi"/>
          <w:b w:val="0"/>
          <w:bCs/>
          <w:color w:val="000000"/>
          <w:sz w:val="22"/>
          <w:szCs w:val="22"/>
          <w:lang w:eastAsia="en-GB"/>
        </w:rPr>
        <w:t xml:space="preserve">Either party </w:t>
      </w:r>
      <w:r w:rsidR="00CF3BB4" w:rsidRPr="00E65A47">
        <w:rPr>
          <w:rStyle w:val="Level1asHeadingtext"/>
          <w:rFonts w:asciiTheme="minorHAnsi" w:hAnsiTheme="minorHAnsi" w:cstheme="minorHAnsi"/>
          <w:b w:val="0"/>
          <w:bCs/>
          <w:color w:val="000000"/>
          <w:sz w:val="22"/>
          <w:szCs w:val="22"/>
          <w:lang w:eastAsia="en-GB"/>
        </w:rPr>
        <w:t xml:space="preserve">suspends, or threatens to suspend, payment of its debts, or is unable to pay its debts as they fall due or admits inability to pay its debts, or (being a </w:t>
      </w:r>
      <w:r w:rsidR="003F5852" w:rsidRPr="00E65A47">
        <w:rPr>
          <w:rStyle w:val="Level1asHeadingtext"/>
          <w:rFonts w:asciiTheme="minorHAnsi" w:hAnsiTheme="minorHAnsi" w:cstheme="minorHAnsi"/>
          <w:b w:val="0"/>
          <w:bCs/>
          <w:color w:val="000000"/>
          <w:sz w:val="22"/>
          <w:szCs w:val="22"/>
          <w:lang w:eastAsia="en-GB"/>
        </w:rPr>
        <w:t>company</w:t>
      </w:r>
      <w:r w:rsidR="00CF3BB4" w:rsidRPr="00E65A47">
        <w:rPr>
          <w:rStyle w:val="Level1asHeadingtext"/>
          <w:rFonts w:asciiTheme="minorHAnsi" w:hAnsiTheme="minorHAnsi" w:cstheme="minorHAnsi"/>
          <w:b w:val="0"/>
          <w:bCs/>
          <w:color w:val="000000"/>
          <w:sz w:val="22"/>
          <w:szCs w:val="22"/>
          <w:lang w:eastAsia="en-GB"/>
        </w:rPr>
        <w:t xml:space="preserve">)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9"/>
    </w:p>
    <w:p w14:paraId="062E5854" w14:textId="77777777" w:rsidR="00B33301" w:rsidRPr="00E65A47" w:rsidRDefault="00A47CE3"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w:t>
      </w:r>
      <w:r w:rsidR="00170B75" w:rsidRPr="00E65A47">
        <w:rPr>
          <w:rStyle w:val="Level1asHeadingtext"/>
          <w:rFonts w:asciiTheme="minorHAnsi" w:hAnsiTheme="minorHAnsi" w:cstheme="minorHAnsi"/>
          <w:b w:val="0"/>
          <w:bCs/>
          <w:color w:val="000000"/>
          <w:sz w:val="22"/>
          <w:szCs w:val="22"/>
          <w:lang w:eastAsia="en-GB"/>
        </w:rPr>
        <w:t>c</w:t>
      </w:r>
      <w:r w:rsidRPr="00E65A47">
        <w:rPr>
          <w:rStyle w:val="Level1asHeadingtext"/>
          <w:rFonts w:asciiTheme="minorHAnsi" w:hAnsiTheme="minorHAnsi" w:cstheme="minorHAnsi"/>
          <w:b w:val="0"/>
          <w:bCs/>
          <w:color w:val="000000"/>
          <w:sz w:val="22"/>
          <w:szCs w:val="22"/>
          <w:lang w:eastAsia="en-GB"/>
        </w:rPr>
        <w:t>)</w:t>
      </w:r>
      <w:r w:rsidRPr="00E65A47">
        <w:rPr>
          <w:rStyle w:val="Level1asHeadingtext"/>
          <w:rFonts w:asciiTheme="minorHAnsi" w:hAnsiTheme="minorHAnsi" w:cstheme="minorHAnsi"/>
          <w:b w:val="0"/>
          <w:bCs/>
          <w:color w:val="000000"/>
          <w:sz w:val="22"/>
          <w:szCs w:val="22"/>
          <w:lang w:eastAsia="en-GB"/>
        </w:rPr>
        <w:tab/>
      </w:r>
      <w:r w:rsidR="00282ABF" w:rsidRPr="00E65A47">
        <w:rPr>
          <w:rStyle w:val="Level1asHeadingtext"/>
          <w:rFonts w:asciiTheme="minorHAnsi" w:hAnsiTheme="minorHAnsi" w:cstheme="minorHAnsi"/>
          <w:b w:val="0"/>
          <w:bCs/>
          <w:color w:val="000000"/>
          <w:sz w:val="22"/>
          <w:szCs w:val="22"/>
          <w:lang w:eastAsia="en-GB"/>
        </w:rPr>
        <w:t xml:space="preserve">Either party </w:t>
      </w:r>
      <w:r w:rsidR="00CF3BB4" w:rsidRPr="00E65A47">
        <w:rPr>
          <w:rStyle w:val="Level1asHeadingtext"/>
          <w:rFonts w:asciiTheme="minorHAnsi" w:hAnsiTheme="minorHAnsi" w:cstheme="minorHAnsi"/>
          <w:b w:val="0"/>
          <w:bCs/>
          <w:color w:val="000000"/>
          <w:sz w:val="22"/>
          <w:szCs w:val="22"/>
          <w:lang w:eastAsia="en-GB"/>
        </w:rPr>
        <w:t xml:space="preserve">commences negotiations with all or any class of its creditors with a view to rescheduling any of its debts, or makes a proposal for or enters into any compromise or arrangement with its creditors; </w:t>
      </w:r>
    </w:p>
    <w:p w14:paraId="3AFF36E7"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(d</w:t>
      </w:r>
      <w:r w:rsidR="00A47CE3" w:rsidRPr="00E65A47">
        <w:rPr>
          <w:rStyle w:val="Level1asHeadingtext"/>
          <w:rFonts w:asciiTheme="minorHAnsi" w:hAnsiTheme="minorHAnsi" w:cstheme="minorHAnsi"/>
          <w:b w:val="0"/>
          <w:bCs/>
          <w:color w:val="000000"/>
          <w:sz w:val="22"/>
          <w:szCs w:val="22"/>
          <w:lang w:eastAsia="en-GB"/>
        </w:rPr>
        <w:t>)</w:t>
      </w:r>
      <w:r w:rsidR="00A47CE3"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(being a </w:t>
      </w:r>
      <w:r w:rsidR="003F5852" w:rsidRPr="00E65A47">
        <w:rPr>
          <w:rStyle w:val="Level1asHeadingtext"/>
          <w:rFonts w:asciiTheme="minorHAnsi" w:hAnsiTheme="minorHAnsi" w:cstheme="minorHAnsi"/>
          <w:b w:val="0"/>
          <w:bCs/>
          <w:color w:val="000000"/>
          <w:sz w:val="22"/>
          <w:szCs w:val="22"/>
          <w:lang w:eastAsia="en-GB"/>
        </w:rPr>
        <w:t>company</w:t>
      </w:r>
      <w:r w:rsidR="00CF3BB4" w:rsidRPr="00E65A47">
        <w:rPr>
          <w:rStyle w:val="Level1asHeadingtext"/>
          <w:rFonts w:asciiTheme="minorHAnsi" w:hAnsiTheme="minorHAnsi" w:cstheme="minorHAnsi"/>
          <w:b w:val="0"/>
          <w:bCs/>
          <w:color w:val="000000"/>
          <w:sz w:val="22"/>
          <w:szCs w:val="22"/>
          <w:lang w:eastAsia="en-GB"/>
        </w:rPr>
        <w:t xml:space="preserve">) a petition is filed, a notice is given, a resolution is passed, or an order is made, for or in connection with the winding up of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other than for </w:t>
      </w:r>
      <w:r w:rsidR="00CF3BB4" w:rsidRPr="00E65A47">
        <w:rPr>
          <w:rStyle w:val="Level1asHeadingtext"/>
          <w:rFonts w:asciiTheme="minorHAnsi" w:hAnsiTheme="minorHAnsi" w:cstheme="minorHAnsi"/>
          <w:b w:val="0"/>
          <w:bCs/>
          <w:color w:val="000000"/>
          <w:sz w:val="22"/>
          <w:szCs w:val="22"/>
          <w:lang w:eastAsia="en-GB"/>
        </w:rPr>
        <w:lastRenderedPageBreak/>
        <w:t xml:space="preserve">the sole purpose of a scheme for a solvent amalgamation of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with one or more other companies or the solvent reconstruction of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w:t>
      </w:r>
    </w:p>
    <w:p w14:paraId="6BEA1215" w14:textId="77777777" w:rsidR="00B33301" w:rsidRPr="00E65A47" w:rsidRDefault="00A47CE3"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w:t>
      </w:r>
      <w:r w:rsidR="00170B75" w:rsidRPr="00E65A47">
        <w:rPr>
          <w:rStyle w:val="Level1asHeadingtext"/>
          <w:rFonts w:asciiTheme="minorHAnsi" w:hAnsiTheme="minorHAnsi" w:cstheme="minorHAnsi"/>
          <w:b w:val="0"/>
          <w:bCs/>
          <w:color w:val="000000"/>
          <w:sz w:val="22"/>
          <w:szCs w:val="22"/>
          <w:lang w:eastAsia="en-GB"/>
        </w:rPr>
        <w:t>e</w:t>
      </w:r>
      <w:r w:rsidRPr="00E65A47">
        <w:rPr>
          <w:rStyle w:val="Level1asHeadingtext"/>
          <w:rFonts w:asciiTheme="minorHAnsi" w:hAnsiTheme="minorHAnsi" w:cstheme="minorHAnsi"/>
          <w:b w:val="0"/>
          <w:bCs/>
          <w:color w:val="000000"/>
          <w:sz w:val="22"/>
          <w:szCs w:val="22"/>
          <w:lang w:eastAsia="en-GB"/>
        </w:rPr>
        <w:t>)</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(being an individual) </w:t>
      </w:r>
      <w:r w:rsidR="000E3773" w:rsidRPr="00E65A47">
        <w:rPr>
          <w:rStyle w:val="Level1asHeadingtext"/>
          <w:rFonts w:asciiTheme="minorHAnsi" w:hAnsiTheme="minorHAnsi" w:cstheme="minorHAnsi"/>
          <w:b w:val="0"/>
          <w:bCs/>
          <w:color w:val="000000"/>
          <w:sz w:val="22"/>
          <w:szCs w:val="22"/>
          <w:lang w:eastAsia="en-GB"/>
        </w:rPr>
        <w:t xml:space="preserve">either </w:t>
      </w:r>
      <w:r w:rsidR="00A572AC" w:rsidRPr="00E65A47">
        <w:rPr>
          <w:rStyle w:val="Level1asHeadingtext"/>
          <w:rFonts w:asciiTheme="minorHAnsi" w:hAnsiTheme="minorHAnsi" w:cstheme="minorHAnsi"/>
          <w:b w:val="0"/>
          <w:bCs/>
          <w:color w:val="000000"/>
          <w:sz w:val="22"/>
          <w:szCs w:val="22"/>
          <w:lang w:eastAsia="en-GB"/>
        </w:rPr>
        <w:t>party is</w:t>
      </w:r>
      <w:r w:rsidR="00CF3BB4" w:rsidRPr="00E65A47">
        <w:rPr>
          <w:rStyle w:val="Level1asHeadingtext"/>
          <w:rFonts w:asciiTheme="minorHAnsi" w:hAnsiTheme="minorHAnsi" w:cstheme="minorHAnsi"/>
          <w:b w:val="0"/>
          <w:bCs/>
          <w:color w:val="000000"/>
          <w:sz w:val="22"/>
          <w:szCs w:val="22"/>
          <w:lang w:eastAsia="en-GB"/>
        </w:rPr>
        <w:t xml:space="preserve"> the subject of a bankruptcy petition or order; </w:t>
      </w:r>
    </w:p>
    <w:p w14:paraId="0DC4AB7D" w14:textId="77777777" w:rsidR="00B33301" w:rsidRPr="00E65A47" w:rsidRDefault="00A47CE3"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w:t>
      </w:r>
      <w:r w:rsidR="00170B75" w:rsidRPr="00E65A47">
        <w:rPr>
          <w:rStyle w:val="Level1asHeadingtext"/>
          <w:rFonts w:asciiTheme="minorHAnsi" w:hAnsiTheme="minorHAnsi" w:cstheme="minorHAnsi"/>
          <w:b w:val="0"/>
          <w:bCs/>
          <w:color w:val="000000"/>
          <w:sz w:val="22"/>
          <w:szCs w:val="22"/>
          <w:lang w:eastAsia="en-GB"/>
        </w:rPr>
        <w:t>f</w:t>
      </w:r>
      <w:r w:rsidRPr="00E65A47">
        <w:rPr>
          <w:rStyle w:val="Level1asHeadingtext"/>
          <w:rFonts w:asciiTheme="minorHAnsi" w:hAnsiTheme="minorHAnsi" w:cstheme="minorHAnsi"/>
          <w:b w:val="0"/>
          <w:bCs/>
          <w:color w:val="000000"/>
          <w:sz w:val="22"/>
          <w:szCs w:val="22"/>
          <w:lang w:eastAsia="en-GB"/>
        </w:rPr>
        <w:t>)</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a creditor or encumbrancer of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attaches or takes possession of, or a distress, execution, sequestration or other such process is levied or enforced on or sued against, the whole or any part of its assets and such attachment or pr</w:t>
      </w:r>
      <w:r w:rsidR="003F5852" w:rsidRPr="00E65A47">
        <w:rPr>
          <w:rStyle w:val="Level1asHeadingtext"/>
          <w:rFonts w:asciiTheme="minorHAnsi" w:hAnsiTheme="minorHAnsi" w:cstheme="minorHAnsi"/>
          <w:b w:val="0"/>
          <w:bCs/>
          <w:color w:val="000000"/>
          <w:sz w:val="22"/>
          <w:szCs w:val="22"/>
          <w:lang w:eastAsia="en-GB"/>
        </w:rPr>
        <w:t xml:space="preserve">ocess is not discharged within </w:t>
      </w:r>
      <w:r w:rsidR="00CF3BB4" w:rsidRPr="00E65A47">
        <w:rPr>
          <w:rStyle w:val="Level1asHeadingtext"/>
          <w:rFonts w:asciiTheme="minorHAnsi" w:hAnsiTheme="minorHAnsi" w:cstheme="minorHAnsi"/>
          <w:b w:val="0"/>
          <w:bCs/>
          <w:color w:val="000000"/>
          <w:sz w:val="22"/>
          <w:szCs w:val="22"/>
          <w:lang w:eastAsia="en-GB"/>
        </w:rPr>
        <w:t xml:space="preserve">14 </w:t>
      </w:r>
      <w:proofErr w:type="gramStart"/>
      <w:r w:rsidR="00CF3BB4" w:rsidRPr="00E65A47">
        <w:rPr>
          <w:rStyle w:val="Level1asHeadingtext"/>
          <w:rFonts w:asciiTheme="minorHAnsi" w:hAnsiTheme="minorHAnsi" w:cstheme="minorHAnsi"/>
          <w:b w:val="0"/>
          <w:bCs/>
          <w:color w:val="000000"/>
          <w:sz w:val="22"/>
          <w:szCs w:val="22"/>
          <w:lang w:eastAsia="en-GB"/>
        </w:rPr>
        <w:t>days;</w:t>
      </w:r>
      <w:proofErr w:type="gramEnd"/>
      <w:r w:rsidR="00CF3BB4" w:rsidRPr="00E65A47">
        <w:rPr>
          <w:rStyle w:val="Level1asHeadingtext"/>
          <w:rFonts w:asciiTheme="minorHAnsi" w:hAnsiTheme="minorHAnsi" w:cstheme="minorHAnsi"/>
          <w:b w:val="0"/>
          <w:bCs/>
          <w:color w:val="000000"/>
          <w:sz w:val="22"/>
          <w:szCs w:val="22"/>
          <w:lang w:eastAsia="en-GB"/>
        </w:rPr>
        <w:t xml:space="preserve"> </w:t>
      </w:r>
    </w:p>
    <w:p w14:paraId="4CF397A0"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(g</w:t>
      </w:r>
      <w:r w:rsidR="00A47CE3" w:rsidRPr="00E65A47">
        <w:rPr>
          <w:rStyle w:val="Level1asHeadingtext"/>
          <w:rFonts w:asciiTheme="minorHAnsi" w:hAnsiTheme="minorHAnsi" w:cstheme="minorHAnsi"/>
          <w:b w:val="0"/>
          <w:bCs/>
          <w:color w:val="000000"/>
          <w:sz w:val="22"/>
          <w:szCs w:val="22"/>
          <w:lang w:eastAsia="en-GB"/>
        </w:rPr>
        <w:t>)</w:t>
      </w:r>
      <w:r w:rsidR="00A47CE3"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(being a</w:t>
      </w:r>
      <w:r w:rsidR="003F5852" w:rsidRPr="00E65A47">
        <w:rPr>
          <w:rStyle w:val="Level1asHeadingtext"/>
          <w:rFonts w:asciiTheme="minorHAnsi" w:hAnsiTheme="minorHAnsi" w:cstheme="minorHAnsi"/>
          <w:b w:val="0"/>
          <w:bCs/>
          <w:color w:val="000000"/>
          <w:sz w:val="22"/>
          <w:szCs w:val="22"/>
          <w:lang w:eastAsia="en-GB"/>
        </w:rPr>
        <w:t xml:space="preserve"> company</w:t>
      </w:r>
      <w:r w:rsidR="00CF3BB4" w:rsidRPr="00E65A47">
        <w:rPr>
          <w:rStyle w:val="Level1asHeadingtext"/>
          <w:rFonts w:asciiTheme="minorHAnsi" w:hAnsiTheme="minorHAnsi" w:cstheme="minorHAnsi"/>
          <w:b w:val="0"/>
          <w:bCs/>
          <w:color w:val="000000"/>
          <w:sz w:val="22"/>
          <w:szCs w:val="22"/>
          <w:lang w:eastAsia="en-GB"/>
        </w:rPr>
        <w:t xml:space="preserve">) an application is made to court, or an order is made, for the appointment of an administrator or if a notice of intention to appoint an administrator is given or if an administrator is appointed over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w:t>
      </w:r>
    </w:p>
    <w:p w14:paraId="380CBE53"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(h)</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(being a </w:t>
      </w:r>
      <w:r w:rsidR="003F5852" w:rsidRPr="00E65A47">
        <w:rPr>
          <w:rStyle w:val="Level1asHeadingtext"/>
          <w:rFonts w:asciiTheme="minorHAnsi" w:hAnsiTheme="minorHAnsi" w:cstheme="minorHAnsi"/>
          <w:b w:val="0"/>
          <w:bCs/>
          <w:color w:val="000000"/>
          <w:sz w:val="22"/>
          <w:szCs w:val="22"/>
          <w:lang w:eastAsia="en-GB"/>
        </w:rPr>
        <w:t>company</w:t>
      </w:r>
      <w:r w:rsidR="00CF3BB4" w:rsidRPr="00E65A47">
        <w:rPr>
          <w:rStyle w:val="Level1asHeadingtext"/>
          <w:rFonts w:asciiTheme="minorHAnsi" w:hAnsiTheme="minorHAnsi" w:cstheme="minorHAnsi"/>
          <w:b w:val="0"/>
          <w:bCs/>
          <w:color w:val="000000"/>
          <w:sz w:val="22"/>
          <w:szCs w:val="22"/>
          <w:lang w:eastAsia="en-GB"/>
        </w:rPr>
        <w:t xml:space="preserve">) a floating charge holder over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's assets has become entitled to appoint or has appointed an administrative receiver; </w:t>
      </w:r>
    </w:p>
    <w:p w14:paraId="5BEE50E4"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bookmarkStart w:id="20" w:name="a104408"/>
      <w:r w:rsidRPr="00E65A47">
        <w:rPr>
          <w:rStyle w:val="Level1asHeadingtext"/>
          <w:rFonts w:asciiTheme="minorHAnsi" w:hAnsiTheme="minorHAnsi" w:cstheme="minorHAnsi"/>
          <w:b w:val="0"/>
          <w:bCs/>
          <w:color w:val="000000"/>
          <w:sz w:val="22"/>
          <w:szCs w:val="22"/>
          <w:lang w:eastAsia="en-GB"/>
        </w:rPr>
        <w:t>(i)</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a person becomes entitled to appoint a receiver over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's assets or a receiver is appointed over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's assets; </w:t>
      </w:r>
      <w:bookmarkEnd w:id="20"/>
    </w:p>
    <w:p w14:paraId="60A21364"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(j)</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any event occurs, or proceeding is taken, with respect to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 xml:space="preserve"> in any jurisdiction to which it is subject that has an effect equivalent or similar to any of the events mentioned in clause </w:t>
      </w:r>
      <w:r w:rsidR="009A2229" w:rsidRPr="00E65A47">
        <w:rPr>
          <w:rStyle w:val="Level1asHeadingtext"/>
          <w:rFonts w:asciiTheme="minorHAnsi" w:hAnsiTheme="minorHAnsi" w:cstheme="minorHAnsi"/>
          <w:b w:val="0"/>
          <w:bCs/>
          <w:color w:val="000000"/>
          <w:sz w:val="22"/>
          <w:szCs w:val="22"/>
          <w:lang w:eastAsia="en-GB"/>
        </w:rPr>
        <w:t>32</w:t>
      </w:r>
      <w:r w:rsidR="00BE0894" w:rsidRPr="00E65A47">
        <w:rPr>
          <w:rStyle w:val="Level1asHeadingtext"/>
          <w:rFonts w:asciiTheme="minorHAnsi" w:hAnsiTheme="minorHAnsi" w:cstheme="minorHAnsi"/>
          <w:b w:val="0"/>
          <w:bCs/>
          <w:color w:val="000000"/>
          <w:sz w:val="22"/>
          <w:szCs w:val="22"/>
          <w:lang w:eastAsia="en-GB"/>
        </w:rPr>
        <w:t>.2</w:t>
      </w:r>
      <w:r w:rsidR="003505DE" w:rsidRPr="00E65A47">
        <w:rPr>
          <w:rStyle w:val="Level1asHeadingtext"/>
          <w:rFonts w:asciiTheme="minorHAnsi" w:hAnsiTheme="minorHAnsi" w:cstheme="minorHAnsi"/>
          <w:b w:val="0"/>
          <w:bCs/>
          <w:color w:val="000000"/>
          <w:sz w:val="22"/>
          <w:szCs w:val="22"/>
          <w:lang w:eastAsia="en-GB"/>
        </w:rPr>
        <w:t>(</w:t>
      </w:r>
      <w:r w:rsidR="00BE0894" w:rsidRPr="00E65A47">
        <w:rPr>
          <w:rStyle w:val="Level1asHeadingtext"/>
          <w:rFonts w:asciiTheme="minorHAnsi" w:hAnsiTheme="minorHAnsi" w:cstheme="minorHAnsi"/>
          <w:b w:val="0"/>
          <w:bCs/>
          <w:color w:val="000000"/>
          <w:sz w:val="22"/>
          <w:szCs w:val="22"/>
          <w:lang w:eastAsia="en-GB"/>
        </w:rPr>
        <w:t>b</w:t>
      </w:r>
      <w:r w:rsidR="003505DE" w:rsidRPr="00E65A47">
        <w:rPr>
          <w:rStyle w:val="Level1asHeadingtext"/>
          <w:rFonts w:asciiTheme="minorHAnsi" w:hAnsiTheme="minorHAnsi" w:cstheme="minorHAnsi"/>
          <w:b w:val="0"/>
          <w:bCs/>
          <w:color w:val="000000"/>
          <w:sz w:val="22"/>
          <w:szCs w:val="22"/>
          <w:lang w:eastAsia="en-GB"/>
        </w:rPr>
        <w:t>)</w:t>
      </w:r>
      <w:r w:rsidR="00CF3BB4" w:rsidRPr="00E65A47">
        <w:rPr>
          <w:rStyle w:val="Level1asHeadingtext"/>
          <w:rFonts w:asciiTheme="minorHAnsi" w:hAnsiTheme="minorHAnsi" w:cstheme="minorHAnsi"/>
          <w:b w:val="0"/>
          <w:bCs/>
          <w:color w:val="000000"/>
          <w:sz w:val="22"/>
          <w:szCs w:val="22"/>
          <w:lang w:eastAsia="en-GB"/>
        </w:rPr>
        <w:t xml:space="preserve"> to clause </w:t>
      </w:r>
      <w:r w:rsidR="009A2229" w:rsidRPr="00E65A47">
        <w:rPr>
          <w:rStyle w:val="Level1asHeadingtext"/>
          <w:rFonts w:asciiTheme="minorHAnsi" w:hAnsiTheme="minorHAnsi" w:cstheme="minorHAnsi"/>
          <w:b w:val="0"/>
          <w:bCs/>
          <w:color w:val="000000"/>
          <w:sz w:val="22"/>
          <w:szCs w:val="22"/>
          <w:lang w:eastAsia="en-GB"/>
        </w:rPr>
        <w:t>32</w:t>
      </w:r>
      <w:r w:rsidR="00BE0894" w:rsidRPr="00E65A47">
        <w:rPr>
          <w:rStyle w:val="Level1asHeadingtext"/>
          <w:rFonts w:asciiTheme="minorHAnsi" w:hAnsiTheme="minorHAnsi" w:cstheme="minorHAnsi"/>
          <w:b w:val="0"/>
          <w:bCs/>
          <w:color w:val="000000"/>
          <w:sz w:val="22"/>
          <w:szCs w:val="22"/>
          <w:lang w:eastAsia="en-GB"/>
        </w:rPr>
        <w:t>.2(i)</w:t>
      </w:r>
      <w:r w:rsidR="00CF3BB4" w:rsidRPr="00E65A47">
        <w:rPr>
          <w:rStyle w:val="Level1asHeadingtext"/>
          <w:rFonts w:asciiTheme="minorHAnsi" w:hAnsiTheme="minorHAnsi" w:cstheme="minorHAnsi"/>
          <w:b w:val="0"/>
          <w:bCs/>
          <w:color w:val="000000"/>
          <w:sz w:val="22"/>
          <w:szCs w:val="22"/>
          <w:lang w:eastAsia="en-GB"/>
        </w:rPr>
        <w:t xml:space="preserve"> inclusive; </w:t>
      </w:r>
    </w:p>
    <w:p w14:paraId="44CED7FE"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(k)</w:t>
      </w:r>
      <w:r w:rsidRPr="00E65A47">
        <w:rPr>
          <w:rStyle w:val="Level1asHeadingtext"/>
          <w:rFonts w:asciiTheme="minorHAnsi" w:hAnsiTheme="minorHAnsi" w:cstheme="minorHAnsi"/>
          <w:b w:val="0"/>
          <w:bCs/>
          <w:color w:val="000000"/>
          <w:sz w:val="22"/>
          <w:szCs w:val="22"/>
          <w:lang w:eastAsia="en-GB"/>
        </w:rPr>
        <w:tab/>
      </w:r>
      <w:r w:rsidR="000E3773" w:rsidRPr="00E65A47">
        <w:rPr>
          <w:rStyle w:val="Level1asHeadingtext"/>
          <w:rFonts w:asciiTheme="minorHAnsi" w:hAnsiTheme="minorHAnsi" w:cstheme="minorHAnsi"/>
          <w:b w:val="0"/>
          <w:bCs/>
          <w:color w:val="000000"/>
          <w:sz w:val="22"/>
          <w:szCs w:val="22"/>
          <w:lang w:eastAsia="en-GB"/>
        </w:rPr>
        <w:t xml:space="preserve">either party </w:t>
      </w:r>
      <w:r w:rsidR="00CF3BB4" w:rsidRPr="00E65A47">
        <w:rPr>
          <w:rStyle w:val="Level1asHeadingtext"/>
          <w:rFonts w:asciiTheme="minorHAnsi" w:hAnsiTheme="minorHAnsi" w:cstheme="minorHAnsi"/>
          <w:b w:val="0"/>
          <w:bCs/>
          <w:color w:val="000000"/>
          <w:sz w:val="22"/>
          <w:szCs w:val="22"/>
          <w:lang w:eastAsia="en-GB"/>
        </w:rPr>
        <w:t>suspends, or threatens to suspend, or ceases or threatens to cease to carry on, all or substantially the whole of its business;</w:t>
      </w:r>
    </w:p>
    <w:p w14:paraId="4E40FDFE"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(l)</w:t>
      </w:r>
      <w:r w:rsidRPr="00E65A47">
        <w:rPr>
          <w:rStyle w:val="Level1asHeadingtext"/>
          <w:rFonts w:asciiTheme="minorHAnsi" w:hAnsiTheme="minorHAnsi" w:cstheme="minorHAnsi"/>
          <w:b w:val="0"/>
          <w:bCs/>
          <w:color w:val="000000"/>
          <w:sz w:val="22"/>
          <w:szCs w:val="22"/>
          <w:lang w:eastAsia="en-GB"/>
        </w:rPr>
        <w:tab/>
      </w:r>
      <w:r w:rsidR="000E3773" w:rsidRPr="00E65A47">
        <w:rPr>
          <w:rStyle w:val="Level1asHeadingtext"/>
          <w:rFonts w:asciiTheme="minorHAnsi" w:hAnsiTheme="minorHAnsi" w:cstheme="minorHAnsi"/>
          <w:b w:val="0"/>
          <w:bCs/>
          <w:color w:val="000000"/>
          <w:sz w:val="22"/>
          <w:szCs w:val="22"/>
          <w:lang w:eastAsia="en-GB"/>
        </w:rPr>
        <w:t>either party</w:t>
      </w:r>
      <w:r w:rsidR="00CF3BB4" w:rsidRPr="00E65A47">
        <w:rPr>
          <w:rStyle w:val="Level1asHeadingtext"/>
          <w:rFonts w:asciiTheme="minorHAnsi" w:hAnsiTheme="minorHAnsi" w:cstheme="minorHAnsi"/>
          <w:b w:val="0"/>
          <w:bCs/>
          <w:color w:val="000000"/>
          <w:sz w:val="22"/>
          <w:szCs w:val="22"/>
          <w:lang w:eastAsia="en-GB"/>
        </w:rPr>
        <w:t xml:space="preserve">'s financial position deteriorates to such an extent that in </w:t>
      </w:r>
      <w:r w:rsidR="00C2505D" w:rsidRPr="00E65A47">
        <w:rPr>
          <w:rStyle w:val="Level1asHeadingtext"/>
          <w:rFonts w:asciiTheme="minorHAnsi" w:hAnsiTheme="minorHAnsi" w:cstheme="minorHAnsi"/>
          <w:b w:val="0"/>
          <w:bCs/>
          <w:color w:val="000000"/>
          <w:sz w:val="22"/>
          <w:szCs w:val="22"/>
          <w:lang w:eastAsia="en-GB"/>
        </w:rPr>
        <w:t>the Institution</w:t>
      </w:r>
      <w:r w:rsidR="00CF3BB4" w:rsidRPr="00E65A47">
        <w:rPr>
          <w:rStyle w:val="Level1asHeadingtext"/>
          <w:rFonts w:asciiTheme="minorHAnsi" w:hAnsiTheme="minorHAnsi" w:cstheme="minorHAnsi"/>
          <w:b w:val="0"/>
          <w:bCs/>
          <w:color w:val="000000"/>
          <w:sz w:val="22"/>
          <w:szCs w:val="22"/>
          <w:lang w:eastAsia="en-GB"/>
        </w:rPr>
        <w:t xml:space="preserve">'s opinion the </w:t>
      </w:r>
      <w:r w:rsidR="009021EA" w:rsidRPr="00E65A47">
        <w:rPr>
          <w:rStyle w:val="Level1asHeadingtext"/>
          <w:rFonts w:asciiTheme="minorHAnsi" w:hAnsiTheme="minorHAnsi" w:cstheme="minorHAnsi"/>
          <w:b w:val="0"/>
          <w:bCs/>
          <w:color w:val="000000"/>
          <w:sz w:val="22"/>
          <w:szCs w:val="22"/>
          <w:lang w:eastAsia="en-GB"/>
        </w:rPr>
        <w:t>Supplier</w:t>
      </w:r>
      <w:r w:rsidR="00CF3BB4" w:rsidRPr="00E65A47">
        <w:rPr>
          <w:rStyle w:val="Level1asHeadingtext"/>
          <w:rFonts w:asciiTheme="minorHAnsi" w:hAnsiTheme="minorHAnsi" w:cstheme="minorHAnsi"/>
          <w:b w:val="0"/>
          <w:bCs/>
          <w:color w:val="000000"/>
          <w:sz w:val="22"/>
          <w:szCs w:val="22"/>
          <w:lang w:eastAsia="en-GB"/>
        </w:rPr>
        <w:t>'s capability to adequately fulfil its obligations under the Contract has been placed in jeopardy; or</w:t>
      </w:r>
    </w:p>
    <w:p w14:paraId="2E5CE77F" w14:textId="77777777" w:rsidR="00B33301" w:rsidRPr="00E65A47" w:rsidRDefault="00170B75" w:rsidP="00B66486">
      <w:pPr>
        <w:pStyle w:val="Heading3"/>
        <w:rPr>
          <w:rStyle w:val="Level1asHeadingtext"/>
          <w:rFonts w:asciiTheme="minorHAnsi" w:hAnsiTheme="minorHAnsi" w:cstheme="minorHAnsi"/>
          <w:b w:val="0"/>
          <w:bCs/>
          <w:color w:val="000000"/>
          <w:sz w:val="22"/>
          <w:szCs w:val="22"/>
          <w:lang w:eastAsia="en-GB"/>
        </w:rPr>
      </w:pPr>
      <w:r w:rsidRPr="00E65A47">
        <w:rPr>
          <w:rStyle w:val="Level1asHeadingtext"/>
          <w:rFonts w:asciiTheme="minorHAnsi" w:hAnsiTheme="minorHAnsi" w:cstheme="minorHAnsi"/>
          <w:b w:val="0"/>
          <w:bCs/>
          <w:color w:val="000000"/>
          <w:sz w:val="22"/>
          <w:szCs w:val="22"/>
          <w:lang w:eastAsia="en-GB"/>
        </w:rPr>
        <w:t>(m)</w:t>
      </w:r>
      <w:r w:rsidRPr="00E65A47">
        <w:rPr>
          <w:rStyle w:val="Level1asHeadingtext"/>
          <w:rFonts w:asciiTheme="minorHAnsi" w:hAnsiTheme="minorHAnsi" w:cstheme="minorHAnsi"/>
          <w:b w:val="0"/>
          <w:bCs/>
          <w:color w:val="000000"/>
          <w:sz w:val="22"/>
          <w:szCs w:val="22"/>
          <w:lang w:eastAsia="en-GB"/>
        </w:rPr>
        <w:tab/>
      </w:r>
      <w:r w:rsidR="00CF3BB4" w:rsidRPr="00E65A47">
        <w:rPr>
          <w:rStyle w:val="Level1asHeadingtext"/>
          <w:rFonts w:asciiTheme="minorHAnsi" w:hAnsiTheme="minorHAnsi" w:cstheme="minorHAnsi"/>
          <w:b w:val="0"/>
          <w:bCs/>
          <w:color w:val="000000"/>
          <w:sz w:val="22"/>
          <w:szCs w:val="22"/>
          <w:lang w:eastAsia="en-GB"/>
        </w:rPr>
        <w:t xml:space="preserve">(being an individual) </w:t>
      </w:r>
      <w:r w:rsidR="000E3773" w:rsidRPr="00E65A47">
        <w:rPr>
          <w:rStyle w:val="Level1asHeadingtext"/>
          <w:rFonts w:asciiTheme="minorHAnsi" w:hAnsiTheme="minorHAnsi" w:cstheme="minorHAnsi"/>
          <w:b w:val="0"/>
          <w:bCs/>
          <w:color w:val="000000"/>
          <w:sz w:val="22"/>
          <w:szCs w:val="22"/>
          <w:lang w:eastAsia="en-GB"/>
        </w:rPr>
        <w:t xml:space="preserve">either party </w:t>
      </w:r>
      <w:r w:rsidR="00CF3BB4" w:rsidRPr="00E65A47">
        <w:rPr>
          <w:rStyle w:val="Level1asHeadingtext"/>
          <w:rFonts w:asciiTheme="minorHAnsi" w:hAnsiTheme="minorHAnsi" w:cstheme="minorHAnsi"/>
          <w:b w:val="0"/>
          <w:bCs/>
          <w:color w:val="000000"/>
          <w:sz w:val="22"/>
          <w:szCs w:val="22"/>
          <w:lang w:eastAsia="en-GB"/>
        </w:rPr>
        <w:t>dies or, by reason of illness or incapacity (whether mental or physical), is incapable of managing his or her own affairs or becomes a patient under any mental health legislation.</w:t>
      </w:r>
    </w:p>
    <w:p w14:paraId="3D29AE08" w14:textId="77777777" w:rsidR="009021EA" w:rsidRPr="00E65A47" w:rsidRDefault="0015262B" w:rsidP="0015262B">
      <w:pPr>
        <w:pStyle w:val="Default"/>
        <w:spacing w:after="99"/>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w:t>
      </w:r>
      <w:r w:rsidR="002D5F0F" w:rsidRPr="00E65A47">
        <w:rPr>
          <w:rFonts w:asciiTheme="minorHAnsi" w:hAnsiTheme="minorHAnsi" w:cstheme="minorHAnsi"/>
          <w:color w:val="auto"/>
          <w:sz w:val="22"/>
          <w:szCs w:val="22"/>
        </w:rPr>
        <w:t>n</w:t>
      </w:r>
      <w:r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ab/>
        <w:t>the contract has been subject to a substantial modification which would have required a new procurement</w:t>
      </w:r>
      <w:r w:rsidR="009021EA" w:rsidRPr="00E65A47">
        <w:rPr>
          <w:rFonts w:asciiTheme="minorHAnsi" w:hAnsiTheme="minorHAnsi" w:cstheme="minorHAnsi"/>
          <w:color w:val="auto"/>
          <w:sz w:val="22"/>
          <w:szCs w:val="22"/>
        </w:rPr>
        <w:t xml:space="preserve"> procedure</w:t>
      </w:r>
    </w:p>
    <w:p w14:paraId="030639E8" w14:textId="77777777" w:rsidR="0015262B" w:rsidRPr="00E65A47" w:rsidRDefault="0015262B" w:rsidP="0015262B">
      <w:pPr>
        <w:pStyle w:val="Default"/>
        <w:spacing w:after="99"/>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w:t>
      </w:r>
      <w:r w:rsidR="002D5F0F" w:rsidRPr="00E65A47">
        <w:rPr>
          <w:rFonts w:asciiTheme="minorHAnsi" w:hAnsiTheme="minorHAnsi" w:cstheme="minorHAnsi"/>
          <w:color w:val="auto"/>
          <w:sz w:val="22"/>
          <w:szCs w:val="22"/>
        </w:rPr>
        <w:t>o</w:t>
      </w:r>
      <w:r w:rsidRPr="00E65A47">
        <w:rPr>
          <w:rFonts w:asciiTheme="minorHAnsi" w:hAnsiTheme="minorHAnsi" w:cstheme="minorHAnsi"/>
          <w:color w:val="auto"/>
          <w:sz w:val="22"/>
          <w:szCs w:val="22"/>
        </w:rPr>
        <w:t xml:space="preserve">) </w:t>
      </w:r>
      <w:r w:rsidRPr="00E65A47">
        <w:rPr>
          <w:rFonts w:asciiTheme="minorHAnsi" w:hAnsiTheme="minorHAnsi" w:cstheme="minorHAnsi"/>
          <w:color w:val="auto"/>
          <w:sz w:val="22"/>
          <w:szCs w:val="22"/>
        </w:rPr>
        <w:tab/>
        <w:t xml:space="preserve">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has, at the time of contract award, been in one of the situations referred to in regulation 57(1), including as a result of the application of regulation 57(2), and should therefore have been excluded from the procurement procedure; or </w:t>
      </w:r>
    </w:p>
    <w:p w14:paraId="20E83A52" w14:textId="77777777" w:rsidR="004B2FE3" w:rsidRPr="00E65A47" w:rsidRDefault="0015262B" w:rsidP="0015262B">
      <w:pPr>
        <w:pStyle w:val="Default"/>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w:t>
      </w:r>
      <w:r w:rsidR="002D5F0F" w:rsidRPr="00E65A47">
        <w:rPr>
          <w:rFonts w:asciiTheme="minorHAnsi" w:hAnsiTheme="minorHAnsi" w:cstheme="minorHAnsi"/>
          <w:color w:val="auto"/>
          <w:sz w:val="22"/>
          <w:szCs w:val="22"/>
        </w:rPr>
        <w:t>p</w:t>
      </w:r>
      <w:r w:rsidRPr="00E65A47">
        <w:rPr>
          <w:rFonts w:asciiTheme="minorHAnsi" w:hAnsiTheme="minorHAnsi" w:cstheme="minorHAnsi"/>
          <w:color w:val="auto"/>
          <w:sz w:val="22"/>
          <w:szCs w:val="22"/>
        </w:rPr>
        <w:t>)</w:t>
      </w:r>
      <w:r w:rsidRPr="00E65A47">
        <w:rPr>
          <w:rFonts w:asciiTheme="minorHAnsi" w:hAnsiTheme="minorHAnsi" w:cstheme="minorHAnsi"/>
          <w:color w:val="auto"/>
          <w:sz w:val="22"/>
          <w:szCs w:val="22"/>
        </w:rPr>
        <w:tab/>
        <w:t xml:space="preserve"> the contract should not have been awarded to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in view of a serious infringement of the obligations under the Treaties and the Public Contracts Directive that has been declared by the Court of Justice of the European Union in a procedure under Article 258 of TFEU.</w:t>
      </w:r>
    </w:p>
    <w:p w14:paraId="081228BF" w14:textId="77777777" w:rsidR="00F46E80" w:rsidRDefault="00F46E80">
      <w:pPr>
        <w:spacing w:before="0" w:line="240" w:lineRule="auto"/>
        <w:jc w:val="left"/>
        <w:rPr>
          <w:rFonts w:asciiTheme="minorHAnsi" w:hAnsiTheme="minorHAnsi" w:cstheme="minorHAnsi"/>
          <w:b/>
          <w:szCs w:val="22"/>
        </w:rPr>
      </w:pPr>
      <w:r>
        <w:rPr>
          <w:rFonts w:asciiTheme="minorHAnsi" w:hAnsiTheme="minorHAnsi" w:cstheme="minorHAnsi"/>
          <w:b/>
          <w:szCs w:val="22"/>
        </w:rPr>
        <w:br w:type="page"/>
      </w:r>
    </w:p>
    <w:p w14:paraId="3BB1E068" w14:textId="77777777" w:rsidR="00170B75" w:rsidRPr="00E65A47" w:rsidRDefault="00170B75" w:rsidP="009760C7">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lastRenderedPageBreak/>
        <w:t>3</w:t>
      </w:r>
      <w:r w:rsidR="00BF052C" w:rsidRPr="00E65A47">
        <w:rPr>
          <w:rFonts w:asciiTheme="minorHAnsi" w:hAnsiTheme="minorHAnsi" w:cstheme="minorHAnsi"/>
          <w:b/>
          <w:color w:val="auto"/>
          <w:sz w:val="22"/>
          <w:szCs w:val="22"/>
        </w:rPr>
        <w:t>2</w:t>
      </w:r>
      <w:r w:rsidR="00166EE1" w:rsidRPr="00E65A47">
        <w:rPr>
          <w:rFonts w:asciiTheme="minorHAnsi" w:hAnsiTheme="minorHAnsi" w:cstheme="minorHAnsi"/>
          <w:b/>
          <w:color w:val="auto"/>
          <w:sz w:val="22"/>
          <w:szCs w:val="22"/>
        </w:rPr>
        <w:t>3</w:t>
      </w:r>
      <w:r w:rsidRPr="00E65A47">
        <w:rPr>
          <w:rFonts w:asciiTheme="minorHAnsi" w:hAnsiTheme="minorHAnsi" w:cstheme="minorHAnsi"/>
          <w:b/>
          <w:color w:val="auto"/>
          <w:sz w:val="22"/>
          <w:szCs w:val="22"/>
        </w:rPr>
        <w:t>.</w:t>
      </w:r>
      <w:r w:rsidRPr="00E65A47">
        <w:rPr>
          <w:rFonts w:asciiTheme="minorHAnsi" w:hAnsiTheme="minorHAnsi" w:cstheme="minorHAnsi"/>
          <w:b/>
          <w:color w:val="auto"/>
          <w:sz w:val="22"/>
          <w:szCs w:val="22"/>
        </w:rPr>
        <w:tab/>
        <w:t>Consequences of Termination</w:t>
      </w:r>
    </w:p>
    <w:p w14:paraId="31FAD863" w14:textId="77777777" w:rsidR="00170B75" w:rsidRPr="00E65A47" w:rsidRDefault="00170B75" w:rsidP="009760C7">
      <w:pPr>
        <w:pStyle w:val="Heading2"/>
        <w:numPr>
          <w:ilvl w:val="0"/>
          <w:numId w:val="0"/>
        </w:numPr>
        <w:spacing w:before="0" w:line="240" w:lineRule="auto"/>
        <w:rPr>
          <w:rFonts w:asciiTheme="minorHAnsi" w:hAnsiTheme="minorHAnsi" w:cstheme="minorHAnsi"/>
          <w:color w:val="auto"/>
          <w:sz w:val="22"/>
          <w:szCs w:val="22"/>
        </w:rPr>
      </w:pPr>
      <w:r w:rsidRPr="00E65A47">
        <w:rPr>
          <w:rFonts w:asciiTheme="minorHAnsi" w:hAnsiTheme="minorHAnsi" w:cstheme="minorHAnsi"/>
          <w:color w:val="auto"/>
          <w:sz w:val="22"/>
          <w:szCs w:val="22"/>
        </w:rPr>
        <w:tab/>
      </w:r>
      <w:r w:rsidR="00166EE1" w:rsidRPr="00E65A47">
        <w:rPr>
          <w:rFonts w:asciiTheme="minorHAnsi" w:hAnsiTheme="minorHAnsi" w:cstheme="minorHAnsi"/>
          <w:color w:val="auto"/>
          <w:sz w:val="22"/>
          <w:szCs w:val="22"/>
        </w:rPr>
        <w:t>33</w:t>
      </w:r>
      <w:r w:rsidR="00C2505D" w:rsidRPr="00E65A47">
        <w:rPr>
          <w:rFonts w:asciiTheme="minorHAnsi" w:hAnsiTheme="minorHAnsi" w:cstheme="minorHAnsi"/>
          <w:color w:val="auto"/>
          <w:sz w:val="22"/>
          <w:szCs w:val="22"/>
        </w:rPr>
        <w:t>.1</w:t>
      </w:r>
      <w:r w:rsidR="00C2505D" w:rsidRPr="00E65A47">
        <w:rPr>
          <w:rFonts w:asciiTheme="minorHAnsi" w:hAnsiTheme="minorHAnsi" w:cstheme="minorHAnsi"/>
          <w:color w:val="auto"/>
          <w:sz w:val="22"/>
          <w:szCs w:val="22"/>
        </w:rPr>
        <w:tab/>
      </w:r>
      <w:r w:rsidRPr="00E65A47">
        <w:rPr>
          <w:rFonts w:asciiTheme="minorHAnsi" w:hAnsiTheme="minorHAnsi" w:cstheme="minorHAnsi"/>
          <w:color w:val="auto"/>
          <w:sz w:val="22"/>
          <w:szCs w:val="22"/>
        </w:rPr>
        <w:t>On termination of the Contract for any reason:</w:t>
      </w:r>
    </w:p>
    <w:p w14:paraId="7F4C294D" w14:textId="77777777" w:rsidR="00170B75" w:rsidRPr="00E65A47" w:rsidRDefault="00170B75" w:rsidP="00C67176">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(a)</w:t>
      </w:r>
      <w:r w:rsidRPr="00E65A47">
        <w:rPr>
          <w:rFonts w:asciiTheme="minorHAnsi" w:hAnsiTheme="minorHAnsi" w:cstheme="minorHAnsi"/>
          <w:color w:val="auto"/>
          <w:sz w:val="22"/>
          <w:szCs w:val="22"/>
        </w:rPr>
        <w:tab/>
        <w:t xml:space="preserve">where the Services are terminated,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shall immediately deliver to</w:t>
      </w:r>
      <w:r w:rsidR="00C2505D" w:rsidRPr="00E65A47">
        <w:rPr>
          <w:rFonts w:asciiTheme="minorHAnsi" w:hAnsiTheme="minorHAnsi" w:cstheme="minorHAnsi"/>
          <w:color w:val="auto"/>
          <w:sz w:val="22"/>
          <w:szCs w:val="22"/>
        </w:rPr>
        <w:t xml:space="preserve"> the Institution</w:t>
      </w:r>
      <w:r w:rsidRPr="00E65A47">
        <w:rPr>
          <w:rFonts w:asciiTheme="minorHAnsi" w:hAnsiTheme="minorHAnsi" w:cstheme="minorHAnsi"/>
          <w:color w:val="auto"/>
          <w:sz w:val="22"/>
          <w:szCs w:val="22"/>
        </w:rPr>
        <w:t xml:space="preserve"> all </w:t>
      </w:r>
      <w:r w:rsidR="00E2133F" w:rsidRPr="00E65A47">
        <w:rPr>
          <w:rFonts w:asciiTheme="minorHAnsi" w:hAnsiTheme="minorHAnsi" w:cstheme="minorHAnsi"/>
          <w:color w:val="auto"/>
          <w:sz w:val="22"/>
          <w:szCs w:val="22"/>
        </w:rPr>
        <w:t xml:space="preserve">bespoke </w:t>
      </w:r>
      <w:r w:rsidRPr="00E65A47">
        <w:rPr>
          <w:rFonts w:asciiTheme="minorHAnsi" w:hAnsiTheme="minorHAnsi" w:cstheme="minorHAnsi"/>
          <w:color w:val="auto"/>
          <w:sz w:val="22"/>
          <w:szCs w:val="22"/>
        </w:rPr>
        <w:t xml:space="preserve">Deliverables, whether or not then complete, and return </w:t>
      </w:r>
      <w:r w:rsidR="00F201AC" w:rsidRPr="00E65A47">
        <w:rPr>
          <w:rFonts w:asciiTheme="minorHAnsi" w:hAnsiTheme="minorHAnsi" w:cstheme="minorHAnsi"/>
          <w:color w:val="auto"/>
          <w:sz w:val="22"/>
          <w:szCs w:val="22"/>
        </w:rPr>
        <w:t>the Articles</w:t>
      </w:r>
      <w:r w:rsidR="00FB05DE" w:rsidRPr="00E65A47">
        <w:rPr>
          <w:rFonts w:asciiTheme="minorHAnsi" w:hAnsiTheme="minorHAnsi" w:cstheme="minorHAnsi"/>
          <w:color w:val="auto"/>
          <w:sz w:val="22"/>
          <w:szCs w:val="22"/>
        </w:rPr>
        <w:t xml:space="preserve">.  If the </w:t>
      </w:r>
      <w:r w:rsidR="009021EA" w:rsidRPr="00E65A47">
        <w:rPr>
          <w:rFonts w:asciiTheme="minorHAnsi" w:hAnsiTheme="minorHAnsi" w:cstheme="minorHAnsi"/>
          <w:color w:val="auto"/>
          <w:sz w:val="22"/>
          <w:szCs w:val="22"/>
        </w:rPr>
        <w:t>Supplier</w:t>
      </w:r>
      <w:r w:rsidR="00FB05DE" w:rsidRPr="00E65A47">
        <w:rPr>
          <w:rFonts w:asciiTheme="minorHAnsi" w:hAnsiTheme="minorHAnsi" w:cstheme="minorHAnsi"/>
          <w:color w:val="auto"/>
          <w:sz w:val="22"/>
          <w:szCs w:val="22"/>
        </w:rPr>
        <w:t xml:space="preserve"> fail</w:t>
      </w:r>
      <w:r w:rsidRPr="00E65A47">
        <w:rPr>
          <w:rFonts w:asciiTheme="minorHAnsi" w:hAnsiTheme="minorHAnsi" w:cstheme="minorHAnsi"/>
          <w:color w:val="auto"/>
          <w:sz w:val="22"/>
          <w:szCs w:val="22"/>
        </w:rPr>
        <w:t xml:space="preserve">s to do so, then </w:t>
      </w:r>
      <w:r w:rsidR="00C2505D" w:rsidRPr="00E65A47">
        <w:rPr>
          <w:rFonts w:asciiTheme="minorHAnsi" w:hAnsiTheme="minorHAnsi" w:cstheme="minorHAnsi"/>
          <w:color w:val="auto"/>
          <w:sz w:val="22"/>
          <w:szCs w:val="22"/>
        </w:rPr>
        <w:t xml:space="preserve">the Institution </w:t>
      </w:r>
      <w:r w:rsidRPr="00E65A47">
        <w:rPr>
          <w:rFonts w:asciiTheme="minorHAnsi" w:hAnsiTheme="minorHAnsi" w:cstheme="minorHAnsi"/>
          <w:color w:val="auto"/>
          <w:sz w:val="22"/>
          <w:szCs w:val="22"/>
        </w:rPr>
        <w:t>may without limiting its other rights or rem</w:t>
      </w:r>
      <w:r w:rsidR="00FB05DE" w:rsidRPr="00E65A47">
        <w:rPr>
          <w:rFonts w:asciiTheme="minorHAnsi" w:hAnsiTheme="minorHAnsi" w:cstheme="minorHAnsi"/>
          <w:color w:val="auto"/>
          <w:sz w:val="22"/>
          <w:szCs w:val="22"/>
        </w:rPr>
        <w:t>e</w:t>
      </w:r>
      <w:r w:rsidRPr="00E65A47">
        <w:rPr>
          <w:rFonts w:asciiTheme="minorHAnsi" w:hAnsiTheme="minorHAnsi" w:cstheme="minorHAnsi"/>
          <w:color w:val="auto"/>
          <w:sz w:val="22"/>
          <w:szCs w:val="22"/>
        </w:rPr>
        <w:t xml:space="preserve">dies enter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’s </w:t>
      </w:r>
      <w:r w:rsidR="00FB05DE" w:rsidRPr="00E65A47">
        <w:rPr>
          <w:rFonts w:asciiTheme="minorHAnsi" w:hAnsiTheme="minorHAnsi" w:cstheme="minorHAnsi"/>
          <w:color w:val="auto"/>
          <w:sz w:val="22"/>
          <w:szCs w:val="22"/>
        </w:rPr>
        <w:t>p</w:t>
      </w:r>
      <w:r w:rsidRPr="00E65A47">
        <w:rPr>
          <w:rFonts w:asciiTheme="minorHAnsi" w:hAnsiTheme="minorHAnsi" w:cstheme="minorHAnsi"/>
          <w:color w:val="auto"/>
          <w:sz w:val="22"/>
          <w:szCs w:val="22"/>
        </w:rPr>
        <w:t xml:space="preserve">remises and take possession of them.  Until they have been returned or delivered,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shall solely be responsible for their safe keeping and will not use them for any purpose not connected to this Contract;</w:t>
      </w:r>
    </w:p>
    <w:p w14:paraId="27D958EC" w14:textId="77777777" w:rsidR="00170B75" w:rsidRPr="00E65A47" w:rsidRDefault="00170B75" w:rsidP="00C67176">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(b)</w:t>
      </w:r>
      <w:r w:rsidRPr="00E65A47">
        <w:rPr>
          <w:rFonts w:asciiTheme="minorHAnsi" w:hAnsiTheme="minorHAnsi" w:cstheme="minorHAnsi"/>
          <w:color w:val="auto"/>
          <w:sz w:val="22"/>
          <w:szCs w:val="22"/>
        </w:rPr>
        <w:tab/>
        <w:t>the accrued rights and remedies of the parties</w:t>
      </w:r>
      <w:r w:rsidR="00FB05DE" w:rsidRPr="00E65A47">
        <w:rPr>
          <w:rFonts w:asciiTheme="minorHAnsi" w:hAnsiTheme="minorHAnsi" w:cstheme="minorHAnsi"/>
          <w:color w:val="auto"/>
          <w:sz w:val="22"/>
          <w:szCs w:val="22"/>
        </w:rPr>
        <w:t xml:space="preserve"> as at termination shall not be affected, including the right to claim damages in respect of any breac</w:t>
      </w:r>
      <w:r w:rsidR="00BE0894" w:rsidRPr="00E65A47">
        <w:rPr>
          <w:rFonts w:asciiTheme="minorHAnsi" w:hAnsiTheme="minorHAnsi" w:cstheme="minorHAnsi"/>
          <w:color w:val="auto"/>
          <w:sz w:val="22"/>
          <w:szCs w:val="22"/>
        </w:rPr>
        <w:t>h</w:t>
      </w:r>
      <w:r w:rsidR="00FB05DE" w:rsidRPr="00E65A47">
        <w:rPr>
          <w:rFonts w:asciiTheme="minorHAnsi" w:hAnsiTheme="minorHAnsi" w:cstheme="minorHAnsi"/>
          <w:color w:val="auto"/>
          <w:sz w:val="22"/>
          <w:szCs w:val="22"/>
        </w:rPr>
        <w:t xml:space="preserve"> of the Contract which existed at or before the date of termination; and</w:t>
      </w:r>
    </w:p>
    <w:p w14:paraId="58352994" w14:textId="77777777" w:rsidR="00FB05DE" w:rsidRPr="00E65A47" w:rsidRDefault="00C2505D" w:rsidP="00C67176">
      <w:pPr>
        <w:pStyle w:val="Heading2"/>
        <w:numPr>
          <w:ilvl w:val="0"/>
          <w:numId w:val="0"/>
        </w:numPr>
        <w:spacing w:before="0" w:line="240" w:lineRule="auto"/>
        <w:ind w:left="216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(c)</w:t>
      </w:r>
      <w:r w:rsidR="00FB05DE" w:rsidRPr="00E65A47">
        <w:rPr>
          <w:rFonts w:asciiTheme="minorHAnsi" w:hAnsiTheme="minorHAnsi" w:cstheme="minorHAnsi"/>
          <w:color w:val="auto"/>
          <w:sz w:val="22"/>
          <w:szCs w:val="22"/>
        </w:rPr>
        <w:tab/>
        <w:t xml:space="preserve">clauses which expressly or by implication have effect after termination shall continue in full force and effect. </w:t>
      </w:r>
    </w:p>
    <w:p w14:paraId="0A88F66D" w14:textId="77777777" w:rsidR="00B33301" w:rsidRPr="00E65A47" w:rsidRDefault="00166EE1" w:rsidP="009760C7">
      <w:pPr>
        <w:pStyle w:val="Heading1"/>
        <w:numPr>
          <w:ilvl w:val="0"/>
          <w:numId w:val="0"/>
        </w:numPr>
        <w:spacing w:before="0" w:after="120" w:line="240" w:lineRule="auto"/>
        <w:rPr>
          <w:rFonts w:asciiTheme="minorHAnsi" w:hAnsiTheme="minorHAnsi" w:cstheme="minorHAnsi"/>
        </w:rPr>
      </w:pPr>
      <w:bookmarkStart w:id="21" w:name="a68406"/>
      <w:r w:rsidRPr="00E65A47">
        <w:rPr>
          <w:rFonts w:asciiTheme="minorHAnsi" w:hAnsiTheme="minorHAnsi" w:cstheme="minorHAnsi"/>
        </w:rPr>
        <w:t>34</w:t>
      </w:r>
      <w:r w:rsidR="00A47CE3" w:rsidRPr="00E65A47">
        <w:rPr>
          <w:rFonts w:asciiTheme="minorHAnsi" w:hAnsiTheme="minorHAnsi" w:cstheme="minorHAnsi"/>
        </w:rPr>
        <w:t>.</w:t>
      </w:r>
      <w:r w:rsidR="00A47CE3" w:rsidRPr="00E65A47">
        <w:rPr>
          <w:rFonts w:asciiTheme="minorHAnsi" w:hAnsiTheme="minorHAnsi" w:cstheme="minorHAnsi"/>
        </w:rPr>
        <w:tab/>
      </w:r>
      <w:r w:rsidR="00CF3BB4" w:rsidRPr="00E65A47">
        <w:rPr>
          <w:rFonts w:asciiTheme="minorHAnsi" w:hAnsiTheme="minorHAnsi" w:cstheme="minorHAnsi"/>
        </w:rPr>
        <w:t>Force majeure</w:t>
      </w:r>
      <w:bookmarkEnd w:id="21"/>
    </w:p>
    <w:p w14:paraId="4362570A" w14:textId="77777777" w:rsidR="00B33301" w:rsidRPr="00E65A47" w:rsidRDefault="00166EE1" w:rsidP="001352D0">
      <w:pPr>
        <w:pStyle w:val="Bodyclause"/>
        <w:spacing w:before="0" w:line="240" w:lineRule="auto"/>
        <w:ind w:left="1440" w:hanging="720"/>
        <w:rPr>
          <w:rFonts w:asciiTheme="minorHAnsi" w:hAnsiTheme="minorHAnsi" w:cstheme="minorHAnsi"/>
          <w:sz w:val="22"/>
          <w:szCs w:val="22"/>
        </w:rPr>
      </w:pPr>
      <w:r w:rsidRPr="00E65A47">
        <w:rPr>
          <w:rFonts w:asciiTheme="minorHAnsi" w:hAnsiTheme="minorHAnsi" w:cstheme="minorHAnsi"/>
          <w:sz w:val="22"/>
          <w:szCs w:val="22"/>
        </w:rPr>
        <w:t>34</w:t>
      </w:r>
      <w:r w:rsidR="00C2505D" w:rsidRPr="00E65A47">
        <w:rPr>
          <w:rFonts w:asciiTheme="minorHAnsi" w:hAnsiTheme="minorHAnsi" w:cstheme="minorHAnsi"/>
          <w:sz w:val="22"/>
          <w:szCs w:val="22"/>
        </w:rPr>
        <w:t>.1</w:t>
      </w:r>
      <w:r w:rsidR="00C2505D"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shall use all reasonable endeavours to </w:t>
      </w:r>
      <w:r w:rsidR="00AD0DCB" w:rsidRPr="00E65A47">
        <w:rPr>
          <w:rFonts w:asciiTheme="minorHAnsi" w:hAnsiTheme="minorHAnsi" w:cstheme="minorHAnsi"/>
          <w:sz w:val="22"/>
          <w:szCs w:val="22"/>
        </w:rPr>
        <w:t>remedy</w:t>
      </w:r>
      <w:r w:rsidR="00CF3BB4" w:rsidRPr="00E65A47">
        <w:rPr>
          <w:rFonts w:asciiTheme="minorHAnsi" w:hAnsiTheme="minorHAnsi" w:cstheme="minorHAnsi"/>
          <w:sz w:val="22"/>
          <w:szCs w:val="22"/>
        </w:rPr>
        <w:t xml:space="preserve"> any such events or circumstances and resume performance under the Contract. If any events or circumstances prevent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 xml:space="preserve"> from carrying out its obligations under the Contract for a continuous period of more than </w:t>
      </w:r>
      <w:r w:rsidR="00B775A5" w:rsidRPr="00E65A47">
        <w:rPr>
          <w:rFonts w:asciiTheme="minorHAnsi" w:hAnsiTheme="minorHAnsi" w:cstheme="minorHAnsi"/>
          <w:sz w:val="22"/>
          <w:szCs w:val="22"/>
        </w:rPr>
        <w:t xml:space="preserve">60 </w:t>
      </w:r>
      <w:r w:rsidR="00CF3BB4" w:rsidRPr="00E65A47">
        <w:rPr>
          <w:rFonts w:asciiTheme="minorHAnsi" w:hAnsiTheme="minorHAnsi" w:cstheme="minorHAnsi"/>
          <w:sz w:val="22"/>
          <w:szCs w:val="22"/>
        </w:rPr>
        <w:t>Business Days,</w:t>
      </w:r>
      <w:r w:rsidR="00F201AC" w:rsidRPr="00E65A47">
        <w:rPr>
          <w:rFonts w:asciiTheme="minorHAnsi" w:hAnsiTheme="minorHAnsi" w:cstheme="minorHAnsi"/>
          <w:sz w:val="22"/>
          <w:szCs w:val="22"/>
        </w:rPr>
        <w:t xml:space="preserve"> the Institution</w:t>
      </w:r>
      <w:r w:rsidR="00CF3BB4" w:rsidRPr="00E65A47">
        <w:rPr>
          <w:rFonts w:asciiTheme="minorHAnsi" w:hAnsiTheme="minorHAnsi" w:cstheme="minorHAnsi"/>
          <w:sz w:val="22"/>
          <w:szCs w:val="22"/>
        </w:rPr>
        <w:t xml:space="preserve"> may terminate this Contract immediately by giving written notice to the </w:t>
      </w:r>
      <w:r w:rsidR="009021EA" w:rsidRPr="00E65A47">
        <w:rPr>
          <w:rFonts w:asciiTheme="minorHAnsi" w:hAnsiTheme="minorHAnsi" w:cstheme="minorHAnsi"/>
          <w:sz w:val="22"/>
          <w:szCs w:val="22"/>
        </w:rPr>
        <w:t>Supplier</w:t>
      </w:r>
      <w:r w:rsidR="00CF3BB4" w:rsidRPr="00E65A47">
        <w:rPr>
          <w:rFonts w:asciiTheme="minorHAnsi" w:hAnsiTheme="minorHAnsi" w:cstheme="minorHAnsi"/>
          <w:sz w:val="22"/>
          <w:szCs w:val="22"/>
        </w:rPr>
        <w:t>.</w:t>
      </w:r>
    </w:p>
    <w:p w14:paraId="2EB1F140" w14:textId="77777777" w:rsidR="009760C7" w:rsidRPr="00E65A47" w:rsidRDefault="00166EE1" w:rsidP="00F201AC">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35</w:t>
      </w:r>
      <w:r w:rsidR="00F201AC" w:rsidRPr="00E65A47">
        <w:rPr>
          <w:rFonts w:asciiTheme="minorHAnsi" w:hAnsiTheme="minorHAnsi" w:cstheme="minorHAnsi"/>
          <w:b/>
          <w:bCs/>
          <w:szCs w:val="22"/>
        </w:rPr>
        <w:tab/>
        <w:t>Freedom of Information and Environmental Regulations</w:t>
      </w:r>
    </w:p>
    <w:p w14:paraId="7B80FD30" w14:textId="77777777" w:rsidR="004B2FE3" w:rsidRPr="00E65A47" w:rsidRDefault="00F201AC" w:rsidP="003B4793">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w:t>
      </w:r>
      <w:r w:rsidR="00166EE1" w:rsidRPr="00E65A47">
        <w:rPr>
          <w:rFonts w:asciiTheme="minorHAnsi" w:hAnsiTheme="minorHAnsi" w:cstheme="minorHAnsi"/>
          <w:szCs w:val="22"/>
        </w:rPr>
        <w:t>5</w:t>
      </w:r>
      <w:r w:rsidRPr="00E65A47">
        <w:rPr>
          <w:rFonts w:asciiTheme="minorHAnsi" w:hAnsiTheme="minorHAnsi" w:cstheme="minorHAnsi"/>
          <w:szCs w:val="22"/>
        </w:rPr>
        <w:t>.1</w:t>
      </w:r>
      <w:r w:rsidRPr="00E65A47">
        <w:rPr>
          <w:rFonts w:asciiTheme="minorHAnsi" w:hAnsiTheme="minorHAnsi" w:cstheme="minorHAnsi"/>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acknowledge</w:t>
      </w:r>
      <w:r w:rsidR="00056D23" w:rsidRPr="00E65A47">
        <w:rPr>
          <w:rFonts w:asciiTheme="minorHAnsi" w:hAnsiTheme="minorHAnsi" w:cstheme="minorHAnsi"/>
          <w:szCs w:val="22"/>
        </w:rPr>
        <w:t>s</w:t>
      </w:r>
      <w:r w:rsidR="009760C7" w:rsidRPr="00E65A47">
        <w:rPr>
          <w:rFonts w:asciiTheme="minorHAnsi" w:hAnsiTheme="minorHAnsi" w:cstheme="minorHAnsi"/>
          <w:szCs w:val="22"/>
        </w:rPr>
        <w:t xml:space="preserve"> that the Institution is subject to the requirements of the Freedom Of Information Act 2000, (FOIA), and the Environmental Information Regulations 2004 (EIR) and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agrees to assist and cooperate with the Institution (at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’s expense) as mandated by the Institution in relation to these Laws.</w:t>
      </w:r>
    </w:p>
    <w:p w14:paraId="1E7E0B95" w14:textId="77777777" w:rsidR="009760C7" w:rsidRPr="00E65A47" w:rsidRDefault="00166EE1" w:rsidP="001352D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35</w:t>
      </w:r>
      <w:r w:rsidR="00F201AC" w:rsidRPr="00E65A47">
        <w:rPr>
          <w:rFonts w:asciiTheme="minorHAnsi" w:hAnsiTheme="minorHAnsi" w:cstheme="minorHAnsi"/>
          <w:szCs w:val="22"/>
        </w:rPr>
        <w:t>.2</w:t>
      </w:r>
      <w:r w:rsidR="00F201AC" w:rsidRPr="00E65A47">
        <w:rPr>
          <w:rFonts w:asciiTheme="minorHAnsi" w:hAnsiTheme="minorHAnsi" w:cstheme="minorHAnsi"/>
          <w:szCs w:val="22"/>
        </w:rPr>
        <w:tab/>
      </w:r>
      <w:r w:rsidR="009760C7" w:rsidRPr="00E65A47">
        <w:rPr>
          <w:rFonts w:asciiTheme="minorHAnsi" w:hAnsiTheme="minorHAnsi" w:cstheme="minorHAnsi"/>
          <w:szCs w:val="22"/>
        </w:rPr>
        <w:t xml:space="preserve">Any Requests received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be forwarded to the Institution immediately.</w:t>
      </w:r>
    </w:p>
    <w:p w14:paraId="648F1164" w14:textId="77777777" w:rsidR="009760C7" w:rsidRPr="00E65A47" w:rsidRDefault="00166EE1" w:rsidP="001352D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35</w:t>
      </w:r>
      <w:r w:rsidR="00F201AC" w:rsidRPr="00E65A47">
        <w:rPr>
          <w:rFonts w:asciiTheme="minorHAnsi" w:hAnsiTheme="minorHAnsi" w:cstheme="minorHAnsi"/>
          <w:szCs w:val="22"/>
        </w:rPr>
        <w:t>.3</w:t>
      </w:r>
      <w:r w:rsidR="00F201AC" w:rsidRPr="00E65A47">
        <w:rPr>
          <w:rFonts w:asciiTheme="minorHAnsi" w:hAnsiTheme="minorHAnsi" w:cstheme="minorHAnsi"/>
          <w:szCs w:val="22"/>
        </w:rPr>
        <w:tab/>
      </w:r>
      <w:r w:rsidR="009760C7" w:rsidRPr="00E65A47">
        <w:rPr>
          <w:rFonts w:asciiTheme="minorHAnsi" w:hAnsiTheme="minorHAnsi" w:cstheme="minorHAnsi"/>
          <w:szCs w:val="22"/>
        </w:rPr>
        <w:t xml:space="preserve">The provisions of clause </w:t>
      </w:r>
      <w:r w:rsidRPr="00E65A47">
        <w:rPr>
          <w:rFonts w:asciiTheme="minorHAnsi" w:hAnsiTheme="minorHAnsi" w:cstheme="minorHAnsi"/>
          <w:szCs w:val="22"/>
        </w:rPr>
        <w:t xml:space="preserve">35 </w:t>
      </w:r>
      <w:r w:rsidR="009760C7" w:rsidRPr="00E65A47">
        <w:rPr>
          <w:rFonts w:asciiTheme="minorHAnsi" w:hAnsiTheme="minorHAnsi" w:cstheme="minorHAnsi"/>
          <w:szCs w:val="22"/>
        </w:rPr>
        <w:t xml:space="preserve">shall extend to sub-contractors and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ensure compliance with this requirement.</w:t>
      </w:r>
    </w:p>
    <w:p w14:paraId="5F9B275B" w14:textId="77777777" w:rsidR="009760C7" w:rsidRPr="00E65A47" w:rsidRDefault="00166EE1" w:rsidP="001352D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35</w:t>
      </w:r>
      <w:r w:rsidR="00F201AC" w:rsidRPr="00E65A47">
        <w:rPr>
          <w:rFonts w:asciiTheme="minorHAnsi" w:hAnsiTheme="minorHAnsi" w:cstheme="minorHAnsi"/>
          <w:szCs w:val="22"/>
        </w:rPr>
        <w:t xml:space="preserve">.4 </w:t>
      </w:r>
      <w:r w:rsidR="00F201AC"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acknowledges that the Institution may, acting in accordance with the FOIA, or the EIR be obliged to disclose information</w:t>
      </w:r>
      <w:r w:rsidR="00F82D51" w:rsidRPr="00E65A47">
        <w:rPr>
          <w:rFonts w:asciiTheme="minorHAnsi" w:hAnsiTheme="minorHAnsi" w:cstheme="minorHAnsi"/>
          <w:szCs w:val="22"/>
        </w:rPr>
        <w:t>;</w:t>
      </w:r>
    </w:p>
    <w:p w14:paraId="5E41BBD4" w14:textId="77777777" w:rsidR="009760C7" w:rsidRPr="00E65A47" w:rsidRDefault="001352D0" w:rsidP="00F201AC">
      <w:pPr>
        <w:tabs>
          <w:tab w:val="left" w:pos="1080"/>
        </w:tabs>
        <w:spacing w:before="0" w:after="120" w:line="240" w:lineRule="auto"/>
        <w:ind w:left="93" w:firstLine="627"/>
        <w:rPr>
          <w:rFonts w:asciiTheme="minorHAnsi" w:hAnsiTheme="minorHAnsi" w:cstheme="minorHAnsi"/>
          <w:szCs w:val="22"/>
        </w:rPr>
      </w:pPr>
      <w:r w:rsidRPr="00E65A47">
        <w:rPr>
          <w:rFonts w:asciiTheme="minorHAnsi" w:hAnsiTheme="minorHAnsi" w:cstheme="minorHAnsi"/>
          <w:bCs/>
          <w:szCs w:val="22"/>
        </w:rPr>
        <w:tab/>
      </w:r>
      <w:r w:rsidRPr="00E65A47">
        <w:rPr>
          <w:rFonts w:asciiTheme="minorHAnsi" w:hAnsiTheme="minorHAnsi" w:cstheme="minorHAnsi"/>
          <w:bCs/>
          <w:szCs w:val="22"/>
        </w:rPr>
        <w:tab/>
      </w:r>
      <w:r w:rsidR="00F201AC" w:rsidRPr="00E65A47">
        <w:rPr>
          <w:rFonts w:asciiTheme="minorHAnsi" w:hAnsiTheme="minorHAnsi" w:cstheme="minorHAnsi"/>
          <w:bCs/>
          <w:szCs w:val="22"/>
        </w:rPr>
        <w:t xml:space="preserve">(a) </w:t>
      </w:r>
      <w:r w:rsidR="00F201AC" w:rsidRPr="00E65A47">
        <w:rPr>
          <w:rFonts w:asciiTheme="minorHAnsi" w:hAnsiTheme="minorHAnsi" w:cstheme="minorHAnsi"/>
          <w:bCs/>
          <w:szCs w:val="22"/>
        </w:rPr>
        <w:tab/>
      </w:r>
      <w:r w:rsidR="009760C7" w:rsidRPr="00E65A47">
        <w:rPr>
          <w:rFonts w:asciiTheme="minorHAnsi" w:hAnsiTheme="minorHAnsi" w:cstheme="minorHAnsi"/>
          <w:szCs w:val="22"/>
        </w:rPr>
        <w:t xml:space="preserve">without consulting with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or</w:t>
      </w:r>
    </w:p>
    <w:p w14:paraId="1ACF91D4" w14:textId="77777777" w:rsidR="009760C7" w:rsidRPr="00E65A47" w:rsidRDefault="00F201AC" w:rsidP="001352D0">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bCs/>
          <w:szCs w:val="22"/>
        </w:rPr>
        <w:t>(b)</w:t>
      </w:r>
      <w:r w:rsidR="009760C7" w:rsidRPr="00E65A47">
        <w:rPr>
          <w:rFonts w:asciiTheme="minorHAnsi" w:hAnsiTheme="minorHAnsi" w:cstheme="minorHAnsi"/>
          <w:bCs/>
          <w:szCs w:val="22"/>
        </w:rPr>
        <w:tab/>
      </w:r>
      <w:r w:rsidR="009760C7" w:rsidRPr="00E65A47">
        <w:rPr>
          <w:rFonts w:asciiTheme="minorHAnsi" w:hAnsiTheme="minorHAnsi" w:cstheme="minorHAnsi"/>
          <w:szCs w:val="22"/>
        </w:rPr>
        <w:t xml:space="preserve">following consultation with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having taken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’s views into account.</w:t>
      </w:r>
    </w:p>
    <w:p w14:paraId="281A3561" w14:textId="77777777" w:rsidR="009760C7" w:rsidRPr="00E65A47" w:rsidRDefault="001B73FF" w:rsidP="00F201AC">
      <w:pPr>
        <w:spacing w:before="0" w:after="120" w:line="240" w:lineRule="auto"/>
        <w:rPr>
          <w:rFonts w:asciiTheme="minorHAnsi" w:hAnsiTheme="minorHAnsi" w:cstheme="minorHAnsi"/>
          <w:b/>
          <w:bCs/>
          <w:szCs w:val="22"/>
        </w:rPr>
      </w:pPr>
      <w:r w:rsidRPr="00E65A47">
        <w:rPr>
          <w:rFonts w:asciiTheme="minorHAnsi" w:hAnsiTheme="minorHAnsi" w:cstheme="minorHAnsi"/>
          <w:b/>
          <w:bCs/>
          <w:szCs w:val="22"/>
        </w:rPr>
        <w:t>36</w:t>
      </w:r>
      <w:r w:rsidR="00F201AC" w:rsidRPr="00E65A47">
        <w:rPr>
          <w:rFonts w:asciiTheme="minorHAnsi" w:hAnsiTheme="minorHAnsi" w:cstheme="minorHAnsi"/>
          <w:b/>
          <w:bCs/>
          <w:szCs w:val="22"/>
        </w:rPr>
        <w:tab/>
        <w:t>Articles on Loan</w:t>
      </w:r>
    </w:p>
    <w:p w14:paraId="107E8908" w14:textId="77777777" w:rsidR="009760C7" w:rsidRPr="00E65A47" w:rsidRDefault="001B73FF"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36</w:t>
      </w:r>
      <w:r w:rsidR="009760C7" w:rsidRPr="00E65A47">
        <w:rPr>
          <w:rFonts w:asciiTheme="minorHAnsi" w:hAnsiTheme="minorHAnsi" w:cstheme="minorHAnsi"/>
          <w:bCs/>
          <w:szCs w:val="22"/>
        </w:rPr>
        <w:t>.1</w:t>
      </w:r>
      <w:r w:rsidR="009760C7" w:rsidRPr="00E65A47">
        <w:rPr>
          <w:rFonts w:asciiTheme="minorHAnsi" w:hAnsiTheme="minorHAnsi" w:cstheme="minorHAnsi"/>
          <w:bCs/>
          <w:szCs w:val="22"/>
        </w:rPr>
        <w:tab/>
      </w:r>
      <w:r w:rsidR="009760C7" w:rsidRPr="00E65A47">
        <w:rPr>
          <w:rFonts w:asciiTheme="minorHAnsi" w:hAnsiTheme="minorHAnsi" w:cstheme="minorHAnsi"/>
          <w:szCs w:val="22"/>
        </w:rPr>
        <w:t xml:space="preserve">All </w:t>
      </w:r>
      <w:r w:rsidR="00F201AC" w:rsidRPr="00E65A47">
        <w:rPr>
          <w:rFonts w:asciiTheme="minorHAnsi" w:hAnsiTheme="minorHAnsi" w:cstheme="minorHAnsi"/>
          <w:szCs w:val="22"/>
        </w:rPr>
        <w:t xml:space="preserve">Articles </w:t>
      </w:r>
      <w:r w:rsidR="009760C7" w:rsidRPr="00E65A47">
        <w:rPr>
          <w:rFonts w:asciiTheme="minorHAnsi" w:hAnsiTheme="minorHAnsi" w:cstheme="minorHAnsi"/>
          <w:szCs w:val="22"/>
        </w:rPr>
        <w:t xml:space="preserve">loaned by the Institution to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in connection with the Contract shall remain always the Institution’s property and shall be surrendered to the Institution upon demand in good and serviceable condition (fair wear and tear allowed) and are to be used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solely for the purpose of completing the Contract.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agrees that no copy of any of the Articles will be made without the consent in writing of the Authorised Officer. Until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w:t>
      </w:r>
      <w:r w:rsidR="009515C8" w:rsidRPr="00E65A47">
        <w:rPr>
          <w:rFonts w:asciiTheme="minorHAnsi" w:hAnsiTheme="minorHAnsi" w:cstheme="minorHAnsi"/>
          <w:szCs w:val="22"/>
        </w:rPr>
        <w:t xml:space="preserve">return all the Articles to the </w:t>
      </w:r>
      <w:r w:rsidR="009760C7" w:rsidRPr="00E65A47">
        <w:rPr>
          <w:rFonts w:asciiTheme="minorHAnsi" w:hAnsiTheme="minorHAnsi" w:cstheme="minorHAnsi"/>
          <w:szCs w:val="22"/>
        </w:rPr>
        <w:t xml:space="preserve">Institution they shall be 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risk and shall be insured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at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expense against the risk of loss, damage or theft. Any loss of or damage to such Articles shall be made good by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at their </w:t>
      </w:r>
      <w:r w:rsidR="009760C7" w:rsidRPr="00E65A47">
        <w:rPr>
          <w:rFonts w:asciiTheme="minorHAnsi" w:hAnsiTheme="minorHAnsi" w:cstheme="minorHAnsi"/>
          <w:szCs w:val="22"/>
        </w:rPr>
        <w:lastRenderedPageBreak/>
        <w:t xml:space="preserve">expense. All scrap arising from the supply of such Articles must be disposed of at the </w:t>
      </w:r>
      <w:r w:rsidR="004B2FE3" w:rsidRPr="00E65A47">
        <w:rPr>
          <w:rFonts w:asciiTheme="minorHAnsi" w:hAnsiTheme="minorHAnsi" w:cstheme="minorHAnsi"/>
          <w:szCs w:val="22"/>
        </w:rPr>
        <w:t>I</w:t>
      </w:r>
      <w:r w:rsidR="009760C7" w:rsidRPr="00E65A47">
        <w:rPr>
          <w:rFonts w:asciiTheme="minorHAnsi" w:hAnsiTheme="minorHAnsi" w:cstheme="minorHAnsi"/>
          <w:szCs w:val="22"/>
        </w:rPr>
        <w:t>nstitution’s discretion and all proceeds of sales of such scrap must be promptly paid to the Institution.</w:t>
      </w:r>
    </w:p>
    <w:p w14:paraId="615BB39F" w14:textId="77777777" w:rsidR="009760C7" w:rsidRPr="00E65A47" w:rsidRDefault="001B73FF" w:rsidP="00F201AC">
      <w:pPr>
        <w:spacing w:before="0" w:after="120" w:line="240" w:lineRule="auto"/>
        <w:rPr>
          <w:rFonts w:asciiTheme="minorHAnsi" w:hAnsiTheme="minorHAnsi" w:cstheme="minorHAnsi"/>
          <w:szCs w:val="22"/>
        </w:rPr>
      </w:pPr>
      <w:r w:rsidRPr="00E65A47">
        <w:rPr>
          <w:rFonts w:asciiTheme="minorHAnsi" w:hAnsiTheme="minorHAnsi" w:cstheme="minorHAnsi"/>
          <w:b/>
          <w:bCs/>
          <w:szCs w:val="22"/>
        </w:rPr>
        <w:t>37</w:t>
      </w:r>
      <w:r w:rsidR="00F201AC" w:rsidRPr="00E65A47">
        <w:rPr>
          <w:rFonts w:asciiTheme="minorHAnsi" w:hAnsiTheme="minorHAnsi" w:cstheme="minorHAnsi"/>
          <w:b/>
          <w:bCs/>
          <w:szCs w:val="22"/>
        </w:rPr>
        <w:tab/>
      </w:r>
      <w:r w:rsidR="009021EA" w:rsidRPr="00E65A47">
        <w:rPr>
          <w:rFonts w:asciiTheme="minorHAnsi" w:hAnsiTheme="minorHAnsi" w:cstheme="minorHAnsi"/>
          <w:b/>
          <w:bCs/>
          <w:szCs w:val="22"/>
        </w:rPr>
        <w:t>Supplier</w:t>
      </w:r>
      <w:r w:rsidR="00F201AC" w:rsidRPr="00E65A47">
        <w:rPr>
          <w:rFonts w:asciiTheme="minorHAnsi" w:hAnsiTheme="minorHAnsi" w:cstheme="minorHAnsi"/>
          <w:b/>
          <w:bCs/>
          <w:szCs w:val="22"/>
        </w:rPr>
        <w:t xml:space="preserve"> Employees</w:t>
      </w:r>
    </w:p>
    <w:p w14:paraId="1606D20D" w14:textId="77777777" w:rsidR="009760C7" w:rsidRPr="00E65A47" w:rsidRDefault="001B73FF"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37</w:t>
      </w:r>
      <w:r w:rsidR="009760C7" w:rsidRPr="00E65A47">
        <w:rPr>
          <w:rFonts w:asciiTheme="minorHAnsi" w:hAnsiTheme="minorHAnsi" w:cstheme="minorHAnsi"/>
          <w:bCs/>
          <w:szCs w:val="22"/>
        </w:rPr>
        <w:t>.</w:t>
      </w:r>
      <w:r w:rsidR="00F201AC" w:rsidRPr="00E65A47">
        <w:rPr>
          <w:rFonts w:asciiTheme="minorHAnsi" w:hAnsiTheme="minorHAnsi" w:cstheme="minorHAnsi"/>
          <w:bCs/>
          <w:szCs w:val="22"/>
        </w:rPr>
        <w:t>1</w:t>
      </w:r>
      <w:r w:rsidR="009760C7" w:rsidRPr="00E65A47">
        <w:rPr>
          <w:rFonts w:asciiTheme="minorHAnsi" w:hAnsiTheme="minorHAnsi" w:cstheme="minorHAnsi"/>
          <w:b/>
          <w:bCs/>
          <w:szCs w:val="22"/>
        </w:rPr>
        <w:tab/>
      </w:r>
      <w:r w:rsidR="009515C8" w:rsidRPr="00E65A47">
        <w:rPr>
          <w:rFonts w:asciiTheme="minorHAnsi" w:hAnsiTheme="minorHAnsi" w:cstheme="minorHAnsi"/>
          <w:szCs w:val="22"/>
        </w:rPr>
        <w:t xml:space="preserve">When directed by the </w:t>
      </w:r>
      <w:r w:rsidR="009760C7" w:rsidRPr="00E65A47">
        <w:rPr>
          <w:rFonts w:asciiTheme="minorHAnsi" w:hAnsiTheme="minorHAnsi" w:cstheme="minorHAnsi"/>
          <w:szCs w:val="22"/>
        </w:rPr>
        <w:t xml:space="preserve">Institution,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provide a list of the names and addresses of all persons (if any) who it is expected may require admission in connection with the Contract to </w:t>
      </w:r>
      <w:r w:rsidR="00F201AC" w:rsidRPr="00E65A47">
        <w:rPr>
          <w:rFonts w:asciiTheme="minorHAnsi" w:hAnsiTheme="minorHAnsi" w:cstheme="minorHAnsi"/>
          <w:szCs w:val="22"/>
        </w:rPr>
        <w:t xml:space="preserve">the Premises, </w:t>
      </w:r>
      <w:r w:rsidR="009760C7" w:rsidRPr="00E65A47">
        <w:rPr>
          <w:rFonts w:asciiTheme="minorHAnsi" w:hAnsiTheme="minorHAnsi" w:cstheme="minorHAnsi"/>
          <w:szCs w:val="22"/>
        </w:rPr>
        <w:t>specifying the capacities in which they are concerned with the Contract and giving</w:t>
      </w:r>
      <w:r w:rsidR="00AD0DCB" w:rsidRPr="00E65A47">
        <w:rPr>
          <w:rFonts w:asciiTheme="minorHAnsi" w:hAnsiTheme="minorHAnsi" w:cstheme="minorHAnsi"/>
          <w:szCs w:val="22"/>
        </w:rPr>
        <w:t xml:space="preserve"> such other particulars as the </w:t>
      </w:r>
      <w:r w:rsidR="009760C7" w:rsidRPr="00E65A47">
        <w:rPr>
          <w:rFonts w:asciiTheme="minorHAnsi" w:hAnsiTheme="minorHAnsi" w:cstheme="minorHAnsi"/>
          <w:szCs w:val="22"/>
        </w:rPr>
        <w:t>Institution may reasonably require.</w:t>
      </w:r>
    </w:p>
    <w:p w14:paraId="1EB4F6CB" w14:textId="77777777" w:rsidR="005C1AEC" w:rsidRPr="00E65A47" w:rsidRDefault="001B73FF" w:rsidP="00F82D51">
      <w:pPr>
        <w:spacing w:before="0" w:after="120" w:line="240" w:lineRule="auto"/>
        <w:ind w:left="2160" w:hanging="720"/>
        <w:rPr>
          <w:rFonts w:asciiTheme="minorHAnsi" w:hAnsiTheme="minorHAnsi" w:cstheme="minorHAnsi"/>
          <w:szCs w:val="22"/>
        </w:rPr>
      </w:pPr>
      <w:r w:rsidRPr="00E65A47">
        <w:rPr>
          <w:rFonts w:asciiTheme="minorHAnsi" w:hAnsiTheme="minorHAnsi" w:cstheme="minorHAnsi"/>
          <w:szCs w:val="22"/>
        </w:rPr>
        <w:t>37</w:t>
      </w:r>
      <w:r w:rsidR="005C1AEC" w:rsidRPr="00E65A47">
        <w:rPr>
          <w:rFonts w:asciiTheme="minorHAnsi" w:hAnsiTheme="minorHAnsi" w:cstheme="minorHAnsi"/>
          <w:szCs w:val="22"/>
        </w:rPr>
        <w:t>.1.1</w:t>
      </w:r>
      <w:r w:rsidR="005C1AEC" w:rsidRPr="00E65A47">
        <w:rPr>
          <w:rFonts w:asciiTheme="minorHAnsi" w:hAnsiTheme="minorHAnsi" w:cstheme="minorHAnsi"/>
          <w:szCs w:val="22"/>
        </w:rPr>
        <w:tab/>
        <w:t xml:space="preserve">Except with the proper written consent of the </w:t>
      </w:r>
      <w:r w:rsidR="00AD0DCB" w:rsidRPr="00E65A47">
        <w:rPr>
          <w:rFonts w:asciiTheme="minorHAnsi" w:hAnsiTheme="minorHAnsi" w:cstheme="minorHAnsi"/>
          <w:szCs w:val="22"/>
        </w:rPr>
        <w:t>Institution</w:t>
      </w:r>
      <w:r w:rsidR="005C1AEC" w:rsidRPr="00E65A47">
        <w:rPr>
          <w:rFonts w:asciiTheme="minorHAnsi" w:hAnsiTheme="minorHAnsi" w:cstheme="minorHAnsi"/>
          <w:szCs w:val="22"/>
        </w:rPr>
        <w:t xml:space="preserve">, the </w:t>
      </w:r>
      <w:r w:rsidR="00AD0DCB" w:rsidRPr="00E65A47">
        <w:rPr>
          <w:rFonts w:asciiTheme="minorHAnsi" w:hAnsiTheme="minorHAnsi" w:cstheme="minorHAnsi"/>
          <w:szCs w:val="22"/>
        </w:rPr>
        <w:t xml:space="preserve">supplier </w:t>
      </w:r>
      <w:r w:rsidR="005C1AEC" w:rsidRPr="00E65A47">
        <w:rPr>
          <w:rFonts w:asciiTheme="minorHAnsi" w:hAnsiTheme="minorHAnsi" w:cstheme="minorHAnsi"/>
          <w:szCs w:val="22"/>
        </w:rPr>
        <w:t xml:space="preserve">shall not vary any terms and conditions of employment of any employee or any policy collective agreement applicable to any employee then assigned by the </w:t>
      </w:r>
      <w:r w:rsidR="00AD0DCB" w:rsidRPr="00E65A47">
        <w:rPr>
          <w:rFonts w:asciiTheme="minorHAnsi" w:hAnsiTheme="minorHAnsi" w:cstheme="minorHAnsi"/>
          <w:szCs w:val="22"/>
        </w:rPr>
        <w:t>supplier</w:t>
      </w:r>
      <w:r w:rsidR="005C1AEC" w:rsidRPr="00E65A47">
        <w:rPr>
          <w:rFonts w:asciiTheme="minorHAnsi" w:hAnsiTheme="minorHAnsi" w:cstheme="minorHAnsi"/>
          <w:szCs w:val="22"/>
        </w:rPr>
        <w:t xml:space="preserve"> or its sub-contractors to the discharge of the Contract (provided always that this provision shall not affect the right of the </w:t>
      </w:r>
      <w:r w:rsidR="00AD0DCB" w:rsidRPr="00E65A47">
        <w:rPr>
          <w:rFonts w:asciiTheme="minorHAnsi" w:hAnsiTheme="minorHAnsi" w:cstheme="minorHAnsi"/>
          <w:szCs w:val="22"/>
        </w:rPr>
        <w:t>Supplie</w:t>
      </w:r>
      <w:r w:rsidR="005C1AEC" w:rsidRPr="00E65A47">
        <w:rPr>
          <w:rFonts w:asciiTheme="minorHAnsi" w:hAnsiTheme="minorHAnsi" w:cstheme="minorHAnsi"/>
          <w:szCs w:val="22"/>
        </w:rPr>
        <w:t xml:space="preserve">r to give effect to any pre-existing contractual obligation to any such employee) nor remove or replace any particular employee so assigned (unless requested by such employee or upon the resignation of such employee in which case the </w:t>
      </w:r>
      <w:r w:rsidR="00AD0DCB" w:rsidRPr="00E65A47">
        <w:rPr>
          <w:rFonts w:asciiTheme="minorHAnsi" w:hAnsiTheme="minorHAnsi" w:cstheme="minorHAnsi"/>
          <w:szCs w:val="22"/>
        </w:rPr>
        <w:t>Supplier</w:t>
      </w:r>
      <w:r w:rsidR="005C1AEC" w:rsidRPr="00E65A47">
        <w:rPr>
          <w:rFonts w:asciiTheme="minorHAnsi" w:hAnsiTheme="minorHAnsi" w:cstheme="minorHAnsi"/>
          <w:szCs w:val="22"/>
        </w:rPr>
        <w:t xml:space="preserve"> shall replace such person with another person of similar skills, qualifications and experience) after the </w:t>
      </w:r>
      <w:r w:rsidR="00AD0DCB" w:rsidRPr="00E65A47">
        <w:rPr>
          <w:rFonts w:asciiTheme="minorHAnsi" w:hAnsiTheme="minorHAnsi" w:cstheme="minorHAnsi"/>
          <w:szCs w:val="22"/>
        </w:rPr>
        <w:t>Institution</w:t>
      </w:r>
      <w:r w:rsidR="005C1AEC" w:rsidRPr="00E65A47">
        <w:rPr>
          <w:rFonts w:asciiTheme="minorHAnsi" w:hAnsiTheme="minorHAnsi" w:cstheme="minorHAnsi"/>
          <w:szCs w:val="22"/>
        </w:rPr>
        <w:t xml:space="preserve"> has served notice of the termination of the Contract or after the </w:t>
      </w:r>
      <w:r w:rsidR="00AD0DCB" w:rsidRPr="00E65A47">
        <w:rPr>
          <w:rFonts w:asciiTheme="minorHAnsi" w:hAnsiTheme="minorHAnsi" w:cstheme="minorHAnsi"/>
          <w:szCs w:val="22"/>
        </w:rPr>
        <w:t>Supplier</w:t>
      </w:r>
      <w:r w:rsidR="005C1AEC" w:rsidRPr="00E65A47">
        <w:rPr>
          <w:rFonts w:asciiTheme="minorHAnsi" w:hAnsiTheme="minorHAnsi" w:cstheme="minorHAnsi"/>
          <w:szCs w:val="22"/>
        </w:rPr>
        <w:t xml:space="preserve"> shall have otherwise become aware of the proposed termination or re-tendering of this agreement, any Contract or the provision by it of the Goods and Services.</w:t>
      </w:r>
    </w:p>
    <w:p w14:paraId="1F6C9AD2" w14:textId="77777777" w:rsidR="009760C7" w:rsidRPr="00E65A47" w:rsidRDefault="001B73FF"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37</w:t>
      </w:r>
      <w:r w:rsidR="009760C7" w:rsidRPr="00E65A47">
        <w:rPr>
          <w:rFonts w:asciiTheme="minorHAnsi" w:hAnsiTheme="minorHAnsi" w:cstheme="minorHAnsi"/>
          <w:bCs/>
          <w:szCs w:val="22"/>
        </w:rPr>
        <w:t>.</w:t>
      </w:r>
      <w:r w:rsidR="00F201AC" w:rsidRPr="00E65A47">
        <w:rPr>
          <w:rFonts w:asciiTheme="minorHAnsi" w:hAnsiTheme="minorHAnsi" w:cstheme="minorHAnsi"/>
          <w:bCs/>
          <w:szCs w:val="22"/>
        </w:rPr>
        <w:t>2</w:t>
      </w:r>
      <w:r w:rsidR="009760C7" w:rsidRPr="00E65A47">
        <w:rPr>
          <w:rFonts w:asciiTheme="minorHAnsi" w:hAnsiTheme="minorHAnsi" w:cstheme="minorHAnsi"/>
          <w:bCs/>
          <w:szCs w:val="22"/>
        </w:rPr>
        <w:tab/>
        <w:t>The</w:t>
      </w:r>
      <w:r w:rsidR="009760C7" w:rsidRPr="00E65A47">
        <w:rPr>
          <w:rFonts w:asciiTheme="minorHAnsi" w:hAnsiTheme="minorHAnsi" w:cstheme="minorHAnsi"/>
          <w:b/>
          <w:bCs/>
          <w:szCs w:val="22"/>
        </w:rPr>
        <w:t xml:space="preserv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employees and those (if any)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sub-contractors or agents engaged within the boundaries of any of the Institution </w:t>
      </w:r>
      <w:r w:rsidR="00F201AC" w:rsidRPr="00E65A47">
        <w:rPr>
          <w:rFonts w:asciiTheme="minorHAnsi" w:hAnsiTheme="minorHAnsi" w:cstheme="minorHAnsi"/>
          <w:szCs w:val="22"/>
        </w:rPr>
        <w:t>P</w:t>
      </w:r>
      <w:r w:rsidR="009760C7" w:rsidRPr="00E65A47">
        <w:rPr>
          <w:rFonts w:asciiTheme="minorHAnsi" w:hAnsiTheme="minorHAnsi" w:cstheme="minorHAnsi"/>
          <w:szCs w:val="22"/>
        </w:rPr>
        <w:t>remises, shall comply with such rules, regulations and requirements (including those relating to security arrangements) as may be in force from time to time for the conduct of personnel when at that establishment, and when outside that establishment.</w:t>
      </w:r>
    </w:p>
    <w:p w14:paraId="247C324C" w14:textId="77777777" w:rsidR="009760C7" w:rsidRPr="00E65A47" w:rsidRDefault="005566FD"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37</w:t>
      </w:r>
      <w:r w:rsidR="00F201AC" w:rsidRPr="00E65A47">
        <w:rPr>
          <w:rFonts w:asciiTheme="minorHAnsi" w:hAnsiTheme="minorHAnsi" w:cstheme="minorHAnsi"/>
          <w:szCs w:val="22"/>
        </w:rPr>
        <w:t>.3</w:t>
      </w:r>
      <w:r w:rsidR="00F201AC" w:rsidRPr="00E65A47">
        <w:rPr>
          <w:rFonts w:asciiTheme="minorHAnsi" w:hAnsiTheme="minorHAnsi" w:cstheme="minorHAnsi"/>
          <w:szCs w:val="22"/>
        </w:rPr>
        <w:tab/>
      </w:r>
      <w:r w:rsidR="009760C7" w:rsidRPr="00E65A47">
        <w:rPr>
          <w:rFonts w:asciiTheme="minorHAnsi" w:hAnsiTheme="minorHAnsi" w:cstheme="minorHAnsi"/>
          <w:szCs w:val="22"/>
        </w:rPr>
        <w:t xml:space="preserve">The Institution’s decision as to whether any person is to be refused access to any </w:t>
      </w:r>
      <w:r w:rsidR="00F201AC" w:rsidRPr="00E65A47">
        <w:rPr>
          <w:rFonts w:asciiTheme="minorHAnsi" w:hAnsiTheme="minorHAnsi" w:cstheme="minorHAnsi"/>
          <w:szCs w:val="22"/>
        </w:rPr>
        <w:t>P</w:t>
      </w:r>
      <w:r w:rsidR="009760C7" w:rsidRPr="00E65A47">
        <w:rPr>
          <w:rFonts w:asciiTheme="minorHAnsi" w:hAnsiTheme="minorHAnsi" w:cstheme="minorHAnsi"/>
          <w:szCs w:val="22"/>
        </w:rPr>
        <w:t>remises occupied by or on behalf of the Institution shall be final and conclusive</w:t>
      </w:r>
      <w:r w:rsidR="005C1AEC" w:rsidRPr="00E65A47">
        <w:rPr>
          <w:rFonts w:asciiTheme="minorHAnsi" w:hAnsiTheme="minorHAnsi" w:cstheme="minorHAnsi"/>
          <w:szCs w:val="22"/>
        </w:rPr>
        <w:t xml:space="preserve"> and where DBS clearance is specified, this shall be a condition of contract</w:t>
      </w:r>
      <w:r w:rsidR="009760C7" w:rsidRPr="00E65A47">
        <w:rPr>
          <w:rFonts w:asciiTheme="minorHAnsi" w:hAnsiTheme="minorHAnsi" w:cstheme="minorHAnsi"/>
          <w:szCs w:val="22"/>
        </w:rPr>
        <w:t>.</w:t>
      </w:r>
    </w:p>
    <w:p w14:paraId="4BA25670" w14:textId="77777777" w:rsidR="009760C7" w:rsidRPr="00E65A47" w:rsidRDefault="005566FD"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37</w:t>
      </w:r>
      <w:r w:rsidR="00F201AC" w:rsidRPr="00E65A47">
        <w:rPr>
          <w:rFonts w:asciiTheme="minorHAnsi" w:hAnsiTheme="minorHAnsi" w:cstheme="minorHAnsi"/>
          <w:bCs/>
          <w:szCs w:val="22"/>
        </w:rPr>
        <w:t>.4</w:t>
      </w:r>
      <w:r w:rsidR="009760C7" w:rsidRPr="00E65A47">
        <w:rPr>
          <w:rFonts w:asciiTheme="minorHAnsi" w:hAnsiTheme="minorHAnsi" w:cstheme="minorHAnsi"/>
          <w:bCs/>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replace any of its employees who, the Institution shall have reasonably decided, have failed to carry out their duties with reasonable skill and care. Following the removal of any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employees for any reason,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ensure such person is replaced promptly with another person with the necessary training and skills to meet the requirements of the Contract.</w:t>
      </w:r>
    </w:p>
    <w:p w14:paraId="2DDAF5CF" w14:textId="77777777" w:rsidR="00F201AC" w:rsidRPr="00E65A47" w:rsidRDefault="005566FD"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37</w:t>
      </w:r>
      <w:r w:rsidR="009760C7" w:rsidRPr="00E65A47">
        <w:rPr>
          <w:rFonts w:asciiTheme="minorHAnsi" w:hAnsiTheme="minorHAnsi" w:cstheme="minorHAnsi"/>
          <w:bCs/>
          <w:szCs w:val="22"/>
        </w:rPr>
        <w:t>.</w:t>
      </w:r>
      <w:r w:rsidR="00F201AC" w:rsidRPr="00E65A47">
        <w:rPr>
          <w:rFonts w:asciiTheme="minorHAnsi" w:hAnsiTheme="minorHAnsi" w:cstheme="minorHAnsi"/>
          <w:bCs/>
          <w:szCs w:val="22"/>
        </w:rPr>
        <w:t>5</w:t>
      </w:r>
      <w:r w:rsidR="009760C7" w:rsidRPr="00E65A47">
        <w:rPr>
          <w:rFonts w:asciiTheme="minorHAnsi" w:hAnsiTheme="minorHAnsi" w:cstheme="minorHAnsi"/>
          <w:bCs/>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bear the cost of or costs arising from any notice, instructions or decision of the Institution under this clause</w:t>
      </w:r>
      <w:r w:rsidR="00F201AC" w:rsidRPr="00E65A47">
        <w:rPr>
          <w:rFonts w:asciiTheme="minorHAnsi" w:hAnsiTheme="minorHAnsi" w:cstheme="minorHAnsi"/>
          <w:szCs w:val="22"/>
        </w:rPr>
        <w:t xml:space="preserve"> </w:t>
      </w:r>
      <w:r w:rsidR="00D42914" w:rsidRPr="00E65A47">
        <w:rPr>
          <w:rFonts w:asciiTheme="minorHAnsi" w:hAnsiTheme="minorHAnsi" w:cstheme="minorHAnsi"/>
          <w:szCs w:val="22"/>
        </w:rPr>
        <w:t>3</w:t>
      </w:r>
      <w:r w:rsidR="00DD7297" w:rsidRPr="00E65A47">
        <w:rPr>
          <w:rFonts w:asciiTheme="minorHAnsi" w:hAnsiTheme="minorHAnsi" w:cstheme="minorHAnsi"/>
          <w:szCs w:val="22"/>
        </w:rPr>
        <w:t>7</w:t>
      </w:r>
      <w:r w:rsidR="009760C7" w:rsidRPr="00E65A47">
        <w:rPr>
          <w:rFonts w:asciiTheme="minorHAnsi" w:hAnsiTheme="minorHAnsi" w:cstheme="minorHAnsi"/>
          <w:szCs w:val="22"/>
        </w:rPr>
        <w:t>.</w:t>
      </w:r>
    </w:p>
    <w:p w14:paraId="4414C7FD" w14:textId="77777777" w:rsidR="009760C7" w:rsidRPr="00E65A47" w:rsidRDefault="005566FD"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bCs/>
          <w:szCs w:val="22"/>
        </w:rPr>
        <w:t>37</w:t>
      </w:r>
      <w:r w:rsidR="00F201AC" w:rsidRPr="00E65A47">
        <w:rPr>
          <w:rFonts w:asciiTheme="minorHAnsi" w:hAnsiTheme="minorHAnsi" w:cstheme="minorHAnsi"/>
          <w:bCs/>
          <w:szCs w:val="22"/>
        </w:rPr>
        <w:t>.6</w:t>
      </w:r>
      <w:r w:rsidR="009760C7" w:rsidRPr="00E65A47">
        <w:rPr>
          <w:rFonts w:asciiTheme="minorHAnsi" w:hAnsiTheme="minorHAnsi" w:cstheme="minorHAnsi"/>
          <w:bCs/>
          <w:szCs w:val="22"/>
        </w:rPr>
        <w:tab/>
        <w:t>The</w:t>
      </w:r>
      <w:r w:rsidR="009760C7" w:rsidRPr="00E65A47">
        <w:rPr>
          <w:rFonts w:asciiTheme="minorHAnsi" w:hAnsiTheme="minorHAnsi" w:cstheme="minorHAnsi"/>
          <w:b/>
          <w:bCs/>
          <w:szCs w:val="22"/>
        </w:rPr>
        <w:t xml:space="preserv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take all reasonable steps to ensure that any employees, servants or agents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any sub-contractors, their employees, servants or agents, employed in the execution of the Contract are entitled to obtain employment in the United Kingdom and are not claiming any benefit payable to persons registered as unemployed.</w:t>
      </w:r>
    </w:p>
    <w:p w14:paraId="6C48FAD1" w14:textId="77777777" w:rsidR="00FF02B6" w:rsidRPr="00E65A47" w:rsidRDefault="005566FD" w:rsidP="003F65E1">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37</w:t>
      </w:r>
      <w:r w:rsidR="00FF02B6" w:rsidRPr="00E65A47">
        <w:rPr>
          <w:rFonts w:asciiTheme="minorHAnsi" w:hAnsiTheme="minorHAnsi" w:cstheme="minorHAnsi"/>
          <w:szCs w:val="22"/>
        </w:rPr>
        <w:t>.7</w:t>
      </w:r>
      <w:r w:rsidR="00FF02B6" w:rsidRPr="00E65A47">
        <w:rPr>
          <w:rFonts w:asciiTheme="minorHAnsi" w:hAnsiTheme="minorHAnsi" w:cstheme="minorHAnsi"/>
          <w:szCs w:val="22"/>
        </w:rPr>
        <w:tab/>
        <w:t xml:space="preserve">Where the appointed Agreement Manager leaves the employment of the company, </w:t>
      </w:r>
      <w:r w:rsidR="00E415FC" w:rsidRPr="00E65A47">
        <w:rPr>
          <w:rFonts w:asciiTheme="minorHAnsi" w:hAnsiTheme="minorHAnsi" w:cstheme="minorHAnsi"/>
          <w:szCs w:val="22"/>
        </w:rPr>
        <w:t xml:space="preserve">the </w:t>
      </w:r>
      <w:r w:rsidR="008A174E" w:rsidRPr="00E65A47">
        <w:rPr>
          <w:rFonts w:asciiTheme="minorHAnsi" w:hAnsiTheme="minorHAnsi" w:cstheme="minorHAnsi"/>
          <w:szCs w:val="22"/>
        </w:rPr>
        <w:t>I</w:t>
      </w:r>
      <w:r w:rsidR="00FF02B6" w:rsidRPr="00E65A47">
        <w:rPr>
          <w:rFonts w:asciiTheme="minorHAnsi" w:hAnsiTheme="minorHAnsi" w:cstheme="minorHAnsi"/>
          <w:szCs w:val="22"/>
        </w:rPr>
        <w:t xml:space="preserve">nstitution </w:t>
      </w:r>
      <w:r w:rsidR="008A174E" w:rsidRPr="00E65A47">
        <w:rPr>
          <w:rFonts w:asciiTheme="minorHAnsi" w:hAnsiTheme="minorHAnsi" w:cstheme="minorHAnsi"/>
          <w:szCs w:val="22"/>
        </w:rPr>
        <w:t xml:space="preserve">key contact </w:t>
      </w:r>
      <w:r w:rsidR="00FF02B6" w:rsidRPr="00E65A47">
        <w:rPr>
          <w:rFonts w:asciiTheme="minorHAnsi" w:hAnsiTheme="minorHAnsi" w:cstheme="minorHAnsi"/>
          <w:szCs w:val="22"/>
        </w:rPr>
        <w:t xml:space="preserve">must be informed </w:t>
      </w:r>
      <w:r w:rsidR="0098193C" w:rsidRPr="00E65A47">
        <w:rPr>
          <w:rFonts w:asciiTheme="minorHAnsi" w:hAnsiTheme="minorHAnsi" w:cstheme="minorHAnsi"/>
          <w:szCs w:val="22"/>
        </w:rPr>
        <w:t xml:space="preserve">within 5 working days of the </w:t>
      </w:r>
      <w:r w:rsidR="00FF02B6" w:rsidRPr="00E65A47">
        <w:rPr>
          <w:rFonts w:asciiTheme="minorHAnsi" w:hAnsiTheme="minorHAnsi" w:cstheme="minorHAnsi"/>
          <w:szCs w:val="22"/>
        </w:rPr>
        <w:t>interim arrangements made.</w:t>
      </w:r>
    </w:p>
    <w:p w14:paraId="46CB0FD3" w14:textId="77777777" w:rsidR="009760C7" w:rsidRPr="00E65A47" w:rsidRDefault="005566FD" w:rsidP="0031619F">
      <w:pPr>
        <w:pStyle w:val="Level1"/>
        <w:numPr>
          <w:ilvl w:val="0"/>
          <w:numId w:val="0"/>
        </w:numPr>
        <w:spacing w:after="120" w:line="240" w:lineRule="auto"/>
        <w:rPr>
          <w:rFonts w:asciiTheme="minorHAnsi" w:hAnsiTheme="minorHAnsi" w:cstheme="minorHAnsi"/>
          <w:b/>
          <w:sz w:val="22"/>
          <w:szCs w:val="22"/>
        </w:rPr>
      </w:pPr>
      <w:r w:rsidRPr="00E65A47">
        <w:rPr>
          <w:rFonts w:asciiTheme="minorHAnsi" w:hAnsiTheme="minorHAnsi" w:cstheme="minorHAnsi"/>
          <w:b/>
          <w:sz w:val="22"/>
          <w:szCs w:val="22"/>
        </w:rPr>
        <w:t>38</w:t>
      </w:r>
      <w:r w:rsidR="0031619F" w:rsidRPr="00E65A47">
        <w:rPr>
          <w:rFonts w:asciiTheme="minorHAnsi" w:hAnsiTheme="minorHAnsi" w:cstheme="minorHAnsi"/>
          <w:b/>
          <w:sz w:val="22"/>
          <w:szCs w:val="22"/>
        </w:rPr>
        <w:tab/>
        <w:t>Re-tendering and Handover</w:t>
      </w:r>
    </w:p>
    <w:p w14:paraId="772ADAB4" w14:textId="77777777" w:rsidR="009760C7" w:rsidRPr="00E65A47" w:rsidRDefault="005566FD" w:rsidP="003F65E1">
      <w:pPr>
        <w:pStyle w:val="BodyTextIndent"/>
        <w:tabs>
          <w:tab w:val="left" w:pos="540"/>
        </w:tabs>
        <w:spacing w:before="0" w:line="240" w:lineRule="auto"/>
        <w:ind w:left="1440" w:hanging="720"/>
        <w:rPr>
          <w:rFonts w:asciiTheme="minorHAnsi" w:hAnsiTheme="minorHAnsi" w:cstheme="minorHAnsi"/>
          <w:szCs w:val="22"/>
        </w:rPr>
      </w:pPr>
      <w:r w:rsidRPr="00E65A47">
        <w:rPr>
          <w:rFonts w:asciiTheme="minorHAnsi" w:hAnsiTheme="minorHAnsi" w:cstheme="minorHAnsi"/>
          <w:szCs w:val="22"/>
        </w:rPr>
        <w:t>38</w:t>
      </w:r>
      <w:r w:rsidR="009760C7" w:rsidRPr="00E65A47">
        <w:rPr>
          <w:rFonts w:asciiTheme="minorHAnsi" w:hAnsiTheme="minorHAnsi" w:cstheme="minorHAnsi"/>
          <w:szCs w:val="22"/>
        </w:rPr>
        <w:t>.1</w:t>
      </w:r>
      <w:r w:rsidR="009760C7" w:rsidRPr="00E65A47">
        <w:rPr>
          <w:rFonts w:asciiTheme="minorHAnsi" w:hAnsiTheme="minorHAnsi" w:cstheme="minorHAnsi"/>
          <w:szCs w:val="22"/>
        </w:rPr>
        <w:tab/>
        <w:t xml:space="preserve">Within </w:t>
      </w:r>
      <w:r w:rsidR="007B1397" w:rsidRPr="00E65A47">
        <w:rPr>
          <w:rFonts w:asciiTheme="minorHAnsi" w:hAnsiTheme="minorHAnsi" w:cstheme="minorHAnsi"/>
          <w:szCs w:val="22"/>
        </w:rPr>
        <w:t>twenty-one</w:t>
      </w:r>
      <w:r w:rsidR="009760C7" w:rsidRPr="00E65A47">
        <w:rPr>
          <w:rFonts w:asciiTheme="minorHAnsi" w:hAnsiTheme="minorHAnsi" w:cstheme="minorHAnsi"/>
          <w:szCs w:val="22"/>
        </w:rPr>
        <w:t xml:space="preserve"> (21) days of being so requested by the</w:t>
      </w:r>
      <w:r w:rsidR="008A174E" w:rsidRPr="00E65A47">
        <w:rPr>
          <w:rFonts w:asciiTheme="minorHAnsi" w:hAnsiTheme="minorHAnsi" w:cstheme="minorHAnsi"/>
          <w:szCs w:val="22"/>
        </w:rPr>
        <w:t xml:space="preserve"> </w:t>
      </w:r>
      <w:r w:rsidR="009760C7" w:rsidRPr="00E65A47">
        <w:rPr>
          <w:rFonts w:asciiTheme="minorHAnsi" w:hAnsiTheme="minorHAnsi" w:cstheme="minorHAnsi"/>
          <w:szCs w:val="22"/>
        </w:rPr>
        <w:t xml:space="preserve">Institution,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provide and thereafter keep updated, in a fully indexed and catalogued format, all the information </w:t>
      </w:r>
      <w:r w:rsidR="003F5524" w:rsidRPr="00E65A47">
        <w:rPr>
          <w:rFonts w:asciiTheme="minorHAnsi" w:hAnsiTheme="minorHAnsi" w:cstheme="minorHAnsi"/>
          <w:szCs w:val="22"/>
        </w:rPr>
        <w:t xml:space="preserve">reasonably </w:t>
      </w:r>
      <w:r w:rsidR="009760C7" w:rsidRPr="00E65A47">
        <w:rPr>
          <w:rFonts w:asciiTheme="minorHAnsi" w:hAnsiTheme="minorHAnsi" w:cstheme="minorHAnsi"/>
          <w:szCs w:val="22"/>
        </w:rPr>
        <w:t xml:space="preserve">necessary to enable the </w:t>
      </w:r>
      <w:r w:rsidR="00CD1B45" w:rsidRPr="00E65A47">
        <w:rPr>
          <w:rFonts w:asciiTheme="minorHAnsi" w:hAnsiTheme="minorHAnsi" w:cstheme="minorHAnsi"/>
          <w:szCs w:val="22"/>
        </w:rPr>
        <w:t>I</w:t>
      </w:r>
      <w:r w:rsidR="009760C7" w:rsidRPr="00E65A47">
        <w:rPr>
          <w:rFonts w:asciiTheme="minorHAnsi" w:hAnsiTheme="minorHAnsi" w:cstheme="minorHAnsi"/>
          <w:szCs w:val="22"/>
        </w:rPr>
        <w:t>nstitution to issue invitations to tender for the future provision of the Goods and Services.</w:t>
      </w:r>
    </w:p>
    <w:p w14:paraId="42152F6A" w14:textId="77777777" w:rsidR="003F65E1" w:rsidRPr="00E65A47" w:rsidRDefault="005566FD" w:rsidP="003F65E1">
      <w:pPr>
        <w:pStyle w:val="BodyTextIndent"/>
        <w:spacing w:before="0" w:line="240" w:lineRule="auto"/>
        <w:ind w:left="1440" w:hanging="720"/>
        <w:rPr>
          <w:rFonts w:asciiTheme="minorHAnsi" w:hAnsiTheme="minorHAnsi" w:cstheme="minorHAnsi"/>
          <w:szCs w:val="22"/>
        </w:rPr>
      </w:pPr>
      <w:r w:rsidRPr="00E65A47">
        <w:rPr>
          <w:rFonts w:asciiTheme="minorHAnsi" w:hAnsiTheme="minorHAnsi" w:cstheme="minorHAnsi"/>
          <w:szCs w:val="22"/>
        </w:rPr>
        <w:lastRenderedPageBreak/>
        <w:t>38</w:t>
      </w:r>
      <w:r w:rsidR="009760C7" w:rsidRPr="00E65A47">
        <w:rPr>
          <w:rFonts w:asciiTheme="minorHAnsi" w:hAnsiTheme="minorHAnsi" w:cstheme="minorHAnsi"/>
          <w:szCs w:val="22"/>
        </w:rPr>
        <w:t>.2</w:t>
      </w:r>
      <w:r w:rsidR="009760C7" w:rsidRPr="00E65A47">
        <w:rPr>
          <w:rFonts w:asciiTheme="minorHAnsi" w:hAnsiTheme="minorHAnsi" w:cstheme="minorHAnsi"/>
          <w:szCs w:val="22"/>
        </w:rPr>
        <w:tab/>
        <w:t xml:space="preserve">Where, in the opinion of the Institution, TUPE is likely to apply to the Contract on </w:t>
      </w:r>
      <w:r w:rsidR="00BF1808" w:rsidRPr="00E65A47">
        <w:rPr>
          <w:rFonts w:asciiTheme="minorHAnsi" w:hAnsiTheme="minorHAnsi" w:cstheme="minorHAnsi"/>
          <w:szCs w:val="22"/>
        </w:rPr>
        <w:t>its</w:t>
      </w:r>
      <w:r w:rsidR="009760C7" w:rsidRPr="00E65A47">
        <w:rPr>
          <w:rFonts w:asciiTheme="minorHAnsi" w:hAnsiTheme="minorHAnsi" w:cstheme="minorHAnsi"/>
          <w:szCs w:val="22"/>
        </w:rPr>
        <w:t xml:space="preserve"> termination or expiration, the information to be provided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under clause </w:t>
      </w:r>
      <w:r w:rsidRPr="00E65A47">
        <w:rPr>
          <w:rFonts w:asciiTheme="minorHAnsi" w:hAnsiTheme="minorHAnsi" w:cstheme="minorHAnsi"/>
          <w:szCs w:val="22"/>
        </w:rPr>
        <w:t>38</w:t>
      </w:r>
      <w:r w:rsidR="0031619F" w:rsidRPr="00E65A47">
        <w:rPr>
          <w:rFonts w:asciiTheme="minorHAnsi" w:hAnsiTheme="minorHAnsi" w:cstheme="minorHAnsi"/>
          <w:szCs w:val="22"/>
        </w:rPr>
        <w:t xml:space="preserve">.1 </w:t>
      </w:r>
      <w:r w:rsidR="009760C7" w:rsidRPr="00E65A47">
        <w:rPr>
          <w:rFonts w:asciiTheme="minorHAnsi" w:hAnsiTheme="minorHAnsi" w:cstheme="minorHAnsi"/>
          <w:szCs w:val="22"/>
        </w:rPr>
        <w:t>shall include, as applicable, accurate information relating to the employees who would be transferred under the same terms of employment under TUPE, including in particular (but not limited to)</w:t>
      </w:r>
      <w:r w:rsidR="00F82D51" w:rsidRPr="00E65A47">
        <w:rPr>
          <w:rFonts w:asciiTheme="minorHAnsi" w:hAnsiTheme="minorHAnsi" w:cstheme="minorHAnsi"/>
          <w:szCs w:val="22"/>
        </w:rPr>
        <w:t>;</w:t>
      </w:r>
      <w:r w:rsidR="003F65E1" w:rsidRPr="00E65A47">
        <w:rPr>
          <w:rFonts w:asciiTheme="minorHAnsi" w:hAnsiTheme="minorHAnsi" w:cstheme="minorHAnsi"/>
          <w:szCs w:val="22"/>
        </w:rPr>
        <w:t xml:space="preserve"> </w:t>
      </w:r>
    </w:p>
    <w:p w14:paraId="41C8D172" w14:textId="77777777" w:rsidR="003F65E1" w:rsidRPr="00E65A47" w:rsidRDefault="003F65E1" w:rsidP="003F65E1">
      <w:pPr>
        <w:pStyle w:val="BodyTextIndent"/>
        <w:spacing w:before="0" w:line="240" w:lineRule="auto"/>
        <w:ind w:left="2160" w:hanging="720"/>
        <w:rPr>
          <w:rFonts w:asciiTheme="minorHAnsi" w:hAnsiTheme="minorHAnsi" w:cstheme="minorHAnsi"/>
          <w:szCs w:val="22"/>
        </w:rPr>
      </w:pPr>
      <w:r w:rsidRPr="00E65A47">
        <w:rPr>
          <w:rFonts w:asciiTheme="minorHAnsi" w:hAnsiTheme="minorHAnsi" w:cstheme="minorHAnsi"/>
          <w:szCs w:val="22"/>
        </w:rPr>
        <w:t>(a)</w:t>
      </w:r>
      <w:r w:rsidRPr="00E65A47">
        <w:rPr>
          <w:rFonts w:asciiTheme="minorHAnsi" w:hAnsiTheme="minorHAnsi" w:cstheme="minorHAnsi"/>
          <w:szCs w:val="22"/>
        </w:rPr>
        <w:tab/>
      </w:r>
      <w:r w:rsidR="009760C7" w:rsidRPr="00E65A47">
        <w:rPr>
          <w:rFonts w:asciiTheme="minorHAnsi" w:hAnsiTheme="minorHAnsi" w:cstheme="minorHAnsi"/>
          <w:szCs w:val="22"/>
        </w:rPr>
        <w:t xml:space="preserve">the number of employees who would be transferred, but with no obligation 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to specify their names; and</w:t>
      </w:r>
    </w:p>
    <w:p w14:paraId="5017D762" w14:textId="77777777" w:rsidR="009760C7" w:rsidRPr="00E65A47" w:rsidRDefault="003F65E1" w:rsidP="003F65E1">
      <w:pPr>
        <w:pStyle w:val="BodyTextIndent"/>
        <w:spacing w:before="0" w:line="240" w:lineRule="auto"/>
        <w:ind w:left="2160" w:hanging="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r>
      <w:r w:rsidR="009760C7" w:rsidRPr="00E65A47">
        <w:rPr>
          <w:rFonts w:asciiTheme="minorHAnsi" w:hAnsiTheme="minorHAnsi" w:cstheme="minorHAnsi"/>
          <w:szCs w:val="22"/>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14:paraId="3DAEA3B1" w14:textId="77777777" w:rsidR="009760C7" w:rsidRPr="00E65A47" w:rsidRDefault="009760C7" w:rsidP="003F65E1">
      <w:pPr>
        <w:pStyle w:val="BodyTextIndent"/>
        <w:tabs>
          <w:tab w:val="left" w:pos="1440"/>
        </w:tabs>
        <w:spacing w:before="0" w:line="240" w:lineRule="auto"/>
        <w:ind w:left="2160" w:hanging="2160"/>
        <w:rPr>
          <w:rFonts w:asciiTheme="minorHAnsi" w:hAnsiTheme="minorHAnsi" w:cstheme="minorHAnsi"/>
          <w:szCs w:val="22"/>
        </w:rPr>
      </w:pPr>
      <w:r w:rsidRPr="00E65A47">
        <w:rPr>
          <w:rFonts w:asciiTheme="minorHAnsi" w:hAnsiTheme="minorHAnsi" w:cstheme="minorHAnsi"/>
          <w:szCs w:val="22"/>
        </w:rPr>
        <w:tab/>
      </w:r>
      <w:r w:rsidR="003F65E1" w:rsidRPr="00E65A47">
        <w:rPr>
          <w:rFonts w:asciiTheme="minorHAnsi" w:hAnsiTheme="minorHAnsi" w:cstheme="minorHAnsi"/>
          <w:szCs w:val="22"/>
        </w:rPr>
        <w:t>(c)</w:t>
      </w:r>
      <w:r w:rsidR="003F65E1" w:rsidRPr="00E65A47">
        <w:rPr>
          <w:rFonts w:asciiTheme="minorHAnsi" w:hAnsiTheme="minorHAnsi" w:cstheme="minorHAnsi"/>
          <w:szCs w:val="22"/>
        </w:rPr>
        <w:tab/>
      </w:r>
      <w:r w:rsidRPr="00E65A47">
        <w:rPr>
          <w:rFonts w:asciiTheme="minorHAnsi" w:hAnsiTheme="minorHAnsi" w:cstheme="minorHAnsi"/>
          <w:szCs w:val="22"/>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6FCA9603" w14:textId="77777777" w:rsidR="009760C7" w:rsidRPr="00E65A47" w:rsidRDefault="00D42914" w:rsidP="003F65E1">
      <w:pPr>
        <w:pStyle w:val="BodyTextIndent"/>
        <w:tabs>
          <w:tab w:val="left" w:pos="0"/>
        </w:tabs>
        <w:spacing w:before="0" w:line="240" w:lineRule="auto"/>
        <w:ind w:left="1440" w:hanging="720"/>
        <w:rPr>
          <w:rFonts w:asciiTheme="minorHAnsi" w:hAnsiTheme="minorHAnsi" w:cstheme="minorHAnsi"/>
          <w:szCs w:val="22"/>
        </w:rPr>
      </w:pPr>
      <w:r w:rsidRPr="00E65A47">
        <w:rPr>
          <w:rFonts w:asciiTheme="minorHAnsi" w:hAnsiTheme="minorHAnsi" w:cstheme="minorHAnsi"/>
          <w:szCs w:val="22"/>
        </w:rPr>
        <w:t>38</w:t>
      </w:r>
      <w:r w:rsidR="0031619F" w:rsidRPr="00E65A47">
        <w:rPr>
          <w:rFonts w:asciiTheme="minorHAnsi" w:hAnsiTheme="minorHAnsi" w:cstheme="minorHAnsi"/>
          <w:szCs w:val="22"/>
        </w:rPr>
        <w:t>.3</w:t>
      </w:r>
      <w:r w:rsidR="0031619F" w:rsidRPr="00E65A47">
        <w:rPr>
          <w:rFonts w:asciiTheme="minorHAnsi" w:hAnsiTheme="minorHAnsi" w:cstheme="minorHAnsi"/>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indemnify </w:t>
      </w:r>
      <w:r w:rsidR="0031619F" w:rsidRPr="00E65A47">
        <w:rPr>
          <w:rFonts w:asciiTheme="minorHAnsi" w:hAnsiTheme="minorHAnsi" w:cstheme="minorHAnsi"/>
          <w:szCs w:val="22"/>
        </w:rPr>
        <w:t xml:space="preserve">the Institution </w:t>
      </w:r>
      <w:r w:rsidR="009760C7" w:rsidRPr="00E65A47">
        <w:rPr>
          <w:rFonts w:asciiTheme="minorHAnsi" w:hAnsiTheme="minorHAnsi" w:cstheme="minorHAnsi"/>
          <w:szCs w:val="22"/>
        </w:rPr>
        <w:t xml:space="preserve">against any claim made against </w:t>
      </w:r>
      <w:r w:rsidR="0031619F" w:rsidRPr="00E65A47">
        <w:rPr>
          <w:rFonts w:asciiTheme="minorHAnsi" w:hAnsiTheme="minorHAnsi" w:cstheme="minorHAnsi"/>
          <w:szCs w:val="22"/>
        </w:rPr>
        <w:t xml:space="preserve">the Institution </w:t>
      </w:r>
      <w:r w:rsidR="009760C7" w:rsidRPr="00E65A47">
        <w:rPr>
          <w:rFonts w:asciiTheme="minorHAnsi" w:hAnsiTheme="minorHAnsi" w:cstheme="minorHAnsi"/>
          <w:szCs w:val="22"/>
        </w:rPr>
        <w:t xml:space="preserve">at any time by any person in respect of the liability incurred by </w:t>
      </w:r>
      <w:r w:rsidR="0031619F" w:rsidRPr="00E65A47">
        <w:rPr>
          <w:rFonts w:asciiTheme="minorHAnsi" w:hAnsiTheme="minorHAnsi" w:cstheme="minorHAnsi"/>
          <w:szCs w:val="22"/>
        </w:rPr>
        <w:t>the Institution a</w:t>
      </w:r>
      <w:r w:rsidR="009760C7" w:rsidRPr="00E65A47">
        <w:rPr>
          <w:rFonts w:asciiTheme="minorHAnsi" w:hAnsiTheme="minorHAnsi" w:cstheme="minorHAnsi"/>
          <w:szCs w:val="22"/>
        </w:rPr>
        <w:t xml:space="preserve">rising from any deficiency or inaccuracy in information, which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is required to provide under</w:t>
      </w:r>
      <w:r w:rsidR="003874B8" w:rsidRPr="00E65A47">
        <w:rPr>
          <w:rFonts w:asciiTheme="minorHAnsi" w:hAnsiTheme="minorHAnsi" w:cstheme="minorHAnsi"/>
          <w:szCs w:val="22"/>
        </w:rPr>
        <w:t xml:space="preserve"> clause </w:t>
      </w:r>
      <w:r w:rsidRPr="00E65A47">
        <w:rPr>
          <w:rFonts w:asciiTheme="minorHAnsi" w:hAnsiTheme="minorHAnsi" w:cstheme="minorHAnsi"/>
          <w:szCs w:val="22"/>
        </w:rPr>
        <w:t>38</w:t>
      </w:r>
      <w:r w:rsidR="0031619F" w:rsidRPr="00E65A47">
        <w:rPr>
          <w:rFonts w:asciiTheme="minorHAnsi" w:hAnsiTheme="minorHAnsi" w:cstheme="minorHAnsi"/>
          <w:szCs w:val="22"/>
        </w:rPr>
        <w:t>.1</w:t>
      </w:r>
      <w:r w:rsidR="009760C7" w:rsidRPr="00E65A47">
        <w:rPr>
          <w:rFonts w:asciiTheme="minorHAnsi" w:hAnsiTheme="minorHAnsi" w:cstheme="minorHAnsi"/>
          <w:b/>
          <w:szCs w:val="22"/>
        </w:rPr>
        <w:t>.</w:t>
      </w:r>
    </w:p>
    <w:p w14:paraId="49E9F3B1" w14:textId="77777777" w:rsidR="00D22047" w:rsidRPr="00E65A47" w:rsidRDefault="00D42914" w:rsidP="007B1397">
      <w:pPr>
        <w:pStyle w:val="BodyTextIndent"/>
        <w:spacing w:before="0" w:line="240" w:lineRule="auto"/>
        <w:ind w:left="1440" w:hanging="731"/>
        <w:rPr>
          <w:rFonts w:asciiTheme="minorHAnsi" w:hAnsiTheme="minorHAnsi" w:cstheme="minorHAnsi"/>
          <w:szCs w:val="22"/>
        </w:rPr>
      </w:pPr>
      <w:r w:rsidRPr="00E65A47">
        <w:rPr>
          <w:rFonts w:asciiTheme="minorHAnsi" w:hAnsiTheme="minorHAnsi" w:cstheme="minorHAnsi"/>
          <w:szCs w:val="22"/>
        </w:rPr>
        <w:t>38</w:t>
      </w:r>
      <w:r w:rsidR="009760C7" w:rsidRPr="00E65A47">
        <w:rPr>
          <w:rFonts w:asciiTheme="minorHAnsi" w:hAnsiTheme="minorHAnsi" w:cstheme="minorHAnsi"/>
          <w:szCs w:val="22"/>
        </w:rPr>
        <w:t>.4</w:t>
      </w:r>
      <w:r w:rsidR="009760C7"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co-operate fully with</w:t>
      </w:r>
      <w:r w:rsidR="0031619F" w:rsidRPr="00E65A47">
        <w:rPr>
          <w:rFonts w:asciiTheme="minorHAnsi" w:hAnsiTheme="minorHAnsi" w:cstheme="minorHAnsi"/>
          <w:szCs w:val="22"/>
        </w:rPr>
        <w:t xml:space="preserve"> the Institution </w:t>
      </w:r>
      <w:r w:rsidR="009760C7" w:rsidRPr="00E65A47">
        <w:rPr>
          <w:rFonts w:asciiTheme="minorHAnsi" w:hAnsiTheme="minorHAnsi" w:cstheme="minorHAnsi"/>
          <w:szCs w:val="22"/>
        </w:rPr>
        <w:t xml:space="preserve">during the handover arising from the completion or earlier termination of the agreement.  This co-operation, during the setting up operations period of the replacement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(if any), shall extend to allowing full access to, and providing copies of all documents, reports, summaries and other information necessary </w:t>
      </w:r>
      <w:proofErr w:type="gramStart"/>
      <w:r w:rsidR="009760C7" w:rsidRPr="00E65A47">
        <w:rPr>
          <w:rFonts w:asciiTheme="minorHAnsi" w:hAnsiTheme="minorHAnsi" w:cstheme="minorHAnsi"/>
          <w:szCs w:val="22"/>
        </w:rPr>
        <w:t>in order to</w:t>
      </w:r>
      <w:proofErr w:type="gramEnd"/>
      <w:r w:rsidR="009760C7" w:rsidRPr="00E65A47">
        <w:rPr>
          <w:rFonts w:asciiTheme="minorHAnsi" w:hAnsiTheme="minorHAnsi" w:cstheme="minorHAnsi"/>
          <w:szCs w:val="22"/>
        </w:rPr>
        <w:t xml:space="preserve"> achieve an effective transition.</w:t>
      </w:r>
      <w:r w:rsidR="00CD6873" w:rsidRPr="00E65A47">
        <w:rPr>
          <w:rFonts w:asciiTheme="minorHAnsi" w:hAnsiTheme="minorHAnsi" w:cstheme="minorHAnsi"/>
          <w:szCs w:val="22"/>
        </w:rPr>
        <w:t xml:space="preserve"> Any costs</w:t>
      </w:r>
      <w:r w:rsidR="00CA31F7" w:rsidRPr="00E65A47">
        <w:rPr>
          <w:rFonts w:asciiTheme="minorHAnsi" w:hAnsiTheme="minorHAnsi" w:cstheme="minorHAnsi"/>
          <w:szCs w:val="22"/>
        </w:rPr>
        <w:t xml:space="preserve"> in relation to the handover must be agreed by both parties in writing.</w:t>
      </w:r>
    </w:p>
    <w:p w14:paraId="2F3697DB" w14:textId="77777777" w:rsidR="009760C7" w:rsidRPr="00E65A47" w:rsidRDefault="00D42914" w:rsidP="009760C7">
      <w:pPr>
        <w:spacing w:before="0" w:after="120" w:line="240" w:lineRule="auto"/>
        <w:ind w:left="720" w:hanging="720"/>
        <w:rPr>
          <w:rFonts w:asciiTheme="minorHAnsi" w:hAnsiTheme="minorHAnsi" w:cstheme="minorHAnsi"/>
          <w:b/>
          <w:bCs/>
          <w:szCs w:val="22"/>
        </w:rPr>
      </w:pPr>
      <w:r w:rsidRPr="00E65A47">
        <w:rPr>
          <w:rFonts w:asciiTheme="minorHAnsi" w:hAnsiTheme="minorHAnsi" w:cstheme="minorHAnsi"/>
          <w:b/>
          <w:bCs/>
          <w:szCs w:val="22"/>
        </w:rPr>
        <w:t>39</w:t>
      </w:r>
      <w:r w:rsidR="009760C7" w:rsidRPr="00E65A47">
        <w:rPr>
          <w:rFonts w:asciiTheme="minorHAnsi" w:hAnsiTheme="minorHAnsi" w:cstheme="minorHAnsi"/>
          <w:b/>
          <w:bCs/>
          <w:szCs w:val="22"/>
        </w:rPr>
        <w:t>.</w:t>
      </w:r>
      <w:r w:rsidR="009760C7" w:rsidRPr="00E65A47">
        <w:rPr>
          <w:rFonts w:asciiTheme="minorHAnsi" w:hAnsiTheme="minorHAnsi" w:cstheme="minorHAnsi"/>
          <w:b/>
          <w:bCs/>
          <w:szCs w:val="22"/>
        </w:rPr>
        <w:tab/>
        <w:t>TUPE</w:t>
      </w:r>
      <w:r w:rsidR="00C61521" w:rsidRPr="00E65A47">
        <w:rPr>
          <w:rFonts w:asciiTheme="minorHAnsi" w:hAnsiTheme="minorHAnsi" w:cstheme="minorHAnsi"/>
          <w:b/>
          <w:bCs/>
          <w:szCs w:val="22"/>
        </w:rPr>
        <w:t xml:space="preserve"> (Where Applicable)</w:t>
      </w:r>
    </w:p>
    <w:p w14:paraId="5C6C7C22" w14:textId="77777777" w:rsidR="00CD1B45" w:rsidRPr="00E65A47" w:rsidRDefault="00D42914" w:rsidP="001352D0">
      <w:pPr>
        <w:pStyle w:val="BodyTextIndent"/>
        <w:spacing w:before="0" w:line="240" w:lineRule="auto"/>
        <w:ind w:left="1440" w:hanging="720"/>
        <w:rPr>
          <w:rFonts w:asciiTheme="minorHAnsi" w:hAnsiTheme="minorHAnsi" w:cstheme="minorHAnsi"/>
          <w:szCs w:val="22"/>
        </w:rPr>
      </w:pPr>
      <w:r w:rsidRPr="00E65A47">
        <w:rPr>
          <w:rFonts w:asciiTheme="minorHAnsi" w:hAnsiTheme="minorHAnsi" w:cstheme="minorHAnsi"/>
          <w:szCs w:val="22"/>
        </w:rPr>
        <w:t>39</w:t>
      </w:r>
      <w:r w:rsidR="009760C7" w:rsidRPr="00E65A47">
        <w:rPr>
          <w:rFonts w:asciiTheme="minorHAnsi" w:hAnsiTheme="minorHAnsi" w:cstheme="minorHAnsi"/>
          <w:szCs w:val="22"/>
        </w:rPr>
        <w:t>.1</w:t>
      </w:r>
      <w:r w:rsidR="009760C7"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staff or employees or any other employee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its sub-contractors and which arises from or is connected with any failure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to comply with its legal obligations in relation thereto whether under Section 188 of the Trade Union and Labour Relations (Consolidation) Act 1992 or TUPE. </w:t>
      </w:r>
    </w:p>
    <w:p w14:paraId="48E2FA72" w14:textId="77777777" w:rsidR="009760C7" w:rsidRPr="00E65A47" w:rsidRDefault="00D42914" w:rsidP="005F0C35">
      <w:pPr>
        <w:pStyle w:val="BodyTextIndent"/>
        <w:spacing w:before="0" w:line="240" w:lineRule="auto"/>
        <w:ind w:left="1440" w:hanging="720"/>
        <w:rPr>
          <w:rFonts w:asciiTheme="minorHAnsi" w:hAnsiTheme="minorHAnsi" w:cstheme="minorHAnsi"/>
          <w:szCs w:val="22"/>
        </w:rPr>
      </w:pPr>
      <w:r w:rsidRPr="00E65A47">
        <w:rPr>
          <w:rFonts w:asciiTheme="minorHAnsi" w:hAnsiTheme="minorHAnsi" w:cstheme="minorHAnsi"/>
          <w:szCs w:val="22"/>
        </w:rPr>
        <w:t>39</w:t>
      </w:r>
      <w:r w:rsidR="005F0C35" w:rsidRPr="00E65A47">
        <w:rPr>
          <w:rFonts w:asciiTheme="minorHAnsi" w:hAnsiTheme="minorHAnsi" w:cstheme="minorHAnsi"/>
          <w:szCs w:val="22"/>
        </w:rPr>
        <w:t>.2</w:t>
      </w:r>
      <w:r w:rsidR="005F0C35" w:rsidRPr="00E65A47">
        <w:rPr>
          <w:rFonts w:asciiTheme="minorHAnsi" w:hAnsiTheme="minorHAnsi" w:cstheme="minorHAnsi"/>
          <w:szCs w:val="22"/>
        </w:rPr>
        <w:tab/>
      </w:r>
      <w:r w:rsidR="009760C7"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indemnify and keep indemnified the  Institution against any loss incurred by the Institution connected with or arising from the contract of employment or any policy applicable to, or any collective agreement in respect of any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staff or any other person at any time employed by (or engaged as a consultant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and which results from any act, fault or omission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such other person was employed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save to the extent that the liability arises from any wrongful act by the Institution or its employees.</w:t>
      </w:r>
    </w:p>
    <w:p w14:paraId="46AEB5F0" w14:textId="77777777" w:rsidR="009760C7" w:rsidRPr="00E65A47" w:rsidRDefault="00285C80" w:rsidP="001352D0">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39</w:t>
      </w:r>
      <w:r w:rsidR="009760C7" w:rsidRPr="00E65A47">
        <w:rPr>
          <w:rFonts w:asciiTheme="minorHAnsi" w:hAnsiTheme="minorHAnsi" w:cstheme="minorHAnsi"/>
          <w:szCs w:val="22"/>
        </w:rPr>
        <w:t>.3</w:t>
      </w:r>
      <w:r w:rsidR="009760C7" w:rsidRPr="00E65A47">
        <w:rPr>
          <w:rFonts w:asciiTheme="minorHAnsi" w:hAnsiTheme="minorHAnsi" w:cstheme="minorHAnsi"/>
          <w:szCs w:val="22"/>
        </w:rPr>
        <w:tab/>
        <w:t xml:space="preserve">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indemnify and keep indemnified the</w:t>
      </w:r>
      <w:r w:rsidR="00044EC4" w:rsidRPr="00E65A47">
        <w:rPr>
          <w:rFonts w:asciiTheme="minorHAnsi" w:hAnsiTheme="minorHAnsi" w:cstheme="minorHAnsi"/>
          <w:szCs w:val="22"/>
        </w:rPr>
        <w:t xml:space="preserve"> </w:t>
      </w:r>
      <w:r w:rsidR="009760C7" w:rsidRPr="00E65A47">
        <w:rPr>
          <w:rFonts w:asciiTheme="minorHAnsi" w:hAnsiTheme="minorHAnsi" w:cstheme="minorHAnsi"/>
          <w:szCs w:val="22"/>
        </w:rPr>
        <w:t xml:space="preserve">Institution against any loss incurred from any change or proposed change to the terms and conditions of employment of any or all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’s staff or any other employee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its sub-contractors where such </w:t>
      </w:r>
      <w:r w:rsidR="009760C7" w:rsidRPr="00E65A47">
        <w:rPr>
          <w:rFonts w:asciiTheme="minorHAnsi" w:hAnsiTheme="minorHAnsi" w:cstheme="minorHAnsi"/>
          <w:szCs w:val="22"/>
        </w:rPr>
        <w:lastRenderedPageBreak/>
        <w:t>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w:t>
      </w:r>
    </w:p>
    <w:p w14:paraId="37869FD0" w14:textId="77777777" w:rsidR="009760C7" w:rsidRPr="00E65A47" w:rsidRDefault="00285C80" w:rsidP="00F31EE5">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39</w:t>
      </w:r>
      <w:r w:rsidR="009760C7" w:rsidRPr="00E65A47">
        <w:rPr>
          <w:rFonts w:asciiTheme="minorHAnsi" w:hAnsiTheme="minorHAnsi" w:cstheme="minorHAnsi"/>
          <w:szCs w:val="22"/>
        </w:rPr>
        <w:t>.4</w:t>
      </w:r>
      <w:r w:rsidR="009760C7" w:rsidRPr="00E65A47">
        <w:rPr>
          <w:rFonts w:asciiTheme="minorHAnsi" w:hAnsiTheme="minorHAnsi" w:cstheme="minorHAnsi"/>
          <w:szCs w:val="22"/>
        </w:rPr>
        <w:tab/>
        <w:t xml:space="preserve">Except with the proper written consent of the  Institution,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not vary any terms and conditions of employment of any employee or any policy collective agreement applicable to any employee then assigned by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or its sub-contractors to the discharge of the Contract (provided always that this provision shall not affect the right of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to give effect to any pre-existing contractual obligation to any such employee) nor remove or replace any particular employee so assigned (unless requested by such employee or upon the resignation of such employee in which case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replace such person with another person of similar skills, qualifications and experience) after the  Institution has served notice of the termination of the Contract or after the </w:t>
      </w:r>
      <w:r w:rsidR="009021EA" w:rsidRPr="00E65A47">
        <w:rPr>
          <w:rFonts w:asciiTheme="minorHAnsi" w:hAnsiTheme="minorHAnsi" w:cstheme="minorHAnsi"/>
          <w:szCs w:val="22"/>
        </w:rPr>
        <w:t>Supplier</w:t>
      </w:r>
      <w:r w:rsidR="009760C7" w:rsidRPr="00E65A47">
        <w:rPr>
          <w:rFonts w:asciiTheme="minorHAnsi" w:hAnsiTheme="minorHAnsi" w:cstheme="minorHAnsi"/>
          <w:szCs w:val="22"/>
        </w:rPr>
        <w:t xml:space="preserve"> shall have otherwise become aware of the proposed termination or re-tendering of this agreement, any Contract or the provision by it of the Goods and Services.</w:t>
      </w:r>
    </w:p>
    <w:p w14:paraId="42ADD06B" w14:textId="77777777" w:rsidR="00B33301" w:rsidRPr="00E65A47" w:rsidRDefault="00285C80" w:rsidP="009760C7">
      <w:pPr>
        <w:pStyle w:val="Heading1"/>
        <w:numPr>
          <w:ilvl w:val="0"/>
          <w:numId w:val="0"/>
        </w:numPr>
        <w:spacing w:before="0" w:after="120" w:line="240" w:lineRule="auto"/>
        <w:rPr>
          <w:rFonts w:asciiTheme="minorHAnsi" w:hAnsiTheme="minorHAnsi" w:cstheme="minorHAnsi"/>
        </w:rPr>
      </w:pPr>
      <w:bookmarkStart w:id="22" w:name="a325829"/>
      <w:r w:rsidRPr="00E65A47">
        <w:rPr>
          <w:rFonts w:asciiTheme="minorHAnsi" w:hAnsiTheme="minorHAnsi" w:cstheme="minorHAnsi"/>
        </w:rPr>
        <w:t>40</w:t>
      </w:r>
      <w:r w:rsidR="00D36352" w:rsidRPr="00E65A47">
        <w:rPr>
          <w:rFonts w:asciiTheme="minorHAnsi" w:hAnsiTheme="minorHAnsi" w:cstheme="minorHAnsi"/>
        </w:rPr>
        <w:t>.</w:t>
      </w:r>
      <w:r w:rsidR="00D36352" w:rsidRPr="00E65A47">
        <w:rPr>
          <w:rFonts w:asciiTheme="minorHAnsi" w:hAnsiTheme="minorHAnsi" w:cstheme="minorHAnsi"/>
        </w:rPr>
        <w:tab/>
      </w:r>
      <w:r w:rsidR="00CF3BB4" w:rsidRPr="00E65A47">
        <w:rPr>
          <w:rFonts w:asciiTheme="minorHAnsi" w:hAnsiTheme="minorHAnsi" w:cstheme="minorHAnsi"/>
        </w:rPr>
        <w:t>General</w:t>
      </w:r>
      <w:bookmarkEnd w:id="22"/>
    </w:p>
    <w:p w14:paraId="21217B41" w14:textId="77777777" w:rsidR="00B33301" w:rsidRPr="00E65A47" w:rsidRDefault="00285C80"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40</w:t>
      </w:r>
      <w:r w:rsidR="00D36352" w:rsidRPr="00E65A47">
        <w:rPr>
          <w:rFonts w:asciiTheme="minorHAnsi" w:hAnsiTheme="minorHAnsi" w:cstheme="minorHAnsi"/>
          <w:szCs w:val="22"/>
        </w:rPr>
        <w:t>.1</w:t>
      </w:r>
      <w:r w:rsidR="00D36352" w:rsidRPr="00E65A47">
        <w:rPr>
          <w:rFonts w:asciiTheme="minorHAnsi" w:hAnsiTheme="minorHAnsi" w:cstheme="minorHAnsi"/>
          <w:szCs w:val="22"/>
        </w:rPr>
        <w:tab/>
      </w:r>
      <w:r w:rsidR="00CF3BB4" w:rsidRPr="00E65A47">
        <w:rPr>
          <w:rFonts w:asciiTheme="minorHAnsi" w:hAnsiTheme="minorHAnsi" w:cstheme="minorHAnsi"/>
          <w:szCs w:val="22"/>
        </w:rPr>
        <w:t>Assignment and subcontracting.</w:t>
      </w:r>
    </w:p>
    <w:p w14:paraId="1C82330C" w14:textId="77777777" w:rsidR="00B33301" w:rsidRPr="00E65A47" w:rsidRDefault="00D36352"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(a)</w:t>
      </w:r>
      <w:r w:rsidRPr="00E65A47">
        <w:rPr>
          <w:rFonts w:asciiTheme="minorHAnsi" w:hAnsiTheme="minorHAnsi" w:cstheme="minorHAnsi"/>
          <w:szCs w:val="22"/>
        </w:rPr>
        <w:tab/>
      </w:r>
      <w:r w:rsidR="00E353C7" w:rsidRPr="00E65A47">
        <w:rPr>
          <w:rFonts w:asciiTheme="minorHAnsi" w:hAnsiTheme="minorHAnsi" w:cstheme="minorHAnsi"/>
          <w:szCs w:val="22"/>
        </w:rPr>
        <w:t>T</w:t>
      </w:r>
      <w:r w:rsidR="0031619F" w:rsidRPr="00E65A47">
        <w:rPr>
          <w:rFonts w:asciiTheme="minorHAnsi" w:hAnsiTheme="minorHAnsi" w:cstheme="minorHAnsi"/>
          <w:szCs w:val="22"/>
        </w:rPr>
        <w:t xml:space="preserve">he Institution </w:t>
      </w:r>
      <w:r w:rsidR="007B2D0D">
        <w:rPr>
          <w:rFonts w:asciiTheme="minorHAnsi" w:hAnsiTheme="minorHAnsi" w:cstheme="minorHAnsi"/>
          <w:szCs w:val="22"/>
        </w:rPr>
        <w:t xml:space="preserve">with the agreement </w:t>
      </w:r>
      <w:r w:rsidR="00C633F6">
        <w:rPr>
          <w:rFonts w:asciiTheme="minorHAnsi" w:hAnsiTheme="minorHAnsi" w:cstheme="minorHAnsi"/>
          <w:szCs w:val="22"/>
        </w:rPr>
        <w:t xml:space="preserve">in writing of both Parties </w:t>
      </w:r>
      <w:r w:rsidR="00CF3BB4" w:rsidRPr="00E65A47">
        <w:rPr>
          <w:rFonts w:asciiTheme="minorHAnsi" w:hAnsiTheme="minorHAnsi" w:cstheme="minorHAnsi"/>
          <w:szCs w:val="22"/>
        </w:rPr>
        <w:t>may at any time assign, transfer, charge, subcontract or deal in any other manner with any or all of its rights or obligations under the Contract.</w:t>
      </w:r>
    </w:p>
    <w:p w14:paraId="49ED234F" w14:textId="77777777" w:rsidR="00B33301" w:rsidRPr="00E65A47" w:rsidRDefault="00D36352"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r>
      <w:r w:rsidR="00CF3BB4" w:rsidRPr="00E65A47">
        <w:rPr>
          <w:rFonts w:asciiTheme="minorHAnsi" w:hAnsiTheme="minorHAnsi" w:cstheme="minorHAnsi"/>
          <w:szCs w:val="22"/>
        </w:rPr>
        <w:t xml:space="preserve">The </w:t>
      </w:r>
      <w:r w:rsidR="009021EA" w:rsidRPr="00E65A47">
        <w:rPr>
          <w:rFonts w:asciiTheme="minorHAnsi" w:hAnsiTheme="minorHAnsi" w:cstheme="minorHAnsi"/>
          <w:szCs w:val="22"/>
        </w:rPr>
        <w:t>Supplier</w:t>
      </w:r>
      <w:r w:rsidR="00CF3BB4" w:rsidRPr="00E65A47">
        <w:rPr>
          <w:rFonts w:asciiTheme="minorHAnsi" w:hAnsiTheme="minorHAnsi" w:cstheme="minorHAnsi"/>
          <w:szCs w:val="22"/>
        </w:rPr>
        <w:t xml:space="preserve"> may not assign, transfer, charge, subcontract or deal in any other manner with any or all of its rights or obligations under the Contract without </w:t>
      </w:r>
      <w:r w:rsidR="0031619F" w:rsidRPr="00E65A47">
        <w:rPr>
          <w:rFonts w:asciiTheme="minorHAnsi" w:hAnsiTheme="minorHAnsi" w:cstheme="minorHAnsi"/>
          <w:szCs w:val="22"/>
        </w:rPr>
        <w:t>the Institution</w:t>
      </w:r>
      <w:r w:rsidR="00CF3BB4" w:rsidRPr="00E65A47">
        <w:rPr>
          <w:rFonts w:asciiTheme="minorHAnsi" w:hAnsiTheme="minorHAnsi" w:cstheme="minorHAnsi"/>
          <w:szCs w:val="22"/>
        </w:rPr>
        <w:t>'s prior written consent.</w:t>
      </w:r>
    </w:p>
    <w:p w14:paraId="29706046" w14:textId="77777777" w:rsidR="00B33301" w:rsidRPr="00E65A47" w:rsidRDefault="00285C80"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40</w:t>
      </w:r>
      <w:r w:rsidR="00D36352" w:rsidRPr="00E65A47">
        <w:rPr>
          <w:rFonts w:asciiTheme="minorHAnsi" w:hAnsiTheme="minorHAnsi" w:cstheme="minorHAnsi"/>
          <w:szCs w:val="22"/>
        </w:rPr>
        <w:t>.2</w:t>
      </w:r>
      <w:r w:rsidR="00D36352" w:rsidRPr="00E65A47">
        <w:rPr>
          <w:rFonts w:asciiTheme="minorHAnsi" w:hAnsiTheme="minorHAnsi" w:cstheme="minorHAnsi"/>
          <w:szCs w:val="22"/>
        </w:rPr>
        <w:tab/>
      </w:r>
      <w:r w:rsidR="00CF3BB4" w:rsidRPr="00E65A47">
        <w:rPr>
          <w:rFonts w:asciiTheme="minorHAnsi" w:hAnsiTheme="minorHAnsi" w:cstheme="minorHAnsi"/>
          <w:szCs w:val="22"/>
        </w:rPr>
        <w:t>Notices.</w:t>
      </w:r>
    </w:p>
    <w:p w14:paraId="572A1759" w14:textId="77777777" w:rsidR="00CD1B45" w:rsidRPr="00E65A47" w:rsidRDefault="00D36352" w:rsidP="000A1054">
      <w:pPr>
        <w:spacing w:before="0" w:after="120" w:line="240" w:lineRule="auto"/>
        <w:ind w:left="1440" w:hanging="720"/>
        <w:rPr>
          <w:rFonts w:asciiTheme="minorHAnsi" w:hAnsiTheme="minorHAnsi" w:cstheme="minorHAnsi"/>
          <w:szCs w:val="22"/>
        </w:rPr>
      </w:pPr>
      <w:bookmarkStart w:id="23" w:name="a723112"/>
      <w:r w:rsidRPr="00E65A47">
        <w:rPr>
          <w:rFonts w:asciiTheme="minorHAnsi" w:hAnsiTheme="minorHAnsi" w:cstheme="minorHAnsi"/>
          <w:szCs w:val="22"/>
        </w:rPr>
        <w:t>(a)</w:t>
      </w:r>
      <w:r w:rsidRPr="00E65A47">
        <w:rPr>
          <w:rFonts w:asciiTheme="minorHAnsi" w:hAnsiTheme="minorHAnsi" w:cstheme="minorHAnsi"/>
          <w:szCs w:val="22"/>
        </w:rPr>
        <w:tab/>
      </w:r>
      <w:r w:rsidR="00CF3BB4" w:rsidRPr="00E65A47">
        <w:rPr>
          <w:rFonts w:asciiTheme="minorHAnsi" w:hAnsiTheme="minorHAnsi" w:cstheme="minorHAnsi"/>
          <w:szCs w:val="22"/>
        </w:rPr>
        <w:t xml:space="preserve">Any notice or other communication given to a party under or in connection with the Contract shall be in writing, addressed to that party at its registered office (if it is a </w:t>
      </w:r>
      <w:r w:rsidR="003F5852" w:rsidRPr="00E65A47">
        <w:rPr>
          <w:rFonts w:asciiTheme="minorHAnsi" w:hAnsiTheme="minorHAnsi" w:cstheme="minorHAnsi"/>
          <w:szCs w:val="22"/>
        </w:rPr>
        <w:t>company</w:t>
      </w:r>
      <w:r w:rsidR="00CF3BB4" w:rsidRPr="00E65A47">
        <w:rPr>
          <w:rFonts w:asciiTheme="minorHAnsi" w:hAnsiTheme="minorHAnsi" w:cstheme="minorHAnsi"/>
          <w:szCs w:val="22"/>
        </w:rPr>
        <w:t xml:space="preserve">) or its principal place of business (in any other case) or such other address as that party may have specified to the other party in writing in accordance with this clause, and shall be delivered personally, or sent by </w:t>
      </w:r>
      <w:r w:rsidR="00CE5D57" w:rsidRPr="00E65A47">
        <w:rPr>
          <w:rFonts w:asciiTheme="minorHAnsi" w:hAnsiTheme="minorHAnsi" w:cstheme="minorHAnsi"/>
          <w:szCs w:val="22"/>
        </w:rPr>
        <w:t>email</w:t>
      </w:r>
      <w:r w:rsidR="00296AAA" w:rsidRPr="00E65A47">
        <w:rPr>
          <w:rFonts w:asciiTheme="minorHAnsi" w:hAnsiTheme="minorHAnsi" w:cstheme="minorHAnsi"/>
          <w:szCs w:val="22"/>
        </w:rPr>
        <w:t xml:space="preserve">, </w:t>
      </w:r>
      <w:r w:rsidR="00CF3BB4" w:rsidRPr="00E65A47">
        <w:rPr>
          <w:rFonts w:asciiTheme="minorHAnsi" w:hAnsiTheme="minorHAnsi" w:cstheme="minorHAnsi"/>
          <w:szCs w:val="22"/>
        </w:rPr>
        <w:t>pre-paid first class post, recorded de</w:t>
      </w:r>
      <w:r w:rsidR="003F5852" w:rsidRPr="00E65A47">
        <w:rPr>
          <w:rFonts w:asciiTheme="minorHAnsi" w:hAnsiTheme="minorHAnsi" w:cstheme="minorHAnsi"/>
          <w:szCs w:val="22"/>
        </w:rPr>
        <w:t>livery, commercial courier</w:t>
      </w:r>
      <w:r w:rsidR="00CF3BB4" w:rsidRPr="00E65A47">
        <w:rPr>
          <w:rFonts w:asciiTheme="minorHAnsi" w:hAnsiTheme="minorHAnsi" w:cstheme="minorHAnsi"/>
          <w:szCs w:val="22"/>
        </w:rPr>
        <w:t>.</w:t>
      </w:r>
      <w:bookmarkEnd w:id="23"/>
    </w:p>
    <w:p w14:paraId="04CE9AD6" w14:textId="77777777" w:rsidR="00B33301" w:rsidRPr="00E65A47" w:rsidRDefault="00D36352"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(b)</w:t>
      </w:r>
      <w:r w:rsidRPr="00E65A47">
        <w:rPr>
          <w:rFonts w:asciiTheme="minorHAnsi" w:hAnsiTheme="minorHAnsi" w:cstheme="minorHAnsi"/>
          <w:szCs w:val="22"/>
        </w:rPr>
        <w:tab/>
      </w:r>
      <w:r w:rsidR="00CF3BB4" w:rsidRPr="00E65A47">
        <w:rPr>
          <w:rFonts w:asciiTheme="minorHAnsi" w:hAnsiTheme="minorHAnsi" w:cstheme="minorHAnsi"/>
          <w:szCs w:val="22"/>
        </w:rPr>
        <w:t xml:space="preserve">A notice or other communication shall be deemed to have been received: if delivered personally, when left at the address referred to in clause </w:t>
      </w:r>
      <w:r w:rsidR="000A169F" w:rsidRPr="00E65A47">
        <w:rPr>
          <w:rFonts w:asciiTheme="minorHAnsi" w:hAnsiTheme="minorHAnsi" w:cstheme="minorHAnsi"/>
          <w:szCs w:val="22"/>
        </w:rPr>
        <w:t>39</w:t>
      </w:r>
      <w:r w:rsidR="00FB05DE" w:rsidRPr="00E65A47">
        <w:rPr>
          <w:rFonts w:asciiTheme="minorHAnsi" w:hAnsiTheme="minorHAnsi" w:cstheme="minorHAnsi"/>
          <w:szCs w:val="22"/>
        </w:rPr>
        <w:t>.2(a)</w:t>
      </w:r>
      <w:r w:rsidR="00CF3BB4" w:rsidRPr="00E65A47">
        <w:rPr>
          <w:rFonts w:asciiTheme="minorHAnsi" w:hAnsiTheme="minorHAnsi" w:cstheme="minorHAnsi"/>
          <w:szCs w:val="22"/>
        </w:rPr>
        <w:t xml:space="preserve">; if sent by pre-paid first class post or recorded delivery, at 9.00 am on the second Business Day after posting; if delivered by commercial courier, on the date and at the time that the courier's delivery receipt is signed; or, if sent by </w:t>
      </w:r>
      <w:r w:rsidR="00040877" w:rsidRPr="00E65A47">
        <w:rPr>
          <w:rFonts w:asciiTheme="minorHAnsi" w:hAnsiTheme="minorHAnsi" w:cstheme="minorHAnsi"/>
          <w:szCs w:val="22"/>
        </w:rPr>
        <w:t>email</w:t>
      </w:r>
      <w:r w:rsidR="00CF3BB4" w:rsidRPr="00E65A47">
        <w:rPr>
          <w:rFonts w:asciiTheme="minorHAnsi" w:hAnsiTheme="minorHAnsi" w:cstheme="minorHAnsi"/>
          <w:szCs w:val="22"/>
        </w:rPr>
        <w:t xml:space="preserve">, one Business </w:t>
      </w:r>
      <w:r w:rsidR="00A541D4" w:rsidRPr="00E65A47">
        <w:rPr>
          <w:rFonts w:asciiTheme="minorHAnsi" w:hAnsiTheme="minorHAnsi" w:cstheme="minorHAnsi"/>
          <w:szCs w:val="22"/>
        </w:rPr>
        <w:t>Day</w:t>
      </w:r>
      <w:r w:rsidR="00A53746" w:rsidRPr="00E65A47">
        <w:rPr>
          <w:rFonts w:asciiTheme="minorHAnsi" w:hAnsiTheme="minorHAnsi" w:cstheme="minorHAnsi"/>
          <w:szCs w:val="22"/>
        </w:rPr>
        <w:t xml:space="preserve"> </w:t>
      </w:r>
      <w:r w:rsidR="00CF3BB4" w:rsidRPr="00E65A47">
        <w:rPr>
          <w:rFonts w:asciiTheme="minorHAnsi" w:hAnsiTheme="minorHAnsi" w:cstheme="minorHAnsi"/>
          <w:szCs w:val="22"/>
        </w:rPr>
        <w:t>after transmission.</w:t>
      </w:r>
    </w:p>
    <w:p w14:paraId="0516ADA2" w14:textId="77777777" w:rsidR="00B33301" w:rsidRPr="00E65A47" w:rsidRDefault="00D36352" w:rsidP="000A1054">
      <w:pPr>
        <w:spacing w:before="0" w:after="120" w:line="240" w:lineRule="auto"/>
        <w:ind w:left="1440" w:hanging="720"/>
        <w:rPr>
          <w:rFonts w:asciiTheme="minorHAnsi" w:hAnsiTheme="minorHAnsi" w:cstheme="minorHAnsi"/>
          <w:szCs w:val="22"/>
        </w:rPr>
      </w:pPr>
      <w:r w:rsidRPr="00E65A47">
        <w:rPr>
          <w:rFonts w:asciiTheme="minorHAnsi" w:hAnsiTheme="minorHAnsi" w:cstheme="minorHAnsi"/>
          <w:szCs w:val="22"/>
        </w:rPr>
        <w:t>(c)</w:t>
      </w:r>
      <w:r w:rsidRPr="00E65A47">
        <w:rPr>
          <w:rFonts w:asciiTheme="minorHAnsi" w:hAnsiTheme="minorHAnsi" w:cstheme="minorHAnsi"/>
          <w:szCs w:val="22"/>
        </w:rPr>
        <w:tab/>
      </w:r>
      <w:r w:rsidR="00CF3BB4" w:rsidRPr="00E65A47">
        <w:rPr>
          <w:rFonts w:asciiTheme="minorHAnsi" w:hAnsiTheme="minorHAnsi" w:cstheme="minorHAnsi"/>
          <w:szCs w:val="22"/>
        </w:rPr>
        <w:t>The provisions of this clause shall not apply to the service of any proceedings or other documents in any legal action.</w:t>
      </w:r>
    </w:p>
    <w:p w14:paraId="520FC192" w14:textId="77777777" w:rsidR="00B33301" w:rsidRPr="00E65A47" w:rsidRDefault="000A169F" w:rsidP="009760C7">
      <w:pPr>
        <w:pStyle w:val="Heading2"/>
        <w:numPr>
          <w:ilvl w:val="0"/>
          <w:numId w:val="0"/>
        </w:numPr>
        <w:spacing w:before="0" w:line="240" w:lineRule="auto"/>
        <w:ind w:left="720"/>
        <w:rPr>
          <w:rFonts w:asciiTheme="minorHAnsi" w:hAnsiTheme="minorHAnsi" w:cstheme="minorHAnsi"/>
          <w:color w:val="auto"/>
          <w:sz w:val="22"/>
          <w:szCs w:val="22"/>
        </w:rPr>
      </w:pPr>
      <w:r w:rsidRPr="00E65A47">
        <w:rPr>
          <w:rFonts w:asciiTheme="minorHAnsi" w:hAnsiTheme="minorHAnsi" w:cstheme="minorHAnsi"/>
          <w:color w:val="auto"/>
          <w:sz w:val="22"/>
          <w:szCs w:val="22"/>
        </w:rPr>
        <w:t>40</w:t>
      </w:r>
      <w:r w:rsidR="00D36352" w:rsidRPr="00E65A47">
        <w:rPr>
          <w:rFonts w:asciiTheme="minorHAnsi" w:hAnsiTheme="minorHAnsi" w:cstheme="minorHAnsi"/>
          <w:color w:val="auto"/>
          <w:sz w:val="22"/>
          <w:szCs w:val="22"/>
        </w:rPr>
        <w:t>.3</w:t>
      </w:r>
      <w:r w:rsidR="00D36352" w:rsidRPr="00E65A47">
        <w:rPr>
          <w:rFonts w:asciiTheme="minorHAnsi" w:hAnsiTheme="minorHAnsi" w:cstheme="minorHAnsi"/>
          <w:b/>
          <w:color w:val="auto"/>
          <w:sz w:val="22"/>
          <w:szCs w:val="22"/>
        </w:rPr>
        <w:tab/>
      </w:r>
      <w:r w:rsidR="00CF3BB4" w:rsidRPr="00E65A47">
        <w:rPr>
          <w:rFonts w:asciiTheme="minorHAnsi" w:hAnsiTheme="minorHAnsi" w:cstheme="minorHAnsi"/>
          <w:b/>
          <w:color w:val="auto"/>
          <w:sz w:val="22"/>
          <w:szCs w:val="22"/>
        </w:rPr>
        <w:t>Severance.</w:t>
      </w:r>
    </w:p>
    <w:p w14:paraId="4181CDD7" w14:textId="77777777" w:rsidR="00B33301" w:rsidRPr="00E65A47" w:rsidRDefault="00D36352" w:rsidP="00B66486">
      <w:pPr>
        <w:pStyle w:val="Heading3"/>
        <w:rPr>
          <w:rFonts w:asciiTheme="minorHAnsi" w:hAnsiTheme="minorHAnsi" w:cstheme="minorHAnsi"/>
          <w:sz w:val="22"/>
          <w:szCs w:val="22"/>
        </w:rPr>
      </w:pPr>
      <w:r w:rsidRPr="00E65A47">
        <w:rPr>
          <w:rFonts w:asciiTheme="minorHAnsi" w:hAnsiTheme="minorHAnsi" w:cstheme="minorHAnsi"/>
          <w:sz w:val="22"/>
          <w:szCs w:val="22"/>
        </w:rPr>
        <w:t>(a)</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2BC275BE" w14:textId="77777777" w:rsidR="00B33301" w:rsidRPr="00E65A47" w:rsidRDefault="00D36352" w:rsidP="00B66486">
      <w:pPr>
        <w:pStyle w:val="Heading3"/>
        <w:rPr>
          <w:rFonts w:asciiTheme="minorHAnsi" w:hAnsiTheme="minorHAnsi" w:cstheme="minorHAnsi"/>
          <w:sz w:val="22"/>
          <w:szCs w:val="22"/>
        </w:rPr>
      </w:pPr>
      <w:r w:rsidRPr="00E65A47">
        <w:rPr>
          <w:rFonts w:asciiTheme="minorHAnsi" w:hAnsiTheme="minorHAnsi" w:cstheme="minorHAnsi"/>
          <w:sz w:val="22"/>
          <w:szCs w:val="22"/>
        </w:rPr>
        <w:t>(b)</w:t>
      </w:r>
      <w:r w:rsidRPr="00E65A47">
        <w:rPr>
          <w:rFonts w:asciiTheme="minorHAnsi" w:hAnsiTheme="minorHAnsi" w:cstheme="minorHAnsi"/>
          <w:sz w:val="22"/>
          <w:szCs w:val="22"/>
        </w:rPr>
        <w:tab/>
      </w:r>
      <w:r w:rsidR="00CF3BB4" w:rsidRPr="00E65A47">
        <w:rPr>
          <w:rFonts w:asciiTheme="minorHAnsi" w:hAnsiTheme="minorHAnsi" w:cstheme="minorHAnsi"/>
          <w:sz w:val="22"/>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5E2BBC2F" w14:textId="77777777" w:rsidR="00B33301" w:rsidRPr="00E65A47" w:rsidRDefault="000A169F"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40</w:t>
      </w:r>
      <w:r w:rsidR="00D36352" w:rsidRPr="00E65A47">
        <w:rPr>
          <w:rFonts w:asciiTheme="minorHAnsi" w:hAnsiTheme="minorHAnsi" w:cstheme="minorHAnsi"/>
          <w:color w:val="auto"/>
          <w:sz w:val="22"/>
          <w:szCs w:val="22"/>
        </w:rPr>
        <w:t>.4</w:t>
      </w:r>
      <w:r w:rsidR="00D36352" w:rsidRPr="00E65A47">
        <w:rPr>
          <w:rFonts w:asciiTheme="minorHAnsi" w:hAnsiTheme="minorHAnsi" w:cstheme="minorHAnsi"/>
          <w:b/>
          <w:color w:val="auto"/>
          <w:sz w:val="22"/>
          <w:szCs w:val="22"/>
        </w:rPr>
        <w:tab/>
      </w:r>
      <w:r w:rsidR="00CF3BB4" w:rsidRPr="00E65A47">
        <w:rPr>
          <w:rFonts w:asciiTheme="minorHAnsi" w:hAnsiTheme="minorHAnsi" w:cstheme="minorHAnsi"/>
          <w:b/>
          <w:color w:val="auto"/>
          <w:sz w:val="22"/>
          <w:szCs w:val="22"/>
        </w:rPr>
        <w:t xml:space="preserve">Waiver. </w:t>
      </w:r>
      <w:r w:rsidR="00CF3BB4" w:rsidRPr="00E65A47">
        <w:rPr>
          <w:rFonts w:asciiTheme="minorHAnsi" w:hAnsiTheme="minorHAnsi" w:cstheme="minorHAnsi"/>
          <w:color w:val="auto"/>
          <w:sz w:val="22"/>
          <w:szCs w:val="22"/>
        </w:rPr>
        <w:t xml:space="preserve">A waiver of any right or remedy under the Contract is only effective if given in writing and shall not be deemed a waiver of any subsequent breach or default. No failure or delay by </w:t>
      </w:r>
      <w:r w:rsidR="00CF3BB4" w:rsidRPr="00E65A47">
        <w:rPr>
          <w:rFonts w:asciiTheme="minorHAnsi" w:hAnsiTheme="minorHAnsi" w:cstheme="minorHAnsi"/>
          <w:color w:val="auto"/>
          <w:sz w:val="22"/>
          <w:szCs w:val="22"/>
        </w:rPr>
        <w:lastRenderedPageBreak/>
        <w:t>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4EDF3FD3" w14:textId="77777777" w:rsidR="00B33301" w:rsidRPr="00E65A47" w:rsidRDefault="000A169F" w:rsidP="009760C7">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40</w:t>
      </w:r>
      <w:r w:rsidR="00D36352" w:rsidRPr="00E65A47">
        <w:rPr>
          <w:rFonts w:asciiTheme="minorHAnsi" w:hAnsiTheme="minorHAnsi" w:cstheme="minorHAnsi"/>
          <w:color w:val="auto"/>
          <w:sz w:val="22"/>
          <w:szCs w:val="22"/>
        </w:rPr>
        <w:t>.5</w:t>
      </w:r>
      <w:r w:rsidR="00D36352" w:rsidRPr="00E65A47">
        <w:rPr>
          <w:rFonts w:asciiTheme="minorHAnsi" w:hAnsiTheme="minorHAnsi" w:cstheme="minorHAnsi"/>
          <w:b/>
          <w:color w:val="auto"/>
          <w:sz w:val="22"/>
          <w:szCs w:val="22"/>
        </w:rPr>
        <w:tab/>
      </w:r>
      <w:r w:rsidR="00CF3BB4" w:rsidRPr="00E65A47">
        <w:rPr>
          <w:rFonts w:asciiTheme="minorHAnsi" w:hAnsiTheme="minorHAnsi" w:cstheme="minorHAnsi"/>
          <w:b/>
          <w:color w:val="auto"/>
          <w:sz w:val="22"/>
          <w:szCs w:val="22"/>
        </w:rPr>
        <w:t>Third party rights.</w:t>
      </w:r>
      <w:r w:rsidR="00CF3BB4" w:rsidRPr="00E65A47">
        <w:rPr>
          <w:rFonts w:asciiTheme="minorHAnsi" w:hAnsiTheme="minorHAnsi" w:cstheme="minorHAnsi"/>
          <w:color w:val="auto"/>
          <w:sz w:val="22"/>
          <w:szCs w:val="22"/>
        </w:rPr>
        <w:t xml:space="preserve"> A person who is not a party to the Contract shall not have any rights under or in connection with it.</w:t>
      </w:r>
    </w:p>
    <w:p w14:paraId="65A058F1" w14:textId="77777777" w:rsidR="004D1490" w:rsidRPr="00E65A47" w:rsidRDefault="000A169F" w:rsidP="00877874">
      <w:pPr>
        <w:pStyle w:val="Level2"/>
        <w:numPr>
          <w:ilvl w:val="0"/>
          <w:numId w:val="0"/>
        </w:numPr>
        <w:spacing w:before="120" w:after="120" w:line="240" w:lineRule="auto"/>
        <w:ind w:left="1440" w:hanging="720"/>
        <w:rPr>
          <w:rFonts w:asciiTheme="minorHAnsi" w:eastAsia="Lucida Sans Unicode" w:hAnsiTheme="minorHAnsi" w:cstheme="minorHAnsi"/>
          <w:sz w:val="22"/>
          <w:szCs w:val="22"/>
          <w:lang w:eastAsia="en-US"/>
        </w:rPr>
      </w:pPr>
      <w:bookmarkStart w:id="24" w:name="a618934"/>
      <w:r w:rsidRPr="00E65A47">
        <w:rPr>
          <w:rFonts w:asciiTheme="minorHAnsi" w:hAnsiTheme="minorHAnsi" w:cstheme="minorHAnsi"/>
          <w:sz w:val="22"/>
          <w:szCs w:val="22"/>
        </w:rPr>
        <w:t>40</w:t>
      </w:r>
      <w:r w:rsidR="00D36352" w:rsidRPr="00E65A47">
        <w:rPr>
          <w:rFonts w:asciiTheme="minorHAnsi" w:hAnsiTheme="minorHAnsi" w:cstheme="minorHAnsi"/>
          <w:sz w:val="22"/>
          <w:szCs w:val="22"/>
        </w:rPr>
        <w:t>.6</w:t>
      </w:r>
      <w:r w:rsidR="00D36352" w:rsidRPr="00E65A47">
        <w:rPr>
          <w:rFonts w:asciiTheme="minorHAnsi" w:hAnsiTheme="minorHAnsi" w:cstheme="minorHAnsi"/>
          <w:b/>
          <w:sz w:val="22"/>
          <w:szCs w:val="22"/>
        </w:rPr>
        <w:tab/>
      </w:r>
      <w:r w:rsidR="004D1490" w:rsidRPr="00E65A47">
        <w:rPr>
          <w:rFonts w:asciiTheme="minorHAnsi" w:hAnsiTheme="minorHAnsi" w:cstheme="minorHAnsi"/>
          <w:b/>
          <w:sz w:val="22"/>
          <w:szCs w:val="22"/>
        </w:rPr>
        <w:t>V</w:t>
      </w:r>
      <w:r w:rsidR="00CF3BB4" w:rsidRPr="00E65A47">
        <w:rPr>
          <w:rFonts w:asciiTheme="minorHAnsi" w:hAnsiTheme="minorHAnsi" w:cstheme="minorHAnsi"/>
          <w:b/>
          <w:sz w:val="22"/>
          <w:szCs w:val="22"/>
        </w:rPr>
        <w:t xml:space="preserve">ariation. </w:t>
      </w:r>
      <w:r w:rsidR="00CF3BB4" w:rsidRPr="00E65A47">
        <w:rPr>
          <w:rFonts w:asciiTheme="minorHAnsi" w:hAnsiTheme="minorHAnsi" w:cstheme="minorHAnsi"/>
          <w:sz w:val="22"/>
          <w:szCs w:val="22"/>
        </w:rPr>
        <w:t>Except as set out in the C</w:t>
      </w:r>
      <w:r w:rsidR="0031619F" w:rsidRPr="00E65A47">
        <w:rPr>
          <w:rFonts w:asciiTheme="minorHAnsi" w:hAnsiTheme="minorHAnsi" w:cstheme="minorHAnsi"/>
          <w:sz w:val="22"/>
          <w:szCs w:val="22"/>
        </w:rPr>
        <w:t>ontract</w:t>
      </w:r>
      <w:r w:rsidR="00CF3BB4" w:rsidRPr="00E65A47">
        <w:rPr>
          <w:rFonts w:asciiTheme="minorHAnsi" w:hAnsiTheme="minorHAnsi" w:cstheme="minorHAnsi"/>
          <w:sz w:val="22"/>
          <w:szCs w:val="22"/>
        </w:rPr>
        <w:t>, any variation to the Contract, including the introduction of any additional terms and conditions, shall only be binding when agreed in writing and signed by</w:t>
      </w:r>
      <w:r w:rsidR="003A0202" w:rsidRPr="00E65A47">
        <w:rPr>
          <w:rFonts w:asciiTheme="minorHAnsi" w:hAnsiTheme="minorHAnsi" w:cstheme="minorHAnsi"/>
          <w:sz w:val="22"/>
          <w:szCs w:val="22"/>
        </w:rPr>
        <w:t xml:space="preserve"> each party</w:t>
      </w:r>
      <w:r w:rsidR="00CF3BB4" w:rsidRPr="00E65A47">
        <w:rPr>
          <w:rFonts w:asciiTheme="minorHAnsi" w:hAnsiTheme="minorHAnsi" w:cstheme="minorHAnsi"/>
          <w:sz w:val="22"/>
          <w:szCs w:val="22"/>
        </w:rPr>
        <w:t>.</w:t>
      </w:r>
      <w:bookmarkEnd w:id="24"/>
    </w:p>
    <w:p w14:paraId="538106D7" w14:textId="77777777" w:rsidR="004D1490" w:rsidRPr="00E65A47" w:rsidRDefault="000A169F" w:rsidP="004D1490">
      <w:pPr>
        <w:pStyle w:val="Level2"/>
        <w:numPr>
          <w:ilvl w:val="0"/>
          <w:numId w:val="0"/>
        </w:numPr>
        <w:spacing w:before="120" w:after="120" w:line="240" w:lineRule="auto"/>
        <w:ind w:left="1440" w:hanging="720"/>
        <w:rPr>
          <w:rFonts w:asciiTheme="minorHAnsi" w:hAnsiTheme="minorHAnsi" w:cstheme="minorHAnsi"/>
          <w:sz w:val="22"/>
          <w:szCs w:val="22"/>
        </w:rPr>
      </w:pPr>
      <w:r w:rsidRPr="00E65A47">
        <w:rPr>
          <w:rFonts w:asciiTheme="minorHAnsi" w:hAnsiTheme="minorHAnsi" w:cstheme="minorHAnsi"/>
          <w:sz w:val="22"/>
          <w:szCs w:val="22"/>
        </w:rPr>
        <w:t>40</w:t>
      </w:r>
      <w:r w:rsidR="004D1490" w:rsidRPr="00E65A47">
        <w:rPr>
          <w:rFonts w:asciiTheme="minorHAnsi" w:hAnsiTheme="minorHAnsi" w:cstheme="minorHAnsi"/>
          <w:sz w:val="22"/>
          <w:szCs w:val="22"/>
        </w:rPr>
        <w:t>.7</w:t>
      </w:r>
      <w:r w:rsidR="004D1490" w:rsidRPr="00E65A47">
        <w:rPr>
          <w:rFonts w:asciiTheme="minorHAnsi" w:hAnsiTheme="minorHAnsi" w:cstheme="minorHAnsi"/>
          <w:b/>
          <w:sz w:val="22"/>
          <w:szCs w:val="22"/>
        </w:rPr>
        <w:tab/>
        <w:t xml:space="preserve">Conflict.  </w:t>
      </w:r>
      <w:r w:rsidR="004D1490" w:rsidRPr="00E65A47">
        <w:rPr>
          <w:rFonts w:asciiTheme="minorHAnsi" w:hAnsiTheme="minorHAnsi" w:cstheme="minorHAnsi"/>
          <w:sz w:val="22"/>
          <w:szCs w:val="22"/>
        </w:rPr>
        <w:t xml:space="preserve">Any employee of the </w:t>
      </w:r>
      <w:r w:rsidR="009021EA" w:rsidRPr="00E65A47">
        <w:rPr>
          <w:rFonts w:asciiTheme="minorHAnsi" w:hAnsiTheme="minorHAnsi" w:cstheme="minorHAnsi"/>
          <w:sz w:val="22"/>
          <w:szCs w:val="22"/>
        </w:rPr>
        <w:t>Supplier</w:t>
      </w:r>
      <w:r w:rsidR="004D1490" w:rsidRPr="00E65A47">
        <w:rPr>
          <w:rFonts w:asciiTheme="minorHAnsi" w:hAnsiTheme="minorHAnsi" w:cstheme="minorHAnsi"/>
          <w:sz w:val="22"/>
          <w:szCs w:val="22"/>
        </w:rPr>
        <w:t xml:space="preserve"> shall not</w:t>
      </w:r>
      <w:r w:rsidR="000E171A" w:rsidRPr="00E65A47">
        <w:rPr>
          <w:rFonts w:asciiTheme="minorHAnsi" w:hAnsiTheme="minorHAnsi" w:cstheme="minorHAnsi"/>
          <w:sz w:val="22"/>
          <w:szCs w:val="22"/>
        </w:rPr>
        <w:t xml:space="preserve"> </w:t>
      </w:r>
      <w:r w:rsidR="004D1490" w:rsidRPr="00E65A47">
        <w:rPr>
          <w:rFonts w:asciiTheme="minorHAnsi" w:hAnsiTheme="minorHAnsi" w:cstheme="minorHAnsi"/>
          <w:sz w:val="22"/>
          <w:szCs w:val="22"/>
        </w:rPr>
        <w:t>be directly or indirectly engaged, concerned or have any financial interest in any capacity with a</w:t>
      </w:r>
      <w:r w:rsidR="00746716" w:rsidRPr="00E65A47">
        <w:rPr>
          <w:rFonts w:asciiTheme="minorHAnsi" w:hAnsiTheme="minorHAnsi" w:cstheme="minorHAnsi"/>
          <w:sz w:val="22"/>
          <w:szCs w:val="22"/>
        </w:rPr>
        <w:t>n</w:t>
      </w:r>
      <w:r w:rsidR="002B21A4" w:rsidRPr="00E65A47">
        <w:rPr>
          <w:rFonts w:asciiTheme="minorHAnsi" w:hAnsiTheme="minorHAnsi" w:cstheme="minorHAnsi"/>
          <w:sz w:val="22"/>
          <w:szCs w:val="22"/>
        </w:rPr>
        <w:t xml:space="preserve"> </w:t>
      </w:r>
      <w:r w:rsidR="004D1490" w:rsidRPr="00E65A47">
        <w:rPr>
          <w:rFonts w:asciiTheme="minorHAnsi" w:hAnsiTheme="minorHAnsi" w:cstheme="minorHAnsi"/>
          <w:sz w:val="22"/>
          <w:szCs w:val="22"/>
        </w:rPr>
        <w:t>Institution or any of their employees</w:t>
      </w:r>
      <w:r w:rsidR="000E171A" w:rsidRPr="00E65A47">
        <w:rPr>
          <w:rFonts w:asciiTheme="minorHAnsi" w:hAnsiTheme="minorHAnsi" w:cstheme="minorHAnsi"/>
          <w:sz w:val="22"/>
          <w:szCs w:val="22"/>
        </w:rPr>
        <w:t>, unless prior written approval is obtained from the Institution concerned</w:t>
      </w:r>
      <w:r w:rsidR="004D1490" w:rsidRPr="00E65A47">
        <w:rPr>
          <w:rFonts w:asciiTheme="minorHAnsi" w:hAnsiTheme="minorHAnsi" w:cstheme="minorHAnsi"/>
          <w:sz w:val="22"/>
          <w:szCs w:val="22"/>
        </w:rPr>
        <w:t>.</w:t>
      </w:r>
    </w:p>
    <w:p w14:paraId="17F05886" w14:textId="77777777" w:rsidR="00923DB0" w:rsidRPr="00E65A47" w:rsidRDefault="000A169F" w:rsidP="00923DB0">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40</w:t>
      </w:r>
      <w:r w:rsidR="00923DB0" w:rsidRPr="00E65A47">
        <w:rPr>
          <w:rFonts w:asciiTheme="minorHAnsi" w:hAnsiTheme="minorHAnsi" w:cstheme="minorHAnsi"/>
          <w:color w:val="auto"/>
          <w:sz w:val="22"/>
          <w:szCs w:val="22"/>
        </w:rPr>
        <w:t>.</w:t>
      </w:r>
      <w:r w:rsidR="004D1490" w:rsidRPr="00E65A47">
        <w:rPr>
          <w:rFonts w:asciiTheme="minorHAnsi" w:hAnsiTheme="minorHAnsi" w:cstheme="minorHAnsi"/>
          <w:color w:val="auto"/>
          <w:sz w:val="22"/>
          <w:szCs w:val="22"/>
        </w:rPr>
        <w:t>8</w:t>
      </w:r>
      <w:r w:rsidR="00923DB0" w:rsidRPr="00E65A47">
        <w:rPr>
          <w:rFonts w:asciiTheme="minorHAnsi" w:hAnsiTheme="minorHAnsi" w:cstheme="minorHAnsi"/>
          <w:color w:val="auto"/>
          <w:sz w:val="22"/>
          <w:szCs w:val="22"/>
        </w:rPr>
        <w:tab/>
      </w:r>
      <w:r w:rsidR="00CF3BB4" w:rsidRPr="00E65A47">
        <w:rPr>
          <w:rFonts w:asciiTheme="minorHAnsi" w:hAnsiTheme="minorHAnsi" w:cstheme="minorHAnsi"/>
          <w:b/>
          <w:color w:val="auto"/>
          <w:sz w:val="22"/>
          <w:szCs w:val="22"/>
        </w:rPr>
        <w:t>Governing law and jurisdiction</w:t>
      </w:r>
      <w:r w:rsidR="00CF3BB4" w:rsidRPr="00E65A47">
        <w:rPr>
          <w:rFonts w:asciiTheme="minorHAnsi" w:hAnsiTheme="minorHAnsi" w:cstheme="minorHAnsi"/>
          <w:color w:val="auto"/>
          <w:sz w:val="22"/>
          <w:szCs w:val="22"/>
        </w:rPr>
        <w:t xml:space="preserve">. </w:t>
      </w:r>
      <w:r w:rsidR="00923DB0" w:rsidRPr="00E65A47">
        <w:rPr>
          <w:rFonts w:asciiTheme="minorHAnsi" w:hAnsiTheme="minorHAnsi" w:cstheme="minorHAnsi"/>
          <w:color w:val="auto"/>
          <w:sz w:val="22"/>
          <w:szCs w:val="22"/>
        </w:rPr>
        <w:t xml:space="preserve">This Contract and </w:t>
      </w:r>
      <w:r w:rsidR="00923DB0" w:rsidRPr="00E65A47">
        <w:rPr>
          <w:rFonts w:asciiTheme="minorHAnsi" w:eastAsia="Times New Roman" w:hAnsiTheme="minorHAnsi" w:cstheme="minorHAnsi"/>
          <w:color w:val="auto"/>
          <w:sz w:val="22"/>
          <w:szCs w:val="22"/>
        </w:rPr>
        <w:t xml:space="preserve">proceedings relating to any dispute or claim, arising out of or in connection with it or its subject matter or formation (including non-contractual disputes or claims) shall be brought in the courts whereby the Institution and/or </w:t>
      </w:r>
      <w:r w:rsidR="009021EA" w:rsidRPr="00E65A47">
        <w:rPr>
          <w:rFonts w:asciiTheme="minorHAnsi" w:eastAsia="Times New Roman" w:hAnsiTheme="minorHAnsi" w:cstheme="minorHAnsi"/>
          <w:color w:val="auto"/>
          <w:sz w:val="22"/>
          <w:szCs w:val="22"/>
        </w:rPr>
        <w:t>Supplier</w:t>
      </w:r>
      <w:r w:rsidR="00923DB0" w:rsidRPr="00E65A47">
        <w:rPr>
          <w:rFonts w:asciiTheme="minorHAnsi" w:eastAsia="Times New Roman" w:hAnsiTheme="minorHAnsi" w:cstheme="minorHAnsi"/>
          <w:color w:val="auto"/>
          <w:sz w:val="22"/>
          <w:szCs w:val="22"/>
        </w:rPr>
        <w:t xml:space="preserve"> is domiciled. Each party agrees that the specified courts shall have exclusive jurisdiction over such disputes or claims save that any counterclaim may be brought in any proceedings already commenced.</w:t>
      </w:r>
    </w:p>
    <w:bookmarkEnd w:id="1"/>
    <w:p w14:paraId="7A80CE2A" w14:textId="77777777" w:rsidR="00CD1B45" w:rsidRPr="00E65A47" w:rsidRDefault="000A169F" w:rsidP="00C9389E">
      <w:pPr>
        <w:pStyle w:val="Heading2"/>
        <w:numPr>
          <w:ilvl w:val="0"/>
          <w:numId w:val="0"/>
        </w:numPr>
        <w:spacing w:before="0" w:line="240" w:lineRule="auto"/>
        <w:ind w:left="1440" w:hanging="720"/>
        <w:rPr>
          <w:rFonts w:asciiTheme="minorHAnsi" w:hAnsiTheme="minorHAnsi" w:cstheme="minorHAnsi"/>
          <w:color w:val="auto"/>
          <w:sz w:val="22"/>
          <w:szCs w:val="22"/>
        </w:rPr>
      </w:pPr>
      <w:r w:rsidRPr="00E65A47">
        <w:rPr>
          <w:rFonts w:asciiTheme="minorHAnsi" w:hAnsiTheme="minorHAnsi" w:cstheme="minorHAnsi"/>
          <w:color w:val="auto"/>
          <w:sz w:val="22"/>
          <w:szCs w:val="22"/>
        </w:rPr>
        <w:t>40</w:t>
      </w:r>
      <w:r w:rsidR="00D36352" w:rsidRPr="00E65A47">
        <w:rPr>
          <w:rFonts w:asciiTheme="minorHAnsi" w:hAnsiTheme="minorHAnsi" w:cstheme="minorHAnsi"/>
          <w:color w:val="auto"/>
          <w:sz w:val="22"/>
          <w:szCs w:val="22"/>
        </w:rPr>
        <w:t>.</w:t>
      </w:r>
      <w:r w:rsidR="004D1490" w:rsidRPr="00E65A47">
        <w:rPr>
          <w:rFonts w:asciiTheme="minorHAnsi" w:hAnsiTheme="minorHAnsi" w:cstheme="minorHAnsi"/>
          <w:color w:val="auto"/>
          <w:sz w:val="22"/>
          <w:szCs w:val="22"/>
        </w:rPr>
        <w:t>9</w:t>
      </w:r>
      <w:r w:rsidR="00D36352" w:rsidRPr="00E65A47">
        <w:rPr>
          <w:rFonts w:asciiTheme="minorHAnsi" w:hAnsiTheme="minorHAnsi" w:cstheme="minorHAnsi"/>
          <w:color w:val="auto"/>
          <w:sz w:val="22"/>
          <w:szCs w:val="22"/>
        </w:rPr>
        <w:tab/>
      </w:r>
      <w:r w:rsidR="00040787" w:rsidRPr="00E65A47">
        <w:rPr>
          <w:rFonts w:asciiTheme="minorHAnsi" w:hAnsiTheme="minorHAnsi" w:cstheme="minorHAnsi"/>
          <w:color w:val="auto"/>
          <w:sz w:val="22"/>
          <w:szCs w:val="22"/>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14:paraId="3A721805" w14:textId="77777777" w:rsidR="00040787" w:rsidRPr="00E65A47" w:rsidRDefault="00040787" w:rsidP="009760C7">
      <w:pPr>
        <w:pStyle w:val="Heading2"/>
        <w:numPr>
          <w:ilvl w:val="0"/>
          <w:numId w:val="0"/>
        </w:numPr>
        <w:spacing w:before="0" w:line="240" w:lineRule="auto"/>
        <w:ind w:left="1440"/>
        <w:rPr>
          <w:rFonts w:asciiTheme="minorHAnsi" w:hAnsiTheme="minorHAnsi" w:cstheme="minorHAnsi"/>
          <w:color w:val="auto"/>
          <w:sz w:val="22"/>
          <w:szCs w:val="22"/>
        </w:rPr>
      </w:pPr>
      <w:r w:rsidRPr="00E65A47">
        <w:rPr>
          <w:rFonts w:asciiTheme="minorHAnsi" w:hAnsiTheme="minorHAnsi" w:cstheme="minorHAnsi"/>
          <w:color w:val="auto"/>
          <w:sz w:val="22"/>
          <w:szCs w:val="22"/>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14:paraId="46104DE9" w14:textId="77777777" w:rsidR="009262ED" w:rsidRPr="00E65A47" w:rsidRDefault="00040787" w:rsidP="00877874">
      <w:pPr>
        <w:pStyle w:val="Heading2"/>
        <w:numPr>
          <w:ilvl w:val="0"/>
          <w:numId w:val="0"/>
        </w:numPr>
        <w:spacing w:before="0" w:line="240" w:lineRule="auto"/>
        <w:ind w:left="1440"/>
        <w:rPr>
          <w:rFonts w:asciiTheme="minorHAnsi" w:hAnsiTheme="minorHAnsi" w:cstheme="minorHAnsi"/>
          <w:color w:val="auto"/>
          <w:sz w:val="22"/>
          <w:szCs w:val="22"/>
        </w:rPr>
      </w:pPr>
      <w:r w:rsidRPr="00E65A47">
        <w:rPr>
          <w:rFonts w:asciiTheme="minorHAnsi" w:hAnsiTheme="minorHAnsi" w:cstheme="minorHAnsi"/>
          <w:color w:val="auto"/>
          <w:sz w:val="22"/>
          <w:szCs w:val="22"/>
        </w:rPr>
        <w:t xml:space="preserve">If the </w:t>
      </w:r>
      <w:r w:rsidR="009021EA" w:rsidRPr="00E65A47">
        <w:rPr>
          <w:rFonts w:asciiTheme="minorHAnsi" w:hAnsiTheme="minorHAnsi" w:cstheme="minorHAnsi"/>
          <w:color w:val="auto"/>
          <w:sz w:val="22"/>
          <w:szCs w:val="22"/>
        </w:rPr>
        <w:t>Supplier</w:t>
      </w:r>
      <w:r w:rsidRPr="00E65A47">
        <w:rPr>
          <w:rFonts w:asciiTheme="minorHAnsi" w:hAnsiTheme="minorHAnsi" w:cstheme="minorHAnsi"/>
          <w:color w:val="auto"/>
          <w:sz w:val="22"/>
          <w:szCs w:val="22"/>
        </w:rPr>
        <w:t xml:space="preserve"> is not based within the United Kingdom then all disputes arising out of or in connection with the present Contract shall be finally settled under the Rules of Arbitration of the International Chamber of Commerce by one or more arbitrators appointed in accordance with the said Rules.</w:t>
      </w:r>
    </w:p>
    <w:p w14:paraId="7A89B22B" w14:textId="77777777" w:rsidR="00F33836" w:rsidRPr="00E65A47" w:rsidRDefault="00F33836" w:rsidP="00877874">
      <w:pPr>
        <w:pStyle w:val="Heading2"/>
        <w:numPr>
          <w:ilvl w:val="0"/>
          <w:numId w:val="0"/>
        </w:numPr>
        <w:spacing w:before="0" w:line="240" w:lineRule="auto"/>
        <w:ind w:left="1440"/>
        <w:rPr>
          <w:rFonts w:asciiTheme="minorHAnsi" w:hAnsiTheme="minorHAnsi" w:cstheme="minorHAnsi"/>
          <w:color w:val="auto"/>
          <w:sz w:val="22"/>
          <w:szCs w:val="22"/>
        </w:rPr>
      </w:pPr>
    </w:p>
    <w:p w14:paraId="0F850340" w14:textId="77777777" w:rsidR="00F33836" w:rsidRPr="00E65A47" w:rsidRDefault="00F33836" w:rsidP="00E15605">
      <w:pPr>
        <w:pStyle w:val="Heading2"/>
        <w:numPr>
          <w:ilvl w:val="0"/>
          <w:numId w:val="0"/>
        </w:numPr>
        <w:spacing w:before="0" w:line="240" w:lineRule="auto"/>
        <w:rPr>
          <w:rFonts w:asciiTheme="minorHAnsi" w:hAnsiTheme="minorHAnsi" w:cstheme="minorHAnsi"/>
          <w:color w:val="auto"/>
          <w:sz w:val="22"/>
          <w:szCs w:val="22"/>
        </w:rPr>
      </w:pPr>
    </w:p>
    <w:p w14:paraId="7CDA69D1" w14:textId="77777777" w:rsidR="00F33836" w:rsidRPr="00E65A47" w:rsidRDefault="00F33836" w:rsidP="00877874">
      <w:pPr>
        <w:pStyle w:val="Heading2"/>
        <w:numPr>
          <w:ilvl w:val="0"/>
          <w:numId w:val="0"/>
        </w:numPr>
        <w:spacing w:before="0" w:line="240" w:lineRule="auto"/>
        <w:ind w:left="1440"/>
        <w:rPr>
          <w:rFonts w:asciiTheme="minorHAnsi" w:hAnsiTheme="minorHAnsi" w:cstheme="minorHAnsi"/>
          <w:color w:val="auto"/>
          <w:sz w:val="22"/>
          <w:szCs w:val="22"/>
        </w:rPr>
      </w:pPr>
    </w:p>
    <w:p w14:paraId="621A6046" w14:textId="77777777" w:rsidR="00F33836" w:rsidRPr="00E65A47" w:rsidRDefault="00F33836" w:rsidP="00877874">
      <w:pPr>
        <w:pStyle w:val="Heading2"/>
        <w:numPr>
          <w:ilvl w:val="0"/>
          <w:numId w:val="0"/>
        </w:numPr>
        <w:spacing w:before="0" w:line="240" w:lineRule="auto"/>
        <w:ind w:left="1440"/>
        <w:rPr>
          <w:rFonts w:asciiTheme="minorHAnsi" w:hAnsiTheme="minorHAnsi" w:cstheme="minorHAnsi"/>
          <w:color w:val="auto"/>
          <w:sz w:val="22"/>
          <w:szCs w:val="22"/>
        </w:rPr>
      </w:pPr>
    </w:p>
    <w:p w14:paraId="28EC4642" w14:textId="77777777" w:rsidR="00C17FF6" w:rsidRPr="00E65A47" w:rsidRDefault="00C17FF6" w:rsidP="00877874">
      <w:pPr>
        <w:pStyle w:val="Heading2"/>
        <w:numPr>
          <w:ilvl w:val="0"/>
          <w:numId w:val="0"/>
        </w:numPr>
        <w:spacing w:before="0" w:line="240" w:lineRule="auto"/>
        <w:ind w:left="1440"/>
        <w:rPr>
          <w:rFonts w:asciiTheme="minorHAnsi" w:hAnsiTheme="minorHAnsi" w:cstheme="minorHAnsi"/>
          <w:color w:val="auto"/>
          <w:sz w:val="22"/>
          <w:szCs w:val="22"/>
        </w:rPr>
      </w:pPr>
    </w:p>
    <w:p w14:paraId="0B5009E0" w14:textId="77777777" w:rsidR="00C17FF6" w:rsidRPr="00E65A47" w:rsidRDefault="00C17FF6" w:rsidP="00877874">
      <w:pPr>
        <w:pStyle w:val="Heading2"/>
        <w:numPr>
          <w:ilvl w:val="0"/>
          <w:numId w:val="0"/>
        </w:numPr>
        <w:spacing w:before="0" w:line="240" w:lineRule="auto"/>
        <w:ind w:left="1440"/>
        <w:rPr>
          <w:rFonts w:asciiTheme="minorHAnsi" w:hAnsiTheme="minorHAnsi" w:cstheme="minorHAnsi"/>
          <w:color w:val="auto"/>
          <w:sz w:val="22"/>
          <w:szCs w:val="22"/>
        </w:rPr>
      </w:pPr>
    </w:p>
    <w:p w14:paraId="18979D2F" w14:textId="77777777" w:rsidR="00F33836" w:rsidRPr="00E65A47" w:rsidRDefault="00F33836" w:rsidP="00F46E80">
      <w:pPr>
        <w:pStyle w:val="Heading2"/>
        <w:numPr>
          <w:ilvl w:val="0"/>
          <w:numId w:val="0"/>
        </w:numPr>
        <w:spacing w:before="0" w:line="240" w:lineRule="auto"/>
        <w:rPr>
          <w:rFonts w:asciiTheme="minorHAnsi" w:hAnsiTheme="minorHAnsi" w:cstheme="minorHAnsi"/>
          <w:b/>
          <w:color w:val="auto"/>
          <w:sz w:val="22"/>
          <w:szCs w:val="22"/>
        </w:rPr>
      </w:pPr>
    </w:p>
    <w:p w14:paraId="0B75E081" w14:textId="77777777" w:rsidR="00F46E80" w:rsidRPr="00B51FBF" w:rsidRDefault="00F46E80" w:rsidP="00F46E80">
      <w:pPr>
        <w:keepNext/>
        <w:tabs>
          <w:tab w:val="left" w:pos="720"/>
          <w:tab w:val="left" w:pos="900"/>
        </w:tabs>
        <w:spacing w:line="360" w:lineRule="auto"/>
        <w:rPr>
          <w:rFonts w:asciiTheme="minorHAnsi" w:hAnsiTheme="minorHAnsi" w:cstheme="minorHAnsi"/>
          <w:b/>
          <w:szCs w:val="22"/>
        </w:rPr>
      </w:pPr>
      <w:r w:rsidRPr="00B51FBF">
        <w:rPr>
          <w:rFonts w:asciiTheme="minorHAnsi" w:hAnsiTheme="minorHAnsi" w:cstheme="minorHAnsi"/>
          <w:szCs w:val="22"/>
        </w:rPr>
        <w:lastRenderedPageBreak/>
        <w:t>This Contract is entered into on the date hereof:</w:t>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443272D4" w14:textId="77777777" w:rsidR="00F46E80" w:rsidRPr="00B51FBF" w:rsidRDefault="00F46E80" w:rsidP="00F46E80">
      <w:pPr>
        <w:keepNext/>
        <w:tabs>
          <w:tab w:val="left" w:pos="720"/>
          <w:tab w:val="left" w:pos="900"/>
        </w:tabs>
        <w:spacing w:line="360" w:lineRule="auto"/>
        <w:rPr>
          <w:rFonts w:asciiTheme="minorHAnsi" w:hAnsiTheme="minorHAnsi" w:cstheme="minorHAnsi"/>
          <w:b/>
          <w:szCs w:val="22"/>
        </w:rPr>
      </w:pPr>
      <w:r w:rsidRPr="00B51FBF">
        <w:rPr>
          <w:rFonts w:asciiTheme="minorHAnsi" w:hAnsiTheme="minorHAnsi" w:cstheme="minorHAnsi"/>
          <w:b/>
          <w:szCs w:val="22"/>
        </w:rPr>
        <w:t xml:space="preserve">Signed on Behalf of </w:t>
      </w:r>
      <w:r w:rsidRPr="006960BB">
        <w:rPr>
          <w:rFonts w:asciiTheme="minorHAnsi" w:hAnsiTheme="minorHAnsi" w:cstheme="minorHAnsi"/>
          <w:b/>
          <w:szCs w:val="22"/>
        </w:rPr>
        <w:t>[</w:t>
      </w:r>
      <w:r w:rsidRPr="00B51FBF">
        <w:rPr>
          <w:rFonts w:asciiTheme="minorHAnsi" w:hAnsiTheme="minorHAnsi" w:cstheme="minorHAnsi"/>
          <w:b/>
          <w:szCs w:val="22"/>
          <w:highlight w:val="yellow"/>
        </w:rPr>
        <w:t xml:space="preserve">insert name of </w:t>
      </w:r>
      <w:r>
        <w:rPr>
          <w:rFonts w:asciiTheme="minorHAnsi" w:hAnsiTheme="minorHAnsi" w:cstheme="minorHAnsi"/>
          <w:b/>
          <w:szCs w:val="22"/>
          <w:highlight w:val="yellow"/>
        </w:rPr>
        <w:t>Contracting Authority</w:t>
      </w:r>
      <w:r w:rsidRPr="006960BB">
        <w:rPr>
          <w:rFonts w:asciiTheme="minorHAnsi" w:hAnsiTheme="minorHAnsi" w:cstheme="minorHAnsi"/>
          <w:b/>
          <w:szCs w:val="22"/>
        </w:rPr>
        <w:t>]</w:t>
      </w:r>
    </w:p>
    <w:p w14:paraId="5E6C112C" w14:textId="77777777" w:rsidR="00F46E80" w:rsidRPr="00B51FBF" w:rsidRDefault="00F46E80" w:rsidP="00F46E80">
      <w:pPr>
        <w:keepNext/>
        <w:tabs>
          <w:tab w:val="left" w:pos="720"/>
          <w:tab w:val="left" w:pos="900"/>
        </w:tabs>
        <w:spacing w:line="360" w:lineRule="auto"/>
        <w:rPr>
          <w:rFonts w:asciiTheme="minorHAnsi" w:hAnsiTheme="minorHAnsi" w:cstheme="minorHAnsi"/>
          <w:szCs w:val="22"/>
        </w:rPr>
      </w:pPr>
      <w:r w:rsidRPr="00B51FBF">
        <w:rPr>
          <w:rFonts w:asciiTheme="minorHAnsi" w:hAnsiTheme="minorHAnsi" w:cstheme="minorHAnsi"/>
          <w:b/>
          <w:szCs w:val="22"/>
        </w:rPr>
        <w:t>(The College):</w:t>
      </w:r>
    </w:p>
    <w:p w14:paraId="72DB9CDF"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Authorised Signatory 1:</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6E1E19AF"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Date: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13CC4663"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Name: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1EB50887"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Designation:</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2214DE3D" w14:textId="77777777" w:rsidR="00F46E80" w:rsidRDefault="00F46E80" w:rsidP="00F46E80">
      <w:pPr>
        <w:keepNext/>
        <w:tabs>
          <w:tab w:val="left" w:pos="720"/>
          <w:tab w:val="left" w:pos="900"/>
        </w:tabs>
        <w:rPr>
          <w:rFonts w:asciiTheme="minorHAnsi" w:hAnsiTheme="minorHAnsi" w:cstheme="minorHAnsi"/>
          <w:szCs w:val="22"/>
        </w:rPr>
      </w:pPr>
    </w:p>
    <w:p w14:paraId="159E90AC"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Authorised Signatory 2:</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7F20C709"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Date: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27809916"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Name: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0B7D9B5D"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Designation:</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6CBE055D" w14:textId="77777777" w:rsidR="00F46E80" w:rsidRPr="00B51FBF" w:rsidRDefault="00F46E80" w:rsidP="00F46E80">
      <w:pPr>
        <w:keepNext/>
        <w:tabs>
          <w:tab w:val="left" w:pos="720"/>
          <w:tab w:val="left" w:pos="900"/>
        </w:tabs>
        <w:rPr>
          <w:rFonts w:asciiTheme="minorHAnsi" w:hAnsiTheme="minorHAnsi" w:cstheme="minorHAnsi"/>
          <w:b/>
          <w:szCs w:val="22"/>
        </w:rPr>
      </w:pPr>
      <w:r w:rsidRPr="00B51FBF">
        <w:rPr>
          <w:rFonts w:asciiTheme="minorHAnsi" w:hAnsiTheme="minorHAnsi" w:cstheme="minorHAnsi"/>
          <w:b/>
          <w:szCs w:val="22"/>
        </w:rPr>
        <w:t xml:space="preserve">SIGNED on behalf of </w:t>
      </w:r>
      <w:r w:rsidRPr="006960BB">
        <w:rPr>
          <w:rFonts w:asciiTheme="minorHAnsi" w:hAnsiTheme="minorHAnsi" w:cstheme="minorHAnsi"/>
          <w:b/>
          <w:szCs w:val="22"/>
        </w:rPr>
        <w:t>[</w:t>
      </w:r>
      <w:r w:rsidRPr="00B51FBF">
        <w:rPr>
          <w:rFonts w:asciiTheme="minorHAnsi" w:hAnsiTheme="minorHAnsi" w:cstheme="minorHAnsi"/>
          <w:b/>
          <w:szCs w:val="22"/>
          <w:highlight w:val="yellow"/>
        </w:rPr>
        <w:t>insert name of Contractor</w:t>
      </w:r>
      <w:r w:rsidRPr="006960BB">
        <w:rPr>
          <w:rFonts w:asciiTheme="minorHAnsi" w:hAnsiTheme="minorHAnsi" w:cstheme="minorHAnsi"/>
          <w:b/>
          <w:szCs w:val="22"/>
        </w:rPr>
        <w:t>]</w:t>
      </w:r>
      <w:r w:rsidRPr="00B51FBF">
        <w:rPr>
          <w:rFonts w:asciiTheme="minorHAnsi" w:hAnsiTheme="minorHAnsi" w:cstheme="minorHAnsi"/>
          <w:b/>
          <w:szCs w:val="22"/>
        </w:rPr>
        <w:t xml:space="preserve"> (The Contractor) by (A Director and its Secretary or two Directors):</w:t>
      </w:r>
    </w:p>
    <w:p w14:paraId="50E0C508"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Authorised Signatory 1:</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59F3B4AC"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Date: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7567127B" w14:textId="77777777" w:rsidR="00F46E80"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Name: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0E3CFD63"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Designation:</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54D16673" w14:textId="77777777" w:rsidR="00F46E80" w:rsidRDefault="00F46E80" w:rsidP="00F46E80">
      <w:pPr>
        <w:keepNext/>
        <w:tabs>
          <w:tab w:val="left" w:pos="720"/>
          <w:tab w:val="left" w:pos="900"/>
        </w:tabs>
        <w:rPr>
          <w:rFonts w:asciiTheme="minorHAnsi" w:hAnsiTheme="minorHAnsi" w:cstheme="minorHAnsi"/>
          <w:szCs w:val="22"/>
        </w:rPr>
      </w:pPr>
    </w:p>
    <w:p w14:paraId="00543F6B"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Authorised Signatory 2:</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3B11A617" w14:textId="77777777" w:rsidR="00F46E80" w:rsidRPr="00F46E80"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Date: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2F1D9F5E"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Name:</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1E77A74D" w14:textId="77777777" w:rsidR="00F46E80" w:rsidRPr="00B51FBF" w:rsidRDefault="00F46E80" w:rsidP="00F46E80">
      <w:pPr>
        <w:keepNext/>
        <w:tabs>
          <w:tab w:val="left" w:pos="720"/>
          <w:tab w:val="left" w:pos="900"/>
        </w:tabs>
        <w:rPr>
          <w:rFonts w:asciiTheme="minorHAnsi" w:hAnsiTheme="minorHAnsi" w:cstheme="minorHAnsi"/>
          <w:szCs w:val="22"/>
          <w:u w:val="single"/>
        </w:rPr>
      </w:pPr>
      <w:r w:rsidRPr="00B51FBF">
        <w:rPr>
          <w:rFonts w:asciiTheme="minorHAnsi" w:hAnsiTheme="minorHAnsi" w:cstheme="minorHAnsi"/>
          <w:szCs w:val="22"/>
        </w:rPr>
        <w:t>Designation:</w:t>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r w:rsidRPr="00B51FBF">
        <w:rPr>
          <w:rFonts w:asciiTheme="minorHAnsi" w:hAnsiTheme="minorHAnsi" w:cstheme="minorHAnsi"/>
          <w:szCs w:val="22"/>
          <w:u w:val="single"/>
        </w:rPr>
        <w:tab/>
      </w:r>
    </w:p>
    <w:p w14:paraId="6F59F9C1"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lastRenderedPageBreak/>
        <w:t>Schedule One Data Protection Particulars</w:t>
      </w:r>
    </w:p>
    <w:tbl>
      <w:tblPr>
        <w:tblStyle w:val="TableGrid"/>
        <w:tblW w:w="0" w:type="auto"/>
        <w:tblLook w:val="04A0" w:firstRow="1" w:lastRow="0" w:firstColumn="1" w:lastColumn="0" w:noHBand="0" w:noVBand="1"/>
      </w:tblPr>
      <w:tblGrid>
        <w:gridCol w:w="4885"/>
        <w:gridCol w:w="4886"/>
      </w:tblGrid>
      <w:tr w:rsidR="00470A9C" w:rsidRPr="00E65A47" w14:paraId="2E8A19B7" w14:textId="77777777" w:rsidTr="00470A9C">
        <w:tc>
          <w:tcPr>
            <w:tcW w:w="4885" w:type="dxa"/>
          </w:tcPr>
          <w:p w14:paraId="69CF5793"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The Subject matter and duration of Processing</w:t>
            </w:r>
          </w:p>
        </w:tc>
        <w:tc>
          <w:tcPr>
            <w:tcW w:w="4886" w:type="dxa"/>
          </w:tcPr>
          <w:p w14:paraId="525F82FC"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The parties will Process Personal Data in the context of: [Describe the relevant services and describe how long the Personal Data will be Processed for – will this be determined by a time period or for as long as the purpose continues?</w:t>
            </w:r>
          </w:p>
          <w:p w14:paraId="3530DC8F"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Consider longevity of the contract and if the Personal Data will need to be retained post termination of the contract.</w:t>
            </w:r>
          </w:p>
        </w:tc>
      </w:tr>
      <w:tr w:rsidR="00470A9C" w:rsidRPr="00E65A47" w14:paraId="059A2F35" w14:textId="77777777" w:rsidTr="00470A9C">
        <w:tc>
          <w:tcPr>
            <w:tcW w:w="4885" w:type="dxa"/>
          </w:tcPr>
          <w:p w14:paraId="03094B10"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The nature and purpose of Processing</w:t>
            </w:r>
          </w:p>
        </w:tc>
        <w:tc>
          <w:tcPr>
            <w:tcW w:w="4886" w:type="dxa"/>
          </w:tcPr>
          <w:p w14:paraId="16916687" w14:textId="77777777" w:rsidR="00470A9C"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 xml:space="preserve">The Processing will be for the purpose of – </w:t>
            </w:r>
          </w:p>
          <w:p w14:paraId="631707FC" w14:textId="77777777" w:rsidR="00E4002E"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[Describe what processing of Personal Data will take place and for what purpose e.g. for the provision of IT services to students, records, usernames, emails etc…]</w:t>
            </w:r>
          </w:p>
        </w:tc>
      </w:tr>
      <w:tr w:rsidR="00470A9C" w:rsidRPr="00E65A47" w14:paraId="1A7BAB1A" w14:textId="77777777" w:rsidTr="00470A9C">
        <w:tc>
          <w:tcPr>
            <w:tcW w:w="4885" w:type="dxa"/>
          </w:tcPr>
          <w:p w14:paraId="0711C3DF"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The type of Personal Data being Processed</w:t>
            </w:r>
          </w:p>
        </w:tc>
        <w:tc>
          <w:tcPr>
            <w:tcW w:w="4886" w:type="dxa"/>
          </w:tcPr>
          <w:p w14:paraId="4F93FDA7" w14:textId="77777777" w:rsidR="00470A9C"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 xml:space="preserve">The personal Data will include – </w:t>
            </w:r>
          </w:p>
          <w:p w14:paraId="7B76DFFB" w14:textId="77777777" w:rsidR="00E4002E"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 xml:space="preserve">[Names, email addresses, postal addresses, </w:t>
            </w:r>
            <w:proofErr w:type="spellStart"/>
            <w:r w:rsidRPr="00E65A47">
              <w:rPr>
                <w:rFonts w:asciiTheme="minorHAnsi" w:hAnsiTheme="minorHAnsi" w:cstheme="minorHAnsi"/>
                <w:b/>
                <w:color w:val="auto"/>
                <w:sz w:val="22"/>
                <w:szCs w:val="22"/>
              </w:rPr>
              <w:t>ip</w:t>
            </w:r>
            <w:proofErr w:type="spellEnd"/>
            <w:r w:rsidRPr="00E65A47">
              <w:rPr>
                <w:rFonts w:asciiTheme="minorHAnsi" w:hAnsiTheme="minorHAnsi" w:cstheme="minorHAnsi"/>
                <w:b/>
                <w:color w:val="auto"/>
                <w:sz w:val="22"/>
                <w:szCs w:val="22"/>
              </w:rPr>
              <w:t xml:space="preserve"> address, username, NI number, password, etc]</w:t>
            </w:r>
          </w:p>
        </w:tc>
      </w:tr>
      <w:tr w:rsidR="00470A9C" w:rsidRPr="00E65A47" w14:paraId="3D1B02B2" w14:textId="77777777" w:rsidTr="00470A9C">
        <w:tc>
          <w:tcPr>
            <w:tcW w:w="4885" w:type="dxa"/>
          </w:tcPr>
          <w:p w14:paraId="155FD54C"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The Categories of Data Subjects</w:t>
            </w:r>
          </w:p>
        </w:tc>
        <w:tc>
          <w:tcPr>
            <w:tcW w:w="4886" w:type="dxa"/>
          </w:tcPr>
          <w:p w14:paraId="188677B7" w14:textId="77777777" w:rsidR="00470A9C"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 xml:space="preserve">The Data Subjects will include – </w:t>
            </w:r>
          </w:p>
          <w:p w14:paraId="79AB564F" w14:textId="77777777" w:rsidR="00E4002E" w:rsidRPr="00E65A47" w:rsidRDefault="00E4002E" w:rsidP="00470A9C">
            <w:pPr>
              <w:pStyle w:val="Heading2"/>
              <w:numPr>
                <w:ilvl w:val="0"/>
                <w:numId w:val="0"/>
              </w:numPr>
              <w:spacing w:before="0" w:line="240" w:lineRule="auto"/>
              <w:rPr>
                <w:rFonts w:asciiTheme="minorHAnsi" w:hAnsiTheme="minorHAnsi" w:cstheme="minorHAnsi"/>
                <w:b/>
                <w:color w:val="auto"/>
                <w:sz w:val="22"/>
                <w:szCs w:val="22"/>
              </w:rPr>
            </w:pPr>
            <w:r w:rsidRPr="00E65A47">
              <w:rPr>
                <w:rFonts w:asciiTheme="minorHAnsi" w:hAnsiTheme="minorHAnsi" w:cstheme="minorHAnsi"/>
                <w:b/>
                <w:color w:val="auto"/>
                <w:sz w:val="22"/>
                <w:szCs w:val="22"/>
              </w:rPr>
              <w:t>[e.g. Contractors, students, employees, etc]</w:t>
            </w:r>
          </w:p>
        </w:tc>
      </w:tr>
      <w:tr w:rsidR="00470A9C" w:rsidRPr="00E65A47" w14:paraId="1CFDFAD8" w14:textId="77777777" w:rsidTr="00470A9C">
        <w:tc>
          <w:tcPr>
            <w:tcW w:w="4885" w:type="dxa"/>
          </w:tcPr>
          <w:p w14:paraId="50433304"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p>
        </w:tc>
        <w:tc>
          <w:tcPr>
            <w:tcW w:w="4886" w:type="dxa"/>
          </w:tcPr>
          <w:p w14:paraId="3D08FDD0"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p>
        </w:tc>
      </w:tr>
    </w:tbl>
    <w:p w14:paraId="568CE19F" w14:textId="77777777" w:rsidR="00470A9C" w:rsidRPr="00E65A47" w:rsidRDefault="00470A9C" w:rsidP="00470A9C">
      <w:pPr>
        <w:pStyle w:val="Heading2"/>
        <w:numPr>
          <w:ilvl w:val="0"/>
          <w:numId w:val="0"/>
        </w:numPr>
        <w:spacing w:before="0" w:line="240" w:lineRule="auto"/>
        <w:rPr>
          <w:rFonts w:asciiTheme="minorHAnsi" w:hAnsiTheme="minorHAnsi" w:cstheme="minorHAnsi"/>
          <w:b/>
          <w:color w:val="auto"/>
          <w:sz w:val="22"/>
          <w:szCs w:val="22"/>
        </w:rPr>
      </w:pPr>
    </w:p>
    <w:sectPr w:rsidR="00470A9C" w:rsidRPr="00E65A47" w:rsidSect="0083567A">
      <w:footerReference w:type="default" r:id="rId11"/>
      <w:pgSz w:w="11907" w:h="16840"/>
      <w:pgMar w:top="1134" w:right="992" w:bottom="1134" w:left="1134" w:header="720" w:footer="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204F" w14:textId="77777777" w:rsidR="009D3EB5" w:rsidRDefault="009D3EB5">
      <w:r>
        <w:separator/>
      </w:r>
    </w:p>
  </w:endnote>
  <w:endnote w:type="continuationSeparator" w:id="0">
    <w:p w14:paraId="438471E0" w14:textId="77777777" w:rsidR="009D3EB5" w:rsidRDefault="009D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9718" w14:textId="77777777" w:rsidR="00755966" w:rsidRPr="004377D1" w:rsidRDefault="00755966">
    <w:pPr>
      <w:pStyle w:val="Footer"/>
      <w:jc w:val="center"/>
      <w:rPr>
        <w:rFonts w:ascii="Calibri" w:hAnsi="Calibri"/>
        <w:sz w:val="18"/>
      </w:rPr>
    </w:pPr>
    <w:r w:rsidRPr="004377D1">
      <w:rPr>
        <w:rFonts w:ascii="Calibri" w:hAnsi="Calibri"/>
        <w:sz w:val="18"/>
      </w:rPr>
      <w:tab/>
    </w:r>
  </w:p>
  <w:p w14:paraId="138A7D11" w14:textId="77777777" w:rsidR="00755966" w:rsidRPr="004377D1" w:rsidRDefault="00755966">
    <w:pPr>
      <w:pStyle w:val="Footer"/>
      <w:jc w:val="center"/>
      <w:rPr>
        <w:rFonts w:ascii="Calibri" w:hAnsi="Calibri"/>
        <w:sz w:val="18"/>
      </w:rPr>
    </w:pPr>
    <w:r w:rsidRPr="004377D1">
      <w:rPr>
        <w:rFonts w:ascii="Calibri" w:hAnsi="Calibri"/>
        <w:sz w:val="18"/>
      </w:rPr>
      <w:fldChar w:fldCharType="begin"/>
    </w:r>
    <w:r w:rsidRPr="004377D1">
      <w:rPr>
        <w:rFonts w:ascii="Calibri" w:hAnsi="Calibri"/>
        <w:sz w:val="18"/>
      </w:rPr>
      <w:instrText xml:space="preserve"> PAGE \* MERGEFORMAT </w:instrText>
    </w:r>
    <w:r w:rsidRPr="004377D1">
      <w:rPr>
        <w:rFonts w:ascii="Calibri" w:hAnsi="Calibri"/>
        <w:sz w:val="18"/>
      </w:rPr>
      <w:fldChar w:fldCharType="separate"/>
    </w:r>
    <w:r w:rsidR="00386605">
      <w:rPr>
        <w:rFonts w:ascii="Calibri" w:hAnsi="Calibri"/>
        <w:noProof/>
        <w:sz w:val="18"/>
      </w:rPr>
      <w:t>28</w:t>
    </w:r>
    <w:r w:rsidRPr="004377D1">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0930" w14:textId="77777777" w:rsidR="009D3EB5" w:rsidRDefault="009D3EB5">
      <w:r>
        <w:separator/>
      </w:r>
    </w:p>
  </w:footnote>
  <w:footnote w:type="continuationSeparator" w:id="0">
    <w:p w14:paraId="6DD76DDF" w14:textId="77777777" w:rsidR="009D3EB5" w:rsidRDefault="009D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541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40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EB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2C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24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25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C2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9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62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92B19"/>
    <w:multiLevelType w:val="multilevel"/>
    <w:tmpl w:val="42D09F1C"/>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F62A78"/>
    <w:multiLevelType w:val="multilevel"/>
    <w:tmpl w:val="E73A5E2E"/>
    <w:lvl w:ilvl="0">
      <w:start w:val="1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41C7677"/>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5A44D99"/>
    <w:multiLevelType w:val="multilevel"/>
    <w:tmpl w:val="76ECC368"/>
    <w:lvl w:ilvl="0">
      <w:start w:val="1"/>
      <w:numFmt w:val="decimal"/>
      <w:lvlText w:val="%1"/>
      <w:lvlJc w:val="left"/>
      <w:pPr>
        <w:ind w:left="4949" w:hanging="629"/>
      </w:pPr>
      <w:rPr>
        <w:rFonts w:hint="default"/>
        <w:b/>
      </w:rPr>
    </w:lvl>
    <w:lvl w:ilvl="1">
      <w:start w:val="1"/>
      <w:numFmt w:val="decimal"/>
      <w:lvlText w:val="%1.%2"/>
      <w:lvlJc w:val="left"/>
      <w:pPr>
        <w:ind w:left="5040" w:hanging="629"/>
      </w:pPr>
      <w:rPr>
        <w:rFonts w:hint="default"/>
        <w:b/>
      </w:rPr>
    </w:lvl>
    <w:lvl w:ilvl="2">
      <w:start w:val="1"/>
      <w:numFmt w:val="decimal"/>
      <w:lvlText w:val="%1.%2.%3"/>
      <w:lvlJc w:val="left"/>
      <w:pPr>
        <w:ind w:left="5131" w:hanging="629"/>
      </w:pPr>
      <w:rPr>
        <w:rFonts w:hint="default"/>
        <w:b/>
      </w:rPr>
    </w:lvl>
    <w:lvl w:ilvl="3">
      <w:start w:val="1"/>
      <w:numFmt w:val="decimal"/>
      <w:lvlText w:val="%1.%2.%3.%4"/>
      <w:lvlJc w:val="left"/>
      <w:pPr>
        <w:ind w:left="5222" w:hanging="629"/>
      </w:pPr>
      <w:rPr>
        <w:rFonts w:hint="default"/>
        <w:b/>
      </w:rPr>
    </w:lvl>
    <w:lvl w:ilvl="4">
      <w:start w:val="1"/>
      <w:numFmt w:val="decimal"/>
      <w:lvlText w:val="%1.%2.%3.%4.%5"/>
      <w:lvlJc w:val="left"/>
      <w:pPr>
        <w:ind w:left="5313" w:hanging="629"/>
      </w:pPr>
      <w:rPr>
        <w:rFonts w:hint="default"/>
        <w:b/>
      </w:rPr>
    </w:lvl>
    <w:lvl w:ilvl="5">
      <w:start w:val="1"/>
      <w:numFmt w:val="decimal"/>
      <w:lvlText w:val="%1.%2.%3.%4.%5.%6"/>
      <w:lvlJc w:val="left"/>
      <w:pPr>
        <w:ind w:left="5404" w:hanging="629"/>
      </w:pPr>
      <w:rPr>
        <w:rFonts w:hint="default"/>
        <w:b/>
      </w:rPr>
    </w:lvl>
    <w:lvl w:ilvl="6">
      <w:start w:val="1"/>
      <w:numFmt w:val="decimal"/>
      <w:lvlText w:val="%1.%2.%3.%4.%5.%6.%7"/>
      <w:lvlJc w:val="left"/>
      <w:pPr>
        <w:ind w:left="5495" w:hanging="629"/>
      </w:pPr>
      <w:rPr>
        <w:rFonts w:hint="default"/>
        <w:b/>
      </w:rPr>
    </w:lvl>
    <w:lvl w:ilvl="7">
      <w:start w:val="1"/>
      <w:numFmt w:val="decimal"/>
      <w:lvlText w:val="%1.%2.%3.%4.%5.%6.%7.%8"/>
      <w:lvlJc w:val="left"/>
      <w:pPr>
        <w:ind w:left="5586" w:hanging="629"/>
      </w:pPr>
      <w:rPr>
        <w:rFonts w:hint="default"/>
        <w:b/>
      </w:rPr>
    </w:lvl>
    <w:lvl w:ilvl="8">
      <w:start w:val="1"/>
      <w:numFmt w:val="decimal"/>
      <w:lvlText w:val="%1.%2.%3.%4.%5.%6.%7.%8.%9"/>
      <w:lvlJc w:val="left"/>
      <w:pPr>
        <w:ind w:left="5677" w:hanging="629"/>
      </w:pPr>
      <w:rPr>
        <w:rFonts w:hint="default"/>
        <w:b/>
      </w:rPr>
    </w:lvl>
  </w:abstractNum>
  <w:abstractNum w:abstractNumId="16" w15:restartNumberingAfterBreak="0">
    <w:nsid w:val="2BF92386"/>
    <w:multiLevelType w:val="multilevel"/>
    <w:tmpl w:val="D9122478"/>
    <w:lvl w:ilvl="0">
      <w:start w:val="3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3F6448"/>
    <w:multiLevelType w:val="hybridMultilevel"/>
    <w:tmpl w:val="9F7E569E"/>
    <w:lvl w:ilvl="0" w:tplc="F460CA0A">
      <w:start w:val="1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E23C8"/>
    <w:multiLevelType w:val="hybridMultilevel"/>
    <w:tmpl w:val="BF40804C"/>
    <w:lvl w:ilvl="0" w:tplc="20E69DAE">
      <w:start w:val="18"/>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05EFD"/>
    <w:multiLevelType w:val="hybridMultilevel"/>
    <w:tmpl w:val="2FA42A96"/>
    <w:lvl w:ilvl="0" w:tplc="907C53A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1790E67"/>
    <w:multiLevelType w:val="hybridMultilevel"/>
    <w:tmpl w:val="4D7C0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2B3D76"/>
    <w:multiLevelType w:val="hybridMultilevel"/>
    <w:tmpl w:val="40C8AB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8D7B2C"/>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6" w15:restartNumberingAfterBreak="0">
    <w:nsid w:val="55835C21"/>
    <w:multiLevelType w:val="hybridMultilevel"/>
    <w:tmpl w:val="2F564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061007"/>
    <w:multiLevelType w:val="multilevel"/>
    <w:tmpl w:val="1486BCDE"/>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016028B"/>
    <w:multiLevelType w:val="multilevel"/>
    <w:tmpl w:val="990274BE"/>
    <w:lvl w:ilvl="0">
      <w:start w:val="15"/>
      <w:numFmt w:val="decimal"/>
      <w:lvlText w:val="%1"/>
      <w:lvlJc w:val="left"/>
      <w:pPr>
        <w:ind w:left="600" w:hanging="600"/>
      </w:pPr>
      <w:rPr>
        <w:rFonts w:hint="default"/>
        <w:b/>
        <w:sz w:val="22"/>
      </w:rPr>
    </w:lvl>
    <w:lvl w:ilvl="1">
      <w:start w:val="4"/>
      <w:numFmt w:val="decimal"/>
      <w:lvlText w:val="%1.%2"/>
      <w:lvlJc w:val="left"/>
      <w:pPr>
        <w:ind w:left="883" w:hanging="600"/>
      </w:pPr>
      <w:rPr>
        <w:rFonts w:hint="default"/>
        <w:b/>
        <w:sz w:val="22"/>
      </w:rPr>
    </w:lvl>
    <w:lvl w:ilvl="2">
      <w:start w:val="1"/>
      <w:numFmt w:val="decimal"/>
      <w:lvlText w:val="%1.%2.%3"/>
      <w:lvlJc w:val="left"/>
      <w:pPr>
        <w:ind w:left="1286" w:hanging="720"/>
      </w:pPr>
      <w:rPr>
        <w:rFonts w:hint="default"/>
        <w:b/>
        <w:sz w:val="22"/>
      </w:rPr>
    </w:lvl>
    <w:lvl w:ilvl="3">
      <w:start w:val="1"/>
      <w:numFmt w:val="decimal"/>
      <w:lvlText w:val="%1.%2.%3.%4"/>
      <w:lvlJc w:val="left"/>
      <w:pPr>
        <w:ind w:left="1569" w:hanging="720"/>
      </w:pPr>
      <w:rPr>
        <w:rFonts w:hint="default"/>
        <w:b/>
        <w:sz w:val="22"/>
      </w:rPr>
    </w:lvl>
    <w:lvl w:ilvl="4">
      <w:start w:val="1"/>
      <w:numFmt w:val="decimal"/>
      <w:lvlText w:val="%1.%2.%3.%4.%5"/>
      <w:lvlJc w:val="left"/>
      <w:pPr>
        <w:ind w:left="2212" w:hanging="1080"/>
      </w:pPr>
      <w:rPr>
        <w:rFonts w:hint="default"/>
        <w:b/>
        <w:sz w:val="22"/>
      </w:rPr>
    </w:lvl>
    <w:lvl w:ilvl="5">
      <w:start w:val="1"/>
      <w:numFmt w:val="decimal"/>
      <w:lvlText w:val="%1.%2.%3.%4.%5.%6"/>
      <w:lvlJc w:val="left"/>
      <w:pPr>
        <w:ind w:left="2495" w:hanging="1080"/>
      </w:pPr>
      <w:rPr>
        <w:rFonts w:hint="default"/>
        <w:b/>
        <w:sz w:val="22"/>
      </w:rPr>
    </w:lvl>
    <w:lvl w:ilvl="6">
      <w:start w:val="1"/>
      <w:numFmt w:val="decimal"/>
      <w:lvlText w:val="%1.%2.%3.%4.%5.%6.%7"/>
      <w:lvlJc w:val="left"/>
      <w:pPr>
        <w:ind w:left="2778" w:hanging="1080"/>
      </w:pPr>
      <w:rPr>
        <w:rFonts w:hint="default"/>
        <w:b/>
        <w:sz w:val="22"/>
      </w:rPr>
    </w:lvl>
    <w:lvl w:ilvl="7">
      <w:start w:val="1"/>
      <w:numFmt w:val="decimal"/>
      <w:lvlText w:val="%1.%2.%3.%4.%5.%6.%7.%8"/>
      <w:lvlJc w:val="left"/>
      <w:pPr>
        <w:ind w:left="3421" w:hanging="1440"/>
      </w:pPr>
      <w:rPr>
        <w:rFonts w:hint="default"/>
        <w:b/>
        <w:sz w:val="22"/>
      </w:rPr>
    </w:lvl>
    <w:lvl w:ilvl="8">
      <w:start w:val="1"/>
      <w:numFmt w:val="decimal"/>
      <w:lvlText w:val="%1.%2.%3.%4.%5.%6.%7.%8.%9"/>
      <w:lvlJc w:val="left"/>
      <w:pPr>
        <w:ind w:left="3704" w:hanging="1440"/>
      </w:pPr>
      <w:rPr>
        <w:rFonts w:hint="default"/>
        <w:b/>
        <w:sz w:val="22"/>
      </w:rPr>
    </w:lvl>
  </w:abstractNum>
  <w:abstractNum w:abstractNumId="29" w15:restartNumberingAfterBreak="0">
    <w:nsid w:val="624C5369"/>
    <w:multiLevelType w:val="hybridMultilevel"/>
    <w:tmpl w:val="D9122478"/>
    <w:lvl w:ilvl="0" w:tplc="5A98FAD8">
      <w:start w:val="3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1"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D61255"/>
    <w:multiLevelType w:val="multilevel"/>
    <w:tmpl w:val="2BF0E3E8"/>
    <w:name w:val="main_list"/>
    <w:lvl w:ilvl="0">
      <w:start w:val="1"/>
      <w:numFmt w:val="decimal"/>
      <w:pStyle w:val="Heading1"/>
      <w:lvlText w:val="%1."/>
      <w:lvlJc w:val="left"/>
      <w:pPr>
        <w:tabs>
          <w:tab w:val="num" w:pos="720"/>
        </w:tabs>
        <w:ind w:left="720" w:hanging="720"/>
      </w:pPr>
      <w:rPr>
        <w:b/>
        <w:i w:val="0"/>
        <w:caps w:val="0"/>
        <w:sz w:val="18"/>
        <w:szCs w:val="18"/>
      </w:rPr>
    </w:lvl>
    <w:lvl w:ilvl="1">
      <w:start w:val="1"/>
      <w:numFmt w:val="decimal"/>
      <w:pStyle w:val="Heading2"/>
      <w:lvlText w:val="%1.%2"/>
      <w:lvlJc w:val="left"/>
      <w:pPr>
        <w:tabs>
          <w:tab w:val="num" w:pos="1440"/>
        </w:tabs>
        <w:ind w:left="1440" w:hanging="720"/>
      </w:pPr>
      <w:rPr>
        <w:rFonts w:ascii="Calibri" w:hAnsi="Calibri" w:hint="default"/>
        <w:b w:val="0"/>
        <w:i w:val="0"/>
        <w:caps w:val="0"/>
        <w:sz w:val="22"/>
        <w:szCs w:val="22"/>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6" w15:restartNumberingAfterBreak="0">
    <w:nsid w:val="7B926C10"/>
    <w:multiLevelType w:val="multilevel"/>
    <w:tmpl w:val="C080A4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7940756">
    <w:abstractNumId w:val="12"/>
  </w:num>
  <w:num w:numId="2" w16cid:durableId="1534462716">
    <w:abstractNumId w:val="34"/>
  </w:num>
  <w:num w:numId="3" w16cid:durableId="748693190">
    <w:abstractNumId w:val="31"/>
  </w:num>
  <w:num w:numId="4" w16cid:durableId="544952545">
    <w:abstractNumId w:val="35"/>
  </w:num>
  <w:num w:numId="5" w16cid:durableId="367221008">
    <w:abstractNumId w:val="25"/>
  </w:num>
  <w:num w:numId="6" w16cid:durableId="1663849537">
    <w:abstractNumId w:val="9"/>
  </w:num>
  <w:num w:numId="7" w16cid:durableId="1663578223">
    <w:abstractNumId w:val="7"/>
  </w:num>
  <w:num w:numId="8" w16cid:durableId="319120404">
    <w:abstractNumId w:val="6"/>
  </w:num>
  <w:num w:numId="9" w16cid:durableId="931620553">
    <w:abstractNumId w:val="5"/>
  </w:num>
  <w:num w:numId="10" w16cid:durableId="1731423448">
    <w:abstractNumId w:val="4"/>
  </w:num>
  <w:num w:numId="11" w16cid:durableId="1227423885">
    <w:abstractNumId w:val="0"/>
  </w:num>
  <w:num w:numId="12" w16cid:durableId="288509666">
    <w:abstractNumId w:val="8"/>
  </w:num>
  <w:num w:numId="13" w16cid:durableId="47922837">
    <w:abstractNumId w:val="3"/>
  </w:num>
  <w:num w:numId="14" w16cid:durableId="1525090909">
    <w:abstractNumId w:val="2"/>
  </w:num>
  <w:num w:numId="15" w16cid:durableId="326178919">
    <w:abstractNumId w:val="1"/>
  </w:num>
  <w:num w:numId="16" w16cid:durableId="457266725">
    <w:abstractNumId w:val="11"/>
  </w:num>
  <w:num w:numId="17" w16cid:durableId="106585706">
    <w:abstractNumId w:val="32"/>
  </w:num>
  <w:num w:numId="18" w16cid:durableId="165177232">
    <w:abstractNumId w:val="18"/>
  </w:num>
  <w:num w:numId="19" w16cid:durableId="1588003099">
    <w:abstractNumId w:val="37"/>
  </w:num>
  <w:num w:numId="20" w16cid:durableId="1363478913">
    <w:abstractNumId w:val="20"/>
  </w:num>
  <w:num w:numId="21" w16cid:durableId="1224678339">
    <w:abstractNumId w:val="10"/>
  </w:num>
  <w:num w:numId="22" w16cid:durableId="1238318841">
    <w:abstractNumId w:val="35"/>
    <w:lvlOverride w:ilvl="0">
      <w:startOverride w:val="13"/>
    </w:lvlOverride>
    <w:lvlOverride w:ilvl="1">
      <w:startOverride w:val="7"/>
    </w:lvlOverride>
  </w:num>
  <w:num w:numId="23" w16cid:durableId="2046054690">
    <w:abstractNumId w:val="15"/>
  </w:num>
  <w:num w:numId="24" w16cid:durableId="150948045">
    <w:abstractNumId w:val="33"/>
  </w:num>
  <w:num w:numId="25" w16cid:durableId="943922914">
    <w:abstractNumId w:val="28"/>
  </w:num>
  <w:num w:numId="26" w16cid:durableId="1841654152">
    <w:abstractNumId w:val="27"/>
  </w:num>
  <w:num w:numId="27" w16cid:durableId="1463427091">
    <w:abstractNumId w:val="36"/>
  </w:num>
  <w:num w:numId="28" w16cid:durableId="845512190">
    <w:abstractNumId w:val="13"/>
  </w:num>
  <w:num w:numId="29" w16cid:durableId="377823717">
    <w:abstractNumId w:val="30"/>
  </w:num>
  <w:num w:numId="30" w16cid:durableId="13311239">
    <w:abstractNumId w:val="17"/>
  </w:num>
  <w:num w:numId="31" w16cid:durableId="916747757">
    <w:abstractNumId w:val="23"/>
  </w:num>
  <w:num w:numId="32" w16cid:durableId="308172242">
    <w:abstractNumId w:val="24"/>
  </w:num>
  <w:num w:numId="33" w16cid:durableId="1981298828">
    <w:abstractNumId w:val="14"/>
  </w:num>
  <w:num w:numId="34" w16cid:durableId="240717453">
    <w:abstractNumId w:val="29"/>
  </w:num>
  <w:num w:numId="35" w16cid:durableId="750002870">
    <w:abstractNumId w:val="16"/>
  </w:num>
  <w:num w:numId="36" w16cid:durableId="239339840">
    <w:abstractNumId w:val="19"/>
  </w:num>
  <w:num w:numId="37" w16cid:durableId="1810897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0751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8490975">
    <w:abstractNumId w:val="35"/>
  </w:num>
  <w:num w:numId="40" w16cid:durableId="620645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B5"/>
    <w:rsid w:val="00002D27"/>
    <w:rsid w:val="000052DF"/>
    <w:rsid w:val="00014504"/>
    <w:rsid w:val="000164EC"/>
    <w:rsid w:val="00017250"/>
    <w:rsid w:val="00017BBF"/>
    <w:rsid w:val="00026C39"/>
    <w:rsid w:val="000300C1"/>
    <w:rsid w:val="00035EDC"/>
    <w:rsid w:val="00036F74"/>
    <w:rsid w:val="000405C2"/>
    <w:rsid w:val="00040787"/>
    <w:rsid w:val="00040877"/>
    <w:rsid w:val="00042045"/>
    <w:rsid w:val="00044787"/>
    <w:rsid w:val="00044EC4"/>
    <w:rsid w:val="00051A32"/>
    <w:rsid w:val="0005319F"/>
    <w:rsid w:val="0005335E"/>
    <w:rsid w:val="00054018"/>
    <w:rsid w:val="00056D23"/>
    <w:rsid w:val="0005795A"/>
    <w:rsid w:val="000649E2"/>
    <w:rsid w:val="00065736"/>
    <w:rsid w:val="0006596F"/>
    <w:rsid w:val="00065AE0"/>
    <w:rsid w:val="0007060B"/>
    <w:rsid w:val="000720F7"/>
    <w:rsid w:val="0007238D"/>
    <w:rsid w:val="0007459F"/>
    <w:rsid w:val="00076CD8"/>
    <w:rsid w:val="000801E3"/>
    <w:rsid w:val="00082332"/>
    <w:rsid w:val="00084518"/>
    <w:rsid w:val="00085ADF"/>
    <w:rsid w:val="000870B8"/>
    <w:rsid w:val="00087596"/>
    <w:rsid w:val="00090C9E"/>
    <w:rsid w:val="000919D1"/>
    <w:rsid w:val="000921F0"/>
    <w:rsid w:val="00093BB2"/>
    <w:rsid w:val="00094BF8"/>
    <w:rsid w:val="00095090"/>
    <w:rsid w:val="000A1054"/>
    <w:rsid w:val="000A169F"/>
    <w:rsid w:val="000A36F1"/>
    <w:rsid w:val="000A372B"/>
    <w:rsid w:val="000A65F5"/>
    <w:rsid w:val="000B0587"/>
    <w:rsid w:val="000B5389"/>
    <w:rsid w:val="000B5F8A"/>
    <w:rsid w:val="000B7F48"/>
    <w:rsid w:val="000C0D07"/>
    <w:rsid w:val="000C2B9A"/>
    <w:rsid w:val="000C31BF"/>
    <w:rsid w:val="000C3FAE"/>
    <w:rsid w:val="000C4611"/>
    <w:rsid w:val="000C5322"/>
    <w:rsid w:val="000C6358"/>
    <w:rsid w:val="000D0008"/>
    <w:rsid w:val="000D2656"/>
    <w:rsid w:val="000D4B43"/>
    <w:rsid w:val="000D7766"/>
    <w:rsid w:val="000D7F29"/>
    <w:rsid w:val="000E171A"/>
    <w:rsid w:val="000E3773"/>
    <w:rsid w:val="000E42F7"/>
    <w:rsid w:val="000E784A"/>
    <w:rsid w:val="000F2788"/>
    <w:rsid w:val="000F6E40"/>
    <w:rsid w:val="000F7898"/>
    <w:rsid w:val="001017D3"/>
    <w:rsid w:val="00103158"/>
    <w:rsid w:val="0011092A"/>
    <w:rsid w:val="001137E5"/>
    <w:rsid w:val="00113A71"/>
    <w:rsid w:val="00114C62"/>
    <w:rsid w:val="00114EFC"/>
    <w:rsid w:val="0012086D"/>
    <w:rsid w:val="001217CB"/>
    <w:rsid w:val="0012594F"/>
    <w:rsid w:val="00127674"/>
    <w:rsid w:val="001352D0"/>
    <w:rsid w:val="0014035E"/>
    <w:rsid w:val="001444A6"/>
    <w:rsid w:val="00144870"/>
    <w:rsid w:val="001451F2"/>
    <w:rsid w:val="00150391"/>
    <w:rsid w:val="00150FD6"/>
    <w:rsid w:val="0015262B"/>
    <w:rsid w:val="00157AF1"/>
    <w:rsid w:val="00165E12"/>
    <w:rsid w:val="00166EE1"/>
    <w:rsid w:val="00170B75"/>
    <w:rsid w:val="00172480"/>
    <w:rsid w:val="00172ABA"/>
    <w:rsid w:val="00174481"/>
    <w:rsid w:val="00183989"/>
    <w:rsid w:val="00185E15"/>
    <w:rsid w:val="001946A1"/>
    <w:rsid w:val="00195718"/>
    <w:rsid w:val="00197354"/>
    <w:rsid w:val="001A1C74"/>
    <w:rsid w:val="001A35F3"/>
    <w:rsid w:val="001A4389"/>
    <w:rsid w:val="001A6BA0"/>
    <w:rsid w:val="001A7C4D"/>
    <w:rsid w:val="001B48D2"/>
    <w:rsid w:val="001B73FF"/>
    <w:rsid w:val="001B7544"/>
    <w:rsid w:val="001C0328"/>
    <w:rsid w:val="001C15EF"/>
    <w:rsid w:val="001C1E41"/>
    <w:rsid w:val="001C5AB2"/>
    <w:rsid w:val="001C6000"/>
    <w:rsid w:val="001C73AF"/>
    <w:rsid w:val="001D2BE7"/>
    <w:rsid w:val="001D31AC"/>
    <w:rsid w:val="001D33C0"/>
    <w:rsid w:val="001D534F"/>
    <w:rsid w:val="001D543F"/>
    <w:rsid w:val="001D6AA8"/>
    <w:rsid w:val="001E028C"/>
    <w:rsid w:val="001E0A4F"/>
    <w:rsid w:val="001E3C6D"/>
    <w:rsid w:val="001E3DB2"/>
    <w:rsid w:val="001E45C9"/>
    <w:rsid w:val="001E63AD"/>
    <w:rsid w:val="001F3974"/>
    <w:rsid w:val="001F640D"/>
    <w:rsid w:val="001F6575"/>
    <w:rsid w:val="001F7CBE"/>
    <w:rsid w:val="002002A0"/>
    <w:rsid w:val="00204265"/>
    <w:rsid w:val="00204B75"/>
    <w:rsid w:val="0020544B"/>
    <w:rsid w:val="002059F9"/>
    <w:rsid w:val="00210659"/>
    <w:rsid w:val="00211CF8"/>
    <w:rsid w:val="00212D88"/>
    <w:rsid w:val="002175B4"/>
    <w:rsid w:val="00220B1B"/>
    <w:rsid w:val="00224A0C"/>
    <w:rsid w:val="00224C71"/>
    <w:rsid w:val="00225D62"/>
    <w:rsid w:val="002268A9"/>
    <w:rsid w:val="00232109"/>
    <w:rsid w:val="0023378A"/>
    <w:rsid w:val="00234276"/>
    <w:rsid w:val="0023764C"/>
    <w:rsid w:val="00237E03"/>
    <w:rsid w:val="0024084A"/>
    <w:rsid w:val="0024172F"/>
    <w:rsid w:val="00245356"/>
    <w:rsid w:val="00247E49"/>
    <w:rsid w:val="00251AB1"/>
    <w:rsid w:val="00251AFC"/>
    <w:rsid w:val="002521F6"/>
    <w:rsid w:val="00257307"/>
    <w:rsid w:val="00261986"/>
    <w:rsid w:val="0026250F"/>
    <w:rsid w:val="0026560D"/>
    <w:rsid w:val="0027021A"/>
    <w:rsid w:val="002718AD"/>
    <w:rsid w:val="00272652"/>
    <w:rsid w:val="00281C2A"/>
    <w:rsid w:val="002820FF"/>
    <w:rsid w:val="00282ABF"/>
    <w:rsid w:val="00285C80"/>
    <w:rsid w:val="00285F37"/>
    <w:rsid w:val="002872C0"/>
    <w:rsid w:val="0029033E"/>
    <w:rsid w:val="0029218B"/>
    <w:rsid w:val="00296AAA"/>
    <w:rsid w:val="00296C56"/>
    <w:rsid w:val="002A002C"/>
    <w:rsid w:val="002A546C"/>
    <w:rsid w:val="002A6322"/>
    <w:rsid w:val="002B1F56"/>
    <w:rsid w:val="002B21A4"/>
    <w:rsid w:val="002B2B1F"/>
    <w:rsid w:val="002B487F"/>
    <w:rsid w:val="002C2C15"/>
    <w:rsid w:val="002C3240"/>
    <w:rsid w:val="002C6087"/>
    <w:rsid w:val="002D5F0F"/>
    <w:rsid w:val="002D6F6E"/>
    <w:rsid w:val="002E318F"/>
    <w:rsid w:val="002E3A76"/>
    <w:rsid w:val="002F079E"/>
    <w:rsid w:val="002F52EE"/>
    <w:rsid w:val="002F55FB"/>
    <w:rsid w:val="002F6B3A"/>
    <w:rsid w:val="003005B9"/>
    <w:rsid w:val="003028D0"/>
    <w:rsid w:val="00303AEE"/>
    <w:rsid w:val="00304DA3"/>
    <w:rsid w:val="003055E7"/>
    <w:rsid w:val="00305C59"/>
    <w:rsid w:val="00305D81"/>
    <w:rsid w:val="0030642D"/>
    <w:rsid w:val="00306774"/>
    <w:rsid w:val="00306D71"/>
    <w:rsid w:val="0031210A"/>
    <w:rsid w:val="003125C9"/>
    <w:rsid w:val="0031477C"/>
    <w:rsid w:val="00315763"/>
    <w:rsid w:val="0031619F"/>
    <w:rsid w:val="00321094"/>
    <w:rsid w:val="00321763"/>
    <w:rsid w:val="003234A9"/>
    <w:rsid w:val="00324882"/>
    <w:rsid w:val="00325183"/>
    <w:rsid w:val="003257D2"/>
    <w:rsid w:val="00326E64"/>
    <w:rsid w:val="0033224A"/>
    <w:rsid w:val="0033386B"/>
    <w:rsid w:val="00333FFE"/>
    <w:rsid w:val="00334B8E"/>
    <w:rsid w:val="00335B55"/>
    <w:rsid w:val="003366D8"/>
    <w:rsid w:val="00340077"/>
    <w:rsid w:val="00341FE4"/>
    <w:rsid w:val="003428A6"/>
    <w:rsid w:val="00343697"/>
    <w:rsid w:val="003505DE"/>
    <w:rsid w:val="0035202C"/>
    <w:rsid w:val="00354DD6"/>
    <w:rsid w:val="00354FE8"/>
    <w:rsid w:val="003550E1"/>
    <w:rsid w:val="00360175"/>
    <w:rsid w:val="00360B36"/>
    <w:rsid w:val="00361B4B"/>
    <w:rsid w:val="00361BFC"/>
    <w:rsid w:val="003639B0"/>
    <w:rsid w:val="0037394C"/>
    <w:rsid w:val="00376577"/>
    <w:rsid w:val="003779AF"/>
    <w:rsid w:val="003831CD"/>
    <w:rsid w:val="003845C8"/>
    <w:rsid w:val="00386605"/>
    <w:rsid w:val="00386BF0"/>
    <w:rsid w:val="003874B8"/>
    <w:rsid w:val="0039282B"/>
    <w:rsid w:val="00394E2F"/>
    <w:rsid w:val="00396126"/>
    <w:rsid w:val="003963A4"/>
    <w:rsid w:val="003A0202"/>
    <w:rsid w:val="003A19C8"/>
    <w:rsid w:val="003A2338"/>
    <w:rsid w:val="003A5378"/>
    <w:rsid w:val="003B0712"/>
    <w:rsid w:val="003B19A5"/>
    <w:rsid w:val="003B420E"/>
    <w:rsid w:val="003B4793"/>
    <w:rsid w:val="003B4A39"/>
    <w:rsid w:val="003B5E53"/>
    <w:rsid w:val="003B6CC0"/>
    <w:rsid w:val="003C0F9C"/>
    <w:rsid w:val="003C106C"/>
    <w:rsid w:val="003C1A9C"/>
    <w:rsid w:val="003C7173"/>
    <w:rsid w:val="003D05B2"/>
    <w:rsid w:val="003D2FC1"/>
    <w:rsid w:val="003D4E72"/>
    <w:rsid w:val="003D73BF"/>
    <w:rsid w:val="003D7FCC"/>
    <w:rsid w:val="003E1652"/>
    <w:rsid w:val="003E2FC0"/>
    <w:rsid w:val="003E6419"/>
    <w:rsid w:val="003F2729"/>
    <w:rsid w:val="003F476C"/>
    <w:rsid w:val="003F5524"/>
    <w:rsid w:val="003F5852"/>
    <w:rsid w:val="003F61B6"/>
    <w:rsid w:val="003F656A"/>
    <w:rsid w:val="003F65E1"/>
    <w:rsid w:val="00400784"/>
    <w:rsid w:val="004018DC"/>
    <w:rsid w:val="00411ADD"/>
    <w:rsid w:val="004140CA"/>
    <w:rsid w:val="00424820"/>
    <w:rsid w:val="00425CBA"/>
    <w:rsid w:val="00426FD7"/>
    <w:rsid w:val="004303F0"/>
    <w:rsid w:val="0043103F"/>
    <w:rsid w:val="0043182F"/>
    <w:rsid w:val="00434466"/>
    <w:rsid w:val="00434B90"/>
    <w:rsid w:val="00434DC1"/>
    <w:rsid w:val="00436A9D"/>
    <w:rsid w:val="004377D1"/>
    <w:rsid w:val="00437DE5"/>
    <w:rsid w:val="0044132B"/>
    <w:rsid w:val="00441B79"/>
    <w:rsid w:val="00447E8B"/>
    <w:rsid w:val="00452C81"/>
    <w:rsid w:val="00453814"/>
    <w:rsid w:val="00453D24"/>
    <w:rsid w:val="004540BC"/>
    <w:rsid w:val="00460B90"/>
    <w:rsid w:val="00461097"/>
    <w:rsid w:val="004612E5"/>
    <w:rsid w:val="00461579"/>
    <w:rsid w:val="00464588"/>
    <w:rsid w:val="004709C7"/>
    <w:rsid w:val="00470A9C"/>
    <w:rsid w:val="00470AA4"/>
    <w:rsid w:val="00470E78"/>
    <w:rsid w:val="00471172"/>
    <w:rsid w:val="00474AFA"/>
    <w:rsid w:val="00477108"/>
    <w:rsid w:val="00477709"/>
    <w:rsid w:val="004813E2"/>
    <w:rsid w:val="004815C7"/>
    <w:rsid w:val="004867A4"/>
    <w:rsid w:val="0048694D"/>
    <w:rsid w:val="00490A0A"/>
    <w:rsid w:val="004913B6"/>
    <w:rsid w:val="004925AA"/>
    <w:rsid w:val="0049561C"/>
    <w:rsid w:val="004967EA"/>
    <w:rsid w:val="00497118"/>
    <w:rsid w:val="004A072E"/>
    <w:rsid w:val="004A092C"/>
    <w:rsid w:val="004A2C09"/>
    <w:rsid w:val="004A3FC7"/>
    <w:rsid w:val="004A612B"/>
    <w:rsid w:val="004B2FE3"/>
    <w:rsid w:val="004B55FD"/>
    <w:rsid w:val="004B6831"/>
    <w:rsid w:val="004B7243"/>
    <w:rsid w:val="004C2AED"/>
    <w:rsid w:val="004C43E5"/>
    <w:rsid w:val="004C5618"/>
    <w:rsid w:val="004C7CF0"/>
    <w:rsid w:val="004D1490"/>
    <w:rsid w:val="004D1714"/>
    <w:rsid w:val="004D4588"/>
    <w:rsid w:val="004D54BF"/>
    <w:rsid w:val="004D6342"/>
    <w:rsid w:val="004D6C90"/>
    <w:rsid w:val="004D7399"/>
    <w:rsid w:val="004E147C"/>
    <w:rsid w:val="004E3B93"/>
    <w:rsid w:val="004E6376"/>
    <w:rsid w:val="004F0545"/>
    <w:rsid w:val="004F3AE6"/>
    <w:rsid w:val="004F73CC"/>
    <w:rsid w:val="00502A92"/>
    <w:rsid w:val="00507663"/>
    <w:rsid w:val="00511386"/>
    <w:rsid w:val="00512819"/>
    <w:rsid w:val="005146A8"/>
    <w:rsid w:val="00514B6D"/>
    <w:rsid w:val="00517A49"/>
    <w:rsid w:val="00524053"/>
    <w:rsid w:val="00524E44"/>
    <w:rsid w:val="005275C3"/>
    <w:rsid w:val="00536330"/>
    <w:rsid w:val="005375CC"/>
    <w:rsid w:val="005409CA"/>
    <w:rsid w:val="00540BB0"/>
    <w:rsid w:val="00542D18"/>
    <w:rsid w:val="0054621C"/>
    <w:rsid w:val="00554ABE"/>
    <w:rsid w:val="005566FD"/>
    <w:rsid w:val="005569A1"/>
    <w:rsid w:val="00556BE5"/>
    <w:rsid w:val="00560CDE"/>
    <w:rsid w:val="00561FFE"/>
    <w:rsid w:val="00563886"/>
    <w:rsid w:val="00571D8C"/>
    <w:rsid w:val="00571DBD"/>
    <w:rsid w:val="00572621"/>
    <w:rsid w:val="005739E9"/>
    <w:rsid w:val="00573B45"/>
    <w:rsid w:val="0058028A"/>
    <w:rsid w:val="0058121D"/>
    <w:rsid w:val="00582C8F"/>
    <w:rsid w:val="005905BE"/>
    <w:rsid w:val="00593CDC"/>
    <w:rsid w:val="00594734"/>
    <w:rsid w:val="005A0193"/>
    <w:rsid w:val="005A13DD"/>
    <w:rsid w:val="005A5AB4"/>
    <w:rsid w:val="005B0953"/>
    <w:rsid w:val="005B2F3A"/>
    <w:rsid w:val="005B30C2"/>
    <w:rsid w:val="005B31DB"/>
    <w:rsid w:val="005B693C"/>
    <w:rsid w:val="005C1AEC"/>
    <w:rsid w:val="005C1E1F"/>
    <w:rsid w:val="005C3870"/>
    <w:rsid w:val="005C5D8F"/>
    <w:rsid w:val="005C5DEE"/>
    <w:rsid w:val="005D0E49"/>
    <w:rsid w:val="005D36C4"/>
    <w:rsid w:val="005D4A0C"/>
    <w:rsid w:val="005E21E0"/>
    <w:rsid w:val="005E39E8"/>
    <w:rsid w:val="005E6615"/>
    <w:rsid w:val="005E7188"/>
    <w:rsid w:val="005E7C97"/>
    <w:rsid w:val="005F0C35"/>
    <w:rsid w:val="005F27DF"/>
    <w:rsid w:val="005F3B0F"/>
    <w:rsid w:val="005F5EF6"/>
    <w:rsid w:val="0060147B"/>
    <w:rsid w:val="00601975"/>
    <w:rsid w:val="00603425"/>
    <w:rsid w:val="00604825"/>
    <w:rsid w:val="00614E0C"/>
    <w:rsid w:val="0061741E"/>
    <w:rsid w:val="00620AC6"/>
    <w:rsid w:val="00621212"/>
    <w:rsid w:val="0062226B"/>
    <w:rsid w:val="0062246C"/>
    <w:rsid w:val="006224C0"/>
    <w:rsid w:val="00624160"/>
    <w:rsid w:val="0063070C"/>
    <w:rsid w:val="00631E5D"/>
    <w:rsid w:val="006358DC"/>
    <w:rsid w:val="00635CF8"/>
    <w:rsid w:val="00636D32"/>
    <w:rsid w:val="00636F42"/>
    <w:rsid w:val="00643686"/>
    <w:rsid w:val="00644F04"/>
    <w:rsid w:val="00645990"/>
    <w:rsid w:val="006465FC"/>
    <w:rsid w:val="00646C0D"/>
    <w:rsid w:val="0065104A"/>
    <w:rsid w:val="00653085"/>
    <w:rsid w:val="0065379D"/>
    <w:rsid w:val="006552D8"/>
    <w:rsid w:val="00656556"/>
    <w:rsid w:val="006578A3"/>
    <w:rsid w:val="006603C2"/>
    <w:rsid w:val="006608A0"/>
    <w:rsid w:val="00662304"/>
    <w:rsid w:val="006624A5"/>
    <w:rsid w:val="0066333C"/>
    <w:rsid w:val="00664EF6"/>
    <w:rsid w:val="00665075"/>
    <w:rsid w:val="0066527D"/>
    <w:rsid w:val="00667DD0"/>
    <w:rsid w:val="006726B5"/>
    <w:rsid w:val="00672BC9"/>
    <w:rsid w:val="00673638"/>
    <w:rsid w:val="00674382"/>
    <w:rsid w:val="0068162F"/>
    <w:rsid w:val="00681E83"/>
    <w:rsid w:val="00682733"/>
    <w:rsid w:val="00685748"/>
    <w:rsid w:val="00685CF4"/>
    <w:rsid w:val="00687389"/>
    <w:rsid w:val="00692DD9"/>
    <w:rsid w:val="006969BB"/>
    <w:rsid w:val="00697B87"/>
    <w:rsid w:val="006A1467"/>
    <w:rsid w:val="006A297F"/>
    <w:rsid w:val="006A2AA5"/>
    <w:rsid w:val="006A6975"/>
    <w:rsid w:val="006A6D56"/>
    <w:rsid w:val="006B00F1"/>
    <w:rsid w:val="006B1825"/>
    <w:rsid w:val="006B2061"/>
    <w:rsid w:val="006B2DBB"/>
    <w:rsid w:val="006B3792"/>
    <w:rsid w:val="006B6AD4"/>
    <w:rsid w:val="006B7450"/>
    <w:rsid w:val="006C0655"/>
    <w:rsid w:val="006C0D2E"/>
    <w:rsid w:val="006C1253"/>
    <w:rsid w:val="006C5759"/>
    <w:rsid w:val="006C6B3F"/>
    <w:rsid w:val="006D1290"/>
    <w:rsid w:val="006D1A8D"/>
    <w:rsid w:val="006D29C5"/>
    <w:rsid w:val="006D2F97"/>
    <w:rsid w:val="006E00C4"/>
    <w:rsid w:val="006E2683"/>
    <w:rsid w:val="006E32D3"/>
    <w:rsid w:val="006E3825"/>
    <w:rsid w:val="006E4515"/>
    <w:rsid w:val="006E575E"/>
    <w:rsid w:val="006E5BC1"/>
    <w:rsid w:val="006F171B"/>
    <w:rsid w:val="006F71F3"/>
    <w:rsid w:val="006F723A"/>
    <w:rsid w:val="0070420C"/>
    <w:rsid w:val="00707A2D"/>
    <w:rsid w:val="007160D2"/>
    <w:rsid w:val="00716801"/>
    <w:rsid w:val="007224CE"/>
    <w:rsid w:val="00725B7F"/>
    <w:rsid w:val="0072693B"/>
    <w:rsid w:val="00726ED3"/>
    <w:rsid w:val="00731B81"/>
    <w:rsid w:val="007324B5"/>
    <w:rsid w:val="00732CD2"/>
    <w:rsid w:val="00737A3D"/>
    <w:rsid w:val="0074050E"/>
    <w:rsid w:val="0074383B"/>
    <w:rsid w:val="00743997"/>
    <w:rsid w:val="00744949"/>
    <w:rsid w:val="00746716"/>
    <w:rsid w:val="007510A1"/>
    <w:rsid w:val="007517D7"/>
    <w:rsid w:val="00755966"/>
    <w:rsid w:val="00755C19"/>
    <w:rsid w:val="00756AB8"/>
    <w:rsid w:val="0075756E"/>
    <w:rsid w:val="00757FD2"/>
    <w:rsid w:val="00763611"/>
    <w:rsid w:val="007641DC"/>
    <w:rsid w:val="00764656"/>
    <w:rsid w:val="00764E39"/>
    <w:rsid w:val="007736A8"/>
    <w:rsid w:val="00773981"/>
    <w:rsid w:val="00777D17"/>
    <w:rsid w:val="007803A3"/>
    <w:rsid w:val="00781F15"/>
    <w:rsid w:val="00782BA0"/>
    <w:rsid w:val="00784C0A"/>
    <w:rsid w:val="00785E43"/>
    <w:rsid w:val="00795904"/>
    <w:rsid w:val="00796D51"/>
    <w:rsid w:val="007A1F6B"/>
    <w:rsid w:val="007A47C9"/>
    <w:rsid w:val="007A47E2"/>
    <w:rsid w:val="007A52A7"/>
    <w:rsid w:val="007A5FCE"/>
    <w:rsid w:val="007A68F8"/>
    <w:rsid w:val="007B1397"/>
    <w:rsid w:val="007B2D0D"/>
    <w:rsid w:val="007B3EF9"/>
    <w:rsid w:val="007B4416"/>
    <w:rsid w:val="007C0DFC"/>
    <w:rsid w:val="007C1A28"/>
    <w:rsid w:val="007C2024"/>
    <w:rsid w:val="007C4483"/>
    <w:rsid w:val="007C465D"/>
    <w:rsid w:val="007D0611"/>
    <w:rsid w:val="007D24FA"/>
    <w:rsid w:val="007D7FCC"/>
    <w:rsid w:val="007E13BA"/>
    <w:rsid w:val="007E68A4"/>
    <w:rsid w:val="007F0E37"/>
    <w:rsid w:val="007F17A8"/>
    <w:rsid w:val="007F1AFC"/>
    <w:rsid w:val="007F389E"/>
    <w:rsid w:val="007F52BA"/>
    <w:rsid w:val="00800873"/>
    <w:rsid w:val="00802882"/>
    <w:rsid w:val="008051B7"/>
    <w:rsid w:val="00806659"/>
    <w:rsid w:val="00811A92"/>
    <w:rsid w:val="008217C0"/>
    <w:rsid w:val="00821D5F"/>
    <w:rsid w:val="008248E3"/>
    <w:rsid w:val="00824D86"/>
    <w:rsid w:val="0082626C"/>
    <w:rsid w:val="00830B6F"/>
    <w:rsid w:val="00831AC1"/>
    <w:rsid w:val="00833229"/>
    <w:rsid w:val="00833FDD"/>
    <w:rsid w:val="0083567A"/>
    <w:rsid w:val="00840414"/>
    <w:rsid w:val="0084186A"/>
    <w:rsid w:val="008438C9"/>
    <w:rsid w:val="00844586"/>
    <w:rsid w:val="00847B4B"/>
    <w:rsid w:val="00854863"/>
    <w:rsid w:val="00856E51"/>
    <w:rsid w:val="00860613"/>
    <w:rsid w:val="0086088A"/>
    <w:rsid w:val="00862DC9"/>
    <w:rsid w:val="00870B2A"/>
    <w:rsid w:val="00871BAD"/>
    <w:rsid w:val="00872748"/>
    <w:rsid w:val="00873889"/>
    <w:rsid w:val="008744D0"/>
    <w:rsid w:val="00875EF5"/>
    <w:rsid w:val="008765AE"/>
    <w:rsid w:val="0087714F"/>
    <w:rsid w:val="008775EB"/>
    <w:rsid w:val="00877874"/>
    <w:rsid w:val="008802BB"/>
    <w:rsid w:val="0088067D"/>
    <w:rsid w:val="00881B08"/>
    <w:rsid w:val="008864BF"/>
    <w:rsid w:val="00887C35"/>
    <w:rsid w:val="00891651"/>
    <w:rsid w:val="008926A5"/>
    <w:rsid w:val="00892B02"/>
    <w:rsid w:val="00893EA0"/>
    <w:rsid w:val="008947E9"/>
    <w:rsid w:val="00895ED8"/>
    <w:rsid w:val="008A174E"/>
    <w:rsid w:val="008A2B67"/>
    <w:rsid w:val="008A38A9"/>
    <w:rsid w:val="008A3C9F"/>
    <w:rsid w:val="008A4DA6"/>
    <w:rsid w:val="008B063E"/>
    <w:rsid w:val="008B08F7"/>
    <w:rsid w:val="008B12B8"/>
    <w:rsid w:val="008B7FF7"/>
    <w:rsid w:val="008C3A94"/>
    <w:rsid w:val="008C7694"/>
    <w:rsid w:val="008D210D"/>
    <w:rsid w:val="008D389B"/>
    <w:rsid w:val="008D4089"/>
    <w:rsid w:val="008D4A59"/>
    <w:rsid w:val="008E0AA0"/>
    <w:rsid w:val="008E7ECF"/>
    <w:rsid w:val="008F0A0F"/>
    <w:rsid w:val="008F3AFD"/>
    <w:rsid w:val="008F3EF9"/>
    <w:rsid w:val="008F591C"/>
    <w:rsid w:val="008F5992"/>
    <w:rsid w:val="008F6C0F"/>
    <w:rsid w:val="008F7637"/>
    <w:rsid w:val="00900E82"/>
    <w:rsid w:val="009021EA"/>
    <w:rsid w:val="0090394D"/>
    <w:rsid w:val="00904552"/>
    <w:rsid w:val="00905245"/>
    <w:rsid w:val="00906491"/>
    <w:rsid w:val="00911FF4"/>
    <w:rsid w:val="00913B7B"/>
    <w:rsid w:val="00915529"/>
    <w:rsid w:val="00915CC4"/>
    <w:rsid w:val="00916694"/>
    <w:rsid w:val="00920DD8"/>
    <w:rsid w:val="00921E7F"/>
    <w:rsid w:val="0092300C"/>
    <w:rsid w:val="00923C06"/>
    <w:rsid w:val="00923DB0"/>
    <w:rsid w:val="009262ED"/>
    <w:rsid w:val="00934B91"/>
    <w:rsid w:val="009350A8"/>
    <w:rsid w:val="00935344"/>
    <w:rsid w:val="00935951"/>
    <w:rsid w:val="009374B3"/>
    <w:rsid w:val="00937797"/>
    <w:rsid w:val="0094102E"/>
    <w:rsid w:val="00942024"/>
    <w:rsid w:val="00942B5A"/>
    <w:rsid w:val="009433C8"/>
    <w:rsid w:val="009450A9"/>
    <w:rsid w:val="0095040F"/>
    <w:rsid w:val="0095042B"/>
    <w:rsid w:val="009515C8"/>
    <w:rsid w:val="0096137F"/>
    <w:rsid w:val="00962175"/>
    <w:rsid w:val="009626F3"/>
    <w:rsid w:val="009628F1"/>
    <w:rsid w:val="00974179"/>
    <w:rsid w:val="009742DC"/>
    <w:rsid w:val="009757D4"/>
    <w:rsid w:val="009760C7"/>
    <w:rsid w:val="00981252"/>
    <w:rsid w:val="0098193C"/>
    <w:rsid w:val="00981C4E"/>
    <w:rsid w:val="00985922"/>
    <w:rsid w:val="00985E71"/>
    <w:rsid w:val="009901E9"/>
    <w:rsid w:val="00991A69"/>
    <w:rsid w:val="00992339"/>
    <w:rsid w:val="00992C61"/>
    <w:rsid w:val="00994226"/>
    <w:rsid w:val="00995795"/>
    <w:rsid w:val="009A2229"/>
    <w:rsid w:val="009A54BB"/>
    <w:rsid w:val="009A56ED"/>
    <w:rsid w:val="009A5DBD"/>
    <w:rsid w:val="009B3096"/>
    <w:rsid w:val="009B62F5"/>
    <w:rsid w:val="009B65D5"/>
    <w:rsid w:val="009B7C00"/>
    <w:rsid w:val="009C110A"/>
    <w:rsid w:val="009C24C9"/>
    <w:rsid w:val="009D0573"/>
    <w:rsid w:val="009D3EB5"/>
    <w:rsid w:val="009D5900"/>
    <w:rsid w:val="009D614B"/>
    <w:rsid w:val="009D6977"/>
    <w:rsid w:val="009E23AD"/>
    <w:rsid w:val="009E4D18"/>
    <w:rsid w:val="009E5E99"/>
    <w:rsid w:val="009E63AD"/>
    <w:rsid w:val="009F1188"/>
    <w:rsid w:val="009F282A"/>
    <w:rsid w:val="009F4EDF"/>
    <w:rsid w:val="009F53AB"/>
    <w:rsid w:val="009F5DDC"/>
    <w:rsid w:val="009F67AB"/>
    <w:rsid w:val="00A02FF6"/>
    <w:rsid w:val="00A03220"/>
    <w:rsid w:val="00A06420"/>
    <w:rsid w:val="00A06BFA"/>
    <w:rsid w:val="00A212F3"/>
    <w:rsid w:val="00A22266"/>
    <w:rsid w:val="00A23B13"/>
    <w:rsid w:val="00A24520"/>
    <w:rsid w:val="00A270CA"/>
    <w:rsid w:val="00A27E9C"/>
    <w:rsid w:val="00A34A90"/>
    <w:rsid w:val="00A3662B"/>
    <w:rsid w:val="00A36DDB"/>
    <w:rsid w:val="00A379BE"/>
    <w:rsid w:val="00A37FCD"/>
    <w:rsid w:val="00A40351"/>
    <w:rsid w:val="00A4109A"/>
    <w:rsid w:val="00A41901"/>
    <w:rsid w:val="00A423A5"/>
    <w:rsid w:val="00A451B4"/>
    <w:rsid w:val="00A47CE3"/>
    <w:rsid w:val="00A51F5E"/>
    <w:rsid w:val="00A53746"/>
    <w:rsid w:val="00A541D4"/>
    <w:rsid w:val="00A5533F"/>
    <w:rsid w:val="00A55ACE"/>
    <w:rsid w:val="00A55D01"/>
    <w:rsid w:val="00A56469"/>
    <w:rsid w:val="00A572AC"/>
    <w:rsid w:val="00A57D78"/>
    <w:rsid w:val="00A634F5"/>
    <w:rsid w:val="00A63EFE"/>
    <w:rsid w:val="00A644B9"/>
    <w:rsid w:val="00A65C7C"/>
    <w:rsid w:val="00A735F4"/>
    <w:rsid w:val="00A76B38"/>
    <w:rsid w:val="00A81F96"/>
    <w:rsid w:val="00A840A4"/>
    <w:rsid w:val="00A87C51"/>
    <w:rsid w:val="00A902DC"/>
    <w:rsid w:val="00A90B1D"/>
    <w:rsid w:val="00A91735"/>
    <w:rsid w:val="00A92CCB"/>
    <w:rsid w:val="00A931CE"/>
    <w:rsid w:val="00A9561E"/>
    <w:rsid w:val="00A95DB6"/>
    <w:rsid w:val="00A95F65"/>
    <w:rsid w:val="00A96D43"/>
    <w:rsid w:val="00A97574"/>
    <w:rsid w:val="00A97ADB"/>
    <w:rsid w:val="00A97CAD"/>
    <w:rsid w:val="00AA67F6"/>
    <w:rsid w:val="00AA728D"/>
    <w:rsid w:val="00AA7FCC"/>
    <w:rsid w:val="00AB3789"/>
    <w:rsid w:val="00AB733E"/>
    <w:rsid w:val="00AC36DD"/>
    <w:rsid w:val="00AC6441"/>
    <w:rsid w:val="00AC7237"/>
    <w:rsid w:val="00AD0DCB"/>
    <w:rsid w:val="00AD359D"/>
    <w:rsid w:val="00AD3823"/>
    <w:rsid w:val="00AE0784"/>
    <w:rsid w:val="00AE4604"/>
    <w:rsid w:val="00AE6605"/>
    <w:rsid w:val="00AF0054"/>
    <w:rsid w:val="00AF0F44"/>
    <w:rsid w:val="00AF18CC"/>
    <w:rsid w:val="00AF2233"/>
    <w:rsid w:val="00AF3341"/>
    <w:rsid w:val="00AF63B6"/>
    <w:rsid w:val="00AF73A3"/>
    <w:rsid w:val="00B03B92"/>
    <w:rsid w:val="00B06A41"/>
    <w:rsid w:val="00B129DA"/>
    <w:rsid w:val="00B132B7"/>
    <w:rsid w:val="00B17A84"/>
    <w:rsid w:val="00B2223B"/>
    <w:rsid w:val="00B23E16"/>
    <w:rsid w:val="00B25403"/>
    <w:rsid w:val="00B32923"/>
    <w:rsid w:val="00B32DF0"/>
    <w:rsid w:val="00B33301"/>
    <w:rsid w:val="00B33F33"/>
    <w:rsid w:val="00B35A51"/>
    <w:rsid w:val="00B35B0F"/>
    <w:rsid w:val="00B35C61"/>
    <w:rsid w:val="00B35C90"/>
    <w:rsid w:val="00B36730"/>
    <w:rsid w:val="00B37397"/>
    <w:rsid w:val="00B378BE"/>
    <w:rsid w:val="00B43B6A"/>
    <w:rsid w:val="00B45419"/>
    <w:rsid w:val="00B547B1"/>
    <w:rsid w:val="00B6183D"/>
    <w:rsid w:val="00B61E19"/>
    <w:rsid w:val="00B64A17"/>
    <w:rsid w:val="00B66486"/>
    <w:rsid w:val="00B71E2B"/>
    <w:rsid w:val="00B750AD"/>
    <w:rsid w:val="00B775A5"/>
    <w:rsid w:val="00B82889"/>
    <w:rsid w:val="00B833DA"/>
    <w:rsid w:val="00B84E85"/>
    <w:rsid w:val="00B85B70"/>
    <w:rsid w:val="00BA00D0"/>
    <w:rsid w:val="00BA4A92"/>
    <w:rsid w:val="00BC3ABE"/>
    <w:rsid w:val="00BC54DB"/>
    <w:rsid w:val="00BC6AB8"/>
    <w:rsid w:val="00BD0D29"/>
    <w:rsid w:val="00BD2668"/>
    <w:rsid w:val="00BD3D13"/>
    <w:rsid w:val="00BD427E"/>
    <w:rsid w:val="00BD53C2"/>
    <w:rsid w:val="00BE0894"/>
    <w:rsid w:val="00BE283D"/>
    <w:rsid w:val="00BF052C"/>
    <w:rsid w:val="00BF1808"/>
    <w:rsid w:val="00BF1B3E"/>
    <w:rsid w:val="00BF2D5A"/>
    <w:rsid w:val="00BF3548"/>
    <w:rsid w:val="00BF42D4"/>
    <w:rsid w:val="00BF6020"/>
    <w:rsid w:val="00BF6DBA"/>
    <w:rsid w:val="00BF6F55"/>
    <w:rsid w:val="00C00CB4"/>
    <w:rsid w:val="00C00E7C"/>
    <w:rsid w:val="00C0231C"/>
    <w:rsid w:val="00C02812"/>
    <w:rsid w:val="00C048DD"/>
    <w:rsid w:val="00C04EF9"/>
    <w:rsid w:val="00C07BC3"/>
    <w:rsid w:val="00C07DD6"/>
    <w:rsid w:val="00C102E6"/>
    <w:rsid w:val="00C107BD"/>
    <w:rsid w:val="00C112A0"/>
    <w:rsid w:val="00C11600"/>
    <w:rsid w:val="00C11AAF"/>
    <w:rsid w:val="00C14886"/>
    <w:rsid w:val="00C1572C"/>
    <w:rsid w:val="00C159DF"/>
    <w:rsid w:val="00C1601F"/>
    <w:rsid w:val="00C165A4"/>
    <w:rsid w:val="00C17FF6"/>
    <w:rsid w:val="00C226B6"/>
    <w:rsid w:val="00C2304A"/>
    <w:rsid w:val="00C23D0D"/>
    <w:rsid w:val="00C2505D"/>
    <w:rsid w:val="00C257C9"/>
    <w:rsid w:val="00C25CAB"/>
    <w:rsid w:val="00C27FF6"/>
    <w:rsid w:val="00C32848"/>
    <w:rsid w:val="00C37B69"/>
    <w:rsid w:val="00C40C1A"/>
    <w:rsid w:val="00C430A9"/>
    <w:rsid w:val="00C45C78"/>
    <w:rsid w:val="00C46612"/>
    <w:rsid w:val="00C474AC"/>
    <w:rsid w:val="00C56E10"/>
    <w:rsid w:val="00C61521"/>
    <w:rsid w:val="00C62EDC"/>
    <w:rsid w:val="00C6307D"/>
    <w:rsid w:val="00C633F6"/>
    <w:rsid w:val="00C63EA8"/>
    <w:rsid w:val="00C6594A"/>
    <w:rsid w:val="00C67176"/>
    <w:rsid w:val="00C6774C"/>
    <w:rsid w:val="00C67D79"/>
    <w:rsid w:val="00C71BB2"/>
    <w:rsid w:val="00C7460E"/>
    <w:rsid w:val="00C774E9"/>
    <w:rsid w:val="00C839A8"/>
    <w:rsid w:val="00C83FB8"/>
    <w:rsid w:val="00C852BE"/>
    <w:rsid w:val="00C86AB4"/>
    <w:rsid w:val="00C871FC"/>
    <w:rsid w:val="00C9023A"/>
    <w:rsid w:val="00C9389E"/>
    <w:rsid w:val="00C94BF9"/>
    <w:rsid w:val="00C94D07"/>
    <w:rsid w:val="00C97E18"/>
    <w:rsid w:val="00CA21CD"/>
    <w:rsid w:val="00CA2BDF"/>
    <w:rsid w:val="00CA31F7"/>
    <w:rsid w:val="00CA344B"/>
    <w:rsid w:val="00CA4CE3"/>
    <w:rsid w:val="00CA5222"/>
    <w:rsid w:val="00CA574B"/>
    <w:rsid w:val="00CA6B5A"/>
    <w:rsid w:val="00CA7E17"/>
    <w:rsid w:val="00CB2470"/>
    <w:rsid w:val="00CB3251"/>
    <w:rsid w:val="00CB3406"/>
    <w:rsid w:val="00CB3930"/>
    <w:rsid w:val="00CB58B3"/>
    <w:rsid w:val="00CC3E1E"/>
    <w:rsid w:val="00CC49DA"/>
    <w:rsid w:val="00CD1B45"/>
    <w:rsid w:val="00CD3A93"/>
    <w:rsid w:val="00CD551B"/>
    <w:rsid w:val="00CD5B6E"/>
    <w:rsid w:val="00CD6873"/>
    <w:rsid w:val="00CE5AF1"/>
    <w:rsid w:val="00CE5D57"/>
    <w:rsid w:val="00CE63ED"/>
    <w:rsid w:val="00CE7DE9"/>
    <w:rsid w:val="00CE7F0A"/>
    <w:rsid w:val="00CF1010"/>
    <w:rsid w:val="00CF2D91"/>
    <w:rsid w:val="00CF3BB4"/>
    <w:rsid w:val="00CF433D"/>
    <w:rsid w:val="00CF6BC7"/>
    <w:rsid w:val="00CF7B3A"/>
    <w:rsid w:val="00CF7C00"/>
    <w:rsid w:val="00D00660"/>
    <w:rsid w:val="00D0092D"/>
    <w:rsid w:val="00D018CE"/>
    <w:rsid w:val="00D024E3"/>
    <w:rsid w:val="00D027FC"/>
    <w:rsid w:val="00D0340C"/>
    <w:rsid w:val="00D04204"/>
    <w:rsid w:val="00D055D8"/>
    <w:rsid w:val="00D05B3E"/>
    <w:rsid w:val="00D11BAC"/>
    <w:rsid w:val="00D13532"/>
    <w:rsid w:val="00D14ECA"/>
    <w:rsid w:val="00D17192"/>
    <w:rsid w:val="00D22047"/>
    <w:rsid w:val="00D23619"/>
    <w:rsid w:val="00D24668"/>
    <w:rsid w:val="00D36352"/>
    <w:rsid w:val="00D37DEE"/>
    <w:rsid w:val="00D422AD"/>
    <w:rsid w:val="00D42914"/>
    <w:rsid w:val="00D45636"/>
    <w:rsid w:val="00D4615D"/>
    <w:rsid w:val="00D4669A"/>
    <w:rsid w:val="00D46B54"/>
    <w:rsid w:val="00D5189A"/>
    <w:rsid w:val="00D53E9C"/>
    <w:rsid w:val="00D578CF"/>
    <w:rsid w:val="00D57AE8"/>
    <w:rsid w:val="00D63480"/>
    <w:rsid w:val="00D644F8"/>
    <w:rsid w:val="00D649F2"/>
    <w:rsid w:val="00D657F3"/>
    <w:rsid w:val="00D66292"/>
    <w:rsid w:val="00D66C58"/>
    <w:rsid w:val="00D72FA4"/>
    <w:rsid w:val="00D76031"/>
    <w:rsid w:val="00D773F2"/>
    <w:rsid w:val="00D80F5C"/>
    <w:rsid w:val="00D82CC8"/>
    <w:rsid w:val="00D84FA1"/>
    <w:rsid w:val="00D8615F"/>
    <w:rsid w:val="00D86A89"/>
    <w:rsid w:val="00D906FA"/>
    <w:rsid w:val="00D966BB"/>
    <w:rsid w:val="00D97A07"/>
    <w:rsid w:val="00DA0AC4"/>
    <w:rsid w:val="00DA354C"/>
    <w:rsid w:val="00DA49A6"/>
    <w:rsid w:val="00DA6913"/>
    <w:rsid w:val="00DA6FD5"/>
    <w:rsid w:val="00DA70B4"/>
    <w:rsid w:val="00DA7479"/>
    <w:rsid w:val="00DA7755"/>
    <w:rsid w:val="00DB0166"/>
    <w:rsid w:val="00DB0442"/>
    <w:rsid w:val="00DB1C3F"/>
    <w:rsid w:val="00DB2B0B"/>
    <w:rsid w:val="00DB4F10"/>
    <w:rsid w:val="00DB7DAF"/>
    <w:rsid w:val="00DC265C"/>
    <w:rsid w:val="00DC5808"/>
    <w:rsid w:val="00DC5D5C"/>
    <w:rsid w:val="00DD1647"/>
    <w:rsid w:val="00DD1AC2"/>
    <w:rsid w:val="00DD4CD3"/>
    <w:rsid w:val="00DD7297"/>
    <w:rsid w:val="00DE51D4"/>
    <w:rsid w:val="00DE5339"/>
    <w:rsid w:val="00DE5E15"/>
    <w:rsid w:val="00DF3762"/>
    <w:rsid w:val="00DF3E81"/>
    <w:rsid w:val="00DF494F"/>
    <w:rsid w:val="00DF62DB"/>
    <w:rsid w:val="00DF724C"/>
    <w:rsid w:val="00E0012E"/>
    <w:rsid w:val="00E00511"/>
    <w:rsid w:val="00E014C4"/>
    <w:rsid w:val="00E02BC2"/>
    <w:rsid w:val="00E043BA"/>
    <w:rsid w:val="00E06816"/>
    <w:rsid w:val="00E1466D"/>
    <w:rsid w:val="00E15363"/>
    <w:rsid w:val="00E15605"/>
    <w:rsid w:val="00E15F95"/>
    <w:rsid w:val="00E16EC0"/>
    <w:rsid w:val="00E175B3"/>
    <w:rsid w:val="00E2133F"/>
    <w:rsid w:val="00E23B65"/>
    <w:rsid w:val="00E349E1"/>
    <w:rsid w:val="00E353C7"/>
    <w:rsid w:val="00E4002E"/>
    <w:rsid w:val="00E41063"/>
    <w:rsid w:val="00E415FC"/>
    <w:rsid w:val="00E42886"/>
    <w:rsid w:val="00E447DB"/>
    <w:rsid w:val="00E44DA9"/>
    <w:rsid w:val="00E45116"/>
    <w:rsid w:val="00E5074C"/>
    <w:rsid w:val="00E50EB8"/>
    <w:rsid w:val="00E60CDF"/>
    <w:rsid w:val="00E6141D"/>
    <w:rsid w:val="00E65A47"/>
    <w:rsid w:val="00E673B2"/>
    <w:rsid w:val="00E75000"/>
    <w:rsid w:val="00E75222"/>
    <w:rsid w:val="00E75EF0"/>
    <w:rsid w:val="00E80C0E"/>
    <w:rsid w:val="00E836AC"/>
    <w:rsid w:val="00E83BAB"/>
    <w:rsid w:val="00E842D2"/>
    <w:rsid w:val="00E85938"/>
    <w:rsid w:val="00E87C28"/>
    <w:rsid w:val="00EA2F2D"/>
    <w:rsid w:val="00EA734D"/>
    <w:rsid w:val="00EC2787"/>
    <w:rsid w:val="00EC27FB"/>
    <w:rsid w:val="00EC3EB3"/>
    <w:rsid w:val="00EC5C6A"/>
    <w:rsid w:val="00EC799A"/>
    <w:rsid w:val="00EC7F64"/>
    <w:rsid w:val="00ED0C03"/>
    <w:rsid w:val="00ED1161"/>
    <w:rsid w:val="00ED40C1"/>
    <w:rsid w:val="00ED6BE4"/>
    <w:rsid w:val="00EE00FD"/>
    <w:rsid w:val="00EE024C"/>
    <w:rsid w:val="00EE1B51"/>
    <w:rsid w:val="00EE7249"/>
    <w:rsid w:val="00EF1C32"/>
    <w:rsid w:val="00EF4F52"/>
    <w:rsid w:val="00F05EB9"/>
    <w:rsid w:val="00F07830"/>
    <w:rsid w:val="00F1192B"/>
    <w:rsid w:val="00F11EBC"/>
    <w:rsid w:val="00F13599"/>
    <w:rsid w:val="00F159F7"/>
    <w:rsid w:val="00F15E83"/>
    <w:rsid w:val="00F201AC"/>
    <w:rsid w:val="00F20E7C"/>
    <w:rsid w:val="00F23533"/>
    <w:rsid w:val="00F31EE5"/>
    <w:rsid w:val="00F33836"/>
    <w:rsid w:val="00F33918"/>
    <w:rsid w:val="00F36FA1"/>
    <w:rsid w:val="00F419B8"/>
    <w:rsid w:val="00F41C1C"/>
    <w:rsid w:val="00F422B5"/>
    <w:rsid w:val="00F45A23"/>
    <w:rsid w:val="00F464AA"/>
    <w:rsid w:val="00F46E80"/>
    <w:rsid w:val="00F46E81"/>
    <w:rsid w:val="00F47DDA"/>
    <w:rsid w:val="00F51003"/>
    <w:rsid w:val="00F55174"/>
    <w:rsid w:val="00F5735A"/>
    <w:rsid w:val="00F6009C"/>
    <w:rsid w:val="00F61BF7"/>
    <w:rsid w:val="00F62177"/>
    <w:rsid w:val="00F7031B"/>
    <w:rsid w:val="00F71F54"/>
    <w:rsid w:val="00F72D0F"/>
    <w:rsid w:val="00F773AE"/>
    <w:rsid w:val="00F80EFD"/>
    <w:rsid w:val="00F82D51"/>
    <w:rsid w:val="00F845D2"/>
    <w:rsid w:val="00F86E4E"/>
    <w:rsid w:val="00F93E02"/>
    <w:rsid w:val="00F95D62"/>
    <w:rsid w:val="00F97F78"/>
    <w:rsid w:val="00FA030B"/>
    <w:rsid w:val="00FA1AAB"/>
    <w:rsid w:val="00FA20FD"/>
    <w:rsid w:val="00FA2764"/>
    <w:rsid w:val="00FA37D2"/>
    <w:rsid w:val="00FA6225"/>
    <w:rsid w:val="00FA67F3"/>
    <w:rsid w:val="00FB05DE"/>
    <w:rsid w:val="00FB44CF"/>
    <w:rsid w:val="00FB7A43"/>
    <w:rsid w:val="00FC24C5"/>
    <w:rsid w:val="00FC76BA"/>
    <w:rsid w:val="00FD1085"/>
    <w:rsid w:val="00FD400E"/>
    <w:rsid w:val="00FD4637"/>
    <w:rsid w:val="00FD46C9"/>
    <w:rsid w:val="00FD63FD"/>
    <w:rsid w:val="00FE08EC"/>
    <w:rsid w:val="00FE0A23"/>
    <w:rsid w:val="00FE0CA4"/>
    <w:rsid w:val="00FE1C31"/>
    <w:rsid w:val="00FE34D7"/>
    <w:rsid w:val="00FE5799"/>
    <w:rsid w:val="00FF02B6"/>
    <w:rsid w:val="00FF0DB3"/>
    <w:rsid w:val="00FF19A1"/>
    <w:rsid w:val="00FF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3D998"/>
  <w15:chartTrackingRefBased/>
  <w15:docId w15:val="{9C9E19E2-D7AD-4E0C-A52F-EF8D135D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4"/>
      </w:numPr>
      <w:spacing w:before="320"/>
      <w:outlineLvl w:val="0"/>
    </w:pPr>
    <w:rPr>
      <w:b/>
      <w:kern w:val="28"/>
      <w:szCs w:val="22"/>
    </w:rPr>
  </w:style>
  <w:style w:type="paragraph" w:styleId="Heading2">
    <w:name w:val="heading 2"/>
    <w:basedOn w:val="Normal"/>
    <w:qFormat/>
    <w:rsid w:val="00B33301"/>
    <w:pPr>
      <w:numPr>
        <w:ilvl w:val="1"/>
        <w:numId w:val="4"/>
      </w:numPr>
      <w:spacing w:after="120"/>
      <w:outlineLvl w:val="1"/>
    </w:pPr>
    <w:rPr>
      <w:color w:val="000000"/>
      <w:sz w:val="18"/>
    </w:rPr>
  </w:style>
  <w:style w:type="paragraph" w:styleId="Heading3">
    <w:name w:val="heading 3"/>
    <w:basedOn w:val="Normal"/>
    <w:autoRedefine/>
    <w:qFormat/>
    <w:rsid w:val="00B66486"/>
    <w:pPr>
      <w:spacing w:before="0" w:after="120" w:line="240" w:lineRule="auto"/>
      <w:ind w:left="2160" w:hanging="720"/>
      <w:outlineLvl w:val="2"/>
    </w:pPr>
    <w:rPr>
      <w:sz w:val="18"/>
    </w:rPr>
  </w:style>
  <w:style w:type="paragraph" w:styleId="Heading4">
    <w:name w:val="heading 4"/>
    <w:basedOn w:val="Normal"/>
    <w:autoRedefine/>
    <w:qFormat/>
    <w:rsid w:val="000405C2"/>
    <w:pPr>
      <w:numPr>
        <w:ilvl w:val="3"/>
        <w:numId w:val="4"/>
      </w:numPr>
      <w:spacing w:before="120" w:after="120"/>
      <w:outlineLvl w:val="3"/>
    </w:pPr>
    <w:rPr>
      <w:rFonts w:ascii="Calibri" w:hAnsi="Calibri" w:cs="Calibri"/>
      <w:szCs w:val="22"/>
    </w:rPr>
  </w:style>
  <w:style w:type="paragraph" w:styleId="Heading5">
    <w:name w:val="heading 5"/>
    <w:basedOn w:val="Normal"/>
    <w:qFormat/>
    <w:rsid w:val="00B33301"/>
    <w:pPr>
      <w:numPr>
        <w:ilvl w:val="4"/>
        <w:numId w:val="4"/>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B33301"/>
    <w:pPr>
      <w:spacing w:before="240" w:after="240"/>
      <w:jc w:val="center"/>
    </w:p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17"/>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18"/>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19"/>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20"/>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21"/>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rsid w:val="00040787"/>
    <w:pPr>
      <w:spacing w:before="0" w:line="240" w:lineRule="auto"/>
      <w:jc w:val="left"/>
    </w:pPr>
    <w:rPr>
      <w:rFonts w:ascii="Times New Roman" w:eastAsia="Times New Roman" w:hAnsi="Times New Roman" w:cs="Times New Roman"/>
      <w:sz w:val="24"/>
      <w:szCs w:val="24"/>
      <w:lang w:eastAsia="en-GB"/>
    </w:rPr>
  </w:style>
  <w:style w:type="paragraph" w:customStyle="1" w:styleId="ColorfulList-Accent11">
    <w:name w:val="Colorful List - Accent 11"/>
    <w:basedOn w:val="Normal"/>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29"/>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29"/>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9760C7"/>
    <w:pPr>
      <w:numPr>
        <w:ilvl w:val="2"/>
        <w:numId w:val="29"/>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29"/>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29"/>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character" w:customStyle="1" w:styleId="Level2Char">
    <w:name w:val="Level 2 Char"/>
    <w:link w:val="Level2"/>
    <w:locked/>
    <w:rsid w:val="00923DB0"/>
    <w:rPr>
      <w:rFonts w:eastAsia="Calibri"/>
      <w:sz w:val="24"/>
      <w:lang w:val="en-GB" w:eastAsia="en-GB" w:bidi="ar-SA"/>
    </w:rPr>
  </w:style>
  <w:style w:type="character" w:customStyle="1" w:styleId="FooterChar">
    <w:name w:val="Footer Char"/>
    <w:link w:val="Footer"/>
    <w:uiPriority w:val="99"/>
    <w:rsid w:val="00F23533"/>
    <w:rPr>
      <w:sz w:val="22"/>
      <w:szCs w:val="18"/>
      <w:lang w:eastAsia="en-US"/>
    </w:rPr>
  </w:style>
  <w:style w:type="paragraph" w:customStyle="1" w:styleId="Default">
    <w:name w:val="Default"/>
    <w:rsid w:val="006A6975"/>
    <w:pPr>
      <w:autoSpaceDE w:val="0"/>
      <w:autoSpaceDN w:val="0"/>
      <w:adjustRightInd w:val="0"/>
    </w:pPr>
    <w:rPr>
      <w:rFonts w:ascii="Times New Roman" w:hAnsi="Times New Roman" w:cs="Times New Roman"/>
      <w:color w:val="000000"/>
      <w:sz w:val="24"/>
      <w:szCs w:val="24"/>
    </w:rPr>
  </w:style>
  <w:style w:type="paragraph" w:styleId="ListParagraph0">
    <w:name w:val="List Paragraph"/>
    <w:basedOn w:val="Normal"/>
    <w:uiPriority w:val="34"/>
    <w:qFormat/>
    <w:rsid w:val="00F45A23"/>
    <w:pPr>
      <w:spacing w:before="0" w:after="160" w:line="252" w:lineRule="auto"/>
      <w:ind w:left="720"/>
      <w:contextualSpacing/>
      <w:jc w:val="left"/>
    </w:pPr>
    <w:rPr>
      <w:rFonts w:ascii="Calibri" w:eastAsia="Calibri" w:hAnsi="Calibri" w:cs="Calibri"/>
      <w:szCs w:val="22"/>
    </w:rPr>
  </w:style>
  <w:style w:type="character" w:customStyle="1" w:styleId="Level1asHeadingtext">
    <w:name w:val="Level 1 as Heading (text)"/>
    <w:rsid w:val="002D5F0F"/>
    <w:rPr>
      <w:rFonts w:cs="Times New Roman"/>
      <w:b/>
    </w:rPr>
  </w:style>
  <w:style w:type="table" w:styleId="TableGrid">
    <w:name w:val="Table Grid"/>
    <w:basedOn w:val="TableNormal"/>
    <w:rsid w:val="004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DB"/>
    <w:rPr>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555624">
      <w:bodyDiv w:val="1"/>
      <w:marLeft w:val="0"/>
      <w:marRight w:val="0"/>
      <w:marTop w:val="0"/>
      <w:marBottom w:val="0"/>
      <w:divBdr>
        <w:top w:val="none" w:sz="0" w:space="0" w:color="auto"/>
        <w:left w:val="none" w:sz="0" w:space="0" w:color="auto"/>
        <w:bottom w:val="none" w:sz="0" w:space="0" w:color="auto"/>
        <w:right w:val="none" w:sz="0" w:space="0" w:color="auto"/>
      </w:divBdr>
    </w:div>
    <w:div w:id="437944247">
      <w:bodyDiv w:val="1"/>
      <w:marLeft w:val="0"/>
      <w:marRight w:val="0"/>
      <w:marTop w:val="0"/>
      <w:marBottom w:val="0"/>
      <w:divBdr>
        <w:top w:val="none" w:sz="0" w:space="0" w:color="auto"/>
        <w:left w:val="none" w:sz="0" w:space="0" w:color="auto"/>
        <w:bottom w:val="none" w:sz="0" w:space="0" w:color="auto"/>
        <w:right w:val="none" w:sz="0" w:space="0" w:color="auto"/>
      </w:divBdr>
    </w:div>
    <w:div w:id="472331037">
      <w:bodyDiv w:val="1"/>
      <w:marLeft w:val="0"/>
      <w:marRight w:val="0"/>
      <w:marTop w:val="0"/>
      <w:marBottom w:val="0"/>
      <w:divBdr>
        <w:top w:val="none" w:sz="0" w:space="0" w:color="auto"/>
        <w:left w:val="none" w:sz="0" w:space="0" w:color="auto"/>
        <w:bottom w:val="none" w:sz="0" w:space="0" w:color="auto"/>
        <w:right w:val="none" w:sz="0" w:space="0" w:color="auto"/>
      </w:divBdr>
    </w:div>
    <w:div w:id="673730212">
      <w:bodyDiv w:val="1"/>
      <w:marLeft w:val="0"/>
      <w:marRight w:val="0"/>
      <w:marTop w:val="0"/>
      <w:marBottom w:val="0"/>
      <w:divBdr>
        <w:top w:val="none" w:sz="0" w:space="0" w:color="auto"/>
        <w:left w:val="none" w:sz="0" w:space="0" w:color="auto"/>
        <w:bottom w:val="none" w:sz="0" w:space="0" w:color="auto"/>
        <w:right w:val="none" w:sz="0" w:space="0" w:color="auto"/>
      </w:divBdr>
    </w:div>
    <w:div w:id="856895037">
      <w:bodyDiv w:val="1"/>
      <w:marLeft w:val="0"/>
      <w:marRight w:val="0"/>
      <w:marTop w:val="0"/>
      <w:marBottom w:val="0"/>
      <w:divBdr>
        <w:top w:val="none" w:sz="0" w:space="0" w:color="auto"/>
        <w:left w:val="none" w:sz="0" w:space="0" w:color="auto"/>
        <w:bottom w:val="none" w:sz="0" w:space="0" w:color="auto"/>
        <w:right w:val="none" w:sz="0" w:space="0" w:color="auto"/>
      </w:divBdr>
    </w:div>
    <w:div w:id="1033843455">
      <w:bodyDiv w:val="1"/>
      <w:marLeft w:val="0"/>
      <w:marRight w:val="0"/>
      <w:marTop w:val="0"/>
      <w:marBottom w:val="0"/>
      <w:divBdr>
        <w:top w:val="none" w:sz="0" w:space="0" w:color="auto"/>
        <w:left w:val="none" w:sz="0" w:space="0" w:color="auto"/>
        <w:bottom w:val="none" w:sz="0" w:space="0" w:color="auto"/>
        <w:right w:val="none" w:sz="0" w:space="0" w:color="auto"/>
      </w:divBdr>
    </w:div>
    <w:div w:id="1346249923">
      <w:bodyDiv w:val="1"/>
      <w:marLeft w:val="0"/>
      <w:marRight w:val="0"/>
      <w:marTop w:val="0"/>
      <w:marBottom w:val="0"/>
      <w:divBdr>
        <w:top w:val="none" w:sz="0" w:space="0" w:color="auto"/>
        <w:left w:val="none" w:sz="0" w:space="0" w:color="auto"/>
        <w:bottom w:val="none" w:sz="0" w:space="0" w:color="auto"/>
        <w:right w:val="none" w:sz="0" w:space="0" w:color="auto"/>
      </w:divBdr>
    </w:div>
    <w:div w:id="1377782034">
      <w:bodyDiv w:val="1"/>
      <w:marLeft w:val="0"/>
      <w:marRight w:val="0"/>
      <w:marTop w:val="0"/>
      <w:marBottom w:val="0"/>
      <w:divBdr>
        <w:top w:val="none" w:sz="0" w:space="0" w:color="auto"/>
        <w:left w:val="none" w:sz="0" w:space="0" w:color="auto"/>
        <w:bottom w:val="none" w:sz="0" w:space="0" w:color="auto"/>
        <w:right w:val="none" w:sz="0" w:space="0" w:color="auto"/>
      </w:divBdr>
    </w:div>
    <w:div w:id="1650354445">
      <w:bodyDiv w:val="1"/>
      <w:marLeft w:val="0"/>
      <w:marRight w:val="0"/>
      <w:marTop w:val="0"/>
      <w:marBottom w:val="0"/>
      <w:divBdr>
        <w:top w:val="none" w:sz="0" w:space="0" w:color="auto"/>
        <w:left w:val="none" w:sz="0" w:space="0" w:color="auto"/>
        <w:bottom w:val="none" w:sz="0" w:space="0" w:color="auto"/>
        <w:right w:val="none" w:sz="0" w:space="0" w:color="auto"/>
      </w:divBdr>
    </w:div>
    <w:div w:id="21418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Buckley\AppData\Local\Microsoft\Windows\INetCache\Content.Outlook\EPAUO6EU\JB%20DRAFT%20-%202023_04_Corporate_Software_Con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PermissionLevels xmlns="9155b9f6-860a-4047-a3a4-80b086de82cc" xsi:nil="true"/>
    <lcf76f155ced4ddcb4097134ff3c332f xmlns="9155b9f6-860a-4047-a3a4-80b086de82cc">
      <Terms xmlns="http://schemas.microsoft.com/office/infopath/2007/PartnerControls"/>
    </lcf76f155ced4ddcb4097134ff3c332f>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TaxCatchAll xmlns="88af7924-c5ef-49d8-adcc-76d4766852ff" xsi:nil="true"/>
    <MigrationWizIdPermissions xmlns="9155b9f6-860a-4047-a3a4-80b086de82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5A99C-6B24-4A6A-8ED0-E4C346BA34DA}">
  <ds:schemaRefs>
    <ds:schemaRef ds:uri="http://schemas.openxmlformats.org/officeDocument/2006/bibliography"/>
  </ds:schemaRefs>
</ds:datastoreItem>
</file>

<file path=customXml/itemProps2.xml><?xml version="1.0" encoding="utf-8"?>
<ds:datastoreItem xmlns:ds="http://schemas.openxmlformats.org/officeDocument/2006/customXml" ds:itemID="{80D0534F-89A2-486C-B3E4-DF327AC07B30}"/>
</file>

<file path=customXml/itemProps3.xml><?xml version="1.0" encoding="utf-8"?>
<ds:datastoreItem xmlns:ds="http://schemas.openxmlformats.org/officeDocument/2006/customXml" ds:itemID="{B00D6F40-B0EB-4489-9786-48AC42986307}">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4.xml><?xml version="1.0" encoding="utf-8"?>
<ds:datastoreItem xmlns:ds="http://schemas.openxmlformats.org/officeDocument/2006/customXml" ds:itemID="{DA3CF210-2BC4-4997-8B9D-0438C5C35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JB DRAFT - 2023_04_Corporate_Software_Contract_Template</Template>
  <TotalTime>4</TotalTime>
  <Pages>31</Pages>
  <Words>14665</Words>
  <Characters>77379</Characters>
  <Application>Microsoft Office Word</Application>
  <DocSecurity>0</DocSecurity>
  <Lines>644</Lines>
  <Paragraphs>183</Paragraphs>
  <ScaleCrop>false</ScaleCrop>
  <HeadingPairs>
    <vt:vector size="2" baseType="variant">
      <vt:variant>
        <vt:lpstr>Title</vt:lpstr>
      </vt:variant>
      <vt:variant>
        <vt:i4>1</vt:i4>
      </vt:variant>
    </vt:vector>
  </HeadingPairs>
  <TitlesOfParts>
    <vt:vector size="1" baseType="lpstr">
      <vt:lpstr>Purchase of Goods/Services - FINAL</vt:lpstr>
    </vt:vector>
  </TitlesOfParts>
  <Company>Weightmans LLP</Company>
  <LinksUpToDate>false</LinksUpToDate>
  <CharactersWithSpaces>91861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Goods/Services - FINAL</dc:title>
  <dc:subject/>
  <dc:creator>Karen Buckley</dc:creator>
  <cp:keywords/>
  <cp:lastModifiedBy>Karen Buckley</cp:lastModifiedBy>
  <cp:revision>6</cp:revision>
  <cp:lastPrinted>2017-01-12T16:18:00Z</cp:lastPrinted>
  <dcterms:created xsi:type="dcterms:W3CDTF">2025-06-19T10:52:00Z</dcterms:created>
  <dcterms:modified xsi:type="dcterms:W3CDTF">2025-06-19T10:56:00Z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2023-04-18T12:18:27Z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5a9e61ec-3ec0-4921-912e-146afbed5a95</vt:lpwstr>
  </property>
  <property fmtid="{D5CDD505-2E9C-101B-9397-08002B2CF9AE}" pid="9" name="MSIP_Label_bf0c9547-2c42-4386-99e4-9fe57b352a4a_ContentBits">
    <vt:lpwstr>0</vt:lpwstr>
  </property>
  <property fmtid="{D5CDD505-2E9C-101B-9397-08002B2CF9AE}" pid="10" name="MediaServiceImageTags">
    <vt:lpwstr/>
  </property>
</Properties>
</file>